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A6B4D2" w14:textId="511011C7" w:rsidR="009F4CE1" w:rsidRPr="006E28C2" w:rsidRDefault="009F4CE1" w:rsidP="009F4CE1">
      <w:pPr>
        <w:tabs>
          <w:tab w:val="center" w:pos="4536"/>
          <w:tab w:val="right" w:pos="8280"/>
          <w:tab w:val="right" w:pos="9639"/>
        </w:tabs>
        <w:ind w:right="2"/>
        <w:rPr>
          <w:rFonts w:ascii="Times New Roman" w:hAnsi="Times New Roman"/>
          <w:b/>
          <w:bCs/>
          <w:sz w:val="28"/>
        </w:rPr>
      </w:pPr>
      <w:r w:rsidRPr="006E28C2">
        <w:rPr>
          <w:rFonts w:ascii="Times New Roman" w:hAnsi="Times New Roman"/>
          <w:b/>
          <w:bCs/>
          <w:sz w:val="28"/>
        </w:rPr>
        <w:t>3GPP TSG RAN WG1 #104b-e</w:t>
      </w:r>
      <w:r w:rsidRPr="006E28C2">
        <w:rPr>
          <w:rFonts w:ascii="Times New Roman" w:hAnsi="Times New Roman"/>
          <w:b/>
          <w:bCs/>
          <w:sz w:val="28"/>
        </w:rPr>
        <w:tab/>
      </w:r>
      <w:r w:rsidRPr="006E28C2">
        <w:rPr>
          <w:rFonts w:ascii="Times New Roman" w:hAnsi="Times New Roman"/>
          <w:b/>
          <w:bCs/>
          <w:sz w:val="28"/>
        </w:rPr>
        <w:tab/>
      </w:r>
      <w:r w:rsidRPr="006E28C2">
        <w:rPr>
          <w:rFonts w:ascii="Times New Roman" w:hAnsi="Times New Roman"/>
          <w:b/>
          <w:bCs/>
          <w:sz w:val="28"/>
        </w:rPr>
        <w:tab/>
      </w:r>
      <w:r w:rsidRPr="000C7C3A">
        <w:rPr>
          <w:rFonts w:ascii="Times New Roman" w:hAnsi="Times New Roman"/>
          <w:b/>
          <w:bCs/>
          <w:sz w:val="28"/>
        </w:rPr>
        <w:t>R1-210370</w:t>
      </w:r>
      <w:r>
        <w:rPr>
          <w:rFonts w:ascii="Times New Roman" w:hAnsi="Times New Roman"/>
          <w:b/>
          <w:bCs/>
          <w:sz w:val="28"/>
        </w:rPr>
        <w:t>2</w:t>
      </w:r>
    </w:p>
    <w:p w14:paraId="7C73A99D" w14:textId="77777777" w:rsidR="009F4CE1" w:rsidRPr="006E28C2" w:rsidRDefault="009F4CE1" w:rsidP="009F4CE1">
      <w:pPr>
        <w:tabs>
          <w:tab w:val="center" w:pos="4536"/>
          <w:tab w:val="right" w:pos="9072"/>
        </w:tabs>
        <w:rPr>
          <w:rFonts w:ascii="Times New Roman" w:eastAsia="MS Mincho" w:hAnsi="Times New Roman"/>
          <w:b/>
          <w:bCs/>
          <w:sz w:val="28"/>
          <w:lang w:eastAsia="ja-JP"/>
        </w:rPr>
      </w:pPr>
      <w:r w:rsidRPr="006E28C2">
        <w:rPr>
          <w:rFonts w:ascii="Times New Roman" w:eastAsia="MS Mincho" w:hAnsi="Times New Roman"/>
          <w:b/>
          <w:bCs/>
          <w:sz w:val="28"/>
          <w:lang w:eastAsia="ja-JP"/>
        </w:rPr>
        <w:t>e-Meeting, April 12</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xml:space="preserve"> – 20</w:t>
      </w:r>
      <w:r w:rsidRPr="006E28C2">
        <w:rPr>
          <w:rFonts w:ascii="Times New Roman" w:eastAsia="MS Mincho" w:hAnsi="Times New Roman"/>
          <w:b/>
          <w:bCs/>
          <w:sz w:val="28"/>
          <w:vertAlign w:val="superscript"/>
          <w:lang w:eastAsia="ja-JP"/>
        </w:rPr>
        <w:t>th</w:t>
      </w:r>
      <w:r w:rsidRPr="006E28C2">
        <w:rPr>
          <w:rFonts w:ascii="Times New Roman" w:eastAsia="MS Mincho" w:hAnsi="Times New Roman"/>
          <w:b/>
          <w:bCs/>
          <w:sz w:val="28"/>
          <w:lang w:eastAsia="ja-JP"/>
        </w:rPr>
        <w:t>, 2021</w:t>
      </w:r>
    </w:p>
    <w:p w14:paraId="00612618"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p>
    <w:p w14:paraId="29FF1254" w14:textId="77777777" w:rsidR="00473A70" w:rsidRPr="008B6F35" w:rsidRDefault="00473A70" w:rsidP="00473A70">
      <w:pPr>
        <w:widowControl/>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Source:</w:t>
      </w:r>
      <w:r w:rsidRPr="008B6F35">
        <w:rPr>
          <w:rFonts w:ascii="Times New Roman" w:eastAsia="MS Mincho" w:hAnsi="Times New Roman"/>
          <w:b/>
          <w:kern w:val="0"/>
          <w:sz w:val="24"/>
          <w:szCs w:val="20"/>
          <w:lang w:eastAsia="en-US"/>
        </w:rPr>
        <w:tab/>
        <w:t>WILUS Inc.</w:t>
      </w:r>
    </w:p>
    <w:p w14:paraId="396EEF6B" w14:textId="2F63BDFB"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Title:</w:t>
      </w:r>
      <w:r w:rsidRPr="008B6F35">
        <w:rPr>
          <w:rFonts w:ascii="Times New Roman" w:eastAsia="MS Mincho" w:hAnsi="Times New Roman"/>
          <w:b/>
          <w:kern w:val="0"/>
          <w:sz w:val="24"/>
          <w:szCs w:val="20"/>
          <w:lang w:eastAsia="en-US"/>
        </w:rPr>
        <w:tab/>
        <w:t xml:space="preserve">Discussion on </w:t>
      </w:r>
      <w:r w:rsidR="00CF2D12" w:rsidRPr="00CF2D12">
        <w:rPr>
          <w:rFonts w:ascii="Times New Roman" w:eastAsia="MS Mincho" w:hAnsi="Times New Roman"/>
          <w:b/>
          <w:kern w:val="0"/>
          <w:sz w:val="24"/>
          <w:szCs w:val="20"/>
          <w:lang w:val="en-GB" w:eastAsia="en-US"/>
        </w:rPr>
        <w:t>Type A PUSCH repetitions for Msg3</w:t>
      </w:r>
    </w:p>
    <w:p w14:paraId="6FE3A7FF" w14:textId="3937BAAF" w:rsidR="00473A70" w:rsidRPr="008B6F35" w:rsidRDefault="00473A70" w:rsidP="00473A70">
      <w:pPr>
        <w:widowControl/>
        <w:wordWrap/>
        <w:autoSpaceDE/>
        <w:autoSpaceDN/>
        <w:spacing w:after="120" w:line="276" w:lineRule="auto"/>
        <w:ind w:left="1985" w:hanging="1985"/>
        <w:rPr>
          <w:rFonts w:ascii="Times New Roman" w:hAnsi="Times New Roman"/>
          <w:b/>
          <w:kern w:val="0"/>
          <w:sz w:val="24"/>
          <w:szCs w:val="20"/>
        </w:rPr>
      </w:pPr>
      <w:r w:rsidRPr="008B6F35">
        <w:rPr>
          <w:rFonts w:ascii="Times New Roman" w:eastAsia="MS Mincho" w:hAnsi="Times New Roman"/>
          <w:b/>
          <w:kern w:val="0"/>
          <w:sz w:val="24"/>
          <w:szCs w:val="20"/>
          <w:lang w:eastAsia="en-US"/>
        </w:rPr>
        <w:t>Agenda item:</w:t>
      </w:r>
      <w:r w:rsidRPr="008B6F35">
        <w:rPr>
          <w:rFonts w:ascii="Times New Roman" w:eastAsia="MS Mincho" w:hAnsi="Times New Roman"/>
          <w:b/>
          <w:kern w:val="0"/>
          <w:sz w:val="24"/>
          <w:szCs w:val="20"/>
          <w:lang w:eastAsia="en-US"/>
        </w:rPr>
        <w:tab/>
      </w:r>
      <w:r w:rsidRPr="008B6F35">
        <w:rPr>
          <w:rFonts w:ascii="Times New Roman" w:hAnsi="Times New Roman"/>
          <w:b/>
          <w:kern w:val="0"/>
          <w:sz w:val="24"/>
          <w:szCs w:val="20"/>
        </w:rPr>
        <w:t>8.8.</w:t>
      </w:r>
      <w:r w:rsidR="00CF2D12">
        <w:rPr>
          <w:rFonts w:ascii="Times New Roman" w:hAnsi="Times New Roman"/>
          <w:b/>
          <w:kern w:val="0"/>
          <w:sz w:val="24"/>
          <w:szCs w:val="20"/>
        </w:rPr>
        <w:t>3</w:t>
      </w:r>
    </w:p>
    <w:p w14:paraId="0BB0D076" w14:textId="77777777" w:rsidR="00473A70" w:rsidRPr="008B6F35" w:rsidRDefault="00473A70" w:rsidP="00473A70">
      <w:pPr>
        <w:widowControl/>
        <w:tabs>
          <w:tab w:val="left" w:pos="5670"/>
        </w:tabs>
        <w:wordWrap/>
        <w:autoSpaceDE/>
        <w:autoSpaceDN/>
        <w:spacing w:after="120" w:line="276" w:lineRule="auto"/>
        <w:ind w:left="1985" w:hanging="1985"/>
        <w:rPr>
          <w:rFonts w:ascii="Times New Roman" w:eastAsia="MS Mincho" w:hAnsi="Times New Roman"/>
          <w:b/>
          <w:kern w:val="0"/>
          <w:sz w:val="24"/>
          <w:szCs w:val="20"/>
          <w:lang w:eastAsia="en-US"/>
        </w:rPr>
      </w:pPr>
      <w:r w:rsidRPr="008B6F35">
        <w:rPr>
          <w:rFonts w:ascii="Times New Roman" w:eastAsia="MS Mincho" w:hAnsi="Times New Roman"/>
          <w:b/>
          <w:kern w:val="0"/>
          <w:sz w:val="24"/>
          <w:szCs w:val="20"/>
          <w:lang w:eastAsia="en-US"/>
        </w:rPr>
        <w:t>Document for:</w:t>
      </w:r>
      <w:r w:rsidRPr="008B6F35">
        <w:rPr>
          <w:rFonts w:ascii="Times New Roman" w:eastAsia="MS Mincho" w:hAnsi="Times New Roman"/>
          <w:b/>
          <w:kern w:val="0"/>
          <w:sz w:val="24"/>
          <w:szCs w:val="20"/>
          <w:lang w:eastAsia="en-US"/>
        </w:rPr>
        <w:tab/>
        <w:t>Discussion/Decision</w:t>
      </w:r>
    </w:p>
    <w:p w14:paraId="1939E4DC" w14:textId="77777777" w:rsidR="00473A70" w:rsidRPr="008B6F35" w:rsidRDefault="00473A70" w:rsidP="00473A70">
      <w:pPr>
        <w:widowControl/>
        <w:pBdr>
          <w:bottom w:val="single" w:sz="4" w:space="1" w:color="auto"/>
        </w:pBdr>
        <w:wordWrap/>
        <w:autoSpaceDE/>
        <w:autoSpaceDN/>
        <w:spacing w:line="276" w:lineRule="auto"/>
        <w:rPr>
          <w:rFonts w:ascii="Times New Roman" w:eastAsia="MS Mincho" w:hAnsi="Times New Roman"/>
          <w:kern w:val="0"/>
          <w:szCs w:val="20"/>
          <w:lang w:eastAsia="en-US"/>
        </w:rPr>
      </w:pPr>
    </w:p>
    <w:p w14:paraId="5D0D82EB" w14:textId="77777777" w:rsidR="00473A70" w:rsidRPr="000067FE" w:rsidRDefault="00473A70" w:rsidP="00A247BA">
      <w:pPr>
        <w:pStyle w:val="1"/>
        <w:spacing w:line="276" w:lineRule="auto"/>
        <w:jc w:val="both"/>
        <w:rPr>
          <w:rFonts w:ascii="Times New Roman" w:hAnsi="Times New Roman"/>
          <w:sz w:val="28"/>
          <w:szCs w:val="22"/>
        </w:rPr>
      </w:pPr>
      <w:r w:rsidRPr="000067FE">
        <w:rPr>
          <w:rFonts w:ascii="Times New Roman" w:hAnsi="Times New Roman"/>
          <w:sz w:val="28"/>
          <w:szCs w:val="22"/>
        </w:rPr>
        <w:t>Introduction</w:t>
      </w:r>
    </w:p>
    <w:p w14:paraId="6A6457A5" w14:textId="07EA1D91" w:rsidR="00473A70" w:rsidRPr="008B6F35" w:rsidRDefault="00F14984">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t xml:space="preserve">In </w:t>
      </w:r>
      <w:r>
        <w:rPr>
          <w:rFonts w:ascii="Times New Roman" w:hAnsi="Times New Roman"/>
          <w:kern w:val="0"/>
          <w:sz w:val="22"/>
        </w:rPr>
        <w:t>the RAN1#104-e meeting, the following agreements and conclusion were made on Type A PUSCH repetitions for Msg3</w:t>
      </w:r>
      <w:r w:rsidRPr="008B6F35">
        <w:rPr>
          <w:rFonts w:ascii="Times New Roman" w:hAnsi="Times New Roman"/>
          <w:kern w:val="0"/>
          <w:sz w:val="22"/>
        </w:rPr>
        <w:t xml:space="preserve"> [1].</w:t>
      </w:r>
    </w:p>
    <w:tbl>
      <w:tblPr>
        <w:tblStyle w:val="a4"/>
        <w:tblW w:w="0" w:type="auto"/>
        <w:tblLook w:val="04A0" w:firstRow="1" w:lastRow="0" w:firstColumn="1" w:lastColumn="0" w:noHBand="0" w:noVBand="1"/>
      </w:tblPr>
      <w:tblGrid>
        <w:gridCol w:w="9736"/>
      </w:tblGrid>
      <w:tr w:rsidR="00473A70" w:rsidRPr="008B6F35" w14:paraId="1D3F799D" w14:textId="77777777" w:rsidTr="00880585">
        <w:tc>
          <w:tcPr>
            <w:tcW w:w="9736" w:type="dxa"/>
          </w:tcPr>
          <w:p w14:paraId="09592AEF" w14:textId="77777777" w:rsidR="00E601D6" w:rsidRPr="000067FE" w:rsidRDefault="00E601D6" w:rsidP="00B355AF">
            <w:pPr>
              <w:pStyle w:val="af"/>
              <w:shd w:val="clear" w:color="auto" w:fill="FFFFFF"/>
              <w:spacing w:before="0" w:beforeAutospacing="0" w:after="0" w:afterAutospacing="0"/>
              <w:rPr>
                <w:rStyle w:val="af0"/>
                <w:rFonts w:ascii="Times" w:hAnsi="Times" w:cs="Times"/>
                <w:b w:val="0"/>
                <w:i/>
                <w:iCs/>
                <w:color w:val="000000"/>
                <w:sz w:val="20"/>
                <w:szCs w:val="20"/>
                <w:shd w:val="clear" w:color="auto" w:fill="FFFFFF"/>
              </w:rPr>
            </w:pPr>
            <w:r w:rsidRPr="000067FE">
              <w:rPr>
                <w:rStyle w:val="af0"/>
                <w:rFonts w:ascii="Times" w:hAnsi="Times" w:cs="Times"/>
                <w:b w:val="0"/>
                <w:i/>
                <w:iCs/>
                <w:color w:val="000000"/>
                <w:sz w:val="20"/>
                <w:szCs w:val="20"/>
                <w:highlight w:val="green"/>
                <w:shd w:val="clear" w:color="auto" w:fill="00FFFF"/>
              </w:rPr>
              <w:t>Agreements:</w:t>
            </w:r>
          </w:p>
          <w:p w14:paraId="3CD0D643" w14:textId="545C4540" w:rsidR="00E601D6" w:rsidRPr="000067FE" w:rsidRDefault="00E601D6" w:rsidP="00B355AF">
            <w:pPr>
              <w:pStyle w:val="af"/>
              <w:shd w:val="clear" w:color="auto" w:fill="FFFFFF"/>
              <w:spacing w:before="0" w:beforeAutospacing="0" w:after="0" w:afterAutospacing="0"/>
              <w:rPr>
                <w:rFonts w:ascii="Times" w:hAnsi="Times" w:cs="Times"/>
                <w:i/>
                <w:iCs/>
                <w:sz w:val="20"/>
                <w:szCs w:val="20"/>
              </w:rPr>
            </w:pPr>
            <w:r w:rsidRPr="000067FE">
              <w:rPr>
                <w:rFonts w:ascii="Times" w:hAnsi="Times" w:cs="Times"/>
                <w:i/>
                <w:iCs/>
                <w:color w:val="000000"/>
                <w:sz w:val="20"/>
                <w:szCs w:val="20"/>
                <w:shd w:val="clear" w:color="auto" w:fill="FFFFFF"/>
              </w:rPr>
              <w:t>For Msg3 PUSCH repetition, the following options </w:t>
            </w:r>
            <w:r w:rsidRPr="000067FE">
              <w:rPr>
                <w:rFonts w:ascii="Times" w:hAnsi="Times" w:cs="Times"/>
                <w:i/>
                <w:iCs/>
                <w:color w:val="auto"/>
                <w:sz w:val="20"/>
                <w:szCs w:val="20"/>
                <w:shd w:val="clear" w:color="auto" w:fill="FFFFFF"/>
              </w:rPr>
              <w:t>are considered, aiming</w:t>
            </w:r>
            <w:r w:rsidRPr="000067FE">
              <w:rPr>
                <w:rFonts w:ascii="Times" w:hAnsi="Times" w:cs="Times"/>
                <w:i/>
                <w:iCs/>
                <w:color w:val="000000"/>
                <w:sz w:val="20"/>
                <w:szCs w:val="20"/>
                <w:shd w:val="clear" w:color="auto" w:fill="FFFFFF"/>
              </w:rPr>
              <w:t xml:space="preserve"> for down-selection in RAN1#104b-e:</w:t>
            </w:r>
          </w:p>
          <w:p w14:paraId="32B88E19" w14:textId="77777777" w:rsidR="00E601D6" w:rsidRPr="000067FE" w:rsidRDefault="00E601D6" w:rsidP="00B355AF">
            <w:pPr>
              <w:pStyle w:val="af"/>
              <w:numPr>
                <w:ilvl w:val="0"/>
                <w:numId w:val="18"/>
              </w:numPr>
              <w:shd w:val="clear" w:color="auto" w:fill="FFFFFF"/>
              <w:spacing w:before="0" w:beforeAutospacing="0" w:after="0" w:afterAutospacing="0"/>
              <w:rPr>
                <w:rFonts w:ascii="Times" w:hAnsi="Times" w:cs="Times"/>
                <w:i/>
                <w:iCs/>
                <w:color w:val="000000"/>
                <w:sz w:val="20"/>
                <w:szCs w:val="20"/>
              </w:rPr>
            </w:pPr>
            <w:r w:rsidRPr="000067FE">
              <w:rPr>
                <w:rFonts w:ascii="Times" w:hAnsi="Times" w:cs="Times"/>
                <w:i/>
                <w:iCs/>
                <w:color w:val="000000"/>
                <w:sz w:val="20"/>
                <w:szCs w:val="20"/>
                <w:shd w:val="clear" w:color="auto" w:fill="FFFFFF"/>
              </w:rPr>
              <w:t xml:space="preserve"> Option 1-1: For gNB scheduled Msg3 PUSCH repetition without UE request,</w:t>
            </w:r>
          </w:p>
          <w:p w14:paraId="6D30330A" w14:textId="77777777" w:rsidR="00E601D6" w:rsidRPr="000067FE" w:rsidRDefault="00E601D6" w:rsidP="00B355AF">
            <w:pPr>
              <w:pStyle w:val="af"/>
              <w:numPr>
                <w:ilvl w:val="0"/>
                <w:numId w:val="19"/>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A UE indicates to support of Msg3 PUSCH repetition via separate PRACH occasion or separate PRACH preamble in case of shared PRACH occasions.</w:t>
            </w:r>
          </w:p>
          <w:p w14:paraId="6D22FE4A" w14:textId="77777777" w:rsidR="00E601D6" w:rsidRPr="000067FE" w:rsidRDefault="00E601D6" w:rsidP="00B355AF">
            <w:pPr>
              <w:pStyle w:val="af"/>
              <w:numPr>
                <w:ilvl w:val="0"/>
                <w:numId w:val="19"/>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For a UE supporting Msg3 PUSCH repetition, gNB decides whether to schedule Msg3 PUSCH repetition or not. If scheduled, gNB decides the number of repetitions.</w:t>
            </w:r>
          </w:p>
          <w:p w14:paraId="7282603B" w14:textId="77777777" w:rsidR="00E601D6" w:rsidRPr="000067FE" w:rsidRDefault="00E601D6" w:rsidP="00B355AF">
            <w:pPr>
              <w:pStyle w:val="af"/>
              <w:numPr>
                <w:ilvl w:val="0"/>
                <w:numId w:val="19"/>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FFS details if any.</w:t>
            </w:r>
          </w:p>
          <w:p w14:paraId="0EB2A150" w14:textId="77777777" w:rsidR="00E601D6" w:rsidRPr="000067FE" w:rsidRDefault="00E601D6" w:rsidP="00B355AF">
            <w:pPr>
              <w:pStyle w:val="af"/>
              <w:numPr>
                <w:ilvl w:val="0"/>
                <w:numId w:val="18"/>
              </w:numPr>
              <w:shd w:val="clear" w:color="auto" w:fill="FFFFFF"/>
              <w:spacing w:before="0" w:beforeAutospacing="0" w:after="0" w:afterAutospacing="0"/>
              <w:rPr>
                <w:rFonts w:ascii="Times" w:hAnsi="Times" w:cs="Times"/>
                <w:i/>
                <w:iCs/>
                <w:color w:val="000000"/>
                <w:sz w:val="20"/>
                <w:szCs w:val="20"/>
              </w:rPr>
            </w:pPr>
            <w:r w:rsidRPr="000067FE">
              <w:rPr>
                <w:rFonts w:ascii="Times" w:hAnsi="Times" w:cs="Times"/>
                <w:i/>
                <w:iCs/>
                <w:color w:val="000000"/>
                <w:sz w:val="20"/>
                <w:szCs w:val="20"/>
                <w:shd w:val="clear" w:color="auto" w:fill="FFFFFF"/>
              </w:rPr>
              <w:t>Option 1-2: For gNB scheduled Msg3 PUSCH repetition without UE request,</w:t>
            </w:r>
          </w:p>
          <w:p w14:paraId="75E3207F" w14:textId="77777777" w:rsidR="00E601D6" w:rsidRPr="000067FE" w:rsidRDefault="00E601D6" w:rsidP="00B355AF">
            <w:pPr>
              <w:pStyle w:val="af"/>
              <w:numPr>
                <w:ilvl w:val="0"/>
                <w:numId w:val="20"/>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gNB decides whether to schedule Msg3 PUSCH repetition or not. If scheduled, gNB decides the number of repetitions.</w:t>
            </w:r>
          </w:p>
          <w:p w14:paraId="2562AF4F" w14:textId="77777777" w:rsidR="00E601D6" w:rsidRPr="000067FE" w:rsidRDefault="00E601D6" w:rsidP="00B355AF">
            <w:pPr>
              <w:pStyle w:val="af"/>
              <w:numPr>
                <w:ilvl w:val="0"/>
                <w:numId w:val="21"/>
              </w:numPr>
              <w:shd w:val="clear" w:color="auto" w:fill="FFFFFF"/>
              <w:spacing w:before="0" w:beforeAutospacing="0" w:after="0" w:afterAutospacing="0"/>
              <w:rPr>
                <w:rFonts w:ascii="Times" w:hAnsi="Times" w:cs="Times"/>
                <w:i/>
                <w:iCs/>
                <w:color w:val="000000"/>
                <w:sz w:val="20"/>
                <w:szCs w:val="20"/>
              </w:rPr>
            </w:pPr>
            <w:r w:rsidRPr="000067FE">
              <w:rPr>
                <w:rFonts w:ascii="Times" w:hAnsi="Times" w:cs="Times"/>
                <w:i/>
                <w:iCs/>
                <w:color w:val="000000"/>
                <w:sz w:val="20"/>
                <w:szCs w:val="20"/>
                <w:shd w:val="clear" w:color="auto" w:fill="FFFFFF"/>
              </w:rPr>
              <w:t>For UE does not support Msg3 PUSCH repetition, UE transmits Msg3 PUSCH without repetition</w:t>
            </w:r>
          </w:p>
          <w:p w14:paraId="55EC3740" w14:textId="77777777" w:rsidR="00E601D6" w:rsidRPr="000067FE" w:rsidRDefault="00E601D6" w:rsidP="00B355AF">
            <w:pPr>
              <w:pStyle w:val="af"/>
              <w:numPr>
                <w:ilvl w:val="0"/>
                <w:numId w:val="21"/>
              </w:numPr>
              <w:shd w:val="clear" w:color="auto" w:fill="FFFFFF"/>
              <w:spacing w:before="0" w:beforeAutospacing="0" w:after="0" w:afterAutospacing="0"/>
              <w:rPr>
                <w:rFonts w:ascii="Times" w:hAnsi="Times" w:cs="Times"/>
                <w:i/>
                <w:iCs/>
                <w:color w:val="000000"/>
                <w:sz w:val="20"/>
                <w:szCs w:val="20"/>
              </w:rPr>
            </w:pPr>
            <w:r w:rsidRPr="000067FE">
              <w:rPr>
                <w:rFonts w:ascii="Times" w:hAnsi="Times" w:cs="Times"/>
                <w:i/>
                <w:iCs/>
                <w:color w:val="000000"/>
                <w:sz w:val="20"/>
                <w:szCs w:val="20"/>
                <w:shd w:val="clear" w:color="auto" w:fill="FFFFFF"/>
              </w:rPr>
              <w:t>For UE does support Msg3 PUSCH</w:t>
            </w:r>
            <w:r w:rsidRPr="000067FE">
              <w:rPr>
                <w:rStyle w:val="apple-converted-space"/>
                <w:rFonts w:ascii="Times" w:hAnsi="Times" w:cs="Times"/>
                <w:i/>
                <w:iCs/>
                <w:color w:val="000000"/>
                <w:sz w:val="20"/>
                <w:szCs w:val="20"/>
                <w:shd w:val="clear" w:color="auto" w:fill="FFFFFF"/>
              </w:rPr>
              <w:t> </w:t>
            </w:r>
            <w:r w:rsidRPr="000067FE">
              <w:rPr>
                <w:rFonts w:ascii="Times" w:hAnsi="Times" w:cs="Times"/>
                <w:i/>
                <w:iCs/>
                <w:color w:val="000000"/>
                <w:sz w:val="20"/>
                <w:szCs w:val="20"/>
                <w:shd w:val="clear" w:color="auto" w:fill="FFFFFF"/>
              </w:rPr>
              <w:t>repetition, UE transmits Msg3 PUSCH with repetition as indicated by gNB and UE uses, e.g., separate DMRS configuration or UCI multiplexing with Msg3 PUSCH (or other ways)</w:t>
            </w:r>
          </w:p>
          <w:p w14:paraId="62106C03" w14:textId="77777777" w:rsidR="00E601D6" w:rsidRPr="000067FE" w:rsidRDefault="00E601D6" w:rsidP="00B355AF">
            <w:pPr>
              <w:pStyle w:val="af"/>
              <w:numPr>
                <w:ilvl w:val="0"/>
                <w:numId w:val="21"/>
              </w:numPr>
              <w:shd w:val="clear" w:color="auto" w:fill="FFFFFF"/>
              <w:spacing w:before="0" w:beforeAutospacing="0" w:after="0" w:afterAutospacing="0"/>
              <w:ind w:left="1680"/>
              <w:rPr>
                <w:rFonts w:ascii="Times" w:hAnsi="Times" w:cs="Times"/>
                <w:i/>
                <w:iCs/>
                <w:color w:val="000000"/>
                <w:sz w:val="20"/>
                <w:szCs w:val="20"/>
              </w:rPr>
            </w:pPr>
            <w:r w:rsidRPr="000067FE">
              <w:rPr>
                <w:rFonts w:ascii="Times" w:hAnsi="Times" w:cs="Times"/>
                <w:i/>
                <w:iCs/>
                <w:color w:val="000000"/>
                <w:sz w:val="20"/>
                <w:szCs w:val="20"/>
                <w:shd w:val="clear" w:color="auto" w:fill="FFFFFF"/>
              </w:rPr>
              <w:t xml:space="preserve">Note: e.g., this can be </w:t>
            </w:r>
            <w:r w:rsidRPr="000067FE">
              <w:rPr>
                <w:rFonts w:ascii="Times" w:hAnsi="Times" w:cs="Times"/>
                <w:i/>
                <w:iCs/>
                <w:color w:val="auto"/>
                <w:sz w:val="20"/>
                <w:szCs w:val="20"/>
                <w:shd w:val="clear" w:color="auto" w:fill="FFFFFF"/>
              </w:rPr>
              <w:t xml:space="preserve">for differentiation between UEs not supporting </w:t>
            </w:r>
            <w:r w:rsidRPr="000067FE">
              <w:rPr>
                <w:rFonts w:ascii="Times" w:hAnsi="Times" w:cs="Times"/>
                <w:i/>
                <w:iCs/>
                <w:color w:val="000000"/>
                <w:sz w:val="20"/>
                <w:szCs w:val="20"/>
                <w:shd w:val="clear" w:color="auto" w:fill="FFFFFF"/>
              </w:rPr>
              <w:t>Msg3 PUSCH</w:t>
            </w:r>
            <w:r w:rsidRPr="000067FE">
              <w:rPr>
                <w:rFonts w:ascii="Times" w:hAnsi="Times" w:cs="Times"/>
                <w:i/>
                <w:iCs/>
                <w:color w:val="auto"/>
                <w:sz w:val="20"/>
                <w:szCs w:val="20"/>
                <w:shd w:val="clear" w:color="auto" w:fill="FFFFFF"/>
              </w:rPr>
              <w:t xml:space="preserve"> repetition and Rel-17 CE UEs supporting </w:t>
            </w:r>
            <w:r w:rsidRPr="000067FE">
              <w:rPr>
                <w:rFonts w:ascii="Times" w:hAnsi="Times" w:cs="Times"/>
                <w:i/>
                <w:iCs/>
                <w:color w:val="000000"/>
                <w:sz w:val="20"/>
                <w:szCs w:val="20"/>
                <w:shd w:val="clear" w:color="auto" w:fill="FFFFFF"/>
              </w:rPr>
              <w:t>Msg3 PUSCH</w:t>
            </w:r>
            <w:r w:rsidRPr="000067FE">
              <w:rPr>
                <w:rFonts w:ascii="Times" w:hAnsi="Times" w:cs="Times"/>
                <w:i/>
                <w:iCs/>
                <w:color w:val="auto"/>
                <w:sz w:val="20"/>
                <w:szCs w:val="20"/>
                <w:shd w:val="clear" w:color="auto" w:fill="FFFFFF"/>
              </w:rPr>
              <w:t xml:space="preserve"> repetition or between RACH procedure with </w:t>
            </w:r>
            <w:r w:rsidRPr="000067FE">
              <w:rPr>
                <w:rFonts w:ascii="Times" w:hAnsi="Times" w:cs="Times"/>
                <w:i/>
                <w:iCs/>
                <w:color w:val="000000"/>
                <w:sz w:val="20"/>
                <w:szCs w:val="20"/>
                <w:shd w:val="clear" w:color="auto" w:fill="FFFFFF"/>
              </w:rPr>
              <w:t>Msg3 PUSCH</w:t>
            </w:r>
            <w:r w:rsidRPr="000067FE">
              <w:rPr>
                <w:rFonts w:ascii="Times" w:hAnsi="Times" w:cs="Times"/>
                <w:i/>
                <w:iCs/>
                <w:color w:val="auto"/>
                <w:sz w:val="20"/>
                <w:szCs w:val="20"/>
                <w:shd w:val="clear" w:color="auto" w:fill="FFFFFF"/>
              </w:rPr>
              <w:t xml:space="preserve"> repetition and </w:t>
            </w:r>
            <w:r w:rsidRPr="000067FE">
              <w:rPr>
                <w:rFonts w:ascii="Times" w:hAnsi="Times" w:cs="Times"/>
                <w:i/>
                <w:iCs/>
                <w:color w:val="000000"/>
                <w:sz w:val="20"/>
                <w:szCs w:val="20"/>
                <w:shd w:val="clear" w:color="auto" w:fill="FFFFFF"/>
              </w:rPr>
              <w:t>Msg3 PUSCH</w:t>
            </w:r>
            <w:r w:rsidRPr="000067FE">
              <w:rPr>
                <w:rFonts w:ascii="Times" w:hAnsi="Times" w:cs="Times"/>
                <w:i/>
                <w:iCs/>
                <w:color w:val="auto"/>
                <w:sz w:val="20"/>
                <w:szCs w:val="20"/>
                <w:shd w:val="clear" w:color="auto" w:fill="FFFFFF"/>
              </w:rPr>
              <w:t xml:space="preserve"> without repetition, etc.</w:t>
            </w:r>
          </w:p>
          <w:p w14:paraId="2B0CA029" w14:textId="77777777" w:rsidR="00E601D6" w:rsidRPr="000067FE" w:rsidRDefault="00E601D6" w:rsidP="00B355AF">
            <w:pPr>
              <w:pStyle w:val="af"/>
              <w:numPr>
                <w:ilvl w:val="0"/>
                <w:numId w:val="22"/>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gNB blindly decodes Msg3 PUSCH with two different assumptions, w/ and w/o repetition.</w:t>
            </w:r>
          </w:p>
          <w:p w14:paraId="1E68FC0B" w14:textId="77777777" w:rsidR="00E601D6" w:rsidRPr="000067FE" w:rsidRDefault="00E601D6" w:rsidP="00B355AF">
            <w:pPr>
              <w:pStyle w:val="af"/>
              <w:numPr>
                <w:ilvl w:val="0"/>
                <w:numId w:val="22"/>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FFS details if any.</w:t>
            </w:r>
          </w:p>
          <w:p w14:paraId="3C99FFD9" w14:textId="77777777" w:rsidR="00E601D6" w:rsidRPr="000067FE" w:rsidRDefault="00E601D6" w:rsidP="00B355AF">
            <w:pPr>
              <w:pStyle w:val="af"/>
              <w:numPr>
                <w:ilvl w:val="0"/>
                <w:numId w:val="18"/>
              </w:numPr>
              <w:shd w:val="clear" w:color="auto" w:fill="FFFFFF"/>
              <w:spacing w:before="0" w:beforeAutospacing="0" w:after="0" w:afterAutospacing="0"/>
              <w:rPr>
                <w:rFonts w:ascii="Times" w:hAnsi="Times" w:cs="Times"/>
                <w:i/>
                <w:iCs/>
                <w:color w:val="000000"/>
                <w:sz w:val="20"/>
                <w:szCs w:val="20"/>
              </w:rPr>
            </w:pPr>
            <w:r w:rsidRPr="000067FE">
              <w:rPr>
                <w:rFonts w:ascii="Times" w:hAnsi="Times" w:cs="Times"/>
                <w:i/>
                <w:iCs/>
                <w:color w:val="000000"/>
                <w:sz w:val="20"/>
                <w:szCs w:val="20"/>
                <w:shd w:val="clear" w:color="auto" w:fill="FFFFFF"/>
              </w:rPr>
              <w:t>Option 2-1: For UE triggered Msg3 PUSCH repetition with gNB indicating the number of repetitions,</w:t>
            </w:r>
          </w:p>
          <w:p w14:paraId="7AF8F71A" w14:textId="77777777" w:rsidR="00E601D6" w:rsidRPr="000067FE" w:rsidRDefault="00E601D6" w:rsidP="00B355AF">
            <w:pPr>
              <w:pStyle w:val="af"/>
              <w:numPr>
                <w:ilvl w:val="0"/>
                <w:numId w:val="23"/>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A UE can trigger RACH procedure with Msg3 PUSCH repetition via separate PRACH occasion or separate PRACH preamble in case of shared PRACH occasions.</w:t>
            </w:r>
          </w:p>
          <w:p w14:paraId="3C2CA764" w14:textId="77777777" w:rsidR="00E601D6" w:rsidRPr="000067FE" w:rsidRDefault="00E601D6" w:rsidP="00B355AF">
            <w:pPr>
              <w:pStyle w:val="af"/>
              <w:numPr>
                <w:ilvl w:val="0"/>
                <w:numId w:val="24"/>
              </w:numPr>
              <w:shd w:val="clear" w:color="auto" w:fill="FFFFFF"/>
              <w:spacing w:before="0" w:beforeAutospacing="0" w:after="0" w:afterAutospacing="0"/>
              <w:rPr>
                <w:rFonts w:ascii="Times" w:hAnsi="Times" w:cs="Times"/>
                <w:i/>
                <w:iCs/>
                <w:color w:val="000000"/>
                <w:sz w:val="20"/>
                <w:szCs w:val="20"/>
              </w:rPr>
            </w:pPr>
            <w:r w:rsidRPr="000067FE">
              <w:rPr>
                <w:rFonts w:ascii="Times" w:hAnsi="Times" w:cs="Times"/>
                <w:i/>
                <w:iCs/>
                <w:color w:val="000000"/>
                <w:sz w:val="20"/>
                <w:szCs w:val="20"/>
                <w:shd w:val="clear" w:color="auto" w:fill="FFFFFF"/>
              </w:rPr>
              <w:t>Whether a UE would trigger is based on some conditions, e.g., measured SS-RSRP threshold, which may or may not have spec impact.</w:t>
            </w:r>
          </w:p>
          <w:p w14:paraId="181E866A" w14:textId="77777777" w:rsidR="00E601D6" w:rsidRPr="000067FE" w:rsidRDefault="00E601D6" w:rsidP="00B355AF">
            <w:pPr>
              <w:pStyle w:val="af"/>
              <w:numPr>
                <w:ilvl w:val="0"/>
                <w:numId w:val="25"/>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 xml:space="preserve">If Msg3 PUSCH repetition is triggered by UE, gNB </w:t>
            </w:r>
            <w:r w:rsidRPr="000067FE">
              <w:rPr>
                <w:rFonts w:ascii="Times" w:hAnsi="Times" w:cs="Times"/>
                <w:i/>
                <w:iCs/>
                <w:sz w:val="20"/>
                <w:szCs w:val="20"/>
                <w:shd w:val="clear" w:color="auto" w:fill="FFFFFF"/>
              </w:rPr>
              <w:t xml:space="preserve">decides the number of repetitions for </w:t>
            </w:r>
            <w:r w:rsidRPr="000067FE">
              <w:rPr>
                <w:rFonts w:ascii="Times" w:hAnsi="Times" w:cs="Times"/>
                <w:i/>
                <w:iCs/>
                <w:color w:val="000000"/>
                <w:sz w:val="20"/>
                <w:szCs w:val="20"/>
                <w:shd w:val="clear" w:color="auto" w:fill="FFFFFF"/>
              </w:rPr>
              <w:t xml:space="preserve">Msg3 PUSCH </w:t>
            </w:r>
            <w:r w:rsidRPr="000067FE">
              <w:rPr>
                <w:rFonts w:ascii="Times" w:hAnsi="Times" w:cs="Times"/>
                <w:i/>
                <w:iCs/>
                <w:sz w:val="20"/>
                <w:szCs w:val="20"/>
                <w:shd w:val="clear" w:color="auto" w:fill="FFFFFF"/>
              </w:rPr>
              <w:t>3 (re)-transmission.  </w:t>
            </w:r>
          </w:p>
          <w:p w14:paraId="6617573D" w14:textId="77777777" w:rsidR="00E601D6" w:rsidRPr="000067FE" w:rsidRDefault="00E601D6" w:rsidP="00B355AF">
            <w:pPr>
              <w:pStyle w:val="af"/>
              <w:numPr>
                <w:ilvl w:val="0"/>
                <w:numId w:val="25"/>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FFS details if any.</w:t>
            </w:r>
          </w:p>
          <w:p w14:paraId="287AAAFC" w14:textId="77777777" w:rsidR="00E601D6" w:rsidRPr="000067FE" w:rsidRDefault="00E601D6" w:rsidP="00B355AF">
            <w:pPr>
              <w:pStyle w:val="af"/>
              <w:numPr>
                <w:ilvl w:val="0"/>
                <w:numId w:val="18"/>
              </w:numPr>
              <w:shd w:val="clear" w:color="auto" w:fill="FFFFFF"/>
              <w:spacing w:before="0" w:beforeAutospacing="0" w:after="0" w:afterAutospacing="0"/>
              <w:rPr>
                <w:rFonts w:ascii="Times" w:hAnsi="Times" w:cs="Times"/>
                <w:i/>
                <w:iCs/>
                <w:color w:val="000000"/>
                <w:sz w:val="20"/>
                <w:szCs w:val="20"/>
              </w:rPr>
            </w:pPr>
            <w:r w:rsidRPr="000067FE">
              <w:rPr>
                <w:rFonts w:ascii="Times" w:hAnsi="Times" w:cs="Times"/>
                <w:i/>
                <w:iCs/>
                <w:color w:val="000000"/>
                <w:sz w:val="20"/>
                <w:szCs w:val="20"/>
                <w:shd w:val="clear" w:color="auto" w:fill="FFFFFF"/>
              </w:rPr>
              <w:t>Option 2-2: For UE triggered Msg3 PUSCH repetition with gNB indicating the number of repetitions,</w:t>
            </w:r>
          </w:p>
          <w:p w14:paraId="04FE47A3" w14:textId="77777777" w:rsidR="00E601D6" w:rsidRPr="000067FE" w:rsidRDefault="00E601D6" w:rsidP="00B355AF">
            <w:pPr>
              <w:pStyle w:val="af"/>
              <w:numPr>
                <w:ilvl w:val="1"/>
                <w:numId w:val="26"/>
              </w:numPr>
              <w:shd w:val="clear" w:color="auto" w:fill="FFFFFF"/>
              <w:spacing w:before="0" w:beforeAutospacing="0" w:after="0" w:afterAutospacing="0"/>
              <w:ind w:left="840"/>
              <w:rPr>
                <w:rFonts w:ascii="Times" w:hAnsi="Times" w:cs="Times"/>
                <w:i/>
                <w:iCs/>
                <w:color w:val="000000"/>
                <w:sz w:val="20"/>
                <w:szCs w:val="20"/>
                <w:shd w:val="clear" w:color="auto" w:fill="FFFFFF"/>
              </w:rPr>
            </w:pPr>
            <w:r w:rsidRPr="000067FE">
              <w:rPr>
                <w:rFonts w:ascii="Times" w:hAnsi="Times" w:cs="Times"/>
                <w:i/>
                <w:iCs/>
                <w:color w:val="000000"/>
                <w:sz w:val="20"/>
                <w:szCs w:val="20"/>
                <w:shd w:val="clear" w:color="auto" w:fill="FFFFFF"/>
              </w:rPr>
              <w:t>gNB decides whether to schedule Msg3 PUSCH repetition or not. If scheduled, gNB decides the number of repetitions.</w:t>
            </w:r>
          </w:p>
          <w:p w14:paraId="2A0EF3A2" w14:textId="77777777" w:rsidR="00E601D6" w:rsidRPr="000067FE" w:rsidRDefault="00E601D6" w:rsidP="00B355AF">
            <w:pPr>
              <w:pStyle w:val="af"/>
              <w:numPr>
                <w:ilvl w:val="1"/>
                <w:numId w:val="26"/>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If Msg3 PUSCH repetition is scheduled, UE transmits Msg3 PUSCH with or without repetition. If UE transmits Msg3 PUSCH repetition, the number of repetition follows the indication of gNB and UE uses e.g., separate DMRS configuration or UCI multiplexing with Msg3 PUSCH (or other ways)</w:t>
            </w:r>
          </w:p>
          <w:p w14:paraId="1AA56944" w14:textId="77777777" w:rsidR="00E601D6" w:rsidRPr="000067FE" w:rsidRDefault="00E601D6" w:rsidP="00B355AF">
            <w:pPr>
              <w:pStyle w:val="af"/>
              <w:numPr>
                <w:ilvl w:val="0"/>
                <w:numId w:val="24"/>
              </w:numPr>
              <w:shd w:val="clear" w:color="auto" w:fill="FFFFFF"/>
              <w:spacing w:before="0" w:beforeAutospacing="0" w:after="0" w:afterAutospacing="0"/>
              <w:rPr>
                <w:rFonts w:ascii="Times" w:hAnsi="Times" w:cs="Times"/>
                <w:i/>
                <w:iCs/>
                <w:color w:val="000000"/>
                <w:sz w:val="20"/>
                <w:szCs w:val="20"/>
                <w:shd w:val="clear" w:color="auto" w:fill="FFFFFF"/>
              </w:rPr>
            </w:pPr>
            <w:r w:rsidRPr="000067FE">
              <w:rPr>
                <w:rFonts w:ascii="Times" w:hAnsi="Times" w:cs="Times"/>
                <w:i/>
                <w:iCs/>
                <w:color w:val="000000"/>
                <w:sz w:val="20"/>
                <w:szCs w:val="20"/>
                <w:shd w:val="clear" w:color="auto" w:fill="FFFFFF"/>
              </w:rPr>
              <w:t>Whether a UE would trigger is based on some conditions, e.g., measured SS-RSRP threshold, which may or may not have spec impact.</w:t>
            </w:r>
          </w:p>
          <w:p w14:paraId="56C42041" w14:textId="77777777" w:rsidR="00E601D6" w:rsidRPr="000067FE" w:rsidRDefault="00E601D6" w:rsidP="00B355AF">
            <w:pPr>
              <w:pStyle w:val="af"/>
              <w:numPr>
                <w:ilvl w:val="1"/>
                <w:numId w:val="26"/>
              </w:numPr>
              <w:shd w:val="clear" w:color="auto" w:fill="FFFFFF"/>
              <w:spacing w:before="0" w:beforeAutospacing="0" w:after="0" w:afterAutospacing="0"/>
              <w:ind w:left="840"/>
              <w:rPr>
                <w:rFonts w:ascii="Times" w:hAnsi="Times" w:cs="Times"/>
                <w:i/>
                <w:iCs/>
                <w:color w:val="000000"/>
                <w:sz w:val="20"/>
                <w:szCs w:val="20"/>
              </w:rPr>
            </w:pPr>
            <w:r w:rsidRPr="000067FE">
              <w:rPr>
                <w:rFonts w:ascii="Times" w:hAnsi="Times" w:cs="Times"/>
                <w:i/>
                <w:iCs/>
                <w:color w:val="000000"/>
                <w:sz w:val="20"/>
                <w:szCs w:val="20"/>
                <w:shd w:val="clear" w:color="auto" w:fill="FFFFFF"/>
              </w:rPr>
              <w:t>FFS details if any.</w:t>
            </w:r>
          </w:p>
          <w:p w14:paraId="3D16538D" w14:textId="7E2DE179" w:rsidR="00E601D6" w:rsidRPr="000067FE" w:rsidRDefault="00E601D6" w:rsidP="00B355AF">
            <w:pPr>
              <w:pStyle w:val="af"/>
              <w:numPr>
                <w:ilvl w:val="0"/>
                <w:numId w:val="18"/>
              </w:numPr>
              <w:shd w:val="clear" w:color="auto" w:fill="FFFFFF"/>
              <w:spacing w:before="0" w:beforeAutospacing="0" w:after="0" w:afterAutospacing="0"/>
              <w:rPr>
                <w:rFonts w:ascii="Times" w:hAnsi="Times" w:cs="Times"/>
                <w:i/>
                <w:iCs/>
                <w:color w:val="auto"/>
                <w:sz w:val="20"/>
                <w:szCs w:val="20"/>
                <w:shd w:val="clear" w:color="auto" w:fill="FFFFFF"/>
              </w:rPr>
            </w:pPr>
            <w:r w:rsidRPr="000067FE">
              <w:rPr>
                <w:rFonts w:ascii="Times" w:hAnsi="Times" w:cs="Times"/>
                <w:i/>
                <w:iCs/>
                <w:color w:val="auto"/>
                <w:sz w:val="20"/>
                <w:szCs w:val="20"/>
                <w:shd w:val="clear" w:color="auto" w:fill="FFFFFF"/>
              </w:rPr>
              <w:t>Other options are not precluded. </w:t>
            </w:r>
          </w:p>
          <w:p w14:paraId="412FE408" w14:textId="049A8A58" w:rsidR="00B355AF" w:rsidRDefault="00B355AF" w:rsidP="00B355AF">
            <w:pPr>
              <w:pStyle w:val="af"/>
              <w:shd w:val="clear" w:color="auto" w:fill="FFFFFF"/>
              <w:spacing w:before="0" w:beforeAutospacing="0" w:after="0" w:afterAutospacing="0"/>
              <w:rPr>
                <w:rFonts w:ascii="Times" w:hAnsi="Times" w:cs="Times"/>
                <w:i/>
                <w:iCs/>
                <w:color w:val="auto"/>
                <w:sz w:val="20"/>
                <w:szCs w:val="20"/>
                <w:shd w:val="clear" w:color="auto" w:fill="FFFFFF"/>
              </w:rPr>
            </w:pPr>
          </w:p>
          <w:p w14:paraId="37B9F449" w14:textId="73DD75B3" w:rsidR="009F4CE1" w:rsidRPr="000067FE" w:rsidRDefault="009F4CE1" w:rsidP="00B355AF">
            <w:pPr>
              <w:pStyle w:val="af"/>
              <w:shd w:val="clear" w:color="auto" w:fill="FFFFFF"/>
              <w:spacing w:before="0" w:beforeAutospacing="0" w:after="0" w:afterAutospacing="0"/>
              <w:rPr>
                <w:rFonts w:ascii="Times" w:hAnsi="Times" w:cs="Times"/>
                <w:i/>
                <w:iCs/>
                <w:color w:val="auto"/>
                <w:sz w:val="20"/>
                <w:szCs w:val="20"/>
                <w:shd w:val="clear" w:color="auto" w:fill="FFFFFF"/>
              </w:rPr>
            </w:pPr>
          </w:p>
          <w:p w14:paraId="11F9446C" w14:textId="77777777" w:rsidR="009F4CE1" w:rsidRPr="000067FE" w:rsidRDefault="009F4CE1" w:rsidP="00B355AF">
            <w:pPr>
              <w:pStyle w:val="af"/>
              <w:shd w:val="clear" w:color="auto" w:fill="FFFFFF"/>
              <w:spacing w:before="0" w:beforeAutospacing="0" w:after="0" w:afterAutospacing="0"/>
              <w:rPr>
                <w:rFonts w:ascii="Times" w:hAnsi="Times" w:cs="Times"/>
                <w:i/>
                <w:iCs/>
                <w:color w:val="auto"/>
                <w:sz w:val="20"/>
                <w:szCs w:val="20"/>
                <w:shd w:val="clear" w:color="auto" w:fill="FFFFFF"/>
              </w:rPr>
            </w:pPr>
          </w:p>
          <w:p w14:paraId="4F505107" w14:textId="77777777" w:rsidR="00E601D6" w:rsidRPr="000067FE" w:rsidRDefault="00E601D6" w:rsidP="00B355AF">
            <w:pPr>
              <w:widowControl/>
              <w:wordWrap/>
              <w:autoSpaceDE/>
              <w:autoSpaceDN/>
              <w:rPr>
                <w:rFonts w:ascii="Times" w:eastAsia="바탕" w:hAnsi="Times" w:cs="Times"/>
                <w:i/>
                <w:iCs/>
                <w:highlight w:val="green"/>
                <w:lang w:val="en-GB" w:eastAsia="x-none"/>
              </w:rPr>
            </w:pPr>
            <w:r w:rsidRPr="000067FE">
              <w:rPr>
                <w:rFonts w:ascii="Times" w:eastAsia="바탕" w:hAnsi="Times" w:cs="Times"/>
                <w:i/>
                <w:iCs/>
                <w:highlight w:val="green"/>
                <w:lang w:val="en-GB" w:eastAsia="x-none"/>
              </w:rPr>
              <w:t>Agreements:</w:t>
            </w:r>
          </w:p>
          <w:p w14:paraId="57414D29" w14:textId="77777777" w:rsidR="00E601D6" w:rsidRPr="000067FE" w:rsidRDefault="00E601D6" w:rsidP="00B355AF">
            <w:pPr>
              <w:pStyle w:val="af"/>
              <w:numPr>
                <w:ilvl w:val="0"/>
                <w:numId w:val="27"/>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For indication of the number of repetitions for Msg3 initial transmission, down-select one option from the options below.</w:t>
            </w:r>
          </w:p>
          <w:p w14:paraId="7F3A1301" w14:textId="77777777" w:rsidR="00E601D6" w:rsidRPr="000067FE" w:rsidRDefault="00E601D6" w:rsidP="00B355AF">
            <w:pPr>
              <w:pStyle w:val="af"/>
              <w:numPr>
                <w:ilvl w:val="1"/>
                <w:numId w:val="27"/>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Option1: UL grant scheduling Msg3.</w:t>
            </w:r>
          </w:p>
          <w:p w14:paraId="71F809E4" w14:textId="77777777" w:rsidR="00E601D6" w:rsidRPr="000067FE" w:rsidRDefault="00E601D6" w:rsidP="00B355AF">
            <w:pPr>
              <w:pStyle w:val="af"/>
              <w:numPr>
                <w:ilvl w:val="2"/>
                <w:numId w:val="27"/>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FFS details.</w:t>
            </w:r>
          </w:p>
          <w:p w14:paraId="53A06BD5" w14:textId="77777777" w:rsidR="00E601D6" w:rsidRPr="000067FE" w:rsidRDefault="00E601D6" w:rsidP="00B355AF">
            <w:pPr>
              <w:pStyle w:val="af"/>
              <w:numPr>
                <w:ilvl w:val="2"/>
                <w:numId w:val="27"/>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 xml:space="preserve">FFS </w:t>
            </w:r>
            <w:proofErr w:type="spellStart"/>
            <w:r w:rsidRPr="000067FE">
              <w:rPr>
                <w:rFonts w:ascii="Times" w:hAnsi="Times" w:cs="Times"/>
                <w:i/>
                <w:iCs/>
                <w:color w:val="auto"/>
                <w:sz w:val="20"/>
                <w:szCs w:val="20"/>
              </w:rPr>
              <w:t>fallbackRAR</w:t>
            </w:r>
            <w:proofErr w:type="spellEnd"/>
            <w:r w:rsidRPr="000067FE">
              <w:rPr>
                <w:rFonts w:ascii="Times" w:hAnsi="Times" w:cs="Times"/>
                <w:i/>
                <w:iCs/>
                <w:color w:val="auto"/>
                <w:sz w:val="20"/>
                <w:szCs w:val="20"/>
              </w:rPr>
              <w:t> UL grant. </w:t>
            </w:r>
          </w:p>
          <w:p w14:paraId="4C55BBE5" w14:textId="77777777" w:rsidR="00E601D6" w:rsidRPr="000067FE" w:rsidRDefault="00E601D6" w:rsidP="00B355AF">
            <w:pPr>
              <w:pStyle w:val="af"/>
              <w:numPr>
                <w:ilvl w:val="2"/>
                <w:numId w:val="27"/>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Note: Optimization specific for </w:t>
            </w:r>
            <w:proofErr w:type="spellStart"/>
            <w:r w:rsidRPr="000067FE">
              <w:rPr>
                <w:rFonts w:ascii="Times" w:hAnsi="Times" w:cs="Times"/>
                <w:i/>
                <w:iCs/>
                <w:color w:val="auto"/>
                <w:sz w:val="20"/>
                <w:szCs w:val="20"/>
              </w:rPr>
              <w:t>fallbackRAR</w:t>
            </w:r>
            <w:proofErr w:type="spellEnd"/>
            <w:r w:rsidRPr="000067FE">
              <w:rPr>
                <w:rFonts w:ascii="Times" w:hAnsi="Times" w:cs="Times"/>
                <w:i/>
                <w:iCs/>
                <w:color w:val="auto"/>
                <w:sz w:val="20"/>
                <w:szCs w:val="20"/>
              </w:rPr>
              <w:t xml:space="preserve"> UL grant in 2-step RACH is not considered in Rel-17 </w:t>
            </w:r>
            <w:proofErr w:type="spellStart"/>
            <w:r w:rsidRPr="000067FE">
              <w:rPr>
                <w:rFonts w:ascii="Times" w:hAnsi="Times" w:cs="Times"/>
                <w:i/>
                <w:iCs/>
                <w:color w:val="auto"/>
                <w:sz w:val="20"/>
                <w:szCs w:val="20"/>
              </w:rPr>
              <w:t>CovEnh</w:t>
            </w:r>
            <w:proofErr w:type="spellEnd"/>
            <w:r w:rsidRPr="000067FE">
              <w:rPr>
                <w:rFonts w:ascii="Times" w:hAnsi="Times" w:cs="Times"/>
                <w:i/>
                <w:iCs/>
                <w:color w:val="auto"/>
                <w:sz w:val="20"/>
                <w:szCs w:val="20"/>
              </w:rPr>
              <w:t xml:space="preserve"> WI, if supported.</w:t>
            </w:r>
          </w:p>
          <w:p w14:paraId="10162127" w14:textId="77777777" w:rsidR="00E601D6" w:rsidRPr="000067FE" w:rsidRDefault="00E601D6" w:rsidP="00B355AF">
            <w:pPr>
              <w:pStyle w:val="af"/>
              <w:numPr>
                <w:ilvl w:val="1"/>
                <w:numId w:val="27"/>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Option2: DCI format 1_0 with CRC scrambled by RA-RNTI</w:t>
            </w:r>
          </w:p>
          <w:p w14:paraId="3C028A4B" w14:textId="77777777" w:rsidR="00E601D6" w:rsidRPr="000067FE" w:rsidRDefault="00E601D6" w:rsidP="00B355AF">
            <w:pPr>
              <w:pStyle w:val="af"/>
              <w:numPr>
                <w:ilvl w:val="2"/>
                <w:numId w:val="27"/>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FFS details. </w:t>
            </w:r>
          </w:p>
          <w:p w14:paraId="488030C5" w14:textId="77777777" w:rsidR="00E601D6" w:rsidRPr="000067FE" w:rsidRDefault="00E601D6" w:rsidP="00B355AF">
            <w:pPr>
              <w:pStyle w:val="af"/>
              <w:numPr>
                <w:ilvl w:val="1"/>
                <w:numId w:val="27"/>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Option3: SIB1 only</w:t>
            </w:r>
          </w:p>
          <w:p w14:paraId="1710B9C5" w14:textId="654BD129" w:rsidR="00473A70" w:rsidRPr="000067FE" w:rsidRDefault="00E601D6" w:rsidP="00B355AF">
            <w:pPr>
              <w:pStyle w:val="af"/>
              <w:numPr>
                <w:ilvl w:val="0"/>
                <w:numId w:val="27"/>
              </w:numPr>
              <w:spacing w:before="0" w:beforeAutospacing="0" w:after="0" w:afterAutospacing="0"/>
              <w:rPr>
                <w:rFonts w:ascii="Times" w:eastAsia="DengXian" w:hAnsi="Times" w:cs="Times"/>
                <w:i/>
                <w:iCs/>
              </w:rPr>
            </w:pPr>
            <w:r w:rsidRPr="000067FE">
              <w:rPr>
                <w:rFonts w:ascii="Times" w:hAnsi="Times" w:cs="Times"/>
                <w:i/>
                <w:iCs/>
                <w:color w:val="auto"/>
                <w:sz w:val="20"/>
                <w:szCs w:val="20"/>
              </w:rPr>
              <w:t>Any modifications of RAR UL grant or DCI format 1_0 with CRC scrambled by RA-RNTI for indicating Msg3 repetitions shall not impact the legacy UE interpretation of the RAR or DCI format 1_0 with CRC scrambled by RA-RNTI respectively</w:t>
            </w:r>
          </w:p>
          <w:p w14:paraId="28A3EBF6" w14:textId="77777777" w:rsidR="00B355AF" w:rsidRPr="000067FE" w:rsidRDefault="00B355AF" w:rsidP="00B355AF">
            <w:pPr>
              <w:pStyle w:val="af"/>
              <w:spacing w:before="0" w:beforeAutospacing="0" w:after="0" w:afterAutospacing="0"/>
              <w:ind w:left="360"/>
              <w:rPr>
                <w:rFonts w:ascii="Times" w:eastAsia="DengXian" w:hAnsi="Times" w:cs="Times"/>
                <w:i/>
                <w:iCs/>
              </w:rPr>
            </w:pPr>
          </w:p>
          <w:p w14:paraId="6FF289D4" w14:textId="77777777" w:rsidR="00E601D6" w:rsidRPr="000067FE" w:rsidRDefault="00E601D6" w:rsidP="00B355AF">
            <w:pPr>
              <w:widowControl/>
              <w:wordWrap/>
              <w:autoSpaceDE/>
              <w:autoSpaceDN/>
              <w:rPr>
                <w:rFonts w:ascii="Times" w:eastAsia="바탕" w:hAnsi="Times" w:cs="Times"/>
                <w:i/>
                <w:iCs/>
                <w:highlight w:val="green"/>
                <w:lang w:val="en-GB" w:eastAsia="x-none"/>
              </w:rPr>
            </w:pPr>
            <w:r w:rsidRPr="000067FE">
              <w:rPr>
                <w:rFonts w:ascii="Times" w:eastAsia="바탕" w:hAnsi="Times" w:cs="Times"/>
                <w:i/>
                <w:iCs/>
                <w:highlight w:val="green"/>
                <w:lang w:val="en-GB" w:eastAsia="x-none"/>
              </w:rPr>
              <w:t>Agreements:</w:t>
            </w:r>
          </w:p>
          <w:p w14:paraId="469E8E7D" w14:textId="77777777" w:rsidR="00E601D6" w:rsidRPr="000067FE" w:rsidRDefault="00E601D6" w:rsidP="00B355AF">
            <w:pPr>
              <w:pStyle w:val="af"/>
              <w:numPr>
                <w:ilvl w:val="0"/>
                <w:numId w:val="28"/>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For indication of the number of repetitions for Msg3 re-transmission, down-select one option from the options below.</w:t>
            </w:r>
          </w:p>
          <w:p w14:paraId="4BCD30A5" w14:textId="72DD0BE3" w:rsidR="00E601D6" w:rsidRPr="000067FE" w:rsidRDefault="00E601D6" w:rsidP="00B355AF">
            <w:pPr>
              <w:pStyle w:val="af"/>
              <w:numPr>
                <w:ilvl w:val="1"/>
                <w:numId w:val="28"/>
              </w:numPr>
              <w:spacing w:before="0" w:beforeAutospacing="0" w:after="0" w:afterAutospacing="0"/>
              <w:rPr>
                <w:rFonts w:ascii="Times" w:hAnsi="Times" w:cs="Times"/>
                <w:i/>
                <w:iCs/>
                <w:color w:val="auto"/>
                <w:sz w:val="20"/>
                <w:szCs w:val="20"/>
              </w:rPr>
            </w:pPr>
            <w:bookmarkStart w:id="0" w:name="_Hlk68633301"/>
            <w:r w:rsidRPr="000067FE">
              <w:rPr>
                <w:rFonts w:ascii="Times" w:hAnsi="Times" w:cs="Times"/>
                <w:i/>
                <w:iCs/>
                <w:color w:val="auto"/>
                <w:sz w:val="20"/>
                <w:szCs w:val="20"/>
              </w:rPr>
              <w:t>Option1: DCI format 0_0 with CRC scrambled by TC-RNTI.</w:t>
            </w:r>
          </w:p>
          <w:p w14:paraId="19CFFE9D" w14:textId="47CF47A7" w:rsidR="00E601D6" w:rsidRPr="000067FE" w:rsidRDefault="00E601D6" w:rsidP="00B355AF">
            <w:pPr>
              <w:pStyle w:val="af"/>
              <w:numPr>
                <w:ilvl w:val="2"/>
                <w:numId w:val="28"/>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FFS details.</w:t>
            </w:r>
          </w:p>
          <w:p w14:paraId="5B678A40" w14:textId="740F1C27" w:rsidR="00E601D6" w:rsidRPr="000067FE" w:rsidRDefault="00E601D6" w:rsidP="00B355AF">
            <w:pPr>
              <w:pStyle w:val="af"/>
              <w:numPr>
                <w:ilvl w:val="2"/>
                <w:numId w:val="28"/>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Any modifications of DCI format 0_0 with CRC scrambled by TC-RNTI for indicating Msg3 repetitions shall not impact the legacy UE interpretation of the DCI format 0_0 with CRC scrambled by TC-RNTI.</w:t>
            </w:r>
          </w:p>
          <w:p w14:paraId="6C75CAB0" w14:textId="0117BDB7" w:rsidR="00E601D6" w:rsidRPr="000067FE" w:rsidRDefault="00E601D6" w:rsidP="00B355AF">
            <w:pPr>
              <w:pStyle w:val="af"/>
              <w:numPr>
                <w:ilvl w:val="1"/>
                <w:numId w:val="28"/>
              </w:numPr>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Option2: Can be determined based on the repetition number for Msg3 initial transmission</w:t>
            </w:r>
            <w:bookmarkEnd w:id="0"/>
          </w:p>
          <w:p w14:paraId="21ADDC7A" w14:textId="77777777" w:rsidR="00B355AF" w:rsidRPr="000067FE" w:rsidRDefault="00B355AF" w:rsidP="00B355AF">
            <w:pPr>
              <w:pStyle w:val="af"/>
              <w:spacing w:before="0" w:beforeAutospacing="0" w:after="0" w:afterAutospacing="0"/>
              <w:rPr>
                <w:rFonts w:ascii="Times" w:hAnsi="Times" w:cs="Times"/>
                <w:i/>
                <w:iCs/>
                <w:color w:val="auto"/>
                <w:sz w:val="20"/>
                <w:szCs w:val="20"/>
              </w:rPr>
            </w:pPr>
          </w:p>
          <w:p w14:paraId="02E76DE0" w14:textId="77777777" w:rsidR="00E601D6" w:rsidRPr="000067FE" w:rsidRDefault="00E601D6" w:rsidP="00B355AF">
            <w:pPr>
              <w:widowControl/>
              <w:wordWrap/>
              <w:autoSpaceDE/>
              <w:autoSpaceDN/>
              <w:rPr>
                <w:rFonts w:ascii="Times" w:eastAsia="바탕" w:hAnsi="Times" w:cs="Times"/>
                <w:i/>
                <w:iCs/>
                <w:highlight w:val="green"/>
                <w:lang w:val="en-GB" w:eastAsia="x-none"/>
              </w:rPr>
            </w:pPr>
            <w:r w:rsidRPr="000067FE">
              <w:rPr>
                <w:rFonts w:ascii="Times" w:eastAsia="바탕" w:hAnsi="Times" w:cs="Times"/>
                <w:i/>
                <w:iCs/>
                <w:highlight w:val="green"/>
                <w:lang w:val="en-GB" w:eastAsia="x-none"/>
              </w:rPr>
              <w:t>Agreements:</w:t>
            </w:r>
          </w:p>
          <w:p w14:paraId="036EE4F9" w14:textId="77777777" w:rsidR="00E601D6" w:rsidRPr="000067FE" w:rsidRDefault="00E601D6" w:rsidP="00B355AF">
            <w:pPr>
              <w:pStyle w:val="af"/>
              <w:spacing w:before="0" w:beforeAutospacing="0" w:after="0" w:afterAutospacing="0"/>
              <w:rPr>
                <w:rFonts w:ascii="Times" w:hAnsi="Times" w:cs="Times"/>
                <w:i/>
                <w:iCs/>
                <w:color w:val="auto"/>
                <w:sz w:val="20"/>
                <w:szCs w:val="20"/>
              </w:rPr>
            </w:pPr>
            <w:r w:rsidRPr="000067FE">
              <w:rPr>
                <w:rFonts w:ascii="Times" w:hAnsi="Times" w:cs="Times"/>
                <w:i/>
                <w:iCs/>
                <w:color w:val="auto"/>
                <w:sz w:val="20"/>
                <w:szCs w:val="20"/>
              </w:rPr>
              <w:t>Support inter-slot frequency hopping for repetition of Msg3 initial and re-transmission.</w:t>
            </w:r>
          </w:p>
          <w:p w14:paraId="7B984FEF" w14:textId="0B3D42E0" w:rsidR="00E601D6" w:rsidRPr="00E601D6" w:rsidRDefault="00E601D6" w:rsidP="00B355AF">
            <w:pPr>
              <w:pStyle w:val="af"/>
              <w:numPr>
                <w:ilvl w:val="0"/>
                <w:numId w:val="31"/>
              </w:numPr>
              <w:spacing w:before="0" w:beforeAutospacing="0" w:after="0" w:afterAutospacing="0"/>
              <w:rPr>
                <w:rFonts w:eastAsia="DengXian"/>
              </w:rPr>
            </w:pPr>
            <w:r w:rsidRPr="000067FE">
              <w:rPr>
                <w:rFonts w:ascii="Times" w:hAnsi="Times" w:cs="Times"/>
                <w:i/>
                <w:iCs/>
                <w:color w:val="auto"/>
                <w:sz w:val="20"/>
                <w:szCs w:val="20"/>
              </w:rPr>
              <w:t>FFS details, e.g., signaling etc.</w:t>
            </w:r>
          </w:p>
        </w:tc>
      </w:tr>
    </w:tbl>
    <w:p w14:paraId="27294431" w14:textId="73DC1E2F" w:rsidR="00473A70" w:rsidRDefault="00473A70" w:rsidP="009F4CE1">
      <w:pPr>
        <w:widowControl/>
        <w:wordWrap/>
        <w:autoSpaceDE/>
        <w:autoSpaceDN/>
        <w:spacing w:after="120" w:line="276" w:lineRule="auto"/>
        <w:ind w:firstLineChars="50" w:firstLine="110"/>
        <w:rPr>
          <w:rFonts w:ascii="Times New Roman" w:hAnsi="Times New Roman"/>
          <w:kern w:val="0"/>
          <w:sz w:val="22"/>
        </w:rPr>
      </w:pPr>
      <w:r w:rsidRPr="008B6F35">
        <w:rPr>
          <w:rFonts w:ascii="Times New Roman" w:hAnsi="Times New Roman"/>
          <w:kern w:val="0"/>
          <w:sz w:val="22"/>
        </w:rPr>
        <w:lastRenderedPageBreak/>
        <w:t xml:space="preserve">In this contribution, we provide our views on </w:t>
      </w:r>
      <w:r w:rsidR="00CF2D12" w:rsidRPr="00CF2D12">
        <w:rPr>
          <w:rFonts w:ascii="Times New Roman" w:hAnsi="Times New Roman"/>
          <w:kern w:val="0"/>
          <w:sz w:val="22"/>
        </w:rPr>
        <w:t>Type A PUSCH repetitions for Msg3</w:t>
      </w:r>
      <w:r w:rsidRPr="008B6F35">
        <w:rPr>
          <w:rFonts w:ascii="Times New Roman" w:hAnsi="Times New Roman"/>
          <w:kern w:val="0"/>
          <w:sz w:val="22"/>
        </w:rPr>
        <w:t>.</w:t>
      </w:r>
    </w:p>
    <w:p w14:paraId="5E7EF52C" w14:textId="77777777" w:rsidR="009F4CE1" w:rsidRDefault="009F4CE1">
      <w:pPr>
        <w:widowControl/>
        <w:wordWrap/>
        <w:autoSpaceDE/>
        <w:autoSpaceDN/>
        <w:spacing w:after="120" w:line="276" w:lineRule="auto"/>
        <w:ind w:firstLineChars="50" w:firstLine="110"/>
        <w:rPr>
          <w:rFonts w:ascii="Times New Roman" w:hAnsi="Times New Roman"/>
          <w:kern w:val="0"/>
          <w:sz w:val="22"/>
        </w:rPr>
      </w:pPr>
    </w:p>
    <w:p w14:paraId="7529E291" w14:textId="65E06899" w:rsidR="00473A70" w:rsidRPr="000067FE" w:rsidRDefault="00473A70">
      <w:pPr>
        <w:pStyle w:val="1"/>
        <w:spacing w:line="276" w:lineRule="auto"/>
        <w:jc w:val="both"/>
        <w:rPr>
          <w:rFonts w:ascii="Times New Roman" w:hAnsi="Times New Roman"/>
          <w:sz w:val="28"/>
          <w:szCs w:val="22"/>
        </w:rPr>
      </w:pPr>
      <w:bookmarkStart w:id="1" w:name="OLE_LINK69"/>
      <w:r w:rsidRPr="000067FE">
        <w:rPr>
          <w:rFonts w:ascii="Times New Roman" w:hAnsi="Times New Roman"/>
          <w:sz w:val="28"/>
          <w:szCs w:val="22"/>
        </w:rPr>
        <w:t xml:space="preserve">Discussion on </w:t>
      </w:r>
      <w:r w:rsidR="00CF2D12" w:rsidRPr="000067FE">
        <w:rPr>
          <w:rFonts w:ascii="Times New Roman" w:hAnsi="Times New Roman"/>
          <w:sz w:val="28"/>
          <w:szCs w:val="22"/>
        </w:rPr>
        <w:t>Type A PUSCH repetitions for Msg3</w:t>
      </w:r>
    </w:p>
    <w:p w14:paraId="4A6474F3" w14:textId="680C5D54" w:rsidR="00A80DC3" w:rsidRPr="007339F5" w:rsidRDefault="00BD7627">
      <w:pPr>
        <w:pStyle w:val="a0"/>
        <w:spacing w:line="276" w:lineRule="auto"/>
        <w:jc w:val="both"/>
        <w:rPr>
          <w:rFonts w:eastAsiaTheme="minorEastAsia"/>
          <w:i/>
          <w:iCs/>
          <w:sz w:val="24"/>
          <w:szCs w:val="24"/>
          <w:u w:val="single"/>
          <w:lang w:eastAsia="ko-KR"/>
        </w:rPr>
      </w:pPr>
      <w:bookmarkStart w:id="2" w:name="_Hlk61820910"/>
      <w:bookmarkEnd w:id="1"/>
      <w:r>
        <w:rPr>
          <w:b/>
          <w:bCs/>
          <w:i/>
          <w:iCs/>
          <w:sz w:val="24"/>
          <w:szCs w:val="24"/>
          <w:u w:val="single"/>
        </w:rPr>
        <w:t>Differentiation between CE UEs and legacy UEs</w:t>
      </w:r>
      <w:r w:rsidR="00A80DC3" w:rsidRPr="007339F5">
        <w:rPr>
          <w:b/>
          <w:bCs/>
          <w:i/>
          <w:iCs/>
          <w:sz w:val="24"/>
          <w:szCs w:val="24"/>
          <w:u w:val="single"/>
        </w:rPr>
        <w:t>.</w:t>
      </w:r>
    </w:p>
    <w:p w14:paraId="3062D1A9" w14:textId="65295280" w:rsidR="00A80DC3" w:rsidRDefault="00A80DC3">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In previous RAN1#104-e meeting, it was agreed to down-select options for differentiation between CE UEs and legacy UEs in RAN1#104b-e meeting.</w:t>
      </w:r>
    </w:p>
    <w:p w14:paraId="59D04BBA" w14:textId="1980A0DE" w:rsidR="006B6A1E" w:rsidRDefault="006B6A1E" w:rsidP="000067FE">
      <w:pPr>
        <w:pStyle w:val="a0"/>
        <w:spacing w:line="276" w:lineRule="auto"/>
        <w:jc w:val="both"/>
        <w:rPr>
          <w:rFonts w:eastAsiaTheme="minorEastAsia"/>
          <w:sz w:val="22"/>
          <w:szCs w:val="22"/>
          <w:lang w:eastAsia="ko-KR"/>
        </w:rPr>
      </w:pPr>
      <w:r>
        <w:rPr>
          <w:rFonts w:eastAsiaTheme="minorEastAsia" w:hint="eastAsia"/>
          <w:sz w:val="22"/>
          <w:szCs w:val="22"/>
          <w:lang w:eastAsia="ko-KR"/>
        </w:rPr>
        <w:t>F</w:t>
      </w:r>
      <w:r>
        <w:rPr>
          <w:rFonts w:eastAsiaTheme="minorEastAsia"/>
          <w:sz w:val="22"/>
          <w:szCs w:val="22"/>
          <w:lang w:eastAsia="ko-KR"/>
        </w:rPr>
        <w:t xml:space="preserve">irstly, options can be categorized as Option X-1 (Option 1-1 and 2-1) and Option X-2 (Option 1-2 and 2-2), and our understanding and views are as follows. </w:t>
      </w:r>
    </w:p>
    <w:p w14:paraId="4977A2C7" w14:textId="1C51DDC6" w:rsidR="00D32530" w:rsidRDefault="00D32530" w:rsidP="000067FE">
      <w:pPr>
        <w:pStyle w:val="a0"/>
        <w:spacing w:line="276" w:lineRule="auto"/>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ith Option X-1, CE UEs and legacy UEs</w:t>
      </w:r>
      <w:r w:rsidR="00AE2A4A">
        <w:rPr>
          <w:rFonts w:eastAsiaTheme="minorEastAsia"/>
          <w:sz w:val="22"/>
          <w:szCs w:val="22"/>
          <w:lang w:eastAsia="ko-KR"/>
        </w:rPr>
        <w:t xml:space="preserve"> are differentiated</w:t>
      </w:r>
      <w:r>
        <w:rPr>
          <w:rFonts w:eastAsiaTheme="minorEastAsia"/>
          <w:sz w:val="22"/>
          <w:szCs w:val="22"/>
          <w:lang w:eastAsia="ko-KR"/>
        </w:rPr>
        <w:t xml:space="preserve"> via separate PRACH transmission (separate PRACH occasion or separate PRACH preamble in case of shared PRACH occasions). </w:t>
      </w:r>
      <w:r w:rsidR="004B795D">
        <w:rPr>
          <w:rFonts w:eastAsiaTheme="minorEastAsia"/>
          <w:sz w:val="22"/>
          <w:szCs w:val="22"/>
          <w:lang w:eastAsia="ko-KR"/>
        </w:rPr>
        <w:t xml:space="preserve">In Rel-15/16, separate PRACH </w:t>
      </w:r>
      <w:r w:rsidR="00E119D4">
        <w:rPr>
          <w:rFonts w:eastAsiaTheme="minorEastAsia"/>
          <w:sz w:val="22"/>
          <w:szCs w:val="22"/>
          <w:lang w:eastAsia="ko-KR"/>
        </w:rPr>
        <w:t>configuration</w:t>
      </w:r>
      <w:r w:rsidR="00B355AF">
        <w:rPr>
          <w:rFonts w:eastAsiaTheme="minorEastAsia"/>
          <w:sz w:val="22"/>
          <w:szCs w:val="22"/>
          <w:lang w:eastAsia="ko-KR"/>
        </w:rPr>
        <w:t xml:space="preserve"> is used for different usages, for example, </w:t>
      </w:r>
      <w:r w:rsidR="00AE2A4A">
        <w:rPr>
          <w:rFonts w:eastAsiaTheme="minorEastAsia"/>
          <w:sz w:val="22"/>
          <w:szCs w:val="22"/>
          <w:lang w:eastAsia="ko-KR"/>
        </w:rPr>
        <w:t>4-step RACH vs. 2-step RACH and CBRA vs. CFRA</w:t>
      </w:r>
      <w:r w:rsidR="008250E0">
        <w:rPr>
          <w:rFonts w:eastAsiaTheme="minorEastAsia"/>
          <w:sz w:val="22"/>
          <w:szCs w:val="22"/>
          <w:lang w:eastAsia="ko-KR"/>
        </w:rPr>
        <w:t>.</w:t>
      </w:r>
      <w:r w:rsidR="006D4C80">
        <w:rPr>
          <w:rFonts w:eastAsiaTheme="minorEastAsia"/>
          <w:sz w:val="22"/>
          <w:szCs w:val="22"/>
          <w:lang w:eastAsia="ko-KR"/>
        </w:rPr>
        <w:t xml:space="preserve"> </w:t>
      </w:r>
      <w:r w:rsidR="00E119D4">
        <w:rPr>
          <w:rFonts w:eastAsiaTheme="minorEastAsia"/>
          <w:sz w:val="22"/>
          <w:szCs w:val="22"/>
          <w:lang w:eastAsia="ko-KR"/>
        </w:rPr>
        <w:t xml:space="preserve">Although </w:t>
      </w:r>
      <w:r w:rsidR="00B355AF">
        <w:rPr>
          <w:rFonts w:eastAsiaTheme="minorEastAsia"/>
          <w:sz w:val="22"/>
          <w:szCs w:val="22"/>
          <w:lang w:eastAsia="ko-KR"/>
        </w:rPr>
        <w:t xml:space="preserve">such a </w:t>
      </w:r>
      <w:r w:rsidR="009E3540">
        <w:rPr>
          <w:rFonts w:eastAsiaTheme="minorEastAsia"/>
          <w:sz w:val="22"/>
          <w:szCs w:val="22"/>
          <w:lang w:eastAsia="ko-KR"/>
        </w:rPr>
        <w:t>separate PRACH configuration in Rel-15/16 is</w:t>
      </w:r>
      <w:r w:rsidR="00B355AF">
        <w:rPr>
          <w:rFonts w:eastAsiaTheme="minorEastAsia"/>
          <w:sz w:val="22"/>
          <w:szCs w:val="22"/>
          <w:lang w:eastAsia="ko-KR"/>
        </w:rPr>
        <w:t xml:space="preserve"> configured by dedicated RRC signal</w:t>
      </w:r>
      <w:r w:rsidR="00DF2B60">
        <w:rPr>
          <w:rFonts w:eastAsiaTheme="minorEastAsia"/>
          <w:sz w:val="22"/>
          <w:szCs w:val="22"/>
          <w:lang w:eastAsia="ko-KR"/>
        </w:rPr>
        <w:t>l</w:t>
      </w:r>
      <w:r w:rsidR="00B355AF">
        <w:rPr>
          <w:rFonts w:eastAsiaTheme="minorEastAsia"/>
          <w:sz w:val="22"/>
          <w:szCs w:val="22"/>
          <w:lang w:eastAsia="ko-KR"/>
        </w:rPr>
        <w:t>ing for the intended UE behavio</w:t>
      </w:r>
      <w:r w:rsidR="00AE68BD">
        <w:rPr>
          <w:rFonts w:eastAsiaTheme="minorEastAsia"/>
          <w:sz w:val="22"/>
          <w:szCs w:val="22"/>
          <w:lang w:eastAsia="ko-KR"/>
        </w:rPr>
        <w:t>u</w:t>
      </w:r>
      <w:r w:rsidR="00B355AF">
        <w:rPr>
          <w:rFonts w:eastAsiaTheme="minorEastAsia"/>
          <w:sz w:val="22"/>
          <w:szCs w:val="22"/>
          <w:lang w:eastAsia="ko-KR"/>
        </w:rPr>
        <w:t>rs</w:t>
      </w:r>
      <w:r w:rsidR="009E3540">
        <w:rPr>
          <w:rFonts w:eastAsiaTheme="minorEastAsia"/>
          <w:sz w:val="22"/>
          <w:szCs w:val="22"/>
          <w:lang w:eastAsia="ko-KR"/>
        </w:rPr>
        <w:t>, it can be</w:t>
      </w:r>
      <w:r w:rsidR="00B852F8">
        <w:rPr>
          <w:rFonts w:eastAsiaTheme="minorEastAsia"/>
          <w:sz w:val="22"/>
          <w:szCs w:val="22"/>
          <w:lang w:eastAsia="ko-KR"/>
        </w:rPr>
        <w:t xml:space="preserve"> </w:t>
      </w:r>
      <w:r w:rsidR="009E3540">
        <w:rPr>
          <w:rFonts w:eastAsiaTheme="minorEastAsia"/>
          <w:sz w:val="22"/>
          <w:szCs w:val="22"/>
          <w:lang w:eastAsia="ko-KR"/>
        </w:rPr>
        <w:t>introduced</w:t>
      </w:r>
      <w:r w:rsidR="00B852F8">
        <w:rPr>
          <w:rFonts w:eastAsiaTheme="minorEastAsia"/>
          <w:sz w:val="22"/>
          <w:szCs w:val="22"/>
          <w:lang w:eastAsia="ko-KR"/>
        </w:rPr>
        <w:t xml:space="preserve"> to </w:t>
      </w:r>
      <w:r w:rsidR="00B355AF">
        <w:rPr>
          <w:rFonts w:eastAsiaTheme="minorEastAsia"/>
          <w:sz w:val="22"/>
          <w:szCs w:val="22"/>
          <w:lang w:eastAsia="ko-KR"/>
        </w:rPr>
        <w:t xml:space="preserve">identify CE </w:t>
      </w:r>
      <w:r w:rsidR="00B852F8">
        <w:rPr>
          <w:rFonts w:eastAsiaTheme="minorEastAsia"/>
          <w:sz w:val="22"/>
          <w:szCs w:val="22"/>
          <w:lang w:eastAsia="ko-KR"/>
        </w:rPr>
        <w:t>UE</w:t>
      </w:r>
      <w:r w:rsidR="009E3540">
        <w:rPr>
          <w:rFonts w:eastAsiaTheme="minorEastAsia"/>
          <w:sz w:val="22"/>
          <w:szCs w:val="22"/>
          <w:lang w:eastAsia="ko-KR"/>
        </w:rPr>
        <w:t>s</w:t>
      </w:r>
      <w:r w:rsidR="00DD79D8">
        <w:rPr>
          <w:rFonts w:eastAsiaTheme="minorEastAsia"/>
          <w:sz w:val="22"/>
          <w:szCs w:val="22"/>
          <w:lang w:eastAsia="ko-KR"/>
        </w:rPr>
        <w:t xml:space="preserve"> during initial access</w:t>
      </w:r>
      <w:r w:rsidR="00B355AF">
        <w:rPr>
          <w:rFonts w:eastAsiaTheme="minorEastAsia"/>
          <w:sz w:val="22"/>
          <w:szCs w:val="22"/>
          <w:lang w:eastAsia="ko-KR"/>
        </w:rPr>
        <w:t xml:space="preserve"> procedure</w:t>
      </w:r>
      <w:r w:rsidR="00B852F8">
        <w:rPr>
          <w:rFonts w:eastAsiaTheme="minorEastAsia"/>
          <w:sz w:val="22"/>
          <w:szCs w:val="22"/>
          <w:lang w:eastAsia="ko-KR"/>
        </w:rPr>
        <w:t xml:space="preserve">. </w:t>
      </w:r>
    </w:p>
    <w:p w14:paraId="2F23F235" w14:textId="16DE625A" w:rsidR="00D32530" w:rsidRDefault="00D32530" w:rsidP="000067FE">
      <w:pPr>
        <w:pStyle w:val="a0"/>
        <w:spacing w:line="276" w:lineRule="auto"/>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ith Option X-2, CE UEs and legacy UEs</w:t>
      </w:r>
      <w:r w:rsidR="00AE2A4A">
        <w:rPr>
          <w:rFonts w:eastAsiaTheme="minorEastAsia"/>
          <w:sz w:val="22"/>
          <w:szCs w:val="22"/>
          <w:lang w:eastAsia="ko-KR"/>
        </w:rPr>
        <w:t xml:space="preserve"> are differentiated</w:t>
      </w:r>
      <w:r>
        <w:rPr>
          <w:rFonts w:eastAsiaTheme="minorEastAsia"/>
          <w:sz w:val="22"/>
          <w:szCs w:val="22"/>
          <w:lang w:eastAsia="ko-KR"/>
        </w:rPr>
        <w:t xml:space="preserve"> via separate Msg3 PUSCH transmission (separate DMRS configuration or UCI multiplexing with Msg3 PUSCH).</w:t>
      </w:r>
      <w:r w:rsidR="00FB3EB5">
        <w:rPr>
          <w:rFonts w:eastAsiaTheme="minorEastAsia"/>
          <w:sz w:val="22"/>
          <w:szCs w:val="22"/>
          <w:lang w:eastAsia="ko-KR"/>
        </w:rPr>
        <w:t xml:space="preserve"> Before decoding, gNB cannot </w:t>
      </w:r>
      <w:r w:rsidR="00B355AF">
        <w:rPr>
          <w:rFonts w:eastAsiaTheme="minorEastAsia"/>
          <w:sz w:val="22"/>
          <w:szCs w:val="22"/>
          <w:lang w:eastAsia="ko-KR"/>
        </w:rPr>
        <w:t xml:space="preserve">be </w:t>
      </w:r>
      <w:r w:rsidR="00FB3EB5">
        <w:rPr>
          <w:rFonts w:eastAsiaTheme="minorEastAsia"/>
          <w:sz w:val="22"/>
          <w:szCs w:val="22"/>
          <w:lang w:eastAsia="ko-KR"/>
        </w:rPr>
        <w:t xml:space="preserve">aware of whether </w:t>
      </w:r>
      <w:r w:rsidR="00B355AF">
        <w:rPr>
          <w:rFonts w:eastAsiaTheme="minorEastAsia"/>
          <w:sz w:val="22"/>
          <w:szCs w:val="22"/>
          <w:lang w:eastAsia="ko-KR"/>
        </w:rPr>
        <w:t xml:space="preserve">a </w:t>
      </w:r>
      <w:r w:rsidR="00FB3EB5">
        <w:rPr>
          <w:rFonts w:eastAsiaTheme="minorEastAsia"/>
          <w:sz w:val="22"/>
          <w:szCs w:val="22"/>
          <w:lang w:eastAsia="ko-KR"/>
        </w:rPr>
        <w:t xml:space="preserve">UE transmit Msg3 PUSCH with repetition or not. Thus, blind decoding should be conducted at gNB, which </w:t>
      </w:r>
      <w:r w:rsidR="00B355AF">
        <w:rPr>
          <w:rFonts w:eastAsiaTheme="minorEastAsia"/>
          <w:sz w:val="22"/>
          <w:szCs w:val="22"/>
          <w:lang w:eastAsia="ko-KR"/>
        </w:rPr>
        <w:t xml:space="preserve">may </w:t>
      </w:r>
      <w:r w:rsidR="00FB3EB5">
        <w:rPr>
          <w:rFonts w:eastAsiaTheme="minorEastAsia"/>
          <w:sz w:val="22"/>
          <w:szCs w:val="22"/>
          <w:lang w:eastAsia="ko-KR"/>
        </w:rPr>
        <w:t xml:space="preserve">increase gNB complexity. </w:t>
      </w:r>
      <w:r w:rsidR="00654101">
        <w:rPr>
          <w:rFonts w:eastAsiaTheme="minorEastAsia"/>
          <w:sz w:val="22"/>
          <w:szCs w:val="22"/>
          <w:lang w:eastAsia="ko-KR"/>
        </w:rPr>
        <w:t>Also, gNB has to reserve some resources for</w:t>
      </w:r>
      <w:r w:rsidR="00B355AF">
        <w:rPr>
          <w:rFonts w:eastAsiaTheme="minorEastAsia"/>
          <w:sz w:val="22"/>
          <w:szCs w:val="22"/>
          <w:lang w:eastAsia="ko-KR"/>
        </w:rPr>
        <w:t xml:space="preserve"> potential</w:t>
      </w:r>
      <w:r w:rsidR="00654101">
        <w:rPr>
          <w:rFonts w:eastAsiaTheme="minorEastAsia"/>
          <w:sz w:val="22"/>
          <w:szCs w:val="22"/>
          <w:lang w:eastAsia="ko-KR"/>
        </w:rPr>
        <w:t xml:space="preserve"> Msg3 PUSCH repetition</w:t>
      </w:r>
      <w:r w:rsidR="00B355AF">
        <w:rPr>
          <w:rFonts w:eastAsiaTheme="minorEastAsia"/>
          <w:sz w:val="22"/>
          <w:szCs w:val="22"/>
          <w:lang w:eastAsia="ko-KR"/>
        </w:rPr>
        <w:t>s</w:t>
      </w:r>
      <w:r w:rsidR="00654101">
        <w:rPr>
          <w:rFonts w:eastAsiaTheme="minorEastAsia"/>
          <w:sz w:val="22"/>
          <w:szCs w:val="22"/>
          <w:lang w:eastAsia="ko-KR"/>
        </w:rPr>
        <w:t xml:space="preserve">, and it </w:t>
      </w:r>
      <w:r w:rsidR="00B355AF">
        <w:rPr>
          <w:rFonts w:eastAsiaTheme="minorEastAsia"/>
          <w:sz w:val="22"/>
          <w:szCs w:val="22"/>
          <w:lang w:eastAsia="ko-KR"/>
        </w:rPr>
        <w:t>may</w:t>
      </w:r>
      <w:r w:rsidR="00DC2366">
        <w:rPr>
          <w:rFonts w:eastAsiaTheme="minorEastAsia"/>
          <w:sz w:val="22"/>
          <w:szCs w:val="22"/>
          <w:lang w:eastAsia="ko-KR"/>
        </w:rPr>
        <w:t xml:space="preserve"> </w:t>
      </w:r>
      <w:r w:rsidR="00B355AF">
        <w:rPr>
          <w:rFonts w:eastAsiaTheme="minorEastAsia"/>
          <w:sz w:val="22"/>
          <w:szCs w:val="22"/>
          <w:lang w:eastAsia="ko-KR"/>
        </w:rPr>
        <w:t>degrade uplink resource utilization</w:t>
      </w:r>
      <w:r w:rsidR="00654101">
        <w:rPr>
          <w:rFonts w:eastAsiaTheme="minorEastAsia"/>
          <w:sz w:val="22"/>
          <w:szCs w:val="22"/>
          <w:lang w:eastAsia="ko-KR"/>
        </w:rPr>
        <w:t>.</w:t>
      </w:r>
    </w:p>
    <w:p w14:paraId="78E9958A" w14:textId="092F6A36" w:rsidR="002A4955" w:rsidRPr="00E47702" w:rsidRDefault="006B6A1E" w:rsidP="000067FE">
      <w:pPr>
        <w:pStyle w:val="a0"/>
        <w:tabs>
          <w:tab w:val="left" w:pos="7373"/>
        </w:tabs>
        <w:spacing w:line="276" w:lineRule="auto"/>
        <w:ind w:firstLineChars="50" w:firstLine="110"/>
        <w:jc w:val="both"/>
        <w:rPr>
          <w:rFonts w:eastAsiaTheme="minorEastAsia"/>
          <w:sz w:val="22"/>
          <w:szCs w:val="22"/>
          <w:lang w:eastAsia="ko-KR"/>
        </w:rPr>
      </w:pPr>
      <w:r>
        <w:rPr>
          <w:rFonts w:eastAsiaTheme="minorEastAsia"/>
          <w:sz w:val="22"/>
          <w:szCs w:val="22"/>
          <w:lang w:eastAsia="ko-KR"/>
        </w:rPr>
        <w:t xml:space="preserve">Based on </w:t>
      </w:r>
      <w:r w:rsidR="00B355AF">
        <w:rPr>
          <w:rFonts w:eastAsiaTheme="minorEastAsia"/>
          <w:sz w:val="22"/>
          <w:szCs w:val="22"/>
          <w:lang w:eastAsia="ko-KR"/>
        </w:rPr>
        <w:t xml:space="preserve">the </w:t>
      </w:r>
      <w:r>
        <w:rPr>
          <w:rFonts w:eastAsiaTheme="minorEastAsia"/>
          <w:sz w:val="22"/>
          <w:szCs w:val="22"/>
          <w:lang w:eastAsia="ko-KR"/>
        </w:rPr>
        <w:t xml:space="preserve">above discussion, we prefer Option X-1 to </w:t>
      </w:r>
      <w:r w:rsidR="00466966">
        <w:rPr>
          <w:rFonts w:eastAsiaTheme="minorEastAsia"/>
          <w:sz w:val="22"/>
          <w:szCs w:val="22"/>
          <w:lang w:eastAsia="ko-KR"/>
        </w:rPr>
        <w:t>differentiate</w:t>
      </w:r>
      <w:r>
        <w:rPr>
          <w:rFonts w:eastAsiaTheme="minorEastAsia"/>
          <w:sz w:val="22"/>
          <w:szCs w:val="22"/>
          <w:lang w:eastAsia="ko-KR"/>
        </w:rPr>
        <w:t xml:space="preserve"> CE UEs and legacy UEs.</w:t>
      </w:r>
    </w:p>
    <w:p w14:paraId="4AD09874" w14:textId="0906777E" w:rsidR="00FD4B3B" w:rsidRDefault="009A46D8" w:rsidP="000067FE">
      <w:pPr>
        <w:pStyle w:val="a0"/>
        <w:spacing w:line="276" w:lineRule="auto"/>
        <w:jc w:val="both"/>
        <w:rPr>
          <w:rFonts w:eastAsiaTheme="minorEastAsia"/>
          <w:sz w:val="22"/>
          <w:szCs w:val="22"/>
          <w:lang w:eastAsia="ko-KR"/>
        </w:rPr>
      </w:pPr>
      <w:r>
        <w:rPr>
          <w:rFonts w:eastAsiaTheme="minorEastAsia"/>
          <w:sz w:val="22"/>
          <w:szCs w:val="22"/>
          <w:lang w:eastAsia="ko-KR"/>
        </w:rPr>
        <w:lastRenderedPageBreak/>
        <w:t>Difference of</w:t>
      </w:r>
      <w:r w:rsidR="006B6A1E">
        <w:rPr>
          <w:rFonts w:eastAsiaTheme="minorEastAsia"/>
          <w:sz w:val="22"/>
          <w:szCs w:val="22"/>
          <w:lang w:eastAsia="ko-KR"/>
        </w:rPr>
        <w:t xml:space="preserve"> Option 1-1 and </w:t>
      </w:r>
      <w:r w:rsidR="00FD4B3B">
        <w:rPr>
          <w:rFonts w:eastAsiaTheme="minorEastAsia"/>
          <w:sz w:val="22"/>
          <w:szCs w:val="22"/>
          <w:lang w:eastAsia="ko-KR"/>
        </w:rPr>
        <w:t>2</w:t>
      </w:r>
      <w:r w:rsidR="006B6A1E">
        <w:rPr>
          <w:rFonts w:eastAsiaTheme="minorEastAsia"/>
          <w:sz w:val="22"/>
          <w:szCs w:val="22"/>
          <w:lang w:eastAsia="ko-KR"/>
        </w:rPr>
        <w:t>-</w:t>
      </w:r>
      <w:r w:rsidR="00FD4B3B">
        <w:rPr>
          <w:rFonts w:eastAsiaTheme="minorEastAsia"/>
          <w:sz w:val="22"/>
          <w:szCs w:val="22"/>
          <w:lang w:eastAsia="ko-KR"/>
        </w:rPr>
        <w:t>1</w:t>
      </w:r>
      <w:r w:rsidR="006B6A1E">
        <w:rPr>
          <w:rFonts w:eastAsiaTheme="minorEastAsia"/>
          <w:sz w:val="22"/>
          <w:szCs w:val="22"/>
          <w:lang w:eastAsia="ko-KR"/>
        </w:rPr>
        <w:t xml:space="preserve"> </w:t>
      </w:r>
      <w:r w:rsidR="002D514A">
        <w:rPr>
          <w:rFonts w:eastAsiaTheme="minorEastAsia"/>
          <w:sz w:val="22"/>
          <w:szCs w:val="22"/>
          <w:lang w:eastAsia="ko-KR"/>
        </w:rPr>
        <w:t>is</w:t>
      </w:r>
      <w:r>
        <w:rPr>
          <w:rFonts w:eastAsiaTheme="minorEastAsia"/>
          <w:sz w:val="22"/>
          <w:szCs w:val="22"/>
          <w:lang w:eastAsia="ko-KR"/>
        </w:rPr>
        <w:t xml:space="preserve"> </w:t>
      </w:r>
      <w:r w:rsidR="00DA76C6">
        <w:rPr>
          <w:rFonts w:eastAsiaTheme="minorEastAsia"/>
          <w:sz w:val="22"/>
          <w:szCs w:val="22"/>
          <w:lang w:eastAsia="ko-KR"/>
        </w:rPr>
        <w:t>availability of</w:t>
      </w:r>
      <w:r w:rsidR="002D514A">
        <w:rPr>
          <w:rFonts w:eastAsiaTheme="minorEastAsia"/>
          <w:sz w:val="22"/>
          <w:szCs w:val="22"/>
          <w:lang w:eastAsia="ko-KR"/>
        </w:rPr>
        <w:t xml:space="preserve"> </w:t>
      </w:r>
      <w:r w:rsidR="006B6A1E">
        <w:rPr>
          <w:rFonts w:eastAsiaTheme="minorEastAsia"/>
          <w:sz w:val="22"/>
          <w:szCs w:val="22"/>
          <w:lang w:eastAsia="ko-KR"/>
        </w:rPr>
        <w:t>PRACH resource</w:t>
      </w:r>
      <w:r w:rsidR="002D514A">
        <w:rPr>
          <w:rFonts w:eastAsiaTheme="minorEastAsia"/>
          <w:sz w:val="22"/>
          <w:szCs w:val="22"/>
          <w:lang w:eastAsia="ko-KR"/>
        </w:rPr>
        <w:t>s</w:t>
      </w:r>
      <w:r w:rsidR="006B6A1E">
        <w:rPr>
          <w:rFonts w:eastAsiaTheme="minorEastAsia"/>
          <w:sz w:val="22"/>
          <w:szCs w:val="22"/>
          <w:lang w:eastAsia="ko-KR"/>
        </w:rPr>
        <w:t xml:space="preserve"> </w:t>
      </w:r>
      <w:r w:rsidR="002D514A">
        <w:rPr>
          <w:rFonts w:eastAsiaTheme="minorEastAsia"/>
          <w:sz w:val="22"/>
          <w:szCs w:val="22"/>
          <w:lang w:eastAsia="ko-KR"/>
        </w:rPr>
        <w:t>for</w:t>
      </w:r>
      <w:r w:rsidR="006B6A1E">
        <w:rPr>
          <w:rFonts w:eastAsiaTheme="minorEastAsia"/>
          <w:sz w:val="22"/>
          <w:szCs w:val="22"/>
          <w:lang w:eastAsia="ko-KR"/>
        </w:rPr>
        <w:t xml:space="preserve"> CE UE</w:t>
      </w:r>
      <w:r w:rsidR="00AB6017">
        <w:rPr>
          <w:rFonts w:eastAsiaTheme="minorEastAsia"/>
          <w:sz w:val="22"/>
          <w:szCs w:val="22"/>
          <w:lang w:eastAsia="ko-KR"/>
        </w:rPr>
        <w:t>s</w:t>
      </w:r>
      <w:r w:rsidR="00B852F8">
        <w:rPr>
          <w:rFonts w:eastAsiaTheme="minorEastAsia"/>
          <w:sz w:val="22"/>
          <w:szCs w:val="22"/>
          <w:lang w:eastAsia="ko-KR"/>
        </w:rPr>
        <w:t xml:space="preserve"> who transmit Msg3 PUSCH with repetitions</w:t>
      </w:r>
      <w:r w:rsidR="006B6A1E">
        <w:rPr>
          <w:rFonts w:eastAsiaTheme="minorEastAsia"/>
          <w:sz w:val="22"/>
          <w:szCs w:val="22"/>
          <w:lang w:eastAsia="ko-KR"/>
        </w:rPr>
        <w:t>.</w:t>
      </w:r>
    </w:p>
    <w:p w14:paraId="03ACDB76" w14:textId="0AD10416" w:rsidR="00FD4B3B" w:rsidRDefault="00987B9F" w:rsidP="000067FE">
      <w:pPr>
        <w:pStyle w:val="a0"/>
        <w:spacing w:line="276" w:lineRule="auto"/>
        <w:jc w:val="both"/>
        <w:rPr>
          <w:rFonts w:eastAsiaTheme="minorEastAsia"/>
          <w:sz w:val="22"/>
          <w:szCs w:val="22"/>
          <w:lang w:eastAsia="ko-KR"/>
        </w:rPr>
      </w:pPr>
      <w:r>
        <w:rPr>
          <w:rFonts w:eastAsiaTheme="minorEastAsia"/>
          <w:sz w:val="22"/>
          <w:szCs w:val="22"/>
          <w:lang w:eastAsia="ko-KR"/>
        </w:rPr>
        <w:t xml:space="preserve">With Option 1-1, a </w:t>
      </w:r>
      <w:r w:rsidR="00DA76C6">
        <w:rPr>
          <w:rFonts w:eastAsiaTheme="minorEastAsia"/>
          <w:sz w:val="22"/>
          <w:szCs w:val="22"/>
          <w:lang w:eastAsia="ko-KR"/>
        </w:rPr>
        <w:t xml:space="preserve">CE </w:t>
      </w:r>
      <w:r>
        <w:rPr>
          <w:rFonts w:eastAsiaTheme="minorEastAsia"/>
          <w:sz w:val="22"/>
          <w:szCs w:val="22"/>
          <w:lang w:eastAsia="ko-KR"/>
        </w:rPr>
        <w:t xml:space="preserve">UE </w:t>
      </w:r>
      <w:r w:rsidR="00DA76C6">
        <w:rPr>
          <w:rFonts w:eastAsiaTheme="minorEastAsia"/>
          <w:sz w:val="22"/>
          <w:szCs w:val="22"/>
          <w:lang w:eastAsia="ko-KR"/>
        </w:rPr>
        <w:t>with</w:t>
      </w:r>
      <w:r>
        <w:rPr>
          <w:rFonts w:eastAsiaTheme="minorEastAsia"/>
          <w:sz w:val="22"/>
          <w:szCs w:val="22"/>
          <w:lang w:eastAsia="ko-KR"/>
        </w:rPr>
        <w:t xml:space="preserve"> capability of Msg3 PUSCH repetition</w:t>
      </w:r>
      <w:r w:rsidR="006B6A1E">
        <w:rPr>
          <w:rFonts w:eastAsiaTheme="minorEastAsia"/>
          <w:sz w:val="22"/>
          <w:szCs w:val="22"/>
          <w:lang w:eastAsia="ko-KR"/>
        </w:rPr>
        <w:t xml:space="preserve"> </w:t>
      </w:r>
      <w:r>
        <w:rPr>
          <w:rFonts w:eastAsiaTheme="minorEastAsia"/>
          <w:sz w:val="22"/>
          <w:szCs w:val="22"/>
          <w:lang w:eastAsia="ko-KR"/>
        </w:rPr>
        <w:t xml:space="preserve">should transmit </w:t>
      </w:r>
      <w:r w:rsidR="00DA76C6">
        <w:rPr>
          <w:rFonts w:eastAsiaTheme="minorEastAsia"/>
          <w:sz w:val="22"/>
          <w:szCs w:val="22"/>
          <w:lang w:eastAsia="ko-KR"/>
        </w:rPr>
        <w:t xml:space="preserve">a PRACH preamble in a </w:t>
      </w:r>
      <w:r>
        <w:rPr>
          <w:rFonts w:eastAsiaTheme="minorEastAsia"/>
          <w:sz w:val="22"/>
          <w:szCs w:val="22"/>
          <w:lang w:eastAsia="ko-KR"/>
        </w:rPr>
        <w:t xml:space="preserve">separate PRACH </w:t>
      </w:r>
      <w:r w:rsidR="00DA76C6">
        <w:rPr>
          <w:rFonts w:eastAsiaTheme="minorEastAsia"/>
          <w:sz w:val="22"/>
          <w:szCs w:val="22"/>
          <w:lang w:eastAsia="ko-KR"/>
        </w:rPr>
        <w:t>configuration regardless of</w:t>
      </w:r>
      <w:r w:rsidR="00255512">
        <w:rPr>
          <w:rFonts w:eastAsiaTheme="minorEastAsia"/>
          <w:sz w:val="22"/>
          <w:szCs w:val="22"/>
          <w:lang w:eastAsia="ko-KR"/>
        </w:rPr>
        <w:t xml:space="preserve"> whether</w:t>
      </w:r>
      <w:r>
        <w:rPr>
          <w:rFonts w:eastAsiaTheme="minorEastAsia"/>
          <w:sz w:val="22"/>
          <w:szCs w:val="22"/>
          <w:lang w:eastAsia="ko-KR"/>
        </w:rPr>
        <w:t xml:space="preserve"> Msg3 PUSCH </w:t>
      </w:r>
      <w:r w:rsidR="00DA76C6">
        <w:rPr>
          <w:rFonts w:eastAsiaTheme="minorEastAsia"/>
          <w:sz w:val="22"/>
          <w:szCs w:val="22"/>
          <w:lang w:eastAsia="ko-KR"/>
        </w:rPr>
        <w:t xml:space="preserve">transmission with </w:t>
      </w:r>
      <w:r>
        <w:rPr>
          <w:rFonts w:eastAsiaTheme="minorEastAsia"/>
          <w:sz w:val="22"/>
          <w:szCs w:val="22"/>
          <w:lang w:eastAsia="ko-KR"/>
        </w:rPr>
        <w:t>repetition</w:t>
      </w:r>
      <w:r w:rsidR="00DA76C6">
        <w:rPr>
          <w:rFonts w:eastAsiaTheme="minorEastAsia"/>
          <w:sz w:val="22"/>
          <w:szCs w:val="22"/>
          <w:lang w:eastAsia="ko-KR"/>
        </w:rPr>
        <w:t>s</w:t>
      </w:r>
      <w:r>
        <w:rPr>
          <w:rFonts w:eastAsiaTheme="minorEastAsia"/>
          <w:sz w:val="22"/>
          <w:szCs w:val="22"/>
          <w:lang w:eastAsia="ko-KR"/>
        </w:rPr>
        <w:t xml:space="preserve"> i</w:t>
      </w:r>
      <w:r w:rsidR="00255512">
        <w:rPr>
          <w:rFonts w:eastAsiaTheme="minorEastAsia"/>
          <w:sz w:val="22"/>
          <w:szCs w:val="22"/>
          <w:lang w:eastAsia="ko-KR"/>
        </w:rPr>
        <w:t>s</w:t>
      </w:r>
      <w:r>
        <w:rPr>
          <w:rFonts w:eastAsiaTheme="minorEastAsia"/>
          <w:sz w:val="22"/>
          <w:szCs w:val="22"/>
          <w:lang w:eastAsia="ko-KR"/>
        </w:rPr>
        <w:t xml:space="preserve"> necessary or not. </w:t>
      </w:r>
      <w:r w:rsidR="00CC743A">
        <w:rPr>
          <w:rFonts w:eastAsiaTheme="minorEastAsia"/>
          <w:sz w:val="22"/>
          <w:szCs w:val="22"/>
          <w:lang w:eastAsia="ko-KR"/>
        </w:rPr>
        <w:t xml:space="preserve">It </w:t>
      </w:r>
      <w:r w:rsidR="00DA76C6">
        <w:rPr>
          <w:rFonts w:eastAsiaTheme="minorEastAsia"/>
          <w:sz w:val="22"/>
          <w:szCs w:val="22"/>
          <w:lang w:eastAsia="ko-KR"/>
        </w:rPr>
        <w:t>is</w:t>
      </w:r>
      <w:r w:rsidR="00CC743A">
        <w:rPr>
          <w:rFonts w:eastAsiaTheme="minorEastAsia"/>
          <w:sz w:val="22"/>
          <w:szCs w:val="22"/>
          <w:lang w:eastAsia="ko-KR"/>
        </w:rPr>
        <w:t xml:space="preserve"> a kind of </w:t>
      </w:r>
      <w:r w:rsidR="00DA76C6">
        <w:rPr>
          <w:rFonts w:eastAsiaTheme="minorEastAsia"/>
          <w:sz w:val="22"/>
          <w:szCs w:val="22"/>
          <w:lang w:eastAsia="ko-KR"/>
        </w:rPr>
        <w:t xml:space="preserve">early </w:t>
      </w:r>
      <w:r w:rsidR="00CC743A">
        <w:rPr>
          <w:rFonts w:eastAsiaTheme="minorEastAsia"/>
          <w:sz w:val="22"/>
          <w:szCs w:val="22"/>
          <w:lang w:eastAsia="ko-KR"/>
        </w:rPr>
        <w:t>capability reporting</w:t>
      </w:r>
      <w:r w:rsidR="00BA1156">
        <w:rPr>
          <w:rFonts w:eastAsiaTheme="minorEastAsia"/>
          <w:sz w:val="22"/>
          <w:szCs w:val="22"/>
          <w:lang w:eastAsia="ko-KR"/>
        </w:rPr>
        <w:t xml:space="preserve"> </w:t>
      </w:r>
      <w:r w:rsidR="00CC743A">
        <w:rPr>
          <w:rFonts w:eastAsiaTheme="minorEastAsia"/>
          <w:sz w:val="22"/>
          <w:szCs w:val="22"/>
          <w:lang w:eastAsia="ko-KR"/>
        </w:rPr>
        <w:t xml:space="preserve">via separate PRACH </w:t>
      </w:r>
      <w:r w:rsidR="00DA76C6">
        <w:rPr>
          <w:rFonts w:eastAsiaTheme="minorEastAsia"/>
          <w:sz w:val="22"/>
          <w:szCs w:val="22"/>
          <w:lang w:eastAsia="ko-KR"/>
        </w:rPr>
        <w:t>configuration</w:t>
      </w:r>
      <w:r w:rsidR="00CC743A">
        <w:rPr>
          <w:rFonts w:eastAsiaTheme="minorEastAsia"/>
          <w:sz w:val="22"/>
          <w:szCs w:val="22"/>
          <w:lang w:eastAsia="ko-KR"/>
        </w:rPr>
        <w:t>. Therefore,</w:t>
      </w:r>
      <w:r>
        <w:rPr>
          <w:rFonts w:eastAsiaTheme="minorEastAsia"/>
          <w:sz w:val="22"/>
          <w:szCs w:val="22"/>
          <w:lang w:eastAsia="ko-KR"/>
        </w:rPr>
        <w:t xml:space="preserve"> gNB has to reserve separate PRACH resources for </w:t>
      </w:r>
      <w:r w:rsidR="00DA76C6">
        <w:rPr>
          <w:rFonts w:eastAsiaTheme="minorEastAsia"/>
          <w:sz w:val="22"/>
          <w:szCs w:val="22"/>
          <w:lang w:eastAsia="ko-KR"/>
        </w:rPr>
        <w:t xml:space="preserve">potential initial access of </w:t>
      </w:r>
      <w:r>
        <w:rPr>
          <w:rFonts w:eastAsiaTheme="minorEastAsia"/>
          <w:sz w:val="22"/>
          <w:szCs w:val="22"/>
          <w:lang w:eastAsia="ko-KR"/>
        </w:rPr>
        <w:t xml:space="preserve">CE UEs </w:t>
      </w:r>
      <w:r w:rsidR="00DA76C6">
        <w:rPr>
          <w:rFonts w:eastAsiaTheme="minorEastAsia"/>
          <w:sz w:val="22"/>
          <w:szCs w:val="22"/>
          <w:lang w:eastAsia="ko-KR"/>
        </w:rPr>
        <w:t>with capability of</w:t>
      </w:r>
      <w:r>
        <w:rPr>
          <w:rFonts w:eastAsiaTheme="minorEastAsia"/>
          <w:sz w:val="22"/>
          <w:szCs w:val="22"/>
          <w:lang w:eastAsia="ko-KR"/>
        </w:rPr>
        <w:t xml:space="preserve"> Msg3 PUSCH repetition in a cell.</w:t>
      </w:r>
    </w:p>
    <w:p w14:paraId="75FCC114" w14:textId="4BE3A171" w:rsidR="00FD4B3B" w:rsidRDefault="00FD4B3B" w:rsidP="000067FE">
      <w:pPr>
        <w:pStyle w:val="a0"/>
        <w:spacing w:line="276" w:lineRule="auto"/>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ith Option 2-1,</w:t>
      </w:r>
      <w:r w:rsidR="00E63264">
        <w:rPr>
          <w:rFonts w:eastAsiaTheme="minorEastAsia"/>
          <w:sz w:val="22"/>
          <w:szCs w:val="22"/>
          <w:lang w:eastAsia="ko-KR"/>
        </w:rPr>
        <w:t xml:space="preserve"> </w:t>
      </w:r>
      <w:r w:rsidR="009D7FF9">
        <w:rPr>
          <w:rFonts w:eastAsiaTheme="minorEastAsia"/>
          <w:sz w:val="22"/>
          <w:szCs w:val="22"/>
          <w:lang w:eastAsia="ko-KR"/>
        </w:rPr>
        <w:t xml:space="preserve">only </w:t>
      </w:r>
      <w:r w:rsidR="00E63264">
        <w:rPr>
          <w:rFonts w:eastAsiaTheme="minorEastAsia"/>
          <w:sz w:val="22"/>
          <w:szCs w:val="22"/>
          <w:lang w:eastAsia="ko-KR"/>
        </w:rPr>
        <w:t xml:space="preserve">a UE who actually needs Msg3 PUSCH repetition transmits </w:t>
      </w:r>
      <w:r w:rsidR="00DA76C6">
        <w:rPr>
          <w:rFonts w:eastAsiaTheme="minorEastAsia"/>
          <w:sz w:val="22"/>
          <w:szCs w:val="22"/>
          <w:lang w:eastAsia="ko-KR"/>
        </w:rPr>
        <w:t xml:space="preserve">a PRACH preamble in a </w:t>
      </w:r>
      <w:r w:rsidR="00E63264">
        <w:rPr>
          <w:rFonts w:eastAsiaTheme="minorEastAsia"/>
          <w:sz w:val="22"/>
          <w:szCs w:val="22"/>
          <w:lang w:eastAsia="ko-KR"/>
        </w:rPr>
        <w:t xml:space="preserve">separate PRACH. </w:t>
      </w:r>
      <w:r w:rsidR="00DA76C6">
        <w:rPr>
          <w:rFonts w:eastAsiaTheme="minorEastAsia"/>
          <w:sz w:val="22"/>
          <w:szCs w:val="22"/>
          <w:lang w:eastAsia="ko-KR"/>
        </w:rPr>
        <w:t xml:space="preserve">Note that </w:t>
      </w:r>
      <w:r w:rsidR="00E63264">
        <w:rPr>
          <w:rFonts w:eastAsiaTheme="minorEastAsia"/>
          <w:sz w:val="22"/>
          <w:szCs w:val="22"/>
          <w:lang w:eastAsia="ko-KR"/>
        </w:rPr>
        <w:t xml:space="preserve">Msg3 PUSCH repetition can be </w:t>
      </w:r>
      <w:r w:rsidR="00DA76C6">
        <w:rPr>
          <w:rFonts w:eastAsiaTheme="minorEastAsia"/>
          <w:sz w:val="22"/>
          <w:szCs w:val="22"/>
          <w:lang w:eastAsia="ko-KR"/>
        </w:rPr>
        <w:t xml:space="preserve">triggered </w:t>
      </w:r>
      <w:r w:rsidR="00E63264">
        <w:rPr>
          <w:rFonts w:eastAsiaTheme="minorEastAsia"/>
          <w:sz w:val="22"/>
          <w:szCs w:val="22"/>
          <w:lang w:eastAsia="ko-KR"/>
        </w:rPr>
        <w:t xml:space="preserve">based on some conditions </w:t>
      </w:r>
      <w:r w:rsidR="008438E4">
        <w:rPr>
          <w:rFonts w:eastAsiaTheme="minorEastAsia"/>
          <w:sz w:val="22"/>
          <w:szCs w:val="22"/>
          <w:lang w:eastAsia="ko-KR"/>
        </w:rPr>
        <w:t xml:space="preserve">of DL reception </w:t>
      </w:r>
      <w:r w:rsidR="00E63264">
        <w:rPr>
          <w:rFonts w:eastAsiaTheme="minorEastAsia"/>
          <w:sz w:val="22"/>
          <w:szCs w:val="22"/>
          <w:lang w:eastAsia="ko-KR"/>
        </w:rPr>
        <w:t>(e.g., SS-RSRP threshold)</w:t>
      </w:r>
      <w:r w:rsidR="008E021C">
        <w:rPr>
          <w:rFonts w:eastAsiaTheme="minorEastAsia"/>
          <w:sz w:val="22"/>
          <w:szCs w:val="22"/>
          <w:lang w:eastAsia="ko-KR"/>
        </w:rPr>
        <w:t xml:space="preserve"> on UE side</w:t>
      </w:r>
      <w:r w:rsidR="008438E4">
        <w:rPr>
          <w:rFonts w:eastAsiaTheme="minorEastAsia"/>
          <w:sz w:val="22"/>
          <w:szCs w:val="22"/>
          <w:lang w:eastAsia="ko-KR"/>
        </w:rPr>
        <w:t xml:space="preserve">. </w:t>
      </w:r>
      <w:r w:rsidR="00452D03">
        <w:rPr>
          <w:rFonts w:eastAsiaTheme="minorEastAsia"/>
          <w:sz w:val="22"/>
          <w:szCs w:val="22"/>
          <w:lang w:eastAsia="ko-KR"/>
        </w:rPr>
        <w:t>E</w:t>
      </w:r>
      <w:r w:rsidR="008438E4">
        <w:rPr>
          <w:rFonts w:eastAsiaTheme="minorEastAsia"/>
          <w:sz w:val="22"/>
          <w:szCs w:val="22"/>
          <w:lang w:eastAsia="ko-KR"/>
        </w:rPr>
        <w:t>ven a UE has a capability to transmit Msg3 PUSCH with repetition</w:t>
      </w:r>
      <w:r w:rsidR="00DA76C6">
        <w:rPr>
          <w:rFonts w:eastAsiaTheme="minorEastAsia"/>
          <w:sz w:val="22"/>
          <w:szCs w:val="22"/>
          <w:lang w:eastAsia="ko-KR"/>
        </w:rPr>
        <w:t>s</w:t>
      </w:r>
      <w:r w:rsidR="008438E4">
        <w:rPr>
          <w:rFonts w:eastAsiaTheme="minorEastAsia"/>
          <w:sz w:val="22"/>
          <w:szCs w:val="22"/>
          <w:lang w:eastAsia="ko-KR"/>
        </w:rPr>
        <w:t xml:space="preserve">, </w:t>
      </w:r>
      <w:r w:rsidR="00DA76C6">
        <w:rPr>
          <w:rFonts w:eastAsiaTheme="minorEastAsia"/>
          <w:sz w:val="22"/>
          <w:szCs w:val="22"/>
          <w:lang w:eastAsia="ko-KR"/>
        </w:rPr>
        <w:t xml:space="preserve">the UE </w:t>
      </w:r>
      <w:r w:rsidR="008438E4">
        <w:rPr>
          <w:rFonts w:eastAsiaTheme="minorEastAsia"/>
          <w:sz w:val="22"/>
          <w:szCs w:val="22"/>
          <w:lang w:eastAsia="ko-KR"/>
        </w:rPr>
        <w:t xml:space="preserve">can transmit </w:t>
      </w:r>
      <w:r w:rsidR="00DA76C6">
        <w:rPr>
          <w:rFonts w:eastAsiaTheme="minorEastAsia"/>
          <w:sz w:val="22"/>
          <w:szCs w:val="22"/>
          <w:lang w:eastAsia="ko-KR"/>
        </w:rPr>
        <w:t xml:space="preserve">a PRACH preamble in the </w:t>
      </w:r>
      <w:r w:rsidR="008438E4">
        <w:rPr>
          <w:rFonts w:eastAsiaTheme="minorEastAsia"/>
          <w:sz w:val="22"/>
          <w:szCs w:val="22"/>
          <w:lang w:eastAsia="ko-KR"/>
        </w:rPr>
        <w:t>same PRACH</w:t>
      </w:r>
      <w:r w:rsidR="00DA76C6">
        <w:rPr>
          <w:rFonts w:eastAsiaTheme="minorEastAsia"/>
          <w:sz w:val="22"/>
          <w:szCs w:val="22"/>
          <w:lang w:eastAsia="ko-KR"/>
        </w:rPr>
        <w:t xml:space="preserve"> configuration</w:t>
      </w:r>
      <w:r w:rsidR="008438E4">
        <w:rPr>
          <w:rFonts w:eastAsiaTheme="minorEastAsia"/>
          <w:sz w:val="22"/>
          <w:szCs w:val="22"/>
          <w:lang w:eastAsia="ko-KR"/>
        </w:rPr>
        <w:t xml:space="preserve"> with legacy UEs.</w:t>
      </w:r>
      <w:r w:rsidR="00452D03">
        <w:rPr>
          <w:rFonts w:eastAsiaTheme="minorEastAsia"/>
          <w:sz w:val="22"/>
          <w:szCs w:val="22"/>
          <w:lang w:eastAsia="ko-KR"/>
        </w:rPr>
        <w:t xml:space="preserve"> It means that less PRACH occasions or preambles can be reserved</w:t>
      </w:r>
      <w:r w:rsidR="009D1AC3">
        <w:rPr>
          <w:rFonts w:eastAsiaTheme="minorEastAsia"/>
          <w:sz w:val="22"/>
          <w:szCs w:val="22"/>
          <w:lang w:eastAsia="ko-KR"/>
        </w:rPr>
        <w:t xml:space="preserve"> for CE UEs</w:t>
      </w:r>
      <w:r w:rsidR="00452D03">
        <w:rPr>
          <w:rFonts w:eastAsiaTheme="minorEastAsia"/>
          <w:sz w:val="22"/>
          <w:szCs w:val="22"/>
          <w:lang w:eastAsia="ko-KR"/>
        </w:rPr>
        <w:t>, thus larger PRACH capacity is allowed than Option 1-1.</w:t>
      </w:r>
      <w:r w:rsidR="00452D03" w:rsidRPr="00452D03">
        <w:rPr>
          <w:rFonts w:eastAsiaTheme="minorEastAsia"/>
          <w:sz w:val="22"/>
          <w:szCs w:val="22"/>
          <w:lang w:eastAsia="ko-KR"/>
        </w:rPr>
        <w:t xml:space="preserve"> </w:t>
      </w:r>
    </w:p>
    <w:p w14:paraId="27CB3E8B" w14:textId="66B2C34A" w:rsidR="00E47702" w:rsidRDefault="00C01CFA">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Based on above discussion</w:t>
      </w:r>
      <w:r w:rsidR="00E47702">
        <w:rPr>
          <w:rFonts w:eastAsiaTheme="minorEastAsia"/>
          <w:sz w:val="22"/>
          <w:szCs w:val="22"/>
          <w:lang w:eastAsia="ko-KR"/>
        </w:rPr>
        <w:t>,</w:t>
      </w:r>
      <w:r>
        <w:rPr>
          <w:rFonts w:eastAsiaTheme="minorEastAsia"/>
          <w:sz w:val="22"/>
          <w:szCs w:val="22"/>
          <w:lang w:eastAsia="ko-KR"/>
        </w:rPr>
        <w:t xml:space="preserve"> we propose to support Option 2-1 that</w:t>
      </w:r>
      <w:r w:rsidR="00E47702">
        <w:rPr>
          <w:rFonts w:eastAsiaTheme="minorEastAsia"/>
          <w:sz w:val="22"/>
          <w:szCs w:val="22"/>
          <w:lang w:eastAsia="ko-KR"/>
        </w:rPr>
        <w:t xml:space="preserve"> </w:t>
      </w:r>
      <w:r>
        <w:rPr>
          <w:rFonts w:eastAsiaTheme="minorEastAsia"/>
          <w:sz w:val="22"/>
          <w:szCs w:val="22"/>
          <w:lang w:eastAsia="ko-KR"/>
        </w:rPr>
        <w:t>has less PRACH overhead</w:t>
      </w:r>
      <w:r w:rsidR="00B50F45">
        <w:rPr>
          <w:rFonts w:eastAsiaTheme="minorEastAsia"/>
          <w:sz w:val="22"/>
          <w:szCs w:val="22"/>
          <w:lang w:eastAsia="ko-KR"/>
        </w:rPr>
        <w:t>.</w:t>
      </w:r>
    </w:p>
    <w:p w14:paraId="6A15E933" w14:textId="23E80643" w:rsidR="00A80DC3" w:rsidRPr="00B50F45" w:rsidRDefault="002A4955">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1</w:t>
      </w:r>
      <w:r w:rsidRPr="00B77A66">
        <w:rPr>
          <w:rFonts w:eastAsiaTheme="minorEastAsia"/>
          <w:b/>
          <w:bCs/>
          <w:i/>
          <w:iCs/>
          <w:sz w:val="22"/>
          <w:szCs w:val="22"/>
          <w:lang w:eastAsia="ko-KR"/>
        </w:rPr>
        <w:t>:</w:t>
      </w:r>
      <w:r w:rsidRPr="00E14B85">
        <w:rPr>
          <w:rFonts w:eastAsiaTheme="minorEastAsia"/>
          <w:b/>
          <w:bCs/>
          <w:i/>
          <w:iCs/>
          <w:sz w:val="22"/>
        </w:rPr>
        <w:t xml:space="preserve"> </w:t>
      </w:r>
      <w:r w:rsidR="00400563">
        <w:rPr>
          <w:rFonts w:eastAsiaTheme="minorEastAsia"/>
          <w:b/>
          <w:bCs/>
          <w:i/>
          <w:iCs/>
          <w:sz w:val="22"/>
        </w:rPr>
        <w:t xml:space="preserve">We propose to support differentiation between CE UEs and legacy UEs via separate PRACH </w:t>
      </w:r>
      <w:r w:rsidR="00DA76C6">
        <w:rPr>
          <w:rFonts w:eastAsiaTheme="minorEastAsia"/>
          <w:b/>
          <w:bCs/>
          <w:i/>
          <w:iCs/>
          <w:sz w:val="22"/>
        </w:rPr>
        <w:t xml:space="preserve">configuration </w:t>
      </w:r>
      <w:r w:rsidR="00400563">
        <w:rPr>
          <w:rFonts w:eastAsiaTheme="minorEastAsia"/>
          <w:b/>
          <w:bCs/>
          <w:i/>
          <w:iCs/>
          <w:sz w:val="22"/>
        </w:rPr>
        <w:t>(separate PRACH occasion or separate PRACH preamble in case of shared PRACH occasions)</w:t>
      </w:r>
      <w:r w:rsidR="009D1AC3">
        <w:rPr>
          <w:rFonts w:eastAsiaTheme="minorEastAsia"/>
          <w:b/>
          <w:bCs/>
          <w:i/>
          <w:iCs/>
          <w:sz w:val="22"/>
        </w:rPr>
        <w:t>, i.e., Option 1-1 and Option 2-1</w:t>
      </w:r>
      <w:r w:rsidR="00400563">
        <w:rPr>
          <w:rFonts w:eastAsiaTheme="minorEastAsia"/>
          <w:b/>
          <w:bCs/>
          <w:i/>
          <w:iCs/>
          <w:sz w:val="22"/>
        </w:rPr>
        <w:t>.</w:t>
      </w:r>
    </w:p>
    <w:p w14:paraId="562208DD" w14:textId="0392C164" w:rsidR="00B50F45" w:rsidRPr="000067FE" w:rsidRDefault="00C01CFA" w:rsidP="009F4CE1">
      <w:pPr>
        <w:pStyle w:val="a0"/>
        <w:numPr>
          <w:ilvl w:val="1"/>
          <w:numId w:val="15"/>
        </w:numPr>
        <w:spacing w:line="276" w:lineRule="auto"/>
        <w:jc w:val="both"/>
        <w:rPr>
          <w:rFonts w:eastAsiaTheme="minorEastAsia"/>
          <w:b/>
          <w:bCs/>
          <w:i/>
          <w:iCs/>
          <w:sz w:val="22"/>
          <w:szCs w:val="22"/>
          <w:lang w:eastAsia="ko-KR"/>
        </w:rPr>
      </w:pPr>
      <w:r>
        <w:rPr>
          <w:rFonts w:eastAsiaTheme="minorEastAsia"/>
          <w:b/>
          <w:bCs/>
          <w:i/>
          <w:iCs/>
          <w:sz w:val="22"/>
          <w:lang w:eastAsia="ko-KR"/>
        </w:rPr>
        <w:t>In terms of PRACH overhead, Option 2-1 is preferred.</w:t>
      </w:r>
    </w:p>
    <w:p w14:paraId="3011C47D" w14:textId="77777777" w:rsidR="009F4CE1" w:rsidRPr="00412237" w:rsidRDefault="009F4CE1" w:rsidP="000067FE">
      <w:pPr>
        <w:pStyle w:val="a0"/>
        <w:spacing w:line="276" w:lineRule="auto"/>
        <w:jc w:val="both"/>
        <w:rPr>
          <w:rFonts w:eastAsiaTheme="minorEastAsia"/>
          <w:b/>
          <w:bCs/>
          <w:i/>
          <w:iCs/>
          <w:sz w:val="22"/>
          <w:szCs w:val="22"/>
          <w:lang w:eastAsia="ko-KR"/>
        </w:rPr>
      </w:pPr>
    </w:p>
    <w:p w14:paraId="73654AA6" w14:textId="49F50426" w:rsidR="00A80DC3" w:rsidRPr="007339F5" w:rsidRDefault="00A80DC3" w:rsidP="00A80DC3">
      <w:pPr>
        <w:pStyle w:val="a0"/>
        <w:spacing w:line="276" w:lineRule="auto"/>
        <w:jc w:val="both"/>
        <w:rPr>
          <w:rFonts w:eastAsiaTheme="minorEastAsia"/>
          <w:i/>
          <w:iCs/>
          <w:sz w:val="24"/>
          <w:szCs w:val="24"/>
          <w:u w:val="single"/>
          <w:lang w:eastAsia="ko-KR"/>
        </w:rPr>
      </w:pPr>
      <w:r>
        <w:rPr>
          <w:b/>
          <w:bCs/>
          <w:i/>
          <w:iCs/>
          <w:sz w:val="24"/>
          <w:szCs w:val="24"/>
          <w:u w:val="single"/>
        </w:rPr>
        <w:t xml:space="preserve">Indication of the number of repetitions for </w:t>
      </w:r>
      <w:r w:rsidR="00D405EB">
        <w:rPr>
          <w:b/>
          <w:bCs/>
          <w:i/>
          <w:iCs/>
          <w:sz w:val="24"/>
          <w:szCs w:val="24"/>
          <w:u w:val="single"/>
        </w:rPr>
        <w:t xml:space="preserve">initial </w:t>
      </w:r>
      <w:r>
        <w:rPr>
          <w:b/>
          <w:bCs/>
          <w:i/>
          <w:iCs/>
          <w:sz w:val="24"/>
          <w:szCs w:val="24"/>
          <w:u w:val="single"/>
        </w:rPr>
        <w:t>Msg3</w:t>
      </w:r>
      <w:r w:rsidR="00D405EB">
        <w:rPr>
          <w:b/>
          <w:bCs/>
          <w:i/>
          <w:iCs/>
          <w:sz w:val="24"/>
          <w:szCs w:val="24"/>
          <w:u w:val="single"/>
        </w:rPr>
        <w:t xml:space="preserve"> PUSCH</w:t>
      </w:r>
      <w:r>
        <w:rPr>
          <w:b/>
          <w:bCs/>
          <w:i/>
          <w:iCs/>
          <w:sz w:val="24"/>
          <w:szCs w:val="24"/>
          <w:u w:val="single"/>
        </w:rPr>
        <w:t xml:space="preserve"> transmission</w:t>
      </w:r>
      <w:r w:rsidRPr="007339F5">
        <w:rPr>
          <w:b/>
          <w:bCs/>
          <w:i/>
          <w:iCs/>
          <w:sz w:val="24"/>
          <w:szCs w:val="24"/>
          <w:u w:val="single"/>
        </w:rPr>
        <w:t>.</w:t>
      </w:r>
    </w:p>
    <w:p w14:paraId="6E64B716" w14:textId="5DAC8529" w:rsidR="00B02F90" w:rsidRDefault="00B02F90">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Several options </w:t>
      </w:r>
      <w:r w:rsidR="00DA76C6">
        <w:rPr>
          <w:rFonts w:eastAsiaTheme="minorEastAsia"/>
          <w:sz w:val="22"/>
          <w:szCs w:val="22"/>
          <w:lang w:eastAsia="ko-KR"/>
        </w:rPr>
        <w:t xml:space="preserve">to indicate the number of repetitions for </w:t>
      </w:r>
      <w:r w:rsidR="00D405EB">
        <w:rPr>
          <w:rFonts w:eastAsiaTheme="minorEastAsia"/>
          <w:sz w:val="22"/>
          <w:szCs w:val="22"/>
          <w:lang w:eastAsia="ko-KR"/>
        </w:rPr>
        <w:t xml:space="preserve">initial </w:t>
      </w:r>
      <w:r w:rsidR="00DA76C6">
        <w:rPr>
          <w:rFonts w:eastAsiaTheme="minorEastAsia"/>
          <w:sz w:val="22"/>
          <w:szCs w:val="22"/>
          <w:lang w:eastAsia="ko-KR"/>
        </w:rPr>
        <w:t xml:space="preserve">Msg3 </w:t>
      </w:r>
      <w:r w:rsidR="00D405EB">
        <w:rPr>
          <w:rFonts w:eastAsiaTheme="minorEastAsia"/>
          <w:sz w:val="22"/>
          <w:szCs w:val="22"/>
          <w:lang w:eastAsia="ko-KR"/>
        </w:rPr>
        <w:t xml:space="preserve">PUSCH </w:t>
      </w:r>
      <w:r w:rsidR="00DA76C6">
        <w:rPr>
          <w:rFonts w:eastAsiaTheme="minorEastAsia"/>
          <w:sz w:val="22"/>
          <w:szCs w:val="22"/>
          <w:lang w:eastAsia="ko-KR"/>
        </w:rPr>
        <w:t>transmission</w:t>
      </w:r>
      <w:r>
        <w:rPr>
          <w:rFonts w:eastAsiaTheme="minorEastAsia"/>
          <w:sz w:val="22"/>
          <w:szCs w:val="22"/>
          <w:lang w:eastAsia="ko-KR"/>
        </w:rPr>
        <w:t xml:space="preserve"> w</w:t>
      </w:r>
      <w:r w:rsidR="00DA76C6">
        <w:rPr>
          <w:rFonts w:eastAsiaTheme="minorEastAsia"/>
          <w:sz w:val="22"/>
          <w:szCs w:val="22"/>
          <w:lang w:eastAsia="ko-KR"/>
        </w:rPr>
        <w:t>ere</w:t>
      </w:r>
      <w:r>
        <w:rPr>
          <w:rFonts w:eastAsiaTheme="minorEastAsia"/>
          <w:sz w:val="22"/>
          <w:szCs w:val="22"/>
          <w:lang w:eastAsia="ko-KR"/>
        </w:rPr>
        <w:t xml:space="preserve"> </w:t>
      </w:r>
      <w:r w:rsidR="00DA76C6">
        <w:rPr>
          <w:rFonts w:eastAsiaTheme="minorEastAsia"/>
          <w:sz w:val="22"/>
          <w:szCs w:val="22"/>
          <w:lang w:eastAsia="ko-KR"/>
        </w:rPr>
        <w:t xml:space="preserve">discussed in the last RAN1#104-e meeting and it was agreed to down-select one option from the </w:t>
      </w:r>
      <w:r w:rsidR="00B20704">
        <w:rPr>
          <w:rFonts w:eastAsiaTheme="minorEastAsia"/>
          <w:sz w:val="22"/>
          <w:szCs w:val="22"/>
          <w:lang w:eastAsia="ko-KR"/>
        </w:rPr>
        <w:t xml:space="preserve">following three </w:t>
      </w:r>
      <w:r w:rsidR="00DA76C6">
        <w:rPr>
          <w:rFonts w:eastAsiaTheme="minorEastAsia"/>
          <w:sz w:val="22"/>
          <w:szCs w:val="22"/>
          <w:lang w:eastAsia="ko-KR"/>
        </w:rPr>
        <w:t>options</w:t>
      </w:r>
      <w:r>
        <w:rPr>
          <w:rFonts w:eastAsiaTheme="minorEastAsia"/>
          <w:sz w:val="22"/>
          <w:szCs w:val="22"/>
          <w:lang w:eastAsia="ko-KR"/>
        </w:rPr>
        <w:t>.</w:t>
      </w:r>
      <w:r w:rsidR="00B87B8F">
        <w:rPr>
          <w:rFonts w:eastAsiaTheme="minorEastAsia"/>
          <w:sz w:val="22"/>
          <w:szCs w:val="22"/>
          <w:lang w:eastAsia="ko-KR"/>
        </w:rPr>
        <w:t xml:space="preserve"> </w:t>
      </w:r>
    </w:p>
    <w:p w14:paraId="1E4567D8" w14:textId="77777777" w:rsidR="00DA76C6" w:rsidRPr="00DF2B60" w:rsidRDefault="00DA76C6" w:rsidP="000067FE">
      <w:pPr>
        <w:pStyle w:val="af"/>
        <w:numPr>
          <w:ilvl w:val="0"/>
          <w:numId w:val="33"/>
        </w:numPr>
        <w:spacing w:before="0" w:beforeAutospacing="0" w:after="0" w:afterAutospacing="0" w:line="276" w:lineRule="auto"/>
        <w:rPr>
          <w:rFonts w:ascii="Times" w:hAnsi="Times" w:cs="Times"/>
          <w:color w:val="auto"/>
          <w:sz w:val="22"/>
          <w:szCs w:val="22"/>
        </w:rPr>
      </w:pPr>
      <w:r w:rsidRPr="00DF2B60">
        <w:rPr>
          <w:rFonts w:ascii="Times" w:hAnsi="Times" w:cs="Times"/>
          <w:color w:val="auto"/>
          <w:sz w:val="22"/>
          <w:szCs w:val="22"/>
        </w:rPr>
        <w:t>Option1: UL grant scheduling Msg3.</w:t>
      </w:r>
    </w:p>
    <w:p w14:paraId="7189D71C" w14:textId="12E9EE77" w:rsidR="00DA76C6" w:rsidRPr="00DF2B60" w:rsidRDefault="00DA76C6" w:rsidP="000067FE">
      <w:pPr>
        <w:pStyle w:val="af"/>
        <w:numPr>
          <w:ilvl w:val="0"/>
          <w:numId w:val="33"/>
        </w:numPr>
        <w:spacing w:before="0" w:beforeAutospacing="0" w:after="0" w:afterAutospacing="0" w:line="276" w:lineRule="auto"/>
        <w:rPr>
          <w:rFonts w:ascii="Times" w:hAnsi="Times" w:cs="Times"/>
          <w:color w:val="auto"/>
          <w:sz w:val="22"/>
          <w:szCs w:val="22"/>
        </w:rPr>
      </w:pPr>
      <w:r w:rsidRPr="00DF2B60">
        <w:rPr>
          <w:rFonts w:ascii="Times" w:hAnsi="Times" w:cs="Times"/>
          <w:color w:val="auto"/>
          <w:sz w:val="22"/>
          <w:szCs w:val="22"/>
        </w:rPr>
        <w:t>Option2: DCI format 1_0 with CRC scrambled by RA-RNTI</w:t>
      </w:r>
      <w:r w:rsidR="00204B75">
        <w:rPr>
          <w:rFonts w:ascii="Times" w:hAnsi="Times" w:cs="Times"/>
          <w:color w:val="auto"/>
          <w:sz w:val="22"/>
          <w:szCs w:val="22"/>
        </w:rPr>
        <w:t>.</w:t>
      </w:r>
    </w:p>
    <w:p w14:paraId="4B7F7E74" w14:textId="0A78FF45" w:rsidR="00DA76C6" w:rsidRPr="00DF2B60" w:rsidRDefault="00DA76C6" w:rsidP="000067FE">
      <w:pPr>
        <w:pStyle w:val="af"/>
        <w:numPr>
          <w:ilvl w:val="0"/>
          <w:numId w:val="33"/>
        </w:numPr>
        <w:spacing w:before="0" w:beforeAutospacing="0" w:after="0" w:afterAutospacing="0" w:line="276" w:lineRule="auto"/>
        <w:rPr>
          <w:rFonts w:ascii="Times" w:hAnsi="Times" w:cs="Times"/>
          <w:color w:val="auto"/>
          <w:sz w:val="22"/>
          <w:szCs w:val="22"/>
        </w:rPr>
      </w:pPr>
      <w:r w:rsidRPr="00DF2B60">
        <w:rPr>
          <w:rFonts w:ascii="Times" w:hAnsi="Times" w:cs="Times"/>
          <w:color w:val="auto"/>
          <w:sz w:val="22"/>
          <w:szCs w:val="22"/>
        </w:rPr>
        <w:t>Option3: SIB1 only</w:t>
      </w:r>
      <w:r w:rsidR="00204B75">
        <w:rPr>
          <w:rFonts w:ascii="Times" w:hAnsi="Times" w:cs="Times"/>
          <w:color w:val="auto"/>
          <w:sz w:val="22"/>
          <w:szCs w:val="22"/>
        </w:rPr>
        <w:t>.</w:t>
      </w:r>
    </w:p>
    <w:p w14:paraId="6A1DD603" w14:textId="6E0548A9" w:rsidR="00B02F90" w:rsidRDefault="00B87B8F">
      <w:pPr>
        <w:pStyle w:val="a0"/>
        <w:spacing w:before="240" w:line="276" w:lineRule="auto"/>
        <w:ind w:firstLineChars="64" w:firstLine="141"/>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Option1, </w:t>
      </w:r>
      <w:r w:rsidR="00B20704">
        <w:rPr>
          <w:rFonts w:eastAsiaTheme="minorEastAsia"/>
          <w:sz w:val="22"/>
          <w:szCs w:val="22"/>
          <w:lang w:eastAsia="ko-KR"/>
        </w:rPr>
        <w:t xml:space="preserve">the number of repetitions for </w:t>
      </w:r>
      <w:r w:rsidR="00D405EB">
        <w:rPr>
          <w:rFonts w:eastAsiaTheme="minorEastAsia"/>
          <w:sz w:val="22"/>
          <w:szCs w:val="22"/>
          <w:lang w:eastAsia="ko-KR"/>
        </w:rPr>
        <w:t xml:space="preserve">initial </w:t>
      </w:r>
      <w:r w:rsidR="00B20704">
        <w:rPr>
          <w:rFonts w:eastAsiaTheme="minorEastAsia"/>
          <w:sz w:val="22"/>
          <w:szCs w:val="22"/>
          <w:lang w:eastAsia="ko-KR"/>
        </w:rPr>
        <w:t>Msg3</w:t>
      </w:r>
      <w:r w:rsidR="00D405EB">
        <w:rPr>
          <w:rFonts w:eastAsiaTheme="minorEastAsia"/>
          <w:sz w:val="22"/>
          <w:szCs w:val="22"/>
          <w:lang w:eastAsia="ko-KR"/>
        </w:rPr>
        <w:t xml:space="preserve"> PUSCH</w:t>
      </w:r>
      <w:r w:rsidR="00B20704">
        <w:rPr>
          <w:rFonts w:eastAsiaTheme="minorEastAsia"/>
          <w:sz w:val="22"/>
          <w:szCs w:val="22"/>
          <w:lang w:eastAsia="ko-KR"/>
        </w:rPr>
        <w:t xml:space="preserve"> transmission</w:t>
      </w:r>
      <w:r>
        <w:rPr>
          <w:rFonts w:eastAsiaTheme="minorEastAsia"/>
          <w:sz w:val="22"/>
          <w:szCs w:val="22"/>
          <w:lang w:eastAsia="ko-KR"/>
        </w:rPr>
        <w:t xml:space="preserve"> is indicated by UL grant scheduling Msg3. It seems</w:t>
      </w:r>
      <w:r w:rsidR="00B20704">
        <w:rPr>
          <w:rFonts w:eastAsiaTheme="minorEastAsia"/>
          <w:sz w:val="22"/>
          <w:szCs w:val="22"/>
          <w:lang w:eastAsia="ko-KR"/>
        </w:rPr>
        <w:t xml:space="preserve"> to be</w:t>
      </w:r>
      <w:r>
        <w:rPr>
          <w:rFonts w:eastAsiaTheme="minorEastAsia"/>
          <w:sz w:val="22"/>
          <w:szCs w:val="22"/>
          <w:lang w:eastAsia="ko-KR"/>
        </w:rPr>
        <w:t xml:space="preserve"> straightforward </w:t>
      </w:r>
      <w:r w:rsidR="00B20704">
        <w:rPr>
          <w:rFonts w:eastAsiaTheme="minorEastAsia"/>
          <w:sz w:val="22"/>
          <w:szCs w:val="22"/>
          <w:lang w:eastAsia="ko-KR"/>
        </w:rPr>
        <w:t xml:space="preserve">to </w:t>
      </w:r>
      <w:r w:rsidR="004554EF">
        <w:rPr>
          <w:rFonts w:eastAsiaTheme="minorEastAsia"/>
          <w:sz w:val="22"/>
          <w:szCs w:val="22"/>
          <w:lang w:eastAsia="ko-KR"/>
        </w:rPr>
        <w:t>includ</w:t>
      </w:r>
      <w:r w:rsidR="00B20704">
        <w:rPr>
          <w:rFonts w:eastAsiaTheme="minorEastAsia"/>
          <w:sz w:val="22"/>
          <w:szCs w:val="22"/>
          <w:lang w:eastAsia="ko-KR"/>
        </w:rPr>
        <w:t>e</w:t>
      </w:r>
      <w:r w:rsidR="004554EF">
        <w:rPr>
          <w:rFonts w:eastAsiaTheme="minorEastAsia"/>
          <w:sz w:val="22"/>
          <w:szCs w:val="22"/>
          <w:lang w:eastAsia="ko-KR"/>
        </w:rPr>
        <w:t xml:space="preserve"> </w:t>
      </w:r>
      <w:r>
        <w:rPr>
          <w:rFonts w:eastAsiaTheme="minorEastAsia"/>
          <w:sz w:val="22"/>
          <w:szCs w:val="22"/>
          <w:lang w:eastAsia="ko-KR"/>
        </w:rPr>
        <w:t>the repetition number in</w:t>
      </w:r>
      <w:r w:rsidR="00255512">
        <w:rPr>
          <w:rFonts w:eastAsiaTheme="minorEastAsia"/>
          <w:sz w:val="22"/>
          <w:szCs w:val="22"/>
          <w:lang w:eastAsia="ko-KR"/>
        </w:rPr>
        <w:t xml:space="preserve"> corresponding</w:t>
      </w:r>
      <w:r>
        <w:rPr>
          <w:rFonts w:eastAsiaTheme="minorEastAsia"/>
          <w:sz w:val="22"/>
          <w:szCs w:val="22"/>
          <w:lang w:eastAsia="ko-KR"/>
        </w:rPr>
        <w:t xml:space="preserve"> UL grant.</w:t>
      </w:r>
      <w:r w:rsidR="007F3D87">
        <w:rPr>
          <w:rFonts w:eastAsiaTheme="minorEastAsia"/>
          <w:sz w:val="22"/>
          <w:szCs w:val="22"/>
          <w:lang w:eastAsia="ko-KR"/>
        </w:rPr>
        <w:t xml:space="preserve"> </w:t>
      </w:r>
      <w:r w:rsidR="002F2A88">
        <w:rPr>
          <w:rFonts w:eastAsiaTheme="minorEastAsia"/>
          <w:sz w:val="22"/>
          <w:szCs w:val="22"/>
          <w:lang w:eastAsia="ko-KR"/>
        </w:rPr>
        <w:t xml:space="preserve">Option 1 can </w:t>
      </w:r>
      <w:r w:rsidR="00B20704">
        <w:rPr>
          <w:rFonts w:eastAsiaTheme="minorEastAsia"/>
          <w:sz w:val="22"/>
          <w:szCs w:val="22"/>
          <w:lang w:eastAsia="ko-KR"/>
        </w:rPr>
        <w:t>further include the following three sub-</w:t>
      </w:r>
      <w:r w:rsidR="002F2A88">
        <w:rPr>
          <w:rFonts w:eastAsiaTheme="minorEastAsia"/>
          <w:sz w:val="22"/>
          <w:szCs w:val="22"/>
          <w:lang w:eastAsia="ko-KR"/>
        </w:rPr>
        <w:t>options</w:t>
      </w:r>
      <w:r w:rsidR="00B20704">
        <w:rPr>
          <w:rFonts w:eastAsiaTheme="minorEastAsia"/>
          <w:sz w:val="22"/>
          <w:szCs w:val="22"/>
          <w:lang w:eastAsia="ko-KR"/>
        </w:rPr>
        <w:t>.</w:t>
      </w:r>
    </w:p>
    <w:p w14:paraId="16052060" w14:textId="1124D6E2" w:rsidR="00781D8C" w:rsidRDefault="00781D8C">
      <w:pPr>
        <w:pStyle w:val="a0"/>
        <w:numPr>
          <w:ilvl w:val="0"/>
          <w:numId w:val="29"/>
        </w:numPr>
        <w:spacing w:line="276" w:lineRule="auto"/>
        <w:jc w:val="both"/>
        <w:rPr>
          <w:rFonts w:eastAsiaTheme="minorEastAsia"/>
          <w:sz w:val="22"/>
          <w:szCs w:val="22"/>
          <w:lang w:eastAsia="ko-KR"/>
        </w:rPr>
      </w:pPr>
      <w:r w:rsidRPr="00DF2B60">
        <w:rPr>
          <w:rFonts w:eastAsiaTheme="minorEastAsia"/>
          <w:i/>
          <w:iCs/>
          <w:sz w:val="22"/>
          <w:szCs w:val="22"/>
          <w:lang w:eastAsia="ko-KR"/>
        </w:rPr>
        <w:t>New TDRA table that includes repetition number of Msg3 PUSCH can be configured in SIB1</w:t>
      </w:r>
      <w:r>
        <w:rPr>
          <w:rFonts w:eastAsiaTheme="minorEastAsia"/>
          <w:sz w:val="22"/>
          <w:szCs w:val="22"/>
          <w:lang w:eastAsia="ko-KR"/>
        </w:rPr>
        <w:t xml:space="preserve">. </w:t>
      </w:r>
      <w:r w:rsidR="00F1687E">
        <w:rPr>
          <w:rFonts w:eastAsiaTheme="minorEastAsia"/>
          <w:sz w:val="22"/>
          <w:szCs w:val="22"/>
          <w:lang w:eastAsia="ko-KR"/>
        </w:rPr>
        <w:t xml:space="preserve">It can indicate repetition number </w:t>
      </w:r>
      <w:r w:rsidR="00D405EB">
        <w:rPr>
          <w:rFonts w:eastAsiaTheme="minorEastAsia"/>
          <w:sz w:val="22"/>
          <w:szCs w:val="22"/>
          <w:lang w:eastAsia="ko-KR"/>
        </w:rPr>
        <w:t xml:space="preserve">flexibly </w:t>
      </w:r>
      <w:r w:rsidR="00F1687E">
        <w:rPr>
          <w:rFonts w:eastAsiaTheme="minorEastAsia"/>
          <w:sz w:val="22"/>
          <w:szCs w:val="22"/>
          <w:lang w:eastAsia="ko-KR"/>
        </w:rPr>
        <w:t xml:space="preserve">as in Rel-16. However, additional TDRA table configuration in SIB1 </w:t>
      </w:r>
      <w:r w:rsidR="002559C9">
        <w:rPr>
          <w:rFonts w:eastAsiaTheme="minorEastAsia"/>
          <w:sz w:val="22"/>
          <w:szCs w:val="22"/>
          <w:lang w:eastAsia="ko-KR"/>
        </w:rPr>
        <w:t>may not</w:t>
      </w:r>
      <w:r w:rsidR="00D405EB">
        <w:rPr>
          <w:rFonts w:eastAsiaTheme="minorEastAsia"/>
          <w:sz w:val="22"/>
          <w:szCs w:val="22"/>
          <w:lang w:eastAsia="ko-KR"/>
        </w:rPr>
        <w:t xml:space="preserve"> be</w:t>
      </w:r>
      <w:r w:rsidR="002559C9">
        <w:rPr>
          <w:rFonts w:eastAsiaTheme="minorEastAsia"/>
          <w:sz w:val="22"/>
          <w:szCs w:val="22"/>
          <w:lang w:eastAsia="ko-KR"/>
        </w:rPr>
        <w:t xml:space="preserve"> desirable in terms of</w:t>
      </w:r>
      <w:r w:rsidR="00F1687E">
        <w:rPr>
          <w:rFonts w:eastAsiaTheme="minorEastAsia"/>
          <w:sz w:val="22"/>
          <w:szCs w:val="22"/>
          <w:lang w:eastAsia="ko-KR"/>
        </w:rPr>
        <w:t xml:space="preserve"> </w:t>
      </w:r>
      <w:r w:rsidR="002559C9">
        <w:rPr>
          <w:rFonts w:eastAsiaTheme="minorEastAsia"/>
          <w:sz w:val="22"/>
          <w:szCs w:val="22"/>
          <w:lang w:eastAsia="ko-KR"/>
        </w:rPr>
        <w:t>signalling overhead</w:t>
      </w:r>
      <w:r w:rsidR="00255512">
        <w:rPr>
          <w:rFonts w:eastAsiaTheme="minorEastAsia"/>
          <w:sz w:val="22"/>
          <w:szCs w:val="22"/>
          <w:lang w:eastAsia="ko-KR"/>
        </w:rPr>
        <w:t xml:space="preserve"> of SIB1</w:t>
      </w:r>
      <w:r w:rsidR="002559C9">
        <w:rPr>
          <w:rFonts w:eastAsiaTheme="minorEastAsia"/>
          <w:sz w:val="22"/>
          <w:szCs w:val="22"/>
          <w:lang w:eastAsia="ko-KR"/>
        </w:rPr>
        <w:t xml:space="preserve">. </w:t>
      </w:r>
    </w:p>
    <w:p w14:paraId="271197C6" w14:textId="6F714697" w:rsidR="00781D8C" w:rsidRDefault="00781D8C">
      <w:pPr>
        <w:pStyle w:val="a0"/>
        <w:numPr>
          <w:ilvl w:val="0"/>
          <w:numId w:val="29"/>
        </w:numPr>
        <w:spacing w:line="276" w:lineRule="auto"/>
        <w:jc w:val="both"/>
        <w:rPr>
          <w:rFonts w:eastAsiaTheme="minorEastAsia"/>
          <w:sz w:val="22"/>
          <w:szCs w:val="22"/>
          <w:lang w:eastAsia="ko-KR"/>
        </w:rPr>
      </w:pPr>
      <w:r w:rsidRPr="00DF2B60">
        <w:rPr>
          <w:rFonts w:eastAsiaTheme="minorEastAsia"/>
          <w:i/>
          <w:iCs/>
          <w:sz w:val="22"/>
          <w:szCs w:val="22"/>
          <w:lang w:eastAsia="ko-KR"/>
        </w:rPr>
        <w:t>Indicat</w:t>
      </w:r>
      <w:r w:rsidR="004554EF" w:rsidRPr="00DF2B60">
        <w:rPr>
          <w:rFonts w:eastAsiaTheme="minorEastAsia"/>
          <w:i/>
          <w:iCs/>
          <w:sz w:val="22"/>
          <w:szCs w:val="22"/>
          <w:lang w:eastAsia="ko-KR"/>
        </w:rPr>
        <w:t>ion</w:t>
      </w:r>
      <w:r w:rsidRPr="00DF2B60">
        <w:rPr>
          <w:rFonts w:eastAsiaTheme="minorEastAsia"/>
          <w:i/>
          <w:iCs/>
          <w:sz w:val="22"/>
          <w:szCs w:val="22"/>
          <w:lang w:eastAsia="ko-KR"/>
        </w:rPr>
        <w:t xml:space="preserve"> </w:t>
      </w:r>
      <w:r w:rsidR="00080F54">
        <w:rPr>
          <w:rFonts w:eastAsiaTheme="minorEastAsia"/>
          <w:i/>
          <w:iCs/>
          <w:sz w:val="22"/>
          <w:szCs w:val="22"/>
          <w:lang w:eastAsia="ko-KR"/>
        </w:rPr>
        <w:t>via</w:t>
      </w:r>
      <w:r w:rsidR="00080F54" w:rsidRPr="00DF2B60">
        <w:rPr>
          <w:rFonts w:eastAsiaTheme="minorEastAsia"/>
          <w:i/>
          <w:iCs/>
          <w:sz w:val="22"/>
          <w:szCs w:val="22"/>
          <w:lang w:eastAsia="ko-KR"/>
        </w:rPr>
        <w:t xml:space="preserve"> </w:t>
      </w:r>
      <w:r w:rsidRPr="00DF2B60">
        <w:rPr>
          <w:rFonts w:eastAsiaTheme="minorEastAsia"/>
          <w:i/>
          <w:iCs/>
          <w:sz w:val="22"/>
          <w:szCs w:val="22"/>
          <w:lang w:eastAsia="ko-KR"/>
        </w:rPr>
        <w:t>1 reserved bit in “CSI request” field of UL grant</w:t>
      </w:r>
      <w:r>
        <w:rPr>
          <w:rFonts w:eastAsiaTheme="minorEastAsia"/>
          <w:sz w:val="22"/>
          <w:szCs w:val="22"/>
          <w:lang w:eastAsia="ko-KR"/>
        </w:rPr>
        <w:t>.</w:t>
      </w:r>
      <w:r w:rsidR="002559C9">
        <w:rPr>
          <w:rFonts w:eastAsiaTheme="minorEastAsia"/>
          <w:sz w:val="22"/>
          <w:szCs w:val="22"/>
          <w:lang w:eastAsia="ko-KR"/>
        </w:rPr>
        <w:t xml:space="preserve"> </w:t>
      </w:r>
      <w:r w:rsidR="00B20704">
        <w:rPr>
          <w:rFonts w:eastAsiaTheme="minorEastAsia"/>
          <w:sz w:val="22"/>
          <w:szCs w:val="22"/>
          <w:lang w:eastAsia="ko-KR"/>
        </w:rPr>
        <w:t>S</w:t>
      </w:r>
      <w:r w:rsidR="002559C9">
        <w:rPr>
          <w:rFonts w:eastAsiaTheme="minorEastAsia"/>
          <w:sz w:val="22"/>
          <w:szCs w:val="22"/>
          <w:lang w:eastAsia="ko-KR"/>
        </w:rPr>
        <w:t xml:space="preserve">ince there is only 1 reserved bit, </w:t>
      </w:r>
      <w:r w:rsidR="00B20704">
        <w:rPr>
          <w:rFonts w:eastAsiaTheme="minorEastAsia"/>
          <w:sz w:val="22"/>
          <w:szCs w:val="22"/>
          <w:lang w:eastAsia="ko-KR"/>
        </w:rPr>
        <w:t xml:space="preserve">one of up to two </w:t>
      </w:r>
      <w:r w:rsidR="002559C9">
        <w:rPr>
          <w:rFonts w:eastAsiaTheme="minorEastAsia"/>
          <w:sz w:val="22"/>
          <w:szCs w:val="22"/>
          <w:lang w:eastAsia="ko-KR"/>
        </w:rPr>
        <w:t>repetition number</w:t>
      </w:r>
      <w:r w:rsidR="00B20704">
        <w:rPr>
          <w:rFonts w:eastAsiaTheme="minorEastAsia"/>
          <w:sz w:val="22"/>
          <w:szCs w:val="22"/>
          <w:lang w:eastAsia="ko-KR"/>
        </w:rPr>
        <w:t>s (including no repetition)</w:t>
      </w:r>
      <w:r w:rsidR="002559C9">
        <w:rPr>
          <w:rFonts w:eastAsiaTheme="minorEastAsia"/>
          <w:sz w:val="22"/>
          <w:szCs w:val="22"/>
          <w:lang w:eastAsia="ko-KR"/>
        </w:rPr>
        <w:t xml:space="preserve"> can be indicated. Also, </w:t>
      </w:r>
      <w:bookmarkStart w:id="3" w:name="_Hlk68633581"/>
      <w:r w:rsidR="002559C9">
        <w:rPr>
          <w:rFonts w:eastAsiaTheme="minorEastAsia"/>
          <w:sz w:val="22"/>
          <w:szCs w:val="22"/>
          <w:lang w:eastAsia="ko-KR"/>
        </w:rPr>
        <w:t>it may not a forward compatible way</w:t>
      </w:r>
      <w:r w:rsidR="00E23769" w:rsidRPr="00E23769">
        <w:rPr>
          <w:rFonts w:eastAsiaTheme="minorEastAsia"/>
          <w:sz w:val="22"/>
          <w:szCs w:val="22"/>
          <w:lang w:eastAsia="ko-KR"/>
        </w:rPr>
        <w:t xml:space="preserve"> </w:t>
      </w:r>
      <w:r w:rsidR="00E23769">
        <w:rPr>
          <w:rFonts w:eastAsiaTheme="minorEastAsia"/>
          <w:sz w:val="22"/>
          <w:szCs w:val="22"/>
          <w:lang w:eastAsia="ko-KR"/>
        </w:rPr>
        <w:t xml:space="preserve">since this field can </w:t>
      </w:r>
      <w:r w:rsidR="00B20704">
        <w:rPr>
          <w:rFonts w:eastAsiaTheme="minorEastAsia"/>
          <w:sz w:val="22"/>
          <w:szCs w:val="22"/>
          <w:lang w:eastAsia="ko-KR"/>
        </w:rPr>
        <w:t xml:space="preserve">be used </w:t>
      </w:r>
      <w:r w:rsidR="00255512">
        <w:rPr>
          <w:rFonts w:eastAsiaTheme="minorEastAsia"/>
          <w:sz w:val="22"/>
          <w:szCs w:val="22"/>
          <w:lang w:eastAsia="ko-KR"/>
        </w:rPr>
        <w:t>for</w:t>
      </w:r>
      <w:r w:rsidR="00E23769">
        <w:rPr>
          <w:rFonts w:eastAsiaTheme="minorEastAsia"/>
          <w:sz w:val="22"/>
          <w:szCs w:val="22"/>
          <w:lang w:eastAsia="ko-KR"/>
        </w:rPr>
        <w:t xml:space="preserve"> other purpose in later</w:t>
      </w:r>
      <w:r w:rsidR="002559C9">
        <w:rPr>
          <w:rFonts w:eastAsiaTheme="minorEastAsia"/>
          <w:sz w:val="22"/>
          <w:szCs w:val="22"/>
          <w:lang w:eastAsia="ko-KR"/>
        </w:rPr>
        <w:t>.</w:t>
      </w:r>
      <w:r w:rsidR="002559C9" w:rsidRPr="002559C9">
        <w:rPr>
          <w:rFonts w:eastAsiaTheme="minorEastAsia"/>
          <w:sz w:val="22"/>
          <w:szCs w:val="22"/>
          <w:lang w:eastAsia="ko-KR"/>
        </w:rPr>
        <w:t xml:space="preserve"> </w:t>
      </w:r>
    </w:p>
    <w:bookmarkEnd w:id="3"/>
    <w:p w14:paraId="1E494045" w14:textId="2B56E8FC" w:rsidR="00781D8C" w:rsidRDefault="00781D8C">
      <w:pPr>
        <w:pStyle w:val="a0"/>
        <w:numPr>
          <w:ilvl w:val="0"/>
          <w:numId w:val="29"/>
        </w:numPr>
        <w:spacing w:line="276" w:lineRule="auto"/>
        <w:jc w:val="both"/>
        <w:rPr>
          <w:rFonts w:eastAsiaTheme="minorEastAsia"/>
          <w:sz w:val="22"/>
          <w:szCs w:val="22"/>
          <w:lang w:eastAsia="ko-KR"/>
        </w:rPr>
      </w:pPr>
      <w:r w:rsidRPr="00DF2B60">
        <w:rPr>
          <w:rFonts w:eastAsiaTheme="minorEastAsia"/>
          <w:i/>
          <w:iCs/>
          <w:sz w:val="22"/>
          <w:szCs w:val="22"/>
          <w:lang w:eastAsia="ko-KR"/>
        </w:rPr>
        <w:t>Reinterpretation of original bit field</w:t>
      </w:r>
      <w:r w:rsidR="002559C9" w:rsidRPr="00DF2B60">
        <w:rPr>
          <w:rFonts w:eastAsiaTheme="minorEastAsia"/>
          <w:i/>
          <w:iCs/>
          <w:sz w:val="22"/>
          <w:szCs w:val="22"/>
          <w:lang w:eastAsia="ko-KR"/>
        </w:rPr>
        <w:t xml:space="preserve"> without additional signalling</w:t>
      </w:r>
      <w:r>
        <w:rPr>
          <w:rFonts w:eastAsiaTheme="minorEastAsia"/>
          <w:sz w:val="22"/>
          <w:szCs w:val="22"/>
          <w:lang w:eastAsia="ko-KR"/>
        </w:rPr>
        <w:t xml:space="preserve">. For example, </w:t>
      </w:r>
      <w:r w:rsidR="00B20704">
        <w:rPr>
          <w:rFonts w:eastAsiaTheme="minorEastAsia"/>
          <w:sz w:val="22"/>
          <w:szCs w:val="22"/>
          <w:lang w:eastAsia="ko-KR"/>
        </w:rPr>
        <w:t xml:space="preserve">the </w:t>
      </w:r>
      <w:r w:rsidR="00B26A14">
        <w:rPr>
          <w:rFonts w:eastAsiaTheme="minorEastAsia"/>
          <w:sz w:val="22"/>
          <w:szCs w:val="22"/>
          <w:lang w:eastAsia="ko-KR"/>
        </w:rPr>
        <w:t>repetition number can be determined</w:t>
      </w:r>
      <w:r>
        <w:rPr>
          <w:rFonts w:eastAsiaTheme="minorEastAsia"/>
          <w:sz w:val="22"/>
          <w:szCs w:val="22"/>
          <w:lang w:eastAsia="ko-KR"/>
        </w:rPr>
        <w:t xml:space="preserve"> based on combination of Msg3 PUSCH scheduling information in </w:t>
      </w:r>
      <w:r w:rsidR="00044DFB">
        <w:rPr>
          <w:rFonts w:eastAsiaTheme="minorEastAsia"/>
          <w:sz w:val="22"/>
          <w:szCs w:val="22"/>
          <w:lang w:eastAsia="ko-KR"/>
        </w:rPr>
        <w:t>UL grant</w:t>
      </w:r>
      <w:r>
        <w:rPr>
          <w:rFonts w:eastAsiaTheme="minorEastAsia"/>
          <w:sz w:val="22"/>
          <w:szCs w:val="22"/>
          <w:lang w:eastAsia="ko-KR"/>
        </w:rPr>
        <w:t xml:space="preserve"> such as MCS, TPC, etc.</w:t>
      </w:r>
      <w:r w:rsidR="002559C9">
        <w:rPr>
          <w:rFonts w:eastAsiaTheme="minorEastAsia"/>
          <w:sz w:val="22"/>
          <w:szCs w:val="22"/>
          <w:lang w:eastAsia="ko-KR"/>
        </w:rPr>
        <w:t xml:space="preserve"> However, it can be hard to define which combination </w:t>
      </w:r>
      <w:r w:rsidR="00B20704">
        <w:rPr>
          <w:rFonts w:eastAsiaTheme="minorEastAsia"/>
          <w:sz w:val="22"/>
          <w:szCs w:val="22"/>
          <w:lang w:eastAsia="ko-KR"/>
        </w:rPr>
        <w:t xml:space="preserve">is reinterpreted </w:t>
      </w:r>
      <w:r w:rsidR="002559C9">
        <w:rPr>
          <w:rFonts w:eastAsiaTheme="minorEastAsia"/>
          <w:sz w:val="22"/>
          <w:szCs w:val="22"/>
          <w:lang w:eastAsia="ko-KR"/>
        </w:rPr>
        <w:t xml:space="preserve">as the repetition </w:t>
      </w:r>
      <w:r w:rsidR="005504EE">
        <w:rPr>
          <w:rFonts w:eastAsiaTheme="minorEastAsia"/>
          <w:sz w:val="22"/>
          <w:szCs w:val="22"/>
          <w:lang w:eastAsia="ko-KR"/>
        </w:rPr>
        <w:t>number</w:t>
      </w:r>
      <w:r w:rsidR="002559C9">
        <w:rPr>
          <w:rFonts w:eastAsiaTheme="minorEastAsia"/>
          <w:sz w:val="22"/>
          <w:szCs w:val="22"/>
          <w:lang w:eastAsia="ko-KR"/>
        </w:rPr>
        <w:t>.</w:t>
      </w:r>
    </w:p>
    <w:p w14:paraId="489D59ED" w14:textId="1E738430" w:rsidR="000C0E43" w:rsidRDefault="002F2A88">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Option2, a repetition number is indicated via reserved bit field in DCI format 1_0 with CRC scrambled by RA-RNTI. </w:t>
      </w:r>
      <w:r w:rsidR="005A2FE3">
        <w:rPr>
          <w:rFonts w:eastAsiaTheme="minorEastAsia"/>
          <w:sz w:val="22"/>
          <w:szCs w:val="22"/>
          <w:lang w:eastAsia="ko-KR"/>
        </w:rPr>
        <w:t>In</w:t>
      </w:r>
      <w:r>
        <w:rPr>
          <w:rFonts w:eastAsiaTheme="minorEastAsia"/>
          <w:sz w:val="22"/>
          <w:szCs w:val="22"/>
          <w:lang w:eastAsia="ko-KR"/>
        </w:rPr>
        <w:t xml:space="preserve"> DCI format 1_0 with CRC scrambled by RA-RNTI, there are reserved 14 bits in FDD and 16 bits in TDD. Thus, </w:t>
      </w:r>
      <w:r w:rsidR="004978BE">
        <w:rPr>
          <w:rFonts w:eastAsiaTheme="minorEastAsia"/>
          <w:sz w:val="22"/>
          <w:szCs w:val="22"/>
          <w:lang w:eastAsia="ko-KR"/>
        </w:rPr>
        <w:t>some of th</w:t>
      </w:r>
      <w:r w:rsidR="00EC1939">
        <w:rPr>
          <w:rFonts w:eastAsiaTheme="minorEastAsia"/>
          <w:sz w:val="22"/>
          <w:szCs w:val="22"/>
          <w:lang w:eastAsia="ko-KR"/>
        </w:rPr>
        <w:t>e</w:t>
      </w:r>
      <w:r w:rsidR="004978BE">
        <w:rPr>
          <w:rFonts w:eastAsiaTheme="minorEastAsia"/>
          <w:sz w:val="22"/>
          <w:szCs w:val="22"/>
          <w:lang w:eastAsia="ko-KR"/>
        </w:rPr>
        <w:t>se reserved bits can be used</w:t>
      </w:r>
      <w:r w:rsidR="005A2FE3">
        <w:rPr>
          <w:rFonts w:eastAsiaTheme="minorEastAsia"/>
          <w:sz w:val="22"/>
          <w:szCs w:val="22"/>
          <w:lang w:eastAsia="ko-KR"/>
        </w:rPr>
        <w:t xml:space="preserve"> to indicate repetition number</w:t>
      </w:r>
      <w:r w:rsidR="004978BE">
        <w:rPr>
          <w:rFonts w:eastAsiaTheme="minorEastAsia"/>
          <w:sz w:val="22"/>
          <w:szCs w:val="22"/>
          <w:lang w:eastAsia="ko-KR"/>
        </w:rPr>
        <w:t>.</w:t>
      </w:r>
      <w:r w:rsidR="009A19E5">
        <w:rPr>
          <w:rFonts w:eastAsiaTheme="minorEastAsia"/>
          <w:sz w:val="22"/>
          <w:szCs w:val="22"/>
          <w:lang w:eastAsia="ko-KR"/>
        </w:rPr>
        <w:t xml:space="preserve"> </w:t>
      </w:r>
      <w:r w:rsidR="009A19E5" w:rsidRPr="00CE214D">
        <w:rPr>
          <w:rFonts w:eastAsiaTheme="minorEastAsia"/>
          <w:sz w:val="22"/>
          <w:szCs w:val="22"/>
          <w:lang w:eastAsia="ko-KR"/>
        </w:rPr>
        <w:t xml:space="preserve">However, since the </w:t>
      </w:r>
      <w:r w:rsidR="009A19E5" w:rsidRPr="00CE214D">
        <w:rPr>
          <w:rFonts w:eastAsiaTheme="minorEastAsia"/>
          <w:sz w:val="22"/>
          <w:szCs w:val="22"/>
          <w:lang w:eastAsia="ko-KR"/>
        </w:rPr>
        <w:lastRenderedPageBreak/>
        <w:t xml:space="preserve">DCI format 1_0 with CRC scrambled by RA-RNTI is intended to </w:t>
      </w:r>
      <w:r w:rsidR="00B20704">
        <w:rPr>
          <w:rFonts w:eastAsiaTheme="minorEastAsia"/>
          <w:sz w:val="22"/>
          <w:szCs w:val="22"/>
          <w:lang w:eastAsia="ko-KR"/>
        </w:rPr>
        <w:t xml:space="preserve">a </w:t>
      </w:r>
      <w:r w:rsidR="009A19E5" w:rsidRPr="00CE214D">
        <w:rPr>
          <w:rFonts w:eastAsiaTheme="minorEastAsia"/>
          <w:sz w:val="22"/>
          <w:szCs w:val="22"/>
          <w:lang w:eastAsia="ko-KR"/>
        </w:rPr>
        <w:t xml:space="preserve">group of UEs </w:t>
      </w:r>
      <w:r w:rsidR="009A19E5" w:rsidRPr="00710E3F">
        <w:rPr>
          <w:rFonts w:eastAsiaTheme="minorEastAsia"/>
          <w:sz w:val="22"/>
        </w:rPr>
        <w:t xml:space="preserve">using the same PRACH occasion, the </w:t>
      </w:r>
      <w:r w:rsidR="00B20704">
        <w:rPr>
          <w:rFonts w:eastAsiaTheme="minorEastAsia"/>
          <w:sz w:val="22"/>
        </w:rPr>
        <w:t xml:space="preserve">same </w:t>
      </w:r>
      <w:r w:rsidR="009A19E5" w:rsidRPr="00710E3F">
        <w:rPr>
          <w:rFonts w:eastAsiaTheme="minorEastAsia"/>
          <w:sz w:val="22"/>
        </w:rPr>
        <w:t>repetition</w:t>
      </w:r>
      <w:r w:rsidR="00B20704">
        <w:rPr>
          <w:rFonts w:eastAsiaTheme="minorEastAsia"/>
          <w:sz w:val="22"/>
        </w:rPr>
        <w:t xml:space="preserve"> number</w:t>
      </w:r>
      <w:r w:rsidR="009A19E5" w:rsidRPr="00710E3F">
        <w:rPr>
          <w:rFonts w:eastAsiaTheme="minorEastAsia"/>
          <w:sz w:val="22"/>
        </w:rPr>
        <w:t xml:space="preserve"> is also informed to the group of UEs.</w:t>
      </w:r>
      <w:r w:rsidR="00B20704">
        <w:rPr>
          <w:rFonts w:eastAsiaTheme="minorEastAsia"/>
          <w:sz w:val="22"/>
        </w:rPr>
        <w:t xml:space="preserve"> In addition,</w:t>
      </w:r>
      <w:r w:rsidR="009A19E5">
        <w:rPr>
          <w:rFonts w:eastAsiaTheme="minorEastAsia"/>
          <w:sz w:val="22"/>
        </w:rPr>
        <w:t xml:space="preserve"> </w:t>
      </w:r>
      <w:r w:rsidR="002C15FD" w:rsidRPr="00710E3F">
        <w:rPr>
          <w:rFonts w:eastAsiaTheme="minorEastAsia"/>
          <w:sz w:val="22"/>
        </w:rPr>
        <w:t xml:space="preserve">since the DCI format 1_0 with CRC scrambled by RA-RNTI is used to schedule a PDSCH carrying RAR (Msg2), it </w:t>
      </w:r>
      <w:r w:rsidR="00B20704">
        <w:rPr>
          <w:rFonts w:eastAsiaTheme="minorEastAsia"/>
          <w:sz w:val="22"/>
          <w:szCs w:val="22"/>
          <w:lang w:eastAsia="ko-KR"/>
        </w:rPr>
        <w:t>is</w:t>
      </w:r>
      <w:r w:rsidR="002C15FD" w:rsidRPr="00710E3F">
        <w:rPr>
          <w:rFonts w:eastAsiaTheme="minorEastAsia"/>
          <w:sz w:val="22"/>
          <w:szCs w:val="22"/>
          <w:lang w:eastAsia="ko-KR"/>
        </w:rPr>
        <w:t xml:space="preserve"> </w:t>
      </w:r>
      <w:r w:rsidR="002C15FD">
        <w:rPr>
          <w:rFonts w:eastAsiaTheme="minorEastAsia"/>
          <w:sz w:val="22"/>
          <w:szCs w:val="22"/>
          <w:lang w:eastAsia="ko-KR"/>
        </w:rPr>
        <w:t>un</w:t>
      </w:r>
      <w:r w:rsidR="002C15FD" w:rsidRPr="00710E3F">
        <w:rPr>
          <w:rFonts w:eastAsiaTheme="minorEastAsia"/>
          <w:sz w:val="22"/>
          <w:szCs w:val="22"/>
          <w:lang w:eastAsia="ko-KR"/>
        </w:rPr>
        <w:t xml:space="preserve">desirable </w:t>
      </w:r>
      <w:r w:rsidR="002C15FD" w:rsidRPr="00710E3F">
        <w:rPr>
          <w:rFonts w:eastAsiaTheme="minorEastAsia"/>
          <w:sz w:val="22"/>
        </w:rPr>
        <w:t>to include PUSCH scheduling information in this DCI</w:t>
      </w:r>
      <w:r w:rsidR="00D405EB">
        <w:rPr>
          <w:rFonts w:eastAsiaTheme="minorEastAsia"/>
          <w:sz w:val="22"/>
        </w:rPr>
        <w:t xml:space="preserve"> format</w:t>
      </w:r>
      <w:r w:rsidR="002C15FD" w:rsidRPr="00710E3F">
        <w:rPr>
          <w:rFonts w:eastAsiaTheme="minorEastAsia"/>
          <w:sz w:val="22"/>
        </w:rPr>
        <w:t>.</w:t>
      </w:r>
    </w:p>
    <w:p w14:paraId="5887D4B7" w14:textId="4606292B" w:rsidR="002F2A88" w:rsidRDefault="000C0E43">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With Option3, </w:t>
      </w:r>
      <w:r w:rsidR="00D405EB">
        <w:rPr>
          <w:rFonts w:eastAsiaTheme="minorEastAsia"/>
          <w:sz w:val="22"/>
          <w:szCs w:val="22"/>
          <w:lang w:eastAsia="ko-KR"/>
        </w:rPr>
        <w:t xml:space="preserve">a </w:t>
      </w:r>
      <w:r w:rsidR="00B928BB">
        <w:rPr>
          <w:rFonts w:eastAsiaTheme="minorEastAsia"/>
          <w:sz w:val="22"/>
          <w:szCs w:val="22"/>
          <w:lang w:eastAsia="ko-KR"/>
        </w:rPr>
        <w:t xml:space="preserve">repetition number is configured in SIB1, and no additional information </w:t>
      </w:r>
      <w:r w:rsidR="00B73B35">
        <w:rPr>
          <w:rFonts w:eastAsiaTheme="minorEastAsia"/>
          <w:sz w:val="22"/>
          <w:szCs w:val="22"/>
          <w:lang w:eastAsia="ko-KR"/>
        </w:rPr>
        <w:t>about</w:t>
      </w:r>
      <w:r w:rsidR="00B928BB">
        <w:rPr>
          <w:rFonts w:eastAsiaTheme="minorEastAsia"/>
          <w:sz w:val="22"/>
          <w:szCs w:val="22"/>
          <w:lang w:eastAsia="ko-KR"/>
        </w:rPr>
        <w:t xml:space="preserve"> </w:t>
      </w:r>
      <w:r w:rsidR="00D405EB">
        <w:rPr>
          <w:rFonts w:eastAsiaTheme="minorEastAsia"/>
          <w:sz w:val="22"/>
          <w:szCs w:val="22"/>
          <w:lang w:eastAsia="ko-KR"/>
        </w:rPr>
        <w:t xml:space="preserve">the </w:t>
      </w:r>
      <w:r w:rsidR="00B928BB">
        <w:rPr>
          <w:rFonts w:eastAsiaTheme="minorEastAsia"/>
          <w:sz w:val="22"/>
          <w:szCs w:val="22"/>
          <w:lang w:eastAsia="ko-KR"/>
        </w:rPr>
        <w:t xml:space="preserve">repetition number is signalled </w:t>
      </w:r>
      <w:r w:rsidR="00A25388">
        <w:rPr>
          <w:rFonts w:eastAsiaTheme="minorEastAsia"/>
          <w:sz w:val="22"/>
          <w:szCs w:val="22"/>
          <w:lang w:eastAsia="ko-KR"/>
        </w:rPr>
        <w:t xml:space="preserve">for </w:t>
      </w:r>
      <w:r w:rsidR="00D405EB">
        <w:rPr>
          <w:rFonts w:eastAsiaTheme="minorEastAsia"/>
          <w:sz w:val="22"/>
          <w:szCs w:val="22"/>
          <w:lang w:eastAsia="ko-KR"/>
        </w:rPr>
        <w:t xml:space="preserve">initial </w:t>
      </w:r>
      <w:r w:rsidR="00A25388">
        <w:rPr>
          <w:rFonts w:eastAsiaTheme="minorEastAsia"/>
          <w:sz w:val="22"/>
          <w:szCs w:val="22"/>
          <w:lang w:eastAsia="ko-KR"/>
        </w:rPr>
        <w:t>Msg3 PUSCH</w:t>
      </w:r>
      <w:r w:rsidR="00D405EB">
        <w:rPr>
          <w:rFonts w:eastAsiaTheme="minorEastAsia"/>
          <w:sz w:val="22"/>
          <w:szCs w:val="22"/>
          <w:lang w:eastAsia="ko-KR"/>
        </w:rPr>
        <w:t xml:space="preserve"> </w:t>
      </w:r>
      <w:r w:rsidR="00A25388">
        <w:rPr>
          <w:rFonts w:eastAsiaTheme="minorEastAsia"/>
          <w:sz w:val="22"/>
          <w:szCs w:val="22"/>
          <w:lang w:eastAsia="ko-KR"/>
        </w:rPr>
        <w:t>transmission</w:t>
      </w:r>
      <w:r w:rsidR="00B928BB">
        <w:rPr>
          <w:rFonts w:eastAsiaTheme="minorEastAsia"/>
          <w:sz w:val="22"/>
          <w:szCs w:val="22"/>
          <w:lang w:eastAsia="ko-KR"/>
        </w:rPr>
        <w:t>.</w:t>
      </w:r>
      <w:r w:rsidR="00B73B35">
        <w:rPr>
          <w:rFonts w:eastAsiaTheme="minorEastAsia"/>
          <w:sz w:val="22"/>
          <w:szCs w:val="22"/>
          <w:lang w:eastAsia="ko-KR"/>
        </w:rPr>
        <w:t xml:space="preserve"> </w:t>
      </w:r>
      <w:r w:rsidR="00B5763D">
        <w:rPr>
          <w:rFonts w:eastAsiaTheme="minorEastAsia"/>
          <w:sz w:val="22"/>
          <w:szCs w:val="22"/>
          <w:lang w:eastAsia="ko-KR"/>
        </w:rPr>
        <w:t>Thus</w:t>
      </w:r>
      <w:r w:rsidR="00EF125F">
        <w:rPr>
          <w:rFonts w:eastAsiaTheme="minorEastAsia"/>
          <w:sz w:val="22"/>
          <w:szCs w:val="22"/>
          <w:lang w:eastAsia="ko-KR"/>
        </w:rPr>
        <w:t>, only single repetition number can be informed to UE</w:t>
      </w:r>
      <w:r w:rsidR="00D405EB">
        <w:rPr>
          <w:rFonts w:eastAsiaTheme="minorEastAsia"/>
          <w:sz w:val="22"/>
          <w:szCs w:val="22"/>
          <w:lang w:eastAsia="ko-KR"/>
        </w:rPr>
        <w:t xml:space="preserve"> so that it is hard to indicate the </w:t>
      </w:r>
      <w:r w:rsidR="00197443">
        <w:rPr>
          <w:rFonts w:eastAsiaTheme="minorEastAsia"/>
          <w:sz w:val="22"/>
          <w:szCs w:val="22"/>
          <w:lang w:eastAsia="ko-KR"/>
        </w:rPr>
        <w:t xml:space="preserve">repetition number </w:t>
      </w:r>
      <w:r w:rsidR="00D405EB">
        <w:rPr>
          <w:rFonts w:eastAsiaTheme="minorEastAsia"/>
          <w:sz w:val="22"/>
          <w:szCs w:val="22"/>
          <w:lang w:eastAsia="ko-KR"/>
        </w:rPr>
        <w:t xml:space="preserve">according to a CE UE’s coverage. </w:t>
      </w:r>
    </w:p>
    <w:p w14:paraId="52DBE54E" w14:textId="7566369A" w:rsidR="00ED3C46" w:rsidRDefault="00ED3C46">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D405EB">
        <w:rPr>
          <w:rFonts w:eastAsiaTheme="minorEastAsia"/>
          <w:sz w:val="22"/>
          <w:szCs w:val="22"/>
          <w:lang w:eastAsia="ko-KR"/>
        </w:rPr>
        <w:t xml:space="preserve">the </w:t>
      </w:r>
      <w:r>
        <w:rPr>
          <w:rFonts w:eastAsiaTheme="minorEastAsia"/>
          <w:sz w:val="22"/>
          <w:szCs w:val="22"/>
          <w:lang w:eastAsia="ko-KR"/>
        </w:rPr>
        <w:t xml:space="preserve">above discussion, we propose to support Option 1 and 2 for indication of the number of repetitions for </w:t>
      </w:r>
      <w:r w:rsidR="00D405EB">
        <w:rPr>
          <w:rFonts w:eastAsiaTheme="minorEastAsia"/>
          <w:sz w:val="22"/>
          <w:szCs w:val="22"/>
          <w:lang w:eastAsia="ko-KR"/>
        </w:rPr>
        <w:t xml:space="preserve">initial </w:t>
      </w:r>
      <w:r>
        <w:rPr>
          <w:rFonts w:eastAsiaTheme="minorEastAsia"/>
          <w:sz w:val="22"/>
          <w:szCs w:val="22"/>
          <w:lang w:eastAsia="ko-KR"/>
        </w:rPr>
        <w:t>Msg3</w:t>
      </w:r>
      <w:r w:rsidR="00140B46">
        <w:rPr>
          <w:rFonts w:eastAsiaTheme="minorEastAsia"/>
          <w:sz w:val="22"/>
          <w:szCs w:val="22"/>
          <w:lang w:eastAsia="ko-KR"/>
        </w:rPr>
        <w:t xml:space="preserve"> PUSCH</w:t>
      </w:r>
      <w:r>
        <w:rPr>
          <w:rFonts w:eastAsiaTheme="minorEastAsia"/>
          <w:sz w:val="22"/>
          <w:szCs w:val="22"/>
          <w:lang w:eastAsia="ko-KR"/>
        </w:rPr>
        <w:t xml:space="preserve"> transmission.</w:t>
      </w:r>
    </w:p>
    <w:p w14:paraId="300B17D3" w14:textId="36100BE5" w:rsidR="000D10F5" w:rsidRPr="000D10F5" w:rsidRDefault="000D10F5">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2</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initial Msg3 PUSCH transmission, the number of repetition</w:t>
      </w:r>
      <w:r w:rsidR="00D405EB">
        <w:rPr>
          <w:rFonts w:eastAsiaTheme="minorEastAsia"/>
          <w:b/>
          <w:bCs/>
          <w:i/>
          <w:iCs/>
          <w:sz w:val="22"/>
        </w:rPr>
        <w:t>s</w:t>
      </w:r>
      <w:r>
        <w:rPr>
          <w:rFonts w:eastAsiaTheme="minorEastAsia"/>
          <w:b/>
          <w:bCs/>
          <w:i/>
          <w:iCs/>
          <w:sz w:val="22"/>
        </w:rPr>
        <w:t xml:space="preserve"> can be indicated </w:t>
      </w:r>
      <w:r w:rsidR="00B35357">
        <w:rPr>
          <w:rFonts w:eastAsiaTheme="minorEastAsia"/>
          <w:b/>
          <w:bCs/>
          <w:i/>
          <w:iCs/>
          <w:sz w:val="22"/>
        </w:rPr>
        <w:t>with following options</w:t>
      </w:r>
      <w:r>
        <w:rPr>
          <w:rFonts w:eastAsiaTheme="minorEastAsia"/>
          <w:b/>
          <w:bCs/>
          <w:i/>
          <w:iCs/>
          <w:sz w:val="22"/>
        </w:rPr>
        <w:t>.</w:t>
      </w:r>
    </w:p>
    <w:p w14:paraId="3A1D79B0" w14:textId="04FA6A7A" w:rsidR="00637E83" w:rsidRPr="00637E83" w:rsidRDefault="00637E83">
      <w:pPr>
        <w:pStyle w:val="a0"/>
        <w:numPr>
          <w:ilvl w:val="1"/>
          <w:numId w:val="15"/>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ption1: UL grant scheduling Msg3.</w:t>
      </w:r>
    </w:p>
    <w:p w14:paraId="042DEC63" w14:textId="1356118D" w:rsidR="00637E83" w:rsidRPr="00637E83" w:rsidRDefault="000D10F5">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New TDRA table</w:t>
      </w:r>
      <w:r w:rsidR="00637E83">
        <w:rPr>
          <w:rFonts w:eastAsiaTheme="minorEastAsia"/>
          <w:b/>
          <w:bCs/>
          <w:i/>
          <w:iCs/>
          <w:sz w:val="22"/>
        </w:rPr>
        <w:t>.</w:t>
      </w:r>
    </w:p>
    <w:p w14:paraId="053736B2" w14:textId="6D49A5EF" w:rsidR="00637E83" w:rsidRPr="00637E83" w:rsidRDefault="00637E83">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I</w:t>
      </w:r>
      <w:r w:rsidR="000D10F5">
        <w:rPr>
          <w:rFonts w:eastAsiaTheme="minorEastAsia"/>
          <w:b/>
          <w:bCs/>
          <w:i/>
          <w:iCs/>
          <w:sz w:val="22"/>
        </w:rPr>
        <w:t xml:space="preserve">ndication </w:t>
      </w:r>
      <w:r w:rsidR="00D405EB">
        <w:rPr>
          <w:rFonts w:eastAsiaTheme="minorEastAsia"/>
          <w:b/>
          <w:bCs/>
          <w:i/>
          <w:iCs/>
          <w:sz w:val="22"/>
        </w:rPr>
        <w:t xml:space="preserve">via </w:t>
      </w:r>
      <w:r w:rsidR="000D10F5">
        <w:rPr>
          <w:rFonts w:eastAsiaTheme="minorEastAsia"/>
          <w:b/>
          <w:bCs/>
          <w:i/>
          <w:iCs/>
          <w:sz w:val="22"/>
        </w:rPr>
        <w:t>reserved bit(s)</w:t>
      </w:r>
      <w:r>
        <w:rPr>
          <w:rFonts w:eastAsiaTheme="minorEastAsia"/>
          <w:b/>
          <w:bCs/>
          <w:i/>
          <w:iCs/>
          <w:sz w:val="22"/>
        </w:rPr>
        <w:t>.</w:t>
      </w:r>
    </w:p>
    <w:p w14:paraId="0DC0EDD0" w14:textId="4978826F" w:rsidR="000D10F5" w:rsidRPr="000D10F5" w:rsidRDefault="00637E83">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R</w:t>
      </w:r>
      <w:r w:rsidR="000D10F5">
        <w:rPr>
          <w:rFonts w:eastAsiaTheme="minorEastAsia"/>
          <w:b/>
          <w:bCs/>
          <w:i/>
          <w:iCs/>
          <w:sz w:val="22"/>
        </w:rPr>
        <w:t>einterpretation of</w:t>
      </w:r>
      <w:r w:rsidR="00DB7D79">
        <w:rPr>
          <w:rFonts w:eastAsiaTheme="minorEastAsia"/>
          <w:b/>
          <w:bCs/>
          <w:i/>
          <w:iCs/>
          <w:sz w:val="22"/>
        </w:rPr>
        <w:t xml:space="preserve"> original</w:t>
      </w:r>
      <w:r w:rsidR="000D10F5">
        <w:rPr>
          <w:rFonts w:eastAsiaTheme="minorEastAsia"/>
          <w:b/>
          <w:bCs/>
          <w:i/>
          <w:iCs/>
          <w:sz w:val="22"/>
        </w:rPr>
        <w:t xml:space="preserve"> bit field.</w:t>
      </w:r>
    </w:p>
    <w:p w14:paraId="7A05C3B8" w14:textId="697AED07" w:rsidR="00637E83" w:rsidRDefault="00637E83">
      <w:pPr>
        <w:pStyle w:val="a0"/>
        <w:numPr>
          <w:ilvl w:val="1"/>
          <w:numId w:val="15"/>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ption2: DCI format 1_0 with CRC scrambled by RA-RNTI.</w:t>
      </w:r>
    </w:p>
    <w:p w14:paraId="2EB46604" w14:textId="3FBB7EE5" w:rsidR="000D10F5" w:rsidRDefault="000D10F5" w:rsidP="009F4CE1">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szCs w:val="22"/>
          <w:lang w:eastAsia="ko-KR"/>
        </w:rPr>
        <w:t xml:space="preserve">Indication </w:t>
      </w:r>
      <w:r w:rsidR="00D405EB">
        <w:rPr>
          <w:rFonts w:eastAsiaTheme="minorEastAsia"/>
          <w:b/>
          <w:bCs/>
          <w:i/>
          <w:iCs/>
          <w:sz w:val="22"/>
          <w:szCs w:val="22"/>
          <w:lang w:eastAsia="ko-KR"/>
        </w:rPr>
        <w:t xml:space="preserve">via </w:t>
      </w:r>
      <w:r>
        <w:rPr>
          <w:rFonts w:eastAsiaTheme="minorEastAsia"/>
          <w:b/>
          <w:bCs/>
          <w:i/>
          <w:iCs/>
          <w:sz w:val="22"/>
          <w:szCs w:val="22"/>
          <w:lang w:eastAsia="ko-KR"/>
        </w:rPr>
        <w:t>reserved bit(s).</w:t>
      </w:r>
    </w:p>
    <w:p w14:paraId="16FFE26C" w14:textId="77777777" w:rsidR="009F4CE1" w:rsidRPr="00B50F45" w:rsidRDefault="009F4CE1" w:rsidP="000067FE">
      <w:pPr>
        <w:pStyle w:val="a0"/>
        <w:spacing w:line="276" w:lineRule="auto"/>
        <w:jc w:val="both"/>
        <w:rPr>
          <w:rFonts w:eastAsiaTheme="minorEastAsia"/>
          <w:b/>
          <w:bCs/>
          <w:i/>
          <w:iCs/>
          <w:sz w:val="22"/>
          <w:szCs w:val="22"/>
          <w:lang w:eastAsia="ko-KR"/>
        </w:rPr>
      </w:pPr>
    </w:p>
    <w:p w14:paraId="76E04122" w14:textId="202781F9" w:rsidR="00A80DC3" w:rsidRPr="007339F5" w:rsidRDefault="00A80DC3" w:rsidP="00A80DC3">
      <w:pPr>
        <w:pStyle w:val="a0"/>
        <w:spacing w:line="276" w:lineRule="auto"/>
        <w:jc w:val="both"/>
        <w:rPr>
          <w:rFonts w:eastAsiaTheme="minorEastAsia"/>
          <w:i/>
          <w:iCs/>
          <w:sz w:val="24"/>
          <w:szCs w:val="24"/>
          <w:u w:val="single"/>
          <w:lang w:eastAsia="ko-KR"/>
        </w:rPr>
      </w:pPr>
      <w:r>
        <w:rPr>
          <w:b/>
          <w:bCs/>
          <w:i/>
          <w:iCs/>
          <w:sz w:val="24"/>
          <w:szCs w:val="24"/>
          <w:u w:val="single"/>
        </w:rPr>
        <w:t>Indication of the number of repetitions for Msg3</w:t>
      </w:r>
      <w:r w:rsidR="00D405EB">
        <w:rPr>
          <w:b/>
          <w:bCs/>
          <w:i/>
          <w:iCs/>
          <w:sz w:val="24"/>
          <w:szCs w:val="24"/>
          <w:u w:val="single"/>
        </w:rPr>
        <w:t xml:space="preserve"> PUSCH</w:t>
      </w:r>
      <w:r>
        <w:rPr>
          <w:b/>
          <w:bCs/>
          <w:i/>
          <w:iCs/>
          <w:sz w:val="24"/>
          <w:szCs w:val="24"/>
          <w:u w:val="single"/>
        </w:rPr>
        <w:t xml:space="preserve"> re-transmission</w:t>
      </w:r>
      <w:r w:rsidRPr="007339F5">
        <w:rPr>
          <w:b/>
          <w:bCs/>
          <w:i/>
          <w:iCs/>
          <w:sz w:val="24"/>
          <w:szCs w:val="24"/>
          <w:u w:val="single"/>
        </w:rPr>
        <w:t>.</w:t>
      </w:r>
    </w:p>
    <w:p w14:paraId="00CDB2F2" w14:textId="0F89352A" w:rsidR="00550015" w:rsidRDefault="00550015">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For Msg3 </w:t>
      </w:r>
      <w:r w:rsidR="00D405EB">
        <w:rPr>
          <w:rFonts w:eastAsiaTheme="minorEastAsia"/>
          <w:sz w:val="22"/>
          <w:szCs w:val="22"/>
          <w:lang w:eastAsia="ko-KR"/>
        </w:rPr>
        <w:t xml:space="preserve">PUSCH </w:t>
      </w:r>
      <w:r>
        <w:rPr>
          <w:rFonts w:eastAsiaTheme="minorEastAsia"/>
          <w:sz w:val="22"/>
          <w:szCs w:val="22"/>
          <w:lang w:eastAsia="ko-KR"/>
        </w:rPr>
        <w:t xml:space="preserve">retransmission, there are </w:t>
      </w:r>
      <w:r w:rsidR="00D405EB">
        <w:rPr>
          <w:rFonts w:eastAsiaTheme="minorEastAsia"/>
          <w:sz w:val="22"/>
          <w:szCs w:val="22"/>
          <w:lang w:eastAsia="ko-KR"/>
        </w:rPr>
        <w:t xml:space="preserve">two </w:t>
      </w:r>
      <w:r>
        <w:rPr>
          <w:rFonts w:eastAsiaTheme="minorEastAsia"/>
          <w:sz w:val="22"/>
          <w:szCs w:val="22"/>
          <w:lang w:eastAsia="ko-KR"/>
        </w:rPr>
        <w:t xml:space="preserve">options to </w:t>
      </w:r>
      <w:r w:rsidR="00D405EB">
        <w:rPr>
          <w:rFonts w:eastAsiaTheme="minorEastAsia"/>
          <w:sz w:val="22"/>
          <w:szCs w:val="22"/>
          <w:lang w:eastAsia="ko-KR"/>
        </w:rPr>
        <w:t xml:space="preserve">be </w:t>
      </w:r>
      <w:r>
        <w:rPr>
          <w:rFonts w:eastAsiaTheme="minorEastAsia"/>
          <w:sz w:val="22"/>
          <w:szCs w:val="22"/>
          <w:lang w:eastAsia="ko-KR"/>
        </w:rPr>
        <w:t>down-select</w:t>
      </w:r>
      <w:r w:rsidR="00D405EB">
        <w:rPr>
          <w:rFonts w:eastAsiaTheme="minorEastAsia"/>
          <w:sz w:val="22"/>
          <w:szCs w:val="22"/>
          <w:lang w:eastAsia="ko-KR"/>
        </w:rPr>
        <w:t>ed</w:t>
      </w:r>
      <w:r>
        <w:rPr>
          <w:rFonts w:eastAsiaTheme="minorEastAsia"/>
          <w:sz w:val="22"/>
          <w:szCs w:val="22"/>
          <w:lang w:eastAsia="ko-KR"/>
        </w:rPr>
        <w:t xml:space="preserve">, and we provide our views </w:t>
      </w:r>
      <w:r w:rsidR="00B35357">
        <w:rPr>
          <w:rFonts w:eastAsiaTheme="minorEastAsia"/>
          <w:sz w:val="22"/>
          <w:szCs w:val="22"/>
          <w:lang w:eastAsia="ko-KR"/>
        </w:rPr>
        <w:t xml:space="preserve">for </w:t>
      </w:r>
      <w:r w:rsidR="00D405EB">
        <w:rPr>
          <w:rFonts w:eastAsiaTheme="minorEastAsia"/>
          <w:sz w:val="22"/>
          <w:szCs w:val="22"/>
          <w:lang w:eastAsia="ko-KR"/>
        </w:rPr>
        <w:t>two</w:t>
      </w:r>
      <w:r w:rsidR="00B35357">
        <w:rPr>
          <w:rFonts w:eastAsiaTheme="minorEastAsia"/>
          <w:sz w:val="22"/>
          <w:szCs w:val="22"/>
          <w:lang w:eastAsia="ko-KR"/>
        </w:rPr>
        <w:t xml:space="preserve"> options in below.</w:t>
      </w:r>
    </w:p>
    <w:p w14:paraId="1D4F4175" w14:textId="77777777" w:rsidR="00D405EB" w:rsidRPr="00DF2B60" w:rsidRDefault="00D405EB" w:rsidP="000067FE">
      <w:pPr>
        <w:pStyle w:val="af"/>
        <w:numPr>
          <w:ilvl w:val="0"/>
          <w:numId w:val="35"/>
        </w:numPr>
        <w:spacing w:before="0" w:beforeAutospacing="0" w:after="0" w:afterAutospacing="0" w:line="276" w:lineRule="auto"/>
        <w:rPr>
          <w:rFonts w:ascii="Times" w:hAnsi="Times" w:cs="Times"/>
          <w:color w:val="auto"/>
          <w:sz w:val="22"/>
          <w:szCs w:val="22"/>
        </w:rPr>
      </w:pPr>
      <w:r w:rsidRPr="00DF2B60">
        <w:rPr>
          <w:rFonts w:ascii="Times" w:hAnsi="Times" w:cs="Times"/>
          <w:color w:val="auto"/>
          <w:sz w:val="22"/>
          <w:szCs w:val="22"/>
        </w:rPr>
        <w:t>Option1: DCI format 0_0 with CRC scrambled by TC-RNTI.</w:t>
      </w:r>
    </w:p>
    <w:p w14:paraId="79B4FE4C" w14:textId="51973232" w:rsidR="00D405EB" w:rsidRPr="00DF2B60" w:rsidRDefault="00D405EB" w:rsidP="000067FE">
      <w:pPr>
        <w:pStyle w:val="af"/>
        <w:numPr>
          <w:ilvl w:val="0"/>
          <w:numId w:val="35"/>
        </w:numPr>
        <w:spacing w:before="0" w:beforeAutospacing="0" w:after="0" w:afterAutospacing="0" w:line="276" w:lineRule="auto"/>
        <w:rPr>
          <w:rFonts w:ascii="Times" w:hAnsi="Times" w:cs="Times"/>
          <w:sz w:val="22"/>
          <w:szCs w:val="22"/>
        </w:rPr>
      </w:pPr>
      <w:r w:rsidRPr="00DF2B60">
        <w:rPr>
          <w:rFonts w:ascii="Times" w:hAnsi="Times" w:cs="Times"/>
          <w:color w:val="auto"/>
          <w:sz w:val="22"/>
          <w:szCs w:val="22"/>
        </w:rPr>
        <w:t>Option2: Can be determined based on the repetition number for Msg3 initial transmission</w:t>
      </w:r>
      <w:r w:rsidR="00D65A1A">
        <w:rPr>
          <w:rFonts w:ascii="Times" w:hAnsi="Times" w:cs="Times"/>
          <w:color w:val="auto"/>
          <w:sz w:val="22"/>
          <w:szCs w:val="22"/>
        </w:rPr>
        <w:t>.</w:t>
      </w:r>
    </w:p>
    <w:p w14:paraId="706FB388" w14:textId="7B0A4CDD" w:rsidR="00550015" w:rsidRDefault="00550015">
      <w:pPr>
        <w:pStyle w:val="a0"/>
        <w:spacing w:before="240" w:line="276" w:lineRule="auto"/>
        <w:ind w:firstLineChars="64" w:firstLine="141"/>
        <w:jc w:val="both"/>
        <w:rPr>
          <w:rFonts w:eastAsiaTheme="minorEastAsia"/>
          <w:sz w:val="22"/>
          <w:szCs w:val="22"/>
          <w:lang w:eastAsia="ko-KR"/>
        </w:rPr>
      </w:pPr>
      <w:r>
        <w:rPr>
          <w:rFonts w:eastAsiaTheme="minorEastAsia" w:hint="eastAsia"/>
          <w:sz w:val="22"/>
          <w:szCs w:val="22"/>
          <w:lang w:eastAsia="ko-KR"/>
        </w:rPr>
        <w:t>W</w:t>
      </w:r>
      <w:r>
        <w:rPr>
          <w:rFonts w:eastAsiaTheme="minorEastAsia"/>
          <w:sz w:val="22"/>
          <w:szCs w:val="22"/>
          <w:lang w:eastAsia="ko-KR"/>
        </w:rPr>
        <w:t xml:space="preserve">ith Option1, it </w:t>
      </w:r>
      <w:r w:rsidR="00D405EB">
        <w:rPr>
          <w:rFonts w:eastAsiaTheme="minorEastAsia"/>
          <w:sz w:val="22"/>
          <w:szCs w:val="22"/>
          <w:lang w:eastAsia="ko-KR"/>
        </w:rPr>
        <w:t>is similar to</w:t>
      </w:r>
      <w:r>
        <w:rPr>
          <w:rFonts w:eastAsiaTheme="minorEastAsia"/>
          <w:sz w:val="22"/>
          <w:szCs w:val="22"/>
          <w:lang w:eastAsia="ko-KR"/>
        </w:rPr>
        <w:t xml:space="preserve"> Option</w:t>
      </w:r>
      <w:r w:rsidR="00D405EB">
        <w:rPr>
          <w:rFonts w:eastAsiaTheme="minorEastAsia"/>
          <w:sz w:val="22"/>
          <w:szCs w:val="22"/>
          <w:lang w:eastAsia="ko-KR"/>
        </w:rPr>
        <w:t xml:space="preserve"> </w:t>
      </w:r>
      <w:r>
        <w:rPr>
          <w:rFonts w:eastAsiaTheme="minorEastAsia"/>
          <w:sz w:val="22"/>
          <w:szCs w:val="22"/>
          <w:lang w:eastAsia="ko-KR"/>
        </w:rPr>
        <w:t>1 in initial</w:t>
      </w:r>
      <w:r w:rsidR="00D405EB">
        <w:rPr>
          <w:rFonts w:eastAsiaTheme="minorEastAsia"/>
          <w:sz w:val="22"/>
          <w:szCs w:val="22"/>
          <w:lang w:eastAsia="ko-KR"/>
        </w:rPr>
        <w:t xml:space="preserve"> Msg3 PUSCH</w:t>
      </w:r>
      <w:r>
        <w:rPr>
          <w:rFonts w:eastAsiaTheme="minorEastAsia"/>
          <w:sz w:val="22"/>
          <w:szCs w:val="22"/>
          <w:lang w:eastAsia="ko-KR"/>
        </w:rPr>
        <w:t xml:space="preserve"> transmission. Thus, </w:t>
      </w:r>
      <w:r w:rsidR="00D405EB">
        <w:rPr>
          <w:rFonts w:eastAsiaTheme="minorEastAsia"/>
          <w:sz w:val="22"/>
          <w:szCs w:val="22"/>
          <w:lang w:eastAsia="ko-KR"/>
        </w:rPr>
        <w:t xml:space="preserve">a </w:t>
      </w:r>
      <w:r>
        <w:rPr>
          <w:rFonts w:eastAsiaTheme="minorEastAsia"/>
          <w:sz w:val="22"/>
          <w:szCs w:val="22"/>
          <w:lang w:eastAsia="ko-KR"/>
        </w:rPr>
        <w:t xml:space="preserve">repetition number can be included in DCI </w:t>
      </w:r>
      <w:r w:rsidR="00D75B9F">
        <w:rPr>
          <w:rFonts w:eastAsiaTheme="minorEastAsia"/>
          <w:sz w:val="22"/>
          <w:szCs w:val="22"/>
          <w:lang w:eastAsia="ko-KR"/>
        </w:rPr>
        <w:t xml:space="preserve">format 0_0 with CRC scrambled by TC-RNTI </w:t>
      </w:r>
      <w:r>
        <w:rPr>
          <w:rFonts w:eastAsiaTheme="minorEastAsia"/>
          <w:sz w:val="22"/>
          <w:szCs w:val="22"/>
          <w:lang w:eastAsia="ko-KR"/>
        </w:rPr>
        <w:t>that schedules Msg3 PUSCH retransmission.</w:t>
      </w:r>
      <w:r w:rsidR="00D079A8">
        <w:rPr>
          <w:rFonts w:eastAsiaTheme="minorEastAsia"/>
          <w:sz w:val="22"/>
          <w:szCs w:val="22"/>
          <w:lang w:eastAsia="ko-KR"/>
        </w:rPr>
        <w:t xml:space="preserve"> Also, this option can </w:t>
      </w:r>
      <w:r w:rsidR="00D405EB">
        <w:rPr>
          <w:rFonts w:eastAsiaTheme="minorEastAsia"/>
          <w:sz w:val="22"/>
          <w:szCs w:val="22"/>
          <w:lang w:eastAsia="ko-KR"/>
        </w:rPr>
        <w:t xml:space="preserve">further include the following </w:t>
      </w:r>
      <w:r w:rsidR="00D079A8">
        <w:rPr>
          <w:rFonts w:eastAsiaTheme="minorEastAsia"/>
          <w:sz w:val="22"/>
          <w:szCs w:val="22"/>
          <w:lang w:eastAsia="ko-KR"/>
        </w:rPr>
        <w:t>sub-options.</w:t>
      </w:r>
    </w:p>
    <w:p w14:paraId="0962ECB7" w14:textId="585A6216" w:rsidR="00E54A1C" w:rsidRPr="00D405EB" w:rsidRDefault="00E54A1C">
      <w:pPr>
        <w:pStyle w:val="a0"/>
        <w:numPr>
          <w:ilvl w:val="0"/>
          <w:numId w:val="36"/>
        </w:numPr>
        <w:spacing w:line="276" w:lineRule="auto"/>
        <w:jc w:val="both"/>
        <w:rPr>
          <w:rFonts w:eastAsiaTheme="minorEastAsia"/>
          <w:sz w:val="22"/>
          <w:szCs w:val="22"/>
          <w:lang w:eastAsia="ko-KR"/>
        </w:rPr>
      </w:pPr>
      <w:r w:rsidRPr="00DF2B60">
        <w:rPr>
          <w:rFonts w:eastAsiaTheme="minorEastAsia"/>
          <w:i/>
          <w:iCs/>
          <w:sz w:val="22"/>
          <w:szCs w:val="22"/>
          <w:lang w:eastAsia="ko-KR"/>
        </w:rPr>
        <w:t>New TDRA table that includes repetition number of Msg3 PUSCH can be configured in SIB1</w:t>
      </w:r>
      <w:r>
        <w:rPr>
          <w:rFonts w:eastAsiaTheme="minorEastAsia"/>
          <w:sz w:val="22"/>
          <w:szCs w:val="22"/>
          <w:lang w:eastAsia="ko-KR"/>
        </w:rPr>
        <w:t xml:space="preserve">. It can indicate repetition number </w:t>
      </w:r>
      <w:r w:rsidR="00D405EB">
        <w:rPr>
          <w:rFonts w:eastAsiaTheme="minorEastAsia"/>
          <w:sz w:val="22"/>
          <w:szCs w:val="22"/>
          <w:lang w:eastAsia="ko-KR"/>
        </w:rPr>
        <w:t xml:space="preserve">flexibly </w:t>
      </w:r>
      <w:r>
        <w:rPr>
          <w:rFonts w:eastAsiaTheme="minorEastAsia"/>
          <w:sz w:val="22"/>
          <w:szCs w:val="22"/>
          <w:lang w:eastAsia="ko-KR"/>
        </w:rPr>
        <w:t xml:space="preserve">as in Rel-16. </w:t>
      </w:r>
      <w:r w:rsidR="00D405EB">
        <w:rPr>
          <w:rFonts w:eastAsiaTheme="minorEastAsia"/>
          <w:sz w:val="22"/>
          <w:szCs w:val="22"/>
          <w:lang w:eastAsia="ko-KR"/>
        </w:rPr>
        <w:t xml:space="preserve">However, additional TDRA table configuration in SIB1 may not be desirable in terms of signalling overhead of SIB1. </w:t>
      </w:r>
      <w:r w:rsidRPr="00D405EB">
        <w:rPr>
          <w:rFonts w:eastAsiaTheme="minorEastAsia"/>
          <w:sz w:val="22"/>
          <w:szCs w:val="22"/>
          <w:lang w:eastAsia="ko-KR"/>
        </w:rPr>
        <w:t xml:space="preserve"> </w:t>
      </w:r>
    </w:p>
    <w:p w14:paraId="331FED57" w14:textId="67AE083D" w:rsidR="00E54A1C" w:rsidRPr="00D405EB" w:rsidRDefault="00E54A1C">
      <w:pPr>
        <w:pStyle w:val="a0"/>
        <w:numPr>
          <w:ilvl w:val="0"/>
          <w:numId w:val="36"/>
        </w:numPr>
        <w:spacing w:line="276" w:lineRule="auto"/>
        <w:jc w:val="both"/>
        <w:rPr>
          <w:rFonts w:eastAsiaTheme="minorEastAsia"/>
          <w:sz w:val="22"/>
          <w:szCs w:val="22"/>
          <w:lang w:eastAsia="ko-KR"/>
        </w:rPr>
      </w:pPr>
      <w:r w:rsidRPr="00DF2B60">
        <w:rPr>
          <w:rFonts w:eastAsiaTheme="minorEastAsia"/>
          <w:i/>
          <w:iCs/>
          <w:sz w:val="22"/>
          <w:szCs w:val="22"/>
          <w:lang w:eastAsia="ko-KR"/>
        </w:rPr>
        <w:t>Indicat</w:t>
      </w:r>
      <w:r w:rsidR="004554EF" w:rsidRPr="00DF2B60">
        <w:rPr>
          <w:rFonts w:eastAsiaTheme="minorEastAsia"/>
          <w:i/>
          <w:iCs/>
          <w:sz w:val="22"/>
          <w:szCs w:val="22"/>
          <w:lang w:eastAsia="ko-KR"/>
        </w:rPr>
        <w:t>ion</w:t>
      </w:r>
      <w:r w:rsidRPr="00DF2B60">
        <w:rPr>
          <w:rFonts w:eastAsiaTheme="minorEastAsia"/>
          <w:i/>
          <w:iCs/>
          <w:sz w:val="22"/>
          <w:szCs w:val="22"/>
          <w:lang w:eastAsia="ko-KR"/>
        </w:rPr>
        <w:t xml:space="preserve"> </w:t>
      </w:r>
      <w:r w:rsidR="00080F54">
        <w:rPr>
          <w:rFonts w:eastAsiaTheme="minorEastAsia"/>
          <w:i/>
          <w:iCs/>
          <w:sz w:val="22"/>
          <w:szCs w:val="22"/>
          <w:lang w:eastAsia="ko-KR"/>
        </w:rPr>
        <w:t>via</w:t>
      </w:r>
      <w:r w:rsidR="00080F54" w:rsidRPr="00DF2B60">
        <w:rPr>
          <w:rFonts w:eastAsiaTheme="minorEastAsia"/>
          <w:i/>
          <w:iCs/>
          <w:sz w:val="22"/>
          <w:szCs w:val="22"/>
          <w:lang w:eastAsia="ko-KR"/>
        </w:rPr>
        <w:t xml:space="preserve"> </w:t>
      </w:r>
      <w:r w:rsidRPr="00DF2B60">
        <w:rPr>
          <w:rFonts w:eastAsiaTheme="minorEastAsia"/>
          <w:i/>
          <w:iCs/>
          <w:sz w:val="22"/>
          <w:szCs w:val="22"/>
          <w:lang w:eastAsia="ko-KR"/>
        </w:rPr>
        <w:t>1 reserved bit in “New data indicator” field and/or 4 reserved bits in “HARQ process number” field</w:t>
      </w:r>
      <w:r>
        <w:rPr>
          <w:rFonts w:eastAsiaTheme="minorEastAsia"/>
          <w:sz w:val="22"/>
          <w:szCs w:val="22"/>
          <w:lang w:eastAsia="ko-KR"/>
        </w:rPr>
        <w:t xml:space="preserve">. </w:t>
      </w:r>
      <w:r w:rsidR="00D405EB">
        <w:rPr>
          <w:rFonts w:eastAsiaTheme="minorEastAsia"/>
          <w:sz w:val="22"/>
          <w:szCs w:val="22"/>
          <w:lang w:eastAsia="ko-KR"/>
        </w:rPr>
        <w:t>Contrary to</w:t>
      </w:r>
      <w:r>
        <w:rPr>
          <w:rFonts w:eastAsiaTheme="minorEastAsia"/>
          <w:sz w:val="22"/>
          <w:szCs w:val="22"/>
          <w:lang w:eastAsia="ko-KR"/>
        </w:rPr>
        <w:t xml:space="preserve"> UL grant</w:t>
      </w:r>
      <w:r w:rsidR="00044DFB">
        <w:rPr>
          <w:rFonts w:eastAsiaTheme="minorEastAsia"/>
          <w:sz w:val="22"/>
          <w:szCs w:val="22"/>
          <w:lang w:eastAsia="ko-KR"/>
        </w:rPr>
        <w:t xml:space="preserve"> scheduling initial Msg3 PUSCH transmission</w:t>
      </w:r>
      <w:r>
        <w:rPr>
          <w:rFonts w:eastAsiaTheme="minorEastAsia"/>
          <w:sz w:val="22"/>
          <w:szCs w:val="22"/>
          <w:lang w:eastAsia="ko-KR"/>
        </w:rPr>
        <w:t xml:space="preserve">, DCI format 0_0 with CRC scrambled by TC-RNTI has more reserved bits to indicate repetition number of Msg3 PUSCH retransmission. </w:t>
      </w:r>
      <w:r w:rsidR="0030119B">
        <w:rPr>
          <w:rFonts w:eastAsiaTheme="minorEastAsia"/>
          <w:sz w:val="22"/>
          <w:szCs w:val="22"/>
          <w:lang w:eastAsia="ko-KR"/>
        </w:rPr>
        <w:t xml:space="preserve">However, </w:t>
      </w:r>
      <w:r w:rsidR="00D405EB">
        <w:rPr>
          <w:rFonts w:eastAsiaTheme="minorEastAsia"/>
          <w:sz w:val="22"/>
          <w:szCs w:val="22"/>
          <w:lang w:eastAsia="ko-KR"/>
        </w:rPr>
        <w:t>it may not a forward compatible way</w:t>
      </w:r>
      <w:r w:rsidR="00D405EB" w:rsidRPr="00E23769">
        <w:rPr>
          <w:rFonts w:eastAsiaTheme="minorEastAsia"/>
          <w:sz w:val="22"/>
          <w:szCs w:val="22"/>
          <w:lang w:eastAsia="ko-KR"/>
        </w:rPr>
        <w:t xml:space="preserve"> </w:t>
      </w:r>
      <w:r w:rsidR="00D405EB">
        <w:rPr>
          <w:rFonts w:eastAsiaTheme="minorEastAsia"/>
          <w:sz w:val="22"/>
          <w:szCs w:val="22"/>
          <w:lang w:eastAsia="ko-KR"/>
        </w:rPr>
        <w:t>since this field</w:t>
      </w:r>
      <w:r w:rsidR="005504EE">
        <w:rPr>
          <w:rFonts w:eastAsiaTheme="minorEastAsia"/>
          <w:sz w:val="22"/>
          <w:szCs w:val="22"/>
          <w:lang w:eastAsia="ko-KR"/>
        </w:rPr>
        <w:t>(s)</w:t>
      </w:r>
      <w:r w:rsidR="00D405EB">
        <w:rPr>
          <w:rFonts w:eastAsiaTheme="minorEastAsia"/>
          <w:sz w:val="22"/>
          <w:szCs w:val="22"/>
          <w:lang w:eastAsia="ko-KR"/>
        </w:rPr>
        <w:t xml:space="preserve"> can be used for other purpose in later.</w:t>
      </w:r>
      <w:r w:rsidR="00D405EB" w:rsidRPr="002559C9">
        <w:rPr>
          <w:rFonts w:eastAsiaTheme="minorEastAsia"/>
          <w:sz w:val="22"/>
          <w:szCs w:val="22"/>
          <w:lang w:eastAsia="ko-KR"/>
        </w:rPr>
        <w:t xml:space="preserve"> </w:t>
      </w:r>
    </w:p>
    <w:p w14:paraId="6AE0F9AB" w14:textId="348B5883" w:rsidR="00E54A1C" w:rsidRDefault="00E54A1C">
      <w:pPr>
        <w:pStyle w:val="a0"/>
        <w:numPr>
          <w:ilvl w:val="0"/>
          <w:numId w:val="36"/>
        </w:numPr>
        <w:spacing w:line="276" w:lineRule="auto"/>
        <w:jc w:val="both"/>
        <w:rPr>
          <w:rFonts w:eastAsiaTheme="minorEastAsia"/>
          <w:sz w:val="22"/>
          <w:szCs w:val="22"/>
          <w:lang w:eastAsia="ko-KR"/>
        </w:rPr>
      </w:pPr>
      <w:r w:rsidRPr="00DF2B60">
        <w:rPr>
          <w:rFonts w:eastAsiaTheme="minorEastAsia"/>
          <w:i/>
          <w:iCs/>
          <w:sz w:val="22"/>
          <w:szCs w:val="22"/>
          <w:lang w:eastAsia="ko-KR"/>
        </w:rPr>
        <w:t>Reinterpretation of original bit field without additional signalling</w:t>
      </w:r>
      <w:r>
        <w:rPr>
          <w:rFonts w:eastAsiaTheme="minorEastAsia"/>
          <w:sz w:val="22"/>
          <w:szCs w:val="22"/>
          <w:lang w:eastAsia="ko-KR"/>
        </w:rPr>
        <w:t xml:space="preserve">. For example, </w:t>
      </w:r>
      <w:r w:rsidR="005504EE">
        <w:rPr>
          <w:rFonts w:eastAsiaTheme="minorEastAsia"/>
          <w:sz w:val="22"/>
          <w:szCs w:val="22"/>
          <w:lang w:eastAsia="ko-KR"/>
        </w:rPr>
        <w:t xml:space="preserve">a </w:t>
      </w:r>
      <w:r>
        <w:rPr>
          <w:rFonts w:eastAsiaTheme="minorEastAsia"/>
          <w:sz w:val="22"/>
          <w:szCs w:val="22"/>
          <w:lang w:eastAsia="ko-KR"/>
        </w:rPr>
        <w:t xml:space="preserve">repetition number can be determined based on combination of Msg3 PUSCH scheduling information in </w:t>
      </w:r>
      <w:r w:rsidR="005504EE">
        <w:rPr>
          <w:rFonts w:eastAsiaTheme="minorEastAsia"/>
          <w:sz w:val="22"/>
          <w:szCs w:val="22"/>
          <w:lang w:eastAsia="ko-KR"/>
        </w:rPr>
        <w:t xml:space="preserve">the </w:t>
      </w:r>
      <w:r w:rsidR="00044DFB">
        <w:rPr>
          <w:rFonts w:eastAsiaTheme="minorEastAsia"/>
          <w:sz w:val="22"/>
          <w:szCs w:val="22"/>
          <w:lang w:eastAsia="ko-KR"/>
        </w:rPr>
        <w:t>DCI</w:t>
      </w:r>
      <w:r w:rsidR="005504EE">
        <w:rPr>
          <w:rFonts w:eastAsiaTheme="minorEastAsia"/>
          <w:sz w:val="22"/>
          <w:szCs w:val="22"/>
          <w:lang w:eastAsia="ko-KR"/>
        </w:rPr>
        <w:t xml:space="preserve"> format</w:t>
      </w:r>
      <w:r>
        <w:rPr>
          <w:rFonts w:eastAsiaTheme="minorEastAsia"/>
          <w:sz w:val="22"/>
          <w:szCs w:val="22"/>
          <w:lang w:eastAsia="ko-KR"/>
        </w:rPr>
        <w:t xml:space="preserve"> such as MCS, TPC, etc. However, it </w:t>
      </w:r>
      <w:r w:rsidR="005504EE">
        <w:rPr>
          <w:rFonts w:eastAsiaTheme="minorEastAsia"/>
          <w:sz w:val="22"/>
          <w:szCs w:val="22"/>
          <w:lang w:eastAsia="ko-KR"/>
        </w:rPr>
        <w:t>is</w:t>
      </w:r>
      <w:r>
        <w:rPr>
          <w:rFonts w:eastAsiaTheme="minorEastAsia"/>
          <w:sz w:val="22"/>
          <w:szCs w:val="22"/>
          <w:lang w:eastAsia="ko-KR"/>
        </w:rPr>
        <w:t xml:space="preserve"> hard to define which combination </w:t>
      </w:r>
      <w:r w:rsidR="005504EE">
        <w:rPr>
          <w:rFonts w:eastAsiaTheme="minorEastAsia"/>
          <w:sz w:val="22"/>
          <w:szCs w:val="22"/>
          <w:lang w:eastAsia="ko-KR"/>
        </w:rPr>
        <w:t xml:space="preserve">is reinterpreted </w:t>
      </w:r>
      <w:r>
        <w:rPr>
          <w:rFonts w:eastAsiaTheme="minorEastAsia"/>
          <w:sz w:val="22"/>
          <w:szCs w:val="22"/>
          <w:lang w:eastAsia="ko-KR"/>
        </w:rPr>
        <w:t xml:space="preserve">as the repetition </w:t>
      </w:r>
      <w:r w:rsidR="005504EE">
        <w:rPr>
          <w:rFonts w:eastAsiaTheme="minorEastAsia"/>
          <w:sz w:val="22"/>
          <w:szCs w:val="22"/>
          <w:lang w:eastAsia="ko-KR"/>
        </w:rPr>
        <w:t>number</w:t>
      </w:r>
      <w:r>
        <w:rPr>
          <w:rFonts w:eastAsiaTheme="minorEastAsia"/>
          <w:sz w:val="22"/>
          <w:szCs w:val="22"/>
          <w:lang w:eastAsia="ko-KR"/>
        </w:rPr>
        <w:t>.</w:t>
      </w:r>
    </w:p>
    <w:p w14:paraId="2B49903B" w14:textId="77777777" w:rsidR="009F4CE1" w:rsidRDefault="009F4CE1">
      <w:pPr>
        <w:widowControl/>
        <w:wordWrap/>
        <w:autoSpaceDE/>
        <w:autoSpaceDN/>
        <w:spacing w:after="160" w:line="259" w:lineRule="auto"/>
        <w:rPr>
          <w:rFonts w:ascii="Times New Roman" w:eastAsiaTheme="minorEastAsia" w:hAnsi="Times New Roman"/>
          <w:kern w:val="0"/>
          <w:sz w:val="22"/>
          <w:lang w:val="en-GB"/>
        </w:rPr>
      </w:pPr>
      <w:r>
        <w:rPr>
          <w:rFonts w:eastAsiaTheme="minorEastAsia"/>
          <w:sz w:val="22"/>
        </w:rPr>
        <w:br w:type="page"/>
      </w:r>
    </w:p>
    <w:p w14:paraId="6DCF0572" w14:textId="0A48F0C6" w:rsidR="00550015" w:rsidRDefault="00550015">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lastRenderedPageBreak/>
        <w:t>W</w:t>
      </w:r>
      <w:r>
        <w:rPr>
          <w:rFonts w:eastAsiaTheme="minorEastAsia"/>
          <w:sz w:val="22"/>
          <w:szCs w:val="22"/>
          <w:lang w:eastAsia="ko-KR"/>
        </w:rPr>
        <w:t>ith Option</w:t>
      </w:r>
      <w:r w:rsidR="005504EE">
        <w:rPr>
          <w:rFonts w:eastAsiaTheme="minorEastAsia"/>
          <w:sz w:val="22"/>
          <w:szCs w:val="22"/>
          <w:lang w:eastAsia="ko-KR"/>
        </w:rPr>
        <w:t xml:space="preserve"> </w:t>
      </w:r>
      <w:r>
        <w:rPr>
          <w:rFonts w:eastAsiaTheme="minorEastAsia"/>
          <w:sz w:val="22"/>
          <w:szCs w:val="22"/>
          <w:lang w:eastAsia="ko-KR"/>
        </w:rPr>
        <w:t>2,</w:t>
      </w:r>
      <w:r w:rsidR="00D079A8">
        <w:rPr>
          <w:rFonts w:eastAsiaTheme="minorEastAsia"/>
          <w:sz w:val="22"/>
          <w:szCs w:val="22"/>
          <w:lang w:eastAsia="ko-KR"/>
        </w:rPr>
        <w:t xml:space="preserve"> </w:t>
      </w:r>
      <w:r w:rsidR="00D75B9F">
        <w:rPr>
          <w:rFonts w:eastAsiaTheme="minorEastAsia"/>
          <w:sz w:val="22"/>
          <w:szCs w:val="22"/>
          <w:lang w:eastAsia="ko-KR"/>
        </w:rPr>
        <w:t xml:space="preserve">if a UE is indicated to retransmit Msg3 PUSCH, </w:t>
      </w:r>
      <w:r w:rsidR="005504EE">
        <w:rPr>
          <w:rFonts w:eastAsiaTheme="minorEastAsia"/>
          <w:sz w:val="22"/>
          <w:szCs w:val="22"/>
          <w:lang w:eastAsia="ko-KR"/>
        </w:rPr>
        <w:t xml:space="preserve">the </w:t>
      </w:r>
      <w:r w:rsidR="00D75B9F">
        <w:rPr>
          <w:rFonts w:eastAsiaTheme="minorEastAsia"/>
          <w:sz w:val="22"/>
          <w:szCs w:val="22"/>
          <w:lang w:eastAsia="ko-KR"/>
        </w:rPr>
        <w:t xml:space="preserve">same repetition number of initial Msg3 PUSCH transmission is applied to </w:t>
      </w:r>
      <w:r w:rsidR="005504EE">
        <w:rPr>
          <w:rFonts w:eastAsiaTheme="minorEastAsia"/>
          <w:sz w:val="22"/>
          <w:szCs w:val="22"/>
          <w:lang w:eastAsia="ko-KR"/>
        </w:rPr>
        <w:t xml:space="preserve">the Msg3 PUSCH </w:t>
      </w:r>
      <w:r w:rsidR="00D75B9F">
        <w:rPr>
          <w:rFonts w:eastAsiaTheme="minorEastAsia"/>
          <w:sz w:val="22"/>
          <w:szCs w:val="22"/>
          <w:lang w:eastAsia="ko-KR"/>
        </w:rPr>
        <w:t xml:space="preserve">retransmission. It </w:t>
      </w:r>
      <w:r w:rsidR="005504EE">
        <w:rPr>
          <w:rFonts w:eastAsiaTheme="minorEastAsia"/>
          <w:sz w:val="22"/>
          <w:szCs w:val="22"/>
          <w:lang w:eastAsia="ko-KR"/>
        </w:rPr>
        <w:t>would be</w:t>
      </w:r>
      <w:r w:rsidR="00D75B9F">
        <w:rPr>
          <w:rFonts w:eastAsiaTheme="minorEastAsia"/>
          <w:sz w:val="22"/>
          <w:szCs w:val="22"/>
          <w:lang w:eastAsia="ko-KR"/>
        </w:rPr>
        <w:t xml:space="preserve"> beneficial </w:t>
      </w:r>
      <w:r w:rsidR="005504EE">
        <w:rPr>
          <w:rFonts w:eastAsiaTheme="minorEastAsia"/>
          <w:sz w:val="22"/>
          <w:szCs w:val="22"/>
          <w:lang w:eastAsia="ko-KR"/>
        </w:rPr>
        <w:t xml:space="preserve">in terms of </w:t>
      </w:r>
      <w:r w:rsidR="00D75B9F">
        <w:rPr>
          <w:rFonts w:eastAsiaTheme="minorEastAsia"/>
          <w:sz w:val="22"/>
          <w:szCs w:val="22"/>
          <w:lang w:eastAsia="ko-KR"/>
        </w:rPr>
        <w:t xml:space="preserve">signalling overhead, but </w:t>
      </w:r>
      <w:r w:rsidR="00CD210B">
        <w:rPr>
          <w:rFonts w:eastAsiaTheme="minorEastAsia"/>
          <w:sz w:val="22"/>
          <w:szCs w:val="22"/>
          <w:lang w:eastAsia="ko-KR"/>
        </w:rPr>
        <w:t xml:space="preserve">not </w:t>
      </w:r>
      <w:r w:rsidR="005504EE">
        <w:rPr>
          <w:rFonts w:eastAsiaTheme="minorEastAsia"/>
          <w:sz w:val="22"/>
          <w:szCs w:val="22"/>
          <w:lang w:eastAsia="ko-KR"/>
        </w:rPr>
        <w:t>a good option in terms of scheduling</w:t>
      </w:r>
      <w:r w:rsidR="00466966">
        <w:rPr>
          <w:rFonts w:eastAsiaTheme="minorEastAsia"/>
          <w:sz w:val="22"/>
          <w:szCs w:val="22"/>
          <w:lang w:eastAsia="ko-KR"/>
        </w:rPr>
        <w:t xml:space="preserve"> flexibility</w:t>
      </w:r>
      <w:r w:rsidR="00D75B9F">
        <w:rPr>
          <w:rFonts w:eastAsiaTheme="minorEastAsia"/>
          <w:sz w:val="22"/>
          <w:szCs w:val="22"/>
          <w:lang w:eastAsia="ko-KR"/>
        </w:rPr>
        <w:t xml:space="preserve">. Also, some </w:t>
      </w:r>
      <w:r w:rsidR="005504EE">
        <w:rPr>
          <w:rFonts w:eastAsiaTheme="minorEastAsia"/>
          <w:sz w:val="22"/>
          <w:szCs w:val="22"/>
          <w:lang w:eastAsia="ko-KR"/>
        </w:rPr>
        <w:t xml:space="preserve">UL </w:t>
      </w:r>
      <w:r w:rsidR="00D75B9F">
        <w:rPr>
          <w:rFonts w:eastAsiaTheme="minorEastAsia"/>
          <w:sz w:val="22"/>
          <w:szCs w:val="22"/>
          <w:lang w:eastAsia="ko-KR"/>
        </w:rPr>
        <w:t>resource</w:t>
      </w:r>
      <w:r w:rsidR="005504EE">
        <w:rPr>
          <w:rFonts w:eastAsiaTheme="minorEastAsia"/>
          <w:sz w:val="22"/>
          <w:szCs w:val="22"/>
          <w:lang w:eastAsia="ko-KR"/>
        </w:rPr>
        <w:t>s</w:t>
      </w:r>
      <w:r w:rsidR="00D75B9F">
        <w:rPr>
          <w:rFonts w:eastAsiaTheme="minorEastAsia"/>
          <w:sz w:val="22"/>
          <w:szCs w:val="22"/>
          <w:lang w:eastAsia="ko-KR"/>
        </w:rPr>
        <w:t xml:space="preserve"> </w:t>
      </w:r>
      <w:r w:rsidR="005504EE">
        <w:rPr>
          <w:rFonts w:eastAsiaTheme="minorEastAsia"/>
          <w:sz w:val="22"/>
          <w:szCs w:val="22"/>
          <w:lang w:eastAsia="ko-KR"/>
        </w:rPr>
        <w:t>are wasted</w:t>
      </w:r>
      <w:r w:rsidR="00CD210B">
        <w:rPr>
          <w:rFonts w:eastAsiaTheme="minorEastAsia"/>
          <w:sz w:val="22"/>
          <w:szCs w:val="22"/>
          <w:lang w:eastAsia="ko-KR"/>
        </w:rPr>
        <w:t xml:space="preserve"> </w:t>
      </w:r>
      <w:r w:rsidR="005504EE">
        <w:rPr>
          <w:rFonts w:eastAsiaTheme="minorEastAsia"/>
          <w:sz w:val="22"/>
          <w:szCs w:val="22"/>
          <w:lang w:eastAsia="ko-KR"/>
        </w:rPr>
        <w:t xml:space="preserve">due to </w:t>
      </w:r>
      <w:r w:rsidR="00CD210B">
        <w:rPr>
          <w:rFonts w:eastAsiaTheme="minorEastAsia"/>
          <w:sz w:val="22"/>
          <w:szCs w:val="22"/>
          <w:lang w:eastAsia="ko-KR"/>
        </w:rPr>
        <w:t>unnecessary repetition</w:t>
      </w:r>
      <w:r w:rsidR="005504EE">
        <w:rPr>
          <w:rFonts w:eastAsiaTheme="minorEastAsia"/>
          <w:sz w:val="22"/>
          <w:szCs w:val="22"/>
          <w:lang w:eastAsia="ko-KR"/>
        </w:rPr>
        <w:t>s</w:t>
      </w:r>
      <w:r w:rsidR="00CD210B">
        <w:rPr>
          <w:rFonts w:eastAsiaTheme="minorEastAsia"/>
          <w:sz w:val="22"/>
          <w:szCs w:val="22"/>
          <w:lang w:eastAsia="ko-KR"/>
        </w:rPr>
        <w:t xml:space="preserve"> for </w:t>
      </w:r>
      <w:r w:rsidR="005504EE">
        <w:rPr>
          <w:rFonts w:eastAsiaTheme="minorEastAsia"/>
          <w:sz w:val="22"/>
          <w:szCs w:val="22"/>
          <w:lang w:eastAsia="ko-KR"/>
        </w:rPr>
        <w:t xml:space="preserve">Msg3 PUSCH </w:t>
      </w:r>
      <w:r w:rsidR="00CD210B">
        <w:rPr>
          <w:rFonts w:eastAsiaTheme="minorEastAsia"/>
          <w:sz w:val="22"/>
          <w:szCs w:val="22"/>
          <w:lang w:eastAsia="ko-KR"/>
        </w:rPr>
        <w:t xml:space="preserve">retransmission. </w:t>
      </w:r>
      <w:r w:rsidR="005504EE" w:rsidRPr="005504EE">
        <w:rPr>
          <w:rFonts w:eastAsiaTheme="minorEastAsia"/>
          <w:sz w:val="22"/>
          <w:szCs w:val="22"/>
          <w:lang w:eastAsia="ko-KR"/>
        </w:rPr>
        <w:t>On the other hands</w:t>
      </w:r>
      <w:r w:rsidR="00CD210B">
        <w:rPr>
          <w:rFonts w:eastAsiaTheme="minorEastAsia"/>
          <w:sz w:val="22"/>
          <w:szCs w:val="22"/>
          <w:lang w:eastAsia="ko-KR"/>
        </w:rPr>
        <w:t xml:space="preserve">, </w:t>
      </w:r>
      <w:r w:rsidR="005504EE">
        <w:rPr>
          <w:rFonts w:eastAsiaTheme="minorEastAsia"/>
          <w:sz w:val="22"/>
          <w:szCs w:val="22"/>
          <w:lang w:eastAsia="ko-KR"/>
        </w:rPr>
        <w:t>coverage of the Msg3 PUSCH retransmission is degraded when the repetition number of initial Msg3 PUSCH transmission is not enough</w:t>
      </w:r>
      <w:r w:rsidR="00D75B9F">
        <w:rPr>
          <w:rFonts w:eastAsiaTheme="minorEastAsia"/>
          <w:sz w:val="22"/>
          <w:szCs w:val="22"/>
          <w:lang w:eastAsia="ko-KR"/>
        </w:rPr>
        <w:t>.</w:t>
      </w:r>
    </w:p>
    <w:p w14:paraId="753FEAD5" w14:textId="41764FD6" w:rsidR="00084B7B" w:rsidRDefault="00084B7B">
      <w:pPr>
        <w:pStyle w:val="a0"/>
        <w:spacing w:line="276" w:lineRule="auto"/>
        <w:ind w:firstLineChars="64" w:firstLine="141"/>
        <w:jc w:val="both"/>
        <w:rPr>
          <w:rFonts w:eastAsiaTheme="minorEastAsia"/>
          <w:sz w:val="22"/>
          <w:szCs w:val="22"/>
          <w:lang w:eastAsia="ko-KR"/>
        </w:rPr>
      </w:pPr>
      <w:r>
        <w:rPr>
          <w:rFonts w:eastAsiaTheme="minorEastAsia" w:hint="eastAsia"/>
          <w:sz w:val="22"/>
          <w:szCs w:val="22"/>
          <w:lang w:eastAsia="ko-KR"/>
        </w:rPr>
        <w:t>B</w:t>
      </w:r>
      <w:r>
        <w:rPr>
          <w:rFonts w:eastAsiaTheme="minorEastAsia"/>
          <w:sz w:val="22"/>
          <w:szCs w:val="22"/>
          <w:lang w:eastAsia="ko-KR"/>
        </w:rPr>
        <w:t xml:space="preserve">ased on </w:t>
      </w:r>
      <w:r w:rsidR="005504EE">
        <w:rPr>
          <w:rFonts w:eastAsiaTheme="minorEastAsia"/>
          <w:sz w:val="22"/>
          <w:szCs w:val="22"/>
          <w:lang w:eastAsia="ko-KR"/>
        </w:rPr>
        <w:t xml:space="preserve">the </w:t>
      </w:r>
      <w:r>
        <w:rPr>
          <w:rFonts w:eastAsiaTheme="minorEastAsia"/>
          <w:sz w:val="22"/>
          <w:szCs w:val="22"/>
          <w:lang w:eastAsia="ko-KR"/>
        </w:rPr>
        <w:t>above discussion, we propose to support Option</w:t>
      </w:r>
      <w:r w:rsidR="005504EE">
        <w:rPr>
          <w:rFonts w:eastAsiaTheme="minorEastAsia"/>
          <w:sz w:val="22"/>
          <w:szCs w:val="22"/>
          <w:lang w:eastAsia="ko-KR"/>
        </w:rPr>
        <w:t xml:space="preserve"> </w:t>
      </w:r>
      <w:r>
        <w:rPr>
          <w:rFonts w:eastAsiaTheme="minorEastAsia"/>
          <w:sz w:val="22"/>
          <w:szCs w:val="22"/>
          <w:lang w:eastAsia="ko-KR"/>
        </w:rPr>
        <w:t>1 for indication of the number of repetitions for Msg3</w:t>
      </w:r>
      <w:r w:rsidR="00140B46">
        <w:rPr>
          <w:rFonts w:eastAsiaTheme="minorEastAsia"/>
          <w:sz w:val="22"/>
          <w:szCs w:val="22"/>
          <w:lang w:eastAsia="ko-KR"/>
        </w:rPr>
        <w:t xml:space="preserve"> PUSCH</w:t>
      </w:r>
      <w:r>
        <w:rPr>
          <w:rFonts w:eastAsiaTheme="minorEastAsia"/>
          <w:sz w:val="22"/>
          <w:szCs w:val="22"/>
          <w:lang w:eastAsia="ko-KR"/>
        </w:rPr>
        <w:t xml:space="preserve"> retransmission.</w:t>
      </w:r>
    </w:p>
    <w:p w14:paraId="51C74B39" w14:textId="0D6C14A2" w:rsidR="00D75B9F" w:rsidRPr="00B35357" w:rsidRDefault="00D75B9F">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w:t>
      </w:r>
      <w:r w:rsidR="00F35473">
        <w:rPr>
          <w:rFonts w:eastAsiaTheme="minorEastAsia"/>
          <w:b/>
          <w:bCs/>
          <w:i/>
          <w:iCs/>
          <w:sz w:val="22"/>
          <w:szCs w:val="22"/>
          <w:lang w:eastAsia="ko-KR"/>
        </w:rPr>
        <w:t>l</w:t>
      </w:r>
      <w:r w:rsidRPr="00B77A66">
        <w:rPr>
          <w:rFonts w:eastAsiaTheme="minorEastAsia"/>
          <w:b/>
          <w:bCs/>
          <w:i/>
          <w:iCs/>
          <w:sz w:val="22"/>
          <w:szCs w:val="22"/>
          <w:lang w:eastAsia="ko-KR"/>
        </w:rPr>
        <w:t xml:space="preserve"> </w:t>
      </w:r>
      <w:r>
        <w:rPr>
          <w:rFonts w:eastAsiaTheme="minorEastAsia"/>
          <w:b/>
          <w:bCs/>
          <w:i/>
          <w:iCs/>
          <w:sz w:val="22"/>
          <w:szCs w:val="22"/>
          <w:lang w:eastAsia="ko-KR"/>
        </w:rPr>
        <w:t>3</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Msg3 PUSCH retransmission, the number of repetition</w:t>
      </w:r>
      <w:r w:rsidR="00D405EB">
        <w:rPr>
          <w:rFonts w:eastAsiaTheme="minorEastAsia"/>
          <w:b/>
          <w:bCs/>
          <w:i/>
          <w:iCs/>
          <w:sz w:val="22"/>
        </w:rPr>
        <w:t>s</w:t>
      </w:r>
      <w:r>
        <w:rPr>
          <w:rFonts w:eastAsiaTheme="minorEastAsia"/>
          <w:b/>
          <w:bCs/>
          <w:i/>
          <w:iCs/>
          <w:sz w:val="22"/>
        </w:rPr>
        <w:t xml:space="preserve"> can be indicated</w:t>
      </w:r>
      <w:r w:rsidR="00B35357">
        <w:rPr>
          <w:rFonts w:eastAsiaTheme="minorEastAsia"/>
          <w:b/>
          <w:bCs/>
          <w:i/>
          <w:iCs/>
          <w:sz w:val="22"/>
        </w:rPr>
        <w:t xml:space="preserve"> with following option</w:t>
      </w:r>
      <w:r>
        <w:rPr>
          <w:rFonts w:eastAsiaTheme="minorEastAsia"/>
          <w:b/>
          <w:bCs/>
          <w:i/>
          <w:iCs/>
          <w:sz w:val="22"/>
        </w:rPr>
        <w:t>.</w:t>
      </w:r>
    </w:p>
    <w:p w14:paraId="1A4462DA" w14:textId="7067F56F" w:rsidR="00B35357" w:rsidRPr="000D10F5" w:rsidRDefault="00B35357">
      <w:pPr>
        <w:pStyle w:val="a0"/>
        <w:numPr>
          <w:ilvl w:val="1"/>
          <w:numId w:val="15"/>
        </w:numPr>
        <w:spacing w:line="276" w:lineRule="auto"/>
        <w:jc w:val="both"/>
        <w:rPr>
          <w:rFonts w:eastAsiaTheme="minorEastAsia"/>
          <w:b/>
          <w:bCs/>
          <w:i/>
          <w:iCs/>
          <w:sz w:val="22"/>
          <w:szCs w:val="22"/>
          <w:lang w:eastAsia="ko-KR"/>
        </w:rPr>
      </w:pPr>
      <w:r>
        <w:rPr>
          <w:rFonts w:eastAsiaTheme="minorEastAsia"/>
          <w:b/>
          <w:bCs/>
          <w:i/>
          <w:iCs/>
          <w:sz w:val="22"/>
        </w:rPr>
        <w:t>Option1: DCI format 0_0 with CRC scrambled by TC-RNTI</w:t>
      </w:r>
    </w:p>
    <w:p w14:paraId="04B5B394" w14:textId="77777777" w:rsidR="00084B7B" w:rsidRPr="00637E83" w:rsidRDefault="00084B7B">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New TDRA table.</w:t>
      </w:r>
    </w:p>
    <w:p w14:paraId="49B6ED69" w14:textId="0225CB14" w:rsidR="00084B7B" w:rsidRPr="00637E83" w:rsidRDefault="00084B7B">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 xml:space="preserve">Indication </w:t>
      </w:r>
      <w:r w:rsidR="0060781B">
        <w:rPr>
          <w:rFonts w:eastAsiaTheme="minorEastAsia"/>
          <w:b/>
          <w:bCs/>
          <w:i/>
          <w:iCs/>
          <w:sz w:val="22"/>
        </w:rPr>
        <w:t xml:space="preserve">via </w:t>
      </w:r>
      <w:r>
        <w:rPr>
          <w:rFonts w:eastAsiaTheme="minorEastAsia"/>
          <w:b/>
          <w:bCs/>
          <w:i/>
          <w:iCs/>
          <w:sz w:val="22"/>
        </w:rPr>
        <w:t>reserved bit(s).</w:t>
      </w:r>
    </w:p>
    <w:p w14:paraId="09BEBB47" w14:textId="4A963795" w:rsidR="00084B7B" w:rsidRPr="000067FE" w:rsidRDefault="00084B7B" w:rsidP="009F4CE1">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Reinterpretation of original bit field.</w:t>
      </w:r>
    </w:p>
    <w:p w14:paraId="7FDF3271" w14:textId="77777777" w:rsidR="009F4CE1" w:rsidRPr="000D10F5" w:rsidRDefault="009F4CE1" w:rsidP="000067FE">
      <w:pPr>
        <w:pStyle w:val="a0"/>
        <w:spacing w:line="276" w:lineRule="auto"/>
        <w:jc w:val="both"/>
        <w:rPr>
          <w:rFonts w:eastAsiaTheme="minorEastAsia"/>
          <w:b/>
          <w:bCs/>
          <w:i/>
          <w:iCs/>
          <w:sz w:val="22"/>
          <w:szCs w:val="22"/>
          <w:lang w:eastAsia="ko-KR"/>
        </w:rPr>
      </w:pPr>
    </w:p>
    <w:p w14:paraId="72E8B68A" w14:textId="17C1CB0F" w:rsidR="00A80DC3" w:rsidRPr="007339F5" w:rsidRDefault="00A80DC3" w:rsidP="00A80DC3">
      <w:pPr>
        <w:pStyle w:val="a0"/>
        <w:spacing w:line="276" w:lineRule="auto"/>
        <w:jc w:val="both"/>
        <w:rPr>
          <w:rFonts w:eastAsiaTheme="minorEastAsia"/>
          <w:i/>
          <w:iCs/>
          <w:sz w:val="24"/>
          <w:szCs w:val="24"/>
          <w:u w:val="single"/>
          <w:lang w:eastAsia="ko-KR"/>
        </w:rPr>
      </w:pPr>
      <w:r>
        <w:rPr>
          <w:b/>
          <w:bCs/>
          <w:i/>
          <w:iCs/>
          <w:sz w:val="24"/>
          <w:szCs w:val="24"/>
          <w:u w:val="single"/>
        </w:rPr>
        <w:t>Frequency hopping for Msg3 repetition</w:t>
      </w:r>
      <w:r w:rsidRPr="007339F5">
        <w:rPr>
          <w:b/>
          <w:bCs/>
          <w:i/>
          <w:iCs/>
          <w:sz w:val="24"/>
          <w:szCs w:val="24"/>
          <w:u w:val="single"/>
        </w:rPr>
        <w:t>.</w:t>
      </w:r>
    </w:p>
    <w:p w14:paraId="3BDBD4DD" w14:textId="545C8998" w:rsidR="00E02121" w:rsidRDefault="00D95294">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 xml:space="preserve">It was agreed </w:t>
      </w:r>
      <w:r w:rsidR="005504EE">
        <w:rPr>
          <w:rFonts w:eastAsiaTheme="minorEastAsia"/>
          <w:sz w:val="22"/>
          <w:szCs w:val="22"/>
          <w:lang w:eastAsia="ko-KR"/>
        </w:rPr>
        <w:t xml:space="preserve">in the RAN1#104-e meeting </w:t>
      </w:r>
      <w:r>
        <w:rPr>
          <w:rFonts w:eastAsiaTheme="minorEastAsia"/>
          <w:sz w:val="22"/>
          <w:szCs w:val="22"/>
          <w:lang w:eastAsia="ko-KR"/>
        </w:rPr>
        <w:t xml:space="preserve">to support inter-slot frequency hopping for repetition of Msg3 initial and retransmission. </w:t>
      </w:r>
      <w:r w:rsidR="00E02121">
        <w:rPr>
          <w:rFonts w:eastAsiaTheme="minorEastAsia"/>
          <w:sz w:val="22"/>
          <w:szCs w:val="22"/>
          <w:lang w:eastAsia="ko-KR"/>
        </w:rPr>
        <w:t xml:space="preserve">Inter-slot frequency hopping can </w:t>
      </w:r>
      <w:r w:rsidR="00A43382">
        <w:rPr>
          <w:rFonts w:eastAsiaTheme="minorEastAsia"/>
          <w:sz w:val="22"/>
          <w:szCs w:val="22"/>
          <w:lang w:eastAsia="ko-KR"/>
        </w:rPr>
        <w:t>provide</w:t>
      </w:r>
      <w:r w:rsidR="00E02121">
        <w:rPr>
          <w:rFonts w:eastAsiaTheme="minorEastAsia"/>
          <w:sz w:val="22"/>
          <w:szCs w:val="22"/>
          <w:lang w:eastAsia="ko-KR"/>
        </w:rPr>
        <w:t xml:space="preserve"> frequency diversity with less DMRS overhead than intra-slot frequency hopping.</w:t>
      </w:r>
    </w:p>
    <w:p w14:paraId="4B2D3545" w14:textId="38647289" w:rsidR="008A5D43" w:rsidRDefault="000D2AB0">
      <w:pPr>
        <w:pStyle w:val="a0"/>
        <w:spacing w:line="276" w:lineRule="auto"/>
        <w:ind w:firstLineChars="64" w:firstLine="141"/>
        <w:jc w:val="both"/>
        <w:rPr>
          <w:rFonts w:eastAsiaTheme="minorEastAsia"/>
          <w:sz w:val="22"/>
          <w:szCs w:val="22"/>
          <w:lang w:eastAsia="ko-KR"/>
        </w:rPr>
      </w:pPr>
      <w:r>
        <w:rPr>
          <w:rFonts w:eastAsiaTheme="minorEastAsia"/>
          <w:sz w:val="22"/>
          <w:szCs w:val="22"/>
          <w:lang w:eastAsia="ko-KR"/>
        </w:rPr>
        <w:t>I</w:t>
      </w:r>
      <w:r w:rsidR="00583A7E">
        <w:rPr>
          <w:rFonts w:eastAsiaTheme="minorEastAsia"/>
          <w:sz w:val="22"/>
          <w:szCs w:val="22"/>
          <w:lang w:eastAsia="ko-KR"/>
        </w:rPr>
        <w:t xml:space="preserve">t should be clarified whether to support intra-slot frequency hopping or not </w:t>
      </w:r>
      <w:r w:rsidR="005B4FD7">
        <w:rPr>
          <w:rFonts w:eastAsiaTheme="minorEastAsia"/>
          <w:sz w:val="22"/>
          <w:szCs w:val="22"/>
          <w:lang w:eastAsia="ko-KR"/>
        </w:rPr>
        <w:t xml:space="preserve">for a </w:t>
      </w:r>
      <w:r>
        <w:rPr>
          <w:rFonts w:eastAsiaTheme="minorEastAsia"/>
          <w:sz w:val="22"/>
          <w:szCs w:val="22"/>
          <w:lang w:eastAsia="ko-KR"/>
        </w:rPr>
        <w:t xml:space="preserve">CE </w:t>
      </w:r>
      <w:r w:rsidR="005B4FD7">
        <w:rPr>
          <w:rFonts w:eastAsiaTheme="minorEastAsia"/>
          <w:sz w:val="22"/>
          <w:szCs w:val="22"/>
          <w:lang w:eastAsia="ko-KR"/>
        </w:rPr>
        <w:t xml:space="preserve">UE who has Msg3 PUSCH repetition capability but </w:t>
      </w:r>
      <w:r>
        <w:rPr>
          <w:rFonts w:eastAsiaTheme="minorEastAsia"/>
          <w:sz w:val="22"/>
          <w:szCs w:val="22"/>
          <w:lang w:eastAsia="ko-KR"/>
        </w:rPr>
        <w:t xml:space="preserve">is </w:t>
      </w:r>
      <w:r w:rsidR="00735F69">
        <w:rPr>
          <w:rFonts w:eastAsiaTheme="minorEastAsia"/>
          <w:sz w:val="22"/>
          <w:szCs w:val="22"/>
          <w:lang w:eastAsia="ko-KR"/>
        </w:rPr>
        <w:t>indicat</w:t>
      </w:r>
      <w:r w:rsidR="005B4FD7">
        <w:rPr>
          <w:rFonts w:eastAsiaTheme="minorEastAsia"/>
          <w:sz w:val="22"/>
          <w:szCs w:val="22"/>
          <w:lang w:eastAsia="ko-KR"/>
        </w:rPr>
        <w:t>ed to transmit Msg3 PUSCH without repetition</w:t>
      </w:r>
      <w:r>
        <w:rPr>
          <w:rFonts w:eastAsiaTheme="minorEastAsia"/>
          <w:sz w:val="22"/>
          <w:szCs w:val="22"/>
          <w:lang w:eastAsia="ko-KR"/>
        </w:rPr>
        <w:t>s</w:t>
      </w:r>
      <w:r w:rsidR="00583A7E">
        <w:rPr>
          <w:rFonts w:eastAsiaTheme="minorEastAsia"/>
          <w:sz w:val="22"/>
          <w:szCs w:val="22"/>
          <w:lang w:eastAsia="ko-KR"/>
        </w:rPr>
        <w:t>.</w:t>
      </w:r>
      <w:r w:rsidR="00583A7E">
        <w:rPr>
          <w:rFonts w:eastAsiaTheme="minorEastAsia" w:hint="eastAsia"/>
          <w:sz w:val="22"/>
          <w:szCs w:val="22"/>
          <w:lang w:eastAsia="ko-KR"/>
        </w:rPr>
        <w:t xml:space="preserve"> </w:t>
      </w:r>
      <w:r w:rsidR="008A5D43">
        <w:rPr>
          <w:rFonts w:eastAsiaTheme="minorEastAsia"/>
          <w:sz w:val="22"/>
          <w:szCs w:val="22"/>
          <w:lang w:eastAsia="ko-KR"/>
        </w:rPr>
        <w:t xml:space="preserve">In Rel-15/16, intra-slot frequency hopping is already supported for Msg3 PUSCH </w:t>
      </w:r>
      <w:r w:rsidR="00AB0B41">
        <w:rPr>
          <w:rFonts w:eastAsiaTheme="minorEastAsia"/>
          <w:sz w:val="22"/>
          <w:szCs w:val="22"/>
          <w:lang w:eastAsia="ko-KR"/>
        </w:rPr>
        <w:t xml:space="preserve">transmission </w:t>
      </w:r>
      <w:r w:rsidR="008A5D43">
        <w:rPr>
          <w:rFonts w:eastAsiaTheme="minorEastAsia"/>
          <w:sz w:val="22"/>
          <w:szCs w:val="22"/>
          <w:lang w:eastAsia="ko-KR"/>
        </w:rPr>
        <w:t>without repetitions. There is no reason to restrict it for a CE UE. Thus, if a CE UE who has Msg3 PUSCH repetition capability but is indicated to transmit Msg3 PUSCH without repetitions, intra-slot frequency hopping can be supported. Otherwise, a CE UE who has Msg3 PUSCH repetition capability but is indicated to transmit Msg3 PUSCH with repetitions, inter-slot frequency hopping can be supported.</w:t>
      </w:r>
    </w:p>
    <w:p w14:paraId="18B39799" w14:textId="37B04297" w:rsidR="00734012" w:rsidRPr="000067FE" w:rsidRDefault="004638EB" w:rsidP="009F4CE1">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4</w:t>
      </w:r>
      <w:r w:rsidRPr="00B77A66">
        <w:rPr>
          <w:rFonts w:eastAsiaTheme="minorEastAsia"/>
          <w:b/>
          <w:bCs/>
          <w:i/>
          <w:iCs/>
          <w:sz w:val="22"/>
          <w:szCs w:val="22"/>
          <w:lang w:eastAsia="ko-KR"/>
        </w:rPr>
        <w:t>:</w:t>
      </w:r>
      <w:r w:rsidRPr="00E14B85">
        <w:rPr>
          <w:rFonts w:eastAsiaTheme="minorEastAsia"/>
          <w:b/>
          <w:bCs/>
          <w:i/>
          <w:iCs/>
          <w:sz w:val="22"/>
        </w:rPr>
        <w:t xml:space="preserve"> </w:t>
      </w:r>
      <w:r w:rsidR="00AB0B41">
        <w:rPr>
          <w:rFonts w:eastAsiaTheme="minorEastAsia"/>
          <w:b/>
          <w:bCs/>
          <w:i/>
          <w:iCs/>
          <w:sz w:val="22"/>
        </w:rPr>
        <w:t>For a CE UE with capability of Msg3 PUSCH repetitions, w</w:t>
      </w:r>
      <w:r w:rsidR="00184D93" w:rsidRPr="00184D93">
        <w:rPr>
          <w:rFonts w:eastAsiaTheme="minorEastAsia"/>
          <w:b/>
          <w:bCs/>
          <w:i/>
          <w:iCs/>
          <w:sz w:val="22"/>
        </w:rPr>
        <w:t>e propose to support intra-slot frequency hopping for Msg3 PUSCH without repetition</w:t>
      </w:r>
      <w:r w:rsidR="00A12573">
        <w:rPr>
          <w:rFonts w:eastAsiaTheme="minorEastAsia"/>
          <w:b/>
          <w:bCs/>
          <w:i/>
          <w:iCs/>
          <w:sz w:val="22"/>
        </w:rPr>
        <w:t>s</w:t>
      </w:r>
      <w:r w:rsidR="00AB0B41">
        <w:rPr>
          <w:rFonts w:eastAsiaTheme="minorEastAsia"/>
          <w:b/>
          <w:bCs/>
          <w:i/>
          <w:iCs/>
          <w:sz w:val="22"/>
        </w:rPr>
        <w:t xml:space="preserve"> and</w:t>
      </w:r>
      <w:r w:rsidR="00184D93" w:rsidRPr="00184D93">
        <w:rPr>
          <w:rFonts w:eastAsiaTheme="minorEastAsia"/>
          <w:b/>
          <w:bCs/>
          <w:i/>
          <w:iCs/>
          <w:sz w:val="22"/>
        </w:rPr>
        <w:t xml:space="preserve"> inter-slot frequency hopping for Msg3 PUSCH with repetitions.</w:t>
      </w:r>
    </w:p>
    <w:p w14:paraId="48EB8F6C" w14:textId="77777777" w:rsidR="009F4CE1" w:rsidRPr="000D10F5" w:rsidRDefault="009F4CE1" w:rsidP="000067FE">
      <w:pPr>
        <w:pStyle w:val="a0"/>
        <w:spacing w:line="276" w:lineRule="auto"/>
        <w:jc w:val="both"/>
        <w:rPr>
          <w:rFonts w:eastAsiaTheme="minorEastAsia"/>
          <w:b/>
          <w:bCs/>
          <w:i/>
          <w:iCs/>
          <w:sz w:val="22"/>
          <w:szCs w:val="22"/>
          <w:lang w:eastAsia="ko-KR"/>
        </w:rPr>
      </w:pPr>
    </w:p>
    <w:bookmarkEnd w:id="2"/>
    <w:p w14:paraId="2955DA6E" w14:textId="4556EDB6" w:rsidR="00473A70" w:rsidRPr="000067FE" w:rsidRDefault="00473A70" w:rsidP="00473A70">
      <w:pPr>
        <w:pStyle w:val="1"/>
        <w:spacing w:line="276" w:lineRule="auto"/>
        <w:jc w:val="both"/>
        <w:rPr>
          <w:rFonts w:ascii="Times New Roman" w:hAnsi="Times New Roman"/>
          <w:sz w:val="28"/>
          <w:szCs w:val="22"/>
        </w:rPr>
      </w:pPr>
      <w:r w:rsidRPr="000067FE">
        <w:rPr>
          <w:rFonts w:ascii="Times New Roman" w:hAnsi="Times New Roman"/>
          <w:sz w:val="28"/>
          <w:szCs w:val="22"/>
        </w:rPr>
        <w:t>Conclusion</w:t>
      </w:r>
    </w:p>
    <w:p w14:paraId="5DA97E5C" w14:textId="17984CBA" w:rsidR="00473A70" w:rsidRDefault="00473A70" w:rsidP="000067FE">
      <w:pPr>
        <w:widowControl/>
        <w:wordWrap/>
        <w:autoSpaceDE/>
        <w:autoSpaceDN/>
        <w:spacing w:after="180" w:line="276" w:lineRule="auto"/>
        <w:ind w:firstLineChars="50" w:firstLine="110"/>
        <w:rPr>
          <w:rFonts w:ascii="Times New Roman" w:hAnsi="Times New Roman"/>
          <w:kern w:val="0"/>
          <w:sz w:val="22"/>
        </w:rPr>
      </w:pPr>
      <w:r w:rsidRPr="008B6F35">
        <w:rPr>
          <w:rFonts w:ascii="Times New Roman" w:hAnsi="Times New Roman"/>
          <w:kern w:val="0"/>
          <w:sz w:val="22"/>
        </w:rPr>
        <w:t xml:space="preserve">In this contribution, we provided our views on </w:t>
      </w:r>
      <w:r w:rsidR="00CF2D12" w:rsidRPr="00CF2D12">
        <w:rPr>
          <w:rFonts w:ascii="Times New Roman" w:hAnsi="Times New Roman"/>
          <w:kern w:val="0"/>
          <w:sz w:val="22"/>
        </w:rPr>
        <w:t>Type A PUSCH repetitions for Msg3</w:t>
      </w:r>
      <w:r w:rsidRPr="008B6F35">
        <w:rPr>
          <w:rFonts w:ascii="Times New Roman" w:hAnsi="Times New Roman"/>
          <w:kern w:val="0"/>
          <w:sz w:val="22"/>
        </w:rPr>
        <w:t xml:space="preserve"> and the followings were proposed:</w:t>
      </w:r>
    </w:p>
    <w:p w14:paraId="2CEB4764" w14:textId="77777777" w:rsidR="0043092F" w:rsidRPr="00B50F45" w:rsidRDefault="0043092F">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1</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We propose to support differentiation between CE UEs and legacy UEs via separate PRACH configuration (separate PRACH occasion or separate PRACH preamble in case of shared PRACH occasions), i.e., Option 1-1 and Option 2-1.</w:t>
      </w:r>
    </w:p>
    <w:p w14:paraId="591E8A17" w14:textId="77777777" w:rsidR="0043092F" w:rsidRPr="00412237" w:rsidRDefault="0043092F">
      <w:pPr>
        <w:pStyle w:val="a0"/>
        <w:numPr>
          <w:ilvl w:val="1"/>
          <w:numId w:val="15"/>
        </w:numPr>
        <w:spacing w:line="276" w:lineRule="auto"/>
        <w:jc w:val="both"/>
        <w:rPr>
          <w:rFonts w:eastAsiaTheme="minorEastAsia"/>
          <w:b/>
          <w:bCs/>
          <w:i/>
          <w:iCs/>
          <w:sz w:val="22"/>
          <w:szCs w:val="22"/>
          <w:lang w:eastAsia="ko-KR"/>
        </w:rPr>
      </w:pPr>
      <w:r>
        <w:rPr>
          <w:rFonts w:eastAsiaTheme="minorEastAsia"/>
          <w:b/>
          <w:bCs/>
          <w:i/>
          <w:iCs/>
          <w:sz w:val="22"/>
          <w:lang w:eastAsia="ko-KR"/>
        </w:rPr>
        <w:t>In terms of PRACH overhead, Option 2-1 is preferred.</w:t>
      </w:r>
    </w:p>
    <w:p w14:paraId="23456EAF" w14:textId="77777777" w:rsidR="009F4CE1" w:rsidRDefault="009F4CE1">
      <w:pPr>
        <w:widowControl/>
        <w:wordWrap/>
        <w:autoSpaceDE/>
        <w:autoSpaceDN/>
        <w:spacing w:after="160" w:line="259" w:lineRule="auto"/>
        <w:rPr>
          <w:rFonts w:ascii="Times New Roman" w:eastAsiaTheme="minorEastAsia" w:hAnsi="Times New Roman"/>
          <w:b/>
          <w:bCs/>
          <w:i/>
          <w:iCs/>
          <w:kern w:val="0"/>
          <w:sz w:val="22"/>
          <w:lang w:val="en-GB"/>
        </w:rPr>
      </w:pPr>
      <w:r>
        <w:rPr>
          <w:rFonts w:eastAsiaTheme="minorEastAsia"/>
          <w:b/>
          <w:bCs/>
          <w:i/>
          <w:iCs/>
          <w:sz w:val="22"/>
        </w:rPr>
        <w:br w:type="page"/>
      </w:r>
    </w:p>
    <w:p w14:paraId="4F6D175F" w14:textId="692A9FE8" w:rsidR="0043092F" w:rsidRPr="000D10F5" w:rsidRDefault="0043092F">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lastRenderedPageBreak/>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2</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initial Msg3 PUSCH transmission, the number of repetitions can be indicated with following options.</w:t>
      </w:r>
    </w:p>
    <w:p w14:paraId="272681D6" w14:textId="77777777" w:rsidR="0043092F" w:rsidRPr="00637E83" w:rsidRDefault="0043092F">
      <w:pPr>
        <w:pStyle w:val="a0"/>
        <w:numPr>
          <w:ilvl w:val="1"/>
          <w:numId w:val="15"/>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ption1: UL grant scheduling Msg3.</w:t>
      </w:r>
    </w:p>
    <w:p w14:paraId="0B4FBEEB" w14:textId="77777777" w:rsidR="0043092F" w:rsidRPr="00637E83" w:rsidRDefault="0043092F">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New TDRA table.</w:t>
      </w:r>
    </w:p>
    <w:p w14:paraId="0D5BFE7D" w14:textId="77777777" w:rsidR="0043092F" w:rsidRPr="00637E83" w:rsidRDefault="0043092F">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Indication via reserved bit(s).</w:t>
      </w:r>
    </w:p>
    <w:p w14:paraId="1D3EAEF8" w14:textId="77777777" w:rsidR="0043092F" w:rsidRPr="000D10F5" w:rsidRDefault="0043092F">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Reinterpretation of original bit field.</w:t>
      </w:r>
    </w:p>
    <w:p w14:paraId="08CB245B" w14:textId="77777777" w:rsidR="0043092F" w:rsidRDefault="0043092F">
      <w:pPr>
        <w:pStyle w:val="a0"/>
        <w:numPr>
          <w:ilvl w:val="1"/>
          <w:numId w:val="15"/>
        </w:numPr>
        <w:spacing w:line="276" w:lineRule="auto"/>
        <w:jc w:val="both"/>
        <w:rPr>
          <w:rFonts w:eastAsiaTheme="minorEastAsia"/>
          <w:b/>
          <w:bCs/>
          <w:i/>
          <w:iCs/>
          <w:sz w:val="22"/>
          <w:szCs w:val="22"/>
          <w:lang w:eastAsia="ko-KR"/>
        </w:rPr>
      </w:pPr>
      <w:r>
        <w:rPr>
          <w:rFonts w:eastAsiaTheme="minorEastAsia" w:hint="eastAsia"/>
          <w:b/>
          <w:bCs/>
          <w:i/>
          <w:iCs/>
          <w:sz w:val="22"/>
          <w:szCs w:val="22"/>
          <w:lang w:eastAsia="ko-KR"/>
        </w:rPr>
        <w:t>O</w:t>
      </w:r>
      <w:r>
        <w:rPr>
          <w:rFonts w:eastAsiaTheme="minorEastAsia"/>
          <w:b/>
          <w:bCs/>
          <w:i/>
          <w:iCs/>
          <w:sz w:val="22"/>
          <w:szCs w:val="22"/>
          <w:lang w:eastAsia="ko-KR"/>
        </w:rPr>
        <w:t>ption2: DCI format 1_0 with CRC scrambled by RA-RNTI.</w:t>
      </w:r>
    </w:p>
    <w:p w14:paraId="743E7CBD" w14:textId="77777777" w:rsidR="0043092F" w:rsidRPr="00B50F45" w:rsidRDefault="0043092F">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szCs w:val="22"/>
          <w:lang w:eastAsia="ko-KR"/>
        </w:rPr>
        <w:t>Indication via reserved bit(s).</w:t>
      </w:r>
    </w:p>
    <w:p w14:paraId="63B698DD" w14:textId="77777777" w:rsidR="0043092F" w:rsidRPr="00B35357" w:rsidRDefault="0043092F">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3</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Msg3 PUSCH retransmission, the number of repetitions can be indicated with following option.</w:t>
      </w:r>
    </w:p>
    <w:p w14:paraId="6F133D9C" w14:textId="77777777" w:rsidR="0043092F" w:rsidRPr="000D10F5" w:rsidRDefault="0043092F">
      <w:pPr>
        <w:pStyle w:val="a0"/>
        <w:numPr>
          <w:ilvl w:val="1"/>
          <w:numId w:val="15"/>
        </w:numPr>
        <w:spacing w:line="276" w:lineRule="auto"/>
        <w:jc w:val="both"/>
        <w:rPr>
          <w:rFonts w:eastAsiaTheme="minorEastAsia"/>
          <w:b/>
          <w:bCs/>
          <w:i/>
          <w:iCs/>
          <w:sz w:val="22"/>
          <w:szCs w:val="22"/>
          <w:lang w:eastAsia="ko-KR"/>
        </w:rPr>
      </w:pPr>
      <w:r>
        <w:rPr>
          <w:rFonts w:eastAsiaTheme="minorEastAsia"/>
          <w:b/>
          <w:bCs/>
          <w:i/>
          <w:iCs/>
          <w:sz w:val="22"/>
        </w:rPr>
        <w:t>Option1: DCI format 0_0 with CRC scrambled by TC-RNTI</w:t>
      </w:r>
    </w:p>
    <w:p w14:paraId="502F7604" w14:textId="77777777" w:rsidR="0043092F" w:rsidRPr="00637E83" w:rsidRDefault="0043092F">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New TDRA table.</w:t>
      </w:r>
    </w:p>
    <w:p w14:paraId="47CF6A78" w14:textId="77777777" w:rsidR="0043092F" w:rsidRPr="00637E83" w:rsidRDefault="0043092F">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Indication via reserved bit(s).</w:t>
      </w:r>
    </w:p>
    <w:p w14:paraId="7B345076" w14:textId="77777777" w:rsidR="0043092F" w:rsidRPr="000D10F5" w:rsidRDefault="0043092F">
      <w:pPr>
        <w:pStyle w:val="a0"/>
        <w:numPr>
          <w:ilvl w:val="2"/>
          <w:numId w:val="15"/>
        </w:numPr>
        <w:spacing w:line="276" w:lineRule="auto"/>
        <w:jc w:val="both"/>
        <w:rPr>
          <w:rFonts w:eastAsiaTheme="minorEastAsia"/>
          <w:b/>
          <w:bCs/>
          <w:i/>
          <w:iCs/>
          <w:sz w:val="22"/>
          <w:szCs w:val="22"/>
          <w:lang w:eastAsia="ko-KR"/>
        </w:rPr>
      </w:pPr>
      <w:r>
        <w:rPr>
          <w:rFonts w:eastAsiaTheme="minorEastAsia"/>
          <w:b/>
          <w:bCs/>
          <w:i/>
          <w:iCs/>
          <w:sz w:val="22"/>
        </w:rPr>
        <w:t>Reinterpretation of original bit field.</w:t>
      </w:r>
    </w:p>
    <w:p w14:paraId="0DB6AE46" w14:textId="26B409F8" w:rsidR="0043092F" w:rsidRPr="000067FE" w:rsidRDefault="0043092F" w:rsidP="009F4CE1">
      <w:pPr>
        <w:pStyle w:val="a0"/>
        <w:numPr>
          <w:ilvl w:val="0"/>
          <w:numId w:val="15"/>
        </w:numPr>
        <w:spacing w:line="276" w:lineRule="auto"/>
        <w:ind w:left="426"/>
        <w:jc w:val="both"/>
        <w:rPr>
          <w:rFonts w:eastAsiaTheme="minorEastAsia"/>
          <w:b/>
          <w:bCs/>
          <w:i/>
          <w:iCs/>
          <w:sz w:val="22"/>
          <w:szCs w:val="22"/>
          <w:lang w:eastAsia="ko-KR"/>
        </w:rPr>
      </w:pPr>
      <w:r>
        <w:rPr>
          <w:rFonts w:eastAsiaTheme="minorEastAsia"/>
          <w:b/>
          <w:bCs/>
          <w:i/>
          <w:iCs/>
          <w:sz w:val="22"/>
          <w:szCs w:val="22"/>
          <w:lang w:eastAsia="ko-KR"/>
        </w:rPr>
        <w:t>Proposal</w:t>
      </w:r>
      <w:r w:rsidRPr="00B77A66">
        <w:rPr>
          <w:rFonts w:eastAsiaTheme="minorEastAsia"/>
          <w:b/>
          <w:bCs/>
          <w:i/>
          <w:iCs/>
          <w:sz w:val="22"/>
          <w:szCs w:val="22"/>
          <w:lang w:eastAsia="ko-KR"/>
        </w:rPr>
        <w:t xml:space="preserve"> </w:t>
      </w:r>
      <w:r>
        <w:rPr>
          <w:rFonts w:eastAsiaTheme="minorEastAsia"/>
          <w:b/>
          <w:bCs/>
          <w:i/>
          <w:iCs/>
          <w:sz w:val="22"/>
          <w:szCs w:val="22"/>
          <w:lang w:eastAsia="ko-KR"/>
        </w:rPr>
        <w:t>4</w:t>
      </w:r>
      <w:r w:rsidRPr="00B77A66">
        <w:rPr>
          <w:rFonts w:eastAsiaTheme="minorEastAsia"/>
          <w:b/>
          <w:bCs/>
          <w:i/>
          <w:iCs/>
          <w:sz w:val="22"/>
          <w:szCs w:val="22"/>
          <w:lang w:eastAsia="ko-KR"/>
        </w:rPr>
        <w:t>:</w:t>
      </w:r>
      <w:r w:rsidRPr="00E14B85">
        <w:rPr>
          <w:rFonts w:eastAsiaTheme="minorEastAsia"/>
          <w:b/>
          <w:bCs/>
          <w:i/>
          <w:iCs/>
          <w:sz w:val="22"/>
        </w:rPr>
        <w:t xml:space="preserve"> </w:t>
      </w:r>
      <w:r>
        <w:rPr>
          <w:rFonts w:eastAsiaTheme="minorEastAsia"/>
          <w:b/>
          <w:bCs/>
          <w:i/>
          <w:iCs/>
          <w:sz w:val="22"/>
        </w:rPr>
        <w:t>For a CE UE with capability of Msg3 PUSCH repetitions, w</w:t>
      </w:r>
      <w:r w:rsidRPr="00184D93">
        <w:rPr>
          <w:rFonts w:eastAsiaTheme="minorEastAsia"/>
          <w:b/>
          <w:bCs/>
          <w:i/>
          <w:iCs/>
          <w:sz w:val="22"/>
        </w:rPr>
        <w:t>e propose to support intra-slot frequency hopping for Msg3 PUSCH without repetition</w:t>
      </w:r>
      <w:r w:rsidR="00A12573">
        <w:rPr>
          <w:rFonts w:eastAsiaTheme="minorEastAsia"/>
          <w:b/>
          <w:bCs/>
          <w:i/>
          <w:iCs/>
          <w:sz w:val="22"/>
        </w:rPr>
        <w:t>s</w:t>
      </w:r>
      <w:r>
        <w:rPr>
          <w:rFonts w:eastAsiaTheme="minorEastAsia"/>
          <w:b/>
          <w:bCs/>
          <w:i/>
          <w:iCs/>
          <w:sz w:val="22"/>
        </w:rPr>
        <w:t xml:space="preserve"> and</w:t>
      </w:r>
      <w:r w:rsidRPr="00184D93">
        <w:rPr>
          <w:rFonts w:eastAsiaTheme="minorEastAsia"/>
          <w:b/>
          <w:bCs/>
          <w:i/>
          <w:iCs/>
          <w:sz w:val="22"/>
        </w:rPr>
        <w:t xml:space="preserve"> inter-slot frequency hopping for Msg3 PUSCH with repetitions.</w:t>
      </w:r>
    </w:p>
    <w:p w14:paraId="63EF29FC" w14:textId="77777777" w:rsidR="009F4CE1" w:rsidRPr="000D10F5" w:rsidRDefault="009F4CE1" w:rsidP="000067FE">
      <w:pPr>
        <w:pStyle w:val="a0"/>
        <w:spacing w:line="276" w:lineRule="auto"/>
        <w:jc w:val="both"/>
        <w:rPr>
          <w:rFonts w:eastAsiaTheme="minorEastAsia"/>
          <w:b/>
          <w:bCs/>
          <w:i/>
          <w:iCs/>
          <w:sz w:val="22"/>
          <w:szCs w:val="22"/>
          <w:lang w:eastAsia="ko-KR"/>
        </w:rPr>
      </w:pPr>
    </w:p>
    <w:p w14:paraId="157D679C" w14:textId="303E69C9" w:rsidR="00473A70" w:rsidRPr="008B6F35" w:rsidRDefault="00473A70" w:rsidP="00473A70">
      <w:pPr>
        <w:widowControl/>
        <w:wordWrap/>
        <w:autoSpaceDE/>
        <w:autoSpaceDN/>
        <w:spacing w:after="120" w:line="276" w:lineRule="auto"/>
        <w:rPr>
          <w:rFonts w:ascii="Times New Roman" w:hAnsi="Times New Roman"/>
          <w:b/>
          <w:kern w:val="0"/>
          <w:sz w:val="28"/>
          <w:szCs w:val="20"/>
        </w:rPr>
      </w:pPr>
      <w:r w:rsidRPr="008B6F35">
        <w:rPr>
          <w:rFonts w:ascii="Times New Roman" w:hAnsi="Times New Roman"/>
          <w:b/>
          <w:kern w:val="0"/>
          <w:sz w:val="28"/>
          <w:szCs w:val="20"/>
        </w:rPr>
        <w:t>References</w:t>
      </w:r>
    </w:p>
    <w:p w14:paraId="421649D5" w14:textId="3E7962A8" w:rsidR="00B6414C" w:rsidRPr="009F4CE1" w:rsidRDefault="004901AC" w:rsidP="00272302">
      <w:pPr>
        <w:pStyle w:val="20"/>
        <w:numPr>
          <w:ilvl w:val="0"/>
          <w:numId w:val="2"/>
        </w:numPr>
        <w:spacing w:line="276" w:lineRule="auto"/>
        <w:ind w:firstLineChars="0"/>
        <w:rPr>
          <w:rFonts w:ascii="Times New Roman" w:hAnsi="Times New Roman" w:cs="Times New Roman"/>
          <w:color w:val="auto"/>
          <w:sz w:val="22"/>
          <w:szCs w:val="22"/>
          <w:lang w:eastAsia="ko-KR"/>
        </w:rPr>
      </w:pPr>
      <w:r w:rsidRPr="000067FE">
        <w:rPr>
          <w:rFonts w:ascii="Times New Roman" w:eastAsia="SimSun" w:hAnsi="Times New Roman"/>
          <w:color w:val="auto"/>
          <w:kern w:val="0"/>
          <w:sz w:val="22"/>
          <w:lang w:eastAsia="zh-CN"/>
        </w:rPr>
        <w:t>Draft Report of 3GPP TSG RAN WG1 #104e v0.3.0</w:t>
      </w:r>
    </w:p>
    <w:sectPr w:rsidR="00B6414C" w:rsidRPr="009F4CE1" w:rsidSect="00231C08">
      <w:footerReference w:type="default" r:id="rId8"/>
      <w:pgSz w:w="11906" w:h="16838"/>
      <w:pgMar w:top="1440" w:right="1080" w:bottom="1440" w:left="108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39414E" w14:textId="77777777" w:rsidR="001D1A2B" w:rsidRDefault="001D1A2B">
      <w:r>
        <w:separator/>
      </w:r>
    </w:p>
  </w:endnote>
  <w:endnote w:type="continuationSeparator" w:id="0">
    <w:p w14:paraId="7AAD038D" w14:textId="77777777" w:rsidR="001D1A2B" w:rsidRDefault="001D1A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A4B94" w14:textId="77777777" w:rsidR="004C6C35" w:rsidRDefault="001D1A2B" w:rsidP="00A75F31">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22C00A" w14:textId="77777777" w:rsidR="001D1A2B" w:rsidRDefault="001D1A2B">
      <w:r>
        <w:separator/>
      </w:r>
    </w:p>
  </w:footnote>
  <w:footnote w:type="continuationSeparator" w:id="0">
    <w:p w14:paraId="32B6DE19" w14:textId="77777777" w:rsidR="001D1A2B" w:rsidRDefault="001D1A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8EC7D35"/>
    <w:multiLevelType w:val="singleLevel"/>
    <w:tmpl w:val="88EC7D35"/>
    <w:lvl w:ilvl="0">
      <w:start w:val="1"/>
      <w:numFmt w:val="bullet"/>
      <w:lvlText w:val=""/>
      <w:lvlJc w:val="left"/>
      <w:pPr>
        <w:ind w:left="420" w:hanging="420"/>
      </w:pPr>
      <w:rPr>
        <w:rFonts w:ascii="Wingdings" w:hAnsi="Wingdings" w:hint="default"/>
      </w:rPr>
    </w:lvl>
  </w:abstractNum>
  <w:abstractNum w:abstractNumId="1" w15:restartNumberingAfterBreak="0">
    <w:nsid w:val="A052A022"/>
    <w:multiLevelType w:val="singleLevel"/>
    <w:tmpl w:val="A052A022"/>
    <w:lvl w:ilvl="0">
      <w:start w:val="1"/>
      <w:numFmt w:val="bullet"/>
      <w:lvlText w:val=""/>
      <w:lvlJc w:val="left"/>
      <w:pPr>
        <w:tabs>
          <w:tab w:val="left" w:pos="840"/>
        </w:tabs>
        <w:ind w:left="1260" w:hanging="420"/>
      </w:pPr>
      <w:rPr>
        <w:rFonts w:ascii="Wingdings" w:hAnsi="Wingdings" w:hint="default"/>
      </w:rPr>
    </w:lvl>
  </w:abstractNum>
  <w:abstractNum w:abstractNumId="2" w15:restartNumberingAfterBreak="0">
    <w:nsid w:val="F8DCD6D1"/>
    <w:multiLevelType w:val="singleLevel"/>
    <w:tmpl w:val="F8DCD6D1"/>
    <w:lvl w:ilvl="0">
      <w:start w:val="1"/>
      <w:numFmt w:val="bullet"/>
      <w:lvlText w:val=""/>
      <w:lvlJc w:val="left"/>
      <w:pPr>
        <w:tabs>
          <w:tab w:val="left" w:pos="840"/>
        </w:tabs>
        <w:ind w:left="1260" w:hanging="420"/>
      </w:pPr>
      <w:rPr>
        <w:rFonts w:ascii="Wingdings" w:hAnsi="Wingdings" w:hint="default"/>
      </w:rPr>
    </w:lvl>
  </w:abstractNum>
  <w:abstractNum w:abstractNumId="3" w15:restartNumberingAfterBreak="0">
    <w:nsid w:val="00A15A88"/>
    <w:multiLevelType w:val="hybridMultilevel"/>
    <w:tmpl w:val="D72C446E"/>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06EC3E2F"/>
    <w:multiLevelType w:val="hybridMultilevel"/>
    <w:tmpl w:val="B40473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77A09EB"/>
    <w:multiLevelType w:val="hybridMultilevel"/>
    <w:tmpl w:val="47A847E2"/>
    <w:lvl w:ilvl="0" w:tplc="B3B22A08">
      <w:start w:val="40"/>
      <w:numFmt w:val="bullet"/>
      <w:lvlText w:val="-"/>
      <w:lvlJc w:val="left"/>
      <w:pPr>
        <w:ind w:left="541" w:hanging="400"/>
      </w:pPr>
      <w:rPr>
        <w:rFonts w:ascii="Calibri" w:eastAsia="DengXian" w:hAnsi="Calibri" w:cs="Calibri"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6" w15:restartNumberingAfterBreak="0">
    <w:nsid w:val="0C507ABC"/>
    <w:multiLevelType w:val="hybridMultilevel"/>
    <w:tmpl w:val="6EE85812"/>
    <w:lvl w:ilvl="0" w:tplc="20B41BA4">
      <w:start w:val="4"/>
      <w:numFmt w:val="bullet"/>
      <w:lvlText w:val="-"/>
      <w:lvlJc w:val="left"/>
      <w:pPr>
        <w:tabs>
          <w:tab w:val="num" w:pos="720"/>
        </w:tabs>
        <w:ind w:left="720" w:hanging="360"/>
      </w:pPr>
      <w:rPr>
        <w:rFonts w:ascii="Times New Roman" w:eastAsia="MS Mincho"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F146530"/>
    <w:multiLevelType w:val="multilevel"/>
    <w:tmpl w:val="0F146530"/>
    <w:lvl w:ilvl="0">
      <w:start w:val="1"/>
      <w:numFmt w:val="bullet"/>
      <w:lvlText w:val=""/>
      <w:lvlJc w:val="left"/>
      <w:pPr>
        <w:tabs>
          <w:tab w:val="left" w:pos="840"/>
        </w:tabs>
        <w:ind w:left="1260" w:hanging="420"/>
      </w:pPr>
      <w:rPr>
        <w:rFonts w:ascii="Wingdings" w:hAnsi="Wingdings" w:hint="default"/>
      </w:rPr>
    </w:lvl>
    <w:lvl w:ilvl="1">
      <w:start w:val="1"/>
      <w:numFmt w:val="bullet"/>
      <w:lvlText w:val=""/>
      <w:lvlJc w:val="left"/>
      <w:pPr>
        <w:tabs>
          <w:tab w:val="left" w:pos="1680"/>
        </w:tabs>
        <w:ind w:left="1680" w:hanging="420"/>
      </w:pPr>
      <w:rPr>
        <w:rFonts w:ascii="Wingdings" w:hAnsi="Wingdings" w:hint="default"/>
      </w:rPr>
    </w:lvl>
    <w:lvl w:ilvl="2">
      <w:start w:val="1"/>
      <w:numFmt w:val="bullet"/>
      <w:lvlText w:val=""/>
      <w:lvlJc w:val="left"/>
      <w:pPr>
        <w:tabs>
          <w:tab w:val="left" w:pos="2100"/>
        </w:tabs>
        <w:ind w:left="2100" w:hanging="420"/>
      </w:pPr>
      <w:rPr>
        <w:rFonts w:ascii="Wingdings" w:hAnsi="Wingdings" w:hint="default"/>
      </w:rPr>
    </w:lvl>
    <w:lvl w:ilvl="3">
      <w:start w:val="1"/>
      <w:numFmt w:val="bullet"/>
      <w:lvlText w:val=""/>
      <w:lvlJc w:val="left"/>
      <w:pPr>
        <w:tabs>
          <w:tab w:val="left" w:pos="2520"/>
        </w:tabs>
        <w:ind w:left="2520" w:hanging="420"/>
      </w:pPr>
      <w:rPr>
        <w:rFonts w:ascii="Wingdings" w:hAnsi="Wingdings" w:hint="default"/>
      </w:rPr>
    </w:lvl>
    <w:lvl w:ilvl="4">
      <w:start w:val="1"/>
      <w:numFmt w:val="bullet"/>
      <w:lvlText w:val=""/>
      <w:lvlJc w:val="left"/>
      <w:pPr>
        <w:tabs>
          <w:tab w:val="left" w:pos="2940"/>
        </w:tabs>
        <w:ind w:left="2940" w:hanging="420"/>
      </w:pPr>
      <w:rPr>
        <w:rFonts w:ascii="Wingdings" w:hAnsi="Wingdings" w:hint="default"/>
      </w:rPr>
    </w:lvl>
    <w:lvl w:ilvl="5">
      <w:start w:val="1"/>
      <w:numFmt w:val="bullet"/>
      <w:lvlText w:val=""/>
      <w:lvlJc w:val="left"/>
      <w:pPr>
        <w:tabs>
          <w:tab w:val="left" w:pos="3360"/>
        </w:tabs>
        <w:ind w:left="3360" w:hanging="420"/>
      </w:pPr>
      <w:rPr>
        <w:rFonts w:ascii="Wingdings" w:hAnsi="Wingdings" w:hint="default"/>
      </w:rPr>
    </w:lvl>
    <w:lvl w:ilvl="6">
      <w:start w:val="1"/>
      <w:numFmt w:val="bullet"/>
      <w:lvlText w:val=""/>
      <w:lvlJc w:val="left"/>
      <w:pPr>
        <w:tabs>
          <w:tab w:val="left" w:pos="3780"/>
        </w:tabs>
        <w:ind w:left="3780" w:hanging="420"/>
      </w:pPr>
      <w:rPr>
        <w:rFonts w:ascii="Wingdings" w:hAnsi="Wingdings" w:hint="default"/>
      </w:rPr>
    </w:lvl>
    <w:lvl w:ilvl="7">
      <w:start w:val="1"/>
      <w:numFmt w:val="bullet"/>
      <w:lvlText w:val=""/>
      <w:lvlJc w:val="left"/>
      <w:pPr>
        <w:tabs>
          <w:tab w:val="left" w:pos="4200"/>
        </w:tabs>
        <w:ind w:left="4200" w:hanging="420"/>
      </w:pPr>
      <w:rPr>
        <w:rFonts w:ascii="Wingdings" w:hAnsi="Wingdings" w:hint="default"/>
      </w:rPr>
    </w:lvl>
    <w:lvl w:ilvl="8">
      <w:start w:val="1"/>
      <w:numFmt w:val="bullet"/>
      <w:lvlText w:val=""/>
      <w:lvlJc w:val="left"/>
      <w:pPr>
        <w:tabs>
          <w:tab w:val="left" w:pos="4620"/>
        </w:tabs>
        <w:ind w:left="4620" w:hanging="420"/>
      </w:pPr>
      <w:rPr>
        <w:rFonts w:ascii="Wingdings" w:hAnsi="Wingdings" w:hint="default"/>
      </w:rPr>
    </w:lvl>
  </w:abstractNum>
  <w:abstractNum w:abstractNumId="8" w15:restartNumberingAfterBreak="0">
    <w:nsid w:val="1682075D"/>
    <w:multiLevelType w:val="singleLevel"/>
    <w:tmpl w:val="1682075D"/>
    <w:lvl w:ilvl="0">
      <w:start w:val="1"/>
      <w:numFmt w:val="bullet"/>
      <w:lvlText w:val=""/>
      <w:lvlJc w:val="left"/>
      <w:pPr>
        <w:tabs>
          <w:tab w:val="left" w:pos="840"/>
        </w:tabs>
        <w:ind w:left="1260" w:hanging="420"/>
      </w:pPr>
      <w:rPr>
        <w:rFonts w:ascii="Wingdings" w:hAnsi="Wingdings" w:hint="default"/>
      </w:rPr>
    </w:lvl>
  </w:abstractNum>
  <w:abstractNum w:abstractNumId="9" w15:restartNumberingAfterBreak="0">
    <w:nsid w:val="187D2E49"/>
    <w:multiLevelType w:val="hybridMultilevel"/>
    <w:tmpl w:val="8CD2D2A4"/>
    <w:lvl w:ilvl="0" w:tplc="A0A8D4C4">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00C2D7F"/>
    <w:multiLevelType w:val="hybridMultilevel"/>
    <w:tmpl w:val="E7A4FDA8"/>
    <w:lvl w:ilvl="0" w:tplc="9316441A">
      <w:start w:val="1"/>
      <w:numFmt w:val="bullet"/>
      <w:lvlText w:val="-"/>
      <w:lvlJc w:val="left"/>
      <w:pPr>
        <w:ind w:left="1160" w:hanging="360"/>
      </w:pPr>
      <w:rPr>
        <w:rFonts w:ascii="Times New Roman" w:eastAsiaTheme="minorEastAsia" w:hAnsi="Times New Roman" w:cs="Times New Roman" w:hint="default"/>
      </w:rPr>
    </w:lvl>
    <w:lvl w:ilvl="1" w:tplc="04090003">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1" w15:restartNumberingAfterBreak="0">
    <w:nsid w:val="24C67D9E"/>
    <w:multiLevelType w:val="hybridMultilevel"/>
    <w:tmpl w:val="C94C278E"/>
    <w:lvl w:ilvl="0" w:tplc="04090001">
      <w:start w:val="1"/>
      <w:numFmt w:val="bullet"/>
      <w:lvlText w:val=""/>
      <w:lvlJc w:val="left"/>
      <w:pPr>
        <w:ind w:left="1880" w:hanging="400"/>
      </w:pPr>
      <w:rPr>
        <w:rFonts w:ascii="Symbol" w:hAnsi="Symbol" w:hint="default"/>
      </w:rPr>
    </w:lvl>
    <w:lvl w:ilvl="1" w:tplc="04090003" w:tentative="1">
      <w:start w:val="1"/>
      <w:numFmt w:val="bullet"/>
      <w:lvlText w:val=""/>
      <w:lvlJc w:val="left"/>
      <w:pPr>
        <w:ind w:left="2280" w:hanging="400"/>
      </w:pPr>
      <w:rPr>
        <w:rFonts w:ascii="Wingdings" w:hAnsi="Wingdings" w:hint="default"/>
      </w:rPr>
    </w:lvl>
    <w:lvl w:ilvl="2" w:tplc="04090005" w:tentative="1">
      <w:start w:val="1"/>
      <w:numFmt w:val="bullet"/>
      <w:lvlText w:val=""/>
      <w:lvlJc w:val="left"/>
      <w:pPr>
        <w:ind w:left="2680" w:hanging="400"/>
      </w:pPr>
      <w:rPr>
        <w:rFonts w:ascii="Wingdings" w:hAnsi="Wingdings" w:hint="default"/>
      </w:rPr>
    </w:lvl>
    <w:lvl w:ilvl="3" w:tplc="04090001" w:tentative="1">
      <w:start w:val="1"/>
      <w:numFmt w:val="bullet"/>
      <w:lvlText w:val=""/>
      <w:lvlJc w:val="left"/>
      <w:pPr>
        <w:ind w:left="3080" w:hanging="400"/>
      </w:pPr>
      <w:rPr>
        <w:rFonts w:ascii="Wingdings" w:hAnsi="Wingdings" w:hint="default"/>
      </w:rPr>
    </w:lvl>
    <w:lvl w:ilvl="4" w:tplc="04090003" w:tentative="1">
      <w:start w:val="1"/>
      <w:numFmt w:val="bullet"/>
      <w:lvlText w:val=""/>
      <w:lvlJc w:val="left"/>
      <w:pPr>
        <w:ind w:left="3480" w:hanging="400"/>
      </w:pPr>
      <w:rPr>
        <w:rFonts w:ascii="Wingdings" w:hAnsi="Wingdings" w:hint="default"/>
      </w:rPr>
    </w:lvl>
    <w:lvl w:ilvl="5" w:tplc="04090005" w:tentative="1">
      <w:start w:val="1"/>
      <w:numFmt w:val="bullet"/>
      <w:lvlText w:val=""/>
      <w:lvlJc w:val="left"/>
      <w:pPr>
        <w:ind w:left="3880" w:hanging="400"/>
      </w:pPr>
      <w:rPr>
        <w:rFonts w:ascii="Wingdings" w:hAnsi="Wingdings" w:hint="default"/>
      </w:rPr>
    </w:lvl>
    <w:lvl w:ilvl="6" w:tplc="04090001" w:tentative="1">
      <w:start w:val="1"/>
      <w:numFmt w:val="bullet"/>
      <w:lvlText w:val=""/>
      <w:lvlJc w:val="left"/>
      <w:pPr>
        <w:ind w:left="4280" w:hanging="400"/>
      </w:pPr>
      <w:rPr>
        <w:rFonts w:ascii="Wingdings" w:hAnsi="Wingdings" w:hint="default"/>
      </w:rPr>
    </w:lvl>
    <w:lvl w:ilvl="7" w:tplc="04090003" w:tentative="1">
      <w:start w:val="1"/>
      <w:numFmt w:val="bullet"/>
      <w:lvlText w:val=""/>
      <w:lvlJc w:val="left"/>
      <w:pPr>
        <w:ind w:left="4680" w:hanging="400"/>
      </w:pPr>
      <w:rPr>
        <w:rFonts w:ascii="Wingdings" w:hAnsi="Wingdings" w:hint="default"/>
      </w:rPr>
    </w:lvl>
    <w:lvl w:ilvl="8" w:tplc="04090005" w:tentative="1">
      <w:start w:val="1"/>
      <w:numFmt w:val="bullet"/>
      <w:lvlText w:val=""/>
      <w:lvlJc w:val="left"/>
      <w:pPr>
        <w:ind w:left="5080" w:hanging="400"/>
      </w:pPr>
      <w:rPr>
        <w:rFonts w:ascii="Wingdings" w:hAnsi="Wingdings" w:hint="default"/>
      </w:rPr>
    </w:lvl>
  </w:abstractNum>
  <w:abstractNum w:abstractNumId="12" w15:restartNumberingAfterBreak="0">
    <w:nsid w:val="24D06798"/>
    <w:multiLevelType w:val="hybridMultilevel"/>
    <w:tmpl w:val="4268F79E"/>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3" w15:restartNumberingAfterBreak="0">
    <w:nsid w:val="30131778"/>
    <w:multiLevelType w:val="hybridMultilevel"/>
    <w:tmpl w:val="E79E3FD6"/>
    <w:lvl w:ilvl="0" w:tplc="E1EA4DB8">
      <w:start w:val="1"/>
      <w:numFmt w:val="decimal"/>
      <w:lvlText w:val="%1."/>
      <w:lvlJc w:val="left"/>
      <w:pPr>
        <w:ind w:left="541" w:hanging="400"/>
      </w:pPr>
      <w:rPr>
        <w:rFonts w:hint="default"/>
      </w:rPr>
    </w:lvl>
    <w:lvl w:ilvl="1" w:tplc="04090019">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14" w15:restartNumberingAfterBreak="0">
    <w:nsid w:val="31E02386"/>
    <w:multiLevelType w:val="multilevel"/>
    <w:tmpl w:val="DF8E0266"/>
    <w:lvl w:ilvl="0">
      <w:start w:val="1"/>
      <w:numFmt w:val="decimal"/>
      <w:pStyle w:val="1"/>
      <w:lvlText w:val="%1"/>
      <w:lvlJc w:val="left"/>
      <w:pPr>
        <w:tabs>
          <w:tab w:val="num" w:pos="432"/>
        </w:tabs>
        <w:ind w:left="432" w:hanging="432"/>
      </w:pPr>
      <w:rPr>
        <w:rFonts w:cs="Times New Roman" w:hint="default"/>
      </w:rPr>
    </w:lvl>
    <w:lvl w:ilvl="1">
      <w:start w:val="1"/>
      <w:numFmt w:val="decimal"/>
      <w:pStyle w:val="2"/>
      <w:lvlText w:val="%1.%2"/>
      <w:lvlJc w:val="left"/>
      <w:pPr>
        <w:tabs>
          <w:tab w:val="num" w:pos="576"/>
        </w:tabs>
        <w:ind w:left="576" w:hanging="576"/>
      </w:pPr>
      <w:rPr>
        <w:rFonts w:cs="Times New Roman" w:hint="default"/>
      </w:rPr>
    </w:lvl>
    <w:lvl w:ilvl="2">
      <w:start w:val="5"/>
      <w:numFmt w:val="bullet"/>
      <w:lvlText w:val=""/>
      <w:lvlJc w:val="left"/>
      <w:pPr>
        <w:tabs>
          <w:tab w:val="num" w:pos="720"/>
        </w:tabs>
        <w:ind w:left="720" w:hanging="720"/>
      </w:pPr>
      <w:rPr>
        <w:rFonts w:ascii="Symbol" w:eastAsia="SimSun" w:hAnsi="Symbol" w:cs="Times New Roman" w:hint="default"/>
      </w:rPr>
    </w:lvl>
    <w:lvl w:ilvl="3">
      <w:start w:val="1"/>
      <w:numFmt w:val="decimal"/>
      <w:pStyle w:val="4"/>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15" w15:restartNumberingAfterBreak="0">
    <w:nsid w:val="38F12A4D"/>
    <w:multiLevelType w:val="hybridMultilevel"/>
    <w:tmpl w:val="F00E0754"/>
    <w:lvl w:ilvl="0" w:tplc="04090003">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16" w15:restartNumberingAfterBreak="0">
    <w:nsid w:val="3D9089A1"/>
    <w:multiLevelType w:val="multilevel"/>
    <w:tmpl w:val="3D9089A1"/>
    <w:lvl w:ilvl="0">
      <w:start w:val="1"/>
      <w:numFmt w:val="bullet"/>
      <w:lvlText w:val=""/>
      <w:lvlJc w:val="left"/>
      <w:pPr>
        <w:tabs>
          <w:tab w:val="left" w:pos="420"/>
        </w:tabs>
        <w:ind w:left="840" w:hanging="420"/>
      </w:pPr>
      <w:rPr>
        <w:rFonts w:ascii="Wingdings" w:hAnsi="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17" w15:restartNumberingAfterBreak="0">
    <w:nsid w:val="420C7F3F"/>
    <w:multiLevelType w:val="hybridMultilevel"/>
    <w:tmpl w:val="EC1A57F2"/>
    <w:lvl w:ilvl="0" w:tplc="CDAA9DEC">
      <w:start w:val="1"/>
      <w:numFmt w:val="decimal"/>
      <w:lvlText w:val="%1)"/>
      <w:lvlJc w:val="left"/>
      <w:pPr>
        <w:ind w:left="941" w:hanging="400"/>
      </w:pPr>
      <w:rPr>
        <w:rFonts w:hint="default"/>
      </w:rPr>
    </w:lvl>
    <w:lvl w:ilvl="1" w:tplc="04090019" w:tentative="1">
      <w:start w:val="1"/>
      <w:numFmt w:val="upperLetter"/>
      <w:lvlText w:val="%2."/>
      <w:lvlJc w:val="left"/>
      <w:pPr>
        <w:ind w:left="1341" w:hanging="400"/>
      </w:pPr>
    </w:lvl>
    <w:lvl w:ilvl="2" w:tplc="0409001B" w:tentative="1">
      <w:start w:val="1"/>
      <w:numFmt w:val="lowerRoman"/>
      <w:lvlText w:val="%3."/>
      <w:lvlJc w:val="right"/>
      <w:pPr>
        <w:ind w:left="1741" w:hanging="400"/>
      </w:pPr>
    </w:lvl>
    <w:lvl w:ilvl="3" w:tplc="0409000F" w:tentative="1">
      <w:start w:val="1"/>
      <w:numFmt w:val="decimal"/>
      <w:lvlText w:val="%4."/>
      <w:lvlJc w:val="left"/>
      <w:pPr>
        <w:ind w:left="2141" w:hanging="400"/>
      </w:pPr>
    </w:lvl>
    <w:lvl w:ilvl="4" w:tplc="04090019" w:tentative="1">
      <w:start w:val="1"/>
      <w:numFmt w:val="upperLetter"/>
      <w:lvlText w:val="%5."/>
      <w:lvlJc w:val="left"/>
      <w:pPr>
        <w:ind w:left="2541" w:hanging="400"/>
      </w:pPr>
    </w:lvl>
    <w:lvl w:ilvl="5" w:tplc="0409001B" w:tentative="1">
      <w:start w:val="1"/>
      <w:numFmt w:val="lowerRoman"/>
      <w:lvlText w:val="%6."/>
      <w:lvlJc w:val="right"/>
      <w:pPr>
        <w:ind w:left="2941" w:hanging="400"/>
      </w:pPr>
    </w:lvl>
    <w:lvl w:ilvl="6" w:tplc="0409000F" w:tentative="1">
      <w:start w:val="1"/>
      <w:numFmt w:val="decimal"/>
      <w:lvlText w:val="%7."/>
      <w:lvlJc w:val="left"/>
      <w:pPr>
        <w:ind w:left="3341" w:hanging="400"/>
      </w:pPr>
    </w:lvl>
    <w:lvl w:ilvl="7" w:tplc="04090019" w:tentative="1">
      <w:start w:val="1"/>
      <w:numFmt w:val="upperLetter"/>
      <w:lvlText w:val="%8."/>
      <w:lvlJc w:val="left"/>
      <w:pPr>
        <w:ind w:left="3741" w:hanging="400"/>
      </w:pPr>
    </w:lvl>
    <w:lvl w:ilvl="8" w:tplc="0409001B" w:tentative="1">
      <w:start w:val="1"/>
      <w:numFmt w:val="lowerRoman"/>
      <w:lvlText w:val="%9."/>
      <w:lvlJc w:val="right"/>
      <w:pPr>
        <w:ind w:left="4141" w:hanging="400"/>
      </w:pPr>
    </w:lvl>
  </w:abstractNum>
  <w:abstractNum w:abstractNumId="18" w15:restartNumberingAfterBreak="0">
    <w:nsid w:val="432130F3"/>
    <w:multiLevelType w:val="singleLevel"/>
    <w:tmpl w:val="432130F3"/>
    <w:lvl w:ilvl="0">
      <w:start w:val="1"/>
      <w:numFmt w:val="bullet"/>
      <w:lvlText w:val=""/>
      <w:lvlJc w:val="left"/>
      <w:pPr>
        <w:tabs>
          <w:tab w:val="left" w:pos="840"/>
        </w:tabs>
        <w:ind w:left="1260" w:hanging="420"/>
      </w:pPr>
      <w:rPr>
        <w:rFonts w:ascii="Wingdings" w:hAnsi="Wingdings" w:hint="default"/>
      </w:rPr>
    </w:lvl>
  </w:abstractNum>
  <w:abstractNum w:abstractNumId="19" w15:restartNumberingAfterBreak="0">
    <w:nsid w:val="485FA9BC"/>
    <w:multiLevelType w:val="singleLevel"/>
    <w:tmpl w:val="485FA9BC"/>
    <w:lvl w:ilvl="0">
      <w:start w:val="1"/>
      <w:numFmt w:val="bullet"/>
      <w:lvlText w:val=""/>
      <w:lvlJc w:val="left"/>
      <w:pPr>
        <w:tabs>
          <w:tab w:val="left" w:pos="840"/>
        </w:tabs>
        <w:ind w:left="1260" w:hanging="420"/>
      </w:pPr>
      <w:rPr>
        <w:rFonts w:ascii="Wingdings" w:hAnsi="Wingdings" w:hint="default"/>
      </w:rPr>
    </w:lvl>
  </w:abstractNum>
  <w:abstractNum w:abstractNumId="20" w15:restartNumberingAfterBreak="0">
    <w:nsid w:val="49587122"/>
    <w:multiLevelType w:val="hybridMultilevel"/>
    <w:tmpl w:val="FD6C9EAA"/>
    <w:lvl w:ilvl="0" w:tplc="04090001">
      <w:start w:val="1"/>
      <w:numFmt w:val="bullet"/>
      <w:lvlText w:val=""/>
      <w:lvlJc w:val="left"/>
      <w:pPr>
        <w:ind w:left="541" w:hanging="400"/>
      </w:pPr>
      <w:rPr>
        <w:rFonts w:ascii="Wingdings" w:hAnsi="Wingdings" w:hint="default"/>
      </w:rPr>
    </w:lvl>
    <w:lvl w:ilvl="1" w:tplc="04090003" w:tentative="1">
      <w:start w:val="1"/>
      <w:numFmt w:val="bullet"/>
      <w:lvlText w:val=""/>
      <w:lvlJc w:val="left"/>
      <w:pPr>
        <w:ind w:left="941" w:hanging="400"/>
      </w:pPr>
      <w:rPr>
        <w:rFonts w:ascii="Wingdings" w:hAnsi="Wingdings" w:hint="default"/>
      </w:rPr>
    </w:lvl>
    <w:lvl w:ilvl="2" w:tplc="04090005" w:tentative="1">
      <w:start w:val="1"/>
      <w:numFmt w:val="bullet"/>
      <w:lvlText w:val=""/>
      <w:lvlJc w:val="left"/>
      <w:pPr>
        <w:ind w:left="1341" w:hanging="400"/>
      </w:pPr>
      <w:rPr>
        <w:rFonts w:ascii="Wingdings" w:hAnsi="Wingdings" w:hint="default"/>
      </w:rPr>
    </w:lvl>
    <w:lvl w:ilvl="3" w:tplc="04090001" w:tentative="1">
      <w:start w:val="1"/>
      <w:numFmt w:val="bullet"/>
      <w:lvlText w:val=""/>
      <w:lvlJc w:val="left"/>
      <w:pPr>
        <w:ind w:left="1741" w:hanging="400"/>
      </w:pPr>
      <w:rPr>
        <w:rFonts w:ascii="Wingdings" w:hAnsi="Wingdings" w:hint="default"/>
      </w:rPr>
    </w:lvl>
    <w:lvl w:ilvl="4" w:tplc="04090003" w:tentative="1">
      <w:start w:val="1"/>
      <w:numFmt w:val="bullet"/>
      <w:lvlText w:val=""/>
      <w:lvlJc w:val="left"/>
      <w:pPr>
        <w:ind w:left="2141" w:hanging="400"/>
      </w:pPr>
      <w:rPr>
        <w:rFonts w:ascii="Wingdings" w:hAnsi="Wingdings" w:hint="default"/>
      </w:rPr>
    </w:lvl>
    <w:lvl w:ilvl="5" w:tplc="04090005" w:tentative="1">
      <w:start w:val="1"/>
      <w:numFmt w:val="bullet"/>
      <w:lvlText w:val=""/>
      <w:lvlJc w:val="left"/>
      <w:pPr>
        <w:ind w:left="2541" w:hanging="400"/>
      </w:pPr>
      <w:rPr>
        <w:rFonts w:ascii="Wingdings" w:hAnsi="Wingdings" w:hint="default"/>
      </w:rPr>
    </w:lvl>
    <w:lvl w:ilvl="6" w:tplc="04090001" w:tentative="1">
      <w:start w:val="1"/>
      <w:numFmt w:val="bullet"/>
      <w:lvlText w:val=""/>
      <w:lvlJc w:val="left"/>
      <w:pPr>
        <w:ind w:left="2941" w:hanging="400"/>
      </w:pPr>
      <w:rPr>
        <w:rFonts w:ascii="Wingdings" w:hAnsi="Wingdings" w:hint="default"/>
      </w:rPr>
    </w:lvl>
    <w:lvl w:ilvl="7" w:tplc="04090003" w:tentative="1">
      <w:start w:val="1"/>
      <w:numFmt w:val="bullet"/>
      <w:lvlText w:val=""/>
      <w:lvlJc w:val="left"/>
      <w:pPr>
        <w:ind w:left="3341" w:hanging="400"/>
      </w:pPr>
      <w:rPr>
        <w:rFonts w:ascii="Wingdings" w:hAnsi="Wingdings" w:hint="default"/>
      </w:rPr>
    </w:lvl>
    <w:lvl w:ilvl="8" w:tplc="04090005" w:tentative="1">
      <w:start w:val="1"/>
      <w:numFmt w:val="bullet"/>
      <w:lvlText w:val=""/>
      <w:lvlJc w:val="left"/>
      <w:pPr>
        <w:ind w:left="3741" w:hanging="400"/>
      </w:pPr>
      <w:rPr>
        <w:rFonts w:ascii="Wingdings" w:hAnsi="Wingdings" w:hint="default"/>
      </w:rPr>
    </w:lvl>
  </w:abstractNum>
  <w:abstractNum w:abstractNumId="21" w15:restartNumberingAfterBreak="0">
    <w:nsid w:val="4C1B604C"/>
    <w:multiLevelType w:val="hybridMultilevel"/>
    <w:tmpl w:val="9D0EB4F6"/>
    <w:lvl w:ilvl="0" w:tplc="E1EA4DB8">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22" w15:restartNumberingAfterBreak="0">
    <w:nsid w:val="4E735DF5"/>
    <w:multiLevelType w:val="hybridMultilevel"/>
    <w:tmpl w:val="0FAC8FD2"/>
    <w:lvl w:ilvl="0" w:tplc="C9EE6CAA">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569151AA"/>
    <w:multiLevelType w:val="hybridMultilevel"/>
    <w:tmpl w:val="B8B0C138"/>
    <w:lvl w:ilvl="0" w:tplc="A52ADBF4">
      <w:start w:val="1"/>
      <w:numFmt w:val="bullet"/>
      <w:lvlText w:val="-"/>
      <w:lvlJc w:val="left"/>
      <w:pPr>
        <w:ind w:left="760" w:hanging="360"/>
      </w:pPr>
      <w:rPr>
        <w:rFonts w:ascii="맑은 고딕" w:eastAsia="맑은 고딕" w:hAnsi="맑은 고딕" w:cs="Times New Roma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5A246C82"/>
    <w:multiLevelType w:val="hybridMultilevel"/>
    <w:tmpl w:val="929CDF0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BEA7556"/>
    <w:multiLevelType w:val="hybridMultilevel"/>
    <w:tmpl w:val="C030ABDE"/>
    <w:lvl w:ilvl="0" w:tplc="04090009">
      <w:start w:val="1"/>
      <w:numFmt w:val="bullet"/>
      <w:lvlText w:val=""/>
      <w:lvlJc w:val="left"/>
      <w:pPr>
        <w:ind w:left="941" w:hanging="400"/>
      </w:pPr>
      <w:rPr>
        <w:rFonts w:ascii="Wingdings" w:hAnsi="Wingdings" w:hint="default"/>
      </w:rPr>
    </w:lvl>
    <w:lvl w:ilvl="1" w:tplc="DD0495BA">
      <w:start w:val="1"/>
      <w:numFmt w:val="bullet"/>
      <w:lvlText w:val="‐"/>
      <w:lvlJc w:val="left"/>
      <w:pPr>
        <w:ind w:left="1341" w:hanging="400"/>
      </w:pPr>
      <w:rPr>
        <w:rFonts w:ascii="SimSun" w:eastAsia="SimSun" w:hAnsi="SimSun" w:hint="eastAsia"/>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26" w15:restartNumberingAfterBreak="0">
    <w:nsid w:val="5DB76E2A"/>
    <w:multiLevelType w:val="hybridMultilevel"/>
    <w:tmpl w:val="BDD4183E"/>
    <w:lvl w:ilvl="0" w:tplc="CDAA9DEC">
      <w:start w:val="1"/>
      <w:numFmt w:val="decimal"/>
      <w:lvlText w:val="%1)"/>
      <w:lvlJc w:val="left"/>
      <w:pPr>
        <w:ind w:left="941" w:hanging="400"/>
      </w:pPr>
      <w:rPr>
        <w:rFonts w:hint="default"/>
      </w:rPr>
    </w:lvl>
    <w:lvl w:ilvl="1" w:tplc="04090019" w:tentative="1">
      <w:start w:val="1"/>
      <w:numFmt w:val="upperLetter"/>
      <w:lvlText w:val="%2."/>
      <w:lvlJc w:val="left"/>
      <w:pPr>
        <w:ind w:left="1341" w:hanging="400"/>
      </w:pPr>
    </w:lvl>
    <w:lvl w:ilvl="2" w:tplc="0409001B" w:tentative="1">
      <w:start w:val="1"/>
      <w:numFmt w:val="lowerRoman"/>
      <w:lvlText w:val="%3."/>
      <w:lvlJc w:val="right"/>
      <w:pPr>
        <w:ind w:left="1741" w:hanging="400"/>
      </w:pPr>
    </w:lvl>
    <w:lvl w:ilvl="3" w:tplc="0409000F" w:tentative="1">
      <w:start w:val="1"/>
      <w:numFmt w:val="decimal"/>
      <w:lvlText w:val="%4."/>
      <w:lvlJc w:val="left"/>
      <w:pPr>
        <w:ind w:left="2141" w:hanging="400"/>
      </w:pPr>
    </w:lvl>
    <w:lvl w:ilvl="4" w:tplc="04090019" w:tentative="1">
      <w:start w:val="1"/>
      <w:numFmt w:val="upperLetter"/>
      <w:lvlText w:val="%5."/>
      <w:lvlJc w:val="left"/>
      <w:pPr>
        <w:ind w:left="2541" w:hanging="400"/>
      </w:pPr>
    </w:lvl>
    <w:lvl w:ilvl="5" w:tplc="0409001B" w:tentative="1">
      <w:start w:val="1"/>
      <w:numFmt w:val="lowerRoman"/>
      <w:lvlText w:val="%6."/>
      <w:lvlJc w:val="right"/>
      <w:pPr>
        <w:ind w:left="2941" w:hanging="400"/>
      </w:pPr>
    </w:lvl>
    <w:lvl w:ilvl="6" w:tplc="0409000F" w:tentative="1">
      <w:start w:val="1"/>
      <w:numFmt w:val="decimal"/>
      <w:lvlText w:val="%7."/>
      <w:lvlJc w:val="left"/>
      <w:pPr>
        <w:ind w:left="3341" w:hanging="400"/>
      </w:pPr>
    </w:lvl>
    <w:lvl w:ilvl="7" w:tplc="04090019" w:tentative="1">
      <w:start w:val="1"/>
      <w:numFmt w:val="upperLetter"/>
      <w:lvlText w:val="%8."/>
      <w:lvlJc w:val="left"/>
      <w:pPr>
        <w:ind w:left="3741" w:hanging="400"/>
      </w:pPr>
    </w:lvl>
    <w:lvl w:ilvl="8" w:tplc="0409001B" w:tentative="1">
      <w:start w:val="1"/>
      <w:numFmt w:val="lowerRoman"/>
      <w:lvlText w:val="%9."/>
      <w:lvlJc w:val="right"/>
      <w:pPr>
        <w:ind w:left="4141" w:hanging="400"/>
      </w:pPr>
    </w:lvl>
  </w:abstractNum>
  <w:abstractNum w:abstractNumId="27" w15:restartNumberingAfterBreak="0">
    <w:nsid w:val="5E46178F"/>
    <w:multiLevelType w:val="singleLevel"/>
    <w:tmpl w:val="5E46178F"/>
    <w:lvl w:ilvl="0">
      <w:start w:val="1"/>
      <w:numFmt w:val="bullet"/>
      <w:lvlText w:val=""/>
      <w:lvlJc w:val="left"/>
      <w:pPr>
        <w:tabs>
          <w:tab w:val="left" w:pos="840"/>
        </w:tabs>
        <w:ind w:left="1260" w:hanging="420"/>
      </w:pPr>
      <w:rPr>
        <w:rFonts w:ascii="Wingdings" w:hAnsi="Wingdings" w:hint="default"/>
      </w:rPr>
    </w:lvl>
  </w:abstractNum>
  <w:abstractNum w:abstractNumId="28" w15:restartNumberingAfterBreak="0">
    <w:nsid w:val="5FF759C6"/>
    <w:multiLevelType w:val="hybridMultilevel"/>
    <w:tmpl w:val="7458F0AE"/>
    <w:lvl w:ilvl="0" w:tplc="04090001">
      <w:start w:val="1"/>
      <w:numFmt w:val="bullet"/>
      <w:lvlText w:val=""/>
      <w:lvlJc w:val="left"/>
      <w:pPr>
        <w:ind w:left="501" w:hanging="360"/>
      </w:pPr>
      <w:rPr>
        <w:rFonts w:ascii="Symbol" w:hAnsi="Symbol" w:hint="default"/>
      </w:rPr>
    </w:lvl>
    <w:lvl w:ilvl="1" w:tplc="04090003">
      <w:start w:val="1"/>
      <w:numFmt w:val="bullet"/>
      <w:lvlText w:val=""/>
      <w:lvlJc w:val="left"/>
      <w:pPr>
        <w:ind w:left="1221" w:hanging="360"/>
      </w:pPr>
      <w:rPr>
        <w:rFonts w:ascii="Wingdings" w:hAnsi="Wingdings" w:hint="default"/>
      </w:rPr>
    </w:lvl>
    <w:lvl w:ilvl="2" w:tplc="04090005">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29" w15:restartNumberingAfterBreak="0">
    <w:nsid w:val="66923E14"/>
    <w:multiLevelType w:val="hybridMultilevel"/>
    <w:tmpl w:val="F29850E4"/>
    <w:lvl w:ilvl="0" w:tplc="04090019">
      <w:start w:val="1"/>
      <w:numFmt w:val="upperLetter"/>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0" w15:restartNumberingAfterBreak="0">
    <w:nsid w:val="6A0C1F2B"/>
    <w:multiLevelType w:val="hybridMultilevel"/>
    <w:tmpl w:val="BE868B60"/>
    <w:lvl w:ilvl="0" w:tplc="04090009">
      <w:start w:val="1"/>
      <w:numFmt w:val="bullet"/>
      <w:lvlText w:val=""/>
      <w:lvlJc w:val="left"/>
      <w:pPr>
        <w:ind w:left="902" w:hanging="400"/>
      </w:pPr>
      <w:rPr>
        <w:rFonts w:ascii="Wingdings" w:hAnsi="Wingdings" w:hint="default"/>
      </w:rPr>
    </w:lvl>
    <w:lvl w:ilvl="1" w:tplc="04090003">
      <w:start w:val="1"/>
      <w:numFmt w:val="bullet"/>
      <w:lvlText w:val=""/>
      <w:lvlJc w:val="left"/>
      <w:pPr>
        <w:ind w:left="1302" w:hanging="400"/>
      </w:pPr>
      <w:rPr>
        <w:rFonts w:ascii="Wingdings" w:hAnsi="Wingdings" w:hint="default"/>
      </w:rPr>
    </w:lvl>
    <w:lvl w:ilvl="2" w:tplc="04090005">
      <w:start w:val="1"/>
      <w:numFmt w:val="bullet"/>
      <w:lvlText w:val=""/>
      <w:lvlJc w:val="left"/>
      <w:pPr>
        <w:ind w:left="1702" w:hanging="400"/>
      </w:pPr>
      <w:rPr>
        <w:rFonts w:ascii="Wingdings" w:hAnsi="Wingdings" w:hint="default"/>
      </w:rPr>
    </w:lvl>
    <w:lvl w:ilvl="3" w:tplc="04090001" w:tentative="1">
      <w:start w:val="1"/>
      <w:numFmt w:val="bullet"/>
      <w:lvlText w:val=""/>
      <w:lvlJc w:val="left"/>
      <w:pPr>
        <w:ind w:left="2102" w:hanging="400"/>
      </w:pPr>
      <w:rPr>
        <w:rFonts w:ascii="Wingdings" w:hAnsi="Wingdings" w:hint="default"/>
      </w:rPr>
    </w:lvl>
    <w:lvl w:ilvl="4" w:tplc="04090003" w:tentative="1">
      <w:start w:val="1"/>
      <w:numFmt w:val="bullet"/>
      <w:lvlText w:val=""/>
      <w:lvlJc w:val="left"/>
      <w:pPr>
        <w:ind w:left="2502" w:hanging="400"/>
      </w:pPr>
      <w:rPr>
        <w:rFonts w:ascii="Wingdings" w:hAnsi="Wingdings" w:hint="default"/>
      </w:rPr>
    </w:lvl>
    <w:lvl w:ilvl="5" w:tplc="04090005" w:tentative="1">
      <w:start w:val="1"/>
      <w:numFmt w:val="bullet"/>
      <w:lvlText w:val=""/>
      <w:lvlJc w:val="left"/>
      <w:pPr>
        <w:ind w:left="2902" w:hanging="400"/>
      </w:pPr>
      <w:rPr>
        <w:rFonts w:ascii="Wingdings" w:hAnsi="Wingdings" w:hint="default"/>
      </w:rPr>
    </w:lvl>
    <w:lvl w:ilvl="6" w:tplc="04090001" w:tentative="1">
      <w:start w:val="1"/>
      <w:numFmt w:val="bullet"/>
      <w:lvlText w:val=""/>
      <w:lvlJc w:val="left"/>
      <w:pPr>
        <w:ind w:left="3302" w:hanging="400"/>
      </w:pPr>
      <w:rPr>
        <w:rFonts w:ascii="Wingdings" w:hAnsi="Wingdings" w:hint="default"/>
      </w:rPr>
    </w:lvl>
    <w:lvl w:ilvl="7" w:tplc="04090003" w:tentative="1">
      <w:start w:val="1"/>
      <w:numFmt w:val="bullet"/>
      <w:lvlText w:val=""/>
      <w:lvlJc w:val="left"/>
      <w:pPr>
        <w:ind w:left="3702" w:hanging="400"/>
      </w:pPr>
      <w:rPr>
        <w:rFonts w:ascii="Wingdings" w:hAnsi="Wingdings" w:hint="default"/>
      </w:rPr>
    </w:lvl>
    <w:lvl w:ilvl="8" w:tplc="04090005" w:tentative="1">
      <w:start w:val="1"/>
      <w:numFmt w:val="bullet"/>
      <w:lvlText w:val=""/>
      <w:lvlJc w:val="left"/>
      <w:pPr>
        <w:ind w:left="4102" w:hanging="400"/>
      </w:pPr>
      <w:rPr>
        <w:rFonts w:ascii="Wingdings" w:hAnsi="Wingdings" w:hint="default"/>
      </w:rPr>
    </w:lvl>
  </w:abstractNum>
  <w:abstractNum w:abstractNumId="31" w15:restartNumberingAfterBreak="0">
    <w:nsid w:val="749973E3"/>
    <w:multiLevelType w:val="hybridMultilevel"/>
    <w:tmpl w:val="E00A8BA8"/>
    <w:lvl w:ilvl="0" w:tplc="CDAA9DEC">
      <w:start w:val="1"/>
      <w:numFmt w:val="decimal"/>
      <w:lvlText w:val="%1)"/>
      <w:lvlJc w:val="left"/>
      <w:pPr>
        <w:ind w:left="502" w:hanging="360"/>
      </w:pPr>
      <w:rPr>
        <w:rFonts w:hint="default"/>
      </w:rPr>
    </w:lvl>
    <w:lvl w:ilvl="1" w:tplc="04090019" w:tentative="1">
      <w:start w:val="1"/>
      <w:numFmt w:val="upperLetter"/>
      <w:lvlText w:val="%2."/>
      <w:lvlJc w:val="left"/>
      <w:pPr>
        <w:ind w:left="942" w:hanging="400"/>
      </w:pPr>
    </w:lvl>
    <w:lvl w:ilvl="2" w:tplc="0409001B" w:tentative="1">
      <w:start w:val="1"/>
      <w:numFmt w:val="lowerRoman"/>
      <w:lvlText w:val="%3."/>
      <w:lvlJc w:val="right"/>
      <w:pPr>
        <w:ind w:left="1342" w:hanging="400"/>
      </w:pPr>
    </w:lvl>
    <w:lvl w:ilvl="3" w:tplc="0409000F" w:tentative="1">
      <w:start w:val="1"/>
      <w:numFmt w:val="decimal"/>
      <w:lvlText w:val="%4."/>
      <w:lvlJc w:val="left"/>
      <w:pPr>
        <w:ind w:left="1742" w:hanging="400"/>
      </w:pPr>
    </w:lvl>
    <w:lvl w:ilvl="4" w:tplc="04090019" w:tentative="1">
      <w:start w:val="1"/>
      <w:numFmt w:val="upperLetter"/>
      <w:lvlText w:val="%5."/>
      <w:lvlJc w:val="left"/>
      <w:pPr>
        <w:ind w:left="2142" w:hanging="400"/>
      </w:pPr>
    </w:lvl>
    <w:lvl w:ilvl="5" w:tplc="0409001B" w:tentative="1">
      <w:start w:val="1"/>
      <w:numFmt w:val="lowerRoman"/>
      <w:lvlText w:val="%6."/>
      <w:lvlJc w:val="right"/>
      <w:pPr>
        <w:ind w:left="2542" w:hanging="400"/>
      </w:pPr>
    </w:lvl>
    <w:lvl w:ilvl="6" w:tplc="0409000F" w:tentative="1">
      <w:start w:val="1"/>
      <w:numFmt w:val="decimal"/>
      <w:lvlText w:val="%7."/>
      <w:lvlJc w:val="left"/>
      <w:pPr>
        <w:ind w:left="2942" w:hanging="400"/>
      </w:pPr>
    </w:lvl>
    <w:lvl w:ilvl="7" w:tplc="04090019" w:tentative="1">
      <w:start w:val="1"/>
      <w:numFmt w:val="upperLetter"/>
      <w:lvlText w:val="%8."/>
      <w:lvlJc w:val="left"/>
      <w:pPr>
        <w:ind w:left="3342" w:hanging="400"/>
      </w:pPr>
    </w:lvl>
    <w:lvl w:ilvl="8" w:tplc="0409001B" w:tentative="1">
      <w:start w:val="1"/>
      <w:numFmt w:val="lowerRoman"/>
      <w:lvlText w:val="%9."/>
      <w:lvlJc w:val="right"/>
      <w:pPr>
        <w:ind w:left="3742" w:hanging="400"/>
      </w:pPr>
    </w:lvl>
  </w:abstractNum>
  <w:abstractNum w:abstractNumId="32" w15:restartNumberingAfterBreak="0">
    <w:nsid w:val="75CA285B"/>
    <w:multiLevelType w:val="hybridMultilevel"/>
    <w:tmpl w:val="08505E6A"/>
    <w:lvl w:ilvl="0" w:tplc="20B41BA4">
      <w:start w:val="4"/>
      <w:numFmt w:val="bullet"/>
      <w:lvlText w:val="-"/>
      <w:lvlJc w:val="left"/>
      <w:pPr>
        <w:ind w:left="941" w:hanging="400"/>
      </w:pPr>
      <w:rPr>
        <w:rFonts w:ascii="Times New Roman" w:eastAsia="MS Mincho" w:hAnsi="Times New Roman" w:cs="Times New Roman" w:hint="default"/>
      </w:rPr>
    </w:lvl>
    <w:lvl w:ilvl="1" w:tplc="04090003" w:tentative="1">
      <w:start w:val="1"/>
      <w:numFmt w:val="bullet"/>
      <w:lvlText w:val=""/>
      <w:lvlJc w:val="left"/>
      <w:pPr>
        <w:ind w:left="1341" w:hanging="400"/>
      </w:pPr>
      <w:rPr>
        <w:rFonts w:ascii="Wingdings" w:hAnsi="Wingdings" w:hint="default"/>
      </w:rPr>
    </w:lvl>
    <w:lvl w:ilvl="2" w:tplc="04090005" w:tentative="1">
      <w:start w:val="1"/>
      <w:numFmt w:val="bullet"/>
      <w:lvlText w:val=""/>
      <w:lvlJc w:val="left"/>
      <w:pPr>
        <w:ind w:left="1741" w:hanging="400"/>
      </w:pPr>
      <w:rPr>
        <w:rFonts w:ascii="Wingdings" w:hAnsi="Wingdings" w:hint="default"/>
      </w:rPr>
    </w:lvl>
    <w:lvl w:ilvl="3" w:tplc="04090001" w:tentative="1">
      <w:start w:val="1"/>
      <w:numFmt w:val="bullet"/>
      <w:lvlText w:val=""/>
      <w:lvlJc w:val="left"/>
      <w:pPr>
        <w:ind w:left="2141" w:hanging="400"/>
      </w:pPr>
      <w:rPr>
        <w:rFonts w:ascii="Wingdings" w:hAnsi="Wingdings" w:hint="default"/>
      </w:rPr>
    </w:lvl>
    <w:lvl w:ilvl="4" w:tplc="04090003" w:tentative="1">
      <w:start w:val="1"/>
      <w:numFmt w:val="bullet"/>
      <w:lvlText w:val=""/>
      <w:lvlJc w:val="left"/>
      <w:pPr>
        <w:ind w:left="2541" w:hanging="400"/>
      </w:pPr>
      <w:rPr>
        <w:rFonts w:ascii="Wingdings" w:hAnsi="Wingdings" w:hint="default"/>
      </w:rPr>
    </w:lvl>
    <w:lvl w:ilvl="5" w:tplc="04090005" w:tentative="1">
      <w:start w:val="1"/>
      <w:numFmt w:val="bullet"/>
      <w:lvlText w:val=""/>
      <w:lvlJc w:val="left"/>
      <w:pPr>
        <w:ind w:left="2941" w:hanging="400"/>
      </w:pPr>
      <w:rPr>
        <w:rFonts w:ascii="Wingdings" w:hAnsi="Wingdings" w:hint="default"/>
      </w:rPr>
    </w:lvl>
    <w:lvl w:ilvl="6" w:tplc="04090001" w:tentative="1">
      <w:start w:val="1"/>
      <w:numFmt w:val="bullet"/>
      <w:lvlText w:val=""/>
      <w:lvlJc w:val="left"/>
      <w:pPr>
        <w:ind w:left="3341" w:hanging="400"/>
      </w:pPr>
      <w:rPr>
        <w:rFonts w:ascii="Wingdings" w:hAnsi="Wingdings" w:hint="default"/>
      </w:rPr>
    </w:lvl>
    <w:lvl w:ilvl="7" w:tplc="04090003" w:tentative="1">
      <w:start w:val="1"/>
      <w:numFmt w:val="bullet"/>
      <w:lvlText w:val=""/>
      <w:lvlJc w:val="left"/>
      <w:pPr>
        <w:ind w:left="3741" w:hanging="400"/>
      </w:pPr>
      <w:rPr>
        <w:rFonts w:ascii="Wingdings" w:hAnsi="Wingdings" w:hint="default"/>
      </w:rPr>
    </w:lvl>
    <w:lvl w:ilvl="8" w:tplc="04090005" w:tentative="1">
      <w:start w:val="1"/>
      <w:numFmt w:val="bullet"/>
      <w:lvlText w:val=""/>
      <w:lvlJc w:val="left"/>
      <w:pPr>
        <w:ind w:left="4141" w:hanging="400"/>
      </w:pPr>
      <w:rPr>
        <w:rFonts w:ascii="Wingdings" w:hAnsi="Wingdings" w:hint="default"/>
      </w:rPr>
    </w:lvl>
  </w:abstractNum>
  <w:abstractNum w:abstractNumId="33" w15:restartNumberingAfterBreak="0">
    <w:nsid w:val="7904657F"/>
    <w:multiLevelType w:val="hybridMultilevel"/>
    <w:tmpl w:val="1A20BB4E"/>
    <w:lvl w:ilvl="0" w:tplc="04090003">
      <w:start w:val="1"/>
      <w:numFmt w:val="bullet"/>
      <w:lvlText w:val=""/>
      <w:lvlJc w:val="left"/>
      <w:pPr>
        <w:ind w:left="501" w:hanging="360"/>
      </w:pPr>
      <w:rPr>
        <w:rFonts w:ascii="Wingdings" w:hAnsi="Wingdings" w:hint="default"/>
      </w:rPr>
    </w:lvl>
    <w:lvl w:ilvl="1" w:tplc="04090003">
      <w:start w:val="1"/>
      <w:numFmt w:val="bullet"/>
      <w:lvlText w:val=""/>
      <w:lvlJc w:val="left"/>
      <w:pPr>
        <w:ind w:left="1221" w:hanging="360"/>
      </w:pPr>
      <w:rPr>
        <w:rFonts w:ascii="Wingdings" w:hAnsi="Wingdings" w:hint="default"/>
      </w:rPr>
    </w:lvl>
    <w:lvl w:ilvl="2" w:tplc="04090005">
      <w:start w:val="1"/>
      <w:numFmt w:val="bullet"/>
      <w:lvlText w:val=""/>
      <w:lvlJc w:val="left"/>
      <w:pPr>
        <w:ind w:left="1941" w:hanging="360"/>
      </w:pPr>
      <w:rPr>
        <w:rFonts w:ascii="Wingdings" w:hAnsi="Wingdings" w:hint="default"/>
      </w:rPr>
    </w:lvl>
    <w:lvl w:ilvl="3" w:tplc="04090001" w:tentative="1">
      <w:start w:val="1"/>
      <w:numFmt w:val="bullet"/>
      <w:lvlText w:val=""/>
      <w:lvlJc w:val="left"/>
      <w:pPr>
        <w:ind w:left="2661" w:hanging="360"/>
      </w:pPr>
      <w:rPr>
        <w:rFonts w:ascii="Symbol" w:hAnsi="Symbol" w:hint="default"/>
      </w:rPr>
    </w:lvl>
    <w:lvl w:ilvl="4" w:tplc="04090003" w:tentative="1">
      <w:start w:val="1"/>
      <w:numFmt w:val="bullet"/>
      <w:lvlText w:val="o"/>
      <w:lvlJc w:val="left"/>
      <w:pPr>
        <w:ind w:left="3381" w:hanging="360"/>
      </w:pPr>
      <w:rPr>
        <w:rFonts w:ascii="Courier New" w:hAnsi="Courier New" w:cs="Courier New" w:hint="default"/>
      </w:rPr>
    </w:lvl>
    <w:lvl w:ilvl="5" w:tplc="04090005" w:tentative="1">
      <w:start w:val="1"/>
      <w:numFmt w:val="bullet"/>
      <w:lvlText w:val=""/>
      <w:lvlJc w:val="left"/>
      <w:pPr>
        <w:ind w:left="4101" w:hanging="360"/>
      </w:pPr>
      <w:rPr>
        <w:rFonts w:ascii="Wingdings" w:hAnsi="Wingdings" w:hint="default"/>
      </w:rPr>
    </w:lvl>
    <w:lvl w:ilvl="6" w:tplc="04090001" w:tentative="1">
      <w:start w:val="1"/>
      <w:numFmt w:val="bullet"/>
      <w:lvlText w:val=""/>
      <w:lvlJc w:val="left"/>
      <w:pPr>
        <w:ind w:left="4821" w:hanging="360"/>
      </w:pPr>
      <w:rPr>
        <w:rFonts w:ascii="Symbol" w:hAnsi="Symbol" w:hint="default"/>
      </w:rPr>
    </w:lvl>
    <w:lvl w:ilvl="7" w:tplc="04090003" w:tentative="1">
      <w:start w:val="1"/>
      <w:numFmt w:val="bullet"/>
      <w:lvlText w:val="o"/>
      <w:lvlJc w:val="left"/>
      <w:pPr>
        <w:ind w:left="5541" w:hanging="360"/>
      </w:pPr>
      <w:rPr>
        <w:rFonts w:ascii="Courier New" w:hAnsi="Courier New" w:cs="Courier New" w:hint="default"/>
      </w:rPr>
    </w:lvl>
    <w:lvl w:ilvl="8" w:tplc="04090005" w:tentative="1">
      <w:start w:val="1"/>
      <w:numFmt w:val="bullet"/>
      <w:lvlText w:val=""/>
      <w:lvlJc w:val="left"/>
      <w:pPr>
        <w:ind w:left="6261" w:hanging="360"/>
      </w:pPr>
      <w:rPr>
        <w:rFonts w:ascii="Wingdings" w:hAnsi="Wingdings" w:hint="default"/>
      </w:rPr>
    </w:lvl>
  </w:abstractNum>
  <w:abstractNum w:abstractNumId="34" w15:restartNumberingAfterBreak="0">
    <w:nsid w:val="79C427BB"/>
    <w:multiLevelType w:val="hybridMultilevel"/>
    <w:tmpl w:val="22E0427E"/>
    <w:lvl w:ilvl="0" w:tplc="0409000F">
      <w:start w:val="1"/>
      <w:numFmt w:val="decimal"/>
      <w:lvlText w:val="%1."/>
      <w:lvlJc w:val="left"/>
      <w:pPr>
        <w:ind w:left="541" w:hanging="400"/>
      </w:pPr>
      <w:rPr>
        <w:rFonts w:hint="default"/>
      </w:rPr>
    </w:lvl>
    <w:lvl w:ilvl="1" w:tplc="04090019" w:tentative="1">
      <w:start w:val="1"/>
      <w:numFmt w:val="upperLetter"/>
      <w:lvlText w:val="%2."/>
      <w:lvlJc w:val="left"/>
      <w:pPr>
        <w:ind w:left="941" w:hanging="400"/>
      </w:pPr>
    </w:lvl>
    <w:lvl w:ilvl="2" w:tplc="0409001B" w:tentative="1">
      <w:start w:val="1"/>
      <w:numFmt w:val="lowerRoman"/>
      <w:lvlText w:val="%3."/>
      <w:lvlJc w:val="right"/>
      <w:pPr>
        <w:ind w:left="1341" w:hanging="400"/>
      </w:pPr>
    </w:lvl>
    <w:lvl w:ilvl="3" w:tplc="0409000F" w:tentative="1">
      <w:start w:val="1"/>
      <w:numFmt w:val="decimal"/>
      <w:lvlText w:val="%4."/>
      <w:lvlJc w:val="left"/>
      <w:pPr>
        <w:ind w:left="1741" w:hanging="400"/>
      </w:pPr>
    </w:lvl>
    <w:lvl w:ilvl="4" w:tplc="04090019" w:tentative="1">
      <w:start w:val="1"/>
      <w:numFmt w:val="upperLetter"/>
      <w:lvlText w:val="%5."/>
      <w:lvlJc w:val="left"/>
      <w:pPr>
        <w:ind w:left="2141" w:hanging="400"/>
      </w:pPr>
    </w:lvl>
    <w:lvl w:ilvl="5" w:tplc="0409001B" w:tentative="1">
      <w:start w:val="1"/>
      <w:numFmt w:val="lowerRoman"/>
      <w:lvlText w:val="%6."/>
      <w:lvlJc w:val="right"/>
      <w:pPr>
        <w:ind w:left="2541" w:hanging="400"/>
      </w:pPr>
    </w:lvl>
    <w:lvl w:ilvl="6" w:tplc="0409000F" w:tentative="1">
      <w:start w:val="1"/>
      <w:numFmt w:val="decimal"/>
      <w:lvlText w:val="%7."/>
      <w:lvlJc w:val="left"/>
      <w:pPr>
        <w:ind w:left="2941" w:hanging="400"/>
      </w:pPr>
    </w:lvl>
    <w:lvl w:ilvl="7" w:tplc="04090019" w:tentative="1">
      <w:start w:val="1"/>
      <w:numFmt w:val="upperLetter"/>
      <w:lvlText w:val="%8."/>
      <w:lvlJc w:val="left"/>
      <w:pPr>
        <w:ind w:left="3341" w:hanging="400"/>
      </w:pPr>
    </w:lvl>
    <w:lvl w:ilvl="8" w:tplc="0409001B" w:tentative="1">
      <w:start w:val="1"/>
      <w:numFmt w:val="lowerRoman"/>
      <w:lvlText w:val="%9."/>
      <w:lvlJc w:val="right"/>
      <w:pPr>
        <w:ind w:left="3741" w:hanging="400"/>
      </w:pPr>
    </w:lvl>
  </w:abstractNum>
  <w:abstractNum w:abstractNumId="35" w15:restartNumberingAfterBreak="0">
    <w:nsid w:val="7DBA21BC"/>
    <w:multiLevelType w:val="hybridMultilevel"/>
    <w:tmpl w:val="BDD4183E"/>
    <w:lvl w:ilvl="0" w:tplc="CDAA9DEC">
      <w:start w:val="1"/>
      <w:numFmt w:val="decimal"/>
      <w:lvlText w:val="%1)"/>
      <w:lvlJc w:val="left"/>
      <w:pPr>
        <w:ind w:left="941" w:hanging="400"/>
      </w:pPr>
      <w:rPr>
        <w:rFonts w:hint="default"/>
      </w:rPr>
    </w:lvl>
    <w:lvl w:ilvl="1" w:tplc="04090019" w:tentative="1">
      <w:start w:val="1"/>
      <w:numFmt w:val="upperLetter"/>
      <w:lvlText w:val="%2."/>
      <w:lvlJc w:val="left"/>
      <w:pPr>
        <w:ind w:left="1341" w:hanging="400"/>
      </w:pPr>
    </w:lvl>
    <w:lvl w:ilvl="2" w:tplc="0409001B" w:tentative="1">
      <w:start w:val="1"/>
      <w:numFmt w:val="lowerRoman"/>
      <w:lvlText w:val="%3."/>
      <w:lvlJc w:val="right"/>
      <w:pPr>
        <w:ind w:left="1741" w:hanging="400"/>
      </w:pPr>
    </w:lvl>
    <w:lvl w:ilvl="3" w:tplc="0409000F" w:tentative="1">
      <w:start w:val="1"/>
      <w:numFmt w:val="decimal"/>
      <w:lvlText w:val="%4."/>
      <w:lvlJc w:val="left"/>
      <w:pPr>
        <w:ind w:left="2141" w:hanging="400"/>
      </w:pPr>
    </w:lvl>
    <w:lvl w:ilvl="4" w:tplc="04090019" w:tentative="1">
      <w:start w:val="1"/>
      <w:numFmt w:val="upperLetter"/>
      <w:lvlText w:val="%5."/>
      <w:lvlJc w:val="left"/>
      <w:pPr>
        <w:ind w:left="2541" w:hanging="400"/>
      </w:pPr>
    </w:lvl>
    <w:lvl w:ilvl="5" w:tplc="0409001B" w:tentative="1">
      <w:start w:val="1"/>
      <w:numFmt w:val="lowerRoman"/>
      <w:lvlText w:val="%6."/>
      <w:lvlJc w:val="right"/>
      <w:pPr>
        <w:ind w:left="2941" w:hanging="400"/>
      </w:pPr>
    </w:lvl>
    <w:lvl w:ilvl="6" w:tplc="0409000F" w:tentative="1">
      <w:start w:val="1"/>
      <w:numFmt w:val="decimal"/>
      <w:lvlText w:val="%7."/>
      <w:lvlJc w:val="left"/>
      <w:pPr>
        <w:ind w:left="3341" w:hanging="400"/>
      </w:pPr>
    </w:lvl>
    <w:lvl w:ilvl="7" w:tplc="04090019" w:tentative="1">
      <w:start w:val="1"/>
      <w:numFmt w:val="upperLetter"/>
      <w:lvlText w:val="%8."/>
      <w:lvlJc w:val="left"/>
      <w:pPr>
        <w:ind w:left="3741" w:hanging="400"/>
      </w:pPr>
    </w:lvl>
    <w:lvl w:ilvl="8" w:tplc="0409001B" w:tentative="1">
      <w:start w:val="1"/>
      <w:numFmt w:val="lowerRoman"/>
      <w:lvlText w:val="%9."/>
      <w:lvlJc w:val="right"/>
      <w:pPr>
        <w:ind w:left="4141" w:hanging="400"/>
      </w:pPr>
    </w:lvl>
  </w:abstractNum>
  <w:num w:numId="1">
    <w:abstractNumId w:val="14"/>
  </w:num>
  <w:num w:numId="2">
    <w:abstractNumId w:val="9"/>
  </w:num>
  <w:num w:numId="3">
    <w:abstractNumId w:val="25"/>
  </w:num>
  <w:num w:numId="4">
    <w:abstractNumId w:val="6"/>
  </w:num>
  <w:num w:numId="5">
    <w:abstractNumId w:val="34"/>
  </w:num>
  <w:num w:numId="6">
    <w:abstractNumId w:val="20"/>
  </w:num>
  <w:num w:numId="7">
    <w:abstractNumId w:val="31"/>
  </w:num>
  <w:num w:numId="8">
    <w:abstractNumId w:val="13"/>
  </w:num>
  <w:num w:numId="9">
    <w:abstractNumId w:val="29"/>
  </w:num>
  <w:num w:numId="10">
    <w:abstractNumId w:val="12"/>
  </w:num>
  <w:num w:numId="11">
    <w:abstractNumId w:val="21"/>
  </w:num>
  <w:num w:numId="12">
    <w:abstractNumId w:val="5"/>
  </w:num>
  <w:num w:numId="13">
    <w:abstractNumId w:val="32"/>
  </w:num>
  <w:num w:numId="14">
    <w:abstractNumId w:val="10"/>
  </w:num>
  <w:num w:numId="15">
    <w:abstractNumId w:val="30"/>
  </w:num>
  <w:num w:numId="16">
    <w:abstractNumId w:val="22"/>
  </w:num>
  <w:num w:numId="17">
    <w:abstractNumId w:val="23"/>
  </w:num>
  <w:num w:numId="18">
    <w:abstractNumId w:val="0"/>
  </w:num>
  <w:num w:numId="19">
    <w:abstractNumId w:val="8"/>
  </w:num>
  <w:num w:numId="20">
    <w:abstractNumId w:val="19"/>
  </w:num>
  <w:num w:numId="21">
    <w:abstractNumId w:val="2"/>
  </w:num>
  <w:num w:numId="22">
    <w:abstractNumId w:val="18"/>
  </w:num>
  <w:num w:numId="23">
    <w:abstractNumId w:val="7"/>
  </w:num>
  <w:num w:numId="24">
    <w:abstractNumId w:val="1"/>
  </w:num>
  <w:num w:numId="25">
    <w:abstractNumId w:val="27"/>
  </w:num>
  <w:num w:numId="26">
    <w:abstractNumId w:val="16"/>
  </w:num>
  <w:num w:numId="27">
    <w:abstractNumId w:val="4"/>
  </w:num>
  <w:num w:numId="28">
    <w:abstractNumId w:val="24"/>
  </w:num>
  <w:num w:numId="29">
    <w:abstractNumId w:val="26"/>
  </w:num>
  <w:num w:numId="30">
    <w:abstractNumId w:val="35"/>
  </w:num>
  <w:num w:numId="31">
    <w:abstractNumId w:val="3"/>
  </w:num>
  <w:num w:numId="32">
    <w:abstractNumId w:val="11"/>
  </w:num>
  <w:num w:numId="33">
    <w:abstractNumId w:val="15"/>
  </w:num>
  <w:num w:numId="34">
    <w:abstractNumId w:val="28"/>
  </w:num>
  <w:num w:numId="35">
    <w:abstractNumId w:val="33"/>
  </w:num>
  <w:num w:numId="36">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3A70"/>
    <w:rsid w:val="00003FF7"/>
    <w:rsid w:val="000049DF"/>
    <w:rsid w:val="000067FE"/>
    <w:rsid w:val="00034FF8"/>
    <w:rsid w:val="00044DFB"/>
    <w:rsid w:val="000451D6"/>
    <w:rsid w:val="00053FCE"/>
    <w:rsid w:val="00057565"/>
    <w:rsid w:val="00061B88"/>
    <w:rsid w:val="000625A1"/>
    <w:rsid w:val="00072494"/>
    <w:rsid w:val="00073A3B"/>
    <w:rsid w:val="00080F54"/>
    <w:rsid w:val="00081EE3"/>
    <w:rsid w:val="00084B7B"/>
    <w:rsid w:val="000C02DD"/>
    <w:rsid w:val="000C0E43"/>
    <w:rsid w:val="000C31D0"/>
    <w:rsid w:val="000D10F5"/>
    <w:rsid w:val="000D2AB0"/>
    <w:rsid w:val="000F155D"/>
    <w:rsid w:val="000F41D2"/>
    <w:rsid w:val="000F757C"/>
    <w:rsid w:val="000F7F70"/>
    <w:rsid w:val="001002A0"/>
    <w:rsid w:val="00106F9D"/>
    <w:rsid w:val="0011165F"/>
    <w:rsid w:val="001257F2"/>
    <w:rsid w:val="00127FCB"/>
    <w:rsid w:val="001310DB"/>
    <w:rsid w:val="00135872"/>
    <w:rsid w:val="001373FE"/>
    <w:rsid w:val="00140B46"/>
    <w:rsid w:val="00143228"/>
    <w:rsid w:val="00147727"/>
    <w:rsid w:val="00157CE3"/>
    <w:rsid w:val="00160978"/>
    <w:rsid w:val="0017528A"/>
    <w:rsid w:val="00184D93"/>
    <w:rsid w:val="00185FD4"/>
    <w:rsid w:val="00197443"/>
    <w:rsid w:val="001B57F1"/>
    <w:rsid w:val="001C53C7"/>
    <w:rsid w:val="001D1A2B"/>
    <w:rsid w:val="001D4133"/>
    <w:rsid w:val="001E0158"/>
    <w:rsid w:val="001E33E3"/>
    <w:rsid w:val="001E41E3"/>
    <w:rsid w:val="001F4F13"/>
    <w:rsid w:val="0020171C"/>
    <w:rsid w:val="00203D88"/>
    <w:rsid w:val="00204B75"/>
    <w:rsid w:val="00215488"/>
    <w:rsid w:val="0022452E"/>
    <w:rsid w:val="002303EC"/>
    <w:rsid w:val="00247000"/>
    <w:rsid w:val="00255512"/>
    <w:rsid w:val="002559C9"/>
    <w:rsid w:val="00263ADD"/>
    <w:rsid w:val="00267F14"/>
    <w:rsid w:val="00270AD5"/>
    <w:rsid w:val="00271069"/>
    <w:rsid w:val="00272302"/>
    <w:rsid w:val="0027735E"/>
    <w:rsid w:val="00283C3E"/>
    <w:rsid w:val="00285E59"/>
    <w:rsid w:val="00291520"/>
    <w:rsid w:val="0029401E"/>
    <w:rsid w:val="002A4955"/>
    <w:rsid w:val="002A4E12"/>
    <w:rsid w:val="002B6D62"/>
    <w:rsid w:val="002C15FD"/>
    <w:rsid w:val="002C2CAA"/>
    <w:rsid w:val="002D3A28"/>
    <w:rsid w:val="002D514A"/>
    <w:rsid w:val="002E3389"/>
    <w:rsid w:val="002F279F"/>
    <w:rsid w:val="002F2A88"/>
    <w:rsid w:val="0030119B"/>
    <w:rsid w:val="0030172C"/>
    <w:rsid w:val="00302418"/>
    <w:rsid w:val="00304AD3"/>
    <w:rsid w:val="00317D0E"/>
    <w:rsid w:val="00320299"/>
    <w:rsid w:val="0033523A"/>
    <w:rsid w:val="00335C19"/>
    <w:rsid w:val="003520DC"/>
    <w:rsid w:val="00380E2E"/>
    <w:rsid w:val="003918AB"/>
    <w:rsid w:val="00391D94"/>
    <w:rsid w:val="0039269A"/>
    <w:rsid w:val="00393291"/>
    <w:rsid w:val="00397697"/>
    <w:rsid w:val="003A0B48"/>
    <w:rsid w:val="003A2E14"/>
    <w:rsid w:val="003A55A4"/>
    <w:rsid w:val="003B4821"/>
    <w:rsid w:val="003D2BEC"/>
    <w:rsid w:val="003D6D4E"/>
    <w:rsid w:val="003E13D9"/>
    <w:rsid w:val="003E52AE"/>
    <w:rsid w:val="003E6088"/>
    <w:rsid w:val="003F0F5B"/>
    <w:rsid w:val="003F596A"/>
    <w:rsid w:val="003F763B"/>
    <w:rsid w:val="004001AE"/>
    <w:rsid w:val="00400563"/>
    <w:rsid w:val="0040409D"/>
    <w:rsid w:val="0041185B"/>
    <w:rsid w:val="00412237"/>
    <w:rsid w:val="00421A42"/>
    <w:rsid w:val="00423FC8"/>
    <w:rsid w:val="00426800"/>
    <w:rsid w:val="0043092F"/>
    <w:rsid w:val="00434C37"/>
    <w:rsid w:val="00446EC3"/>
    <w:rsid w:val="00452D03"/>
    <w:rsid w:val="004554EF"/>
    <w:rsid w:val="00461A47"/>
    <w:rsid w:val="004638EB"/>
    <w:rsid w:val="00466966"/>
    <w:rsid w:val="00473A70"/>
    <w:rsid w:val="004901AC"/>
    <w:rsid w:val="0049211D"/>
    <w:rsid w:val="004978BE"/>
    <w:rsid w:val="004A3397"/>
    <w:rsid w:val="004B2EA7"/>
    <w:rsid w:val="004B73EC"/>
    <w:rsid w:val="004B795D"/>
    <w:rsid w:val="004C26E0"/>
    <w:rsid w:val="004C4551"/>
    <w:rsid w:val="004C59CF"/>
    <w:rsid w:val="004D32F2"/>
    <w:rsid w:val="004D45C3"/>
    <w:rsid w:val="004E4E45"/>
    <w:rsid w:val="00503C99"/>
    <w:rsid w:val="005055B5"/>
    <w:rsid w:val="00507D72"/>
    <w:rsid w:val="00530A0C"/>
    <w:rsid w:val="005408C4"/>
    <w:rsid w:val="00543BC2"/>
    <w:rsid w:val="00543E85"/>
    <w:rsid w:val="00547A4B"/>
    <w:rsid w:val="00550015"/>
    <w:rsid w:val="005504EE"/>
    <w:rsid w:val="00551653"/>
    <w:rsid w:val="00551DBA"/>
    <w:rsid w:val="00553A22"/>
    <w:rsid w:val="00554A98"/>
    <w:rsid w:val="00557F0E"/>
    <w:rsid w:val="00560053"/>
    <w:rsid w:val="00564495"/>
    <w:rsid w:val="00565220"/>
    <w:rsid w:val="00566F0E"/>
    <w:rsid w:val="005751E3"/>
    <w:rsid w:val="00575656"/>
    <w:rsid w:val="005756CE"/>
    <w:rsid w:val="00582EE9"/>
    <w:rsid w:val="005837FB"/>
    <w:rsid w:val="00583A7E"/>
    <w:rsid w:val="00585C50"/>
    <w:rsid w:val="005945F9"/>
    <w:rsid w:val="00595804"/>
    <w:rsid w:val="005A031B"/>
    <w:rsid w:val="005A2FE3"/>
    <w:rsid w:val="005A584B"/>
    <w:rsid w:val="005B3C20"/>
    <w:rsid w:val="005B4FD7"/>
    <w:rsid w:val="005D5F96"/>
    <w:rsid w:val="005E22E2"/>
    <w:rsid w:val="005E566D"/>
    <w:rsid w:val="005E59CC"/>
    <w:rsid w:val="005E7B41"/>
    <w:rsid w:val="006013D9"/>
    <w:rsid w:val="00601647"/>
    <w:rsid w:val="006025C3"/>
    <w:rsid w:val="00604A01"/>
    <w:rsid w:val="00604F99"/>
    <w:rsid w:val="0060781B"/>
    <w:rsid w:val="00610F89"/>
    <w:rsid w:val="006136CC"/>
    <w:rsid w:val="00613E12"/>
    <w:rsid w:val="00617664"/>
    <w:rsid w:val="006310CE"/>
    <w:rsid w:val="00631B63"/>
    <w:rsid w:val="0063764D"/>
    <w:rsid w:val="00637E83"/>
    <w:rsid w:val="00641A82"/>
    <w:rsid w:val="00652FC8"/>
    <w:rsid w:val="00654101"/>
    <w:rsid w:val="006564C8"/>
    <w:rsid w:val="00660A5E"/>
    <w:rsid w:val="00664AFE"/>
    <w:rsid w:val="006738E7"/>
    <w:rsid w:val="00675653"/>
    <w:rsid w:val="00676BC1"/>
    <w:rsid w:val="00677BEC"/>
    <w:rsid w:val="00677CB1"/>
    <w:rsid w:val="006809AF"/>
    <w:rsid w:val="00683BF8"/>
    <w:rsid w:val="00693DA3"/>
    <w:rsid w:val="006A098A"/>
    <w:rsid w:val="006A1B70"/>
    <w:rsid w:val="006A2A57"/>
    <w:rsid w:val="006A6BA5"/>
    <w:rsid w:val="006B0892"/>
    <w:rsid w:val="006B6349"/>
    <w:rsid w:val="006B6A1E"/>
    <w:rsid w:val="006C6476"/>
    <w:rsid w:val="006D4C80"/>
    <w:rsid w:val="006D4E86"/>
    <w:rsid w:val="006E42F8"/>
    <w:rsid w:val="006E5D4A"/>
    <w:rsid w:val="006F4BBD"/>
    <w:rsid w:val="00710497"/>
    <w:rsid w:val="007106C5"/>
    <w:rsid w:val="00710E3F"/>
    <w:rsid w:val="00726013"/>
    <w:rsid w:val="00732433"/>
    <w:rsid w:val="00734012"/>
    <w:rsid w:val="00735F18"/>
    <w:rsid w:val="00735F69"/>
    <w:rsid w:val="007472CE"/>
    <w:rsid w:val="00757771"/>
    <w:rsid w:val="00762A9E"/>
    <w:rsid w:val="00767D99"/>
    <w:rsid w:val="00770CC6"/>
    <w:rsid w:val="00775C2D"/>
    <w:rsid w:val="00775DCD"/>
    <w:rsid w:val="007764A9"/>
    <w:rsid w:val="007766C2"/>
    <w:rsid w:val="00776953"/>
    <w:rsid w:val="00781D8C"/>
    <w:rsid w:val="00794CD4"/>
    <w:rsid w:val="007A089E"/>
    <w:rsid w:val="007A7178"/>
    <w:rsid w:val="007B2180"/>
    <w:rsid w:val="007B3A3F"/>
    <w:rsid w:val="007C11C3"/>
    <w:rsid w:val="007E2D6A"/>
    <w:rsid w:val="007E3F0C"/>
    <w:rsid w:val="007E6449"/>
    <w:rsid w:val="007F10AE"/>
    <w:rsid w:val="007F3D87"/>
    <w:rsid w:val="007F5612"/>
    <w:rsid w:val="00800828"/>
    <w:rsid w:val="00803C29"/>
    <w:rsid w:val="00812490"/>
    <w:rsid w:val="00814F6E"/>
    <w:rsid w:val="00816918"/>
    <w:rsid w:val="00824E54"/>
    <w:rsid w:val="008250E0"/>
    <w:rsid w:val="00825254"/>
    <w:rsid w:val="00827E35"/>
    <w:rsid w:val="008438E4"/>
    <w:rsid w:val="00850B1E"/>
    <w:rsid w:val="00854933"/>
    <w:rsid w:val="00863A0D"/>
    <w:rsid w:val="00881070"/>
    <w:rsid w:val="00890C58"/>
    <w:rsid w:val="0089149A"/>
    <w:rsid w:val="00893ED4"/>
    <w:rsid w:val="008A3286"/>
    <w:rsid w:val="008A5D43"/>
    <w:rsid w:val="008B326F"/>
    <w:rsid w:val="008E021C"/>
    <w:rsid w:val="008E6226"/>
    <w:rsid w:val="008F025E"/>
    <w:rsid w:val="008F24B0"/>
    <w:rsid w:val="008F4E9A"/>
    <w:rsid w:val="008F7F65"/>
    <w:rsid w:val="00901DE9"/>
    <w:rsid w:val="0091106F"/>
    <w:rsid w:val="009127F4"/>
    <w:rsid w:val="00923C8F"/>
    <w:rsid w:val="00927A67"/>
    <w:rsid w:val="00937F95"/>
    <w:rsid w:val="00940557"/>
    <w:rsid w:val="0095548D"/>
    <w:rsid w:val="009557F9"/>
    <w:rsid w:val="009616BE"/>
    <w:rsid w:val="00972D6E"/>
    <w:rsid w:val="00980140"/>
    <w:rsid w:val="009810AF"/>
    <w:rsid w:val="0098691B"/>
    <w:rsid w:val="00987B9F"/>
    <w:rsid w:val="00990656"/>
    <w:rsid w:val="00994450"/>
    <w:rsid w:val="00996C62"/>
    <w:rsid w:val="009A19E5"/>
    <w:rsid w:val="009A46D8"/>
    <w:rsid w:val="009A671E"/>
    <w:rsid w:val="009B2B3A"/>
    <w:rsid w:val="009C1C8A"/>
    <w:rsid w:val="009C3254"/>
    <w:rsid w:val="009D1AC3"/>
    <w:rsid w:val="009D7FF9"/>
    <w:rsid w:val="009E3540"/>
    <w:rsid w:val="009E5619"/>
    <w:rsid w:val="009F07EC"/>
    <w:rsid w:val="009F392D"/>
    <w:rsid w:val="009F4CE1"/>
    <w:rsid w:val="00A02F21"/>
    <w:rsid w:val="00A109B4"/>
    <w:rsid w:val="00A118FA"/>
    <w:rsid w:val="00A12573"/>
    <w:rsid w:val="00A20A9E"/>
    <w:rsid w:val="00A23A26"/>
    <w:rsid w:val="00A247BA"/>
    <w:rsid w:val="00A25388"/>
    <w:rsid w:val="00A27054"/>
    <w:rsid w:val="00A35CAD"/>
    <w:rsid w:val="00A40DD4"/>
    <w:rsid w:val="00A43382"/>
    <w:rsid w:val="00A4645C"/>
    <w:rsid w:val="00A503CD"/>
    <w:rsid w:val="00A52233"/>
    <w:rsid w:val="00A53112"/>
    <w:rsid w:val="00A55632"/>
    <w:rsid w:val="00A60740"/>
    <w:rsid w:val="00A65157"/>
    <w:rsid w:val="00A709B4"/>
    <w:rsid w:val="00A80DC3"/>
    <w:rsid w:val="00A965CE"/>
    <w:rsid w:val="00AA5C28"/>
    <w:rsid w:val="00AB0B41"/>
    <w:rsid w:val="00AB6017"/>
    <w:rsid w:val="00AC516D"/>
    <w:rsid w:val="00AC7003"/>
    <w:rsid w:val="00AC7926"/>
    <w:rsid w:val="00AD19CE"/>
    <w:rsid w:val="00AD2915"/>
    <w:rsid w:val="00AD4D96"/>
    <w:rsid w:val="00AD75FB"/>
    <w:rsid w:val="00AD76FE"/>
    <w:rsid w:val="00AE0D52"/>
    <w:rsid w:val="00AE2A4A"/>
    <w:rsid w:val="00AE3330"/>
    <w:rsid w:val="00AE68BD"/>
    <w:rsid w:val="00AE76AF"/>
    <w:rsid w:val="00AF4AB7"/>
    <w:rsid w:val="00B00FB3"/>
    <w:rsid w:val="00B02F90"/>
    <w:rsid w:val="00B1366E"/>
    <w:rsid w:val="00B170AC"/>
    <w:rsid w:val="00B20704"/>
    <w:rsid w:val="00B208B6"/>
    <w:rsid w:val="00B2570B"/>
    <w:rsid w:val="00B263A9"/>
    <w:rsid w:val="00B26A14"/>
    <w:rsid w:val="00B3209C"/>
    <w:rsid w:val="00B35357"/>
    <w:rsid w:val="00B355AF"/>
    <w:rsid w:val="00B36DB5"/>
    <w:rsid w:val="00B50F45"/>
    <w:rsid w:val="00B5763D"/>
    <w:rsid w:val="00B60A8F"/>
    <w:rsid w:val="00B6172F"/>
    <w:rsid w:val="00B6414C"/>
    <w:rsid w:val="00B73B35"/>
    <w:rsid w:val="00B774C3"/>
    <w:rsid w:val="00B776A0"/>
    <w:rsid w:val="00B852F8"/>
    <w:rsid w:val="00B87B8F"/>
    <w:rsid w:val="00B918EE"/>
    <w:rsid w:val="00B928B8"/>
    <w:rsid w:val="00B928BB"/>
    <w:rsid w:val="00B9358C"/>
    <w:rsid w:val="00BA014F"/>
    <w:rsid w:val="00BA1156"/>
    <w:rsid w:val="00BA2EA5"/>
    <w:rsid w:val="00BC0ECC"/>
    <w:rsid w:val="00BC15D4"/>
    <w:rsid w:val="00BC204E"/>
    <w:rsid w:val="00BC3996"/>
    <w:rsid w:val="00BD2428"/>
    <w:rsid w:val="00BD7627"/>
    <w:rsid w:val="00BE70ED"/>
    <w:rsid w:val="00C01CFA"/>
    <w:rsid w:val="00C0225F"/>
    <w:rsid w:val="00C06919"/>
    <w:rsid w:val="00C41146"/>
    <w:rsid w:val="00C479C1"/>
    <w:rsid w:val="00C65B4E"/>
    <w:rsid w:val="00C67759"/>
    <w:rsid w:val="00C710EA"/>
    <w:rsid w:val="00C76DAA"/>
    <w:rsid w:val="00C80A58"/>
    <w:rsid w:val="00C9736E"/>
    <w:rsid w:val="00C97CBA"/>
    <w:rsid w:val="00CA0609"/>
    <w:rsid w:val="00CC743A"/>
    <w:rsid w:val="00CD0A7D"/>
    <w:rsid w:val="00CD210B"/>
    <w:rsid w:val="00CD303A"/>
    <w:rsid w:val="00CE214D"/>
    <w:rsid w:val="00CE4663"/>
    <w:rsid w:val="00CF0C2D"/>
    <w:rsid w:val="00CF2D12"/>
    <w:rsid w:val="00CF74F5"/>
    <w:rsid w:val="00D00CF2"/>
    <w:rsid w:val="00D0419F"/>
    <w:rsid w:val="00D079A8"/>
    <w:rsid w:val="00D16636"/>
    <w:rsid w:val="00D17796"/>
    <w:rsid w:val="00D21CE1"/>
    <w:rsid w:val="00D31CAB"/>
    <w:rsid w:val="00D32530"/>
    <w:rsid w:val="00D405EB"/>
    <w:rsid w:val="00D43277"/>
    <w:rsid w:val="00D554F5"/>
    <w:rsid w:val="00D56515"/>
    <w:rsid w:val="00D62F9A"/>
    <w:rsid w:val="00D65A1A"/>
    <w:rsid w:val="00D72F15"/>
    <w:rsid w:val="00D75B9F"/>
    <w:rsid w:val="00D865DA"/>
    <w:rsid w:val="00D91755"/>
    <w:rsid w:val="00D91968"/>
    <w:rsid w:val="00D94052"/>
    <w:rsid w:val="00D95294"/>
    <w:rsid w:val="00DA5572"/>
    <w:rsid w:val="00DA76C6"/>
    <w:rsid w:val="00DB6A8B"/>
    <w:rsid w:val="00DB7D79"/>
    <w:rsid w:val="00DC2366"/>
    <w:rsid w:val="00DC4AEA"/>
    <w:rsid w:val="00DC5CA7"/>
    <w:rsid w:val="00DD4D1F"/>
    <w:rsid w:val="00DD79D8"/>
    <w:rsid w:val="00DE28DC"/>
    <w:rsid w:val="00DE4E50"/>
    <w:rsid w:val="00DF176E"/>
    <w:rsid w:val="00DF2B60"/>
    <w:rsid w:val="00E02121"/>
    <w:rsid w:val="00E04388"/>
    <w:rsid w:val="00E119D4"/>
    <w:rsid w:val="00E14B85"/>
    <w:rsid w:val="00E23769"/>
    <w:rsid w:val="00E308FF"/>
    <w:rsid w:val="00E35FAD"/>
    <w:rsid w:val="00E361D1"/>
    <w:rsid w:val="00E375C7"/>
    <w:rsid w:val="00E41311"/>
    <w:rsid w:val="00E47702"/>
    <w:rsid w:val="00E479B2"/>
    <w:rsid w:val="00E501B5"/>
    <w:rsid w:val="00E51880"/>
    <w:rsid w:val="00E549A2"/>
    <w:rsid w:val="00E54A1C"/>
    <w:rsid w:val="00E57F13"/>
    <w:rsid w:val="00E601D6"/>
    <w:rsid w:val="00E63264"/>
    <w:rsid w:val="00E65401"/>
    <w:rsid w:val="00E6704C"/>
    <w:rsid w:val="00E67B96"/>
    <w:rsid w:val="00E7440F"/>
    <w:rsid w:val="00E7489E"/>
    <w:rsid w:val="00E75071"/>
    <w:rsid w:val="00E833F9"/>
    <w:rsid w:val="00E84E63"/>
    <w:rsid w:val="00E9600B"/>
    <w:rsid w:val="00E96760"/>
    <w:rsid w:val="00EA1AD1"/>
    <w:rsid w:val="00EA62E7"/>
    <w:rsid w:val="00EA6862"/>
    <w:rsid w:val="00EB6D13"/>
    <w:rsid w:val="00EC0BCF"/>
    <w:rsid w:val="00EC1939"/>
    <w:rsid w:val="00ED1BDE"/>
    <w:rsid w:val="00ED3C46"/>
    <w:rsid w:val="00ED5733"/>
    <w:rsid w:val="00ED715C"/>
    <w:rsid w:val="00EF02CB"/>
    <w:rsid w:val="00EF125F"/>
    <w:rsid w:val="00F0039D"/>
    <w:rsid w:val="00F044A3"/>
    <w:rsid w:val="00F05123"/>
    <w:rsid w:val="00F075B1"/>
    <w:rsid w:val="00F134D2"/>
    <w:rsid w:val="00F14984"/>
    <w:rsid w:val="00F1687E"/>
    <w:rsid w:val="00F22C77"/>
    <w:rsid w:val="00F22E43"/>
    <w:rsid w:val="00F32E1C"/>
    <w:rsid w:val="00F34A8C"/>
    <w:rsid w:val="00F350F0"/>
    <w:rsid w:val="00F35473"/>
    <w:rsid w:val="00F35B67"/>
    <w:rsid w:val="00F42375"/>
    <w:rsid w:val="00F44CE9"/>
    <w:rsid w:val="00F55686"/>
    <w:rsid w:val="00F64C96"/>
    <w:rsid w:val="00F81E0B"/>
    <w:rsid w:val="00F826BD"/>
    <w:rsid w:val="00F82BF3"/>
    <w:rsid w:val="00F84339"/>
    <w:rsid w:val="00F95B24"/>
    <w:rsid w:val="00FB3EB5"/>
    <w:rsid w:val="00FC2E88"/>
    <w:rsid w:val="00FC3357"/>
    <w:rsid w:val="00FC51C8"/>
    <w:rsid w:val="00FD356B"/>
    <w:rsid w:val="00FD4B3B"/>
    <w:rsid w:val="00FD6252"/>
    <w:rsid w:val="00FD76A8"/>
    <w:rsid w:val="00FE1419"/>
    <w:rsid w:val="00FE1B7A"/>
    <w:rsid w:val="00FE344C"/>
    <w:rsid w:val="00FF268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1E23973"/>
  <w15:chartTrackingRefBased/>
  <w15:docId w15:val="{FC229BEC-3700-4385-B8EE-98413E4AFB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73A70"/>
    <w:pPr>
      <w:widowControl w:val="0"/>
      <w:wordWrap w:val="0"/>
      <w:autoSpaceDE w:val="0"/>
      <w:autoSpaceDN w:val="0"/>
      <w:spacing w:after="0" w:line="240" w:lineRule="auto"/>
    </w:pPr>
    <w:rPr>
      <w:rFonts w:ascii="맑은 고딕" w:eastAsia="맑은 고딕" w:hAnsi="맑은 고딕"/>
    </w:rPr>
  </w:style>
  <w:style w:type="paragraph" w:styleId="1">
    <w:name w:val="heading 1"/>
    <w:basedOn w:val="a"/>
    <w:next w:val="a0"/>
    <w:link w:val="1Char"/>
    <w:uiPriority w:val="9"/>
    <w:qFormat/>
    <w:rsid w:val="00473A70"/>
    <w:pPr>
      <w:keepNext/>
      <w:widowControl/>
      <w:numPr>
        <w:numId w:val="1"/>
      </w:numPr>
      <w:wordWrap/>
      <w:autoSpaceDE/>
      <w:autoSpaceDN/>
      <w:spacing w:before="240" w:after="120"/>
      <w:ind w:right="284"/>
      <w:jc w:val="left"/>
      <w:outlineLvl w:val="0"/>
    </w:pPr>
    <w:rPr>
      <w:rFonts w:ascii="Arial" w:eastAsia="MS Mincho" w:hAnsi="Arial"/>
      <w:b/>
      <w:kern w:val="0"/>
      <w:sz w:val="24"/>
      <w:szCs w:val="20"/>
      <w:lang w:val="en-GB" w:eastAsia="en-US"/>
    </w:rPr>
  </w:style>
  <w:style w:type="paragraph" w:styleId="2">
    <w:name w:val="heading 2"/>
    <w:basedOn w:val="a"/>
    <w:next w:val="a0"/>
    <w:link w:val="2Char"/>
    <w:uiPriority w:val="9"/>
    <w:qFormat/>
    <w:rsid w:val="00473A70"/>
    <w:pPr>
      <w:keepNext/>
      <w:widowControl/>
      <w:numPr>
        <w:ilvl w:val="1"/>
        <w:numId w:val="1"/>
      </w:numPr>
      <w:wordWrap/>
      <w:autoSpaceDE/>
      <w:autoSpaceDN/>
      <w:spacing w:before="120" w:after="120"/>
      <w:ind w:right="284"/>
      <w:jc w:val="left"/>
      <w:outlineLvl w:val="1"/>
    </w:pPr>
    <w:rPr>
      <w:rFonts w:ascii="Arial" w:eastAsia="MS Mincho" w:hAnsi="Arial"/>
      <w:b/>
      <w:kern w:val="0"/>
      <w:sz w:val="24"/>
      <w:szCs w:val="20"/>
      <w:lang w:val="en-GB" w:eastAsia="en-US"/>
    </w:rPr>
  </w:style>
  <w:style w:type="paragraph" w:styleId="4">
    <w:name w:val="heading 4"/>
    <w:basedOn w:val="a"/>
    <w:next w:val="a0"/>
    <w:link w:val="4Char"/>
    <w:uiPriority w:val="9"/>
    <w:qFormat/>
    <w:rsid w:val="00473A70"/>
    <w:pPr>
      <w:keepNext/>
      <w:widowControl/>
      <w:numPr>
        <w:ilvl w:val="3"/>
        <w:numId w:val="1"/>
      </w:numPr>
      <w:wordWrap/>
      <w:autoSpaceDE/>
      <w:autoSpaceDN/>
      <w:spacing w:before="240" w:after="60"/>
      <w:jc w:val="left"/>
      <w:outlineLvl w:val="3"/>
    </w:pPr>
    <w:rPr>
      <w:rFonts w:ascii="Times New Roman" w:eastAsia="MS Mincho" w:hAnsi="Times New Roman"/>
      <w:b/>
      <w:bCs/>
      <w:kern w:val="0"/>
      <w:sz w:val="28"/>
      <w:szCs w:val="28"/>
      <w:lang w:val="en-GB" w:eastAsia="en-US"/>
    </w:rPr>
  </w:style>
  <w:style w:type="paragraph" w:styleId="5">
    <w:name w:val="heading 5"/>
    <w:basedOn w:val="a"/>
    <w:next w:val="a"/>
    <w:link w:val="5Char"/>
    <w:uiPriority w:val="9"/>
    <w:qFormat/>
    <w:rsid w:val="00473A70"/>
    <w:pPr>
      <w:keepNext/>
      <w:widowControl/>
      <w:numPr>
        <w:ilvl w:val="4"/>
        <w:numId w:val="1"/>
      </w:numPr>
      <w:wordWrap/>
      <w:autoSpaceDE/>
      <w:autoSpaceDN/>
      <w:jc w:val="center"/>
      <w:outlineLvl w:val="4"/>
    </w:pPr>
    <w:rPr>
      <w:rFonts w:ascii="Arial" w:eastAsia="MS Mincho" w:hAnsi="Arial"/>
      <w:b/>
      <w:kern w:val="0"/>
      <w:sz w:val="24"/>
      <w:szCs w:val="20"/>
      <w:lang w:val="en-GB" w:eastAsia="en-US"/>
    </w:rPr>
  </w:style>
  <w:style w:type="paragraph" w:styleId="6">
    <w:name w:val="heading 6"/>
    <w:basedOn w:val="a"/>
    <w:next w:val="a"/>
    <w:link w:val="6Char"/>
    <w:uiPriority w:val="9"/>
    <w:qFormat/>
    <w:rsid w:val="00473A70"/>
    <w:pPr>
      <w:keepNext/>
      <w:widowControl/>
      <w:numPr>
        <w:ilvl w:val="5"/>
        <w:numId w:val="1"/>
      </w:numPr>
      <w:wordWrap/>
      <w:autoSpaceDE/>
      <w:autoSpaceDN/>
      <w:jc w:val="left"/>
      <w:outlineLvl w:val="5"/>
    </w:pPr>
    <w:rPr>
      <w:rFonts w:ascii="Arial" w:eastAsia="MS Mincho" w:hAnsi="Arial"/>
      <w:b/>
      <w:color w:val="C0C0C0"/>
      <w:kern w:val="0"/>
      <w:sz w:val="24"/>
      <w:szCs w:val="20"/>
      <w:lang w:val="en-GB" w:eastAsia="en-US"/>
    </w:rPr>
  </w:style>
  <w:style w:type="paragraph" w:styleId="7">
    <w:name w:val="heading 7"/>
    <w:basedOn w:val="a"/>
    <w:next w:val="a"/>
    <w:link w:val="7Char"/>
    <w:uiPriority w:val="9"/>
    <w:qFormat/>
    <w:rsid w:val="00473A70"/>
    <w:pPr>
      <w:widowControl/>
      <w:numPr>
        <w:ilvl w:val="6"/>
        <w:numId w:val="1"/>
      </w:numPr>
      <w:wordWrap/>
      <w:autoSpaceDE/>
      <w:autoSpaceDN/>
      <w:spacing w:before="240" w:after="60"/>
      <w:jc w:val="left"/>
      <w:outlineLvl w:val="6"/>
    </w:pPr>
    <w:rPr>
      <w:rFonts w:ascii="Times New Roman" w:eastAsia="MS Mincho" w:hAnsi="Times New Roman"/>
      <w:kern w:val="0"/>
      <w:sz w:val="24"/>
      <w:szCs w:val="24"/>
      <w:lang w:val="en-GB" w:eastAsia="en-US"/>
    </w:rPr>
  </w:style>
  <w:style w:type="paragraph" w:styleId="8">
    <w:name w:val="heading 8"/>
    <w:basedOn w:val="a"/>
    <w:next w:val="a"/>
    <w:link w:val="8Char"/>
    <w:uiPriority w:val="9"/>
    <w:qFormat/>
    <w:rsid w:val="00473A70"/>
    <w:pPr>
      <w:widowControl/>
      <w:numPr>
        <w:ilvl w:val="7"/>
        <w:numId w:val="1"/>
      </w:numPr>
      <w:wordWrap/>
      <w:autoSpaceDE/>
      <w:autoSpaceDN/>
      <w:spacing w:before="240" w:after="60"/>
      <w:jc w:val="left"/>
      <w:outlineLvl w:val="7"/>
    </w:pPr>
    <w:rPr>
      <w:rFonts w:ascii="Times New Roman" w:eastAsia="MS Mincho" w:hAnsi="Times New Roman"/>
      <w:i/>
      <w:iCs/>
      <w:kern w:val="0"/>
      <w:sz w:val="24"/>
      <w:szCs w:val="24"/>
      <w:lang w:val="en-GB" w:eastAsia="en-US"/>
    </w:rPr>
  </w:style>
  <w:style w:type="paragraph" w:styleId="9">
    <w:name w:val="heading 9"/>
    <w:basedOn w:val="a"/>
    <w:next w:val="a"/>
    <w:link w:val="9Char"/>
    <w:uiPriority w:val="9"/>
    <w:qFormat/>
    <w:rsid w:val="00473A70"/>
    <w:pPr>
      <w:widowControl/>
      <w:numPr>
        <w:ilvl w:val="8"/>
        <w:numId w:val="1"/>
      </w:numPr>
      <w:wordWrap/>
      <w:autoSpaceDE/>
      <w:autoSpaceDN/>
      <w:spacing w:before="240" w:after="60"/>
      <w:jc w:val="left"/>
      <w:outlineLvl w:val="8"/>
    </w:pPr>
    <w:rPr>
      <w:rFonts w:ascii="Arial" w:eastAsia="MS Mincho" w:hAnsi="Arial" w:cs="Arial"/>
      <w:kern w:val="0"/>
      <w:sz w:val="22"/>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제목 1 Char"/>
    <w:basedOn w:val="a1"/>
    <w:link w:val="1"/>
    <w:uiPriority w:val="9"/>
    <w:rsid w:val="00473A70"/>
    <w:rPr>
      <w:rFonts w:ascii="Arial" w:eastAsia="MS Mincho" w:hAnsi="Arial"/>
      <w:b/>
      <w:kern w:val="0"/>
      <w:sz w:val="24"/>
      <w:szCs w:val="20"/>
      <w:lang w:val="en-GB" w:eastAsia="en-US"/>
    </w:rPr>
  </w:style>
  <w:style w:type="character" w:customStyle="1" w:styleId="2Char">
    <w:name w:val="제목 2 Char"/>
    <w:basedOn w:val="a1"/>
    <w:link w:val="2"/>
    <w:uiPriority w:val="9"/>
    <w:rsid w:val="00473A70"/>
    <w:rPr>
      <w:rFonts w:ascii="Arial" w:eastAsia="MS Mincho" w:hAnsi="Arial"/>
      <w:b/>
      <w:kern w:val="0"/>
      <w:sz w:val="24"/>
      <w:szCs w:val="20"/>
      <w:lang w:val="en-GB" w:eastAsia="en-US"/>
    </w:rPr>
  </w:style>
  <w:style w:type="character" w:customStyle="1" w:styleId="4Char">
    <w:name w:val="제목 4 Char"/>
    <w:basedOn w:val="a1"/>
    <w:link w:val="4"/>
    <w:uiPriority w:val="9"/>
    <w:rsid w:val="00473A70"/>
    <w:rPr>
      <w:rFonts w:eastAsia="MS Mincho"/>
      <w:b/>
      <w:bCs/>
      <w:kern w:val="0"/>
      <w:sz w:val="28"/>
      <w:szCs w:val="28"/>
      <w:lang w:val="en-GB" w:eastAsia="en-US"/>
    </w:rPr>
  </w:style>
  <w:style w:type="character" w:customStyle="1" w:styleId="5Char">
    <w:name w:val="제목 5 Char"/>
    <w:basedOn w:val="a1"/>
    <w:link w:val="5"/>
    <w:uiPriority w:val="9"/>
    <w:rsid w:val="00473A70"/>
    <w:rPr>
      <w:rFonts w:ascii="Arial" w:eastAsia="MS Mincho" w:hAnsi="Arial"/>
      <w:b/>
      <w:kern w:val="0"/>
      <w:sz w:val="24"/>
      <w:szCs w:val="20"/>
      <w:lang w:val="en-GB" w:eastAsia="en-US"/>
    </w:rPr>
  </w:style>
  <w:style w:type="character" w:customStyle="1" w:styleId="6Char">
    <w:name w:val="제목 6 Char"/>
    <w:basedOn w:val="a1"/>
    <w:link w:val="6"/>
    <w:uiPriority w:val="9"/>
    <w:rsid w:val="00473A70"/>
    <w:rPr>
      <w:rFonts w:ascii="Arial" w:eastAsia="MS Mincho" w:hAnsi="Arial"/>
      <w:b/>
      <w:color w:val="C0C0C0"/>
      <w:kern w:val="0"/>
      <w:sz w:val="24"/>
      <w:szCs w:val="20"/>
      <w:lang w:val="en-GB" w:eastAsia="en-US"/>
    </w:rPr>
  </w:style>
  <w:style w:type="character" w:customStyle="1" w:styleId="7Char">
    <w:name w:val="제목 7 Char"/>
    <w:basedOn w:val="a1"/>
    <w:link w:val="7"/>
    <w:uiPriority w:val="9"/>
    <w:rsid w:val="00473A70"/>
    <w:rPr>
      <w:rFonts w:eastAsia="MS Mincho"/>
      <w:kern w:val="0"/>
      <w:sz w:val="24"/>
      <w:szCs w:val="24"/>
      <w:lang w:val="en-GB" w:eastAsia="en-US"/>
    </w:rPr>
  </w:style>
  <w:style w:type="character" w:customStyle="1" w:styleId="8Char">
    <w:name w:val="제목 8 Char"/>
    <w:basedOn w:val="a1"/>
    <w:link w:val="8"/>
    <w:uiPriority w:val="9"/>
    <w:rsid w:val="00473A70"/>
    <w:rPr>
      <w:rFonts w:eastAsia="MS Mincho"/>
      <w:i/>
      <w:iCs/>
      <w:kern w:val="0"/>
      <w:sz w:val="24"/>
      <w:szCs w:val="24"/>
      <w:lang w:val="en-GB" w:eastAsia="en-US"/>
    </w:rPr>
  </w:style>
  <w:style w:type="character" w:customStyle="1" w:styleId="9Char">
    <w:name w:val="제목 9 Char"/>
    <w:basedOn w:val="a1"/>
    <w:link w:val="9"/>
    <w:uiPriority w:val="9"/>
    <w:rsid w:val="00473A70"/>
    <w:rPr>
      <w:rFonts w:ascii="Arial" w:eastAsia="MS Mincho" w:hAnsi="Arial" w:cs="Arial"/>
      <w:kern w:val="0"/>
      <w:sz w:val="22"/>
      <w:lang w:val="en-GB" w:eastAsia="en-US"/>
    </w:rPr>
  </w:style>
  <w:style w:type="table" w:styleId="a4">
    <w:name w:val="Table Grid"/>
    <w:basedOn w:val="a2"/>
    <w:uiPriority w:val="59"/>
    <w:rsid w:val="00473A70"/>
    <w:pPr>
      <w:spacing w:after="0" w:line="240" w:lineRule="auto"/>
      <w:jc w:val="left"/>
    </w:pPr>
    <w:rPr>
      <w:rFonts w:ascii="맑은 고딕" w:eastAsia="맑은 고딕" w:hAnsi="맑은 고딕"/>
      <w:kern w:val="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footer"/>
    <w:basedOn w:val="a"/>
    <w:link w:val="Char"/>
    <w:uiPriority w:val="99"/>
    <w:unhideWhenUsed/>
    <w:rsid w:val="00473A70"/>
    <w:pPr>
      <w:tabs>
        <w:tab w:val="center" w:pos="4513"/>
        <w:tab w:val="right" w:pos="9026"/>
      </w:tabs>
      <w:snapToGrid w:val="0"/>
    </w:pPr>
  </w:style>
  <w:style w:type="character" w:customStyle="1" w:styleId="Char">
    <w:name w:val="바닥글 Char"/>
    <w:basedOn w:val="a1"/>
    <w:link w:val="a5"/>
    <w:uiPriority w:val="99"/>
    <w:rsid w:val="00473A70"/>
    <w:rPr>
      <w:rFonts w:ascii="맑은 고딕" w:eastAsia="맑은 고딕" w:hAnsi="맑은 고딕"/>
    </w:rPr>
  </w:style>
  <w:style w:type="paragraph" w:styleId="a0">
    <w:name w:val="Body Text"/>
    <w:basedOn w:val="a"/>
    <w:link w:val="Char0"/>
    <w:uiPriority w:val="99"/>
    <w:rsid w:val="00473A70"/>
    <w:pPr>
      <w:widowControl/>
      <w:wordWrap/>
      <w:autoSpaceDE/>
      <w:autoSpaceDN/>
      <w:spacing w:after="120"/>
      <w:jc w:val="left"/>
    </w:pPr>
    <w:rPr>
      <w:rFonts w:ascii="Times New Roman" w:eastAsia="MS Mincho" w:hAnsi="Times New Roman"/>
      <w:kern w:val="0"/>
      <w:szCs w:val="20"/>
      <w:lang w:val="en-GB" w:eastAsia="en-US"/>
    </w:rPr>
  </w:style>
  <w:style w:type="character" w:customStyle="1" w:styleId="Char0">
    <w:name w:val="본문 Char"/>
    <w:basedOn w:val="a1"/>
    <w:link w:val="a0"/>
    <w:uiPriority w:val="99"/>
    <w:rsid w:val="00473A70"/>
    <w:rPr>
      <w:rFonts w:eastAsia="MS Mincho"/>
      <w:kern w:val="0"/>
      <w:szCs w:val="20"/>
      <w:lang w:val="en-GB" w:eastAsia="en-US"/>
    </w:rPr>
  </w:style>
  <w:style w:type="paragraph" w:styleId="20">
    <w:name w:val="List 2"/>
    <w:basedOn w:val="a6"/>
    <w:link w:val="2Char0"/>
    <w:rsid w:val="00473A70"/>
    <w:pPr>
      <w:widowControl/>
      <w:wordWrap/>
      <w:autoSpaceDE/>
      <w:autoSpaceDN/>
      <w:spacing w:before="60" w:after="60" w:line="288" w:lineRule="auto"/>
      <w:ind w:leftChars="0" w:left="851" w:firstLineChars="100" w:hanging="284"/>
      <w:contextualSpacing w:val="0"/>
    </w:pPr>
    <w:rPr>
      <w:rFonts w:ascii="Arial" w:eastAsia="바탕" w:hAnsi="Arial" w:cs="Arial"/>
      <w:color w:val="0000FF"/>
      <w:szCs w:val="20"/>
      <w:lang w:val="en-GB" w:eastAsia="en-US"/>
    </w:rPr>
  </w:style>
  <w:style w:type="character" w:customStyle="1" w:styleId="2Char0">
    <w:name w:val="목록 2 Char"/>
    <w:link w:val="20"/>
    <w:rsid w:val="00473A70"/>
    <w:rPr>
      <w:rFonts w:ascii="Arial" w:eastAsia="바탕" w:hAnsi="Arial" w:cs="Arial"/>
      <w:color w:val="0000FF"/>
      <w:szCs w:val="20"/>
      <w:lang w:val="en-GB" w:eastAsia="en-US"/>
    </w:rPr>
  </w:style>
  <w:style w:type="paragraph" w:styleId="a6">
    <w:name w:val="List"/>
    <w:basedOn w:val="a"/>
    <w:uiPriority w:val="99"/>
    <w:semiHidden/>
    <w:unhideWhenUsed/>
    <w:rsid w:val="00473A70"/>
    <w:pPr>
      <w:ind w:leftChars="200" w:left="100" w:hangingChars="200" w:hanging="200"/>
      <w:contextualSpacing/>
    </w:pPr>
  </w:style>
  <w:style w:type="paragraph" w:styleId="a7">
    <w:name w:val="header"/>
    <w:basedOn w:val="a"/>
    <w:link w:val="Char1"/>
    <w:uiPriority w:val="99"/>
    <w:unhideWhenUsed/>
    <w:rsid w:val="008A3286"/>
    <w:pPr>
      <w:tabs>
        <w:tab w:val="center" w:pos="4513"/>
        <w:tab w:val="right" w:pos="9026"/>
      </w:tabs>
      <w:snapToGrid w:val="0"/>
    </w:pPr>
  </w:style>
  <w:style w:type="character" w:customStyle="1" w:styleId="Char1">
    <w:name w:val="머리글 Char"/>
    <w:basedOn w:val="a1"/>
    <w:link w:val="a7"/>
    <w:uiPriority w:val="99"/>
    <w:rsid w:val="008A3286"/>
    <w:rPr>
      <w:rFonts w:ascii="맑은 고딕" w:eastAsia="맑은 고딕" w:hAnsi="맑은 고딕"/>
    </w:rPr>
  </w:style>
  <w:style w:type="character" w:styleId="a8">
    <w:name w:val="Hyperlink"/>
    <w:basedOn w:val="a1"/>
    <w:uiPriority w:val="99"/>
    <w:unhideWhenUsed/>
    <w:rsid w:val="00B6414C"/>
  </w:style>
  <w:style w:type="paragraph" w:styleId="a9">
    <w:name w:val="caption"/>
    <w:basedOn w:val="a"/>
    <w:next w:val="a"/>
    <w:uiPriority w:val="35"/>
    <w:unhideWhenUsed/>
    <w:qFormat/>
    <w:rsid w:val="00863A0D"/>
    <w:rPr>
      <w:b/>
      <w:bCs/>
      <w:szCs w:val="20"/>
    </w:rPr>
  </w:style>
  <w:style w:type="paragraph" w:styleId="aa">
    <w:name w:val="List Paragraph"/>
    <w:basedOn w:val="a"/>
    <w:uiPriority w:val="34"/>
    <w:qFormat/>
    <w:rsid w:val="00CF2D12"/>
    <w:pPr>
      <w:ind w:leftChars="400" w:left="800"/>
    </w:pPr>
  </w:style>
  <w:style w:type="character" w:styleId="ab">
    <w:name w:val="annotation reference"/>
    <w:basedOn w:val="a1"/>
    <w:uiPriority w:val="99"/>
    <w:semiHidden/>
    <w:unhideWhenUsed/>
    <w:rsid w:val="0041185B"/>
    <w:rPr>
      <w:sz w:val="16"/>
      <w:szCs w:val="16"/>
    </w:rPr>
  </w:style>
  <w:style w:type="paragraph" w:styleId="ac">
    <w:name w:val="annotation text"/>
    <w:basedOn w:val="a"/>
    <w:link w:val="Char2"/>
    <w:uiPriority w:val="99"/>
    <w:semiHidden/>
    <w:unhideWhenUsed/>
    <w:rsid w:val="0041185B"/>
    <w:rPr>
      <w:szCs w:val="20"/>
    </w:rPr>
  </w:style>
  <w:style w:type="character" w:customStyle="1" w:styleId="Char2">
    <w:name w:val="메모 텍스트 Char"/>
    <w:basedOn w:val="a1"/>
    <w:link w:val="ac"/>
    <w:uiPriority w:val="99"/>
    <w:semiHidden/>
    <w:rsid w:val="0041185B"/>
    <w:rPr>
      <w:rFonts w:ascii="맑은 고딕" w:eastAsia="맑은 고딕" w:hAnsi="맑은 고딕"/>
      <w:szCs w:val="20"/>
    </w:rPr>
  </w:style>
  <w:style w:type="paragraph" w:styleId="ad">
    <w:name w:val="annotation subject"/>
    <w:basedOn w:val="ac"/>
    <w:next w:val="ac"/>
    <w:link w:val="Char3"/>
    <w:uiPriority w:val="99"/>
    <w:semiHidden/>
    <w:unhideWhenUsed/>
    <w:rsid w:val="0041185B"/>
    <w:rPr>
      <w:b/>
      <w:bCs/>
    </w:rPr>
  </w:style>
  <w:style w:type="character" w:customStyle="1" w:styleId="Char3">
    <w:name w:val="메모 주제 Char"/>
    <w:basedOn w:val="Char2"/>
    <w:link w:val="ad"/>
    <w:uiPriority w:val="99"/>
    <w:semiHidden/>
    <w:rsid w:val="0041185B"/>
    <w:rPr>
      <w:rFonts w:ascii="맑은 고딕" w:eastAsia="맑은 고딕" w:hAnsi="맑은 고딕"/>
      <w:b/>
      <w:bCs/>
      <w:szCs w:val="20"/>
    </w:rPr>
  </w:style>
  <w:style w:type="paragraph" w:styleId="ae">
    <w:name w:val="Balloon Text"/>
    <w:basedOn w:val="a"/>
    <w:link w:val="Char4"/>
    <w:uiPriority w:val="99"/>
    <w:semiHidden/>
    <w:unhideWhenUsed/>
    <w:rsid w:val="006310CE"/>
    <w:rPr>
      <w:rFonts w:asciiTheme="majorHAnsi" w:eastAsiaTheme="majorEastAsia" w:hAnsiTheme="majorHAnsi" w:cstheme="majorBidi"/>
      <w:sz w:val="18"/>
      <w:szCs w:val="18"/>
    </w:rPr>
  </w:style>
  <w:style w:type="character" w:customStyle="1" w:styleId="Char4">
    <w:name w:val="풍선 도움말 텍스트 Char"/>
    <w:basedOn w:val="a1"/>
    <w:link w:val="ae"/>
    <w:uiPriority w:val="99"/>
    <w:semiHidden/>
    <w:rsid w:val="006310CE"/>
    <w:rPr>
      <w:rFonts w:asciiTheme="majorHAnsi" w:eastAsiaTheme="majorEastAsia" w:hAnsiTheme="majorHAnsi" w:cstheme="majorBidi"/>
      <w:sz w:val="18"/>
      <w:szCs w:val="18"/>
    </w:rPr>
  </w:style>
  <w:style w:type="paragraph" w:styleId="af">
    <w:name w:val="Normal (Web)"/>
    <w:basedOn w:val="a"/>
    <w:uiPriority w:val="99"/>
    <w:qFormat/>
    <w:rsid w:val="00E601D6"/>
    <w:pPr>
      <w:widowControl/>
      <w:wordWrap/>
      <w:autoSpaceDE/>
      <w:autoSpaceDN/>
      <w:spacing w:before="100" w:beforeAutospacing="1" w:after="100" w:afterAutospacing="1"/>
      <w:jc w:val="left"/>
    </w:pPr>
    <w:rPr>
      <w:rFonts w:ascii="Arial" w:eastAsia="SimSun" w:hAnsi="Arial" w:cs="Arial"/>
      <w:color w:val="493118"/>
      <w:kern w:val="0"/>
      <w:sz w:val="18"/>
      <w:szCs w:val="18"/>
      <w:lang w:eastAsia="zh-CN"/>
    </w:rPr>
  </w:style>
  <w:style w:type="character" w:styleId="af0">
    <w:name w:val="Strong"/>
    <w:uiPriority w:val="22"/>
    <w:qFormat/>
    <w:rsid w:val="00E601D6"/>
    <w:rPr>
      <w:b/>
      <w:bCs/>
    </w:rPr>
  </w:style>
  <w:style w:type="character" w:customStyle="1" w:styleId="apple-converted-space">
    <w:name w:val="apple-converted-space"/>
    <w:basedOn w:val="a1"/>
    <w:qFormat/>
    <w:rsid w:val="00E601D6"/>
  </w:style>
  <w:style w:type="paragraph" w:customStyle="1" w:styleId="B2">
    <w:name w:val="B2"/>
    <w:basedOn w:val="20"/>
    <w:link w:val="B2Char"/>
    <w:rsid w:val="00E601D6"/>
    <w:pPr>
      <w:spacing w:before="0" w:after="180" w:line="240" w:lineRule="auto"/>
      <w:ind w:firstLineChars="0" w:firstLine="0"/>
      <w:jc w:val="left"/>
    </w:pPr>
    <w:rPr>
      <w:rFonts w:ascii="Times New Roman" w:eastAsia="MS Mincho" w:hAnsi="Times New Roman" w:cs="Times New Roman"/>
      <w:color w:val="auto"/>
      <w:kern w:val="0"/>
    </w:rPr>
  </w:style>
  <w:style w:type="character" w:customStyle="1" w:styleId="B2Char">
    <w:name w:val="B2 Char"/>
    <w:link w:val="B2"/>
    <w:rsid w:val="00E601D6"/>
    <w:rPr>
      <w:rFonts w:eastAsia="MS Mincho"/>
      <w:kern w:val="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765122">
      <w:bodyDiv w:val="1"/>
      <w:marLeft w:val="0"/>
      <w:marRight w:val="0"/>
      <w:marTop w:val="0"/>
      <w:marBottom w:val="0"/>
      <w:divBdr>
        <w:top w:val="none" w:sz="0" w:space="0" w:color="auto"/>
        <w:left w:val="none" w:sz="0" w:space="0" w:color="auto"/>
        <w:bottom w:val="none" w:sz="0" w:space="0" w:color="auto"/>
        <w:right w:val="none" w:sz="0" w:space="0" w:color="auto"/>
      </w:divBdr>
    </w:div>
    <w:div w:id="1221941207">
      <w:bodyDiv w:val="1"/>
      <w:marLeft w:val="0"/>
      <w:marRight w:val="0"/>
      <w:marTop w:val="0"/>
      <w:marBottom w:val="0"/>
      <w:divBdr>
        <w:top w:val="none" w:sz="0" w:space="0" w:color="auto"/>
        <w:left w:val="none" w:sz="0" w:space="0" w:color="auto"/>
        <w:bottom w:val="none" w:sz="0" w:space="0" w:color="auto"/>
        <w:right w:val="none" w:sz="0" w:space="0" w:color="auto"/>
      </w:divBdr>
    </w:div>
    <w:div w:id="1852061248">
      <w:bodyDiv w:val="1"/>
      <w:marLeft w:val="0"/>
      <w:marRight w:val="0"/>
      <w:marTop w:val="0"/>
      <w:marBottom w:val="0"/>
      <w:divBdr>
        <w:top w:val="none" w:sz="0" w:space="0" w:color="auto"/>
        <w:left w:val="none" w:sz="0" w:space="0" w:color="auto"/>
        <w:bottom w:val="none" w:sz="0" w:space="0" w:color="auto"/>
        <w:right w:val="none" w:sz="0" w:space="0" w:color="auto"/>
      </w:divBdr>
      <w:divsChild>
        <w:div w:id="819539807">
          <w:marLeft w:val="0"/>
          <w:marRight w:val="0"/>
          <w:marTop w:val="6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5C3FF2-F3DA-4690-A350-065894D9F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6</Pages>
  <Words>2259</Words>
  <Characters>12882</Characters>
  <Application>Microsoft Office Word</Application>
  <DocSecurity>0</DocSecurity>
  <Lines>107</Lines>
  <Paragraphs>30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3</cp:revision>
  <dcterms:created xsi:type="dcterms:W3CDTF">2021-04-07T05:59:00Z</dcterms:created>
  <dcterms:modified xsi:type="dcterms:W3CDTF">2021-04-07T06:00:00Z</dcterms:modified>
</cp:coreProperties>
</file>