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6909412C" w14:textId="475EDAB4" w:rsidR="006B009B" w:rsidRPr="00377442" w:rsidRDefault="001759C2" w:rsidP="006B009B">
      <w:pPr>
        <w:pStyle w:val="3GPPHeader"/>
        <w:spacing w:after="60"/>
        <w:rPr>
          <w:sz w:val="28"/>
          <w:szCs w:val="28"/>
        </w:rPr>
      </w:pPr>
      <w:r>
        <w:rPr>
          <w:b w:val="0"/>
        </w:rPr>
        <w:fldChar w:fldCharType="begin"/>
      </w:r>
      <w:r>
        <w:instrText xml:space="preserve"> MACROBUTTON MTEditEquationSection2 </w:instrText>
      </w:r>
      <w:r w:rsidRPr="00E45289">
        <w:rPr>
          <w:rStyle w:val="MTEquationSection"/>
        </w:rPr>
        <w:instrText>Equation Chapter 1 Section 1</w:instrText>
      </w:r>
      <w:r>
        <w:rPr>
          <w:b w:val="0"/>
        </w:rPr>
        <w:fldChar w:fldCharType="begin"/>
      </w:r>
      <w:r>
        <w:instrText xml:space="preserve"> SEQ MTEqn \r \h \* MERGEFORMAT </w:instrText>
      </w:r>
      <w:r>
        <w:rPr>
          <w:b w:val="0"/>
        </w:rPr>
        <w:fldChar w:fldCharType="end"/>
      </w:r>
      <w:r>
        <w:rPr>
          <w:b w:val="0"/>
        </w:rPr>
        <w:fldChar w:fldCharType="begin"/>
      </w:r>
      <w:r>
        <w:instrText xml:space="preserve"> SEQ MTSec \r 1 \h \* MERGEFORMAT </w:instrText>
      </w:r>
      <w:r>
        <w:rPr>
          <w:b w:val="0"/>
        </w:rPr>
        <w:fldChar w:fldCharType="end"/>
      </w:r>
      <w:r>
        <w:rPr>
          <w:b w:val="0"/>
        </w:rPr>
        <w:fldChar w:fldCharType="begin"/>
      </w:r>
      <w:r>
        <w:instrText xml:space="preserve"> SEQ MTChap \r 1 \h \* MERGEFORMAT </w:instrText>
      </w:r>
      <w:r>
        <w:rPr>
          <w:b w:val="0"/>
        </w:rPr>
        <w:fldChar w:fldCharType="end"/>
      </w:r>
      <w:r>
        <w:rPr>
          <w:b w:val="0"/>
        </w:rPr>
        <w:fldChar w:fldCharType="end"/>
      </w:r>
      <w:r w:rsidRPr="00377442">
        <w:rPr>
          <w:rFonts w:eastAsia="宋体" w:cs="Arial"/>
          <w:b w:val="0"/>
          <w:bCs/>
          <w:noProof/>
          <w:sz w:val="28"/>
          <w:szCs w:val="28"/>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B009B" w:rsidRPr="00377442">
        <w:rPr>
          <w:sz w:val="28"/>
          <w:szCs w:val="28"/>
        </w:rPr>
        <w:t>3GPP TSG-RAN WG1 Meeting #1</w:t>
      </w:r>
      <w:r w:rsidR="00825253">
        <w:rPr>
          <w:sz w:val="28"/>
          <w:szCs w:val="28"/>
        </w:rPr>
        <w:t>04b</w:t>
      </w:r>
      <w:r w:rsidR="004B7C84">
        <w:rPr>
          <w:sz w:val="28"/>
          <w:szCs w:val="28"/>
        </w:rPr>
        <w:t>-e</w:t>
      </w:r>
      <w:r w:rsidR="004B7C84">
        <w:rPr>
          <w:sz w:val="28"/>
          <w:szCs w:val="28"/>
        </w:rPr>
        <w:tab/>
      </w:r>
      <w:bookmarkStart w:id="1" w:name="_GoBack"/>
      <w:bookmarkEnd w:id="1"/>
      <w:r w:rsidR="00490B72">
        <w:rPr>
          <w:sz w:val="28"/>
          <w:szCs w:val="28"/>
        </w:rPr>
        <w:t xml:space="preserve"> R1-2102960</w:t>
      </w:r>
    </w:p>
    <w:p w14:paraId="231635B7" w14:textId="5D7D4BAD" w:rsidR="006B009B" w:rsidRPr="00820CD7" w:rsidRDefault="00820CD7" w:rsidP="006B009B">
      <w:pPr>
        <w:pStyle w:val="3GPPHeader"/>
        <w:rPr>
          <w:sz w:val="28"/>
          <w:szCs w:val="28"/>
        </w:rPr>
      </w:pPr>
      <w:r w:rsidRPr="00820CD7">
        <w:rPr>
          <w:rFonts w:eastAsia="MS Mincho" w:cs="Arial"/>
          <w:bCs/>
          <w:sz w:val="28"/>
          <w:lang w:eastAsia="ja-JP"/>
        </w:rPr>
        <w:t>e-Meeting, April 12</w:t>
      </w:r>
      <w:r w:rsidRPr="00820CD7">
        <w:rPr>
          <w:rFonts w:eastAsia="MS Mincho" w:cs="Arial"/>
          <w:bCs/>
          <w:sz w:val="28"/>
          <w:vertAlign w:val="superscript"/>
          <w:lang w:eastAsia="ja-JP"/>
        </w:rPr>
        <w:t>th</w:t>
      </w:r>
      <w:r w:rsidRPr="00820CD7">
        <w:rPr>
          <w:rFonts w:eastAsia="MS Mincho" w:cs="Arial"/>
          <w:bCs/>
          <w:sz w:val="28"/>
          <w:lang w:eastAsia="ja-JP"/>
        </w:rPr>
        <w:t xml:space="preserve"> – 20</w:t>
      </w:r>
      <w:r w:rsidRPr="00820CD7">
        <w:rPr>
          <w:rFonts w:eastAsia="MS Mincho" w:cs="Arial"/>
          <w:bCs/>
          <w:sz w:val="28"/>
          <w:vertAlign w:val="superscript"/>
          <w:lang w:eastAsia="ja-JP"/>
        </w:rPr>
        <w:t>th</w:t>
      </w:r>
      <w:r w:rsidRPr="00820CD7">
        <w:rPr>
          <w:rFonts w:eastAsia="MS Mincho" w:cs="Arial"/>
          <w:bCs/>
          <w:sz w:val="28"/>
          <w:lang w:eastAsia="ja-JP"/>
        </w:rPr>
        <w:t>, 2021</w:t>
      </w:r>
    </w:p>
    <w:p w14:paraId="1177CBE0" w14:textId="2B5B4F98" w:rsidR="00055D29" w:rsidRDefault="00055D29" w:rsidP="006B009B">
      <w:pPr>
        <w:tabs>
          <w:tab w:val="center" w:pos="4536"/>
          <w:tab w:val="right" w:pos="8280"/>
          <w:tab w:val="right" w:pos="9639"/>
        </w:tabs>
        <w:ind w:right="2"/>
        <w:rPr>
          <w:b/>
        </w:rPr>
      </w:pPr>
    </w:p>
    <w:p w14:paraId="094B4113" w14:textId="10486AC5"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CCCAB7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 xml:space="preserve">TRP </w:t>
      </w:r>
      <w:r w:rsidR="00EA148E">
        <w:rPr>
          <w:rFonts w:ascii="Arial" w:eastAsia="宋体" w:hAnsi="Arial" w:cs="Arial"/>
          <w:b/>
          <w:sz w:val="24"/>
          <w:szCs w:val="20"/>
          <w:lang w:val="en-GB"/>
        </w:rPr>
        <w:t>for</w:t>
      </w:r>
      <w:r w:rsidR="00B27666">
        <w:rPr>
          <w:rFonts w:ascii="Arial" w:eastAsia="宋体" w:hAnsi="Arial" w:cs="Arial"/>
          <w:b/>
          <w:sz w:val="24"/>
          <w:szCs w:val="20"/>
          <w:lang w:val="en-GB"/>
        </w:rPr>
        <w:t xml:space="preserve"> PDCCH</w:t>
      </w:r>
      <w:r w:rsidR="00EA148E">
        <w:rPr>
          <w:rFonts w:ascii="Arial" w:eastAsia="宋体" w:hAnsi="Arial" w:cs="Arial"/>
          <w:b/>
          <w:sz w:val="24"/>
          <w:szCs w:val="20"/>
          <w:lang w:val="en-GB"/>
        </w:rPr>
        <w:t xml:space="preserve">, PUCCH and </w:t>
      </w:r>
      <w:r w:rsidR="009E5395">
        <w:rPr>
          <w:rFonts w:ascii="Arial" w:eastAsia="宋体" w:hAnsi="Arial" w:cs="Arial"/>
          <w:b/>
          <w:sz w:val="24"/>
          <w:szCs w:val="20"/>
          <w:lang w:val="en-GB"/>
        </w:rPr>
        <w:t>PUSCH</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15C55A9A" w:rsidR="001759C2" w:rsidRDefault="001759C2" w:rsidP="001759C2">
      <w:pPr>
        <w:pStyle w:val="1"/>
        <w:rPr>
          <w:lang w:eastAsia="zh-CN"/>
        </w:rPr>
      </w:pPr>
      <w:r>
        <w:rPr>
          <w:lang w:eastAsia="zh-CN"/>
        </w:rPr>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d"/>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E048AD">
            <w:pPr>
              <w:pStyle w:val="af2"/>
              <w:numPr>
                <w:ilvl w:val="0"/>
                <w:numId w:val="17"/>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0FCCE5F6" w14:textId="77777777" w:rsidR="009662D3" w:rsidRPr="00EF6679" w:rsidRDefault="009662D3" w:rsidP="00E048AD">
            <w:pPr>
              <w:numPr>
                <w:ilvl w:val="1"/>
                <w:numId w:val="17"/>
              </w:numPr>
              <w:autoSpaceDE/>
              <w:autoSpaceDN/>
              <w:adjustRightInd/>
              <w:snapToGrid/>
              <w:spacing w:after="0"/>
              <w:rPr>
                <w:rFonts w:eastAsia="Malgun Gothic"/>
                <w:lang w:val="en-GB"/>
              </w:rPr>
            </w:pPr>
            <w:r w:rsidRPr="00EF6679">
              <w:rPr>
                <w:rFonts w:eastAsia="Malgun Gothic"/>
                <w:lang w:val="en-GB"/>
              </w:rPr>
              <w:t xml:space="preserve">Identify and specify features to improve reliability and robustness for channels other than PDSCH (that is, PDCCH, PUSCH, and PUCCH) using multi-TRP and/or multi-panel, with Rel.16 reliability features as the baseline </w:t>
            </w:r>
          </w:p>
          <w:p w14:paraId="47A7A240" w14:textId="77777777" w:rsidR="009662D3" w:rsidRPr="009662D3" w:rsidRDefault="009662D3" w:rsidP="00E63054">
            <w:pPr>
              <w:autoSpaceDE/>
              <w:autoSpaceDN/>
              <w:adjustRightInd/>
              <w:snapToGrid/>
              <w:spacing w:after="0"/>
              <w:rPr>
                <w:lang w:val="en-GB"/>
              </w:rPr>
            </w:pPr>
          </w:p>
        </w:tc>
      </w:tr>
    </w:tbl>
    <w:p w14:paraId="4F31845C" w14:textId="32445215" w:rsidR="009662D3" w:rsidRPr="009662D3" w:rsidRDefault="009662D3" w:rsidP="009662D3">
      <w:pPr>
        <w:rPr>
          <w:lang w:eastAsia="zh-CN"/>
        </w:rPr>
      </w:pPr>
    </w:p>
    <w:p w14:paraId="1E50CAEA" w14:textId="3C4ED714" w:rsidR="00C544E0" w:rsidRPr="00D85A3E"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further on</w:t>
      </w:r>
      <w:r w:rsidR="00D2323A" w:rsidRPr="00D85A3E">
        <w:rPr>
          <w:rFonts w:eastAsia="Times New Roman"/>
        </w:rPr>
        <w:t xml:space="preserve"> the </w:t>
      </w:r>
      <w:r w:rsidR="00112888">
        <w:rPr>
          <w:rFonts w:eastAsia="Times New Roman"/>
        </w:rPr>
        <w:t xml:space="preserve">PDCCH, PUCCH, and </w:t>
      </w:r>
      <w:r w:rsidR="00D2323A">
        <w:rPr>
          <w:rFonts w:eastAsia="Times New Roman"/>
        </w:rPr>
        <w:t>PUSCH transmission</w:t>
      </w:r>
      <w:r w:rsidR="00112888">
        <w:rPr>
          <w:rFonts w:eastAsia="Times New Roman"/>
        </w:rPr>
        <w:t xml:space="preserve"> respectively.</w:t>
      </w:r>
      <w:r w:rsidR="00D2323A" w:rsidRPr="00D85A3E">
        <w:rPr>
          <w:lang w:eastAsia="zh-CN"/>
        </w:rPr>
        <w:t xml:space="preserve">  </w:t>
      </w:r>
    </w:p>
    <w:p w14:paraId="38E44CA9" w14:textId="6C68836E" w:rsidR="00CC0F75" w:rsidRDefault="00141EF4" w:rsidP="004011FF">
      <w:pPr>
        <w:pStyle w:val="1"/>
        <w:rPr>
          <w:szCs w:val="20"/>
          <w:lang w:eastAsia="zh-CN"/>
        </w:rPr>
      </w:pPr>
      <w:r w:rsidRPr="00141EF4">
        <w:rPr>
          <w:szCs w:val="20"/>
          <w:lang w:eastAsia="zh-CN"/>
        </w:rPr>
        <w:t>Multi-TRP based PDCCH transmission</w:t>
      </w:r>
    </w:p>
    <w:p w14:paraId="608B2809" w14:textId="77777777" w:rsidR="005F758F" w:rsidRDefault="005F758F" w:rsidP="005F758F">
      <w:pPr>
        <w:pStyle w:val="2"/>
        <w:rPr>
          <w:lang w:eastAsia="zh-CN"/>
        </w:rPr>
      </w:pPr>
      <w:r>
        <w:rPr>
          <w:rFonts w:hint="eastAsia"/>
          <w:lang w:eastAsia="zh-CN"/>
        </w:rPr>
        <w:t>TCI state configuration for Multi-TRP PDCCH</w:t>
      </w:r>
    </w:p>
    <w:p w14:paraId="558BC00E" w14:textId="77777777" w:rsidR="005F758F" w:rsidRDefault="005F758F" w:rsidP="005F758F">
      <w:pPr>
        <w:pStyle w:val="3"/>
        <w:rPr>
          <w:lang w:eastAsia="zh-CN"/>
        </w:rPr>
      </w:pPr>
      <w:r>
        <w:rPr>
          <w:lang w:eastAsia="zh-CN"/>
        </w:rPr>
        <w:t xml:space="preserve">SFN scheme </w:t>
      </w:r>
    </w:p>
    <w:p w14:paraId="6D53AA4E" w14:textId="77777777" w:rsidR="005F758F" w:rsidRDefault="005F758F" w:rsidP="005F758F">
      <w:pPr>
        <w:rPr>
          <w:lang w:eastAsia="zh-CN"/>
        </w:rPr>
      </w:pPr>
      <w:r w:rsidRPr="00D07BF6">
        <w:rPr>
          <w:b/>
          <w:noProof/>
          <w:highlight w:val="green"/>
          <w:lang w:eastAsia="zh-CN"/>
        </w:rPr>
        <mc:AlternateContent>
          <mc:Choice Requires="wps">
            <w:drawing>
              <wp:anchor distT="45720" distB="45720" distL="114300" distR="114300" simplePos="0" relativeHeight="251661312" behindDoc="0" locked="0" layoutInCell="1" allowOverlap="1" wp14:anchorId="2BDE19ED" wp14:editId="02956B5F">
                <wp:simplePos x="0" y="0"/>
                <wp:positionH relativeFrom="column">
                  <wp:posOffset>16510</wp:posOffset>
                </wp:positionH>
                <wp:positionV relativeFrom="paragraph">
                  <wp:posOffset>560705</wp:posOffset>
                </wp:positionV>
                <wp:extent cx="5928360" cy="1404620"/>
                <wp:effectExtent l="0" t="0" r="152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037FF34A" w14:textId="77777777" w:rsidR="005F758F" w:rsidRPr="000C5324" w:rsidRDefault="005F758F" w:rsidP="005F758F">
                            <w:pPr>
                              <w:rPr>
                                <w:rFonts w:cs="Times"/>
                                <w:b/>
                                <w:bCs/>
                                <w:i/>
                                <w:iCs/>
                                <w:sz w:val="20"/>
                                <w:szCs w:val="20"/>
                                <w:lang w:eastAsia="zh-CN"/>
                              </w:rPr>
                            </w:pPr>
                            <w:r w:rsidRPr="000C5324">
                              <w:rPr>
                                <w:rFonts w:cs="Times"/>
                                <w:b/>
                                <w:bCs/>
                                <w:i/>
                                <w:iCs/>
                                <w:sz w:val="20"/>
                                <w:szCs w:val="20"/>
                                <w:highlight w:val="green"/>
                                <w:lang w:eastAsia="zh-CN"/>
                              </w:rPr>
                              <w:t>Agreement</w:t>
                            </w:r>
                          </w:p>
                          <w:p w14:paraId="5EA51ACC" w14:textId="77777777" w:rsidR="005F758F" w:rsidRPr="000C5324" w:rsidRDefault="005F758F" w:rsidP="005F758F">
                            <w:pPr>
                              <w:rPr>
                                <w:rFonts w:cs="Times"/>
                                <w:i/>
                                <w:iCs/>
                                <w:sz w:val="20"/>
                                <w:szCs w:val="20"/>
                                <w:lang w:val="en-GB" w:eastAsia="zh-CN"/>
                              </w:rPr>
                            </w:pPr>
                            <w:r w:rsidRPr="000C5324">
                              <w:rPr>
                                <w:rFonts w:cs="Times"/>
                                <w:i/>
                                <w:iCs/>
                                <w:sz w:val="20"/>
                                <w:szCs w:val="20"/>
                                <w:lang w:eastAsia="zh-CN"/>
                              </w:rPr>
                              <w:t>For PDCCH reliability enhancements, support SFN scheme + Alt 1-1.</w:t>
                            </w:r>
                          </w:p>
                          <w:p w14:paraId="7F01F7CC" w14:textId="77777777" w:rsidR="005F758F" w:rsidRDefault="005F758F" w:rsidP="005F758F">
                            <w:pPr>
                              <w:pStyle w:val="af2"/>
                              <w:autoSpaceDE/>
                              <w:autoSpaceDN/>
                              <w:adjustRightInd/>
                              <w:snapToGrid/>
                              <w:spacing w:after="0"/>
                              <w:ind w:left="1080" w:firstLineChars="0" w:firstLine="0"/>
                            </w:pPr>
                            <w:r w:rsidRPr="000C5324">
                              <w:rPr>
                                <w:rFonts w:cs="Times"/>
                                <w:i/>
                                <w:iCs/>
                                <w:sz w:val="20"/>
                                <w:szCs w:val="20"/>
                                <w:lang w:eastAsia="zh-CN"/>
                              </w:rPr>
                              <w:t>FFS: TCI state activation for CORESET, impact on default beam, BFD resource for BFR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DE19ED" id="_x0000_t202" coordsize="21600,21600" o:spt="202" path="m,l,21600r21600,l21600,xe">
                <v:stroke joinstyle="miter"/>
                <v:path gradientshapeok="t" o:connecttype="rect"/>
              </v:shapetype>
              <v:shape id="文本框 2" o:spid="_x0000_s1026" type="#_x0000_t202" style="position:absolute;left:0;text-align:left;margin-left:1.3pt;margin-top:44.15pt;width:466.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">
                <v:textbox style="mso-fit-shape-to-text:t">
                  <w:txbxContent>
                    <w:p w14:paraId="037FF34A" w14:textId="77777777" w:rsidR="005F758F" w:rsidRPr="000C5324" w:rsidRDefault="005F758F" w:rsidP="005F758F">
                      <w:pPr>
                        <w:rPr>
                          <w:rFonts w:cs="Times"/>
                          <w:b/>
                          <w:bCs/>
                          <w:i/>
                          <w:iCs/>
                          <w:sz w:val="20"/>
                          <w:szCs w:val="20"/>
                          <w:lang w:eastAsia="zh-CN"/>
                        </w:rPr>
                      </w:pPr>
                      <w:r w:rsidRPr="000C5324">
                        <w:rPr>
                          <w:rFonts w:cs="Times"/>
                          <w:b/>
                          <w:bCs/>
                          <w:i/>
                          <w:iCs/>
                          <w:sz w:val="20"/>
                          <w:szCs w:val="20"/>
                          <w:highlight w:val="green"/>
                          <w:lang w:eastAsia="zh-CN"/>
                        </w:rPr>
                        <w:t>Agreement</w:t>
                      </w:r>
                    </w:p>
                    <w:p w14:paraId="5EA51ACC" w14:textId="77777777" w:rsidR="005F758F" w:rsidRPr="000C5324" w:rsidRDefault="005F758F" w:rsidP="005F758F">
                      <w:pPr>
                        <w:rPr>
                          <w:rFonts w:cs="Times"/>
                          <w:i/>
                          <w:iCs/>
                          <w:sz w:val="20"/>
                          <w:szCs w:val="20"/>
                          <w:lang w:val="en-GB" w:eastAsia="zh-CN"/>
                        </w:rPr>
                      </w:pPr>
                      <w:r w:rsidRPr="000C5324">
                        <w:rPr>
                          <w:rFonts w:cs="Times"/>
                          <w:i/>
                          <w:iCs/>
                          <w:sz w:val="20"/>
                          <w:szCs w:val="20"/>
                          <w:lang w:eastAsia="zh-CN"/>
                        </w:rPr>
                        <w:t>For PDCCH reliability enhancements, support SFN scheme + Alt 1-1.</w:t>
                      </w:r>
                    </w:p>
                    <w:p w14:paraId="7F01F7CC" w14:textId="77777777" w:rsidR="005F758F" w:rsidRDefault="005F758F" w:rsidP="005F758F">
                      <w:pPr>
                        <w:pStyle w:val="af2"/>
                        <w:autoSpaceDE/>
                        <w:autoSpaceDN/>
                        <w:adjustRightInd/>
                        <w:snapToGrid/>
                        <w:spacing w:after="0"/>
                        <w:ind w:left="1080" w:firstLineChars="0" w:firstLine="0"/>
                      </w:pPr>
                      <w:r w:rsidRPr="000C5324">
                        <w:rPr>
                          <w:rFonts w:cs="Times"/>
                          <w:i/>
                          <w:iCs/>
                          <w:sz w:val="20"/>
                          <w:szCs w:val="20"/>
                          <w:lang w:eastAsia="zh-CN"/>
                        </w:rPr>
                        <w:t>FFS: TCI state activation for CORESET, impact on default beam, BFD resource for BFR</w:t>
                      </w:r>
                    </w:p>
                  </w:txbxContent>
                </v:textbox>
                <w10:wrap type="square"/>
              </v:shape>
            </w:pict>
          </mc:Fallback>
        </mc:AlternateContent>
      </w:r>
      <w:r>
        <w:rPr>
          <w:lang w:eastAsia="zh-CN"/>
        </w:rPr>
        <w:t xml:space="preserve">As for multiplexing schemes for Multi-TRP based PDCCH, it was agreed in RAN1-103e meeting that SFN scheme + Alt 1-1 should be supported [2].  </w:t>
      </w:r>
    </w:p>
    <w:p w14:paraId="3DB96EA4" w14:textId="77777777" w:rsidR="005F758F" w:rsidRDefault="005F758F" w:rsidP="005F758F">
      <w:pPr>
        <w:spacing w:beforeLines="50" w:before="120"/>
        <w:rPr>
          <w:rStyle w:val="aff1"/>
          <w:rFonts w:cs="Times"/>
          <w:bCs/>
          <w:i w:val="0"/>
          <w:szCs w:val="20"/>
        </w:rPr>
      </w:pPr>
      <w:r w:rsidRPr="00D07BF6">
        <w:rPr>
          <w:b/>
          <w:noProof/>
          <w:highlight w:val="green"/>
          <w:lang w:eastAsia="zh-CN"/>
        </w:rPr>
        <mc:AlternateContent>
          <mc:Choice Requires="wps">
            <w:drawing>
              <wp:anchor distT="45720" distB="45720" distL="114300" distR="114300" simplePos="0" relativeHeight="251665408" behindDoc="0" locked="0" layoutInCell="1" allowOverlap="1" wp14:anchorId="3944DFEC" wp14:editId="224F345C">
                <wp:simplePos x="0" y="0"/>
                <wp:positionH relativeFrom="margin">
                  <wp:align>left</wp:align>
                </wp:positionH>
                <wp:positionV relativeFrom="paragraph">
                  <wp:posOffset>2098675</wp:posOffset>
                </wp:positionV>
                <wp:extent cx="5928360" cy="1404620"/>
                <wp:effectExtent l="0" t="0" r="15240" b="1905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359EC05" w14:textId="77777777" w:rsidR="005F758F" w:rsidRPr="004A218D" w:rsidRDefault="005F758F" w:rsidP="005F758F">
                            <w:pPr>
                              <w:rPr>
                                <w:highlight w:val="green"/>
                                <w:lang w:eastAsia="x-none"/>
                              </w:rPr>
                            </w:pPr>
                            <w:r w:rsidRPr="004A218D">
                              <w:rPr>
                                <w:highlight w:val="green"/>
                                <w:lang w:eastAsia="x-none"/>
                              </w:rPr>
                              <w:t>Agreement</w:t>
                            </w:r>
                          </w:p>
                          <w:p w14:paraId="0BC05F2D" w14:textId="77777777" w:rsidR="005F758F" w:rsidRPr="00C83879" w:rsidRDefault="005F758F" w:rsidP="005F758F">
                            <w:pPr>
                              <w:pStyle w:val="xmsonormal"/>
                              <w:numPr>
                                <w:ilvl w:val="0"/>
                                <w:numId w:val="45"/>
                              </w:numPr>
                              <w:snapToGrid w:val="0"/>
                              <w:spacing w:before="0" w:beforeAutospacing="0" w:after="0" w:afterAutospacing="0"/>
                              <w:jc w:val="both"/>
                              <w:rPr>
                                <w:rFonts w:ascii="Times New Roman" w:eastAsiaTheme="minorEastAsia" w:hAnsi="Times New Roman" w:cs="Times"/>
                                <w:i/>
                                <w:iCs/>
                                <w:sz w:val="20"/>
                                <w:szCs w:val="20"/>
                              </w:rPr>
                            </w:pPr>
                            <w:r w:rsidRPr="00C83879">
                              <w:rPr>
                                <w:rFonts w:ascii="Times New Roman" w:eastAsiaTheme="minorEastAsia" w:hAnsi="Times New Roman" w:cs="Times"/>
                                <w:i/>
                                <w:iCs/>
                                <w:sz w:val="20"/>
                                <w:szCs w:val="20"/>
                              </w:rPr>
                              <w:t>Support MAC CE activation of two TCI states for PDCCH</w:t>
                            </w:r>
                          </w:p>
                          <w:p w14:paraId="6E0FEF47" w14:textId="77777777" w:rsidR="005F758F" w:rsidRPr="00C83879" w:rsidRDefault="005F758F" w:rsidP="005F758F">
                            <w:pPr>
                              <w:pStyle w:val="xmsonormal"/>
                              <w:numPr>
                                <w:ilvl w:val="0"/>
                                <w:numId w:val="45"/>
                              </w:numPr>
                              <w:snapToGrid w:val="0"/>
                              <w:spacing w:before="0" w:beforeAutospacing="0" w:after="0" w:afterAutospacing="0"/>
                              <w:jc w:val="both"/>
                              <w:rPr>
                                <w:rFonts w:ascii="Times New Roman" w:eastAsiaTheme="minorEastAsia" w:hAnsi="Times New Roman" w:cs="Times"/>
                                <w:i/>
                                <w:iCs/>
                                <w:sz w:val="20"/>
                                <w:szCs w:val="20"/>
                              </w:rPr>
                            </w:pPr>
                            <w:r w:rsidRPr="00C83879">
                              <w:rPr>
                                <w:rFonts w:ascii="Times New Roman" w:eastAsiaTheme="minorEastAsia" w:hAnsi="Times New Roman" w:cs="Times"/>
                                <w:i/>
                                <w:iCs/>
                                <w:sz w:val="20"/>
                                <w:szCs w:val="20"/>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44DFEC" id="_x0000_s1027" type="#_x0000_t202" style="position:absolute;left:0;text-align:left;margin-left:0;margin-top:165.25pt;width:466.8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">
                <v:textbox style="mso-fit-shape-to-text:t">
                  <w:txbxContent>
                    <w:p w14:paraId="6359EC05" w14:textId="77777777" w:rsidR="005F758F" w:rsidRPr="004A218D" w:rsidRDefault="005F758F" w:rsidP="005F758F">
                      <w:pPr>
                        <w:rPr>
                          <w:highlight w:val="green"/>
                          <w:lang w:eastAsia="x-none"/>
                        </w:rPr>
                      </w:pPr>
                      <w:r w:rsidRPr="004A218D">
                        <w:rPr>
                          <w:highlight w:val="green"/>
                          <w:lang w:eastAsia="x-none"/>
                        </w:rPr>
                        <w:t>Agreement</w:t>
                      </w:r>
                    </w:p>
                    <w:p w14:paraId="0BC05F2D" w14:textId="77777777" w:rsidR="005F758F" w:rsidRPr="00C83879" w:rsidRDefault="005F758F" w:rsidP="005F758F">
                      <w:pPr>
                        <w:pStyle w:val="xmsonormal"/>
                        <w:numPr>
                          <w:ilvl w:val="0"/>
                          <w:numId w:val="45"/>
                        </w:numPr>
                        <w:snapToGrid w:val="0"/>
                        <w:spacing w:before="0" w:beforeAutospacing="0" w:after="0" w:afterAutospacing="0"/>
                        <w:jc w:val="both"/>
                        <w:rPr>
                          <w:rFonts w:ascii="Times New Roman" w:eastAsiaTheme="minorEastAsia" w:hAnsi="Times New Roman" w:cs="Times"/>
                          <w:i/>
                          <w:iCs/>
                          <w:sz w:val="20"/>
                          <w:szCs w:val="20"/>
                        </w:rPr>
                      </w:pPr>
                      <w:r w:rsidRPr="00C83879">
                        <w:rPr>
                          <w:rFonts w:ascii="Times New Roman" w:eastAsiaTheme="minorEastAsia" w:hAnsi="Times New Roman" w:cs="Times"/>
                          <w:i/>
                          <w:iCs/>
                          <w:sz w:val="20"/>
                          <w:szCs w:val="20"/>
                        </w:rPr>
                        <w:t>Support MAC CE activation of two TCI states for PDCCH</w:t>
                      </w:r>
                    </w:p>
                    <w:p w14:paraId="6E0FEF47" w14:textId="77777777" w:rsidR="005F758F" w:rsidRPr="00C83879" w:rsidRDefault="005F758F" w:rsidP="005F758F">
                      <w:pPr>
                        <w:pStyle w:val="xmsonormal"/>
                        <w:numPr>
                          <w:ilvl w:val="0"/>
                          <w:numId w:val="45"/>
                        </w:numPr>
                        <w:snapToGrid w:val="0"/>
                        <w:spacing w:before="0" w:beforeAutospacing="0" w:after="0" w:afterAutospacing="0"/>
                        <w:jc w:val="both"/>
                        <w:rPr>
                          <w:rFonts w:ascii="Times New Roman" w:eastAsiaTheme="minorEastAsia" w:hAnsi="Times New Roman" w:cs="Times"/>
                          <w:i/>
                          <w:iCs/>
                          <w:sz w:val="20"/>
                          <w:szCs w:val="20"/>
                        </w:rPr>
                      </w:pPr>
                      <w:r w:rsidRPr="00C83879">
                        <w:rPr>
                          <w:rFonts w:ascii="Times New Roman" w:eastAsiaTheme="minorEastAsia" w:hAnsi="Times New Roman" w:cs="Times"/>
                          <w:i/>
                          <w:iCs/>
                          <w:sz w:val="20"/>
                          <w:szCs w:val="20"/>
                        </w:rPr>
                        <w:t>FFS other details</w:t>
                      </w:r>
                    </w:p>
                  </w:txbxContent>
                </v:textbox>
                <w10:wrap type="square" anchorx="margin"/>
              </v:shape>
            </w:pict>
          </mc:Fallback>
        </mc:AlternateContent>
      </w:r>
      <w:r>
        <w:rPr>
          <w:rStyle w:val="aff1"/>
          <w:rFonts w:cs="Times"/>
          <w:bCs/>
          <w:i w:val="0"/>
          <w:szCs w:val="20"/>
        </w:rPr>
        <w:t xml:space="preserve">In Rel-16, only one TCI state is activated for each CORESET by MAC CE. While for the CORESET in Alt 1-1, in order to active more than one TCI state for each CORESET, it is necessary to enhance the TCI state indication signaling. There are two ways for the enhancement. The first way is to enhance MAC CE to activate at most two TCI states for the CORESET. </w:t>
      </w:r>
      <w:r>
        <w:rPr>
          <w:lang w:eastAsia="zh-CN"/>
        </w:rPr>
        <w:t xml:space="preserve">And it was agreed in 8.1.2.4 by RAN1-104e meeting [3] that support MAC CE activation of two TCI states for PDCCH. </w:t>
      </w:r>
      <w:r>
        <w:rPr>
          <w:rStyle w:val="aff1"/>
          <w:rFonts w:cs="Times"/>
          <w:bCs/>
          <w:i w:val="0"/>
          <w:szCs w:val="20"/>
        </w:rPr>
        <w:t xml:space="preserve">The second way, if the CORESET is a UE-specific CORESET which can be configured with a common TCI state, dynamical </w:t>
      </w:r>
      <w:r>
        <w:rPr>
          <w:szCs w:val="20"/>
        </w:rPr>
        <w:t xml:space="preserve">TCI state update signaling with DCI can be used for TCI state indication. </w:t>
      </w:r>
      <w:r>
        <w:rPr>
          <w:rStyle w:val="aff1"/>
          <w:rFonts w:cs="Times"/>
          <w:bCs/>
          <w:i w:val="0"/>
          <w:szCs w:val="20"/>
        </w:rPr>
        <w:t xml:space="preserve">  </w:t>
      </w:r>
    </w:p>
    <w:p w14:paraId="0DD6709C" w14:textId="77777777" w:rsidR="005F758F" w:rsidRDefault="005F758F" w:rsidP="005F758F">
      <w:pPr>
        <w:pStyle w:val="3"/>
        <w:rPr>
          <w:lang w:eastAsia="zh-CN"/>
        </w:rPr>
      </w:pPr>
      <w:r>
        <w:rPr>
          <w:lang w:eastAsia="zh-CN"/>
        </w:rPr>
        <w:t xml:space="preserve">Non-SFN scheme </w:t>
      </w:r>
    </w:p>
    <w:p w14:paraId="76AABAC7" w14:textId="77777777" w:rsidR="005F758F" w:rsidRDefault="005F758F" w:rsidP="005F758F">
      <w:pPr>
        <w:rPr>
          <w:lang w:eastAsia="zh-CN"/>
        </w:rPr>
      </w:pPr>
      <w:r>
        <w:rPr>
          <w:lang w:eastAsia="zh-CN"/>
        </w:rPr>
        <w:t xml:space="preserve">In order to support Option 2+ Case 1, Alt 3 was supported as a working assumption. For Alt 3, if the two SS sets associated with a same CORESET, it needs to configure two TCI states for the CORESET. It is straight forward to reuse the agreement in last meeting to active two TCI states for the CORESET in Alt 3. In addition, the TCI state of each SS set also need to be indicated to UE. And it can also be indicated by a </w:t>
      </w:r>
      <w:r>
        <w:rPr>
          <w:lang w:eastAsia="zh-CN"/>
        </w:rPr>
        <w:lastRenderedPageBreak/>
        <w:t xml:space="preserve">predefined rule, such as a mapping rule between the SS set and the TCI state ID. For example, the TCI state with lower TCI state ID will be applied to the SS set with lower SS set ID. </w:t>
      </w:r>
    </w:p>
    <w:p w14:paraId="0ECC67A5" w14:textId="77777777" w:rsidR="005F758F" w:rsidRDefault="005F758F" w:rsidP="005F758F">
      <w:pPr>
        <w:spacing w:beforeLines="50" w:before="120" w:afterLines="50"/>
        <w:rPr>
          <w:b/>
          <w:i/>
          <w:lang w:eastAsia="zh-CN"/>
        </w:rPr>
      </w:pPr>
      <w:r w:rsidRPr="00711C68">
        <w:rPr>
          <w:b/>
          <w:i/>
          <w:lang w:eastAsia="zh-CN"/>
        </w:rPr>
        <w:t xml:space="preserve">Proposal </w:t>
      </w:r>
      <w:r>
        <w:rPr>
          <w:b/>
          <w:i/>
          <w:lang w:eastAsia="zh-CN"/>
        </w:rPr>
        <w:t>1</w:t>
      </w:r>
      <w:r w:rsidRPr="00711C68">
        <w:rPr>
          <w:b/>
          <w:i/>
          <w:lang w:eastAsia="zh-CN"/>
        </w:rPr>
        <w:t>:</w:t>
      </w:r>
      <w:r>
        <w:rPr>
          <w:b/>
          <w:i/>
          <w:lang w:eastAsia="zh-CN"/>
        </w:rPr>
        <w:t xml:space="preserve"> Support MAC CE activation of two TCI states for a CORESET with which two SS sets associated in Alt 3.</w:t>
      </w:r>
      <w:r w:rsidRPr="00711C68">
        <w:rPr>
          <w:b/>
          <w:i/>
          <w:lang w:eastAsia="zh-CN"/>
        </w:rPr>
        <w:t xml:space="preserve"> </w:t>
      </w:r>
    </w:p>
    <w:p w14:paraId="52B0E873" w14:textId="77777777" w:rsidR="005F758F" w:rsidRPr="00C766B5" w:rsidRDefault="005F758F" w:rsidP="005F758F">
      <w:pPr>
        <w:spacing w:beforeLines="50" w:before="120" w:afterLines="50"/>
        <w:rPr>
          <w:b/>
          <w:i/>
          <w:lang w:eastAsia="zh-CN"/>
        </w:rPr>
      </w:pPr>
      <w:r>
        <w:rPr>
          <w:b/>
          <w:i/>
          <w:lang w:eastAsia="zh-CN"/>
        </w:rPr>
        <w:t>Proposal 2: To decide the TCI state for each of two SS sets associated with a same CORESET by predefined rule.</w:t>
      </w:r>
    </w:p>
    <w:p w14:paraId="67D276DD" w14:textId="77777777" w:rsidR="005F758F" w:rsidRDefault="005F758F" w:rsidP="005F758F">
      <w:pPr>
        <w:rPr>
          <w:lang w:eastAsia="zh-CN"/>
        </w:rPr>
      </w:pPr>
      <w:r>
        <w:rPr>
          <w:lang w:eastAsia="zh-CN"/>
        </w:rPr>
        <w:t xml:space="preserve">If two different CORESETs are necessary for Alt 3, two separately MAC CEs are needed to activate the beam for these two CORESETs if reusing beam indication mechanism for CORESET in Rel-15/16. In order to save the signaling overhead and to make the synchronization between beams updating of these two CORESETs, it is better to indicate these two beams by one signaling. As for the signaling with enhancement, there are two ways to achieve. </w:t>
      </w:r>
    </w:p>
    <w:p w14:paraId="1026FC7E" w14:textId="77777777" w:rsidR="005F758F" w:rsidRDefault="005F758F" w:rsidP="005F758F">
      <w:pPr>
        <w:pStyle w:val="af2"/>
        <w:numPr>
          <w:ilvl w:val="0"/>
          <w:numId w:val="44"/>
        </w:numPr>
        <w:ind w:firstLineChars="0"/>
        <w:rPr>
          <w:lang w:eastAsia="zh-CN"/>
        </w:rPr>
      </w:pPr>
      <w:r>
        <w:rPr>
          <w:lang w:eastAsia="zh-CN"/>
        </w:rPr>
        <w:t>1</w:t>
      </w:r>
      <w:r w:rsidRPr="00C1419A">
        <w:rPr>
          <w:vertAlign w:val="superscript"/>
          <w:lang w:eastAsia="zh-CN"/>
        </w:rPr>
        <w:t>st</w:t>
      </w:r>
      <w:r>
        <w:rPr>
          <w:lang w:eastAsia="zh-CN"/>
        </w:rPr>
        <w:t xml:space="preserve"> way: by MAC CE</w:t>
      </w:r>
    </w:p>
    <w:p w14:paraId="42B11915" w14:textId="77777777" w:rsidR="005F758F" w:rsidRDefault="005F758F" w:rsidP="005F758F">
      <w:pPr>
        <w:pStyle w:val="af2"/>
        <w:numPr>
          <w:ilvl w:val="1"/>
          <w:numId w:val="44"/>
        </w:numPr>
        <w:ind w:firstLineChars="0"/>
        <w:rPr>
          <w:lang w:eastAsia="zh-CN"/>
        </w:rPr>
      </w:pPr>
      <w:r>
        <w:rPr>
          <w:lang w:eastAsia="zh-CN"/>
        </w:rPr>
        <w:t>One way is to activate at most two beams and each beam for one of two CORESETs respectively. The MAC CE can indicate two CORESET IDs and two TCI states. In addition, for each TCI state, there is 1 bit to indicate the present or not. Thus with this MAC CE signaling, gNB can indicate the TCI state of one CORESET or two CORESETs dynamically.</w:t>
      </w:r>
    </w:p>
    <w:p w14:paraId="1F1C1405" w14:textId="77777777" w:rsidR="005F758F" w:rsidRDefault="005F758F" w:rsidP="005F758F">
      <w:pPr>
        <w:pStyle w:val="af2"/>
        <w:numPr>
          <w:ilvl w:val="0"/>
          <w:numId w:val="44"/>
        </w:numPr>
        <w:ind w:firstLineChars="0"/>
        <w:rPr>
          <w:lang w:eastAsia="zh-CN"/>
        </w:rPr>
      </w:pPr>
      <w:r>
        <w:rPr>
          <w:lang w:eastAsia="zh-CN"/>
        </w:rPr>
        <w:t>2</w:t>
      </w:r>
      <w:r w:rsidRPr="000C41D0">
        <w:rPr>
          <w:vertAlign w:val="superscript"/>
          <w:lang w:eastAsia="zh-CN"/>
        </w:rPr>
        <w:t>nd</w:t>
      </w:r>
      <w:r>
        <w:rPr>
          <w:lang w:eastAsia="zh-CN"/>
        </w:rPr>
        <w:t xml:space="preserve"> way: by DCI</w:t>
      </w:r>
    </w:p>
    <w:p w14:paraId="1338D20B" w14:textId="77777777" w:rsidR="005F758F" w:rsidRDefault="005F758F" w:rsidP="005F758F">
      <w:pPr>
        <w:pStyle w:val="af2"/>
        <w:numPr>
          <w:ilvl w:val="1"/>
          <w:numId w:val="44"/>
        </w:numPr>
        <w:ind w:firstLineChars="0"/>
        <w:rPr>
          <w:lang w:eastAsia="zh-CN"/>
        </w:rPr>
      </w:pPr>
      <w:r>
        <w:rPr>
          <w:lang w:eastAsia="zh-CN"/>
        </w:rPr>
        <w:t xml:space="preserve">The other way is to reuse the beam indication signaling </w:t>
      </w:r>
      <w:r>
        <w:rPr>
          <w:rFonts w:cs="Times"/>
          <w:szCs w:val="20"/>
        </w:rPr>
        <w:t xml:space="preserve">medium to support joint or separate DL/UL beam indication in Rel.17 unified TCI framework. It means to support Multi-TRP common beam indication by DCI. With this enhancement, one DCI codepoint can indicate one or two TCI states. And the mapping between DCI codepoint and TCI state(s) can be configured by MAC CE. With this DCI signaling, </w:t>
      </w:r>
      <w:r>
        <w:rPr>
          <w:lang w:eastAsia="zh-CN"/>
        </w:rPr>
        <w:t>gNB can indicate the TCI state of one CORESET or two CORESETs more dynamically.</w:t>
      </w:r>
      <w:r>
        <w:rPr>
          <w:rFonts w:cs="Times"/>
          <w:szCs w:val="20"/>
        </w:rPr>
        <w:t xml:space="preserve"> </w:t>
      </w:r>
      <w:r>
        <w:rPr>
          <w:lang w:eastAsia="zh-CN"/>
        </w:rPr>
        <w:t xml:space="preserve">    </w:t>
      </w:r>
    </w:p>
    <w:p w14:paraId="05DEBBC1" w14:textId="77777777" w:rsidR="005F758F" w:rsidRDefault="005F758F" w:rsidP="005F758F">
      <w:pPr>
        <w:spacing w:beforeLines="50" w:before="120" w:afterLines="50"/>
        <w:rPr>
          <w:b/>
          <w:i/>
          <w:lang w:eastAsia="zh-CN"/>
        </w:rPr>
      </w:pPr>
      <w:r w:rsidRPr="00711C68">
        <w:rPr>
          <w:b/>
          <w:i/>
          <w:lang w:eastAsia="zh-CN"/>
        </w:rPr>
        <w:t xml:space="preserve">Proposal </w:t>
      </w:r>
      <w:r>
        <w:rPr>
          <w:b/>
          <w:i/>
          <w:lang w:eastAsia="zh-CN"/>
        </w:rPr>
        <w:t>3</w:t>
      </w:r>
      <w:r w:rsidRPr="00711C68">
        <w:rPr>
          <w:b/>
          <w:i/>
          <w:lang w:eastAsia="zh-CN"/>
        </w:rPr>
        <w:t xml:space="preserve">: </w:t>
      </w:r>
      <w:r>
        <w:rPr>
          <w:b/>
          <w:i/>
          <w:lang w:eastAsia="zh-CN"/>
        </w:rPr>
        <w:t>T</w:t>
      </w:r>
      <w:r w:rsidRPr="00711C68">
        <w:rPr>
          <w:b/>
          <w:i/>
          <w:lang w:eastAsia="zh-CN"/>
        </w:rPr>
        <w:t xml:space="preserve">o design one signaling for </w:t>
      </w:r>
      <w:r>
        <w:rPr>
          <w:b/>
          <w:i/>
          <w:lang w:eastAsia="zh-CN"/>
        </w:rPr>
        <w:t>TCI state</w:t>
      </w:r>
      <w:r w:rsidRPr="00711C68">
        <w:rPr>
          <w:b/>
          <w:i/>
          <w:lang w:eastAsia="zh-CN"/>
        </w:rPr>
        <w:t xml:space="preserve"> indication of two CORESETs for Multi-TRP PDCCH</w:t>
      </w:r>
      <w:r>
        <w:rPr>
          <w:b/>
          <w:i/>
          <w:lang w:eastAsia="zh-CN"/>
        </w:rPr>
        <w:t xml:space="preserve"> with Alt 3</w:t>
      </w:r>
      <w:r w:rsidRPr="00711C68">
        <w:rPr>
          <w:b/>
          <w:i/>
          <w:lang w:eastAsia="zh-CN"/>
        </w:rPr>
        <w:t xml:space="preserve">. </w:t>
      </w:r>
    </w:p>
    <w:p w14:paraId="4CD580BA" w14:textId="77777777" w:rsidR="005F758F" w:rsidRDefault="005F758F" w:rsidP="005F758F">
      <w:pPr>
        <w:pStyle w:val="2"/>
        <w:rPr>
          <w:lang w:eastAsia="zh-CN"/>
        </w:rPr>
      </w:pPr>
      <w:r>
        <w:rPr>
          <w:lang w:eastAsia="zh-CN"/>
        </w:rPr>
        <w:t xml:space="preserve">Default TCI state for PDSCH/AP CSI-RS </w:t>
      </w:r>
    </w:p>
    <w:p w14:paraId="35B84074" w14:textId="77777777" w:rsidR="005F758F" w:rsidRDefault="005F758F" w:rsidP="005F758F">
      <w:pPr>
        <w:spacing w:beforeLines="50" w:before="120"/>
        <w:rPr>
          <w:rStyle w:val="aff1"/>
          <w:rFonts w:cs="Times"/>
          <w:bCs/>
          <w:i w:val="0"/>
          <w:szCs w:val="20"/>
        </w:rPr>
      </w:pPr>
      <w:r w:rsidRPr="00973775">
        <w:rPr>
          <w:rStyle w:val="aff1"/>
          <w:rFonts w:cs="Times"/>
          <w:bCs/>
          <w:i w:val="0"/>
          <w:szCs w:val="20"/>
        </w:rPr>
        <w:t>W</w:t>
      </w:r>
      <w:r w:rsidRPr="00973775">
        <w:rPr>
          <w:rStyle w:val="aff1"/>
          <w:rFonts w:cs="Times" w:hint="eastAsia"/>
          <w:bCs/>
          <w:i w:val="0"/>
          <w:szCs w:val="20"/>
        </w:rPr>
        <w:t xml:space="preserve">ith </w:t>
      </w:r>
      <w:r w:rsidRPr="00973775">
        <w:rPr>
          <w:rStyle w:val="aff1"/>
          <w:rFonts w:cs="Times"/>
          <w:bCs/>
          <w:i w:val="0"/>
          <w:szCs w:val="20"/>
        </w:rPr>
        <w:t>Alt 1-1, One PDCCH candidate (in a given SS set) is associated with both TCI states of the CORESET</w:t>
      </w:r>
      <w:r>
        <w:rPr>
          <w:rStyle w:val="aff1"/>
          <w:rFonts w:cs="Times"/>
          <w:bCs/>
          <w:i w:val="0"/>
          <w:szCs w:val="20"/>
        </w:rPr>
        <w:t xml:space="preserve">. The CORESET should be configured with two TCI states with each TCI state associated to each TRP respectively. As well as Alt 3, if two SS sets associated with a same CORESET, the CORESET also should be configured with two TCI states and each SS set will be configured with one of two TCI states. For these two cases, it is better to configure a special </w:t>
      </w:r>
      <w:r w:rsidRPr="00A23816">
        <w:rPr>
          <w:rStyle w:val="aff1"/>
          <w:rFonts w:cs="Times"/>
          <w:bCs/>
          <w:szCs w:val="20"/>
        </w:rPr>
        <w:t>CORESETPoolIndex</w:t>
      </w:r>
      <w:r>
        <w:rPr>
          <w:rStyle w:val="aff1"/>
          <w:rFonts w:cs="Times"/>
          <w:bCs/>
          <w:i w:val="0"/>
          <w:szCs w:val="20"/>
        </w:rPr>
        <w:t xml:space="preserve"> for such CORESET, since it is associated with two TRPs, which is different from the CORESET in Rel-16 whose </w:t>
      </w:r>
      <w:r w:rsidRPr="00A23816">
        <w:rPr>
          <w:rStyle w:val="aff1"/>
          <w:rFonts w:cs="Times"/>
          <w:bCs/>
          <w:szCs w:val="20"/>
        </w:rPr>
        <w:t>CORESETPoolIndex</w:t>
      </w:r>
      <w:r>
        <w:rPr>
          <w:rStyle w:val="aff1"/>
          <w:rFonts w:cs="Times"/>
          <w:bCs/>
          <w:i w:val="0"/>
          <w:szCs w:val="20"/>
        </w:rPr>
        <w:t xml:space="preserve"> value is 0 or 1. With a special </w:t>
      </w:r>
      <w:r w:rsidRPr="00A23816">
        <w:rPr>
          <w:rStyle w:val="aff1"/>
          <w:rFonts w:cs="Times"/>
          <w:bCs/>
          <w:szCs w:val="20"/>
        </w:rPr>
        <w:t>CORESETPoolIndex</w:t>
      </w:r>
      <w:r>
        <w:rPr>
          <w:rStyle w:val="aff1"/>
          <w:rFonts w:cs="Times"/>
          <w:bCs/>
          <w:i w:val="0"/>
          <w:szCs w:val="20"/>
        </w:rPr>
        <w:t>, it can indicate the UE implicitly that the CORESET can be configured with two TCI states at most. And it will provide convenien</w:t>
      </w:r>
      <w:r>
        <w:rPr>
          <w:rStyle w:val="aff1"/>
          <w:rFonts w:cs="Times" w:hint="eastAsia"/>
          <w:bCs/>
          <w:i w:val="0"/>
          <w:szCs w:val="20"/>
          <w:lang w:eastAsia="zh-CN"/>
        </w:rPr>
        <w:t>ce</w:t>
      </w:r>
      <w:r>
        <w:rPr>
          <w:rStyle w:val="aff1"/>
          <w:rFonts w:cs="Times"/>
          <w:bCs/>
          <w:i w:val="0"/>
          <w:szCs w:val="20"/>
        </w:rPr>
        <w:t xml:space="preserve"> when deciding default TCI states and implicit beam failure detection RS. </w:t>
      </w:r>
    </w:p>
    <w:p w14:paraId="788D76A8" w14:textId="77777777" w:rsidR="005F758F" w:rsidRDefault="005F758F" w:rsidP="005F758F">
      <w:pPr>
        <w:spacing w:beforeLines="50" w:before="120" w:afterLines="50"/>
        <w:rPr>
          <w:b/>
          <w:i/>
          <w:lang w:eastAsia="zh-CN"/>
        </w:rPr>
      </w:pPr>
      <w:r>
        <w:rPr>
          <w:b/>
          <w:i/>
          <w:lang w:eastAsia="zh-CN"/>
        </w:rPr>
        <w:t xml:space="preserve">Proposal 4: </w:t>
      </w:r>
      <w:r>
        <w:rPr>
          <w:rFonts w:hint="eastAsia"/>
          <w:b/>
          <w:i/>
          <w:lang w:eastAsia="zh-CN"/>
        </w:rPr>
        <w:t>T</w:t>
      </w:r>
      <w:r>
        <w:rPr>
          <w:b/>
          <w:i/>
          <w:lang w:eastAsia="zh-CN"/>
        </w:rPr>
        <w:t>o define a new value of CORESETPoolIndex for CORESET with two TCI states.</w:t>
      </w:r>
    </w:p>
    <w:p w14:paraId="660E0709" w14:textId="77777777" w:rsidR="005F758F" w:rsidRDefault="005F758F" w:rsidP="005F758F">
      <w:pPr>
        <w:spacing w:beforeLines="50" w:before="120"/>
        <w:rPr>
          <w:rStyle w:val="aff1"/>
          <w:rFonts w:cs="Times"/>
          <w:bCs/>
          <w:i w:val="0"/>
          <w:szCs w:val="20"/>
        </w:rPr>
      </w:pPr>
      <w:r>
        <w:rPr>
          <w:rStyle w:val="aff1"/>
          <w:rFonts w:cs="Times"/>
          <w:bCs/>
          <w:i w:val="0"/>
          <w:szCs w:val="20"/>
        </w:rPr>
        <w:t>As for the default TCI state, refer to 38.214 [4], following scenarios should be considered:</w:t>
      </w:r>
    </w:p>
    <w:p w14:paraId="4330D5C9" w14:textId="7BF9C73C" w:rsidR="005F758F" w:rsidRPr="008F0109" w:rsidRDefault="005F758F" w:rsidP="005F758F">
      <w:pPr>
        <w:pStyle w:val="af2"/>
        <w:numPr>
          <w:ilvl w:val="0"/>
          <w:numId w:val="46"/>
        </w:numPr>
        <w:autoSpaceDE/>
        <w:autoSpaceDN/>
        <w:adjustRightInd/>
        <w:snapToGrid/>
        <w:spacing w:after="0" w:line="259" w:lineRule="auto"/>
        <w:ind w:firstLineChars="0"/>
        <w:jc w:val="left"/>
        <w:rPr>
          <w:rFonts w:ascii="Times" w:eastAsia="Times New Roman" w:hAnsi="Times" w:cs="Times"/>
          <w:i/>
          <w:iCs/>
        </w:rPr>
      </w:pPr>
      <w:r w:rsidRPr="00091D52">
        <w:rPr>
          <w:rFonts w:ascii="Times" w:eastAsia="Times New Roman" w:hAnsi="Times" w:cs="Times"/>
          <w:i/>
          <w:iCs/>
        </w:rPr>
        <w:t>Scenario</w:t>
      </w:r>
      <w:r w:rsidR="00B048E4">
        <w:rPr>
          <w:rFonts w:ascii="Times" w:eastAsia="Times New Roman" w:hAnsi="Times" w:cs="Times"/>
          <w:i/>
          <w:iCs/>
        </w:rPr>
        <w:t>-</w:t>
      </w:r>
      <w:r w:rsidRPr="00091D52">
        <w:rPr>
          <w:rFonts w:ascii="Times" w:eastAsia="Times New Roman" w:hAnsi="Times" w:cs="Times"/>
          <w:i/>
          <w:iCs/>
        </w:rPr>
        <w:t xml:space="preserve">1: </w:t>
      </w:r>
      <w:r w:rsidRPr="008F0109">
        <w:rPr>
          <w:rFonts w:ascii="Times" w:eastAsia="Times New Roman" w:hAnsi="Times" w:cs="Times"/>
          <w:i/>
          <w:iCs/>
        </w:rPr>
        <w:t>For DCI format not having the TCI field</w:t>
      </w:r>
    </w:p>
    <w:p w14:paraId="438660FA" w14:textId="77777777" w:rsidR="005F758F" w:rsidRPr="0089486D" w:rsidRDefault="005F758F" w:rsidP="005F758F">
      <w:pPr>
        <w:pStyle w:val="af2"/>
        <w:numPr>
          <w:ilvl w:val="0"/>
          <w:numId w:val="46"/>
        </w:numPr>
        <w:autoSpaceDE/>
        <w:autoSpaceDN/>
        <w:adjustRightInd/>
        <w:snapToGrid/>
        <w:spacing w:after="0" w:line="259" w:lineRule="auto"/>
        <w:ind w:firstLineChars="0"/>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2: For PDSCH scheduling offset less than the threshold timeDurationForQCL</w:t>
      </w:r>
      <w:r w:rsidRPr="0089486D">
        <w:rPr>
          <w:rFonts w:ascii="Times" w:eastAsia="Times New Roman" w:hAnsi="Times" w:cs="Times"/>
          <w:i/>
          <w:iCs/>
        </w:rPr>
        <w:t xml:space="preserve"> </w:t>
      </w:r>
    </w:p>
    <w:p w14:paraId="15433250" w14:textId="77777777" w:rsidR="005F758F" w:rsidRPr="008F0109" w:rsidRDefault="005F758F" w:rsidP="005F758F">
      <w:pPr>
        <w:pStyle w:val="af2"/>
        <w:numPr>
          <w:ilvl w:val="0"/>
          <w:numId w:val="46"/>
        </w:numPr>
        <w:autoSpaceDE/>
        <w:autoSpaceDN/>
        <w:adjustRightInd/>
        <w:snapToGrid/>
        <w:spacing w:after="0" w:line="259" w:lineRule="auto"/>
        <w:ind w:firstLineChars="0"/>
        <w:jc w:val="left"/>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3: For AP CSI-RS scheduling offset less than the threshold</w:t>
      </w:r>
      <w:r>
        <w:rPr>
          <w:rFonts w:ascii="Times" w:eastAsia="Times New Roman" w:hAnsi="Times" w:cs="Times"/>
          <w:i/>
          <w:iCs/>
        </w:rPr>
        <w:t xml:space="preserve"> </w:t>
      </w:r>
      <w:r w:rsidRPr="008F0109">
        <w:rPr>
          <w:rFonts w:ascii="Times" w:eastAsia="Times New Roman" w:hAnsi="Times" w:cs="Times"/>
          <w:i/>
          <w:iCs/>
        </w:rPr>
        <w:t>beamSwitchTiming</w:t>
      </w:r>
      <w:r>
        <w:rPr>
          <w:rFonts w:ascii="Times" w:eastAsia="Times New Roman" w:hAnsi="Times" w:cs="Times"/>
          <w:i/>
          <w:iCs/>
        </w:rPr>
        <w:t> / </w:t>
      </w:r>
      <w:r w:rsidRPr="008F0109">
        <w:rPr>
          <w:rFonts w:ascii="Times" w:eastAsia="Times New Roman" w:hAnsi="Times" w:cs="Times"/>
          <w:i/>
          <w:iCs/>
        </w:rPr>
        <w:t>beamSwitchTiming-r16</w:t>
      </w:r>
    </w:p>
    <w:p w14:paraId="4DEDD238" w14:textId="77777777" w:rsidR="005F758F" w:rsidRDefault="005F758F" w:rsidP="005F758F">
      <w:pPr>
        <w:spacing w:beforeLines="50" w:before="120"/>
        <w:rPr>
          <w:color w:val="000000"/>
        </w:rPr>
      </w:pPr>
      <w:r>
        <w:rPr>
          <w:rStyle w:val="aff1"/>
          <w:rFonts w:cs="Times"/>
          <w:bCs/>
          <w:i w:val="0"/>
          <w:szCs w:val="20"/>
        </w:rPr>
        <w:t xml:space="preserve">For scenario 1, In Rel-15/16, </w:t>
      </w:r>
      <w:r w:rsidRPr="0048482F">
        <w:rPr>
          <w:color w:val="000000"/>
        </w:rPr>
        <w:t xml:space="preserve">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 If the CORESET used for the PDCCH transmission is configured with two TCI states, how to decide the default TCI state for scenario 1?  The number of default TCI state may depend on the PDSCH transmission scheme of the UE. If HST-SFN PDSCH transmission scheme 1, Rel-16 MTRP PDSCH transmission scheme 1a/2a/2b is configured to UE, two </w:t>
      </w:r>
      <w:r>
        <w:rPr>
          <w:color w:val="000000"/>
        </w:rPr>
        <w:lastRenderedPageBreak/>
        <w:t>default TCI states of the CORESET can be applied as default TCI states. If Rel-16 MTRP PDSCH transmission scheme 3/4 is configured to UE, it needs to discuss on one or two default TCI states will be applied for TDM repetitions. While for single TRP PDSCH transmission, it needs to discuss on which TCI state of CORESET will be used as default TCI state.</w:t>
      </w:r>
    </w:p>
    <w:p w14:paraId="37A6A029" w14:textId="77777777" w:rsidR="005F758F" w:rsidRDefault="005F758F" w:rsidP="005F758F">
      <w:pPr>
        <w:spacing w:beforeLines="50" w:before="120"/>
        <w:rPr>
          <w:color w:val="000000"/>
        </w:rPr>
      </w:pPr>
      <w:r>
        <w:rPr>
          <w:color w:val="000000"/>
        </w:rPr>
        <w:t>For scenario 2, the default TCI state are defined in [4] as follows:</w:t>
      </w:r>
    </w:p>
    <w:p w14:paraId="0E5B1B5D" w14:textId="77777777" w:rsidR="005F758F" w:rsidRDefault="005F758F" w:rsidP="005F758F">
      <w:pPr>
        <w:pStyle w:val="af2"/>
        <w:numPr>
          <w:ilvl w:val="0"/>
          <w:numId w:val="47"/>
        </w:numPr>
        <w:spacing w:beforeLines="50" w:before="120"/>
        <w:ind w:firstLineChars="0"/>
      </w:pPr>
      <w:r>
        <w:rPr>
          <w:color w:val="000000"/>
        </w:rPr>
        <w:t>I</w:t>
      </w:r>
      <w:r w:rsidRPr="00121E0D">
        <w:rPr>
          <w:color w:val="000000"/>
        </w:rPr>
        <w:t>n Rel-15</w:t>
      </w:r>
      <w:r w:rsidRPr="00121E0D">
        <w:rPr>
          <w:rStyle w:val="aff1"/>
          <w:rFonts w:cs="Times"/>
          <w:bCs/>
          <w:i w:val="0"/>
          <w:szCs w:val="20"/>
        </w:rPr>
        <w:t xml:space="preserve"> the default TCI state refers to the </w:t>
      </w:r>
      <w:r>
        <w:t xml:space="preserve">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sidRPr="00121E0D">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w:t>
      </w:r>
    </w:p>
    <w:p w14:paraId="583589CA" w14:textId="77777777" w:rsidR="005F758F" w:rsidRDefault="005F758F" w:rsidP="005F758F">
      <w:pPr>
        <w:pStyle w:val="af2"/>
        <w:numPr>
          <w:ilvl w:val="0"/>
          <w:numId w:val="47"/>
        </w:numPr>
        <w:spacing w:beforeLines="50" w:before="120"/>
        <w:ind w:firstLineChars="0"/>
      </w:pPr>
      <w:r>
        <w:t xml:space="preserve">For the case of single DCI based Multi-TRP based PDSCH in Rel-16, the default beam can refer to the QCL parameter(s) associated with the TCI states corresponding to the lowest codepoint among the TCI codepoints containing two different TCI states. </w:t>
      </w:r>
    </w:p>
    <w:p w14:paraId="18F3DD68" w14:textId="77777777" w:rsidR="005F758F" w:rsidRDefault="005F758F" w:rsidP="005F758F">
      <w:pPr>
        <w:pStyle w:val="af2"/>
        <w:numPr>
          <w:ilvl w:val="0"/>
          <w:numId w:val="47"/>
        </w:numPr>
        <w:spacing w:beforeLines="50" w:before="120"/>
        <w:ind w:firstLineChars="0"/>
      </w:pPr>
      <w:r>
        <w:t xml:space="preserve">For the case of Multi-DCI based Multi-TRP based PDSCH in Rel-16, the default beam can refer to the QCL parameter(s) used for PDCCH quasi co-location indication of the CORESET associated with a monitored search space with the lowest </w:t>
      </w:r>
      <w:r w:rsidRPr="00121E0D">
        <w:rPr>
          <w:i/>
        </w:rPr>
        <w:t>controlResourceSetId</w:t>
      </w:r>
      <w:r>
        <w:t xml:space="preserve"> among CORESETs, which are configured with the same value of </w:t>
      </w:r>
      <w:bookmarkStart w:id="2" w:name="_Hlk26289978"/>
      <w:r w:rsidRPr="00121E0D">
        <w:rPr>
          <w:rFonts w:cs="Times"/>
          <w:i/>
        </w:rPr>
        <w:t>CORESETPoolIndex</w:t>
      </w:r>
      <w:bookmarkEnd w:id="2"/>
      <w:r>
        <w:t xml:space="preserve"> as the PDCCH scheduling that PDSCH, in the latest slot. </w:t>
      </w:r>
    </w:p>
    <w:p w14:paraId="5E819C25" w14:textId="77777777" w:rsidR="005F758F" w:rsidRDefault="005F758F" w:rsidP="005F758F">
      <w:pPr>
        <w:spacing w:beforeLines="50" w:before="120"/>
      </w:pPr>
      <w:r>
        <w:t xml:space="preserve">As for the case of applying the TCI states of CORESET with the lowest CORESET ID or the scheduled CORESET, some enhancements are also needed if some CORESET is configured with two TCI states. It also depends on the PDSCH transmission scheme for UE when considering the number of default TCI states. For the case of only one default TCI state can be supported, there are some alternatives to define the TCI state. </w:t>
      </w:r>
    </w:p>
    <w:p w14:paraId="2D502E94" w14:textId="77777777" w:rsidR="005F758F" w:rsidRDefault="005F758F" w:rsidP="005F758F">
      <w:pPr>
        <w:pStyle w:val="af2"/>
        <w:numPr>
          <w:ilvl w:val="0"/>
          <w:numId w:val="48"/>
        </w:numPr>
        <w:spacing w:beforeLines="50" w:before="120"/>
        <w:ind w:firstLineChars="0"/>
      </w:pPr>
      <w:r>
        <w:t xml:space="preserve">Alt.1: Refer to our proposal 1, </w:t>
      </w:r>
      <w:r>
        <w:rPr>
          <w:rFonts w:hint="eastAsia"/>
        </w:rPr>
        <w:t>t</w:t>
      </w:r>
      <w:r w:rsidRPr="00411699">
        <w:t>o define a new value of CORESETPoolIndex for CORESET with two TCI states</w:t>
      </w:r>
      <w:r>
        <w:t xml:space="preserve">. And then reuse the mechanism of default TCI state per </w:t>
      </w:r>
      <w:r w:rsidRPr="00411699">
        <w:t>CORESETPoolIndex</w:t>
      </w:r>
      <w:r>
        <w:t xml:space="preserve">. In this case, it can avoid the impact to the default TCI state of PDSCH scheduled by CORESET with one TCI state. While for the default TCI state of PDSCH scheduled by CORESET with two TCI states, predefined one TCI state or both two TCI states will be applied according to the PDSCH transmission scheme. </w:t>
      </w:r>
    </w:p>
    <w:p w14:paraId="7817B642" w14:textId="77777777" w:rsidR="005F758F" w:rsidRDefault="005F758F" w:rsidP="005F758F">
      <w:pPr>
        <w:pStyle w:val="af2"/>
        <w:numPr>
          <w:ilvl w:val="0"/>
          <w:numId w:val="48"/>
        </w:numPr>
        <w:spacing w:beforeLines="50" w:before="120"/>
        <w:ind w:firstLineChars="0"/>
      </w:pPr>
      <w:r>
        <w:t xml:space="preserve">Alt.2: </w:t>
      </w:r>
      <w:r w:rsidRPr="00C10B81">
        <w:t>gNB ensures the lowest CORESET ID in the latest slot only configured with one TCI state by implementation</w:t>
      </w:r>
      <w:r>
        <w:t>.</w:t>
      </w:r>
    </w:p>
    <w:p w14:paraId="40B801A8" w14:textId="77777777" w:rsidR="005F758F" w:rsidRDefault="005F758F" w:rsidP="005F758F">
      <w:pPr>
        <w:pStyle w:val="af2"/>
        <w:numPr>
          <w:ilvl w:val="1"/>
          <w:numId w:val="48"/>
        </w:numPr>
        <w:spacing w:beforeLines="50" w:before="120"/>
        <w:ind w:firstLineChars="0"/>
      </w:pPr>
      <w:r>
        <w:t>This will introduce some restriction on the SS set configuration. Which means that the SS set associated to the CORESET with a lower CORESET ID will be configured with shorter period.</w:t>
      </w:r>
    </w:p>
    <w:p w14:paraId="6E245149" w14:textId="77777777" w:rsidR="005F758F" w:rsidRDefault="005F758F" w:rsidP="005F758F">
      <w:pPr>
        <w:pStyle w:val="af2"/>
        <w:numPr>
          <w:ilvl w:val="0"/>
          <w:numId w:val="48"/>
        </w:numPr>
        <w:spacing w:beforeLines="50" w:before="120"/>
        <w:ind w:firstLineChars="0"/>
      </w:pPr>
      <w:r w:rsidRPr="00C10B81">
        <w:t>Alt</w:t>
      </w:r>
      <w:r>
        <w:t>.3</w:t>
      </w:r>
      <w:r w:rsidRPr="00C10B81">
        <w:t>: Modify the definition of the lowest CORESET ID in the latest slot, e.g. the lowest CORESET ID among the CORESETs associated with one TCI state in the latest slot</w:t>
      </w:r>
      <w:r>
        <w:t>.</w:t>
      </w:r>
      <w:r w:rsidRPr="00C10B81">
        <w:t xml:space="preserve"> </w:t>
      </w:r>
    </w:p>
    <w:p w14:paraId="024F53C3" w14:textId="77777777" w:rsidR="005F758F" w:rsidRPr="00C10B81" w:rsidRDefault="005F758F" w:rsidP="005F758F">
      <w:pPr>
        <w:pStyle w:val="af2"/>
        <w:numPr>
          <w:ilvl w:val="0"/>
          <w:numId w:val="48"/>
        </w:numPr>
        <w:spacing w:beforeLines="50" w:before="120"/>
        <w:ind w:firstLineChars="0"/>
      </w:pPr>
      <w:r w:rsidRPr="00C10B81">
        <w:t>Alt</w:t>
      </w:r>
      <w:r>
        <w:t>.4</w:t>
      </w:r>
      <w:r w:rsidRPr="00C10B81">
        <w:t>: QCL assumption associated with one of TCI states, e.g. always selects the first or the second TCI state</w:t>
      </w:r>
      <w:r>
        <w:t>.</w:t>
      </w:r>
    </w:p>
    <w:p w14:paraId="384D053B" w14:textId="77777777" w:rsidR="005F758F" w:rsidRDefault="005F758F" w:rsidP="005F758F">
      <w:pPr>
        <w:pStyle w:val="af2"/>
        <w:numPr>
          <w:ilvl w:val="0"/>
          <w:numId w:val="48"/>
        </w:numPr>
        <w:spacing w:beforeLines="50" w:before="120"/>
        <w:ind w:firstLineChars="0"/>
      </w:pPr>
      <w:r w:rsidRPr="00C10B81">
        <w:t>Alt</w:t>
      </w:r>
      <w:r>
        <w:t>.</w:t>
      </w:r>
      <w:r w:rsidRPr="00C10B81">
        <w:t xml:space="preserve">5: Select </w:t>
      </w:r>
      <w:r>
        <w:t xml:space="preserve">one activated </w:t>
      </w:r>
      <w:r w:rsidRPr="00C10B81">
        <w:t xml:space="preserve">TCI state of PDSCH with </w:t>
      </w:r>
      <w:r>
        <w:t>the lowest</w:t>
      </w:r>
      <w:r w:rsidRPr="00C10B81">
        <w:t xml:space="preserve"> ID</w:t>
      </w:r>
      <w:r>
        <w:t>.</w:t>
      </w:r>
    </w:p>
    <w:p w14:paraId="7DCE7469" w14:textId="77777777" w:rsidR="005F758F" w:rsidRDefault="005F758F" w:rsidP="005F758F">
      <w:pPr>
        <w:pStyle w:val="af2"/>
        <w:numPr>
          <w:ilvl w:val="0"/>
          <w:numId w:val="48"/>
        </w:numPr>
        <w:spacing w:beforeLines="50" w:before="120"/>
        <w:ind w:firstLineChars="0"/>
      </w:pPr>
      <w:r w:rsidRPr="00C10B81">
        <w:t>Alt</w:t>
      </w:r>
      <w:r>
        <w:t>.6</w:t>
      </w:r>
      <w:r w:rsidRPr="00C10B81">
        <w:t xml:space="preserve">: Select TCI state </w:t>
      </w:r>
      <w:r>
        <w:t>corresponding to the lowest codepoint among the TCI codepoints containing one TCI state.</w:t>
      </w:r>
    </w:p>
    <w:p w14:paraId="7454D807" w14:textId="77777777" w:rsidR="005F758F" w:rsidRDefault="005F758F" w:rsidP="005F758F">
      <w:pPr>
        <w:pStyle w:val="af2"/>
        <w:numPr>
          <w:ilvl w:val="0"/>
          <w:numId w:val="48"/>
        </w:numPr>
        <w:spacing w:beforeLines="50" w:before="120"/>
        <w:ind w:firstLineChars="0"/>
      </w:pPr>
      <w:r w:rsidRPr="00C10B81">
        <w:t>Alt</w:t>
      </w:r>
      <w:r>
        <w:t>.7</w:t>
      </w:r>
      <w:r w:rsidRPr="00C10B81">
        <w:t xml:space="preserve">: Select </w:t>
      </w:r>
      <w:r>
        <w:t xml:space="preserve">one </w:t>
      </w:r>
      <w:r w:rsidRPr="00C10B81">
        <w:t xml:space="preserve">TCI state </w:t>
      </w:r>
      <w:r>
        <w:t>associated with a SS set with lowest SS set ID.</w:t>
      </w:r>
    </w:p>
    <w:p w14:paraId="75F0765B" w14:textId="77777777" w:rsidR="005F758F" w:rsidRDefault="005F758F" w:rsidP="005F758F">
      <w:pPr>
        <w:pStyle w:val="af2"/>
        <w:numPr>
          <w:ilvl w:val="1"/>
          <w:numId w:val="48"/>
        </w:numPr>
        <w:spacing w:beforeLines="50" w:before="120"/>
        <w:ind w:firstLineChars="0"/>
      </w:pPr>
      <w:r>
        <w:t>Only for Multi-TRP PDCCH transmission scheme Alt 3.</w:t>
      </w:r>
    </w:p>
    <w:p w14:paraId="24F97DF7" w14:textId="77777777" w:rsidR="005F758F" w:rsidRDefault="005F758F" w:rsidP="005F758F">
      <w:pPr>
        <w:spacing w:beforeLines="50" w:before="120" w:afterLines="50"/>
        <w:rPr>
          <w:b/>
          <w:i/>
          <w:lang w:eastAsia="zh-CN"/>
        </w:rPr>
      </w:pPr>
      <w:r w:rsidRPr="004C22AA">
        <w:rPr>
          <w:b/>
          <w:i/>
          <w:lang w:eastAsia="zh-CN"/>
        </w:rPr>
        <w:t xml:space="preserve">Proposal </w:t>
      </w:r>
      <w:r>
        <w:rPr>
          <w:b/>
          <w:i/>
          <w:lang w:eastAsia="zh-CN"/>
        </w:rPr>
        <w:t>5</w:t>
      </w:r>
      <w:r w:rsidRPr="004C22AA">
        <w:rPr>
          <w:b/>
          <w:i/>
          <w:lang w:eastAsia="zh-CN"/>
        </w:rPr>
        <w:t>:</w:t>
      </w:r>
      <w:r>
        <w:rPr>
          <w:b/>
          <w:i/>
          <w:lang w:eastAsia="zh-CN"/>
        </w:rPr>
        <w:t xml:space="preserve"> The number of default TCI state can be defined according to the PDSCH transmission scheme when scheduled by a CORESET with two TCI states.</w:t>
      </w:r>
    </w:p>
    <w:p w14:paraId="12623EC8" w14:textId="77777777" w:rsidR="005F758F" w:rsidRPr="00C10B81" w:rsidRDefault="005F758F" w:rsidP="005F758F">
      <w:pPr>
        <w:spacing w:beforeLines="50" w:before="120" w:afterLines="50"/>
      </w:pPr>
      <w:r>
        <w:rPr>
          <w:b/>
          <w:i/>
          <w:lang w:eastAsia="zh-CN"/>
        </w:rPr>
        <w:t xml:space="preserve">Proposal 6: To decide one default TCI state for PDSCH scheduled by a CORESET with two TCI states at least for single-TRP PDSCH transmission. </w:t>
      </w:r>
    </w:p>
    <w:p w14:paraId="5E0F2E29" w14:textId="77777777" w:rsidR="005F758F" w:rsidRDefault="005F758F" w:rsidP="005F758F">
      <w:pPr>
        <w:pStyle w:val="2"/>
        <w:rPr>
          <w:lang w:eastAsia="zh-CN"/>
        </w:rPr>
      </w:pPr>
      <w:r>
        <w:rPr>
          <w:lang w:eastAsia="zh-CN"/>
        </w:rPr>
        <w:lastRenderedPageBreak/>
        <w:t xml:space="preserve">BFR for CORESET with two TCI states </w:t>
      </w:r>
    </w:p>
    <w:p w14:paraId="076ABAE2" w14:textId="77777777" w:rsidR="005F758F" w:rsidRPr="00204F56" w:rsidRDefault="005F758F" w:rsidP="005F758F">
      <w:pPr>
        <w:pStyle w:val="3"/>
        <w:spacing w:beforeLines="50" w:afterLines="50"/>
        <w:rPr>
          <w:rFonts w:cs="Times"/>
        </w:rPr>
      </w:pPr>
      <w:r>
        <w:rPr>
          <w:lang w:eastAsia="zh-CN"/>
        </w:rPr>
        <w:t xml:space="preserve">Cell specific BFR  </w:t>
      </w:r>
    </w:p>
    <w:p w14:paraId="2490175E" w14:textId="77777777" w:rsidR="005F758F" w:rsidRDefault="005F758F" w:rsidP="005F758F">
      <w:pPr>
        <w:spacing w:beforeLines="50" w:before="120" w:afterLines="50"/>
        <w:rPr>
          <w:rFonts w:cs="Times"/>
        </w:rPr>
      </w:pPr>
      <w:r>
        <w:rPr>
          <w:rFonts w:cs="Times"/>
        </w:rPr>
        <w:t xml:space="preserve">While for BFD RS for cell specific BFR in Rel-15/16, when deciding beam failure or not, the radio link quality of each RS will be compared with Qout. If there is a CORESET with two TCI state, it means PDCCH will be transmitted with two TCI states, thus it is reasonable to obtain the radio link quality of the RS(s) by two TCI states. </w:t>
      </w:r>
    </w:p>
    <w:p w14:paraId="46DD2B84" w14:textId="77777777" w:rsidR="005F758F" w:rsidRDefault="005F758F" w:rsidP="005F758F">
      <w:pPr>
        <w:spacing w:beforeLines="50" w:before="120" w:afterLines="50"/>
        <w:rPr>
          <w:rFonts w:cs="Times"/>
        </w:rPr>
      </w:pPr>
      <w:r w:rsidRPr="004C22AA">
        <w:rPr>
          <w:b/>
          <w:i/>
          <w:lang w:eastAsia="zh-CN"/>
        </w:rPr>
        <w:t xml:space="preserve">Proposal </w:t>
      </w:r>
      <w:r>
        <w:rPr>
          <w:b/>
          <w:i/>
          <w:lang w:eastAsia="zh-CN"/>
        </w:rPr>
        <w:t>7</w:t>
      </w:r>
      <w:r w:rsidRPr="004C22AA">
        <w:rPr>
          <w:b/>
          <w:i/>
          <w:lang w:eastAsia="zh-CN"/>
        </w:rPr>
        <w:t>:</w:t>
      </w:r>
      <w:r>
        <w:rPr>
          <w:b/>
          <w:i/>
          <w:lang w:eastAsia="zh-CN"/>
        </w:rPr>
        <w:t xml:space="preserve"> BFD RS should consider the CORESETs with two TCI states at least for cell specific BFR.</w:t>
      </w:r>
    </w:p>
    <w:p w14:paraId="2DDB53E6" w14:textId="77777777" w:rsidR="005F758F" w:rsidRDefault="005F758F" w:rsidP="005F758F">
      <w:pPr>
        <w:spacing w:beforeLines="50" w:before="120" w:afterLines="50"/>
        <w:rPr>
          <w:rFonts w:cs="Times"/>
        </w:rPr>
      </w:pPr>
      <w:r>
        <w:rPr>
          <w:rFonts w:cs="Times"/>
        </w:rPr>
        <w:t>From our point of view, as for BFD RS(s) configuration for CORESET with two TCI states, two alternatives can be supported for explicitly configuration by gNB.</w:t>
      </w:r>
    </w:p>
    <w:p w14:paraId="522E7C70" w14:textId="77777777" w:rsidR="005F758F" w:rsidRDefault="005F758F" w:rsidP="005F758F">
      <w:pPr>
        <w:pStyle w:val="af2"/>
        <w:numPr>
          <w:ilvl w:val="0"/>
          <w:numId w:val="49"/>
        </w:numPr>
        <w:spacing w:beforeLines="50" w:before="120" w:afterLines="50"/>
        <w:ind w:firstLineChars="0"/>
        <w:rPr>
          <w:rFonts w:cs="Times"/>
        </w:rPr>
      </w:pPr>
      <w:r w:rsidRPr="00B44461">
        <w:rPr>
          <w:rFonts w:cs="Times"/>
        </w:rPr>
        <w:t xml:space="preserve">Alt 1: </w:t>
      </w:r>
      <w:r>
        <w:rPr>
          <w:rFonts w:cs="Times"/>
        </w:rPr>
        <w:t>C</w:t>
      </w:r>
      <w:r w:rsidRPr="00B44461">
        <w:rPr>
          <w:rFonts w:cs="Times"/>
        </w:rPr>
        <w:t>onfigure one RS with two TCI states</w:t>
      </w:r>
      <w:r>
        <w:rPr>
          <w:rFonts w:cs="Times"/>
        </w:rPr>
        <w:t>.</w:t>
      </w:r>
    </w:p>
    <w:p w14:paraId="5C68C561" w14:textId="77777777" w:rsidR="005F758F" w:rsidRPr="00B44461" w:rsidRDefault="005F758F" w:rsidP="005F758F">
      <w:pPr>
        <w:pStyle w:val="af2"/>
        <w:numPr>
          <w:ilvl w:val="1"/>
          <w:numId w:val="49"/>
        </w:numPr>
        <w:spacing w:beforeLines="50" w:before="120" w:afterLines="50"/>
        <w:ind w:firstLineChars="0"/>
        <w:rPr>
          <w:rFonts w:cs="Times"/>
        </w:rPr>
      </w:pPr>
      <w:r>
        <w:rPr>
          <w:rFonts w:cs="Times"/>
        </w:rPr>
        <w:t>The radio link quality can be obtained by receiving the RS with two TCI states.</w:t>
      </w:r>
    </w:p>
    <w:p w14:paraId="3A68FB45" w14:textId="77777777" w:rsidR="005F758F" w:rsidRDefault="005F758F" w:rsidP="005F758F">
      <w:pPr>
        <w:pStyle w:val="af2"/>
        <w:numPr>
          <w:ilvl w:val="0"/>
          <w:numId w:val="49"/>
        </w:numPr>
        <w:spacing w:beforeLines="50" w:before="120" w:afterLines="50"/>
        <w:ind w:firstLineChars="0"/>
        <w:rPr>
          <w:rFonts w:cs="Times"/>
        </w:rPr>
      </w:pPr>
      <w:r w:rsidRPr="00B44461">
        <w:rPr>
          <w:rFonts w:cs="Times"/>
        </w:rPr>
        <w:t xml:space="preserve">Alt 2: </w:t>
      </w:r>
      <w:r>
        <w:rPr>
          <w:rFonts w:cs="Times"/>
        </w:rPr>
        <w:t>C</w:t>
      </w:r>
      <w:r w:rsidRPr="00B44461">
        <w:rPr>
          <w:rFonts w:cs="Times"/>
        </w:rPr>
        <w:t xml:space="preserve">onfigure two linked RSs </w:t>
      </w:r>
    </w:p>
    <w:p w14:paraId="687C6885" w14:textId="77777777" w:rsidR="005F758F" w:rsidRPr="00B44461" w:rsidRDefault="005F758F" w:rsidP="005F758F">
      <w:pPr>
        <w:pStyle w:val="af2"/>
        <w:numPr>
          <w:ilvl w:val="1"/>
          <w:numId w:val="49"/>
        </w:numPr>
        <w:spacing w:beforeLines="50" w:before="120" w:afterLines="50"/>
        <w:ind w:firstLineChars="0"/>
        <w:rPr>
          <w:rFonts w:cs="Times"/>
        </w:rPr>
      </w:pPr>
      <w:r>
        <w:rPr>
          <w:rFonts w:cs="Times"/>
        </w:rPr>
        <w:t xml:space="preserve">The radio link quality can be obtained by the radio link quality of these two linked RSs, and radio link quality of each RS can be measured by corresponding TCI state. </w:t>
      </w:r>
    </w:p>
    <w:p w14:paraId="07C2AA16" w14:textId="77777777" w:rsidR="005F758F" w:rsidRPr="00823E27" w:rsidRDefault="005F758F" w:rsidP="005F758F">
      <w:pPr>
        <w:spacing w:beforeLines="50" w:before="120" w:afterLines="50"/>
        <w:rPr>
          <w:rFonts w:cs="Times"/>
        </w:rPr>
      </w:pPr>
      <w:r w:rsidRPr="00823E27">
        <w:rPr>
          <w:rFonts w:cs="Times"/>
        </w:rPr>
        <w:t xml:space="preserve">While if there is no explicitly BFD RS set configuration, UE can determine the implicit BFD RS set. Thus </w:t>
      </w:r>
      <w:r>
        <w:rPr>
          <w:rFonts w:cs="Times"/>
        </w:rPr>
        <w:t>two RSs indicated by two TCI states will be used to obtain the radio link quality.</w:t>
      </w:r>
    </w:p>
    <w:p w14:paraId="5203B375" w14:textId="77777777" w:rsidR="005F758F" w:rsidRDefault="005F758F" w:rsidP="005F758F">
      <w:pPr>
        <w:spacing w:beforeLines="50" w:before="120" w:afterLines="50"/>
        <w:rPr>
          <w:b/>
          <w:i/>
          <w:lang w:eastAsia="zh-CN"/>
        </w:rPr>
      </w:pPr>
      <w:r w:rsidRPr="009F1F4B">
        <w:rPr>
          <w:b/>
          <w:i/>
          <w:lang w:eastAsia="zh-CN"/>
        </w:rPr>
        <w:t xml:space="preserve">Proposal </w:t>
      </w:r>
      <w:r>
        <w:rPr>
          <w:b/>
          <w:i/>
          <w:lang w:eastAsia="zh-CN"/>
        </w:rPr>
        <w:t>8</w:t>
      </w:r>
      <w:r w:rsidRPr="009F1F4B">
        <w:rPr>
          <w:b/>
          <w:i/>
          <w:lang w:eastAsia="zh-CN"/>
        </w:rPr>
        <w:t xml:space="preserve">: For </w:t>
      </w:r>
      <w:r>
        <w:rPr>
          <w:b/>
          <w:i/>
          <w:lang w:eastAsia="zh-CN"/>
        </w:rPr>
        <w:t>cell</w:t>
      </w:r>
      <w:r w:rsidRPr="009F1F4B">
        <w:rPr>
          <w:b/>
          <w:i/>
          <w:lang w:eastAsia="zh-CN"/>
        </w:rPr>
        <w:t xml:space="preserve"> specific BF</w:t>
      </w:r>
      <w:r>
        <w:rPr>
          <w:b/>
          <w:i/>
          <w:lang w:eastAsia="zh-CN"/>
        </w:rPr>
        <w:t>D with explicitly configuration</w:t>
      </w:r>
      <w:r w:rsidRPr="009F1F4B">
        <w:rPr>
          <w:b/>
          <w:i/>
          <w:lang w:eastAsia="zh-CN"/>
        </w:rPr>
        <w:t>,</w:t>
      </w:r>
      <w:r>
        <w:rPr>
          <w:b/>
          <w:i/>
          <w:lang w:eastAsia="zh-CN"/>
        </w:rPr>
        <w:t xml:space="preserve"> either one RS with</w:t>
      </w:r>
      <w:r w:rsidRPr="009F1F4B">
        <w:rPr>
          <w:b/>
          <w:i/>
          <w:lang w:eastAsia="zh-CN"/>
        </w:rPr>
        <w:t xml:space="preserve"> two TCI states </w:t>
      </w:r>
      <w:r>
        <w:rPr>
          <w:b/>
          <w:i/>
          <w:lang w:eastAsia="zh-CN"/>
        </w:rPr>
        <w:t>or two linked RSs can be supported to obtain the radio link quality of CORESET with two TCI states.</w:t>
      </w:r>
    </w:p>
    <w:p w14:paraId="73086272" w14:textId="77777777" w:rsidR="005F758F" w:rsidRPr="009F1F4B" w:rsidRDefault="005F758F" w:rsidP="005F758F">
      <w:pPr>
        <w:spacing w:beforeLines="50" w:before="120" w:afterLines="50"/>
        <w:rPr>
          <w:rFonts w:cs="Times"/>
        </w:rPr>
      </w:pPr>
      <w:r w:rsidRPr="009F1F4B">
        <w:rPr>
          <w:b/>
          <w:i/>
          <w:lang w:eastAsia="zh-CN"/>
        </w:rPr>
        <w:t xml:space="preserve">Proposal </w:t>
      </w:r>
      <w:r>
        <w:rPr>
          <w:b/>
          <w:i/>
          <w:lang w:eastAsia="zh-CN"/>
        </w:rPr>
        <w:t>9</w:t>
      </w:r>
      <w:r w:rsidRPr="009F1F4B">
        <w:rPr>
          <w:b/>
          <w:i/>
          <w:lang w:eastAsia="zh-CN"/>
        </w:rPr>
        <w:t xml:space="preserve">: For </w:t>
      </w:r>
      <w:r>
        <w:rPr>
          <w:b/>
          <w:i/>
          <w:lang w:eastAsia="zh-CN"/>
        </w:rPr>
        <w:t>cell</w:t>
      </w:r>
      <w:r w:rsidRPr="009F1F4B">
        <w:rPr>
          <w:b/>
          <w:i/>
          <w:lang w:eastAsia="zh-CN"/>
        </w:rPr>
        <w:t xml:space="preserve"> specific BF</w:t>
      </w:r>
      <w:r>
        <w:rPr>
          <w:b/>
          <w:i/>
          <w:lang w:eastAsia="zh-CN"/>
        </w:rPr>
        <w:t>D with implicitly configuration</w:t>
      </w:r>
      <w:r w:rsidRPr="009F1F4B">
        <w:rPr>
          <w:b/>
          <w:i/>
          <w:lang w:eastAsia="zh-CN"/>
        </w:rPr>
        <w:t>,</w:t>
      </w:r>
      <w:r>
        <w:rPr>
          <w:b/>
          <w:i/>
          <w:lang w:eastAsia="zh-CN"/>
        </w:rPr>
        <w:t xml:space="preserve"> two RSs indicated by two TCI states will be used to obtain the radio link quality of CORESET with two TCI states.</w:t>
      </w:r>
    </w:p>
    <w:p w14:paraId="23B5B28A" w14:textId="77777777" w:rsidR="005F758F" w:rsidRDefault="005F758F" w:rsidP="005F758F">
      <w:pPr>
        <w:spacing w:beforeLines="50" w:before="120" w:afterLines="50"/>
        <w:rPr>
          <w:rFonts w:cs="Times"/>
        </w:rPr>
      </w:pPr>
      <w:r>
        <w:rPr>
          <w:rFonts w:cs="Times"/>
        </w:rPr>
        <w:t xml:space="preserve">Since the radio link quality of BFD RS(s) with two TCI states are considered, it is straight forward to consider the L1-RSRP of NBI RS(s) considering with two TCI states. As same as configuration of BFD RS(s), both one NBI RS with two TCI states and two linked RSs can be supported. And it depends on gNB’s configuration. And if the L1-RSRP of two linked RSs are higher than Qin, UE can report two RS indexes as new beam ID.  </w:t>
      </w:r>
    </w:p>
    <w:p w14:paraId="0C8F2D2E" w14:textId="77777777" w:rsidR="005F758F" w:rsidRDefault="005F758F" w:rsidP="005F758F">
      <w:pPr>
        <w:spacing w:beforeLines="50" w:before="120" w:afterLines="50"/>
        <w:rPr>
          <w:b/>
          <w:i/>
          <w:lang w:eastAsia="zh-CN"/>
        </w:rPr>
      </w:pPr>
      <w:r w:rsidRPr="009F1F4B">
        <w:rPr>
          <w:b/>
          <w:i/>
          <w:lang w:eastAsia="zh-CN"/>
        </w:rPr>
        <w:t xml:space="preserve">Proposal </w:t>
      </w:r>
      <w:r>
        <w:rPr>
          <w:b/>
          <w:i/>
          <w:lang w:eastAsia="zh-CN"/>
        </w:rPr>
        <w:t>10</w:t>
      </w:r>
      <w:r w:rsidRPr="009F1F4B">
        <w:rPr>
          <w:b/>
          <w:i/>
          <w:lang w:eastAsia="zh-CN"/>
        </w:rPr>
        <w:t xml:space="preserve">: For </w:t>
      </w:r>
      <w:r>
        <w:rPr>
          <w:b/>
          <w:i/>
          <w:lang w:eastAsia="zh-CN"/>
        </w:rPr>
        <w:t>cell specific NBI RS</w:t>
      </w:r>
      <w:r w:rsidRPr="009F1F4B">
        <w:rPr>
          <w:b/>
          <w:i/>
          <w:lang w:eastAsia="zh-CN"/>
        </w:rPr>
        <w:t>,</w:t>
      </w:r>
      <w:r>
        <w:rPr>
          <w:b/>
          <w:i/>
          <w:lang w:eastAsia="zh-CN"/>
        </w:rPr>
        <w:t xml:space="preserve"> either one RS with</w:t>
      </w:r>
      <w:r w:rsidRPr="009F1F4B">
        <w:rPr>
          <w:b/>
          <w:i/>
          <w:lang w:eastAsia="zh-CN"/>
        </w:rPr>
        <w:t xml:space="preserve"> two TCI states </w:t>
      </w:r>
      <w:r>
        <w:rPr>
          <w:b/>
          <w:i/>
          <w:lang w:eastAsia="zh-CN"/>
        </w:rPr>
        <w:t>or two linked RSs can be supported.</w:t>
      </w:r>
    </w:p>
    <w:p w14:paraId="6BC4F767" w14:textId="77777777" w:rsidR="005F758F" w:rsidRDefault="005F758F" w:rsidP="005F758F">
      <w:pPr>
        <w:pStyle w:val="3"/>
        <w:rPr>
          <w:lang w:eastAsia="zh-CN"/>
        </w:rPr>
      </w:pPr>
      <w:r>
        <w:rPr>
          <w:lang w:eastAsia="zh-CN"/>
        </w:rPr>
        <w:t xml:space="preserve">TRP specific BFR  </w:t>
      </w:r>
    </w:p>
    <w:p w14:paraId="7E54255F" w14:textId="77777777" w:rsidR="005F758F" w:rsidRDefault="005F758F" w:rsidP="005F758F">
      <w:pPr>
        <w:spacing w:beforeLines="50" w:before="120" w:afterLines="50"/>
        <w:rPr>
          <w:rFonts w:cs="Times"/>
        </w:rPr>
      </w:pPr>
      <w:r>
        <w:rPr>
          <w:rFonts w:cs="Times"/>
        </w:rPr>
        <w:t>In Rel-15/16, only cell specific beam failure recovery (BFR) is configured. And the cell specific RS set for beam failure detection (BFD) can be configured explicitly or implicitly. While in Rel-17, it was discussed in 8.1.2.3 that BFR per TRP will be configured to UE. If there is a CORESET with two TCI states, how to decide the BFD RS set implicitly according to such CORESET? It is straight forward to decide it based on the CORESETPoolIndex. So in Proposal 4, we propose to define a new value of CORESETPoolIndex for CORESET with two TCI states. Since in Rel-16, with CORESETPoolIndex as ‘0’ or ‘1’, each CORESET was configured with only one TCI state. If setting the CORESETPoolIndex of CORESET with two TCI states as ‘0’ or ‘1’, it is confused that whether RS(s) of one or two TCI states will be taken as BFD RS(s) of the corresponding CORESETPoolIndex. It is not reasonable to include RSs of two TCI states into the BFD RS set for only one TRP. If a new value of CORESETPoolIndex is configured for CORESET with two TCI states, the RS refer to one TCI state will be included into the BFD RS set for CORESETPoolIndex ‘0’ and the other one will be included into the BFD RS set for CORESETPoolIndex ‘1’.</w:t>
      </w:r>
    </w:p>
    <w:p w14:paraId="7D2AB08F" w14:textId="77777777" w:rsidR="005F758F" w:rsidRDefault="005F758F" w:rsidP="005F758F">
      <w:pPr>
        <w:spacing w:beforeLines="50" w:before="120" w:afterLines="50"/>
        <w:rPr>
          <w:b/>
          <w:i/>
          <w:lang w:eastAsia="zh-CN"/>
        </w:rPr>
      </w:pPr>
      <w:r w:rsidRPr="004C22AA">
        <w:rPr>
          <w:b/>
          <w:i/>
          <w:lang w:eastAsia="zh-CN"/>
        </w:rPr>
        <w:t xml:space="preserve">Proposal </w:t>
      </w:r>
      <w:r>
        <w:rPr>
          <w:b/>
          <w:i/>
          <w:lang w:eastAsia="zh-CN"/>
        </w:rPr>
        <w:t>11</w:t>
      </w:r>
      <w:r w:rsidRPr="004C22AA">
        <w:rPr>
          <w:b/>
          <w:i/>
          <w:lang w:eastAsia="zh-CN"/>
        </w:rPr>
        <w:t>:</w:t>
      </w:r>
      <w:r>
        <w:rPr>
          <w:b/>
          <w:i/>
          <w:lang w:eastAsia="zh-CN"/>
        </w:rPr>
        <w:t xml:space="preserve"> BFD RS may consider the CORESET with two TCI states for TRP specific BFR. </w:t>
      </w:r>
    </w:p>
    <w:p w14:paraId="69C45250" w14:textId="77777777" w:rsidR="005F758F" w:rsidRPr="00CF546D" w:rsidRDefault="005F758F" w:rsidP="005F758F">
      <w:pPr>
        <w:spacing w:beforeLines="50" w:before="120" w:afterLines="50"/>
        <w:rPr>
          <w:rFonts w:cs="Times"/>
        </w:rPr>
      </w:pPr>
      <w:r>
        <w:rPr>
          <w:b/>
          <w:i/>
          <w:lang w:eastAsia="zh-CN"/>
        </w:rPr>
        <w:t>Proposal 12: For TRP specific BFD, the two TCI states of one CORESET can be divided into two implicit BFD RS sets, each implicit BFD RS set associated with one TRP.</w:t>
      </w:r>
    </w:p>
    <w:p w14:paraId="2B96A45A" w14:textId="77777777" w:rsidR="005F758F" w:rsidRDefault="005F758F" w:rsidP="005F758F">
      <w:pPr>
        <w:pStyle w:val="2"/>
        <w:rPr>
          <w:lang w:eastAsia="zh-CN"/>
        </w:rPr>
      </w:pPr>
      <w:r>
        <w:rPr>
          <w:lang w:eastAsia="zh-CN"/>
        </w:rPr>
        <w:lastRenderedPageBreak/>
        <w:t xml:space="preserve">Non-SFN scheme </w:t>
      </w:r>
    </w:p>
    <w:p w14:paraId="4D2BC9A4" w14:textId="77777777" w:rsidR="005F758F" w:rsidRPr="002611E8" w:rsidRDefault="005F758F" w:rsidP="005F758F">
      <w:pPr>
        <w:rPr>
          <w:b/>
          <w:i/>
          <w:lang w:eastAsia="zh-CN"/>
        </w:rPr>
      </w:pPr>
      <w:r w:rsidRPr="00D07BF6">
        <w:rPr>
          <w:b/>
          <w:noProof/>
          <w:highlight w:val="green"/>
          <w:lang w:eastAsia="zh-CN"/>
        </w:rPr>
        <mc:AlternateContent>
          <mc:Choice Requires="wps">
            <w:drawing>
              <wp:anchor distT="45720" distB="45720" distL="114300" distR="114300" simplePos="0" relativeHeight="251662336" behindDoc="0" locked="0" layoutInCell="1" allowOverlap="1" wp14:anchorId="53986CCF" wp14:editId="199334AB">
                <wp:simplePos x="0" y="0"/>
                <wp:positionH relativeFrom="margin">
                  <wp:align>left</wp:align>
                </wp:positionH>
                <wp:positionV relativeFrom="paragraph">
                  <wp:posOffset>309064</wp:posOffset>
                </wp:positionV>
                <wp:extent cx="5928360" cy="1404620"/>
                <wp:effectExtent l="0" t="0" r="15240" b="139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702DF1A1" w14:textId="77777777" w:rsidR="005F758F" w:rsidRPr="00D512D5" w:rsidRDefault="005F758F" w:rsidP="005F758F">
                            <w:pPr>
                              <w:rPr>
                                <w:rFonts w:eastAsia="等线"/>
                                <w:kern w:val="32"/>
                                <w:szCs w:val="20"/>
                                <w:highlight w:val="green"/>
                                <w:lang w:eastAsia="zh-CN"/>
                              </w:rPr>
                            </w:pPr>
                            <w:r w:rsidRPr="00D512D5">
                              <w:rPr>
                                <w:rFonts w:eastAsia="等线"/>
                                <w:kern w:val="32"/>
                                <w:szCs w:val="20"/>
                                <w:highlight w:val="green"/>
                                <w:lang w:eastAsia="zh-CN"/>
                              </w:rPr>
                              <w:t>Agreement</w:t>
                            </w:r>
                          </w:p>
                          <w:p w14:paraId="2D9BACCB" w14:textId="77777777" w:rsidR="005F758F" w:rsidRPr="00C83879" w:rsidRDefault="005F758F" w:rsidP="005F758F">
                            <w:pPr>
                              <w:pStyle w:val="xmsonormal"/>
                              <w:snapToGrid w:val="0"/>
                              <w:spacing w:before="0" w:beforeAutospacing="0" w:after="0" w:afterAutospacing="0"/>
                              <w:ind w:firstLine="360"/>
                              <w:jc w:val="both"/>
                              <w:rPr>
                                <w:rFonts w:ascii="Times New Roman" w:eastAsiaTheme="minorEastAsia" w:hAnsi="Times New Roman" w:cs="Times"/>
                                <w:i/>
                                <w:iCs/>
                                <w:sz w:val="20"/>
                                <w:szCs w:val="20"/>
                              </w:rPr>
                            </w:pPr>
                            <w:r w:rsidRPr="00C83879">
                              <w:rPr>
                                <w:rFonts w:ascii="Times New Roman" w:eastAsiaTheme="minorEastAsia" w:hAnsi="Times New Roman" w:cs="Times"/>
                                <w:i/>
                                <w:iCs/>
                                <w:sz w:val="20"/>
                                <w:szCs w:val="20"/>
                              </w:rPr>
                              <w:t xml:space="preserve">Confirm the working assumption: </w:t>
                            </w:r>
                          </w:p>
                          <w:p w14:paraId="4840B299" w14:textId="77777777" w:rsidR="005F758F" w:rsidRPr="00C83879" w:rsidRDefault="005F758F" w:rsidP="005F758F">
                            <w:pPr>
                              <w:pStyle w:val="xmsonormal"/>
                              <w:numPr>
                                <w:ilvl w:val="0"/>
                                <w:numId w:val="45"/>
                              </w:numPr>
                              <w:snapToGrid w:val="0"/>
                              <w:spacing w:before="0" w:beforeAutospacing="0" w:after="0" w:afterAutospacing="0"/>
                              <w:jc w:val="both"/>
                              <w:rPr>
                                <w:rFonts w:ascii="Times New Roman" w:eastAsiaTheme="minorEastAsia" w:hAnsi="Times New Roman" w:cs="Times"/>
                                <w:i/>
                                <w:iCs/>
                                <w:sz w:val="20"/>
                                <w:szCs w:val="20"/>
                              </w:rPr>
                            </w:pPr>
                            <w:r w:rsidRPr="00C83879">
                              <w:rPr>
                                <w:rFonts w:ascii="Times New Roman" w:eastAsiaTheme="minorEastAsia" w:hAnsi="Times New Roman" w:cs="Times"/>
                                <w:i/>
                                <w:iCs/>
                                <w:sz w:val="20"/>
                                <w:szCs w:val="20"/>
                              </w:rPr>
                              <w:t>For PDCCH reliability enhancements with non-SFN schemes and Option 2 + Case 1, support Alt3 (two SS sets associated with corresponding CORESETs).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986CCF" id="_x0000_s1028" type="#_x0000_t202" style="position:absolute;left:0;text-align:left;margin-left:0;margin-top:24.35pt;width:466.8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">
                <v:textbox style="mso-fit-shape-to-text:t">
                  <w:txbxContent>
                    <w:p w14:paraId="702DF1A1" w14:textId="77777777" w:rsidR="005F758F" w:rsidRPr="00D512D5" w:rsidRDefault="005F758F" w:rsidP="005F758F">
                      <w:pPr>
                        <w:rPr>
                          <w:rFonts w:eastAsia="等线"/>
                          <w:kern w:val="32"/>
                          <w:szCs w:val="20"/>
                          <w:highlight w:val="green"/>
                          <w:lang w:eastAsia="zh-CN"/>
                        </w:rPr>
                      </w:pPr>
                      <w:r w:rsidRPr="00D512D5">
                        <w:rPr>
                          <w:rFonts w:eastAsia="等线"/>
                          <w:kern w:val="32"/>
                          <w:szCs w:val="20"/>
                          <w:highlight w:val="green"/>
                          <w:lang w:eastAsia="zh-CN"/>
                        </w:rPr>
                        <w:t>Agreement</w:t>
                      </w:r>
                    </w:p>
                    <w:p w14:paraId="2D9BACCB" w14:textId="77777777" w:rsidR="005F758F" w:rsidRPr="00C83879" w:rsidRDefault="005F758F" w:rsidP="005F758F">
                      <w:pPr>
                        <w:pStyle w:val="xmsonormal"/>
                        <w:snapToGrid w:val="0"/>
                        <w:spacing w:before="0" w:beforeAutospacing="0" w:after="0" w:afterAutospacing="0"/>
                        <w:ind w:firstLine="360"/>
                        <w:jc w:val="both"/>
                        <w:rPr>
                          <w:rFonts w:ascii="Times New Roman" w:eastAsiaTheme="minorEastAsia" w:hAnsi="Times New Roman" w:cs="Times"/>
                          <w:i/>
                          <w:iCs/>
                          <w:sz w:val="20"/>
                          <w:szCs w:val="20"/>
                        </w:rPr>
                      </w:pPr>
                      <w:r w:rsidRPr="00C83879">
                        <w:rPr>
                          <w:rFonts w:ascii="Times New Roman" w:eastAsiaTheme="minorEastAsia" w:hAnsi="Times New Roman" w:cs="Times"/>
                          <w:i/>
                          <w:iCs/>
                          <w:sz w:val="20"/>
                          <w:szCs w:val="20"/>
                        </w:rPr>
                        <w:t xml:space="preserve">Confirm the working assumption: </w:t>
                      </w:r>
                    </w:p>
                    <w:p w14:paraId="4840B299" w14:textId="77777777" w:rsidR="005F758F" w:rsidRPr="00C83879" w:rsidRDefault="005F758F" w:rsidP="005F758F">
                      <w:pPr>
                        <w:pStyle w:val="xmsonormal"/>
                        <w:numPr>
                          <w:ilvl w:val="0"/>
                          <w:numId w:val="45"/>
                        </w:numPr>
                        <w:snapToGrid w:val="0"/>
                        <w:spacing w:before="0" w:beforeAutospacing="0" w:after="0" w:afterAutospacing="0"/>
                        <w:jc w:val="both"/>
                        <w:rPr>
                          <w:rFonts w:ascii="Times New Roman" w:eastAsiaTheme="minorEastAsia" w:hAnsi="Times New Roman" w:cs="Times"/>
                          <w:i/>
                          <w:iCs/>
                          <w:sz w:val="20"/>
                          <w:szCs w:val="20"/>
                        </w:rPr>
                      </w:pPr>
                      <w:r w:rsidRPr="00C83879">
                        <w:rPr>
                          <w:rFonts w:ascii="Times New Roman" w:eastAsiaTheme="minorEastAsia" w:hAnsi="Times New Roman" w:cs="Times"/>
                          <w:i/>
                          <w:iCs/>
                          <w:sz w:val="20"/>
                          <w:szCs w:val="20"/>
                        </w:rPr>
                        <w:t>For PDCCH reliability enhancements with non-SFN schemes and Option 2 + Case 1, support Alt3 (two SS sets associated with corresponding CORESETs).</w:t>
                      </w:r>
                    </w:p>
                  </w:txbxContent>
                </v:textbox>
                <w10:wrap type="square" anchorx="margin"/>
              </v:shape>
            </w:pict>
          </mc:Fallback>
        </mc:AlternateContent>
      </w:r>
      <w:r>
        <w:rPr>
          <w:lang w:eastAsia="zh-CN"/>
        </w:rPr>
        <w:t>For Non-SFN scheme, there are some agreements in RAN1-104e meeting.</w:t>
      </w:r>
    </w:p>
    <w:p w14:paraId="23E37438" w14:textId="77777777" w:rsidR="005F758F" w:rsidRPr="00E84793" w:rsidRDefault="005F758F" w:rsidP="005F758F">
      <w:pPr>
        <w:pStyle w:val="3"/>
        <w:rPr>
          <w:lang w:eastAsia="zh-CN"/>
        </w:rPr>
      </w:pPr>
      <w:r w:rsidRPr="00E84793">
        <w:rPr>
          <w:lang w:eastAsia="zh-CN"/>
        </w:rPr>
        <w:t xml:space="preserve">Decoding assumption </w:t>
      </w:r>
    </w:p>
    <w:p w14:paraId="67EE4170" w14:textId="77777777" w:rsidR="005F758F" w:rsidRPr="00906988" w:rsidRDefault="005F758F" w:rsidP="005F758F">
      <w:pPr>
        <w:spacing w:beforeLines="50" w:before="120" w:afterLines="50"/>
        <w:rPr>
          <w:lang w:eastAsia="zh-CN"/>
        </w:rPr>
      </w:pPr>
      <w:r w:rsidRPr="00906988">
        <w:rPr>
          <w:noProof/>
          <w:highlight w:val="green"/>
          <w:lang w:eastAsia="zh-CN"/>
        </w:rPr>
        <mc:AlternateContent>
          <mc:Choice Requires="wps">
            <w:drawing>
              <wp:anchor distT="45720" distB="45720" distL="114300" distR="114300" simplePos="0" relativeHeight="251663360" behindDoc="0" locked="0" layoutInCell="1" allowOverlap="1" wp14:anchorId="3F583413" wp14:editId="35D2A055">
                <wp:simplePos x="0" y="0"/>
                <wp:positionH relativeFrom="margin">
                  <wp:align>right</wp:align>
                </wp:positionH>
                <wp:positionV relativeFrom="paragraph">
                  <wp:posOffset>807085</wp:posOffset>
                </wp:positionV>
                <wp:extent cx="5928360" cy="1404620"/>
                <wp:effectExtent l="0" t="0" r="15240" b="1841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157F8F84" w14:textId="77777777" w:rsidR="005F758F" w:rsidRPr="001A6F21" w:rsidRDefault="005F758F" w:rsidP="005F758F">
                            <w:pPr>
                              <w:rPr>
                                <w:rFonts w:eastAsia="Batang" w:cs="Times"/>
                                <w:b/>
                                <w:bCs/>
                                <w:i/>
                                <w:sz w:val="20"/>
                                <w:szCs w:val="20"/>
                                <w:lang w:eastAsia="ko-KR"/>
                              </w:rPr>
                            </w:pPr>
                            <w:r w:rsidRPr="001A6F21">
                              <w:rPr>
                                <w:rFonts w:cs="Times"/>
                                <w:b/>
                                <w:bCs/>
                                <w:i/>
                                <w:sz w:val="20"/>
                                <w:szCs w:val="20"/>
                                <w:highlight w:val="green"/>
                              </w:rPr>
                              <w:t>Agreement</w:t>
                            </w:r>
                          </w:p>
                          <w:p w14:paraId="59B18B0D" w14:textId="77777777" w:rsidR="005F758F" w:rsidRPr="00C83879" w:rsidRDefault="005F758F" w:rsidP="005F758F">
                            <w:pPr>
                              <w:rPr>
                                <w:rFonts w:eastAsia="等线" w:cs="Arial"/>
                                <w:i/>
                                <w:kern w:val="32"/>
                                <w:sz w:val="20"/>
                                <w:szCs w:val="20"/>
                                <w:lang w:eastAsia="zh-CN"/>
                              </w:rPr>
                            </w:pPr>
                            <w:r w:rsidRPr="00C83879">
                              <w:rPr>
                                <w:rFonts w:eastAsia="等线"/>
                                <w:i/>
                                <w:kern w:val="32"/>
                                <w:sz w:val="20"/>
                                <w:szCs w:val="20"/>
                                <w:lang w:eastAsia="zh-CN"/>
                              </w:rPr>
                              <w:t>For number of BDs corresponding to two PDCCH candidates that are linked for PDCCH repetition, down-select one of the following options in RAN1 #104-bis-e</w:t>
                            </w:r>
                          </w:p>
                          <w:p w14:paraId="0B30523C"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Option 1: UE reports one or more numbers as required number of BDs for the two PDCCH candidates</w:t>
                            </w:r>
                          </w:p>
                          <w:p w14:paraId="57CF7979"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Candidate values: 2, X.</w:t>
                            </w:r>
                          </w:p>
                          <w:p w14:paraId="4D740134"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Where X is a value larger than 2 and equal or less than 3 </w:t>
                            </w:r>
                          </w:p>
                          <w:p w14:paraId="765F1775"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Whether a value between 1 and 2 should be added to the candidate values</w:t>
                            </w:r>
                          </w:p>
                          <w:p w14:paraId="3913CF1A"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Other values</w:t>
                            </w:r>
                          </w:p>
                          <w:p w14:paraId="47FCEBFD"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Option 2: UE reports whether it supports soft-combining or not</w:t>
                            </w:r>
                          </w:p>
                          <w:p w14:paraId="4CF6370E"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If soft-combining is supported, UE further reports one or more numbers as required number of BDs for the two PDCCH candidates</w:t>
                            </w:r>
                          </w:p>
                          <w:p w14:paraId="1CAAEE61"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Candidate values: 2, X. </w:t>
                            </w:r>
                          </w:p>
                          <w:p w14:paraId="6487ADFE" w14:textId="77777777" w:rsidR="005F758F" w:rsidRPr="00C83879" w:rsidRDefault="005F758F" w:rsidP="005F758F">
                            <w:pPr>
                              <w:numPr>
                                <w:ilvl w:val="3"/>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Where X is a value larger than 2 and equal or less than 3 </w:t>
                            </w:r>
                          </w:p>
                          <w:p w14:paraId="442AD04D" w14:textId="77777777" w:rsidR="005F758F" w:rsidRPr="00C83879" w:rsidRDefault="005F758F" w:rsidP="005F758F">
                            <w:pPr>
                              <w:numPr>
                                <w:ilvl w:val="3"/>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Whether a value between 1 and 2 should be added to the candidate values</w:t>
                            </w:r>
                          </w:p>
                          <w:p w14:paraId="3985EA72" w14:textId="77777777" w:rsidR="005F758F" w:rsidRPr="00C83879" w:rsidRDefault="005F758F" w:rsidP="005F758F">
                            <w:pPr>
                              <w:numPr>
                                <w:ilvl w:val="3"/>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Other values</w:t>
                            </w:r>
                          </w:p>
                          <w:p w14:paraId="617FF466"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Option 3: UE reports one or more decoding assumptions out of decoding assumptions 1-4</w:t>
                            </w:r>
                          </w:p>
                          <w:p w14:paraId="04CFD6DB"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Number of BDs for decoding assumptions 1: </w:t>
                            </w:r>
                          </w:p>
                          <w:p w14:paraId="34725551"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Alt1: 2 BDs</w:t>
                            </w:r>
                          </w:p>
                          <w:p w14:paraId="213FE263"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Alt2: A value between 1 and 2 BDs</w:t>
                            </w:r>
                          </w:p>
                          <w:p w14:paraId="2ADCC143"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Number of BDs for decoding assumption 2: 2</w:t>
                            </w:r>
                          </w:p>
                          <w:p w14:paraId="71EF0440"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Number of BDs for decoding assumption 3: 2</w:t>
                            </w:r>
                          </w:p>
                          <w:p w14:paraId="7982EE14"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Other values</w:t>
                            </w:r>
                          </w:p>
                          <w:p w14:paraId="2EF46596"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Number of BDs for decoding assumption 4: 3</w:t>
                            </w:r>
                          </w:p>
                          <w:p w14:paraId="70E9E9C1"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Other values</w:t>
                            </w:r>
                          </w:p>
                          <w:p w14:paraId="58B98F24"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Option 4: Always 2 BDs are assumed irrespective of UE’s decoding assumption </w:t>
                            </w:r>
                          </w:p>
                          <w:p w14:paraId="61B545FF"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Option 5: Always 3 BDs are assumed irrespective of UE’s decoding assumption </w:t>
                            </w:r>
                          </w:p>
                          <w:p w14:paraId="024B3363"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Network configuration based on the above UE capabilities for options 1-3</w:t>
                            </w:r>
                          </w:p>
                          <w:p w14:paraId="19FF1816" w14:textId="77777777" w:rsidR="005F758F" w:rsidRPr="00C83879" w:rsidRDefault="005F758F" w:rsidP="005F758F">
                            <w:pPr>
                              <w:pStyle w:val="af2"/>
                              <w:numPr>
                                <w:ilvl w:val="0"/>
                                <w:numId w:val="42"/>
                              </w:numPr>
                              <w:autoSpaceDE/>
                              <w:autoSpaceDN/>
                              <w:adjustRightInd/>
                              <w:snapToGrid/>
                              <w:spacing w:after="0"/>
                              <w:ind w:firstLineChars="0"/>
                              <w:jc w:val="left"/>
                              <w:rPr>
                                <w:rFonts w:cs="Times"/>
                                <w:i/>
                                <w:iCs/>
                                <w:sz w:val="20"/>
                                <w:szCs w:val="20"/>
                                <w:lang w:eastAsia="zh-CN"/>
                              </w:rPr>
                            </w:pPr>
                            <w:r w:rsidRPr="00C83879">
                              <w:rPr>
                                <w:i/>
                                <w:sz w:val="20"/>
                                <w:szCs w:val="20"/>
                                <w:lang w:eastAsia="x-none"/>
                              </w:rPr>
                              <w:t>Note: Specification should not be designed in such a way that the UE is required to disclose it receiver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583413" id="_x0000_s1029" type="#_x0000_t202" style="position:absolute;left:0;text-align:left;margin-left:415.6pt;margin-top:63.55pt;width:466.8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">
                <v:textbox style="mso-fit-shape-to-text:t">
                  <w:txbxContent>
                    <w:p w14:paraId="157F8F84" w14:textId="77777777" w:rsidR="005F758F" w:rsidRPr="001A6F21" w:rsidRDefault="005F758F" w:rsidP="005F758F">
                      <w:pPr>
                        <w:rPr>
                          <w:rFonts w:eastAsia="Batang" w:cs="Times"/>
                          <w:b/>
                          <w:bCs/>
                          <w:i/>
                          <w:sz w:val="20"/>
                          <w:szCs w:val="20"/>
                          <w:lang w:eastAsia="ko-KR"/>
                        </w:rPr>
                      </w:pPr>
                      <w:r w:rsidRPr="001A6F21">
                        <w:rPr>
                          <w:rFonts w:cs="Times"/>
                          <w:b/>
                          <w:bCs/>
                          <w:i/>
                          <w:sz w:val="20"/>
                          <w:szCs w:val="20"/>
                          <w:highlight w:val="green"/>
                        </w:rPr>
                        <w:t>Agreement</w:t>
                      </w:r>
                    </w:p>
                    <w:p w14:paraId="59B18B0D" w14:textId="77777777" w:rsidR="005F758F" w:rsidRPr="00C83879" w:rsidRDefault="005F758F" w:rsidP="005F758F">
                      <w:pPr>
                        <w:rPr>
                          <w:rFonts w:eastAsia="等线" w:cs="Arial"/>
                          <w:i/>
                          <w:kern w:val="32"/>
                          <w:sz w:val="20"/>
                          <w:szCs w:val="20"/>
                          <w:lang w:eastAsia="zh-CN"/>
                        </w:rPr>
                      </w:pPr>
                      <w:r w:rsidRPr="00C83879">
                        <w:rPr>
                          <w:rFonts w:eastAsia="等线"/>
                          <w:i/>
                          <w:kern w:val="32"/>
                          <w:sz w:val="20"/>
                          <w:szCs w:val="20"/>
                          <w:lang w:eastAsia="zh-CN"/>
                        </w:rPr>
                        <w:t>For number of BDs corresponding to two PDCCH candidates that are linked for PDCCH repetition, down-select one of the following options in RAN1 #104-bis-e</w:t>
                      </w:r>
                    </w:p>
                    <w:p w14:paraId="0B30523C"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Option 1: UE reports one or more numbers as required number of BDs for the two PDCCH candidates</w:t>
                      </w:r>
                    </w:p>
                    <w:p w14:paraId="57CF7979"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Candidate values: 2, X.</w:t>
                      </w:r>
                    </w:p>
                    <w:p w14:paraId="4D740134"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Where X is a value larger than 2 and equal or less than 3 </w:t>
                      </w:r>
                    </w:p>
                    <w:p w14:paraId="765F1775"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Whether a value between 1 and 2 should be added to the candidate values</w:t>
                      </w:r>
                    </w:p>
                    <w:p w14:paraId="3913CF1A"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Other values</w:t>
                      </w:r>
                    </w:p>
                    <w:p w14:paraId="47FCEBFD"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Option 2: UE reports whether it supports soft-combining or not</w:t>
                      </w:r>
                    </w:p>
                    <w:p w14:paraId="4CF6370E"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If soft-combining is supported, UE further reports one or more numbers as required number of BDs for the two PDCCH candidates</w:t>
                      </w:r>
                    </w:p>
                    <w:p w14:paraId="1CAAEE61"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Candidate values: 2, X. </w:t>
                      </w:r>
                    </w:p>
                    <w:p w14:paraId="6487ADFE" w14:textId="77777777" w:rsidR="005F758F" w:rsidRPr="00C83879" w:rsidRDefault="005F758F" w:rsidP="005F758F">
                      <w:pPr>
                        <w:numPr>
                          <w:ilvl w:val="3"/>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Where X is a value larger than 2 and equal or less than 3 </w:t>
                      </w:r>
                    </w:p>
                    <w:p w14:paraId="442AD04D" w14:textId="77777777" w:rsidR="005F758F" w:rsidRPr="00C83879" w:rsidRDefault="005F758F" w:rsidP="005F758F">
                      <w:pPr>
                        <w:numPr>
                          <w:ilvl w:val="3"/>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Whether a value between 1 and 2 should be added to the candidate values</w:t>
                      </w:r>
                    </w:p>
                    <w:p w14:paraId="3985EA72" w14:textId="77777777" w:rsidR="005F758F" w:rsidRPr="00C83879" w:rsidRDefault="005F758F" w:rsidP="005F758F">
                      <w:pPr>
                        <w:numPr>
                          <w:ilvl w:val="3"/>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Other values</w:t>
                      </w:r>
                    </w:p>
                    <w:p w14:paraId="617FF466"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Option 3: UE reports one or more decoding assumptions out of decoding assumptions 1-4</w:t>
                      </w:r>
                    </w:p>
                    <w:p w14:paraId="04CFD6DB"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Number of BDs for decoding assumptions 1: </w:t>
                      </w:r>
                    </w:p>
                    <w:p w14:paraId="34725551"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Alt1: 2 BDs</w:t>
                      </w:r>
                    </w:p>
                    <w:p w14:paraId="213FE263"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Alt2: A value between 1 and 2 BDs</w:t>
                      </w:r>
                    </w:p>
                    <w:p w14:paraId="2ADCC143"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Number of BDs for decoding assumption 2: 2</w:t>
                      </w:r>
                    </w:p>
                    <w:p w14:paraId="71EF0440"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Number of BDs for decoding assumption 3: 2</w:t>
                      </w:r>
                    </w:p>
                    <w:p w14:paraId="7982EE14"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Other values</w:t>
                      </w:r>
                    </w:p>
                    <w:p w14:paraId="2EF46596" w14:textId="77777777" w:rsidR="005F758F" w:rsidRPr="00C83879" w:rsidRDefault="005F758F" w:rsidP="005F758F">
                      <w:pPr>
                        <w:numPr>
                          <w:ilvl w:val="1"/>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Number of BDs for decoding assumption 4: 3</w:t>
                      </w:r>
                    </w:p>
                    <w:p w14:paraId="70E9E9C1" w14:textId="77777777" w:rsidR="005F758F" w:rsidRPr="00C83879" w:rsidRDefault="005F758F" w:rsidP="005F758F">
                      <w:pPr>
                        <w:numPr>
                          <w:ilvl w:val="2"/>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Other values</w:t>
                      </w:r>
                    </w:p>
                    <w:p w14:paraId="58B98F24"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Option 4: Always 2 BDs are assumed irrespective of UE’s decoding assumption </w:t>
                      </w:r>
                    </w:p>
                    <w:p w14:paraId="61B545FF"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 xml:space="preserve">Option 5: Always 3 BDs are assumed irrespective of UE’s decoding assumption </w:t>
                      </w:r>
                    </w:p>
                    <w:p w14:paraId="024B3363" w14:textId="77777777" w:rsidR="005F758F" w:rsidRPr="00C83879" w:rsidRDefault="005F758F" w:rsidP="005F758F">
                      <w:pPr>
                        <w:numPr>
                          <w:ilvl w:val="0"/>
                          <w:numId w:val="42"/>
                        </w:numPr>
                        <w:autoSpaceDE/>
                        <w:autoSpaceDN/>
                        <w:adjustRightInd/>
                        <w:snapToGrid/>
                        <w:spacing w:after="0"/>
                        <w:rPr>
                          <w:rFonts w:eastAsia="等线"/>
                          <w:i/>
                          <w:kern w:val="32"/>
                          <w:sz w:val="20"/>
                          <w:szCs w:val="20"/>
                          <w:lang w:eastAsia="zh-CN"/>
                        </w:rPr>
                      </w:pPr>
                      <w:r w:rsidRPr="00C83879">
                        <w:rPr>
                          <w:rFonts w:eastAsia="等线"/>
                          <w:i/>
                          <w:kern w:val="32"/>
                          <w:sz w:val="20"/>
                          <w:szCs w:val="20"/>
                          <w:lang w:eastAsia="zh-CN"/>
                        </w:rPr>
                        <w:t>FFS: Network configuration based on the above UE capabilities for options 1-3</w:t>
                      </w:r>
                    </w:p>
                    <w:p w14:paraId="19FF1816" w14:textId="77777777" w:rsidR="005F758F" w:rsidRPr="00C83879" w:rsidRDefault="005F758F" w:rsidP="005F758F">
                      <w:pPr>
                        <w:pStyle w:val="af2"/>
                        <w:numPr>
                          <w:ilvl w:val="0"/>
                          <w:numId w:val="42"/>
                        </w:numPr>
                        <w:autoSpaceDE/>
                        <w:autoSpaceDN/>
                        <w:adjustRightInd/>
                        <w:snapToGrid/>
                        <w:spacing w:after="0"/>
                        <w:ind w:firstLineChars="0"/>
                        <w:jc w:val="left"/>
                        <w:rPr>
                          <w:rFonts w:cs="Times"/>
                          <w:i/>
                          <w:iCs/>
                          <w:sz w:val="20"/>
                          <w:szCs w:val="20"/>
                          <w:lang w:eastAsia="zh-CN"/>
                        </w:rPr>
                      </w:pPr>
                      <w:r w:rsidRPr="00C83879">
                        <w:rPr>
                          <w:i/>
                          <w:sz w:val="20"/>
                          <w:szCs w:val="20"/>
                          <w:lang w:eastAsia="x-none"/>
                        </w:rPr>
                        <w:t>Note: Specification should not be designed in such a way that the UE is required to disclose it receiver implementation</w:t>
                      </w:r>
                    </w:p>
                  </w:txbxContent>
                </v:textbox>
                <w10:wrap type="square" anchorx="margin"/>
              </v:shape>
            </w:pict>
          </mc:Fallback>
        </mc:AlternateContent>
      </w:r>
      <w:r w:rsidRPr="00906988">
        <w:rPr>
          <w:lang w:eastAsia="zh-CN"/>
        </w:rPr>
        <w:t xml:space="preserve">As for the number of blind decodings corresponding to two PDCCH candidates that are linked for PDCCH repetition, there are some options listed in the agreement of RAN1-104e meeting. From our point of view, Option 1 is slightly preferred. </w:t>
      </w:r>
      <w:r>
        <w:rPr>
          <w:lang w:eastAsia="zh-CN"/>
        </w:rPr>
        <w:t>And we also think that a value between 1 and 2</w:t>
      </w:r>
      <w:r w:rsidRPr="00906988">
        <w:rPr>
          <w:lang w:eastAsia="zh-CN"/>
        </w:rPr>
        <w:t xml:space="preserve"> </w:t>
      </w:r>
      <w:r>
        <w:rPr>
          <w:lang w:eastAsia="zh-CN"/>
        </w:rPr>
        <w:t>should be added to the candidate values. Since only soft combining may be assumed at UE side.</w:t>
      </w:r>
      <w:r w:rsidRPr="00906988">
        <w:rPr>
          <w:lang w:eastAsia="zh-CN"/>
        </w:rPr>
        <w:t xml:space="preserve">  </w:t>
      </w:r>
    </w:p>
    <w:p w14:paraId="3A514F43" w14:textId="77777777" w:rsidR="005F758F" w:rsidRPr="00816B3E" w:rsidRDefault="005F758F" w:rsidP="005F758F">
      <w:pPr>
        <w:spacing w:beforeLines="50" w:before="120" w:afterLines="50"/>
        <w:rPr>
          <w:b/>
          <w:i/>
          <w:color w:val="FF0000"/>
          <w:lang w:eastAsia="zh-CN"/>
        </w:rPr>
      </w:pPr>
      <w:r w:rsidRPr="00906988">
        <w:rPr>
          <w:b/>
          <w:i/>
          <w:lang w:eastAsia="zh-CN"/>
        </w:rPr>
        <w:t xml:space="preserve">Proposal </w:t>
      </w:r>
      <w:r>
        <w:rPr>
          <w:b/>
          <w:i/>
          <w:lang w:eastAsia="zh-CN"/>
        </w:rPr>
        <w:t>1</w:t>
      </w:r>
      <w:r w:rsidRPr="00906988">
        <w:rPr>
          <w:b/>
          <w:i/>
          <w:lang w:eastAsia="zh-CN"/>
        </w:rPr>
        <w:t>3: Option 1 is slightly preferred for the number of BDs.</w:t>
      </w:r>
      <w:r>
        <w:rPr>
          <w:b/>
          <w:i/>
          <w:lang w:eastAsia="zh-CN"/>
        </w:rPr>
        <w:t xml:space="preserve"> And support </w:t>
      </w:r>
      <w:r w:rsidRPr="00596810">
        <w:rPr>
          <w:b/>
          <w:i/>
          <w:lang w:eastAsia="zh-CN"/>
        </w:rPr>
        <w:t>a value between 1 and 2</w:t>
      </w:r>
      <w:r>
        <w:rPr>
          <w:b/>
          <w:i/>
          <w:lang w:eastAsia="zh-CN"/>
        </w:rPr>
        <w:t>.</w:t>
      </w:r>
    </w:p>
    <w:p w14:paraId="5C5A948E" w14:textId="77777777" w:rsidR="005F758F" w:rsidRPr="00E84793" w:rsidRDefault="005F758F" w:rsidP="005F758F">
      <w:pPr>
        <w:pStyle w:val="3"/>
        <w:rPr>
          <w:lang w:eastAsia="zh-CN"/>
        </w:rPr>
      </w:pPr>
      <w:r w:rsidRPr="00E84793">
        <w:rPr>
          <w:lang w:eastAsia="zh-CN"/>
        </w:rPr>
        <w:lastRenderedPageBreak/>
        <w:t>PUCCH resource determination</w:t>
      </w:r>
    </w:p>
    <w:p w14:paraId="1A01F5E9" w14:textId="77777777" w:rsidR="005F758F" w:rsidRDefault="005F758F" w:rsidP="005F758F">
      <w:pPr>
        <w:spacing w:beforeLines="50" w:before="120"/>
        <w:rPr>
          <w:lang w:eastAsia="zh-CN"/>
        </w:rPr>
      </w:pPr>
      <w:r w:rsidRPr="00D07BF6">
        <w:rPr>
          <w:b/>
          <w:noProof/>
          <w:highlight w:val="green"/>
          <w:lang w:eastAsia="zh-CN"/>
        </w:rPr>
        <mc:AlternateContent>
          <mc:Choice Requires="wps">
            <w:drawing>
              <wp:anchor distT="45720" distB="45720" distL="114300" distR="114300" simplePos="0" relativeHeight="251664384" behindDoc="0" locked="0" layoutInCell="1" allowOverlap="1" wp14:anchorId="6C5DB824" wp14:editId="626E200E">
                <wp:simplePos x="0" y="0"/>
                <wp:positionH relativeFrom="margin">
                  <wp:align>center</wp:align>
                </wp:positionH>
                <wp:positionV relativeFrom="paragraph">
                  <wp:posOffset>419735</wp:posOffset>
                </wp:positionV>
                <wp:extent cx="5928360" cy="1404620"/>
                <wp:effectExtent l="0" t="0" r="15240" b="2032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77992A72" w14:textId="77777777" w:rsidR="005F758F" w:rsidRPr="00E65EC7" w:rsidRDefault="005F758F" w:rsidP="005F758F">
                            <w:pPr>
                              <w:rPr>
                                <w:rFonts w:cs="Times"/>
                                <w:szCs w:val="20"/>
                                <w:lang w:eastAsia="zh-CN"/>
                              </w:rPr>
                            </w:pPr>
                            <w:r w:rsidRPr="00E65EC7">
                              <w:rPr>
                                <w:rFonts w:cs="Times"/>
                                <w:szCs w:val="20"/>
                                <w:highlight w:val="green"/>
                                <w:lang w:eastAsia="zh-CN"/>
                              </w:rPr>
                              <w:t>Agreement</w:t>
                            </w:r>
                          </w:p>
                          <w:p w14:paraId="49FE42C9" w14:textId="77777777" w:rsidR="005F758F" w:rsidRPr="00230D4C" w:rsidRDefault="005F758F" w:rsidP="005F758F">
                            <w:pPr>
                              <w:rPr>
                                <w:rFonts w:cs="Times"/>
                                <w:i/>
                                <w:sz w:val="20"/>
                                <w:szCs w:val="20"/>
                                <w:lang w:eastAsia="zh-CN"/>
                              </w:rPr>
                            </w:pPr>
                            <w:r w:rsidRPr="00230D4C">
                              <w:rPr>
                                <w:rFonts w:cs="Times"/>
                                <w:i/>
                                <w:sz w:val="20"/>
                                <w:szCs w:val="20"/>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3A54FE19" w14:textId="77777777" w:rsidR="005F758F" w:rsidRPr="00230D4C" w:rsidRDefault="005F758F" w:rsidP="005F758F">
                            <w:pPr>
                              <w:numPr>
                                <w:ilvl w:val="0"/>
                                <w:numId w:val="43"/>
                              </w:numPr>
                              <w:autoSpaceDE/>
                              <w:autoSpaceDN/>
                              <w:adjustRightInd/>
                              <w:snapToGrid/>
                              <w:spacing w:after="0"/>
                              <w:rPr>
                                <w:rFonts w:cs="Times"/>
                                <w:i/>
                                <w:sz w:val="20"/>
                                <w:szCs w:val="20"/>
                                <w:lang w:eastAsia="zh-CN"/>
                              </w:rPr>
                            </w:pPr>
                            <w:r w:rsidRPr="00230D4C">
                              <w:rPr>
                                <w:rFonts w:cs="Times"/>
                                <w:i/>
                                <w:sz w:val="20"/>
                                <w:szCs w:val="20"/>
                                <w:lang w:eastAsia="zh-CN"/>
                              </w:rPr>
                              <w:t>Option 1: The one with the lowest CORESET ID is applied</w:t>
                            </w:r>
                            <w:r w:rsidRPr="00230D4C">
                              <w:rPr>
                                <w:rFonts w:cs="Times"/>
                                <w:i/>
                                <w:sz w:val="20"/>
                                <w:szCs w:val="20"/>
                              </w:rPr>
                              <w:t xml:space="preserve"> </w:t>
                            </w:r>
                          </w:p>
                          <w:p w14:paraId="69A4E031" w14:textId="77777777" w:rsidR="005F758F" w:rsidRPr="00230D4C" w:rsidRDefault="005F758F" w:rsidP="005F758F">
                            <w:pPr>
                              <w:numPr>
                                <w:ilvl w:val="0"/>
                                <w:numId w:val="43"/>
                              </w:numPr>
                              <w:autoSpaceDE/>
                              <w:autoSpaceDN/>
                              <w:adjustRightInd/>
                              <w:snapToGrid/>
                              <w:spacing w:after="0"/>
                              <w:rPr>
                                <w:rFonts w:cs="Times"/>
                                <w:i/>
                                <w:sz w:val="20"/>
                                <w:szCs w:val="20"/>
                                <w:lang w:eastAsia="zh-CN"/>
                              </w:rPr>
                            </w:pPr>
                            <w:r w:rsidRPr="00230D4C">
                              <w:rPr>
                                <w:rFonts w:cs="Times"/>
                                <w:i/>
                                <w:sz w:val="20"/>
                                <w:szCs w:val="20"/>
                                <w:lang w:eastAsia="zh-CN"/>
                              </w:rPr>
                              <w:t>Option 2: The one with the lowest SS set ID is applied.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5DB824" id="_x0000_s1030" type="#_x0000_t202" style="position:absolute;left:0;text-align:left;margin-left:0;margin-top:33.05pt;width:466.8pt;height:110.6pt;z-index:25166438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">
                <v:textbox style="mso-fit-shape-to-text:t">
                  <w:txbxContent>
                    <w:p w14:paraId="77992A72" w14:textId="77777777" w:rsidR="005F758F" w:rsidRPr="00E65EC7" w:rsidRDefault="005F758F" w:rsidP="005F758F">
                      <w:pPr>
                        <w:rPr>
                          <w:rFonts w:cs="Times"/>
                          <w:szCs w:val="20"/>
                          <w:lang w:eastAsia="zh-CN"/>
                        </w:rPr>
                      </w:pPr>
                      <w:r w:rsidRPr="00E65EC7">
                        <w:rPr>
                          <w:rFonts w:cs="Times"/>
                          <w:szCs w:val="20"/>
                          <w:highlight w:val="green"/>
                          <w:lang w:eastAsia="zh-CN"/>
                        </w:rPr>
                        <w:t>Agreement</w:t>
                      </w:r>
                    </w:p>
                    <w:p w14:paraId="49FE42C9" w14:textId="77777777" w:rsidR="005F758F" w:rsidRPr="00230D4C" w:rsidRDefault="005F758F" w:rsidP="005F758F">
                      <w:pPr>
                        <w:rPr>
                          <w:rFonts w:cs="Times"/>
                          <w:i/>
                          <w:sz w:val="20"/>
                          <w:szCs w:val="20"/>
                          <w:lang w:eastAsia="zh-CN"/>
                        </w:rPr>
                      </w:pPr>
                      <w:r w:rsidRPr="00230D4C">
                        <w:rPr>
                          <w:rFonts w:cs="Times"/>
                          <w:i/>
                          <w:sz w:val="20"/>
                          <w:szCs w:val="20"/>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3A54FE19" w14:textId="77777777" w:rsidR="005F758F" w:rsidRPr="00230D4C" w:rsidRDefault="005F758F" w:rsidP="005F758F">
                      <w:pPr>
                        <w:numPr>
                          <w:ilvl w:val="0"/>
                          <w:numId w:val="43"/>
                        </w:numPr>
                        <w:autoSpaceDE/>
                        <w:autoSpaceDN/>
                        <w:adjustRightInd/>
                        <w:snapToGrid/>
                        <w:spacing w:after="0"/>
                        <w:rPr>
                          <w:rFonts w:cs="Times"/>
                          <w:i/>
                          <w:sz w:val="20"/>
                          <w:szCs w:val="20"/>
                          <w:lang w:eastAsia="zh-CN"/>
                        </w:rPr>
                      </w:pPr>
                      <w:r w:rsidRPr="00230D4C">
                        <w:rPr>
                          <w:rFonts w:cs="Times"/>
                          <w:i/>
                          <w:sz w:val="20"/>
                          <w:szCs w:val="20"/>
                          <w:lang w:eastAsia="zh-CN"/>
                        </w:rPr>
                        <w:t>Option 1: The one with the lowest CORESET ID is applied</w:t>
                      </w:r>
                      <w:r w:rsidRPr="00230D4C">
                        <w:rPr>
                          <w:rFonts w:cs="Times"/>
                          <w:i/>
                          <w:sz w:val="20"/>
                          <w:szCs w:val="20"/>
                        </w:rPr>
                        <w:t xml:space="preserve"> </w:t>
                      </w:r>
                    </w:p>
                    <w:p w14:paraId="69A4E031" w14:textId="77777777" w:rsidR="005F758F" w:rsidRPr="00230D4C" w:rsidRDefault="005F758F" w:rsidP="005F758F">
                      <w:pPr>
                        <w:numPr>
                          <w:ilvl w:val="0"/>
                          <w:numId w:val="43"/>
                        </w:numPr>
                        <w:autoSpaceDE/>
                        <w:autoSpaceDN/>
                        <w:adjustRightInd/>
                        <w:snapToGrid/>
                        <w:spacing w:after="0"/>
                        <w:rPr>
                          <w:rFonts w:cs="Times"/>
                          <w:i/>
                          <w:sz w:val="20"/>
                          <w:szCs w:val="20"/>
                          <w:lang w:eastAsia="zh-CN"/>
                        </w:rPr>
                      </w:pPr>
                      <w:r w:rsidRPr="00230D4C">
                        <w:rPr>
                          <w:rFonts w:cs="Times"/>
                          <w:i/>
                          <w:sz w:val="20"/>
                          <w:szCs w:val="20"/>
                          <w:lang w:eastAsia="zh-CN"/>
                        </w:rPr>
                        <w:t>Option 2: The one with the lowest SS set ID is applied.</w:t>
                      </w:r>
                    </w:p>
                  </w:txbxContent>
                </v:textbox>
                <w10:wrap type="square" anchorx="margin"/>
              </v:shape>
            </w:pict>
          </mc:Fallback>
        </mc:AlternateContent>
      </w:r>
      <w:r>
        <w:rPr>
          <w:lang w:eastAsia="zh-CN"/>
        </w:rPr>
        <w:t>F</w:t>
      </w:r>
      <w:r>
        <w:rPr>
          <w:rFonts w:hint="eastAsia"/>
          <w:lang w:eastAsia="zh-CN"/>
        </w:rPr>
        <w:t xml:space="preserve">or </w:t>
      </w:r>
      <w:r>
        <w:rPr>
          <w:lang w:eastAsia="zh-CN"/>
        </w:rPr>
        <w:t xml:space="preserve">PUCCH resource determination, there are two options listed in agreement of RAN1-104e meeting. </w:t>
      </w:r>
    </w:p>
    <w:p w14:paraId="5843BBD1" w14:textId="77777777" w:rsidR="005F758F" w:rsidRDefault="005F758F" w:rsidP="005F758F">
      <w:pPr>
        <w:spacing w:beforeLines="50" w:before="120"/>
        <w:rPr>
          <w:lang w:eastAsia="zh-CN"/>
        </w:rPr>
      </w:pPr>
      <w:r>
        <w:rPr>
          <w:lang w:eastAsia="zh-CN"/>
        </w:rPr>
        <w:t>C</w:t>
      </w:r>
      <w:r>
        <w:rPr>
          <w:rFonts w:hint="eastAsia"/>
          <w:lang w:eastAsia="zh-CN"/>
        </w:rPr>
        <w:t xml:space="preserve">onsider </w:t>
      </w:r>
      <w:r>
        <w:rPr>
          <w:lang w:eastAsia="zh-CN"/>
        </w:rPr>
        <w:t>two options listed in agreement, we prefer Option1, starting CCE index and number of CCEs in the CORESET with the lowest CORESET</w:t>
      </w:r>
      <w:r>
        <w:rPr>
          <w:rFonts w:hint="eastAsia"/>
          <w:lang w:eastAsia="zh-CN"/>
        </w:rPr>
        <w:t xml:space="preserve"> ID is applied. </w:t>
      </w:r>
      <w:r>
        <w:rPr>
          <w:lang w:eastAsia="zh-CN"/>
        </w:rPr>
        <w:t>Since the PUCCH resource is determined by staring CCE index and the number of CCEs, which are the parameters of CORESET and there is no relation to the SS set. Thus if Multi-TRP transmit PDCCH by different CORESET, the CORESET with the lowest CORESET ID should be applied for PUCCH resource. If same CORESET is used, there is no such problem, so there is no use case of Option 2.</w:t>
      </w:r>
    </w:p>
    <w:p w14:paraId="39892867" w14:textId="77777777" w:rsidR="005F758F" w:rsidRDefault="005F758F" w:rsidP="005F758F">
      <w:pPr>
        <w:spacing w:beforeLines="50" w:before="120" w:afterLines="50"/>
        <w:rPr>
          <w:b/>
          <w:i/>
          <w:lang w:eastAsia="zh-CN"/>
        </w:rPr>
      </w:pPr>
      <w:r w:rsidRPr="00B81962">
        <w:rPr>
          <w:b/>
          <w:i/>
          <w:lang w:eastAsia="zh-CN"/>
        </w:rPr>
        <w:t xml:space="preserve">Proposal </w:t>
      </w:r>
      <w:r>
        <w:rPr>
          <w:b/>
          <w:i/>
          <w:lang w:eastAsia="zh-CN"/>
        </w:rPr>
        <w:t>14</w:t>
      </w:r>
      <w:r w:rsidRPr="00B81962">
        <w:rPr>
          <w:b/>
          <w:i/>
          <w:lang w:eastAsia="zh-CN"/>
        </w:rPr>
        <w:t xml:space="preserve">: </w:t>
      </w:r>
      <w:r>
        <w:rPr>
          <w:b/>
          <w:i/>
          <w:lang w:eastAsia="zh-CN"/>
        </w:rPr>
        <w:t>Prefer Option 1 to determine PUCCH resource by parameters of the CORESET with the lowest CORESET ID.</w:t>
      </w:r>
    </w:p>
    <w:p w14:paraId="5DDFCB56" w14:textId="77777777" w:rsidR="005F758F" w:rsidRDefault="005F758F" w:rsidP="005F758F">
      <w:pPr>
        <w:spacing w:beforeLines="50" w:before="120"/>
        <w:rPr>
          <w:lang w:eastAsia="zh-CN"/>
        </w:rPr>
      </w:pPr>
      <w:r>
        <w:rPr>
          <w:lang w:eastAsia="zh-CN"/>
        </w:rPr>
        <w:t xml:space="preserve">While for the spatial setting of the PUCCH resource, if </w:t>
      </w:r>
      <w:r w:rsidRPr="00E87085">
        <w:rPr>
          <w:i/>
        </w:rPr>
        <w:t>PUCCH-SpatialRelationInfo</w:t>
      </w:r>
      <w:r>
        <w:rPr>
          <w:lang w:eastAsia="zh-CN"/>
        </w:rPr>
        <w:t xml:space="preserve"> is not provided, the default spatial setting will be applied for PUCCH transmission. And the default spatial setting is </w:t>
      </w:r>
      <w:r w:rsidRPr="00E87085">
        <w:rPr>
          <w:iCs/>
        </w:rPr>
        <w:t xml:space="preserve">same as a </w:t>
      </w:r>
      <w:r w:rsidRPr="00E87085">
        <w:t xml:space="preserve">spatial setting 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 xml:space="preserve">. If the CORESET with the lowest ID is configured with two TCI states, how to define the default spatial setting for PUCCH transmission? </w:t>
      </w:r>
    </w:p>
    <w:p w14:paraId="6D888CDD" w14:textId="77777777" w:rsidR="005F758F" w:rsidRDefault="005F758F" w:rsidP="005F758F">
      <w:pPr>
        <w:spacing w:beforeLines="50" w:before="120"/>
        <w:rPr>
          <w:lang w:eastAsia="zh-CN"/>
        </w:rPr>
      </w:pPr>
      <w:r>
        <w:rPr>
          <w:lang w:eastAsia="zh-CN"/>
        </w:rPr>
        <w:t xml:space="preserve">There are some alternatives to solve these problem. </w:t>
      </w:r>
    </w:p>
    <w:p w14:paraId="2A90E655" w14:textId="77777777" w:rsidR="005F758F" w:rsidRDefault="005F758F" w:rsidP="005F758F">
      <w:pPr>
        <w:pStyle w:val="af2"/>
        <w:numPr>
          <w:ilvl w:val="0"/>
          <w:numId w:val="50"/>
        </w:numPr>
        <w:spacing w:beforeLines="50" w:before="120"/>
        <w:ind w:firstLineChars="0"/>
        <w:rPr>
          <w:lang w:eastAsia="zh-CN"/>
        </w:rPr>
      </w:pPr>
      <w:r>
        <w:rPr>
          <w:lang w:eastAsia="zh-CN"/>
        </w:rPr>
        <w:t xml:space="preserve">Alterative 1 is to restrict the number of the TCI state of the CORESET with the lowest ID is up to 1. But there will introduce some restriction and reduce flexibility on CORESET configuration. </w:t>
      </w:r>
    </w:p>
    <w:p w14:paraId="13E12206" w14:textId="77777777" w:rsidR="005F758F" w:rsidRDefault="005F758F" w:rsidP="005F758F">
      <w:pPr>
        <w:pStyle w:val="af2"/>
        <w:numPr>
          <w:ilvl w:val="0"/>
          <w:numId w:val="50"/>
        </w:numPr>
        <w:spacing w:beforeLines="50" w:before="120"/>
        <w:ind w:firstLineChars="0"/>
        <w:rPr>
          <w:lang w:eastAsia="zh-CN"/>
        </w:rPr>
      </w:pPr>
      <w:r>
        <w:rPr>
          <w:lang w:eastAsia="zh-CN"/>
        </w:rPr>
        <w:t>Alternative 2 is to provide a mechanism to decide the default spatial setting for PUCCH transmission when the CORESET with the lowest ID is configured with two TCI states. For PUCCH transmission with single occasion, only one TCI state with some predefined rule can be applied, such as the TCI state with lower TCI state ID, or the TCI state with the lower SS set ID among the SS sets associated with the CORESET. For PUCCH transmission over multiple occasions, it is possible to apply two TCI states with sequenticalmapping or cyclicmapping.</w:t>
      </w:r>
    </w:p>
    <w:p w14:paraId="3EE2FD2C" w14:textId="77777777" w:rsidR="005F758F" w:rsidRDefault="005F758F" w:rsidP="005F758F">
      <w:pPr>
        <w:pStyle w:val="af2"/>
        <w:numPr>
          <w:ilvl w:val="0"/>
          <w:numId w:val="50"/>
        </w:numPr>
        <w:spacing w:beforeLines="50" w:before="120"/>
        <w:ind w:firstLineChars="0"/>
        <w:rPr>
          <w:lang w:eastAsia="zh-CN"/>
        </w:rPr>
      </w:pPr>
      <w:r>
        <w:rPr>
          <w:lang w:eastAsia="zh-CN"/>
        </w:rPr>
        <w:t>Alternative 3 is to define the default spatial setting according to the CORESET for transmitting the PDCCH scheduling the PDSCH or SPS PDSCH release. And the default spatial setting can be same as the CORESET.</w:t>
      </w:r>
    </w:p>
    <w:p w14:paraId="25175548" w14:textId="77777777" w:rsidR="005F758F" w:rsidRDefault="005F758F" w:rsidP="005F758F">
      <w:pPr>
        <w:pStyle w:val="af2"/>
        <w:numPr>
          <w:ilvl w:val="0"/>
          <w:numId w:val="50"/>
        </w:numPr>
        <w:spacing w:beforeLines="50" w:before="120"/>
        <w:ind w:firstLineChars="0"/>
        <w:rPr>
          <w:lang w:eastAsia="zh-CN"/>
        </w:rPr>
      </w:pPr>
      <w:r>
        <w:rPr>
          <w:lang w:eastAsia="zh-CN"/>
        </w:rPr>
        <w:t>Alternative 4 is to define the spatial setting according to the TCI state(s) in the DCI scheduling the PDSCH or SPS PDSCH release.</w:t>
      </w:r>
    </w:p>
    <w:p w14:paraId="0B2F6BE6" w14:textId="77777777" w:rsidR="005F758F" w:rsidRDefault="005F758F" w:rsidP="005F758F">
      <w:pPr>
        <w:pStyle w:val="af2"/>
        <w:numPr>
          <w:ilvl w:val="0"/>
          <w:numId w:val="50"/>
        </w:numPr>
        <w:spacing w:beforeLines="50" w:before="120"/>
        <w:ind w:firstLineChars="0"/>
        <w:rPr>
          <w:lang w:eastAsia="zh-CN"/>
        </w:rPr>
      </w:pPr>
      <w:r>
        <w:rPr>
          <w:lang w:eastAsia="zh-CN"/>
        </w:rPr>
        <w:t>Alternative 5 is to define the spatial setting according to the TCI state(s) in the DCI for joint TCI state indication or separate UL TCI state indication.</w:t>
      </w:r>
    </w:p>
    <w:p w14:paraId="354B07A2" w14:textId="77777777" w:rsidR="005F758F" w:rsidRPr="00B81962" w:rsidRDefault="005F758F" w:rsidP="005F758F">
      <w:pPr>
        <w:spacing w:beforeLines="50" w:before="120" w:afterLines="50"/>
        <w:rPr>
          <w:lang w:eastAsia="zh-CN"/>
        </w:rPr>
      </w:pPr>
      <w:r w:rsidRPr="00B81962">
        <w:rPr>
          <w:b/>
          <w:i/>
          <w:lang w:eastAsia="zh-CN"/>
        </w:rPr>
        <w:t xml:space="preserve">Proposal </w:t>
      </w:r>
      <w:r>
        <w:rPr>
          <w:b/>
          <w:i/>
          <w:lang w:eastAsia="zh-CN"/>
        </w:rPr>
        <w:t>15</w:t>
      </w:r>
      <w:r w:rsidRPr="00B81962">
        <w:rPr>
          <w:b/>
          <w:i/>
          <w:lang w:eastAsia="zh-CN"/>
        </w:rPr>
        <w:t xml:space="preserve">: </w:t>
      </w:r>
      <w:r>
        <w:rPr>
          <w:b/>
          <w:i/>
          <w:lang w:eastAsia="zh-CN"/>
        </w:rPr>
        <w:t xml:space="preserve">Suggest to study the spatial setting for the PUCCH resource without </w:t>
      </w:r>
      <w:r w:rsidRPr="00FA44AB">
        <w:rPr>
          <w:b/>
          <w:i/>
          <w:lang w:eastAsia="zh-CN"/>
        </w:rPr>
        <w:t>PUCCH-SpatialRelationInfo</w:t>
      </w:r>
      <w:r>
        <w:rPr>
          <w:b/>
          <w:i/>
          <w:lang w:eastAsia="zh-CN"/>
        </w:rPr>
        <w:t>.</w:t>
      </w:r>
    </w:p>
    <w:p w14:paraId="1A70AAB8" w14:textId="77777777" w:rsidR="005F758F" w:rsidRPr="00E84793" w:rsidRDefault="005F758F" w:rsidP="005F758F">
      <w:pPr>
        <w:pStyle w:val="3"/>
        <w:rPr>
          <w:lang w:eastAsia="zh-CN"/>
        </w:rPr>
      </w:pPr>
      <w:r w:rsidRPr="00E84793">
        <w:rPr>
          <w:lang w:eastAsia="zh-CN"/>
        </w:rPr>
        <w:t>I</w:t>
      </w:r>
      <w:r w:rsidRPr="00E84793">
        <w:rPr>
          <w:rFonts w:hint="eastAsia"/>
          <w:lang w:eastAsia="zh-CN"/>
        </w:rPr>
        <w:t>ntra-</w:t>
      </w:r>
      <w:r w:rsidRPr="00E84793">
        <w:rPr>
          <w:lang w:eastAsia="zh-CN"/>
        </w:rPr>
        <w:t>slot and inter-slot</w:t>
      </w:r>
    </w:p>
    <w:p w14:paraId="6F5218A7" w14:textId="77777777" w:rsidR="005F758F" w:rsidRPr="00B7531F" w:rsidRDefault="005F758F" w:rsidP="005F758F">
      <w:pPr>
        <w:spacing w:beforeLines="50" w:before="120"/>
        <w:rPr>
          <w:lang w:eastAsia="zh-CN"/>
        </w:rPr>
      </w:pPr>
      <w:r w:rsidRPr="00B7531F">
        <w:rPr>
          <w:lang w:eastAsia="zh-CN"/>
        </w:rPr>
        <w:t>I</w:t>
      </w:r>
      <w:r w:rsidRPr="00B7531F">
        <w:rPr>
          <w:rFonts w:hint="eastAsia"/>
          <w:lang w:eastAsia="zh-CN"/>
        </w:rPr>
        <w:t>ntra-</w:t>
      </w:r>
      <w:r w:rsidRPr="00B7531F">
        <w:rPr>
          <w:lang w:eastAsia="zh-CN"/>
        </w:rPr>
        <w:t>slot Multi-TRP based PDCCH transmission should be supported at least. While for inter-slot, there are many problems listed during the discussion in last meeting. First, it is the value of slot offset for PDSCH/PUSCH transmission. With Option 2, the value of slot offset</w:t>
      </w:r>
      <w:r w:rsidRPr="00B7531F">
        <w:rPr>
          <w:sz w:val="18"/>
          <w:lang w:eastAsia="zh-CN"/>
        </w:rPr>
        <w:t xml:space="preserve"> </w:t>
      </w:r>
      <w:r w:rsidRPr="00B7531F">
        <w:rPr>
          <w:lang w:eastAsia="zh-CN"/>
        </w:rPr>
        <w:t xml:space="preserve">in each PDCCH transmission should be same since “each repetition has the same number of CCEs and coded bits, and corresponds to the same </w:t>
      </w:r>
      <w:r w:rsidRPr="00B7531F">
        <w:rPr>
          <w:lang w:eastAsia="zh-CN"/>
        </w:rPr>
        <w:lastRenderedPageBreak/>
        <w:t>DCI payload”. In fact, this problem can be solved by deciding it according to the first PDCCH transmission or the last PDCCH transmission. The second problem is the buffer size at UE side. If combined decoding should be applied, UE need to buffer PDCCH candidates of all slots. Which will introduce the complexity at UE side. The third problem is the time domain resource for PDSCH/PUSCH, take PDSCH as an example, whether the PDSCH is transmitted after one PDCCH transmission or after all PDCCH transmissions. If after one PDCCH transmission, UE’s buffer size need to be increased. If after all PDCCH transmission, long latency will be resulted in. Indeed, the latency can be solved by larger SCS.</w:t>
      </w:r>
    </w:p>
    <w:p w14:paraId="3B88A745" w14:textId="77777777" w:rsidR="005F758F" w:rsidRPr="00B7531F" w:rsidRDefault="005F758F" w:rsidP="005F758F">
      <w:pPr>
        <w:spacing w:beforeLines="50" w:before="120"/>
        <w:rPr>
          <w:rFonts w:cs="Times"/>
          <w:iCs/>
          <w:lang w:eastAsia="zh-CN"/>
        </w:rPr>
      </w:pPr>
      <w:r w:rsidRPr="00B7531F">
        <w:rPr>
          <w:lang w:eastAsia="zh-CN"/>
        </w:rPr>
        <w:t>Since it was agreed that “</w:t>
      </w:r>
      <w:r w:rsidRPr="00B7531F">
        <w:rPr>
          <w:rFonts w:cs="Times"/>
          <w:iCs/>
          <w:lang w:eastAsia="zh-CN"/>
        </w:rPr>
        <w:t>Maximum number of linked PDCCH candidates is two”, it means that the maximum repetition number of inter-slot Multi-TRP PDCCH transmission is two. Thus the listed problem above will be negligible.</w:t>
      </w:r>
    </w:p>
    <w:p w14:paraId="0485CB6D" w14:textId="77777777" w:rsidR="005F758F" w:rsidRDefault="005F758F" w:rsidP="005F758F">
      <w:pPr>
        <w:spacing w:beforeLines="50" w:before="120" w:afterLines="50"/>
        <w:rPr>
          <w:b/>
          <w:i/>
          <w:lang w:eastAsia="zh-CN"/>
        </w:rPr>
      </w:pPr>
      <w:r w:rsidRPr="00B81962">
        <w:rPr>
          <w:b/>
          <w:i/>
          <w:lang w:eastAsia="zh-CN"/>
        </w:rPr>
        <w:t xml:space="preserve">Proposal </w:t>
      </w:r>
      <w:r>
        <w:rPr>
          <w:b/>
          <w:i/>
          <w:lang w:eastAsia="zh-CN"/>
        </w:rPr>
        <w:t>16</w:t>
      </w:r>
      <w:r w:rsidRPr="00B81962">
        <w:rPr>
          <w:b/>
          <w:i/>
          <w:lang w:eastAsia="zh-CN"/>
        </w:rPr>
        <w:t xml:space="preserve">: </w:t>
      </w:r>
      <w:r>
        <w:rPr>
          <w:b/>
          <w:i/>
          <w:lang w:eastAsia="zh-CN"/>
        </w:rPr>
        <w:t>Support both intra-slot and inter-slot Multi-TRP PDCCH transmission with two as the maximum repetition number.</w:t>
      </w:r>
    </w:p>
    <w:p w14:paraId="1BD9C168" w14:textId="77777777" w:rsidR="005F758F" w:rsidRDefault="005F758F" w:rsidP="005F758F">
      <w:pPr>
        <w:pStyle w:val="3"/>
        <w:rPr>
          <w:lang w:eastAsia="zh-CN"/>
        </w:rPr>
      </w:pPr>
      <w:r>
        <w:rPr>
          <w:lang w:eastAsia="zh-CN"/>
        </w:rPr>
        <w:t>Linking between SS sets</w:t>
      </w:r>
    </w:p>
    <w:p w14:paraId="0BDD7E16" w14:textId="77777777" w:rsidR="005F758F" w:rsidRPr="00372B72" w:rsidRDefault="005F758F" w:rsidP="005F758F">
      <w:pPr>
        <w:rPr>
          <w:lang w:val="en-GB" w:eastAsia="zh-CN"/>
        </w:rPr>
      </w:pPr>
      <w:r w:rsidRPr="00D07BF6">
        <w:rPr>
          <w:b/>
          <w:noProof/>
          <w:highlight w:val="green"/>
          <w:lang w:eastAsia="zh-CN"/>
        </w:rPr>
        <mc:AlternateContent>
          <mc:Choice Requires="wps">
            <w:drawing>
              <wp:anchor distT="45720" distB="45720" distL="114300" distR="114300" simplePos="0" relativeHeight="251666432" behindDoc="0" locked="0" layoutInCell="1" allowOverlap="1" wp14:anchorId="35D0B757" wp14:editId="231660EB">
                <wp:simplePos x="0" y="0"/>
                <wp:positionH relativeFrom="margin">
                  <wp:align>left</wp:align>
                </wp:positionH>
                <wp:positionV relativeFrom="paragraph">
                  <wp:posOffset>1080770</wp:posOffset>
                </wp:positionV>
                <wp:extent cx="5928360" cy="1404620"/>
                <wp:effectExtent l="0" t="0" r="15240" b="1079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19CD850" w14:textId="77777777" w:rsidR="005F758F" w:rsidRPr="00E65EC7" w:rsidRDefault="005F758F" w:rsidP="005F758F">
                            <w:pPr>
                              <w:rPr>
                                <w:rFonts w:cs="Times"/>
                                <w:szCs w:val="20"/>
                                <w:lang w:eastAsia="ko-KR"/>
                              </w:rPr>
                            </w:pPr>
                            <w:r w:rsidRPr="00E65EC7">
                              <w:rPr>
                                <w:rFonts w:cs="Times"/>
                                <w:iCs/>
                                <w:szCs w:val="20"/>
                                <w:highlight w:val="green"/>
                              </w:rPr>
                              <w:t>Agreement</w:t>
                            </w:r>
                          </w:p>
                          <w:p w14:paraId="392349CF" w14:textId="77777777" w:rsidR="005F758F" w:rsidRDefault="005F758F" w:rsidP="005F758F">
                            <w:pPr>
                              <w:rPr>
                                <w:rFonts w:cs="Times"/>
                                <w:bCs/>
                                <w:iCs/>
                                <w:szCs w:val="20"/>
                              </w:rPr>
                            </w:pPr>
                            <w:r>
                              <w:rPr>
                                <w:rFonts w:cs="Times"/>
                                <w:bCs/>
                                <w:iCs/>
                                <w:szCs w:val="20"/>
                              </w:rPr>
                              <w:t>For PDCCH repetition, support linking two SS sets by RRC configuration:</w:t>
                            </w:r>
                          </w:p>
                          <w:p w14:paraId="19D34E63" w14:textId="77777777" w:rsidR="005F758F" w:rsidRDefault="005F758F" w:rsidP="005F758F">
                            <w:pPr>
                              <w:numPr>
                                <w:ilvl w:val="0"/>
                                <w:numId w:val="43"/>
                              </w:numPr>
                              <w:autoSpaceDE/>
                              <w:autoSpaceDN/>
                              <w:adjustRightInd/>
                              <w:snapToGrid/>
                              <w:spacing w:after="0"/>
                              <w:jc w:val="left"/>
                              <w:rPr>
                                <w:rFonts w:cs="Times"/>
                                <w:bCs/>
                                <w:iCs/>
                                <w:szCs w:val="20"/>
                              </w:rPr>
                            </w:pPr>
                            <w:r>
                              <w:rPr>
                                <w:rFonts w:cs="Times"/>
                                <w:bCs/>
                                <w:iCs/>
                                <w:szCs w:val="20"/>
                              </w:rPr>
                              <w:t>FFS: Whether MAC-CE can be used additionally</w:t>
                            </w:r>
                          </w:p>
                          <w:p w14:paraId="5A72EAAE" w14:textId="77777777" w:rsidR="005F758F" w:rsidRDefault="005F758F" w:rsidP="005F758F">
                            <w:pPr>
                              <w:numPr>
                                <w:ilvl w:val="0"/>
                                <w:numId w:val="43"/>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05A1F054" w14:textId="77777777" w:rsidR="005F758F" w:rsidRDefault="005F758F" w:rsidP="005F758F">
                            <w:pPr>
                              <w:numPr>
                                <w:ilvl w:val="0"/>
                                <w:numId w:val="43"/>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308D7532" w14:textId="77777777" w:rsidR="005F758F" w:rsidRDefault="005F758F" w:rsidP="005F758F">
                            <w:pPr>
                              <w:numPr>
                                <w:ilvl w:val="1"/>
                                <w:numId w:val="43"/>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3DD5DF39" w14:textId="77777777" w:rsidR="005F758F" w:rsidRDefault="005F758F" w:rsidP="005F758F">
                            <w:pPr>
                              <w:numPr>
                                <w:ilvl w:val="0"/>
                                <w:numId w:val="43"/>
                              </w:numPr>
                              <w:autoSpaceDE/>
                              <w:autoSpaceDN/>
                              <w:adjustRightInd/>
                              <w:snapToGrid/>
                              <w:spacing w:after="0"/>
                              <w:jc w:val="left"/>
                              <w:rPr>
                                <w:rFonts w:cs="Times"/>
                                <w:bCs/>
                                <w:iCs/>
                                <w:szCs w:val="20"/>
                              </w:rPr>
                            </w:pPr>
                            <w:r>
                              <w:rPr>
                                <w:rFonts w:cs="Times"/>
                                <w:bCs/>
                                <w:iCs/>
                                <w:szCs w:val="20"/>
                              </w:rPr>
                              <w:t xml:space="preserve">For intra-slot PDCCH repetition, </w:t>
                            </w:r>
                          </w:p>
                          <w:p w14:paraId="50E1624D" w14:textId="77777777" w:rsidR="005F758F" w:rsidRDefault="005F758F" w:rsidP="005F758F">
                            <w:pPr>
                              <w:numPr>
                                <w:ilvl w:val="1"/>
                                <w:numId w:val="43"/>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71850095" w14:textId="77777777" w:rsidR="005F758F" w:rsidRDefault="005F758F" w:rsidP="005F758F">
                            <w:pPr>
                              <w:numPr>
                                <w:ilvl w:val="1"/>
                                <w:numId w:val="43"/>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16744174" w14:textId="77777777" w:rsidR="005F758F" w:rsidRPr="00587A23" w:rsidRDefault="005F758F" w:rsidP="005F758F">
                            <w:pPr>
                              <w:numPr>
                                <w:ilvl w:val="2"/>
                                <w:numId w:val="43"/>
                              </w:numPr>
                              <w:autoSpaceDE/>
                              <w:autoSpaceDN/>
                              <w:adjustRightInd/>
                              <w:snapToGrid/>
                              <w:spacing w:after="0"/>
                              <w:jc w:val="left"/>
                              <w:rPr>
                                <w:rFonts w:cs="Times"/>
                                <w:bCs/>
                                <w:iCs/>
                                <w:szCs w:val="20"/>
                              </w:rPr>
                            </w:pPr>
                            <w:r>
                              <w:rPr>
                                <w:rFonts w:cs="Times"/>
                                <w:bCs/>
                                <w:iCs/>
                                <w:szCs w:val="20"/>
                              </w:rPr>
                              <w:t>The two SS sets have the same number of monitoring occasions within a slot and n-th monitoring occasion of one SS set is linked to n-th monitoring occasion of the other SS set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D0B757" id="_x0000_s1031" type="#_x0000_t202" style="position:absolute;left:0;text-align:left;margin-left:0;margin-top:85.1pt;width:466.8pt;height:110.6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">
                <v:textbox style="mso-fit-shape-to-text:t">
                  <w:txbxContent>
                    <w:p w14:paraId="419CD850" w14:textId="77777777" w:rsidR="005F758F" w:rsidRPr="00E65EC7" w:rsidRDefault="005F758F" w:rsidP="005F758F">
                      <w:pPr>
                        <w:rPr>
                          <w:rFonts w:cs="Times"/>
                          <w:szCs w:val="20"/>
                          <w:lang w:eastAsia="ko-KR"/>
                        </w:rPr>
                      </w:pPr>
                      <w:r w:rsidRPr="00E65EC7">
                        <w:rPr>
                          <w:rFonts w:cs="Times"/>
                          <w:iCs/>
                          <w:szCs w:val="20"/>
                          <w:highlight w:val="green"/>
                        </w:rPr>
                        <w:t>Agreement</w:t>
                      </w:r>
                    </w:p>
                    <w:p w14:paraId="392349CF" w14:textId="77777777" w:rsidR="005F758F" w:rsidRDefault="005F758F" w:rsidP="005F758F">
                      <w:pPr>
                        <w:rPr>
                          <w:rFonts w:cs="Times"/>
                          <w:bCs/>
                          <w:iCs/>
                          <w:szCs w:val="20"/>
                        </w:rPr>
                      </w:pPr>
                      <w:r>
                        <w:rPr>
                          <w:rFonts w:cs="Times"/>
                          <w:bCs/>
                          <w:iCs/>
                          <w:szCs w:val="20"/>
                        </w:rPr>
                        <w:t>For PDCCH repetition, support linking two SS sets by RRC configuration:</w:t>
                      </w:r>
                    </w:p>
                    <w:p w14:paraId="19D34E63" w14:textId="77777777" w:rsidR="005F758F" w:rsidRDefault="005F758F" w:rsidP="005F758F">
                      <w:pPr>
                        <w:numPr>
                          <w:ilvl w:val="0"/>
                          <w:numId w:val="43"/>
                        </w:numPr>
                        <w:autoSpaceDE/>
                        <w:autoSpaceDN/>
                        <w:adjustRightInd/>
                        <w:snapToGrid/>
                        <w:spacing w:after="0"/>
                        <w:jc w:val="left"/>
                        <w:rPr>
                          <w:rFonts w:cs="Times"/>
                          <w:bCs/>
                          <w:iCs/>
                          <w:szCs w:val="20"/>
                        </w:rPr>
                      </w:pPr>
                      <w:r>
                        <w:rPr>
                          <w:rFonts w:cs="Times"/>
                          <w:bCs/>
                          <w:iCs/>
                          <w:szCs w:val="20"/>
                        </w:rPr>
                        <w:t>FFS: Whether MAC-CE can be used additionally</w:t>
                      </w:r>
                    </w:p>
                    <w:p w14:paraId="5A72EAAE" w14:textId="77777777" w:rsidR="005F758F" w:rsidRDefault="005F758F" w:rsidP="005F758F">
                      <w:pPr>
                        <w:numPr>
                          <w:ilvl w:val="0"/>
                          <w:numId w:val="43"/>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05A1F054" w14:textId="77777777" w:rsidR="005F758F" w:rsidRDefault="005F758F" w:rsidP="005F758F">
                      <w:pPr>
                        <w:numPr>
                          <w:ilvl w:val="0"/>
                          <w:numId w:val="43"/>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308D7532" w14:textId="77777777" w:rsidR="005F758F" w:rsidRDefault="005F758F" w:rsidP="005F758F">
                      <w:pPr>
                        <w:numPr>
                          <w:ilvl w:val="1"/>
                          <w:numId w:val="43"/>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3DD5DF39" w14:textId="77777777" w:rsidR="005F758F" w:rsidRDefault="005F758F" w:rsidP="005F758F">
                      <w:pPr>
                        <w:numPr>
                          <w:ilvl w:val="0"/>
                          <w:numId w:val="43"/>
                        </w:numPr>
                        <w:autoSpaceDE/>
                        <w:autoSpaceDN/>
                        <w:adjustRightInd/>
                        <w:snapToGrid/>
                        <w:spacing w:after="0"/>
                        <w:jc w:val="left"/>
                        <w:rPr>
                          <w:rFonts w:cs="Times"/>
                          <w:bCs/>
                          <w:iCs/>
                          <w:szCs w:val="20"/>
                        </w:rPr>
                      </w:pPr>
                      <w:r>
                        <w:rPr>
                          <w:rFonts w:cs="Times"/>
                          <w:bCs/>
                          <w:iCs/>
                          <w:szCs w:val="20"/>
                        </w:rPr>
                        <w:t xml:space="preserve">For intra-slot PDCCH repetition, </w:t>
                      </w:r>
                    </w:p>
                    <w:p w14:paraId="50E1624D" w14:textId="77777777" w:rsidR="005F758F" w:rsidRDefault="005F758F" w:rsidP="005F758F">
                      <w:pPr>
                        <w:numPr>
                          <w:ilvl w:val="1"/>
                          <w:numId w:val="43"/>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71850095" w14:textId="77777777" w:rsidR="005F758F" w:rsidRDefault="005F758F" w:rsidP="005F758F">
                      <w:pPr>
                        <w:numPr>
                          <w:ilvl w:val="1"/>
                          <w:numId w:val="43"/>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16744174" w14:textId="77777777" w:rsidR="005F758F" w:rsidRPr="00587A23" w:rsidRDefault="005F758F" w:rsidP="005F758F">
                      <w:pPr>
                        <w:numPr>
                          <w:ilvl w:val="2"/>
                          <w:numId w:val="43"/>
                        </w:numPr>
                        <w:autoSpaceDE/>
                        <w:autoSpaceDN/>
                        <w:adjustRightInd/>
                        <w:snapToGrid/>
                        <w:spacing w:after="0"/>
                        <w:jc w:val="left"/>
                        <w:rPr>
                          <w:rFonts w:cs="Times"/>
                          <w:bCs/>
                          <w:iCs/>
                          <w:szCs w:val="20"/>
                        </w:rPr>
                      </w:pPr>
                      <w:r>
                        <w:rPr>
                          <w:rFonts w:cs="Times"/>
                          <w:bCs/>
                          <w:iCs/>
                          <w:szCs w:val="20"/>
                        </w:rPr>
                        <w:t>The two SS sets have the same number of monitoring occasions within a slot and n-th monitoring occasion of one SS set is linked to n-th monitoring occasion of the other SS set</w:t>
                      </w:r>
                    </w:p>
                  </w:txbxContent>
                </v:textbox>
                <w10:wrap type="square" anchorx="margin"/>
              </v:shape>
            </w:pict>
          </mc:Fallback>
        </mc:AlternateContent>
      </w:r>
      <w:r>
        <w:rPr>
          <w:lang w:eastAsia="zh-CN"/>
        </w:rPr>
        <w:t xml:space="preserve">It was agreed in RAN1-104e meeting that </w:t>
      </w:r>
      <w:r>
        <w:rPr>
          <w:rFonts w:cs="Times"/>
          <w:bCs/>
          <w:iCs/>
          <w:szCs w:val="20"/>
        </w:rPr>
        <w:t xml:space="preserve">support linking two SS sets by RRC configuration for PDCCH repetition. From our point of view, MAC CE should be supported additionally to reduce the latency. For example, multiple pairs of SS sets can be configured by RRC signaling, and MAC CE will be used to activate/deactivate each pair. In this case, dynamical switching between Multi-TRP PDCCH transmission and single TRP PDCCH transmission can be achieved according to the PDCCH signaling overhead and the channel condition. </w:t>
      </w:r>
    </w:p>
    <w:p w14:paraId="4B3ADA86" w14:textId="77777777" w:rsidR="005F758F" w:rsidRDefault="005F758F" w:rsidP="005F758F">
      <w:pPr>
        <w:spacing w:beforeLines="50" w:before="120" w:afterLines="50"/>
        <w:rPr>
          <w:b/>
          <w:i/>
          <w:lang w:eastAsia="zh-CN"/>
        </w:rPr>
      </w:pPr>
      <w:r w:rsidRPr="00B81962">
        <w:rPr>
          <w:b/>
          <w:i/>
          <w:lang w:eastAsia="zh-CN"/>
        </w:rPr>
        <w:t xml:space="preserve">Proposal </w:t>
      </w:r>
      <w:r>
        <w:rPr>
          <w:b/>
          <w:i/>
          <w:lang w:eastAsia="zh-CN"/>
        </w:rPr>
        <w:t>17</w:t>
      </w:r>
      <w:r w:rsidRPr="00B81962">
        <w:rPr>
          <w:b/>
          <w:i/>
          <w:lang w:eastAsia="zh-CN"/>
        </w:rPr>
        <w:t xml:space="preserve">: </w:t>
      </w:r>
      <w:r>
        <w:rPr>
          <w:b/>
          <w:i/>
          <w:lang w:eastAsia="zh-CN"/>
        </w:rPr>
        <w:t xml:space="preserve">Support MAC CE to activate/deactivate each linked SS set pair to achieve dynamical switching between </w:t>
      </w:r>
      <w:r w:rsidRPr="00A804FC">
        <w:rPr>
          <w:b/>
          <w:i/>
          <w:lang w:eastAsia="zh-CN"/>
        </w:rPr>
        <w:t>Multi-TRP PDCCH transmission and single TRP PDCCH transmission</w:t>
      </w:r>
      <w:r>
        <w:rPr>
          <w:b/>
          <w:i/>
          <w:lang w:eastAsia="zh-CN"/>
        </w:rPr>
        <w:t>.</w:t>
      </w:r>
    </w:p>
    <w:p w14:paraId="00870275" w14:textId="77777777" w:rsidR="004F2C0B" w:rsidRPr="005F758F" w:rsidRDefault="004F2C0B" w:rsidP="004F2C0B">
      <w:pPr>
        <w:rPr>
          <w:lang w:eastAsia="zh-CN"/>
        </w:rPr>
      </w:pPr>
    </w:p>
    <w:p w14:paraId="0D5F884C" w14:textId="7C544490" w:rsidR="00BE585A" w:rsidRDefault="0040730D" w:rsidP="0040730D">
      <w:pPr>
        <w:pStyle w:val="1"/>
        <w:rPr>
          <w:szCs w:val="20"/>
          <w:lang w:eastAsia="zh-CN"/>
        </w:rPr>
      </w:pPr>
      <w:r w:rsidRPr="00141EF4">
        <w:rPr>
          <w:szCs w:val="20"/>
          <w:lang w:eastAsia="zh-CN"/>
        </w:rPr>
        <w:t>Multi-TRP based P</w:t>
      </w:r>
      <w:r>
        <w:rPr>
          <w:szCs w:val="20"/>
          <w:lang w:eastAsia="zh-CN"/>
        </w:rPr>
        <w:t>U</w:t>
      </w:r>
      <w:r w:rsidR="00562B74">
        <w:rPr>
          <w:szCs w:val="20"/>
          <w:lang w:eastAsia="zh-CN"/>
        </w:rPr>
        <w:t>S</w:t>
      </w:r>
      <w:r w:rsidRPr="00141EF4">
        <w:rPr>
          <w:szCs w:val="20"/>
          <w:lang w:eastAsia="zh-CN"/>
        </w:rPr>
        <w:t xml:space="preserve">CH </w:t>
      </w:r>
      <w:r w:rsidR="00F85C73">
        <w:rPr>
          <w:szCs w:val="20"/>
          <w:lang w:eastAsia="zh-CN"/>
        </w:rPr>
        <w:t>transmission</w:t>
      </w:r>
      <w:r w:rsidR="004670ED">
        <w:rPr>
          <w:szCs w:val="20"/>
          <w:lang w:eastAsia="zh-CN"/>
        </w:rPr>
        <w:t xml:space="preserve"> </w:t>
      </w:r>
    </w:p>
    <w:p w14:paraId="062D7725" w14:textId="20A6073E" w:rsidR="00EA2D9A" w:rsidRDefault="00EA2D9A" w:rsidP="00EA2D9A">
      <w:r>
        <w:t xml:space="preserve">In this section, </w:t>
      </w:r>
      <w:r w:rsidR="00450CCC">
        <w:t xml:space="preserve">we provide our views on </w:t>
      </w:r>
      <w:r>
        <w:t>issues of PUSCH transmissions</w:t>
      </w:r>
      <w:r w:rsidRPr="00810457">
        <w:t xml:space="preserve"> </w:t>
      </w:r>
      <w:r>
        <w:t>using multi-TRP/multi-panel framework.</w:t>
      </w:r>
    </w:p>
    <w:p w14:paraId="1C709298" w14:textId="77777777" w:rsidR="00EC7B18" w:rsidRDefault="00EC7B18" w:rsidP="00EA2D9A"/>
    <w:p w14:paraId="070E81A0" w14:textId="2854AB21" w:rsidR="00BD4B39" w:rsidRPr="00B922B6" w:rsidRDefault="00B75C8A" w:rsidP="00EA2D9A">
      <w:pPr>
        <w:pStyle w:val="2"/>
        <w:rPr>
          <w:szCs w:val="24"/>
          <w:lang w:eastAsia="zh-CN"/>
        </w:rPr>
      </w:pPr>
      <w:r>
        <w:rPr>
          <w:szCs w:val="24"/>
        </w:rPr>
        <w:t xml:space="preserve">Indication </w:t>
      </w:r>
      <w:r w:rsidR="00984972">
        <w:rPr>
          <w:szCs w:val="24"/>
        </w:rPr>
        <w:t>of SRI</w:t>
      </w:r>
      <w:r w:rsidR="001249F5">
        <w:rPr>
          <w:szCs w:val="24"/>
        </w:rPr>
        <w:t>s</w:t>
      </w:r>
      <w:r w:rsidR="00984972">
        <w:rPr>
          <w:szCs w:val="24"/>
        </w:rPr>
        <w:t xml:space="preserve"> and dynamic switching between single-TRP and multi-TRP based transmissions</w:t>
      </w:r>
    </w:p>
    <w:p w14:paraId="5A4715E5" w14:textId="65DD3466" w:rsidR="00EA2D9A" w:rsidRDefault="00056583" w:rsidP="00EA2D9A">
      <w:r>
        <w:t>In RAN1#104</w:t>
      </w:r>
      <w:r w:rsidR="00CC275B">
        <w:rPr>
          <w:rFonts w:hint="eastAsia"/>
          <w:lang w:eastAsia="zh-CN"/>
        </w:rPr>
        <w:t>-</w:t>
      </w:r>
      <w:r w:rsidR="00CC275B">
        <w:rPr>
          <w:lang w:eastAsia="zh-CN"/>
        </w:rPr>
        <w:t>e</w:t>
      </w:r>
      <w:r w:rsidR="00EA2D9A">
        <w:t xml:space="preserve">, the following has been agreed </w:t>
      </w:r>
      <w:r w:rsidR="001F78D3">
        <w:t xml:space="preserve">on </w:t>
      </w:r>
      <w:r w:rsidR="00881534">
        <w:t>SRI/UL beam indication</w:t>
      </w:r>
      <w:r w:rsidR="008C0DCC">
        <w:t xml:space="preserve"> for </w:t>
      </w:r>
      <w:r w:rsidR="00E1436F">
        <w:rPr>
          <w:lang w:eastAsia="zh-CN"/>
        </w:rPr>
        <w:t xml:space="preserve">codebook and </w:t>
      </w:r>
      <w:r w:rsidR="008C0DCC">
        <w:rPr>
          <w:lang w:eastAsia="zh-CN"/>
        </w:rPr>
        <w:t>non-codebook based transmission targeting multiple T</w:t>
      </w:r>
      <w:r w:rsidR="008C0DCC" w:rsidRPr="00DD2ABD">
        <w:rPr>
          <w:lang w:eastAsia="zh-CN"/>
        </w:rPr>
        <w:t>RPs</w:t>
      </w:r>
      <w:r w:rsidR="00881534" w:rsidRPr="00DD2ABD">
        <w:t xml:space="preserve"> in</w:t>
      </w:r>
      <w:r w:rsidR="000D656E" w:rsidRPr="00DD2ABD">
        <w:t xml:space="preserve"> </w:t>
      </w:r>
      <w:r w:rsidR="00FE6AEA">
        <w:t>[</w:t>
      </w:r>
      <w:r w:rsidR="00FE6AEA">
        <w:rPr>
          <w:rFonts w:hint="eastAsia"/>
          <w:lang w:eastAsia="zh-CN"/>
        </w:rPr>
        <w:t>3</w:t>
      </w:r>
      <w:r w:rsidR="003315FF" w:rsidRPr="00DD2ABD">
        <w:t>]</w:t>
      </w:r>
      <w:r w:rsidR="00EA2D9A" w:rsidRPr="00DD2ABD">
        <w:rPr>
          <w:lang w:eastAsia="zh-CN"/>
        </w:rPr>
        <w:t>:</w:t>
      </w:r>
    </w:p>
    <w:tbl>
      <w:tblPr>
        <w:tblStyle w:val="ad"/>
        <w:tblW w:w="0" w:type="auto"/>
        <w:tblLook w:val="04A0" w:firstRow="1" w:lastRow="0" w:firstColumn="1" w:lastColumn="0" w:noHBand="0" w:noVBand="1"/>
      </w:tblPr>
      <w:tblGrid>
        <w:gridCol w:w="9307"/>
      </w:tblGrid>
      <w:tr w:rsidR="00EA2D9A" w14:paraId="551A632B" w14:textId="77777777" w:rsidTr="0058306F">
        <w:tc>
          <w:tcPr>
            <w:tcW w:w="9307" w:type="dxa"/>
          </w:tcPr>
          <w:p w14:paraId="2E1F959F" w14:textId="77777777" w:rsidR="00B922B6" w:rsidRPr="00EA5D59" w:rsidRDefault="00B922B6" w:rsidP="00B922B6">
            <w:pPr>
              <w:rPr>
                <w:b/>
                <w:bCs/>
                <w:highlight w:val="green"/>
                <w:lang w:eastAsia="ko-KR"/>
              </w:rPr>
            </w:pPr>
            <w:r w:rsidRPr="00EA5D59">
              <w:rPr>
                <w:b/>
                <w:bCs/>
                <w:highlight w:val="green"/>
                <w:lang w:eastAsia="ko-KR"/>
              </w:rPr>
              <w:t>Agreement</w:t>
            </w:r>
          </w:p>
          <w:p w14:paraId="0CBBC5C3" w14:textId="77777777" w:rsidR="00B922B6" w:rsidRPr="00B922B6" w:rsidRDefault="00B922B6" w:rsidP="00B922B6">
            <w:pPr>
              <w:rPr>
                <w:rFonts w:eastAsia="宋体"/>
                <w:lang w:eastAsia="ko-KR"/>
              </w:rPr>
            </w:pPr>
            <w:r w:rsidRPr="00B922B6">
              <w:rPr>
                <w:lang w:eastAsia="ko-KR"/>
              </w:rPr>
              <w:lastRenderedPageBreak/>
              <w:t xml:space="preserve">For single DCI based M-TRP PUSCH repetition schemes, in codebook based PUSCH, </w:t>
            </w:r>
          </w:p>
          <w:p w14:paraId="1A9E8AE1" w14:textId="77777777" w:rsidR="00B922B6" w:rsidRPr="00B922B6" w:rsidRDefault="00B922B6" w:rsidP="00E048AD">
            <w:pPr>
              <w:widowControl/>
              <w:numPr>
                <w:ilvl w:val="0"/>
                <w:numId w:val="22"/>
              </w:numPr>
              <w:autoSpaceDE/>
              <w:autoSpaceDN/>
              <w:adjustRightInd/>
              <w:snapToGrid/>
              <w:spacing w:line="252" w:lineRule="auto"/>
              <w:rPr>
                <w:lang w:eastAsia="ko-KR"/>
              </w:rPr>
            </w:pPr>
            <w:r w:rsidRPr="00B922B6">
              <w:rPr>
                <w:lang w:eastAsia="ko-KR"/>
              </w:rPr>
              <w:t>Support two SRI fields corresponding to two SRS resource sets are included in DCI formats 0_1/0_2.</w:t>
            </w:r>
          </w:p>
          <w:p w14:paraId="4F42A6B0" w14:textId="77777777" w:rsidR="00B922B6" w:rsidRPr="00B922B6" w:rsidRDefault="00B922B6" w:rsidP="00E048AD">
            <w:pPr>
              <w:widowControl/>
              <w:numPr>
                <w:ilvl w:val="1"/>
                <w:numId w:val="22"/>
              </w:numPr>
              <w:autoSpaceDE/>
              <w:autoSpaceDN/>
              <w:adjustRightInd/>
              <w:snapToGrid/>
              <w:spacing w:line="252" w:lineRule="auto"/>
              <w:rPr>
                <w:b/>
                <w:bCs/>
                <w:lang w:eastAsia="ko-KR"/>
              </w:rPr>
            </w:pPr>
            <w:r w:rsidRPr="00B922B6">
              <w:rPr>
                <w:lang w:eastAsia="ko-KR"/>
              </w:rPr>
              <w:t>Each SRI field indicating SRI per TRP, where the SRI field based on Rel-15/16 framework</w:t>
            </w:r>
          </w:p>
          <w:p w14:paraId="4B019CAE" w14:textId="77777777" w:rsidR="00B922B6" w:rsidRPr="00B922B6" w:rsidRDefault="00B922B6" w:rsidP="00E048AD">
            <w:pPr>
              <w:widowControl/>
              <w:numPr>
                <w:ilvl w:val="0"/>
                <w:numId w:val="22"/>
              </w:numPr>
              <w:autoSpaceDE/>
              <w:autoSpaceDN/>
              <w:adjustRightInd/>
              <w:snapToGrid/>
              <w:spacing w:line="252" w:lineRule="auto"/>
              <w:rPr>
                <w:lang w:eastAsia="ko-KR"/>
              </w:rPr>
            </w:pPr>
            <w:r w:rsidRPr="00B922B6">
              <w:rPr>
                <w:lang w:eastAsia="ko-KR"/>
              </w:rPr>
              <w:t xml:space="preserve">Support dynamic switching between multi-TRP and single-TRP operation </w:t>
            </w:r>
          </w:p>
          <w:p w14:paraId="17E4AAE3" w14:textId="77777777" w:rsidR="00B922B6" w:rsidRPr="00B922B6" w:rsidRDefault="00B922B6" w:rsidP="00E048AD">
            <w:pPr>
              <w:widowControl/>
              <w:numPr>
                <w:ilvl w:val="0"/>
                <w:numId w:val="22"/>
              </w:numPr>
              <w:autoSpaceDE/>
              <w:autoSpaceDN/>
              <w:adjustRightInd/>
              <w:spacing w:before="60"/>
              <w:rPr>
                <w:lang w:eastAsia="ko-KR"/>
              </w:rPr>
            </w:pPr>
            <w:r w:rsidRPr="00B922B6">
              <w:rPr>
                <w:lang w:eastAsia="ko-KR"/>
              </w:rPr>
              <w:t>FFS: Support dynamic switching the order of two TRPs</w:t>
            </w:r>
          </w:p>
          <w:p w14:paraId="3A7C7A9E" w14:textId="77777777" w:rsidR="00B922B6" w:rsidRDefault="00B922B6" w:rsidP="00B922B6">
            <w:pPr>
              <w:rPr>
                <w:lang w:eastAsia="x-none"/>
              </w:rPr>
            </w:pPr>
          </w:p>
          <w:p w14:paraId="5478C30F" w14:textId="77777777" w:rsidR="00B922B6" w:rsidRPr="00003872" w:rsidRDefault="00B922B6" w:rsidP="00B922B6">
            <w:pPr>
              <w:rPr>
                <w:rFonts w:cs="Times"/>
                <w:b/>
                <w:bCs/>
                <w:lang w:eastAsia="ko-KR"/>
              </w:rPr>
            </w:pPr>
            <w:r w:rsidRPr="00003872">
              <w:rPr>
                <w:rFonts w:cs="Times"/>
                <w:b/>
                <w:bCs/>
              </w:rPr>
              <w:t>Conclusion</w:t>
            </w:r>
          </w:p>
          <w:p w14:paraId="37DFF11D" w14:textId="2110546A" w:rsidR="00B922B6" w:rsidRDefault="00B922B6" w:rsidP="00B922B6">
            <w:pPr>
              <w:spacing w:after="0"/>
              <w:rPr>
                <w:rFonts w:cs="Times"/>
              </w:rPr>
            </w:pPr>
            <w:r w:rsidRPr="00003872">
              <w:rPr>
                <w:rFonts w:cs="Times"/>
              </w:rPr>
              <w:t>Strive to reuse the specification support for dynamic indication of number of repetitions introduced in the Rel-17 coverage enhancement work item for multi-TRP op</w:t>
            </w:r>
            <w:r w:rsidR="00C6394D">
              <w:rPr>
                <w:rFonts w:cs="Times"/>
              </w:rPr>
              <w:t>eration. Decide whether further.</w:t>
            </w:r>
          </w:p>
          <w:p w14:paraId="2531B722" w14:textId="77777777" w:rsidR="00B922B6" w:rsidRDefault="00B922B6" w:rsidP="00B922B6">
            <w:pPr>
              <w:spacing w:after="0"/>
              <w:rPr>
                <w:rFonts w:cs="Times"/>
              </w:rPr>
            </w:pPr>
          </w:p>
          <w:p w14:paraId="7F4B65C5" w14:textId="77777777" w:rsidR="00B922B6" w:rsidRPr="00A16447" w:rsidRDefault="00B922B6" w:rsidP="00B922B6">
            <w:pPr>
              <w:pStyle w:val="aff"/>
              <w:shd w:val="clear" w:color="auto" w:fill="FFFFFF"/>
              <w:spacing w:before="0" w:beforeAutospacing="0" w:after="0" w:afterAutospacing="0"/>
              <w:rPr>
                <w:rFonts w:ascii="Times" w:hAnsi="Times" w:cs="Times"/>
                <w:sz w:val="20"/>
                <w:szCs w:val="20"/>
              </w:rPr>
            </w:pPr>
            <w:r w:rsidRPr="00A16447">
              <w:rPr>
                <w:rFonts w:ascii="Times" w:hAnsi="Times" w:cs="Times"/>
                <w:b/>
                <w:bCs/>
                <w:sz w:val="20"/>
                <w:szCs w:val="20"/>
                <w:highlight w:val="green"/>
              </w:rPr>
              <w:t>Agreement</w:t>
            </w:r>
          </w:p>
          <w:p w14:paraId="0A8C2F48" w14:textId="77777777" w:rsidR="00B922B6" w:rsidRPr="00B922B6" w:rsidRDefault="00B922B6" w:rsidP="00B922B6">
            <w:pPr>
              <w:rPr>
                <w:rFonts w:cs="Times"/>
                <w:lang w:eastAsia="ko-KR"/>
              </w:rPr>
            </w:pPr>
            <w:r w:rsidRPr="00B922B6">
              <w:rPr>
                <w:rFonts w:cs="Times"/>
              </w:rPr>
              <w:t xml:space="preserve">For single DCI based M-TRP PUSCH repetition schemes, in non-codebook based PUSCH, </w:t>
            </w:r>
          </w:p>
          <w:p w14:paraId="3EFE823F" w14:textId="77777777" w:rsidR="00B922B6" w:rsidRPr="00B922B6" w:rsidRDefault="00B922B6" w:rsidP="00E048AD">
            <w:pPr>
              <w:widowControl/>
              <w:numPr>
                <w:ilvl w:val="0"/>
                <w:numId w:val="22"/>
              </w:numPr>
              <w:autoSpaceDE/>
              <w:autoSpaceDN/>
              <w:adjustRightInd/>
              <w:snapToGrid/>
              <w:rPr>
                <w:rFonts w:cs="Times"/>
              </w:rPr>
            </w:pPr>
            <w:r w:rsidRPr="00B922B6">
              <w:rPr>
                <w:rFonts w:cs="Times"/>
              </w:rPr>
              <w:t>Support two SRI field(s) corresponding to two SRS resource sets are included in DCI formats 0_1/0_2.</w:t>
            </w:r>
          </w:p>
          <w:p w14:paraId="44D7815B" w14:textId="77777777" w:rsidR="00B922B6" w:rsidRPr="00B922B6" w:rsidRDefault="00B922B6" w:rsidP="00E048AD">
            <w:pPr>
              <w:widowControl/>
              <w:numPr>
                <w:ilvl w:val="1"/>
                <w:numId w:val="22"/>
              </w:numPr>
              <w:autoSpaceDE/>
              <w:autoSpaceDN/>
              <w:adjustRightInd/>
              <w:snapToGrid/>
              <w:rPr>
                <w:rFonts w:cs="Times"/>
              </w:rPr>
            </w:pPr>
            <w:r w:rsidRPr="00B922B6">
              <w:rPr>
                <w:rFonts w:cs="Times"/>
              </w:rPr>
              <w:t xml:space="preserve">Each SRI field indicating SRI per TRP, where the first SRI field based on Rel-15/16 framework, </w:t>
            </w:r>
          </w:p>
          <w:p w14:paraId="1A8A4B10" w14:textId="77777777" w:rsidR="00B922B6" w:rsidRPr="00B922B6" w:rsidRDefault="00B922B6" w:rsidP="00E048AD">
            <w:pPr>
              <w:widowControl/>
              <w:numPr>
                <w:ilvl w:val="1"/>
                <w:numId w:val="22"/>
              </w:numPr>
              <w:autoSpaceDE/>
              <w:autoSpaceDN/>
              <w:adjustRightInd/>
              <w:snapToGrid/>
              <w:rPr>
                <w:rFonts w:cs="Times"/>
              </w:rPr>
            </w:pPr>
            <w:r w:rsidRPr="00B922B6">
              <w:rPr>
                <w:rFonts w:cs="Times"/>
              </w:rPr>
              <w:t>Support the same number of layers applied over repetitions</w:t>
            </w:r>
          </w:p>
          <w:p w14:paraId="466E77D5" w14:textId="77777777" w:rsidR="00B922B6" w:rsidRPr="00B922B6" w:rsidRDefault="00B922B6" w:rsidP="00E048AD">
            <w:pPr>
              <w:widowControl/>
              <w:numPr>
                <w:ilvl w:val="1"/>
                <w:numId w:val="23"/>
              </w:numPr>
              <w:autoSpaceDE/>
              <w:autoSpaceDN/>
              <w:adjustRightInd/>
              <w:snapToGrid/>
              <w:rPr>
                <w:rFonts w:cs="Times"/>
              </w:rPr>
            </w:pPr>
            <w:r w:rsidRPr="00B922B6">
              <w:rPr>
                <w:rFonts w:cs="Times"/>
              </w:rPr>
              <w:t>FFS: details of second SRI field including the specification change for Table 7.3.1.1.2-28/29/30/31 in 38.212.</w:t>
            </w:r>
          </w:p>
          <w:p w14:paraId="16F80A1C" w14:textId="77777777" w:rsidR="00B922B6" w:rsidRPr="00B922B6" w:rsidRDefault="00B922B6" w:rsidP="00E048AD">
            <w:pPr>
              <w:widowControl/>
              <w:numPr>
                <w:ilvl w:val="0"/>
                <w:numId w:val="22"/>
              </w:numPr>
              <w:autoSpaceDE/>
              <w:autoSpaceDN/>
              <w:adjustRightInd/>
              <w:snapToGrid/>
              <w:rPr>
                <w:rFonts w:cs="Times"/>
              </w:rPr>
            </w:pPr>
            <w:r w:rsidRPr="00B922B6">
              <w:rPr>
                <w:rFonts w:cs="Times"/>
              </w:rPr>
              <w:t>Support dynamic switching between multi-TRP and single-TRP operation</w:t>
            </w:r>
          </w:p>
          <w:p w14:paraId="44A8A4F2" w14:textId="77777777" w:rsidR="00B922B6" w:rsidRPr="00B922B6" w:rsidRDefault="00B922B6" w:rsidP="00E048AD">
            <w:pPr>
              <w:widowControl/>
              <w:numPr>
                <w:ilvl w:val="1"/>
                <w:numId w:val="22"/>
              </w:numPr>
              <w:autoSpaceDE/>
              <w:autoSpaceDN/>
              <w:adjustRightInd/>
              <w:snapToGrid/>
              <w:rPr>
                <w:rFonts w:cs="Times"/>
              </w:rPr>
            </w:pPr>
            <w:r w:rsidRPr="00B922B6">
              <w:rPr>
                <w:rFonts w:cs="Times"/>
              </w:rPr>
              <w:t>FFS: whether/how to use SRI field(s) and additional details of SRI field(s) interpretations</w:t>
            </w:r>
          </w:p>
          <w:p w14:paraId="14CCAA6A" w14:textId="77777777" w:rsidR="00B922B6" w:rsidRPr="00B922B6" w:rsidRDefault="00B922B6" w:rsidP="00E048AD">
            <w:pPr>
              <w:widowControl/>
              <w:numPr>
                <w:ilvl w:val="0"/>
                <w:numId w:val="22"/>
              </w:numPr>
              <w:autoSpaceDE/>
              <w:autoSpaceDN/>
              <w:adjustRightInd/>
              <w:snapToGrid/>
              <w:rPr>
                <w:rFonts w:cs="Times"/>
              </w:rPr>
            </w:pPr>
            <w:r w:rsidRPr="00B922B6">
              <w:rPr>
                <w:rFonts w:cs="Times"/>
              </w:rPr>
              <w:t>FFS: Minimizing the DCI overhead for PUSCH repetition Type A as a result of number of layers being limited to 1 when more than one repetition is scheduled.</w:t>
            </w:r>
          </w:p>
          <w:p w14:paraId="0AB25776" w14:textId="77777777" w:rsidR="00B922B6" w:rsidRPr="00B922B6" w:rsidRDefault="00B922B6" w:rsidP="00E048AD">
            <w:pPr>
              <w:widowControl/>
              <w:numPr>
                <w:ilvl w:val="0"/>
                <w:numId w:val="22"/>
              </w:numPr>
              <w:autoSpaceDE/>
              <w:autoSpaceDN/>
              <w:adjustRightInd/>
              <w:rPr>
                <w:rFonts w:cs="Times"/>
              </w:rPr>
            </w:pPr>
            <w:r w:rsidRPr="00B922B6">
              <w:rPr>
                <w:rFonts w:cs="Times"/>
              </w:rPr>
              <w:t>FFS: Support dynamic switching the order of two TRPs</w:t>
            </w:r>
          </w:p>
          <w:p w14:paraId="76D2111F" w14:textId="77777777" w:rsidR="00B922B6" w:rsidRPr="00A16447" w:rsidRDefault="00B922B6" w:rsidP="00E048AD">
            <w:pPr>
              <w:widowControl/>
              <w:numPr>
                <w:ilvl w:val="0"/>
                <w:numId w:val="22"/>
              </w:numPr>
              <w:autoSpaceDE/>
              <w:autoSpaceDN/>
              <w:adjustRightInd/>
              <w:rPr>
                <w:rFonts w:cs="Times"/>
              </w:rPr>
            </w:pPr>
            <w:r w:rsidRPr="00A16447">
              <w:rPr>
                <w:rFonts w:cs="Times"/>
              </w:rPr>
              <w:t>Companies are encouraged to provide total payload size of the two SRI fields and scheduling restriction, if any</w:t>
            </w:r>
          </w:p>
          <w:p w14:paraId="13A8FDB9" w14:textId="4FEF8940" w:rsidR="00EA2D9A" w:rsidRDefault="00EA2D9A" w:rsidP="00CE5115">
            <w:pPr>
              <w:autoSpaceDE/>
              <w:autoSpaceDN/>
              <w:adjustRightInd/>
              <w:snapToGrid/>
              <w:spacing w:after="0"/>
            </w:pPr>
          </w:p>
        </w:tc>
      </w:tr>
    </w:tbl>
    <w:p w14:paraId="435DECA2" w14:textId="196CB3EC" w:rsidR="0058306F" w:rsidRDefault="0058306F" w:rsidP="0058306F"/>
    <w:p w14:paraId="7F71ECBC" w14:textId="548E9891" w:rsidR="00F51C61" w:rsidRDefault="001E631F" w:rsidP="00F51C61">
      <w:pPr>
        <w:rPr>
          <w:lang w:eastAsia="zh-CN"/>
        </w:rPr>
      </w:pPr>
      <w:r w:rsidRPr="008D0E15">
        <w:rPr>
          <w:lang w:eastAsia="zh-CN"/>
        </w:rPr>
        <w:t>In Rel-15/16, the spatial relation of a PUSCH transmission is the spatial relation of the SRS resource for codebook based transmission or the SRS resource(s) of the SRS resource set for non-codebook based transmission indicated by SRI in the scheduling DCI. For multi-TRP based PUSCH transmission with repetitions in Rel-17, multiple spatial relatio</w:t>
      </w:r>
      <w:r w:rsidR="00290AEC">
        <w:rPr>
          <w:lang w:eastAsia="zh-CN"/>
        </w:rPr>
        <w:t>ns have to be indicated for different</w:t>
      </w:r>
      <w:r w:rsidRPr="008D0E15">
        <w:rPr>
          <w:lang w:eastAsia="zh-CN"/>
        </w:rPr>
        <w:t xml:space="preserve"> transmission occasion</w:t>
      </w:r>
      <w:r w:rsidR="00290AEC">
        <w:rPr>
          <w:lang w:eastAsia="zh-CN"/>
        </w:rPr>
        <w:t>s</w:t>
      </w:r>
      <w:r w:rsidRPr="008D0E15">
        <w:rPr>
          <w:lang w:eastAsia="zh-CN"/>
        </w:rPr>
        <w:t xml:space="preserve"> b</w:t>
      </w:r>
      <w:r>
        <w:rPr>
          <w:lang w:eastAsia="zh-CN"/>
        </w:rPr>
        <w:t>y DCI. The spatial relations can</w:t>
      </w:r>
      <w:r w:rsidRPr="008D0E15">
        <w:rPr>
          <w:lang w:eastAsia="zh-CN"/>
        </w:rPr>
        <w:t xml:space="preserve"> </w:t>
      </w:r>
      <w:r>
        <w:rPr>
          <w:lang w:eastAsia="zh-CN"/>
        </w:rPr>
        <w:t xml:space="preserve">be obtained from the beams </w:t>
      </w:r>
      <w:r w:rsidRPr="008D0E15">
        <w:rPr>
          <w:lang w:eastAsia="zh-CN"/>
        </w:rPr>
        <w:t xml:space="preserve">selected for PUSCH targeting coordinated TRPs. </w:t>
      </w:r>
    </w:p>
    <w:p w14:paraId="7D7FD1C2" w14:textId="0275218B" w:rsidR="002F109F" w:rsidRDefault="002F109F" w:rsidP="00F51C61">
      <w:pPr>
        <w:rPr>
          <w:lang w:eastAsia="zh-CN"/>
        </w:rPr>
      </w:pPr>
      <w:r>
        <w:rPr>
          <w:lang w:eastAsia="zh-CN"/>
        </w:rPr>
        <w:t>It has been agreed that dynamic switchi</w:t>
      </w:r>
      <w:r w:rsidR="00592506">
        <w:rPr>
          <w:lang w:eastAsia="zh-CN"/>
        </w:rPr>
        <w:t>ng is beneficial to support the dynamic switching between single-TRP and multi-TRP based transmissions</w:t>
      </w:r>
      <w:r w:rsidR="009957FA">
        <w:rPr>
          <w:lang w:eastAsia="zh-CN"/>
        </w:rPr>
        <w:t>.</w:t>
      </w:r>
    </w:p>
    <w:p w14:paraId="43C0D738" w14:textId="77777777" w:rsidR="009957FA" w:rsidRPr="001D2F0D" w:rsidRDefault="009957FA" w:rsidP="00F51C61">
      <w:pPr>
        <w:rPr>
          <w:lang w:eastAsia="zh-CN"/>
        </w:rPr>
      </w:pPr>
    </w:p>
    <w:p w14:paraId="5093F29D" w14:textId="461A0237" w:rsidR="00F51C61" w:rsidRDefault="00F51C61" w:rsidP="00F51C61">
      <w:pPr>
        <w:rPr>
          <w:lang w:val="en-GB" w:eastAsia="zh-CN"/>
        </w:rPr>
      </w:pPr>
      <w:r>
        <w:rPr>
          <w:lang w:val="en-GB" w:eastAsia="zh-CN"/>
        </w:rPr>
        <w:t xml:space="preserve">To support </w:t>
      </w:r>
      <w:r w:rsidR="00592506">
        <w:rPr>
          <w:lang w:val="en-GB" w:eastAsia="zh-CN"/>
        </w:rPr>
        <w:t xml:space="preserve">this, </w:t>
      </w:r>
      <w:r>
        <w:rPr>
          <w:lang w:val="en-GB" w:eastAsia="zh-CN"/>
        </w:rPr>
        <w:t>several approaches have been proposed</w:t>
      </w:r>
      <w:r w:rsidR="00477F13">
        <w:rPr>
          <w:lang w:val="en-GB" w:eastAsia="zh-CN"/>
        </w:rPr>
        <w:t xml:space="preserve"> in the previous meeting</w:t>
      </w:r>
      <w:r w:rsidR="00C65898">
        <w:rPr>
          <w:lang w:val="en-GB" w:eastAsia="zh-CN"/>
        </w:rPr>
        <w:t>s</w:t>
      </w:r>
      <w:r>
        <w:rPr>
          <w:lang w:val="en-GB" w:eastAsia="zh-CN"/>
        </w:rPr>
        <w:t>:</w:t>
      </w:r>
    </w:p>
    <w:p w14:paraId="56CF56DD" w14:textId="77777777" w:rsidR="00F51C61" w:rsidRDefault="00F51C61" w:rsidP="00E048AD">
      <w:pPr>
        <w:pStyle w:val="af2"/>
        <w:numPr>
          <w:ilvl w:val="0"/>
          <w:numId w:val="33"/>
        </w:numPr>
        <w:ind w:firstLineChars="0"/>
        <w:rPr>
          <w:lang w:val="en-GB" w:eastAsia="zh-CN"/>
        </w:rPr>
      </w:pPr>
      <w:r>
        <w:rPr>
          <w:lang w:val="en-GB" w:eastAsia="zh-CN"/>
        </w:rPr>
        <w:t>Support the dynamic switching with a same DCI;</w:t>
      </w:r>
    </w:p>
    <w:p w14:paraId="082B47E6" w14:textId="20176D91" w:rsidR="00F51C61" w:rsidRDefault="00F51C61" w:rsidP="00E048AD">
      <w:pPr>
        <w:pStyle w:val="af2"/>
        <w:numPr>
          <w:ilvl w:val="0"/>
          <w:numId w:val="33"/>
        </w:numPr>
        <w:ind w:firstLineChars="0"/>
        <w:rPr>
          <w:lang w:val="en-GB" w:eastAsia="zh-CN"/>
        </w:rPr>
      </w:pPr>
      <w:r>
        <w:rPr>
          <w:lang w:val="en-GB" w:eastAsia="zh-CN"/>
        </w:rPr>
        <w:t>Support the dynamic switching with two-step DCI</w:t>
      </w:r>
      <w:r w:rsidR="004011FF">
        <w:rPr>
          <w:lang w:val="en-GB" w:eastAsia="zh-CN"/>
        </w:rPr>
        <w:t xml:space="preserve"> </w:t>
      </w:r>
      <w:r w:rsidR="004011FF">
        <w:rPr>
          <w:rFonts w:hint="eastAsia"/>
          <w:lang w:val="en-GB" w:eastAsia="zh-CN"/>
        </w:rPr>
        <w:t xml:space="preserve">or </w:t>
      </w:r>
      <w:r w:rsidR="00EE07ED">
        <w:rPr>
          <w:lang w:val="en-GB" w:eastAsia="zh-CN"/>
        </w:rPr>
        <w:t xml:space="preserve">by </w:t>
      </w:r>
      <w:r w:rsidR="004011FF">
        <w:rPr>
          <w:lang w:val="en-GB" w:eastAsia="zh-CN"/>
        </w:rPr>
        <w:t>other methods</w:t>
      </w:r>
      <w:r>
        <w:rPr>
          <w:lang w:val="en-GB" w:eastAsia="zh-CN"/>
        </w:rPr>
        <w:t>;</w:t>
      </w:r>
    </w:p>
    <w:p w14:paraId="3DD30E32" w14:textId="77777777" w:rsidR="009957FA" w:rsidRPr="00F51C61" w:rsidRDefault="009957FA" w:rsidP="009957FA">
      <w:pPr>
        <w:pStyle w:val="af2"/>
        <w:ind w:left="420" w:firstLineChars="0" w:firstLine="0"/>
        <w:rPr>
          <w:lang w:val="en-GB" w:eastAsia="zh-CN"/>
        </w:rPr>
      </w:pPr>
    </w:p>
    <w:p w14:paraId="7A3F179C" w14:textId="36993FE7" w:rsidR="001E631F" w:rsidRDefault="00F51C61" w:rsidP="0058306F">
      <w:pPr>
        <w:rPr>
          <w:lang w:val="en-GB"/>
        </w:rPr>
      </w:pPr>
      <w:r>
        <w:rPr>
          <w:lang w:val="en-GB" w:eastAsia="zh-CN"/>
        </w:rPr>
        <w:lastRenderedPageBreak/>
        <w:t>For the first approach, it is naturally associated with the design of the indication of SRI/TPMI</w:t>
      </w:r>
      <w:r w:rsidR="00477F13">
        <w:rPr>
          <w:lang w:val="en-GB" w:eastAsia="zh-CN"/>
        </w:rPr>
        <w:t xml:space="preserve"> in the same DCI</w:t>
      </w:r>
      <w:r>
        <w:rPr>
          <w:lang w:val="en-GB" w:eastAsia="zh-CN"/>
        </w:rPr>
        <w:t xml:space="preserve">. </w:t>
      </w:r>
      <w:r w:rsidR="001D2F0D">
        <w:rPr>
          <w:lang w:val="en-GB" w:eastAsia="zh-CN"/>
        </w:rPr>
        <w:t>It has been agreed that t</w:t>
      </w:r>
      <w:r w:rsidR="001D2F0D">
        <w:rPr>
          <w:lang w:val="en-GB"/>
        </w:rPr>
        <w:t>wo SRI fields are included in the UL DCI and indicate SR</w:t>
      </w:r>
      <w:r w:rsidR="006962B1">
        <w:rPr>
          <w:lang w:val="en-GB"/>
        </w:rPr>
        <w:t xml:space="preserve">Is </w:t>
      </w:r>
      <w:r w:rsidR="001D2F0D">
        <w:rPr>
          <w:lang w:val="en-GB"/>
        </w:rPr>
        <w:t>from the first SRS resource set and second SRS resource set, respectively</w:t>
      </w:r>
      <w:r w:rsidR="00E827B7">
        <w:rPr>
          <w:lang w:val="en-GB"/>
        </w:rPr>
        <w:t xml:space="preserve">. </w:t>
      </w:r>
      <w:r w:rsidR="00AF2C15">
        <w:rPr>
          <w:lang w:val="en-GB"/>
        </w:rPr>
        <w:t xml:space="preserve">For codebook based PUSCH, the second SRI field is </w:t>
      </w:r>
      <w:r w:rsidR="00BD1501">
        <w:rPr>
          <w:lang w:val="en-GB"/>
        </w:rPr>
        <w:t xml:space="preserve">interpreted </w:t>
      </w:r>
      <w:r w:rsidR="00AF2C15">
        <w:rPr>
          <w:lang w:val="en-GB"/>
        </w:rPr>
        <w:t>the same as the first SRI field. For non-codebook based</w:t>
      </w:r>
      <w:r w:rsidR="00BD1501">
        <w:rPr>
          <w:lang w:val="en-GB"/>
        </w:rPr>
        <w:t xml:space="preserve"> PUSCH, the following options can be considered for the interpretation of the second SRI field</w:t>
      </w:r>
      <w:r w:rsidR="00AF2C15">
        <w:rPr>
          <w:lang w:val="en-GB"/>
        </w:rPr>
        <w:t>:</w:t>
      </w:r>
    </w:p>
    <w:p w14:paraId="29DF070C" w14:textId="29C6C7F7" w:rsidR="00AF2C15" w:rsidRDefault="00AF2C15" w:rsidP="00E048AD">
      <w:pPr>
        <w:pStyle w:val="af2"/>
        <w:numPr>
          <w:ilvl w:val="0"/>
          <w:numId w:val="34"/>
        </w:numPr>
        <w:ind w:firstLineChars="0"/>
        <w:rPr>
          <w:lang w:val="en-GB" w:eastAsia="zh-CN"/>
        </w:rPr>
      </w:pPr>
      <w:r>
        <w:rPr>
          <w:rFonts w:hint="eastAsia"/>
          <w:lang w:val="en-GB" w:eastAsia="zh-CN"/>
        </w:rPr>
        <w:t>Op</w:t>
      </w:r>
      <w:r>
        <w:rPr>
          <w:lang w:val="en-GB" w:eastAsia="zh-CN"/>
        </w:rPr>
        <w:t>tion 1: same as the first SRI field as the current R15/16 framework</w:t>
      </w:r>
      <w:r w:rsidR="006962B1">
        <w:rPr>
          <w:rFonts w:hint="eastAsia"/>
          <w:lang w:val="en-GB" w:eastAsia="zh-CN"/>
        </w:rPr>
        <w:t>，</w:t>
      </w:r>
      <w:r w:rsidR="00C65898">
        <w:rPr>
          <w:lang w:val="en-GB" w:eastAsia="zh-CN"/>
        </w:rPr>
        <w:t xml:space="preserve"> </w:t>
      </w:r>
      <w:r w:rsidR="006962B1">
        <w:rPr>
          <w:rFonts w:hint="eastAsia"/>
          <w:lang w:val="en-GB" w:eastAsia="zh-CN"/>
        </w:rPr>
        <w:t>u</w:t>
      </w:r>
      <w:r w:rsidR="006962B1">
        <w:rPr>
          <w:lang w:val="en-GB" w:eastAsia="zh-CN"/>
        </w:rPr>
        <w:t>sing the reserved codepoint to indicate the activation status of the two SRS resource sets</w:t>
      </w:r>
      <w:r w:rsidR="006962B1" w:rsidRPr="006962B1">
        <w:rPr>
          <w:lang w:val="en-GB" w:eastAsia="zh-CN"/>
        </w:rPr>
        <w:t xml:space="preserve"> </w:t>
      </w:r>
      <w:r w:rsidR="006962B1">
        <w:rPr>
          <w:lang w:val="en-GB" w:eastAsia="zh-CN"/>
        </w:rPr>
        <w:t>respectively</w:t>
      </w:r>
      <w:r>
        <w:rPr>
          <w:lang w:val="en-GB" w:eastAsia="zh-CN"/>
        </w:rPr>
        <w:t>;</w:t>
      </w:r>
    </w:p>
    <w:p w14:paraId="505901D3" w14:textId="26BDACAD" w:rsidR="00764C6D" w:rsidRDefault="006962B1" w:rsidP="00E048AD">
      <w:pPr>
        <w:pStyle w:val="af2"/>
        <w:numPr>
          <w:ilvl w:val="0"/>
          <w:numId w:val="34"/>
        </w:numPr>
        <w:ind w:firstLineChars="0"/>
        <w:rPr>
          <w:lang w:val="en-GB" w:eastAsia="zh-CN"/>
        </w:rPr>
      </w:pPr>
      <w:r>
        <w:rPr>
          <w:lang w:val="en-GB" w:eastAsia="zh-CN"/>
        </w:rPr>
        <w:t xml:space="preserve">Option </w:t>
      </w:r>
      <w:r>
        <w:rPr>
          <w:rFonts w:hint="eastAsia"/>
          <w:lang w:val="en-GB" w:eastAsia="zh-CN"/>
        </w:rPr>
        <w:t>2</w:t>
      </w:r>
      <w:r>
        <w:rPr>
          <w:lang w:val="en-GB" w:eastAsia="zh-CN"/>
        </w:rPr>
        <w:t>: indicating</w:t>
      </w:r>
      <w:r w:rsidR="00764C6D">
        <w:rPr>
          <w:lang w:val="en-GB" w:eastAsia="zh-CN"/>
        </w:rPr>
        <w:t xml:space="preserve"> only the SRI not including the </w:t>
      </w:r>
      <w:r w:rsidR="006B3D85">
        <w:rPr>
          <w:lang w:val="en-GB" w:eastAsia="zh-CN"/>
        </w:rPr>
        <w:t xml:space="preserve">indication of </w:t>
      </w:r>
      <w:r w:rsidR="00CE2BB0">
        <w:rPr>
          <w:lang w:val="en-GB" w:eastAsia="zh-CN"/>
        </w:rPr>
        <w:t>RI,</w:t>
      </w:r>
      <w:r w:rsidR="00713215">
        <w:rPr>
          <w:lang w:val="en-GB" w:eastAsia="zh-CN"/>
        </w:rPr>
        <w:t xml:space="preserve"> and further</w:t>
      </w:r>
      <w:r w:rsidR="00CE2BB0">
        <w:rPr>
          <w:lang w:val="en-GB" w:eastAsia="zh-CN"/>
        </w:rPr>
        <w:t xml:space="preserve"> </w:t>
      </w:r>
      <w:r>
        <w:rPr>
          <w:lang w:val="en-GB" w:eastAsia="zh-CN"/>
        </w:rPr>
        <w:t xml:space="preserve">facilitating the dynamic </w:t>
      </w:r>
      <w:r w:rsidR="006B3D85">
        <w:rPr>
          <w:lang w:val="en-GB" w:eastAsia="zh-CN"/>
        </w:rPr>
        <w:t>switching</w:t>
      </w:r>
      <w:r>
        <w:rPr>
          <w:lang w:val="en-GB" w:eastAsia="zh-CN"/>
        </w:rPr>
        <w:t xml:space="preserve"> between single-TRP and multi-TRP operation using the reserved codepoints in the second SRI field;</w:t>
      </w:r>
    </w:p>
    <w:p w14:paraId="762E2274" w14:textId="56F3C047" w:rsidR="00A568A6" w:rsidRDefault="00713215" w:rsidP="00BD1501">
      <w:pPr>
        <w:rPr>
          <w:lang w:val="en-GB" w:eastAsia="zh-CN"/>
        </w:rPr>
      </w:pPr>
      <w:r>
        <w:rPr>
          <w:lang w:val="en-GB" w:eastAsia="zh-CN"/>
        </w:rPr>
        <w:t>The reserved codepoints can be used for the dynamic switching between sTRP and mTRP for</w:t>
      </w:r>
      <w:r w:rsidRPr="00713215">
        <w:rPr>
          <w:lang w:val="en-GB" w:eastAsia="zh-CN"/>
        </w:rPr>
        <w:t xml:space="preserve"> </w:t>
      </w:r>
      <w:r>
        <w:rPr>
          <w:lang w:val="en-GB" w:eastAsia="zh-CN"/>
        </w:rPr>
        <w:t xml:space="preserve">Option 1, but many cases exist for both CB and NCB that there are no reserved codepoints. </w:t>
      </w:r>
      <w:r w:rsidR="00A568A6">
        <w:rPr>
          <w:lang w:val="en-GB" w:eastAsia="zh-CN"/>
        </w:rPr>
        <w:t>For those cases,</w:t>
      </w:r>
      <w:r w:rsidR="006B3D85">
        <w:rPr>
          <w:lang w:val="en-GB" w:eastAsia="zh-CN"/>
        </w:rPr>
        <w:t xml:space="preserve"> to not support</w:t>
      </w:r>
      <w:r w:rsidR="00A568A6">
        <w:rPr>
          <w:lang w:val="en-GB" w:eastAsia="zh-CN"/>
        </w:rPr>
        <w:t xml:space="preserve"> dynamic switching </w:t>
      </w:r>
      <w:r w:rsidR="006B3D85">
        <w:rPr>
          <w:lang w:val="en-GB" w:eastAsia="zh-CN"/>
        </w:rPr>
        <w:t>for such cases</w:t>
      </w:r>
      <w:r w:rsidR="00A568A6">
        <w:rPr>
          <w:lang w:val="en-GB" w:eastAsia="zh-CN"/>
        </w:rPr>
        <w:t xml:space="preserve"> is not a good choice. Otherwise, m</w:t>
      </w:r>
      <w:r w:rsidR="006B3D85">
        <w:rPr>
          <w:lang w:val="en-GB" w:eastAsia="zh-CN"/>
        </w:rPr>
        <w:t>ore codepoints are expected with</w:t>
      </w:r>
      <w:r w:rsidR="00A568A6">
        <w:rPr>
          <w:lang w:val="en-GB" w:eastAsia="zh-CN"/>
        </w:rPr>
        <w:t xml:space="preserve"> the exte</w:t>
      </w:r>
      <w:r w:rsidR="006B3D85">
        <w:rPr>
          <w:lang w:val="en-GB" w:eastAsia="zh-CN"/>
        </w:rPr>
        <w:t>nsion of the current SRI field for these cases.</w:t>
      </w:r>
      <w:r w:rsidR="00A33A18">
        <w:rPr>
          <w:lang w:val="en-GB" w:eastAsia="zh-CN"/>
        </w:rPr>
        <w:t xml:space="preserve"> Also, it is hard to support the reordering of TRPs which also needs more DCI codepoints.</w:t>
      </w:r>
    </w:p>
    <w:p w14:paraId="2395A0B4" w14:textId="7BABCCC5" w:rsidR="00240B68" w:rsidRDefault="006B3D85" w:rsidP="0058306F">
      <w:pPr>
        <w:rPr>
          <w:lang w:val="en-GB" w:eastAsia="zh-CN"/>
        </w:rPr>
      </w:pPr>
      <w:r>
        <w:rPr>
          <w:lang w:val="en-GB" w:eastAsia="zh-CN"/>
        </w:rPr>
        <w:t>Option2</w:t>
      </w:r>
      <w:r w:rsidR="00713215">
        <w:rPr>
          <w:lang w:val="en-GB" w:eastAsia="zh-CN"/>
        </w:rPr>
        <w:t xml:space="preserve"> </w:t>
      </w:r>
      <w:r w:rsidR="00A86F15">
        <w:rPr>
          <w:lang w:val="en-GB" w:eastAsia="zh-CN"/>
        </w:rPr>
        <w:t>may</w:t>
      </w:r>
      <w:r w:rsidR="00713215">
        <w:rPr>
          <w:lang w:val="en-GB" w:eastAsia="zh-CN"/>
        </w:rPr>
        <w:t xml:space="preserve"> have a lower DCI overhead by 1 bit or more.</w:t>
      </w:r>
      <w:r w:rsidR="00A568A6">
        <w:rPr>
          <w:lang w:val="en-GB" w:eastAsia="zh-CN"/>
        </w:rPr>
        <w:t xml:space="preserve"> If considering</w:t>
      </w:r>
      <w:r w:rsidR="00A33A18">
        <w:rPr>
          <w:lang w:val="en-GB" w:eastAsia="zh-CN"/>
        </w:rPr>
        <w:t xml:space="preserve"> the support of</w:t>
      </w:r>
      <w:r w:rsidR="00A568A6">
        <w:rPr>
          <w:lang w:val="en-GB" w:eastAsia="zh-CN"/>
        </w:rPr>
        <w:t xml:space="preserve"> </w:t>
      </w:r>
      <w:r w:rsidR="00643212">
        <w:rPr>
          <w:lang w:val="en-GB" w:eastAsia="zh-CN"/>
        </w:rPr>
        <w:t xml:space="preserve">TRP </w:t>
      </w:r>
      <w:r w:rsidR="00A568A6">
        <w:rPr>
          <w:lang w:val="en-GB" w:eastAsia="zh-CN"/>
        </w:rPr>
        <w:t xml:space="preserve">reordering which is also beneficial for the scheduling flexibility, the advantage of signalling overhead </w:t>
      </w:r>
      <w:r w:rsidR="006D3BF1">
        <w:rPr>
          <w:lang w:val="en-GB" w:eastAsia="zh-CN"/>
        </w:rPr>
        <w:t xml:space="preserve">would </w:t>
      </w:r>
      <w:r w:rsidR="00E64768">
        <w:rPr>
          <w:lang w:val="en-GB" w:eastAsia="zh-CN"/>
        </w:rPr>
        <w:t>be alleviated</w:t>
      </w:r>
      <w:r w:rsidR="00A568A6">
        <w:rPr>
          <w:lang w:val="en-GB" w:eastAsia="zh-CN"/>
        </w:rPr>
        <w:t xml:space="preserve">. </w:t>
      </w:r>
      <w:r w:rsidR="00A86F15">
        <w:rPr>
          <w:lang w:val="en-GB" w:eastAsia="zh-CN"/>
        </w:rPr>
        <w:t>And</w:t>
      </w:r>
      <w:r w:rsidR="004549B1">
        <w:rPr>
          <w:lang w:val="en-GB" w:eastAsia="zh-CN"/>
        </w:rPr>
        <w:t xml:space="preserve"> also more spec efforts</w:t>
      </w:r>
      <w:r w:rsidR="00E64768">
        <w:rPr>
          <w:lang w:val="en-GB" w:eastAsia="zh-CN"/>
        </w:rPr>
        <w:t xml:space="preserve"> are needed and a series of tables</w:t>
      </w:r>
      <w:r w:rsidR="00D537B6">
        <w:rPr>
          <w:lang w:val="en-GB" w:eastAsia="zh-CN"/>
        </w:rPr>
        <w:t xml:space="preserve"> are </w:t>
      </w:r>
      <w:r w:rsidR="00E64768">
        <w:rPr>
          <w:lang w:val="en-GB" w:eastAsia="zh-CN"/>
        </w:rPr>
        <w:t xml:space="preserve">also </w:t>
      </w:r>
      <w:r w:rsidR="00D537B6">
        <w:rPr>
          <w:lang w:val="en-GB" w:eastAsia="zh-CN"/>
        </w:rPr>
        <w:t xml:space="preserve">needed to </w:t>
      </w:r>
      <w:r w:rsidR="00E64768">
        <w:rPr>
          <w:lang w:val="en-GB" w:eastAsia="zh-CN"/>
        </w:rPr>
        <w:t>be specified</w:t>
      </w:r>
      <w:r w:rsidR="004549B1">
        <w:rPr>
          <w:lang w:val="en-GB" w:eastAsia="zh-CN"/>
        </w:rPr>
        <w:t>.</w:t>
      </w:r>
      <w:r w:rsidR="00D537B6">
        <w:rPr>
          <w:lang w:val="en-GB" w:eastAsia="zh-CN"/>
        </w:rPr>
        <w:t xml:space="preserve"> </w:t>
      </w:r>
      <w:r w:rsidR="00643212">
        <w:rPr>
          <w:lang w:val="en-GB" w:eastAsia="zh-CN"/>
        </w:rPr>
        <w:t>This tends to b</w:t>
      </w:r>
      <w:r w:rsidR="006D3BF1">
        <w:rPr>
          <w:lang w:val="en-GB" w:eastAsia="zh-CN"/>
        </w:rPr>
        <w:t>e a complicated solution for</w:t>
      </w:r>
      <w:r w:rsidR="00643212">
        <w:rPr>
          <w:lang w:val="en-GB" w:eastAsia="zh-CN"/>
        </w:rPr>
        <w:t xml:space="preserve"> standardization.</w:t>
      </w:r>
      <w:r w:rsidR="00D537B6">
        <w:rPr>
          <w:lang w:val="en-GB" w:eastAsia="zh-CN"/>
        </w:rPr>
        <w:t xml:space="preserve"> </w:t>
      </w:r>
    </w:p>
    <w:p w14:paraId="5A318849" w14:textId="6352BB27" w:rsidR="000308A5" w:rsidRPr="004234FF" w:rsidRDefault="000308A5" w:rsidP="0058306F">
      <w:pPr>
        <w:rPr>
          <w:b/>
          <w:i/>
          <w:lang w:val="en-GB" w:eastAsia="zh-CN"/>
        </w:rPr>
      </w:pPr>
      <w:r w:rsidRPr="004234FF">
        <w:rPr>
          <w:b/>
          <w:i/>
          <w:lang w:val="en-GB" w:eastAsia="zh-CN"/>
        </w:rPr>
        <w:t>Proposal 1</w:t>
      </w:r>
      <w:r w:rsidR="000870F5">
        <w:rPr>
          <w:b/>
          <w:i/>
          <w:lang w:val="en-GB" w:eastAsia="zh-CN"/>
        </w:rPr>
        <w:t>8</w:t>
      </w:r>
      <w:r w:rsidRPr="004234FF">
        <w:rPr>
          <w:b/>
          <w:i/>
          <w:lang w:val="en-GB" w:eastAsia="zh-CN"/>
        </w:rPr>
        <w:t xml:space="preserve">: For the </w:t>
      </w:r>
      <w:r w:rsidR="006D3BF1">
        <w:rPr>
          <w:b/>
          <w:i/>
          <w:lang w:val="en-GB" w:eastAsia="zh-CN"/>
        </w:rPr>
        <w:t>indication</w:t>
      </w:r>
      <w:r w:rsidRPr="004234FF">
        <w:rPr>
          <w:b/>
          <w:i/>
          <w:lang w:val="en-GB" w:eastAsia="zh-CN"/>
        </w:rPr>
        <w:t xml:space="preserve"> of </w:t>
      </w:r>
      <w:r w:rsidR="004234FF" w:rsidRPr="004234FF">
        <w:rPr>
          <w:b/>
          <w:i/>
          <w:lang w:val="en-GB" w:eastAsia="zh-CN"/>
        </w:rPr>
        <w:t xml:space="preserve">the </w:t>
      </w:r>
      <w:r w:rsidRPr="004234FF">
        <w:rPr>
          <w:b/>
          <w:i/>
          <w:lang w:val="en-GB" w:eastAsia="zh-CN"/>
        </w:rPr>
        <w:t>second SRI, a unified solution is preferred</w:t>
      </w:r>
      <w:r w:rsidR="004234FF" w:rsidRPr="004234FF">
        <w:rPr>
          <w:b/>
          <w:i/>
          <w:lang w:val="en-GB" w:eastAsia="zh-CN"/>
        </w:rPr>
        <w:t xml:space="preserve"> that the SRI field is based on Rel-15/16 framework.</w:t>
      </w:r>
    </w:p>
    <w:p w14:paraId="0D1BADC7" w14:textId="68F25634" w:rsidR="004234FF" w:rsidRDefault="004234FF" w:rsidP="0058306F">
      <w:pPr>
        <w:rPr>
          <w:b/>
          <w:i/>
        </w:rPr>
      </w:pPr>
      <w:r w:rsidRPr="004234FF">
        <w:rPr>
          <w:b/>
          <w:i/>
          <w:lang w:val="en-GB" w:eastAsia="zh-CN"/>
        </w:rPr>
        <w:t xml:space="preserve">Proposal </w:t>
      </w:r>
      <w:r w:rsidR="000870F5">
        <w:rPr>
          <w:b/>
          <w:i/>
          <w:lang w:val="en-GB" w:eastAsia="zh-CN"/>
        </w:rPr>
        <w:t>19</w:t>
      </w:r>
      <w:r w:rsidRPr="004234FF">
        <w:rPr>
          <w:rFonts w:hint="eastAsia"/>
          <w:b/>
          <w:i/>
          <w:lang w:val="en-GB" w:eastAsia="zh-CN"/>
        </w:rPr>
        <w:t>：</w:t>
      </w:r>
      <w:r w:rsidRPr="004234FF">
        <w:rPr>
          <w:rFonts w:hint="eastAsia"/>
          <w:b/>
          <w:i/>
          <w:lang w:val="en-GB" w:eastAsia="zh-CN"/>
        </w:rPr>
        <w:t>F</w:t>
      </w:r>
      <w:r w:rsidR="00A964FF">
        <w:rPr>
          <w:b/>
          <w:i/>
          <w:lang w:val="en-GB" w:eastAsia="zh-CN"/>
        </w:rPr>
        <w:t xml:space="preserve">or cases </w:t>
      </w:r>
      <w:r w:rsidRPr="004234FF">
        <w:rPr>
          <w:b/>
          <w:i/>
          <w:lang w:val="en-GB" w:eastAsia="zh-CN"/>
        </w:rPr>
        <w:t>without reserved codepoint (</w:t>
      </w:r>
      <w:r w:rsidRPr="004234FF">
        <w:rPr>
          <w:b/>
          <w:i/>
        </w:rPr>
        <w:t>L</w:t>
      </w:r>
      <w:r w:rsidRPr="004234FF">
        <w:rPr>
          <w:b/>
          <w:i/>
          <w:vertAlign w:val="subscript"/>
        </w:rPr>
        <w:t>max</w:t>
      </w:r>
      <w:r w:rsidRPr="004234FF">
        <w:rPr>
          <w:rFonts w:hint="eastAsia"/>
          <w:b/>
          <w:i/>
          <w:lang w:val="en-GB" w:eastAsia="zh-CN"/>
        </w:rPr>
        <w:t xml:space="preserve"> </w:t>
      </w:r>
      <w:r w:rsidRPr="004234FF">
        <w:rPr>
          <w:b/>
          <w:i/>
          <w:lang w:val="en-GB" w:eastAsia="zh-CN"/>
        </w:rPr>
        <w:t xml:space="preserve">=1, </w:t>
      </w:r>
      <w:r w:rsidRPr="004234FF">
        <w:rPr>
          <w:b/>
          <w:i/>
          <w:position w:val="-12"/>
        </w:rPr>
        <w:object w:dxaOrig="499" w:dyaOrig="360" w14:anchorId="0D4CA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6.65pt" o:ole="">
            <v:imagedata r:id="rId8" o:title=""/>
          </v:shape>
          <o:OLEObject Type="Embed" ProgID="Equation.3" ShapeID="_x0000_i1025" DrawAspect="Content" ObjectID="_1679237449" r:id="rId9"/>
        </w:object>
      </w:r>
      <w:r w:rsidRPr="004234FF">
        <w:rPr>
          <w:b/>
          <w:i/>
        </w:rPr>
        <w:t xml:space="preserve">=2 or 4 for NCB and </w:t>
      </w:r>
      <w:r w:rsidRPr="004234FF">
        <w:rPr>
          <w:b/>
          <w:i/>
          <w:lang w:val="en-GB" w:eastAsia="zh-CN"/>
        </w:rPr>
        <w:t xml:space="preserve"> </w:t>
      </w:r>
      <w:r w:rsidRPr="004234FF">
        <w:rPr>
          <w:b/>
          <w:i/>
          <w:position w:val="-12"/>
        </w:rPr>
        <w:object w:dxaOrig="499" w:dyaOrig="360" w14:anchorId="1059CA37">
          <v:shape id="_x0000_i1026" type="#_x0000_t75" style="width:23.7pt;height:16.65pt" o:ole="">
            <v:imagedata r:id="rId8" o:title=""/>
          </v:shape>
          <o:OLEObject Type="Embed" ProgID="Equation.3" ShapeID="_x0000_i1026" DrawAspect="Content" ObjectID="_1679237450" r:id="rId10"/>
        </w:object>
      </w:r>
      <w:r w:rsidRPr="004234FF">
        <w:rPr>
          <w:b/>
          <w:i/>
        </w:rPr>
        <w:t xml:space="preserve">=2 or 4 for CB), DCI bitwidth extension should </w:t>
      </w:r>
      <w:r w:rsidR="00717819">
        <w:rPr>
          <w:b/>
          <w:i/>
        </w:rPr>
        <w:t xml:space="preserve">also </w:t>
      </w:r>
      <w:r w:rsidRPr="004234FF">
        <w:rPr>
          <w:b/>
          <w:i/>
        </w:rPr>
        <w:t>be considered to support dynamic switching betweeen sTRP and mTRP</w:t>
      </w:r>
      <w:r w:rsidR="00DD2ABD">
        <w:rPr>
          <w:b/>
          <w:i/>
        </w:rPr>
        <w:t xml:space="preserve"> operation</w:t>
      </w:r>
      <w:r w:rsidR="00A964FF">
        <w:rPr>
          <w:b/>
          <w:i/>
        </w:rPr>
        <w:t>.</w:t>
      </w:r>
    </w:p>
    <w:p w14:paraId="2961FEE7" w14:textId="1A2A8A53" w:rsidR="00AF4E4B" w:rsidRDefault="000870F5" w:rsidP="0058306F">
      <w:pPr>
        <w:rPr>
          <w:b/>
          <w:i/>
        </w:rPr>
      </w:pPr>
      <w:r>
        <w:rPr>
          <w:b/>
          <w:i/>
        </w:rPr>
        <w:t>Proposal 20</w:t>
      </w:r>
      <w:r w:rsidR="00A964FF">
        <w:rPr>
          <w:b/>
          <w:i/>
        </w:rPr>
        <w:t xml:space="preserve">: Support </w:t>
      </w:r>
      <w:r w:rsidR="00AF4E4B">
        <w:rPr>
          <w:b/>
          <w:i/>
        </w:rPr>
        <w:t>dynamic swi</w:t>
      </w:r>
      <w:r w:rsidR="00717819">
        <w:rPr>
          <w:b/>
          <w:i/>
        </w:rPr>
        <w:t xml:space="preserve">tching of </w:t>
      </w:r>
      <w:r w:rsidR="00685EFC">
        <w:rPr>
          <w:b/>
          <w:i/>
        </w:rPr>
        <w:t>the order of two TRPs for both CB and NCB</w:t>
      </w:r>
      <w:r w:rsidR="00222F08">
        <w:rPr>
          <w:b/>
          <w:i/>
        </w:rPr>
        <w:t xml:space="preserve"> based PUSCH t</w:t>
      </w:r>
      <w:r w:rsidR="00A964FF">
        <w:rPr>
          <w:b/>
          <w:i/>
        </w:rPr>
        <w:t xml:space="preserve">ransmissions by indicating via </w:t>
      </w:r>
      <w:r w:rsidR="00222F08">
        <w:rPr>
          <w:b/>
          <w:i/>
        </w:rPr>
        <w:t>extra DCI codepoints.</w:t>
      </w:r>
    </w:p>
    <w:p w14:paraId="10ECEB3A" w14:textId="77777777" w:rsidR="009957FA" w:rsidRDefault="009957FA" w:rsidP="0058306F"/>
    <w:p w14:paraId="3227DF4D" w14:textId="615AAFCE" w:rsidR="00E74697" w:rsidRDefault="00E74697" w:rsidP="0058306F">
      <w:pPr>
        <w:rPr>
          <w:lang w:eastAsia="zh-CN"/>
        </w:rPr>
      </w:pPr>
      <w:r>
        <w:t>Another issue is how to indicate when there is only one SRS resource within a SRS resource set, currently there is</w:t>
      </w:r>
      <w:r w:rsidR="006600B8">
        <w:t xml:space="preserve"> </w:t>
      </w:r>
      <w:r w:rsidR="00B122B1">
        <w:t>no SRI field existing for</w:t>
      </w:r>
      <w:r w:rsidR="006600B8">
        <w:t xml:space="preserve"> such case</w:t>
      </w:r>
      <w:r>
        <w:t>. For CB and NCB</w:t>
      </w:r>
      <w:r w:rsidR="007719FC">
        <w:t xml:space="preserve"> based transmission</w:t>
      </w:r>
      <w:r>
        <w:t xml:space="preserve">, SRI indication to facilitate the dynamic switching is the most convenient approach, so </w:t>
      </w:r>
      <w:r w:rsidR="007719FC">
        <w:t xml:space="preserve">a SRI field is still needed for indication, SRI field </w:t>
      </w:r>
      <w:r>
        <w:t>exists and can be interpreted as, e.g. 1</w:t>
      </w:r>
      <w:r w:rsidR="00C33E64">
        <w:t xml:space="preserve"> </w:t>
      </w:r>
      <w:r>
        <w:t>bit to indicate the activation status of a certain TRP, “0” for deactivated, “1” for activated.</w:t>
      </w:r>
      <w:r w:rsidR="009957FA">
        <w:t xml:space="preserve"> In this case, one SRI field wit</w:t>
      </w:r>
      <w:r w:rsidR="0061595B">
        <w:t>h the codepoints for the indication of dynamic switching between sTRP and mTRP as well as two separate S</w:t>
      </w:r>
      <w:r w:rsidR="00A70B99">
        <w:t xml:space="preserve">RI fields can all be considered, an example </w:t>
      </w:r>
      <w:r w:rsidR="00B122B1">
        <w:t xml:space="preserve">for the indication via one SRI field is </w:t>
      </w:r>
      <w:r w:rsidR="00A70B99">
        <w:t>giv</w:t>
      </w:r>
      <w:r w:rsidR="00A70B99" w:rsidRPr="00176B3A">
        <w:t xml:space="preserve">en in </w:t>
      </w:r>
      <w:r w:rsidR="00A70B99" w:rsidRPr="00176B3A">
        <w:rPr>
          <w:lang w:eastAsia="zh-CN"/>
        </w:rPr>
        <w:t>Table 1.</w:t>
      </w:r>
    </w:p>
    <w:p w14:paraId="35BB805C" w14:textId="42E629C0" w:rsidR="00A70B99" w:rsidRPr="00A70B99" w:rsidRDefault="00A70B99" w:rsidP="00A70B99">
      <w:pPr>
        <w:jc w:val="center"/>
        <w:rPr>
          <w:highlight w:val="yellow"/>
          <w:lang w:eastAsia="zh-CN"/>
        </w:rPr>
      </w:pPr>
      <w:r>
        <w:rPr>
          <w:rFonts w:hint="eastAsia"/>
          <w:lang w:val="en-GB" w:eastAsia="zh-CN"/>
        </w:rPr>
        <w:t>T</w:t>
      </w:r>
      <w:r>
        <w:rPr>
          <w:lang w:val="en-GB" w:eastAsia="zh-CN"/>
        </w:rPr>
        <w:t xml:space="preserve">able 1: </w:t>
      </w:r>
      <w:r w:rsidR="00C43DD7">
        <w:rPr>
          <w:lang w:val="en-GB" w:eastAsia="zh-CN"/>
        </w:rPr>
        <w:t>SRI indication for only one SRS resource in each SRS resource set</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5678"/>
      </w:tblGrid>
      <w:tr w:rsidR="00A70B99" w:rsidRPr="002625EB" w14:paraId="6ED09DEF" w14:textId="77777777" w:rsidTr="006D2C48">
        <w:trPr>
          <w:trHeight w:val="424"/>
          <w:jc w:val="center"/>
        </w:trPr>
        <w:tc>
          <w:tcPr>
            <w:tcW w:w="1284" w:type="dxa"/>
            <w:shd w:val="clear" w:color="auto" w:fill="D9D9D9"/>
            <w:vAlign w:val="center"/>
          </w:tcPr>
          <w:p w14:paraId="75381420" w14:textId="77777777" w:rsidR="00A70B99" w:rsidRPr="002625EB" w:rsidRDefault="00A70B99" w:rsidP="00A70B99">
            <w:pPr>
              <w:jc w:val="center"/>
              <w:rPr>
                <w:lang w:eastAsia="zh-CN"/>
              </w:rPr>
            </w:pPr>
            <w:r w:rsidRPr="002625EB">
              <w:rPr>
                <w:lang w:eastAsia="zh-CN"/>
              </w:rPr>
              <w:t>Bit field mapped to index</w:t>
            </w:r>
          </w:p>
        </w:tc>
        <w:tc>
          <w:tcPr>
            <w:tcW w:w="1862" w:type="dxa"/>
            <w:shd w:val="clear" w:color="auto" w:fill="D9D9D9"/>
            <w:vAlign w:val="center"/>
          </w:tcPr>
          <w:p w14:paraId="03690424" w14:textId="77777777" w:rsidR="00A70B99" w:rsidRPr="002625EB" w:rsidRDefault="00A70B99" w:rsidP="00A70B99">
            <w:pPr>
              <w:jc w:val="center"/>
              <w:rPr>
                <w:lang w:eastAsia="zh-CN"/>
              </w:rPr>
            </w:pPr>
            <w:r w:rsidRPr="002625EB">
              <w:rPr>
                <w:rFonts w:hint="eastAsia"/>
                <w:lang w:eastAsia="zh-CN"/>
              </w:rPr>
              <w:t xml:space="preserve">SRI(s), </w:t>
            </w:r>
            <w:r w:rsidRPr="00140FC7">
              <w:rPr>
                <w:lang w:eastAsia="zh-CN"/>
              </w:rPr>
              <w:object w:dxaOrig="740" w:dyaOrig="510" w14:anchorId="028EA779">
                <v:shape id="_x0000_i1027" type="#_x0000_t75" style="width:20.4pt;height:14.15pt" o:ole="">
                  <v:imagedata r:id="rId11" o:title=""/>
                </v:shape>
                <o:OLEObject Type="Embed" ProgID="Equation.3" ShapeID="_x0000_i1027" DrawAspect="Content" ObjectID="_1679237451" r:id="rId12"/>
              </w:object>
            </w:r>
            <w:r>
              <w:rPr>
                <w:lang w:eastAsia="zh-CN"/>
              </w:rPr>
              <w:t xml:space="preserve">  </w:t>
            </w:r>
            <w:r>
              <w:rPr>
                <w:rFonts w:hint="eastAsia"/>
                <w:lang w:eastAsia="zh-CN"/>
              </w:rPr>
              <w:t>=1</w:t>
            </w:r>
          </w:p>
        </w:tc>
      </w:tr>
      <w:tr w:rsidR="00A70B99" w:rsidRPr="002625EB" w14:paraId="6C475928" w14:textId="77777777" w:rsidTr="006D2C48">
        <w:trPr>
          <w:jc w:val="center"/>
        </w:trPr>
        <w:tc>
          <w:tcPr>
            <w:tcW w:w="1284" w:type="dxa"/>
            <w:shd w:val="clear" w:color="auto" w:fill="D9D9D9"/>
            <w:vAlign w:val="center"/>
          </w:tcPr>
          <w:p w14:paraId="5447D741" w14:textId="77777777" w:rsidR="00A70B99" w:rsidRPr="009F1A87" w:rsidRDefault="00A70B99" w:rsidP="00A70B99">
            <w:pPr>
              <w:jc w:val="center"/>
              <w:rPr>
                <w:lang w:eastAsia="zh-CN"/>
              </w:rPr>
            </w:pPr>
            <w:r w:rsidRPr="009F1A87">
              <w:rPr>
                <w:lang w:eastAsia="zh-CN"/>
              </w:rPr>
              <w:t>0</w:t>
            </w:r>
          </w:p>
        </w:tc>
        <w:tc>
          <w:tcPr>
            <w:tcW w:w="1862" w:type="dxa"/>
            <w:shd w:val="clear" w:color="auto" w:fill="auto"/>
            <w:vAlign w:val="center"/>
          </w:tcPr>
          <w:p w14:paraId="6319B526" w14:textId="77777777" w:rsidR="00A70B99" w:rsidRPr="009F1A87" w:rsidRDefault="00A70B99" w:rsidP="00A70B99">
            <w:pPr>
              <w:jc w:val="center"/>
              <w:rPr>
                <w:lang w:eastAsia="zh-CN"/>
              </w:rPr>
            </w:pPr>
            <w:r w:rsidRPr="009F1A87">
              <w:rPr>
                <w:lang w:eastAsia="zh-CN"/>
              </w:rPr>
              <w:t>TRP 1</w:t>
            </w:r>
          </w:p>
        </w:tc>
      </w:tr>
      <w:tr w:rsidR="00A70B99" w:rsidRPr="002625EB" w14:paraId="363CD48E" w14:textId="77777777" w:rsidTr="006D2C48">
        <w:trPr>
          <w:jc w:val="center"/>
        </w:trPr>
        <w:tc>
          <w:tcPr>
            <w:tcW w:w="1284" w:type="dxa"/>
            <w:shd w:val="clear" w:color="auto" w:fill="D9D9D9"/>
            <w:vAlign w:val="center"/>
          </w:tcPr>
          <w:p w14:paraId="08343205" w14:textId="77777777" w:rsidR="00A70B99" w:rsidRPr="009F1A87" w:rsidRDefault="00A70B99" w:rsidP="00A70B99">
            <w:pPr>
              <w:jc w:val="center"/>
              <w:rPr>
                <w:lang w:eastAsia="zh-CN"/>
              </w:rPr>
            </w:pPr>
            <w:r w:rsidRPr="009F1A87">
              <w:rPr>
                <w:lang w:eastAsia="zh-CN"/>
              </w:rPr>
              <w:t>1</w:t>
            </w:r>
          </w:p>
        </w:tc>
        <w:tc>
          <w:tcPr>
            <w:tcW w:w="1862" w:type="dxa"/>
            <w:shd w:val="clear" w:color="auto" w:fill="auto"/>
            <w:vAlign w:val="center"/>
          </w:tcPr>
          <w:p w14:paraId="556F9F3D" w14:textId="77777777" w:rsidR="00A70B99" w:rsidRPr="009F1A87" w:rsidRDefault="00A70B99" w:rsidP="00A70B99">
            <w:pPr>
              <w:jc w:val="center"/>
              <w:rPr>
                <w:lang w:eastAsia="zh-CN"/>
              </w:rPr>
            </w:pPr>
            <w:r w:rsidRPr="009F1A87">
              <w:rPr>
                <w:lang w:eastAsia="zh-CN"/>
              </w:rPr>
              <w:t>TRP 2</w:t>
            </w:r>
          </w:p>
        </w:tc>
      </w:tr>
      <w:tr w:rsidR="00A70B99" w:rsidRPr="002625EB" w14:paraId="4BF2C586" w14:textId="77777777" w:rsidTr="006D2C48">
        <w:trPr>
          <w:jc w:val="center"/>
        </w:trPr>
        <w:tc>
          <w:tcPr>
            <w:tcW w:w="1284" w:type="dxa"/>
            <w:shd w:val="clear" w:color="auto" w:fill="D9D9D9"/>
            <w:vAlign w:val="center"/>
          </w:tcPr>
          <w:p w14:paraId="56B32CEB" w14:textId="77777777" w:rsidR="00A70B99" w:rsidRPr="009F1A87" w:rsidRDefault="00A70B99" w:rsidP="00A70B99">
            <w:pPr>
              <w:jc w:val="center"/>
              <w:rPr>
                <w:lang w:eastAsia="zh-CN"/>
              </w:rPr>
            </w:pPr>
            <w:r w:rsidRPr="009F1A87">
              <w:rPr>
                <w:rFonts w:hint="eastAsia"/>
                <w:lang w:eastAsia="zh-CN"/>
              </w:rPr>
              <w:t>2</w:t>
            </w:r>
          </w:p>
        </w:tc>
        <w:tc>
          <w:tcPr>
            <w:tcW w:w="1862" w:type="dxa"/>
            <w:shd w:val="clear" w:color="auto" w:fill="auto"/>
            <w:vAlign w:val="center"/>
          </w:tcPr>
          <w:p w14:paraId="32CF0B57" w14:textId="2FAE363C" w:rsidR="00A70B99" w:rsidRPr="009F1A87" w:rsidRDefault="008378F0" w:rsidP="00A70B99">
            <w:pPr>
              <w:jc w:val="center"/>
              <w:rPr>
                <w:lang w:eastAsia="zh-CN"/>
              </w:rPr>
            </w:pPr>
            <w:r>
              <w:rPr>
                <w:lang w:eastAsia="zh-CN"/>
              </w:rPr>
              <w:t>TRP1, TRP2</w:t>
            </w:r>
          </w:p>
        </w:tc>
      </w:tr>
      <w:tr w:rsidR="00A70B99" w:rsidRPr="002625EB" w14:paraId="15B9C990" w14:textId="77777777" w:rsidTr="006D2C48">
        <w:trPr>
          <w:jc w:val="center"/>
        </w:trPr>
        <w:tc>
          <w:tcPr>
            <w:tcW w:w="1284" w:type="dxa"/>
            <w:shd w:val="clear" w:color="auto" w:fill="D9D9D9"/>
            <w:vAlign w:val="center"/>
          </w:tcPr>
          <w:p w14:paraId="3B907302" w14:textId="77777777" w:rsidR="00A70B99" w:rsidRPr="009F1A87" w:rsidRDefault="00A70B99" w:rsidP="00A70B99">
            <w:pPr>
              <w:jc w:val="center"/>
              <w:rPr>
                <w:lang w:eastAsia="zh-CN"/>
              </w:rPr>
            </w:pPr>
            <w:r w:rsidRPr="009F1A87">
              <w:rPr>
                <w:rFonts w:hint="eastAsia"/>
                <w:lang w:eastAsia="zh-CN"/>
              </w:rPr>
              <w:t>3</w:t>
            </w:r>
          </w:p>
        </w:tc>
        <w:tc>
          <w:tcPr>
            <w:tcW w:w="1862" w:type="dxa"/>
            <w:shd w:val="clear" w:color="auto" w:fill="auto"/>
            <w:vAlign w:val="center"/>
          </w:tcPr>
          <w:p w14:paraId="2F98D896" w14:textId="1E17116B" w:rsidR="00A70B99" w:rsidRPr="009F1A87" w:rsidRDefault="008378F0" w:rsidP="00A70B99">
            <w:pPr>
              <w:jc w:val="center"/>
              <w:rPr>
                <w:lang w:eastAsia="zh-CN"/>
              </w:rPr>
            </w:pPr>
            <w:r>
              <w:rPr>
                <w:lang w:eastAsia="zh-CN"/>
              </w:rPr>
              <w:t>TRP2, TRP1</w:t>
            </w:r>
          </w:p>
        </w:tc>
      </w:tr>
    </w:tbl>
    <w:p w14:paraId="54A2C2E4" w14:textId="77777777" w:rsidR="00A70B99" w:rsidRPr="00E74697" w:rsidRDefault="00A70B99" w:rsidP="0058306F">
      <w:pPr>
        <w:rPr>
          <w:lang w:eastAsia="zh-CN"/>
        </w:rPr>
      </w:pPr>
    </w:p>
    <w:p w14:paraId="56763766" w14:textId="1370A45F" w:rsidR="00685EFC" w:rsidRDefault="0017255E" w:rsidP="0058306F">
      <w:pPr>
        <w:rPr>
          <w:b/>
          <w:i/>
        </w:rPr>
      </w:pPr>
      <w:r>
        <w:rPr>
          <w:b/>
          <w:i/>
        </w:rPr>
        <w:t>Proposal 21</w:t>
      </w:r>
      <w:r w:rsidR="00E74697">
        <w:rPr>
          <w:b/>
          <w:i/>
        </w:rPr>
        <w:t xml:space="preserve">: </w:t>
      </w:r>
      <w:r w:rsidR="00C62841">
        <w:rPr>
          <w:b/>
          <w:i/>
        </w:rPr>
        <w:t xml:space="preserve">When there is only one SRS resource </w:t>
      </w:r>
      <w:r w:rsidR="00872B9C">
        <w:rPr>
          <w:b/>
          <w:i/>
        </w:rPr>
        <w:t xml:space="preserve">within the SRS resource set, the SRI field </w:t>
      </w:r>
      <w:r w:rsidR="00717819">
        <w:rPr>
          <w:b/>
          <w:i/>
        </w:rPr>
        <w:t>should be specified with either one or two SRI field</w:t>
      </w:r>
      <w:r w:rsidR="00B122B1">
        <w:rPr>
          <w:b/>
          <w:i/>
        </w:rPr>
        <w:t>(s)</w:t>
      </w:r>
      <w:r w:rsidR="00717819">
        <w:rPr>
          <w:b/>
          <w:i/>
        </w:rPr>
        <w:t>,</w:t>
      </w:r>
      <w:r w:rsidR="00FE285B">
        <w:rPr>
          <w:b/>
          <w:i/>
        </w:rPr>
        <w:t xml:space="preserve"> </w:t>
      </w:r>
      <w:r w:rsidR="00717819">
        <w:rPr>
          <w:b/>
          <w:i/>
        </w:rPr>
        <w:t xml:space="preserve">two </w:t>
      </w:r>
      <w:r w:rsidR="00FE285B">
        <w:rPr>
          <w:b/>
          <w:i/>
        </w:rPr>
        <w:t>SRI field</w:t>
      </w:r>
      <w:r w:rsidR="00B122B1">
        <w:rPr>
          <w:b/>
          <w:i/>
        </w:rPr>
        <w:t>s</w:t>
      </w:r>
      <w:r w:rsidR="00872B9C">
        <w:rPr>
          <w:b/>
          <w:i/>
        </w:rPr>
        <w:t xml:space="preserve"> </w:t>
      </w:r>
      <w:r w:rsidR="00FE285B">
        <w:rPr>
          <w:b/>
          <w:i/>
        </w:rPr>
        <w:t xml:space="preserve">can be </w:t>
      </w:r>
      <w:r w:rsidR="00B122B1">
        <w:rPr>
          <w:b/>
          <w:i/>
        </w:rPr>
        <w:t>used</w:t>
      </w:r>
      <w:r w:rsidR="00872B9C">
        <w:rPr>
          <w:b/>
          <w:i/>
        </w:rPr>
        <w:t xml:space="preserve"> to indicate the activati</w:t>
      </w:r>
      <w:r w:rsidR="009957FA">
        <w:rPr>
          <w:b/>
          <w:i/>
        </w:rPr>
        <w:t>on status of the respective TRP</w:t>
      </w:r>
      <w:r w:rsidR="0061595B">
        <w:rPr>
          <w:b/>
          <w:i/>
        </w:rPr>
        <w:t xml:space="preserve"> or SRI codepoints can be used to indicate the status of both TRPs</w:t>
      </w:r>
      <w:r w:rsidR="00576B4B">
        <w:rPr>
          <w:b/>
          <w:i/>
        </w:rPr>
        <w:t xml:space="preserve"> via</w:t>
      </w:r>
      <w:r w:rsidR="00717819">
        <w:rPr>
          <w:b/>
          <w:i/>
        </w:rPr>
        <w:t xml:space="preserve"> one SRI field</w:t>
      </w:r>
      <w:r w:rsidR="0061595B">
        <w:rPr>
          <w:b/>
          <w:i/>
        </w:rPr>
        <w:t>.</w:t>
      </w:r>
    </w:p>
    <w:p w14:paraId="5944AB65" w14:textId="77777777" w:rsidR="0061595B" w:rsidRPr="004234FF" w:rsidRDefault="0061595B" w:rsidP="0058306F">
      <w:pPr>
        <w:rPr>
          <w:b/>
          <w:i/>
          <w:lang w:val="en-GB" w:eastAsia="zh-CN"/>
        </w:rPr>
      </w:pPr>
    </w:p>
    <w:p w14:paraId="6766F05F" w14:textId="73FD7B5D" w:rsidR="002F7155" w:rsidRDefault="005D0349" w:rsidP="00222F08">
      <w:pPr>
        <w:rPr>
          <w:lang w:val="en-GB" w:eastAsia="zh-CN"/>
        </w:rPr>
      </w:pPr>
      <w:r>
        <w:rPr>
          <w:lang w:val="en-GB" w:eastAsia="zh-CN"/>
        </w:rPr>
        <w:t>A</w:t>
      </w:r>
      <w:r w:rsidR="00FE285B">
        <w:rPr>
          <w:lang w:val="en-GB" w:eastAsia="zh-CN"/>
        </w:rPr>
        <w:t xml:space="preserve">s we can see that </w:t>
      </w:r>
      <w:r w:rsidR="00BE4F36">
        <w:rPr>
          <w:lang w:val="en-GB" w:eastAsia="zh-CN"/>
        </w:rPr>
        <w:t>the current solution</w:t>
      </w:r>
      <w:r w:rsidR="00962F63">
        <w:rPr>
          <w:lang w:val="en-GB" w:eastAsia="zh-CN"/>
        </w:rPr>
        <w:t xml:space="preserve"> </w:t>
      </w:r>
      <w:r>
        <w:rPr>
          <w:lang w:val="en-GB" w:eastAsia="zh-CN"/>
        </w:rPr>
        <w:t>to achieve the</w:t>
      </w:r>
      <w:r w:rsidR="00A70B99">
        <w:rPr>
          <w:lang w:val="en-GB" w:eastAsia="zh-CN"/>
        </w:rPr>
        <w:t xml:space="preserve"> dynamic switching between sTRP and mTRP operation </w:t>
      </w:r>
      <w:r w:rsidR="00962F63">
        <w:rPr>
          <w:lang w:val="en-GB" w:eastAsia="zh-CN"/>
        </w:rPr>
        <w:t>is not</w:t>
      </w:r>
      <w:r w:rsidR="00BE4F36">
        <w:rPr>
          <w:lang w:val="en-GB" w:eastAsia="zh-CN"/>
        </w:rPr>
        <w:t xml:space="preserve"> </w:t>
      </w:r>
      <w:r w:rsidR="00F51C61">
        <w:rPr>
          <w:lang w:val="en-GB" w:eastAsia="zh-CN"/>
        </w:rPr>
        <w:t>clean and</w:t>
      </w:r>
      <w:r w:rsidR="00E64768">
        <w:rPr>
          <w:lang w:val="en-GB" w:eastAsia="zh-CN"/>
        </w:rPr>
        <w:t xml:space="preserve"> unified</w:t>
      </w:r>
      <w:r w:rsidR="00F51C61">
        <w:rPr>
          <w:lang w:val="en-GB" w:eastAsia="zh-CN"/>
        </w:rPr>
        <w:t xml:space="preserve"> </w:t>
      </w:r>
      <w:r w:rsidR="00962F63">
        <w:rPr>
          <w:lang w:val="en-GB" w:eastAsia="zh-CN"/>
        </w:rPr>
        <w:t>enough</w:t>
      </w:r>
      <w:r w:rsidR="004011FF">
        <w:rPr>
          <w:lang w:val="en-GB" w:eastAsia="zh-CN"/>
        </w:rPr>
        <w:t>.</w:t>
      </w:r>
      <w:r w:rsidR="00F51C61">
        <w:rPr>
          <w:lang w:val="en-GB" w:eastAsia="zh-CN"/>
        </w:rPr>
        <w:t xml:space="preserve"> </w:t>
      </w:r>
      <w:r w:rsidR="00643212">
        <w:rPr>
          <w:lang w:val="en-GB" w:eastAsia="zh-CN"/>
        </w:rPr>
        <w:t>So</w:t>
      </w:r>
      <w:r w:rsidR="00E64768">
        <w:rPr>
          <w:lang w:val="en-GB" w:eastAsia="zh-CN"/>
        </w:rPr>
        <w:t xml:space="preserve"> we suggest that</w:t>
      </w:r>
      <w:r w:rsidR="00643212">
        <w:rPr>
          <w:lang w:val="en-GB" w:eastAsia="zh-CN"/>
        </w:rPr>
        <w:t xml:space="preserve"> the second approach </w:t>
      </w:r>
      <w:r w:rsidR="00E74697">
        <w:rPr>
          <w:lang w:val="en-GB" w:eastAsia="zh-CN"/>
        </w:rPr>
        <w:t>can als</w:t>
      </w:r>
      <w:r w:rsidR="00413EB4">
        <w:rPr>
          <w:lang w:val="en-GB" w:eastAsia="zh-CN"/>
        </w:rPr>
        <w:t xml:space="preserve">o be considered, and the </w:t>
      </w:r>
      <w:r>
        <w:rPr>
          <w:lang w:val="en-GB" w:eastAsia="zh-CN"/>
        </w:rPr>
        <w:t>detailed schemes</w:t>
      </w:r>
      <w:r w:rsidR="00E74697">
        <w:rPr>
          <w:lang w:val="en-GB" w:eastAsia="zh-CN"/>
        </w:rPr>
        <w:t xml:space="preserve"> </w:t>
      </w:r>
      <w:r w:rsidR="00413EB4">
        <w:rPr>
          <w:lang w:val="en-GB" w:eastAsia="zh-CN"/>
        </w:rPr>
        <w:t>can be further discussed, options to achieve this are given as follows:</w:t>
      </w:r>
    </w:p>
    <w:p w14:paraId="50A88C96" w14:textId="4285F764" w:rsidR="00413EB4" w:rsidRPr="00F70821" w:rsidRDefault="00413EB4" w:rsidP="00F70821">
      <w:pPr>
        <w:pStyle w:val="af2"/>
        <w:numPr>
          <w:ilvl w:val="0"/>
          <w:numId w:val="38"/>
        </w:numPr>
        <w:ind w:firstLineChars="0"/>
        <w:rPr>
          <w:lang w:val="en-GB" w:eastAsia="zh-CN"/>
        </w:rPr>
      </w:pPr>
      <w:r w:rsidRPr="00F70821">
        <w:rPr>
          <w:lang w:val="en-GB" w:eastAsia="zh-CN"/>
        </w:rPr>
        <w:t>Opt.1: via MAC-CE for the indication of the activation status of both TRPs, t</w:t>
      </w:r>
      <w:r w:rsidR="00C33E64">
        <w:rPr>
          <w:lang w:val="en-GB" w:eastAsia="zh-CN"/>
        </w:rPr>
        <w:t xml:space="preserve">hen the payload of the scheduling DCI for </w:t>
      </w:r>
      <w:r w:rsidRPr="00F70821">
        <w:rPr>
          <w:lang w:val="en-GB" w:eastAsia="zh-CN"/>
        </w:rPr>
        <w:t xml:space="preserve">PUSCH can </w:t>
      </w:r>
      <w:r w:rsidR="00C33E64">
        <w:rPr>
          <w:lang w:val="en-GB" w:eastAsia="zh-CN"/>
        </w:rPr>
        <w:t xml:space="preserve">be determined according to </w:t>
      </w:r>
      <w:r w:rsidR="00B3292B" w:rsidRPr="00F70821">
        <w:rPr>
          <w:lang w:val="en-GB" w:eastAsia="zh-CN"/>
        </w:rPr>
        <w:t>one SRI/TPMI/TPC field for transmission of a specific TRP or two SRI/TPMI/TPC fields for multi-TRP transmission;</w:t>
      </w:r>
    </w:p>
    <w:p w14:paraId="406E406F" w14:textId="7A91CF4E" w:rsidR="00413EB4" w:rsidRPr="00F70821" w:rsidRDefault="00413EB4" w:rsidP="00F70821">
      <w:pPr>
        <w:pStyle w:val="af2"/>
        <w:numPr>
          <w:ilvl w:val="0"/>
          <w:numId w:val="38"/>
        </w:numPr>
        <w:ind w:firstLineChars="0"/>
        <w:rPr>
          <w:lang w:val="en-GB" w:eastAsia="zh-CN"/>
        </w:rPr>
      </w:pPr>
      <w:r w:rsidRPr="00F70821">
        <w:rPr>
          <w:lang w:val="en-GB" w:eastAsia="zh-CN"/>
        </w:rPr>
        <w:t>Opt.2: via Group common DCI to indicate the activation status of both TRPs;</w:t>
      </w:r>
    </w:p>
    <w:p w14:paraId="518BCDCC" w14:textId="1D8C545F" w:rsidR="00C45B7B" w:rsidRPr="00F70821" w:rsidRDefault="00F665A5" w:rsidP="00F70821">
      <w:pPr>
        <w:pStyle w:val="af2"/>
        <w:numPr>
          <w:ilvl w:val="0"/>
          <w:numId w:val="38"/>
        </w:numPr>
        <w:ind w:firstLineChars="0"/>
        <w:rPr>
          <w:lang w:val="en-GB" w:eastAsia="zh-CN"/>
        </w:rPr>
      </w:pPr>
      <w:r w:rsidRPr="00F70821">
        <w:rPr>
          <w:lang w:val="en-GB" w:eastAsia="zh-CN"/>
        </w:rPr>
        <w:t>Opt.3: a</w:t>
      </w:r>
      <w:r w:rsidR="00413EB4" w:rsidRPr="00F70821">
        <w:rPr>
          <w:lang w:val="en-GB" w:eastAsia="zh-CN"/>
        </w:rPr>
        <w:t xml:space="preserve"> new DCI field in the current multi-TRP based </w:t>
      </w:r>
      <w:r w:rsidR="00413EB4" w:rsidRPr="00176B3A">
        <w:rPr>
          <w:lang w:val="en-GB" w:eastAsia="zh-CN"/>
        </w:rPr>
        <w:t xml:space="preserve">DCI </w:t>
      </w:r>
      <w:r w:rsidR="0022689E" w:rsidRPr="00176B3A">
        <w:rPr>
          <w:lang w:val="en-GB" w:eastAsia="zh-CN"/>
        </w:rPr>
        <w:t>as Table.1 can be specified</w:t>
      </w:r>
      <w:r w:rsidRPr="00F70821">
        <w:rPr>
          <w:lang w:val="en-GB" w:eastAsia="zh-CN"/>
        </w:rPr>
        <w:t>.</w:t>
      </w:r>
    </w:p>
    <w:p w14:paraId="31BE9066" w14:textId="67266706" w:rsidR="009C2F89" w:rsidRDefault="009C2F89" w:rsidP="0058306F">
      <w:pPr>
        <w:rPr>
          <w:lang w:val="en-GB" w:eastAsia="zh-CN"/>
        </w:rPr>
      </w:pPr>
      <w:r>
        <w:rPr>
          <w:lang w:val="en-GB" w:eastAsia="zh-CN"/>
        </w:rPr>
        <w:t xml:space="preserve">Option 1&amp;Option 2 can achieve the same goal with different methods. </w:t>
      </w:r>
      <w:r>
        <w:rPr>
          <w:rFonts w:hint="eastAsia"/>
          <w:lang w:val="en-GB" w:eastAsia="zh-CN"/>
        </w:rPr>
        <w:t>O</w:t>
      </w:r>
      <w:r>
        <w:rPr>
          <w:lang w:val="en-GB" w:eastAsia="zh-CN"/>
        </w:rPr>
        <w:t>ption 1 can have ACK/NACK feedback which is more reliable than option 2, but has larger scheduling latency.</w:t>
      </w:r>
    </w:p>
    <w:p w14:paraId="7E13632A" w14:textId="4040A69E" w:rsidR="009C2F89" w:rsidRDefault="009C2F89" w:rsidP="0058306F">
      <w:pPr>
        <w:rPr>
          <w:lang w:val="en-GB" w:eastAsia="zh-CN"/>
        </w:rPr>
      </w:pPr>
      <w:r>
        <w:rPr>
          <w:lang w:val="en-GB" w:eastAsia="zh-CN"/>
        </w:rPr>
        <w:t>Option 3 may add more DCI payload to the current multi-TRP based DCI scheme</w:t>
      </w:r>
      <w:r w:rsidR="00A11132">
        <w:rPr>
          <w:lang w:val="en-GB" w:eastAsia="zh-CN"/>
        </w:rPr>
        <w:t>, but is</w:t>
      </w:r>
      <w:r w:rsidR="005E7420">
        <w:rPr>
          <w:lang w:val="en-GB" w:eastAsia="zh-CN"/>
        </w:rPr>
        <w:t xml:space="preserve"> more straightfor</w:t>
      </w:r>
      <w:r w:rsidR="00FB6771">
        <w:rPr>
          <w:lang w:val="en-GB" w:eastAsia="zh-CN"/>
        </w:rPr>
        <w:t>ward and clean, and also used</w:t>
      </w:r>
      <w:r w:rsidR="005E7420">
        <w:rPr>
          <w:lang w:val="en-GB" w:eastAsia="zh-CN"/>
        </w:rPr>
        <w:t xml:space="preserve"> </w:t>
      </w:r>
      <w:r w:rsidR="00FB6771">
        <w:rPr>
          <w:lang w:val="en-GB" w:eastAsia="zh-CN"/>
        </w:rPr>
        <w:t xml:space="preserve">for indication </w:t>
      </w:r>
      <w:r w:rsidR="005E7420">
        <w:rPr>
          <w:lang w:val="en-GB" w:eastAsia="zh-CN"/>
        </w:rPr>
        <w:t>when SRI does not exist</w:t>
      </w:r>
      <w:r w:rsidR="00FB6771">
        <w:rPr>
          <w:lang w:val="en-GB" w:eastAsia="zh-CN"/>
        </w:rPr>
        <w:t xml:space="preserve"> (only one SRS resource in the SRS resource set) according to the</w:t>
      </w:r>
      <w:r w:rsidR="005E7420">
        <w:rPr>
          <w:lang w:val="en-GB" w:eastAsia="zh-CN"/>
        </w:rPr>
        <w:t xml:space="preserve"> current spec.</w:t>
      </w:r>
      <w:r w:rsidR="00100D48">
        <w:rPr>
          <w:lang w:val="en-GB" w:eastAsia="zh-CN"/>
        </w:rPr>
        <w:t xml:space="preserve"> </w:t>
      </w:r>
    </w:p>
    <w:p w14:paraId="5EE07194" w14:textId="157E14B5" w:rsidR="00A10947" w:rsidRPr="00385159" w:rsidRDefault="009C2F89" w:rsidP="0058306F">
      <w:pPr>
        <w:rPr>
          <w:b/>
          <w:i/>
          <w:lang w:val="en-GB" w:eastAsia="zh-CN"/>
        </w:rPr>
      </w:pPr>
      <w:r w:rsidRPr="00385159">
        <w:rPr>
          <w:b/>
          <w:i/>
          <w:lang w:val="en-GB" w:eastAsia="zh-CN"/>
        </w:rPr>
        <w:t>Proposal</w:t>
      </w:r>
      <w:r w:rsidR="0017255E">
        <w:rPr>
          <w:rFonts w:hint="eastAsia"/>
          <w:b/>
          <w:i/>
          <w:lang w:val="en-GB" w:eastAsia="zh-CN"/>
        </w:rPr>
        <w:t xml:space="preserve"> </w:t>
      </w:r>
      <w:r w:rsidR="0017255E">
        <w:rPr>
          <w:b/>
          <w:i/>
          <w:lang w:val="en-GB" w:eastAsia="zh-CN"/>
        </w:rPr>
        <w:t>22</w:t>
      </w:r>
      <w:r w:rsidR="006C68DC" w:rsidRPr="00385159">
        <w:rPr>
          <w:rFonts w:hint="eastAsia"/>
          <w:b/>
          <w:i/>
          <w:lang w:val="en-GB" w:eastAsia="zh-CN"/>
        </w:rPr>
        <w:t>：</w:t>
      </w:r>
      <w:r w:rsidR="00B3292B" w:rsidRPr="00385159">
        <w:rPr>
          <w:rFonts w:hint="eastAsia"/>
          <w:b/>
          <w:i/>
          <w:lang w:val="en-GB" w:eastAsia="zh-CN"/>
        </w:rPr>
        <w:t>A</w:t>
      </w:r>
      <w:r w:rsidR="005E7420">
        <w:rPr>
          <w:b/>
          <w:i/>
          <w:lang w:val="en-GB" w:eastAsia="zh-CN"/>
        </w:rPr>
        <w:t xml:space="preserve">n independent indication </w:t>
      </w:r>
      <w:r w:rsidR="00F70821" w:rsidRPr="00385159">
        <w:rPr>
          <w:b/>
          <w:i/>
          <w:lang w:val="en-GB" w:eastAsia="zh-CN"/>
        </w:rPr>
        <w:t xml:space="preserve">via MAC-CE, </w:t>
      </w:r>
      <w:r w:rsidR="005E7420">
        <w:rPr>
          <w:b/>
          <w:i/>
          <w:lang w:val="en-GB" w:eastAsia="zh-CN"/>
        </w:rPr>
        <w:t xml:space="preserve">or </w:t>
      </w:r>
      <w:r w:rsidR="00F70821" w:rsidRPr="00385159">
        <w:rPr>
          <w:b/>
          <w:i/>
          <w:lang w:val="en-GB" w:eastAsia="zh-CN"/>
        </w:rPr>
        <w:t>group common DCI</w:t>
      </w:r>
      <w:r w:rsidR="005E7420">
        <w:rPr>
          <w:b/>
          <w:i/>
          <w:lang w:val="en-GB" w:eastAsia="zh-CN"/>
        </w:rPr>
        <w:t xml:space="preserve">, or a new DCI </w:t>
      </w:r>
      <w:r w:rsidR="00ED16C8" w:rsidRPr="00385159">
        <w:rPr>
          <w:b/>
          <w:i/>
          <w:lang w:val="en-GB" w:eastAsia="zh-CN"/>
        </w:rPr>
        <w:t>can be considered for the</w:t>
      </w:r>
      <w:r w:rsidR="00783B35">
        <w:rPr>
          <w:b/>
          <w:i/>
          <w:lang w:val="en-GB" w:eastAsia="zh-CN"/>
        </w:rPr>
        <w:t xml:space="preserve"> indication of</w:t>
      </w:r>
      <w:r w:rsidR="00ED16C8" w:rsidRPr="00385159">
        <w:rPr>
          <w:b/>
          <w:i/>
          <w:lang w:val="en-GB" w:eastAsia="zh-CN"/>
        </w:rPr>
        <w:t xml:space="preserve"> dynamic switching between single-TRP and mul</w:t>
      </w:r>
      <w:r w:rsidR="005E7420">
        <w:rPr>
          <w:b/>
          <w:i/>
          <w:lang w:val="en-GB" w:eastAsia="zh-CN"/>
        </w:rPr>
        <w:t>ti-TRP based PUSCH transmission.</w:t>
      </w:r>
    </w:p>
    <w:p w14:paraId="6261E68B" w14:textId="1507F6ED" w:rsidR="006244E7" w:rsidRPr="00A10947" w:rsidRDefault="006244E7" w:rsidP="0058306F">
      <w:pPr>
        <w:rPr>
          <w:lang w:val="en-GB" w:eastAsia="zh-CN"/>
        </w:rPr>
      </w:pPr>
    </w:p>
    <w:p w14:paraId="7735361E" w14:textId="509D7607" w:rsidR="00C45B7B" w:rsidRPr="00B922B6" w:rsidRDefault="00C45B7B" w:rsidP="00C45B7B">
      <w:pPr>
        <w:pStyle w:val="2"/>
        <w:rPr>
          <w:szCs w:val="24"/>
          <w:lang w:eastAsia="zh-CN"/>
        </w:rPr>
      </w:pPr>
      <w:r>
        <w:rPr>
          <w:szCs w:val="24"/>
        </w:rPr>
        <w:t xml:space="preserve">Indication </w:t>
      </w:r>
      <w:r w:rsidR="00AF2C15">
        <w:rPr>
          <w:szCs w:val="24"/>
        </w:rPr>
        <w:t xml:space="preserve">of </w:t>
      </w:r>
      <w:r>
        <w:rPr>
          <w:szCs w:val="24"/>
        </w:rPr>
        <w:t xml:space="preserve">TPMI </w:t>
      </w:r>
    </w:p>
    <w:p w14:paraId="44E097CD" w14:textId="3B4C8A16" w:rsidR="0058306F" w:rsidRPr="00273FB3" w:rsidRDefault="00C45B7B" w:rsidP="0058306F">
      <w:r>
        <w:t>In RAN1#104</w:t>
      </w:r>
      <w:r>
        <w:rPr>
          <w:rFonts w:hint="eastAsia"/>
          <w:lang w:eastAsia="zh-CN"/>
        </w:rPr>
        <w:t>-e</w:t>
      </w:r>
      <w:r>
        <w:t xml:space="preserve">, </w:t>
      </w:r>
      <w:r>
        <w:rPr>
          <w:rFonts w:hint="eastAsia"/>
          <w:lang w:eastAsia="zh-CN"/>
        </w:rPr>
        <w:t>the</w:t>
      </w:r>
      <w:r>
        <w:rPr>
          <w:lang w:eastAsia="zh-CN"/>
        </w:rPr>
        <w:t xml:space="preserve"> </w:t>
      </w:r>
      <w:r w:rsidR="006D57B7">
        <w:t>agreements</w:t>
      </w:r>
      <w:r w:rsidR="0058306F">
        <w:t xml:space="preserve"> has been </w:t>
      </w:r>
      <w:r w:rsidR="006D57B7">
        <w:t>made</w:t>
      </w:r>
      <w:r w:rsidR="0058306F">
        <w:t xml:space="preserve"> on </w:t>
      </w:r>
      <w:r w:rsidR="006D57B7">
        <w:t>TPMI/RI indication</w:t>
      </w:r>
      <w:r w:rsidR="0058306F">
        <w:t xml:space="preserve"> </w:t>
      </w:r>
      <w:r w:rsidR="006D57B7">
        <w:t xml:space="preserve">for </w:t>
      </w:r>
      <w:r w:rsidR="00CA6003">
        <w:t xml:space="preserve">PUSCH </w:t>
      </w:r>
      <w:r w:rsidR="0058306F">
        <w:rPr>
          <w:lang w:eastAsia="zh-CN"/>
        </w:rPr>
        <w:t xml:space="preserve">transmission targeting multiple </w:t>
      </w:r>
      <w:r w:rsidR="0058306F" w:rsidRPr="00FE6AEA">
        <w:rPr>
          <w:lang w:eastAsia="zh-CN"/>
        </w:rPr>
        <w:t>TRPs</w:t>
      </w:r>
      <w:r w:rsidR="0058306F" w:rsidRPr="00FE6AEA">
        <w:t xml:space="preserve"> in [</w:t>
      </w:r>
      <w:r w:rsidR="00FE6AEA" w:rsidRPr="00FE6AEA">
        <w:rPr>
          <w:rFonts w:hint="eastAsia"/>
          <w:lang w:eastAsia="zh-CN"/>
        </w:rPr>
        <w:t>3</w:t>
      </w:r>
      <w:r w:rsidR="0058306F" w:rsidRPr="00FE6AEA">
        <w:t>]</w:t>
      </w:r>
      <w:r w:rsidR="0058306F" w:rsidRPr="00FE6AEA">
        <w:rPr>
          <w:lang w:eastAsia="zh-CN"/>
        </w:rPr>
        <w:t>:</w:t>
      </w:r>
    </w:p>
    <w:tbl>
      <w:tblPr>
        <w:tblStyle w:val="ad"/>
        <w:tblW w:w="0" w:type="auto"/>
        <w:tblLook w:val="04A0" w:firstRow="1" w:lastRow="0" w:firstColumn="1" w:lastColumn="0" w:noHBand="0" w:noVBand="1"/>
      </w:tblPr>
      <w:tblGrid>
        <w:gridCol w:w="9307"/>
      </w:tblGrid>
      <w:tr w:rsidR="0058306F" w14:paraId="159F5266" w14:textId="77777777" w:rsidTr="006D2C48">
        <w:tc>
          <w:tcPr>
            <w:tcW w:w="9919" w:type="dxa"/>
          </w:tcPr>
          <w:p w14:paraId="054BE05E" w14:textId="77777777" w:rsidR="0058306F" w:rsidRPr="00A16447" w:rsidRDefault="0058306F" w:rsidP="006D2C48">
            <w:pPr>
              <w:pStyle w:val="aff"/>
              <w:shd w:val="clear" w:color="auto" w:fill="FFFFFF"/>
              <w:spacing w:before="0" w:beforeAutospacing="0" w:after="0" w:afterAutospacing="0"/>
              <w:rPr>
                <w:rFonts w:ascii="Times" w:hAnsi="Times" w:cs="Times"/>
                <w:sz w:val="20"/>
                <w:szCs w:val="20"/>
              </w:rPr>
            </w:pPr>
            <w:r w:rsidRPr="00A16447">
              <w:rPr>
                <w:rFonts w:ascii="Times" w:hAnsi="Times" w:cs="Times"/>
                <w:b/>
                <w:bCs/>
                <w:sz w:val="20"/>
                <w:szCs w:val="20"/>
                <w:highlight w:val="green"/>
              </w:rPr>
              <w:t>Agreement</w:t>
            </w:r>
          </w:p>
          <w:p w14:paraId="4AEB1DA3" w14:textId="77777777" w:rsidR="0058306F" w:rsidRPr="00A16447" w:rsidRDefault="0058306F" w:rsidP="006D2C48">
            <w:pPr>
              <w:pStyle w:val="aff"/>
              <w:shd w:val="clear" w:color="auto" w:fill="FFFFFF"/>
              <w:spacing w:before="0" w:beforeAutospacing="0" w:after="0" w:afterAutospacing="0"/>
              <w:rPr>
                <w:rFonts w:ascii="Times" w:hAnsi="Times" w:cs="Times"/>
                <w:sz w:val="20"/>
                <w:szCs w:val="20"/>
              </w:rPr>
            </w:pPr>
            <w:r w:rsidRPr="00A16447">
              <w:rPr>
                <w:rFonts w:ascii="Times" w:hAnsi="Times" w:cs="Times"/>
                <w:sz w:val="20"/>
                <w:szCs w:val="20"/>
              </w:rPr>
              <w:t>For single DCI based M-TRP PUSCH repetition schemes, in codebook based PUSCH,</w:t>
            </w:r>
          </w:p>
          <w:p w14:paraId="38DCC57D" w14:textId="77777777" w:rsidR="0058306F" w:rsidRPr="00A16447" w:rsidRDefault="0058306F" w:rsidP="00E048AD">
            <w:pPr>
              <w:widowControl/>
              <w:numPr>
                <w:ilvl w:val="0"/>
                <w:numId w:val="24"/>
              </w:numPr>
              <w:autoSpaceDE/>
              <w:autoSpaceDN/>
              <w:adjustRightInd/>
              <w:snapToGrid/>
              <w:jc w:val="left"/>
              <w:rPr>
                <w:rFonts w:cs="Times"/>
                <w:lang w:eastAsia="zh-CN"/>
              </w:rPr>
            </w:pPr>
            <w:r w:rsidRPr="00A16447">
              <w:rPr>
                <w:rFonts w:cs="Times"/>
                <w:lang w:eastAsia="zh-CN"/>
              </w:rPr>
              <w:t>Two TPMI fields are indicated in DCI formats 0_1/0_2.</w:t>
            </w:r>
          </w:p>
          <w:p w14:paraId="08912CFF" w14:textId="77777777" w:rsidR="0058306F" w:rsidRPr="0058306F" w:rsidRDefault="0058306F" w:rsidP="00E048AD">
            <w:pPr>
              <w:widowControl/>
              <w:numPr>
                <w:ilvl w:val="1"/>
                <w:numId w:val="24"/>
              </w:numPr>
              <w:autoSpaceDE/>
              <w:autoSpaceDN/>
              <w:adjustRightInd/>
              <w:snapToGrid/>
              <w:jc w:val="left"/>
              <w:rPr>
                <w:rFonts w:cs="Times"/>
                <w:lang w:eastAsia="zh-CN"/>
              </w:rPr>
            </w:pPr>
            <w:r w:rsidRPr="00A16447">
              <w:rPr>
                <w:rFonts w:cs="Times"/>
                <w:lang w:eastAsia="zh-CN"/>
              </w:rPr>
              <w:t xml:space="preserve">The first TPMI field uses the Rel-15/16 TPMI field design (which includes TPMI index and the number of layers) of DCI format 0_1/0_2. The second TPMI field only contains the second TPMI index. The same number of layers are applied as </w:t>
            </w:r>
            <w:r w:rsidRPr="0058306F">
              <w:rPr>
                <w:rFonts w:cs="Times"/>
                <w:lang w:eastAsia="zh-CN"/>
              </w:rPr>
              <w:t>indicated in the first TPMI field.</w:t>
            </w:r>
          </w:p>
          <w:p w14:paraId="4477EB48" w14:textId="77777777" w:rsidR="0058306F" w:rsidRPr="0058306F" w:rsidRDefault="0058306F" w:rsidP="00E048AD">
            <w:pPr>
              <w:widowControl/>
              <w:numPr>
                <w:ilvl w:val="1"/>
                <w:numId w:val="24"/>
              </w:numPr>
              <w:autoSpaceDE/>
              <w:autoSpaceDN/>
              <w:adjustRightInd/>
              <w:snapToGrid/>
              <w:jc w:val="left"/>
              <w:rPr>
                <w:rFonts w:cs="Times"/>
                <w:lang w:eastAsia="zh-CN"/>
              </w:rPr>
            </w:pPr>
            <w:r w:rsidRPr="0058306F">
              <w:rPr>
                <w:rFonts w:cs="Times"/>
                <w:lang w:eastAsia="zh-CN"/>
              </w:rPr>
              <w:t>FFS: Details of second TPMI field interpretation including changes expected in Tables 7.3.1.1.2-2/2A/2B/3/3A/4/4A/5/5A in 38.212</w:t>
            </w:r>
          </w:p>
          <w:p w14:paraId="478A0F49" w14:textId="77777777" w:rsidR="0058306F" w:rsidRPr="0058306F" w:rsidRDefault="0058306F" w:rsidP="00E048AD">
            <w:pPr>
              <w:widowControl/>
              <w:numPr>
                <w:ilvl w:val="1"/>
                <w:numId w:val="24"/>
              </w:numPr>
              <w:autoSpaceDE/>
              <w:autoSpaceDN/>
              <w:adjustRightInd/>
              <w:snapToGrid/>
              <w:jc w:val="left"/>
              <w:rPr>
                <w:rFonts w:cs="Times"/>
                <w:lang w:eastAsia="zh-CN"/>
              </w:rPr>
            </w:pPr>
            <w:r w:rsidRPr="0058306F">
              <w:rPr>
                <w:rFonts w:cs="Times"/>
                <w:lang w:eastAsia="zh-CN"/>
              </w:rPr>
              <w:t>FFS: Interpreting TPMI fields when multi-TRP and single-TRP PUSCH repetition is applied.</w:t>
            </w:r>
          </w:p>
          <w:p w14:paraId="16792D1A" w14:textId="77777777" w:rsidR="0058306F" w:rsidRPr="0058306F" w:rsidRDefault="0058306F" w:rsidP="00E048AD">
            <w:pPr>
              <w:widowControl/>
              <w:numPr>
                <w:ilvl w:val="0"/>
                <w:numId w:val="24"/>
              </w:numPr>
              <w:autoSpaceDE/>
              <w:autoSpaceDN/>
              <w:adjustRightInd/>
              <w:snapToGrid/>
              <w:jc w:val="left"/>
              <w:rPr>
                <w:rFonts w:cs="Times"/>
                <w:lang w:eastAsia="zh-CN"/>
              </w:rPr>
            </w:pPr>
            <w:r w:rsidRPr="0058306F">
              <w:rPr>
                <w:rFonts w:cs="Times"/>
                <w:lang w:eastAsia="zh-CN"/>
              </w:rPr>
              <w:t>FFS: whether to support of PUSCH repetitions transmitting towards two TRPs sharing the same TPMI indicated by a TPMI field.</w:t>
            </w:r>
          </w:p>
          <w:p w14:paraId="41C40028" w14:textId="77777777" w:rsidR="0058306F" w:rsidRPr="00A16447" w:rsidRDefault="0058306F" w:rsidP="00E048AD">
            <w:pPr>
              <w:widowControl/>
              <w:numPr>
                <w:ilvl w:val="0"/>
                <w:numId w:val="24"/>
              </w:numPr>
              <w:autoSpaceDE/>
              <w:autoSpaceDN/>
              <w:adjustRightInd/>
              <w:snapToGrid/>
              <w:jc w:val="left"/>
              <w:rPr>
                <w:rFonts w:cs="Times"/>
                <w:lang w:eastAsia="zh-CN"/>
              </w:rPr>
            </w:pPr>
            <w:r w:rsidRPr="0058306F">
              <w:rPr>
                <w:rFonts w:cs="Times"/>
                <w:lang w:eastAsia="zh-CN"/>
              </w:rPr>
              <w:t>FFS: The size of the s</w:t>
            </w:r>
            <w:r w:rsidRPr="00A16447">
              <w:rPr>
                <w:rFonts w:cs="Times"/>
                <w:lang w:eastAsia="zh-CN"/>
              </w:rPr>
              <w:t>econd TPMI field can be equal to or smaller than the size of the first TPMI field</w:t>
            </w:r>
          </w:p>
          <w:p w14:paraId="1746E3D6" w14:textId="77777777" w:rsidR="0058306F" w:rsidRDefault="0058306F" w:rsidP="006D2C48">
            <w:pPr>
              <w:spacing w:after="0"/>
            </w:pPr>
          </w:p>
        </w:tc>
      </w:tr>
    </w:tbl>
    <w:p w14:paraId="22501F45" w14:textId="7F75ADAB" w:rsidR="000C1F90" w:rsidRPr="0058306F" w:rsidRDefault="000C1F90" w:rsidP="0058306F">
      <w:pPr>
        <w:rPr>
          <w:lang w:eastAsia="zh-CN"/>
        </w:rPr>
      </w:pPr>
    </w:p>
    <w:p w14:paraId="0B2C07EF" w14:textId="0EAE3942" w:rsidR="00A02494" w:rsidRPr="00884E09" w:rsidRDefault="00884E09" w:rsidP="008562A6">
      <w:pPr>
        <w:rPr>
          <w:lang w:eastAsia="zh-CN"/>
        </w:rPr>
      </w:pPr>
      <w:r>
        <w:rPr>
          <w:rFonts w:hint="eastAsia"/>
          <w:lang w:eastAsia="zh-CN"/>
        </w:rPr>
        <w:t>I</w:t>
      </w:r>
      <w:r>
        <w:rPr>
          <w:lang w:eastAsia="zh-CN"/>
        </w:rPr>
        <w:t>t was agreed that for the second TPMI field only</w:t>
      </w:r>
      <w:r w:rsidR="00205324">
        <w:rPr>
          <w:lang w:eastAsia="zh-CN"/>
        </w:rPr>
        <w:t xml:space="preserve"> to</w:t>
      </w:r>
      <w:r>
        <w:rPr>
          <w:lang w:eastAsia="zh-CN"/>
        </w:rPr>
        <w:t xml:space="preserve"> indicate the TPMI not the RI. RI is applied same as indicated in the first TPMI field</w:t>
      </w:r>
      <w:r w:rsidR="00527659">
        <w:rPr>
          <w:lang w:eastAsia="zh-CN"/>
        </w:rPr>
        <w:t xml:space="preserve"> for codebook based PUSCH</w:t>
      </w:r>
      <w:r>
        <w:rPr>
          <w:lang w:eastAsia="zh-CN"/>
        </w:rPr>
        <w:t xml:space="preserve">. </w:t>
      </w:r>
      <w:r w:rsidR="001F2DD1">
        <w:rPr>
          <w:lang w:eastAsia="zh-CN"/>
        </w:rPr>
        <w:t>At least o</w:t>
      </w:r>
      <w:r>
        <w:rPr>
          <w:lang w:eastAsia="zh-CN"/>
        </w:rPr>
        <w:t xml:space="preserve">ne </w:t>
      </w:r>
      <w:r w:rsidR="001F2DD1">
        <w:rPr>
          <w:lang w:eastAsia="zh-CN"/>
        </w:rPr>
        <w:t xml:space="preserve">DCI bit can </w:t>
      </w:r>
      <w:r>
        <w:rPr>
          <w:lang w:eastAsia="zh-CN"/>
        </w:rPr>
        <w:t>be saved in many cases.</w:t>
      </w:r>
      <w:r w:rsidR="001F2DD1">
        <w:rPr>
          <w:lang w:eastAsia="zh-CN"/>
        </w:rPr>
        <w:t xml:space="preserve"> </w:t>
      </w:r>
      <w:r w:rsidR="00200C6D">
        <w:rPr>
          <w:lang w:eastAsia="zh-CN"/>
        </w:rPr>
        <w:t xml:space="preserve">Since only the first TPMI field can provide the complete information of TPMI and RI for single-TRP based transmission, it needs to figure out which TRP it applies to, i.e. TRP 1 or TRP 2. </w:t>
      </w:r>
      <w:r w:rsidR="00FF691A">
        <w:rPr>
          <w:lang w:eastAsia="zh-CN"/>
        </w:rPr>
        <w:t>When</w:t>
      </w:r>
      <w:r w:rsidR="00205324">
        <w:rPr>
          <w:lang w:eastAsia="zh-CN"/>
        </w:rPr>
        <w:t xml:space="preserve"> the SRI fields are not able to indicate dynamic switching between single-TRP and multi-TRP operation for all cases</w:t>
      </w:r>
      <w:r w:rsidR="00FF691A">
        <w:rPr>
          <w:lang w:eastAsia="zh-CN"/>
        </w:rPr>
        <w:t xml:space="preserve"> or the SRI fields do not exist</w:t>
      </w:r>
      <w:r w:rsidR="00205324">
        <w:rPr>
          <w:lang w:eastAsia="zh-CN"/>
        </w:rPr>
        <w:t xml:space="preserve">, </w:t>
      </w:r>
      <w:r w:rsidR="00200C6D">
        <w:rPr>
          <w:lang w:eastAsia="zh-CN"/>
        </w:rPr>
        <w:t>TPMI fields can be used to achieve the same purpose by interpreting more codepoints of the second TPMI field as companies suggested during last meeting</w:t>
      </w:r>
      <w:r w:rsidR="00200C6D" w:rsidRPr="009C0455">
        <w:rPr>
          <w:lang w:eastAsia="zh-CN"/>
        </w:rPr>
        <w:t>.</w:t>
      </w:r>
      <w:r w:rsidR="00200C6D">
        <w:rPr>
          <w:lang w:eastAsia="zh-CN"/>
        </w:rPr>
        <w:t xml:space="preserve"> But</w:t>
      </w:r>
      <w:r w:rsidR="000C0B70">
        <w:rPr>
          <w:lang w:eastAsia="zh-CN"/>
        </w:rPr>
        <w:t xml:space="preserve"> this can only be applied to codebook based PUSCH, and</w:t>
      </w:r>
      <w:r w:rsidR="001F2DD1">
        <w:rPr>
          <w:lang w:eastAsia="zh-CN"/>
        </w:rPr>
        <w:t xml:space="preserve"> also</w:t>
      </w:r>
      <w:r>
        <w:rPr>
          <w:lang w:eastAsia="zh-CN"/>
        </w:rPr>
        <w:t xml:space="preserve"> the support of dynamic</w:t>
      </w:r>
      <w:r w:rsidR="00604F21">
        <w:rPr>
          <w:lang w:eastAsia="zh-CN"/>
        </w:rPr>
        <w:t xml:space="preserve"> switching </w:t>
      </w:r>
      <w:r>
        <w:rPr>
          <w:lang w:eastAsia="zh-CN"/>
        </w:rPr>
        <w:t xml:space="preserve">the order of the two TRPs </w:t>
      </w:r>
      <w:r>
        <w:rPr>
          <w:lang w:eastAsia="zh-CN"/>
        </w:rPr>
        <w:lastRenderedPageBreak/>
        <w:t xml:space="preserve">for multi-TRP based </w:t>
      </w:r>
      <w:r w:rsidR="004304DC">
        <w:rPr>
          <w:lang w:eastAsia="zh-CN"/>
        </w:rPr>
        <w:t>transmission cannot be achieved by TPMI indication.</w:t>
      </w:r>
      <w:r w:rsidR="00904611">
        <w:rPr>
          <w:lang w:eastAsia="zh-CN"/>
        </w:rPr>
        <w:t xml:space="preserve"> So more discussion should be taken together with </w:t>
      </w:r>
      <w:r w:rsidR="00F53BF9">
        <w:rPr>
          <w:lang w:eastAsia="zh-CN"/>
        </w:rPr>
        <w:t xml:space="preserve">of </w:t>
      </w:r>
      <w:r w:rsidR="00904611">
        <w:rPr>
          <w:lang w:eastAsia="zh-CN"/>
        </w:rPr>
        <w:t>the indication of SRIs.</w:t>
      </w:r>
    </w:p>
    <w:p w14:paraId="424F4C08" w14:textId="14109F3D" w:rsidR="00FF4807" w:rsidRPr="00011071" w:rsidRDefault="00904611" w:rsidP="008562A6">
      <w:pPr>
        <w:rPr>
          <w:b/>
          <w:i/>
          <w:lang w:eastAsia="zh-CN"/>
        </w:rPr>
      </w:pPr>
      <w:r w:rsidRPr="00011071">
        <w:rPr>
          <w:rFonts w:hint="eastAsia"/>
          <w:b/>
          <w:i/>
          <w:lang w:eastAsia="zh-CN"/>
        </w:rPr>
        <w:t>P</w:t>
      </w:r>
      <w:r w:rsidR="0017255E">
        <w:rPr>
          <w:b/>
          <w:i/>
          <w:lang w:eastAsia="zh-CN"/>
        </w:rPr>
        <w:t>roposal 23</w:t>
      </w:r>
      <w:r w:rsidRPr="00011071">
        <w:rPr>
          <w:b/>
          <w:i/>
          <w:lang w:eastAsia="zh-CN"/>
        </w:rPr>
        <w:t>: Not support of PUSCH repetitions transmitting towards two TRPs sharing the same TPMI indicated by a TPMI field.</w:t>
      </w:r>
    </w:p>
    <w:p w14:paraId="4815A517" w14:textId="748D18A5" w:rsidR="00904611" w:rsidRPr="00011071" w:rsidRDefault="0017255E" w:rsidP="008562A6">
      <w:pPr>
        <w:rPr>
          <w:b/>
          <w:i/>
          <w:lang w:eastAsia="zh-CN"/>
        </w:rPr>
      </w:pPr>
      <w:r>
        <w:rPr>
          <w:b/>
          <w:i/>
          <w:lang w:eastAsia="zh-CN"/>
        </w:rPr>
        <w:t>Proposal 24</w:t>
      </w:r>
      <w:r w:rsidR="00904611" w:rsidRPr="00011071">
        <w:rPr>
          <w:b/>
          <w:i/>
          <w:lang w:eastAsia="zh-CN"/>
        </w:rPr>
        <w:t xml:space="preserve">: Support the dynamic switching between single-TRP and multi-TRP operation via interpreting </w:t>
      </w:r>
      <w:r w:rsidR="00F53BF9">
        <w:rPr>
          <w:b/>
          <w:i/>
          <w:lang w:eastAsia="zh-CN"/>
        </w:rPr>
        <w:t xml:space="preserve">a </w:t>
      </w:r>
      <w:r w:rsidR="00904611" w:rsidRPr="00011071">
        <w:rPr>
          <w:b/>
          <w:i/>
          <w:lang w:eastAsia="zh-CN"/>
        </w:rPr>
        <w:t>few codepoints of the second TPMI field for the codebook based PUSCH transmission. But as to achieve a clean and unified solution for both CB and NCB, more discussions should be taken toget</w:t>
      </w:r>
      <w:r w:rsidR="00FF5AE6" w:rsidRPr="00011071">
        <w:rPr>
          <w:b/>
          <w:i/>
          <w:lang w:eastAsia="zh-CN"/>
        </w:rPr>
        <w:t>her with the indication of SRIs.</w:t>
      </w:r>
    </w:p>
    <w:p w14:paraId="29F68C49" w14:textId="07CE20D1" w:rsidR="005926E0" w:rsidRPr="00FF4807" w:rsidRDefault="005926E0" w:rsidP="008562A6">
      <w:pPr>
        <w:rPr>
          <w:b/>
          <w:i/>
          <w:lang w:eastAsia="zh-CN"/>
        </w:rPr>
      </w:pPr>
    </w:p>
    <w:p w14:paraId="2AF16C36" w14:textId="26866BE3" w:rsidR="00B922B6" w:rsidRPr="00EC20C6" w:rsidRDefault="00EC20C6" w:rsidP="00EC20C6">
      <w:pPr>
        <w:pStyle w:val="2"/>
        <w:rPr>
          <w:lang w:eastAsia="zh-CN"/>
        </w:rPr>
      </w:pPr>
      <w:r>
        <w:rPr>
          <w:lang w:eastAsia="zh-CN"/>
        </w:rPr>
        <w:t xml:space="preserve">Power control </w:t>
      </w:r>
      <w:r w:rsidR="0088124D">
        <w:rPr>
          <w:lang w:eastAsia="zh-CN"/>
        </w:rPr>
        <w:t>issues</w:t>
      </w:r>
    </w:p>
    <w:p w14:paraId="55B948E4" w14:textId="5F819CD8" w:rsidR="002810D6" w:rsidRDefault="0088124D" w:rsidP="002810D6">
      <w:r>
        <w:t>In RAN1#104</w:t>
      </w:r>
      <w:r w:rsidR="002810D6">
        <w:rPr>
          <w:rFonts w:hint="eastAsia"/>
          <w:lang w:eastAsia="zh-CN"/>
        </w:rPr>
        <w:t>-e</w:t>
      </w:r>
      <w:r w:rsidR="002810D6">
        <w:t xml:space="preserve"> meeting, the following has been agreed regarding the power control </w:t>
      </w:r>
      <w:r w:rsidR="002810D6" w:rsidRPr="00FE6AEA">
        <w:t xml:space="preserve">for PUSCH </w:t>
      </w:r>
      <w:r w:rsidR="00FE6AEA" w:rsidRPr="00FE6AEA">
        <w:rPr>
          <w:rFonts w:hint="eastAsia"/>
          <w:lang w:eastAsia="zh-CN"/>
        </w:rPr>
        <w:t>[3</w:t>
      </w:r>
      <w:r w:rsidR="003315FF" w:rsidRPr="00FE6AEA">
        <w:rPr>
          <w:rFonts w:hint="eastAsia"/>
          <w:lang w:eastAsia="zh-CN"/>
        </w:rPr>
        <w:t>]</w:t>
      </w:r>
      <w:r w:rsidR="002810D6" w:rsidRPr="00FE6AEA">
        <w:rPr>
          <w:lang w:eastAsia="zh-CN"/>
        </w:rPr>
        <w:t>:</w:t>
      </w:r>
    </w:p>
    <w:tbl>
      <w:tblPr>
        <w:tblStyle w:val="ad"/>
        <w:tblW w:w="0" w:type="auto"/>
        <w:tblLook w:val="04A0" w:firstRow="1" w:lastRow="0" w:firstColumn="1" w:lastColumn="0" w:noHBand="0" w:noVBand="1"/>
      </w:tblPr>
      <w:tblGrid>
        <w:gridCol w:w="9307"/>
      </w:tblGrid>
      <w:tr w:rsidR="002810D6" w14:paraId="11B39D54" w14:textId="77777777" w:rsidTr="00E63054">
        <w:tc>
          <w:tcPr>
            <w:tcW w:w="9919" w:type="dxa"/>
          </w:tcPr>
          <w:p w14:paraId="103EB14F" w14:textId="764A5CDF" w:rsidR="0088124D" w:rsidRPr="006522D4" w:rsidRDefault="0088124D" w:rsidP="0088124D">
            <w:pPr>
              <w:pStyle w:val="aff"/>
              <w:shd w:val="clear" w:color="auto" w:fill="FFFFFF"/>
              <w:spacing w:before="0" w:beforeAutospacing="0" w:after="0" w:afterAutospacing="0"/>
              <w:jc w:val="both"/>
              <w:rPr>
                <w:rFonts w:ascii="Times" w:hAnsi="Times" w:cs="Times"/>
                <w:sz w:val="20"/>
              </w:rPr>
            </w:pPr>
            <w:r w:rsidRPr="006522D4">
              <w:rPr>
                <w:rFonts w:ascii="Times" w:hAnsi="Times" w:cs="Times"/>
                <w:b/>
                <w:bCs/>
                <w:sz w:val="20"/>
                <w:shd w:val="clear" w:color="auto" w:fill="00FF00"/>
              </w:rPr>
              <w:t>Agreement</w:t>
            </w:r>
          </w:p>
          <w:p w14:paraId="5024DC0B" w14:textId="11A70C02" w:rsidR="0088124D" w:rsidRPr="006522D4" w:rsidRDefault="0088124D" w:rsidP="0088124D">
            <w:pPr>
              <w:pStyle w:val="aff"/>
              <w:shd w:val="clear" w:color="auto" w:fill="FFFFFF"/>
              <w:spacing w:before="0" w:beforeAutospacing="0" w:after="0" w:afterAutospacing="0"/>
              <w:jc w:val="both"/>
              <w:rPr>
                <w:rFonts w:ascii="Times" w:hAnsi="Times" w:cs="Times"/>
                <w:sz w:val="20"/>
              </w:rPr>
            </w:pPr>
            <w:r w:rsidRPr="006522D4">
              <w:rPr>
                <w:rFonts w:ascii="Times" w:hAnsi="Times" w:cs="Times"/>
                <w:sz w:val="20"/>
              </w:rPr>
              <w:t>Further study following alternatives to support per TRP clos</w:t>
            </w:r>
            <w:r>
              <w:rPr>
                <w:rFonts w:ascii="Times" w:hAnsi="Times" w:cs="Times"/>
                <w:sz w:val="20"/>
              </w:rPr>
              <w:t>ed-loop power control for PUSCH</w:t>
            </w:r>
            <w:r w:rsidRPr="006522D4">
              <w:rPr>
                <w:rFonts w:ascii="Times" w:hAnsi="Times" w:cs="Times"/>
                <w:sz w:val="20"/>
              </w:rPr>
              <w:t>, select from the below op</w:t>
            </w:r>
            <w:r w:rsidR="000D55EE">
              <w:rPr>
                <w:rFonts w:ascii="Times" w:hAnsi="Times" w:cs="Times"/>
                <w:sz w:val="20"/>
              </w:rPr>
              <w:t>tions during the RAN1 #104-e</w:t>
            </w:r>
            <w:r w:rsidR="00961B29">
              <w:rPr>
                <w:rFonts w:ascii="Times" w:hAnsi="Times" w:cs="Times"/>
                <w:sz w:val="20"/>
              </w:rPr>
              <w:t>-bis</w:t>
            </w:r>
            <w:r w:rsidRPr="006522D4">
              <w:rPr>
                <w:rFonts w:ascii="Times" w:hAnsi="Times" w:cs="Times"/>
                <w:sz w:val="20"/>
              </w:rPr>
              <w:t xml:space="preserve"> meeting.</w:t>
            </w:r>
          </w:p>
          <w:p w14:paraId="311A829D" w14:textId="77777777" w:rsidR="0088124D" w:rsidRPr="006522D4" w:rsidRDefault="0088124D" w:rsidP="00E048AD">
            <w:pPr>
              <w:widowControl/>
              <w:numPr>
                <w:ilvl w:val="0"/>
                <w:numId w:val="22"/>
              </w:numPr>
              <w:autoSpaceDE/>
              <w:autoSpaceDN/>
              <w:adjustRightInd/>
              <w:rPr>
                <w:rFonts w:cs="Times"/>
              </w:rPr>
            </w:pPr>
            <w:r w:rsidRPr="006522D4">
              <w:rPr>
                <w:rFonts w:cs="Times"/>
              </w:rPr>
              <w:t>Option.1: A single TPC field (the existing TPC field) is used in DCI formats 0_1 / 0_2, and the TPC value applied for both PUSCH beams</w:t>
            </w:r>
          </w:p>
          <w:p w14:paraId="61119B19" w14:textId="77777777" w:rsidR="0088124D" w:rsidRPr="006522D4" w:rsidRDefault="0088124D" w:rsidP="00E048AD">
            <w:pPr>
              <w:widowControl/>
              <w:numPr>
                <w:ilvl w:val="0"/>
                <w:numId w:val="22"/>
              </w:numPr>
              <w:autoSpaceDE/>
              <w:autoSpaceDN/>
              <w:adjustRightInd/>
              <w:rPr>
                <w:rFonts w:cs="Times"/>
              </w:rPr>
            </w:pPr>
            <w:r w:rsidRPr="006522D4">
              <w:rPr>
                <w:rFonts w:cs="Times"/>
              </w:rPr>
              <w:t>Option.2: A single TPC field (the existing TPC field) is used in DCI formats 0_1 / 0_2, and the TPC value applied for one of two PUSCH beams at a slot.</w:t>
            </w:r>
          </w:p>
          <w:p w14:paraId="7B77F4A8" w14:textId="77777777" w:rsidR="0088124D" w:rsidRPr="006522D4" w:rsidRDefault="0088124D" w:rsidP="00E048AD">
            <w:pPr>
              <w:widowControl/>
              <w:numPr>
                <w:ilvl w:val="0"/>
                <w:numId w:val="22"/>
              </w:numPr>
              <w:autoSpaceDE/>
              <w:autoSpaceDN/>
              <w:adjustRightInd/>
              <w:rPr>
                <w:rFonts w:cs="Times"/>
              </w:rPr>
            </w:pPr>
            <w:r w:rsidRPr="006522D4">
              <w:rPr>
                <w:rFonts w:cs="Times"/>
              </w:rPr>
              <w:t>Option 3: A second TPC field (similar to the existing TPC field) is added in DCI formats 0_1 / 0_2.</w:t>
            </w:r>
          </w:p>
          <w:p w14:paraId="43F1C46C" w14:textId="77777777" w:rsidR="0088124D" w:rsidRPr="006522D4" w:rsidRDefault="0088124D" w:rsidP="00E048AD">
            <w:pPr>
              <w:widowControl/>
              <w:numPr>
                <w:ilvl w:val="0"/>
                <w:numId w:val="22"/>
              </w:numPr>
              <w:autoSpaceDE/>
              <w:autoSpaceDN/>
              <w:adjustRightInd/>
              <w:rPr>
                <w:rFonts w:cs="Times"/>
              </w:rPr>
            </w:pPr>
            <w:r w:rsidRPr="006522D4">
              <w:rPr>
                <w:rFonts w:cs="Times"/>
              </w:rPr>
              <w:t>Option 4: A single TPC field is used in DCI formats 0_1 / 0_2, and indicates two TPC values applied to two PUSCH beams, respectively.</w:t>
            </w:r>
          </w:p>
          <w:p w14:paraId="35156AEC" w14:textId="77777777" w:rsidR="002810D6" w:rsidRDefault="002810D6" w:rsidP="00E63054">
            <w:pPr>
              <w:autoSpaceDE/>
              <w:autoSpaceDN/>
              <w:adjustRightInd/>
              <w:snapToGrid/>
              <w:spacing w:after="0"/>
            </w:pPr>
          </w:p>
        </w:tc>
      </w:tr>
    </w:tbl>
    <w:p w14:paraId="32A75ED5" w14:textId="0FBB020C" w:rsidR="002810D6" w:rsidRDefault="002810D6" w:rsidP="002810D6">
      <w:pPr>
        <w:rPr>
          <w:lang w:eastAsia="zh-CN"/>
        </w:rPr>
      </w:pPr>
    </w:p>
    <w:p w14:paraId="18B81B0F" w14:textId="458F9F7C" w:rsidR="00FD7A8E" w:rsidRPr="00AE289B" w:rsidRDefault="00FD7A8E" w:rsidP="00FD7A8E">
      <w:pPr>
        <w:rPr>
          <w:lang w:eastAsia="zh-CN"/>
        </w:rPr>
      </w:pPr>
      <w:r>
        <w:rPr>
          <w:lang w:eastAsia="zh-CN"/>
        </w:rPr>
        <w:t>The UL p</w:t>
      </w:r>
      <w:r w:rsidRPr="00AE289B">
        <w:rPr>
          <w:lang w:eastAsia="zh-CN"/>
        </w:rPr>
        <w:t xml:space="preserve">ower control </w:t>
      </w:r>
      <w:r>
        <w:rPr>
          <w:lang w:eastAsia="zh-CN"/>
        </w:rPr>
        <w:t xml:space="preserve">may be different due to the different channels towards </w:t>
      </w:r>
      <w:r w:rsidRPr="00AE289B">
        <w:rPr>
          <w:lang w:eastAsia="zh-CN"/>
        </w:rPr>
        <w:t xml:space="preserve">TRPs, </w:t>
      </w:r>
      <w:r>
        <w:rPr>
          <w:lang w:eastAsia="zh-CN"/>
        </w:rPr>
        <w:t xml:space="preserve">and </w:t>
      </w:r>
      <w:r w:rsidRPr="00AE289B">
        <w:rPr>
          <w:lang w:eastAsia="zh-CN"/>
        </w:rPr>
        <w:t xml:space="preserve">different power control </w:t>
      </w:r>
      <w:r>
        <w:rPr>
          <w:lang w:eastAsia="zh-CN"/>
        </w:rPr>
        <w:t xml:space="preserve">parameters </w:t>
      </w:r>
      <w:r w:rsidRPr="00AE289B">
        <w:rPr>
          <w:lang w:eastAsia="zh-CN"/>
        </w:rPr>
        <w:t xml:space="preserve">and pathloss reference RSs </w:t>
      </w:r>
      <w:r>
        <w:rPr>
          <w:lang w:eastAsia="zh-CN"/>
        </w:rPr>
        <w:t xml:space="preserve">can </w:t>
      </w:r>
      <w:r w:rsidRPr="00AE289B">
        <w:rPr>
          <w:lang w:eastAsia="zh-CN"/>
        </w:rPr>
        <w:t>be configured per SRS resource set targeting different TRPs.</w:t>
      </w:r>
      <w:r>
        <w:rPr>
          <w:lang w:eastAsia="zh-CN"/>
        </w:rPr>
        <w:t xml:space="preserve"> For the power control issues, close loops among TRPs can be differentiated by different set of SRS resource sets. Thus the indication of TPC command can be either informed separately (Option 3) or jointly (Option 4). </w:t>
      </w:r>
      <w:r w:rsidR="001F75CD">
        <w:rPr>
          <w:lang w:eastAsia="zh-CN"/>
        </w:rPr>
        <w:t>O</w:t>
      </w:r>
      <w:r w:rsidR="00961B29">
        <w:rPr>
          <w:lang w:eastAsia="zh-CN"/>
        </w:rPr>
        <w:t>ption 4 support</w:t>
      </w:r>
      <w:r>
        <w:rPr>
          <w:lang w:eastAsia="zh-CN"/>
        </w:rPr>
        <w:t xml:space="preserve"> with the </w:t>
      </w:r>
      <w:r w:rsidR="00961B29">
        <w:rPr>
          <w:lang w:eastAsia="zh-CN"/>
        </w:rPr>
        <w:t>limited</w:t>
      </w:r>
      <w:r>
        <w:rPr>
          <w:lang w:eastAsia="zh-CN"/>
        </w:rPr>
        <w:t xml:space="preserve"> adjustment values for each TRP.</w:t>
      </w:r>
    </w:p>
    <w:p w14:paraId="69F2C778" w14:textId="67260906" w:rsidR="00FD7A8E" w:rsidRDefault="00FD7A8E" w:rsidP="00FD7A8E">
      <w:pPr>
        <w:tabs>
          <w:tab w:val="left" w:pos="4536"/>
        </w:tabs>
        <w:rPr>
          <w:b/>
          <w:i/>
          <w:lang w:eastAsia="zh-CN"/>
        </w:rPr>
      </w:pPr>
      <w:r>
        <w:rPr>
          <w:b/>
          <w:i/>
          <w:lang w:eastAsia="zh-CN"/>
        </w:rPr>
        <w:t>Proposal</w:t>
      </w:r>
      <w:r w:rsidR="0017255E">
        <w:rPr>
          <w:b/>
          <w:i/>
          <w:lang w:eastAsia="zh-CN"/>
        </w:rPr>
        <w:t xml:space="preserve"> 25</w:t>
      </w:r>
      <w:r>
        <w:rPr>
          <w:b/>
          <w:i/>
          <w:lang w:eastAsia="zh-CN"/>
        </w:rPr>
        <w:t xml:space="preserve">: For the TPC indication, option 3 is more preferred as a more unified solution for multi-TRP based </w:t>
      </w:r>
      <w:r w:rsidR="00F2631B">
        <w:rPr>
          <w:b/>
          <w:i/>
          <w:lang w:eastAsia="zh-CN"/>
        </w:rPr>
        <w:t>PUSCH transmission</w:t>
      </w:r>
      <w:r>
        <w:rPr>
          <w:b/>
          <w:i/>
          <w:lang w:eastAsia="zh-CN"/>
        </w:rPr>
        <w:t>.</w:t>
      </w:r>
      <w:r w:rsidR="001F75CD">
        <w:rPr>
          <w:b/>
          <w:i/>
          <w:lang w:eastAsia="zh-CN"/>
        </w:rPr>
        <w:t xml:space="preserve"> </w:t>
      </w:r>
    </w:p>
    <w:p w14:paraId="08E92920" w14:textId="6E86AF72" w:rsidR="00F36087" w:rsidRDefault="00F36087" w:rsidP="00F36087"/>
    <w:tbl>
      <w:tblPr>
        <w:tblStyle w:val="ad"/>
        <w:tblW w:w="0" w:type="auto"/>
        <w:tblLook w:val="04A0" w:firstRow="1" w:lastRow="0" w:firstColumn="1" w:lastColumn="0" w:noHBand="0" w:noVBand="1"/>
      </w:tblPr>
      <w:tblGrid>
        <w:gridCol w:w="9307"/>
      </w:tblGrid>
      <w:tr w:rsidR="00F36087" w14:paraId="20A28954" w14:textId="77777777" w:rsidTr="006D2C48">
        <w:tc>
          <w:tcPr>
            <w:tcW w:w="9919" w:type="dxa"/>
          </w:tcPr>
          <w:p w14:paraId="73DB5676" w14:textId="77777777" w:rsidR="00F36087" w:rsidRPr="00935B9F" w:rsidRDefault="00F36087" w:rsidP="006D2C48">
            <w:pPr>
              <w:rPr>
                <w:rFonts w:cs="Times"/>
              </w:rPr>
            </w:pPr>
            <w:r w:rsidRPr="00935B9F">
              <w:rPr>
                <w:rFonts w:cs="Times"/>
                <w:b/>
                <w:bCs/>
                <w:highlight w:val="green"/>
              </w:rPr>
              <w:t>Agreement</w:t>
            </w:r>
          </w:p>
          <w:p w14:paraId="4090E2A8" w14:textId="77777777" w:rsidR="00F36087" w:rsidRPr="00935B9F" w:rsidRDefault="00F36087" w:rsidP="006D2C48">
            <w:pPr>
              <w:rPr>
                <w:rFonts w:cs="Times"/>
              </w:rPr>
            </w:pPr>
            <w:r w:rsidRPr="00935B9F">
              <w:rPr>
                <w:rFonts w:cs="Times"/>
              </w:rPr>
              <w:t xml:space="preserve">For single-DCI based M-TRP PUSCH repetition schemes, up to two power control parameter sets (using </w:t>
            </w:r>
            <w:r w:rsidRPr="00935B9F">
              <w:rPr>
                <w:rFonts w:cs="Times"/>
                <w:i/>
                <w:iCs/>
              </w:rPr>
              <w:t>SRI-PUSCH-PowerControl</w:t>
            </w:r>
            <w:r w:rsidRPr="00935B9F">
              <w:rPr>
                <w:rFonts w:cs="Times"/>
              </w:rPr>
              <w:t xml:space="preserve">) can be applied when SRS resources from two SRS resource sets indicated in DCI format 0_1/0_2. </w:t>
            </w:r>
          </w:p>
          <w:p w14:paraId="11540F31" w14:textId="77777777" w:rsidR="00F36087" w:rsidRPr="0088124D" w:rsidRDefault="00F36087"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88124D">
              <w:rPr>
                <w:rFonts w:cs="Times"/>
              </w:rPr>
              <w:t xml:space="preserve">FFS1: Details on linking SRI fields to two power control parameters, </w:t>
            </w:r>
          </w:p>
          <w:p w14:paraId="60D77B34" w14:textId="77777777" w:rsidR="00F36087" w:rsidRPr="0088124D" w:rsidRDefault="00F36087" w:rsidP="00E048AD">
            <w:pPr>
              <w:pStyle w:val="af2"/>
              <w:widowControl/>
              <w:numPr>
                <w:ilvl w:val="1"/>
                <w:numId w:val="30"/>
              </w:numPr>
              <w:shd w:val="clear" w:color="auto" w:fill="FFFFFF"/>
              <w:autoSpaceDE/>
              <w:autoSpaceDN/>
              <w:adjustRightInd/>
              <w:snapToGrid/>
              <w:ind w:firstLineChars="0"/>
              <w:contextualSpacing/>
              <w:jc w:val="left"/>
              <w:rPr>
                <w:rFonts w:cs="Times"/>
              </w:rPr>
            </w:pPr>
            <w:r w:rsidRPr="0088124D">
              <w:rPr>
                <w:rFonts w:cs="Times"/>
              </w:rPr>
              <w:t xml:space="preserve">Alt. 1: Add second </w:t>
            </w:r>
            <w:r w:rsidRPr="0088124D">
              <w:rPr>
                <w:rFonts w:cs="Times"/>
                <w:i/>
              </w:rPr>
              <w:t>sri-PUSCH-MappingToAddModList</w:t>
            </w:r>
            <w:r w:rsidRPr="0088124D">
              <w:rPr>
                <w:rFonts w:cs="Times"/>
              </w:rPr>
              <w:t xml:space="preserve">, and select two </w:t>
            </w:r>
            <w:r w:rsidRPr="0088124D">
              <w:rPr>
                <w:rFonts w:cs="Times"/>
                <w:i/>
              </w:rPr>
              <w:t>SRI-PUSCH-PowerControl</w:t>
            </w:r>
            <w:r w:rsidRPr="0088124D">
              <w:rPr>
                <w:rFonts w:cs="Times"/>
              </w:rPr>
              <w:t xml:space="preserve"> from two </w:t>
            </w:r>
            <w:r w:rsidRPr="0088124D">
              <w:rPr>
                <w:rFonts w:cs="Times"/>
                <w:i/>
              </w:rPr>
              <w:t>sri-PUSCH-MappingToAddModList</w:t>
            </w:r>
          </w:p>
          <w:p w14:paraId="459E60C4" w14:textId="77777777" w:rsidR="00F36087" w:rsidRPr="0088124D" w:rsidRDefault="00F36087" w:rsidP="00E048AD">
            <w:pPr>
              <w:pStyle w:val="af2"/>
              <w:widowControl/>
              <w:numPr>
                <w:ilvl w:val="1"/>
                <w:numId w:val="30"/>
              </w:numPr>
              <w:shd w:val="clear" w:color="auto" w:fill="FFFFFF"/>
              <w:autoSpaceDE/>
              <w:autoSpaceDN/>
              <w:adjustRightInd/>
              <w:snapToGrid/>
              <w:ind w:firstLineChars="0"/>
              <w:contextualSpacing/>
              <w:jc w:val="left"/>
              <w:rPr>
                <w:rFonts w:cs="Times"/>
              </w:rPr>
            </w:pPr>
            <w:r w:rsidRPr="0088124D">
              <w:rPr>
                <w:rFonts w:cs="Times"/>
              </w:rPr>
              <w:t xml:space="preserve">Alt. 2: Add SRS resource set ID in </w:t>
            </w:r>
            <w:r w:rsidRPr="0088124D">
              <w:rPr>
                <w:rFonts w:cs="Times"/>
                <w:i/>
              </w:rPr>
              <w:t>SRI-PUSCH-PowerControl</w:t>
            </w:r>
            <w:r w:rsidRPr="0088124D">
              <w:rPr>
                <w:rFonts w:cs="Times"/>
              </w:rPr>
              <w:t xml:space="preserve">, and select </w:t>
            </w:r>
            <w:r w:rsidRPr="0088124D">
              <w:rPr>
                <w:rFonts w:cs="Times"/>
                <w:i/>
              </w:rPr>
              <w:t>SRI-PUSCH-PowerControl</w:t>
            </w:r>
            <w:r w:rsidRPr="0088124D">
              <w:rPr>
                <w:rFonts w:cs="Times"/>
              </w:rPr>
              <w:t xml:space="preserve"> from </w:t>
            </w:r>
            <w:r w:rsidRPr="0088124D">
              <w:rPr>
                <w:rFonts w:cs="Times"/>
                <w:i/>
              </w:rPr>
              <w:t>sri-PUSCH-MappingToAddModList</w:t>
            </w:r>
            <w:r w:rsidRPr="0088124D">
              <w:rPr>
                <w:rFonts w:cs="Times"/>
              </w:rPr>
              <w:t xml:space="preserve"> considering the SRS resource set ID</w:t>
            </w:r>
          </w:p>
          <w:p w14:paraId="67F3281A" w14:textId="77777777" w:rsidR="00F36087" w:rsidRPr="0088124D" w:rsidRDefault="00F36087" w:rsidP="00E048AD">
            <w:pPr>
              <w:pStyle w:val="af2"/>
              <w:widowControl/>
              <w:numPr>
                <w:ilvl w:val="1"/>
                <w:numId w:val="30"/>
              </w:numPr>
              <w:shd w:val="clear" w:color="auto" w:fill="FFFFFF"/>
              <w:autoSpaceDE/>
              <w:autoSpaceDN/>
              <w:adjustRightInd/>
              <w:snapToGrid/>
              <w:ind w:firstLineChars="0"/>
              <w:contextualSpacing/>
              <w:jc w:val="left"/>
              <w:rPr>
                <w:rFonts w:cs="Times"/>
              </w:rPr>
            </w:pPr>
            <w:r w:rsidRPr="0088124D">
              <w:rPr>
                <w:rFonts w:cs="Times"/>
              </w:rPr>
              <w:t>Alt. 3: Let RAN2 handle this</w:t>
            </w:r>
          </w:p>
          <w:p w14:paraId="765652AC" w14:textId="77777777" w:rsidR="00F36087" w:rsidRPr="0088124D" w:rsidRDefault="00F36087" w:rsidP="00E048AD">
            <w:pPr>
              <w:pStyle w:val="af2"/>
              <w:widowControl/>
              <w:numPr>
                <w:ilvl w:val="1"/>
                <w:numId w:val="30"/>
              </w:numPr>
              <w:shd w:val="clear" w:color="auto" w:fill="FFFFFF"/>
              <w:autoSpaceDE/>
              <w:autoSpaceDN/>
              <w:adjustRightInd/>
              <w:snapToGrid/>
              <w:ind w:firstLineChars="0"/>
              <w:contextualSpacing/>
              <w:jc w:val="left"/>
              <w:rPr>
                <w:rFonts w:cs="Times"/>
              </w:rPr>
            </w:pPr>
            <w:r w:rsidRPr="0088124D">
              <w:rPr>
                <w:rFonts w:cs="Times"/>
              </w:rPr>
              <w:t xml:space="preserve">Alt.4: Add second </w:t>
            </w:r>
            <w:r w:rsidRPr="0088124D">
              <w:rPr>
                <w:rFonts w:cs="Times"/>
                <w:i/>
              </w:rPr>
              <w:t>sri-PUSCH-PathlossReferenceRS-Id</w:t>
            </w:r>
            <w:r w:rsidRPr="0088124D">
              <w:rPr>
                <w:rFonts w:cs="Times"/>
              </w:rPr>
              <w:t>/</w:t>
            </w:r>
            <w:r w:rsidRPr="0088124D">
              <w:rPr>
                <w:rFonts w:cs="Times"/>
                <w:i/>
              </w:rPr>
              <w:t>sri-P0-PUSCH-AlphaSetId</w:t>
            </w:r>
            <w:r w:rsidRPr="0088124D">
              <w:rPr>
                <w:rFonts w:cs="Times"/>
              </w:rPr>
              <w:t>/</w:t>
            </w:r>
            <w:r w:rsidRPr="0088124D">
              <w:rPr>
                <w:rFonts w:cs="Times"/>
                <w:i/>
              </w:rPr>
              <w:t>sri-PUSCH-ClosedLoopIndex</w:t>
            </w:r>
            <w:r w:rsidRPr="0088124D">
              <w:rPr>
                <w:rFonts w:cs="Times"/>
              </w:rPr>
              <w:t xml:space="preserve"> in </w:t>
            </w:r>
            <w:r w:rsidRPr="0088124D">
              <w:rPr>
                <w:rFonts w:cs="Times"/>
                <w:i/>
              </w:rPr>
              <w:t>SRI-PUSCH-PowerControl</w:t>
            </w:r>
            <w:r w:rsidRPr="0088124D">
              <w:rPr>
                <w:rFonts w:cs="Times"/>
              </w:rPr>
              <w:t>.</w:t>
            </w:r>
          </w:p>
          <w:p w14:paraId="68AE7988" w14:textId="77777777" w:rsidR="00F36087" w:rsidRPr="0088124D" w:rsidRDefault="00F36087"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88124D">
              <w:rPr>
                <w:rFonts w:cs="Times"/>
              </w:rPr>
              <w:t>FFS2: Enhancements on open-loop power control parameter set indication</w:t>
            </w:r>
          </w:p>
          <w:p w14:paraId="087949B9" w14:textId="77777777" w:rsidR="00F36087" w:rsidRPr="0088124D" w:rsidRDefault="00F36087"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88124D">
              <w:rPr>
                <w:rFonts w:cs="Times"/>
              </w:rPr>
              <w:t xml:space="preserve">FFS3: Consideration on </w:t>
            </w:r>
            <w:r w:rsidRPr="0088124D">
              <w:rPr>
                <w:rFonts w:cs="Times"/>
                <w:i/>
              </w:rPr>
              <w:t>srs-PowerControlAdjustmentStates</w:t>
            </w:r>
          </w:p>
          <w:p w14:paraId="300E0697" w14:textId="77777777" w:rsidR="00F36087" w:rsidRPr="0088124D" w:rsidRDefault="00F36087"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88124D">
              <w:rPr>
                <w:rFonts w:cs="Times"/>
              </w:rPr>
              <w:lastRenderedPageBreak/>
              <w:t>FFS4: Impact of multi-TRP PUSCH repetition on PHR reporting</w:t>
            </w:r>
          </w:p>
          <w:p w14:paraId="1DBE17C4" w14:textId="51E5C1D8" w:rsidR="00F36087" w:rsidRPr="00F36087" w:rsidRDefault="00F36087"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88124D">
              <w:rPr>
                <w:rFonts w:cs="Times"/>
              </w:rPr>
              <w:t>FFS5: Enhancement on power control parameters per TRP when SRI(s) indication of two SRS resource sets is absent.</w:t>
            </w:r>
          </w:p>
        </w:tc>
      </w:tr>
    </w:tbl>
    <w:p w14:paraId="167B2E2A" w14:textId="77777777" w:rsidR="00F36087" w:rsidRPr="000504A1" w:rsidRDefault="00F36087" w:rsidP="00F36087">
      <w:pPr>
        <w:rPr>
          <w:lang w:eastAsia="zh-CN"/>
        </w:rPr>
      </w:pPr>
    </w:p>
    <w:p w14:paraId="539B53C2" w14:textId="4C7EB335" w:rsidR="00F36087" w:rsidRDefault="003E6752" w:rsidP="002810D6">
      <w:pPr>
        <w:rPr>
          <w:lang w:eastAsia="zh-CN"/>
        </w:rPr>
      </w:pPr>
      <w:r>
        <w:rPr>
          <w:rFonts w:hint="eastAsia"/>
          <w:lang w:eastAsia="zh-CN"/>
        </w:rPr>
        <w:t>F</w:t>
      </w:r>
      <w:r>
        <w:rPr>
          <w:lang w:eastAsia="zh-CN"/>
        </w:rPr>
        <w:t xml:space="preserve">or the extension of power control parameter set(s), </w:t>
      </w:r>
      <w:r w:rsidR="008A04F8">
        <w:rPr>
          <w:lang w:eastAsia="zh-CN"/>
        </w:rPr>
        <w:t>alt.1 and alt.2 can all be feasible, alt.4 is more appropriate for one SRI codepoint indi</w:t>
      </w:r>
      <w:r w:rsidR="00F2631B">
        <w:rPr>
          <w:lang w:eastAsia="zh-CN"/>
        </w:rPr>
        <w:t>cation, we prefer alt.2 which</w:t>
      </w:r>
      <w:r w:rsidR="008A04F8">
        <w:rPr>
          <w:lang w:eastAsia="zh-CN"/>
        </w:rPr>
        <w:t xml:space="preserve"> has less overhead </w:t>
      </w:r>
      <w:r w:rsidR="00857B24">
        <w:rPr>
          <w:lang w:eastAsia="zh-CN"/>
        </w:rPr>
        <w:t xml:space="preserve">than RRC configuration </w:t>
      </w:r>
      <w:r w:rsidR="00F2631B">
        <w:rPr>
          <w:lang w:eastAsia="zh-CN"/>
        </w:rPr>
        <w:t xml:space="preserve">and more flexible for the configuration of </w:t>
      </w:r>
      <w:r w:rsidR="00857B24">
        <w:rPr>
          <w:lang w:eastAsia="zh-CN"/>
        </w:rPr>
        <w:t>different TRPs among a cluster of TRPs</w:t>
      </w:r>
      <w:r w:rsidR="008A04F8">
        <w:rPr>
          <w:lang w:eastAsia="zh-CN"/>
        </w:rPr>
        <w:t>.</w:t>
      </w:r>
    </w:p>
    <w:p w14:paraId="1EBC463C" w14:textId="79AD8161" w:rsidR="008A04F8" w:rsidRPr="008A04F8" w:rsidRDefault="009F0979" w:rsidP="002810D6">
      <w:pPr>
        <w:rPr>
          <w:b/>
          <w:i/>
          <w:lang w:eastAsia="zh-CN"/>
        </w:rPr>
      </w:pPr>
      <w:r>
        <w:rPr>
          <w:b/>
          <w:i/>
          <w:lang w:eastAsia="zh-CN"/>
        </w:rPr>
        <w:t xml:space="preserve">Proposal </w:t>
      </w:r>
      <w:r w:rsidR="0017255E">
        <w:rPr>
          <w:b/>
          <w:i/>
          <w:lang w:eastAsia="zh-CN"/>
        </w:rPr>
        <w:t>26</w:t>
      </w:r>
      <w:r>
        <w:rPr>
          <w:b/>
          <w:i/>
          <w:lang w:eastAsia="zh-CN"/>
        </w:rPr>
        <w:t>: P</w:t>
      </w:r>
      <w:r w:rsidR="003D553E">
        <w:rPr>
          <w:b/>
          <w:i/>
          <w:lang w:eastAsia="zh-CN"/>
        </w:rPr>
        <w:t>refer A</w:t>
      </w:r>
      <w:r w:rsidR="00F2631B">
        <w:rPr>
          <w:b/>
          <w:i/>
          <w:lang w:eastAsia="zh-CN"/>
        </w:rPr>
        <w:t>lt.2</w:t>
      </w:r>
      <w:r w:rsidR="008A04F8" w:rsidRPr="008A04F8">
        <w:rPr>
          <w:b/>
          <w:i/>
          <w:lang w:eastAsia="zh-CN"/>
        </w:rPr>
        <w:t xml:space="preserve"> for the linking of SRI fields to two power control parameter set(</w:t>
      </w:r>
      <w:r w:rsidR="008A04F8" w:rsidRPr="008A04F8">
        <w:rPr>
          <w:rFonts w:hint="eastAsia"/>
          <w:b/>
          <w:i/>
          <w:lang w:eastAsia="zh-CN"/>
        </w:rPr>
        <w:t>s</w:t>
      </w:r>
      <w:r w:rsidR="00F2631B">
        <w:rPr>
          <w:b/>
          <w:i/>
          <w:lang w:eastAsia="zh-CN"/>
        </w:rPr>
        <w:t>).</w:t>
      </w:r>
    </w:p>
    <w:p w14:paraId="3988742E" w14:textId="42DDDB0F" w:rsidR="008A04F8" w:rsidRDefault="008A04F8" w:rsidP="002810D6">
      <w:pPr>
        <w:rPr>
          <w:lang w:eastAsia="zh-CN"/>
        </w:rPr>
      </w:pPr>
    </w:p>
    <w:p w14:paraId="542999D4" w14:textId="2F7EF441" w:rsidR="008A04F8" w:rsidRDefault="000723CB" w:rsidP="002810D6">
      <w:pPr>
        <w:rPr>
          <w:lang w:eastAsia="zh-CN"/>
        </w:rPr>
      </w:pPr>
      <w:r>
        <w:rPr>
          <w:rFonts w:hint="eastAsia"/>
          <w:lang w:eastAsia="zh-CN"/>
        </w:rPr>
        <w:t>F</w:t>
      </w:r>
      <w:r>
        <w:rPr>
          <w:lang w:eastAsia="zh-CN"/>
        </w:rPr>
        <w:t>or the indication of power boosting of open-loop power control parameters, the power boosting values should be indicated for the two TRPs respectively. The open-loop power control parameter set should be extended</w:t>
      </w:r>
      <w:r w:rsidR="005175F7">
        <w:rPr>
          <w:lang w:eastAsia="zh-CN"/>
        </w:rPr>
        <w:t xml:space="preserve"> or reinterpreted</w:t>
      </w:r>
      <w:r>
        <w:rPr>
          <w:lang w:eastAsia="zh-CN"/>
        </w:rPr>
        <w:t xml:space="preserve"> for two cooperated TRPs, and the DCI needs to indicate two OLPC parameters for the power boosting strategy for different TRPs. </w:t>
      </w:r>
    </w:p>
    <w:p w14:paraId="7B5F23B3" w14:textId="70278D6E" w:rsidR="000723CB" w:rsidRDefault="0017255E" w:rsidP="002810D6">
      <w:pPr>
        <w:rPr>
          <w:b/>
          <w:i/>
          <w:lang w:eastAsia="zh-CN"/>
        </w:rPr>
      </w:pPr>
      <w:r>
        <w:rPr>
          <w:b/>
          <w:i/>
          <w:lang w:eastAsia="zh-CN"/>
        </w:rPr>
        <w:t>Proposal 27</w:t>
      </w:r>
      <w:r w:rsidR="000723CB" w:rsidRPr="00E160B7">
        <w:rPr>
          <w:b/>
          <w:i/>
          <w:lang w:eastAsia="zh-CN"/>
        </w:rPr>
        <w:t xml:space="preserve">: </w:t>
      </w:r>
      <w:r w:rsidR="000F6FF5">
        <w:rPr>
          <w:b/>
          <w:i/>
          <w:lang w:eastAsia="zh-CN"/>
        </w:rPr>
        <w:t>T</w:t>
      </w:r>
      <w:r w:rsidR="00592184" w:rsidRPr="00E160B7">
        <w:rPr>
          <w:b/>
          <w:i/>
          <w:lang w:eastAsia="zh-CN"/>
        </w:rPr>
        <w:t xml:space="preserve">he OLPC parameter set should </w:t>
      </w:r>
      <w:r w:rsidR="00A23E97">
        <w:rPr>
          <w:b/>
          <w:i/>
          <w:lang w:eastAsia="zh-CN"/>
        </w:rPr>
        <w:t xml:space="preserve">also </w:t>
      </w:r>
      <w:r w:rsidR="00592184" w:rsidRPr="00E160B7">
        <w:rPr>
          <w:b/>
          <w:i/>
          <w:lang w:eastAsia="zh-CN"/>
        </w:rPr>
        <w:t>be extended for two cooperated TRPs, and two DCI fields</w:t>
      </w:r>
      <w:r w:rsidR="000F6FF5">
        <w:rPr>
          <w:b/>
          <w:i/>
          <w:lang w:eastAsia="zh-CN"/>
        </w:rPr>
        <w:t xml:space="preserve"> or DCI codepoints</w:t>
      </w:r>
      <w:r w:rsidR="00A23E97">
        <w:rPr>
          <w:b/>
          <w:i/>
          <w:lang w:eastAsia="zh-CN"/>
        </w:rPr>
        <w:t xml:space="preserve"> of one DCI field</w:t>
      </w:r>
      <w:r w:rsidR="00592184" w:rsidRPr="00E160B7">
        <w:rPr>
          <w:b/>
          <w:i/>
          <w:lang w:eastAsia="zh-CN"/>
        </w:rPr>
        <w:t xml:space="preserve"> can be used for the indication of power boosting parameter</w:t>
      </w:r>
      <w:r w:rsidR="005175F7">
        <w:rPr>
          <w:b/>
          <w:i/>
          <w:lang w:eastAsia="zh-CN"/>
        </w:rPr>
        <w:t>s</w:t>
      </w:r>
      <w:r w:rsidR="00592184" w:rsidRPr="00E160B7">
        <w:rPr>
          <w:b/>
          <w:i/>
          <w:lang w:eastAsia="zh-CN"/>
        </w:rPr>
        <w:t xml:space="preserve"> for each TRP separately</w:t>
      </w:r>
      <w:r w:rsidR="005175F7">
        <w:rPr>
          <w:b/>
          <w:i/>
          <w:lang w:eastAsia="zh-CN"/>
        </w:rPr>
        <w:t xml:space="preserve"> or jointly</w:t>
      </w:r>
      <w:r w:rsidR="00592184" w:rsidRPr="00E160B7">
        <w:rPr>
          <w:b/>
          <w:i/>
          <w:lang w:eastAsia="zh-CN"/>
        </w:rPr>
        <w:t>.</w:t>
      </w:r>
    </w:p>
    <w:p w14:paraId="76FCFCA0" w14:textId="66F2DFBE" w:rsidR="003C3D57" w:rsidRDefault="0017255E" w:rsidP="002810D6">
      <w:pPr>
        <w:rPr>
          <w:b/>
          <w:i/>
          <w:lang w:eastAsia="zh-CN"/>
        </w:rPr>
      </w:pPr>
      <w:r>
        <w:rPr>
          <w:b/>
          <w:i/>
          <w:lang w:eastAsia="zh-CN"/>
        </w:rPr>
        <w:t>Proposal 28</w:t>
      </w:r>
      <w:r w:rsidR="003C3D57">
        <w:rPr>
          <w:b/>
          <w:i/>
          <w:lang w:eastAsia="zh-CN"/>
        </w:rPr>
        <w:t>: SRI codepoints indicating the activation status of two TRPs can also</w:t>
      </w:r>
      <w:r w:rsidR="00621BB9">
        <w:rPr>
          <w:b/>
          <w:i/>
          <w:lang w:eastAsia="zh-CN"/>
        </w:rPr>
        <w:t xml:space="preserve"> be applied</w:t>
      </w:r>
      <w:r w:rsidR="003C3D57">
        <w:rPr>
          <w:b/>
          <w:i/>
          <w:lang w:eastAsia="zh-CN"/>
        </w:rPr>
        <w:t xml:space="preserve"> to TPC fields for both single-TRP and multi-TRP operations when only one SRS resource exists in SRS resource set.</w:t>
      </w:r>
    </w:p>
    <w:p w14:paraId="5D43E62C" w14:textId="10E21DCC" w:rsidR="00052EE8" w:rsidRPr="00621BB9" w:rsidRDefault="00052EE8" w:rsidP="002810D6">
      <w:pPr>
        <w:rPr>
          <w:b/>
          <w:i/>
          <w:lang w:eastAsia="zh-CN"/>
        </w:rPr>
      </w:pPr>
    </w:p>
    <w:p w14:paraId="4D9DDF98" w14:textId="32FF0412" w:rsidR="00052EE8" w:rsidRDefault="00052EE8" w:rsidP="002810D6">
      <w:pPr>
        <w:rPr>
          <w:lang w:eastAsia="zh-CN"/>
        </w:rPr>
      </w:pPr>
      <w:r>
        <w:rPr>
          <w:lang w:eastAsia="zh-CN"/>
        </w:rPr>
        <w:t xml:space="preserve">For the multi-TRP based PHR reporting, we suggest that the PHR measurement values for both TRPs should be reported to the gNB in order to get a more accurate power scheduling </w:t>
      </w:r>
      <w:r w:rsidR="00EB5B5F">
        <w:rPr>
          <w:lang w:eastAsia="zh-CN"/>
        </w:rPr>
        <w:t xml:space="preserve">strategy </w:t>
      </w:r>
      <w:r>
        <w:rPr>
          <w:lang w:eastAsia="zh-CN"/>
        </w:rPr>
        <w:t>of the UE.</w:t>
      </w:r>
    </w:p>
    <w:p w14:paraId="13ED8B2F" w14:textId="1661C085" w:rsidR="00052EE8" w:rsidRPr="00052EE8" w:rsidRDefault="0017255E" w:rsidP="002810D6">
      <w:pPr>
        <w:rPr>
          <w:b/>
          <w:i/>
          <w:lang w:eastAsia="zh-CN"/>
        </w:rPr>
      </w:pPr>
      <w:r>
        <w:rPr>
          <w:b/>
          <w:i/>
          <w:lang w:eastAsia="zh-CN"/>
        </w:rPr>
        <w:t>Proposal 29</w:t>
      </w:r>
      <w:r w:rsidR="00052EE8" w:rsidRPr="00052EE8">
        <w:rPr>
          <w:b/>
          <w:i/>
          <w:lang w:eastAsia="zh-CN"/>
        </w:rPr>
        <w:t>: The PHR measurement values of both TRPs should be reported to the gNB for the multi-TRP based operation.</w:t>
      </w:r>
    </w:p>
    <w:p w14:paraId="42D48B20" w14:textId="08F00AAB" w:rsidR="00904577" w:rsidRPr="002810D6" w:rsidRDefault="00904577" w:rsidP="008562A6">
      <w:pPr>
        <w:rPr>
          <w:b/>
          <w:i/>
          <w:lang w:eastAsia="zh-CN"/>
        </w:rPr>
      </w:pPr>
    </w:p>
    <w:p w14:paraId="03F02C0C" w14:textId="6FAA78CC" w:rsidR="00EA2D9A" w:rsidRDefault="00C171EF" w:rsidP="00EA2D9A">
      <w:pPr>
        <w:pStyle w:val="2"/>
      </w:pPr>
      <w:r>
        <w:rPr>
          <w:lang w:eastAsia="zh-CN"/>
        </w:rPr>
        <w:t>B</w:t>
      </w:r>
      <w:r w:rsidR="00CC0A6D">
        <w:rPr>
          <w:lang w:eastAsia="zh-CN"/>
        </w:rPr>
        <w:t>eam mapping to PUSCH</w:t>
      </w:r>
    </w:p>
    <w:p w14:paraId="2FD66B94" w14:textId="5A01D06F" w:rsidR="00EA2D9A" w:rsidRDefault="00240B68" w:rsidP="00EA2D9A">
      <w:r>
        <w:t>In RAN1#104</w:t>
      </w:r>
      <w:r>
        <w:rPr>
          <w:rFonts w:hint="eastAsia"/>
          <w:lang w:eastAsia="zh-CN"/>
        </w:rPr>
        <w:t>-</w:t>
      </w:r>
      <w:r w:rsidR="00BE33A6">
        <w:rPr>
          <w:lang w:eastAsia="zh-CN"/>
        </w:rPr>
        <w:t>e</w:t>
      </w:r>
      <w:r w:rsidR="00F57CE7">
        <w:rPr>
          <w:lang w:eastAsia="zh-CN"/>
        </w:rPr>
        <w:t xml:space="preserve"> meeting</w:t>
      </w:r>
      <w:r w:rsidR="00EA2D9A">
        <w:t xml:space="preserve">, the following has been agreed regarding the </w:t>
      </w:r>
      <w:r w:rsidR="00AD2F1B">
        <w:t>beam mapping issues</w:t>
      </w:r>
      <w:r w:rsidR="004009E6">
        <w:t xml:space="preserve"> for PUSCH </w:t>
      </w:r>
      <w:r w:rsidR="00FE6AEA">
        <w:t>[</w:t>
      </w:r>
      <w:r w:rsidR="00FE6AEA">
        <w:rPr>
          <w:rFonts w:hint="eastAsia"/>
          <w:lang w:eastAsia="zh-CN"/>
        </w:rPr>
        <w:t>3</w:t>
      </w:r>
      <w:r w:rsidR="003315FF" w:rsidRPr="00621BB9">
        <w:t>]</w:t>
      </w:r>
      <w:r w:rsidR="00EA2D9A" w:rsidRPr="00621BB9">
        <w:rPr>
          <w:lang w:eastAsia="zh-CN"/>
        </w:rPr>
        <w:t>:</w:t>
      </w:r>
    </w:p>
    <w:tbl>
      <w:tblPr>
        <w:tblStyle w:val="ad"/>
        <w:tblW w:w="0" w:type="auto"/>
        <w:tblLook w:val="04A0" w:firstRow="1" w:lastRow="0" w:firstColumn="1" w:lastColumn="0" w:noHBand="0" w:noVBand="1"/>
      </w:tblPr>
      <w:tblGrid>
        <w:gridCol w:w="9307"/>
      </w:tblGrid>
      <w:tr w:rsidR="00EA2D9A" w14:paraId="48B24FAB" w14:textId="77777777" w:rsidTr="00CE5115">
        <w:tc>
          <w:tcPr>
            <w:tcW w:w="9919" w:type="dxa"/>
          </w:tcPr>
          <w:p w14:paraId="220E775E" w14:textId="77777777" w:rsidR="00A22218" w:rsidRPr="00003872" w:rsidRDefault="00A22218" w:rsidP="00A22218">
            <w:pPr>
              <w:rPr>
                <w:rFonts w:cs="Times"/>
                <w:b/>
                <w:bCs/>
                <w:szCs w:val="20"/>
              </w:rPr>
            </w:pPr>
            <w:r w:rsidRPr="00003872">
              <w:rPr>
                <w:rFonts w:cs="Times"/>
                <w:b/>
                <w:bCs/>
                <w:szCs w:val="20"/>
                <w:highlight w:val="green"/>
              </w:rPr>
              <w:t>Agreement</w:t>
            </w:r>
          </w:p>
          <w:p w14:paraId="200608E6" w14:textId="77777777" w:rsidR="00A22218" w:rsidRPr="00003872" w:rsidRDefault="00A22218" w:rsidP="00A22218">
            <w:pPr>
              <w:rPr>
                <w:rFonts w:cs="Times"/>
                <w:szCs w:val="20"/>
              </w:rPr>
            </w:pPr>
            <w:r w:rsidRPr="00003872">
              <w:rPr>
                <w:rFonts w:cs="Times"/>
                <w:szCs w:val="20"/>
              </w:rPr>
              <w:t xml:space="preserve">Further study following aspects related to beam mapping and default behaviors for multi-TRP PUCCH/PUSCH schemes,  </w:t>
            </w:r>
          </w:p>
          <w:p w14:paraId="2290186D" w14:textId="77777777" w:rsidR="00A22218" w:rsidRPr="00003872" w:rsidRDefault="00A22218" w:rsidP="00A22218">
            <w:pPr>
              <w:numPr>
                <w:ilvl w:val="0"/>
                <w:numId w:val="28"/>
              </w:numPr>
              <w:autoSpaceDE/>
              <w:autoSpaceDN/>
              <w:adjustRightInd/>
              <w:snapToGrid/>
              <w:spacing w:after="0"/>
              <w:rPr>
                <w:rFonts w:cs="Times"/>
                <w:szCs w:val="20"/>
              </w:rPr>
            </w:pPr>
            <w:r w:rsidRPr="00003872">
              <w:rPr>
                <w:rFonts w:cs="Times"/>
                <w:szCs w:val="20"/>
              </w:rPr>
              <w:t>Whether enhancements needed on beam mapping in case of PUCCH/PUSCH dropping due to invalid UL symbols</w:t>
            </w:r>
          </w:p>
          <w:p w14:paraId="0D05E245" w14:textId="77777777" w:rsidR="00A22218" w:rsidRPr="00003872" w:rsidRDefault="00A22218" w:rsidP="00A22218">
            <w:pPr>
              <w:numPr>
                <w:ilvl w:val="0"/>
                <w:numId w:val="28"/>
              </w:numPr>
              <w:autoSpaceDE/>
              <w:autoSpaceDN/>
              <w:adjustRightInd/>
              <w:snapToGrid/>
              <w:spacing w:after="0"/>
              <w:rPr>
                <w:rFonts w:cs="Times"/>
                <w:szCs w:val="20"/>
              </w:rPr>
            </w:pPr>
            <w:r w:rsidRPr="00003872">
              <w:rPr>
                <w:rFonts w:cs="Times"/>
                <w:szCs w:val="20"/>
              </w:rPr>
              <w:t>Whether frequency hopping is performed among the repetitions with the same beam</w:t>
            </w:r>
          </w:p>
          <w:p w14:paraId="35C62E49" w14:textId="77777777" w:rsidR="00A22218" w:rsidRPr="00003872" w:rsidRDefault="00A22218" w:rsidP="00A22218">
            <w:pPr>
              <w:numPr>
                <w:ilvl w:val="0"/>
                <w:numId w:val="28"/>
              </w:numPr>
              <w:autoSpaceDE/>
              <w:autoSpaceDN/>
              <w:adjustRightInd/>
              <w:snapToGrid/>
              <w:spacing w:after="0"/>
              <w:rPr>
                <w:rFonts w:cs="Times"/>
                <w:szCs w:val="20"/>
              </w:rPr>
            </w:pPr>
            <w:r w:rsidRPr="00003872">
              <w:rPr>
                <w:rFonts w:cs="Times"/>
                <w:szCs w:val="20"/>
              </w:rPr>
              <w:t>Whether defining default beam for PUSCH is needed when PUSCH scheduled by DCI format 0_0 when two spatial relation info’s are configured for a PUCCH resource</w:t>
            </w:r>
          </w:p>
          <w:p w14:paraId="4A7013BE" w14:textId="32AC1F36" w:rsidR="00CD0FF9" w:rsidRDefault="00CD0FF9" w:rsidP="00CE5115">
            <w:pPr>
              <w:autoSpaceDE/>
              <w:autoSpaceDN/>
              <w:adjustRightInd/>
              <w:snapToGrid/>
              <w:spacing w:after="0"/>
            </w:pPr>
          </w:p>
        </w:tc>
      </w:tr>
    </w:tbl>
    <w:p w14:paraId="7BA71F52" w14:textId="71C1D41F" w:rsidR="00EA2D9A" w:rsidRDefault="00EA2D9A" w:rsidP="00EA2D9A"/>
    <w:p w14:paraId="7C8110CC" w14:textId="3E927C42" w:rsidR="00470AC0" w:rsidRPr="0019680E" w:rsidRDefault="00470AC0" w:rsidP="00470AC0">
      <w:pPr>
        <w:contextualSpacing/>
        <w:rPr>
          <w:rFonts w:eastAsia="Batang"/>
          <w:kern w:val="2"/>
          <w:lang w:eastAsia="ko-KR"/>
        </w:rPr>
      </w:pPr>
      <w:r w:rsidRPr="0019680E">
        <w:rPr>
          <w:rFonts w:eastAsia="Batang"/>
          <w:kern w:val="2"/>
          <w:lang w:eastAsia="ko-KR"/>
        </w:rPr>
        <w:t>Following multi-panel UE (MPUE) categories can be used for discussions on possible enha</w:t>
      </w:r>
      <w:r w:rsidR="000C2829">
        <w:rPr>
          <w:rFonts w:eastAsia="Batang"/>
          <w:kern w:val="2"/>
          <w:lang w:eastAsia="ko-KR"/>
        </w:rPr>
        <w:t>ncements over Rel-15,</w:t>
      </w:r>
    </w:p>
    <w:p w14:paraId="7E6E62E8" w14:textId="54E512CE" w:rsidR="00470AC0" w:rsidRPr="0019680E" w:rsidRDefault="00470AC0" w:rsidP="00470AC0">
      <w:pPr>
        <w:numPr>
          <w:ilvl w:val="0"/>
          <w:numId w:val="18"/>
        </w:numPr>
        <w:autoSpaceDE/>
        <w:autoSpaceDN/>
        <w:adjustRightInd/>
        <w:spacing w:after="0"/>
        <w:ind w:left="720"/>
        <w:contextualSpacing/>
        <w:rPr>
          <w:rFonts w:eastAsia="Batang"/>
          <w:kern w:val="2"/>
          <w:lang w:eastAsia="ko-KR"/>
        </w:rPr>
      </w:pPr>
      <w:r w:rsidRPr="0019680E">
        <w:rPr>
          <w:rFonts w:eastAsia="Batang"/>
          <w:b/>
          <w:kern w:val="2"/>
          <w:lang w:eastAsia="ko-KR"/>
        </w:rPr>
        <w:t xml:space="preserve">MPUE-Assumption1: </w:t>
      </w:r>
      <w:r w:rsidRPr="0019680E">
        <w:rPr>
          <w:rFonts w:eastAsia="Batang"/>
          <w:kern w:val="2"/>
          <w:lang w:eastAsia="ko-KR"/>
        </w:rPr>
        <w:t xml:space="preserve">Multiple panels are implemented on a UE and </w:t>
      </w:r>
      <w:r w:rsidRPr="0019680E">
        <w:rPr>
          <w:rFonts w:eastAsia="Batang"/>
          <w:b/>
          <w:bCs/>
          <w:kern w:val="2"/>
          <w:u w:val="single"/>
          <w:lang w:eastAsia="ko-KR"/>
        </w:rPr>
        <w:t>only one</w:t>
      </w:r>
      <w:r w:rsidRPr="0019680E">
        <w:rPr>
          <w:rFonts w:eastAsia="Batang"/>
          <w:kern w:val="2"/>
          <w:u w:val="single"/>
          <w:lang w:eastAsia="ko-KR"/>
        </w:rPr>
        <w:t xml:space="preserve"> panel can be activated at a time, with panel switching/activation delay of</w:t>
      </w:r>
      <w:r w:rsidR="00621BB9">
        <w:rPr>
          <w:rFonts w:eastAsia="Batang"/>
          <w:kern w:val="2"/>
          <w:u w:val="single"/>
          <w:lang w:eastAsia="ko-KR"/>
        </w:rPr>
        <w:t xml:space="preserve"> [X]</w:t>
      </w:r>
      <w:r w:rsidRPr="0019680E">
        <w:rPr>
          <w:rFonts w:eastAsia="Batang"/>
          <w:kern w:val="2"/>
          <w:u w:val="single"/>
          <w:lang w:eastAsia="ko-KR"/>
        </w:rPr>
        <w:t>ms</w:t>
      </w:r>
    </w:p>
    <w:p w14:paraId="74FAFCC1" w14:textId="1B3AC843" w:rsidR="00470AC0" w:rsidRPr="00621BB9" w:rsidRDefault="00470AC0" w:rsidP="00621BB9">
      <w:pPr>
        <w:numPr>
          <w:ilvl w:val="0"/>
          <w:numId w:val="18"/>
        </w:numPr>
        <w:autoSpaceDE/>
        <w:autoSpaceDN/>
        <w:adjustRightInd/>
        <w:spacing w:after="0"/>
        <w:ind w:left="720"/>
        <w:contextualSpacing/>
        <w:rPr>
          <w:rFonts w:eastAsia="Batang"/>
          <w:kern w:val="2"/>
          <w:lang w:eastAsia="ko-KR"/>
        </w:rPr>
      </w:pPr>
      <w:r w:rsidRPr="0019680E">
        <w:rPr>
          <w:rFonts w:eastAsia="Batang"/>
          <w:b/>
          <w:kern w:val="2"/>
          <w:lang w:eastAsia="ko-KR"/>
        </w:rPr>
        <w:t xml:space="preserve">MPUE-Assumption2: </w:t>
      </w:r>
      <w:r w:rsidRPr="0019680E">
        <w:rPr>
          <w:rFonts w:eastAsia="Batang"/>
          <w:kern w:val="2"/>
          <w:lang w:eastAsia="ko-KR"/>
        </w:rPr>
        <w:t xml:space="preserve">Multiple panels are implemented on a UE and </w:t>
      </w:r>
      <w:r w:rsidRPr="0019680E">
        <w:rPr>
          <w:rFonts w:eastAsia="Batang"/>
          <w:b/>
          <w:kern w:val="2"/>
          <w:u w:val="single"/>
          <w:lang w:eastAsia="ko-KR"/>
        </w:rPr>
        <w:t>multiple</w:t>
      </w:r>
      <w:r w:rsidRPr="0019680E">
        <w:rPr>
          <w:rFonts w:eastAsia="Batang"/>
          <w:kern w:val="2"/>
          <w:u w:val="single"/>
          <w:lang w:eastAsia="ko-KR"/>
        </w:rPr>
        <w:t xml:space="preserve"> panels can be activated at a time and one or more panels can be used for transmission</w:t>
      </w:r>
    </w:p>
    <w:p w14:paraId="5BBF729F" w14:textId="77777777" w:rsidR="00470AC0" w:rsidRPr="0019680E" w:rsidRDefault="00470AC0" w:rsidP="00470AC0">
      <w:pPr>
        <w:numPr>
          <w:ilvl w:val="0"/>
          <w:numId w:val="18"/>
        </w:numPr>
        <w:autoSpaceDE/>
        <w:autoSpaceDN/>
        <w:adjustRightInd/>
        <w:spacing w:after="0"/>
        <w:ind w:left="720"/>
        <w:contextualSpacing/>
        <w:rPr>
          <w:rFonts w:eastAsia="Batang"/>
          <w:kern w:val="2"/>
          <w:lang w:eastAsia="ko-KR"/>
        </w:rPr>
      </w:pPr>
      <w:r w:rsidRPr="0019680E">
        <w:rPr>
          <w:rFonts w:eastAsia="Batang"/>
          <w:b/>
          <w:kern w:val="2"/>
          <w:lang w:eastAsia="ko-KR"/>
        </w:rPr>
        <w:t xml:space="preserve">MPUE-Assumption3: </w:t>
      </w:r>
      <w:r w:rsidRPr="0019680E">
        <w:rPr>
          <w:rFonts w:eastAsia="Batang"/>
          <w:kern w:val="2"/>
          <w:lang w:eastAsia="ko-KR"/>
        </w:rPr>
        <w:t xml:space="preserve">Multiple panels are implemented on a UE and </w:t>
      </w:r>
      <w:r w:rsidRPr="0019680E">
        <w:rPr>
          <w:rFonts w:eastAsia="Batang"/>
          <w:b/>
          <w:kern w:val="2"/>
          <w:u w:val="single"/>
          <w:lang w:eastAsia="ko-KR"/>
        </w:rPr>
        <w:t>multiple</w:t>
      </w:r>
      <w:r w:rsidRPr="0019680E">
        <w:rPr>
          <w:rFonts w:eastAsia="Batang"/>
          <w:kern w:val="2"/>
          <w:u w:val="single"/>
          <w:lang w:eastAsia="ko-KR"/>
        </w:rPr>
        <w:t xml:space="preserve"> panels can be activated at a time but only one panel can be used for transmission</w:t>
      </w:r>
    </w:p>
    <w:p w14:paraId="45DEA923" w14:textId="77777777" w:rsidR="000C2829" w:rsidRDefault="000C2829" w:rsidP="00470AC0">
      <w:pPr>
        <w:rPr>
          <w:rFonts w:ascii="Times" w:eastAsia="Batang" w:hAnsi="Times"/>
        </w:rPr>
      </w:pPr>
    </w:p>
    <w:p w14:paraId="41190CCB" w14:textId="74C49E6F" w:rsidR="000C2829" w:rsidRDefault="00470AC0" w:rsidP="00470AC0">
      <w:pPr>
        <w:rPr>
          <w:color w:val="000000"/>
          <w:lang w:val="en-GB" w:eastAsia="zh-CN"/>
        </w:rPr>
      </w:pPr>
      <w:r>
        <w:rPr>
          <w:lang w:eastAsia="zh-CN"/>
        </w:rPr>
        <w:t>According the RAN4 reply to the LS from RAN1</w:t>
      </w:r>
      <w:r w:rsidR="00F759D4">
        <w:rPr>
          <w:lang w:eastAsia="zh-CN"/>
        </w:rPr>
        <w:t>[5]</w:t>
      </w:r>
      <w:r>
        <w:rPr>
          <w:lang w:eastAsia="zh-CN"/>
        </w:rPr>
        <w:t xml:space="preserve">, beam switching gap is needed and can be specified for 1 or 2 symbols for </w:t>
      </w:r>
      <w:r w:rsidR="00773169">
        <w:rPr>
          <w:lang w:eastAsia="zh-CN"/>
        </w:rPr>
        <w:t>the known cases. C</w:t>
      </w:r>
      <w:r>
        <w:rPr>
          <w:lang w:eastAsia="zh-CN"/>
        </w:rPr>
        <w:t xml:space="preserve">onsidering the </w:t>
      </w:r>
      <w:r w:rsidRPr="00E476A5">
        <w:rPr>
          <w:color w:val="000000"/>
          <w:lang w:val="en-GB" w:eastAsia="zh-CN"/>
        </w:rPr>
        <w:t xml:space="preserve">SRS antenna switching time for </w:t>
      </w:r>
      <w:r w:rsidR="000C2829">
        <w:rPr>
          <w:color w:val="000000"/>
          <w:lang w:val="en-GB" w:eastAsia="zh-CN"/>
        </w:rPr>
        <w:t xml:space="preserve">FR1 and </w:t>
      </w:r>
      <w:r w:rsidRPr="00E476A5">
        <w:rPr>
          <w:color w:val="000000"/>
          <w:lang w:val="en-GB" w:eastAsia="zh-CN"/>
        </w:rPr>
        <w:t xml:space="preserve">FR2 </w:t>
      </w:r>
      <w:r>
        <w:rPr>
          <w:color w:val="000000"/>
          <w:lang w:val="en-GB" w:eastAsia="zh-CN"/>
        </w:rPr>
        <w:t xml:space="preserve">is applied </w:t>
      </w:r>
      <w:r w:rsidR="000C2829">
        <w:rPr>
          <w:color w:val="000000"/>
          <w:lang w:val="en-GB" w:eastAsia="zh-CN"/>
        </w:rPr>
        <w:t>for switching cases both within</w:t>
      </w:r>
      <w:r w:rsidRPr="00E476A5">
        <w:rPr>
          <w:color w:val="000000"/>
          <w:lang w:val="en-GB" w:eastAsia="zh-CN"/>
        </w:rPr>
        <w:t xml:space="preserve"> the same panel and </w:t>
      </w:r>
      <w:r w:rsidR="000C2829">
        <w:rPr>
          <w:color w:val="000000"/>
          <w:lang w:val="en-GB" w:eastAsia="zh-CN"/>
        </w:rPr>
        <w:t xml:space="preserve">across </w:t>
      </w:r>
      <w:r w:rsidRPr="00E476A5">
        <w:rPr>
          <w:color w:val="000000"/>
          <w:lang w:val="en-GB" w:eastAsia="zh-CN"/>
        </w:rPr>
        <w:t>two panels</w:t>
      </w:r>
      <w:r>
        <w:rPr>
          <w:color w:val="000000"/>
          <w:lang w:val="en-GB" w:eastAsia="zh-CN"/>
        </w:rPr>
        <w:t>, s</w:t>
      </w:r>
      <w:r w:rsidR="00773169">
        <w:rPr>
          <w:color w:val="000000"/>
          <w:lang w:val="en-GB" w:eastAsia="zh-CN"/>
        </w:rPr>
        <w:t xml:space="preserve">ame principle can be applied to </w:t>
      </w:r>
      <w:r>
        <w:rPr>
          <w:color w:val="000000"/>
          <w:lang w:val="en-GB" w:eastAsia="zh-CN"/>
        </w:rPr>
        <w:t>PUSCH/PUCCH.</w:t>
      </w:r>
      <w:r w:rsidR="00C243F0">
        <w:rPr>
          <w:color w:val="000000"/>
          <w:lang w:val="en-GB" w:eastAsia="zh-CN"/>
        </w:rPr>
        <w:t xml:space="preserve"> </w:t>
      </w:r>
    </w:p>
    <w:p w14:paraId="543E5770" w14:textId="5A001038" w:rsidR="00470AC0" w:rsidRDefault="00C243F0" w:rsidP="00470AC0">
      <w:pPr>
        <w:rPr>
          <w:color w:val="000000"/>
          <w:lang w:val="en-GB" w:eastAsia="zh-CN"/>
        </w:rPr>
      </w:pPr>
      <w:r>
        <w:rPr>
          <w:rFonts w:hint="eastAsia"/>
          <w:color w:val="000000"/>
          <w:lang w:val="en-GB" w:eastAsia="zh-CN"/>
        </w:rPr>
        <w:t>F</w:t>
      </w:r>
      <w:r>
        <w:rPr>
          <w:color w:val="000000"/>
          <w:lang w:val="en-GB" w:eastAsia="zh-CN"/>
        </w:rPr>
        <w:t>or PUSCH repetition Type A</w:t>
      </w:r>
      <w:r w:rsidR="0091015C">
        <w:rPr>
          <w:color w:val="000000"/>
          <w:lang w:val="en-GB" w:eastAsia="zh-CN"/>
        </w:rPr>
        <w:t xml:space="preserve"> and Type B</w:t>
      </w:r>
      <w:r>
        <w:rPr>
          <w:color w:val="000000"/>
          <w:lang w:val="en-GB" w:eastAsia="zh-CN"/>
        </w:rPr>
        <w:t>, dropping</w:t>
      </w:r>
      <w:r w:rsidR="000C2829">
        <w:rPr>
          <w:color w:val="000000"/>
          <w:lang w:val="en-GB" w:eastAsia="zh-CN"/>
        </w:rPr>
        <w:t xml:space="preserve"> the gap symbols</w:t>
      </w:r>
      <w:r w:rsidR="00773169">
        <w:rPr>
          <w:color w:val="000000"/>
          <w:lang w:val="en-GB" w:eastAsia="zh-CN"/>
        </w:rPr>
        <w:t xml:space="preserve"> between two repetitions</w:t>
      </w:r>
      <w:r>
        <w:rPr>
          <w:color w:val="000000"/>
          <w:lang w:val="en-GB" w:eastAsia="zh-CN"/>
        </w:rPr>
        <w:t xml:space="preserve"> </w:t>
      </w:r>
      <w:r w:rsidR="000C2829">
        <w:rPr>
          <w:color w:val="000000"/>
          <w:lang w:val="en-GB" w:eastAsia="zh-CN"/>
        </w:rPr>
        <w:t>should</w:t>
      </w:r>
      <w:r>
        <w:rPr>
          <w:color w:val="000000"/>
          <w:lang w:val="en-GB" w:eastAsia="zh-CN"/>
        </w:rPr>
        <w:t xml:space="preserve"> be performed </w:t>
      </w:r>
      <w:r w:rsidR="000C2829">
        <w:rPr>
          <w:color w:val="000000"/>
          <w:lang w:val="en-GB" w:eastAsia="zh-CN"/>
        </w:rPr>
        <w:t xml:space="preserve">for beam switching operation rather than delaying the repetitions due to the </w:t>
      </w:r>
      <w:r w:rsidR="00773169">
        <w:rPr>
          <w:color w:val="000000"/>
          <w:lang w:val="en-GB" w:eastAsia="zh-CN"/>
        </w:rPr>
        <w:t>scheduling and latency problems, especially for URLLC service.</w:t>
      </w:r>
    </w:p>
    <w:p w14:paraId="73B832C8" w14:textId="1775E3EB" w:rsidR="00470AC0" w:rsidRDefault="00470AC0" w:rsidP="009D05F6">
      <w:pPr>
        <w:rPr>
          <w:color w:val="000000"/>
          <w:lang w:eastAsia="zh-CN"/>
        </w:rPr>
      </w:pPr>
    </w:p>
    <w:p w14:paraId="20B5691E" w14:textId="5CFB9123" w:rsidR="0096564F" w:rsidRPr="0096564F" w:rsidRDefault="0017255E" w:rsidP="009D05F6">
      <w:pPr>
        <w:rPr>
          <w:b/>
          <w:i/>
          <w:color w:val="000000"/>
          <w:lang w:eastAsia="zh-CN"/>
        </w:rPr>
      </w:pPr>
      <w:r>
        <w:rPr>
          <w:b/>
          <w:i/>
          <w:color w:val="000000"/>
          <w:lang w:eastAsia="zh-CN"/>
        </w:rPr>
        <w:t>Proposal 30</w:t>
      </w:r>
      <w:r w:rsidR="0096564F">
        <w:rPr>
          <w:rFonts w:hint="eastAsia"/>
          <w:b/>
          <w:i/>
          <w:color w:val="000000"/>
          <w:lang w:eastAsia="zh-CN"/>
        </w:rPr>
        <w:t>:</w:t>
      </w:r>
      <w:r w:rsidR="0096564F">
        <w:rPr>
          <w:b/>
          <w:i/>
          <w:color w:val="000000"/>
          <w:lang w:eastAsia="zh-CN"/>
        </w:rPr>
        <w:t xml:space="preserve"> </w:t>
      </w:r>
      <w:r w:rsidR="000C2829">
        <w:rPr>
          <w:b/>
          <w:i/>
          <w:color w:val="000000"/>
          <w:lang w:eastAsia="zh-CN"/>
        </w:rPr>
        <w:t>From RAN4 reply, t</w:t>
      </w:r>
      <w:r w:rsidR="0096564F">
        <w:rPr>
          <w:b/>
          <w:i/>
          <w:color w:val="000000"/>
          <w:lang w:eastAsia="zh-CN"/>
        </w:rPr>
        <w:t>he switching gap</w:t>
      </w:r>
      <w:r w:rsidR="000C2829">
        <w:rPr>
          <w:b/>
          <w:i/>
          <w:color w:val="000000"/>
          <w:lang w:eastAsia="zh-CN"/>
        </w:rPr>
        <w:t>s needed</w:t>
      </w:r>
      <w:r w:rsidR="0096564F">
        <w:rPr>
          <w:b/>
          <w:i/>
          <w:color w:val="000000"/>
          <w:lang w:eastAsia="zh-CN"/>
        </w:rPr>
        <w:t xml:space="preserve"> </w:t>
      </w:r>
      <w:r w:rsidR="000C2829">
        <w:rPr>
          <w:b/>
          <w:i/>
          <w:color w:val="000000"/>
          <w:lang w:eastAsia="zh-CN"/>
        </w:rPr>
        <w:t>for different cases in FR1&amp;FR2</w:t>
      </w:r>
      <w:r w:rsidR="0096564F">
        <w:rPr>
          <w:b/>
          <w:i/>
          <w:color w:val="000000"/>
          <w:lang w:eastAsia="zh-CN"/>
        </w:rPr>
        <w:t xml:space="preserve"> are comparable to the switching gap for antenna switching, </w:t>
      </w:r>
      <w:r w:rsidR="000C2829">
        <w:rPr>
          <w:b/>
          <w:i/>
          <w:color w:val="000000"/>
          <w:lang w:eastAsia="zh-CN"/>
        </w:rPr>
        <w:t xml:space="preserve">and only </w:t>
      </w:r>
      <w:r w:rsidR="0096564F">
        <w:rPr>
          <w:b/>
          <w:i/>
          <w:color w:val="000000"/>
          <w:lang w:eastAsia="zh-CN"/>
        </w:rPr>
        <w:t>MPUE assumption 2 and/or 3 are feasible for mul</w:t>
      </w:r>
      <w:r w:rsidR="00AC5840">
        <w:rPr>
          <w:b/>
          <w:i/>
          <w:color w:val="000000"/>
          <w:lang w:eastAsia="zh-CN"/>
        </w:rPr>
        <w:t>ti-TRP PUSCH/PUCCH transmission, not MPUE  assumption 1.</w:t>
      </w:r>
    </w:p>
    <w:p w14:paraId="24C0480D" w14:textId="7CEBA0F4" w:rsidR="00470AC0" w:rsidRDefault="00470AC0" w:rsidP="00470AC0">
      <w:pPr>
        <w:rPr>
          <w:b/>
          <w:i/>
          <w:color w:val="000000"/>
          <w:lang w:eastAsia="zh-CN"/>
        </w:rPr>
      </w:pPr>
      <w:r w:rsidRPr="00C15FC3">
        <w:rPr>
          <w:rFonts w:hint="eastAsia"/>
          <w:b/>
          <w:i/>
          <w:color w:val="000000"/>
          <w:lang w:eastAsia="zh-CN"/>
        </w:rPr>
        <w:t>P</w:t>
      </w:r>
      <w:r w:rsidR="0017255E">
        <w:rPr>
          <w:b/>
          <w:i/>
          <w:color w:val="000000"/>
          <w:lang w:eastAsia="zh-CN"/>
        </w:rPr>
        <w:t>roposal 31</w:t>
      </w:r>
      <w:r w:rsidRPr="00C15FC3">
        <w:rPr>
          <w:b/>
          <w:i/>
          <w:color w:val="000000"/>
          <w:lang w:eastAsia="zh-CN"/>
        </w:rPr>
        <w:t>:</w:t>
      </w:r>
      <w:r>
        <w:rPr>
          <w:b/>
          <w:i/>
          <w:color w:val="000000"/>
          <w:lang w:eastAsia="zh-CN"/>
        </w:rPr>
        <w:t xml:space="preserve"> Beam switching gap should be specified in RAN1 for 1 or 2 symbols which</w:t>
      </w:r>
      <w:r w:rsidRPr="00470AC0">
        <w:rPr>
          <w:b/>
          <w:i/>
          <w:color w:val="000000"/>
          <w:lang w:eastAsia="zh-CN"/>
        </w:rPr>
        <w:t xml:space="preserve"> </w:t>
      </w:r>
      <w:r>
        <w:rPr>
          <w:b/>
          <w:i/>
          <w:color w:val="000000"/>
          <w:lang w:eastAsia="zh-CN"/>
        </w:rPr>
        <w:t xml:space="preserve">is comparable to the </w:t>
      </w:r>
      <w:r w:rsidR="00773169">
        <w:rPr>
          <w:b/>
          <w:i/>
          <w:color w:val="000000"/>
          <w:lang w:eastAsia="zh-CN"/>
        </w:rPr>
        <w:t xml:space="preserve">SRS </w:t>
      </w:r>
      <w:r>
        <w:rPr>
          <w:b/>
          <w:i/>
          <w:color w:val="000000"/>
          <w:lang w:eastAsia="zh-CN"/>
        </w:rPr>
        <w:t>antenna switching gap.</w:t>
      </w:r>
    </w:p>
    <w:p w14:paraId="3FAAA887" w14:textId="1EF6ABD8" w:rsidR="0091015C" w:rsidRDefault="0091015C" w:rsidP="00470AC0">
      <w:pPr>
        <w:rPr>
          <w:b/>
          <w:i/>
          <w:color w:val="000000"/>
          <w:lang w:eastAsia="zh-CN"/>
        </w:rPr>
      </w:pPr>
      <w:r w:rsidRPr="0091015C">
        <w:rPr>
          <w:b/>
          <w:i/>
          <w:color w:val="000000"/>
          <w:lang w:eastAsia="zh-CN"/>
        </w:rPr>
        <w:t>Proposal</w:t>
      </w:r>
      <w:r w:rsidR="0017255E">
        <w:rPr>
          <w:b/>
          <w:i/>
          <w:color w:val="000000"/>
          <w:lang w:eastAsia="zh-CN"/>
        </w:rPr>
        <w:t xml:space="preserve"> 32</w:t>
      </w:r>
      <w:r w:rsidRPr="0091015C">
        <w:rPr>
          <w:b/>
          <w:i/>
          <w:color w:val="000000"/>
          <w:lang w:eastAsia="zh-CN"/>
        </w:rPr>
        <w:t xml:space="preserve">: </w:t>
      </w:r>
      <w:r w:rsidRPr="0091015C">
        <w:rPr>
          <w:rFonts w:hint="eastAsia"/>
          <w:b/>
          <w:i/>
          <w:color w:val="000000"/>
          <w:lang w:val="en-GB" w:eastAsia="zh-CN"/>
        </w:rPr>
        <w:t>F</w:t>
      </w:r>
      <w:r w:rsidRPr="0091015C">
        <w:rPr>
          <w:b/>
          <w:i/>
          <w:color w:val="000000"/>
          <w:lang w:val="en-GB" w:eastAsia="zh-CN"/>
        </w:rPr>
        <w:t>or PUSCH repetition,</w:t>
      </w:r>
      <w:r>
        <w:rPr>
          <w:b/>
          <w:i/>
          <w:color w:val="000000"/>
          <w:lang w:val="en-GB" w:eastAsia="zh-CN"/>
        </w:rPr>
        <w:t xml:space="preserve"> d</w:t>
      </w:r>
      <w:r w:rsidR="00CF3186">
        <w:rPr>
          <w:b/>
          <w:i/>
          <w:color w:val="000000"/>
          <w:lang w:eastAsia="zh-CN"/>
        </w:rPr>
        <w:t>ropping</w:t>
      </w:r>
      <w:r w:rsidR="006B0AC8">
        <w:rPr>
          <w:b/>
          <w:i/>
          <w:color w:val="000000"/>
          <w:lang w:eastAsia="zh-CN"/>
        </w:rPr>
        <w:t xml:space="preserve"> is </w:t>
      </w:r>
      <w:r>
        <w:rPr>
          <w:b/>
          <w:i/>
          <w:color w:val="000000"/>
          <w:lang w:eastAsia="zh-CN"/>
        </w:rPr>
        <w:t>perform</w:t>
      </w:r>
      <w:r w:rsidR="006B0AC8">
        <w:rPr>
          <w:b/>
          <w:i/>
          <w:color w:val="000000"/>
          <w:lang w:eastAsia="zh-CN"/>
        </w:rPr>
        <w:t>ed</w:t>
      </w:r>
      <w:r>
        <w:rPr>
          <w:b/>
          <w:i/>
          <w:color w:val="000000"/>
          <w:lang w:eastAsia="zh-CN"/>
        </w:rPr>
        <w:t xml:space="preserve"> on the gap symbols </w:t>
      </w:r>
      <w:r w:rsidR="00D2505D">
        <w:rPr>
          <w:b/>
          <w:i/>
          <w:color w:val="000000"/>
          <w:lang w:eastAsia="zh-CN"/>
        </w:rPr>
        <w:t>required for beam switching either</w:t>
      </w:r>
      <w:r>
        <w:rPr>
          <w:b/>
          <w:i/>
          <w:color w:val="000000"/>
          <w:lang w:eastAsia="zh-CN"/>
        </w:rPr>
        <w:t xml:space="preserve"> for cyclical</w:t>
      </w:r>
      <w:r w:rsidR="006B0AC8">
        <w:rPr>
          <w:b/>
          <w:i/>
          <w:color w:val="000000"/>
          <w:lang w:eastAsia="zh-CN"/>
        </w:rPr>
        <w:t xml:space="preserve"> mappi</w:t>
      </w:r>
      <w:r w:rsidR="00D2505D">
        <w:rPr>
          <w:b/>
          <w:i/>
          <w:color w:val="000000"/>
          <w:lang w:eastAsia="zh-CN"/>
        </w:rPr>
        <w:t>ng or</w:t>
      </w:r>
      <w:r w:rsidR="006B0AC8">
        <w:rPr>
          <w:b/>
          <w:i/>
          <w:color w:val="000000"/>
          <w:lang w:eastAsia="zh-CN"/>
        </w:rPr>
        <w:t xml:space="preserve"> sequential mapping according to the PUSCH repetitions.</w:t>
      </w:r>
    </w:p>
    <w:p w14:paraId="1382D29E" w14:textId="2C0C71AF" w:rsidR="008562A6" w:rsidRDefault="0017255E" w:rsidP="00EA2D9A">
      <w:pPr>
        <w:rPr>
          <w:b/>
          <w:i/>
          <w:lang w:eastAsia="zh-CN"/>
        </w:rPr>
      </w:pPr>
      <w:r>
        <w:rPr>
          <w:rFonts w:cs="Times"/>
          <w:b/>
          <w:i/>
          <w:szCs w:val="20"/>
        </w:rPr>
        <w:t>Proposal 33</w:t>
      </w:r>
      <w:r w:rsidR="00FA6B29" w:rsidRPr="00FA6B29">
        <w:rPr>
          <w:rFonts w:cs="Times"/>
          <w:b/>
          <w:i/>
          <w:szCs w:val="20"/>
        </w:rPr>
        <w:t>: To perform the inter-repetition frequency hopping</w:t>
      </w:r>
      <w:r w:rsidR="006D30B1">
        <w:rPr>
          <w:rFonts w:cs="Times"/>
          <w:b/>
          <w:i/>
          <w:szCs w:val="20"/>
        </w:rPr>
        <w:t xml:space="preserve"> for both repetition Type A and Type B</w:t>
      </w:r>
      <w:r w:rsidR="00FA6B29" w:rsidRPr="00FA6B29">
        <w:rPr>
          <w:rFonts w:cs="Times"/>
          <w:b/>
          <w:i/>
          <w:szCs w:val="20"/>
        </w:rPr>
        <w:t>, hopping is performed among the repet</w:t>
      </w:r>
      <w:r w:rsidR="00576852">
        <w:rPr>
          <w:rFonts w:cs="Times"/>
          <w:b/>
          <w:i/>
          <w:szCs w:val="20"/>
        </w:rPr>
        <w:t>itions with the same beam to ensure</w:t>
      </w:r>
      <w:r w:rsidR="00FA6B29" w:rsidRPr="00FA6B29">
        <w:rPr>
          <w:rFonts w:cs="Times"/>
          <w:b/>
          <w:i/>
          <w:szCs w:val="20"/>
        </w:rPr>
        <w:t xml:space="preserve"> the frequency diversity gain.</w:t>
      </w:r>
    </w:p>
    <w:p w14:paraId="19054A46" w14:textId="77777777" w:rsidR="002C0A8B" w:rsidRDefault="002C0A8B" w:rsidP="00EA2D9A">
      <w:pPr>
        <w:rPr>
          <w:b/>
          <w:i/>
          <w:lang w:eastAsia="zh-CN"/>
        </w:rPr>
      </w:pPr>
    </w:p>
    <w:p w14:paraId="13C16762" w14:textId="31D8E6D7" w:rsidR="00EB4740" w:rsidRPr="00654806" w:rsidRDefault="00654806" w:rsidP="00EB4740">
      <w:pPr>
        <w:pStyle w:val="2"/>
        <w:rPr>
          <w:szCs w:val="24"/>
          <w:lang w:eastAsia="zh-CN"/>
        </w:rPr>
      </w:pPr>
      <w:r w:rsidRPr="00654806">
        <w:rPr>
          <w:szCs w:val="24"/>
        </w:rPr>
        <w:t>PTRS-DMRS association</w:t>
      </w:r>
      <w:r w:rsidR="00EB4740" w:rsidRPr="00654806">
        <w:rPr>
          <w:szCs w:val="24"/>
          <w:lang w:eastAsia="zh-CN"/>
        </w:rPr>
        <w:t xml:space="preserve"> </w:t>
      </w:r>
      <w:r w:rsidR="00AD2F1B">
        <w:rPr>
          <w:szCs w:val="24"/>
          <w:lang w:eastAsia="zh-CN"/>
        </w:rPr>
        <w:t>enhancement</w:t>
      </w:r>
    </w:p>
    <w:p w14:paraId="3C96E0F0" w14:textId="62A66776" w:rsidR="000570B2" w:rsidRPr="00193BBA" w:rsidRDefault="00AD2F1B" w:rsidP="000570B2">
      <w:r>
        <w:t>In RAN1#104</w:t>
      </w:r>
      <w:r>
        <w:rPr>
          <w:rFonts w:hint="eastAsia"/>
          <w:lang w:eastAsia="zh-CN"/>
        </w:rPr>
        <w:t>-</w:t>
      </w:r>
      <w:r w:rsidR="00F57CE7">
        <w:rPr>
          <w:lang w:eastAsia="zh-CN"/>
        </w:rPr>
        <w:t>e meeting</w:t>
      </w:r>
      <w:r>
        <w:t>, the following has been agreed regarding the PT</w:t>
      </w:r>
      <w:r w:rsidR="00FE6AEA">
        <w:t>RS-DMRS association for PUSCH [</w:t>
      </w:r>
      <w:r w:rsidR="00FE6AEA">
        <w:rPr>
          <w:rFonts w:hint="eastAsia"/>
          <w:lang w:eastAsia="zh-CN"/>
        </w:rPr>
        <w:t>3</w:t>
      </w:r>
      <w:r>
        <w:t>]</w:t>
      </w:r>
      <w:r w:rsidRPr="008F24A8">
        <w:rPr>
          <w:lang w:eastAsia="zh-CN"/>
        </w:rPr>
        <w:t>:</w:t>
      </w:r>
    </w:p>
    <w:tbl>
      <w:tblPr>
        <w:tblStyle w:val="ad"/>
        <w:tblW w:w="0" w:type="auto"/>
        <w:tblLook w:val="04A0" w:firstRow="1" w:lastRow="0" w:firstColumn="1" w:lastColumn="0" w:noHBand="0" w:noVBand="1"/>
      </w:tblPr>
      <w:tblGrid>
        <w:gridCol w:w="9307"/>
      </w:tblGrid>
      <w:tr w:rsidR="000570B2" w14:paraId="3317FE44" w14:textId="77777777" w:rsidTr="006D2C48">
        <w:tc>
          <w:tcPr>
            <w:tcW w:w="9919" w:type="dxa"/>
          </w:tcPr>
          <w:p w14:paraId="03403E5E" w14:textId="77777777" w:rsidR="000570B2" w:rsidRPr="00003872" w:rsidRDefault="000570B2" w:rsidP="006D2C48">
            <w:pPr>
              <w:rPr>
                <w:rFonts w:cs="Times"/>
                <w:b/>
                <w:bCs/>
              </w:rPr>
            </w:pPr>
            <w:r w:rsidRPr="00003872">
              <w:rPr>
                <w:rFonts w:cs="Times"/>
                <w:b/>
                <w:bCs/>
                <w:highlight w:val="green"/>
              </w:rPr>
              <w:t>Agreement</w:t>
            </w:r>
          </w:p>
          <w:p w14:paraId="52A55432" w14:textId="77777777" w:rsidR="000570B2" w:rsidRPr="00003872" w:rsidRDefault="000570B2" w:rsidP="006D2C48">
            <w:pPr>
              <w:rPr>
                <w:rFonts w:cs="Times"/>
              </w:rPr>
            </w:pPr>
            <w:r w:rsidRPr="00003872">
              <w:rPr>
                <w:rFonts w:cs="Times"/>
              </w:rPr>
              <w:t xml:space="preserve">For single DCI based M-TRP PUSCH Type B repetition schemes, </w:t>
            </w:r>
          </w:p>
          <w:p w14:paraId="2B9BD6E9" w14:textId="77777777" w:rsidR="000570B2" w:rsidRPr="00003872" w:rsidRDefault="000570B2" w:rsidP="00E048AD">
            <w:pPr>
              <w:widowControl/>
              <w:numPr>
                <w:ilvl w:val="0"/>
                <w:numId w:val="28"/>
              </w:numPr>
              <w:autoSpaceDE/>
              <w:autoSpaceDN/>
              <w:adjustRightInd/>
              <w:snapToGrid/>
              <w:rPr>
                <w:rFonts w:cs="Times"/>
              </w:rPr>
            </w:pPr>
            <w:r w:rsidRPr="00003872">
              <w:rPr>
                <w:rFonts w:cs="Times"/>
              </w:rPr>
              <w:t xml:space="preserve">For maxRank = 2, the number of bits for the indication of PTRS-DMRS association is the same as Rel-15/16, MSB and LSB separately indicating the association between PTRS port and DMRS port for two TRPs. </w:t>
            </w:r>
          </w:p>
          <w:p w14:paraId="149083D6" w14:textId="77777777" w:rsidR="000570B2" w:rsidRPr="00003872" w:rsidRDefault="000570B2" w:rsidP="00E048AD">
            <w:pPr>
              <w:widowControl/>
              <w:numPr>
                <w:ilvl w:val="0"/>
                <w:numId w:val="28"/>
              </w:numPr>
              <w:autoSpaceDE/>
              <w:autoSpaceDN/>
              <w:adjustRightInd/>
              <w:snapToGrid/>
              <w:rPr>
                <w:rFonts w:cs="Times"/>
              </w:rPr>
            </w:pPr>
            <w:r w:rsidRPr="00003872">
              <w:rPr>
                <w:rFonts w:cs="Times"/>
              </w:rPr>
              <w:t>FFS: the indication of PTRS-DMRS association for maxRank &gt; 2.</w:t>
            </w:r>
          </w:p>
          <w:p w14:paraId="071E5E65" w14:textId="77777777" w:rsidR="000570B2" w:rsidRDefault="000570B2" w:rsidP="006D2C48">
            <w:pPr>
              <w:spacing w:after="0"/>
            </w:pPr>
          </w:p>
        </w:tc>
      </w:tr>
    </w:tbl>
    <w:p w14:paraId="3A824BAC" w14:textId="77777777" w:rsidR="000570B2" w:rsidRDefault="000570B2" w:rsidP="000570B2"/>
    <w:p w14:paraId="67B0F92E" w14:textId="0ED94988" w:rsidR="00816B49" w:rsidRDefault="0022460A" w:rsidP="00EB4740">
      <w:pPr>
        <w:rPr>
          <w:lang w:eastAsia="zh-CN"/>
        </w:rPr>
      </w:pPr>
      <w:r>
        <w:rPr>
          <w:lang w:eastAsia="zh-CN"/>
        </w:rPr>
        <w:t xml:space="preserve">Currently, each PTRS port is associated with one DMRS port </w:t>
      </w:r>
      <w:r w:rsidR="00816B49">
        <w:rPr>
          <w:lang w:eastAsia="zh-CN"/>
        </w:rPr>
        <w:t xml:space="preserve">for cases of one PTRS port and two PTRS ports. </w:t>
      </w:r>
      <w:r>
        <w:rPr>
          <w:rFonts w:hint="eastAsia"/>
          <w:lang w:eastAsia="zh-CN"/>
        </w:rPr>
        <w:t>F</w:t>
      </w:r>
      <w:r>
        <w:rPr>
          <w:lang w:eastAsia="zh-CN"/>
        </w:rPr>
        <w:t>or PUSCH transm</w:t>
      </w:r>
      <w:r w:rsidR="00816B49">
        <w:rPr>
          <w:lang w:eastAsia="zh-CN"/>
        </w:rPr>
        <w:t xml:space="preserve">ission of maxRank&gt;2, the PTRS-DMRS association should be </w:t>
      </w:r>
      <w:r w:rsidR="0018178C">
        <w:rPr>
          <w:lang w:eastAsia="zh-CN"/>
        </w:rPr>
        <w:t>enhanced to indicate</w:t>
      </w:r>
      <w:r w:rsidR="00816B49">
        <w:rPr>
          <w:lang w:eastAsia="zh-CN"/>
        </w:rPr>
        <w:t xml:space="preserve"> separately for transmission towards each TRP. To keep it simple and unified with other DCI design, a second PTRS field can be added for both one PTRS port and two PTRS port which is based on the R15/16 interpretation.</w:t>
      </w:r>
    </w:p>
    <w:p w14:paraId="3B4437A0" w14:textId="7A536E5B" w:rsidR="00816B49" w:rsidRPr="00151A86" w:rsidRDefault="0017255E" w:rsidP="00EB4740">
      <w:pPr>
        <w:rPr>
          <w:b/>
          <w:i/>
          <w:lang w:eastAsia="zh-CN"/>
        </w:rPr>
      </w:pPr>
      <w:r>
        <w:rPr>
          <w:b/>
          <w:i/>
          <w:lang w:eastAsia="zh-CN"/>
        </w:rPr>
        <w:t>Proposal 34</w:t>
      </w:r>
      <w:r w:rsidR="00301946">
        <w:rPr>
          <w:b/>
          <w:i/>
          <w:lang w:eastAsia="zh-CN"/>
        </w:rPr>
        <w:t>: A second DCI</w:t>
      </w:r>
      <w:r w:rsidR="00816B49" w:rsidRPr="00151A86">
        <w:rPr>
          <w:b/>
          <w:i/>
          <w:lang w:eastAsia="zh-CN"/>
        </w:rPr>
        <w:t xml:space="preserve"> field can be added to the current </w:t>
      </w:r>
      <w:r w:rsidR="00301946">
        <w:rPr>
          <w:b/>
          <w:i/>
          <w:lang w:eastAsia="zh-CN"/>
        </w:rPr>
        <w:t xml:space="preserve">PTRS-DMRS association field </w:t>
      </w:r>
      <w:r w:rsidR="00816B49" w:rsidRPr="00151A86">
        <w:rPr>
          <w:b/>
          <w:i/>
          <w:lang w:eastAsia="zh-CN"/>
        </w:rPr>
        <w:t>supporting of multi-TRP operation</w:t>
      </w:r>
      <w:r w:rsidR="00301946">
        <w:rPr>
          <w:b/>
          <w:i/>
          <w:lang w:eastAsia="zh-CN"/>
        </w:rPr>
        <w:t xml:space="preserve"> for maxRank&gt;2</w:t>
      </w:r>
      <w:r w:rsidR="00816B49" w:rsidRPr="00151A86">
        <w:rPr>
          <w:b/>
          <w:i/>
          <w:lang w:eastAsia="zh-CN"/>
        </w:rPr>
        <w:t xml:space="preserve">.  The interpretation is </w:t>
      </w:r>
      <w:r w:rsidR="00151A86" w:rsidRPr="00151A86">
        <w:rPr>
          <w:b/>
          <w:i/>
          <w:lang w:eastAsia="zh-CN"/>
        </w:rPr>
        <w:t>based on the current R15/16 PTRS-DMRS association for both one PTRS port and two PTRS ports.</w:t>
      </w:r>
    </w:p>
    <w:p w14:paraId="08CD799C" w14:textId="2F7836F6" w:rsidR="00660739" w:rsidRPr="00660739" w:rsidRDefault="00660739" w:rsidP="00EB4740">
      <w:pPr>
        <w:rPr>
          <w:lang w:eastAsia="zh-CN"/>
        </w:rPr>
      </w:pPr>
    </w:p>
    <w:p w14:paraId="765E65D8" w14:textId="76FDD565" w:rsidR="00450CCC" w:rsidRPr="00654806" w:rsidRDefault="00450CCC" w:rsidP="00450CCC">
      <w:pPr>
        <w:pStyle w:val="2"/>
        <w:rPr>
          <w:szCs w:val="24"/>
          <w:lang w:eastAsia="zh-CN"/>
        </w:rPr>
      </w:pPr>
      <w:r>
        <w:rPr>
          <w:szCs w:val="24"/>
        </w:rPr>
        <w:t>Support</w:t>
      </w:r>
      <w:r w:rsidRPr="00450CCC">
        <w:rPr>
          <w:szCs w:val="24"/>
        </w:rPr>
        <w:t xml:space="preserve"> </w:t>
      </w:r>
      <w:r>
        <w:rPr>
          <w:szCs w:val="24"/>
        </w:rPr>
        <w:t>of CG PUSCH</w:t>
      </w:r>
    </w:p>
    <w:p w14:paraId="408E150C" w14:textId="5E82E3FF" w:rsidR="00450CCC" w:rsidRPr="00193BBA" w:rsidRDefault="001D091F" w:rsidP="00450CCC">
      <w:r>
        <w:t>In RAN1#104</w:t>
      </w:r>
      <w:r>
        <w:rPr>
          <w:rFonts w:hint="eastAsia"/>
          <w:lang w:eastAsia="zh-CN"/>
        </w:rPr>
        <w:t>-</w:t>
      </w:r>
      <w:r>
        <w:rPr>
          <w:lang w:eastAsia="zh-CN"/>
        </w:rPr>
        <w:t>e meeting</w:t>
      </w:r>
      <w:r>
        <w:t xml:space="preserve">, the following has been </w:t>
      </w:r>
      <w:r w:rsidR="00FE6AEA">
        <w:t>agreed regarding the CG PUSCH [</w:t>
      </w:r>
      <w:r w:rsidR="00FE6AEA">
        <w:rPr>
          <w:rFonts w:hint="eastAsia"/>
          <w:lang w:eastAsia="zh-CN"/>
        </w:rPr>
        <w:t>3</w:t>
      </w:r>
      <w:r>
        <w:t>]</w:t>
      </w:r>
      <w:r w:rsidRPr="008F24A8">
        <w:rPr>
          <w:lang w:eastAsia="zh-CN"/>
        </w:rPr>
        <w:t>:</w:t>
      </w:r>
    </w:p>
    <w:tbl>
      <w:tblPr>
        <w:tblStyle w:val="ad"/>
        <w:tblW w:w="0" w:type="auto"/>
        <w:tblLook w:val="04A0" w:firstRow="1" w:lastRow="0" w:firstColumn="1" w:lastColumn="0" w:noHBand="0" w:noVBand="1"/>
      </w:tblPr>
      <w:tblGrid>
        <w:gridCol w:w="9307"/>
      </w:tblGrid>
      <w:tr w:rsidR="00450CCC" w14:paraId="7F7D7305" w14:textId="77777777" w:rsidTr="006D2C48">
        <w:tc>
          <w:tcPr>
            <w:tcW w:w="9919" w:type="dxa"/>
          </w:tcPr>
          <w:p w14:paraId="25CA4A7F" w14:textId="77777777" w:rsidR="00450CCC" w:rsidRPr="003871CA" w:rsidRDefault="00450CCC" w:rsidP="006D2C48">
            <w:pPr>
              <w:rPr>
                <w:rFonts w:cs="Times"/>
                <w:b/>
                <w:bCs/>
                <w:color w:val="000000"/>
                <w:highlight w:val="green"/>
                <w:lang w:eastAsia="x-none"/>
              </w:rPr>
            </w:pPr>
            <w:r w:rsidRPr="003871CA">
              <w:rPr>
                <w:rFonts w:cs="Times"/>
                <w:b/>
                <w:bCs/>
                <w:color w:val="000000"/>
                <w:highlight w:val="green"/>
                <w:lang w:eastAsia="x-none"/>
              </w:rPr>
              <w:t>Agreement</w:t>
            </w:r>
          </w:p>
          <w:p w14:paraId="5C98BB82" w14:textId="77777777" w:rsidR="00450CCC" w:rsidRPr="003871CA" w:rsidRDefault="00450CCC" w:rsidP="006D2C48">
            <w:pPr>
              <w:shd w:val="clear" w:color="auto" w:fill="FFFFFF"/>
              <w:rPr>
                <w:rFonts w:cs="Times"/>
              </w:rPr>
            </w:pPr>
            <w:r w:rsidRPr="003871CA">
              <w:rPr>
                <w:rFonts w:cs="Times"/>
              </w:rPr>
              <w:t xml:space="preserve">Support CG PUSCH transmission towards M-TRPs using a single CG configuration. </w:t>
            </w:r>
          </w:p>
          <w:p w14:paraId="6A5E4E1B" w14:textId="77777777" w:rsidR="00450CCC" w:rsidRPr="003871CA" w:rsidRDefault="00450CCC"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3871CA">
              <w:rPr>
                <w:rFonts w:cs="Times"/>
              </w:rPr>
              <w:lastRenderedPageBreak/>
              <w:t xml:space="preserve">Use same beam mapping principals as dynamic grant PUSCH repetition scheme. </w:t>
            </w:r>
          </w:p>
          <w:p w14:paraId="3EE74085" w14:textId="77777777" w:rsidR="00450CCC" w:rsidRPr="00AD2F1B" w:rsidRDefault="00450CCC"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AD2F1B">
              <w:rPr>
                <w:rFonts w:cs="Times"/>
              </w:rPr>
              <w:t xml:space="preserve">FFS: Required changes on CG parameters (ConfiguredGrantConfig) </w:t>
            </w:r>
          </w:p>
          <w:p w14:paraId="48A2F892" w14:textId="77777777" w:rsidR="00450CCC" w:rsidRPr="003871CA" w:rsidRDefault="00450CCC"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3871CA">
              <w:rPr>
                <w:rFonts w:cs="Times"/>
              </w:rPr>
              <w:t>The feature is UE optional</w:t>
            </w:r>
          </w:p>
          <w:p w14:paraId="2F26D31B" w14:textId="77777777" w:rsidR="00450CCC" w:rsidRDefault="00450CCC" w:rsidP="006D2C48">
            <w:pPr>
              <w:spacing w:after="0"/>
            </w:pPr>
          </w:p>
        </w:tc>
      </w:tr>
    </w:tbl>
    <w:p w14:paraId="0AB27A36" w14:textId="77777777" w:rsidR="00450CCC" w:rsidRPr="004A61E8" w:rsidRDefault="00450CCC" w:rsidP="00450CCC"/>
    <w:p w14:paraId="0360875C" w14:textId="77777777" w:rsidR="00A82789" w:rsidRDefault="00A82789" w:rsidP="00EB4740">
      <w:pPr>
        <w:rPr>
          <w:lang w:eastAsia="zh-CN"/>
        </w:rPr>
      </w:pPr>
      <w:r>
        <w:rPr>
          <w:rFonts w:hint="eastAsia"/>
          <w:lang w:eastAsia="zh-CN"/>
        </w:rPr>
        <w:t>S</w:t>
      </w:r>
      <w:r>
        <w:rPr>
          <w:lang w:eastAsia="zh-CN"/>
        </w:rPr>
        <w:t xml:space="preserve">ingle CG configuration is more aligned with single-DCI based PUSCH transmission, most of the enhancements can be reused. </w:t>
      </w:r>
    </w:p>
    <w:p w14:paraId="72760CBC" w14:textId="77777777" w:rsidR="00A82789" w:rsidRDefault="00A82789" w:rsidP="00A82789">
      <w:pPr>
        <w:pStyle w:val="af2"/>
        <w:numPr>
          <w:ilvl w:val="0"/>
          <w:numId w:val="40"/>
        </w:numPr>
        <w:ind w:firstLineChars="0"/>
        <w:rPr>
          <w:lang w:eastAsia="zh-CN"/>
        </w:rPr>
      </w:pPr>
      <w:r>
        <w:rPr>
          <w:lang w:eastAsia="zh-CN"/>
        </w:rPr>
        <w:t>For Type 1 CG PUSCH, two sets of transmission parameters are needed to be configured by RRC.</w:t>
      </w:r>
    </w:p>
    <w:p w14:paraId="3A49D5BE" w14:textId="35D39011" w:rsidR="00EB4740" w:rsidRDefault="00A82789" w:rsidP="00A82789">
      <w:pPr>
        <w:pStyle w:val="af2"/>
        <w:numPr>
          <w:ilvl w:val="0"/>
          <w:numId w:val="40"/>
        </w:numPr>
        <w:ind w:firstLineChars="0"/>
        <w:rPr>
          <w:lang w:eastAsia="zh-CN"/>
        </w:rPr>
      </w:pPr>
      <w:r>
        <w:rPr>
          <w:lang w:eastAsia="zh-CN"/>
        </w:rPr>
        <w:t>For Type 2 CG PUSCH, two sets of transmission parameters are configured by DCI for the activation of the CG configuration.</w:t>
      </w:r>
    </w:p>
    <w:p w14:paraId="104ABB1D" w14:textId="4ED8C7D5" w:rsidR="00A82789" w:rsidRPr="00EB4740" w:rsidRDefault="00A82789" w:rsidP="001D091F">
      <w:pPr>
        <w:rPr>
          <w:lang w:eastAsia="zh-CN"/>
        </w:rPr>
      </w:pPr>
      <w:r>
        <w:rPr>
          <w:lang w:eastAsia="zh-CN"/>
        </w:rPr>
        <w:t>Details are still waiting for the progress made for the dynamic PUSCH.</w:t>
      </w:r>
    </w:p>
    <w:p w14:paraId="5CC885C9" w14:textId="294E2602" w:rsidR="00EB4740" w:rsidRPr="00393C66" w:rsidRDefault="00D22A0F" w:rsidP="00EA2D9A">
      <w:pPr>
        <w:rPr>
          <w:b/>
          <w:i/>
          <w:lang w:eastAsia="zh-CN"/>
        </w:rPr>
      </w:pPr>
      <w:r>
        <w:rPr>
          <w:rFonts w:hint="eastAsia"/>
          <w:b/>
          <w:i/>
          <w:lang w:eastAsia="zh-CN"/>
        </w:rPr>
        <w:t>P</w:t>
      </w:r>
      <w:r>
        <w:rPr>
          <w:b/>
          <w:i/>
          <w:lang w:eastAsia="zh-CN"/>
        </w:rPr>
        <w:t xml:space="preserve">roposal </w:t>
      </w:r>
      <w:r w:rsidR="0017255E">
        <w:rPr>
          <w:b/>
          <w:i/>
          <w:lang w:eastAsia="zh-CN"/>
        </w:rPr>
        <w:t>35</w:t>
      </w:r>
      <w:r>
        <w:rPr>
          <w:rFonts w:hint="eastAsia"/>
          <w:b/>
          <w:i/>
          <w:lang w:eastAsia="zh-CN"/>
        </w:rPr>
        <w:t>：</w:t>
      </w:r>
      <w:r w:rsidR="00C6497D">
        <w:rPr>
          <w:b/>
          <w:i/>
          <w:lang w:eastAsia="zh-CN"/>
        </w:rPr>
        <w:t>Premature to determine the detail</w:t>
      </w:r>
      <w:r w:rsidR="00EB11EB">
        <w:rPr>
          <w:b/>
          <w:i/>
          <w:lang w:eastAsia="zh-CN"/>
        </w:rPr>
        <w:t>ed</w:t>
      </w:r>
      <w:r w:rsidR="00C6497D">
        <w:rPr>
          <w:b/>
          <w:i/>
          <w:lang w:eastAsia="zh-CN"/>
        </w:rPr>
        <w:t xml:space="preserve"> enhancement for CG PUSCH </w:t>
      </w:r>
      <w:r w:rsidR="00C6497D">
        <w:rPr>
          <w:rFonts w:hint="eastAsia"/>
          <w:b/>
          <w:i/>
          <w:lang w:eastAsia="zh-CN"/>
        </w:rPr>
        <w:t>o</w:t>
      </w:r>
      <w:r w:rsidR="00C6497D">
        <w:rPr>
          <w:b/>
          <w:i/>
          <w:lang w:eastAsia="zh-CN"/>
        </w:rPr>
        <w:t>f single CG configuration.</w:t>
      </w:r>
    </w:p>
    <w:p w14:paraId="16266BDA" w14:textId="77777777" w:rsidR="008562A6" w:rsidRPr="00AD2F1B" w:rsidRDefault="008562A6" w:rsidP="00AD2F1B">
      <w:pPr>
        <w:autoSpaceDE/>
        <w:autoSpaceDN/>
        <w:adjustRightInd/>
        <w:snapToGrid/>
        <w:spacing w:after="0"/>
        <w:rPr>
          <w:rFonts w:eastAsia="宋体"/>
        </w:rPr>
      </w:pPr>
    </w:p>
    <w:p w14:paraId="0E103273" w14:textId="7DB30C5F" w:rsidR="00291C89" w:rsidRPr="008325AF" w:rsidRDefault="00AE5964" w:rsidP="00A22A29">
      <w:pPr>
        <w:pStyle w:val="1"/>
        <w:rPr>
          <w:szCs w:val="20"/>
          <w:lang w:eastAsia="zh-CN"/>
        </w:rPr>
      </w:pPr>
      <w:r w:rsidRPr="00141EF4">
        <w:rPr>
          <w:szCs w:val="20"/>
          <w:lang w:eastAsia="zh-CN"/>
        </w:rPr>
        <w:t xml:space="preserve">Multi-TRP based </w:t>
      </w:r>
      <w:r w:rsidR="00562B74">
        <w:rPr>
          <w:szCs w:val="20"/>
          <w:lang w:eastAsia="zh-CN"/>
        </w:rPr>
        <w:t>PUC</w:t>
      </w:r>
      <w:r>
        <w:rPr>
          <w:szCs w:val="20"/>
          <w:lang w:eastAsia="zh-CN"/>
        </w:rPr>
        <w:t>CH</w:t>
      </w:r>
      <w:r w:rsidRPr="00141EF4">
        <w:rPr>
          <w:szCs w:val="20"/>
          <w:lang w:eastAsia="zh-CN"/>
        </w:rPr>
        <w:t xml:space="preserve"> </w:t>
      </w:r>
      <w:r w:rsidR="00F85C73">
        <w:rPr>
          <w:szCs w:val="20"/>
          <w:lang w:eastAsia="zh-CN"/>
        </w:rPr>
        <w:t>transmission</w:t>
      </w:r>
      <w:r w:rsidR="002F411A">
        <w:rPr>
          <w:szCs w:val="20"/>
          <w:lang w:eastAsia="zh-CN"/>
        </w:rPr>
        <w:t xml:space="preserve"> </w:t>
      </w:r>
    </w:p>
    <w:p w14:paraId="40A0D783" w14:textId="3D5F184E" w:rsidR="00291C89" w:rsidRDefault="00291C89" w:rsidP="00291C89">
      <w:r>
        <w:t>In this section, we provide our views on several issues of PUCCH transmissions</w:t>
      </w:r>
      <w:r w:rsidRPr="00810457">
        <w:t xml:space="preserve"> </w:t>
      </w:r>
      <w:r>
        <w:t>using multi-TRP/multi-panel framework.</w:t>
      </w:r>
    </w:p>
    <w:p w14:paraId="371CA13D" w14:textId="77777777" w:rsidR="00291C89" w:rsidRDefault="00291C89" w:rsidP="00A22A29"/>
    <w:p w14:paraId="3C6068D2" w14:textId="7D08819F" w:rsidR="00291C89" w:rsidRDefault="00713C65" w:rsidP="00A22A29">
      <w:pPr>
        <w:pStyle w:val="2"/>
        <w:rPr>
          <w:lang w:eastAsia="zh-CN"/>
        </w:rPr>
      </w:pPr>
      <w:r>
        <w:rPr>
          <w:lang w:eastAsia="zh-CN"/>
        </w:rPr>
        <w:t>Transmission schemes</w:t>
      </w:r>
    </w:p>
    <w:p w14:paraId="5E1A860C" w14:textId="1DCF21A2" w:rsidR="00EA32CA" w:rsidRPr="00EE63D2" w:rsidRDefault="00B637E8" w:rsidP="00EA32CA">
      <w:pPr>
        <w:rPr>
          <w:lang w:eastAsia="zh-CN"/>
        </w:rPr>
      </w:pPr>
      <w:r>
        <w:t>In RAN1#104</w:t>
      </w:r>
      <w:r w:rsidR="00A22A29">
        <w:rPr>
          <w:rFonts w:hint="eastAsia"/>
          <w:lang w:eastAsia="zh-CN"/>
        </w:rPr>
        <w:t>-e</w:t>
      </w:r>
      <w:r w:rsidR="00A22A29">
        <w:t xml:space="preserve"> meeting, the following agreement has been made o</w:t>
      </w:r>
      <w:r w:rsidR="001865A3">
        <w:t>n the Scheme 1</w:t>
      </w:r>
      <w:r w:rsidR="000A58DD">
        <w:t xml:space="preserve"> of PUCCH </w:t>
      </w:r>
      <w:r w:rsidR="00FE6AEA">
        <w:t>[</w:t>
      </w:r>
      <w:r w:rsidR="00FE6AEA">
        <w:rPr>
          <w:rFonts w:hint="eastAsia"/>
          <w:lang w:eastAsia="zh-CN"/>
        </w:rPr>
        <w:t>3</w:t>
      </w:r>
      <w:r w:rsidR="003315FF">
        <w:t>]</w:t>
      </w:r>
      <w:r w:rsidR="00A22A29" w:rsidRPr="003A47A6">
        <w:rPr>
          <w:lang w:eastAsia="zh-CN"/>
        </w:rPr>
        <w:t>:</w:t>
      </w:r>
    </w:p>
    <w:tbl>
      <w:tblPr>
        <w:tblStyle w:val="ad"/>
        <w:tblW w:w="0" w:type="auto"/>
        <w:tblLook w:val="04A0" w:firstRow="1" w:lastRow="0" w:firstColumn="1" w:lastColumn="0" w:noHBand="0" w:noVBand="1"/>
      </w:tblPr>
      <w:tblGrid>
        <w:gridCol w:w="9307"/>
      </w:tblGrid>
      <w:tr w:rsidR="00EA32CA" w14:paraId="5E78C4CB" w14:textId="77777777" w:rsidTr="00056583">
        <w:tc>
          <w:tcPr>
            <w:tcW w:w="9919" w:type="dxa"/>
          </w:tcPr>
          <w:p w14:paraId="68A09F3C" w14:textId="77777777" w:rsidR="00EA32CA" w:rsidRPr="00067705" w:rsidRDefault="00EA32CA" w:rsidP="00056583">
            <w:pPr>
              <w:rPr>
                <w:rFonts w:cs="Times"/>
                <w:lang w:eastAsia="ko-KR"/>
              </w:rPr>
            </w:pPr>
            <w:r w:rsidRPr="00067705">
              <w:rPr>
                <w:rFonts w:cs="Times"/>
                <w:b/>
                <w:bCs/>
                <w:highlight w:val="green"/>
              </w:rPr>
              <w:t>Agreement</w:t>
            </w:r>
          </w:p>
          <w:p w14:paraId="7509C20C" w14:textId="77777777" w:rsidR="00EA32CA" w:rsidRPr="00067705" w:rsidRDefault="00EA32CA" w:rsidP="00056583">
            <w:pPr>
              <w:rPr>
                <w:rFonts w:cs="Times"/>
              </w:rPr>
            </w:pPr>
            <w:r w:rsidRPr="00067705">
              <w:rPr>
                <w:rFonts w:cs="Times"/>
              </w:rPr>
              <w:t>For M-TRP PUCCH scheme 1,  </w:t>
            </w:r>
          </w:p>
          <w:p w14:paraId="12662CDD" w14:textId="77777777" w:rsidR="00EA32CA" w:rsidRPr="00067705" w:rsidRDefault="00EA32CA"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067705">
              <w:rPr>
                <w:rFonts w:cs="Times"/>
              </w:rPr>
              <w:t>Support PUCCH formats 0 and 2 (in addition to agreed PUCCH formats 1,3,4)</w:t>
            </w:r>
          </w:p>
          <w:p w14:paraId="74D3E057" w14:textId="77777777" w:rsidR="00EA32CA" w:rsidRPr="00067705" w:rsidRDefault="00EA32CA" w:rsidP="00056583">
            <w:pPr>
              <w:pStyle w:val="af2"/>
              <w:ind w:firstLine="440"/>
              <w:rPr>
                <w:rFonts w:cs="Times"/>
              </w:rPr>
            </w:pPr>
          </w:p>
          <w:p w14:paraId="7F52636F" w14:textId="77777777" w:rsidR="00EA32CA" w:rsidRPr="00067705" w:rsidRDefault="00EA32CA" w:rsidP="00056583">
            <w:pPr>
              <w:rPr>
                <w:rFonts w:cs="Times"/>
              </w:rPr>
            </w:pPr>
            <w:r w:rsidRPr="00067705">
              <w:rPr>
                <w:rFonts w:cs="Times"/>
                <w:b/>
                <w:bCs/>
                <w:highlight w:val="green"/>
              </w:rPr>
              <w:t>Agreement</w:t>
            </w:r>
          </w:p>
          <w:p w14:paraId="16BDA704" w14:textId="77777777" w:rsidR="00EA32CA" w:rsidRPr="00067705" w:rsidRDefault="00EA32CA" w:rsidP="00056583">
            <w:pPr>
              <w:rPr>
                <w:rFonts w:cs="Times"/>
              </w:rPr>
            </w:pPr>
            <w:r w:rsidRPr="00067705">
              <w:rPr>
                <w:rFonts w:cs="Times"/>
              </w:rPr>
              <w:t xml:space="preserve">For M-TRP PUCCH scheme 1, </w:t>
            </w:r>
          </w:p>
          <w:p w14:paraId="04BD0A84" w14:textId="77777777" w:rsidR="00EA32CA" w:rsidRPr="00067705" w:rsidRDefault="00EA32CA"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067705">
              <w:rPr>
                <w:rFonts w:cs="Times"/>
              </w:rPr>
              <w:t xml:space="preserve">For PUCCH formats 1/3/4, values for the total number of repetitions at least contain values 2, 4, and 8.  </w:t>
            </w:r>
          </w:p>
          <w:p w14:paraId="6349170F" w14:textId="77777777" w:rsidR="00EA32CA" w:rsidRPr="000A6557" w:rsidRDefault="00EA32CA" w:rsidP="00E048AD">
            <w:pPr>
              <w:pStyle w:val="af2"/>
              <w:widowControl/>
              <w:numPr>
                <w:ilvl w:val="1"/>
                <w:numId w:val="30"/>
              </w:numPr>
              <w:shd w:val="clear" w:color="auto" w:fill="FFFFFF"/>
              <w:autoSpaceDE/>
              <w:autoSpaceDN/>
              <w:adjustRightInd/>
              <w:snapToGrid/>
              <w:ind w:firstLineChars="0"/>
              <w:contextualSpacing/>
              <w:jc w:val="left"/>
              <w:rPr>
                <w:rFonts w:cs="Times"/>
              </w:rPr>
            </w:pPr>
            <w:r w:rsidRPr="000A6557">
              <w:rPr>
                <w:rFonts w:cs="Times"/>
              </w:rPr>
              <w:t>FFS: maximum repetition number can be extended to 16.</w:t>
            </w:r>
          </w:p>
          <w:p w14:paraId="060681A1" w14:textId="77777777" w:rsidR="00EA32CA" w:rsidRPr="00067705" w:rsidRDefault="00EA32CA"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067705">
              <w:rPr>
                <w:rFonts w:cs="Times"/>
              </w:rPr>
              <w:t xml:space="preserve">For PUCCH formats 0/2, the total number of repetitions at least contain 2.  </w:t>
            </w:r>
          </w:p>
          <w:p w14:paraId="42A7B589" w14:textId="77777777" w:rsidR="00EA32CA" w:rsidRPr="00067705" w:rsidRDefault="00EA32CA" w:rsidP="00E048AD">
            <w:pPr>
              <w:pStyle w:val="af2"/>
              <w:widowControl/>
              <w:numPr>
                <w:ilvl w:val="1"/>
                <w:numId w:val="30"/>
              </w:numPr>
              <w:shd w:val="clear" w:color="auto" w:fill="FFFFFF"/>
              <w:autoSpaceDE/>
              <w:autoSpaceDN/>
              <w:adjustRightInd/>
              <w:snapToGrid/>
              <w:ind w:firstLineChars="0"/>
              <w:contextualSpacing/>
              <w:jc w:val="left"/>
              <w:rPr>
                <w:rFonts w:cs="Times"/>
              </w:rPr>
            </w:pPr>
            <w:r w:rsidRPr="00067705">
              <w:rPr>
                <w:rFonts w:cs="Times"/>
              </w:rPr>
              <w:t>FFS: other values.</w:t>
            </w:r>
          </w:p>
          <w:p w14:paraId="36EC1D84" w14:textId="77777777" w:rsidR="00EA32CA" w:rsidRPr="00067705" w:rsidRDefault="00EA32CA" w:rsidP="00E048AD">
            <w:pPr>
              <w:pStyle w:val="af2"/>
              <w:widowControl/>
              <w:numPr>
                <w:ilvl w:val="0"/>
                <w:numId w:val="30"/>
              </w:numPr>
              <w:shd w:val="clear" w:color="auto" w:fill="FFFFFF"/>
              <w:autoSpaceDE/>
              <w:autoSpaceDN/>
              <w:adjustRightInd/>
              <w:snapToGrid/>
              <w:ind w:firstLineChars="0"/>
              <w:contextualSpacing/>
              <w:jc w:val="left"/>
              <w:rPr>
                <w:rFonts w:cs="Times"/>
              </w:rPr>
            </w:pPr>
            <w:r w:rsidRPr="00067705">
              <w:rPr>
                <w:rFonts w:cs="Times"/>
              </w:rPr>
              <w:t xml:space="preserve">RRC configured number of slots (repetitions) are applied across both TRPs (e.g if the number of repetitions given by </w:t>
            </w:r>
            <w:r w:rsidRPr="00067705">
              <w:rPr>
                <w:rFonts w:cs="Times"/>
                <w:i/>
              </w:rPr>
              <w:t>nrofSlots</w:t>
            </w:r>
            <w:r w:rsidRPr="00067705">
              <w:rPr>
                <w:rFonts w:cs="Times"/>
              </w:rPr>
              <w:t xml:space="preserve"> in </w:t>
            </w:r>
            <w:r w:rsidRPr="00067705">
              <w:rPr>
                <w:rFonts w:cs="Times"/>
                <w:i/>
              </w:rPr>
              <w:t>PUCCH-config</w:t>
            </w:r>
            <w:r w:rsidRPr="00067705">
              <w:rPr>
                <w:rFonts w:cs="Times"/>
              </w:rPr>
              <w:t xml:space="preserve"> is 8, per TRP limit is 4). </w:t>
            </w:r>
          </w:p>
          <w:p w14:paraId="1B351524" w14:textId="77777777" w:rsidR="00EA32CA" w:rsidRPr="00BC3119" w:rsidRDefault="00EA32CA" w:rsidP="00056583">
            <w:pPr>
              <w:spacing w:line="259" w:lineRule="auto"/>
              <w:contextualSpacing/>
              <w:rPr>
                <w:rFonts w:eastAsia="Batang"/>
                <w:sz w:val="20"/>
                <w:szCs w:val="20"/>
              </w:rPr>
            </w:pPr>
          </w:p>
        </w:tc>
      </w:tr>
    </w:tbl>
    <w:p w14:paraId="5A227ADC" w14:textId="77777777" w:rsidR="00EA32CA" w:rsidRDefault="00EA32CA" w:rsidP="00EA32CA"/>
    <w:p w14:paraId="58D2B8A4" w14:textId="1EBD6EBD" w:rsidR="00381107" w:rsidRDefault="00BC33ED" w:rsidP="00381107">
      <w:pPr>
        <w:rPr>
          <w:lang w:eastAsia="zh-CN"/>
        </w:rPr>
      </w:pPr>
      <w:r>
        <w:rPr>
          <w:rFonts w:hint="eastAsia"/>
          <w:lang w:eastAsia="zh-CN"/>
        </w:rPr>
        <w:t>F</w:t>
      </w:r>
      <w:r>
        <w:rPr>
          <w:lang w:eastAsia="zh-CN"/>
        </w:rPr>
        <w:t>or Scheme 1</w:t>
      </w:r>
      <w:r w:rsidR="000C0A2B">
        <w:rPr>
          <w:lang w:eastAsia="zh-CN"/>
        </w:rPr>
        <w:t xml:space="preserve">, both short and long PUCCH formats are supported. </w:t>
      </w:r>
      <w:r w:rsidR="00381107" w:rsidRPr="00AB32D6">
        <w:rPr>
          <w:lang w:eastAsia="zh-CN"/>
        </w:rPr>
        <w:t>For PUCCH for</w:t>
      </w:r>
      <w:r w:rsidR="00381107">
        <w:rPr>
          <w:lang w:eastAsia="zh-CN"/>
        </w:rPr>
        <w:t xml:space="preserve">mat 0 and 2, it is also </w:t>
      </w:r>
      <w:r w:rsidR="00381107" w:rsidRPr="00AB32D6">
        <w:rPr>
          <w:lang w:eastAsia="zh-CN"/>
        </w:rPr>
        <w:t xml:space="preserve">important to </w:t>
      </w:r>
      <w:r w:rsidR="00381107">
        <w:rPr>
          <w:lang w:eastAsia="zh-CN"/>
        </w:rPr>
        <w:t xml:space="preserve">further </w:t>
      </w:r>
      <w:r w:rsidR="00381107" w:rsidRPr="00AB32D6">
        <w:rPr>
          <w:lang w:eastAsia="zh-CN"/>
        </w:rPr>
        <w:t>enhan</w:t>
      </w:r>
      <w:r w:rsidR="00381107">
        <w:rPr>
          <w:lang w:eastAsia="zh-CN"/>
        </w:rPr>
        <w:t>ce the coverage and reliability, this is useful when the available UL symbols are limited in a con</w:t>
      </w:r>
      <w:r w:rsidR="00814A8B">
        <w:rPr>
          <w:lang w:eastAsia="zh-CN"/>
        </w:rPr>
        <w:t>figured slot and this would provide</w:t>
      </w:r>
      <w:r w:rsidR="00381107">
        <w:rPr>
          <w:lang w:eastAsia="zh-CN"/>
        </w:rPr>
        <w:t xml:space="preserve"> more flexibility to the NW, but the intra-slot mechanism for short PUCCH formats is more preferred considering of latency.</w:t>
      </w:r>
    </w:p>
    <w:p w14:paraId="04458B51" w14:textId="0F3A176B" w:rsidR="00EA32CA" w:rsidRDefault="00381107" w:rsidP="00EA32CA">
      <w:pPr>
        <w:rPr>
          <w:lang w:eastAsia="zh-CN"/>
        </w:rPr>
      </w:pPr>
      <w:r>
        <w:rPr>
          <w:lang w:eastAsia="zh-CN"/>
        </w:rPr>
        <w:t xml:space="preserve">As for the number of repetitions, the maximum value should be extended to 16 to maintain the same performance and also coverage </w:t>
      </w:r>
      <w:r w:rsidR="00814A8B">
        <w:rPr>
          <w:lang w:eastAsia="zh-CN"/>
        </w:rPr>
        <w:t>for PUCCH in case</w:t>
      </w:r>
      <w:r>
        <w:rPr>
          <w:lang w:eastAsia="zh-CN"/>
        </w:rPr>
        <w:t xml:space="preserve"> one TRP is completely blocked. And this can b</w:t>
      </w:r>
      <w:r w:rsidR="00814A8B">
        <w:rPr>
          <w:lang w:eastAsia="zh-CN"/>
        </w:rPr>
        <w:t>e applied to all PUCCH formats for different deployment scenarios.</w:t>
      </w:r>
    </w:p>
    <w:p w14:paraId="513C1D20" w14:textId="4F01064D" w:rsidR="00BC33ED" w:rsidRDefault="00381107" w:rsidP="00EA32CA">
      <w:pPr>
        <w:rPr>
          <w:b/>
          <w:i/>
          <w:lang w:eastAsia="zh-CN"/>
        </w:rPr>
      </w:pPr>
      <w:r w:rsidRPr="00381107">
        <w:rPr>
          <w:rFonts w:hint="eastAsia"/>
          <w:b/>
          <w:i/>
          <w:lang w:eastAsia="zh-CN"/>
        </w:rPr>
        <w:t>P</w:t>
      </w:r>
      <w:r w:rsidR="0017255E">
        <w:rPr>
          <w:b/>
          <w:i/>
          <w:lang w:eastAsia="zh-CN"/>
        </w:rPr>
        <w:t>roposal 36</w:t>
      </w:r>
      <w:r w:rsidRPr="00381107">
        <w:rPr>
          <w:b/>
          <w:i/>
          <w:lang w:eastAsia="zh-CN"/>
        </w:rPr>
        <w:t>: The repetition number for Scheme 1 can be extended to 16.</w:t>
      </w:r>
    </w:p>
    <w:p w14:paraId="2983A548" w14:textId="3E13C5E1" w:rsidR="00381107" w:rsidRPr="00381107" w:rsidRDefault="0017255E" w:rsidP="00EA32CA">
      <w:pPr>
        <w:rPr>
          <w:b/>
          <w:i/>
        </w:rPr>
      </w:pPr>
      <w:r>
        <w:rPr>
          <w:b/>
          <w:i/>
          <w:lang w:eastAsia="zh-CN"/>
        </w:rPr>
        <w:lastRenderedPageBreak/>
        <w:t>Proposal 37</w:t>
      </w:r>
      <w:r w:rsidR="00381107">
        <w:rPr>
          <w:b/>
          <w:i/>
          <w:lang w:eastAsia="zh-CN"/>
        </w:rPr>
        <w:t>: The same repetition number apply to all PUCCH formats.</w:t>
      </w:r>
    </w:p>
    <w:p w14:paraId="62C651C7" w14:textId="70A3B9DD" w:rsidR="00BC33ED" w:rsidRDefault="00BC33ED" w:rsidP="00EA32CA"/>
    <w:p w14:paraId="541E3524" w14:textId="4B0C0090" w:rsidR="001865A3" w:rsidRPr="001830DD" w:rsidRDefault="001865A3" w:rsidP="00EA32CA">
      <w:pPr>
        <w:rPr>
          <w:lang w:eastAsia="zh-CN"/>
        </w:rPr>
      </w:pPr>
      <w:r>
        <w:t>In RAN1#104</w:t>
      </w:r>
      <w:r>
        <w:rPr>
          <w:rFonts w:hint="eastAsia"/>
          <w:lang w:eastAsia="zh-CN"/>
        </w:rPr>
        <w:t>-e</w:t>
      </w:r>
      <w:r>
        <w:t xml:space="preserve"> meeting, the following WA has been </w:t>
      </w:r>
      <w:r w:rsidR="00FE6AEA">
        <w:t>made on the Scheme 3 of PUCCH [</w:t>
      </w:r>
      <w:r w:rsidR="00FE6AEA">
        <w:rPr>
          <w:rFonts w:hint="eastAsia"/>
          <w:lang w:eastAsia="zh-CN"/>
        </w:rPr>
        <w:t>3</w:t>
      </w:r>
      <w:r>
        <w:t>]</w:t>
      </w:r>
      <w:r w:rsidRPr="003A47A6">
        <w:rPr>
          <w:lang w:eastAsia="zh-CN"/>
        </w:rPr>
        <w:t>:</w:t>
      </w:r>
    </w:p>
    <w:tbl>
      <w:tblPr>
        <w:tblStyle w:val="ad"/>
        <w:tblW w:w="0" w:type="auto"/>
        <w:tblLook w:val="04A0" w:firstRow="1" w:lastRow="0" w:firstColumn="1" w:lastColumn="0" w:noHBand="0" w:noVBand="1"/>
      </w:tblPr>
      <w:tblGrid>
        <w:gridCol w:w="9307"/>
      </w:tblGrid>
      <w:tr w:rsidR="00EA32CA" w14:paraId="1E511EA2" w14:textId="77777777" w:rsidTr="00056583">
        <w:tc>
          <w:tcPr>
            <w:tcW w:w="9919" w:type="dxa"/>
          </w:tcPr>
          <w:p w14:paraId="7AFE4BEF" w14:textId="77777777" w:rsidR="00EA32CA" w:rsidRPr="00F43870" w:rsidRDefault="00EA32CA" w:rsidP="00056583">
            <w:pPr>
              <w:rPr>
                <w:rFonts w:cs="Times"/>
                <w:b/>
                <w:bCs/>
                <w:szCs w:val="20"/>
                <w:highlight w:val="darkYellow"/>
                <w:lang w:eastAsia="x-none"/>
              </w:rPr>
            </w:pPr>
            <w:r w:rsidRPr="00F43870">
              <w:rPr>
                <w:rFonts w:cs="Times"/>
                <w:b/>
                <w:bCs/>
                <w:szCs w:val="20"/>
                <w:highlight w:val="darkYellow"/>
                <w:lang w:eastAsia="x-none"/>
              </w:rPr>
              <w:t>Working Assumption</w:t>
            </w:r>
          </w:p>
          <w:p w14:paraId="08B401CB" w14:textId="77777777" w:rsidR="00EA32CA" w:rsidRPr="00993D1C" w:rsidRDefault="00EA32CA" w:rsidP="00056583">
            <w:pPr>
              <w:rPr>
                <w:rFonts w:cs="Times"/>
                <w:szCs w:val="20"/>
              </w:rPr>
            </w:pPr>
            <w:r w:rsidRPr="00993D1C">
              <w:rPr>
                <w:rFonts w:cs="Times"/>
                <w:szCs w:val="20"/>
              </w:rPr>
              <w:t xml:space="preserve">For PUCCH reliability enhancement, support multi-TRP intra-slot repetition (Scheme 3) for all PUCCH formats. </w:t>
            </w:r>
          </w:p>
          <w:p w14:paraId="7CB586DC" w14:textId="77777777" w:rsidR="00EA32CA" w:rsidRPr="00993D1C" w:rsidRDefault="00EA32CA" w:rsidP="00E048AD">
            <w:pPr>
              <w:pStyle w:val="af2"/>
              <w:widowControl/>
              <w:numPr>
                <w:ilvl w:val="0"/>
                <w:numId w:val="31"/>
              </w:numPr>
              <w:tabs>
                <w:tab w:val="left" w:pos="420"/>
                <w:tab w:val="left" w:pos="840"/>
              </w:tabs>
              <w:autoSpaceDE/>
              <w:autoSpaceDN/>
              <w:adjustRightInd/>
              <w:snapToGrid/>
              <w:spacing w:line="259" w:lineRule="auto"/>
              <w:ind w:firstLineChars="0"/>
              <w:contextualSpacing/>
              <w:jc w:val="left"/>
              <w:rPr>
                <w:rFonts w:cs="Times"/>
                <w:szCs w:val="20"/>
              </w:rPr>
            </w:pPr>
            <w:r w:rsidRPr="00993D1C">
              <w:rPr>
                <w:rFonts w:cs="Times"/>
                <w:szCs w:val="20"/>
              </w:rPr>
              <w:t xml:space="preserve">The same PUCCH resource carrying UCI is repeated for X = 2 [consecutive] sub-slots within a slot. </w:t>
            </w:r>
          </w:p>
          <w:p w14:paraId="5B039603" w14:textId="77777777" w:rsidR="00EA32CA" w:rsidRPr="00993D1C" w:rsidRDefault="00EA32CA" w:rsidP="00E048AD">
            <w:pPr>
              <w:pStyle w:val="af2"/>
              <w:widowControl/>
              <w:numPr>
                <w:ilvl w:val="0"/>
                <w:numId w:val="31"/>
              </w:numPr>
              <w:tabs>
                <w:tab w:val="left" w:pos="420"/>
                <w:tab w:val="left" w:pos="840"/>
              </w:tabs>
              <w:autoSpaceDE/>
              <w:autoSpaceDN/>
              <w:adjustRightInd/>
              <w:snapToGrid/>
              <w:spacing w:line="259" w:lineRule="auto"/>
              <w:ind w:firstLineChars="0"/>
              <w:contextualSpacing/>
              <w:jc w:val="left"/>
              <w:rPr>
                <w:rFonts w:cs="Times"/>
                <w:szCs w:val="20"/>
              </w:rPr>
            </w:pPr>
            <w:r w:rsidRPr="00993D1C">
              <w:rPr>
                <w:rFonts w:cs="Times"/>
                <w:szCs w:val="20"/>
              </w:rPr>
              <w:t>Refer the design details related to sub-slot configurations (e.g. other values of X) to Rel-17 eIIoT</w:t>
            </w:r>
          </w:p>
          <w:p w14:paraId="339EE71A" w14:textId="77777777" w:rsidR="00EA32CA" w:rsidRPr="00993D1C" w:rsidRDefault="00EA32CA" w:rsidP="00056583">
            <w:pPr>
              <w:rPr>
                <w:rFonts w:cs="Times"/>
                <w:szCs w:val="20"/>
              </w:rPr>
            </w:pPr>
            <w:r w:rsidRPr="00EA32CA">
              <w:rPr>
                <w:rFonts w:cs="Times"/>
                <w:szCs w:val="20"/>
              </w:rPr>
              <w:t>Note1: The decision of supporting scheme 3 is only applicable for multi-TRP operation.</w:t>
            </w:r>
          </w:p>
          <w:p w14:paraId="7214AD81" w14:textId="77777777" w:rsidR="00EA32CA" w:rsidRDefault="00EA32CA" w:rsidP="00056583">
            <w:pPr>
              <w:pStyle w:val="af2"/>
              <w:spacing w:line="259" w:lineRule="auto"/>
              <w:ind w:firstLine="440"/>
              <w:contextualSpacing/>
            </w:pPr>
          </w:p>
        </w:tc>
      </w:tr>
    </w:tbl>
    <w:p w14:paraId="2910EE91" w14:textId="77777777" w:rsidR="00EA32CA" w:rsidRDefault="00EA32CA" w:rsidP="00EA32CA"/>
    <w:p w14:paraId="458CCD03" w14:textId="18BDE29D" w:rsidR="00EA32CA" w:rsidRDefault="001931C0" w:rsidP="00A22A29">
      <w:pPr>
        <w:rPr>
          <w:color w:val="000000"/>
          <w:lang w:eastAsia="zh-CN"/>
        </w:rPr>
      </w:pPr>
      <w:r>
        <w:rPr>
          <w:color w:val="000000"/>
          <w:lang w:eastAsia="zh-CN"/>
        </w:rPr>
        <w:t>Either scheme 2 or scheme3 cannot perform</w:t>
      </w:r>
      <w:r w:rsidR="008E6A88">
        <w:rPr>
          <w:color w:val="000000"/>
          <w:lang w:eastAsia="zh-CN"/>
        </w:rPr>
        <w:t xml:space="preserve"> multi-TRP based</w:t>
      </w:r>
      <w:r>
        <w:rPr>
          <w:color w:val="000000"/>
          <w:lang w:eastAsia="zh-CN"/>
        </w:rPr>
        <w:t xml:space="preserve"> intra-slot repetitions for all PUCCH format configurations.  Since scheme 3 has been adopted as </w:t>
      </w:r>
      <w:r w:rsidR="008E6A88">
        <w:rPr>
          <w:color w:val="000000"/>
          <w:lang w:eastAsia="zh-CN"/>
        </w:rPr>
        <w:t xml:space="preserve">a </w:t>
      </w:r>
      <w:r>
        <w:rPr>
          <w:color w:val="000000"/>
          <w:lang w:eastAsia="zh-CN"/>
        </w:rPr>
        <w:t>sub-slot lever repetition</w:t>
      </w:r>
      <w:r w:rsidR="008E6A88">
        <w:rPr>
          <w:color w:val="000000"/>
          <w:lang w:eastAsia="zh-CN"/>
        </w:rPr>
        <w:t xml:space="preserve"> scheme</w:t>
      </w:r>
      <w:r>
        <w:rPr>
          <w:color w:val="000000"/>
          <w:lang w:eastAsia="zh-CN"/>
        </w:rPr>
        <w:t xml:space="preserve">, scheme 2 can also be specified as another option for intra-slot repetition scheme, especially for cases when twice of the PUCCH duration cannot be satisfied </w:t>
      </w:r>
      <w:r w:rsidR="00C22951">
        <w:rPr>
          <w:color w:val="000000"/>
          <w:lang w:eastAsia="zh-CN"/>
        </w:rPr>
        <w:t xml:space="preserve">and very low latency is required. </w:t>
      </w:r>
      <w:r w:rsidR="00C22951" w:rsidRPr="00CC23DD">
        <w:rPr>
          <w:rFonts w:hint="eastAsia"/>
          <w:color w:val="000000"/>
          <w:lang w:eastAsia="zh-CN"/>
        </w:rPr>
        <w:t>F</w:t>
      </w:r>
      <w:r w:rsidR="00C22951" w:rsidRPr="00CC23DD">
        <w:rPr>
          <w:color w:val="000000"/>
          <w:lang w:eastAsia="zh-CN"/>
        </w:rPr>
        <w:t>or scheme 2, the problem of beam switching gap can be discussed together with other scenarios.</w:t>
      </w:r>
      <w:r w:rsidR="00922029" w:rsidRPr="00CC23DD">
        <w:rPr>
          <w:color w:val="000000"/>
          <w:lang w:eastAsia="zh-CN"/>
        </w:rPr>
        <w:t xml:space="preserve"> </w:t>
      </w:r>
      <w:r w:rsidR="00AC44A3">
        <w:rPr>
          <w:lang w:eastAsia="zh-CN"/>
        </w:rPr>
        <w:t>Currently we think there is no need to limit the PUCCH schemes to support the intra-slot repetition, how to apply the appropriate repetition scheme to a PUCCH reso</w:t>
      </w:r>
      <w:r w:rsidR="008E6A88">
        <w:rPr>
          <w:lang w:eastAsia="zh-CN"/>
        </w:rPr>
        <w:t>urce is up to the gNB scheduler and the detailed method can be discussed further.</w:t>
      </w:r>
    </w:p>
    <w:p w14:paraId="4962C583" w14:textId="102FAA86" w:rsidR="004551C2" w:rsidRDefault="00BD7E64" w:rsidP="00A22A29">
      <w:pPr>
        <w:rPr>
          <w:b/>
          <w:i/>
          <w:color w:val="000000"/>
          <w:lang w:eastAsia="zh-CN"/>
        </w:rPr>
      </w:pPr>
      <w:r w:rsidRPr="00BD7E64">
        <w:rPr>
          <w:rFonts w:hint="eastAsia"/>
          <w:b/>
          <w:i/>
          <w:color w:val="000000"/>
          <w:lang w:eastAsia="zh-CN"/>
        </w:rPr>
        <w:t>P</w:t>
      </w:r>
      <w:r w:rsidR="0017255E">
        <w:rPr>
          <w:b/>
          <w:i/>
          <w:color w:val="000000"/>
          <w:lang w:eastAsia="zh-CN"/>
        </w:rPr>
        <w:t>roposal 38</w:t>
      </w:r>
      <w:r w:rsidRPr="00BD7E64">
        <w:rPr>
          <w:b/>
          <w:i/>
          <w:color w:val="000000"/>
          <w:lang w:eastAsia="zh-CN"/>
        </w:rPr>
        <w:t>: Support scheme 2, but more than 2 hops are not expected.</w:t>
      </w:r>
    </w:p>
    <w:p w14:paraId="13D1A01D" w14:textId="3BC52A3E" w:rsidR="00BD7E64" w:rsidRPr="00BD7E64" w:rsidRDefault="00BD7E64" w:rsidP="00A22A29">
      <w:pPr>
        <w:rPr>
          <w:b/>
          <w:i/>
          <w:color w:val="000000"/>
          <w:lang w:eastAsia="zh-CN"/>
        </w:rPr>
      </w:pPr>
      <w:r>
        <w:rPr>
          <w:b/>
          <w:i/>
          <w:color w:val="000000"/>
          <w:lang w:eastAsia="zh-CN"/>
        </w:rPr>
        <w:t xml:space="preserve">Proposal </w:t>
      </w:r>
      <w:r w:rsidR="0017255E">
        <w:rPr>
          <w:b/>
          <w:i/>
          <w:color w:val="000000"/>
          <w:lang w:eastAsia="zh-CN"/>
        </w:rPr>
        <w:t>39</w:t>
      </w:r>
      <w:r>
        <w:rPr>
          <w:b/>
          <w:i/>
          <w:color w:val="000000"/>
          <w:lang w:eastAsia="zh-CN"/>
        </w:rPr>
        <w:t>:</w:t>
      </w:r>
      <w:r w:rsidR="00DA719D">
        <w:rPr>
          <w:b/>
          <w:i/>
          <w:color w:val="000000"/>
          <w:lang w:eastAsia="zh-CN"/>
        </w:rPr>
        <w:t xml:space="preserve"> </w:t>
      </w:r>
      <w:r>
        <w:rPr>
          <w:b/>
          <w:i/>
          <w:color w:val="000000"/>
          <w:lang w:eastAsia="zh-CN"/>
        </w:rPr>
        <w:t xml:space="preserve">For scheme 3, only 2 repetitions within a slot are considered, the repetitions are consecutive if </w:t>
      </w:r>
      <w:r w:rsidR="00AB50D1">
        <w:rPr>
          <w:b/>
          <w:i/>
          <w:color w:val="000000"/>
          <w:lang w:eastAsia="zh-CN"/>
        </w:rPr>
        <w:t xml:space="preserve">gap symbol(s) for </w:t>
      </w:r>
      <w:r>
        <w:rPr>
          <w:b/>
          <w:i/>
          <w:color w:val="000000"/>
          <w:lang w:eastAsia="zh-CN"/>
        </w:rPr>
        <w:t xml:space="preserve">beam switching </w:t>
      </w:r>
      <w:r w:rsidR="00AB50D1">
        <w:rPr>
          <w:b/>
          <w:i/>
          <w:color w:val="000000"/>
          <w:lang w:eastAsia="zh-CN"/>
        </w:rPr>
        <w:t>does not count.</w:t>
      </w:r>
    </w:p>
    <w:p w14:paraId="56CA4D44" w14:textId="4CC5D671" w:rsidR="00EA32CA" w:rsidRPr="00204916" w:rsidRDefault="00EA32CA" w:rsidP="00A22A29">
      <w:pPr>
        <w:rPr>
          <w:b/>
          <w:i/>
          <w:lang w:eastAsia="zh-CN"/>
        </w:rPr>
      </w:pPr>
    </w:p>
    <w:p w14:paraId="5777D4B5" w14:textId="215AE15C" w:rsidR="00485316" w:rsidRPr="008325AF" w:rsidRDefault="00485316" w:rsidP="00485316">
      <w:pPr>
        <w:pStyle w:val="2"/>
        <w:rPr>
          <w:lang w:eastAsia="zh-CN"/>
        </w:rPr>
      </w:pPr>
      <w:r>
        <w:rPr>
          <w:lang w:eastAsia="zh-CN"/>
        </w:rPr>
        <w:t>Dynamic indication of PUCCH repetition number</w:t>
      </w:r>
    </w:p>
    <w:p w14:paraId="2B2807C9" w14:textId="4240F2EA" w:rsidR="00485316" w:rsidRDefault="00485316" w:rsidP="00485316">
      <w:r>
        <w:t>In RAN1#103</w:t>
      </w:r>
      <w:r>
        <w:rPr>
          <w:rFonts w:hint="eastAsia"/>
          <w:lang w:eastAsia="zh-CN"/>
        </w:rPr>
        <w:t>-e</w:t>
      </w:r>
      <w:r>
        <w:t xml:space="preserve"> meeting, the following agreement has been made on the </w:t>
      </w:r>
      <w:r w:rsidR="00F76F40">
        <w:t xml:space="preserve">repetition </w:t>
      </w:r>
      <w:r>
        <w:t xml:space="preserve">number of PUCCH </w:t>
      </w:r>
      <w:r w:rsidRPr="003A47A6">
        <w:t>indicat</w:t>
      </w:r>
      <w:r w:rsidRPr="00FE6AEA">
        <w:t xml:space="preserve">ion </w:t>
      </w:r>
      <w:r w:rsidR="003315FF" w:rsidRPr="00FE6AEA">
        <w:t>[2]</w:t>
      </w:r>
      <w:r w:rsidRPr="00FE6AEA">
        <w:rPr>
          <w:lang w:eastAsia="zh-CN"/>
        </w:rPr>
        <w:t>:</w:t>
      </w:r>
    </w:p>
    <w:tbl>
      <w:tblPr>
        <w:tblStyle w:val="ad"/>
        <w:tblW w:w="0" w:type="auto"/>
        <w:tblLook w:val="04A0" w:firstRow="1" w:lastRow="0" w:firstColumn="1" w:lastColumn="0" w:noHBand="0" w:noVBand="1"/>
      </w:tblPr>
      <w:tblGrid>
        <w:gridCol w:w="9307"/>
      </w:tblGrid>
      <w:tr w:rsidR="00485316" w14:paraId="1B40F463" w14:textId="77777777" w:rsidTr="004F1A09">
        <w:tc>
          <w:tcPr>
            <w:tcW w:w="9307" w:type="dxa"/>
          </w:tcPr>
          <w:p w14:paraId="39BF704E" w14:textId="77777777" w:rsidR="00485316" w:rsidRPr="002821AC" w:rsidRDefault="00485316" w:rsidP="004F1A09">
            <w:pPr>
              <w:rPr>
                <w:rFonts w:cs="Times"/>
                <w:b/>
                <w:bCs/>
                <w:szCs w:val="20"/>
              </w:rPr>
            </w:pPr>
            <w:r w:rsidRPr="002821AC">
              <w:rPr>
                <w:rFonts w:cs="Times"/>
                <w:b/>
                <w:bCs/>
                <w:szCs w:val="20"/>
                <w:highlight w:val="green"/>
              </w:rPr>
              <w:t>Agreement</w:t>
            </w:r>
          </w:p>
          <w:p w14:paraId="0044225A" w14:textId="77777777" w:rsidR="00485316" w:rsidRPr="00A010B5" w:rsidRDefault="00485316" w:rsidP="004F1A09">
            <w:pPr>
              <w:rPr>
                <w:rFonts w:cs="Times"/>
                <w:sz w:val="16"/>
                <w:szCs w:val="16"/>
              </w:rPr>
            </w:pPr>
            <w:r w:rsidRPr="00A010B5">
              <w:rPr>
                <w:rFonts w:cs="Times"/>
                <w:szCs w:val="20"/>
              </w:rPr>
              <w:t xml:space="preserve">For configuration/indication of the number of PUCCH repetitions for Scheme 1, there is no restriction on using Rel-15 framework on configuring the number of repetitions.  </w:t>
            </w:r>
          </w:p>
          <w:p w14:paraId="50E68B25" w14:textId="77777777" w:rsidR="00485316" w:rsidRDefault="00485316" w:rsidP="00E048AD">
            <w:pPr>
              <w:pStyle w:val="af2"/>
              <w:numPr>
                <w:ilvl w:val="0"/>
                <w:numId w:val="13"/>
              </w:numPr>
              <w:autoSpaceDE/>
              <w:autoSpaceDN/>
              <w:adjustRightInd/>
              <w:spacing w:after="0"/>
              <w:ind w:firstLineChars="0"/>
              <w:rPr>
                <w:rFonts w:cs="Times"/>
              </w:rPr>
            </w:pPr>
            <w:r w:rsidRPr="00F3553B">
              <w:rPr>
                <w:rFonts w:cs="Times"/>
              </w:rPr>
              <w:t xml:space="preserve">Rel-17 feMIMO may additionally consider supporting the dynamic indication of the number of repetitions in RAN1 #104 meeting.  </w:t>
            </w:r>
          </w:p>
          <w:p w14:paraId="3774E9FA" w14:textId="77777777" w:rsidR="00485316" w:rsidRPr="004E69D7" w:rsidRDefault="00485316" w:rsidP="004F1A09">
            <w:pPr>
              <w:pStyle w:val="af2"/>
              <w:autoSpaceDE/>
              <w:autoSpaceDN/>
              <w:adjustRightInd/>
              <w:spacing w:after="0"/>
              <w:ind w:left="720" w:firstLineChars="0" w:firstLine="0"/>
              <w:rPr>
                <w:rFonts w:cs="Times"/>
              </w:rPr>
            </w:pPr>
          </w:p>
        </w:tc>
      </w:tr>
    </w:tbl>
    <w:p w14:paraId="25EC4844" w14:textId="77777777" w:rsidR="00485316" w:rsidRDefault="00485316" w:rsidP="00485316">
      <w:pPr>
        <w:rPr>
          <w:color w:val="000000"/>
          <w:lang w:eastAsia="zh-CN"/>
        </w:rPr>
      </w:pPr>
    </w:p>
    <w:p w14:paraId="1FA73A9B" w14:textId="378B55D9" w:rsidR="004516E9" w:rsidRDefault="00C9778B" w:rsidP="00A22A29">
      <w:pPr>
        <w:rPr>
          <w:color w:val="000000"/>
          <w:lang w:eastAsia="zh-CN"/>
        </w:rPr>
      </w:pPr>
      <w:r>
        <w:rPr>
          <w:color w:val="000000"/>
          <w:lang w:eastAsia="zh-CN"/>
        </w:rPr>
        <w:t>It is beneficial to support more dynamic indication method of the number of repetitions. Currently, the repetition number is configured on PUCCH format level and fixed to all PUCCH resources with the same PUCCH format. I</w:t>
      </w:r>
      <w:r w:rsidR="00E4730D">
        <w:rPr>
          <w:color w:val="000000"/>
          <w:lang w:eastAsia="zh-CN"/>
        </w:rPr>
        <w:t>f both the repetition number and the repetition scheme</w:t>
      </w:r>
      <w:r>
        <w:rPr>
          <w:color w:val="000000"/>
          <w:lang w:eastAsia="zh-CN"/>
        </w:rPr>
        <w:t xml:space="preserve"> can be configured per PUC</w:t>
      </w:r>
      <w:r w:rsidR="00E4730D">
        <w:rPr>
          <w:color w:val="000000"/>
          <w:lang w:eastAsia="zh-CN"/>
        </w:rPr>
        <w:t>CH resource, dynamic indication on a resource level can be achieved. Also this can be achieved</w:t>
      </w:r>
      <w:r w:rsidR="00F34FBE">
        <w:rPr>
          <w:color w:val="000000"/>
          <w:lang w:eastAsia="zh-CN"/>
        </w:rPr>
        <w:t xml:space="preserve"> by activating</w:t>
      </w:r>
      <w:r w:rsidR="00E4730D">
        <w:rPr>
          <w:color w:val="000000"/>
          <w:lang w:eastAsia="zh-CN"/>
        </w:rPr>
        <w:t xml:space="preserve"> the suitable </w:t>
      </w:r>
      <w:r w:rsidR="00F34FBE">
        <w:rPr>
          <w:color w:val="000000"/>
          <w:lang w:eastAsia="zh-CN"/>
        </w:rPr>
        <w:t>repetition number for the certain PUCCH resource</w:t>
      </w:r>
      <w:r w:rsidR="00494478">
        <w:rPr>
          <w:color w:val="000000"/>
          <w:lang w:eastAsia="zh-CN"/>
        </w:rPr>
        <w:t xml:space="preserve"> set</w:t>
      </w:r>
      <w:r w:rsidR="00F34FBE">
        <w:rPr>
          <w:color w:val="000000"/>
          <w:lang w:eastAsia="zh-CN"/>
        </w:rPr>
        <w:t xml:space="preserve"> </w:t>
      </w:r>
      <w:r w:rsidR="00DF2F97">
        <w:rPr>
          <w:color w:val="000000"/>
          <w:lang w:eastAsia="zh-CN"/>
        </w:rPr>
        <w:t xml:space="preserve">with the </w:t>
      </w:r>
      <w:r w:rsidR="00F34FBE">
        <w:rPr>
          <w:color w:val="000000"/>
          <w:lang w:eastAsia="zh-CN"/>
        </w:rPr>
        <w:t xml:space="preserve">MAC-CE signaling from a </w:t>
      </w:r>
      <w:r w:rsidR="00224252">
        <w:rPr>
          <w:color w:val="000000"/>
          <w:lang w:eastAsia="zh-CN"/>
        </w:rPr>
        <w:t>set of RRC-configured candidate values</w:t>
      </w:r>
      <w:r w:rsidR="00F34FBE">
        <w:rPr>
          <w:color w:val="000000"/>
          <w:lang w:eastAsia="zh-CN"/>
        </w:rPr>
        <w:t>.</w:t>
      </w:r>
    </w:p>
    <w:p w14:paraId="0B576B17" w14:textId="28F86F9A" w:rsidR="00485316" w:rsidRDefault="00F3207E" w:rsidP="00A22A29">
      <w:pPr>
        <w:rPr>
          <w:b/>
          <w:i/>
          <w:color w:val="000000"/>
          <w:lang w:eastAsia="zh-CN"/>
        </w:rPr>
      </w:pPr>
      <w:r w:rsidRPr="00F3207E">
        <w:rPr>
          <w:rFonts w:hint="eastAsia"/>
          <w:b/>
          <w:i/>
          <w:color w:val="000000"/>
          <w:lang w:eastAsia="zh-CN"/>
        </w:rPr>
        <w:t>P</w:t>
      </w:r>
      <w:r w:rsidR="0017255E">
        <w:rPr>
          <w:b/>
          <w:i/>
          <w:color w:val="000000"/>
          <w:lang w:eastAsia="zh-CN"/>
        </w:rPr>
        <w:t>roposal 40</w:t>
      </w:r>
      <w:r w:rsidRPr="00F3207E">
        <w:rPr>
          <w:b/>
          <w:i/>
          <w:color w:val="000000"/>
          <w:lang w:eastAsia="zh-CN"/>
        </w:rPr>
        <w:t>:</w:t>
      </w:r>
      <w:r>
        <w:rPr>
          <w:b/>
          <w:i/>
          <w:color w:val="000000"/>
          <w:lang w:eastAsia="zh-CN"/>
        </w:rPr>
        <w:t xml:space="preserve"> Dynamic indication can be achieved </w:t>
      </w:r>
      <w:r w:rsidR="00224252">
        <w:rPr>
          <w:b/>
          <w:i/>
          <w:color w:val="000000"/>
          <w:lang w:eastAsia="zh-CN"/>
        </w:rPr>
        <w:t>on a</w:t>
      </w:r>
      <w:r w:rsidR="00501686">
        <w:rPr>
          <w:b/>
          <w:i/>
          <w:color w:val="000000"/>
          <w:lang w:eastAsia="zh-CN"/>
        </w:rPr>
        <w:t xml:space="preserve"> resource level configuration</w:t>
      </w:r>
      <w:r w:rsidR="00F34FBE">
        <w:rPr>
          <w:b/>
          <w:i/>
          <w:color w:val="000000"/>
          <w:lang w:eastAsia="zh-CN"/>
        </w:rPr>
        <w:t>, or by a</w:t>
      </w:r>
      <w:r w:rsidR="00DF2F97">
        <w:rPr>
          <w:b/>
          <w:i/>
          <w:color w:val="000000"/>
          <w:lang w:eastAsia="zh-CN"/>
        </w:rPr>
        <w:t>ctivating the suitable repetition number for the certain PUCCH resource with the MAC-CE signaling from a set of RR</w:t>
      </w:r>
      <w:r w:rsidR="00224252">
        <w:rPr>
          <w:b/>
          <w:i/>
          <w:color w:val="000000"/>
          <w:lang w:eastAsia="zh-CN"/>
        </w:rPr>
        <w:t>C-configured candidate values</w:t>
      </w:r>
      <w:r w:rsidR="00DF2F97">
        <w:rPr>
          <w:b/>
          <w:i/>
          <w:color w:val="000000"/>
          <w:lang w:eastAsia="zh-CN"/>
        </w:rPr>
        <w:t>.</w:t>
      </w:r>
    </w:p>
    <w:p w14:paraId="619C7BB9" w14:textId="4C6B6C9F" w:rsidR="002B3180" w:rsidRPr="002B3180" w:rsidRDefault="002B3180" w:rsidP="00A22A29">
      <w:pPr>
        <w:rPr>
          <w:b/>
          <w:i/>
          <w:color w:val="000000"/>
          <w:lang w:eastAsia="zh-CN"/>
        </w:rPr>
      </w:pPr>
    </w:p>
    <w:p w14:paraId="486C9252" w14:textId="121174EE" w:rsidR="008325AF" w:rsidRPr="008325AF" w:rsidRDefault="00485316" w:rsidP="00A22A29">
      <w:pPr>
        <w:pStyle w:val="2"/>
        <w:rPr>
          <w:lang w:eastAsia="zh-CN"/>
        </w:rPr>
      </w:pPr>
      <w:r>
        <w:rPr>
          <w:rFonts w:hint="eastAsia"/>
          <w:lang w:eastAsia="zh-CN"/>
        </w:rPr>
        <w:lastRenderedPageBreak/>
        <w:t>P</w:t>
      </w:r>
      <w:r>
        <w:rPr>
          <w:lang w:eastAsia="zh-CN"/>
        </w:rPr>
        <w:t>ower control of PUCCH</w:t>
      </w:r>
    </w:p>
    <w:p w14:paraId="1A643DF6" w14:textId="7C363AED" w:rsidR="00B92A6F" w:rsidRDefault="00666737" w:rsidP="00B92A6F">
      <w:r>
        <w:t>In RAN1#104</w:t>
      </w:r>
      <w:r w:rsidR="00B92A6F">
        <w:rPr>
          <w:rFonts w:hint="eastAsia"/>
          <w:lang w:eastAsia="zh-CN"/>
        </w:rPr>
        <w:t>-e</w:t>
      </w:r>
      <w:r w:rsidR="00B92A6F">
        <w:t xml:space="preserve"> meeting, the following agreement has been made on PUCCH </w:t>
      </w:r>
      <w:r w:rsidR="000A58DD">
        <w:t>power contro</w:t>
      </w:r>
      <w:r w:rsidR="000A58DD" w:rsidRPr="003A47A6">
        <w:t>l</w:t>
      </w:r>
      <w:r w:rsidR="00B92A6F" w:rsidRPr="003A47A6">
        <w:t xml:space="preserve"> </w:t>
      </w:r>
      <w:r w:rsidR="00FE6AEA">
        <w:t>[</w:t>
      </w:r>
      <w:r w:rsidR="00FE6AEA">
        <w:rPr>
          <w:rFonts w:hint="eastAsia"/>
          <w:lang w:eastAsia="zh-CN"/>
        </w:rPr>
        <w:t>3</w:t>
      </w:r>
      <w:r w:rsidR="003315FF">
        <w:t>]</w:t>
      </w:r>
      <w:r w:rsidR="00B92A6F" w:rsidRPr="003A47A6">
        <w:rPr>
          <w:lang w:eastAsia="zh-CN"/>
        </w:rPr>
        <w:t>:</w:t>
      </w:r>
    </w:p>
    <w:tbl>
      <w:tblPr>
        <w:tblStyle w:val="ad"/>
        <w:tblW w:w="0" w:type="auto"/>
        <w:tblLook w:val="04A0" w:firstRow="1" w:lastRow="0" w:firstColumn="1" w:lastColumn="0" w:noHBand="0" w:noVBand="1"/>
      </w:tblPr>
      <w:tblGrid>
        <w:gridCol w:w="9307"/>
      </w:tblGrid>
      <w:tr w:rsidR="00B92A6F" w14:paraId="43567279" w14:textId="77777777" w:rsidTr="004F1A09">
        <w:tc>
          <w:tcPr>
            <w:tcW w:w="9307" w:type="dxa"/>
          </w:tcPr>
          <w:p w14:paraId="1E1E04BB" w14:textId="77777777" w:rsidR="00666737" w:rsidRPr="00067705" w:rsidRDefault="00666737" w:rsidP="00666737">
            <w:pPr>
              <w:rPr>
                <w:rFonts w:cs="Times"/>
              </w:rPr>
            </w:pPr>
            <w:r w:rsidRPr="00067705">
              <w:rPr>
                <w:rFonts w:cs="Times"/>
                <w:b/>
                <w:bCs/>
                <w:highlight w:val="green"/>
              </w:rPr>
              <w:t>Agreement</w:t>
            </w:r>
          </w:p>
          <w:p w14:paraId="00A82B9E" w14:textId="77777777" w:rsidR="00666737" w:rsidRPr="00067705" w:rsidRDefault="00666737" w:rsidP="00666737">
            <w:pPr>
              <w:rPr>
                <w:rFonts w:cs="Times"/>
              </w:rPr>
            </w:pPr>
            <w:r w:rsidRPr="00067705">
              <w:rPr>
                <w:rFonts w:cs="Times"/>
              </w:rPr>
              <w:t xml:space="preserve">To support per TRP power control for multi-TRP PUCCH schemes in FR1, </w:t>
            </w:r>
          </w:p>
          <w:p w14:paraId="4E9DE9EB" w14:textId="77777777" w:rsidR="00666737" w:rsidRPr="00935B9F" w:rsidRDefault="00666737" w:rsidP="00666737">
            <w:pPr>
              <w:pStyle w:val="af2"/>
              <w:widowControl/>
              <w:numPr>
                <w:ilvl w:val="0"/>
                <w:numId w:val="30"/>
              </w:numPr>
              <w:shd w:val="clear" w:color="auto" w:fill="FFFFFF"/>
              <w:autoSpaceDE/>
              <w:autoSpaceDN/>
              <w:adjustRightInd/>
              <w:snapToGrid/>
              <w:ind w:firstLineChars="0"/>
              <w:contextualSpacing/>
              <w:jc w:val="left"/>
              <w:rPr>
                <w:rFonts w:cs="Times"/>
              </w:rPr>
            </w:pPr>
            <w:r w:rsidRPr="00935B9F">
              <w:rPr>
                <w:rFonts w:cs="Times"/>
              </w:rPr>
              <w:t xml:space="preserve">Two sets of power control parameters are used, and each set has a dedicated value of p0, pathloss RS ID and a closed-loop index. </w:t>
            </w:r>
          </w:p>
          <w:p w14:paraId="1B23CBF1" w14:textId="77777777" w:rsidR="00666737" w:rsidRPr="00935B9F" w:rsidRDefault="00666737" w:rsidP="00666737">
            <w:pPr>
              <w:pStyle w:val="af2"/>
              <w:widowControl/>
              <w:numPr>
                <w:ilvl w:val="0"/>
                <w:numId w:val="30"/>
              </w:numPr>
              <w:shd w:val="clear" w:color="auto" w:fill="FFFFFF"/>
              <w:autoSpaceDE/>
              <w:autoSpaceDN/>
              <w:adjustRightInd/>
              <w:snapToGrid/>
              <w:ind w:firstLineChars="0"/>
              <w:contextualSpacing/>
              <w:jc w:val="left"/>
              <w:rPr>
                <w:rFonts w:cs="Times"/>
              </w:rPr>
            </w:pPr>
            <w:r w:rsidRPr="00935B9F">
              <w:rPr>
                <w:rFonts w:cs="Times"/>
              </w:rPr>
              <w:t>FFS: details on how a PUCCH resource can be linked to one or both of the two sets of power control parameters.</w:t>
            </w:r>
          </w:p>
          <w:p w14:paraId="4753AD40" w14:textId="77777777" w:rsidR="00666737" w:rsidRPr="00935B9F" w:rsidRDefault="00666737" w:rsidP="00666737">
            <w:pPr>
              <w:pStyle w:val="af2"/>
              <w:widowControl/>
              <w:numPr>
                <w:ilvl w:val="0"/>
                <w:numId w:val="30"/>
              </w:numPr>
              <w:shd w:val="clear" w:color="auto" w:fill="FFFFFF"/>
              <w:autoSpaceDE/>
              <w:autoSpaceDN/>
              <w:adjustRightInd/>
              <w:snapToGrid/>
              <w:ind w:firstLineChars="0"/>
              <w:contextualSpacing/>
              <w:jc w:val="left"/>
              <w:rPr>
                <w:rFonts w:cs="Times"/>
              </w:rPr>
            </w:pPr>
            <w:r w:rsidRPr="00935B9F">
              <w:rPr>
                <w:rFonts w:cs="Times"/>
              </w:rPr>
              <w:t>FFS: whether PUCCH resource group can be linked to power control parameter sets.</w:t>
            </w:r>
          </w:p>
          <w:p w14:paraId="702A3BC6" w14:textId="77777777" w:rsidR="00666737" w:rsidRDefault="00666737" w:rsidP="00666737">
            <w:pPr>
              <w:spacing w:after="0"/>
            </w:pPr>
          </w:p>
          <w:p w14:paraId="1F441EBB" w14:textId="77777777" w:rsidR="00666737" w:rsidRPr="006522D4" w:rsidRDefault="00666737" w:rsidP="00666737">
            <w:pPr>
              <w:pStyle w:val="aff"/>
              <w:shd w:val="clear" w:color="auto" w:fill="FFFFFF"/>
              <w:spacing w:before="0" w:beforeAutospacing="0" w:after="0" w:afterAutospacing="0"/>
              <w:jc w:val="both"/>
              <w:rPr>
                <w:rFonts w:ascii="Times" w:hAnsi="Times" w:cs="Times"/>
                <w:sz w:val="20"/>
                <w:lang w:eastAsia="ko-KR"/>
              </w:rPr>
            </w:pPr>
            <w:r w:rsidRPr="006522D4">
              <w:rPr>
                <w:rFonts w:ascii="Times" w:hAnsi="Times" w:cs="Times"/>
                <w:b/>
                <w:bCs/>
                <w:sz w:val="20"/>
                <w:shd w:val="clear" w:color="auto" w:fill="00FF00"/>
              </w:rPr>
              <w:t>Agreement</w:t>
            </w:r>
          </w:p>
          <w:p w14:paraId="135BB2E5" w14:textId="77777777" w:rsidR="00666737" w:rsidRPr="006522D4" w:rsidRDefault="00666737" w:rsidP="00666737">
            <w:pPr>
              <w:pStyle w:val="aff"/>
              <w:shd w:val="clear" w:color="auto" w:fill="FFFFFF"/>
              <w:spacing w:before="0" w:beforeAutospacing="0" w:after="0" w:afterAutospacing="0"/>
              <w:jc w:val="both"/>
              <w:rPr>
                <w:rFonts w:ascii="Times" w:hAnsi="Times" w:cs="Times"/>
                <w:sz w:val="20"/>
              </w:rPr>
            </w:pPr>
            <w:r w:rsidRPr="006522D4">
              <w:rPr>
                <w:rFonts w:ascii="Times" w:hAnsi="Times" w:cs="Times"/>
                <w:sz w:val="20"/>
              </w:rPr>
              <w:t>Further study following alternatives to support per TRP clos</w:t>
            </w:r>
            <w:r>
              <w:rPr>
                <w:rFonts w:ascii="Times" w:hAnsi="Times" w:cs="Times"/>
                <w:sz w:val="20"/>
              </w:rPr>
              <w:t>ed-loop power control for PUCCH</w:t>
            </w:r>
            <w:r w:rsidRPr="006522D4">
              <w:rPr>
                <w:rFonts w:ascii="Times" w:hAnsi="Times" w:cs="Times"/>
                <w:sz w:val="20"/>
              </w:rPr>
              <w:t>,</w:t>
            </w:r>
            <w:r>
              <w:rPr>
                <w:rFonts w:ascii="Times" w:hAnsi="Times" w:cs="Times"/>
                <w:sz w:val="20"/>
              </w:rPr>
              <w:t xml:space="preserve"> select </w:t>
            </w:r>
            <w:r w:rsidRPr="006522D4">
              <w:rPr>
                <w:rFonts w:ascii="Times" w:hAnsi="Times" w:cs="Times"/>
                <w:sz w:val="20"/>
              </w:rPr>
              <w:t>from the below options during the RAN1 #104-e-bis meeting.</w:t>
            </w:r>
          </w:p>
          <w:p w14:paraId="3FEAAF31" w14:textId="77777777" w:rsidR="00666737" w:rsidRPr="006522D4" w:rsidRDefault="00666737" w:rsidP="00666737">
            <w:pPr>
              <w:widowControl/>
              <w:numPr>
                <w:ilvl w:val="0"/>
                <w:numId w:val="22"/>
              </w:numPr>
              <w:autoSpaceDE/>
              <w:autoSpaceDN/>
              <w:adjustRightInd/>
              <w:rPr>
                <w:rFonts w:cs="Times"/>
              </w:rPr>
            </w:pPr>
            <w:r w:rsidRPr="006522D4">
              <w:rPr>
                <w:rFonts w:cs="Times"/>
              </w:rPr>
              <w:t>Option.1: A single TPC field (the existing TPC field) is used in DCI formats 1_1 / 1_2, and the TPC value applied for both PUCCH beams</w:t>
            </w:r>
          </w:p>
          <w:p w14:paraId="294FC6E4" w14:textId="77777777" w:rsidR="00666737" w:rsidRPr="006522D4" w:rsidRDefault="00666737" w:rsidP="00666737">
            <w:pPr>
              <w:widowControl/>
              <w:numPr>
                <w:ilvl w:val="0"/>
                <w:numId w:val="22"/>
              </w:numPr>
              <w:autoSpaceDE/>
              <w:autoSpaceDN/>
              <w:adjustRightInd/>
              <w:rPr>
                <w:rFonts w:cs="Times"/>
              </w:rPr>
            </w:pPr>
            <w:r w:rsidRPr="006522D4">
              <w:rPr>
                <w:rFonts w:cs="Times"/>
              </w:rPr>
              <w:t>Option.2: A single TPC field (the existing TPC field) is used in DCI formats 1_1 / 1_2, and the TPC value applied for one of two PUCCH beams at a slot. The TPC value may be applied</w:t>
            </w:r>
            <w:r>
              <w:rPr>
                <w:rFonts w:cs="Times"/>
              </w:rPr>
              <w:t xml:space="preserve"> for the other PUCCH beam at </w:t>
            </w:r>
            <w:r w:rsidRPr="006522D4">
              <w:rPr>
                <w:rFonts w:cs="Times"/>
              </w:rPr>
              <w:t>another slot.</w:t>
            </w:r>
          </w:p>
          <w:p w14:paraId="748DD55E" w14:textId="77777777" w:rsidR="00666737" w:rsidRPr="006522D4" w:rsidRDefault="00666737" w:rsidP="00666737">
            <w:pPr>
              <w:widowControl/>
              <w:numPr>
                <w:ilvl w:val="0"/>
                <w:numId w:val="22"/>
              </w:numPr>
              <w:autoSpaceDE/>
              <w:autoSpaceDN/>
              <w:adjustRightInd/>
              <w:rPr>
                <w:rFonts w:cs="Times"/>
              </w:rPr>
            </w:pPr>
            <w:r w:rsidRPr="006522D4">
              <w:rPr>
                <w:rFonts w:cs="Times"/>
              </w:rPr>
              <w:t>Option 3: A second TPC field (similar to the existing TPC field) is added in DCI formats 1_1 / 1_2.</w:t>
            </w:r>
          </w:p>
          <w:p w14:paraId="003F6E5D" w14:textId="77777777" w:rsidR="00666737" w:rsidRPr="006522D4" w:rsidRDefault="00666737" w:rsidP="00666737">
            <w:pPr>
              <w:widowControl/>
              <w:numPr>
                <w:ilvl w:val="0"/>
                <w:numId w:val="22"/>
              </w:numPr>
              <w:autoSpaceDE/>
              <w:autoSpaceDN/>
              <w:adjustRightInd/>
              <w:rPr>
                <w:rFonts w:cs="Times"/>
              </w:rPr>
            </w:pPr>
            <w:r w:rsidRPr="006522D4">
              <w:rPr>
                <w:rFonts w:cs="Times"/>
              </w:rPr>
              <w:t>Option 4: A single TPC field is used in DCI formats 1_1 / 1_2, and indicates two TPC values applied to two PUCCH beams, respectively.</w:t>
            </w:r>
          </w:p>
          <w:p w14:paraId="5E56CF2A" w14:textId="36F13650" w:rsidR="006A3F39" w:rsidRDefault="006A3F39" w:rsidP="00292DEB">
            <w:pPr>
              <w:autoSpaceDE/>
              <w:autoSpaceDN/>
              <w:adjustRightInd/>
              <w:snapToGrid/>
              <w:spacing w:after="0"/>
              <w:contextualSpacing/>
            </w:pPr>
          </w:p>
        </w:tc>
      </w:tr>
    </w:tbl>
    <w:p w14:paraId="75D4D17D" w14:textId="77777777" w:rsidR="007C28FD" w:rsidRDefault="007C28FD" w:rsidP="00583FCF">
      <w:pPr>
        <w:rPr>
          <w:b/>
          <w:i/>
          <w:color w:val="1F497D" w:themeColor="text2"/>
          <w:lang w:eastAsia="zh-CN"/>
        </w:rPr>
      </w:pPr>
    </w:p>
    <w:p w14:paraId="688B7E23" w14:textId="5712B78E" w:rsidR="008325AF" w:rsidRDefault="00DF610D" w:rsidP="00292DEB">
      <w:pPr>
        <w:rPr>
          <w:lang w:eastAsia="zh-CN"/>
        </w:rPr>
      </w:pPr>
      <w:r>
        <w:rPr>
          <w:lang w:eastAsia="zh-CN"/>
        </w:rPr>
        <w:t xml:space="preserve">For </w:t>
      </w:r>
      <w:r w:rsidR="004B0458">
        <w:rPr>
          <w:lang w:eastAsia="zh-CN"/>
        </w:rPr>
        <w:t xml:space="preserve">multi-TRP based </w:t>
      </w:r>
      <w:r>
        <w:rPr>
          <w:lang w:eastAsia="zh-CN"/>
        </w:rPr>
        <w:t>PUCCH</w:t>
      </w:r>
      <w:r w:rsidR="004B0458">
        <w:rPr>
          <w:lang w:eastAsia="zh-CN"/>
        </w:rPr>
        <w:t xml:space="preserve"> transmission</w:t>
      </w:r>
      <w:r>
        <w:rPr>
          <w:lang w:eastAsia="zh-CN"/>
        </w:rPr>
        <w:t xml:space="preserve">, </w:t>
      </w:r>
      <w:r w:rsidR="004B0458">
        <w:rPr>
          <w:lang w:eastAsia="zh-CN"/>
        </w:rPr>
        <w:t xml:space="preserve">separate </w:t>
      </w:r>
      <w:r w:rsidR="00864FD6">
        <w:rPr>
          <w:lang w:eastAsia="zh-CN"/>
        </w:rPr>
        <w:t>close loops among TRPs can be differentiated by</w:t>
      </w:r>
      <w:r>
        <w:rPr>
          <w:lang w:eastAsia="zh-CN"/>
        </w:rPr>
        <w:t xml:space="preserve"> associating</w:t>
      </w:r>
      <w:r w:rsidR="00672669">
        <w:rPr>
          <w:lang w:eastAsia="zh-CN"/>
        </w:rPr>
        <w:t xml:space="preserve"> with</w:t>
      </w:r>
      <w:r>
        <w:rPr>
          <w:lang w:eastAsia="zh-CN"/>
        </w:rPr>
        <w:t xml:space="preserve"> different Sp</w:t>
      </w:r>
      <w:r w:rsidR="00672669">
        <w:rPr>
          <w:lang w:eastAsia="zh-CN"/>
        </w:rPr>
        <w:t>atial Relation Infos. Thus the indication of TPC</w:t>
      </w:r>
      <w:r w:rsidR="00864FD6">
        <w:rPr>
          <w:lang w:eastAsia="zh-CN"/>
        </w:rPr>
        <w:t xml:space="preserve"> command</w:t>
      </w:r>
      <w:r w:rsidR="004B0458">
        <w:rPr>
          <w:lang w:eastAsia="zh-CN"/>
        </w:rPr>
        <w:t>s</w:t>
      </w:r>
      <w:r w:rsidR="00672669">
        <w:rPr>
          <w:lang w:eastAsia="zh-CN"/>
        </w:rPr>
        <w:t xml:space="preserve"> for different TRPs</w:t>
      </w:r>
      <w:r w:rsidR="00864FD6">
        <w:rPr>
          <w:lang w:eastAsia="zh-CN"/>
        </w:rPr>
        <w:t xml:space="preserve"> can be either informed separately (Option 3) or jointly (Option 4). Obviously, option 4 has some restrictions with the supported adjustment values for each TRP and is not backward compatible for single TRP cases.</w:t>
      </w:r>
    </w:p>
    <w:p w14:paraId="28F1AAB6" w14:textId="496C2A59" w:rsidR="008325AF" w:rsidRPr="00DF610D" w:rsidRDefault="007C28FD" w:rsidP="004E69D7">
      <w:pPr>
        <w:rPr>
          <w:b/>
          <w:i/>
          <w:color w:val="000000"/>
          <w:lang w:eastAsia="zh-CN"/>
        </w:rPr>
      </w:pPr>
      <w:r w:rsidRPr="00F3207E">
        <w:rPr>
          <w:rFonts w:hint="eastAsia"/>
          <w:b/>
          <w:i/>
          <w:color w:val="000000"/>
          <w:lang w:eastAsia="zh-CN"/>
        </w:rPr>
        <w:t>P</w:t>
      </w:r>
      <w:r w:rsidR="00CC23DD">
        <w:rPr>
          <w:b/>
          <w:i/>
          <w:color w:val="000000"/>
          <w:lang w:eastAsia="zh-CN"/>
        </w:rPr>
        <w:t>roposal</w:t>
      </w:r>
      <w:r w:rsidR="0017255E">
        <w:rPr>
          <w:b/>
          <w:i/>
          <w:color w:val="000000"/>
          <w:lang w:eastAsia="zh-CN"/>
        </w:rPr>
        <w:t xml:space="preserve"> 41</w:t>
      </w:r>
      <w:r w:rsidRPr="00F3207E">
        <w:rPr>
          <w:b/>
          <w:i/>
          <w:color w:val="000000"/>
          <w:lang w:eastAsia="zh-CN"/>
        </w:rPr>
        <w:t>:</w:t>
      </w:r>
      <w:r w:rsidR="00DB548E">
        <w:rPr>
          <w:b/>
          <w:i/>
          <w:color w:val="000000"/>
          <w:lang w:eastAsia="zh-CN"/>
        </w:rPr>
        <w:t xml:space="preserve"> P</w:t>
      </w:r>
      <w:r w:rsidR="004D5CBB">
        <w:rPr>
          <w:b/>
          <w:i/>
          <w:color w:val="000000"/>
          <w:lang w:eastAsia="zh-CN"/>
        </w:rPr>
        <w:t>refer option 3</w:t>
      </w:r>
      <w:r w:rsidR="008E3713">
        <w:rPr>
          <w:b/>
          <w:i/>
          <w:color w:val="000000"/>
          <w:lang w:eastAsia="zh-CN"/>
        </w:rPr>
        <w:t xml:space="preserve"> </w:t>
      </w:r>
      <w:r>
        <w:rPr>
          <w:b/>
          <w:i/>
          <w:color w:val="000000"/>
          <w:lang w:eastAsia="zh-CN"/>
        </w:rPr>
        <w:t xml:space="preserve">for the TPC enhancement for multi-TRP </w:t>
      </w:r>
      <w:r w:rsidR="00AF62A7">
        <w:rPr>
          <w:b/>
          <w:i/>
          <w:color w:val="000000"/>
          <w:lang w:eastAsia="zh-CN"/>
        </w:rPr>
        <w:t>based PUCCH transmission.</w:t>
      </w:r>
    </w:p>
    <w:p w14:paraId="4FBCB26C" w14:textId="77777777" w:rsidR="008325AF" w:rsidRDefault="008325AF" w:rsidP="004E69D7">
      <w:pPr>
        <w:rPr>
          <w:color w:val="000000"/>
          <w:lang w:eastAsia="zh-CN"/>
        </w:rPr>
      </w:pPr>
    </w:p>
    <w:p w14:paraId="6CCE539E" w14:textId="60E3E788" w:rsidR="00746024" w:rsidRPr="008325AF" w:rsidRDefault="00CC0A6D" w:rsidP="00746024">
      <w:pPr>
        <w:pStyle w:val="2"/>
        <w:rPr>
          <w:lang w:eastAsia="zh-CN"/>
        </w:rPr>
      </w:pPr>
      <w:r>
        <w:rPr>
          <w:lang w:eastAsia="zh-CN"/>
        </w:rPr>
        <w:t>Beam mapping to PUCCH</w:t>
      </w:r>
    </w:p>
    <w:p w14:paraId="707D9E8B" w14:textId="4A141376" w:rsidR="002B3180" w:rsidRPr="004A1652" w:rsidRDefault="004A1652" w:rsidP="002B3180">
      <w:pPr>
        <w:rPr>
          <w:color w:val="000000"/>
          <w:lang w:eastAsia="zh-CN"/>
        </w:rPr>
      </w:pPr>
      <w:r>
        <w:t>In RAN1#104</w:t>
      </w:r>
      <w:r w:rsidR="00746024">
        <w:rPr>
          <w:rFonts w:hint="eastAsia"/>
          <w:lang w:eastAsia="zh-CN"/>
        </w:rPr>
        <w:t>-e</w:t>
      </w:r>
      <w:r w:rsidR="009E480F">
        <w:t xml:space="preserve"> meeting, the following</w:t>
      </w:r>
      <w:r w:rsidR="00746024">
        <w:t xml:space="preserve"> has been made on </w:t>
      </w:r>
      <w:r w:rsidR="00F76F40">
        <w:t>bea</w:t>
      </w:r>
      <w:r w:rsidR="00317A64">
        <w:t>m mapping onto</w:t>
      </w:r>
      <w:r w:rsidR="00F76F40">
        <w:t xml:space="preserve"> PUCCH repetitions</w:t>
      </w:r>
      <w:r w:rsidR="00746024">
        <w:t xml:space="preserve"> </w:t>
      </w:r>
      <w:r w:rsidR="00FE6AEA">
        <w:t>[</w:t>
      </w:r>
      <w:r w:rsidR="00FE6AEA">
        <w:rPr>
          <w:rFonts w:hint="eastAsia"/>
          <w:lang w:eastAsia="zh-CN"/>
        </w:rPr>
        <w:t>3</w:t>
      </w:r>
      <w:r w:rsidR="003315FF">
        <w:t>]</w:t>
      </w:r>
      <w:r w:rsidR="00746024"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2B3180" w14:paraId="5B71CD85" w14:textId="77777777" w:rsidTr="00056583">
        <w:tc>
          <w:tcPr>
            <w:tcW w:w="9919" w:type="dxa"/>
          </w:tcPr>
          <w:p w14:paraId="1E383F7F" w14:textId="77777777" w:rsidR="002B3180" w:rsidRPr="00003872" w:rsidRDefault="002B3180" w:rsidP="00056583">
            <w:pPr>
              <w:rPr>
                <w:rFonts w:cs="Times"/>
                <w:b/>
                <w:bCs/>
                <w:szCs w:val="20"/>
              </w:rPr>
            </w:pPr>
            <w:r w:rsidRPr="00003872">
              <w:rPr>
                <w:rFonts w:cs="Times"/>
                <w:b/>
                <w:bCs/>
                <w:szCs w:val="20"/>
                <w:highlight w:val="green"/>
              </w:rPr>
              <w:t>Agreement</w:t>
            </w:r>
          </w:p>
          <w:p w14:paraId="6EE8AE7F" w14:textId="77777777" w:rsidR="002B3180" w:rsidRPr="00003872" w:rsidRDefault="002B3180" w:rsidP="00056583">
            <w:pPr>
              <w:rPr>
                <w:rFonts w:cs="Times"/>
                <w:szCs w:val="20"/>
              </w:rPr>
            </w:pPr>
            <w:r w:rsidRPr="00003872">
              <w:rPr>
                <w:rFonts w:cs="Times"/>
                <w:szCs w:val="20"/>
              </w:rPr>
              <w:t xml:space="preserve">Further study following aspects related to beam mapping and default behaviors for multi-TRP PUCCH/PUSCH schemes,  </w:t>
            </w:r>
          </w:p>
          <w:p w14:paraId="6F7B234A" w14:textId="77777777" w:rsidR="002B3180" w:rsidRPr="00003872" w:rsidRDefault="002B3180" w:rsidP="00E048AD">
            <w:pPr>
              <w:widowControl/>
              <w:numPr>
                <w:ilvl w:val="0"/>
                <w:numId w:val="28"/>
              </w:numPr>
              <w:autoSpaceDE/>
              <w:autoSpaceDN/>
              <w:adjustRightInd/>
              <w:snapToGrid/>
              <w:rPr>
                <w:rFonts w:cs="Times"/>
                <w:szCs w:val="20"/>
              </w:rPr>
            </w:pPr>
            <w:r w:rsidRPr="00003872">
              <w:rPr>
                <w:rFonts w:cs="Times"/>
                <w:szCs w:val="20"/>
              </w:rPr>
              <w:t>Whether enhancements needed on beam mapping in case of PUCCH/PUSCH dropping due to invalid UL symbols</w:t>
            </w:r>
          </w:p>
          <w:p w14:paraId="6205B01D" w14:textId="77777777" w:rsidR="002B3180" w:rsidRPr="00003872" w:rsidRDefault="002B3180" w:rsidP="00E048AD">
            <w:pPr>
              <w:widowControl/>
              <w:numPr>
                <w:ilvl w:val="0"/>
                <w:numId w:val="28"/>
              </w:numPr>
              <w:autoSpaceDE/>
              <w:autoSpaceDN/>
              <w:adjustRightInd/>
              <w:snapToGrid/>
              <w:rPr>
                <w:rFonts w:cs="Times"/>
                <w:szCs w:val="20"/>
              </w:rPr>
            </w:pPr>
            <w:r w:rsidRPr="00003872">
              <w:rPr>
                <w:rFonts w:cs="Times"/>
                <w:szCs w:val="20"/>
              </w:rPr>
              <w:t>Whether frequency hopping is performed among the repetitions with the same beam</w:t>
            </w:r>
          </w:p>
          <w:p w14:paraId="0F422779" w14:textId="77777777" w:rsidR="002B3180" w:rsidRPr="00003872" w:rsidRDefault="002B3180" w:rsidP="00E048AD">
            <w:pPr>
              <w:widowControl/>
              <w:numPr>
                <w:ilvl w:val="0"/>
                <w:numId w:val="28"/>
              </w:numPr>
              <w:autoSpaceDE/>
              <w:autoSpaceDN/>
              <w:adjustRightInd/>
              <w:snapToGrid/>
              <w:rPr>
                <w:rFonts w:cs="Times"/>
                <w:szCs w:val="20"/>
              </w:rPr>
            </w:pPr>
            <w:r w:rsidRPr="00003872">
              <w:rPr>
                <w:rFonts w:cs="Times"/>
                <w:szCs w:val="20"/>
              </w:rPr>
              <w:t>Whether defining default beam for PUSCH is needed when PUSCH scheduled by DCI format 0_0 when two spatial relation info’s are configured for a PUCCH resource</w:t>
            </w:r>
          </w:p>
          <w:p w14:paraId="77F105C0" w14:textId="77777777" w:rsidR="002B3180" w:rsidRDefault="002B3180" w:rsidP="00056583">
            <w:pPr>
              <w:spacing w:after="0"/>
            </w:pPr>
          </w:p>
          <w:p w14:paraId="74768AD0" w14:textId="77777777" w:rsidR="002B3180" w:rsidRPr="006522D4" w:rsidRDefault="002B3180" w:rsidP="00056583">
            <w:pPr>
              <w:pStyle w:val="aff"/>
              <w:shd w:val="clear" w:color="auto" w:fill="FFFFFF"/>
              <w:spacing w:before="0" w:beforeAutospacing="0" w:after="0" w:afterAutospacing="0"/>
              <w:rPr>
                <w:rFonts w:ascii="Times" w:hAnsi="Times" w:cs="Times"/>
                <w:sz w:val="20"/>
              </w:rPr>
            </w:pPr>
            <w:r w:rsidRPr="006522D4">
              <w:rPr>
                <w:rFonts w:ascii="Times" w:hAnsi="Times" w:cs="Times"/>
                <w:b/>
                <w:bCs/>
                <w:sz w:val="20"/>
                <w:shd w:val="clear" w:color="auto" w:fill="808000"/>
              </w:rPr>
              <w:t>Working assumption</w:t>
            </w:r>
          </w:p>
          <w:p w14:paraId="02B83558" w14:textId="77777777" w:rsidR="002B3180" w:rsidRPr="006522D4" w:rsidRDefault="002B3180" w:rsidP="00056583">
            <w:pPr>
              <w:pStyle w:val="aff"/>
              <w:shd w:val="clear" w:color="auto" w:fill="FFFFFF"/>
              <w:spacing w:before="0" w:beforeAutospacing="0" w:after="0" w:afterAutospacing="0"/>
              <w:jc w:val="both"/>
              <w:rPr>
                <w:rFonts w:ascii="Times" w:hAnsi="Times" w:cs="Times"/>
                <w:sz w:val="20"/>
              </w:rPr>
            </w:pPr>
            <w:r w:rsidRPr="006522D4">
              <w:rPr>
                <w:rFonts w:ascii="Times" w:hAnsi="Times" w:cs="Times"/>
                <w:sz w:val="20"/>
              </w:rPr>
              <w:t>For beam mapping /power control parameter set mapping for PUCCH repetitions,</w:t>
            </w:r>
          </w:p>
          <w:p w14:paraId="6FE3141C" w14:textId="77777777" w:rsidR="002B3180" w:rsidRPr="006522D4" w:rsidRDefault="002B3180" w:rsidP="00E048AD">
            <w:pPr>
              <w:widowControl/>
              <w:numPr>
                <w:ilvl w:val="0"/>
                <w:numId w:val="22"/>
              </w:numPr>
              <w:autoSpaceDE/>
              <w:autoSpaceDN/>
              <w:adjustRightInd/>
              <w:rPr>
                <w:rFonts w:cs="Times"/>
                <w:szCs w:val="20"/>
              </w:rPr>
            </w:pPr>
            <w:r w:rsidRPr="006522D4">
              <w:rPr>
                <w:rFonts w:cs="Times"/>
                <w:szCs w:val="20"/>
              </w:rPr>
              <w:lastRenderedPageBreak/>
              <w:t>For M-TRP PUCCH Scheme 1 in FR1, it is possible to configure either cyclic mapping or sequential mapping of power control parameter sets over PUCCH repetitions (similar to spatial relation info’s over PUCCH repetitions).</w:t>
            </w:r>
          </w:p>
          <w:p w14:paraId="75875747" w14:textId="77777777" w:rsidR="002B3180" w:rsidRPr="006522D4" w:rsidRDefault="002B3180" w:rsidP="00E048AD">
            <w:pPr>
              <w:widowControl/>
              <w:numPr>
                <w:ilvl w:val="0"/>
                <w:numId w:val="22"/>
              </w:numPr>
              <w:autoSpaceDE/>
              <w:autoSpaceDN/>
              <w:adjustRightInd/>
              <w:rPr>
                <w:rFonts w:cs="Times"/>
                <w:szCs w:val="20"/>
              </w:rPr>
            </w:pPr>
            <w:r w:rsidRPr="006522D4">
              <w:rPr>
                <w:rFonts w:cs="Times"/>
                <w:szCs w:val="20"/>
              </w:rPr>
              <w:t>For M-TRP PUCCH Scheme 3, reuse the same methods as Scheme 1 (by replacing slots with sub-slots) for beam mapping or power control resource set mapping to sub-slots.</w:t>
            </w:r>
          </w:p>
          <w:p w14:paraId="642C3F4B" w14:textId="77777777" w:rsidR="002B3180" w:rsidRPr="006522D4" w:rsidRDefault="002B3180" w:rsidP="00E048AD">
            <w:pPr>
              <w:widowControl/>
              <w:numPr>
                <w:ilvl w:val="0"/>
                <w:numId w:val="22"/>
              </w:numPr>
              <w:autoSpaceDE/>
              <w:autoSpaceDN/>
              <w:adjustRightInd/>
              <w:rPr>
                <w:rFonts w:cs="Times"/>
                <w:szCs w:val="20"/>
              </w:rPr>
            </w:pPr>
            <w:r w:rsidRPr="006522D4">
              <w:rPr>
                <w:rFonts w:cs="Times"/>
                <w:szCs w:val="20"/>
              </w:rPr>
              <w:t>This working assumption is also subjected to the RAN4 LS R1-2009807 and confirmed based on the RAN4 reply. </w:t>
            </w:r>
          </w:p>
          <w:p w14:paraId="10850DDF" w14:textId="77777777" w:rsidR="002B3180" w:rsidRDefault="002B3180" w:rsidP="00056583">
            <w:pPr>
              <w:spacing w:after="0"/>
            </w:pPr>
          </w:p>
        </w:tc>
      </w:tr>
    </w:tbl>
    <w:p w14:paraId="1D18641A" w14:textId="4982D697" w:rsidR="002B3180" w:rsidRPr="002B3180" w:rsidRDefault="002B3180" w:rsidP="00746024">
      <w:pPr>
        <w:rPr>
          <w:color w:val="000000"/>
          <w:lang w:eastAsia="zh-CN"/>
        </w:rPr>
      </w:pPr>
    </w:p>
    <w:p w14:paraId="4D11DFB4" w14:textId="0BCB2F9E" w:rsidR="000E2FA6" w:rsidRDefault="000E2FA6" w:rsidP="000E2FA6">
      <w:pPr>
        <w:rPr>
          <w:color w:val="000000"/>
          <w:lang w:val="en-GB" w:eastAsia="zh-CN"/>
        </w:rPr>
      </w:pPr>
      <w:r>
        <w:rPr>
          <w:lang w:eastAsia="zh-CN"/>
        </w:rPr>
        <w:t>According the RAN4 reply to the LS from RAN1</w:t>
      </w:r>
      <w:r w:rsidR="00D735CC">
        <w:rPr>
          <w:lang w:eastAsia="zh-CN"/>
        </w:rPr>
        <w:t xml:space="preserve"> </w:t>
      </w:r>
      <w:r w:rsidR="00F759D4">
        <w:rPr>
          <w:lang w:eastAsia="zh-CN"/>
        </w:rPr>
        <w:t>[5]</w:t>
      </w:r>
      <w:r>
        <w:rPr>
          <w:lang w:eastAsia="zh-CN"/>
        </w:rPr>
        <w:t xml:space="preserve">, beam switching gap is needed and can be specified for 1 or 2 symbols for the known cases. And considering the </w:t>
      </w:r>
      <w:r w:rsidRPr="00E476A5">
        <w:rPr>
          <w:color w:val="000000"/>
          <w:lang w:val="en-GB" w:eastAsia="zh-CN"/>
        </w:rPr>
        <w:t xml:space="preserve">SRS antenna switching time for </w:t>
      </w:r>
      <w:r>
        <w:rPr>
          <w:color w:val="000000"/>
          <w:lang w:val="en-GB" w:eastAsia="zh-CN"/>
        </w:rPr>
        <w:t xml:space="preserve">FR1 and </w:t>
      </w:r>
      <w:r w:rsidRPr="00E476A5">
        <w:rPr>
          <w:color w:val="000000"/>
          <w:lang w:val="en-GB" w:eastAsia="zh-CN"/>
        </w:rPr>
        <w:t xml:space="preserve">FR2 </w:t>
      </w:r>
      <w:r>
        <w:rPr>
          <w:color w:val="000000"/>
          <w:lang w:val="en-GB" w:eastAsia="zh-CN"/>
        </w:rPr>
        <w:t>is applied for switching cases both within</w:t>
      </w:r>
      <w:r w:rsidRPr="00E476A5">
        <w:rPr>
          <w:color w:val="000000"/>
          <w:lang w:val="en-GB" w:eastAsia="zh-CN"/>
        </w:rPr>
        <w:t xml:space="preserve"> the same panel and </w:t>
      </w:r>
      <w:r>
        <w:rPr>
          <w:color w:val="000000"/>
          <w:lang w:val="en-GB" w:eastAsia="zh-CN"/>
        </w:rPr>
        <w:t xml:space="preserve">across </w:t>
      </w:r>
      <w:r w:rsidRPr="00E476A5">
        <w:rPr>
          <w:color w:val="000000"/>
          <w:lang w:val="en-GB" w:eastAsia="zh-CN"/>
        </w:rPr>
        <w:t>two panels</w:t>
      </w:r>
      <w:r>
        <w:rPr>
          <w:color w:val="000000"/>
          <w:lang w:val="en-GB" w:eastAsia="zh-CN"/>
        </w:rPr>
        <w:t>, same pr</w:t>
      </w:r>
      <w:r w:rsidR="009E480F">
        <w:rPr>
          <w:color w:val="000000"/>
          <w:lang w:val="en-GB" w:eastAsia="zh-CN"/>
        </w:rPr>
        <w:t xml:space="preserve">inciple can be applied to </w:t>
      </w:r>
      <w:r>
        <w:rPr>
          <w:color w:val="000000"/>
          <w:lang w:val="en-GB" w:eastAsia="zh-CN"/>
        </w:rPr>
        <w:t xml:space="preserve">PUCCH. </w:t>
      </w:r>
    </w:p>
    <w:p w14:paraId="64EFFE95" w14:textId="29AE9CE5" w:rsidR="00DA2864" w:rsidRDefault="00DA2864" w:rsidP="00DA2864">
      <w:pPr>
        <w:rPr>
          <w:b/>
          <w:i/>
          <w:color w:val="000000"/>
          <w:lang w:eastAsia="zh-CN"/>
        </w:rPr>
      </w:pPr>
      <w:r w:rsidRPr="0091015C">
        <w:rPr>
          <w:b/>
          <w:i/>
          <w:color w:val="000000"/>
          <w:lang w:eastAsia="zh-CN"/>
        </w:rPr>
        <w:t>Proposal</w:t>
      </w:r>
      <w:r w:rsidR="0017255E">
        <w:rPr>
          <w:b/>
          <w:i/>
          <w:color w:val="000000"/>
          <w:lang w:eastAsia="zh-CN"/>
        </w:rPr>
        <w:t xml:space="preserve"> 42</w:t>
      </w:r>
      <w:r w:rsidRPr="0091015C">
        <w:rPr>
          <w:b/>
          <w:i/>
          <w:color w:val="000000"/>
          <w:lang w:eastAsia="zh-CN"/>
        </w:rPr>
        <w:t xml:space="preserve">: </w:t>
      </w:r>
      <w:r w:rsidRPr="0091015C">
        <w:rPr>
          <w:rFonts w:hint="eastAsia"/>
          <w:b/>
          <w:i/>
          <w:color w:val="000000"/>
          <w:lang w:val="en-GB" w:eastAsia="zh-CN"/>
        </w:rPr>
        <w:t>F</w:t>
      </w:r>
      <w:r w:rsidRPr="0091015C">
        <w:rPr>
          <w:b/>
          <w:i/>
          <w:color w:val="000000"/>
          <w:lang w:val="en-GB" w:eastAsia="zh-CN"/>
        </w:rPr>
        <w:t>or PU</w:t>
      </w:r>
      <w:r>
        <w:rPr>
          <w:b/>
          <w:i/>
          <w:color w:val="000000"/>
          <w:lang w:val="en-GB" w:eastAsia="zh-CN"/>
        </w:rPr>
        <w:t>C</w:t>
      </w:r>
      <w:r w:rsidRPr="0091015C">
        <w:rPr>
          <w:b/>
          <w:i/>
          <w:color w:val="000000"/>
          <w:lang w:val="en-GB" w:eastAsia="zh-CN"/>
        </w:rPr>
        <w:t>CH repetition,</w:t>
      </w:r>
      <w:r>
        <w:rPr>
          <w:b/>
          <w:i/>
          <w:color w:val="000000"/>
          <w:lang w:val="en-GB" w:eastAsia="zh-CN"/>
        </w:rPr>
        <w:t xml:space="preserve"> </w:t>
      </w:r>
      <w:r w:rsidR="00630641">
        <w:rPr>
          <w:b/>
          <w:i/>
          <w:color w:val="000000"/>
          <w:lang w:eastAsia="zh-CN"/>
        </w:rPr>
        <w:t>dropping</w:t>
      </w:r>
      <w:r>
        <w:rPr>
          <w:b/>
          <w:i/>
          <w:color w:val="000000"/>
          <w:lang w:eastAsia="zh-CN"/>
        </w:rPr>
        <w:t xml:space="preserve"> is needed to perform on the gap symbols </w:t>
      </w:r>
      <w:r w:rsidR="009E480F">
        <w:rPr>
          <w:b/>
          <w:i/>
          <w:color w:val="000000"/>
          <w:lang w:eastAsia="zh-CN"/>
        </w:rPr>
        <w:t>required for beam switching either for cyclical mapping or</w:t>
      </w:r>
      <w:r>
        <w:rPr>
          <w:b/>
          <w:i/>
          <w:color w:val="000000"/>
          <w:lang w:eastAsia="zh-CN"/>
        </w:rPr>
        <w:t xml:space="preserve"> sequential mapping</w:t>
      </w:r>
      <w:r w:rsidR="00630641" w:rsidRPr="00630641">
        <w:rPr>
          <w:b/>
          <w:i/>
          <w:color w:val="000000"/>
          <w:lang w:eastAsia="zh-CN"/>
        </w:rPr>
        <w:t xml:space="preserve"> </w:t>
      </w:r>
      <w:r w:rsidR="00630641">
        <w:rPr>
          <w:b/>
          <w:i/>
          <w:color w:val="000000"/>
          <w:lang w:eastAsia="zh-CN"/>
        </w:rPr>
        <w:t>mainly</w:t>
      </w:r>
      <w:r>
        <w:rPr>
          <w:b/>
          <w:i/>
          <w:color w:val="000000"/>
          <w:lang w:eastAsia="zh-CN"/>
        </w:rPr>
        <w:t xml:space="preserve"> considering of latency requirements.</w:t>
      </w:r>
    </w:p>
    <w:p w14:paraId="73B2AB78" w14:textId="3C28F60F" w:rsidR="00DA2864" w:rsidRDefault="0017255E" w:rsidP="00DA2864">
      <w:pPr>
        <w:rPr>
          <w:b/>
          <w:i/>
          <w:color w:val="000000"/>
          <w:lang w:eastAsia="zh-CN"/>
        </w:rPr>
      </w:pPr>
      <w:r>
        <w:rPr>
          <w:b/>
          <w:i/>
          <w:color w:val="000000"/>
          <w:lang w:eastAsia="zh-CN"/>
        </w:rPr>
        <w:t>Proposal 43</w:t>
      </w:r>
      <w:r w:rsidR="00DA2864">
        <w:rPr>
          <w:b/>
          <w:i/>
          <w:color w:val="000000"/>
          <w:lang w:eastAsia="zh-CN"/>
        </w:rPr>
        <w:t>: For PUCCH, both intra-slot frequency hopping and inter-slot frequency ho</w:t>
      </w:r>
      <w:r w:rsidR="0046450D">
        <w:rPr>
          <w:b/>
          <w:i/>
          <w:color w:val="000000"/>
          <w:lang w:eastAsia="zh-CN"/>
        </w:rPr>
        <w:t>pping should be supported and performed within</w:t>
      </w:r>
      <w:r w:rsidR="00DA2864">
        <w:rPr>
          <w:b/>
          <w:i/>
          <w:color w:val="000000"/>
          <w:lang w:eastAsia="zh-CN"/>
        </w:rPr>
        <w:t xml:space="preserve"> the same beam.</w:t>
      </w:r>
    </w:p>
    <w:p w14:paraId="11C2C994" w14:textId="77777777" w:rsidR="00746024" w:rsidRPr="000E2FA6" w:rsidRDefault="00746024" w:rsidP="00746024">
      <w:pPr>
        <w:rPr>
          <w:lang w:val="en-GB"/>
        </w:rPr>
      </w:pPr>
    </w:p>
    <w:p w14:paraId="535C4976" w14:textId="2916FEF5" w:rsidR="001759C2" w:rsidRDefault="00F46866" w:rsidP="001759C2">
      <w:pPr>
        <w:pStyle w:val="1"/>
        <w:rPr>
          <w:lang w:eastAsia="zh-CN"/>
        </w:rPr>
      </w:pPr>
      <w:r>
        <w:rPr>
          <w:szCs w:val="20"/>
        </w:rPr>
        <w:t>Conclusion</w:t>
      </w:r>
    </w:p>
    <w:p w14:paraId="3CB3146D" w14:textId="21EBB846"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C40125">
        <w:rPr>
          <w:rFonts w:eastAsia="Times New Roman"/>
        </w:rPr>
        <w:t>PDCCH and PUCCH/PUSCH transmission</w:t>
      </w:r>
      <w:r w:rsidR="00B7107B">
        <w:rPr>
          <w:rFonts w:eastAsia="Times New Roman"/>
        </w:rPr>
        <w:t>/reception</w:t>
      </w:r>
      <w:r w:rsidR="00C40125">
        <w:rPr>
          <w:rFonts w:eastAsia="Times New Roman"/>
        </w:rPr>
        <w:t xml:space="preserve"> by Multi-TRP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6F5BA913" w14:textId="77777777" w:rsidR="005F758F" w:rsidRPr="00E119D9" w:rsidRDefault="005F758F" w:rsidP="005F758F">
      <w:pPr>
        <w:rPr>
          <w:b/>
          <w:i/>
          <w:u w:val="single"/>
        </w:rPr>
      </w:pPr>
      <w:r w:rsidRPr="00E119D9">
        <w:rPr>
          <w:b/>
          <w:i/>
          <w:u w:val="single"/>
        </w:rPr>
        <w:t>PDCCH</w:t>
      </w:r>
      <w:r w:rsidRPr="00E119D9">
        <w:rPr>
          <w:rFonts w:hint="eastAsia"/>
          <w:b/>
          <w:i/>
          <w:u w:val="single"/>
          <w:lang w:eastAsia="zh-CN"/>
        </w:rPr>
        <w:t>：</w:t>
      </w:r>
    </w:p>
    <w:p w14:paraId="2A72296D" w14:textId="77777777" w:rsidR="005F758F" w:rsidRDefault="005F758F" w:rsidP="005F758F">
      <w:pPr>
        <w:spacing w:beforeLines="50" w:before="120" w:afterLines="50"/>
        <w:rPr>
          <w:b/>
          <w:i/>
          <w:lang w:eastAsia="zh-CN"/>
        </w:rPr>
      </w:pPr>
      <w:r w:rsidRPr="00711C68">
        <w:rPr>
          <w:b/>
          <w:i/>
          <w:lang w:eastAsia="zh-CN"/>
        </w:rPr>
        <w:t xml:space="preserve">Proposal </w:t>
      </w:r>
      <w:r>
        <w:rPr>
          <w:b/>
          <w:i/>
          <w:lang w:eastAsia="zh-CN"/>
        </w:rPr>
        <w:t>1</w:t>
      </w:r>
      <w:r w:rsidRPr="00711C68">
        <w:rPr>
          <w:b/>
          <w:i/>
          <w:lang w:eastAsia="zh-CN"/>
        </w:rPr>
        <w:t>:</w:t>
      </w:r>
      <w:r>
        <w:rPr>
          <w:b/>
          <w:i/>
          <w:lang w:eastAsia="zh-CN"/>
        </w:rPr>
        <w:t xml:space="preserve"> Support MAC CE activation of two TCI states for a CORESET with which two SS sets associated in Alt 3.</w:t>
      </w:r>
      <w:r w:rsidRPr="00711C68">
        <w:rPr>
          <w:b/>
          <w:i/>
          <w:lang w:eastAsia="zh-CN"/>
        </w:rPr>
        <w:t xml:space="preserve"> </w:t>
      </w:r>
    </w:p>
    <w:p w14:paraId="78AC073F" w14:textId="77777777" w:rsidR="005F758F" w:rsidRPr="00C766B5" w:rsidRDefault="005F758F" w:rsidP="005F758F">
      <w:pPr>
        <w:spacing w:beforeLines="50" w:before="120" w:afterLines="50"/>
        <w:rPr>
          <w:b/>
          <w:i/>
          <w:lang w:eastAsia="zh-CN"/>
        </w:rPr>
      </w:pPr>
      <w:r>
        <w:rPr>
          <w:b/>
          <w:i/>
          <w:lang w:eastAsia="zh-CN"/>
        </w:rPr>
        <w:t>Proposal 2: To decide the TCI state for each of two SS sets associated with a same CORESET by predefined rule.</w:t>
      </w:r>
    </w:p>
    <w:p w14:paraId="7A9EF51E" w14:textId="77777777" w:rsidR="005F758F" w:rsidRDefault="005F758F" w:rsidP="005F758F">
      <w:pPr>
        <w:spacing w:beforeLines="50" w:before="120" w:afterLines="50"/>
        <w:rPr>
          <w:b/>
          <w:i/>
          <w:lang w:eastAsia="zh-CN"/>
        </w:rPr>
      </w:pPr>
      <w:r w:rsidRPr="00711C68">
        <w:rPr>
          <w:b/>
          <w:i/>
          <w:lang w:eastAsia="zh-CN"/>
        </w:rPr>
        <w:t xml:space="preserve">Proposal </w:t>
      </w:r>
      <w:r>
        <w:rPr>
          <w:b/>
          <w:i/>
          <w:lang w:eastAsia="zh-CN"/>
        </w:rPr>
        <w:t>3</w:t>
      </w:r>
      <w:r w:rsidRPr="00711C68">
        <w:rPr>
          <w:b/>
          <w:i/>
          <w:lang w:eastAsia="zh-CN"/>
        </w:rPr>
        <w:t xml:space="preserve">: </w:t>
      </w:r>
      <w:r>
        <w:rPr>
          <w:b/>
          <w:i/>
          <w:lang w:eastAsia="zh-CN"/>
        </w:rPr>
        <w:t>T</w:t>
      </w:r>
      <w:r w:rsidRPr="00711C68">
        <w:rPr>
          <w:b/>
          <w:i/>
          <w:lang w:eastAsia="zh-CN"/>
        </w:rPr>
        <w:t xml:space="preserve">o design one signaling for </w:t>
      </w:r>
      <w:r>
        <w:rPr>
          <w:b/>
          <w:i/>
          <w:lang w:eastAsia="zh-CN"/>
        </w:rPr>
        <w:t>TCI state</w:t>
      </w:r>
      <w:r w:rsidRPr="00711C68">
        <w:rPr>
          <w:b/>
          <w:i/>
          <w:lang w:eastAsia="zh-CN"/>
        </w:rPr>
        <w:t xml:space="preserve"> indication of two CORESETs for Multi-TRP PDCCH</w:t>
      </w:r>
      <w:r>
        <w:rPr>
          <w:b/>
          <w:i/>
          <w:lang w:eastAsia="zh-CN"/>
        </w:rPr>
        <w:t xml:space="preserve"> with Alt 3</w:t>
      </w:r>
      <w:r w:rsidRPr="00711C68">
        <w:rPr>
          <w:b/>
          <w:i/>
          <w:lang w:eastAsia="zh-CN"/>
        </w:rPr>
        <w:t xml:space="preserve">. </w:t>
      </w:r>
    </w:p>
    <w:p w14:paraId="3F2E7C34" w14:textId="77777777" w:rsidR="005F758F" w:rsidRDefault="005F758F" w:rsidP="005F758F">
      <w:pPr>
        <w:spacing w:beforeLines="50" w:before="120" w:afterLines="50"/>
        <w:rPr>
          <w:b/>
          <w:i/>
          <w:lang w:eastAsia="zh-CN"/>
        </w:rPr>
      </w:pPr>
      <w:r>
        <w:rPr>
          <w:b/>
          <w:i/>
          <w:lang w:eastAsia="zh-CN"/>
        </w:rPr>
        <w:t xml:space="preserve">Proposal 4: </w:t>
      </w:r>
      <w:r>
        <w:rPr>
          <w:rFonts w:hint="eastAsia"/>
          <w:b/>
          <w:i/>
          <w:lang w:eastAsia="zh-CN"/>
        </w:rPr>
        <w:t>T</w:t>
      </w:r>
      <w:r>
        <w:rPr>
          <w:b/>
          <w:i/>
          <w:lang w:eastAsia="zh-CN"/>
        </w:rPr>
        <w:t>o define a new value of CORESETPoolIndex for CORESET with two TCI states.</w:t>
      </w:r>
    </w:p>
    <w:p w14:paraId="755FBDEA" w14:textId="77777777" w:rsidR="005F758F" w:rsidRDefault="005F758F" w:rsidP="005F758F">
      <w:pPr>
        <w:spacing w:beforeLines="50" w:before="120" w:afterLines="50"/>
        <w:rPr>
          <w:b/>
          <w:i/>
          <w:lang w:eastAsia="zh-CN"/>
        </w:rPr>
      </w:pPr>
      <w:r w:rsidRPr="004C22AA">
        <w:rPr>
          <w:b/>
          <w:i/>
          <w:lang w:eastAsia="zh-CN"/>
        </w:rPr>
        <w:t xml:space="preserve">Proposal </w:t>
      </w:r>
      <w:r>
        <w:rPr>
          <w:b/>
          <w:i/>
          <w:lang w:eastAsia="zh-CN"/>
        </w:rPr>
        <w:t>5</w:t>
      </w:r>
      <w:r w:rsidRPr="004C22AA">
        <w:rPr>
          <w:b/>
          <w:i/>
          <w:lang w:eastAsia="zh-CN"/>
        </w:rPr>
        <w:t>:</w:t>
      </w:r>
      <w:r>
        <w:rPr>
          <w:b/>
          <w:i/>
          <w:lang w:eastAsia="zh-CN"/>
        </w:rPr>
        <w:t xml:space="preserve"> The number of default TCI state can be defined according to the PDSCH transmission scheme when scheduled by a CORESET with two TCI states.</w:t>
      </w:r>
    </w:p>
    <w:p w14:paraId="7505B0D7" w14:textId="77777777" w:rsidR="005F758F" w:rsidRPr="00C10B81" w:rsidRDefault="005F758F" w:rsidP="005F758F">
      <w:pPr>
        <w:spacing w:beforeLines="50" w:before="120" w:afterLines="50"/>
      </w:pPr>
      <w:r>
        <w:rPr>
          <w:b/>
          <w:i/>
          <w:lang w:eastAsia="zh-CN"/>
        </w:rPr>
        <w:t xml:space="preserve">Proposal 6: To decide one default TCI state for PDSCH scheduled by a CORESET with two TCI states at least for single-TRP PDSCH transmission. </w:t>
      </w:r>
    </w:p>
    <w:p w14:paraId="765E2B9A" w14:textId="77777777" w:rsidR="005F758F" w:rsidRDefault="005F758F" w:rsidP="005F758F">
      <w:pPr>
        <w:spacing w:beforeLines="50" w:before="120" w:afterLines="50"/>
        <w:rPr>
          <w:rFonts w:cs="Times"/>
        </w:rPr>
      </w:pPr>
      <w:r w:rsidRPr="004C22AA">
        <w:rPr>
          <w:b/>
          <w:i/>
          <w:lang w:eastAsia="zh-CN"/>
        </w:rPr>
        <w:t xml:space="preserve">Proposal </w:t>
      </w:r>
      <w:r>
        <w:rPr>
          <w:b/>
          <w:i/>
          <w:lang w:eastAsia="zh-CN"/>
        </w:rPr>
        <w:t>7</w:t>
      </w:r>
      <w:r w:rsidRPr="004C22AA">
        <w:rPr>
          <w:b/>
          <w:i/>
          <w:lang w:eastAsia="zh-CN"/>
        </w:rPr>
        <w:t>:</w:t>
      </w:r>
      <w:r>
        <w:rPr>
          <w:b/>
          <w:i/>
          <w:lang w:eastAsia="zh-CN"/>
        </w:rPr>
        <w:t xml:space="preserve"> BFD RS should consider the CORESETs with two TCI states at least for cell specific BFR.</w:t>
      </w:r>
    </w:p>
    <w:p w14:paraId="15BBAAC2" w14:textId="77777777" w:rsidR="005F758F" w:rsidRDefault="005F758F" w:rsidP="005F758F">
      <w:pPr>
        <w:spacing w:beforeLines="50" w:before="120" w:afterLines="50"/>
        <w:rPr>
          <w:b/>
          <w:i/>
          <w:lang w:eastAsia="zh-CN"/>
        </w:rPr>
      </w:pPr>
      <w:r w:rsidRPr="009F1F4B">
        <w:rPr>
          <w:b/>
          <w:i/>
          <w:lang w:eastAsia="zh-CN"/>
        </w:rPr>
        <w:t xml:space="preserve">Proposal </w:t>
      </w:r>
      <w:r>
        <w:rPr>
          <w:b/>
          <w:i/>
          <w:lang w:eastAsia="zh-CN"/>
        </w:rPr>
        <w:t>8</w:t>
      </w:r>
      <w:r w:rsidRPr="009F1F4B">
        <w:rPr>
          <w:b/>
          <w:i/>
          <w:lang w:eastAsia="zh-CN"/>
        </w:rPr>
        <w:t xml:space="preserve">: For </w:t>
      </w:r>
      <w:r>
        <w:rPr>
          <w:b/>
          <w:i/>
          <w:lang w:eastAsia="zh-CN"/>
        </w:rPr>
        <w:t>cell</w:t>
      </w:r>
      <w:r w:rsidRPr="009F1F4B">
        <w:rPr>
          <w:b/>
          <w:i/>
          <w:lang w:eastAsia="zh-CN"/>
        </w:rPr>
        <w:t xml:space="preserve"> specific BF</w:t>
      </w:r>
      <w:r>
        <w:rPr>
          <w:b/>
          <w:i/>
          <w:lang w:eastAsia="zh-CN"/>
        </w:rPr>
        <w:t>D with explicitly configuration</w:t>
      </w:r>
      <w:r w:rsidRPr="009F1F4B">
        <w:rPr>
          <w:b/>
          <w:i/>
          <w:lang w:eastAsia="zh-CN"/>
        </w:rPr>
        <w:t>,</w:t>
      </w:r>
      <w:r>
        <w:rPr>
          <w:b/>
          <w:i/>
          <w:lang w:eastAsia="zh-CN"/>
        </w:rPr>
        <w:t xml:space="preserve"> either one RS with</w:t>
      </w:r>
      <w:r w:rsidRPr="009F1F4B">
        <w:rPr>
          <w:b/>
          <w:i/>
          <w:lang w:eastAsia="zh-CN"/>
        </w:rPr>
        <w:t xml:space="preserve"> two TCI states </w:t>
      </w:r>
      <w:r>
        <w:rPr>
          <w:b/>
          <w:i/>
          <w:lang w:eastAsia="zh-CN"/>
        </w:rPr>
        <w:t>or two linked RSs can be supported to obtain the radio link quality of CORESET with two TCI states.</w:t>
      </w:r>
    </w:p>
    <w:p w14:paraId="5B929909" w14:textId="77777777" w:rsidR="005F758F" w:rsidRPr="009F1F4B" w:rsidRDefault="005F758F" w:rsidP="005F758F">
      <w:pPr>
        <w:spacing w:beforeLines="50" w:before="120" w:afterLines="50"/>
        <w:rPr>
          <w:rFonts w:cs="Times"/>
        </w:rPr>
      </w:pPr>
      <w:r w:rsidRPr="009F1F4B">
        <w:rPr>
          <w:b/>
          <w:i/>
          <w:lang w:eastAsia="zh-CN"/>
        </w:rPr>
        <w:t xml:space="preserve">Proposal </w:t>
      </w:r>
      <w:r>
        <w:rPr>
          <w:b/>
          <w:i/>
          <w:lang w:eastAsia="zh-CN"/>
        </w:rPr>
        <w:t>9</w:t>
      </w:r>
      <w:r w:rsidRPr="009F1F4B">
        <w:rPr>
          <w:b/>
          <w:i/>
          <w:lang w:eastAsia="zh-CN"/>
        </w:rPr>
        <w:t xml:space="preserve">: For </w:t>
      </w:r>
      <w:r>
        <w:rPr>
          <w:b/>
          <w:i/>
          <w:lang w:eastAsia="zh-CN"/>
        </w:rPr>
        <w:t>cell</w:t>
      </w:r>
      <w:r w:rsidRPr="009F1F4B">
        <w:rPr>
          <w:b/>
          <w:i/>
          <w:lang w:eastAsia="zh-CN"/>
        </w:rPr>
        <w:t xml:space="preserve"> specific BF</w:t>
      </w:r>
      <w:r>
        <w:rPr>
          <w:b/>
          <w:i/>
          <w:lang w:eastAsia="zh-CN"/>
        </w:rPr>
        <w:t>D with implicitly configuration</w:t>
      </w:r>
      <w:r w:rsidRPr="009F1F4B">
        <w:rPr>
          <w:b/>
          <w:i/>
          <w:lang w:eastAsia="zh-CN"/>
        </w:rPr>
        <w:t>,</w:t>
      </w:r>
      <w:r>
        <w:rPr>
          <w:b/>
          <w:i/>
          <w:lang w:eastAsia="zh-CN"/>
        </w:rPr>
        <w:t xml:space="preserve"> two RSs indicated by two TCI states will be used to obtain the radio link quality of CORESET with two TCI states.</w:t>
      </w:r>
    </w:p>
    <w:p w14:paraId="2205CFD4" w14:textId="77777777" w:rsidR="005F758F" w:rsidRDefault="005F758F" w:rsidP="005F758F">
      <w:pPr>
        <w:spacing w:beforeLines="50" w:before="120" w:afterLines="50"/>
        <w:rPr>
          <w:b/>
          <w:i/>
          <w:lang w:eastAsia="zh-CN"/>
        </w:rPr>
      </w:pPr>
      <w:r w:rsidRPr="009F1F4B">
        <w:rPr>
          <w:b/>
          <w:i/>
          <w:lang w:eastAsia="zh-CN"/>
        </w:rPr>
        <w:t xml:space="preserve">Proposal </w:t>
      </w:r>
      <w:r>
        <w:rPr>
          <w:b/>
          <w:i/>
          <w:lang w:eastAsia="zh-CN"/>
        </w:rPr>
        <w:t>10</w:t>
      </w:r>
      <w:r w:rsidRPr="009F1F4B">
        <w:rPr>
          <w:b/>
          <w:i/>
          <w:lang w:eastAsia="zh-CN"/>
        </w:rPr>
        <w:t xml:space="preserve">: For </w:t>
      </w:r>
      <w:r>
        <w:rPr>
          <w:b/>
          <w:i/>
          <w:lang w:eastAsia="zh-CN"/>
        </w:rPr>
        <w:t>cell specific NBI RS</w:t>
      </w:r>
      <w:r w:rsidRPr="009F1F4B">
        <w:rPr>
          <w:b/>
          <w:i/>
          <w:lang w:eastAsia="zh-CN"/>
        </w:rPr>
        <w:t>,</w:t>
      </w:r>
      <w:r>
        <w:rPr>
          <w:b/>
          <w:i/>
          <w:lang w:eastAsia="zh-CN"/>
        </w:rPr>
        <w:t xml:space="preserve"> either one RS with</w:t>
      </w:r>
      <w:r w:rsidRPr="009F1F4B">
        <w:rPr>
          <w:b/>
          <w:i/>
          <w:lang w:eastAsia="zh-CN"/>
        </w:rPr>
        <w:t xml:space="preserve"> two TCI states </w:t>
      </w:r>
      <w:r>
        <w:rPr>
          <w:b/>
          <w:i/>
          <w:lang w:eastAsia="zh-CN"/>
        </w:rPr>
        <w:t>or two linked RSs can be supported.</w:t>
      </w:r>
    </w:p>
    <w:p w14:paraId="5402BE86" w14:textId="77777777" w:rsidR="005F758F" w:rsidRDefault="005F758F" w:rsidP="005F758F">
      <w:pPr>
        <w:spacing w:beforeLines="50" w:before="120" w:afterLines="50"/>
        <w:rPr>
          <w:b/>
          <w:i/>
          <w:lang w:eastAsia="zh-CN"/>
        </w:rPr>
      </w:pPr>
      <w:r w:rsidRPr="004C22AA">
        <w:rPr>
          <w:b/>
          <w:i/>
          <w:lang w:eastAsia="zh-CN"/>
        </w:rPr>
        <w:t xml:space="preserve">Proposal </w:t>
      </w:r>
      <w:r>
        <w:rPr>
          <w:b/>
          <w:i/>
          <w:lang w:eastAsia="zh-CN"/>
        </w:rPr>
        <w:t>11</w:t>
      </w:r>
      <w:r w:rsidRPr="004C22AA">
        <w:rPr>
          <w:b/>
          <w:i/>
          <w:lang w:eastAsia="zh-CN"/>
        </w:rPr>
        <w:t>:</w:t>
      </w:r>
      <w:r>
        <w:rPr>
          <w:b/>
          <w:i/>
          <w:lang w:eastAsia="zh-CN"/>
        </w:rPr>
        <w:t xml:space="preserve"> BFD RS may consider the CORESET with two TCI states for TRP specific BFR. </w:t>
      </w:r>
    </w:p>
    <w:p w14:paraId="0853F19A" w14:textId="77777777" w:rsidR="005F758F" w:rsidRDefault="005F758F" w:rsidP="005F758F">
      <w:pPr>
        <w:spacing w:beforeLines="50" w:before="120" w:afterLines="50"/>
        <w:rPr>
          <w:rFonts w:cs="Times"/>
        </w:rPr>
      </w:pPr>
      <w:r>
        <w:rPr>
          <w:b/>
          <w:i/>
          <w:lang w:eastAsia="zh-CN"/>
        </w:rPr>
        <w:t>Proposal 12: For TRP specific BFD, the two TCI states of one CORESET can be divided into two implicit BFD RS sets, each implicit BFD RS set associated with one TRP.</w:t>
      </w:r>
    </w:p>
    <w:p w14:paraId="17684909" w14:textId="77777777" w:rsidR="005F758F" w:rsidRPr="00800ADC" w:rsidRDefault="005F758F" w:rsidP="005F758F">
      <w:pPr>
        <w:spacing w:beforeLines="50" w:before="120" w:afterLines="50"/>
        <w:rPr>
          <w:b/>
          <w:i/>
          <w:lang w:eastAsia="zh-CN"/>
        </w:rPr>
      </w:pPr>
      <w:r w:rsidRPr="00906988">
        <w:rPr>
          <w:b/>
          <w:i/>
          <w:lang w:eastAsia="zh-CN"/>
        </w:rPr>
        <w:t xml:space="preserve">Proposal </w:t>
      </w:r>
      <w:r>
        <w:rPr>
          <w:b/>
          <w:i/>
          <w:lang w:eastAsia="zh-CN"/>
        </w:rPr>
        <w:t>1</w:t>
      </w:r>
      <w:r w:rsidRPr="00906988">
        <w:rPr>
          <w:b/>
          <w:i/>
          <w:lang w:eastAsia="zh-CN"/>
        </w:rPr>
        <w:t>3: Option 1 is slightly preferred for the number of BDs.</w:t>
      </w:r>
      <w:r w:rsidRPr="00AA5A2A">
        <w:rPr>
          <w:b/>
          <w:i/>
          <w:lang w:eastAsia="zh-CN"/>
        </w:rPr>
        <w:t xml:space="preserve"> </w:t>
      </w:r>
      <w:r>
        <w:rPr>
          <w:b/>
          <w:i/>
          <w:lang w:eastAsia="zh-CN"/>
        </w:rPr>
        <w:t xml:space="preserve">And support </w:t>
      </w:r>
      <w:r w:rsidRPr="00596810">
        <w:rPr>
          <w:b/>
          <w:i/>
          <w:lang w:eastAsia="zh-CN"/>
        </w:rPr>
        <w:t>a value between 1 and 2</w:t>
      </w:r>
      <w:r>
        <w:rPr>
          <w:b/>
          <w:i/>
          <w:lang w:eastAsia="zh-CN"/>
        </w:rPr>
        <w:t>.</w:t>
      </w:r>
    </w:p>
    <w:p w14:paraId="16C69891" w14:textId="77777777" w:rsidR="005F758F" w:rsidRDefault="005F758F" w:rsidP="005F758F">
      <w:pPr>
        <w:spacing w:beforeLines="50" w:before="120" w:afterLines="50"/>
        <w:rPr>
          <w:b/>
          <w:i/>
          <w:lang w:eastAsia="zh-CN"/>
        </w:rPr>
      </w:pPr>
      <w:r w:rsidRPr="00B81962">
        <w:rPr>
          <w:b/>
          <w:i/>
          <w:lang w:eastAsia="zh-CN"/>
        </w:rPr>
        <w:t xml:space="preserve">Proposal </w:t>
      </w:r>
      <w:r>
        <w:rPr>
          <w:b/>
          <w:i/>
          <w:lang w:eastAsia="zh-CN"/>
        </w:rPr>
        <w:t>14</w:t>
      </w:r>
      <w:r w:rsidRPr="00B81962">
        <w:rPr>
          <w:b/>
          <w:i/>
          <w:lang w:eastAsia="zh-CN"/>
        </w:rPr>
        <w:t xml:space="preserve">: </w:t>
      </w:r>
      <w:r>
        <w:rPr>
          <w:b/>
          <w:i/>
          <w:lang w:eastAsia="zh-CN"/>
        </w:rPr>
        <w:t>Prefer Option 1 to determine PUCCH resource by parameters of the CORESET with the lowest CORESET ID.</w:t>
      </w:r>
    </w:p>
    <w:p w14:paraId="5BD7B24A" w14:textId="77777777" w:rsidR="005F758F" w:rsidRPr="00B81962" w:rsidRDefault="005F758F" w:rsidP="005F758F">
      <w:pPr>
        <w:spacing w:beforeLines="50" w:before="120" w:afterLines="50"/>
        <w:rPr>
          <w:lang w:eastAsia="zh-CN"/>
        </w:rPr>
      </w:pPr>
      <w:r w:rsidRPr="00B81962">
        <w:rPr>
          <w:b/>
          <w:i/>
          <w:lang w:eastAsia="zh-CN"/>
        </w:rPr>
        <w:t xml:space="preserve">Proposal </w:t>
      </w:r>
      <w:r>
        <w:rPr>
          <w:b/>
          <w:i/>
          <w:lang w:eastAsia="zh-CN"/>
        </w:rPr>
        <w:t>15</w:t>
      </w:r>
      <w:r w:rsidRPr="00B81962">
        <w:rPr>
          <w:b/>
          <w:i/>
          <w:lang w:eastAsia="zh-CN"/>
        </w:rPr>
        <w:t xml:space="preserve">: </w:t>
      </w:r>
      <w:r>
        <w:rPr>
          <w:b/>
          <w:i/>
          <w:lang w:eastAsia="zh-CN"/>
        </w:rPr>
        <w:t xml:space="preserve">Suggest to study the spatial setting for the PUCCH resource without </w:t>
      </w:r>
      <w:r w:rsidRPr="00FA44AB">
        <w:rPr>
          <w:b/>
          <w:i/>
          <w:lang w:eastAsia="zh-CN"/>
        </w:rPr>
        <w:t>PUCCH-SpatialRelationInfo</w:t>
      </w:r>
      <w:r>
        <w:rPr>
          <w:b/>
          <w:i/>
          <w:lang w:eastAsia="zh-CN"/>
        </w:rPr>
        <w:t>.</w:t>
      </w:r>
    </w:p>
    <w:p w14:paraId="7CDFA2E3" w14:textId="77777777" w:rsidR="005F758F" w:rsidRDefault="005F758F" w:rsidP="005F758F">
      <w:pPr>
        <w:spacing w:beforeLines="50" w:before="120" w:afterLines="50"/>
        <w:rPr>
          <w:b/>
          <w:i/>
          <w:lang w:eastAsia="zh-CN"/>
        </w:rPr>
      </w:pPr>
      <w:r w:rsidRPr="00B81962">
        <w:rPr>
          <w:b/>
          <w:i/>
          <w:lang w:eastAsia="zh-CN"/>
        </w:rPr>
        <w:t xml:space="preserve">Proposal </w:t>
      </w:r>
      <w:r>
        <w:rPr>
          <w:b/>
          <w:i/>
          <w:lang w:eastAsia="zh-CN"/>
        </w:rPr>
        <w:t>16</w:t>
      </w:r>
      <w:r w:rsidRPr="00B81962">
        <w:rPr>
          <w:b/>
          <w:i/>
          <w:lang w:eastAsia="zh-CN"/>
        </w:rPr>
        <w:t xml:space="preserve">: </w:t>
      </w:r>
      <w:r>
        <w:rPr>
          <w:b/>
          <w:i/>
          <w:lang w:eastAsia="zh-CN"/>
        </w:rPr>
        <w:t>Support both intra-slot and inter-slot Multi-TRP PDCCH transmission with two as the maximum repetition number.</w:t>
      </w:r>
    </w:p>
    <w:p w14:paraId="2A78CEC9" w14:textId="77777777" w:rsidR="005F758F" w:rsidRDefault="005F758F" w:rsidP="005F758F">
      <w:pPr>
        <w:spacing w:beforeLines="50" w:before="120" w:afterLines="50"/>
        <w:rPr>
          <w:b/>
          <w:i/>
          <w:lang w:eastAsia="zh-CN"/>
        </w:rPr>
      </w:pPr>
      <w:r w:rsidRPr="00B81962">
        <w:rPr>
          <w:b/>
          <w:i/>
          <w:lang w:eastAsia="zh-CN"/>
        </w:rPr>
        <w:t xml:space="preserve">Proposal </w:t>
      </w:r>
      <w:r>
        <w:rPr>
          <w:b/>
          <w:i/>
          <w:lang w:eastAsia="zh-CN"/>
        </w:rPr>
        <w:t>17</w:t>
      </w:r>
      <w:r w:rsidRPr="00B81962">
        <w:rPr>
          <w:b/>
          <w:i/>
          <w:lang w:eastAsia="zh-CN"/>
        </w:rPr>
        <w:t xml:space="preserve">: </w:t>
      </w:r>
      <w:r>
        <w:rPr>
          <w:b/>
          <w:i/>
          <w:lang w:eastAsia="zh-CN"/>
        </w:rPr>
        <w:t xml:space="preserve">Support MAC CE to activate/deactivate each linked SS set pair to achieve dynamical switching between </w:t>
      </w:r>
      <w:r w:rsidRPr="00A804FC">
        <w:rPr>
          <w:b/>
          <w:i/>
          <w:lang w:eastAsia="zh-CN"/>
        </w:rPr>
        <w:t>Multi-TRP PDCCH transmission and single TRP PDCCH transmission</w:t>
      </w:r>
      <w:r>
        <w:rPr>
          <w:b/>
          <w:i/>
          <w:lang w:eastAsia="zh-CN"/>
        </w:rPr>
        <w:t>.</w:t>
      </w:r>
    </w:p>
    <w:p w14:paraId="45BA5948" w14:textId="05EC88A5" w:rsidR="005A28D4" w:rsidRPr="00E119D9" w:rsidRDefault="005A28D4" w:rsidP="00C82B29">
      <w:pPr>
        <w:rPr>
          <w:b/>
          <w:i/>
          <w:u w:val="single"/>
        </w:rPr>
      </w:pPr>
    </w:p>
    <w:p w14:paraId="0D800CE7" w14:textId="7572C167" w:rsidR="00177C21" w:rsidRDefault="00D14386" w:rsidP="00D14386">
      <w:pPr>
        <w:rPr>
          <w:b/>
          <w:i/>
          <w:u w:val="single"/>
          <w:lang w:eastAsia="zh-CN"/>
        </w:rPr>
      </w:pPr>
      <w:r w:rsidRPr="006A1B4B">
        <w:rPr>
          <w:b/>
          <w:i/>
          <w:u w:val="single"/>
          <w:lang w:eastAsia="zh-CN"/>
        </w:rPr>
        <w:t>PUSCH:</w:t>
      </w:r>
    </w:p>
    <w:p w14:paraId="4E727697" w14:textId="6B3CBFBD" w:rsidR="00177C21" w:rsidRPr="00177C21" w:rsidRDefault="00177C21" w:rsidP="00D14386">
      <w:pPr>
        <w:rPr>
          <w:i/>
          <w:lang w:eastAsia="zh-CN"/>
        </w:rPr>
      </w:pPr>
      <w:r w:rsidRPr="00177C21">
        <w:rPr>
          <w:i/>
          <w:lang w:eastAsia="zh-CN"/>
        </w:rPr>
        <w:t>SRI&amp;TPMI&amp;dynamic switching</w:t>
      </w:r>
      <w:r>
        <w:rPr>
          <w:i/>
          <w:lang w:eastAsia="zh-CN"/>
        </w:rPr>
        <w:t xml:space="preserve"> related issues:</w:t>
      </w:r>
    </w:p>
    <w:p w14:paraId="45264C60" w14:textId="77777777" w:rsidR="000870F5" w:rsidRPr="004234FF" w:rsidRDefault="000870F5" w:rsidP="000870F5">
      <w:pPr>
        <w:rPr>
          <w:b/>
          <w:i/>
          <w:lang w:val="en-GB" w:eastAsia="zh-CN"/>
        </w:rPr>
      </w:pPr>
      <w:r w:rsidRPr="004234FF">
        <w:rPr>
          <w:b/>
          <w:i/>
          <w:lang w:val="en-GB" w:eastAsia="zh-CN"/>
        </w:rPr>
        <w:t>Proposal 1</w:t>
      </w:r>
      <w:r>
        <w:rPr>
          <w:b/>
          <w:i/>
          <w:lang w:val="en-GB" w:eastAsia="zh-CN"/>
        </w:rPr>
        <w:t>8</w:t>
      </w:r>
      <w:r w:rsidRPr="004234FF">
        <w:rPr>
          <w:b/>
          <w:i/>
          <w:lang w:val="en-GB" w:eastAsia="zh-CN"/>
        </w:rPr>
        <w:t xml:space="preserve">: For the </w:t>
      </w:r>
      <w:r>
        <w:rPr>
          <w:b/>
          <w:i/>
          <w:lang w:val="en-GB" w:eastAsia="zh-CN"/>
        </w:rPr>
        <w:t>indication</w:t>
      </w:r>
      <w:r w:rsidRPr="004234FF">
        <w:rPr>
          <w:b/>
          <w:i/>
          <w:lang w:val="en-GB" w:eastAsia="zh-CN"/>
        </w:rPr>
        <w:t xml:space="preserve"> of the second SRI, a unified solution is preferred that the SRI field is based on Rel-15/16 framework.</w:t>
      </w:r>
    </w:p>
    <w:p w14:paraId="694CCD3F" w14:textId="77777777" w:rsidR="000870F5" w:rsidRDefault="000870F5" w:rsidP="000870F5">
      <w:pPr>
        <w:rPr>
          <w:b/>
          <w:i/>
        </w:rPr>
      </w:pPr>
      <w:r w:rsidRPr="004234FF">
        <w:rPr>
          <w:b/>
          <w:i/>
          <w:lang w:val="en-GB" w:eastAsia="zh-CN"/>
        </w:rPr>
        <w:t xml:space="preserve">Proposal </w:t>
      </w:r>
      <w:r>
        <w:rPr>
          <w:b/>
          <w:i/>
          <w:lang w:val="en-GB" w:eastAsia="zh-CN"/>
        </w:rPr>
        <w:t>19</w:t>
      </w:r>
      <w:r w:rsidRPr="004234FF">
        <w:rPr>
          <w:rFonts w:hint="eastAsia"/>
          <w:b/>
          <w:i/>
          <w:lang w:val="en-GB" w:eastAsia="zh-CN"/>
        </w:rPr>
        <w:t>：</w:t>
      </w:r>
      <w:r w:rsidRPr="004234FF">
        <w:rPr>
          <w:rFonts w:hint="eastAsia"/>
          <w:b/>
          <w:i/>
          <w:lang w:val="en-GB" w:eastAsia="zh-CN"/>
        </w:rPr>
        <w:t>F</w:t>
      </w:r>
      <w:r>
        <w:rPr>
          <w:b/>
          <w:i/>
          <w:lang w:val="en-GB" w:eastAsia="zh-CN"/>
        </w:rPr>
        <w:t xml:space="preserve">or cases </w:t>
      </w:r>
      <w:r w:rsidRPr="004234FF">
        <w:rPr>
          <w:b/>
          <w:i/>
          <w:lang w:val="en-GB" w:eastAsia="zh-CN"/>
        </w:rPr>
        <w:t>without reserved codepoint (</w:t>
      </w:r>
      <w:r w:rsidRPr="004234FF">
        <w:rPr>
          <w:b/>
          <w:i/>
        </w:rPr>
        <w:t>L</w:t>
      </w:r>
      <w:r w:rsidRPr="004234FF">
        <w:rPr>
          <w:b/>
          <w:i/>
          <w:vertAlign w:val="subscript"/>
        </w:rPr>
        <w:t>max</w:t>
      </w:r>
      <w:r w:rsidRPr="004234FF">
        <w:rPr>
          <w:rFonts w:hint="eastAsia"/>
          <w:b/>
          <w:i/>
          <w:lang w:val="en-GB" w:eastAsia="zh-CN"/>
        </w:rPr>
        <w:t xml:space="preserve"> </w:t>
      </w:r>
      <w:r w:rsidRPr="004234FF">
        <w:rPr>
          <w:b/>
          <w:i/>
          <w:lang w:val="en-GB" w:eastAsia="zh-CN"/>
        </w:rPr>
        <w:t xml:space="preserve">=1, </w:t>
      </w:r>
      <w:r w:rsidRPr="004234FF">
        <w:rPr>
          <w:b/>
          <w:i/>
          <w:position w:val="-12"/>
        </w:rPr>
        <w:object w:dxaOrig="499" w:dyaOrig="360" w14:anchorId="7ACAAD7C">
          <v:shape id="_x0000_i1028" type="#_x0000_t75" style="width:23.7pt;height:16.4pt" o:ole="">
            <v:imagedata r:id="rId8" o:title=""/>
          </v:shape>
          <o:OLEObject Type="Embed" ProgID="Equation.3" ShapeID="_x0000_i1028" DrawAspect="Content" ObjectID="_1679237452" r:id="rId13"/>
        </w:object>
      </w:r>
      <w:r w:rsidRPr="004234FF">
        <w:rPr>
          <w:b/>
          <w:i/>
        </w:rPr>
        <w:t xml:space="preserve">=2 or 4 for NCB and </w:t>
      </w:r>
      <w:r w:rsidRPr="004234FF">
        <w:rPr>
          <w:b/>
          <w:i/>
          <w:lang w:val="en-GB" w:eastAsia="zh-CN"/>
        </w:rPr>
        <w:t xml:space="preserve"> </w:t>
      </w:r>
      <w:r w:rsidRPr="004234FF">
        <w:rPr>
          <w:b/>
          <w:i/>
          <w:position w:val="-12"/>
        </w:rPr>
        <w:object w:dxaOrig="499" w:dyaOrig="360" w14:anchorId="4C6E790A">
          <v:shape id="_x0000_i1029" type="#_x0000_t75" style="width:23.7pt;height:16.4pt" o:ole="">
            <v:imagedata r:id="rId8" o:title=""/>
          </v:shape>
          <o:OLEObject Type="Embed" ProgID="Equation.3" ShapeID="_x0000_i1029" DrawAspect="Content" ObjectID="_1679237453" r:id="rId14"/>
        </w:object>
      </w:r>
      <w:r w:rsidRPr="004234FF">
        <w:rPr>
          <w:b/>
          <w:i/>
        </w:rPr>
        <w:t xml:space="preserve">=2 or 4 for CB), DCI bitwidth extension should </w:t>
      </w:r>
      <w:r>
        <w:rPr>
          <w:b/>
          <w:i/>
        </w:rPr>
        <w:t xml:space="preserve">also </w:t>
      </w:r>
      <w:r w:rsidRPr="004234FF">
        <w:rPr>
          <w:b/>
          <w:i/>
        </w:rPr>
        <w:t>be considered to support dynamic switching betweeen sTRP and mTRP</w:t>
      </w:r>
      <w:r>
        <w:rPr>
          <w:b/>
          <w:i/>
        </w:rPr>
        <w:t xml:space="preserve"> operation.</w:t>
      </w:r>
    </w:p>
    <w:p w14:paraId="426AE9F0" w14:textId="77777777" w:rsidR="000870F5" w:rsidRDefault="000870F5" w:rsidP="000870F5">
      <w:pPr>
        <w:rPr>
          <w:b/>
          <w:i/>
        </w:rPr>
      </w:pPr>
      <w:r>
        <w:rPr>
          <w:b/>
          <w:i/>
        </w:rPr>
        <w:t>Proposal 20: Support dynamic switching of the order of two TRPs for both CB and NCB based PUSCH transmissions by indicating via extra DCI codepoints.</w:t>
      </w:r>
    </w:p>
    <w:p w14:paraId="61713BBD" w14:textId="3718B7E5" w:rsidR="00C065F9" w:rsidRDefault="00C065F9" w:rsidP="00C065F9">
      <w:pPr>
        <w:rPr>
          <w:b/>
          <w:i/>
        </w:rPr>
      </w:pPr>
      <w:r>
        <w:rPr>
          <w:b/>
          <w:i/>
        </w:rPr>
        <w:t>Proposal 21: When there is only one SRS resource within the SRS resource set, the SRI field should be specified with either one or two SRI field(s), two SRI fields can be used to indicate the activation status of the respective TRP or SRI codepoints can be used to indicate the status of both TRPs via one SRI field.</w:t>
      </w:r>
    </w:p>
    <w:p w14:paraId="0415A99A" w14:textId="77777777" w:rsidR="00C065F9" w:rsidRPr="00385159" w:rsidRDefault="00C065F9" w:rsidP="00C065F9">
      <w:pPr>
        <w:rPr>
          <w:b/>
          <w:i/>
          <w:lang w:val="en-GB" w:eastAsia="zh-CN"/>
        </w:rPr>
      </w:pPr>
      <w:r w:rsidRPr="00385159">
        <w:rPr>
          <w:b/>
          <w:i/>
          <w:lang w:val="en-GB" w:eastAsia="zh-CN"/>
        </w:rPr>
        <w:t>Proposal</w:t>
      </w:r>
      <w:r>
        <w:rPr>
          <w:rFonts w:hint="eastAsia"/>
          <w:b/>
          <w:i/>
          <w:lang w:val="en-GB" w:eastAsia="zh-CN"/>
        </w:rPr>
        <w:t xml:space="preserve"> </w:t>
      </w:r>
      <w:r>
        <w:rPr>
          <w:b/>
          <w:i/>
          <w:lang w:val="en-GB" w:eastAsia="zh-CN"/>
        </w:rPr>
        <w:t>22</w:t>
      </w:r>
      <w:r w:rsidRPr="00385159">
        <w:rPr>
          <w:rFonts w:hint="eastAsia"/>
          <w:b/>
          <w:i/>
          <w:lang w:val="en-GB" w:eastAsia="zh-CN"/>
        </w:rPr>
        <w:t>：</w:t>
      </w:r>
      <w:r w:rsidRPr="00385159">
        <w:rPr>
          <w:rFonts w:hint="eastAsia"/>
          <w:b/>
          <w:i/>
          <w:lang w:val="en-GB" w:eastAsia="zh-CN"/>
        </w:rPr>
        <w:t>A</w:t>
      </w:r>
      <w:r>
        <w:rPr>
          <w:b/>
          <w:i/>
          <w:lang w:val="en-GB" w:eastAsia="zh-CN"/>
        </w:rPr>
        <w:t xml:space="preserve">n independent indication </w:t>
      </w:r>
      <w:r w:rsidRPr="00385159">
        <w:rPr>
          <w:b/>
          <w:i/>
          <w:lang w:val="en-GB" w:eastAsia="zh-CN"/>
        </w:rPr>
        <w:t xml:space="preserve">via MAC-CE, </w:t>
      </w:r>
      <w:r>
        <w:rPr>
          <w:b/>
          <w:i/>
          <w:lang w:val="en-GB" w:eastAsia="zh-CN"/>
        </w:rPr>
        <w:t xml:space="preserve">or </w:t>
      </w:r>
      <w:r w:rsidRPr="00385159">
        <w:rPr>
          <w:b/>
          <w:i/>
          <w:lang w:val="en-GB" w:eastAsia="zh-CN"/>
        </w:rPr>
        <w:t>group common DCI</w:t>
      </w:r>
      <w:r>
        <w:rPr>
          <w:b/>
          <w:i/>
          <w:lang w:val="en-GB" w:eastAsia="zh-CN"/>
        </w:rPr>
        <w:t xml:space="preserve">, or a new DCI </w:t>
      </w:r>
      <w:r w:rsidRPr="00385159">
        <w:rPr>
          <w:b/>
          <w:i/>
          <w:lang w:val="en-GB" w:eastAsia="zh-CN"/>
        </w:rPr>
        <w:t>can be considered for the</w:t>
      </w:r>
      <w:r>
        <w:rPr>
          <w:b/>
          <w:i/>
          <w:lang w:val="en-GB" w:eastAsia="zh-CN"/>
        </w:rPr>
        <w:t xml:space="preserve"> indication of</w:t>
      </w:r>
      <w:r w:rsidRPr="00385159">
        <w:rPr>
          <w:b/>
          <w:i/>
          <w:lang w:val="en-GB" w:eastAsia="zh-CN"/>
        </w:rPr>
        <w:t xml:space="preserve"> dynamic switching between single-TRP and mul</w:t>
      </w:r>
      <w:r>
        <w:rPr>
          <w:b/>
          <w:i/>
          <w:lang w:val="en-GB" w:eastAsia="zh-CN"/>
        </w:rPr>
        <w:t>ti-TRP based PUSCH transmission.</w:t>
      </w:r>
    </w:p>
    <w:p w14:paraId="1AD572CB" w14:textId="77777777" w:rsidR="00177C21" w:rsidRPr="00011071" w:rsidRDefault="00177C21" w:rsidP="00177C21">
      <w:pPr>
        <w:rPr>
          <w:b/>
          <w:i/>
          <w:lang w:eastAsia="zh-CN"/>
        </w:rPr>
      </w:pPr>
      <w:r w:rsidRPr="00011071">
        <w:rPr>
          <w:rFonts w:hint="eastAsia"/>
          <w:b/>
          <w:i/>
          <w:lang w:eastAsia="zh-CN"/>
        </w:rPr>
        <w:t>P</w:t>
      </w:r>
      <w:r>
        <w:rPr>
          <w:b/>
          <w:i/>
          <w:lang w:eastAsia="zh-CN"/>
        </w:rPr>
        <w:t>roposal 23</w:t>
      </w:r>
      <w:r w:rsidRPr="00011071">
        <w:rPr>
          <w:b/>
          <w:i/>
          <w:lang w:eastAsia="zh-CN"/>
        </w:rPr>
        <w:t>: Not support of PUSCH repetitions transmitting towards two TRPs sharing the same TPMI indicated by a TPMI field.</w:t>
      </w:r>
    </w:p>
    <w:p w14:paraId="09A19FDB" w14:textId="6F21087A" w:rsidR="00177C21" w:rsidRDefault="0022074A" w:rsidP="00177C21">
      <w:pPr>
        <w:rPr>
          <w:b/>
          <w:i/>
          <w:lang w:eastAsia="zh-CN"/>
        </w:rPr>
      </w:pPr>
      <w:r>
        <w:rPr>
          <w:b/>
          <w:i/>
          <w:lang w:eastAsia="zh-CN"/>
        </w:rPr>
        <w:t xml:space="preserve">Proposal </w:t>
      </w:r>
      <w:r w:rsidR="00177C21">
        <w:rPr>
          <w:b/>
          <w:i/>
          <w:lang w:eastAsia="zh-CN"/>
        </w:rPr>
        <w:t>24</w:t>
      </w:r>
      <w:r w:rsidR="00177C21" w:rsidRPr="00011071">
        <w:rPr>
          <w:b/>
          <w:i/>
          <w:lang w:eastAsia="zh-CN"/>
        </w:rPr>
        <w:t xml:space="preserve">: Support the dynamic switching between single-TRP and multi-TRP operation via interpreting </w:t>
      </w:r>
      <w:r w:rsidR="00177C21">
        <w:rPr>
          <w:b/>
          <w:i/>
          <w:lang w:eastAsia="zh-CN"/>
        </w:rPr>
        <w:t xml:space="preserve">a </w:t>
      </w:r>
      <w:r w:rsidR="00177C21" w:rsidRPr="00011071">
        <w:rPr>
          <w:b/>
          <w:i/>
          <w:lang w:eastAsia="zh-CN"/>
        </w:rPr>
        <w:t>few codepoints of the second TPMI field for the codebook based PUSCH transmission. But as to achieve a clean and unified solution for both CB and NCB, more discussions should be taken together with the indication of SRIs.</w:t>
      </w:r>
    </w:p>
    <w:p w14:paraId="66B769A1" w14:textId="7B63F234" w:rsidR="00177C21" w:rsidRDefault="00177C21" w:rsidP="00177C21">
      <w:pPr>
        <w:rPr>
          <w:b/>
          <w:i/>
          <w:lang w:eastAsia="zh-CN"/>
        </w:rPr>
      </w:pPr>
    </w:p>
    <w:p w14:paraId="444FB9E3" w14:textId="3B3F40A0" w:rsidR="00177C21" w:rsidRPr="00177C21" w:rsidRDefault="00177C21" w:rsidP="00177C21">
      <w:pPr>
        <w:rPr>
          <w:i/>
          <w:lang w:eastAsia="zh-CN"/>
        </w:rPr>
      </w:pPr>
      <w:r w:rsidRPr="00177C21">
        <w:rPr>
          <w:i/>
          <w:lang w:eastAsia="zh-CN"/>
        </w:rPr>
        <w:t>Power control issues:</w:t>
      </w:r>
    </w:p>
    <w:p w14:paraId="3D904A9C" w14:textId="77777777" w:rsidR="00177C21" w:rsidRDefault="00177C21" w:rsidP="00177C21">
      <w:pPr>
        <w:tabs>
          <w:tab w:val="left" w:pos="4536"/>
        </w:tabs>
        <w:rPr>
          <w:b/>
          <w:i/>
          <w:lang w:eastAsia="zh-CN"/>
        </w:rPr>
      </w:pPr>
      <w:r>
        <w:rPr>
          <w:b/>
          <w:i/>
          <w:lang w:eastAsia="zh-CN"/>
        </w:rPr>
        <w:t xml:space="preserve">Proposal 25: For the TPC indication, option 3 is more preferred as a more unified solution for multi-TRP based PUSCH transmission. </w:t>
      </w:r>
    </w:p>
    <w:p w14:paraId="68C956AB" w14:textId="77777777" w:rsidR="00177C21" w:rsidRPr="008A04F8" w:rsidRDefault="00177C21" w:rsidP="00177C21">
      <w:pPr>
        <w:rPr>
          <w:b/>
          <w:i/>
          <w:lang w:eastAsia="zh-CN"/>
        </w:rPr>
      </w:pPr>
      <w:r>
        <w:rPr>
          <w:b/>
          <w:i/>
          <w:lang w:eastAsia="zh-CN"/>
        </w:rPr>
        <w:t>Proposal 26: Prefer Alt.2</w:t>
      </w:r>
      <w:r w:rsidRPr="008A04F8">
        <w:rPr>
          <w:b/>
          <w:i/>
          <w:lang w:eastAsia="zh-CN"/>
        </w:rPr>
        <w:t xml:space="preserve"> for the linking of SRI fields to two power control parameter set(</w:t>
      </w:r>
      <w:r w:rsidRPr="008A04F8">
        <w:rPr>
          <w:rFonts w:hint="eastAsia"/>
          <w:b/>
          <w:i/>
          <w:lang w:eastAsia="zh-CN"/>
        </w:rPr>
        <w:t>s</w:t>
      </w:r>
      <w:r>
        <w:rPr>
          <w:b/>
          <w:i/>
          <w:lang w:eastAsia="zh-CN"/>
        </w:rPr>
        <w:t>).</w:t>
      </w:r>
    </w:p>
    <w:p w14:paraId="478704DC" w14:textId="77777777" w:rsidR="00177C21" w:rsidRDefault="00177C21" w:rsidP="00177C21">
      <w:pPr>
        <w:rPr>
          <w:b/>
          <w:i/>
          <w:lang w:eastAsia="zh-CN"/>
        </w:rPr>
      </w:pPr>
      <w:r>
        <w:rPr>
          <w:b/>
          <w:i/>
          <w:lang w:eastAsia="zh-CN"/>
        </w:rPr>
        <w:t>Proposal 27</w:t>
      </w:r>
      <w:r w:rsidRPr="00E160B7">
        <w:rPr>
          <w:b/>
          <w:i/>
          <w:lang w:eastAsia="zh-CN"/>
        </w:rPr>
        <w:t xml:space="preserve">: </w:t>
      </w:r>
      <w:r>
        <w:rPr>
          <w:b/>
          <w:i/>
          <w:lang w:eastAsia="zh-CN"/>
        </w:rPr>
        <w:t>T</w:t>
      </w:r>
      <w:r w:rsidRPr="00E160B7">
        <w:rPr>
          <w:b/>
          <w:i/>
          <w:lang w:eastAsia="zh-CN"/>
        </w:rPr>
        <w:t xml:space="preserve">he OLPC parameter set should </w:t>
      </w:r>
      <w:r>
        <w:rPr>
          <w:b/>
          <w:i/>
          <w:lang w:eastAsia="zh-CN"/>
        </w:rPr>
        <w:t xml:space="preserve">also </w:t>
      </w:r>
      <w:r w:rsidRPr="00E160B7">
        <w:rPr>
          <w:b/>
          <w:i/>
          <w:lang w:eastAsia="zh-CN"/>
        </w:rPr>
        <w:t>be extended for two cooperated TRPs, and two DCI fields</w:t>
      </w:r>
      <w:r>
        <w:rPr>
          <w:b/>
          <w:i/>
          <w:lang w:eastAsia="zh-CN"/>
        </w:rPr>
        <w:t xml:space="preserve"> or DCI codepoints of one DCI field</w:t>
      </w:r>
      <w:r w:rsidRPr="00E160B7">
        <w:rPr>
          <w:b/>
          <w:i/>
          <w:lang w:eastAsia="zh-CN"/>
        </w:rPr>
        <w:t xml:space="preserve"> can be used for the indication of power boosting parameter</w:t>
      </w:r>
      <w:r>
        <w:rPr>
          <w:b/>
          <w:i/>
          <w:lang w:eastAsia="zh-CN"/>
        </w:rPr>
        <w:t>s</w:t>
      </w:r>
      <w:r w:rsidRPr="00E160B7">
        <w:rPr>
          <w:b/>
          <w:i/>
          <w:lang w:eastAsia="zh-CN"/>
        </w:rPr>
        <w:t xml:space="preserve"> for each TRP separately</w:t>
      </w:r>
      <w:r>
        <w:rPr>
          <w:b/>
          <w:i/>
          <w:lang w:eastAsia="zh-CN"/>
        </w:rPr>
        <w:t xml:space="preserve"> or jointly</w:t>
      </w:r>
      <w:r w:rsidRPr="00E160B7">
        <w:rPr>
          <w:b/>
          <w:i/>
          <w:lang w:eastAsia="zh-CN"/>
        </w:rPr>
        <w:t>.</w:t>
      </w:r>
    </w:p>
    <w:p w14:paraId="21D24038" w14:textId="77777777" w:rsidR="00177C21" w:rsidRDefault="00177C21" w:rsidP="00177C21">
      <w:pPr>
        <w:rPr>
          <w:b/>
          <w:i/>
          <w:lang w:eastAsia="zh-CN"/>
        </w:rPr>
      </w:pPr>
      <w:r>
        <w:rPr>
          <w:b/>
          <w:i/>
          <w:lang w:eastAsia="zh-CN"/>
        </w:rPr>
        <w:t>Proposal 28: SRI codepoints indicating the activation status of two TRPs can also be applied to TPC fields for both single-TRP and multi-TRP operations when only one SRS resource exists in SRS resource set.</w:t>
      </w:r>
    </w:p>
    <w:p w14:paraId="1C90AE13" w14:textId="77777777" w:rsidR="00177C21" w:rsidRPr="00052EE8" w:rsidRDefault="00177C21" w:rsidP="00177C21">
      <w:pPr>
        <w:rPr>
          <w:b/>
          <w:i/>
          <w:lang w:eastAsia="zh-CN"/>
        </w:rPr>
      </w:pPr>
      <w:r>
        <w:rPr>
          <w:b/>
          <w:i/>
          <w:lang w:eastAsia="zh-CN"/>
        </w:rPr>
        <w:t>Proposal 29</w:t>
      </w:r>
      <w:r w:rsidRPr="00052EE8">
        <w:rPr>
          <w:b/>
          <w:i/>
          <w:lang w:eastAsia="zh-CN"/>
        </w:rPr>
        <w:t>: The PHR measurement values of both TRPs should be reported to the gNB for the multi-TRP based operation.</w:t>
      </w:r>
    </w:p>
    <w:p w14:paraId="4A5398B1" w14:textId="7AFDFD7E" w:rsidR="00C065F9" w:rsidRDefault="00C065F9" w:rsidP="00C065F9">
      <w:pPr>
        <w:rPr>
          <w:i/>
          <w:lang w:val="en-GB"/>
        </w:rPr>
      </w:pPr>
    </w:p>
    <w:p w14:paraId="7CF2D0E4" w14:textId="4DB9B7DC" w:rsidR="00177C21" w:rsidRPr="00177C21" w:rsidRDefault="00177C21" w:rsidP="00C065F9">
      <w:pPr>
        <w:rPr>
          <w:i/>
          <w:lang w:val="en-GB" w:eastAsia="zh-CN"/>
        </w:rPr>
      </w:pPr>
      <w:r>
        <w:rPr>
          <w:i/>
          <w:lang w:val="en-GB" w:eastAsia="zh-CN"/>
        </w:rPr>
        <w:t>Beam mapping issues:</w:t>
      </w:r>
    </w:p>
    <w:p w14:paraId="31610891" w14:textId="77777777" w:rsidR="00177C21" w:rsidRPr="0096564F" w:rsidRDefault="00177C21" w:rsidP="00177C21">
      <w:pPr>
        <w:rPr>
          <w:b/>
          <w:i/>
          <w:color w:val="000000"/>
          <w:lang w:eastAsia="zh-CN"/>
        </w:rPr>
      </w:pPr>
      <w:r>
        <w:rPr>
          <w:b/>
          <w:i/>
          <w:color w:val="000000"/>
          <w:lang w:eastAsia="zh-CN"/>
        </w:rPr>
        <w:t>Proposal 30</w:t>
      </w:r>
      <w:r>
        <w:rPr>
          <w:rFonts w:hint="eastAsia"/>
          <w:b/>
          <w:i/>
          <w:color w:val="000000"/>
          <w:lang w:eastAsia="zh-CN"/>
        </w:rPr>
        <w:t>:</w:t>
      </w:r>
      <w:r>
        <w:rPr>
          <w:b/>
          <w:i/>
          <w:color w:val="000000"/>
          <w:lang w:eastAsia="zh-CN"/>
        </w:rPr>
        <w:t xml:space="preserve"> From RAN4 reply, the switching gaps needed for different cases in FR1&amp;FR2 are comparable to the switching gap for antenna switching, and only MPUE assumption 2 and/or 3 are feasible for multi-TRP PUSCH/PUCCH transmission, not MPUE  assumption 1.</w:t>
      </w:r>
    </w:p>
    <w:p w14:paraId="7292661C" w14:textId="77777777" w:rsidR="00177C21" w:rsidRDefault="00177C21" w:rsidP="00177C21">
      <w:pPr>
        <w:rPr>
          <w:b/>
          <w:i/>
          <w:color w:val="000000"/>
          <w:lang w:eastAsia="zh-CN"/>
        </w:rPr>
      </w:pPr>
      <w:r w:rsidRPr="00C15FC3">
        <w:rPr>
          <w:rFonts w:hint="eastAsia"/>
          <w:b/>
          <w:i/>
          <w:color w:val="000000"/>
          <w:lang w:eastAsia="zh-CN"/>
        </w:rPr>
        <w:t>P</w:t>
      </w:r>
      <w:r>
        <w:rPr>
          <w:b/>
          <w:i/>
          <w:color w:val="000000"/>
          <w:lang w:eastAsia="zh-CN"/>
        </w:rPr>
        <w:t>roposal 31</w:t>
      </w:r>
      <w:r w:rsidRPr="00C15FC3">
        <w:rPr>
          <w:b/>
          <w:i/>
          <w:color w:val="000000"/>
          <w:lang w:eastAsia="zh-CN"/>
        </w:rPr>
        <w:t>:</w:t>
      </w:r>
      <w:r>
        <w:rPr>
          <w:b/>
          <w:i/>
          <w:color w:val="000000"/>
          <w:lang w:eastAsia="zh-CN"/>
        </w:rPr>
        <w:t xml:space="preserve"> Beam switching gap should be specified in RAN1 for 1 or 2 symbols which</w:t>
      </w:r>
      <w:r w:rsidRPr="00470AC0">
        <w:rPr>
          <w:b/>
          <w:i/>
          <w:color w:val="000000"/>
          <w:lang w:eastAsia="zh-CN"/>
        </w:rPr>
        <w:t xml:space="preserve"> </w:t>
      </w:r>
      <w:r>
        <w:rPr>
          <w:b/>
          <w:i/>
          <w:color w:val="000000"/>
          <w:lang w:eastAsia="zh-CN"/>
        </w:rPr>
        <w:t>is comparable to the SRS antenna switching gap.</w:t>
      </w:r>
    </w:p>
    <w:p w14:paraId="75642C4A" w14:textId="77777777" w:rsidR="00177C21" w:rsidRDefault="00177C21" w:rsidP="00177C21">
      <w:pPr>
        <w:rPr>
          <w:b/>
          <w:i/>
          <w:color w:val="000000"/>
          <w:lang w:eastAsia="zh-CN"/>
        </w:rPr>
      </w:pPr>
      <w:r w:rsidRPr="0091015C">
        <w:rPr>
          <w:b/>
          <w:i/>
          <w:color w:val="000000"/>
          <w:lang w:eastAsia="zh-CN"/>
        </w:rPr>
        <w:t>Proposal</w:t>
      </w:r>
      <w:r>
        <w:rPr>
          <w:b/>
          <w:i/>
          <w:color w:val="000000"/>
          <w:lang w:eastAsia="zh-CN"/>
        </w:rPr>
        <w:t xml:space="preserve"> 32</w:t>
      </w:r>
      <w:r w:rsidRPr="0091015C">
        <w:rPr>
          <w:b/>
          <w:i/>
          <w:color w:val="000000"/>
          <w:lang w:eastAsia="zh-CN"/>
        </w:rPr>
        <w:t xml:space="preserve">: </w:t>
      </w:r>
      <w:r w:rsidRPr="0091015C">
        <w:rPr>
          <w:rFonts w:hint="eastAsia"/>
          <w:b/>
          <w:i/>
          <w:color w:val="000000"/>
          <w:lang w:val="en-GB" w:eastAsia="zh-CN"/>
        </w:rPr>
        <w:t>F</w:t>
      </w:r>
      <w:r w:rsidRPr="0091015C">
        <w:rPr>
          <w:b/>
          <w:i/>
          <w:color w:val="000000"/>
          <w:lang w:val="en-GB" w:eastAsia="zh-CN"/>
        </w:rPr>
        <w:t>or PUSCH repetition,</w:t>
      </w:r>
      <w:r>
        <w:rPr>
          <w:b/>
          <w:i/>
          <w:color w:val="000000"/>
          <w:lang w:val="en-GB" w:eastAsia="zh-CN"/>
        </w:rPr>
        <w:t xml:space="preserve"> d</w:t>
      </w:r>
      <w:r>
        <w:rPr>
          <w:b/>
          <w:i/>
          <w:color w:val="000000"/>
          <w:lang w:eastAsia="zh-CN"/>
        </w:rPr>
        <w:t>ropping is performed on the gap symbols required for beam switching either for cyclical mapping or sequential mapping according to the PUSCH repetitions.</w:t>
      </w:r>
    </w:p>
    <w:p w14:paraId="1F041749" w14:textId="77777777" w:rsidR="00177C21" w:rsidRDefault="00177C21" w:rsidP="00177C21">
      <w:pPr>
        <w:rPr>
          <w:b/>
          <w:i/>
          <w:lang w:eastAsia="zh-CN"/>
        </w:rPr>
      </w:pPr>
      <w:r>
        <w:rPr>
          <w:rFonts w:cs="Times"/>
          <w:b/>
          <w:i/>
          <w:szCs w:val="20"/>
        </w:rPr>
        <w:t>Proposal 33</w:t>
      </w:r>
      <w:r w:rsidRPr="00FA6B29">
        <w:rPr>
          <w:rFonts w:cs="Times"/>
          <w:b/>
          <w:i/>
          <w:szCs w:val="20"/>
        </w:rPr>
        <w:t>: To perform the inter-repetition frequency hopping</w:t>
      </w:r>
      <w:r>
        <w:rPr>
          <w:rFonts w:cs="Times"/>
          <w:b/>
          <w:i/>
          <w:szCs w:val="20"/>
        </w:rPr>
        <w:t xml:space="preserve"> for both repetition Type A and Type B</w:t>
      </w:r>
      <w:r w:rsidRPr="00FA6B29">
        <w:rPr>
          <w:rFonts w:cs="Times"/>
          <w:b/>
          <w:i/>
          <w:szCs w:val="20"/>
        </w:rPr>
        <w:t>, hopping is performed among the repet</w:t>
      </w:r>
      <w:r>
        <w:rPr>
          <w:rFonts w:cs="Times"/>
          <w:b/>
          <w:i/>
          <w:szCs w:val="20"/>
        </w:rPr>
        <w:t>itions with the same beam to ensure</w:t>
      </w:r>
      <w:r w:rsidRPr="00FA6B29">
        <w:rPr>
          <w:rFonts w:cs="Times"/>
          <w:b/>
          <w:i/>
          <w:szCs w:val="20"/>
        </w:rPr>
        <w:t xml:space="preserve"> the frequency diversity gain.</w:t>
      </w:r>
    </w:p>
    <w:p w14:paraId="2C947BE2" w14:textId="2BFE3B8B" w:rsidR="000870F5" w:rsidRDefault="000870F5" w:rsidP="00D14386">
      <w:pPr>
        <w:rPr>
          <w:b/>
          <w:i/>
          <w:u w:val="single"/>
          <w:lang w:eastAsia="zh-CN"/>
        </w:rPr>
      </w:pPr>
    </w:p>
    <w:p w14:paraId="533F165E" w14:textId="2A8AAB71" w:rsidR="00FA450C" w:rsidRPr="00FA450C" w:rsidRDefault="00FA450C" w:rsidP="00D14386">
      <w:pPr>
        <w:rPr>
          <w:i/>
          <w:lang w:eastAsia="zh-CN"/>
        </w:rPr>
      </w:pPr>
      <w:r w:rsidRPr="00FA450C">
        <w:rPr>
          <w:i/>
          <w:lang w:eastAsia="zh-CN"/>
        </w:rPr>
        <w:t>PTRS related issue:</w:t>
      </w:r>
    </w:p>
    <w:p w14:paraId="062DF435" w14:textId="32E09389" w:rsidR="00FA450C" w:rsidRDefault="00FA450C" w:rsidP="00FA450C">
      <w:pPr>
        <w:rPr>
          <w:b/>
          <w:i/>
          <w:lang w:eastAsia="zh-CN"/>
        </w:rPr>
      </w:pPr>
      <w:r>
        <w:rPr>
          <w:b/>
          <w:i/>
          <w:lang w:eastAsia="zh-CN"/>
        </w:rPr>
        <w:t>Proposal 34: A second DCI</w:t>
      </w:r>
      <w:r w:rsidRPr="00151A86">
        <w:rPr>
          <w:b/>
          <w:i/>
          <w:lang w:eastAsia="zh-CN"/>
        </w:rPr>
        <w:t xml:space="preserve"> field can be added to the current </w:t>
      </w:r>
      <w:r>
        <w:rPr>
          <w:b/>
          <w:i/>
          <w:lang w:eastAsia="zh-CN"/>
        </w:rPr>
        <w:t xml:space="preserve">PTRS-DMRS association field </w:t>
      </w:r>
      <w:r w:rsidRPr="00151A86">
        <w:rPr>
          <w:b/>
          <w:i/>
          <w:lang w:eastAsia="zh-CN"/>
        </w:rPr>
        <w:t>supporting of multi-TRP operation</w:t>
      </w:r>
      <w:r>
        <w:rPr>
          <w:b/>
          <w:i/>
          <w:lang w:eastAsia="zh-CN"/>
        </w:rPr>
        <w:t xml:space="preserve"> for maxRank&gt;2</w:t>
      </w:r>
      <w:r w:rsidRPr="00151A86">
        <w:rPr>
          <w:b/>
          <w:i/>
          <w:lang w:eastAsia="zh-CN"/>
        </w:rPr>
        <w:t>.  The interpretation is based on the current R15/16 PTRS-DMRS association for both one PTRS port and two PTRS ports.</w:t>
      </w:r>
    </w:p>
    <w:p w14:paraId="6C88CDED" w14:textId="5750F129" w:rsidR="00FA450C" w:rsidRDefault="00FA450C" w:rsidP="00FA450C">
      <w:pPr>
        <w:rPr>
          <w:b/>
          <w:i/>
          <w:lang w:eastAsia="zh-CN"/>
        </w:rPr>
      </w:pPr>
    </w:p>
    <w:p w14:paraId="574099AB" w14:textId="1F296594" w:rsidR="00FA450C" w:rsidRPr="00FA450C" w:rsidRDefault="00FA450C" w:rsidP="00FA450C">
      <w:pPr>
        <w:rPr>
          <w:i/>
          <w:lang w:eastAsia="zh-CN"/>
        </w:rPr>
      </w:pPr>
      <w:r w:rsidRPr="00FA450C">
        <w:rPr>
          <w:i/>
          <w:lang w:eastAsia="zh-CN"/>
        </w:rPr>
        <w:t>CG PUSCH related issue:</w:t>
      </w:r>
    </w:p>
    <w:p w14:paraId="39DEC962" w14:textId="77777777" w:rsidR="00FA450C" w:rsidRPr="00393C66" w:rsidRDefault="00FA450C" w:rsidP="00FA450C">
      <w:pPr>
        <w:rPr>
          <w:b/>
          <w:i/>
          <w:lang w:eastAsia="zh-CN"/>
        </w:rPr>
      </w:pPr>
      <w:r>
        <w:rPr>
          <w:rFonts w:hint="eastAsia"/>
          <w:b/>
          <w:i/>
          <w:lang w:eastAsia="zh-CN"/>
        </w:rPr>
        <w:t>P</w:t>
      </w:r>
      <w:r>
        <w:rPr>
          <w:b/>
          <w:i/>
          <w:lang w:eastAsia="zh-CN"/>
        </w:rPr>
        <w:t>roposal 35</w:t>
      </w:r>
      <w:r>
        <w:rPr>
          <w:rFonts w:hint="eastAsia"/>
          <w:b/>
          <w:i/>
          <w:lang w:eastAsia="zh-CN"/>
        </w:rPr>
        <w:t>：</w:t>
      </w:r>
      <w:r>
        <w:rPr>
          <w:b/>
          <w:i/>
          <w:lang w:eastAsia="zh-CN"/>
        </w:rPr>
        <w:t xml:space="preserve">Premature to determine the detailed enhancement for CG PUSCH </w:t>
      </w:r>
      <w:r>
        <w:rPr>
          <w:rFonts w:hint="eastAsia"/>
          <w:b/>
          <w:i/>
          <w:lang w:eastAsia="zh-CN"/>
        </w:rPr>
        <w:t>o</w:t>
      </w:r>
      <w:r>
        <w:rPr>
          <w:b/>
          <w:i/>
          <w:lang w:eastAsia="zh-CN"/>
        </w:rPr>
        <w:t>f single CG configuration.</w:t>
      </w:r>
    </w:p>
    <w:p w14:paraId="611A8068" w14:textId="614F225C" w:rsidR="00D14386" w:rsidRPr="00D14386" w:rsidRDefault="00D14386" w:rsidP="00D14386">
      <w:pPr>
        <w:rPr>
          <w:color w:val="D9D9D9" w:themeColor="background1" w:themeShade="D9"/>
          <w:lang w:eastAsia="zh-CN"/>
        </w:rPr>
      </w:pPr>
    </w:p>
    <w:p w14:paraId="50BD026D" w14:textId="33E60EF2" w:rsidR="00D14386" w:rsidRDefault="00D14386" w:rsidP="00D14386">
      <w:pPr>
        <w:rPr>
          <w:b/>
          <w:i/>
          <w:u w:val="single"/>
          <w:lang w:eastAsia="zh-CN"/>
        </w:rPr>
      </w:pPr>
      <w:r>
        <w:rPr>
          <w:b/>
          <w:i/>
          <w:u w:val="single"/>
          <w:lang w:eastAsia="zh-CN"/>
        </w:rPr>
        <w:t>PUC</w:t>
      </w:r>
      <w:r w:rsidRPr="006A1B4B">
        <w:rPr>
          <w:b/>
          <w:i/>
          <w:u w:val="single"/>
          <w:lang w:eastAsia="zh-CN"/>
        </w:rPr>
        <w:t>CH:</w:t>
      </w:r>
    </w:p>
    <w:p w14:paraId="419ABC0D" w14:textId="77777777" w:rsidR="0022074A" w:rsidRDefault="0022074A" w:rsidP="0022074A">
      <w:pPr>
        <w:rPr>
          <w:b/>
          <w:i/>
          <w:lang w:eastAsia="zh-CN"/>
        </w:rPr>
      </w:pPr>
      <w:r w:rsidRPr="00381107">
        <w:rPr>
          <w:rFonts w:hint="eastAsia"/>
          <w:b/>
          <w:i/>
          <w:lang w:eastAsia="zh-CN"/>
        </w:rPr>
        <w:t>P</w:t>
      </w:r>
      <w:r>
        <w:rPr>
          <w:b/>
          <w:i/>
          <w:lang w:eastAsia="zh-CN"/>
        </w:rPr>
        <w:t>roposal 36</w:t>
      </w:r>
      <w:r w:rsidRPr="00381107">
        <w:rPr>
          <w:b/>
          <w:i/>
          <w:lang w:eastAsia="zh-CN"/>
        </w:rPr>
        <w:t>: The repetition number for Scheme 1 can be extended to 16.</w:t>
      </w:r>
    </w:p>
    <w:p w14:paraId="682D1DF4" w14:textId="77777777" w:rsidR="0022074A" w:rsidRPr="00381107" w:rsidRDefault="0022074A" w:rsidP="0022074A">
      <w:pPr>
        <w:rPr>
          <w:b/>
          <w:i/>
        </w:rPr>
      </w:pPr>
      <w:r>
        <w:rPr>
          <w:b/>
          <w:i/>
          <w:lang w:eastAsia="zh-CN"/>
        </w:rPr>
        <w:t>Proposal 37: The same repetition number apply to all PUCCH formats.</w:t>
      </w:r>
    </w:p>
    <w:p w14:paraId="0665C504" w14:textId="77777777" w:rsidR="0022074A" w:rsidRDefault="0022074A" w:rsidP="0022074A">
      <w:pPr>
        <w:rPr>
          <w:b/>
          <w:i/>
          <w:color w:val="000000"/>
          <w:lang w:eastAsia="zh-CN"/>
        </w:rPr>
      </w:pPr>
      <w:r w:rsidRPr="00BD7E64">
        <w:rPr>
          <w:rFonts w:hint="eastAsia"/>
          <w:b/>
          <w:i/>
          <w:color w:val="000000"/>
          <w:lang w:eastAsia="zh-CN"/>
        </w:rPr>
        <w:t>P</w:t>
      </w:r>
      <w:r>
        <w:rPr>
          <w:b/>
          <w:i/>
          <w:color w:val="000000"/>
          <w:lang w:eastAsia="zh-CN"/>
        </w:rPr>
        <w:t>roposal 38</w:t>
      </w:r>
      <w:r w:rsidRPr="00BD7E64">
        <w:rPr>
          <w:b/>
          <w:i/>
          <w:color w:val="000000"/>
          <w:lang w:eastAsia="zh-CN"/>
        </w:rPr>
        <w:t>: Support scheme 2, but more than 2 hops are not expected.</w:t>
      </w:r>
    </w:p>
    <w:p w14:paraId="0943DED5" w14:textId="77777777" w:rsidR="0022074A" w:rsidRPr="00BD7E64" w:rsidRDefault="0022074A" w:rsidP="0022074A">
      <w:pPr>
        <w:rPr>
          <w:b/>
          <w:i/>
          <w:color w:val="000000"/>
          <w:lang w:eastAsia="zh-CN"/>
        </w:rPr>
      </w:pPr>
      <w:r>
        <w:rPr>
          <w:b/>
          <w:i/>
          <w:color w:val="000000"/>
          <w:lang w:eastAsia="zh-CN"/>
        </w:rPr>
        <w:t>Proposal 39: For scheme 3, only 2 repetitions within a slot are considered, the repetitions are consecutive if gap symbol(s) for beam switching does not count.</w:t>
      </w:r>
    </w:p>
    <w:p w14:paraId="1CD5796E" w14:textId="77777777" w:rsidR="0022074A" w:rsidRDefault="0022074A" w:rsidP="0022074A">
      <w:pPr>
        <w:rPr>
          <w:b/>
          <w:i/>
          <w:color w:val="000000"/>
          <w:lang w:eastAsia="zh-CN"/>
        </w:rPr>
      </w:pPr>
      <w:r w:rsidRPr="00F3207E">
        <w:rPr>
          <w:rFonts w:hint="eastAsia"/>
          <w:b/>
          <w:i/>
          <w:color w:val="000000"/>
          <w:lang w:eastAsia="zh-CN"/>
        </w:rPr>
        <w:t>P</w:t>
      </w:r>
      <w:r>
        <w:rPr>
          <w:b/>
          <w:i/>
          <w:color w:val="000000"/>
          <w:lang w:eastAsia="zh-CN"/>
        </w:rPr>
        <w:t>roposal 40</w:t>
      </w:r>
      <w:r w:rsidRPr="00F3207E">
        <w:rPr>
          <w:b/>
          <w:i/>
          <w:color w:val="000000"/>
          <w:lang w:eastAsia="zh-CN"/>
        </w:rPr>
        <w:t>:</w:t>
      </w:r>
      <w:r>
        <w:rPr>
          <w:b/>
          <w:i/>
          <w:color w:val="000000"/>
          <w:lang w:eastAsia="zh-CN"/>
        </w:rPr>
        <w:t xml:space="preserve"> Dynamic indication can be achieved on a resource level configuration, or by activating the suitable repetition number for the certain PUCCH resource with the MAC-CE signaling from a set of RRC-configured candidate values.</w:t>
      </w:r>
    </w:p>
    <w:p w14:paraId="5351586E" w14:textId="77777777" w:rsidR="0022074A" w:rsidRPr="00DF610D" w:rsidRDefault="0022074A" w:rsidP="0022074A">
      <w:pPr>
        <w:rPr>
          <w:b/>
          <w:i/>
          <w:color w:val="000000"/>
          <w:lang w:eastAsia="zh-CN"/>
        </w:rPr>
      </w:pPr>
      <w:r w:rsidRPr="00F3207E">
        <w:rPr>
          <w:rFonts w:hint="eastAsia"/>
          <w:b/>
          <w:i/>
          <w:color w:val="000000"/>
          <w:lang w:eastAsia="zh-CN"/>
        </w:rPr>
        <w:t>P</w:t>
      </w:r>
      <w:r>
        <w:rPr>
          <w:b/>
          <w:i/>
          <w:color w:val="000000"/>
          <w:lang w:eastAsia="zh-CN"/>
        </w:rPr>
        <w:t>roposal 41</w:t>
      </w:r>
      <w:r w:rsidRPr="00F3207E">
        <w:rPr>
          <w:b/>
          <w:i/>
          <w:color w:val="000000"/>
          <w:lang w:eastAsia="zh-CN"/>
        </w:rPr>
        <w:t>:</w:t>
      </w:r>
      <w:r>
        <w:rPr>
          <w:b/>
          <w:i/>
          <w:color w:val="000000"/>
          <w:lang w:eastAsia="zh-CN"/>
        </w:rPr>
        <w:t xml:space="preserve"> Prefer option 3 for the TPC enhancement for multi-TRP based PUCCH transmission.</w:t>
      </w:r>
    </w:p>
    <w:p w14:paraId="27B9EF15" w14:textId="77777777" w:rsidR="0022074A" w:rsidRDefault="0022074A" w:rsidP="0022074A">
      <w:pPr>
        <w:rPr>
          <w:b/>
          <w:i/>
          <w:color w:val="000000"/>
          <w:lang w:eastAsia="zh-CN"/>
        </w:rPr>
      </w:pPr>
      <w:r w:rsidRPr="0091015C">
        <w:rPr>
          <w:b/>
          <w:i/>
          <w:color w:val="000000"/>
          <w:lang w:eastAsia="zh-CN"/>
        </w:rPr>
        <w:t>Proposal</w:t>
      </w:r>
      <w:r>
        <w:rPr>
          <w:b/>
          <w:i/>
          <w:color w:val="000000"/>
          <w:lang w:eastAsia="zh-CN"/>
        </w:rPr>
        <w:t xml:space="preserve"> 42</w:t>
      </w:r>
      <w:r w:rsidRPr="0091015C">
        <w:rPr>
          <w:b/>
          <w:i/>
          <w:color w:val="000000"/>
          <w:lang w:eastAsia="zh-CN"/>
        </w:rPr>
        <w:t xml:space="preserve">: </w:t>
      </w:r>
      <w:r w:rsidRPr="0091015C">
        <w:rPr>
          <w:rFonts w:hint="eastAsia"/>
          <w:b/>
          <w:i/>
          <w:color w:val="000000"/>
          <w:lang w:val="en-GB" w:eastAsia="zh-CN"/>
        </w:rPr>
        <w:t>F</w:t>
      </w:r>
      <w:r w:rsidRPr="0091015C">
        <w:rPr>
          <w:b/>
          <w:i/>
          <w:color w:val="000000"/>
          <w:lang w:val="en-GB" w:eastAsia="zh-CN"/>
        </w:rPr>
        <w:t>or PU</w:t>
      </w:r>
      <w:r>
        <w:rPr>
          <w:b/>
          <w:i/>
          <w:color w:val="000000"/>
          <w:lang w:val="en-GB" w:eastAsia="zh-CN"/>
        </w:rPr>
        <w:t>C</w:t>
      </w:r>
      <w:r w:rsidRPr="0091015C">
        <w:rPr>
          <w:b/>
          <w:i/>
          <w:color w:val="000000"/>
          <w:lang w:val="en-GB" w:eastAsia="zh-CN"/>
        </w:rPr>
        <w:t>CH repetition,</w:t>
      </w:r>
      <w:r>
        <w:rPr>
          <w:b/>
          <w:i/>
          <w:color w:val="000000"/>
          <w:lang w:val="en-GB" w:eastAsia="zh-CN"/>
        </w:rPr>
        <w:t xml:space="preserve"> </w:t>
      </w:r>
      <w:r>
        <w:rPr>
          <w:b/>
          <w:i/>
          <w:color w:val="000000"/>
          <w:lang w:eastAsia="zh-CN"/>
        </w:rPr>
        <w:t>dropping is needed to perform on the gap symbols required for beam switching either for cyclical mapping or sequential mapping</w:t>
      </w:r>
      <w:r w:rsidRPr="00630641">
        <w:rPr>
          <w:b/>
          <w:i/>
          <w:color w:val="000000"/>
          <w:lang w:eastAsia="zh-CN"/>
        </w:rPr>
        <w:t xml:space="preserve"> </w:t>
      </w:r>
      <w:r>
        <w:rPr>
          <w:b/>
          <w:i/>
          <w:color w:val="000000"/>
          <w:lang w:eastAsia="zh-CN"/>
        </w:rPr>
        <w:t>mainly considering of latency requirements.</w:t>
      </w:r>
    </w:p>
    <w:p w14:paraId="2315CCA0" w14:textId="77777777" w:rsidR="0022074A" w:rsidRDefault="0022074A" w:rsidP="0022074A">
      <w:pPr>
        <w:rPr>
          <w:b/>
          <w:i/>
          <w:color w:val="000000"/>
          <w:lang w:eastAsia="zh-CN"/>
        </w:rPr>
      </w:pPr>
      <w:r>
        <w:rPr>
          <w:b/>
          <w:i/>
          <w:color w:val="000000"/>
          <w:lang w:eastAsia="zh-CN"/>
        </w:rPr>
        <w:t>Proposal 43: For PUCCH, both intra-slot frequency hopping and inter-slot frequency hopping should be supported and performed within the same beam.</w:t>
      </w:r>
    </w:p>
    <w:p w14:paraId="55C1E145" w14:textId="52CF1122" w:rsidR="00CE6BC2" w:rsidRPr="00D14386"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Pr="008E78C1" w:rsidRDefault="00C02B7B" w:rsidP="00CE5115">
      <w:pPr>
        <w:widowControl w:val="0"/>
        <w:numPr>
          <w:ilvl w:val="0"/>
          <w:numId w:val="6"/>
        </w:numPr>
        <w:autoSpaceDE/>
        <w:autoSpaceDN/>
        <w:adjustRightInd/>
        <w:snapToGrid/>
        <w:rPr>
          <w:lang w:eastAsia="zh-CN"/>
        </w:rPr>
      </w:pPr>
      <w:r w:rsidRPr="008E78C1">
        <w:rPr>
          <w:lang w:eastAsia="zh-CN"/>
        </w:rPr>
        <w:t>RP-</w:t>
      </w:r>
      <w:r w:rsidR="001A1985" w:rsidRPr="008E78C1">
        <w:rPr>
          <w:lang w:eastAsia="zh-CN"/>
        </w:rPr>
        <w:t>193133, “New WID: Further enhancements on MIMO for NR”</w:t>
      </w:r>
    </w:p>
    <w:p w14:paraId="04CC29B4" w14:textId="702392D6" w:rsidR="00BC0F43" w:rsidRDefault="00BC0F43" w:rsidP="00CE5115">
      <w:pPr>
        <w:widowControl w:val="0"/>
        <w:numPr>
          <w:ilvl w:val="0"/>
          <w:numId w:val="6"/>
        </w:numPr>
        <w:autoSpaceDE/>
        <w:autoSpaceDN/>
        <w:adjustRightInd/>
        <w:snapToGrid/>
        <w:rPr>
          <w:lang w:eastAsia="zh-CN"/>
        </w:rPr>
      </w:pPr>
      <w:r w:rsidRPr="008E78C1">
        <w:t>RAN 1</w:t>
      </w:r>
      <w:r w:rsidRPr="008E78C1">
        <w:rPr>
          <w:rFonts w:hint="eastAsia"/>
        </w:rPr>
        <w:t>-</w:t>
      </w:r>
      <w:r w:rsidR="00794E3B">
        <w:t>10</w:t>
      </w:r>
      <w:r w:rsidR="00794E3B">
        <w:rPr>
          <w:rFonts w:hint="eastAsia"/>
          <w:lang w:eastAsia="zh-CN"/>
        </w:rPr>
        <w:t>3</w:t>
      </w:r>
      <w:r w:rsidR="00CE3D1C" w:rsidRPr="008E78C1">
        <w:t>e</w:t>
      </w:r>
      <w:r w:rsidR="00D62E81">
        <w:t xml:space="preserve"> Meeting chairman notes</w:t>
      </w:r>
    </w:p>
    <w:p w14:paraId="3A483607" w14:textId="647DEABC" w:rsidR="00735B82" w:rsidRDefault="00794E3B" w:rsidP="00735B82">
      <w:pPr>
        <w:widowControl w:val="0"/>
        <w:numPr>
          <w:ilvl w:val="0"/>
          <w:numId w:val="6"/>
        </w:numPr>
        <w:autoSpaceDE/>
        <w:autoSpaceDN/>
        <w:adjustRightInd/>
        <w:snapToGrid/>
        <w:rPr>
          <w:lang w:eastAsia="zh-CN"/>
        </w:rPr>
      </w:pPr>
      <w:r w:rsidRPr="008E78C1">
        <w:t>RAN 1</w:t>
      </w:r>
      <w:r w:rsidRPr="008E78C1">
        <w:rPr>
          <w:rFonts w:hint="eastAsia"/>
        </w:rPr>
        <w:t>-</w:t>
      </w:r>
      <w:r>
        <w:t>10</w:t>
      </w:r>
      <w:r>
        <w:rPr>
          <w:rFonts w:hint="eastAsia"/>
          <w:lang w:eastAsia="zh-CN"/>
        </w:rPr>
        <w:t>4</w:t>
      </w:r>
      <w:r w:rsidRPr="008E78C1">
        <w:t>e</w:t>
      </w:r>
      <w:r w:rsidR="00D62E81">
        <w:t xml:space="preserve"> Meeting chairman notes</w:t>
      </w:r>
    </w:p>
    <w:p w14:paraId="7CA8F7A4" w14:textId="6B543826" w:rsidR="00735B82" w:rsidRPr="00735B82" w:rsidRDefault="00735B82" w:rsidP="00735B82">
      <w:pPr>
        <w:widowControl w:val="0"/>
        <w:numPr>
          <w:ilvl w:val="0"/>
          <w:numId w:val="6"/>
        </w:numPr>
        <w:autoSpaceDE/>
        <w:autoSpaceDN/>
        <w:adjustRightInd/>
        <w:snapToGrid/>
        <w:rPr>
          <w:lang w:eastAsia="zh-CN"/>
        </w:rPr>
      </w:pPr>
      <w:r w:rsidRPr="00735B82">
        <w:rPr>
          <w:szCs w:val="20"/>
          <w:lang w:eastAsia="zh-CN"/>
        </w:rPr>
        <w:t>3GPP TS 38.214 V16.4.0 (2020-12)</w:t>
      </w:r>
    </w:p>
    <w:p w14:paraId="25D38B7F" w14:textId="0CECFE3A" w:rsidR="00465E9E" w:rsidRPr="008E78C1" w:rsidRDefault="00E17A8C" w:rsidP="00465E9E">
      <w:pPr>
        <w:widowControl w:val="0"/>
        <w:numPr>
          <w:ilvl w:val="0"/>
          <w:numId w:val="6"/>
        </w:numPr>
      </w:pPr>
      <w:r>
        <w:t>R</w:t>
      </w:r>
      <w:r>
        <w:rPr>
          <w:rFonts w:hint="eastAsia"/>
        </w:rPr>
        <w:t>4-2103290</w:t>
      </w:r>
      <w:r w:rsidR="00465E9E" w:rsidRPr="008E78C1">
        <w:t>, “</w:t>
      </w:r>
      <w:r w:rsidRPr="00E17A8C">
        <w:t>Reply LS on Beam switching gaps for Multi-TRP UL transmission</w:t>
      </w:r>
      <w:r>
        <w:t>”, RAN4#98-e</w:t>
      </w:r>
    </w:p>
    <w:p w14:paraId="1396D658" w14:textId="257C6BCD" w:rsidR="00C259F0" w:rsidRDefault="00C259F0" w:rsidP="002A51CD">
      <w:pPr>
        <w:widowControl w:val="0"/>
        <w:autoSpaceDE/>
        <w:autoSpaceDN/>
        <w:adjustRightInd/>
        <w:snapToGrid/>
        <w:rPr>
          <w:sz w:val="20"/>
          <w:szCs w:val="20"/>
          <w:lang w:eastAsia="zh-CN"/>
        </w:rPr>
      </w:pPr>
    </w:p>
    <w:p w14:paraId="31406D6B" w14:textId="77777777" w:rsidR="00296A0B" w:rsidRPr="004A1144" w:rsidRDefault="00296A0B" w:rsidP="002A51CD">
      <w:pPr>
        <w:widowControl w:val="0"/>
        <w:autoSpaceDE/>
        <w:autoSpaceDN/>
        <w:adjustRightInd/>
        <w:snapToGrid/>
        <w:rPr>
          <w:sz w:val="20"/>
          <w:szCs w:val="20"/>
          <w:lang w:eastAsia="zh-CN"/>
        </w:rPr>
      </w:pPr>
    </w:p>
    <w:sectPr w:rsidR="00296A0B"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4ECD6" w14:textId="77777777" w:rsidR="00D02E1B" w:rsidRDefault="00D02E1B">
      <w:r>
        <w:separator/>
      </w:r>
    </w:p>
  </w:endnote>
  <w:endnote w:type="continuationSeparator" w:id="0">
    <w:p w14:paraId="5BEFAFC4" w14:textId="77777777" w:rsidR="00D02E1B" w:rsidRDefault="00D02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02778" w14:textId="77777777" w:rsidR="00D02E1B" w:rsidRDefault="00D02E1B">
      <w:r>
        <w:separator/>
      </w:r>
    </w:p>
  </w:footnote>
  <w:footnote w:type="continuationSeparator" w:id="0">
    <w:p w14:paraId="11C4401A" w14:textId="77777777" w:rsidR="00D02E1B" w:rsidRDefault="00D02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335ABA"/>
    <w:multiLevelType w:val="hybridMultilevel"/>
    <w:tmpl w:val="BD2CDD7E"/>
    <w:lvl w:ilvl="0" w:tplc="D242C154">
      <w:start w:val="1"/>
      <w:numFmt w:val="bullet"/>
      <w:lvlText w:val="•"/>
      <w:lvlJc w:val="left"/>
      <w:pPr>
        <w:tabs>
          <w:tab w:val="num" w:pos="360"/>
        </w:tabs>
        <w:ind w:left="360" w:hanging="360"/>
      </w:pPr>
      <w:rPr>
        <w:rFonts w:ascii="Arial" w:hAnsi="Arial" w:hint="default"/>
      </w:rPr>
    </w:lvl>
    <w:lvl w:ilvl="1" w:tplc="4B1855EE" w:tentative="1">
      <w:start w:val="1"/>
      <w:numFmt w:val="bullet"/>
      <w:lvlText w:val="•"/>
      <w:lvlJc w:val="left"/>
      <w:pPr>
        <w:tabs>
          <w:tab w:val="num" w:pos="1080"/>
        </w:tabs>
        <w:ind w:left="1080" w:hanging="360"/>
      </w:pPr>
      <w:rPr>
        <w:rFonts w:ascii="Arial" w:hAnsi="Arial" w:hint="default"/>
      </w:rPr>
    </w:lvl>
    <w:lvl w:ilvl="2" w:tplc="DE1A4A68" w:tentative="1">
      <w:start w:val="1"/>
      <w:numFmt w:val="bullet"/>
      <w:lvlText w:val="•"/>
      <w:lvlJc w:val="left"/>
      <w:pPr>
        <w:tabs>
          <w:tab w:val="num" w:pos="1800"/>
        </w:tabs>
        <w:ind w:left="1800" w:hanging="360"/>
      </w:pPr>
      <w:rPr>
        <w:rFonts w:ascii="Arial" w:hAnsi="Arial" w:hint="default"/>
      </w:rPr>
    </w:lvl>
    <w:lvl w:ilvl="3" w:tplc="EEF26FA2" w:tentative="1">
      <w:start w:val="1"/>
      <w:numFmt w:val="bullet"/>
      <w:lvlText w:val="•"/>
      <w:lvlJc w:val="left"/>
      <w:pPr>
        <w:tabs>
          <w:tab w:val="num" w:pos="2520"/>
        </w:tabs>
        <w:ind w:left="2520" w:hanging="360"/>
      </w:pPr>
      <w:rPr>
        <w:rFonts w:ascii="Arial" w:hAnsi="Arial" w:hint="default"/>
      </w:rPr>
    </w:lvl>
    <w:lvl w:ilvl="4" w:tplc="020C077E" w:tentative="1">
      <w:start w:val="1"/>
      <w:numFmt w:val="bullet"/>
      <w:lvlText w:val="•"/>
      <w:lvlJc w:val="left"/>
      <w:pPr>
        <w:tabs>
          <w:tab w:val="num" w:pos="3240"/>
        </w:tabs>
        <w:ind w:left="3240" w:hanging="360"/>
      </w:pPr>
      <w:rPr>
        <w:rFonts w:ascii="Arial" w:hAnsi="Arial" w:hint="default"/>
      </w:rPr>
    </w:lvl>
    <w:lvl w:ilvl="5" w:tplc="BD2E453C" w:tentative="1">
      <w:start w:val="1"/>
      <w:numFmt w:val="bullet"/>
      <w:lvlText w:val="•"/>
      <w:lvlJc w:val="left"/>
      <w:pPr>
        <w:tabs>
          <w:tab w:val="num" w:pos="3960"/>
        </w:tabs>
        <w:ind w:left="3960" w:hanging="360"/>
      </w:pPr>
      <w:rPr>
        <w:rFonts w:ascii="Arial" w:hAnsi="Arial" w:hint="default"/>
      </w:rPr>
    </w:lvl>
    <w:lvl w:ilvl="6" w:tplc="70A26A34" w:tentative="1">
      <w:start w:val="1"/>
      <w:numFmt w:val="bullet"/>
      <w:lvlText w:val="•"/>
      <w:lvlJc w:val="left"/>
      <w:pPr>
        <w:tabs>
          <w:tab w:val="num" w:pos="4680"/>
        </w:tabs>
        <w:ind w:left="4680" w:hanging="360"/>
      </w:pPr>
      <w:rPr>
        <w:rFonts w:ascii="Arial" w:hAnsi="Arial" w:hint="default"/>
      </w:rPr>
    </w:lvl>
    <w:lvl w:ilvl="7" w:tplc="EB908F9C" w:tentative="1">
      <w:start w:val="1"/>
      <w:numFmt w:val="bullet"/>
      <w:lvlText w:val="•"/>
      <w:lvlJc w:val="left"/>
      <w:pPr>
        <w:tabs>
          <w:tab w:val="num" w:pos="5400"/>
        </w:tabs>
        <w:ind w:left="5400" w:hanging="360"/>
      </w:pPr>
      <w:rPr>
        <w:rFonts w:ascii="Arial" w:hAnsi="Arial" w:hint="default"/>
      </w:rPr>
    </w:lvl>
    <w:lvl w:ilvl="8" w:tplc="CC4035E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6371A1"/>
    <w:multiLevelType w:val="hybridMultilevel"/>
    <w:tmpl w:val="F736799C"/>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336B7"/>
    <w:multiLevelType w:val="hybridMultilevel"/>
    <w:tmpl w:val="256270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C025DD"/>
    <w:multiLevelType w:val="hybridMultilevel"/>
    <w:tmpl w:val="547476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2003C"/>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3D4731"/>
    <w:multiLevelType w:val="hybridMultilevel"/>
    <w:tmpl w:val="E0B4FAE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FA2BC2"/>
    <w:multiLevelType w:val="hybridMultilevel"/>
    <w:tmpl w:val="99C0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3506ED"/>
    <w:multiLevelType w:val="hybridMultilevel"/>
    <w:tmpl w:val="AF3064B2"/>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FA75C8"/>
    <w:multiLevelType w:val="hybridMultilevel"/>
    <w:tmpl w:val="AECC7AA2"/>
    <w:lvl w:ilvl="0" w:tplc="3A0EAE10">
      <w:start w:val="1"/>
      <w:numFmt w:val="bullet"/>
      <w:lvlText w:val="•"/>
      <w:lvlJc w:val="left"/>
      <w:pPr>
        <w:tabs>
          <w:tab w:val="num" w:pos="720"/>
        </w:tabs>
        <w:ind w:left="720" w:hanging="360"/>
      </w:pPr>
      <w:rPr>
        <w:rFonts w:ascii="Arial" w:hAnsi="Arial" w:hint="default"/>
      </w:rPr>
    </w:lvl>
    <w:lvl w:ilvl="1" w:tplc="1242AD64">
      <w:start w:val="1"/>
      <w:numFmt w:val="bullet"/>
      <w:lvlText w:val="•"/>
      <w:lvlJc w:val="left"/>
      <w:pPr>
        <w:tabs>
          <w:tab w:val="num" w:pos="1440"/>
        </w:tabs>
        <w:ind w:left="1440" w:hanging="360"/>
      </w:pPr>
      <w:rPr>
        <w:rFonts w:ascii="Arial" w:hAnsi="Arial" w:hint="default"/>
      </w:rPr>
    </w:lvl>
    <w:lvl w:ilvl="2" w:tplc="7D082BD4" w:tentative="1">
      <w:start w:val="1"/>
      <w:numFmt w:val="bullet"/>
      <w:lvlText w:val="•"/>
      <w:lvlJc w:val="left"/>
      <w:pPr>
        <w:tabs>
          <w:tab w:val="num" w:pos="2160"/>
        </w:tabs>
        <w:ind w:left="2160" w:hanging="360"/>
      </w:pPr>
      <w:rPr>
        <w:rFonts w:ascii="Arial" w:hAnsi="Arial" w:hint="default"/>
      </w:rPr>
    </w:lvl>
    <w:lvl w:ilvl="3" w:tplc="E850E19E" w:tentative="1">
      <w:start w:val="1"/>
      <w:numFmt w:val="bullet"/>
      <w:lvlText w:val="•"/>
      <w:lvlJc w:val="left"/>
      <w:pPr>
        <w:tabs>
          <w:tab w:val="num" w:pos="2880"/>
        </w:tabs>
        <w:ind w:left="2880" w:hanging="360"/>
      </w:pPr>
      <w:rPr>
        <w:rFonts w:ascii="Arial" w:hAnsi="Arial" w:hint="default"/>
      </w:rPr>
    </w:lvl>
    <w:lvl w:ilvl="4" w:tplc="229AEF84" w:tentative="1">
      <w:start w:val="1"/>
      <w:numFmt w:val="bullet"/>
      <w:lvlText w:val="•"/>
      <w:lvlJc w:val="left"/>
      <w:pPr>
        <w:tabs>
          <w:tab w:val="num" w:pos="3600"/>
        </w:tabs>
        <w:ind w:left="3600" w:hanging="360"/>
      </w:pPr>
      <w:rPr>
        <w:rFonts w:ascii="Arial" w:hAnsi="Arial" w:hint="default"/>
      </w:rPr>
    </w:lvl>
    <w:lvl w:ilvl="5" w:tplc="3DA2F6EC" w:tentative="1">
      <w:start w:val="1"/>
      <w:numFmt w:val="bullet"/>
      <w:lvlText w:val="•"/>
      <w:lvlJc w:val="left"/>
      <w:pPr>
        <w:tabs>
          <w:tab w:val="num" w:pos="4320"/>
        </w:tabs>
        <w:ind w:left="4320" w:hanging="360"/>
      </w:pPr>
      <w:rPr>
        <w:rFonts w:ascii="Arial" w:hAnsi="Arial" w:hint="default"/>
      </w:rPr>
    </w:lvl>
    <w:lvl w:ilvl="6" w:tplc="6784C8F4" w:tentative="1">
      <w:start w:val="1"/>
      <w:numFmt w:val="bullet"/>
      <w:lvlText w:val="•"/>
      <w:lvlJc w:val="left"/>
      <w:pPr>
        <w:tabs>
          <w:tab w:val="num" w:pos="5040"/>
        </w:tabs>
        <w:ind w:left="5040" w:hanging="360"/>
      </w:pPr>
      <w:rPr>
        <w:rFonts w:ascii="Arial" w:hAnsi="Arial" w:hint="default"/>
      </w:rPr>
    </w:lvl>
    <w:lvl w:ilvl="7" w:tplc="B4D4CDDE" w:tentative="1">
      <w:start w:val="1"/>
      <w:numFmt w:val="bullet"/>
      <w:lvlText w:val="•"/>
      <w:lvlJc w:val="left"/>
      <w:pPr>
        <w:tabs>
          <w:tab w:val="num" w:pos="5760"/>
        </w:tabs>
        <w:ind w:left="5760" w:hanging="360"/>
      </w:pPr>
      <w:rPr>
        <w:rFonts w:ascii="Arial" w:hAnsi="Arial" w:hint="default"/>
      </w:rPr>
    </w:lvl>
    <w:lvl w:ilvl="8" w:tplc="3460D8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5954E7"/>
    <w:multiLevelType w:val="hybridMultilevel"/>
    <w:tmpl w:val="B8C860F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B40FA2"/>
    <w:multiLevelType w:val="hybridMultilevel"/>
    <w:tmpl w:val="EB3C1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6" w15:restartNumberingAfterBreak="0">
    <w:nsid w:val="4B4D087F"/>
    <w:multiLevelType w:val="hybridMultilevel"/>
    <w:tmpl w:val="54D4AC58"/>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84236E"/>
    <w:multiLevelType w:val="hybridMultilevel"/>
    <w:tmpl w:val="B2B44872"/>
    <w:lvl w:ilvl="0" w:tplc="944E0D60">
      <w:start w:val="1"/>
      <w:numFmt w:val="bullet"/>
      <w:lvlText w:val="•"/>
      <w:lvlJc w:val="left"/>
      <w:pPr>
        <w:tabs>
          <w:tab w:val="num" w:pos="720"/>
        </w:tabs>
        <w:ind w:left="720" w:hanging="360"/>
      </w:pPr>
      <w:rPr>
        <w:rFonts w:ascii="Arial" w:hAnsi="Arial" w:hint="default"/>
      </w:rPr>
    </w:lvl>
    <w:lvl w:ilvl="1" w:tplc="9F703DBA" w:tentative="1">
      <w:start w:val="1"/>
      <w:numFmt w:val="bullet"/>
      <w:lvlText w:val="•"/>
      <w:lvlJc w:val="left"/>
      <w:pPr>
        <w:tabs>
          <w:tab w:val="num" w:pos="1440"/>
        </w:tabs>
        <w:ind w:left="1440" w:hanging="360"/>
      </w:pPr>
      <w:rPr>
        <w:rFonts w:ascii="Arial" w:hAnsi="Arial" w:hint="default"/>
      </w:rPr>
    </w:lvl>
    <w:lvl w:ilvl="2" w:tplc="8806E5F0" w:tentative="1">
      <w:start w:val="1"/>
      <w:numFmt w:val="bullet"/>
      <w:lvlText w:val="•"/>
      <w:lvlJc w:val="left"/>
      <w:pPr>
        <w:tabs>
          <w:tab w:val="num" w:pos="2160"/>
        </w:tabs>
        <w:ind w:left="2160" w:hanging="360"/>
      </w:pPr>
      <w:rPr>
        <w:rFonts w:ascii="Arial" w:hAnsi="Arial" w:hint="default"/>
      </w:rPr>
    </w:lvl>
    <w:lvl w:ilvl="3" w:tplc="B81ED216">
      <w:start w:val="1"/>
      <w:numFmt w:val="bullet"/>
      <w:lvlText w:val="•"/>
      <w:lvlJc w:val="left"/>
      <w:pPr>
        <w:tabs>
          <w:tab w:val="num" w:pos="2880"/>
        </w:tabs>
        <w:ind w:left="2880" w:hanging="360"/>
      </w:pPr>
      <w:rPr>
        <w:rFonts w:ascii="Arial" w:hAnsi="Arial" w:hint="default"/>
      </w:rPr>
    </w:lvl>
    <w:lvl w:ilvl="4" w:tplc="3A86B528" w:tentative="1">
      <w:start w:val="1"/>
      <w:numFmt w:val="bullet"/>
      <w:lvlText w:val="•"/>
      <w:lvlJc w:val="left"/>
      <w:pPr>
        <w:tabs>
          <w:tab w:val="num" w:pos="3600"/>
        </w:tabs>
        <w:ind w:left="3600" w:hanging="360"/>
      </w:pPr>
      <w:rPr>
        <w:rFonts w:ascii="Arial" w:hAnsi="Arial" w:hint="default"/>
      </w:rPr>
    </w:lvl>
    <w:lvl w:ilvl="5" w:tplc="59D23542" w:tentative="1">
      <w:start w:val="1"/>
      <w:numFmt w:val="bullet"/>
      <w:lvlText w:val="•"/>
      <w:lvlJc w:val="left"/>
      <w:pPr>
        <w:tabs>
          <w:tab w:val="num" w:pos="4320"/>
        </w:tabs>
        <w:ind w:left="4320" w:hanging="360"/>
      </w:pPr>
      <w:rPr>
        <w:rFonts w:ascii="Arial" w:hAnsi="Arial" w:hint="default"/>
      </w:rPr>
    </w:lvl>
    <w:lvl w:ilvl="6" w:tplc="90F0C044" w:tentative="1">
      <w:start w:val="1"/>
      <w:numFmt w:val="bullet"/>
      <w:lvlText w:val="•"/>
      <w:lvlJc w:val="left"/>
      <w:pPr>
        <w:tabs>
          <w:tab w:val="num" w:pos="5040"/>
        </w:tabs>
        <w:ind w:left="5040" w:hanging="360"/>
      </w:pPr>
      <w:rPr>
        <w:rFonts w:ascii="Arial" w:hAnsi="Arial" w:hint="default"/>
      </w:rPr>
    </w:lvl>
    <w:lvl w:ilvl="7" w:tplc="845AE436" w:tentative="1">
      <w:start w:val="1"/>
      <w:numFmt w:val="bullet"/>
      <w:lvlText w:val="•"/>
      <w:lvlJc w:val="left"/>
      <w:pPr>
        <w:tabs>
          <w:tab w:val="num" w:pos="5760"/>
        </w:tabs>
        <w:ind w:left="5760" w:hanging="360"/>
      </w:pPr>
      <w:rPr>
        <w:rFonts w:ascii="Arial" w:hAnsi="Arial" w:hint="default"/>
      </w:rPr>
    </w:lvl>
    <w:lvl w:ilvl="8" w:tplc="7160E1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3A39AC"/>
    <w:multiLevelType w:val="hybridMultilevel"/>
    <w:tmpl w:val="6D7A45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6779F4"/>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EE3F6D"/>
    <w:multiLevelType w:val="hybridMultilevel"/>
    <w:tmpl w:val="DBC47A8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F960F0"/>
    <w:multiLevelType w:val="hybridMultilevel"/>
    <w:tmpl w:val="3CC6D532"/>
    <w:lvl w:ilvl="0" w:tplc="0762961C">
      <w:start w:val="1"/>
      <w:numFmt w:val="bullet"/>
      <w:lvlText w:val="•"/>
      <w:lvlJc w:val="left"/>
      <w:pPr>
        <w:ind w:left="695" w:hanging="420"/>
      </w:pPr>
      <w:rPr>
        <w:rFonts w:ascii="Arial" w:hAnsi="Arial" w:hint="default"/>
      </w:rPr>
    </w:lvl>
    <w:lvl w:ilvl="1" w:tplc="04090003" w:tentative="1">
      <w:start w:val="1"/>
      <w:numFmt w:val="bullet"/>
      <w:lvlText w:val=""/>
      <w:lvlJc w:val="left"/>
      <w:pPr>
        <w:ind w:left="1115" w:hanging="420"/>
      </w:pPr>
      <w:rPr>
        <w:rFonts w:ascii="Wingdings" w:hAnsi="Wingdings" w:hint="default"/>
      </w:rPr>
    </w:lvl>
    <w:lvl w:ilvl="2" w:tplc="04090005" w:tentative="1">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3" w:tentative="1">
      <w:start w:val="1"/>
      <w:numFmt w:val="bullet"/>
      <w:lvlText w:val=""/>
      <w:lvlJc w:val="left"/>
      <w:pPr>
        <w:ind w:left="2375" w:hanging="420"/>
      </w:pPr>
      <w:rPr>
        <w:rFonts w:ascii="Wingdings" w:hAnsi="Wingdings" w:hint="default"/>
      </w:rPr>
    </w:lvl>
    <w:lvl w:ilvl="5" w:tplc="04090005"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3" w:tentative="1">
      <w:start w:val="1"/>
      <w:numFmt w:val="bullet"/>
      <w:lvlText w:val=""/>
      <w:lvlJc w:val="left"/>
      <w:pPr>
        <w:ind w:left="3635" w:hanging="420"/>
      </w:pPr>
      <w:rPr>
        <w:rFonts w:ascii="Wingdings" w:hAnsi="Wingdings" w:hint="default"/>
      </w:rPr>
    </w:lvl>
    <w:lvl w:ilvl="8" w:tplc="04090005" w:tentative="1">
      <w:start w:val="1"/>
      <w:numFmt w:val="bullet"/>
      <w:lvlText w:val=""/>
      <w:lvlJc w:val="left"/>
      <w:pPr>
        <w:ind w:left="4055" w:hanging="420"/>
      </w:pPr>
      <w:rPr>
        <w:rFonts w:ascii="Wingdings" w:hAnsi="Wingdings" w:hint="default"/>
      </w:rPr>
    </w:lvl>
  </w:abstractNum>
  <w:abstractNum w:abstractNumId="3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0772E9"/>
    <w:multiLevelType w:val="hybridMultilevel"/>
    <w:tmpl w:val="6E7294DC"/>
    <w:lvl w:ilvl="0" w:tplc="54D4DCDE">
      <w:start w:val="1"/>
      <w:numFmt w:val="bullet"/>
      <w:lvlText w:val="•"/>
      <w:lvlJc w:val="left"/>
      <w:pPr>
        <w:tabs>
          <w:tab w:val="num" w:pos="720"/>
        </w:tabs>
        <w:ind w:left="720" w:hanging="360"/>
      </w:pPr>
      <w:rPr>
        <w:rFonts w:ascii="Arial" w:hAnsi="Arial" w:hint="default"/>
      </w:rPr>
    </w:lvl>
    <w:lvl w:ilvl="1" w:tplc="C40A3BDA" w:tentative="1">
      <w:start w:val="1"/>
      <w:numFmt w:val="bullet"/>
      <w:lvlText w:val="•"/>
      <w:lvlJc w:val="left"/>
      <w:pPr>
        <w:tabs>
          <w:tab w:val="num" w:pos="1440"/>
        </w:tabs>
        <w:ind w:left="1440" w:hanging="360"/>
      </w:pPr>
      <w:rPr>
        <w:rFonts w:ascii="Arial" w:hAnsi="Arial" w:hint="default"/>
      </w:rPr>
    </w:lvl>
    <w:lvl w:ilvl="2" w:tplc="8C368F9C" w:tentative="1">
      <w:start w:val="1"/>
      <w:numFmt w:val="bullet"/>
      <w:lvlText w:val="•"/>
      <w:lvlJc w:val="left"/>
      <w:pPr>
        <w:tabs>
          <w:tab w:val="num" w:pos="2160"/>
        </w:tabs>
        <w:ind w:left="2160" w:hanging="360"/>
      </w:pPr>
      <w:rPr>
        <w:rFonts w:ascii="Arial" w:hAnsi="Arial" w:hint="default"/>
      </w:rPr>
    </w:lvl>
    <w:lvl w:ilvl="3" w:tplc="EC8C7022">
      <w:start w:val="1"/>
      <w:numFmt w:val="bullet"/>
      <w:lvlText w:val="•"/>
      <w:lvlJc w:val="left"/>
      <w:pPr>
        <w:tabs>
          <w:tab w:val="num" w:pos="2880"/>
        </w:tabs>
        <w:ind w:left="2880" w:hanging="360"/>
      </w:pPr>
      <w:rPr>
        <w:rFonts w:ascii="Arial" w:hAnsi="Arial" w:hint="default"/>
      </w:rPr>
    </w:lvl>
    <w:lvl w:ilvl="4" w:tplc="60840042">
      <w:start w:val="27017"/>
      <w:numFmt w:val="bullet"/>
      <w:lvlText w:val="•"/>
      <w:lvlJc w:val="left"/>
      <w:pPr>
        <w:tabs>
          <w:tab w:val="num" w:pos="3600"/>
        </w:tabs>
        <w:ind w:left="3600" w:hanging="360"/>
      </w:pPr>
      <w:rPr>
        <w:rFonts w:ascii="Arial" w:hAnsi="Arial" w:hint="default"/>
      </w:rPr>
    </w:lvl>
    <w:lvl w:ilvl="5" w:tplc="259AE6DA" w:tentative="1">
      <w:start w:val="1"/>
      <w:numFmt w:val="bullet"/>
      <w:lvlText w:val="•"/>
      <w:lvlJc w:val="left"/>
      <w:pPr>
        <w:tabs>
          <w:tab w:val="num" w:pos="4320"/>
        </w:tabs>
        <w:ind w:left="4320" w:hanging="360"/>
      </w:pPr>
      <w:rPr>
        <w:rFonts w:ascii="Arial" w:hAnsi="Arial" w:hint="default"/>
      </w:rPr>
    </w:lvl>
    <w:lvl w:ilvl="6" w:tplc="E4FE9FE6" w:tentative="1">
      <w:start w:val="1"/>
      <w:numFmt w:val="bullet"/>
      <w:lvlText w:val="•"/>
      <w:lvlJc w:val="left"/>
      <w:pPr>
        <w:tabs>
          <w:tab w:val="num" w:pos="5040"/>
        </w:tabs>
        <w:ind w:left="5040" w:hanging="360"/>
      </w:pPr>
      <w:rPr>
        <w:rFonts w:ascii="Arial" w:hAnsi="Arial" w:hint="default"/>
      </w:rPr>
    </w:lvl>
    <w:lvl w:ilvl="7" w:tplc="D228ECA0" w:tentative="1">
      <w:start w:val="1"/>
      <w:numFmt w:val="bullet"/>
      <w:lvlText w:val="•"/>
      <w:lvlJc w:val="left"/>
      <w:pPr>
        <w:tabs>
          <w:tab w:val="num" w:pos="5760"/>
        </w:tabs>
        <w:ind w:left="5760" w:hanging="360"/>
      </w:pPr>
      <w:rPr>
        <w:rFonts w:ascii="Arial" w:hAnsi="Arial" w:hint="default"/>
      </w:rPr>
    </w:lvl>
    <w:lvl w:ilvl="8" w:tplc="499650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7"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52194B"/>
    <w:multiLevelType w:val="hybridMultilevel"/>
    <w:tmpl w:val="2B06CC62"/>
    <w:lvl w:ilvl="0" w:tplc="7CEE2706">
      <w:start w:val="1"/>
      <w:numFmt w:val="bullet"/>
      <w:lvlText w:val=""/>
      <w:lvlJc w:val="left"/>
      <w:pPr>
        <w:tabs>
          <w:tab w:val="num" w:pos="720"/>
        </w:tabs>
        <w:ind w:left="720" w:hanging="360"/>
      </w:pPr>
      <w:rPr>
        <w:rFonts w:ascii="Wingdings" w:hAnsi="Wingdings" w:hint="default"/>
      </w:rPr>
    </w:lvl>
    <w:lvl w:ilvl="1" w:tplc="67C6A404">
      <w:start w:val="27017"/>
      <w:numFmt w:val="bullet"/>
      <w:lvlText w:val=""/>
      <w:lvlJc w:val="left"/>
      <w:pPr>
        <w:tabs>
          <w:tab w:val="num" w:pos="1440"/>
        </w:tabs>
        <w:ind w:left="1440" w:hanging="360"/>
      </w:pPr>
      <w:rPr>
        <w:rFonts w:ascii="Wingdings" w:hAnsi="Wingdings" w:hint="default"/>
      </w:rPr>
    </w:lvl>
    <w:lvl w:ilvl="2" w:tplc="C2CC8472">
      <w:start w:val="27017"/>
      <w:numFmt w:val="bullet"/>
      <w:lvlText w:val="•"/>
      <w:lvlJc w:val="left"/>
      <w:pPr>
        <w:tabs>
          <w:tab w:val="num" w:pos="2160"/>
        </w:tabs>
        <w:ind w:left="2160" w:hanging="360"/>
      </w:pPr>
      <w:rPr>
        <w:rFonts w:ascii="Arial" w:hAnsi="Arial" w:hint="default"/>
      </w:rPr>
    </w:lvl>
    <w:lvl w:ilvl="3" w:tplc="A07ADD32" w:tentative="1">
      <w:start w:val="1"/>
      <w:numFmt w:val="bullet"/>
      <w:lvlText w:val=""/>
      <w:lvlJc w:val="left"/>
      <w:pPr>
        <w:tabs>
          <w:tab w:val="num" w:pos="2880"/>
        </w:tabs>
        <w:ind w:left="2880" w:hanging="360"/>
      </w:pPr>
      <w:rPr>
        <w:rFonts w:ascii="Wingdings" w:hAnsi="Wingdings" w:hint="default"/>
      </w:rPr>
    </w:lvl>
    <w:lvl w:ilvl="4" w:tplc="6694BE4C" w:tentative="1">
      <w:start w:val="1"/>
      <w:numFmt w:val="bullet"/>
      <w:lvlText w:val=""/>
      <w:lvlJc w:val="left"/>
      <w:pPr>
        <w:tabs>
          <w:tab w:val="num" w:pos="3600"/>
        </w:tabs>
        <w:ind w:left="3600" w:hanging="360"/>
      </w:pPr>
      <w:rPr>
        <w:rFonts w:ascii="Wingdings" w:hAnsi="Wingdings" w:hint="default"/>
      </w:rPr>
    </w:lvl>
    <w:lvl w:ilvl="5" w:tplc="2430C5FC" w:tentative="1">
      <w:start w:val="1"/>
      <w:numFmt w:val="bullet"/>
      <w:lvlText w:val=""/>
      <w:lvlJc w:val="left"/>
      <w:pPr>
        <w:tabs>
          <w:tab w:val="num" w:pos="4320"/>
        </w:tabs>
        <w:ind w:left="4320" w:hanging="360"/>
      </w:pPr>
      <w:rPr>
        <w:rFonts w:ascii="Wingdings" w:hAnsi="Wingdings" w:hint="default"/>
      </w:rPr>
    </w:lvl>
    <w:lvl w:ilvl="6" w:tplc="063447DA" w:tentative="1">
      <w:start w:val="1"/>
      <w:numFmt w:val="bullet"/>
      <w:lvlText w:val=""/>
      <w:lvlJc w:val="left"/>
      <w:pPr>
        <w:tabs>
          <w:tab w:val="num" w:pos="5040"/>
        </w:tabs>
        <w:ind w:left="5040" w:hanging="360"/>
      </w:pPr>
      <w:rPr>
        <w:rFonts w:ascii="Wingdings" w:hAnsi="Wingdings" w:hint="default"/>
      </w:rPr>
    </w:lvl>
    <w:lvl w:ilvl="7" w:tplc="D7743B66" w:tentative="1">
      <w:start w:val="1"/>
      <w:numFmt w:val="bullet"/>
      <w:lvlText w:val=""/>
      <w:lvlJc w:val="left"/>
      <w:pPr>
        <w:tabs>
          <w:tab w:val="num" w:pos="5760"/>
        </w:tabs>
        <w:ind w:left="5760" w:hanging="360"/>
      </w:pPr>
      <w:rPr>
        <w:rFonts w:ascii="Wingdings" w:hAnsi="Wingdings" w:hint="default"/>
      </w:rPr>
    </w:lvl>
    <w:lvl w:ilvl="8" w:tplc="43D2386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DA1BCD"/>
    <w:multiLevelType w:val="hybridMultilevel"/>
    <w:tmpl w:val="B59A774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3A72866"/>
    <w:multiLevelType w:val="hybridMultilevel"/>
    <w:tmpl w:val="C7AA7A12"/>
    <w:lvl w:ilvl="0" w:tplc="0FF6CD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781AEE8E">
      <w:start w:val="1"/>
      <w:numFmt w:val="decimal"/>
      <w:lvlText w:val="[%3]"/>
      <w:lvlJc w:val="left"/>
      <w:pPr>
        <w:ind w:left="1260" w:hanging="420"/>
      </w:pPr>
      <w:rPr>
        <w:rFonts w:ascii="Times New Roman" w:hAnsi="Times New Roman" w:cs="Times New Roman" w:hint="default"/>
        <w:lang w:val="en-GB"/>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715866"/>
    <w:multiLevelType w:val="hybridMultilevel"/>
    <w:tmpl w:val="51AEF06A"/>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D1680A1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6"/>
  </w:num>
  <w:num w:numId="3">
    <w:abstractNumId w:val="41"/>
  </w:num>
  <w:num w:numId="4">
    <w:abstractNumId w:val="44"/>
  </w:num>
  <w:num w:numId="5">
    <w:abstractNumId w:val="33"/>
  </w:num>
  <w:num w:numId="6">
    <w:abstractNumId w:val="9"/>
  </w:num>
  <w:num w:numId="7">
    <w:abstractNumId w:val="47"/>
  </w:num>
  <w:num w:numId="8">
    <w:abstractNumId w:val="26"/>
  </w:num>
  <w:num w:numId="9">
    <w:abstractNumId w:val="1"/>
  </w:num>
  <w:num w:numId="10">
    <w:abstractNumId w:val="17"/>
  </w:num>
  <w:num w:numId="11">
    <w:abstractNumId w:val="37"/>
  </w:num>
  <w:num w:numId="12">
    <w:abstractNumId w:val="32"/>
  </w:num>
  <w:num w:numId="13">
    <w:abstractNumId w:val="21"/>
  </w:num>
  <w:num w:numId="14">
    <w:abstractNumId w:val="15"/>
  </w:num>
  <w:num w:numId="15">
    <w:abstractNumId w:val="21"/>
  </w:num>
  <w:num w:numId="16">
    <w:abstractNumId w:val="36"/>
  </w:num>
  <w:num w:numId="17">
    <w:abstractNumId w:val="43"/>
  </w:num>
  <w:num w:numId="18">
    <w:abstractNumId w:val="13"/>
  </w:num>
  <w:num w:numId="19">
    <w:abstractNumId w:val="2"/>
  </w:num>
  <w:num w:numId="20">
    <w:abstractNumId w:val="11"/>
  </w:num>
  <w:num w:numId="21">
    <w:abstractNumId w:val="29"/>
  </w:num>
  <w:num w:numId="22">
    <w:abstractNumId w:val="34"/>
  </w:num>
  <w:num w:numId="23">
    <w:abstractNumId w:val="22"/>
  </w:num>
  <w:num w:numId="24">
    <w:abstractNumId w:val="5"/>
  </w:num>
  <w:num w:numId="25">
    <w:abstractNumId w:val="18"/>
  </w:num>
  <w:num w:numId="26">
    <w:abstractNumId w:val="27"/>
  </w:num>
  <w:num w:numId="27">
    <w:abstractNumId w:val="35"/>
  </w:num>
  <w:num w:numId="28">
    <w:abstractNumId w:val="8"/>
  </w:num>
  <w:num w:numId="29">
    <w:abstractNumId w:val="38"/>
  </w:num>
  <w:num w:numId="30">
    <w:abstractNumId w:val="19"/>
  </w:num>
  <w:num w:numId="31">
    <w:abstractNumId w:val="45"/>
  </w:num>
  <w:num w:numId="32">
    <w:abstractNumId w:val="25"/>
  </w:num>
  <w:num w:numId="33">
    <w:abstractNumId w:val="23"/>
  </w:num>
  <w:num w:numId="34">
    <w:abstractNumId w:val="31"/>
  </w:num>
  <w:num w:numId="35">
    <w:abstractNumId w:val="4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
  </w:num>
  <w:num w:numId="39">
    <w:abstractNumId w:val="16"/>
  </w:num>
  <w:num w:numId="40">
    <w:abstractNumId w:val="30"/>
  </w:num>
  <w:num w:numId="41">
    <w:abstractNumId w:val="42"/>
  </w:num>
  <w:num w:numId="42">
    <w:abstractNumId w:val="6"/>
  </w:num>
  <w:num w:numId="43">
    <w:abstractNumId w:val="10"/>
  </w:num>
  <w:num w:numId="44">
    <w:abstractNumId w:val="39"/>
  </w:num>
  <w:num w:numId="45">
    <w:abstractNumId w:val="0"/>
  </w:num>
  <w:num w:numId="46">
    <w:abstractNumId w:val="14"/>
  </w:num>
  <w:num w:numId="47">
    <w:abstractNumId w:val="7"/>
  </w:num>
  <w:num w:numId="48">
    <w:abstractNumId w:val="28"/>
  </w:num>
  <w:num w:numId="49">
    <w:abstractNumId w:val="12"/>
  </w:num>
  <w:num w:numId="50">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071"/>
    <w:rsid w:val="00011943"/>
    <w:rsid w:val="00011C60"/>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8A5"/>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52"/>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2EE8"/>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83"/>
    <w:rsid w:val="000565C8"/>
    <w:rsid w:val="000567BB"/>
    <w:rsid w:val="00056B34"/>
    <w:rsid w:val="00056D31"/>
    <w:rsid w:val="000570B2"/>
    <w:rsid w:val="00057223"/>
    <w:rsid w:val="00057358"/>
    <w:rsid w:val="000574E1"/>
    <w:rsid w:val="00057880"/>
    <w:rsid w:val="00057C60"/>
    <w:rsid w:val="00057DC8"/>
    <w:rsid w:val="0006038A"/>
    <w:rsid w:val="00060575"/>
    <w:rsid w:val="00060685"/>
    <w:rsid w:val="00060937"/>
    <w:rsid w:val="00060C8C"/>
    <w:rsid w:val="000612E1"/>
    <w:rsid w:val="000614FE"/>
    <w:rsid w:val="00061F17"/>
    <w:rsid w:val="00061F24"/>
    <w:rsid w:val="00062167"/>
    <w:rsid w:val="000622DF"/>
    <w:rsid w:val="00062814"/>
    <w:rsid w:val="00062B1B"/>
    <w:rsid w:val="00062B8D"/>
    <w:rsid w:val="00062C7A"/>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3CB"/>
    <w:rsid w:val="00072A80"/>
    <w:rsid w:val="00072B49"/>
    <w:rsid w:val="00072CBE"/>
    <w:rsid w:val="0007301E"/>
    <w:rsid w:val="000731A0"/>
    <w:rsid w:val="0007337C"/>
    <w:rsid w:val="000736C1"/>
    <w:rsid w:val="00073797"/>
    <w:rsid w:val="00073800"/>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5C1"/>
    <w:rsid w:val="000866F8"/>
    <w:rsid w:val="00086756"/>
    <w:rsid w:val="00086800"/>
    <w:rsid w:val="00086CD3"/>
    <w:rsid w:val="000870F5"/>
    <w:rsid w:val="00087379"/>
    <w:rsid w:val="00087913"/>
    <w:rsid w:val="00087ACA"/>
    <w:rsid w:val="00087E9C"/>
    <w:rsid w:val="000902DC"/>
    <w:rsid w:val="00090B33"/>
    <w:rsid w:val="00090E15"/>
    <w:rsid w:val="00091056"/>
    <w:rsid w:val="000911AE"/>
    <w:rsid w:val="000911DA"/>
    <w:rsid w:val="000911E9"/>
    <w:rsid w:val="000912FD"/>
    <w:rsid w:val="00091325"/>
    <w:rsid w:val="0009138F"/>
    <w:rsid w:val="00091398"/>
    <w:rsid w:val="0009139C"/>
    <w:rsid w:val="00091F8D"/>
    <w:rsid w:val="000922BA"/>
    <w:rsid w:val="000928AE"/>
    <w:rsid w:val="000929F2"/>
    <w:rsid w:val="00092FE1"/>
    <w:rsid w:val="00093697"/>
    <w:rsid w:val="00093976"/>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557"/>
    <w:rsid w:val="000A667B"/>
    <w:rsid w:val="000A6CA2"/>
    <w:rsid w:val="000A6D33"/>
    <w:rsid w:val="000A6E1C"/>
    <w:rsid w:val="000A6FC5"/>
    <w:rsid w:val="000A702F"/>
    <w:rsid w:val="000A70ED"/>
    <w:rsid w:val="000A7684"/>
    <w:rsid w:val="000A77D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0E8D"/>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B7D56"/>
    <w:rsid w:val="000C0680"/>
    <w:rsid w:val="000C0867"/>
    <w:rsid w:val="000C0A2B"/>
    <w:rsid w:val="000C0AA9"/>
    <w:rsid w:val="000C0B59"/>
    <w:rsid w:val="000C0B70"/>
    <w:rsid w:val="000C0EA9"/>
    <w:rsid w:val="000C115D"/>
    <w:rsid w:val="000C145A"/>
    <w:rsid w:val="000C1535"/>
    <w:rsid w:val="000C1700"/>
    <w:rsid w:val="000C1920"/>
    <w:rsid w:val="000C1A48"/>
    <w:rsid w:val="000C1B59"/>
    <w:rsid w:val="000C1E66"/>
    <w:rsid w:val="000C1F90"/>
    <w:rsid w:val="000C22AE"/>
    <w:rsid w:val="000C252B"/>
    <w:rsid w:val="000C2829"/>
    <w:rsid w:val="000C2FBD"/>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403"/>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5EE"/>
    <w:rsid w:val="000D57F8"/>
    <w:rsid w:val="000D5851"/>
    <w:rsid w:val="000D5C60"/>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2FA6"/>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CCC"/>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67C"/>
    <w:rsid w:val="000F4808"/>
    <w:rsid w:val="000F49E0"/>
    <w:rsid w:val="000F4AC1"/>
    <w:rsid w:val="000F52E2"/>
    <w:rsid w:val="000F5EFE"/>
    <w:rsid w:val="000F63B8"/>
    <w:rsid w:val="000F6581"/>
    <w:rsid w:val="000F6815"/>
    <w:rsid w:val="000F68C8"/>
    <w:rsid w:val="000F6CDD"/>
    <w:rsid w:val="000F6F67"/>
    <w:rsid w:val="000F6F8E"/>
    <w:rsid w:val="000F6FF5"/>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48"/>
    <w:rsid w:val="00100D80"/>
    <w:rsid w:val="00100FF3"/>
    <w:rsid w:val="001013A1"/>
    <w:rsid w:val="001019AF"/>
    <w:rsid w:val="00101AA6"/>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444"/>
    <w:rsid w:val="0011146D"/>
    <w:rsid w:val="00111523"/>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20C0"/>
    <w:rsid w:val="00122428"/>
    <w:rsid w:val="001224B9"/>
    <w:rsid w:val="00122900"/>
    <w:rsid w:val="00122EF9"/>
    <w:rsid w:val="00123069"/>
    <w:rsid w:val="001230AF"/>
    <w:rsid w:val="001236CC"/>
    <w:rsid w:val="00124327"/>
    <w:rsid w:val="0012484B"/>
    <w:rsid w:val="001249F5"/>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3BA"/>
    <w:rsid w:val="00130757"/>
    <w:rsid w:val="00130779"/>
    <w:rsid w:val="001307A1"/>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71"/>
    <w:rsid w:val="001354AE"/>
    <w:rsid w:val="0013550E"/>
    <w:rsid w:val="0013565E"/>
    <w:rsid w:val="00135B47"/>
    <w:rsid w:val="001367BB"/>
    <w:rsid w:val="00136A23"/>
    <w:rsid w:val="00136A40"/>
    <w:rsid w:val="00136B32"/>
    <w:rsid w:val="00136B99"/>
    <w:rsid w:val="00136EBA"/>
    <w:rsid w:val="00136F73"/>
    <w:rsid w:val="00136F91"/>
    <w:rsid w:val="00137284"/>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A86"/>
    <w:rsid w:val="00151CFB"/>
    <w:rsid w:val="001526E1"/>
    <w:rsid w:val="00152835"/>
    <w:rsid w:val="00152994"/>
    <w:rsid w:val="001529BB"/>
    <w:rsid w:val="00152D11"/>
    <w:rsid w:val="00152DB5"/>
    <w:rsid w:val="001531AF"/>
    <w:rsid w:val="0015344C"/>
    <w:rsid w:val="00153644"/>
    <w:rsid w:val="00153937"/>
    <w:rsid w:val="00153C45"/>
    <w:rsid w:val="00154586"/>
    <w:rsid w:val="00154653"/>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9AA"/>
    <w:rsid w:val="00171A13"/>
    <w:rsid w:val="00171E23"/>
    <w:rsid w:val="001724D3"/>
    <w:rsid w:val="0017255E"/>
    <w:rsid w:val="001726A0"/>
    <w:rsid w:val="00172864"/>
    <w:rsid w:val="0017287B"/>
    <w:rsid w:val="00172B82"/>
    <w:rsid w:val="00172DAA"/>
    <w:rsid w:val="00172EFA"/>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893"/>
    <w:rsid w:val="0017589C"/>
    <w:rsid w:val="001759C2"/>
    <w:rsid w:val="00175B18"/>
    <w:rsid w:val="00175B63"/>
    <w:rsid w:val="00175BC9"/>
    <w:rsid w:val="00175C30"/>
    <w:rsid w:val="001761E5"/>
    <w:rsid w:val="00176346"/>
    <w:rsid w:val="00176365"/>
    <w:rsid w:val="001766BC"/>
    <w:rsid w:val="00176890"/>
    <w:rsid w:val="00176B3A"/>
    <w:rsid w:val="00176B3C"/>
    <w:rsid w:val="00176BFC"/>
    <w:rsid w:val="00176FE8"/>
    <w:rsid w:val="00177069"/>
    <w:rsid w:val="00177626"/>
    <w:rsid w:val="00177642"/>
    <w:rsid w:val="001777A4"/>
    <w:rsid w:val="00177B6D"/>
    <w:rsid w:val="00177C21"/>
    <w:rsid w:val="00177C2F"/>
    <w:rsid w:val="00177D96"/>
    <w:rsid w:val="00177FC1"/>
    <w:rsid w:val="0018007A"/>
    <w:rsid w:val="00180273"/>
    <w:rsid w:val="001802FF"/>
    <w:rsid w:val="00180B96"/>
    <w:rsid w:val="00180F59"/>
    <w:rsid w:val="00180FC3"/>
    <w:rsid w:val="001810F4"/>
    <w:rsid w:val="001815A2"/>
    <w:rsid w:val="0018178C"/>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5D"/>
    <w:rsid w:val="00183CED"/>
    <w:rsid w:val="00183EE6"/>
    <w:rsid w:val="0018457E"/>
    <w:rsid w:val="001846B7"/>
    <w:rsid w:val="001846C7"/>
    <w:rsid w:val="00184D74"/>
    <w:rsid w:val="001856E3"/>
    <w:rsid w:val="001857F3"/>
    <w:rsid w:val="0018588A"/>
    <w:rsid w:val="00185A64"/>
    <w:rsid w:val="00185A9C"/>
    <w:rsid w:val="00186482"/>
    <w:rsid w:val="001865A3"/>
    <w:rsid w:val="00186892"/>
    <w:rsid w:val="00186995"/>
    <w:rsid w:val="00186AE7"/>
    <w:rsid w:val="00187252"/>
    <w:rsid w:val="0018738E"/>
    <w:rsid w:val="00187884"/>
    <w:rsid w:val="00187A7B"/>
    <w:rsid w:val="0019064E"/>
    <w:rsid w:val="00190696"/>
    <w:rsid w:val="001909F5"/>
    <w:rsid w:val="00190F18"/>
    <w:rsid w:val="00190F5A"/>
    <w:rsid w:val="00191419"/>
    <w:rsid w:val="00191457"/>
    <w:rsid w:val="00191687"/>
    <w:rsid w:val="00191C91"/>
    <w:rsid w:val="00192880"/>
    <w:rsid w:val="0019288A"/>
    <w:rsid w:val="00192AE0"/>
    <w:rsid w:val="00192B72"/>
    <w:rsid w:val="00192C13"/>
    <w:rsid w:val="00192DD9"/>
    <w:rsid w:val="00192EA5"/>
    <w:rsid w:val="001931C0"/>
    <w:rsid w:val="00193531"/>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699"/>
    <w:rsid w:val="00196796"/>
    <w:rsid w:val="0019685A"/>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87E"/>
    <w:rsid w:val="001D091F"/>
    <w:rsid w:val="001D0C76"/>
    <w:rsid w:val="001D0CDA"/>
    <w:rsid w:val="001D0D18"/>
    <w:rsid w:val="001D0D42"/>
    <w:rsid w:val="001D100A"/>
    <w:rsid w:val="001D19A3"/>
    <w:rsid w:val="001D1A17"/>
    <w:rsid w:val="001D1AB3"/>
    <w:rsid w:val="001D1C4F"/>
    <w:rsid w:val="001D2360"/>
    <w:rsid w:val="001D269A"/>
    <w:rsid w:val="001D2743"/>
    <w:rsid w:val="001D2E60"/>
    <w:rsid w:val="001D2F0D"/>
    <w:rsid w:val="001D308E"/>
    <w:rsid w:val="001D3109"/>
    <w:rsid w:val="001D3194"/>
    <w:rsid w:val="001D31FF"/>
    <w:rsid w:val="001D3207"/>
    <w:rsid w:val="001D332E"/>
    <w:rsid w:val="001D360F"/>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B91"/>
    <w:rsid w:val="001E5C23"/>
    <w:rsid w:val="001E5D6C"/>
    <w:rsid w:val="001E5F83"/>
    <w:rsid w:val="001E62F4"/>
    <w:rsid w:val="001E631F"/>
    <w:rsid w:val="001E6A9F"/>
    <w:rsid w:val="001E6F4C"/>
    <w:rsid w:val="001E737B"/>
    <w:rsid w:val="001E7504"/>
    <w:rsid w:val="001E7509"/>
    <w:rsid w:val="001E76DF"/>
    <w:rsid w:val="001F05E6"/>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DD1"/>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5CD"/>
    <w:rsid w:val="001F77CE"/>
    <w:rsid w:val="001F78D3"/>
    <w:rsid w:val="001F7FBE"/>
    <w:rsid w:val="00200197"/>
    <w:rsid w:val="002004F6"/>
    <w:rsid w:val="00200AE6"/>
    <w:rsid w:val="00200C6D"/>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4032"/>
    <w:rsid w:val="0020404A"/>
    <w:rsid w:val="00204245"/>
    <w:rsid w:val="00204916"/>
    <w:rsid w:val="00204BAD"/>
    <w:rsid w:val="00204D60"/>
    <w:rsid w:val="0020514C"/>
    <w:rsid w:val="00205324"/>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7FD"/>
    <w:rsid w:val="00213CC4"/>
    <w:rsid w:val="00214087"/>
    <w:rsid w:val="002140FF"/>
    <w:rsid w:val="0021421D"/>
    <w:rsid w:val="002147FA"/>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74A"/>
    <w:rsid w:val="00220894"/>
    <w:rsid w:val="00220F41"/>
    <w:rsid w:val="00221BC2"/>
    <w:rsid w:val="00221D54"/>
    <w:rsid w:val="00221DE9"/>
    <w:rsid w:val="00221DEC"/>
    <w:rsid w:val="00222241"/>
    <w:rsid w:val="00222E4E"/>
    <w:rsid w:val="00222F04"/>
    <w:rsid w:val="00222F08"/>
    <w:rsid w:val="0022355C"/>
    <w:rsid w:val="00223E0F"/>
    <w:rsid w:val="00224252"/>
    <w:rsid w:val="0022460A"/>
    <w:rsid w:val="00224706"/>
    <w:rsid w:val="002248FE"/>
    <w:rsid w:val="00224952"/>
    <w:rsid w:val="00224DD2"/>
    <w:rsid w:val="002253B8"/>
    <w:rsid w:val="00225488"/>
    <w:rsid w:val="0022574E"/>
    <w:rsid w:val="00225A6A"/>
    <w:rsid w:val="00225AC7"/>
    <w:rsid w:val="00225ACC"/>
    <w:rsid w:val="00226253"/>
    <w:rsid w:val="0022631B"/>
    <w:rsid w:val="0022689E"/>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002"/>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B68"/>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3FB3"/>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AEC"/>
    <w:rsid w:val="00290B3D"/>
    <w:rsid w:val="00290BFA"/>
    <w:rsid w:val="00290D06"/>
    <w:rsid w:val="00291379"/>
    <w:rsid w:val="00291385"/>
    <w:rsid w:val="00291410"/>
    <w:rsid w:val="00291422"/>
    <w:rsid w:val="00291AB3"/>
    <w:rsid w:val="00291C89"/>
    <w:rsid w:val="00292012"/>
    <w:rsid w:val="002920DB"/>
    <w:rsid w:val="0029237F"/>
    <w:rsid w:val="00292715"/>
    <w:rsid w:val="0029285C"/>
    <w:rsid w:val="002928EB"/>
    <w:rsid w:val="00292BCE"/>
    <w:rsid w:val="00292DEB"/>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929"/>
    <w:rsid w:val="00295C25"/>
    <w:rsid w:val="00295C8D"/>
    <w:rsid w:val="002960A0"/>
    <w:rsid w:val="00296A0B"/>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180"/>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86"/>
    <w:rsid w:val="002B7BF1"/>
    <w:rsid w:val="002B7EAF"/>
    <w:rsid w:val="002C0582"/>
    <w:rsid w:val="002C099C"/>
    <w:rsid w:val="002C0A8B"/>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721"/>
    <w:rsid w:val="002C684B"/>
    <w:rsid w:val="002C6AB8"/>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60B"/>
    <w:rsid w:val="002E3633"/>
    <w:rsid w:val="002E3C65"/>
    <w:rsid w:val="002E3C66"/>
    <w:rsid w:val="002E3F5B"/>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C2F"/>
    <w:rsid w:val="002F0DBC"/>
    <w:rsid w:val="002F109F"/>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E1D"/>
    <w:rsid w:val="002F6E2F"/>
    <w:rsid w:val="002F6EE3"/>
    <w:rsid w:val="002F7155"/>
    <w:rsid w:val="002F7321"/>
    <w:rsid w:val="002F7BDC"/>
    <w:rsid w:val="002F7BE3"/>
    <w:rsid w:val="002F7E6A"/>
    <w:rsid w:val="002F7F21"/>
    <w:rsid w:val="00300165"/>
    <w:rsid w:val="0030029A"/>
    <w:rsid w:val="003002F1"/>
    <w:rsid w:val="0030085F"/>
    <w:rsid w:val="00300A94"/>
    <w:rsid w:val="003010CF"/>
    <w:rsid w:val="00301154"/>
    <w:rsid w:val="00301946"/>
    <w:rsid w:val="00301BB8"/>
    <w:rsid w:val="00301C9C"/>
    <w:rsid w:val="0030214B"/>
    <w:rsid w:val="0030259C"/>
    <w:rsid w:val="00302C48"/>
    <w:rsid w:val="00303440"/>
    <w:rsid w:val="00303704"/>
    <w:rsid w:val="0030424A"/>
    <w:rsid w:val="0030448C"/>
    <w:rsid w:val="00304B7E"/>
    <w:rsid w:val="00304D9B"/>
    <w:rsid w:val="00304E40"/>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35D"/>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27884"/>
    <w:rsid w:val="00327A77"/>
    <w:rsid w:val="00330292"/>
    <w:rsid w:val="0033055C"/>
    <w:rsid w:val="00330917"/>
    <w:rsid w:val="00330E0C"/>
    <w:rsid w:val="00331420"/>
    <w:rsid w:val="0033152C"/>
    <w:rsid w:val="003315FF"/>
    <w:rsid w:val="0033171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C20"/>
    <w:rsid w:val="00362D91"/>
    <w:rsid w:val="00363295"/>
    <w:rsid w:val="00363397"/>
    <w:rsid w:val="003636CD"/>
    <w:rsid w:val="00363DAD"/>
    <w:rsid w:val="00364092"/>
    <w:rsid w:val="003642B2"/>
    <w:rsid w:val="003645F8"/>
    <w:rsid w:val="0036487C"/>
    <w:rsid w:val="00364A60"/>
    <w:rsid w:val="00364FC3"/>
    <w:rsid w:val="0036512E"/>
    <w:rsid w:val="00365411"/>
    <w:rsid w:val="0036556D"/>
    <w:rsid w:val="00365950"/>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BF2"/>
    <w:rsid w:val="00376EAA"/>
    <w:rsid w:val="003770BB"/>
    <w:rsid w:val="003770BD"/>
    <w:rsid w:val="00377412"/>
    <w:rsid w:val="00377442"/>
    <w:rsid w:val="0037771A"/>
    <w:rsid w:val="00377BAB"/>
    <w:rsid w:val="00377C3D"/>
    <w:rsid w:val="00377D3A"/>
    <w:rsid w:val="00377E0A"/>
    <w:rsid w:val="003802C4"/>
    <w:rsid w:val="003802DC"/>
    <w:rsid w:val="0038064C"/>
    <w:rsid w:val="00380CE4"/>
    <w:rsid w:val="00380E4E"/>
    <w:rsid w:val="00380FBF"/>
    <w:rsid w:val="003810FE"/>
    <w:rsid w:val="00381107"/>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59"/>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66B"/>
    <w:rsid w:val="00392CE0"/>
    <w:rsid w:val="00392F33"/>
    <w:rsid w:val="00392FCC"/>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D57"/>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53E"/>
    <w:rsid w:val="003D5CBF"/>
    <w:rsid w:val="003D5DE0"/>
    <w:rsid w:val="003D6141"/>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752"/>
    <w:rsid w:val="003E6884"/>
    <w:rsid w:val="003E6AC5"/>
    <w:rsid w:val="003E6CBB"/>
    <w:rsid w:val="003E6D8B"/>
    <w:rsid w:val="003E7088"/>
    <w:rsid w:val="003E71B9"/>
    <w:rsid w:val="003E757A"/>
    <w:rsid w:val="003E76C2"/>
    <w:rsid w:val="003E7722"/>
    <w:rsid w:val="003E773B"/>
    <w:rsid w:val="003F0096"/>
    <w:rsid w:val="003F0277"/>
    <w:rsid w:val="003F0522"/>
    <w:rsid w:val="003F07B2"/>
    <w:rsid w:val="003F0850"/>
    <w:rsid w:val="003F0927"/>
    <w:rsid w:val="003F0BC1"/>
    <w:rsid w:val="003F0D12"/>
    <w:rsid w:val="003F0F57"/>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1FF"/>
    <w:rsid w:val="0040126E"/>
    <w:rsid w:val="0040195B"/>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EB4"/>
    <w:rsid w:val="00413F7F"/>
    <w:rsid w:val="00413F9A"/>
    <w:rsid w:val="004140CA"/>
    <w:rsid w:val="004141CD"/>
    <w:rsid w:val="0041422E"/>
    <w:rsid w:val="004142A4"/>
    <w:rsid w:val="00414338"/>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4FF"/>
    <w:rsid w:val="004235BB"/>
    <w:rsid w:val="00423641"/>
    <w:rsid w:val="00423F27"/>
    <w:rsid w:val="00423F7B"/>
    <w:rsid w:val="00423FE9"/>
    <w:rsid w:val="004240AF"/>
    <w:rsid w:val="00424372"/>
    <w:rsid w:val="00424640"/>
    <w:rsid w:val="004249F4"/>
    <w:rsid w:val="00424E53"/>
    <w:rsid w:val="00424F2C"/>
    <w:rsid w:val="00425243"/>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4DC"/>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9FE"/>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CCC"/>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A25"/>
    <w:rsid w:val="00453A99"/>
    <w:rsid w:val="00453BB6"/>
    <w:rsid w:val="00453CAA"/>
    <w:rsid w:val="00453FD1"/>
    <w:rsid w:val="00454197"/>
    <w:rsid w:val="0045459B"/>
    <w:rsid w:val="00454926"/>
    <w:rsid w:val="004549B1"/>
    <w:rsid w:val="00454FFE"/>
    <w:rsid w:val="00455113"/>
    <w:rsid w:val="004551C2"/>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46D"/>
    <w:rsid w:val="0046354E"/>
    <w:rsid w:val="0046355E"/>
    <w:rsid w:val="00463E1A"/>
    <w:rsid w:val="00463FD9"/>
    <w:rsid w:val="004641FE"/>
    <w:rsid w:val="0046432E"/>
    <w:rsid w:val="0046450D"/>
    <w:rsid w:val="004645C3"/>
    <w:rsid w:val="00464669"/>
    <w:rsid w:val="004646B4"/>
    <w:rsid w:val="00464A88"/>
    <w:rsid w:val="00464E64"/>
    <w:rsid w:val="00464E83"/>
    <w:rsid w:val="00465001"/>
    <w:rsid w:val="0046519C"/>
    <w:rsid w:val="004651A0"/>
    <w:rsid w:val="004653F2"/>
    <w:rsid w:val="00465CE0"/>
    <w:rsid w:val="00465E9E"/>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AC0"/>
    <w:rsid w:val="00470C4E"/>
    <w:rsid w:val="00470EB5"/>
    <w:rsid w:val="00470FE3"/>
    <w:rsid w:val="00471826"/>
    <w:rsid w:val="00471942"/>
    <w:rsid w:val="0047195D"/>
    <w:rsid w:val="00471A6A"/>
    <w:rsid w:val="00472472"/>
    <w:rsid w:val="0047252D"/>
    <w:rsid w:val="0047257A"/>
    <w:rsid w:val="004725F4"/>
    <w:rsid w:val="004726C9"/>
    <w:rsid w:val="0047286B"/>
    <w:rsid w:val="00472AA7"/>
    <w:rsid w:val="00472C0E"/>
    <w:rsid w:val="00472C6D"/>
    <w:rsid w:val="00472D29"/>
    <w:rsid w:val="00472E27"/>
    <w:rsid w:val="00473493"/>
    <w:rsid w:val="00473563"/>
    <w:rsid w:val="00473621"/>
    <w:rsid w:val="00473798"/>
    <w:rsid w:val="00474025"/>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DFD"/>
    <w:rsid w:val="00477F13"/>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4C30"/>
    <w:rsid w:val="0048525D"/>
    <w:rsid w:val="0048531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B72"/>
    <w:rsid w:val="00490DE3"/>
    <w:rsid w:val="00490E9B"/>
    <w:rsid w:val="00490ECD"/>
    <w:rsid w:val="00491453"/>
    <w:rsid w:val="004916A0"/>
    <w:rsid w:val="00491959"/>
    <w:rsid w:val="00491B3C"/>
    <w:rsid w:val="00491F96"/>
    <w:rsid w:val="00492337"/>
    <w:rsid w:val="00492453"/>
    <w:rsid w:val="004926BE"/>
    <w:rsid w:val="00492DF8"/>
    <w:rsid w:val="00493055"/>
    <w:rsid w:val="004932E0"/>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144"/>
    <w:rsid w:val="004A12A6"/>
    <w:rsid w:val="004A1423"/>
    <w:rsid w:val="004A1561"/>
    <w:rsid w:val="004A1590"/>
    <w:rsid w:val="004A1652"/>
    <w:rsid w:val="004A16AE"/>
    <w:rsid w:val="004A1C13"/>
    <w:rsid w:val="004A1C31"/>
    <w:rsid w:val="004A229E"/>
    <w:rsid w:val="004A244E"/>
    <w:rsid w:val="004A251F"/>
    <w:rsid w:val="004A2B05"/>
    <w:rsid w:val="004A2D06"/>
    <w:rsid w:val="004A2E1B"/>
    <w:rsid w:val="004A2EEF"/>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84"/>
    <w:rsid w:val="004B7EDE"/>
    <w:rsid w:val="004B7F78"/>
    <w:rsid w:val="004C01A8"/>
    <w:rsid w:val="004C07ED"/>
    <w:rsid w:val="004C0809"/>
    <w:rsid w:val="004C0D41"/>
    <w:rsid w:val="004C0D5D"/>
    <w:rsid w:val="004C0EAC"/>
    <w:rsid w:val="004C0F58"/>
    <w:rsid w:val="004C108F"/>
    <w:rsid w:val="004C1250"/>
    <w:rsid w:val="004C149C"/>
    <w:rsid w:val="004C1840"/>
    <w:rsid w:val="004C188B"/>
    <w:rsid w:val="004C1932"/>
    <w:rsid w:val="004C1AC5"/>
    <w:rsid w:val="004C203A"/>
    <w:rsid w:val="004C209B"/>
    <w:rsid w:val="004C218D"/>
    <w:rsid w:val="004C24C9"/>
    <w:rsid w:val="004C271A"/>
    <w:rsid w:val="004C2BE3"/>
    <w:rsid w:val="004C2C29"/>
    <w:rsid w:val="004C31B6"/>
    <w:rsid w:val="004C3C69"/>
    <w:rsid w:val="004C40AE"/>
    <w:rsid w:val="004C4FC7"/>
    <w:rsid w:val="004C5319"/>
    <w:rsid w:val="004C541E"/>
    <w:rsid w:val="004C5A71"/>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3A35"/>
    <w:rsid w:val="004D4136"/>
    <w:rsid w:val="004D414F"/>
    <w:rsid w:val="004D4290"/>
    <w:rsid w:val="004D45C9"/>
    <w:rsid w:val="004D48A8"/>
    <w:rsid w:val="004D4C4C"/>
    <w:rsid w:val="004D4CA6"/>
    <w:rsid w:val="004D5145"/>
    <w:rsid w:val="004D5256"/>
    <w:rsid w:val="004D5B21"/>
    <w:rsid w:val="004D5CBB"/>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0E1"/>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C0B"/>
    <w:rsid w:val="004F2F7E"/>
    <w:rsid w:val="004F3195"/>
    <w:rsid w:val="004F3263"/>
    <w:rsid w:val="004F3276"/>
    <w:rsid w:val="004F32B5"/>
    <w:rsid w:val="004F32E3"/>
    <w:rsid w:val="004F358B"/>
    <w:rsid w:val="004F365E"/>
    <w:rsid w:val="004F3FC2"/>
    <w:rsid w:val="004F407E"/>
    <w:rsid w:val="004F40EF"/>
    <w:rsid w:val="004F464A"/>
    <w:rsid w:val="004F46E5"/>
    <w:rsid w:val="004F4852"/>
    <w:rsid w:val="004F4C79"/>
    <w:rsid w:val="004F4CF7"/>
    <w:rsid w:val="004F4F96"/>
    <w:rsid w:val="004F4FFB"/>
    <w:rsid w:val="004F5479"/>
    <w:rsid w:val="004F5703"/>
    <w:rsid w:val="004F5727"/>
    <w:rsid w:val="004F5852"/>
    <w:rsid w:val="004F5A61"/>
    <w:rsid w:val="004F697C"/>
    <w:rsid w:val="004F6C8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038"/>
    <w:rsid w:val="00511361"/>
    <w:rsid w:val="00511CB1"/>
    <w:rsid w:val="00511F15"/>
    <w:rsid w:val="005123EF"/>
    <w:rsid w:val="00512A64"/>
    <w:rsid w:val="00512AC9"/>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5F7"/>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659"/>
    <w:rsid w:val="00527AF0"/>
    <w:rsid w:val="00527B48"/>
    <w:rsid w:val="00527DA2"/>
    <w:rsid w:val="005300C6"/>
    <w:rsid w:val="00530157"/>
    <w:rsid w:val="0053036C"/>
    <w:rsid w:val="00530987"/>
    <w:rsid w:val="005309CA"/>
    <w:rsid w:val="00530A9A"/>
    <w:rsid w:val="00530AE6"/>
    <w:rsid w:val="00531062"/>
    <w:rsid w:val="0053112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4D4"/>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6D9"/>
    <w:rsid w:val="0055095F"/>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B7C"/>
    <w:rsid w:val="00556D68"/>
    <w:rsid w:val="00557173"/>
    <w:rsid w:val="00557517"/>
    <w:rsid w:val="0055760F"/>
    <w:rsid w:val="005576A1"/>
    <w:rsid w:val="00557729"/>
    <w:rsid w:val="005578A8"/>
    <w:rsid w:val="00557910"/>
    <w:rsid w:val="005579F3"/>
    <w:rsid w:val="00557A1A"/>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5CE3"/>
    <w:rsid w:val="00566544"/>
    <w:rsid w:val="00566608"/>
    <w:rsid w:val="00566C83"/>
    <w:rsid w:val="00566D67"/>
    <w:rsid w:val="00566E2E"/>
    <w:rsid w:val="00566F79"/>
    <w:rsid w:val="005671A6"/>
    <w:rsid w:val="005675BE"/>
    <w:rsid w:val="00567A9F"/>
    <w:rsid w:val="00567B4B"/>
    <w:rsid w:val="00567DFE"/>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852"/>
    <w:rsid w:val="00576B4B"/>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BDE"/>
    <w:rsid w:val="00581CB0"/>
    <w:rsid w:val="00581F2A"/>
    <w:rsid w:val="005822F4"/>
    <w:rsid w:val="0058235A"/>
    <w:rsid w:val="005826B1"/>
    <w:rsid w:val="005827DE"/>
    <w:rsid w:val="00582C3A"/>
    <w:rsid w:val="00582E1A"/>
    <w:rsid w:val="00582FF7"/>
    <w:rsid w:val="0058306F"/>
    <w:rsid w:val="00583147"/>
    <w:rsid w:val="00583452"/>
    <w:rsid w:val="00583574"/>
    <w:rsid w:val="0058358F"/>
    <w:rsid w:val="005836F2"/>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9F7"/>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184"/>
    <w:rsid w:val="0059240E"/>
    <w:rsid w:val="00592506"/>
    <w:rsid w:val="005926E0"/>
    <w:rsid w:val="00592712"/>
    <w:rsid w:val="00592B03"/>
    <w:rsid w:val="00592C0F"/>
    <w:rsid w:val="00593917"/>
    <w:rsid w:val="00593AB9"/>
    <w:rsid w:val="00593DDC"/>
    <w:rsid w:val="00594030"/>
    <w:rsid w:val="005949F3"/>
    <w:rsid w:val="00594AB2"/>
    <w:rsid w:val="00594ABB"/>
    <w:rsid w:val="00594D1C"/>
    <w:rsid w:val="00594E36"/>
    <w:rsid w:val="00594F0A"/>
    <w:rsid w:val="0059525E"/>
    <w:rsid w:val="00595263"/>
    <w:rsid w:val="00595272"/>
    <w:rsid w:val="00595368"/>
    <w:rsid w:val="00595411"/>
    <w:rsid w:val="005956B0"/>
    <w:rsid w:val="005956E9"/>
    <w:rsid w:val="00595887"/>
    <w:rsid w:val="00595D53"/>
    <w:rsid w:val="005961F7"/>
    <w:rsid w:val="00596557"/>
    <w:rsid w:val="005966CA"/>
    <w:rsid w:val="00596B9C"/>
    <w:rsid w:val="00596CC9"/>
    <w:rsid w:val="00596E08"/>
    <w:rsid w:val="00597082"/>
    <w:rsid w:val="005971A4"/>
    <w:rsid w:val="00597840"/>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1A"/>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349"/>
    <w:rsid w:val="005D0620"/>
    <w:rsid w:val="005D09FE"/>
    <w:rsid w:val="005D0C83"/>
    <w:rsid w:val="005D0E07"/>
    <w:rsid w:val="005D0E4F"/>
    <w:rsid w:val="005D1076"/>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EFA"/>
    <w:rsid w:val="005D55BA"/>
    <w:rsid w:val="005D55C7"/>
    <w:rsid w:val="005D5658"/>
    <w:rsid w:val="005D573B"/>
    <w:rsid w:val="005D5ADB"/>
    <w:rsid w:val="005D5DA1"/>
    <w:rsid w:val="005D5DB7"/>
    <w:rsid w:val="005D648A"/>
    <w:rsid w:val="005D6582"/>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AFA"/>
    <w:rsid w:val="005E6B68"/>
    <w:rsid w:val="005E6E70"/>
    <w:rsid w:val="005E6EE2"/>
    <w:rsid w:val="005E72EB"/>
    <w:rsid w:val="005E7420"/>
    <w:rsid w:val="005E7462"/>
    <w:rsid w:val="005E775D"/>
    <w:rsid w:val="005E7D52"/>
    <w:rsid w:val="005F04D2"/>
    <w:rsid w:val="005F07B4"/>
    <w:rsid w:val="005F0A43"/>
    <w:rsid w:val="005F0A6C"/>
    <w:rsid w:val="005F0F14"/>
    <w:rsid w:val="005F1549"/>
    <w:rsid w:val="005F17F6"/>
    <w:rsid w:val="005F22ED"/>
    <w:rsid w:val="005F2470"/>
    <w:rsid w:val="005F24EC"/>
    <w:rsid w:val="005F251D"/>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58F"/>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CF0"/>
    <w:rsid w:val="00603D9C"/>
    <w:rsid w:val="00603E06"/>
    <w:rsid w:val="006040C8"/>
    <w:rsid w:val="0060454C"/>
    <w:rsid w:val="00604593"/>
    <w:rsid w:val="00604615"/>
    <w:rsid w:val="006049D6"/>
    <w:rsid w:val="00604D72"/>
    <w:rsid w:val="00604D9B"/>
    <w:rsid w:val="00604DC7"/>
    <w:rsid w:val="00604E47"/>
    <w:rsid w:val="00604F21"/>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5A5"/>
    <w:rsid w:val="006129DD"/>
    <w:rsid w:val="0061300C"/>
    <w:rsid w:val="006130F7"/>
    <w:rsid w:val="006138B2"/>
    <w:rsid w:val="00613AF8"/>
    <w:rsid w:val="00613C73"/>
    <w:rsid w:val="00613D8E"/>
    <w:rsid w:val="00613F60"/>
    <w:rsid w:val="006142E0"/>
    <w:rsid w:val="00614351"/>
    <w:rsid w:val="00614593"/>
    <w:rsid w:val="00615093"/>
    <w:rsid w:val="00615205"/>
    <w:rsid w:val="0061531B"/>
    <w:rsid w:val="006155C7"/>
    <w:rsid w:val="0061595B"/>
    <w:rsid w:val="00615DFB"/>
    <w:rsid w:val="00615E23"/>
    <w:rsid w:val="00615F71"/>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BB9"/>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4E7"/>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641"/>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1C49"/>
    <w:rsid w:val="006420C0"/>
    <w:rsid w:val="006422A9"/>
    <w:rsid w:val="006424EC"/>
    <w:rsid w:val="0064255C"/>
    <w:rsid w:val="006428D4"/>
    <w:rsid w:val="00642A07"/>
    <w:rsid w:val="00643212"/>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806"/>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0B8"/>
    <w:rsid w:val="00660739"/>
    <w:rsid w:val="006608AB"/>
    <w:rsid w:val="006608F8"/>
    <w:rsid w:val="00660DA9"/>
    <w:rsid w:val="00660FF3"/>
    <w:rsid w:val="006618CC"/>
    <w:rsid w:val="00661E9A"/>
    <w:rsid w:val="00661F5B"/>
    <w:rsid w:val="0066210B"/>
    <w:rsid w:val="00662111"/>
    <w:rsid w:val="00662118"/>
    <w:rsid w:val="00662738"/>
    <w:rsid w:val="006628E0"/>
    <w:rsid w:val="00662926"/>
    <w:rsid w:val="00662A59"/>
    <w:rsid w:val="00663676"/>
    <w:rsid w:val="00663733"/>
    <w:rsid w:val="006638AD"/>
    <w:rsid w:val="00663BC3"/>
    <w:rsid w:val="00663D0E"/>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737"/>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446F"/>
    <w:rsid w:val="0067469F"/>
    <w:rsid w:val="006746A4"/>
    <w:rsid w:val="00674CDD"/>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787"/>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4A7A"/>
    <w:rsid w:val="0068545E"/>
    <w:rsid w:val="00685931"/>
    <w:rsid w:val="00685EFC"/>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4C94"/>
    <w:rsid w:val="00695887"/>
    <w:rsid w:val="00696235"/>
    <w:rsid w:val="006962B1"/>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74"/>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AC8"/>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3D85"/>
    <w:rsid w:val="006B3F9E"/>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BBD"/>
    <w:rsid w:val="006C4C3E"/>
    <w:rsid w:val="006C5152"/>
    <w:rsid w:val="006C529B"/>
    <w:rsid w:val="006C587C"/>
    <w:rsid w:val="006C5958"/>
    <w:rsid w:val="006C5B4F"/>
    <w:rsid w:val="006C5BC4"/>
    <w:rsid w:val="006C6018"/>
    <w:rsid w:val="006C60A3"/>
    <w:rsid w:val="006C6339"/>
    <w:rsid w:val="006C643C"/>
    <w:rsid w:val="006C66C0"/>
    <w:rsid w:val="006C66FB"/>
    <w:rsid w:val="006C68DC"/>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C48"/>
    <w:rsid w:val="006D2EEC"/>
    <w:rsid w:val="006D30B1"/>
    <w:rsid w:val="006D3992"/>
    <w:rsid w:val="006D3A24"/>
    <w:rsid w:val="006D3AF8"/>
    <w:rsid w:val="006D3BE1"/>
    <w:rsid w:val="006D3BF1"/>
    <w:rsid w:val="006D4604"/>
    <w:rsid w:val="006D48FC"/>
    <w:rsid w:val="006D490D"/>
    <w:rsid w:val="006D49BF"/>
    <w:rsid w:val="006D4D2C"/>
    <w:rsid w:val="006D4E8B"/>
    <w:rsid w:val="006D4E9C"/>
    <w:rsid w:val="006D522D"/>
    <w:rsid w:val="006D57B7"/>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0EAF"/>
    <w:rsid w:val="006E10AF"/>
    <w:rsid w:val="006E12C3"/>
    <w:rsid w:val="006E15C4"/>
    <w:rsid w:val="006E1976"/>
    <w:rsid w:val="006E1FE5"/>
    <w:rsid w:val="006E2529"/>
    <w:rsid w:val="006E2666"/>
    <w:rsid w:val="006E2748"/>
    <w:rsid w:val="006E292B"/>
    <w:rsid w:val="006E2DA4"/>
    <w:rsid w:val="006E3417"/>
    <w:rsid w:val="006E3741"/>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1F2E"/>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7D5"/>
    <w:rsid w:val="00701FA6"/>
    <w:rsid w:val="0070206F"/>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215"/>
    <w:rsid w:val="007133CE"/>
    <w:rsid w:val="007134DE"/>
    <w:rsid w:val="0071395D"/>
    <w:rsid w:val="0071396A"/>
    <w:rsid w:val="00713A0C"/>
    <w:rsid w:val="00713C65"/>
    <w:rsid w:val="00713D96"/>
    <w:rsid w:val="00713DE4"/>
    <w:rsid w:val="00713E3C"/>
    <w:rsid w:val="00714471"/>
    <w:rsid w:val="00714C47"/>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819"/>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AE3"/>
    <w:rsid w:val="00727E76"/>
    <w:rsid w:val="0073086F"/>
    <w:rsid w:val="007308DA"/>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5B82"/>
    <w:rsid w:val="007361DC"/>
    <w:rsid w:val="00736223"/>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3A5"/>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024"/>
    <w:rsid w:val="00746130"/>
    <w:rsid w:val="0074638D"/>
    <w:rsid w:val="00746426"/>
    <w:rsid w:val="00746484"/>
    <w:rsid w:val="0074682A"/>
    <w:rsid w:val="00746878"/>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2D8"/>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92"/>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6D"/>
    <w:rsid w:val="00764CA4"/>
    <w:rsid w:val="00764DD8"/>
    <w:rsid w:val="00765351"/>
    <w:rsid w:val="0076571E"/>
    <w:rsid w:val="00765736"/>
    <w:rsid w:val="00765CDE"/>
    <w:rsid w:val="00765CE6"/>
    <w:rsid w:val="00765ED3"/>
    <w:rsid w:val="007663BE"/>
    <w:rsid w:val="00766526"/>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1021"/>
    <w:rsid w:val="0077175C"/>
    <w:rsid w:val="00771870"/>
    <w:rsid w:val="0077187A"/>
    <w:rsid w:val="007719FC"/>
    <w:rsid w:val="00771A13"/>
    <w:rsid w:val="00771A63"/>
    <w:rsid w:val="00771BF9"/>
    <w:rsid w:val="00771D84"/>
    <w:rsid w:val="00772284"/>
    <w:rsid w:val="00772438"/>
    <w:rsid w:val="00772635"/>
    <w:rsid w:val="00772A57"/>
    <w:rsid w:val="00772DE8"/>
    <w:rsid w:val="00772F8A"/>
    <w:rsid w:val="00773169"/>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707"/>
    <w:rsid w:val="0078199D"/>
    <w:rsid w:val="00781D17"/>
    <w:rsid w:val="00781F54"/>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35"/>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21"/>
    <w:rsid w:val="00791F8A"/>
    <w:rsid w:val="00792657"/>
    <w:rsid w:val="00793A3B"/>
    <w:rsid w:val="007940AC"/>
    <w:rsid w:val="007942CD"/>
    <w:rsid w:val="00794300"/>
    <w:rsid w:val="00794371"/>
    <w:rsid w:val="007943CF"/>
    <w:rsid w:val="0079456F"/>
    <w:rsid w:val="00794924"/>
    <w:rsid w:val="00794C61"/>
    <w:rsid w:val="00794E3B"/>
    <w:rsid w:val="007951F3"/>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5A9"/>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405"/>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F1B"/>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A28"/>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AF"/>
    <w:rsid w:val="00804550"/>
    <w:rsid w:val="00804A03"/>
    <w:rsid w:val="00804A18"/>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3322"/>
    <w:rsid w:val="00813B31"/>
    <w:rsid w:val="008143F7"/>
    <w:rsid w:val="0081449A"/>
    <w:rsid w:val="00814565"/>
    <w:rsid w:val="00814A06"/>
    <w:rsid w:val="00814A8B"/>
    <w:rsid w:val="00814ED9"/>
    <w:rsid w:val="0081505C"/>
    <w:rsid w:val="008157E8"/>
    <w:rsid w:val="0081581D"/>
    <w:rsid w:val="008165B2"/>
    <w:rsid w:val="00816B49"/>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CD7"/>
    <w:rsid w:val="00820F07"/>
    <w:rsid w:val="0082114C"/>
    <w:rsid w:val="0082160D"/>
    <w:rsid w:val="008221B3"/>
    <w:rsid w:val="0082248E"/>
    <w:rsid w:val="00822508"/>
    <w:rsid w:val="00822565"/>
    <w:rsid w:val="008228EA"/>
    <w:rsid w:val="00822F8A"/>
    <w:rsid w:val="008236AE"/>
    <w:rsid w:val="00824B5A"/>
    <w:rsid w:val="00824B8C"/>
    <w:rsid w:val="00824FDF"/>
    <w:rsid w:val="00825125"/>
    <w:rsid w:val="00825253"/>
    <w:rsid w:val="008257CC"/>
    <w:rsid w:val="00825C78"/>
    <w:rsid w:val="00826156"/>
    <w:rsid w:val="00826290"/>
    <w:rsid w:val="0082692D"/>
    <w:rsid w:val="00826BA4"/>
    <w:rsid w:val="008274BF"/>
    <w:rsid w:val="008278A4"/>
    <w:rsid w:val="00827EBC"/>
    <w:rsid w:val="00830721"/>
    <w:rsid w:val="00830DC3"/>
    <w:rsid w:val="00830ED0"/>
    <w:rsid w:val="0083100A"/>
    <w:rsid w:val="00831555"/>
    <w:rsid w:val="008315A0"/>
    <w:rsid w:val="008319F4"/>
    <w:rsid w:val="00831F52"/>
    <w:rsid w:val="00832154"/>
    <w:rsid w:val="00832256"/>
    <w:rsid w:val="00832299"/>
    <w:rsid w:val="008324C4"/>
    <w:rsid w:val="008325AF"/>
    <w:rsid w:val="00832DEA"/>
    <w:rsid w:val="00832DF1"/>
    <w:rsid w:val="00832F5C"/>
    <w:rsid w:val="00832FD0"/>
    <w:rsid w:val="0083389B"/>
    <w:rsid w:val="00833C32"/>
    <w:rsid w:val="00833C56"/>
    <w:rsid w:val="00833E09"/>
    <w:rsid w:val="008349FA"/>
    <w:rsid w:val="00834D6B"/>
    <w:rsid w:val="008350E9"/>
    <w:rsid w:val="00835410"/>
    <w:rsid w:val="00835762"/>
    <w:rsid w:val="008359E0"/>
    <w:rsid w:val="00835FE5"/>
    <w:rsid w:val="00836028"/>
    <w:rsid w:val="00836137"/>
    <w:rsid w:val="00836B4A"/>
    <w:rsid w:val="00836E70"/>
    <w:rsid w:val="00836F92"/>
    <w:rsid w:val="00836FEB"/>
    <w:rsid w:val="008376F6"/>
    <w:rsid w:val="008377EA"/>
    <w:rsid w:val="008378F0"/>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51"/>
    <w:rsid w:val="00850D3E"/>
    <w:rsid w:val="00850E17"/>
    <w:rsid w:val="00851229"/>
    <w:rsid w:val="00851581"/>
    <w:rsid w:val="008516BD"/>
    <w:rsid w:val="008516E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5DA5"/>
    <w:rsid w:val="0085612D"/>
    <w:rsid w:val="0085619F"/>
    <w:rsid w:val="008562A6"/>
    <w:rsid w:val="00856833"/>
    <w:rsid w:val="00856840"/>
    <w:rsid w:val="00856ABF"/>
    <w:rsid w:val="0085703F"/>
    <w:rsid w:val="008574CC"/>
    <w:rsid w:val="0085769F"/>
    <w:rsid w:val="00857907"/>
    <w:rsid w:val="008579BB"/>
    <w:rsid w:val="00857AB7"/>
    <w:rsid w:val="00857B24"/>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B9C"/>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A29"/>
    <w:rsid w:val="00880E7A"/>
    <w:rsid w:val="00880F30"/>
    <w:rsid w:val="0088124D"/>
    <w:rsid w:val="008813FF"/>
    <w:rsid w:val="00881534"/>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09"/>
    <w:rsid w:val="00884E33"/>
    <w:rsid w:val="00885865"/>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4F8"/>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703C"/>
    <w:rsid w:val="008B73DF"/>
    <w:rsid w:val="008B7609"/>
    <w:rsid w:val="008B794A"/>
    <w:rsid w:val="008B7B08"/>
    <w:rsid w:val="008C023F"/>
    <w:rsid w:val="008C07F5"/>
    <w:rsid w:val="008C08B5"/>
    <w:rsid w:val="008C094E"/>
    <w:rsid w:val="008C09BE"/>
    <w:rsid w:val="008C0B09"/>
    <w:rsid w:val="008C0BFE"/>
    <w:rsid w:val="008C0DCC"/>
    <w:rsid w:val="008C1055"/>
    <w:rsid w:val="008C13F0"/>
    <w:rsid w:val="008C1442"/>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B52"/>
    <w:rsid w:val="008D5B76"/>
    <w:rsid w:val="008D5ED2"/>
    <w:rsid w:val="008D60BC"/>
    <w:rsid w:val="008D628F"/>
    <w:rsid w:val="008D692D"/>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F6E"/>
    <w:rsid w:val="008E30DF"/>
    <w:rsid w:val="008E3713"/>
    <w:rsid w:val="008E38AD"/>
    <w:rsid w:val="008E3926"/>
    <w:rsid w:val="008E3EEC"/>
    <w:rsid w:val="008E4514"/>
    <w:rsid w:val="008E4A37"/>
    <w:rsid w:val="008E4BC6"/>
    <w:rsid w:val="008E4F6A"/>
    <w:rsid w:val="008E5034"/>
    <w:rsid w:val="008E54FA"/>
    <w:rsid w:val="008E5BF2"/>
    <w:rsid w:val="008E5C81"/>
    <w:rsid w:val="008E5E22"/>
    <w:rsid w:val="008E6058"/>
    <w:rsid w:val="008E63AA"/>
    <w:rsid w:val="008E6A0D"/>
    <w:rsid w:val="008E6A88"/>
    <w:rsid w:val="008E6B63"/>
    <w:rsid w:val="008E7332"/>
    <w:rsid w:val="008E78C1"/>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611"/>
    <w:rsid w:val="00904735"/>
    <w:rsid w:val="00904D38"/>
    <w:rsid w:val="00904FD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15C"/>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029"/>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CB3"/>
    <w:rsid w:val="00950026"/>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5F82"/>
    <w:rsid w:val="00956ABD"/>
    <w:rsid w:val="00956AC2"/>
    <w:rsid w:val="00956ADA"/>
    <w:rsid w:val="00956E11"/>
    <w:rsid w:val="00956E3E"/>
    <w:rsid w:val="00956F11"/>
    <w:rsid w:val="00957749"/>
    <w:rsid w:val="00957E78"/>
    <w:rsid w:val="0096018E"/>
    <w:rsid w:val="00960382"/>
    <w:rsid w:val="00960464"/>
    <w:rsid w:val="009604A0"/>
    <w:rsid w:val="00960640"/>
    <w:rsid w:val="00960B91"/>
    <w:rsid w:val="00960E4A"/>
    <w:rsid w:val="00960FD5"/>
    <w:rsid w:val="00961022"/>
    <w:rsid w:val="0096107C"/>
    <w:rsid w:val="00961288"/>
    <w:rsid w:val="009618E4"/>
    <w:rsid w:val="00961B29"/>
    <w:rsid w:val="00961E72"/>
    <w:rsid w:val="00962628"/>
    <w:rsid w:val="009627E8"/>
    <w:rsid w:val="00962A01"/>
    <w:rsid w:val="00962B73"/>
    <w:rsid w:val="00962F63"/>
    <w:rsid w:val="009631FE"/>
    <w:rsid w:val="00963639"/>
    <w:rsid w:val="00963B6D"/>
    <w:rsid w:val="00963FC0"/>
    <w:rsid w:val="0096450F"/>
    <w:rsid w:val="0096476B"/>
    <w:rsid w:val="009651E9"/>
    <w:rsid w:val="00965412"/>
    <w:rsid w:val="0096564F"/>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E0D"/>
    <w:rsid w:val="00977091"/>
    <w:rsid w:val="009771DA"/>
    <w:rsid w:val="00977692"/>
    <w:rsid w:val="0097775D"/>
    <w:rsid w:val="009778B6"/>
    <w:rsid w:val="0097791F"/>
    <w:rsid w:val="009779A8"/>
    <w:rsid w:val="00977BA7"/>
    <w:rsid w:val="00977C6D"/>
    <w:rsid w:val="00977CF1"/>
    <w:rsid w:val="0098048C"/>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21A"/>
    <w:rsid w:val="00984534"/>
    <w:rsid w:val="0098453F"/>
    <w:rsid w:val="00984748"/>
    <w:rsid w:val="00984845"/>
    <w:rsid w:val="00984972"/>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7FA"/>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455"/>
    <w:rsid w:val="009C0564"/>
    <w:rsid w:val="009C09C5"/>
    <w:rsid w:val="009C0ACC"/>
    <w:rsid w:val="009C0B4A"/>
    <w:rsid w:val="009C0D9D"/>
    <w:rsid w:val="009C11EC"/>
    <w:rsid w:val="009C19A9"/>
    <w:rsid w:val="009C1BCF"/>
    <w:rsid w:val="009C2151"/>
    <w:rsid w:val="009C2384"/>
    <w:rsid w:val="009C2537"/>
    <w:rsid w:val="009C2685"/>
    <w:rsid w:val="009C2A20"/>
    <w:rsid w:val="009C2F89"/>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5F6"/>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6B"/>
    <w:rsid w:val="009D6FD7"/>
    <w:rsid w:val="009D7152"/>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594"/>
    <w:rsid w:val="009E2671"/>
    <w:rsid w:val="009E2807"/>
    <w:rsid w:val="009E28D9"/>
    <w:rsid w:val="009E2D34"/>
    <w:rsid w:val="009E335F"/>
    <w:rsid w:val="009E3760"/>
    <w:rsid w:val="009E3AFD"/>
    <w:rsid w:val="009E3B75"/>
    <w:rsid w:val="009E3CDD"/>
    <w:rsid w:val="009E3D2F"/>
    <w:rsid w:val="009E3E7D"/>
    <w:rsid w:val="009E4798"/>
    <w:rsid w:val="009E480F"/>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979"/>
    <w:rsid w:val="009F0A9F"/>
    <w:rsid w:val="009F0B4D"/>
    <w:rsid w:val="009F0B8C"/>
    <w:rsid w:val="009F1096"/>
    <w:rsid w:val="009F10AD"/>
    <w:rsid w:val="009F10DE"/>
    <w:rsid w:val="009F150E"/>
    <w:rsid w:val="009F16FD"/>
    <w:rsid w:val="009F1A87"/>
    <w:rsid w:val="009F1E48"/>
    <w:rsid w:val="009F1ED5"/>
    <w:rsid w:val="009F25F5"/>
    <w:rsid w:val="009F27AD"/>
    <w:rsid w:val="009F2921"/>
    <w:rsid w:val="009F3349"/>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E5C"/>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94"/>
    <w:rsid w:val="00A024A7"/>
    <w:rsid w:val="00A02634"/>
    <w:rsid w:val="00A02D73"/>
    <w:rsid w:val="00A0323D"/>
    <w:rsid w:val="00A0362E"/>
    <w:rsid w:val="00A03882"/>
    <w:rsid w:val="00A03A22"/>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947"/>
    <w:rsid w:val="00A10B5A"/>
    <w:rsid w:val="00A10BB8"/>
    <w:rsid w:val="00A10D59"/>
    <w:rsid w:val="00A10F29"/>
    <w:rsid w:val="00A11132"/>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036"/>
    <w:rsid w:val="00A2044F"/>
    <w:rsid w:val="00A206C8"/>
    <w:rsid w:val="00A207C1"/>
    <w:rsid w:val="00A20BDB"/>
    <w:rsid w:val="00A2142A"/>
    <w:rsid w:val="00A2156A"/>
    <w:rsid w:val="00A218ED"/>
    <w:rsid w:val="00A21A36"/>
    <w:rsid w:val="00A21C18"/>
    <w:rsid w:val="00A21C31"/>
    <w:rsid w:val="00A21C87"/>
    <w:rsid w:val="00A22218"/>
    <w:rsid w:val="00A226EC"/>
    <w:rsid w:val="00A22909"/>
    <w:rsid w:val="00A229AD"/>
    <w:rsid w:val="00A22A29"/>
    <w:rsid w:val="00A22DF7"/>
    <w:rsid w:val="00A235B4"/>
    <w:rsid w:val="00A23859"/>
    <w:rsid w:val="00A23E97"/>
    <w:rsid w:val="00A2402C"/>
    <w:rsid w:val="00A2408A"/>
    <w:rsid w:val="00A240F1"/>
    <w:rsid w:val="00A242C3"/>
    <w:rsid w:val="00A24922"/>
    <w:rsid w:val="00A25294"/>
    <w:rsid w:val="00A253FC"/>
    <w:rsid w:val="00A254BD"/>
    <w:rsid w:val="00A254EE"/>
    <w:rsid w:val="00A2575C"/>
    <w:rsid w:val="00A2590E"/>
    <w:rsid w:val="00A25BE7"/>
    <w:rsid w:val="00A26031"/>
    <w:rsid w:val="00A26947"/>
    <w:rsid w:val="00A27008"/>
    <w:rsid w:val="00A27392"/>
    <w:rsid w:val="00A27CDF"/>
    <w:rsid w:val="00A27E5C"/>
    <w:rsid w:val="00A3081E"/>
    <w:rsid w:val="00A3095F"/>
    <w:rsid w:val="00A309C6"/>
    <w:rsid w:val="00A30D13"/>
    <w:rsid w:val="00A30FB0"/>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18"/>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5CE"/>
    <w:rsid w:val="00A5565B"/>
    <w:rsid w:val="00A55697"/>
    <w:rsid w:val="00A55CFE"/>
    <w:rsid w:val="00A561DD"/>
    <w:rsid w:val="00A5660E"/>
    <w:rsid w:val="00A5684D"/>
    <w:rsid w:val="00A568A6"/>
    <w:rsid w:val="00A5697F"/>
    <w:rsid w:val="00A569D4"/>
    <w:rsid w:val="00A570E0"/>
    <w:rsid w:val="00A5729D"/>
    <w:rsid w:val="00A576CE"/>
    <w:rsid w:val="00A579CC"/>
    <w:rsid w:val="00A57AAA"/>
    <w:rsid w:val="00A57F1A"/>
    <w:rsid w:val="00A60163"/>
    <w:rsid w:val="00A6038D"/>
    <w:rsid w:val="00A606D8"/>
    <w:rsid w:val="00A60AB8"/>
    <w:rsid w:val="00A60BF4"/>
    <w:rsid w:val="00A60C0D"/>
    <w:rsid w:val="00A60CF0"/>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6D7"/>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8A"/>
    <w:rsid w:val="00A6722C"/>
    <w:rsid w:val="00A67544"/>
    <w:rsid w:val="00A67856"/>
    <w:rsid w:val="00A67B39"/>
    <w:rsid w:val="00A702D2"/>
    <w:rsid w:val="00A7075B"/>
    <w:rsid w:val="00A70B99"/>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789"/>
    <w:rsid w:val="00A82860"/>
    <w:rsid w:val="00A82D58"/>
    <w:rsid w:val="00A8307C"/>
    <w:rsid w:val="00A832CB"/>
    <w:rsid w:val="00A8336E"/>
    <w:rsid w:val="00A8395D"/>
    <w:rsid w:val="00A8399D"/>
    <w:rsid w:val="00A83B1B"/>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6F15"/>
    <w:rsid w:val="00A87797"/>
    <w:rsid w:val="00A87977"/>
    <w:rsid w:val="00A87AE3"/>
    <w:rsid w:val="00A87D3E"/>
    <w:rsid w:val="00A87E7B"/>
    <w:rsid w:val="00A902B2"/>
    <w:rsid w:val="00A909BB"/>
    <w:rsid w:val="00A90B97"/>
    <w:rsid w:val="00A90DE9"/>
    <w:rsid w:val="00A90E72"/>
    <w:rsid w:val="00A91062"/>
    <w:rsid w:val="00A910F9"/>
    <w:rsid w:val="00A917C8"/>
    <w:rsid w:val="00A91DC1"/>
    <w:rsid w:val="00A922A2"/>
    <w:rsid w:val="00A92ED8"/>
    <w:rsid w:val="00A92FC9"/>
    <w:rsid w:val="00A9327B"/>
    <w:rsid w:val="00A93657"/>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4FF"/>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D1"/>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4A3"/>
    <w:rsid w:val="00AC4903"/>
    <w:rsid w:val="00AC5144"/>
    <w:rsid w:val="00AC5243"/>
    <w:rsid w:val="00AC5548"/>
    <w:rsid w:val="00AC5840"/>
    <w:rsid w:val="00AC60DF"/>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2F1B"/>
    <w:rsid w:val="00AD3059"/>
    <w:rsid w:val="00AD30B9"/>
    <w:rsid w:val="00AD31A3"/>
    <w:rsid w:val="00AD3716"/>
    <w:rsid w:val="00AD38AF"/>
    <w:rsid w:val="00AD3976"/>
    <w:rsid w:val="00AD42CD"/>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7E8"/>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2C15"/>
    <w:rsid w:val="00AF3522"/>
    <w:rsid w:val="00AF3DBB"/>
    <w:rsid w:val="00AF3DDD"/>
    <w:rsid w:val="00AF4304"/>
    <w:rsid w:val="00AF456D"/>
    <w:rsid w:val="00AF4C11"/>
    <w:rsid w:val="00AF4DC9"/>
    <w:rsid w:val="00AF4E4B"/>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9B"/>
    <w:rsid w:val="00B010DB"/>
    <w:rsid w:val="00B01705"/>
    <w:rsid w:val="00B019DC"/>
    <w:rsid w:val="00B01E84"/>
    <w:rsid w:val="00B01F39"/>
    <w:rsid w:val="00B021DB"/>
    <w:rsid w:val="00B026C1"/>
    <w:rsid w:val="00B02827"/>
    <w:rsid w:val="00B02A69"/>
    <w:rsid w:val="00B02B9C"/>
    <w:rsid w:val="00B0353B"/>
    <w:rsid w:val="00B03701"/>
    <w:rsid w:val="00B03B08"/>
    <w:rsid w:val="00B03D87"/>
    <w:rsid w:val="00B040B2"/>
    <w:rsid w:val="00B04349"/>
    <w:rsid w:val="00B0471F"/>
    <w:rsid w:val="00B04818"/>
    <w:rsid w:val="00B048E4"/>
    <w:rsid w:val="00B04B4F"/>
    <w:rsid w:val="00B04BD3"/>
    <w:rsid w:val="00B04D49"/>
    <w:rsid w:val="00B0524A"/>
    <w:rsid w:val="00B05369"/>
    <w:rsid w:val="00B05477"/>
    <w:rsid w:val="00B055DC"/>
    <w:rsid w:val="00B05746"/>
    <w:rsid w:val="00B05931"/>
    <w:rsid w:val="00B05C4B"/>
    <w:rsid w:val="00B05C5E"/>
    <w:rsid w:val="00B05F35"/>
    <w:rsid w:val="00B0647F"/>
    <w:rsid w:val="00B064BA"/>
    <w:rsid w:val="00B0682D"/>
    <w:rsid w:val="00B0688B"/>
    <w:rsid w:val="00B069DA"/>
    <w:rsid w:val="00B07050"/>
    <w:rsid w:val="00B07113"/>
    <w:rsid w:val="00B07149"/>
    <w:rsid w:val="00B07550"/>
    <w:rsid w:val="00B07585"/>
    <w:rsid w:val="00B07704"/>
    <w:rsid w:val="00B07821"/>
    <w:rsid w:val="00B07B73"/>
    <w:rsid w:val="00B07E67"/>
    <w:rsid w:val="00B07EFB"/>
    <w:rsid w:val="00B100A5"/>
    <w:rsid w:val="00B10197"/>
    <w:rsid w:val="00B10558"/>
    <w:rsid w:val="00B1109C"/>
    <w:rsid w:val="00B11500"/>
    <w:rsid w:val="00B116A8"/>
    <w:rsid w:val="00B11EE8"/>
    <w:rsid w:val="00B11FFB"/>
    <w:rsid w:val="00B122B1"/>
    <w:rsid w:val="00B126FC"/>
    <w:rsid w:val="00B12D7E"/>
    <w:rsid w:val="00B12FCC"/>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92B"/>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A2A"/>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36B"/>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7E8"/>
    <w:rsid w:val="00B63A44"/>
    <w:rsid w:val="00B63AF8"/>
    <w:rsid w:val="00B63C32"/>
    <w:rsid w:val="00B6422E"/>
    <w:rsid w:val="00B64424"/>
    <w:rsid w:val="00B64434"/>
    <w:rsid w:val="00B64436"/>
    <w:rsid w:val="00B645C2"/>
    <w:rsid w:val="00B64956"/>
    <w:rsid w:val="00B64EA9"/>
    <w:rsid w:val="00B650B9"/>
    <w:rsid w:val="00B6528B"/>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8A"/>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2B6"/>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3ED"/>
    <w:rsid w:val="00BC398E"/>
    <w:rsid w:val="00BC39AB"/>
    <w:rsid w:val="00BC39DB"/>
    <w:rsid w:val="00BC3A32"/>
    <w:rsid w:val="00BC4020"/>
    <w:rsid w:val="00BC410E"/>
    <w:rsid w:val="00BC458C"/>
    <w:rsid w:val="00BC46EF"/>
    <w:rsid w:val="00BC59ED"/>
    <w:rsid w:val="00BC67CB"/>
    <w:rsid w:val="00BC6A5F"/>
    <w:rsid w:val="00BC6A75"/>
    <w:rsid w:val="00BC6FD6"/>
    <w:rsid w:val="00BC7215"/>
    <w:rsid w:val="00BC7C94"/>
    <w:rsid w:val="00BD008E"/>
    <w:rsid w:val="00BD0394"/>
    <w:rsid w:val="00BD0582"/>
    <w:rsid w:val="00BD08B7"/>
    <w:rsid w:val="00BD09B1"/>
    <w:rsid w:val="00BD12B3"/>
    <w:rsid w:val="00BD1501"/>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B39"/>
    <w:rsid w:val="00BD4FC8"/>
    <w:rsid w:val="00BD50AA"/>
    <w:rsid w:val="00BD5135"/>
    <w:rsid w:val="00BD5B43"/>
    <w:rsid w:val="00BD5BE2"/>
    <w:rsid w:val="00BD5CC4"/>
    <w:rsid w:val="00BD67BB"/>
    <w:rsid w:val="00BD6ED0"/>
    <w:rsid w:val="00BD70A0"/>
    <w:rsid w:val="00BD70E0"/>
    <w:rsid w:val="00BD7262"/>
    <w:rsid w:val="00BD7291"/>
    <w:rsid w:val="00BD79CE"/>
    <w:rsid w:val="00BD7B13"/>
    <w:rsid w:val="00BD7C20"/>
    <w:rsid w:val="00BD7E37"/>
    <w:rsid w:val="00BD7E64"/>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3A6"/>
    <w:rsid w:val="00BE3649"/>
    <w:rsid w:val="00BE3814"/>
    <w:rsid w:val="00BE3AF0"/>
    <w:rsid w:val="00BE3CF1"/>
    <w:rsid w:val="00BE3ECB"/>
    <w:rsid w:val="00BE400E"/>
    <w:rsid w:val="00BE419C"/>
    <w:rsid w:val="00BE4798"/>
    <w:rsid w:val="00BE4B20"/>
    <w:rsid w:val="00BE4DE1"/>
    <w:rsid w:val="00BE4F36"/>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D2E"/>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2BD1"/>
    <w:rsid w:val="00C03489"/>
    <w:rsid w:val="00C038B2"/>
    <w:rsid w:val="00C03CA8"/>
    <w:rsid w:val="00C03EE8"/>
    <w:rsid w:val="00C04205"/>
    <w:rsid w:val="00C04513"/>
    <w:rsid w:val="00C04839"/>
    <w:rsid w:val="00C04873"/>
    <w:rsid w:val="00C055E8"/>
    <w:rsid w:val="00C0574C"/>
    <w:rsid w:val="00C05815"/>
    <w:rsid w:val="00C05BEC"/>
    <w:rsid w:val="00C05E6E"/>
    <w:rsid w:val="00C065F9"/>
    <w:rsid w:val="00C06933"/>
    <w:rsid w:val="00C06E7D"/>
    <w:rsid w:val="00C070CF"/>
    <w:rsid w:val="00C074F8"/>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E7C"/>
    <w:rsid w:val="00C171EF"/>
    <w:rsid w:val="00C172C6"/>
    <w:rsid w:val="00C174B6"/>
    <w:rsid w:val="00C17562"/>
    <w:rsid w:val="00C1778E"/>
    <w:rsid w:val="00C17BED"/>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951"/>
    <w:rsid w:val="00C22A25"/>
    <w:rsid w:val="00C22B86"/>
    <w:rsid w:val="00C22D7A"/>
    <w:rsid w:val="00C23130"/>
    <w:rsid w:val="00C2330E"/>
    <w:rsid w:val="00C233AE"/>
    <w:rsid w:val="00C2369B"/>
    <w:rsid w:val="00C238AE"/>
    <w:rsid w:val="00C23BC9"/>
    <w:rsid w:val="00C23D56"/>
    <w:rsid w:val="00C23D9E"/>
    <w:rsid w:val="00C24200"/>
    <w:rsid w:val="00C242A8"/>
    <w:rsid w:val="00C243F0"/>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B41"/>
    <w:rsid w:val="00C31F04"/>
    <w:rsid w:val="00C32B82"/>
    <w:rsid w:val="00C32CE6"/>
    <w:rsid w:val="00C33691"/>
    <w:rsid w:val="00C33848"/>
    <w:rsid w:val="00C33DE7"/>
    <w:rsid w:val="00C33E64"/>
    <w:rsid w:val="00C3400F"/>
    <w:rsid w:val="00C34289"/>
    <w:rsid w:val="00C349BA"/>
    <w:rsid w:val="00C34B64"/>
    <w:rsid w:val="00C34C36"/>
    <w:rsid w:val="00C34E29"/>
    <w:rsid w:val="00C34F3E"/>
    <w:rsid w:val="00C352B3"/>
    <w:rsid w:val="00C35345"/>
    <w:rsid w:val="00C35365"/>
    <w:rsid w:val="00C355A4"/>
    <w:rsid w:val="00C3563D"/>
    <w:rsid w:val="00C357F6"/>
    <w:rsid w:val="00C35D3B"/>
    <w:rsid w:val="00C35E34"/>
    <w:rsid w:val="00C36089"/>
    <w:rsid w:val="00C3608D"/>
    <w:rsid w:val="00C360C4"/>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DD7"/>
    <w:rsid w:val="00C43E1C"/>
    <w:rsid w:val="00C43EB5"/>
    <w:rsid w:val="00C43EF2"/>
    <w:rsid w:val="00C43F72"/>
    <w:rsid w:val="00C4437B"/>
    <w:rsid w:val="00C44C1E"/>
    <w:rsid w:val="00C44EA6"/>
    <w:rsid w:val="00C44F84"/>
    <w:rsid w:val="00C45028"/>
    <w:rsid w:val="00C4516E"/>
    <w:rsid w:val="00C452F5"/>
    <w:rsid w:val="00C4581A"/>
    <w:rsid w:val="00C45B2D"/>
    <w:rsid w:val="00C45B7B"/>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357"/>
    <w:rsid w:val="00C544E0"/>
    <w:rsid w:val="00C54B6F"/>
    <w:rsid w:val="00C54D71"/>
    <w:rsid w:val="00C54E65"/>
    <w:rsid w:val="00C555FC"/>
    <w:rsid w:val="00C55DC5"/>
    <w:rsid w:val="00C56126"/>
    <w:rsid w:val="00C563F5"/>
    <w:rsid w:val="00C566AF"/>
    <w:rsid w:val="00C56D58"/>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841"/>
    <w:rsid w:val="00C62CD5"/>
    <w:rsid w:val="00C62F50"/>
    <w:rsid w:val="00C6306D"/>
    <w:rsid w:val="00C6323D"/>
    <w:rsid w:val="00C6353A"/>
    <w:rsid w:val="00C636E6"/>
    <w:rsid w:val="00C6394D"/>
    <w:rsid w:val="00C639D6"/>
    <w:rsid w:val="00C63A5F"/>
    <w:rsid w:val="00C63B55"/>
    <w:rsid w:val="00C63D20"/>
    <w:rsid w:val="00C63EA2"/>
    <w:rsid w:val="00C63F8E"/>
    <w:rsid w:val="00C6478C"/>
    <w:rsid w:val="00C647FB"/>
    <w:rsid w:val="00C6497D"/>
    <w:rsid w:val="00C654E0"/>
    <w:rsid w:val="00C65589"/>
    <w:rsid w:val="00C656E6"/>
    <w:rsid w:val="00C65898"/>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381"/>
    <w:rsid w:val="00C8646D"/>
    <w:rsid w:val="00C8651B"/>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93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0D"/>
    <w:rsid w:val="00CA3A46"/>
    <w:rsid w:val="00CA3CDD"/>
    <w:rsid w:val="00CA3E4F"/>
    <w:rsid w:val="00CA3EA1"/>
    <w:rsid w:val="00CA3EB6"/>
    <w:rsid w:val="00CA403B"/>
    <w:rsid w:val="00CA41F6"/>
    <w:rsid w:val="00CA49DA"/>
    <w:rsid w:val="00CA4AD2"/>
    <w:rsid w:val="00CA4C55"/>
    <w:rsid w:val="00CA4D83"/>
    <w:rsid w:val="00CA4DA7"/>
    <w:rsid w:val="00CA4F79"/>
    <w:rsid w:val="00CA505A"/>
    <w:rsid w:val="00CA5449"/>
    <w:rsid w:val="00CA5479"/>
    <w:rsid w:val="00CA59DD"/>
    <w:rsid w:val="00CA5FCC"/>
    <w:rsid w:val="00CA6003"/>
    <w:rsid w:val="00CA6B84"/>
    <w:rsid w:val="00CA6FA3"/>
    <w:rsid w:val="00CA6FAC"/>
    <w:rsid w:val="00CA711A"/>
    <w:rsid w:val="00CA719C"/>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6D"/>
    <w:rsid w:val="00CC0A72"/>
    <w:rsid w:val="00CC0B8A"/>
    <w:rsid w:val="00CC0BAE"/>
    <w:rsid w:val="00CC0C4A"/>
    <w:rsid w:val="00CC0F75"/>
    <w:rsid w:val="00CC1103"/>
    <w:rsid w:val="00CC131D"/>
    <w:rsid w:val="00CC17F0"/>
    <w:rsid w:val="00CC1853"/>
    <w:rsid w:val="00CC1A34"/>
    <w:rsid w:val="00CC1AA8"/>
    <w:rsid w:val="00CC1DC9"/>
    <w:rsid w:val="00CC1E20"/>
    <w:rsid w:val="00CC1FAE"/>
    <w:rsid w:val="00CC237C"/>
    <w:rsid w:val="00CC23DD"/>
    <w:rsid w:val="00CC24BB"/>
    <w:rsid w:val="00CC275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9B7"/>
    <w:rsid w:val="00CD5BA7"/>
    <w:rsid w:val="00CD6A28"/>
    <w:rsid w:val="00CD6E3D"/>
    <w:rsid w:val="00CD71AB"/>
    <w:rsid w:val="00CD746A"/>
    <w:rsid w:val="00CD77F2"/>
    <w:rsid w:val="00CD781F"/>
    <w:rsid w:val="00CD7BE1"/>
    <w:rsid w:val="00CE0109"/>
    <w:rsid w:val="00CE0A18"/>
    <w:rsid w:val="00CE1377"/>
    <w:rsid w:val="00CE198D"/>
    <w:rsid w:val="00CE1A12"/>
    <w:rsid w:val="00CE1CCB"/>
    <w:rsid w:val="00CE1DF4"/>
    <w:rsid w:val="00CE1F89"/>
    <w:rsid w:val="00CE1FC5"/>
    <w:rsid w:val="00CE1FD7"/>
    <w:rsid w:val="00CE209C"/>
    <w:rsid w:val="00CE271D"/>
    <w:rsid w:val="00CE27A4"/>
    <w:rsid w:val="00CE2BB0"/>
    <w:rsid w:val="00CE329A"/>
    <w:rsid w:val="00CE331F"/>
    <w:rsid w:val="00CE353E"/>
    <w:rsid w:val="00CE364C"/>
    <w:rsid w:val="00CE36E2"/>
    <w:rsid w:val="00CE3D1C"/>
    <w:rsid w:val="00CE3FEB"/>
    <w:rsid w:val="00CE413C"/>
    <w:rsid w:val="00CE4597"/>
    <w:rsid w:val="00CE46E5"/>
    <w:rsid w:val="00CE485A"/>
    <w:rsid w:val="00CE4DB7"/>
    <w:rsid w:val="00CE4E26"/>
    <w:rsid w:val="00CE5115"/>
    <w:rsid w:val="00CE5125"/>
    <w:rsid w:val="00CE526C"/>
    <w:rsid w:val="00CE5279"/>
    <w:rsid w:val="00CE52CE"/>
    <w:rsid w:val="00CE53AB"/>
    <w:rsid w:val="00CE544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186"/>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CF7CC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E1B"/>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204D"/>
    <w:rsid w:val="00D12293"/>
    <w:rsid w:val="00D12365"/>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0F"/>
    <w:rsid w:val="00D22ABA"/>
    <w:rsid w:val="00D22C56"/>
    <w:rsid w:val="00D22CEE"/>
    <w:rsid w:val="00D230E4"/>
    <w:rsid w:val="00D2323A"/>
    <w:rsid w:val="00D233F1"/>
    <w:rsid w:val="00D23751"/>
    <w:rsid w:val="00D2490B"/>
    <w:rsid w:val="00D24B4C"/>
    <w:rsid w:val="00D24D34"/>
    <w:rsid w:val="00D24E25"/>
    <w:rsid w:val="00D2505D"/>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836"/>
    <w:rsid w:val="00D3396F"/>
    <w:rsid w:val="00D33A1E"/>
    <w:rsid w:val="00D33CF3"/>
    <w:rsid w:val="00D33D4D"/>
    <w:rsid w:val="00D34004"/>
    <w:rsid w:val="00D34596"/>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AF"/>
    <w:rsid w:val="00D45DF3"/>
    <w:rsid w:val="00D4607B"/>
    <w:rsid w:val="00D46174"/>
    <w:rsid w:val="00D46349"/>
    <w:rsid w:val="00D46B05"/>
    <w:rsid w:val="00D46C88"/>
    <w:rsid w:val="00D470EE"/>
    <w:rsid w:val="00D4725A"/>
    <w:rsid w:val="00D47627"/>
    <w:rsid w:val="00D47BC3"/>
    <w:rsid w:val="00D47DD0"/>
    <w:rsid w:val="00D50069"/>
    <w:rsid w:val="00D50183"/>
    <w:rsid w:val="00D50AD7"/>
    <w:rsid w:val="00D50B40"/>
    <w:rsid w:val="00D50D6A"/>
    <w:rsid w:val="00D50EDF"/>
    <w:rsid w:val="00D51257"/>
    <w:rsid w:val="00D51323"/>
    <w:rsid w:val="00D513C2"/>
    <w:rsid w:val="00D513DB"/>
    <w:rsid w:val="00D51B8A"/>
    <w:rsid w:val="00D51D12"/>
    <w:rsid w:val="00D51D23"/>
    <w:rsid w:val="00D51DD4"/>
    <w:rsid w:val="00D51DD6"/>
    <w:rsid w:val="00D51F38"/>
    <w:rsid w:val="00D51FC9"/>
    <w:rsid w:val="00D52396"/>
    <w:rsid w:val="00D52973"/>
    <w:rsid w:val="00D52F2E"/>
    <w:rsid w:val="00D5362B"/>
    <w:rsid w:val="00D537B6"/>
    <w:rsid w:val="00D5397E"/>
    <w:rsid w:val="00D53E69"/>
    <w:rsid w:val="00D5416A"/>
    <w:rsid w:val="00D54202"/>
    <w:rsid w:val="00D54255"/>
    <w:rsid w:val="00D548F1"/>
    <w:rsid w:val="00D54F0E"/>
    <w:rsid w:val="00D54F9F"/>
    <w:rsid w:val="00D55072"/>
    <w:rsid w:val="00D55109"/>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2E81"/>
    <w:rsid w:val="00D634BF"/>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12"/>
    <w:rsid w:val="00D71519"/>
    <w:rsid w:val="00D7157B"/>
    <w:rsid w:val="00D715AD"/>
    <w:rsid w:val="00D71641"/>
    <w:rsid w:val="00D71A8D"/>
    <w:rsid w:val="00D7207D"/>
    <w:rsid w:val="00D724A9"/>
    <w:rsid w:val="00D72838"/>
    <w:rsid w:val="00D72E92"/>
    <w:rsid w:val="00D72F28"/>
    <w:rsid w:val="00D73469"/>
    <w:rsid w:val="00D7356F"/>
    <w:rsid w:val="00D73587"/>
    <w:rsid w:val="00D735CC"/>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515D"/>
    <w:rsid w:val="00D85183"/>
    <w:rsid w:val="00D85428"/>
    <w:rsid w:val="00D85488"/>
    <w:rsid w:val="00D857B8"/>
    <w:rsid w:val="00D85849"/>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735"/>
    <w:rsid w:val="00DA2864"/>
    <w:rsid w:val="00DA2C66"/>
    <w:rsid w:val="00DA2D4F"/>
    <w:rsid w:val="00DA2D71"/>
    <w:rsid w:val="00DA2ED7"/>
    <w:rsid w:val="00DA3CA5"/>
    <w:rsid w:val="00DA3D0D"/>
    <w:rsid w:val="00DA3E13"/>
    <w:rsid w:val="00DA3E7A"/>
    <w:rsid w:val="00DA4276"/>
    <w:rsid w:val="00DA430C"/>
    <w:rsid w:val="00DA4843"/>
    <w:rsid w:val="00DA4988"/>
    <w:rsid w:val="00DA4A10"/>
    <w:rsid w:val="00DA4AFA"/>
    <w:rsid w:val="00DA4B81"/>
    <w:rsid w:val="00DA4F16"/>
    <w:rsid w:val="00DA53D1"/>
    <w:rsid w:val="00DA5928"/>
    <w:rsid w:val="00DA5CAF"/>
    <w:rsid w:val="00DA5CCF"/>
    <w:rsid w:val="00DA615D"/>
    <w:rsid w:val="00DA629B"/>
    <w:rsid w:val="00DA6494"/>
    <w:rsid w:val="00DA6598"/>
    <w:rsid w:val="00DA6C0F"/>
    <w:rsid w:val="00DA6CCE"/>
    <w:rsid w:val="00DA702F"/>
    <w:rsid w:val="00DA719D"/>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52"/>
    <w:rsid w:val="00DB5484"/>
    <w:rsid w:val="00DB548E"/>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ABD"/>
    <w:rsid w:val="00DD2F2B"/>
    <w:rsid w:val="00DD2F43"/>
    <w:rsid w:val="00DD32A5"/>
    <w:rsid w:val="00DD344B"/>
    <w:rsid w:val="00DD3456"/>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79D"/>
    <w:rsid w:val="00DF1BBB"/>
    <w:rsid w:val="00DF1E9C"/>
    <w:rsid w:val="00DF2868"/>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48AD"/>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C22"/>
    <w:rsid w:val="00E12CBA"/>
    <w:rsid w:val="00E13A42"/>
    <w:rsid w:val="00E14028"/>
    <w:rsid w:val="00E1436F"/>
    <w:rsid w:val="00E14A7E"/>
    <w:rsid w:val="00E14BFA"/>
    <w:rsid w:val="00E1504F"/>
    <w:rsid w:val="00E151E1"/>
    <w:rsid w:val="00E1524A"/>
    <w:rsid w:val="00E153A6"/>
    <w:rsid w:val="00E15CC0"/>
    <w:rsid w:val="00E160B7"/>
    <w:rsid w:val="00E163D4"/>
    <w:rsid w:val="00E16DBC"/>
    <w:rsid w:val="00E16F06"/>
    <w:rsid w:val="00E17619"/>
    <w:rsid w:val="00E17805"/>
    <w:rsid w:val="00E17A8C"/>
    <w:rsid w:val="00E17C01"/>
    <w:rsid w:val="00E201B1"/>
    <w:rsid w:val="00E202CC"/>
    <w:rsid w:val="00E20F79"/>
    <w:rsid w:val="00E210C4"/>
    <w:rsid w:val="00E21144"/>
    <w:rsid w:val="00E21278"/>
    <w:rsid w:val="00E212E4"/>
    <w:rsid w:val="00E2130C"/>
    <w:rsid w:val="00E214AF"/>
    <w:rsid w:val="00E2166F"/>
    <w:rsid w:val="00E21EE9"/>
    <w:rsid w:val="00E2272C"/>
    <w:rsid w:val="00E22776"/>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7E"/>
    <w:rsid w:val="00E361B8"/>
    <w:rsid w:val="00E365B2"/>
    <w:rsid w:val="00E36707"/>
    <w:rsid w:val="00E369EE"/>
    <w:rsid w:val="00E36A1B"/>
    <w:rsid w:val="00E36ABB"/>
    <w:rsid w:val="00E371A0"/>
    <w:rsid w:val="00E3735D"/>
    <w:rsid w:val="00E375EA"/>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3054"/>
    <w:rsid w:val="00E63309"/>
    <w:rsid w:val="00E6376B"/>
    <w:rsid w:val="00E63794"/>
    <w:rsid w:val="00E63B36"/>
    <w:rsid w:val="00E63B42"/>
    <w:rsid w:val="00E63F21"/>
    <w:rsid w:val="00E63FCC"/>
    <w:rsid w:val="00E64184"/>
    <w:rsid w:val="00E64424"/>
    <w:rsid w:val="00E64768"/>
    <w:rsid w:val="00E6484D"/>
    <w:rsid w:val="00E64BA2"/>
    <w:rsid w:val="00E64C8C"/>
    <w:rsid w:val="00E64C99"/>
    <w:rsid w:val="00E64CD3"/>
    <w:rsid w:val="00E64CDD"/>
    <w:rsid w:val="00E652E2"/>
    <w:rsid w:val="00E65512"/>
    <w:rsid w:val="00E65523"/>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697"/>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7B7"/>
    <w:rsid w:val="00E82BB8"/>
    <w:rsid w:val="00E83032"/>
    <w:rsid w:val="00E833A7"/>
    <w:rsid w:val="00E834B1"/>
    <w:rsid w:val="00E83752"/>
    <w:rsid w:val="00E8393A"/>
    <w:rsid w:val="00E849AB"/>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E4A"/>
    <w:rsid w:val="00EA148E"/>
    <w:rsid w:val="00EA1A54"/>
    <w:rsid w:val="00EA1B7A"/>
    <w:rsid w:val="00EA2226"/>
    <w:rsid w:val="00EA23DA"/>
    <w:rsid w:val="00EA25F7"/>
    <w:rsid w:val="00EA26FC"/>
    <w:rsid w:val="00EA28A3"/>
    <w:rsid w:val="00EA2D9A"/>
    <w:rsid w:val="00EA2D9D"/>
    <w:rsid w:val="00EA2FDA"/>
    <w:rsid w:val="00EA322B"/>
    <w:rsid w:val="00EA32CA"/>
    <w:rsid w:val="00EA3B5A"/>
    <w:rsid w:val="00EA3E5B"/>
    <w:rsid w:val="00EA410E"/>
    <w:rsid w:val="00EA4686"/>
    <w:rsid w:val="00EA4FD1"/>
    <w:rsid w:val="00EA53C2"/>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1EB"/>
    <w:rsid w:val="00EB1287"/>
    <w:rsid w:val="00EB1883"/>
    <w:rsid w:val="00EB1954"/>
    <w:rsid w:val="00EB1B27"/>
    <w:rsid w:val="00EB1BDA"/>
    <w:rsid w:val="00EB1DA8"/>
    <w:rsid w:val="00EB268B"/>
    <w:rsid w:val="00EB2703"/>
    <w:rsid w:val="00EB2ABA"/>
    <w:rsid w:val="00EB2B53"/>
    <w:rsid w:val="00EB2CF1"/>
    <w:rsid w:val="00EB3037"/>
    <w:rsid w:val="00EB303E"/>
    <w:rsid w:val="00EB321B"/>
    <w:rsid w:val="00EB3404"/>
    <w:rsid w:val="00EB371D"/>
    <w:rsid w:val="00EB3B30"/>
    <w:rsid w:val="00EB4509"/>
    <w:rsid w:val="00EB465D"/>
    <w:rsid w:val="00EB4740"/>
    <w:rsid w:val="00EB4871"/>
    <w:rsid w:val="00EB4A86"/>
    <w:rsid w:val="00EB4CFF"/>
    <w:rsid w:val="00EB4EDE"/>
    <w:rsid w:val="00EB4F51"/>
    <w:rsid w:val="00EB5476"/>
    <w:rsid w:val="00EB54AF"/>
    <w:rsid w:val="00EB588A"/>
    <w:rsid w:val="00EB5B5F"/>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0C6"/>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5D2"/>
    <w:rsid w:val="00EC7B18"/>
    <w:rsid w:val="00EC7DB6"/>
    <w:rsid w:val="00ED0927"/>
    <w:rsid w:val="00ED0D5D"/>
    <w:rsid w:val="00ED1288"/>
    <w:rsid w:val="00ED1596"/>
    <w:rsid w:val="00ED162F"/>
    <w:rsid w:val="00ED16C8"/>
    <w:rsid w:val="00ED18F0"/>
    <w:rsid w:val="00ED193A"/>
    <w:rsid w:val="00ED1A46"/>
    <w:rsid w:val="00ED251F"/>
    <w:rsid w:val="00ED262D"/>
    <w:rsid w:val="00ED2E52"/>
    <w:rsid w:val="00ED2EEE"/>
    <w:rsid w:val="00ED2F7B"/>
    <w:rsid w:val="00ED2F95"/>
    <w:rsid w:val="00ED3024"/>
    <w:rsid w:val="00ED3CE7"/>
    <w:rsid w:val="00ED3E70"/>
    <w:rsid w:val="00ED3E9E"/>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7ED"/>
    <w:rsid w:val="00EE08D3"/>
    <w:rsid w:val="00EE0CBB"/>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6FF0"/>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605"/>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4848"/>
    <w:rsid w:val="00F256A9"/>
    <w:rsid w:val="00F256BB"/>
    <w:rsid w:val="00F25F18"/>
    <w:rsid w:val="00F2631B"/>
    <w:rsid w:val="00F2640F"/>
    <w:rsid w:val="00F268C3"/>
    <w:rsid w:val="00F26D10"/>
    <w:rsid w:val="00F26E30"/>
    <w:rsid w:val="00F26EA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087"/>
    <w:rsid w:val="00F364C3"/>
    <w:rsid w:val="00F366A5"/>
    <w:rsid w:val="00F36A40"/>
    <w:rsid w:val="00F36C5F"/>
    <w:rsid w:val="00F36C9D"/>
    <w:rsid w:val="00F36E8C"/>
    <w:rsid w:val="00F37259"/>
    <w:rsid w:val="00F375D1"/>
    <w:rsid w:val="00F401A9"/>
    <w:rsid w:val="00F404CA"/>
    <w:rsid w:val="00F405A4"/>
    <w:rsid w:val="00F40FD0"/>
    <w:rsid w:val="00F41205"/>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1C61"/>
    <w:rsid w:val="00F520D1"/>
    <w:rsid w:val="00F52506"/>
    <w:rsid w:val="00F52628"/>
    <w:rsid w:val="00F5283D"/>
    <w:rsid w:val="00F52A01"/>
    <w:rsid w:val="00F52ABA"/>
    <w:rsid w:val="00F52BC7"/>
    <w:rsid w:val="00F52CBC"/>
    <w:rsid w:val="00F5335D"/>
    <w:rsid w:val="00F53524"/>
    <w:rsid w:val="00F537D9"/>
    <w:rsid w:val="00F537DF"/>
    <w:rsid w:val="00F53BF4"/>
    <w:rsid w:val="00F53BF9"/>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CE7"/>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605D"/>
    <w:rsid w:val="00F66241"/>
    <w:rsid w:val="00F662F6"/>
    <w:rsid w:val="00F663BA"/>
    <w:rsid w:val="00F665A5"/>
    <w:rsid w:val="00F66D97"/>
    <w:rsid w:val="00F6754E"/>
    <w:rsid w:val="00F6783E"/>
    <w:rsid w:val="00F67BD2"/>
    <w:rsid w:val="00F67D5C"/>
    <w:rsid w:val="00F7033F"/>
    <w:rsid w:val="00F70345"/>
    <w:rsid w:val="00F707E3"/>
    <w:rsid w:val="00F70821"/>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9D4"/>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4C1"/>
    <w:rsid w:val="00F9653E"/>
    <w:rsid w:val="00F96B51"/>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646"/>
    <w:rsid w:val="00FA199B"/>
    <w:rsid w:val="00FA1D36"/>
    <w:rsid w:val="00FA27C8"/>
    <w:rsid w:val="00FA2B72"/>
    <w:rsid w:val="00FA2E67"/>
    <w:rsid w:val="00FA31A7"/>
    <w:rsid w:val="00FA32BB"/>
    <w:rsid w:val="00FA341E"/>
    <w:rsid w:val="00FA352B"/>
    <w:rsid w:val="00FA3630"/>
    <w:rsid w:val="00FA3B76"/>
    <w:rsid w:val="00FA4206"/>
    <w:rsid w:val="00FA450C"/>
    <w:rsid w:val="00FA4D4D"/>
    <w:rsid w:val="00FA4D66"/>
    <w:rsid w:val="00FA4FE8"/>
    <w:rsid w:val="00FA528F"/>
    <w:rsid w:val="00FA5342"/>
    <w:rsid w:val="00FA546C"/>
    <w:rsid w:val="00FA5A4E"/>
    <w:rsid w:val="00FA5D2A"/>
    <w:rsid w:val="00FA62B7"/>
    <w:rsid w:val="00FA6B29"/>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B2B"/>
    <w:rsid w:val="00FB3E39"/>
    <w:rsid w:val="00FB4096"/>
    <w:rsid w:val="00FB4338"/>
    <w:rsid w:val="00FB454C"/>
    <w:rsid w:val="00FB4717"/>
    <w:rsid w:val="00FB477E"/>
    <w:rsid w:val="00FB4C9C"/>
    <w:rsid w:val="00FB4E66"/>
    <w:rsid w:val="00FB5D6D"/>
    <w:rsid w:val="00FB6165"/>
    <w:rsid w:val="00FB61F8"/>
    <w:rsid w:val="00FB62B4"/>
    <w:rsid w:val="00FB64D6"/>
    <w:rsid w:val="00FB6771"/>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BCA"/>
    <w:rsid w:val="00FD5EAD"/>
    <w:rsid w:val="00FD626F"/>
    <w:rsid w:val="00FD67F9"/>
    <w:rsid w:val="00FD6879"/>
    <w:rsid w:val="00FD6C57"/>
    <w:rsid w:val="00FD7248"/>
    <w:rsid w:val="00FD7325"/>
    <w:rsid w:val="00FD7A8E"/>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85B"/>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953"/>
    <w:rsid w:val="00FE5F34"/>
    <w:rsid w:val="00FE6031"/>
    <w:rsid w:val="00FE645E"/>
    <w:rsid w:val="00FE67CF"/>
    <w:rsid w:val="00FE6AEA"/>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807"/>
    <w:rsid w:val="00FF4AE2"/>
    <w:rsid w:val="00FF4B89"/>
    <w:rsid w:val="00FF4ED4"/>
    <w:rsid w:val="00FF50A8"/>
    <w:rsid w:val="00FF571E"/>
    <w:rsid w:val="00FF5AE6"/>
    <w:rsid w:val="00FF5BE6"/>
    <w:rsid w:val="00FF5C17"/>
    <w:rsid w:val="00FF5C78"/>
    <w:rsid w:val="00FF6108"/>
    <w:rsid w:val="00FF61CB"/>
    <w:rsid w:val="00FF6794"/>
    <w:rsid w:val="00FF691A"/>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f1">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f2">
    <w:name w:val="Plain Text"/>
    <w:basedOn w:val="a"/>
    <w:link w:val="12"/>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f3">
    <w:name w:val="纯文本 字符"/>
    <w:basedOn w:val="a0"/>
    <w:semiHidden/>
    <w:rsid w:val="00EA2D9A"/>
    <w:rPr>
      <w:rFonts w:asciiTheme="minorEastAsia" w:hAnsi="Courier New" w:cs="Courier New"/>
      <w:sz w:val="22"/>
      <w:szCs w:val="22"/>
      <w:lang w:eastAsia="en-US"/>
    </w:rPr>
  </w:style>
  <w:style w:type="character" w:customStyle="1" w:styleId="12">
    <w:name w:val="纯文本 字符1"/>
    <w:link w:val="aff2"/>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111021005">
      <w:bodyDiv w:val="1"/>
      <w:marLeft w:val="0"/>
      <w:marRight w:val="0"/>
      <w:marTop w:val="0"/>
      <w:marBottom w:val="0"/>
      <w:divBdr>
        <w:top w:val="none" w:sz="0" w:space="0" w:color="auto"/>
        <w:left w:val="none" w:sz="0" w:space="0" w:color="auto"/>
        <w:bottom w:val="none" w:sz="0" w:space="0" w:color="auto"/>
        <w:right w:val="none" w:sz="0" w:space="0" w:color="auto"/>
      </w:divBdr>
      <w:divsChild>
        <w:div w:id="1985085807">
          <w:marLeft w:val="1080"/>
          <w:marRight w:val="0"/>
          <w:marTop w:val="100"/>
          <w:marBottom w:val="0"/>
          <w:divBdr>
            <w:top w:val="none" w:sz="0" w:space="0" w:color="auto"/>
            <w:left w:val="none" w:sz="0" w:space="0" w:color="auto"/>
            <w:bottom w:val="none" w:sz="0" w:space="0" w:color="auto"/>
            <w:right w:val="none" w:sz="0" w:space="0" w:color="auto"/>
          </w:divBdr>
        </w:div>
        <w:div w:id="1786802169">
          <w:marLeft w:val="1080"/>
          <w:marRight w:val="0"/>
          <w:marTop w:val="100"/>
          <w:marBottom w:val="0"/>
          <w:divBdr>
            <w:top w:val="none" w:sz="0" w:space="0" w:color="auto"/>
            <w:left w:val="none" w:sz="0" w:space="0" w:color="auto"/>
            <w:bottom w:val="none" w:sz="0" w:space="0" w:color="auto"/>
            <w:right w:val="none" w:sz="0" w:space="0" w:color="auto"/>
          </w:divBdr>
        </w:div>
        <w:div w:id="763839406">
          <w:marLeft w:val="1080"/>
          <w:marRight w:val="0"/>
          <w:marTop w:val="100"/>
          <w:marBottom w:val="0"/>
          <w:divBdr>
            <w:top w:val="none" w:sz="0" w:space="0" w:color="auto"/>
            <w:left w:val="none" w:sz="0" w:space="0" w:color="auto"/>
            <w:bottom w:val="none" w:sz="0" w:space="0" w:color="auto"/>
            <w:right w:val="none" w:sz="0" w:space="0" w:color="auto"/>
          </w:divBdr>
        </w:div>
        <w:div w:id="488406455">
          <w:marLeft w:val="360"/>
          <w:marRight w:val="0"/>
          <w:marTop w:val="200"/>
          <w:marBottom w:val="0"/>
          <w:divBdr>
            <w:top w:val="none" w:sz="0" w:space="0" w:color="auto"/>
            <w:left w:val="none" w:sz="0" w:space="0" w:color="auto"/>
            <w:bottom w:val="none" w:sz="0" w:space="0" w:color="auto"/>
            <w:right w:val="none" w:sz="0" w:space="0" w:color="auto"/>
          </w:divBdr>
        </w:div>
      </w:divsChild>
    </w:div>
    <w:div w:id="153301552">
      <w:bodyDiv w:val="1"/>
      <w:marLeft w:val="0"/>
      <w:marRight w:val="0"/>
      <w:marTop w:val="0"/>
      <w:marBottom w:val="0"/>
      <w:divBdr>
        <w:top w:val="none" w:sz="0" w:space="0" w:color="auto"/>
        <w:left w:val="none" w:sz="0" w:space="0" w:color="auto"/>
        <w:bottom w:val="none" w:sz="0" w:space="0" w:color="auto"/>
        <w:right w:val="none" w:sz="0" w:space="0" w:color="auto"/>
      </w:divBdr>
      <w:divsChild>
        <w:div w:id="407657178">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8279">
      <w:bodyDiv w:val="1"/>
      <w:marLeft w:val="0"/>
      <w:marRight w:val="0"/>
      <w:marTop w:val="0"/>
      <w:marBottom w:val="0"/>
      <w:divBdr>
        <w:top w:val="none" w:sz="0" w:space="0" w:color="auto"/>
        <w:left w:val="none" w:sz="0" w:space="0" w:color="auto"/>
        <w:bottom w:val="none" w:sz="0" w:space="0" w:color="auto"/>
        <w:right w:val="none" w:sz="0" w:space="0" w:color="auto"/>
      </w:divBdr>
      <w:divsChild>
        <w:div w:id="1147286987">
          <w:marLeft w:val="360"/>
          <w:marRight w:val="0"/>
          <w:marTop w:val="200"/>
          <w:marBottom w:val="0"/>
          <w:divBdr>
            <w:top w:val="none" w:sz="0" w:space="0" w:color="auto"/>
            <w:left w:val="none" w:sz="0" w:space="0" w:color="auto"/>
            <w:bottom w:val="none" w:sz="0" w:space="0" w:color="auto"/>
            <w:right w:val="none" w:sz="0" w:space="0" w:color="auto"/>
          </w:divBdr>
        </w:div>
        <w:div w:id="1042369513">
          <w:marLeft w:val="1080"/>
          <w:marRight w:val="0"/>
          <w:marTop w:val="100"/>
          <w:marBottom w:val="0"/>
          <w:divBdr>
            <w:top w:val="none" w:sz="0" w:space="0" w:color="auto"/>
            <w:left w:val="none" w:sz="0" w:space="0" w:color="auto"/>
            <w:bottom w:val="none" w:sz="0" w:space="0" w:color="auto"/>
            <w:right w:val="none" w:sz="0" w:space="0" w:color="auto"/>
          </w:divBdr>
        </w:div>
        <w:div w:id="471170658">
          <w:marLeft w:val="1800"/>
          <w:marRight w:val="0"/>
          <w:marTop w:val="100"/>
          <w:marBottom w:val="0"/>
          <w:divBdr>
            <w:top w:val="none" w:sz="0" w:space="0" w:color="auto"/>
            <w:left w:val="none" w:sz="0" w:space="0" w:color="auto"/>
            <w:bottom w:val="none" w:sz="0" w:space="0" w:color="auto"/>
            <w:right w:val="none" w:sz="0" w:space="0" w:color="auto"/>
          </w:divBdr>
        </w:div>
        <w:div w:id="2143692180">
          <w:marLeft w:val="2520"/>
          <w:marRight w:val="0"/>
          <w:marTop w:val="100"/>
          <w:marBottom w:val="0"/>
          <w:divBdr>
            <w:top w:val="none" w:sz="0" w:space="0" w:color="auto"/>
            <w:left w:val="none" w:sz="0" w:space="0" w:color="auto"/>
            <w:bottom w:val="none" w:sz="0" w:space="0" w:color="auto"/>
            <w:right w:val="none" w:sz="0" w:space="0" w:color="auto"/>
          </w:divBdr>
        </w:div>
        <w:div w:id="137577905">
          <w:marLeft w:val="252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525377">
      <w:bodyDiv w:val="1"/>
      <w:marLeft w:val="0"/>
      <w:marRight w:val="0"/>
      <w:marTop w:val="0"/>
      <w:marBottom w:val="0"/>
      <w:divBdr>
        <w:top w:val="none" w:sz="0" w:space="0" w:color="auto"/>
        <w:left w:val="none" w:sz="0" w:space="0" w:color="auto"/>
        <w:bottom w:val="none" w:sz="0" w:space="0" w:color="auto"/>
        <w:right w:val="none" w:sz="0" w:space="0" w:color="auto"/>
      </w:divBdr>
      <w:divsChild>
        <w:div w:id="1904103029">
          <w:marLeft w:val="1800"/>
          <w:marRight w:val="0"/>
          <w:marTop w:val="100"/>
          <w:marBottom w:val="0"/>
          <w:divBdr>
            <w:top w:val="none" w:sz="0" w:space="0" w:color="auto"/>
            <w:left w:val="none" w:sz="0" w:space="0" w:color="auto"/>
            <w:bottom w:val="none" w:sz="0" w:space="0" w:color="auto"/>
            <w:right w:val="none" w:sz="0" w:space="0" w:color="auto"/>
          </w:divBdr>
        </w:div>
        <w:div w:id="1471901786">
          <w:marLeft w:val="2520"/>
          <w:marRight w:val="0"/>
          <w:marTop w:val="100"/>
          <w:marBottom w:val="0"/>
          <w:divBdr>
            <w:top w:val="none" w:sz="0" w:space="0" w:color="auto"/>
            <w:left w:val="none" w:sz="0" w:space="0" w:color="auto"/>
            <w:bottom w:val="none" w:sz="0" w:space="0" w:color="auto"/>
            <w:right w:val="none" w:sz="0" w:space="0" w:color="auto"/>
          </w:divBdr>
        </w:div>
        <w:div w:id="1319456706">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9435944">
      <w:bodyDiv w:val="1"/>
      <w:marLeft w:val="0"/>
      <w:marRight w:val="0"/>
      <w:marTop w:val="0"/>
      <w:marBottom w:val="0"/>
      <w:divBdr>
        <w:top w:val="none" w:sz="0" w:space="0" w:color="auto"/>
        <w:left w:val="none" w:sz="0" w:space="0" w:color="auto"/>
        <w:bottom w:val="none" w:sz="0" w:space="0" w:color="auto"/>
        <w:right w:val="none" w:sz="0" w:space="0" w:color="auto"/>
      </w:divBdr>
    </w:div>
    <w:div w:id="2050032234">
      <w:bodyDiv w:val="1"/>
      <w:marLeft w:val="0"/>
      <w:marRight w:val="0"/>
      <w:marTop w:val="0"/>
      <w:marBottom w:val="0"/>
      <w:divBdr>
        <w:top w:val="none" w:sz="0" w:space="0" w:color="auto"/>
        <w:left w:val="none" w:sz="0" w:space="0" w:color="auto"/>
        <w:bottom w:val="none" w:sz="0" w:space="0" w:color="auto"/>
        <w:right w:val="none" w:sz="0" w:space="0" w:color="auto"/>
      </w:divBdr>
      <w:divsChild>
        <w:div w:id="1119102409">
          <w:marLeft w:val="2520"/>
          <w:marRight w:val="0"/>
          <w:marTop w:val="100"/>
          <w:marBottom w:val="0"/>
          <w:divBdr>
            <w:top w:val="none" w:sz="0" w:space="0" w:color="auto"/>
            <w:left w:val="none" w:sz="0" w:space="0" w:color="auto"/>
            <w:bottom w:val="none" w:sz="0" w:space="0" w:color="auto"/>
            <w:right w:val="none" w:sz="0" w:space="0" w:color="auto"/>
          </w:divBdr>
        </w:div>
        <w:div w:id="341401395">
          <w:marLeft w:val="2520"/>
          <w:marRight w:val="0"/>
          <w:marTop w:val="100"/>
          <w:marBottom w:val="0"/>
          <w:divBdr>
            <w:top w:val="none" w:sz="0" w:space="0" w:color="auto"/>
            <w:left w:val="none" w:sz="0" w:space="0" w:color="auto"/>
            <w:bottom w:val="none" w:sz="0" w:space="0" w:color="auto"/>
            <w:right w:val="none" w:sz="0" w:space="0" w:color="auto"/>
          </w:divBdr>
        </w:div>
        <w:div w:id="568686125">
          <w:marLeft w:val="2520"/>
          <w:marRight w:val="0"/>
          <w:marTop w:val="100"/>
          <w:marBottom w:val="0"/>
          <w:divBdr>
            <w:top w:val="none" w:sz="0" w:space="0" w:color="auto"/>
            <w:left w:val="none" w:sz="0" w:space="0" w:color="auto"/>
            <w:bottom w:val="none" w:sz="0" w:space="0" w:color="auto"/>
            <w:right w:val="none" w:sz="0" w:space="0" w:color="auto"/>
          </w:divBdr>
        </w:div>
        <w:div w:id="2139489325">
          <w:marLeft w:val="3240"/>
          <w:marRight w:val="0"/>
          <w:marTop w:val="100"/>
          <w:marBottom w:val="0"/>
          <w:divBdr>
            <w:top w:val="none" w:sz="0" w:space="0" w:color="auto"/>
            <w:left w:val="none" w:sz="0" w:space="0" w:color="auto"/>
            <w:bottom w:val="none" w:sz="0" w:space="0" w:color="auto"/>
            <w:right w:val="none" w:sz="0" w:space="0" w:color="auto"/>
          </w:divBdr>
        </w:div>
        <w:div w:id="757215466">
          <w:marLeft w:val="3240"/>
          <w:marRight w:val="0"/>
          <w:marTop w:val="100"/>
          <w:marBottom w:val="0"/>
          <w:divBdr>
            <w:top w:val="none" w:sz="0" w:space="0" w:color="auto"/>
            <w:left w:val="none" w:sz="0" w:space="0" w:color="auto"/>
            <w:bottom w:val="none" w:sz="0" w:space="0" w:color="auto"/>
            <w:right w:val="none" w:sz="0" w:space="0" w:color="auto"/>
          </w:divBdr>
        </w:div>
        <w:div w:id="1582179767">
          <w:marLeft w:val="2520"/>
          <w:marRight w:val="0"/>
          <w:marTop w:val="10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0ED44-FF6D-4782-8512-8707AC5A5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4155</TotalTime>
  <Pages>17</Pages>
  <Words>7804</Words>
  <Characters>44486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298</cp:revision>
  <cp:lastPrinted>2021-01-11T10:53:00Z</cp:lastPrinted>
  <dcterms:created xsi:type="dcterms:W3CDTF">2021-03-22T02:19:00Z</dcterms:created>
  <dcterms:modified xsi:type="dcterms:W3CDTF">2021-04-06T09:29:00Z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ies>
</file>