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37CB211A" w:rsidR="00F01089" w:rsidRPr="00D91270" w:rsidRDefault="00F01089" w:rsidP="00AB0B46">
      <w:pPr>
        <w:pStyle w:val="Header"/>
        <w:tabs>
          <w:tab w:val="clear" w:pos="4536"/>
          <w:tab w:val="left" w:pos="1800"/>
        </w:tabs>
        <w:rPr>
          <w:rFonts w:eastAsia="SimSun"/>
          <w:sz w:val="22"/>
          <w:lang w:eastAsia="zh-CN"/>
        </w:rPr>
      </w:pPr>
      <w:r w:rsidRPr="0012394A">
        <w:rPr>
          <w:sz w:val="22"/>
        </w:rPr>
        <w:t>3GPP TSG RAN WG1 #</w:t>
      </w:r>
      <w:r>
        <w:rPr>
          <w:rFonts w:hint="eastAsia"/>
          <w:sz w:val="22"/>
        </w:rPr>
        <w:t>10</w:t>
      </w:r>
      <w:r w:rsidR="00B158B3">
        <w:rPr>
          <w:rFonts w:eastAsia="SimSun" w:hint="eastAsia"/>
          <w:sz w:val="22"/>
          <w:lang w:eastAsia="zh-CN"/>
        </w:rPr>
        <w:t>4</w:t>
      </w:r>
      <w:r w:rsidRPr="00991227">
        <w:rPr>
          <w:rFonts w:eastAsia="SimSun" w:hint="eastAsia"/>
          <w:sz w:val="22"/>
          <w:lang w:eastAsia="zh-CN"/>
        </w:rPr>
        <w:t>-e</w:t>
      </w:r>
      <w:r w:rsidRPr="0012394A">
        <w:rPr>
          <w:sz w:val="22"/>
        </w:rPr>
        <w:tab/>
        <w:t>R1-</w:t>
      </w:r>
      <w:r w:rsidR="00B158B3">
        <w:rPr>
          <w:rFonts w:hint="eastAsia"/>
          <w:sz w:val="22"/>
        </w:rPr>
        <w:t>2</w:t>
      </w:r>
      <w:r w:rsidR="00B158B3">
        <w:rPr>
          <w:rFonts w:hint="eastAsia"/>
          <w:sz w:val="22"/>
          <w:lang w:eastAsia="zh-CN"/>
        </w:rPr>
        <w:t>1</w:t>
      </w:r>
      <w:r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conditions, if needed, for the multiplexing, e.g</w:t>
      </w:r>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w:t>
      </w:r>
      <w:proofErr w:type="gramStart"/>
      <w:r w:rsidRPr="003E2F99">
        <w:rPr>
          <w:i/>
          <w:szCs w:val="20"/>
        </w:rPr>
        <w:t>e.g.</w:t>
      </w:r>
      <w:proofErr w:type="gramEnd"/>
      <w:r w:rsidRPr="003E2F99">
        <w:rPr>
          <w:i/>
          <w:szCs w:val="20"/>
        </w:rPr>
        <w:t xml:space="preserve">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w:t>
      </w:r>
      <w:proofErr w:type="gramStart"/>
      <w:r w:rsidRPr="003E2F99">
        <w:rPr>
          <w:i/>
          <w:szCs w:val="20"/>
        </w:rPr>
        <w:t>e.g.</w:t>
      </w:r>
      <w:proofErr w:type="gramEnd"/>
      <w:r w:rsidRPr="003E2F99">
        <w:rPr>
          <w:i/>
          <w:szCs w:val="20"/>
        </w:rPr>
        <w:t xml:space="preserve">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Heading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Heading2"/>
        <w:numPr>
          <w:ilvl w:val="2"/>
          <w:numId w:val="1"/>
        </w:numPr>
        <w:rPr>
          <w:rFonts w:eastAsia="SimSun"/>
          <w:lang w:eastAsia="zh-CN"/>
        </w:rPr>
      </w:pPr>
      <w:r>
        <w:rPr>
          <w:rFonts w:eastAsia="SimSun" w:hint="eastAsia"/>
          <w:lang w:eastAsia="zh-CN"/>
        </w:rPr>
        <w:t>Inputs from Tdocs</w:t>
      </w:r>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r w:rsidR="00FF7FB4" w:rsidRPr="00FF7FB4">
        <w:rPr>
          <w:rFonts w:eastAsia="SimSun"/>
          <w:lang w:eastAsia="zh-CN"/>
        </w:rPr>
        <w:t>maxCodeRate</w:t>
      </w:r>
      <w:r w:rsidR="00FF7FB4" w:rsidRPr="00FF7FB4">
        <w:rPr>
          <w:rFonts w:eastAsia="SimSun"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Spreadtrum</w:t>
      </w:r>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r w:rsidRPr="00FF7FB4">
        <w:rPr>
          <w:rFonts w:eastAsia="SimSun"/>
          <w:lang w:eastAsia="zh-CN"/>
        </w:rPr>
        <w:t>maxCodeRate</w:t>
      </w:r>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r w:rsidRPr="00FF7FB4">
        <w:rPr>
          <w:rFonts w:eastAsia="SimSun"/>
          <w:lang w:eastAsia="zh-CN"/>
        </w:rPr>
        <w:t>maxCodeRate</w:t>
      </w:r>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ListParagraph"/>
        <w:numPr>
          <w:ilvl w:val="1"/>
          <w:numId w:val="44"/>
        </w:numPr>
        <w:overflowPunct w:val="0"/>
        <w:autoSpaceDE w:val="0"/>
        <w:autoSpaceDN w:val="0"/>
        <w:adjustRightInd w:val="0"/>
        <w:spacing w:afterLines="50" w:after="120"/>
        <w:textAlignment w:val="baseline"/>
        <w:rPr>
          <w:rFonts w:eastAsia="SimSun"/>
          <w:color w:val="0070C0"/>
          <w:lang w:eastAsia="zh-CN"/>
        </w:rPr>
      </w:pPr>
      <w:r w:rsidRPr="006729E0">
        <w:rPr>
          <w:rFonts w:eastAsia="SimSun" w:hint="eastAsia"/>
          <w:color w:val="0070C0"/>
          <w:lang w:eastAsia="zh-CN"/>
        </w:rPr>
        <w:t>OPPO</w:t>
      </w:r>
      <w:r w:rsidR="008C19D9" w:rsidRPr="006729E0">
        <w:rPr>
          <w:rFonts w:eastAsia="SimSun" w:hint="eastAsia"/>
          <w:color w:val="0070C0"/>
          <w:lang w:eastAsia="zh-CN"/>
        </w:rPr>
        <w:t>, HW</w:t>
      </w:r>
      <w:r w:rsidR="006729E0" w:rsidRPr="006729E0">
        <w:rPr>
          <w:rFonts w:eastAsia="SimSun" w:hint="eastAsia"/>
          <w:color w:val="0070C0"/>
          <w:lang w:eastAsia="zh-CN"/>
        </w:rPr>
        <w:t>,</w:t>
      </w:r>
      <w:r w:rsidR="006729E0">
        <w:rPr>
          <w:rFonts w:eastAsia="SimSun" w:hint="eastAsia"/>
          <w:color w:val="0070C0"/>
          <w:lang w:eastAsia="zh-CN"/>
        </w:rPr>
        <w:t xml:space="preserve"> </w:t>
      </w:r>
      <w:r w:rsidR="00CD21DE" w:rsidRPr="006729E0">
        <w:rPr>
          <w:rFonts w:eastAsia="SimSun" w:hint="eastAsia"/>
          <w:color w:val="0070C0"/>
          <w:lang w:eastAsia="zh-CN"/>
        </w:rPr>
        <w:t>CATT</w:t>
      </w:r>
      <w:r w:rsidR="006729E0">
        <w:rPr>
          <w:rFonts w:eastAsia="SimSun" w:hint="eastAsia"/>
          <w:color w:val="0070C0"/>
          <w:lang w:eastAsia="zh-CN"/>
        </w:rPr>
        <w:t>, vivo</w:t>
      </w:r>
      <w:r w:rsidR="002F52E0">
        <w:rPr>
          <w:rFonts w:eastAsia="SimSun" w:hint="eastAsia"/>
          <w:color w:val="0070C0"/>
          <w:lang w:eastAsia="zh-CN"/>
        </w:rPr>
        <w:t>, Intel</w:t>
      </w:r>
      <w:r w:rsidR="00697C5E">
        <w:rPr>
          <w:rFonts w:eastAsia="SimSun" w:hint="eastAsia"/>
          <w:color w:val="0070C0"/>
          <w:lang w:eastAsia="zh-CN"/>
        </w:rPr>
        <w:t>, Nokia</w:t>
      </w:r>
      <w:r w:rsidR="00B94C3E">
        <w:rPr>
          <w:rFonts w:eastAsia="SimSun" w:hint="eastAsia"/>
          <w:color w:val="0070C0"/>
          <w:lang w:eastAsia="zh-CN"/>
        </w:rPr>
        <w:t>, LGE</w:t>
      </w:r>
      <w:r w:rsidR="00972F09">
        <w:rPr>
          <w:rFonts w:eastAsia="SimSun" w:hint="eastAsia"/>
          <w:color w:val="0070C0"/>
          <w:lang w:eastAsia="zh-CN"/>
        </w:rPr>
        <w:t>, Pana</w:t>
      </w:r>
      <w:r w:rsidR="009D467A">
        <w:rPr>
          <w:rFonts w:eastAsia="SimSun" w:hint="eastAsia"/>
          <w:color w:val="0070C0"/>
          <w:lang w:eastAsia="zh-CN"/>
        </w:rPr>
        <w:t>, Samsung</w:t>
      </w:r>
    </w:p>
    <w:p w14:paraId="21568EE3" w14:textId="77777777" w:rsidR="002D222B" w:rsidRPr="00CD21DE" w:rsidRDefault="002D222B" w:rsidP="002D222B">
      <w:pPr>
        <w:spacing w:afterLines="50" w:after="120"/>
        <w:rPr>
          <w:rFonts w:eastAsia="SimSun"/>
          <w:highlight w:val="yellow"/>
          <w:lang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ListParagraph"/>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ListParagraph"/>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ListParagraph"/>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 xml:space="preserve">[CATT[6]]: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 xml:space="preserve">Less UE complexity &amp; </w:t>
            </w:r>
            <w:r>
              <w:rPr>
                <w:rFonts w:eastAsia="SimSun" w:hint="eastAsia"/>
                <w:lang w:eastAsia="zh-CN"/>
              </w:rPr>
              <w:lastRenderedPageBreak/>
              <w:t>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lastRenderedPageBreak/>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lastRenderedPageBreak/>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Caption"/>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Tdocs</w:t>
            </w:r>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5554A31E"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BodyText"/>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ListParagraph"/>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Strong"/>
                <w:rFonts w:ascii="Times New Roman" w:hAnsi="Times New Roman" w:cs="Times New Roman"/>
                <w:i/>
                <w:color w:val="000000"/>
                <w:sz w:val="20"/>
                <w:szCs w:val="21"/>
              </w:rPr>
              <w:t xml:space="preserve">cyclic shift </w:t>
            </w:r>
            <w:bookmarkEnd w:id="16"/>
            <w:r w:rsidRPr="00C50904">
              <w:rPr>
                <w:rStyle w:val="Strong"/>
                <w:rFonts w:ascii="Times New Roman" w:hAnsi="Times New Roman" w:cs="Times New Roman"/>
                <w:i/>
                <w:color w:val="000000"/>
                <w:sz w:val="20"/>
                <w:szCs w:val="21"/>
              </w:rPr>
              <w:t>as in R15/R16</w:t>
            </w:r>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For channel coding when LP and HP HARQ-ACK codebooks are multiplexed, use separate coding if the LP and HP HARQ-ACK payloads are both above a minimum N</w:t>
            </w:r>
            <w:r w:rsidRPr="008B7658">
              <w:rPr>
                <w:b/>
                <w:bCs/>
                <w:i/>
                <w:iCs/>
                <w:szCs w:val="20"/>
                <w:vertAlign w:val="subscript"/>
                <w:lang w:eastAsia="sv-SE"/>
              </w:rPr>
              <w:t>min</w:t>
            </w:r>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SimSun" w:hAnsi="Arial" w:cs="Arial"/>
                <w:b/>
                <w:bCs/>
                <w:kern w:val="2"/>
                <w:sz w:val="21"/>
                <w:szCs w:val="21"/>
                <w:lang w:eastAsia="zh-CN"/>
              </w:rPr>
              <w:lastRenderedPageBreak/>
              <w:t>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maxCodeRates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maxCodeRate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r w:rsidRPr="002437E1">
              <w:rPr>
                <w:rFonts w:ascii="Arial" w:eastAsia="SimSun" w:hAnsi="Arial" w:cs="Arial"/>
                <w:kern w:val="2"/>
                <w:sz w:val="21"/>
                <w:szCs w:val="21"/>
                <w:lang w:eastAsia="zh-CN"/>
              </w:rPr>
              <w:t>maxCodeRate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adjusted based on the configured maxCodeRate of the PUCCH resource for multiplexing, or determined by the configured maxCodeRate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9"/>
              <w:gridCol w:w="1451"/>
              <w:gridCol w:w="1365"/>
              <w:gridCol w:w="1424"/>
              <w:gridCol w:w="1398"/>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9D467A" w:rsidP="0045645F">
                  <w:pPr>
                    <w:pStyle w:val="TAL"/>
                    <w:jc w:val="center"/>
                  </w:pPr>
                  <w:r w:rsidRPr="00270C75">
                    <w:rPr>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18.7pt" o:ole="">
                        <v:imagedata r:id="rId21" o:title=""/>
                      </v:shape>
                      <o:OLEObject Type="Embed" ProgID="Equation.3" ShapeID="_x0000_i1025" DrawAspect="Content" ObjectID="_1673151460" r:id="rId22"/>
                    </w:object>
                  </w:r>
                </w:p>
              </w:tc>
              <w:tc>
                <w:tcPr>
                  <w:tcW w:w="1620" w:type="dxa"/>
                </w:tcPr>
                <w:p w14:paraId="6BA58757" w14:textId="77777777" w:rsidR="009D467A" w:rsidRPr="00417CB0" w:rsidRDefault="009D467A" w:rsidP="0045645F">
                  <w:pPr>
                    <w:pStyle w:val="TAL"/>
                    <w:jc w:val="center"/>
                  </w:pPr>
                  <w:r w:rsidRPr="00AF63F1">
                    <w:rPr>
                      <w:position w:val="-10"/>
                    </w:rPr>
                    <w:object w:dxaOrig="859" w:dyaOrig="360" w14:anchorId="07ABA038">
                      <v:shape id="_x0000_i1026" type="#_x0000_t75" style="width:42.85pt;height:18.7pt" o:ole="">
                        <v:imagedata r:id="rId23" o:title=""/>
                      </v:shape>
                      <o:OLEObject Type="Embed" ProgID="Equation.3" ShapeID="_x0000_i1026" DrawAspect="Content" ObjectID="_1673151461" r:id="rId24"/>
                    </w:object>
                  </w:r>
                </w:p>
              </w:tc>
              <w:tc>
                <w:tcPr>
                  <w:tcW w:w="1710" w:type="dxa"/>
                  <w:vAlign w:val="center"/>
                </w:tcPr>
                <w:p w14:paraId="48460167" w14:textId="77777777" w:rsidR="009D467A" w:rsidRPr="00417CB0" w:rsidRDefault="009D467A" w:rsidP="0045645F">
                  <w:pPr>
                    <w:pStyle w:val="TAL"/>
                    <w:jc w:val="center"/>
                  </w:pPr>
                  <w:r w:rsidRPr="00AF63F1">
                    <w:rPr>
                      <w:position w:val="-10"/>
                    </w:rPr>
                    <w:object w:dxaOrig="859" w:dyaOrig="360" w14:anchorId="5E2E3652">
                      <v:shape id="_x0000_i1027" type="#_x0000_t75" style="width:42.85pt;height:18.7pt" o:ole="">
                        <v:imagedata r:id="rId25" o:title=""/>
                      </v:shape>
                      <o:OLEObject Type="Embed" ProgID="Equation.3" ShapeID="_x0000_i1027" DrawAspect="Content" ObjectID="_1673151462" r:id="rId26"/>
                    </w:object>
                  </w:r>
                </w:p>
              </w:tc>
              <w:tc>
                <w:tcPr>
                  <w:tcW w:w="1620" w:type="dxa"/>
                </w:tcPr>
                <w:p w14:paraId="40B09C5E" w14:textId="77777777" w:rsidR="009D467A" w:rsidRPr="00417CB0" w:rsidRDefault="009D467A" w:rsidP="0045645F">
                  <w:pPr>
                    <w:pStyle w:val="TAL"/>
                    <w:jc w:val="center"/>
                  </w:pPr>
                  <w:r w:rsidRPr="00AF63F1">
                    <w:rPr>
                      <w:position w:val="-10"/>
                    </w:rPr>
                    <w:object w:dxaOrig="960" w:dyaOrig="360" w14:anchorId="2DE6C78D">
                      <v:shape id="_x0000_i1028" type="#_x0000_t75" style="width:47.85pt;height:18.7pt" o:ole="">
                        <v:imagedata r:id="rId27" o:title=""/>
                      </v:shape>
                      <o:OLEObject Type="Embed" ProgID="Equation.3" ShapeID="_x0000_i1028" DrawAspect="Content" ObjectID="_1673151463"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In case of separate coding. code rate for HARQ-ACK with different priorities are determined based on existing or additional configured maxCoderate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Heading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7963"/>
      </w:tblGrid>
      <w:tr w:rsidR="00BE77D2" w:rsidRPr="00954597" w14:paraId="230CB239" w14:textId="77777777" w:rsidTr="005E3D17">
        <w:tc>
          <w:tcPr>
            <w:tcW w:w="1099"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7963"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5E3D17">
        <w:tc>
          <w:tcPr>
            <w:tcW w:w="1099"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7963"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5E3D17">
        <w:tc>
          <w:tcPr>
            <w:tcW w:w="1099"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7963"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w:t>
            </w:r>
            <w:proofErr w:type="gramStart"/>
            <w:r>
              <w:rPr>
                <w:rFonts w:eastAsia="SimSun"/>
                <w:szCs w:val="20"/>
                <w:lang w:eastAsia="zh-CN"/>
              </w:rPr>
              <w:t>that,</w:t>
            </w:r>
            <w:proofErr w:type="gramEnd"/>
            <w:r>
              <w:rPr>
                <w:rFonts w:eastAsia="SimSun"/>
                <w:szCs w:val="20"/>
                <w:lang w:eastAsia="zh-CN"/>
              </w:rPr>
              <w:t xml:space="preserve">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5E3D17">
        <w:tc>
          <w:tcPr>
            <w:tcW w:w="1099"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963"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5E3D17">
        <w:tc>
          <w:tcPr>
            <w:tcW w:w="1099"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lastRenderedPageBreak/>
              <w:t>OPPO</w:t>
            </w:r>
          </w:p>
        </w:tc>
        <w:tc>
          <w:tcPr>
            <w:tcW w:w="7963"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ListParagraph"/>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5E3D17">
        <w:tc>
          <w:tcPr>
            <w:tcW w:w="1099"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963"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5E3D17">
        <w:tc>
          <w:tcPr>
            <w:tcW w:w="1099"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963"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5E3D17">
        <w:tc>
          <w:tcPr>
            <w:tcW w:w="1099" w:type="dxa"/>
            <w:shd w:val="clear" w:color="auto" w:fill="auto"/>
          </w:tcPr>
          <w:p w14:paraId="4D6A964E" w14:textId="77777777" w:rsidR="005E3D17" w:rsidRPr="00954597" w:rsidRDefault="005E3D17" w:rsidP="005E3D17">
            <w:pPr>
              <w:spacing w:after="120"/>
              <w:rPr>
                <w:rFonts w:eastAsia="SimSun"/>
                <w:szCs w:val="20"/>
                <w:lang w:eastAsia="zh-CN"/>
              </w:rPr>
            </w:pPr>
          </w:p>
        </w:tc>
        <w:tc>
          <w:tcPr>
            <w:tcW w:w="7963" w:type="dxa"/>
            <w:shd w:val="clear" w:color="auto" w:fill="auto"/>
          </w:tcPr>
          <w:p w14:paraId="0D1508ED" w14:textId="77777777" w:rsidR="005E3D17" w:rsidRPr="00954597" w:rsidRDefault="005E3D17" w:rsidP="005E3D17">
            <w:pPr>
              <w:spacing w:after="120"/>
              <w:rPr>
                <w:rFonts w:eastAsia="SimSun"/>
                <w:szCs w:val="20"/>
                <w:lang w:eastAsia="zh-CN"/>
              </w:rPr>
            </w:pPr>
          </w:p>
        </w:tc>
      </w:tr>
      <w:tr w:rsidR="005E3D17" w:rsidRPr="00954597" w14:paraId="5B356012" w14:textId="77777777" w:rsidTr="005E3D17">
        <w:tc>
          <w:tcPr>
            <w:tcW w:w="1099" w:type="dxa"/>
            <w:shd w:val="clear" w:color="auto" w:fill="auto"/>
          </w:tcPr>
          <w:p w14:paraId="6BB4541C" w14:textId="77777777" w:rsidR="005E3D17" w:rsidRPr="00954597" w:rsidRDefault="005E3D17" w:rsidP="005E3D17">
            <w:pPr>
              <w:spacing w:after="120"/>
              <w:rPr>
                <w:rFonts w:eastAsia="SimSun"/>
                <w:szCs w:val="20"/>
                <w:lang w:eastAsia="zh-CN"/>
              </w:rPr>
            </w:pPr>
          </w:p>
        </w:tc>
        <w:tc>
          <w:tcPr>
            <w:tcW w:w="7963" w:type="dxa"/>
            <w:shd w:val="clear" w:color="auto" w:fill="auto"/>
          </w:tcPr>
          <w:p w14:paraId="000BAE96" w14:textId="77777777" w:rsidR="005E3D17" w:rsidRPr="00954597" w:rsidRDefault="005E3D17" w:rsidP="005E3D17">
            <w:pPr>
              <w:spacing w:after="120"/>
              <w:rPr>
                <w:rFonts w:eastAsia="SimSun"/>
                <w:szCs w:val="20"/>
                <w:lang w:eastAsia="zh-CN"/>
              </w:rPr>
            </w:pPr>
          </w:p>
        </w:tc>
      </w:tr>
      <w:tr w:rsidR="005E3D17" w:rsidRPr="00954597" w14:paraId="3044CD5D" w14:textId="77777777" w:rsidTr="005E3D17">
        <w:tc>
          <w:tcPr>
            <w:tcW w:w="1099" w:type="dxa"/>
            <w:shd w:val="clear" w:color="auto" w:fill="auto"/>
          </w:tcPr>
          <w:p w14:paraId="29B3797E" w14:textId="77777777" w:rsidR="005E3D17" w:rsidRPr="00954597" w:rsidRDefault="005E3D17" w:rsidP="005E3D17">
            <w:pPr>
              <w:spacing w:after="120"/>
              <w:rPr>
                <w:rFonts w:eastAsia="SimSun"/>
                <w:szCs w:val="20"/>
                <w:lang w:eastAsia="zh-CN"/>
              </w:rPr>
            </w:pPr>
          </w:p>
        </w:tc>
        <w:tc>
          <w:tcPr>
            <w:tcW w:w="7963" w:type="dxa"/>
            <w:shd w:val="clear" w:color="auto" w:fill="auto"/>
          </w:tcPr>
          <w:p w14:paraId="6548ADEA" w14:textId="77777777" w:rsidR="005E3D17" w:rsidRPr="00954597" w:rsidRDefault="005E3D17" w:rsidP="005E3D17">
            <w:pPr>
              <w:spacing w:after="120"/>
              <w:rPr>
                <w:rFonts w:eastAsia="SimSun"/>
                <w:szCs w:val="20"/>
                <w:lang w:eastAsia="zh-CN"/>
              </w:rPr>
            </w:pPr>
          </w:p>
        </w:tc>
      </w:tr>
      <w:tr w:rsidR="005E3D17" w:rsidRPr="00954597" w14:paraId="3B3D6097" w14:textId="77777777" w:rsidTr="005E3D17">
        <w:tc>
          <w:tcPr>
            <w:tcW w:w="1099" w:type="dxa"/>
            <w:shd w:val="clear" w:color="auto" w:fill="auto"/>
          </w:tcPr>
          <w:p w14:paraId="5A873D14" w14:textId="77777777" w:rsidR="005E3D17" w:rsidRPr="00954597" w:rsidRDefault="005E3D17" w:rsidP="005E3D17">
            <w:pPr>
              <w:spacing w:after="120"/>
              <w:rPr>
                <w:rFonts w:eastAsia="SimSun"/>
                <w:szCs w:val="20"/>
                <w:lang w:eastAsia="zh-CN"/>
              </w:rPr>
            </w:pPr>
          </w:p>
        </w:tc>
        <w:tc>
          <w:tcPr>
            <w:tcW w:w="7963" w:type="dxa"/>
            <w:shd w:val="clear" w:color="auto" w:fill="auto"/>
          </w:tcPr>
          <w:p w14:paraId="113F0F5F" w14:textId="77777777" w:rsidR="005E3D17" w:rsidRPr="00954597" w:rsidRDefault="005E3D17" w:rsidP="005E3D17">
            <w:pPr>
              <w:spacing w:after="120"/>
              <w:rPr>
                <w:rFonts w:eastAsia="SimSun"/>
                <w:szCs w:val="20"/>
                <w:lang w:eastAsia="zh-CN"/>
              </w:rPr>
            </w:pPr>
          </w:p>
        </w:tc>
      </w:tr>
      <w:tr w:rsidR="005E3D17" w:rsidRPr="00954597" w14:paraId="7CB2CC0D" w14:textId="77777777" w:rsidTr="005E3D17">
        <w:tc>
          <w:tcPr>
            <w:tcW w:w="1099" w:type="dxa"/>
            <w:shd w:val="clear" w:color="auto" w:fill="auto"/>
          </w:tcPr>
          <w:p w14:paraId="3CAF59B9" w14:textId="77777777" w:rsidR="005E3D17" w:rsidRPr="00954597" w:rsidRDefault="005E3D17" w:rsidP="005E3D17">
            <w:pPr>
              <w:spacing w:after="120"/>
              <w:rPr>
                <w:rFonts w:eastAsia="SimSun"/>
                <w:szCs w:val="20"/>
                <w:lang w:eastAsia="zh-CN"/>
              </w:rPr>
            </w:pPr>
          </w:p>
        </w:tc>
        <w:tc>
          <w:tcPr>
            <w:tcW w:w="7963" w:type="dxa"/>
            <w:shd w:val="clear" w:color="auto" w:fill="auto"/>
          </w:tcPr>
          <w:p w14:paraId="2E11D205" w14:textId="77777777" w:rsidR="005E3D17" w:rsidRPr="00954597" w:rsidRDefault="005E3D17" w:rsidP="005E3D17">
            <w:pPr>
              <w:spacing w:after="120"/>
              <w:rPr>
                <w:rFonts w:eastAsia="SimSun"/>
                <w:szCs w:val="20"/>
                <w:lang w:eastAsia="zh-CN"/>
              </w:rPr>
            </w:pPr>
          </w:p>
        </w:tc>
      </w:tr>
      <w:tr w:rsidR="005E3D17" w:rsidRPr="00954597" w14:paraId="7C1B1DF4" w14:textId="77777777" w:rsidTr="005E3D17">
        <w:tc>
          <w:tcPr>
            <w:tcW w:w="1099" w:type="dxa"/>
            <w:shd w:val="clear" w:color="auto" w:fill="auto"/>
          </w:tcPr>
          <w:p w14:paraId="724AFE70" w14:textId="77777777" w:rsidR="005E3D17" w:rsidRPr="00954597" w:rsidRDefault="005E3D17" w:rsidP="005E3D17">
            <w:pPr>
              <w:spacing w:after="120"/>
              <w:rPr>
                <w:rFonts w:eastAsia="SimSun"/>
                <w:szCs w:val="20"/>
                <w:lang w:eastAsia="zh-CN"/>
              </w:rPr>
            </w:pPr>
          </w:p>
        </w:tc>
        <w:tc>
          <w:tcPr>
            <w:tcW w:w="7963" w:type="dxa"/>
            <w:shd w:val="clear" w:color="auto" w:fill="auto"/>
          </w:tcPr>
          <w:p w14:paraId="4210084C" w14:textId="77777777" w:rsidR="005E3D17" w:rsidRPr="00954597" w:rsidRDefault="005E3D17" w:rsidP="005E3D17">
            <w:pPr>
              <w:spacing w:after="120"/>
              <w:rPr>
                <w:rFonts w:eastAsia="SimSun"/>
                <w:szCs w:val="20"/>
                <w:lang w:eastAsia="zh-CN"/>
              </w:rPr>
            </w:pPr>
          </w:p>
        </w:tc>
      </w:tr>
      <w:tr w:rsidR="005E3D17" w:rsidRPr="00954597" w14:paraId="6FF63A4F" w14:textId="77777777" w:rsidTr="005E3D17">
        <w:tc>
          <w:tcPr>
            <w:tcW w:w="1099" w:type="dxa"/>
            <w:shd w:val="clear" w:color="auto" w:fill="auto"/>
          </w:tcPr>
          <w:p w14:paraId="37590B62" w14:textId="77777777" w:rsidR="005E3D17" w:rsidRPr="00954597" w:rsidRDefault="005E3D17" w:rsidP="005E3D17">
            <w:pPr>
              <w:spacing w:after="120"/>
              <w:rPr>
                <w:rFonts w:eastAsia="SimSun"/>
                <w:szCs w:val="20"/>
                <w:lang w:eastAsia="zh-CN"/>
              </w:rPr>
            </w:pPr>
          </w:p>
        </w:tc>
        <w:tc>
          <w:tcPr>
            <w:tcW w:w="7963" w:type="dxa"/>
            <w:shd w:val="clear" w:color="auto" w:fill="auto"/>
          </w:tcPr>
          <w:p w14:paraId="6E167E3F" w14:textId="77777777" w:rsidR="005E3D17" w:rsidRPr="00954597" w:rsidRDefault="005E3D17" w:rsidP="005E3D17">
            <w:pPr>
              <w:spacing w:after="120"/>
              <w:rPr>
                <w:rFonts w:eastAsia="SimSun"/>
                <w:szCs w:val="20"/>
                <w:lang w:eastAsia="zh-CN"/>
              </w:rPr>
            </w:pPr>
          </w:p>
        </w:tc>
      </w:tr>
      <w:tr w:rsidR="005E3D17" w:rsidRPr="00954597" w14:paraId="475C736C" w14:textId="77777777" w:rsidTr="005E3D17">
        <w:tc>
          <w:tcPr>
            <w:tcW w:w="1099" w:type="dxa"/>
            <w:shd w:val="clear" w:color="auto" w:fill="auto"/>
          </w:tcPr>
          <w:p w14:paraId="5427D99E" w14:textId="77777777" w:rsidR="005E3D17" w:rsidRPr="00954597" w:rsidRDefault="005E3D17" w:rsidP="005E3D17">
            <w:pPr>
              <w:spacing w:after="120"/>
              <w:rPr>
                <w:rFonts w:eastAsia="SimSun"/>
                <w:szCs w:val="20"/>
                <w:lang w:eastAsia="zh-CN"/>
              </w:rPr>
            </w:pPr>
          </w:p>
        </w:tc>
        <w:tc>
          <w:tcPr>
            <w:tcW w:w="7963" w:type="dxa"/>
            <w:shd w:val="clear" w:color="auto" w:fill="auto"/>
          </w:tcPr>
          <w:p w14:paraId="17D4520D" w14:textId="77777777" w:rsidR="005E3D17" w:rsidRPr="00954597" w:rsidRDefault="005E3D17" w:rsidP="005E3D17">
            <w:pPr>
              <w:spacing w:after="120"/>
              <w:rPr>
                <w:rFonts w:eastAsia="SimSun"/>
                <w:szCs w:val="20"/>
                <w:lang w:eastAsia="zh-CN"/>
              </w:rPr>
            </w:pPr>
          </w:p>
        </w:tc>
      </w:tr>
      <w:tr w:rsidR="005E3D17" w:rsidRPr="00954597" w14:paraId="5E7DBD50" w14:textId="77777777" w:rsidTr="005E3D17">
        <w:tc>
          <w:tcPr>
            <w:tcW w:w="1099" w:type="dxa"/>
            <w:shd w:val="clear" w:color="auto" w:fill="auto"/>
          </w:tcPr>
          <w:p w14:paraId="40C4C0A3" w14:textId="77777777" w:rsidR="005E3D17" w:rsidRPr="00954597" w:rsidRDefault="005E3D17" w:rsidP="005E3D17">
            <w:pPr>
              <w:spacing w:after="120"/>
              <w:rPr>
                <w:rFonts w:eastAsia="SimSun"/>
                <w:szCs w:val="20"/>
                <w:lang w:eastAsia="zh-CN"/>
              </w:rPr>
            </w:pPr>
          </w:p>
        </w:tc>
        <w:tc>
          <w:tcPr>
            <w:tcW w:w="7963" w:type="dxa"/>
            <w:shd w:val="clear" w:color="auto" w:fill="auto"/>
          </w:tcPr>
          <w:p w14:paraId="571F1537" w14:textId="77777777" w:rsidR="005E3D17" w:rsidRPr="00954597" w:rsidRDefault="005E3D17" w:rsidP="005E3D17">
            <w:pPr>
              <w:spacing w:after="120"/>
              <w:rPr>
                <w:rFonts w:eastAsia="SimSun"/>
                <w:szCs w:val="20"/>
                <w:lang w:eastAsia="zh-CN"/>
              </w:rPr>
            </w:pPr>
          </w:p>
        </w:tc>
      </w:tr>
      <w:tr w:rsidR="005E3D17" w:rsidRPr="00954597" w14:paraId="59FEB3DE" w14:textId="77777777" w:rsidTr="005E3D17">
        <w:tc>
          <w:tcPr>
            <w:tcW w:w="1099" w:type="dxa"/>
            <w:shd w:val="clear" w:color="auto" w:fill="auto"/>
          </w:tcPr>
          <w:p w14:paraId="18D49A34" w14:textId="77777777" w:rsidR="005E3D17" w:rsidRPr="00954597" w:rsidRDefault="005E3D17" w:rsidP="005E3D17">
            <w:pPr>
              <w:spacing w:after="120"/>
              <w:rPr>
                <w:rFonts w:eastAsia="SimSun"/>
                <w:szCs w:val="20"/>
                <w:lang w:eastAsia="zh-CN"/>
              </w:rPr>
            </w:pPr>
          </w:p>
        </w:tc>
        <w:tc>
          <w:tcPr>
            <w:tcW w:w="7963" w:type="dxa"/>
            <w:shd w:val="clear" w:color="auto" w:fill="auto"/>
          </w:tcPr>
          <w:p w14:paraId="2F2C8533" w14:textId="77777777" w:rsidR="005E3D17" w:rsidRPr="00954597" w:rsidRDefault="005E3D17" w:rsidP="005E3D17">
            <w:pPr>
              <w:spacing w:after="120"/>
              <w:rPr>
                <w:rFonts w:eastAsia="SimSun"/>
                <w:szCs w:val="20"/>
                <w:lang w:eastAsia="zh-CN"/>
              </w:rPr>
            </w:pPr>
          </w:p>
        </w:tc>
      </w:tr>
      <w:tr w:rsidR="005E3D17" w:rsidRPr="00954597" w14:paraId="423BBE05" w14:textId="77777777" w:rsidTr="005E3D17">
        <w:tc>
          <w:tcPr>
            <w:tcW w:w="1099" w:type="dxa"/>
            <w:shd w:val="clear" w:color="auto" w:fill="auto"/>
          </w:tcPr>
          <w:p w14:paraId="1B472A49" w14:textId="77777777" w:rsidR="005E3D17" w:rsidRPr="00954597" w:rsidRDefault="005E3D17" w:rsidP="005E3D17">
            <w:pPr>
              <w:spacing w:after="120"/>
              <w:rPr>
                <w:rFonts w:eastAsia="SimSun"/>
                <w:szCs w:val="20"/>
                <w:lang w:eastAsia="zh-CN"/>
              </w:rPr>
            </w:pPr>
          </w:p>
        </w:tc>
        <w:tc>
          <w:tcPr>
            <w:tcW w:w="7963" w:type="dxa"/>
            <w:shd w:val="clear" w:color="auto" w:fill="auto"/>
          </w:tcPr>
          <w:p w14:paraId="142DF5CF" w14:textId="77777777" w:rsidR="005E3D17" w:rsidRPr="00954597" w:rsidRDefault="005E3D17" w:rsidP="005E3D17">
            <w:pPr>
              <w:spacing w:after="120"/>
              <w:rPr>
                <w:rFonts w:eastAsia="SimSun"/>
                <w:szCs w:val="20"/>
                <w:lang w:eastAsia="zh-CN"/>
              </w:rPr>
            </w:pPr>
          </w:p>
        </w:tc>
      </w:tr>
      <w:tr w:rsidR="005E3D17" w:rsidRPr="00954597" w14:paraId="2F482FBE" w14:textId="77777777" w:rsidTr="005E3D17">
        <w:tc>
          <w:tcPr>
            <w:tcW w:w="1099" w:type="dxa"/>
            <w:shd w:val="clear" w:color="auto" w:fill="auto"/>
          </w:tcPr>
          <w:p w14:paraId="08F5AC06" w14:textId="77777777" w:rsidR="005E3D17" w:rsidRPr="00954597" w:rsidRDefault="005E3D17" w:rsidP="005E3D17">
            <w:pPr>
              <w:spacing w:after="120"/>
              <w:rPr>
                <w:rFonts w:eastAsia="SimSun"/>
                <w:szCs w:val="20"/>
                <w:lang w:eastAsia="zh-CN"/>
              </w:rPr>
            </w:pPr>
          </w:p>
        </w:tc>
        <w:tc>
          <w:tcPr>
            <w:tcW w:w="7963" w:type="dxa"/>
            <w:shd w:val="clear" w:color="auto" w:fill="auto"/>
          </w:tcPr>
          <w:p w14:paraId="53D50C5D" w14:textId="77777777" w:rsidR="005E3D17" w:rsidRPr="00954597" w:rsidRDefault="005E3D17" w:rsidP="005E3D17">
            <w:pPr>
              <w:spacing w:after="120"/>
              <w:rPr>
                <w:rFonts w:eastAsia="SimSun"/>
                <w:szCs w:val="20"/>
                <w:lang w:eastAsia="zh-CN"/>
              </w:rPr>
            </w:pPr>
          </w:p>
        </w:tc>
      </w:tr>
      <w:tr w:rsidR="005E3D17" w:rsidRPr="00954597" w14:paraId="60194319" w14:textId="77777777" w:rsidTr="005E3D17">
        <w:tc>
          <w:tcPr>
            <w:tcW w:w="1099" w:type="dxa"/>
            <w:shd w:val="clear" w:color="auto" w:fill="auto"/>
          </w:tcPr>
          <w:p w14:paraId="7F5C4B56" w14:textId="77777777" w:rsidR="005E3D17" w:rsidRPr="00954597" w:rsidRDefault="005E3D17" w:rsidP="005E3D17">
            <w:pPr>
              <w:spacing w:after="120"/>
              <w:rPr>
                <w:rFonts w:eastAsia="SimSun"/>
                <w:szCs w:val="20"/>
                <w:lang w:eastAsia="zh-CN"/>
              </w:rPr>
            </w:pPr>
          </w:p>
        </w:tc>
        <w:tc>
          <w:tcPr>
            <w:tcW w:w="7963" w:type="dxa"/>
            <w:shd w:val="clear" w:color="auto" w:fill="auto"/>
          </w:tcPr>
          <w:p w14:paraId="12C30EBE" w14:textId="77777777" w:rsidR="005E3D17" w:rsidRPr="00954597" w:rsidRDefault="005E3D17" w:rsidP="005E3D17">
            <w:pPr>
              <w:spacing w:after="120"/>
              <w:rPr>
                <w:rFonts w:eastAsia="SimSun"/>
                <w:szCs w:val="20"/>
                <w:lang w:eastAsia="zh-CN"/>
              </w:rPr>
            </w:pPr>
          </w:p>
        </w:tc>
      </w:tr>
      <w:tr w:rsidR="005E3D17" w:rsidRPr="00954597" w14:paraId="5C8209B9" w14:textId="77777777" w:rsidTr="005E3D17">
        <w:tc>
          <w:tcPr>
            <w:tcW w:w="1099" w:type="dxa"/>
            <w:shd w:val="clear" w:color="auto" w:fill="auto"/>
          </w:tcPr>
          <w:p w14:paraId="442FF923" w14:textId="77777777" w:rsidR="005E3D17" w:rsidRPr="00954597" w:rsidRDefault="005E3D17" w:rsidP="005E3D17">
            <w:pPr>
              <w:spacing w:after="120"/>
              <w:rPr>
                <w:rFonts w:eastAsia="SimSun"/>
                <w:szCs w:val="20"/>
                <w:lang w:eastAsia="zh-CN"/>
              </w:rPr>
            </w:pPr>
          </w:p>
        </w:tc>
        <w:tc>
          <w:tcPr>
            <w:tcW w:w="7963" w:type="dxa"/>
            <w:shd w:val="clear" w:color="auto" w:fill="auto"/>
          </w:tcPr>
          <w:p w14:paraId="7F75927F" w14:textId="77777777" w:rsidR="005E3D17" w:rsidRPr="00954597" w:rsidRDefault="005E3D17" w:rsidP="005E3D17">
            <w:pPr>
              <w:spacing w:after="120"/>
              <w:rPr>
                <w:rFonts w:eastAsia="SimSun"/>
                <w:szCs w:val="20"/>
                <w:lang w:eastAsia="zh-CN"/>
              </w:rPr>
            </w:pPr>
          </w:p>
        </w:tc>
      </w:tr>
      <w:tr w:rsidR="005E3D17" w:rsidRPr="00954597" w14:paraId="797887FA" w14:textId="77777777" w:rsidTr="005E3D17">
        <w:tc>
          <w:tcPr>
            <w:tcW w:w="1099" w:type="dxa"/>
            <w:shd w:val="clear" w:color="auto" w:fill="auto"/>
          </w:tcPr>
          <w:p w14:paraId="03BBD427" w14:textId="77777777" w:rsidR="005E3D17" w:rsidRPr="00954597" w:rsidRDefault="005E3D17" w:rsidP="005E3D17">
            <w:pPr>
              <w:spacing w:after="120"/>
              <w:rPr>
                <w:rFonts w:eastAsia="SimSun"/>
                <w:szCs w:val="20"/>
                <w:lang w:eastAsia="zh-CN"/>
              </w:rPr>
            </w:pPr>
          </w:p>
        </w:tc>
        <w:tc>
          <w:tcPr>
            <w:tcW w:w="7963" w:type="dxa"/>
            <w:shd w:val="clear" w:color="auto" w:fill="auto"/>
          </w:tcPr>
          <w:p w14:paraId="57C69CC1" w14:textId="77777777" w:rsidR="005E3D17" w:rsidRPr="00954597" w:rsidRDefault="005E3D17" w:rsidP="005E3D17">
            <w:pPr>
              <w:spacing w:after="120"/>
              <w:rPr>
                <w:rFonts w:eastAsia="SimSun"/>
                <w:szCs w:val="20"/>
                <w:lang w:eastAsia="zh-CN"/>
              </w:rPr>
            </w:pPr>
          </w:p>
        </w:tc>
      </w:tr>
      <w:tr w:rsidR="005E3D17" w:rsidRPr="00954597" w14:paraId="744E30FA" w14:textId="77777777" w:rsidTr="005E3D17">
        <w:tc>
          <w:tcPr>
            <w:tcW w:w="1099" w:type="dxa"/>
            <w:shd w:val="clear" w:color="auto" w:fill="auto"/>
          </w:tcPr>
          <w:p w14:paraId="2005894B" w14:textId="77777777" w:rsidR="005E3D17" w:rsidRPr="00954597" w:rsidRDefault="005E3D17" w:rsidP="005E3D17">
            <w:pPr>
              <w:spacing w:after="120"/>
              <w:rPr>
                <w:rFonts w:eastAsia="SimSun"/>
                <w:szCs w:val="20"/>
                <w:lang w:eastAsia="zh-CN"/>
              </w:rPr>
            </w:pPr>
          </w:p>
        </w:tc>
        <w:tc>
          <w:tcPr>
            <w:tcW w:w="7963" w:type="dxa"/>
            <w:shd w:val="clear" w:color="auto" w:fill="auto"/>
          </w:tcPr>
          <w:p w14:paraId="0F70C54F" w14:textId="77777777" w:rsidR="005E3D17" w:rsidRPr="00954597" w:rsidRDefault="005E3D17" w:rsidP="005E3D17">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Heading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Heading2"/>
        <w:numPr>
          <w:ilvl w:val="2"/>
          <w:numId w:val="1"/>
        </w:numPr>
        <w:rPr>
          <w:rFonts w:eastAsia="SimSun"/>
          <w:lang w:eastAsia="zh-CN"/>
        </w:rPr>
      </w:pPr>
      <w:r>
        <w:rPr>
          <w:rFonts w:eastAsia="SimSun" w:hint="eastAsia"/>
          <w:lang w:eastAsia="zh-CN"/>
        </w:rPr>
        <w:t>Inputs from Tdocs</w:t>
      </w:r>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 xml:space="preserve">ery complex to handle at the UE side and requires a lot of </w:t>
            </w:r>
            <w:r w:rsidRPr="002649B8">
              <w:rPr>
                <w:rFonts w:eastAsia="Yu Mincho"/>
                <w:lang w:eastAsia="zh-CN"/>
              </w:rPr>
              <w:lastRenderedPageBreak/>
              <w:t>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BodyText"/>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lastRenderedPageBreak/>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lastRenderedPageBreak/>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signalling.</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lastRenderedPageBreak/>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5E3D17">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5E3D17">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5E3D17">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5E3D17">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5E3D17">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5E3D17">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5E3D17">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5E3D17">
        <w:tc>
          <w:tcPr>
            <w:tcW w:w="1375" w:type="dxa"/>
            <w:shd w:val="clear" w:color="auto" w:fill="auto"/>
          </w:tcPr>
          <w:p w14:paraId="71AFF3E5" w14:textId="77777777" w:rsidR="005E3D17" w:rsidRPr="00954597" w:rsidRDefault="005E3D17" w:rsidP="005E3D17">
            <w:pPr>
              <w:spacing w:after="120"/>
              <w:rPr>
                <w:rFonts w:eastAsia="SimSun"/>
                <w:szCs w:val="20"/>
                <w:lang w:eastAsia="zh-CN"/>
              </w:rPr>
            </w:pPr>
          </w:p>
        </w:tc>
        <w:tc>
          <w:tcPr>
            <w:tcW w:w="7687" w:type="dxa"/>
            <w:shd w:val="clear" w:color="auto" w:fill="auto"/>
          </w:tcPr>
          <w:p w14:paraId="062C89DD" w14:textId="77777777" w:rsidR="005E3D17" w:rsidRPr="00954597" w:rsidRDefault="005E3D17" w:rsidP="005E3D17">
            <w:pPr>
              <w:spacing w:after="120"/>
              <w:rPr>
                <w:rFonts w:eastAsia="SimSun"/>
                <w:szCs w:val="20"/>
                <w:lang w:eastAsia="zh-CN"/>
              </w:rPr>
            </w:pPr>
          </w:p>
        </w:tc>
      </w:tr>
      <w:tr w:rsidR="005E3D17" w:rsidRPr="00954597" w14:paraId="509676C6" w14:textId="77777777" w:rsidTr="005E3D17">
        <w:tc>
          <w:tcPr>
            <w:tcW w:w="1375" w:type="dxa"/>
            <w:shd w:val="clear" w:color="auto" w:fill="auto"/>
          </w:tcPr>
          <w:p w14:paraId="365C6642" w14:textId="77777777" w:rsidR="005E3D17" w:rsidRPr="00954597" w:rsidRDefault="005E3D17" w:rsidP="005E3D17">
            <w:pPr>
              <w:spacing w:after="120"/>
              <w:rPr>
                <w:rFonts w:eastAsia="SimSun"/>
                <w:szCs w:val="20"/>
                <w:lang w:eastAsia="zh-CN"/>
              </w:rPr>
            </w:pPr>
          </w:p>
        </w:tc>
        <w:tc>
          <w:tcPr>
            <w:tcW w:w="7687" w:type="dxa"/>
            <w:shd w:val="clear" w:color="auto" w:fill="auto"/>
          </w:tcPr>
          <w:p w14:paraId="11CBC021" w14:textId="77777777" w:rsidR="005E3D17" w:rsidRPr="00954597" w:rsidRDefault="005E3D17" w:rsidP="005E3D17">
            <w:pPr>
              <w:spacing w:after="120"/>
              <w:rPr>
                <w:rFonts w:eastAsia="SimSun"/>
                <w:szCs w:val="20"/>
                <w:lang w:eastAsia="zh-CN"/>
              </w:rPr>
            </w:pPr>
          </w:p>
        </w:tc>
      </w:tr>
      <w:tr w:rsidR="005E3D17" w:rsidRPr="00954597" w14:paraId="17538DC4" w14:textId="77777777" w:rsidTr="005E3D17">
        <w:tc>
          <w:tcPr>
            <w:tcW w:w="1375" w:type="dxa"/>
            <w:shd w:val="clear" w:color="auto" w:fill="auto"/>
          </w:tcPr>
          <w:p w14:paraId="37575A07" w14:textId="77777777" w:rsidR="005E3D17" w:rsidRPr="00954597" w:rsidRDefault="005E3D17" w:rsidP="005E3D17">
            <w:pPr>
              <w:spacing w:after="120"/>
              <w:rPr>
                <w:rFonts w:eastAsia="SimSun"/>
                <w:szCs w:val="20"/>
                <w:lang w:eastAsia="zh-CN"/>
              </w:rPr>
            </w:pPr>
          </w:p>
        </w:tc>
        <w:tc>
          <w:tcPr>
            <w:tcW w:w="7687" w:type="dxa"/>
            <w:shd w:val="clear" w:color="auto" w:fill="auto"/>
          </w:tcPr>
          <w:p w14:paraId="2D259F0D" w14:textId="77777777" w:rsidR="005E3D17" w:rsidRPr="00954597" w:rsidRDefault="005E3D17" w:rsidP="005E3D17">
            <w:pPr>
              <w:spacing w:after="120"/>
              <w:rPr>
                <w:rFonts w:eastAsia="SimSun"/>
                <w:szCs w:val="20"/>
                <w:lang w:eastAsia="zh-CN"/>
              </w:rPr>
            </w:pPr>
          </w:p>
        </w:tc>
      </w:tr>
      <w:tr w:rsidR="005E3D17" w:rsidRPr="00954597" w14:paraId="5780049F" w14:textId="77777777" w:rsidTr="005E3D17">
        <w:tc>
          <w:tcPr>
            <w:tcW w:w="1375" w:type="dxa"/>
            <w:shd w:val="clear" w:color="auto" w:fill="auto"/>
          </w:tcPr>
          <w:p w14:paraId="7B725C16" w14:textId="77777777" w:rsidR="005E3D17" w:rsidRPr="00954597" w:rsidRDefault="005E3D17" w:rsidP="005E3D17">
            <w:pPr>
              <w:spacing w:after="120"/>
              <w:rPr>
                <w:rFonts w:eastAsia="SimSun"/>
                <w:szCs w:val="20"/>
                <w:lang w:eastAsia="zh-CN"/>
              </w:rPr>
            </w:pPr>
          </w:p>
        </w:tc>
        <w:tc>
          <w:tcPr>
            <w:tcW w:w="7687" w:type="dxa"/>
            <w:shd w:val="clear" w:color="auto" w:fill="auto"/>
          </w:tcPr>
          <w:p w14:paraId="6D43A78F" w14:textId="77777777" w:rsidR="005E3D17" w:rsidRPr="00954597" w:rsidRDefault="005E3D17" w:rsidP="005E3D17">
            <w:pPr>
              <w:spacing w:after="120"/>
              <w:rPr>
                <w:rFonts w:eastAsia="SimSun"/>
                <w:szCs w:val="20"/>
                <w:lang w:eastAsia="zh-CN"/>
              </w:rPr>
            </w:pPr>
          </w:p>
        </w:tc>
      </w:tr>
      <w:tr w:rsidR="005E3D17" w:rsidRPr="00954597" w14:paraId="1511C3B3" w14:textId="77777777" w:rsidTr="005E3D17">
        <w:tc>
          <w:tcPr>
            <w:tcW w:w="1375" w:type="dxa"/>
            <w:shd w:val="clear" w:color="auto" w:fill="auto"/>
          </w:tcPr>
          <w:p w14:paraId="653E2259" w14:textId="77777777" w:rsidR="005E3D17" w:rsidRPr="00954597" w:rsidRDefault="005E3D17" w:rsidP="005E3D17">
            <w:pPr>
              <w:spacing w:after="120"/>
              <w:rPr>
                <w:rFonts w:eastAsia="SimSun"/>
                <w:szCs w:val="20"/>
                <w:lang w:eastAsia="zh-CN"/>
              </w:rPr>
            </w:pPr>
          </w:p>
        </w:tc>
        <w:tc>
          <w:tcPr>
            <w:tcW w:w="7687" w:type="dxa"/>
            <w:shd w:val="clear" w:color="auto" w:fill="auto"/>
          </w:tcPr>
          <w:p w14:paraId="1BB8A154" w14:textId="77777777" w:rsidR="005E3D17" w:rsidRPr="00954597" w:rsidRDefault="005E3D17" w:rsidP="005E3D17">
            <w:pPr>
              <w:spacing w:after="120"/>
              <w:rPr>
                <w:rFonts w:eastAsia="SimSun"/>
                <w:szCs w:val="20"/>
                <w:lang w:eastAsia="zh-CN"/>
              </w:rPr>
            </w:pPr>
          </w:p>
        </w:tc>
      </w:tr>
      <w:tr w:rsidR="005E3D17" w:rsidRPr="00954597" w14:paraId="7D38C5A3" w14:textId="77777777" w:rsidTr="005E3D17">
        <w:tc>
          <w:tcPr>
            <w:tcW w:w="1375" w:type="dxa"/>
            <w:shd w:val="clear" w:color="auto" w:fill="auto"/>
          </w:tcPr>
          <w:p w14:paraId="658D55A2" w14:textId="77777777" w:rsidR="005E3D17" w:rsidRPr="00954597" w:rsidRDefault="005E3D17" w:rsidP="005E3D17">
            <w:pPr>
              <w:spacing w:after="120"/>
              <w:rPr>
                <w:rFonts w:eastAsia="SimSun"/>
                <w:szCs w:val="20"/>
                <w:lang w:eastAsia="zh-CN"/>
              </w:rPr>
            </w:pPr>
          </w:p>
        </w:tc>
        <w:tc>
          <w:tcPr>
            <w:tcW w:w="7687" w:type="dxa"/>
            <w:shd w:val="clear" w:color="auto" w:fill="auto"/>
          </w:tcPr>
          <w:p w14:paraId="7A1B1D1C" w14:textId="77777777" w:rsidR="005E3D17" w:rsidRPr="00954597" w:rsidRDefault="005E3D17" w:rsidP="005E3D17">
            <w:pPr>
              <w:spacing w:after="120"/>
              <w:rPr>
                <w:rFonts w:eastAsia="SimSun"/>
                <w:szCs w:val="20"/>
                <w:lang w:eastAsia="zh-CN"/>
              </w:rPr>
            </w:pPr>
          </w:p>
        </w:tc>
      </w:tr>
      <w:tr w:rsidR="005E3D17" w:rsidRPr="00954597" w14:paraId="4EA5B020" w14:textId="77777777" w:rsidTr="005E3D17">
        <w:tc>
          <w:tcPr>
            <w:tcW w:w="1375" w:type="dxa"/>
            <w:shd w:val="clear" w:color="auto" w:fill="auto"/>
          </w:tcPr>
          <w:p w14:paraId="0602F1D5" w14:textId="77777777" w:rsidR="005E3D17" w:rsidRPr="00954597" w:rsidRDefault="005E3D17" w:rsidP="005E3D17">
            <w:pPr>
              <w:spacing w:after="120"/>
              <w:rPr>
                <w:rFonts w:eastAsia="SimSun"/>
                <w:szCs w:val="20"/>
                <w:lang w:eastAsia="zh-CN"/>
              </w:rPr>
            </w:pPr>
          </w:p>
        </w:tc>
        <w:tc>
          <w:tcPr>
            <w:tcW w:w="7687" w:type="dxa"/>
            <w:shd w:val="clear" w:color="auto" w:fill="auto"/>
          </w:tcPr>
          <w:p w14:paraId="3A043658" w14:textId="77777777" w:rsidR="005E3D17" w:rsidRPr="00954597" w:rsidRDefault="005E3D17" w:rsidP="005E3D17">
            <w:pPr>
              <w:spacing w:after="120"/>
              <w:rPr>
                <w:rFonts w:eastAsia="SimSun"/>
                <w:szCs w:val="20"/>
                <w:lang w:eastAsia="zh-CN"/>
              </w:rPr>
            </w:pPr>
          </w:p>
        </w:tc>
      </w:tr>
      <w:tr w:rsidR="005E3D17" w:rsidRPr="00954597" w14:paraId="3C370127" w14:textId="77777777" w:rsidTr="005E3D17">
        <w:tc>
          <w:tcPr>
            <w:tcW w:w="1375" w:type="dxa"/>
            <w:shd w:val="clear" w:color="auto" w:fill="auto"/>
          </w:tcPr>
          <w:p w14:paraId="45629384" w14:textId="77777777" w:rsidR="005E3D17" w:rsidRPr="00954597" w:rsidRDefault="005E3D17" w:rsidP="005E3D17">
            <w:pPr>
              <w:spacing w:after="120"/>
              <w:rPr>
                <w:rFonts w:eastAsia="SimSun"/>
                <w:szCs w:val="20"/>
                <w:lang w:eastAsia="zh-CN"/>
              </w:rPr>
            </w:pPr>
          </w:p>
        </w:tc>
        <w:tc>
          <w:tcPr>
            <w:tcW w:w="7687" w:type="dxa"/>
            <w:shd w:val="clear" w:color="auto" w:fill="auto"/>
          </w:tcPr>
          <w:p w14:paraId="71C20B43" w14:textId="77777777" w:rsidR="005E3D17" w:rsidRPr="00954597" w:rsidRDefault="005E3D17" w:rsidP="005E3D17">
            <w:pPr>
              <w:spacing w:after="120"/>
              <w:rPr>
                <w:rFonts w:eastAsia="SimSun"/>
                <w:szCs w:val="20"/>
                <w:lang w:eastAsia="zh-CN"/>
              </w:rPr>
            </w:pPr>
          </w:p>
        </w:tc>
      </w:tr>
      <w:tr w:rsidR="005E3D17" w:rsidRPr="00954597" w14:paraId="6129567E" w14:textId="77777777" w:rsidTr="005E3D17">
        <w:tc>
          <w:tcPr>
            <w:tcW w:w="1375" w:type="dxa"/>
            <w:shd w:val="clear" w:color="auto" w:fill="auto"/>
          </w:tcPr>
          <w:p w14:paraId="2533F9BB" w14:textId="77777777" w:rsidR="005E3D17" w:rsidRPr="00954597" w:rsidRDefault="005E3D17" w:rsidP="005E3D17">
            <w:pPr>
              <w:spacing w:after="120"/>
              <w:rPr>
                <w:rFonts w:eastAsia="SimSun"/>
                <w:szCs w:val="20"/>
                <w:lang w:eastAsia="zh-CN"/>
              </w:rPr>
            </w:pPr>
          </w:p>
        </w:tc>
        <w:tc>
          <w:tcPr>
            <w:tcW w:w="7687" w:type="dxa"/>
            <w:shd w:val="clear" w:color="auto" w:fill="auto"/>
          </w:tcPr>
          <w:p w14:paraId="56003620" w14:textId="77777777" w:rsidR="005E3D17" w:rsidRPr="00954597" w:rsidRDefault="005E3D17" w:rsidP="005E3D17">
            <w:pPr>
              <w:spacing w:after="120"/>
              <w:rPr>
                <w:rFonts w:eastAsia="SimSun"/>
                <w:szCs w:val="20"/>
                <w:lang w:eastAsia="zh-CN"/>
              </w:rPr>
            </w:pPr>
          </w:p>
        </w:tc>
      </w:tr>
      <w:tr w:rsidR="005E3D17" w:rsidRPr="00954597" w14:paraId="6D7D186D" w14:textId="77777777" w:rsidTr="005E3D17">
        <w:tc>
          <w:tcPr>
            <w:tcW w:w="1375" w:type="dxa"/>
            <w:shd w:val="clear" w:color="auto" w:fill="auto"/>
          </w:tcPr>
          <w:p w14:paraId="09E81D0F" w14:textId="77777777" w:rsidR="005E3D17" w:rsidRPr="00954597" w:rsidRDefault="005E3D17" w:rsidP="005E3D17">
            <w:pPr>
              <w:spacing w:after="120"/>
              <w:rPr>
                <w:rFonts w:eastAsia="SimSun"/>
                <w:szCs w:val="20"/>
                <w:lang w:eastAsia="zh-CN"/>
              </w:rPr>
            </w:pPr>
          </w:p>
        </w:tc>
        <w:tc>
          <w:tcPr>
            <w:tcW w:w="7687" w:type="dxa"/>
            <w:shd w:val="clear" w:color="auto" w:fill="auto"/>
          </w:tcPr>
          <w:p w14:paraId="28AF708A" w14:textId="77777777" w:rsidR="005E3D17" w:rsidRPr="00954597" w:rsidRDefault="005E3D17" w:rsidP="005E3D17">
            <w:pPr>
              <w:spacing w:after="120"/>
              <w:rPr>
                <w:rFonts w:eastAsia="SimSun"/>
                <w:szCs w:val="20"/>
                <w:lang w:eastAsia="zh-CN"/>
              </w:rPr>
            </w:pPr>
          </w:p>
        </w:tc>
      </w:tr>
      <w:tr w:rsidR="005E3D17" w:rsidRPr="00954597" w14:paraId="2F17D60C" w14:textId="77777777" w:rsidTr="005E3D17">
        <w:tc>
          <w:tcPr>
            <w:tcW w:w="1375" w:type="dxa"/>
            <w:shd w:val="clear" w:color="auto" w:fill="auto"/>
          </w:tcPr>
          <w:p w14:paraId="731EF393" w14:textId="77777777" w:rsidR="005E3D17" w:rsidRPr="00954597" w:rsidRDefault="005E3D17" w:rsidP="005E3D17">
            <w:pPr>
              <w:spacing w:after="120"/>
              <w:rPr>
                <w:rFonts w:eastAsia="SimSun"/>
                <w:szCs w:val="20"/>
                <w:lang w:eastAsia="zh-CN"/>
              </w:rPr>
            </w:pPr>
          </w:p>
        </w:tc>
        <w:tc>
          <w:tcPr>
            <w:tcW w:w="7687" w:type="dxa"/>
            <w:shd w:val="clear" w:color="auto" w:fill="auto"/>
          </w:tcPr>
          <w:p w14:paraId="0573307D" w14:textId="77777777" w:rsidR="005E3D17" w:rsidRPr="00954597" w:rsidRDefault="005E3D17" w:rsidP="005E3D17">
            <w:pPr>
              <w:spacing w:after="120"/>
              <w:rPr>
                <w:rFonts w:eastAsia="SimSun"/>
                <w:szCs w:val="20"/>
                <w:lang w:eastAsia="zh-CN"/>
              </w:rPr>
            </w:pPr>
          </w:p>
        </w:tc>
      </w:tr>
      <w:tr w:rsidR="005E3D17" w:rsidRPr="00954597" w14:paraId="3BB1F61C" w14:textId="77777777" w:rsidTr="005E3D17">
        <w:tc>
          <w:tcPr>
            <w:tcW w:w="1375" w:type="dxa"/>
            <w:shd w:val="clear" w:color="auto" w:fill="auto"/>
          </w:tcPr>
          <w:p w14:paraId="407B4B66" w14:textId="77777777" w:rsidR="005E3D17" w:rsidRPr="00954597" w:rsidRDefault="005E3D17" w:rsidP="005E3D17">
            <w:pPr>
              <w:spacing w:after="120"/>
              <w:rPr>
                <w:rFonts w:eastAsia="SimSun"/>
                <w:szCs w:val="20"/>
                <w:lang w:eastAsia="zh-CN"/>
              </w:rPr>
            </w:pPr>
          </w:p>
        </w:tc>
        <w:tc>
          <w:tcPr>
            <w:tcW w:w="7687" w:type="dxa"/>
            <w:shd w:val="clear" w:color="auto" w:fill="auto"/>
          </w:tcPr>
          <w:p w14:paraId="55085501" w14:textId="77777777" w:rsidR="005E3D17" w:rsidRPr="00954597" w:rsidRDefault="005E3D17" w:rsidP="005E3D17">
            <w:pPr>
              <w:spacing w:after="120"/>
              <w:rPr>
                <w:rFonts w:eastAsia="SimSun"/>
                <w:szCs w:val="20"/>
                <w:lang w:eastAsia="zh-CN"/>
              </w:rPr>
            </w:pPr>
          </w:p>
        </w:tc>
      </w:tr>
      <w:tr w:rsidR="005E3D17" w:rsidRPr="00954597" w14:paraId="1E9EAA31" w14:textId="77777777" w:rsidTr="005E3D17">
        <w:tc>
          <w:tcPr>
            <w:tcW w:w="1375" w:type="dxa"/>
            <w:shd w:val="clear" w:color="auto" w:fill="auto"/>
          </w:tcPr>
          <w:p w14:paraId="353B557B" w14:textId="77777777" w:rsidR="005E3D17" w:rsidRPr="00954597" w:rsidRDefault="005E3D17" w:rsidP="005E3D17">
            <w:pPr>
              <w:spacing w:after="120"/>
              <w:rPr>
                <w:rFonts w:eastAsia="SimSun"/>
                <w:szCs w:val="20"/>
                <w:lang w:eastAsia="zh-CN"/>
              </w:rPr>
            </w:pPr>
          </w:p>
        </w:tc>
        <w:tc>
          <w:tcPr>
            <w:tcW w:w="7687" w:type="dxa"/>
            <w:shd w:val="clear" w:color="auto" w:fill="auto"/>
          </w:tcPr>
          <w:p w14:paraId="404B2A33" w14:textId="77777777" w:rsidR="005E3D17" w:rsidRPr="00954597" w:rsidRDefault="005E3D17" w:rsidP="005E3D17">
            <w:pPr>
              <w:spacing w:after="120"/>
              <w:rPr>
                <w:rFonts w:eastAsia="SimSun"/>
                <w:szCs w:val="20"/>
                <w:lang w:eastAsia="zh-CN"/>
              </w:rPr>
            </w:pPr>
          </w:p>
        </w:tc>
      </w:tr>
      <w:tr w:rsidR="005E3D17" w:rsidRPr="00954597" w14:paraId="1ACDB16B" w14:textId="77777777" w:rsidTr="005E3D17">
        <w:tc>
          <w:tcPr>
            <w:tcW w:w="1375" w:type="dxa"/>
            <w:shd w:val="clear" w:color="auto" w:fill="auto"/>
          </w:tcPr>
          <w:p w14:paraId="47F3CE1A" w14:textId="77777777" w:rsidR="005E3D17" w:rsidRPr="00954597" w:rsidRDefault="005E3D17" w:rsidP="005E3D17">
            <w:pPr>
              <w:spacing w:after="120"/>
              <w:rPr>
                <w:rFonts w:eastAsia="SimSun"/>
                <w:szCs w:val="20"/>
                <w:lang w:eastAsia="zh-CN"/>
              </w:rPr>
            </w:pPr>
          </w:p>
        </w:tc>
        <w:tc>
          <w:tcPr>
            <w:tcW w:w="7687" w:type="dxa"/>
            <w:shd w:val="clear" w:color="auto" w:fill="auto"/>
          </w:tcPr>
          <w:p w14:paraId="6F368D0A" w14:textId="77777777" w:rsidR="005E3D17" w:rsidRPr="00954597" w:rsidRDefault="005E3D17" w:rsidP="005E3D17">
            <w:pPr>
              <w:spacing w:after="120"/>
              <w:rPr>
                <w:rFonts w:eastAsia="SimSun"/>
                <w:szCs w:val="20"/>
                <w:lang w:eastAsia="zh-CN"/>
              </w:rPr>
            </w:pPr>
          </w:p>
        </w:tc>
      </w:tr>
      <w:tr w:rsidR="005E3D17" w:rsidRPr="00954597" w14:paraId="2E7803B5" w14:textId="77777777" w:rsidTr="005E3D17">
        <w:tc>
          <w:tcPr>
            <w:tcW w:w="1375" w:type="dxa"/>
            <w:shd w:val="clear" w:color="auto" w:fill="auto"/>
          </w:tcPr>
          <w:p w14:paraId="601C2837" w14:textId="77777777" w:rsidR="005E3D17" w:rsidRPr="00954597" w:rsidRDefault="005E3D17" w:rsidP="005E3D17">
            <w:pPr>
              <w:spacing w:after="120"/>
              <w:rPr>
                <w:rFonts w:eastAsia="SimSun"/>
                <w:szCs w:val="20"/>
                <w:lang w:eastAsia="zh-CN"/>
              </w:rPr>
            </w:pPr>
          </w:p>
        </w:tc>
        <w:tc>
          <w:tcPr>
            <w:tcW w:w="7687" w:type="dxa"/>
            <w:shd w:val="clear" w:color="auto" w:fill="auto"/>
          </w:tcPr>
          <w:p w14:paraId="333FB7B9" w14:textId="77777777" w:rsidR="005E3D17" w:rsidRPr="00954597" w:rsidRDefault="005E3D17" w:rsidP="005E3D17">
            <w:pPr>
              <w:spacing w:after="120"/>
              <w:rPr>
                <w:rFonts w:eastAsia="SimSun"/>
                <w:szCs w:val="20"/>
                <w:lang w:eastAsia="zh-CN"/>
              </w:rPr>
            </w:pPr>
          </w:p>
        </w:tc>
      </w:tr>
      <w:tr w:rsidR="005E3D17" w:rsidRPr="00954597" w14:paraId="663FA5DA" w14:textId="77777777" w:rsidTr="005E3D17">
        <w:tc>
          <w:tcPr>
            <w:tcW w:w="1375" w:type="dxa"/>
            <w:shd w:val="clear" w:color="auto" w:fill="auto"/>
          </w:tcPr>
          <w:p w14:paraId="4D3305E1" w14:textId="77777777" w:rsidR="005E3D17" w:rsidRPr="00954597" w:rsidRDefault="005E3D17" w:rsidP="005E3D17">
            <w:pPr>
              <w:spacing w:after="120"/>
              <w:rPr>
                <w:rFonts w:eastAsia="SimSun"/>
                <w:szCs w:val="20"/>
                <w:lang w:eastAsia="zh-CN"/>
              </w:rPr>
            </w:pPr>
          </w:p>
        </w:tc>
        <w:tc>
          <w:tcPr>
            <w:tcW w:w="7687" w:type="dxa"/>
            <w:shd w:val="clear" w:color="auto" w:fill="auto"/>
          </w:tcPr>
          <w:p w14:paraId="39755B63" w14:textId="77777777" w:rsidR="005E3D17" w:rsidRPr="00954597" w:rsidRDefault="005E3D17" w:rsidP="005E3D17">
            <w:pPr>
              <w:spacing w:after="120"/>
              <w:rPr>
                <w:rFonts w:eastAsia="SimSun"/>
                <w:szCs w:val="20"/>
                <w:lang w:eastAsia="zh-CN"/>
              </w:rPr>
            </w:pPr>
          </w:p>
        </w:tc>
      </w:tr>
    </w:tbl>
    <w:p w14:paraId="52153A51" w14:textId="77777777" w:rsidR="00C84F4B" w:rsidRPr="00C84F4B" w:rsidRDefault="00C84F4B"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Heading2"/>
        <w:numPr>
          <w:ilvl w:val="2"/>
          <w:numId w:val="1"/>
        </w:numPr>
        <w:rPr>
          <w:rFonts w:eastAsia="SimSun"/>
          <w:lang w:eastAsia="zh-CN"/>
        </w:rPr>
      </w:pPr>
      <w:r>
        <w:rPr>
          <w:rFonts w:eastAsia="SimSun" w:hint="eastAsia"/>
          <w:lang w:eastAsia="zh-CN"/>
        </w:rPr>
        <w:t>Inputs from Tdocs</w:t>
      </w:r>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3A51A77E"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lastRenderedPageBreak/>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26006515"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multiplexing in the next sub-slot</w:t>
      </w:r>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2" w:name="_Toc61903299"/>
            <w:bookmarkStart w:id="23" w:name="_Toc61912120"/>
            <w:bookmarkStart w:id="24" w:name="_Toc61903293"/>
            <w:bookmarkStart w:id="25"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2"/>
            <w:bookmarkEnd w:id="23"/>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6" w:name="_Toc61903300"/>
            <w:bookmarkStart w:id="27"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6"/>
            <w:bookmarkEnd w:id="27"/>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4"/>
            <w:bookmarkEnd w:id="25"/>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lastRenderedPageBreak/>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lastRenderedPageBreak/>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t>Spreadtrum</w:t>
            </w:r>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lastRenderedPageBreak/>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2655FB">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2655FB">
            <w:pPr>
              <w:spacing w:before="120" w:after="120"/>
              <w:ind w:firstLineChars="100" w:firstLine="216"/>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lastRenderedPageBreak/>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resource</w:t>
            </w:r>
            <w:r w:rsidRPr="007C29D2">
              <w:rPr>
                <w:rFonts w:eastAsiaTheme="minorEastAsia"/>
                <w:i/>
              </w:rPr>
              <w:t>t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xml:space="preserve">, then bundle the low-priority HARQ-ACK information. Detail bundling rules should be discussed in Rel-17 URLLC/IIoT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5E3D17">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5E3D17">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5E3D17">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 xml:space="preserve">We are fine with the spirit of this proposal. But some details of the proposal need further discussion. For example, in the two bits case, in PF0, even reuse Rel-15, both the CS indices </w:t>
            </w:r>
            <w:r>
              <w:rPr>
                <w:rFonts w:eastAsia="SimSun"/>
                <w:szCs w:val="20"/>
                <w:lang w:eastAsia="zh-CN"/>
              </w:rPr>
              <w:lastRenderedPageBreak/>
              <w:t>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5E3D17">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ListParagraph"/>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ListParagraph"/>
              <w:numPr>
                <w:ilvl w:val="0"/>
                <w:numId w:val="11"/>
              </w:numPr>
              <w:rPr>
                <w:rFonts w:eastAsia="SimSun"/>
                <w:color w:val="FF0000"/>
                <w:lang w:eastAsia="zh-CN"/>
              </w:rPr>
            </w:pPr>
            <w:r>
              <w:rPr>
                <w:rFonts w:eastAsia="SimSun"/>
                <w:color w:val="FF0000"/>
                <w:lang w:eastAsia="zh-CN"/>
              </w:rPr>
              <w:t xml:space="preserve">If the high-priority HARQ-ACK has a corresponding PDCCH, </w:t>
            </w:r>
            <w:proofErr w:type="gramStart"/>
            <w:r w:rsidRPr="00606EF7">
              <w:rPr>
                <w:rFonts w:eastAsia="SimSun"/>
                <w:strike/>
                <w:color w:val="000000" w:themeColor="text1"/>
                <w:lang w:eastAsia="zh-CN"/>
              </w:rPr>
              <w:t>Then</w:t>
            </w:r>
            <w:proofErr w:type="gramEnd"/>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5E3D17">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5E3D17">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5E3D17">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5E3D17">
        <w:tc>
          <w:tcPr>
            <w:tcW w:w="1376" w:type="dxa"/>
            <w:shd w:val="clear" w:color="auto" w:fill="auto"/>
          </w:tcPr>
          <w:p w14:paraId="5ABF142A" w14:textId="77777777" w:rsidR="005E3D17" w:rsidRPr="00954597" w:rsidRDefault="005E3D17" w:rsidP="005E3D17">
            <w:pPr>
              <w:spacing w:after="120"/>
              <w:rPr>
                <w:rFonts w:eastAsia="SimSun"/>
                <w:szCs w:val="20"/>
                <w:lang w:eastAsia="zh-CN"/>
              </w:rPr>
            </w:pPr>
          </w:p>
        </w:tc>
        <w:tc>
          <w:tcPr>
            <w:tcW w:w="7686" w:type="dxa"/>
            <w:shd w:val="clear" w:color="auto" w:fill="auto"/>
          </w:tcPr>
          <w:p w14:paraId="6F756832" w14:textId="77777777" w:rsidR="005E3D17" w:rsidRPr="00954597" w:rsidRDefault="005E3D17" w:rsidP="005E3D17">
            <w:pPr>
              <w:spacing w:after="120"/>
              <w:rPr>
                <w:rFonts w:eastAsia="SimSun"/>
                <w:szCs w:val="20"/>
                <w:lang w:eastAsia="zh-CN"/>
              </w:rPr>
            </w:pPr>
          </w:p>
        </w:tc>
      </w:tr>
      <w:tr w:rsidR="005E3D17" w:rsidRPr="00954597" w14:paraId="711AE675" w14:textId="77777777" w:rsidTr="005E3D17">
        <w:tc>
          <w:tcPr>
            <w:tcW w:w="1376" w:type="dxa"/>
            <w:shd w:val="clear" w:color="auto" w:fill="auto"/>
          </w:tcPr>
          <w:p w14:paraId="42F58FF7" w14:textId="77777777" w:rsidR="005E3D17" w:rsidRPr="00954597" w:rsidRDefault="005E3D17" w:rsidP="005E3D17">
            <w:pPr>
              <w:spacing w:after="120"/>
              <w:rPr>
                <w:rFonts w:eastAsia="SimSun"/>
                <w:szCs w:val="20"/>
                <w:lang w:eastAsia="zh-CN"/>
              </w:rPr>
            </w:pPr>
          </w:p>
        </w:tc>
        <w:tc>
          <w:tcPr>
            <w:tcW w:w="7686" w:type="dxa"/>
            <w:shd w:val="clear" w:color="auto" w:fill="auto"/>
          </w:tcPr>
          <w:p w14:paraId="61A0CE65" w14:textId="77777777" w:rsidR="005E3D17" w:rsidRPr="00954597" w:rsidRDefault="005E3D17" w:rsidP="005E3D17">
            <w:pPr>
              <w:spacing w:after="120"/>
              <w:rPr>
                <w:rFonts w:eastAsia="SimSun"/>
                <w:szCs w:val="20"/>
                <w:lang w:eastAsia="zh-CN"/>
              </w:rPr>
            </w:pPr>
          </w:p>
        </w:tc>
      </w:tr>
      <w:tr w:rsidR="005E3D17" w:rsidRPr="00954597" w14:paraId="5390EE31" w14:textId="77777777" w:rsidTr="005E3D17">
        <w:tc>
          <w:tcPr>
            <w:tcW w:w="1376" w:type="dxa"/>
            <w:shd w:val="clear" w:color="auto" w:fill="auto"/>
          </w:tcPr>
          <w:p w14:paraId="30081AAE" w14:textId="77777777" w:rsidR="005E3D17" w:rsidRPr="00954597" w:rsidRDefault="005E3D17" w:rsidP="005E3D17">
            <w:pPr>
              <w:spacing w:after="120"/>
              <w:rPr>
                <w:rFonts w:eastAsia="SimSun"/>
                <w:szCs w:val="20"/>
                <w:lang w:eastAsia="zh-CN"/>
              </w:rPr>
            </w:pPr>
          </w:p>
        </w:tc>
        <w:tc>
          <w:tcPr>
            <w:tcW w:w="7686" w:type="dxa"/>
            <w:shd w:val="clear" w:color="auto" w:fill="auto"/>
          </w:tcPr>
          <w:p w14:paraId="41F44892" w14:textId="77777777" w:rsidR="005E3D17" w:rsidRPr="00954597" w:rsidRDefault="005E3D17" w:rsidP="005E3D17">
            <w:pPr>
              <w:spacing w:after="120"/>
              <w:rPr>
                <w:rFonts w:eastAsia="SimSun"/>
                <w:szCs w:val="20"/>
                <w:lang w:eastAsia="zh-CN"/>
              </w:rPr>
            </w:pPr>
          </w:p>
        </w:tc>
      </w:tr>
      <w:tr w:rsidR="005E3D17" w:rsidRPr="00954597" w14:paraId="26B7C09D" w14:textId="77777777" w:rsidTr="005E3D17">
        <w:tc>
          <w:tcPr>
            <w:tcW w:w="1376" w:type="dxa"/>
            <w:shd w:val="clear" w:color="auto" w:fill="auto"/>
          </w:tcPr>
          <w:p w14:paraId="7A0EAFE1" w14:textId="77777777" w:rsidR="005E3D17" w:rsidRPr="00954597" w:rsidRDefault="005E3D17" w:rsidP="005E3D17">
            <w:pPr>
              <w:spacing w:after="120"/>
              <w:rPr>
                <w:rFonts w:eastAsia="SimSun"/>
                <w:szCs w:val="20"/>
                <w:lang w:eastAsia="zh-CN"/>
              </w:rPr>
            </w:pPr>
          </w:p>
        </w:tc>
        <w:tc>
          <w:tcPr>
            <w:tcW w:w="7686" w:type="dxa"/>
            <w:shd w:val="clear" w:color="auto" w:fill="auto"/>
          </w:tcPr>
          <w:p w14:paraId="207E4207" w14:textId="77777777" w:rsidR="005E3D17" w:rsidRPr="00954597" w:rsidRDefault="005E3D17" w:rsidP="005E3D17">
            <w:pPr>
              <w:spacing w:after="120"/>
              <w:rPr>
                <w:rFonts w:eastAsia="SimSun"/>
                <w:szCs w:val="20"/>
                <w:lang w:eastAsia="zh-CN"/>
              </w:rPr>
            </w:pPr>
          </w:p>
        </w:tc>
      </w:tr>
      <w:tr w:rsidR="005E3D17" w:rsidRPr="00954597" w14:paraId="5172579E" w14:textId="77777777" w:rsidTr="005E3D17">
        <w:tc>
          <w:tcPr>
            <w:tcW w:w="1376" w:type="dxa"/>
            <w:shd w:val="clear" w:color="auto" w:fill="auto"/>
          </w:tcPr>
          <w:p w14:paraId="7265181B" w14:textId="77777777" w:rsidR="005E3D17" w:rsidRPr="00954597" w:rsidRDefault="005E3D17" w:rsidP="005E3D17">
            <w:pPr>
              <w:spacing w:after="120"/>
              <w:rPr>
                <w:rFonts w:eastAsia="SimSun"/>
                <w:szCs w:val="20"/>
                <w:lang w:eastAsia="zh-CN"/>
              </w:rPr>
            </w:pPr>
          </w:p>
        </w:tc>
        <w:tc>
          <w:tcPr>
            <w:tcW w:w="7686" w:type="dxa"/>
            <w:shd w:val="clear" w:color="auto" w:fill="auto"/>
          </w:tcPr>
          <w:p w14:paraId="2B5AB22E" w14:textId="77777777" w:rsidR="005E3D17" w:rsidRPr="00954597" w:rsidRDefault="005E3D17" w:rsidP="005E3D17">
            <w:pPr>
              <w:spacing w:after="120"/>
              <w:rPr>
                <w:rFonts w:eastAsia="SimSun"/>
                <w:szCs w:val="20"/>
                <w:lang w:eastAsia="zh-CN"/>
              </w:rPr>
            </w:pPr>
          </w:p>
        </w:tc>
      </w:tr>
      <w:tr w:rsidR="005E3D17" w:rsidRPr="00954597" w14:paraId="2DEFA088" w14:textId="77777777" w:rsidTr="005E3D17">
        <w:tc>
          <w:tcPr>
            <w:tcW w:w="1376" w:type="dxa"/>
            <w:shd w:val="clear" w:color="auto" w:fill="auto"/>
          </w:tcPr>
          <w:p w14:paraId="2A981820" w14:textId="77777777" w:rsidR="005E3D17" w:rsidRPr="00954597" w:rsidRDefault="005E3D17" w:rsidP="005E3D17">
            <w:pPr>
              <w:spacing w:after="120"/>
              <w:rPr>
                <w:rFonts w:eastAsia="SimSun"/>
                <w:szCs w:val="20"/>
                <w:lang w:eastAsia="zh-CN"/>
              </w:rPr>
            </w:pPr>
          </w:p>
        </w:tc>
        <w:tc>
          <w:tcPr>
            <w:tcW w:w="7686" w:type="dxa"/>
            <w:shd w:val="clear" w:color="auto" w:fill="auto"/>
          </w:tcPr>
          <w:p w14:paraId="27E2414B" w14:textId="77777777" w:rsidR="005E3D17" w:rsidRPr="00954597" w:rsidRDefault="005E3D17" w:rsidP="005E3D17">
            <w:pPr>
              <w:spacing w:after="120"/>
              <w:rPr>
                <w:rFonts w:eastAsia="SimSun"/>
                <w:szCs w:val="20"/>
                <w:lang w:eastAsia="zh-CN"/>
              </w:rPr>
            </w:pPr>
          </w:p>
        </w:tc>
      </w:tr>
      <w:tr w:rsidR="005E3D17" w:rsidRPr="00954597" w14:paraId="19E12B1C" w14:textId="77777777" w:rsidTr="005E3D17">
        <w:tc>
          <w:tcPr>
            <w:tcW w:w="1376" w:type="dxa"/>
            <w:shd w:val="clear" w:color="auto" w:fill="auto"/>
          </w:tcPr>
          <w:p w14:paraId="5CEE436B" w14:textId="77777777" w:rsidR="005E3D17" w:rsidRPr="00954597" w:rsidRDefault="005E3D17" w:rsidP="005E3D17">
            <w:pPr>
              <w:spacing w:after="120"/>
              <w:rPr>
                <w:rFonts w:eastAsia="SimSun"/>
                <w:szCs w:val="20"/>
                <w:lang w:eastAsia="zh-CN"/>
              </w:rPr>
            </w:pPr>
          </w:p>
        </w:tc>
        <w:tc>
          <w:tcPr>
            <w:tcW w:w="7686" w:type="dxa"/>
            <w:shd w:val="clear" w:color="auto" w:fill="auto"/>
          </w:tcPr>
          <w:p w14:paraId="3B9D3AAF" w14:textId="77777777" w:rsidR="005E3D17" w:rsidRPr="00954597" w:rsidRDefault="005E3D17" w:rsidP="005E3D17">
            <w:pPr>
              <w:spacing w:after="120"/>
              <w:rPr>
                <w:rFonts w:eastAsia="SimSun"/>
                <w:szCs w:val="20"/>
                <w:lang w:eastAsia="zh-CN"/>
              </w:rPr>
            </w:pPr>
          </w:p>
        </w:tc>
      </w:tr>
      <w:tr w:rsidR="005E3D17" w:rsidRPr="00954597" w14:paraId="05D39629" w14:textId="77777777" w:rsidTr="005E3D17">
        <w:tc>
          <w:tcPr>
            <w:tcW w:w="1376" w:type="dxa"/>
            <w:shd w:val="clear" w:color="auto" w:fill="auto"/>
          </w:tcPr>
          <w:p w14:paraId="6E3F9B59" w14:textId="77777777" w:rsidR="005E3D17" w:rsidRPr="00954597" w:rsidRDefault="005E3D17" w:rsidP="005E3D17">
            <w:pPr>
              <w:spacing w:after="120"/>
              <w:rPr>
                <w:rFonts w:eastAsia="SimSun"/>
                <w:szCs w:val="20"/>
                <w:lang w:eastAsia="zh-CN"/>
              </w:rPr>
            </w:pPr>
          </w:p>
        </w:tc>
        <w:tc>
          <w:tcPr>
            <w:tcW w:w="7686" w:type="dxa"/>
            <w:shd w:val="clear" w:color="auto" w:fill="auto"/>
          </w:tcPr>
          <w:p w14:paraId="19379ECB" w14:textId="77777777" w:rsidR="005E3D17" w:rsidRPr="00954597" w:rsidRDefault="005E3D17" w:rsidP="005E3D17">
            <w:pPr>
              <w:spacing w:after="120"/>
              <w:rPr>
                <w:rFonts w:eastAsia="SimSun"/>
                <w:szCs w:val="20"/>
                <w:lang w:eastAsia="zh-CN"/>
              </w:rPr>
            </w:pPr>
          </w:p>
        </w:tc>
      </w:tr>
      <w:tr w:rsidR="005E3D17" w:rsidRPr="00954597" w14:paraId="16BD2B8B" w14:textId="77777777" w:rsidTr="005E3D17">
        <w:tc>
          <w:tcPr>
            <w:tcW w:w="1376" w:type="dxa"/>
            <w:shd w:val="clear" w:color="auto" w:fill="auto"/>
          </w:tcPr>
          <w:p w14:paraId="21345027" w14:textId="77777777" w:rsidR="005E3D17" w:rsidRPr="00954597" w:rsidRDefault="005E3D17" w:rsidP="005E3D17">
            <w:pPr>
              <w:spacing w:after="120"/>
              <w:rPr>
                <w:rFonts w:eastAsia="SimSun"/>
                <w:szCs w:val="20"/>
                <w:lang w:eastAsia="zh-CN"/>
              </w:rPr>
            </w:pPr>
          </w:p>
        </w:tc>
        <w:tc>
          <w:tcPr>
            <w:tcW w:w="7686" w:type="dxa"/>
            <w:shd w:val="clear" w:color="auto" w:fill="auto"/>
          </w:tcPr>
          <w:p w14:paraId="6EF3B6EA" w14:textId="77777777" w:rsidR="005E3D17" w:rsidRPr="00954597" w:rsidRDefault="005E3D17" w:rsidP="005E3D17">
            <w:pPr>
              <w:spacing w:after="120"/>
              <w:rPr>
                <w:rFonts w:eastAsia="SimSun"/>
                <w:szCs w:val="20"/>
                <w:lang w:eastAsia="zh-CN"/>
              </w:rPr>
            </w:pPr>
          </w:p>
        </w:tc>
      </w:tr>
      <w:tr w:rsidR="005E3D17" w:rsidRPr="00954597" w14:paraId="4134D1A7" w14:textId="77777777" w:rsidTr="005E3D17">
        <w:tc>
          <w:tcPr>
            <w:tcW w:w="1376" w:type="dxa"/>
            <w:shd w:val="clear" w:color="auto" w:fill="auto"/>
          </w:tcPr>
          <w:p w14:paraId="723C22C6" w14:textId="77777777" w:rsidR="005E3D17" w:rsidRPr="00954597" w:rsidRDefault="005E3D17" w:rsidP="005E3D17">
            <w:pPr>
              <w:spacing w:after="120"/>
              <w:rPr>
                <w:rFonts w:eastAsia="SimSun"/>
                <w:szCs w:val="20"/>
                <w:lang w:eastAsia="zh-CN"/>
              </w:rPr>
            </w:pPr>
          </w:p>
        </w:tc>
        <w:tc>
          <w:tcPr>
            <w:tcW w:w="7686" w:type="dxa"/>
            <w:shd w:val="clear" w:color="auto" w:fill="auto"/>
          </w:tcPr>
          <w:p w14:paraId="080EF760" w14:textId="77777777" w:rsidR="005E3D17" w:rsidRPr="00954597" w:rsidRDefault="005E3D17" w:rsidP="005E3D17">
            <w:pPr>
              <w:spacing w:after="120"/>
              <w:rPr>
                <w:rFonts w:eastAsia="SimSun"/>
                <w:szCs w:val="20"/>
                <w:lang w:eastAsia="zh-CN"/>
              </w:rPr>
            </w:pPr>
          </w:p>
        </w:tc>
      </w:tr>
      <w:tr w:rsidR="005E3D17" w:rsidRPr="00954597" w14:paraId="3222E32C" w14:textId="77777777" w:rsidTr="005E3D17">
        <w:tc>
          <w:tcPr>
            <w:tcW w:w="1376" w:type="dxa"/>
            <w:shd w:val="clear" w:color="auto" w:fill="auto"/>
          </w:tcPr>
          <w:p w14:paraId="225BBADA" w14:textId="77777777" w:rsidR="005E3D17" w:rsidRPr="00954597" w:rsidRDefault="005E3D17" w:rsidP="005E3D17">
            <w:pPr>
              <w:spacing w:after="120"/>
              <w:rPr>
                <w:rFonts w:eastAsia="SimSun"/>
                <w:szCs w:val="20"/>
                <w:lang w:eastAsia="zh-CN"/>
              </w:rPr>
            </w:pPr>
          </w:p>
        </w:tc>
        <w:tc>
          <w:tcPr>
            <w:tcW w:w="7686" w:type="dxa"/>
            <w:shd w:val="clear" w:color="auto" w:fill="auto"/>
          </w:tcPr>
          <w:p w14:paraId="341C061A" w14:textId="77777777" w:rsidR="005E3D17" w:rsidRPr="00954597" w:rsidRDefault="005E3D17" w:rsidP="005E3D17">
            <w:pPr>
              <w:spacing w:after="120"/>
              <w:rPr>
                <w:rFonts w:eastAsia="SimSun"/>
                <w:szCs w:val="20"/>
                <w:lang w:eastAsia="zh-CN"/>
              </w:rPr>
            </w:pPr>
          </w:p>
        </w:tc>
      </w:tr>
      <w:tr w:rsidR="005E3D17" w:rsidRPr="00954597" w14:paraId="5C299ACD" w14:textId="77777777" w:rsidTr="005E3D17">
        <w:tc>
          <w:tcPr>
            <w:tcW w:w="1376" w:type="dxa"/>
            <w:shd w:val="clear" w:color="auto" w:fill="auto"/>
          </w:tcPr>
          <w:p w14:paraId="7F71CCA6" w14:textId="77777777" w:rsidR="005E3D17" w:rsidRPr="00954597" w:rsidRDefault="005E3D17" w:rsidP="005E3D17">
            <w:pPr>
              <w:spacing w:after="120"/>
              <w:rPr>
                <w:rFonts w:eastAsia="SimSun"/>
                <w:szCs w:val="20"/>
                <w:lang w:eastAsia="zh-CN"/>
              </w:rPr>
            </w:pPr>
          </w:p>
        </w:tc>
        <w:tc>
          <w:tcPr>
            <w:tcW w:w="7686" w:type="dxa"/>
            <w:shd w:val="clear" w:color="auto" w:fill="auto"/>
          </w:tcPr>
          <w:p w14:paraId="4BC4E8F3" w14:textId="77777777" w:rsidR="005E3D17" w:rsidRPr="00954597" w:rsidRDefault="005E3D17" w:rsidP="005E3D17">
            <w:pPr>
              <w:spacing w:after="120"/>
              <w:rPr>
                <w:rFonts w:eastAsia="SimSun"/>
                <w:szCs w:val="20"/>
                <w:lang w:eastAsia="zh-CN"/>
              </w:rPr>
            </w:pPr>
          </w:p>
        </w:tc>
      </w:tr>
      <w:tr w:rsidR="005E3D17" w:rsidRPr="00954597" w14:paraId="039BCFEF" w14:textId="77777777" w:rsidTr="005E3D17">
        <w:tc>
          <w:tcPr>
            <w:tcW w:w="1376" w:type="dxa"/>
            <w:shd w:val="clear" w:color="auto" w:fill="auto"/>
          </w:tcPr>
          <w:p w14:paraId="43249339" w14:textId="77777777" w:rsidR="005E3D17" w:rsidRPr="00954597" w:rsidRDefault="005E3D17" w:rsidP="005E3D17">
            <w:pPr>
              <w:spacing w:after="120"/>
              <w:rPr>
                <w:rFonts w:eastAsia="SimSun"/>
                <w:szCs w:val="20"/>
                <w:lang w:eastAsia="zh-CN"/>
              </w:rPr>
            </w:pPr>
          </w:p>
        </w:tc>
        <w:tc>
          <w:tcPr>
            <w:tcW w:w="7686" w:type="dxa"/>
            <w:shd w:val="clear" w:color="auto" w:fill="auto"/>
          </w:tcPr>
          <w:p w14:paraId="6D30C8FF" w14:textId="77777777" w:rsidR="005E3D17" w:rsidRPr="00954597" w:rsidRDefault="005E3D17" w:rsidP="005E3D17">
            <w:pPr>
              <w:spacing w:after="120"/>
              <w:rPr>
                <w:rFonts w:eastAsia="SimSun"/>
                <w:szCs w:val="20"/>
                <w:lang w:eastAsia="zh-CN"/>
              </w:rPr>
            </w:pPr>
          </w:p>
        </w:tc>
      </w:tr>
      <w:tr w:rsidR="005E3D17" w:rsidRPr="00954597" w14:paraId="5D333573" w14:textId="77777777" w:rsidTr="005E3D17">
        <w:tc>
          <w:tcPr>
            <w:tcW w:w="1376" w:type="dxa"/>
            <w:shd w:val="clear" w:color="auto" w:fill="auto"/>
          </w:tcPr>
          <w:p w14:paraId="0B84A984" w14:textId="77777777" w:rsidR="005E3D17" w:rsidRPr="00954597" w:rsidRDefault="005E3D17" w:rsidP="005E3D17">
            <w:pPr>
              <w:spacing w:after="120"/>
              <w:rPr>
                <w:rFonts w:eastAsia="SimSun"/>
                <w:szCs w:val="20"/>
                <w:lang w:eastAsia="zh-CN"/>
              </w:rPr>
            </w:pPr>
          </w:p>
        </w:tc>
        <w:tc>
          <w:tcPr>
            <w:tcW w:w="7686" w:type="dxa"/>
            <w:shd w:val="clear" w:color="auto" w:fill="auto"/>
          </w:tcPr>
          <w:p w14:paraId="7B67EE70" w14:textId="77777777" w:rsidR="005E3D17" w:rsidRPr="00954597" w:rsidRDefault="005E3D17" w:rsidP="005E3D17">
            <w:pPr>
              <w:spacing w:after="120"/>
              <w:rPr>
                <w:rFonts w:eastAsia="SimSun"/>
                <w:szCs w:val="20"/>
                <w:lang w:eastAsia="zh-CN"/>
              </w:rPr>
            </w:pPr>
          </w:p>
        </w:tc>
      </w:tr>
      <w:tr w:rsidR="005E3D17" w:rsidRPr="00954597" w14:paraId="05F28666" w14:textId="77777777" w:rsidTr="005E3D17">
        <w:tc>
          <w:tcPr>
            <w:tcW w:w="1376" w:type="dxa"/>
            <w:shd w:val="clear" w:color="auto" w:fill="auto"/>
          </w:tcPr>
          <w:p w14:paraId="109652E0" w14:textId="77777777" w:rsidR="005E3D17" w:rsidRPr="00954597" w:rsidRDefault="005E3D17" w:rsidP="005E3D17">
            <w:pPr>
              <w:spacing w:after="120"/>
              <w:rPr>
                <w:rFonts w:eastAsia="SimSun"/>
                <w:szCs w:val="20"/>
                <w:lang w:eastAsia="zh-CN"/>
              </w:rPr>
            </w:pPr>
          </w:p>
        </w:tc>
        <w:tc>
          <w:tcPr>
            <w:tcW w:w="7686" w:type="dxa"/>
            <w:shd w:val="clear" w:color="auto" w:fill="auto"/>
          </w:tcPr>
          <w:p w14:paraId="71F60389" w14:textId="77777777" w:rsidR="005E3D17" w:rsidRPr="00954597" w:rsidRDefault="005E3D17" w:rsidP="005E3D17">
            <w:pPr>
              <w:spacing w:after="120"/>
              <w:rPr>
                <w:rFonts w:eastAsia="SimSun"/>
                <w:szCs w:val="20"/>
                <w:lang w:eastAsia="zh-CN"/>
              </w:rPr>
            </w:pPr>
          </w:p>
        </w:tc>
      </w:tr>
      <w:tr w:rsidR="005E3D17" w:rsidRPr="00954597" w14:paraId="67D785D8" w14:textId="77777777" w:rsidTr="005E3D17">
        <w:tc>
          <w:tcPr>
            <w:tcW w:w="1376" w:type="dxa"/>
            <w:shd w:val="clear" w:color="auto" w:fill="auto"/>
          </w:tcPr>
          <w:p w14:paraId="441AB29F" w14:textId="77777777" w:rsidR="005E3D17" w:rsidRPr="00954597" w:rsidRDefault="005E3D17" w:rsidP="005E3D17">
            <w:pPr>
              <w:spacing w:after="120"/>
              <w:rPr>
                <w:rFonts w:eastAsia="SimSun"/>
                <w:szCs w:val="20"/>
                <w:lang w:eastAsia="zh-CN"/>
              </w:rPr>
            </w:pPr>
          </w:p>
        </w:tc>
        <w:tc>
          <w:tcPr>
            <w:tcW w:w="7686" w:type="dxa"/>
            <w:shd w:val="clear" w:color="auto" w:fill="auto"/>
          </w:tcPr>
          <w:p w14:paraId="4F43671C" w14:textId="77777777" w:rsidR="005E3D17" w:rsidRPr="00954597" w:rsidRDefault="005E3D17" w:rsidP="005E3D17">
            <w:pPr>
              <w:spacing w:after="120"/>
              <w:rPr>
                <w:rFonts w:eastAsia="SimSun"/>
                <w:szCs w:val="20"/>
                <w:lang w:eastAsia="zh-CN"/>
              </w:rPr>
            </w:pPr>
          </w:p>
        </w:tc>
      </w:tr>
    </w:tbl>
    <w:p w14:paraId="220F09E8" w14:textId="77777777" w:rsidR="000646D8" w:rsidRPr="00C84F4B" w:rsidRDefault="000646D8"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Heading2"/>
        <w:numPr>
          <w:ilvl w:val="2"/>
          <w:numId w:val="1"/>
        </w:numPr>
        <w:rPr>
          <w:rFonts w:eastAsia="SimSun"/>
          <w:lang w:eastAsia="zh-CN"/>
        </w:rPr>
      </w:pPr>
      <w:r>
        <w:rPr>
          <w:rFonts w:eastAsia="SimSun" w:hint="eastAsia"/>
          <w:lang w:eastAsia="zh-CN"/>
        </w:rPr>
        <w:t>Inputs from Tdocs</w:t>
      </w:r>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28" w:name="_Hlk61276642"/>
            <w:bookmarkStart w:id="29"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28"/>
            <w:bookmarkEnd w:id="29"/>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lastRenderedPageBreak/>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Heading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Heading2"/>
        <w:numPr>
          <w:ilvl w:val="2"/>
          <w:numId w:val="1"/>
        </w:numPr>
        <w:rPr>
          <w:rFonts w:eastAsia="SimSun"/>
          <w:szCs w:val="20"/>
          <w:lang w:eastAsia="zh-CN"/>
        </w:rPr>
      </w:pPr>
      <w:r>
        <w:rPr>
          <w:rFonts w:eastAsia="SimSun" w:hint="eastAsia"/>
          <w:lang w:eastAsia="zh-CN"/>
        </w:rPr>
        <w:t>Inputs from Tdocs</w:t>
      </w:r>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lastRenderedPageBreak/>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lastRenderedPageBreak/>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0" w:name="_Toc61903296"/>
            <w:bookmarkStart w:id="31" w:name="_Toc61912117"/>
            <w:r>
              <w:rPr>
                <w:rFonts w:hint="eastAsia"/>
              </w:rPr>
              <w:t xml:space="preserve">Proposal 5    </w:t>
            </w:r>
            <w:r>
              <w:t>When PUCCH with HP SR overlaps with PUCCH with LP HARQ-ACK:</w:t>
            </w:r>
            <w:bookmarkEnd w:id="30"/>
            <w:bookmarkEnd w:id="31"/>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2" w:name="_Toc61903297"/>
            <w:bookmarkStart w:id="33"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2"/>
            <w:bookmarkEnd w:id="33"/>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4" w:name="_Toc61903298"/>
            <w:bookmarkStart w:id="35"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4"/>
            <w:bookmarkEnd w:id="35"/>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6" w:name="_Hlk54103353"/>
            <w:bookmarkStart w:id="37"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6"/>
            <w:bookmarkEnd w:id="37"/>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38" w:name="_Hlk59464166"/>
            <w:r w:rsidRPr="00FC31A4">
              <w:rPr>
                <w:b/>
                <w:bCs/>
                <w:sz w:val="22"/>
                <w:szCs w:val="22"/>
                <w:lang w:val="en-GB"/>
              </w:rPr>
              <w:t>If SR is with F0 and HARQ-ACK is with F0/F1</w:t>
            </w:r>
            <w:bookmarkEnd w:id="38"/>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lastRenderedPageBreak/>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lastRenderedPageBreak/>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Caption"/>
              <w:jc w:val="center"/>
              <w:rPr>
                <w:lang w:val="en-GB" w:eastAsia="zh-CN"/>
              </w:rPr>
            </w:pPr>
            <w:bookmarkStart w:id="39"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39"/>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lastRenderedPageBreak/>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eMBB PF0 resource, same as R15/R16 multiplexing for same priority, i.e. URLLC SR and eMBB HARQ-ACK multiplexed on eMBB PF0 </w:t>
                  </w:r>
                  <w:proofErr w:type="gramStart"/>
                  <w:r w:rsidRPr="003B1FC2">
                    <w:rPr>
                      <w:rFonts w:eastAsia="Meiryo UI"/>
                      <w:color w:val="000000" w:themeColor="text1"/>
                      <w:kern w:val="24"/>
                      <w:szCs w:val="20"/>
                    </w:rPr>
                    <w:t>resource.(</w:t>
                  </w:r>
                  <w:proofErr w:type="gramEnd"/>
                  <w:r w:rsidRPr="003B1FC2">
                    <w:rPr>
                      <w:rFonts w:eastAsia="Meiryo UI"/>
                      <w:color w:val="000000" w:themeColor="text1"/>
                      <w:kern w:val="24"/>
                      <w:szCs w:val="20"/>
                    </w:rPr>
                    <w:t>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eMBB PF1 resource, URLLC SR and </w:t>
                  </w:r>
                  <w:r w:rsidRPr="003B1FC2">
                    <w:rPr>
                      <w:rFonts w:eastAsia="Meiryo UI"/>
                      <w:color w:val="000000" w:themeColor="text1"/>
                      <w:kern w:val="24"/>
                      <w:szCs w:val="20"/>
                    </w:rPr>
                    <w:lastRenderedPageBreak/>
                    <w:t>eMBB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lastRenderedPageBreak/>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w:t>
            </w:r>
            <w:proofErr w:type="gramStart"/>
            <w:r>
              <w:rPr>
                <w:rFonts w:ascii="Times" w:eastAsia="Batang" w:hAnsi="Times"/>
                <w:b/>
                <w:bCs/>
                <w:i/>
                <w:iCs/>
                <w:lang w:val="en-GB"/>
              </w:rPr>
              <w:t>HARQ)=</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Heading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SimSun"/>
          <w:szCs w:val="20"/>
          <w:lang w:eastAsia="zh-CN"/>
        </w:rPr>
      </w:pPr>
      <w:r>
        <w:rPr>
          <w:rFonts w:eastAsia="SimSun" w:hint="eastAsia"/>
          <w:lang w:eastAsia="zh-CN"/>
        </w:rPr>
        <w:t>Inputs from Tdocs</w:t>
      </w:r>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0" w:name="_Toc61903292"/>
            <w:bookmarkStart w:id="41" w:name="_Toc61912113"/>
            <w:r>
              <w:t>In case of overlapping between PUCCH and/or PUSCH resources in a slot, the first step is to resolve overlapping between the PUCCH resources irrespective of the corresponding priority or slot/sub-slot association.</w:t>
            </w:r>
            <w:bookmarkStart w:id="42" w:name="_Toc61903302"/>
            <w:bookmarkStart w:id="43" w:name="_Toc61912123"/>
            <w:bookmarkEnd w:id="40"/>
            <w:bookmarkEnd w:id="41"/>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2"/>
            <w:bookmarkEnd w:id="43"/>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4" w:name="_Toc61903303"/>
            <w:bookmarkStart w:id="45"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4"/>
            <w:bookmarkEnd w:id="45"/>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BodyText"/>
              <w:rPr>
                <w:rFonts w:eastAsia="SimSun"/>
                <w:b/>
                <w:i/>
                <w:lang w:val="en-GB" w:eastAsia="zh-CN"/>
              </w:rPr>
            </w:pPr>
            <w:bookmarkStart w:id="46" w:name="_Hlk61276612"/>
            <w:bookmarkStart w:id="47"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BodyText"/>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46"/>
            <w:bookmarkEnd w:id="47"/>
          </w:p>
          <w:p w14:paraId="12F05C7E" w14:textId="77777777" w:rsidR="00BE7DB2" w:rsidRDefault="00BE7DB2" w:rsidP="00BE7DB2">
            <w:pPr>
              <w:pStyle w:val="Caption"/>
              <w:jc w:val="both"/>
              <w:rPr>
                <w:rFonts w:eastAsiaTheme="minorEastAsia"/>
                <w:i/>
                <w:lang w:val="en-GB" w:eastAsia="zh-CN"/>
              </w:rPr>
            </w:pPr>
            <w:bookmarkStart w:id="48"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48"/>
          </w:p>
          <w:p w14:paraId="2A1917CE" w14:textId="77777777" w:rsidR="006729E0" w:rsidRPr="00010CC1" w:rsidRDefault="006729E0" w:rsidP="006729E0">
            <w:pPr>
              <w:pStyle w:val="BodyText"/>
              <w:rPr>
                <w:b/>
                <w:i/>
                <w:color w:val="000000"/>
                <w:szCs w:val="20"/>
              </w:rPr>
            </w:pPr>
            <w:bookmarkStart w:id="49" w:name="_Hlk54357816"/>
            <w:bookmarkStart w:id="50" w:name="_Hlk61276721"/>
            <w:bookmarkStart w:id="51"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2" w:name="_Hlk61277240"/>
            <w:bookmarkStart w:id="53" w:name="_Hlk54357808"/>
            <w:bookmarkEnd w:id="49"/>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0"/>
            <w:bookmarkEnd w:id="52"/>
          </w:p>
          <w:bookmarkEnd w:id="51"/>
          <w:bookmarkEnd w:id="53"/>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lastRenderedPageBreak/>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4"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4"/>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B94C3E">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 xml:space="preserve">Dynamic indication is supported for indicating whether to multiplex overlapping high priority PUSCH and low priority </w:t>
            </w:r>
            <w:r w:rsidRPr="00926B59">
              <w:rPr>
                <w:rFonts w:ascii="Calibri" w:hAnsi="Calibri"/>
                <w:sz w:val="22"/>
                <w:szCs w:val="28"/>
                <w:lang w:eastAsia="zh-TW"/>
              </w:rPr>
              <w:lastRenderedPageBreak/>
              <w:t>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lastRenderedPageBreak/>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 xml:space="preserve">Multiplex </w:t>
            </w:r>
            <w:proofErr w:type="gramStart"/>
            <w:r w:rsidRPr="00E1298F">
              <w:rPr>
                <w:b/>
                <w:lang w:eastAsia="ko-KR"/>
              </w:rPr>
              <w:t>HP UCI, and</w:t>
            </w:r>
            <w:proofErr w:type="gramEnd"/>
            <w:r w:rsidRPr="00E1298F">
              <w:rPr>
                <w:b/>
                <w:lang w:eastAsia="ko-KR"/>
              </w:rPr>
              <w:t xml:space="preserve">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lastRenderedPageBreak/>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TDMed or FDMed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w:t>
      </w:r>
      <w:proofErr w:type="gramStart"/>
      <w:r w:rsidRPr="0021078B">
        <w:rPr>
          <w:i/>
        </w:rPr>
        <w:t>e.g.</w:t>
      </w:r>
      <w:proofErr w:type="gramEnd"/>
      <w:r w:rsidRPr="0021078B">
        <w:rPr>
          <w:i/>
        </w:rPr>
        <w:t xml:space="preserve">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lastRenderedPageBreak/>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 beta_offset=0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Heading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Heading2"/>
        <w:numPr>
          <w:ilvl w:val="2"/>
          <w:numId w:val="1"/>
        </w:numPr>
        <w:rPr>
          <w:rFonts w:eastAsia="SimSun"/>
          <w:lang w:eastAsia="zh-CN"/>
        </w:rPr>
      </w:pPr>
      <w:r>
        <w:rPr>
          <w:rFonts w:eastAsia="SimSun" w:hint="eastAsia"/>
          <w:lang w:eastAsia="zh-CN"/>
        </w:rPr>
        <w:t>Inputs from Tdocs</w:t>
      </w:r>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55"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5"/>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ListParagraph"/>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ListParagraph"/>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lastRenderedPageBreak/>
        <w:t>FFS for conditions.</w:t>
      </w:r>
    </w:p>
    <w:p w14:paraId="5667C74B"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5E3D17">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5E3D17">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5E3D17">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More importantly, based on our study, performance of separate encoding is worse than joint encoding for both =2 bits and &gt;</w:t>
            </w:r>
            <w:proofErr w:type="gramStart"/>
            <w:r>
              <w:rPr>
                <w:rFonts w:eastAsia="SimSun"/>
                <w:color w:val="00B050"/>
                <w:szCs w:val="20"/>
                <w:lang w:eastAsia="zh-CN"/>
              </w:rPr>
              <w:t>2 bit</w:t>
            </w:r>
            <w:proofErr w:type="gramEnd"/>
            <w:r>
              <w:rPr>
                <w:rFonts w:eastAsia="SimSun"/>
                <w:color w:val="00B050"/>
                <w:szCs w:val="20"/>
                <w:lang w:eastAsia="zh-CN"/>
              </w:rPr>
              <w:t xml:space="preserve">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w:t>
            </w:r>
            <w:proofErr w:type="gramStart"/>
            <w:r>
              <w:rPr>
                <w:rFonts w:eastAsia="SimSun"/>
                <w:color w:val="00B050"/>
                <w:szCs w:val="20"/>
                <w:lang w:eastAsia="zh-CN"/>
              </w:rPr>
              <w:t>least,  I</w:t>
            </w:r>
            <w:proofErr w:type="gramEnd"/>
            <w:r>
              <w:rPr>
                <w:rFonts w:eastAsia="SimSun"/>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gNB can not detect this error. This undetectable error is a </w:t>
            </w:r>
            <w:proofErr w:type="gramStart"/>
            <w:r>
              <w:rPr>
                <w:rFonts w:eastAsia="SimSun"/>
                <w:color w:val="00B050"/>
                <w:szCs w:val="20"/>
                <w:lang w:eastAsia="zh-CN"/>
              </w:rPr>
              <w:t>well known</w:t>
            </w:r>
            <w:proofErr w:type="gramEnd"/>
            <w:r>
              <w:rPr>
                <w:rFonts w:eastAsia="SimSun"/>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6"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56"/>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rPr>
              <w:lastRenderedPageBreak/>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5E3D17">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5E3D17">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5E3D17">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5E3D17">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5E3D17">
        <w:tc>
          <w:tcPr>
            <w:tcW w:w="1376" w:type="dxa"/>
            <w:shd w:val="clear" w:color="auto" w:fill="auto"/>
          </w:tcPr>
          <w:p w14:paraId="708056A5" w14:textId="77777777" w:rsidR="005B62E4" w:rsidRPr="00954597" w:rsidRDefault="005B62E4" w:rsidP="005B62E4">
            <w:pPr>
              <w:spacing w:after="120"/>
              <w:rPr>
                <w:rFonts w:eastAsia="SimSun"/>
                <w:szCs w:val="20"/>
                <w:lang w:eastAsia="zh-CN"/>
              </w:rPr>
            </w:pPr>
          </w:p>
        </w:tc>
        <w:tc>
          <w:tcPr>
            <w:tcW w:w="7686" w:type="dxa"/>
            <w:shd w:val="clear" w:color="auto" w:fill="auto"/>
          </w:tcPr>
          <w:p w14:paraId="0688FA52" w14:textId="77777777" w:rsidR="005B62E4" w:rsidRPr="00954597" w:rsidRDefault="005B62E4" w:rsidP="005B62E4">
            <w:pPr>
              <w:spacing w:after="120"/>
              <w:rPr>
                <w:rFonts w:eastAsia="SimSun"/>
                <w:szCs w:val="20"/>
                <w:lang w:eastAsia="zh-CN"/>
              </w:rPr>
            </w:pPr>
          </w:p>
        </w:tc>
      </w:tr>
      <w:tr w:rsidR="005B62E4" w:rsidRPr="00954597" w14:paraId="61562DAE" w14:textId="77777777" w:rsidTr="005E3D17">
        <w:tc>
          <w:tcPr>
            <w:tcW w:w="1376" w:type="dxa"/>
            <w:shd w:val="clear" w:color="auto" w:fill="auto"/>
          </w:tcPr>
          <w:p w14:paraId="7127B1C0" w14:textId="77777777" w:rsidR="005B62E4" w:rsidRPr="00954597" w:rsidRDefault="005B62E4" w:rsidP="005B62E4">
            <w:pPr>
              <w:spacing w:after="120"/>
              <w:rPr>
                <w:rFonts w:eastAsia="SimSun"/>
                <w:szCs w:val="20"/>
                <w:lang w:eastAsia="zh-CN"/>
              </w:rPr>
            </w:pPr>
          </w:p>
        </w:tc>
        <w:tc>
          <w:tcPr>
            <w:tcW w:w="7686" w:type="dxa"/>
            <w:shd w:val="clear" w:color="auto" w:fill="auto"/>
          </w:tcPr>
          <w:p w14:paraId="1ADB1235" w14:textId="77777777" w:rsidR="005B62E4" w:rsidRPr="00954597" w:rsidRDefault="005B62E4" w:rsidP="005B62E4">
            <w:pPr>
              <w:spacing w:after="120"/>
              <w:rPr>
                <w:rFonts w:eastAsia="SimSun"/>
                <w:szCs w:val="20"/>
                <w:lang w:eastAsia="zh-CN"/>
              </w:rPr>
            </w:pPr>
          </w:p>
        </w:tc>
      </w:tr>
      <w:tr w:rsidR="005B62E4" w:rsidRPr="00954597" w14:paraId="2B52DA6A" w14:textId="77777777" w:rsidTr="005E3D17">
        <w:tc>
          <w:tcPr>
            <w:tcW w:w="1376" w:type="dxa"/>
            <w:shd w:val="clear" w:color="auto" w:fill="auto"/>
          </w:tcPr>
          <w:p w14:paraId="42234F6B" w14:textId="77777777" w:rsidR="005B62E4" w:rsidRPr="00954597" w:rsidRDefault="005B62E4" w:rsidP="005B62E4">
            <w:pPr>
              <w:spacing w:after="120"/>
              <w:rPr>
                <w:rFonts w:eastAsia="SimSun"/>
                <w:szCs w:val="20"/>
                <w:lang w:eastAsia="zh-CN"/>
              </w:rPr>
            </w:pPr>
          </w:p>
        </w:tc>
        <w:tc>
          <w:tcPr>
            <w:tcW w:w="7686" w:type="dxa"/>
            <w:shd w:val="clear" w:color="auto" w:fill="auto"/>
          </w:tcPr>
          <w:p w14:paraId="5FAA823A" w14:textId="77777777" w:rsidR="005B62E4" w:rsidRPr="00954597" w:rsidRDefault="005B62E4" w:rsidP="005B62E4">
            <w:pPr>
              <w:spacing w:after="120"/>
              <w:rPr>
                <w:rFonts w:eastAsia="SimSun"/>
                <w:szCs w:val="20"/>
                <w:lang w:eastAsia="zh-CN"/>
              </w:rPr>
            </w:pPr>
          </w:p>
        </w:tc>
      </w:tr>
      <w:tr w:rsidR="005B62E4" w:rsidRPr="00954597" w14:paraId="433A0658" w14:textId="77777777" w:rsidTr="005E3D17">
        <w:tc>
          <w:tcPr>
            <w:tcW w:w="1376" w:type="dxa"/>
            <w:shd w:val="clear" w:color="auto" w:fill="auto"/>
          </w:tcPr>
          <w:p w14:paraId="2491EB34" w14:textId="77777777" w:rsidR="005B62E4" w:rsidRPr="00954597" w:rsidRDefault="005B62E4" w:rsidP="005B62E4">
            <w:pPr>
              <w:spacing w:after="120"/>
              <w:rPr>
                <w:rFonts w:eastAsia="SimSun"/>
                <w:szCs w:val="20"/>
                <w:lang w:eastAsia="zh-CN"/>
              </w:rPr>
            </w:pPr>
          </w:p>
        </w:tc>
        <w:tc>
          <w:tcPr>
            <w:tcW w:w="7686" w:type="dxa"/>
            <w:shd w:val="clear" w:color="auto" w:fill="auto"/>
          </w:tcPr>
          <w:p w14:paraId="0CF8E370" w14:textId="77777777" w:rsidR="005B62E4" w:rsidRPr="00954597" w:rsidRDefault="005B62E4" w:rsidP="005B62E4">
            <w:pPr>
              <w:spacing w:after="120"/>
              <w:rPr>
                <w:rFonts w:eastAsia="SimSun"/>
                <w:szCs w:val="20"/>
                <w:lang w:eastAsia="zh-CN"/>
              </w:rPr>
            </w:pPr>
          </w:p>
        </w:tc>
      </w:tr>
      <w:tr w:rsidR="005B62E4" w:rsidRPr="00954597" w14:paraId="1C35FF55" w14:textId="77777777" w:rsidTr="005E3D17">
        <w:tc>
          <w:tcPr>
            <w:tcW w:w="1376" w:type="dxa"/>
            <w:shd w:val="clear" w:color="auto" w:fill="auto"/>
          </w:tcPr>
          <w:p w14:paraId="241242D3" w14:textId="77777777" w:rsidR="005B62E4" w:rsidRPr="00954597" w:rsidRDefault="005B62E4" w:rsidP="005B62E4">
            <w:pPr>
              <w:spacing w:after="120"/>
              <w:rPr>
                <w:rFonts w:eastAsia="SimSun"/>
                <w:szCs w:val="20"/>
                <w:lang w:eastAsia="zh-CN"/>
              </w:rPr>
            </w:pPr>
          </w:p>
        </w:tc>
        <w:tc>
          <w:tcPr>
            <w:tcW w:w="7686" w:type="dxa"/>
            <w:shd w:val="clear" w:color="auto" w:fill="auto"/>
          </w:tcPr>
          <w:p w14:paraId="6B9A5EDC" w14:textId="77777777" w:rsidR="005B62E4" w:rsidRPr="00954597" w:rsidRDefault="005B62E4" w:rsidP="005B62E4">
            <w:pPr>
              <w:spacing w:after="120"/>
              <w:rPr>
                <w:rFonts w:eastAsia="SimSun"/>
                <w:szCs w:val="20"/>
                <w:lang w:eastAsia="zh-CN"/>
              </w:rPr>
            </w:pPr>
          </w:p>
        </w:tc>
      </w:tr>
      <w:tr w:rsidR="005B62E4" w:rsidRPr="00954597" w14:paraId="33A00EE4" w14:textId="77777777" w:rsidTr="005E3D17">
        <w:tc>
          <w:tcPr>
            <w:tcW w:w="1376" w:type="dxa"/>
            <w:shd w:val="clear" w:color="auto" w:fill="auto"/>
          </w:tcPr>
          <w:p w14:paraId="5E911873" w14:textId="77777777" w:rsidR="005B62E4" w:rsidRPr="00954597" w:rsidRDefault="005B62E4" w:rsidP="005B62E4">
            <w:pPr>
              <w:spacing w:after="120"/>
              <w:rPr>
                <w:rFonts w:eastAsia="SimSun"/>
                <w:szCs w:val="20"/>
                <w:lang w:eastAsia="zh-CN"/>
              </w:rPr>
            </w:pPr>
          </w:p>
        </w:tc>
        <w:tc>
          <w:tcPr>
            <w:tcW w:w="7686" w:type="dxa"/>
            <w:shd w:val="clear" w:color="auto" w:fill="auto"/>
          </w:tcPr>
          <w:p w14:paraId="7F63D2EF" w14:textId="77777777" w:rsidR="005B62E4" w:rsidRPr="00954597" w:rsidRDefault="005B62E4" w:rsidP="005B62E4">
            <w:pPr>
              <w:spacing w:after="120"/>
              <w:rPr>
                <w:rFonts w:eastAsia="SimSun"/>
                <w:szCs w:val="20"/>
                <w:lang w:eastAsia="zh-CN"/>
              </w:rPr>
            </w:pPr>
          </w:p>
        </w:tc>
      </w:tr>
      <w:tr w:rsidR="005B62E4" w:rsidRPr="00954597" w14:paraId="602BE3C7" w14:textId="77777777" w:rsidTr="005E3D17">
        <w:tc>
          <w:tcPr>
            <w:tcW w:w="1376" w:type="dxa"/>
            <w:shd w:val="clear" w:color="auto" w:fill="auto"/>
          </w:tcPr>
          <w:p w14:paraId="1E68023E" w14:textId="77777777" w:rsidR="005B62E4" w:rsidRPr="00954597" w:rsidRDefault="005B62E4" w:rsidP="005B62E4">
            <w:pPr>
              <w:spacing w:after="120"/>
              <w:rPr>
                <w:rFonts w:eastAsia="SimSun"/>
                <w:szCs w:val="20"/>
                <w:lang w:eastAsia="zh-CN"/>
              </w:rPr>
            </w:pPr>
          </w:p>
        </w:tc>
        <w:tc>
          <w:tcPr>
            <w:tcW w:w="7686" w:type="dxa"/>
            <w:shd w:val="clear" w:color="auto" w:fill="auto"/>
          </w:tcPr>
          <w:p w14:paraId="172ACDF5" w14:textId="77777777" w:rsidR="005B62E4" w:rsidRPr="00954597" w:rsidRDefault="005B62E4" w:rsidP="005B62E4">
            <w:pPr>
              <w:spacing w:after="120"/>
              <w:rPr>
                <w:rFonts w:eastAsia="SimSun"/>
                <w:szCs w:val="20"/>
                <w:lang w:eastAsia="zh-CN"/>
              </w:rPr>
            </w:pPr>
          </w:p>
        </w:tc>
      </w:tr>
      <w:tr w:rsidR="005B62E4" w:rsidRPr="00954597" w14:paraId="505305D0" w14:textId="77777777" w:rsidTr="005E3D17">
        <w:tc>
          <w:tcPr>
            <w:tcW w:w="1376" w:type="dxa"/>
            <w:shd w:val="clear" w:color="auto" w:fill="auto"/>
          </w:tcPr>
          <w:p w14:paraId="0ECE36D7" w14:textId="77777777" w:rsidR="005B62E4" w:rsidRPr="00954597" w:rsidRDefault="005B62E4" w:rsidP="005B62E4">
            <w:pPr>
              <w:spacing w:after="120"/>
              <w:rPr>
                <w:rFonts w:eastAsia="SimSun"/>
                <w:szCs w:val="20"/>
                <w:lang w:eastAsia="zh-CN"/>
              </w:rPr>
            </w:pPr>
          </w:p>
        </w:tc>
        <w:tc>
          <w:tcPr>
            <w:tcW w:w="7686" w:type="dxa"/>
            <w:shd w:val="clear" w:color="auto" w:fill="auto"/>
          </w:tcPr>
          <w:p w14:paraId="181A9F03" w14:textId="77777777" w:rsidR="005B62E4" w:rsidRPr="00954597" w:rsidRDefault="005B62E4" w:rsidP="005B62E4">
            <w:pPr>
              <w:spacing w:after="120"/>
              <w:rPr>
                <w:rFonts w:eastAsia="SimSun"/>
                <w:szCs w:val="20"/>
                <w:lang w:eastAsia="zh-CN"/>
              </w:rPr>
            </w:pPr>
          </w:p>
        </w:tc>
      </w:tr>
      <w:tr w:rsidR="005B62E4" w:rsidRPr="00954597" w14:paraId="582A2FE0" w14:textId="77777777" w:rsidTr="005E3D17">
        <w:tc>
          <w:tcPr>
            <w:tcW w:w="1376" w:type="dxa"/>
            <w:shd w:val="clear" w:color="auto" w:fill="auto"/>
          </w:tcPr>
          <w:p w14:paraId="1C12E098" w14:textId="77777777" w:rsidR="005B62E4" w:rsidRPr="00954597" w:rsidRDefault="005B62E4" w:rsidP="005B62E4">
            <w:pPr>
              <w:spacing w:after="120"/>
              <w:rPr>
                <w:rFonts w:eastAsia="SimSun"/>
                <w:szCs w:val="20"/>
                <w:lang w:eastAsia="zh-CN"/>
              </w:rPr>
            </w:pPr>
          </w:p>
        </w:tc>
        <w:tc>
          <w:tcPr>
            <w:tcW w:w="7686" w:type="dxa"/>
            <w:shd w:val="clear" w:color="auto" w:fill="auto"/>
          </w:tcPr>
          <w:p w14:paraId="1B3EED81" w14:textId="77777777" w:rsidR="005B62E4" w:rsidRPr="00954597" w:rsidRDefault="005B62E4" w:rsidP="005B62E4">
            <w:pPr>
              <w:spacing w:after="120"/>
              <w:rPr>
                <w:rFonts w:eastAsia="SimSun"/>
                <w:szCs w:val="20"/>
                <w:lang w:eastAsia="zh-CN"/>
              </w:rPr>
            </w:pPr>
          </w:p>
        </w:tc>
      </w:tr>
      <w:tr w:rsidR="005B62E4" w:rsidRPr="00954597" w14:paraId="0795A1A4" w14:textId="77777777" w:rsidTr="005E3D17">
        <w:tc>
          <w:tcPr>
            <w:tcW w:w="1376" w:type="dxa"/>
            <w:shd w:val="clear" w:color="auto" w:fill="auto"/>
          </w:tcPr>
          <w:p w14:paraId="657B7F30" w14:textId="77777777" w:rsidR="005B62E4" w:rsidRPr="00954597" w:rsidRDefault="005B62E4" w:rsidP="005B62E4">
            <w:pPr>
              <w:spacing w:after="120"/>
              <w:rPr>
                <w:rFonts w:eastAsia="SimSun"/>
                <w:szCs w:val="20"/>
                <w:lang w:eastAsia="zh-CN"/>
              </w:rPr>
            </w:pPr>
          </w:p>
        </w:tc>
        <w:tc>
          <w:tcPr>
            <w:tcW w:w="7686" w:type="dxa"/>
            <w:shd w:val="clear" w:color="auto" w:fill="auto"/>
          </w:tcPr>
          <w:p w14:paraId="4DCB33F8" w14:textId="77777777" w:rsidR="005B62E4" w:rsidRPr="00954597" w:rsidRDefault="005B62E4" w:rsidP="005B62E4">
            <w:pPr>
              <w:spacing w:after="120"/>
              <w:rPr>
                <w:rFonts w:eastAsia="SimSun"/>
                <w:szCs w:val="20"/>
                <w:lang w:eastAsia="zh-CN"/>
              </w:rPr>
            </w:pPr>
          </w:p>
        </w:tc>
      </w:tr>
      <w:tr w:rsidR="005B62E4" w:rsidRPr="00954597" w14:paraId="6EF397B4" w14:textId="77777777" w:rsidTr="005E3D17">
        <w:tc>
          <w:tcPr>
            <w:tcW w:w="1376" w:type="dxa"/>
            <w:shd w:val="clear" w:color="auto" w:fill="auto"/>
          </w:tcPr>
          <w:p w14:paraId="1266BD50" w14:textId="77777777" w:rsidR="005B62E4" w:rsidRPr="00954597" w:rsidRDefault="005B62E4" w:rsidP="005B62E4">
            <w:pPr>
              <w:spacing w:after="120"/>
              <w:rPr>
                <w:rFonts w:eastAsia="SimSun"/>
                <w:szCs w:val="20"/>
                <w:lang w:eastAsia="zh-CN"/>
              </w:rPr>
            </w:pPr>
          </w:p>
        </w:tc>
        <w:tc>
          <w:tcPr>
            <w:tcW w:w="7686" w:type="dxa"/>
            <w:shd w:val="clear" w:color="auto" w:fill="auto"/>
          </w:tcPr>
          <w:p w14:paraId="0A796A67" w14:textId="77777777" w:rsidR="005B62E4" w:rsidRPr="00954597" w:rsidRDefault="005B62E4" w:rsidP="005B62E4">
            <w:pPr>
              <w:spacing w:after="120"/>
              <w:rPr>
                <w:rFonts w:eastAsia="SimSun"/>
                <w:szCs w:val="20"/>
                <w:lang w:eastAsia="zh-CN"/>
              </w:rPr>
            </w:pPr>
          </w:p>
        </w:tc>
      </w:tr>
      <w:tr w:rsidR="005B62E4" w:rsidRPr="00954597" w14:paraId="3A0FF821" w14:textId="77777777" w:rsidTr="005E3D17">
        <w:tc>
          <w:tcPr>
            <w:tcW w:w="1376" w:type="dxa"/>
            <w:shd w:val="clear" w:color="auto" w:fill="auto"/>
          </w:tcPr>
          <w:p w14:paraId="120FCDA1" w14:textId="77777777" w:rsidR="005B62E4" w:rsidRPr="00954597" w:rsidRDefault="005B62E4" w:rsidP="005B62E4">
            <w:pPr>
              <w:spacing w:after="120"/>
              <w:rPr>
                <w:rFonts w:eastAsia="SimSun"/>
                <w:szCs w:val="20"/>
                <w:lang w:eastAsia="zh-CN"/>
              </w:rPr>
            </w:pPr>
          </w:p>
        </w:tc>
        <w:tc>
          <w:tcPr>
            <w:tcW w:w="7686" w:type="dxa"/>
            <w:shd w:val="clear" w:color="auto" w:fill="auto"/>
          </w:tcPr>
          <w:p w14:paraId="03504912" w14:textId="77777777" w:rsidR="005B62E4" w:rsidRPr="00954597" w:rsidRDefault="005B62E4" w:rsidP="005B62E4">
            <w:pPr>
              <w:spacing w:after="120"/>
              <w:rPr>
                <w:rFonts w:eastAsia="SimSun"/>
                <w:szCs w:val="20"/>
                <w:lang w:eastAsia="zh-CN"/>
              </w:rPr>
            </w:pPr>
          </w:p>
        </w:tc>
      </w:tr>
      <w:tr w:rsidR="005B62E4" w:rsidRPr="00954597" w14:paraId="11013E76" w14:textId="77777777" w:rsidTr="005E3D17">
        <w:tc>
          <w:tcPr>
            <w:tcW w:w="1376" w:type="dxa"/>
            <w:shd w:val="clear" w:color="auto" w:fill="auto"/>
          </w:tcPr>
          <w:p w14:paraId="11AED380" w14:textId="77777777" w:rsidR="005B62E4" w:rsidRPr="00954597" w:rsidRDefault="005B62E4" w:rsidP="005B62E4">
            <w:pPr>
              <w:spacing w:after="120"/>
              <w:rPr>
                <w:rFonts w:eastAsia="SimSun"/>
                <w:szCs w:val="20"/>
                <w:lang w:eastAsia="zh-CN"/>
              </w:rPr>
            </w:pPr>
          </w:p>
        </w:tc>
        <w:tc>
          <w:tcPr>
            <w:tcW w:w="7686" w:type="dxa"/>
            <w:shd w:val="clear" w:color="auto" w:fill="auto"/>
          </w:tcPr>
          <w:p w14:paraId="7AF480E1" w14:textId="77777777" w:rsidR="005B62E4" w:rsidRPr="00954597" w:rsidRDefault="005B62E4" w:rsidP="005B62E4">
            <w:pPr>
              <w:spacing w:after="120"/>
              <w:rPr>
                <w:rFonts w:eastAsia="SimSun"/>
                <w:szCs w:val="20"/>
                <w:lang w:eastAsia="zh-CN"/>
              </w:rPr>
            </w:pPr>
          </w:p>
        </w:tc>
      </w:tr>
      <w:tr w:rsidR="005B62E4" w:rsidRPr="00954597" w14:paraId="0206B0E2" w14:textId="77777777" w:rsidTr="005E3D17">
        <w:tc>
          <w:tcPr>
            <w:tcW w:w="1376" w:type="dxa"/>
            <w:shd w:val="clear" w:color="auto" w:fill="auto"/>
          </w:tcPr>
          <w:p w14:paraId="77C5FF1E" w14:textId="77777777" w:rsidR="005B62E4" w:rsidRPr="00954597" w:rsidRDefault="005B62E4" w:rsidP="005B62E4">
            <w:pPr>
              <w:spacing w:after="120"/>
              <w:rPr>
                <w:rFonts w:eastAsia="SimSun"/>
                <w:szCs w:val="20"/>
                <w:lang w:eastAsia="zh-CN"/>
              </w:rPr>
            </w:pPr>
          </w:p>
        </w:tc>
        <w:tc>
          <w:tcPr>
            <w:tcW w:w="7686" w:type="dxa"/>
            <w:shd w:val="clear" w:color="auto" w:fill="auto"/>
          </w:tcPr>
          <w:p w14:paraId="01D92254" w14:textId="77777777" w:rsidR="005B62E4" w:rsidRPr="00954597" w:rsidRDefault="005B62E4" w:rsidP="005B62E4">
            <w:pPr>
              <w:spacing w:after="120"/>
              <w:rPr>
                <w:rFonts w:eastAsia="SimSun"/>
                <w:szCs w:val="20"/>
                <w:lang w:eastAsia="zh-CN"/>
              </w:rPr>
            </w:pPr>
          </w:p>
        </w:tc>
      </w:tr>
      <w:tr w:rsidR="005B62E4" w:rsidRPr="00954597" w14:paraId="5D7F0CBA" w14:textId="77777777" w:rsidTr="005E3D17">
        <w:tc>
          <w:tcPr>
            <w:tcW w:w="1376" w:type="dxa"/>
            <w:shd w:val="clear" w:color="auto" w:fill="auto"/>
          </w:tcPr>
          <w:p w14:paraId="55BC82B4" w14:textId="77777777" w:rsidR="005B62E4" w:rsidRPr="00954597" w:rsidRDefault="005B62E4" w:rsidP="005B62E4">
            <w:pPr>
              <w:spacing w:after="120"/>
              <w:rPr>
                <w:rFonts w:eastAsia="SimSun"/>
                <w:szCs w:val="20"/>
                <w:lang w:eastAsia="zh-CN"/>
              </w:rPr>
            </w:pPr>
          </w:p>
        </w:tc>
        <w:tc>
          <w:tcPr>
            <w:tcW w:w="7686" w:type="dxa"/>
            <w:shd w:val="clear" w:color="auto" w:fill="auto"/>
          </w:tcPr>
          <w:p w14:paraId="3BEF117F" w14:textId="77777777" w:rsidR="005B62E4" w:rsidRPr="00954597" w:rsidRDefault="005B62E4" w:rsidP="005B62E4">
            <w:pPr>
              <w:spacing w:after="120"/>
              <w:rPr>
                <w:rFonts w:eastAsia="SimSun"/>
                <w:szCs w:val="20"/>
                <w:lang w:eastAsia="zh-CN"/>
              </w:rPr>
            </w:pPr>
          </w:p>
        </w:tc>
      </w:tr>
      <w:tr w:rsidR="005B62E4" w:rsidRPr="00954597" w14:paraId="1A78707A" w14:textId="77777777" w:rsidTr="005E3D17">
        <w:tc>
          <w:tcPr>
            <w:tcW w:w="1376" w:type="dxa"/>
            <w:shd w:val="clear" w:color="auto" w:fill="auto"/>
          </w:tcPr>
          <w:p w14:paraId="6E18225F" w14:textId="77777777" w:rsidR="005B62E4" w:rsidRPr="00954597" w:rsidRDefault="005B62E4" w:rsidP="005B62E4">
            <w:pPr>
              <w:spacing w:after="120"/>
              <w:rPr>
                <w:rFonts w:eastAsia="SimSun"/>
                <w:szCs w:val="20"/>
                <w:lang w:eastAsia="zh-CN"/>
              </w:rPr>
            </w:pPr>
          </w:p>
        </w:tc>
        <w:tc>
          <w:tcPr>
            <w:tcW w:w="7686" w:type="dxa"/>
            <w:shd w:val="clear" w:color="auto" w:fill="auto"/>
          </w:tcPr>
          <w:p w14:paraId="2EEB7872" w14:textId="77777777" w:rsidR="005B62E4" w:rsidRPr="00954597" w:rsidRDefault="005B62E4" w:rsidP="005B62E4">
            <w:pPr>
              <w:spacing w:after="120"/>
              <w:rPr>
                <w:rFonts w:eastAsia="SimSun"/>
                <w:szCs w:val="20"/>
                <w:lang w:eastAsia="zh-CN"/>
              </w:rPr>
            </w:pPr>
          </w:p>
        </w:tc>
      </w:tr>
    </w:tbl>
    <w:p w14:paraId="197FC19A" w14:textId="77777777" w:rsidR="004F6FC5" w:rsidRPr="00001F35" w:rsidRDefault="004F6FC5" w:rsidP="004F6FC5">
      <w:pPr>
        <w:pStyle w:val="BodyText"/>
        <w:rPr>
          <w:rFonts w:eastAsia="SimSun"/>
        </w:rPr>
      </w:pPr>
    </w:p>
    <w:p w14:paraId="44C9846D" w14:textId="64D8C4A9" w:rsidR="0021078B" w:rsidRDefault="00FA178F" w:rsidP="0021078B">
      <w:pPr>
        <w:pStyle w:val="Heading2"/>
        <w:tabs>
          <w:tab w:val="clear" w:pos="3447"/>
        </w:tabs>
        <w:ind w:left="567"/>
        <w:rPr>
          <w:rFonts w:eastAsia="SimSun"/>
          <w:lang w:eastAsia="zh-CN"/>
        </w:rPr>
      </w:pPr>
      <w:r>
        <w:rPr>
          <w:rFonts w:eastAsia="SimSun" w:hint="eastAsia"/>
          <w:lang w:eastAsia="zh-CN"/>
        </w:rPr>
        <w:lastRenderedPageBreak/>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Heading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Inputs from Tdocs</w:t>
      </w:r>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beta_offset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57" w:name="OLE_LINK34"/>
            <w:bookmarkStart w:id="58"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59"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57"/>
            <w:bookmarkEnd w:id="58"/>
            <w:bookmarkEnd w:id="59"/>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0" w:name="_Toc61903305"/>
            <w:bookmarkStart w:id="61"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0"/>
            <w:bookmarkEnd w:id="61"/>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2" w:name="_Toc61903306"/>
            <w:bookmarkStart w:id="63"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2"/>
            <w:bookmarkEnd w:id="63"/>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4" w:name="_Toc61903307"/>
            <w:bookmarkStart w:id="65" w:name="_Toc61912128"/>
            <w:r>
              <w:rPr>
                <w:rFonts w:hint="eastAsia"/>
              </w:rPr>
              <w:t xml:space="preserve">Proposal 13 </w:t>
            </w:r>
            <w:r>
              <w:t>Support dynamically enable/disable multiplexing by beta factor (e.g. beta=0 to disable mux)</w:t>
            </w:r>
            <w:bookmarkEnd w:id="64"/>
            <w:bookmarkEnd w:id="65"/>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lastRenderedPageBreak/>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lastRenderedPageBreak/>
              <w:t>CATT</w:t>
            </w:r>
          </w:p>
        </w:tc>
        <w:tc>
          <w:tcPr>
            <w:tcW w:w="7553" w:type="dxa"/>
            <w:shd w:val="clear" w:color="auto" w:fill="auto"/>
          </w:tcPr>
          <w:p w14:paraId="07FE401F" w14:textId="77777777" w:rsidR="00CA4ECE" w:rsidRPr="008B0B59" w:rsidRDefault="00CA4ECE" w:rsidP="00CA4ECE">
            <w:pPr>
              <w:pStyle w:val="BodyText"/>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6" w:name="_Hlk61276703"/>
            <w:bookmarkStart w:id="67"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6"/>
            <w:r w:rsidRPr="00BF0F25">
              <w:rPr>
                <w:rFonts w:eastAsia="DengXian"/>
                <w:b/>
                <w:i/>
                <w:kern w:val="2"/>
                <w:szCs w:val="20"/>
              </w:rPr>
              <w:t xml:space="preserve"> </w:t>
            </w:r>
            <w:bookmarkEnd w:id="67"/>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t>two additional sets of beta_offset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Support separate configuration of beta_offset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DCI format 0_1 and 0_2 can be configured with two beta_offset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scalings can be configured for low priority UCI multiplexed in low priority PUSCH, for low priority UCI multiplexed in high priority PUSCH, for high priority UCI multiplexed in low priority PUSCH </w:t>
            </w:r>
            <w:r w:rsidRPr="00624639">
              <w:rPr>
                <w:sz w:val="22"/>
                <w:lang w:eastAsia="zh-TW"/>
              </w:rPr>
              <w:lastRenderedPageBreak/>
              <w:t>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t>For PUCCH multiplexed in PUSCH, beta_offset configuration can be used to enable or disable the multiplexing. The multiplexing disabled if beta_offset=0;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r>
        <w:rPr>
          <w:rFonts w:eastAsia="SimSun" w:hint="eastAsia"/>
          <w:highlight w:val="yellow"/>
          <w:lang w:eastAsia="zh-CN"/>
        </w:rPr>
        <w:t>Proposal:</w:t>
      </w:r>
    </w:p>
    <w:p w14:paraId="427EB559" w14:textId="54911E84" w:rsidR="005617A8" w:rsidRPr="005617A8" w:rsidRDefault="005617A8" w:rsidP="00AF0423">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ListParagraph"/>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5E3D17">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5E3D17">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5E3D17">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w:t>
            </w:r>
            <w:r>
              <w:rPr>
                <w:rFonts w:eastAsia="SimSun"/>
                <w:szCs w:val="20"/>
                <w:lang w:eastAsia="zh-CN"/>
              </w:rPr>
              <w:lastRenderedPageBreak/>
              <w:t xml:space="preserve">PUCCH. If dynamic multiplexing is beneficial, we prefer find a unified solution to enable it for both PUCCH and PUSCH.  </w:t>
            </w:r>
          </w:p>
        </w:tc>
      </w:tr>
      <w:tr w:rsidR="00C5759B" w:rsidRPr="00954597" w14:paraId="2860F834" w14:textId="77777777" w:rsidTr="005E3D17">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5E3D17">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5E3D17">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5E3D17">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r w:rsidRPr="003265A5">
              <w:rPr>
                <w:rFonts w:eastAsia="Malgun Gothic"/>
                <w:szCs w:val="20"/>
                <w:lang w:val="en-GB"/>
              </w:rPr>
              <w:t>Beta_offset may not exist or may be 1 bit. Beta_offset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Should not mix the functionality of beta_offset and the functionality of a field indicating whether or not to multiplex. </w:t>
            </w:r>
          </w:p>
        </w:tc>
      </w:tr>
      <w:tr w:rsidR="000D08AB" w:rsidRPr="00954597" w14:paraId="27520B8A" w14:textId="77777777" w:rsidTr="005E3D17">
        <w:tc>
          <w:tcPr>
            <w:tcW w:w="1376" w:type="dxa"/>
            <w:shd w:val="clear" w:color="auto" w:fill="auto"/>
          </w:tcPr>
          <w:p w14:paraId="3F920DEF" w14:textId="77777777" w:rsidR="000D08AB" w:rsidRPr="00954597" w:rsidRDefault="000D08AB" w:rsidP="000D08AB">
            <w:pPr>
              <w:spacing w:after="120"/>
              <w:rPr>
                <w:rFonts w:eastAsia="SimSun"/>
                <w:szCs w:val="20"/>
                <w:lang w:eastAsia="zh-CN"/>
              </w:rPr>
            </w:pPr>
          </w:p>
        </w:tc>
        <w:tc>
          <w:tcPr>
            <w:tcW w:w="7686" w:type="dxa"/>
            <w:shd w:val="clear" w:color="auto" w:fill="auto"/>
          </w:tcPr>
          <w:p w14:paraId="612D70ED" w14:textId="77777777" w:rsidR="000D08AB" w:rsidRPr="00954597" w:rsidRDefault="000D08AB" w:rsidP="000D08AB">
            <w:pPr>
              <w:spacing w:after="120"/>
              <w:rPr>
                <w:rFonts w:eastAsia="SimSun"/>
                <w:szCs w:val="20"/>
                <w:lang w:eastAsia="zh-CN"/>
              </w:rPr>
            </w:pPr>
          </w:p>
        </w:tc>
      </w:tr>
      <w:tr w:rsidR="000D08AB" w:rsidRPr="00954597" w14:paraId="08F0FACE" w14:textId="77777777" w:rsidTr="005E3D17">
        <w:tc>
          <w:tcPr>
            <w:tcW w:w="1376" w:type="dxa"/>
            <w:shd w:val="clear" w:color="auto" w:fill="auto"/>
          </w:tcPr>
          <w:p w14:paraId="11918600" w14:textId="77777777" w:rsidR="000D08AB" w:rsidRPr="00954597" w:rsidRDefault="000D08AB" w:rsidP="000D08AB">
            <w:pPr>
              <w:spacing w:after="120"/>
              <w:rPr>
                <w:rFonts w:eastAsia="SimSun"/>
                <w:szCs w:val="20"/>
                <w:lang w:eastAsia="zh-CN"/>
              </w:rPr>
            </w:pPr>
          </w:p>
        </w:tc>
        <w:tc>
          <w:tcPr>
            <w:tcW w:w="7686" w:type="dxa"/>
            <w:shd w:val="clear" w:color="auto" w:fill="auto"/>
          </w:tcPr>
          <w:p w14:paraId="16CE71D0" w14:textId="77777777" w:rsidR="000D08AB" w:rsidRPr="00954597" w:rsidRDefault="000D08AB" w:rsidP="000D08AB">
            <w:pPr>
              <w:spacing w:after="120"/>
              <w:rPr>
                <w:rFonts w:eastAsia="SimSun"/>
                <w:szCs w:val="20"/>
                <w:lang w:eastAsia="zh-CN"/>
              </w:rPr>
            </w:pPr>
          </w:p>
        </w:tc>
      </w:tr>
      <w:tr w:rsidR="000D08AB" w:rsidRPr="00954597" w14:paraId="49415FBD" w14:textId="77777777" w:rsidTr="005E3D17">
        <w:tc>
          <w:tcPr>
            <w:tcW w:w="1376" w:type="dxa"/>
            <w:shd w:val="clear" w:color="auto" w:fill="auto"/>
          </w:tcPr>
          <w:p w14:paraId="1FD253D4" w14:textId="77777777" w:rsidR="000D08AB" w:rsidRPr="00954597" w:rsidRDefault="000D08AB" w:rsidP="000D08AB">
            <w:pPr>
              <w:spacing w:after="120"/>
              <w:rPr>
                <w:rFonts w:eastAsia="SimSun"/>
                <w:szCs w:val="20"/>
                <w:lang w:eastAsia="zh-CN"/>
              </w:rPr>
            </w:pPr>
          </w:p>
        </w:tc>
        <w:tc>
          <w:tcPr>
            <w:tcW w:w="7686" w:type="dxa"/>
            <w:shd w:val="clear" w:color="auto" w:fill="auto"/>
          </w:tcPr>
          <w:p w14:paraId="62E6BF2F" w14:textId="77777777" w:rsidR="000D08AB" w:rsidRPr="00954597" w:rsidRDefault="000D08AB" w:rsidP="000D08AB">
            <w:pPr>
              <w:spacing w:after="120"/>
              <w:rPr>
                <w:rFonts w:eastAsia="SimSun"/>
                <w:szCs w:val="20"/>
                <w:lang w:eastAsia="zh-CN"/>
              </w:rPr>
            </w:pPr>
          </w:p>
        </w:tc>
      </w:tr>
      <w:tr w:rsidR="000D08AB" w:rsidRPr="00954597" w14:paraId="1B4C13BA" w14:textId="77777777" w:rsidTr="005E3D17">
        <w:tc>
          <w:tcPr>
            <w:tcW w:w="1376" w:type="dxa"/>
            <w:shd w:val="clear" w:color="auto" w:fill="auto"/>
          </w:tcPr>
          <w:p w14:paraId="6C02C48D" w14:textId="77777777" w:rsidR="000D08AB" w:rsidRPr="00954597" w:rsidRDefault="000D08AB" w:rsidP="000D08AB">
            <w:pPr>
              <w:spacing w:after="120"/>
              <w:rPr>
                <w:rFonts w:eastAsia="SimSun"/>
                <w:szCs w:val="20"/>
                <w:lang w:eastAsia="zh-CN"/>
              </w:rPr>
            </w:pPr>
          </w:p>
        </w:tc>
        <w:tc>
          <w:tcPr>
            <w:tcW w:w="7686" w:type="dxa"/>
            <w:shd w:val="clear" w:color="auto" w:fill="auto"/>
          </w:tcPr>
          <w:p w14:paraId="413B4ED5" w14:textId="77777777" w:rsidR="000D08AB" w:rsidRPr="00954597" w:rsidRDefault="000D08AB" w:rsidP="000D08AB">
            <w:pPr>
              <w:spacing w:after="120"/>
              <w:rPr>
                <w:rFonts w:eastAsia="SimSun"/>
                <w:szCs w:val="20"/>
                <w:lang w:eastAsia="zh-CN"/>
              </w:rPr>
            </w:pPr>
          </w:p>
        </w:tc>
      </w:tr>
      <w:tr w:rsidR="000D08AB" w:rsidRPr="00954597" w14:paraId="19462F6C" w14:textId="77777777" w:rsidTr="005E3D17">
        <w:tc>
          <w:tcPr>
            <w:tcW w:w="1376" w:type="dxa"/>
            <w:shd w:val="clear" w:color="auto" w:fill="auto"/>
          </w:tcPr>
          <w:p w14:paraId="509D91F3" w14:textId="77777777" w:rsidR="000D08AB" w:rsidRPr="00954597" w:rsidRDefault="000D08AB" w:rsidP="000D08AB">
            <w:pPr>
              <w:spacing w:after="120"/>
              <w:rPr>
                <w:rFonts w:eastAsia="SimSun"/>
                <w:szCs w:val="20"/>
                <w:lang w:eastAsia="zh-CN"/>
              </w:rPr>
            </w:pPr>
          </w:p>
        </w:tc>
        <w:tc>
          <w:tcPr>
            <w:tcW w:w="7686" w:type="dxa"/>
            <w:shd w:val="clear" w:color="auto" w:fill="auto"/>
          </w:tcPr>
          <w:p w14:paraId="47F4E6C7" w14:textId="77777777" w:rsidR="000D08AB" w:rsidRPr="00954597" w:rsidRDefault="000D08AB" w:rsidP="000D08AB">
            <w:pPr>
              <w:spacing w:after="120"/>
              <w:rPr>
                <w:rFonts w:eastAsia="SimSun"/>
                <w:szCs w:val="20"/>
                <w:lang w:eastAsia="zh-CN"/>
              </w:rPr>
            </w:pPr>
          </w:p>
        </w:tc>
      </w:tr>
      <w:tr w:rsidR="000D08AB" w:rsidRPr="00954597" w14:paraId="5C5C2144" w14:textId="77777777" w:rsidTr="005E3D17">
        <w:tc>
          <w:tcPr>
            <w:tcW w:w="1376" w:type="dxa"/>
            <w:shd w:val="clear" w:color="auto" w:fill="auto"/>
          </w:tcPr>
          <w:p w14:paraId="3495EE85" w14:textId="77777777" w:rsidR="000D08AB" w:rsidRPr="00954597" w:rsidRDefault="000D08AB" w:rsidP="000D08AB">
            <w:pPr>
              <w:spacing w:after="120"/>
              <w:rPr>
                <w:rFonts w:eastAsia="SimSun"/>
                <w:szCs w:val="20"/>
                <w:lang w:eastAsia="zh-CN"/>
              </w:rPr>
            </w:pPr>
          </w:p>
        </w:tc>
        <w:tc>
          <w:tcPr>
            <w:tcW w:w="7686" w:type="dxa"/>
            <w:shd w:val="clear" w:color="auto" w:fill="auto"/>
          </w:tcPr>
          <w:p w14:paraId="76EC2534" w14:textId="77777777" w:rsidR="000D08AB" w:rsidRPr="00954597" w:rsidRDefault="000D08AB" w:rsidP="000D08AB">
            <w:pPr>
              <w:spacing w:after="120"/>
              <w:rPr>
                <w:rFonts w:eastAsia="SimSun"/>
                <w:szCs w:val="20"/>
                <w:lang w:eastAsia="zh-CN"/>
              </w:rPr>
            </w:pPr>
          </w:p>
        </w:tc>
      </w:tr>
      <w:tr w:rsidR="000D08AB" w:rsidRPr="00954597" w14:paraId="2C43695F" w14:textId="77777777" w:rsidTr="005E3D17">
        <w:tc>
          <w:tcPr>
            <w:tcW w:w="1376" w:type="dxa"/>
            <w:shd w:val="clear" w:color="auto" w:fill="auto"/>
          </w:tcPr>
          <w:p w14:paraId="557524C3" w14:textId="77777777" w:rsidR="000D08AB" w:rsidRPr="00954597" w:rsidRDefault="000D08AB" w:rsidP="000D08AB">
            <w:pPr>
              <w:spacing w:after="120"/>
              <w:rPr>
                <w:rFonts w:eastAsia="SimSun"/>
                <w:szCs w:val="20"/>
                <w:lang w:eastAsia="zh-CN"/>
              </w:rPr>
            </w:pPr>
          </w:p>
        </w:tc>
        <w:tc>
          <w:tcPr>
            <w:tcW w:w="7686" w:type="dxa"/>
            <w:shd w:val="clear" w:color="auto" w:fill="auto"/>
          </w:tcPr>
          <w:p w14:paraId="0A103EBC" w14:textId="77777777" w:rsidR="000D08AB" w:rsidRPr="00954597" w:rsidRDefault="000D08AB" w:rsidP="000D08AB">
            <w:pPr>
              <w:spacing w:after="120"/>
              <w:rPr>
                <w:rFonts w:eastAsia="SimSun"/>
                <w:szCs w:val="20"/>
                <w:lang w:eastAsia="zh-CN"/>
              </w:rPr>
            </w:pPr>
          </w:p>
        </w:tc>
      </w:tr>
      <w:tr w:rsidR="000D08AB" w:rsidRPr="00954597" w14:paraId="2381F234" w14:textId="77777777" w:rsidTr="005E3D17">
        <w:tc>
          <w:tcPr>
            <w:tcW w:w="1376" w:type="dxa"/>
            <w:shd w:val="clear" w:color="auto" w:fill="auto"/>
          </w:tcPr>
          <w:p w14:paraId="312E2865" w14:textId="77777777" w:rsidR="000D08AB" w:rsidRPr="00954597" w:rsidRDefault="000D08AB" w:rsidP="000D08AB">
            <w:pPr>
              <w:spacing w:after="120"/>
              <w:rPr>
                <w:rFonts w:eastAsia="SimSun"/>
                <w:szCs w:val="20"/>
                <w:lang w:eastAsia="zh-CN"/>
              </w:rPr>
            </w:pPr>
          </w:p>
        </w:tc>
        <w:tc>
          <w:tcPr>
            <w:tcW w:w="7686" w:type="dxa"/>
            <w:shd w:val="clear" w:color="auto" w:fill="auto"/>
          </w:tcPr>
          <w:p w14:paraId="52D07E16" w14:textId="77777777" w:rsidR="000D08AB" w:rsidRPr="00954597" w:rsidRDefault="000D08AB" w:rsidP="000D08AB">
            <w:pPr>
              <w:spacing w:after="120"/>
              <w:rPr>
                <w:rFonts w:eastAsia="SimSun"/>
                <w:szCs w:val="20"/>
                <w:lang w:eastAsia="zh-CN"/>
              </w:rPr>
            </w:pPr>
          </w:p>
        </w:tc>
      </w:tr>
      <w:tr w:rsidR="000D08AB" w:rsidRPr="00954597" w14:paraId="7CDADFFE" w14:textId="77777777" w:rsidTr="005E3D17">
        <w:tc>
          <w:tcPr>
            <w:tcW w:w="1376" w:type="dxa"/>
            <w:shd w:val="clear" w:color="auto" w:fill="auto"/>
          </w:tcPr>
          <w:p w14:paraId="4B35710F" w14:textId="77777777" w:rsidR="000D08AB" w:rsidRPr="00954597" w:rsidRDefault="000D08AB" w:rsidP="000D08AB">
            <w:pPr>
              <w:spacing w:after="120"/>
              <w:rPr>
                <w:rFonts w:eastAsia="SimSun"/>
                <w:szCs w:val="20"/>
                <w:lang w:eastAsia="zh-CN"/>
              </w:rPr>
            </w:pPr>
          </w:p>
        </w:tc>
        <w:tc>
          <w:tcPr>
            <w:tcW w:w="7686" w:type="dxa"/>
            <w:shd w:val="clear" w:color="auto" w:fill="auto"/>
          </w:tcPr>
          <w:p w14:paraId="5C3F20D1" w14:textId="77777777" w:rsidR="000D08AB" w:rsidRPr="00954597" w:rsidRDefault="000D08AB" w:rsidP="000D08AB">
            <w:pPr>
              <w:spacing w:after="120"/>
              <w:rPr>
                <w:rFonts w:eastAsia="SimSun"/>
                <w:szCs w:val="20"/>
                <w:lang w:eastAsia="zh-CN"/>
              </w:rPr>
            </w:pPr>
          </w:p>
        </w:tc>
      </w:tr>
      <w:tr w:rsidR="000D08AB" w:rsidRPr="00954597" w14:paraId="52ACED40" w14:textId="77777777" w:rsidTr="005E3D17">
        <w:tc>
          <w:tcPr>
            <w:tcW w:w="1376" w:type="dxa"/>
            <w:shd w:val="clear" w:color="auto" w:fill="auto"/>
          </w:tcPr>
          <w:p w14:paraId="73D00CF4" w14:textId="77777777" w:rsidR="000D08AB" w:rsidRPr="00954597" w:rsidRDefault="000D08AB" w:rsidP="000D08AB">
            <w:pPr>
              <w:spacing w:after="120"/>
              <w:rPr>
                <w:rFonts w:eastAsia="SimSun"/>
                <w:szCs w:val="20"/>
                <w:lang w:eastAsia="zh-CN"/>
              </w:rPr>
            </w:pPr>
          </w:p>
        </w:tc>
        <w:tc>
          <w:tcPr>
            <w:tcW w:w="7686" w:type="dxa"/>
            <w:shd w:val="clear" w:color="auto" w:fill="auto"/>
          </w:tcPr>
          <w:p w14:paraId="0F8DEC3F" w14:textId="77777777" w:rsidR="000D08AB" w:rsidRPr="00954597" w:rsidRDefault="000D08AB" w:rsidP="000D08AB">
            <w:pPr>
              <w:spacing w:after="120"/>
              <w:rPr>
                <w:rFonts w:eastAsia="SimSun"/>
                <w:szCs w:val="20"/>
                <w:lang w:eastAsia="zh-CN"/>
              </w:rPr>
            </w:pPr>
          </w:p>
        </w:tc>
      </w:tr>
      <w:tr w:rsidR="000D08AB" w:rsidRPr="00954597" w14:paraId="02C3284C" w14:textId="77777777" w:rsidTr="005E3D17">
        <w:tc>
          <w:tcPr>
            <w:tcW w:w="1376" w:type="dxa"/>
            <w:shd w:val="clear" w:color="auto" w:fill="auto"/>
          </w:tcPr>
          <w:p w14:paraId="4F168B36" w14:textId="77777777" w:rsidR="000D08AB" w:rsidRPr="00954597" w:rsidRDefault="000D08AB" w:rsidP="000D08AB">
            <w:pPr>
              <w:spacing w:after="120"/>
              <w:rPr>
                <w:rFonts w:eastAsia="SimSun"/>
                <w:szCs w:val="20"/>
                <w:lang w:eastAsia="zh-CN"/>
              </w:rPr>
            </w:pPr>
          </w:p>
        </w:tc>
        <w:tc>
          <w:tcPr>
            <w:tcW w:w="7686" w:type="dxa"/>
            <w:shd w:val="clear" w:color="auto" w:fill="auto"/>
          </w:tcPr>
          <w:p w14:paraId="2EE78417" w14:textId="77777777" w:rsidR="000D08AB" w:rsidRPr="00954597" w:rsidRDefault="000D08AB" w:rsidP="000D08AB">
            <w:pPr>
              <w:spacing w:after="120"/>
              <w:rPr>
                <w:rFonts w:eastAsia="SimSun"/>
                <w:szCs w:val="20"/>
                <w:lang w:eastAsia="zh-CN"/>
              </w:rPr>
            </w:pPr>
          </w:p>
        </w:tc>
      </w:tr>
      <w:tr w:rsidR="000D08AB" w:rsidRPr="00954597" w14:paraId="1342B2E6" w14:textId="77777777" w:rsidTr="005E3D17">
        <w:tc>
          <w:tcPr>
            <w:tcW w:w="1376" w:type="dxa"/>
            <w:shd w:val="clear" w:color="auto" w:fill="auto"/>
          </w:tcPr>
          <w:p w14:paraId="13ED9918" w14:textId="77777777" w:rsidR="000D08AB" w:rsidRPr="00954597" w:rsidRDefault="000D08AB" w:rsidP="000D08AB">
            <w:pPr>
              <w:spacing w:after="120"/>
              <w:rPr>
                <w:rFonts w:eastAsia="SimSun"/>
                <w:szCs w:val="20"/>
                <w:lang w:eastAsia="zh-CN"/>
              </w:rPr>
            </w:pPr>
          </w:p>
        </w:tc>
        <w:tc>
          <w:tcPr>
            <w:tcW w:w="7686" w:type="dxa"/>
            <w:shd w:val="clear" w:color="auto" w:fill="auto"/>
          </w:tcPr>
          <w:p w14:paraId="1D16EB04" w14:textId="77777777" w:rsidR="000D08AB" w:rsidRPr="00954597" w:rsidRDefault="000D08AB" w:rsidP="000D08AB">
            <w:pPr>
              <w:spacing w:after="120"/>
              <w:rPr>
                <w:rFonts w:eastAsia="SimSun"/>
                <w:szCs w:val="20"/>
                <w:lang w:eastAsia="zh-CN"/>
              </w:rPr>
            </w:pPr>
          </w:p>
        </w:tc>
      </w:tr>
      <w:tr w:rsidR="000D08AB" w:rsidRPr="00954597" w14:paraId="5CAFAA1B" w14:textId="77777777" w:rsidTr="005E3D17">
        <w:tc>
          <w:tcPr>
            <w:tcW w:w="1376" w:type="dxa"/>
            <w:shd w:val="clear" w:color="auto" w:fill="auto"/>
          </w:tcPr>
          <w:p w14:paraId="00D5EF1C" w14:textId="77777777" w:rsidR="000D08AB" w:rsidRPr="00954597" w:rsidRDefault="000D08AB" w:rsidP="000D08AB">
            <w:pPr>
              <w:spacing w:after="120"/>
              <w:rPr>
                <w:rFonts w:eastAsia="SimSun"/>
                <w:szCs w:val="20"/>
                <w:lang w:eastAsia="zh-CN"/>
              </w:rPr>
            </w:pPr>
          </w:p>
        </w:tc>
        <w:tc>
          <w:tcPr>
            <w:tcW w:w="7686" w:type="dxa"/>
            <w:shd w:val="clear" w:color="auto" w:fill="auto"/>
          </w:tcPr>
          <w:p w14:paraId="2A42B893" w14:textId="77777777" w:rsidR="000D08AB" w:rsidRPr="00954597" w:rsidRDefault="000D08AB" w:rsidP="000D08AB">
            <w:pPr>
              <w:spacing w:after="120"/>
              <w:rPr>
                <w:rFonts w:eastAsia="SimSun"/>
                <w:szCs w:val="20"/>
                <w:lang w:eastAsia="zh-CN"/>
              </w:rPr>
            </w:pPr>
          </w:p>
        </w:tc>
      </w:tr>
      <w:tr w:rsidR="000D08AB" w:rsidRPr="00954597" w14:paraId="096E0F23" w14:textId="77777777" w:rsidTr="005E3D17">
        <w:tc>
          <w:tcPr>
            <w:tcW w:w="1376" w:type="dxa"/>
            <w:shd w:val="clear" w:color="auto" w:fill="auto"/>
          </w:tcPr>
          <w:p w14:paraId="5A1DB6D2" w14:textId="77777777" w:rsidR="000D08AB" w:rsidRPr="00954597" w:rsidRDefault="000D08AB" w:rsidP="000D08AB">
            <w:pPr>
              <w:spacing w:after="120"/>
              <w:rPr>
                <w:rFonts w:eastAsia="SimSun"/>
                <w:szCs w:val="20"/>
                <w:lang w:eastAsia="zh-CN"/>
              </w:rPr>
            </w:pPr>
          </w:p>
        </w:tc>
        <w:tc>
          <w:tcPr>
            <w:tcW w:w="7686" w:type="dxa"/>
            <w:shd w:val="clear" w:color="auto" w:fill="auto"/>
          </w:tcPr>
          <w:p w14:paraId="40FB72C0" w14:textId="77777777" w:rsidR="000D08AB" w:rsidRPr="00954597" w:rsidRDefault="000D08AB" w:rsidP="000D08AB">
            <w:pPr>
              <w:spacing w:after="120"/>
              <w:rPr>
                <w:rFonts w:eastAsia="SimSun"/>
                <w:szCs w:val="20"/>
                <w:lang w:eastAsia="zh-CN"/>
              </w:rPr>
            </w:pPr>
          </w:p>
        </w:tc>
      </w:tr>
      <w:tr w:rsidR="000D08AB" w:rsidRPr="00954597" w14:paraId="6C55928D" w14:textId="77777777" w:rsidTr="005E3D17">
        <w:tc>
          <w:tcPr>
            <w:tcW w:w="1376" w:type="dxa"/>
            <w:shd w:val="clear" w:color="auto" w:fill="auto"/>
          </w:tcPr>
          <w:p w14:paraId="5E476DF5" w14:textId="77777777" w:rsidR="000D08AB" w:rsidRPr="00954597" w:rsidRDefault="000D08AB" w:rsidP="000D08AB">
            <w:pPr>
              <w:spacing w:after="120"/>
              <w:rPr>
                <w:rFonts w:eastAsia="SimSun"/>
                <w:szCs w:val="20"/>
                <w:lang w:eastAsia="zh-CN"/>
              </w:rPr>
            </w:pPr>
          </w:p>
        </w:tc>
        <w:tc>
          <w:tcPr>
            <w:tcW w:w="7686" w:type="dxa"/>
            <w:shd w:val="clear" w:color="auto" w:fill="auto"/>
          </w:tcPr>
          <w:p w14:paraId="75522B57" w14:textId="77777777" w:rsidR="000D08AB" w:rsidRPr="00954597" w:rsidRDefault="000D08AB" w:rsidP="000D08AB">
            <w:pPr>
              <w:spacing w:after="120"/>
              <w:rPr>
                <w:rFonts w:eastAsia="SimSun"/>
                <w:szCs w:val="20"/>
                <w:lang w:eastAsia="zh-CN"/>
              </w:rPr>
            </w:pPr>
          </w:p>
        </w:tc>
      </w:tr>
      <w:tr w:rsidR="000D08AB" w:rsidRPr="00954597" w14:paraId="3F5EE713" w14:textId="77777777" w:rsidTr="005E3D17">
        <w:tc>
          <w:tcPr>
            <w:tcW w:w="1376" w:type="dxa"/>
            <w:shd w:val="clear" w:color="auto" w:fill="auto"/>
          </w:tcPr>
          <w:p w14:paraId="29E4256F" w14:textId="77777777" w:rsidR="000D08AB" w:rsidRPr="00954597" w:rsidRDefault="000D08AB" w:rsidP="000D08AB">
            <w:pPr>
              <w:spacing w:after="120"/>
              <w:rPr>
                <w:rFonts w:eastAsia="SimSun"/>
                <w:szCs w:val="20"/>
                <w:lang w:eastAsia="zh-CN"/>
              </w:rPr>
            </w:pPr>
          </w:p>
        </w:tc>
        <w:tc>
          <w:tcPr>
            <w:tcW w:w="7686" w:type="dxa"/>
            <w:shd w:val="clear" w:color="auto" w:fill="auto"/>
          </w:tcPr>
          <w:p w14:paraId="307CD0B1" w14:textId="77777777" w:rsidR="000D08AB" w:rsidRPr="00954597" w:rsidRDefault="000D08AB" w:rsidP="000D08AB">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Inputs from Tdocs</w:t>
      </w:r>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lastRenderedPageBreak/>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Pr="004771D2">
              <w:rPr>
                <w:position w:val="-6"/>
              </w:rPr>
              <w:object w:dxaOrig="240" w:dyaOrig="220" w14:anchorId="49F5F2E9">
                <v:shape id="_x0000_i1029" type="#_x0000_t75" style="width:11.4pt;height:11.4pt" o:ole="">
                  <v:imagedata r:id="rId38" o:title=""/>
                </v:shape>
                <o:OLEObject Type="Embed" ProgID="Equation.DSMT4" ShapeID="_x0000_i1029" DrawAspect="Content" ObjectID="_1673151464"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Heading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Heading2"/>
        <w:numPr>
          <w:ilvl w:val="2"/>
          <w:numId w:val="1"/>
        </w:numPr>
        <w:rPr>
          <w:rFonts w:eastAsia="SimSun"/>
          <w:lang w:eastAsia="zh-CN"/>
        </w:rPr>
      </w:pPr>
      <w:r>
        <w:rPr>
          <w:rFonts w:eastAsia="SimSun" w:hint="eastAsia"/>
          <w:lang w:eastAsia="zh-CN"/>
        </w:rPr>
        <w:t>Inputs from Tdocs</w:t>
      </w:r>
    </w:p>
    <w:p w14:paraId="20AF2159" w14:textId="77777777" w:rsidR="007F6B1A" w:rsidRDefault="007F6B1A" w:rsidP="007F6B1A">
      <w:pPr>
        <w:pStyle w:val="BodyText"/>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beta_offset</w:t>
      </w:r>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lastRenderedPageBreak/>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gNB dynamically indicates via beta_offset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t>Spreadtrum</w:t>
            </w:r>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For HARQ-ACK multiplexing on PUSCH of different priority, support to set value of beta_offset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A b</w:t>
            </w:r>
            <w:r w:rsidRPr="004B0FEF">
              <w:rPr>
                <w:b/>
                <w:bCs/>
                <w:i/>
                <w:iCs/>
                <w:szCs w:val="20"/>
                <w:lang w:eastAsia="sv-SE"/>
              </w:rPr>
              <w:t>eta_offset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r w:rsidRPr="00B20FE0">
              <w:rPr>
                <w:b/>
                <w:bCs/>
                <w:i/>
                <w:lang w:eastAsia="zh-CN"/>
              </w:rPr>
              <w:t>beta_offset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lastRenderedPageBreak/>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lastRenderedPageBreak/>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signalling.</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t>For PUCCH multiplexed in PUSCH, beta_offset configuration can be used to enable or disable the multiplexing. The multiplexing disabled if beta_offset=0; otherwise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For the case while both LP and HP UCIs are configured with dynamic beta_offset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3607DD">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3607DD">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3607DD">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3607DD">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From our point of view, in case with DG PUSCH, since we already agreed to have separate configurations of beta_offset, especially considering majority support of beta_offset=0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3607DD">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3607DD">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3607DD">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3607DD">
        <w:tc>
          <w:tcPr>
            <w:tcW w:w="1376" w:type="dxa"/>
            <w:shd w:val="clear" w:color="auto" w:fill="auto"/>
          </w:tcPr>
          <w:p w14:paraId="41B9422A" w14:textId="77777777" w:rsidR="003607DD" w:rsidRPr="00954597" w:rsidRDefault="003607DD" w:rsidP="003607DD">
            <w:pPr>
              <w:spacing w:after="120"/>
              <w:rPr>
                <w:rFonts w:eastAsia="SimSun"/>
                <w:szCs w:val="20"/>
                <w:lang w:eastAsia="zh-CN"/>
              </w:rPr>
            </w:pPr>
          </w:p>
        </w:tc>
        <w:tc>
          <w:tcPr>
            <w:tcW w:w="7686" w:type="dxa"/>
            <w:shd w:val="clear" w:color="auto" w:fill="auto"/>
          </w:tcPr>
          <w:p w14:paraId="7B2C0CBC" w14:textId="77777777" w:rsidR="003607DD" w:rsidRPr="00954597" w:rsidRDefault="003607DD" w:rsidP="003607DD">
            <w:pPr>
              <w:spacing w:after="120"/>
              <w:rPr>
                <w:rFonts w:eastAsia="SimSun"/>
                <w:szCs w:val="20"/>
                <w:lang w:eastAsia="zh-CN"/>
              </w:rPr>
            </w:pPr>
          </w:p>
        </w:tc>
      </w:tr>
      <w:tr w:rsidR="003607DD" w:rsidRPr="00954597" w14:paraId="4DD50D98" w14:textId="77777777" w:rsidTr="003607DD">
        <w:tc>
          <w:tcPr>
            <w:tcW w:w="1376" w:type="dxa"/>
            <w:shd w:val="clear" w:color="auto" w:fill="auto"/>
          </w:tcPr>
          <w:p w14:paraId="45B2155D" w14:textId="77777777" w:rsidR="003607DD" w:rsidRPr="00954597" w:rsidRDefault="003607DD" w:rsidP="003607DD">
            <w:pPr>
              <w:spacing w:after="120"/>
              <w:rPr>
                <w:rFonts w:eastAsia="SimSun"/>
                <w:szCs w:val="20"/>
                <w:lang w:eastAsia="zh-CN"/>
              </w:rPr>
            </w:pPr>
          </w:p>
        </w:tc>
        <w:tc>
          <w:tcPr>
            <w:tcW w:w="7686" w:type="dxa"/>
            <w:shd w:val="clear" w:color="auto" w:fill="auto"/>
          </w:tcPr>
          <w:p w14:paraId="5BEA7D48" w14:textId="77777777" w:rsidR="003607DD" w:rsidRPr="00954597" w:rsidRDefault="003607DD" w:rsidP="003607DD">
            <w:pPr>
              <w:spacing w:after="120"/>
              <w:rPr>
                <w:rFonts w:eastAsia="SimSun"/>
                <w:szCs w:val="20"/>
                <w:lang w:eastAsia="zh-CN"/>
              </w:rPr>
            </w:pPr>
          </w:p>
        </w:tc>
      </w:tr>
      <w:tr w:rsidR="003607DD" w:rsidRPr="00954597" w14:paraId="120D3635" w14:textId="77777777" w:rsidTr="003607DD">
        <w:tc>
          <w:tcPr>
            <w:tcW w:w="1376" w:type="dxa"/>
            <w:shd w:val="clear" w:color="auto" w:fill="auto"/>
          </w:tcPr>
          <w:p w14:paraId="01776347" w14:textId="77777777" w:rsidR="003607DD" w:rsidRPr="00954597" w:rsidRDefault="003607DD" w:rsidP="003607DD">
            <w:pPr>
              <w:spacing w:after="120"/>
              <w:rPr>
                <w:rFonts w:eastAsia="SimSun"/>
                <w:szCs w:val="20"/>
                <w:lang w:eastAsia="zh-CN"/>
              </w:rPr>
            </w:pPr>
          </w:p>
        </w:tc>
        <w:tc>
          <w:tcPr>
            <w:tcW w:w="7686" w:type="dxa"/>
            <w:shd w:val="clear" w:color="auto" w:fill="auto"/>
          </w:tcPr>
          <w:p w14:paraId="5C285336" w14:textId="77777777" w:rsidR="003607DD" w:rsidRPr="00954597" w:rsidRDefault="003607DD" w:rsidP="003607DD">
            <w:pPr>
              <w:spacing w:after="120"/>
              <w:rPr>
                <w:rFonts w:eastAsia="SimSun"/>
                <w:szCs w:val="20"/>
                <w:lang w:eastAsia="zh-CN"/>
              </w:rPr>
            </w:pPr>
          </w:p>
        </w:tc>
      </w:tr>
      <w:tr w:rsidR="003607DD" w:rsidRPr="00954597" w14:paraId="1566C7A8" w14:textId="77777777" w:rsidTr="003607DD">
        <w:tc>
          <w:tcPr>
            <w:tcW w:w="1376" w:type="dxa"/>
            <w:shd w:val="clear" w:color="auto" w:fill="auto"/>
          </w:tcPr>
          <w:p w14:paraId="1FE54A4D" w14:textId="77777777" w:rsidR="003607DD" w:rsidRPr="00954597" w:rsidRDefault="003607DD" w:rsidP="003607DD">
            <w:pPr>
              <w:spacing w:after="120"/>
              <w:rPr>
                <w:rFonts w:eastAsia="SimSun"/>
                <w:szCs w:val="20"/>
                <w:lang w:eastAsia="zh-CN"/>
              </w:rPr>
            </w:pPr>
          </w:p>
        </w:tc>
        <w:tc>
          <w:tcPr>
            <w:tcW w:w="7686" w:type="dxa"/>
            <w:shd w:val="clear" w:color="auto" w:fill="auto"/>
          </w:tcPr>
          <w:p w14:paraId="3A60248B" w14:textId="77777777" w:rsidR="003607DD" w:rsidRPr="00954597" w:rsidRDefault="003607DD" w:rsidP="003607DD">
            <w:pPr>
              <w:spacing w:after="120"/>
              <w:rPr>
                <w:rFonts w:eastAsia="SimSun"/>
                <w:szCs w:val="20"/>
                <w:lang w:eastAsia="zh-CN"/>
              </w:rPr>
            </w:pPr>
          </w:p>
        </w:tc>
      </w:tr>
      <w:tr w:rsidR="003607DD" w:rsidRPr="00954597" w14:paraId="280E75AE" w14:textId="77777777" w:rsidTr="003607DD">
        <w:tc>
          <w:tcPr>
            <w:tcW w:w="1376" w:type="dxa"/>
            <w:shd w:val="clear" w:color="auto" w:fill="auto"/>
          </w:tcPr>
          <w:p w14:paraId="230645BC" w14:textId="77777777" w:rsidR="003607DD" w:rsidRPr="00954597" w:rsidRDefault="003607DD" w:rsidP="003607DD">
            <w:pPr>
              <w:spacing w:after="120"/>
              <w:rPr>
                <w:rFonts w:eastAsia="SimSun"/>
                <w:szCs w:val="20"/>
                <w:lang w:eastAsia="zh-CN"/>
              </w:rPr>
            </w:pPr>
          </w:p>
        </w:tc>
        <w:tc>
          <w:tcPr>
            <w:tcW w:w="7686" w:type="dxa"/>
            <w:shd w:val="clear" w:color="auto" w:fill="auto"/>
          </w:tcPr>
          <w:p w14:paraId="42ADFEA2" w14:textId="77777777" w:rsidR="003607DD" w:rsidRPr="00954597" w:rsidRDefault="003607DD" w:rsidP="003607DD">
            <w:pPr>
              <w:spacing w:after="120"/>
              <w:rPr>
                <w:rFonts w:eastAsia="SimSun"/>
                <w:szCs w:val="20"/>
                <w:lang w:eastAsia="zh-CN"/>
              </w:rPr>
            </w:pPr>
          </w:p>
        </w:tc>
      </w:tr>
      <w:tr w:rsidR="003607DD" w:rsidRPr="00954597" w14:paraId="62312D9C" w14:textId="77777777" w:rsidTr="003607DD">
        <w:tc>
          <w:tcPr>
            <w:tcW w:w="1376" w:type="dxa"/>
            <w:shd w:val="clear" w:color="auto" w:fill="auto"/>
          </w:tcPr>
          <w:p w14:paraId="4DC54C1B" w14:textId="77777777" w:rsidR="003607DD" w:rsidRPr="00954597" w:rsidRDefault="003607DD" w:rsidP="003607DD">
            <w:pPr>
              <w:spacing w:after="120"/>
              <w:rPr>
                <w:rFonts w:eastAsia="SimSun"/>
                <w:szCs w:val="20"/>
                <w:lang w:eastAsia="zh-CN"/>
              </w:rPr>
            </w:pPr>
          </w:p>
        </w:tc>
        <w:tc>
          <w:tcPr>
            <w:tcW w:w="7686" w:type="dxa"/>
            <w:shd w:val="clear" w:color="auto" w:fill="auto"/>
          </w:tcPr>
          <w:p w14:paraId="250594FB" w14:textId="77777777" w:rsidR="003607DD" w:rsidRPr="00954597" w:rsidRDefault="003607DD" w:rsidP="003607DD">
            <w:pPr>
              <w:spacing w:after="120"/>
              <w:rPr>
                <w:rFonts w:eastAsia="SimSun"/>
                <w:szCs w:val="20"/>
                <w:lang w:eastAsia="zh-CN"/>
              </w:rPr>
            </w:pPr>
          </w:p>
        </w:tc>
      </w:tr>
      <w:tr w:rsidR="003607DD" w:rsidRPr="00954597" w14:paraId="56D5FE6C" w14:textId="77777777" w:rsidTr="003607DD">
        <w:tc>
          <w:tcPr>
            <w:tcW w:w="1376" w:type="dxa"/>
            <w:shd w:val="clear" w:color="auto" w:fill="auto"/>
          </w:tcPr>
          <w:p w14:paraId="13AF9E01" w14:textId="77777777" w:rsidR="003607DD" w:rsidRPr="00954597" w:rsidRDefault="003607DD" w:rsidP="003607DD">
            <w:pPr>
              <w:spacing w:after="120"/>
              <w:rPr>
                <w:rFonts w:eastAsia="SimSun"/>
                <w:szCs w:val="20"/>
                <w:lang w:eastAsia="zh-CN"/>
              </w:rPr>
            </w:pPr>
          </w:p>
        </w:tc>
        <w:tc>
          <w:tcPr>
            <w:tcW w:w="7686" w:type="dxa"/>
            <w:shd w:val="clear" w:color="auto" w:fill="auto"/>
          </w:tcPr>
          <w:p w14:paraId="534D4828" w14:textId="77777777" w:rsidR="003607DD" w:rsidRPr="00954597" w:rsidRDefault="003607DD" w:rsidP="003607DD">
            <w:pPr>
              <w:spacing w:after="120"/>
              <w:rPr>
                <w:rFonts w:eastAsia="SimSun"/>
                <w:szCs w:val="20"/>
                <w:lang w:eastAsia="zh-CN"/>
              </w:rPr>
            </w:pPr>
          </w:p>
        </w:tc>
      </w:tr>
      <w:tr w:rsidR="003607DD" w:rsidRPr="00954597" w14:paraId="25325030" w14:textId="77777777" w:rsidTr="003607DD">
        <w:tc>
          <w:tcPr>
            <w:tcW w:w="1376" w:type="dxa"/>
            <w:shd w:val="clear" w:color="auto" w:fill="auto"/>
          </w:tcPr>
          <w:p w14:paraId="6A8E518B" w14:textId="77777777" w:rsidR="003607DD" w:rsidRPr="00954597" w:rsidRDefault="003607DD" w:rsidP="003607DD">
            <w:pPr>
              <w:spacing w:after="120"/>
              <w:rPr>
                <w:rFonts w:eastAsia="SimSun"/>
                <w:szCs w:val="20"/>
                <w:lang w:eastAsia="zh-CN"/>
              </w:rPr>
            </w:pPr>
          </w:p>
        </w:tc>
        <w:tc>
          <w:tcPr>
            <w:tcW w:w="7686" w:type="dxa"/>
            <w:shd w:val="clear" w:color="auto" w:fill="auto"/>
          </w:tcPr>
          <w:p w14:paraId="70DB394E" w14:textId="77777777" w:rsidR="003607DD" w:rsidRPr="00954597" w:rsidRDefault="003607DD" w:rsidP="003607DD">
            <w:pPr>
              <w:spacing w:after="120"/>
              <w:rPr>
                <w:rFonts w:eastAsia="SimSun"/>
                <w:szCs w:val="20"/>
                <w:lang w:eastAsia="zh-CN"/>
              </w:rPr>
            </w:pPr>
          </w:p>
        </w:tc>
      </w:tr>
      <w:tr w:rsidR="003607DD" w:rsidRPr="00954597" w14:paraId="48D2914A" w14:textId="77777777" w:rsidTr="003607DD">
        <w:tc>
          <w:tcPr>
            <w:tcW w:w="1376" w:type="dxa"/>
            <w:shd w:val="clear" w:color="auto" w:fill="auto"/>
          </w:tcPr>
          <w:p w14:paraId="163AF5D1" w14:textId="77777777" w:rsidR="003607DD" w:rsidRPr="00954597" w:rsidRDefault="003607DD" w:rsidP="003607DD">
            <w:pPr>
              <w:spacing w:after="120"/>
              <w:rPr>
                <w:rFonts w:eastAsia="SimSun"/>
                <w:szCs w:val="20"/>
                <w:lang w:eastAsia="zh-CN"/>
              </w:rPr>
            </w:pPr>
          </w:p>
        </w:tc>
        <w:tc>
          <w:tcPr>
            <w:tcW w:w="7686" w:type="dxa"/>
            <w:shd w:val="clear" w:color="auto" w:fill="auto"/>
          </w:tcPr>
          <w:p w14:paraId="6EF50520" w14:textId="77777777" w:rsidR="003607DD" w:rsidRPr="00954597" w:rsidRDefault="003607DD" w:rsidP="003607DD">
            <w:pPr>
              <w:spacing w:after="120"/>
              <w:rPr>
                <w:rFonts w:eastAsia="SimSun"/>
                <w:szCs w:val="20"/>
                <w:lang w:eastAsia="zh-CN"/>
              </w:rPr>
            </w:pPr>
          </w:p>
        </w:tc>
      </w:tr>
      <w:tr w:rsidR="003607DD" w:rsidRPr="00954597" w14:paraId="71EA1667" w14:textId="77777777" w:rsidTr="003607DD">
        <w:tc>
          <w:tcPr>
            <w:tcW w:w="1376" w:type="dxa"/>
            <w:shd w:val="clear" w:color="auto" w:fill="auto"/>
          </w:tcPr>
          <w:p w14:paraId="511C96AE" w14:textId="77777777" w:rsidR="003607DD" w:rsidRPr="00954597" w:rsidRDefault="003607DD" w:rsidP="003607DD">
            <w:pPr>
              <w:spacing w:after="120"/>
              <w:rPr>
                <w:rFonts w:eastAsia="SimSun"/>
                <w:szCs w:val="20"/>
                <w:lang w:eastAsia="zh-CN"/>
              </w:rPr>
            </w:pPr>
          </w:p>
        </w:tc>
        <w:tc>
          <w:tcPr>
            <w:tcW w:w="7686" w:type="dxa"/>
            <w:shd w:val="clear" w:color="auto" w:fill="auto"/>
          </w:tcPr>
          <w:p w14:paraId="50CD6009" w14:textId="77777777" w:rsidR="003607DD" w:rsidRPr="00954597" w:rsidRDefault="003607DD" w:rsidP="003607DD">
            <w:pPr>
              <w:spacing w:after="120"/>
              <w:rPr>
                <w:rFonts w:eastAsia="SimSun"/>
                <w:szCs w:val="20"/>
                <w:lang w:eastAsia="zh-CN"/>
              </w:rPr>
            </w:pPr>
          </w:p>
        </w:tc>
      </w:tr>
      <w:tr w:rsidR="003607DD" w:rsidRPr="00954597" w14:paraId="0FE503D0" w14:textId="77777777" w:rsidTr="003607DD">
        <w:tc>
          <w:tcPr>
            <w:tcW w:w="1376" w:type="dxa"/>
            <w:shd w:val="clear" w:color="auto" w:fill="auto"/>
          </w:tcPr>
          <w:p w14:paraId="3C6A6527" w14:textId="77777777" w:rsidR="003607DD" w:rsidRPr="00954597" w:rsidRDefault="003607DD" w:rsidP="003607DD">
            <w:pPr>
              <w:spacing w:after="120"/>
              <w:rPr>
                <w:rFonts w:eastAsia="SimSun"/>
                <w:szCs w:val="20"/>
                <w:lang w:eastAsia="zh-CN"/>
              </w:rPr>
            </w:pPr>
          </w:p>
        </w:tc>
        <w:tc>
          <w:tcPr>
            <w:tcW w:w="7686" w:type="dxa"/>
            <w:shd w:val="clear" w:color="auto" w:fill="auto"/>
          </w:tcPr>
          <w:p w14:paraId="58B76D32" w14:textId="77777777" w:rsidR="003607DD" w:rsidRPr="00954597" w:rsidRDefault="003607DD" w:rsidP="003607DD">
            <w:pPr>
              <w:spacing w:after="120"/>
              <w:rPr>
                <w:rFonts w:eastAsia="SimSun"/>
                <w:szCs w:val="20"/>
                <w:lang w:eastAsia="zh-CN"/>
              </w:rPr>
            </w:pPr>
          </w:p>
        </w:tc>
      </w:tr>
      <w:tr w:rsidR="003607DD" w:rsidRPr="00954597" w14:paraId="6D945B83" w14:textId="77777777" w:rsidTr="003607DD">
        <w:tc>
          <w:tcPr>
            <w:tcW w:w="1376" w:type="dxa"/>
            <w:shd w:val="clear" w:color="auto" w:fill="auto"/>
          </w:tcPr>
          <w:p w14:paraId="5FD00493" w14:textId="77777777" w:rsidR="003607DD" w:rsidRPr="00954597" w:rsidRDefault="003607DD" w:rsidP="003607DD">
            <w:pPr>
              <w:spacing w:after="120"/>
              <w:rPr>
                <w:rFonts w:eastAsia="SimSun"/>
                <w:szCs w:val="20"/>
                <w:lang w:eastAsia="zh-CN"/>
              </w:rPr>
            </w:pPr>
          </w:p>
        </w:tc>
        <w:tc>
          <w:tcPr>
            <w:tcW w:w="7686" w:type="dxa"/>
            <w:shd w:val="clear" w:color="auto" w:fill="auto"/>
          </w:tcPr>
          <w:p w14:paraId="4A4C5637" w14:textId="77777777" w:rsidR="003607DD" w:rsidRPr="00954597" w:rsidRDefault="003607DD" w:rsidP="003607DD">
            <w:pPr>
              <w:spacing w:after="120"/>
              <w:rPr>
                <w:rFonts w:eastAsia="SimSun"/>
                <w:szCs w:val="20"/>
                <w:lang w:eastAsia="zh-CN"/>
              </w:rPr>
            </w:pPr>
          </w:p>
        </w:tc>
      </w:tr>
      <w:tr w:rsidR="003607DD" w:rsidRPr="00954597" w14:paraId="6BE287ED" w14:textId="77777777" w:rsidTr="003607DD">
        <w:tc>
          <w:tcPr>
            <w:tcW w:w="1376" w:type="dxa"/>
            <w:shd w:val="clear" w:color="auto" w:fill="auto"/>
          </w:tcPr>
          <w:p w14:paraId="6F87A121" w14:textId="77777777" w:rsidR="003607DD" w:rsidRPr="00954597" w:rsidRDefault="003607DD" w:rsidP="003607DD">
            <w:pPr>
              <w:spacing w:after="120"/>
              <w:rPr>
                <w:rFonts w:eastAsia="SimSun"/>
                <w:szCs w:val="20"/>
                <w:lang w:eastAsia="zh-CN"/>
              </w:rPr>
            </w:pPr>
          </w:p>
        </w:tc>
        <w:tc>
          <w:tcPr>
            <w:tcW w:w="7686" w:type="dxa"/>
            <w:shd w:val="clear" w:color="auto" w:fill="auto"/>
          </w:tcPr>
          <w:p w14:paraId="413D6899" w14:textId="77777777" w:rsidR="003607DD" w:rsidRPr="00954597" w:rsidRDefault="003607DD" w:rsidP="003607DD">
            <w:pPr>
              <w:spacing w:after="120"/>
              <w:rPr>
                <w:rFonts w:eastAsia="SimSun"/>
                <w:szCs w:val="20"/>
                <w:lang w:eastAsia="zh-CN"/>
              </w:rPr>
            </w:pPr>
          </w:p>
        </w:tc>
      </w:tr>
      <w:tr w:rsidR="003607DD" w:rsidRPr="00954597" w14:paraId="6DE0D43F" w14:textId="77777777" w:rsidTr="003607DD">
        <w:tc>
          <w:tcPr>
            <w:tcW w:w="1376" w:type="dxa"/>
            <w:shd w:val="clear" w:color="auto" w:fill="auto"/>
          </w:tcPr>
          <w:p w14:paraId="6C8580D6" w14:textId="77777777" w:rsidR="003607DD" w:rsidRPr="00954597" w:rsidRDefault="003607DD" w:rsidP="003607DD">
            <w:pPr>
              <w:spacing w:after="120"/>
              <w:rPr>
                <w:rFonts w:eastAsia="SimSun"/>
                <w:szCs w:val="20"/>
                <w:lang w:eastAsia="zh-CN"/>
              </w:rPr>
            </w:pPr>
          </w:p>
        </w:tc>
        <w:tc>
          <w:tcPr>
            <w:tcW w:w="7686" w:type="dxa"/>
            <w:shd w:val="clear" w:color="auto" w:fill="auto"/>
          </w:tcPr>
          <w:p w14:paraId="58AC87C1" w14:textId="77777777" w:rsidR="003607DD" w:rsidRPr="00954597" w:rsidRDefault="003607DD" w:rsidP="003607DD">
            <w:pPr>
              <w:spacing w:after="120"/>
              <w:rPr>
                <w:rFonts w:eastAsia="SimSun"/>
                <w:szCs w:val="20"/>
                <w:lang w:eastAsia="zh-CN"/>
              </w:rPr>
            </w:pPr>
          </w:p>
        </w:tc>
      </w:tr>
      <w:tr w:rsidR="003607DD" w:rsidRPr="00954597" w14:paraId="590F7907" w14:textId="77777777" w:rsidTr="003607DD">
        <w:tc>
          <w:tcPr>
            <w:tcW w:w="1376" w:type="dxa"/>
            <w:shd w:val="clear" w:color="auto" w:fill="auto"/>
          </w:tcPr>
          <w:p w14:paraId="653B6C9F" w14:textId="77777777" w:rsidR="003607DD" w:rsidRPr="00954597" w:rsidRDefault="003607DD" w:rsidP="003607DD">
            <w:pPr>
              <w:spacing w:after="120"/>
              <w:rPr>
                <w:rFonts w:eastAsia="SimSun"/>
                <w:szCs w:val="20"/>
                <w:lang w:eastAsia="zh-CN"/>
              </w:rPr>
            </w:pPr>
          </w:p>
        </w:tc>
        <w:tc>
          <w:tcPr>
            <w:tcW w:w="7686" w:type="dxa"/>
            <w:shd w:val="clear" w:color="auto" w:fill="auto"/>
          </w:tcPr>
          <w:p w14:paraId="33C2F3CB" w14:textId="77777777" w:rsidR="003607DD" w:rsidRPr="00954597" w:rsidRDefault="003607DD" w:rsidP="003607DD">
            <w:pPr>
              <w:spacing w:after="120"/>
              <w:rPr>
                <w:rFonts w:eastAsia="SimSun"/>
                <w:szCs w:val="20"/>
                <w:lang w:eastAsia="zh-CN"/>
              </w:rPr>
            </w:pPr>
          </w:p>
        </w:tc>
      </w:tr>
      <w:tr w:rsidR="003607DD" w:rsidRPr="00954597" w14:paraId="4424659C" w14:textId="77777777" w:rsidTr="003607DD">
        <w:tc>
          <w:tcPr>
            <w:tcW w:w="1376" w:type="dxa"/>
            <w:shd w:val="clear" w:color="auto" w:fill="auto"/>
          </w:tcPr>
          <w:p w14:paraId="41A2E9EB" w14:textId="77777777" w:rsidR="003607DD" w:rsidRPr="00954597" w:rsidRDefault="003607DD" w:rsidP="003607DD">
            <w:pPr>
              <w:spacing w:after="120"/>
              <w:rPr>
                <w:rFonts w:eastAsia="SimSun"/>
                <w:szCs w:val="20"/>
                <w:lang w:eastAsia="zh-CN"/>
              </w:rPr>
            </w:pPr>
          </w:p>
        </w:tc>
        <w:tc>
          <w:tcPr>
            <w:tcW w:w="7686" w:type="dxa"/>
            <w:shd w:val="clear" w:color="auto" w:fill="auto"/>
          </w:tcPr>
          <w:p w14:paraId="21F4B730" w14:textId="77777777" w:rsidR="003607DD" w:rsidRPr="00954597" w:rsidRDefault="003607DD" w:rsidP="003607DD">
            <w:pPr>
              <w:spacing w:after="120"/>
              <w:rPr>
                <w:rFonts w:eastAsia="SimSun"/>
                <w:szCs w:val="20"/>
                <w:lang w:eastAsia="zh-CN"/>
              </w:rPr>
            </w:pPr>
          </w:p>
        </w:tc>
      </w:tr>
    </w:tbl>
    <w:p w14:paraId="435ADBDA" w14:textId="77777777" w:rsidR="005617A8" w:rsidRPr="00001F35" w:rsidRDefault="005617A8" w:rsidP="005617A8">
      <w:pPr>
        <w:pStyle w:val="BodyText"/>
        <w:rPr>
          <w:rFonts w:eastAsia="SimSun"/>
        </w:rPr>
      </w:pPr>
    </w:p>
    <w:p w14:paraId="4A87B210" w14:textId="71E07DD3" w:rsidR="00282E8B" w:rsidRPr="00C84F4B" w:rsidRDefault="00A52699" w:rsidP="00282E8B">
      <w:pPr>
        <w:pStyle w:val="Heading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Heading2"/>
        <w:numPr>
          <w:ilvl w:val="2"/>
          <w:numId w:val="1"/>
        </w:numPr>
        <w:rPr>
          <w:rFonts w:eastAsia="SimSun"/>
          <w:lang w:eastAsia="zh-CN"/>
        </w:rPr>
      </w:pPr>
      <w:r>
        <w:rPr>
          <w:rFonts w:eastAsia="SimSun" w:hint="eastAsia"/>
          <w:lang w:eastAsia="zh-CN"/>
        </w:rPr>
        <w:t>Inputs from Tdocs</w:t>
      </w:r>
    </w:p>
    <w:p w14:paraId="68530DFF" w14:textId="3A38787D" w:rsidR="00282E8B" w:rsidRDefault="007F6B1A" w:rsidP="00282E8B">
      <w:pPr>
        <w:pStyle w:val="BodyText"/>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68" w:name="_Toc61903294"/>
            <w:bookmarkStart w:id="69"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68"/>
            <w:bookmarkEnd w:id="69"/>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lastRenderedPageBreak/>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Heading2"/>
        <w:numPr>
          <w:ilvl w:val="2"/>
          <w:numId w:val="1"/>
        </w:numPr>
        <w:rPr>
          <w:rFonts w:eastAsia="SimSun"/>
          <w:lang w:eastAsia="zh-CN"/>
        </w:rPr>
      </w:pPr>
      <w:r>
        <w:rPr>
          <w:rFonts w:eastAsia="SimSun" w:hint="eastAsia"/>
          <w:lang w:eastAsia="zh-CN"/>
        </w:rPr>
        <w:t>Inputs from Tdocs</w:t>
      </w:r>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6575BE42"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w:t>
      </w:r>
      <w:proofErr w:type="gramStart"/>
      <w:r w:rsidR="003C1630">
        <w:rPr>
          <w:rFonts w:eastAsia="SimSun" w:hint="eastAsia"/>
          <w:color w:val="0070C0"/>
          <w:lang w:eastAsia="zh-CN"/>
        </w:rPr>
        <w:t>HW?,</w:t>
      </w:r>
      <w:proofErr w:type="gramEnd"/>
      <w:r w:rsidR="003C1630">
        <w:rPr>
          <w:rFonts w:eastAsia="SimSun" w:hint="eastAsia"/>
          <w:color w:val="0070C0"/>
          <w:lang w:eastAsia="zh-CN"/>
        </w:rPr>
        <w:t xml:space="preserve"> </w:t>
      </w:r>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BodyText"/>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A15EA8">
            <w:pPr>
              <w:pStyle w:val="Doc"/>
              <w:ind w:firstLine="216"/>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0" w:name="_Toc61903304"/>
            <w:bookmarkStart w:id="71" w:name="_Toc61912125"/>
            <w:r>
              <w:rPr>
                <w:rFonts w:hint="eastAsia"/>
                <w:lang w:val="en-US"/>
              </w:rPr>
              <w:t xml:space="preserve">Proposal 10 </w:t>
            </w:r>
            <w:r>
              <w:t>For UCI multiplexing on PUSCH, one or more PUCCH can overlap with PUSCH where the corresponding UCI can be multiplexed in the PUSCH.</w:t>
            </w:r>
            <w:bookmarkEnd w:id="70"/>
            <w:bookmarkEnd w:id="71"/>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2"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2"/>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3"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73"/>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lastRenderedPageBreak/>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lastRenderedPageBreak/>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The R16 agreement about multiplexing/cancelling order is not applicable in some cases and needs to be reconsidered. It is more nature for UE to operate in a</w:t>
            </w:r>
            <w:r w:rsidRPr="00527218">
              <w:rPr>
                <w:rFonts w:hint="eastAsia"/>
                <w:b/>
                <w:i/>
                <w:lang w:eastAsia="zh-CN"/>
              </w:rPr>
              <w:t>“</w:t>
            </w:r>
            <w:r w:rsidRPr="00527218">
              <w:rPr>
                <w:b/>
                <w:i/>
                <w:lang w:eastAsia="zh-CN"/>
              </w:rPr>
              <w:t>first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74"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4"/>
            <w:r w:rsidRPr="000559B9">
              <w:rPr>
                <w:lang w:val="en-GB" w:eastAsia="zh-CN"/>
              </w:rPr>
              <w:t xml:space="preserve">. </w:t>
            </w:r>
            <w:r>
              <w:rPr>
                <w:lang w:val="en-GB" w:eastAsia="zh-CN"/>
              </w:rPr>
              <w:t>URLLC/eMBB UL transmission collision resolution</w:t>
            </w:r>
          </w:p>
          <w:tbl>
            <w:tblPr>
              <w:tblStyle w:val="TableGrid"/>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r w:rsidRPr="007A13E4">
                    <w:rPr>
                      <w:szCs w:val="20"/>
                      <w:lang w:val="sv-SE"/>
                    </w:rPr>
                    <w:t xml:space="preserve">Drop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Pr>
                      <w:szCs w:val="20"/>
                    </w:rPr>
                    <w:t>LP</w:t>
                  </w:r>
                  <w:r w:rsidRPr="001B22CA">
                    <w:rPr>
                      <w:szCs w:val="20"/>
                    </w:rPr>
                    <w:t xml:space="preserve">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ListParagraph"/>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lastRenderedPageBreak/>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lastRenderedPageBreak/>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w:t>
            </w:r>
            <w:r>
              <w:rPr>
                <w:rFonts w:hint="eastAsia"/>
                <w:i/>
                <w:iCs/>
                <w:lang w:eastAsia="zh-CN"/>
              </w:rPr>
              <w:lastRenderedPageBreak/>
              <w:t>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5" w:name="_Toc61912134"/>
            <w:bookmarkStart w:id="76"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5"/>
            <w:bookmarkEnd w:id="76"/>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lastRenderedPageBreak/>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BodyText"/>
        <w:rPr>
          <w:rFonts w:eastAsiaTheme="minorEastAsia"/>
          <w:lang w:eastAsia="zh-CN"/>
        </w:rPr>
      </w:pPr>
    </w:p>
    <w:p w14:paraId="479C2583" w14:textId="77777777"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7" w:name="_Toc61912131"/>
            <w:r>
              <w:rPr>
                <w:rFonts w:cs="Arial" w:hint="eastAsia"/>
                <w:lang w:val="en-US"/>
              </w:rPr>
              <w:t xml:space="preserve">Proposal 16  </w:t>
            </w:r>
            <w:r w:rsidRPr="00F776AF">
              <w:rPr>
                <w:rFonts w:cs="Arial"/>
                <w:lang w:eastAsia="ja-JP"/>
              </w:rPr>
              <w:t>For CA case, support PHY prioritization of overlapping high-priority dynamic grant PUSCH and low-priority configured grant PUSCH on different serving cells in R17.</w:t>
            </w:r>
            <w:bookmarkEnd w:id="77"/>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SimSun"/>
                <w:b/>
                <w:bCs/>
                <w:lang w:eastAsia="zh-CN"/>
              </w:rPr>
            </w:pPr>
            <w:r w:rsidRPr="58D3FCFC">
              <w:rPr>
                <w:rFonts w:eastAsia="SimSun"/>
                <w:b/>
                <w:bCs/>
                <w:lang w:eastAsia="zh-CN"/>
              </w:rPr>
              <w:t xml:space="preserve">If UE supports the capability, the UE is expected to cancel the overlapping low priority CG PUSCH by the first overlapping symbol at the latest. Further, the </w:t>
            </w:r>
            <w:r w:rsidRPr="58D3FCFC">
              <w:rPr>
                <w:rFonts w:eastAsia="SimSun"/>
                <w:b/>
                <w:bCs/>
                <w:lang w:eastAsia="zh-CN"/>
              </w:rPr>
              <w:lastRenderedPageBreak/>
              <w:t>UE expects that the first symbol of the high priority DG PUSCH is not earlier than Tproc,2+min(d</w:t>
            </w:r>
            <w:proofErr w:type="gramStart"/>
            <w:r w:rsidRPr="58D3FCFC">
              <w:rPr>
                <w:rFonts w:eastAsia="SimSun"/>
                <w:b/>
                <w:bCs/>
                <w:lang w:eastAsia="zh-CN"/>
              </w:rPr>
              <w:t>1,d</w:t>
            </w:r>
            <w:proofErr w:type="gramEnd"/>
            <w:r w:rsidRPr="58D3FCFC">
              <w:rPr>
                <w:rFonts w:eastAsia="SimSun"/>
                <w:b/>
                <w:bCs/>
                <w:lang w:eastAsia="zh-CN"/>
              </w:rPr>
              <w:t>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position w:val="-8"/>
                      <w:sz w:val="20"/>
                    </w:rPr>
                    <w:object w:dxaOrig="220" w:dyaOrig="220" w14:anchorId="474A7F7F">
                      <v:shape id="_x0000_i1030" type="#_x0000_t75" style="width:13.65pt;height:13.65pt" o:ole="">
                        <v:imagedata r:id="rId40" o:title=""/>
                      </v:shape>
                      <o:OLEObject Type="Embed" ProgID="Equation.3" ShapeID="_x0000_i1030" DrawAspect="Content" ObjectID="_1673151465"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77777777" w:rsidR="00806840" w:rsidRPr="00450680" w:rsidRDefault="00806840"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77777777" w:rsidR="00806840" w:rsidRPr="00450680" w:rsidRDefault="00806840" w:rsidP="00FF7FB4">
            <w:pPr>
              <w:spacing w:afterLines="50" w:after="120"/>
              <w:rPr>
                <w:rFonts w:eastAsia="Yu Mincho"/>
                <w:lang w:eastAsia="ja-JP"/>
              </w:rPr>
            </w:pP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8" w:name="_Toc61903308"/>
            <w:bookmarkStart w:id="79"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78"/>
            <w:bookmarkEnd w:id="79"/>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0" w:name="_Toc61903309"/>
            <w:bookmarkStart w:id="81"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0"/>
            <w:bookmarkEnd w:id="81"/>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lastRenderedPageBreak/>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A15EA8">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0D08AB">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0D08AB">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lastRenderedPageBreak/>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0D08AB">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lastRenderedPageBreak/>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0D08AB">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0D08AB">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0D08AB">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0D08AB">
        <w:tc>
          <w:tcPr>
            <w:tcW w:w="1374" w:type="dxa"/>
            <w:shd w:val="clear" w:color="auto" w:fill="auto"/>
          </w:tcPr>
          <w:p w14:paraId="13D1D453" w14:textId="77777777" w:rsidR="000D08AB" w:rsidRPr="00954597" w:rsidRDefault="000D08AB" w:rsidP="000D08AB">
            <w:pPr>
              <w:spacing w:after="120"/>
              <w:rPr>
                <w:rFonts w:eastAsia="SimSun"/>
                <w:szCs w:val="20"/>
                <w:lang w:eastAsia="zh-CN"/>
              </w:rPr>
            </w:pPr>
          </w:p>
        </w:tc>
        <w:tc>
          <w:tcPr>
            <w:tcW w:w="7688" w:type="dxa"/>
            <w:shd w:val="clear" w:color="auto" w:fill="auto"/>
          </w:tcPr>
          <w:p w14:paraId="73CB40A7" w14:textId="77777777" w:rsidR="000D08AB" w:rsidRPr="00954597" w:rsidRDefault="000D08AB" w:rsidP="000D08AB">
            <w:pPr>
              <w:spacing w:after="120"/>
              <w:rPr>
                <w:rFonts w:eastAsia="SimSun"/>
                <w:szCs w:val="20"/>
                <w:lang w:eastAsia="zh-CN"/>
              </w:rPr>
            </w:pPr>
          </w:p>
        </w:tc>
      </w:tr>
      <w:tr w:rsidR="000D08AB" w:rsidRPr="00954597" w14:paraId="59FFB974" w14:textId="77777777" w:rsidTr="000D08AB">
        <w:tc>
          <w:tcPr>
            <w:tcW w:w="1374" w:type="dxa"/>
            <w:shd w:val="clear" w:color="auto" w:fill="auto"/>
          </w:tcPr>
          <w:p w14:paraId="544EEAF3" w14:textId="77777777" w:rsidR="000D08AB" w:rsidRPr="00954597" w:rsidRDefault="000D08AB" w:rsidP="000D08AB">
            <w:pPr>
              <w:spacing w:after="120"/>
              <w:rPr>
                <w:rFonts w:eastAsia="SimSun"/>
                <w:szCs w:val="20"/>
                <w:lang w:eastAsia="zh-CN"/>
              </w:rPr>
            </w:pPr>
          </w:p>
        </w:tc>
        <w:tc>
          <w:tcPr>
            <w:tcW w:w="7688" w:type="dxa"/>
            <w:shd w:val="clear" w:color="auto" w:fill="auto"/>
          </w:tcPr>
          <w:p w14:paraId="72985B9E" w14:textId="77777777" w:rsidR="000D08AB" w:rsidRPr="00954597" w:rsidRDefault="000D08AB" w:rsidP="000D08AB">
            <w:pPr>
              <w:spacing w:after="120"/>
              <w:rPr>
                <w:rFonts w:eastAsia="SimSun"/>
                <w:szCs w:val="20"/>
                <w:lang w:eastAsia="zh-CN"/>
              </w:rPr>
            </w:pPr>
          </w:p>
        </w:tc>
      </w:tr>
      <w:tr w:rsidR="000D08AB" w:rsidRPr="00954597" w14:paraId="72337BFB" w14:textId="77777777" w:rsidTr="000D08AB">
        <w:tc>
          <w:tcPr>
            <w:tcW w:w="1374" w:type="dxa"/>
            <w:shd w:val="clear" w:color="auto" w:fill="auto"/>
          </w:tcPr>
          <w:p w14:paraId="427A7720" w14:textId="77777777" w:rsidR="000D08AB" w:rsidRPr="00954597" w:rsidRDefault="000D08AB" w:rsidP="000D08AB">
            <w:pPr>
              <w:spacing w:after="120"/>
              <w:rPr>
                <w:rFonts w:eastAsia="SimSun"/>
                <w:szCs w:val="20"/>
                <w:lang w:eastAsia="zh-CN"/>
              </w:rPr>
            </w:pPr>
          </w:p>
        </w:tc>
        <w:tc>
          <w:tcPr>
            <w:tcW w:w="7688" w:type="dxa"/>
            <w:shd w:val="clear" w:color="auto" w:fill="auto"/>
          </w:tcPr>
          <w:p w14:paraId="6F38D440" w14:textId="77777777" w:rsidR="000D08AB" w:rsidRPr="00954597" w:rsidRDefault="000D08AB" w:rsidP="000D08AB">
            <w:pPr>
              <w:spacing w:after="120"/>
              <w:rPr>
                <w:rFonts w:eastAsia="SimSun"/>
                <w:szCs w:val="20"/>
                <w:lang w:eastAsia="zh-CN"/>
              </w:rPr>
            </w:pPr>
          </w:p>
        </w:tc>
      </w:tr>
      <w:tr w:rsidR="000D08AB" w:rsidRPr="00954597" w14:paraId="78539976" w14:textId="77777777" w:rsidTr="000D08AB">
        <w:tc>
          <w:tcPr>
            <w:tcW w:w="1374" w:type="dxa"/>
            <w:shd w:val="clear" w:color="auto" w:fill="auto"/>
          </w:tcPr>
          <w:p w14:paraId="3C283934" w14:textId="77777777" w:rsidR="000D08AB" w:rsidRPr="00954597" w:rsidRDefault="000D08AB" w:rsidP="000D08AB">
            <w:pPr>
              <w:spacing w:after="120"/>
              <w:rPr>
                <w:rFonts w:eastAsia="SimSun"/>
                <w:szCs w:val="20"/>
                <w:lang w:eastAsia="zh-CN"/>
              </w:rPr>
            </w:pPr>
          </w:p>
        </w:tc>
        <w:tc>
          <w:tcPr>
            <w:tcW w:w="7688" w:type="dxa"/>
            <w:shd w:val="clear" w:color="auto" w:fill="auto"/>
          </w:tcPr>
          <w:p w14:paraId="6E2764D1" w14:textId="77777777" w:rsidR="000D08AB" w:rsidRPr="00954597" w:rsidRDefault="000D08AB" w:rsidP="000D08AB">
            <w:pPr>
              <w:spacing w:after="120"/>
              <w:rPr>
                <w:rFonts w:eastAsia="SimSun"/>
                <w:szCs w:val="20"/>
                <w:lang w:eastAsia="zh-CN"/>
              </w:rPr>
            </w:pPr>
          </w:p>
        </w:tc>
      </w:tr>
      <w:tr w:rsidR="000D08AB" w:rsidRPr="00954597" w14:paraId="31FB03A1" w14:textId="77777777" w:rsidTr="000D08AB">
        <w:tc>
          <w:tcPr>
            <w:tcW w:w="1374" w:type="dxa"/>
            <w:shd w:val="clear" w:color="auto" w:fill="auto"/>
          </w:tcPr>
          <w:p w14:paraId="3A3347AB" w14:textId="77777777" w:rsidR="000D08AB" w:rsidRPr="00954597" w:rsidRDefault="000D08AB" w:rsidP="000D08AB">
            <w:pPr>
              <w:spacing w:after="120"/>
              <w:rPr>
                <w:rFonts w:eastAsia="SimSun"/>
                <w:szCs w:val="20"/>
                <w:lang w:eastAsia="zh-CN"/>
              </w:rPr>
            </w:pPr>
          </w:p>
        </w:tc>
        <w:tc>
          <w:tcPr>
            <w:tcW w:w="7688" w:type="dxa"/>
            <w:shd w:val="clear" w:color="auto" w:fill="auto"/>
          </w:tcPr>
          <w:p w14:paraId="5C513214" w14:textId="77777777" w:rsidR="000D08AB" w:rsidRPr="00954597" w:rsidRDefault="000D08AB" w:rsidP="000D08AB">
            <w:pPr>
              <w:spacing w:after="120"/>
              <w:rPr>
                <w:rFonts w:eastAsia="SimSun"/>
                <w:szCs w:val="20"/>
                <w:lang w:eastAsia="zh-CN"/>
              </w:rPr>
            </w:pPr>
          </w:p>
        </w:tc>
      </w:tr>
      <w:tr w:rsidR="000D08AB" w:rsidRPr="00954597" w14:paraId="54D8948C" w14:textId="77777777" w:rsidTr="000D08AB">
        <w:tc>
          <w:tcPr>
            <w:tcW w:w="1374" w:type="dxa"/>
            <w:shd w:val="clear" w:color="auto" w:fill="auto"/>
          </w:tcPr>
          <w:p w14:paraId="05C71394" w14:textId="77777777" w:rsidR="000D08AB" w:rsidRPr="00954597" w:rsidRDefault="000D08AB" w:rsidP="000D08AB">
            <w:pPr>
              <w:spacing w:after="120"/>
              <w:rPr>
                <w:rFonts w:eastAsia="SimSun"/>
                <w:szCs w:val="20"/>
                <w:lang w:eastAsia="zh-CN"/>
              </w:rPr>
            </w:pPr>
          </w:p>
        </w:tc>
        <w:tc>
          <w:tcPr>
            <w:tcW w:w="7688" w:type="dxa"/>
            <w:shd w:val="clear" w:color="auto" w:fill="auto"/>
          </w:tcPr>
          <w:p w14:paraId="4146D14F" w14:textId="77777777" w:rsidR="000D08AB" w:rsidRPr="00954597" w:rsidRDefault="000D08AB" w:rsidP="000D08AB">
            <w:pPr>
              <w:spacing w:after="120"/>
              <w:rPr>
                <w:rFonts w:eastAsia="SimSun"/>
                <w:szCs w:val="20"/>
                <w:lang w:eastAsia="zh-CN"/>
              </w:rPr>
            </w:pPr>
          </w:p>
        </w:tc>
      </w:tr>
      <w:tr w:rsidR="000D08AB" w:rsidRPr="00954597" w14:paraId="7E7486F6" w14:textId="77777777" w:rsidTr="000D08AB">
        <w:tc>
          <w:tcPr>
            <w:tcW w:w="1374" w:type="dxa"/>
            <w:shd w:val="clear" w:color="auto" w:fill="auto"/>
          </w:tcPr>
          <w:p w14:paraId="13C79854" w14:textId="77777777" w:rsidR="000D08AB" w:rsidRPr="00954597" w:rsidRDefault="000D08AB" w:rsidP="000D08AB">
            <w:pPr>
              <w:spacing w:after="120"/>
              <w:rPr>
                <w:rFonts w:eastAsia="SimSun"/>
                <w:szCs w:val="20"/>
                <w:lang w:eastAsia="zh-CN"/>
              </w:rPr>
            </w:pPr>
          </w:p>
        </w:tc>
        <w:tc>
          <w:tcPr>
            <w:tcW w:w="7688" w:type="dxa"/>
            <w:shd w:val="clear" w:color="auto" w:fill="auto"/>
          </w:tcPr>
          <w:p w14:paraId="6B2B7D58" w14:textId="77777777" w:rsidR="000D08AB" w:rsidRPr="00954597" w:rsidRDefault="000D08AB" w:rsidP="000D08AB">
            <w:pPr>
              <w:spacing w:after="120"/>
              <w:rPr>
                <w:rFonts w:eastAsia="SimSun"/>
                <w:szCs w:val="20"/>
                <w:lang w:eastAsia="zh-CN"/>
              </w:rPr>
            </w:pPr>
          </w:p>
        </w:tc>
      </w:tr>
      <w:tr w:rsidR="000D08AB" w:rsidRPr="00954597" w14:paraId="13F55810" w14:textId="77777777" w:rsidTr="000D08AB">
        <w:tc>
          <w:tcPr>
            <w:tcW w:w="1374" w:type="dxa"/>
            <w:shd w:val="clear" w:color="auto" w:fill="auto"/>
          </w:tcPr>
          <w:p w14:paraId="576A7E15" w14:textId="77777777" w:rsidR="000D08AB" w:rsidRPr="00954597" w:rsidRDefault="000D08AB" w:rsidP="000D08AB">
            <w:pPr>
              <w:spacing w:after="120"/>
              <w:rPr>
                <w:rFonts w:eastAsia="SimSun"/>
                <w:szCs w:val="20"/>
                <w:lang w:eastAsia="zh-CN"/>
              </w:rPr>
            </w:pPr>
          </w:p>
        </w:tc>
        <w:tc>
          <w:tcPr>
            <w:tcW w:w="7688" w:type="dxa"/>
            <w:shd w:val="clear" w:color="auto" w:fill="auto"/>
          </w:tcPr>
          <w:p w14:paraId="2B73C911" w14:textId="77777777" w:rsidR="000D08AB" w:rsidRPr="00954597" w:rsidRDefault="000D08AB" w:rsidP="000D08AB">
            <w:pPr>
              <w:spacing w:after="120"/>
              <w:rPr>
                <w:rFonts w:eastAsia="SimSun"/>
                <w:szCs w:val="20"/>
                <w:lang w:eastAsia="zh-CN"/>
              </w:rPr>
            </w:pPr>
          </w:p>
        </w:tc>
      </w:tr>
      <w:tr w:rsidR="000D08AB" w:rsidRPr="00954597" w14:paraId="17742F62" w14:textId="77777777" w:rsidTr="000D08AB">
        <w:tc>
          <w:tcPr>
            <w:tcW w:w="1374" w:type="dxa"/>
            <w:shd w:val="clear" w:color="auto" w:fill="auto"/>
          </w:tcPr>
          <w:p w14:paraId="46400AD8" w14:textId="77777777" w:rsidR="000D08AB" w:rsidRPr="00954597" w:rsidRDefault="000D08AB" w:rsidP="000D08AB">
            <w:pPr>
              <w:spacing w:after="120"/>
              <w:rPr>
                <w:rFonts w:eastAsia="SimSun"/>
                <w:szCs w:val="20"/>
                <w:lang w:eastAsia="zh-CN"/>
              </w:rPr>
            </w:pPr>
          </w:p>
        </w:tc>
        <w:tc>
          <w:tcPr>
            <w:tcW w:w="7688" w:type="dxa"/>
            <w:shd w:val="clear" w:color="auto" w:fill="auto"/>
          </w:tcPr>
          <w:p w14:paraId="21ECE0AE" w14:textId="77777777" w:rsidR="000D08AB" w:rsidRPr="00954597" w:rsidRDefault="000D08AB" w:rsidP="000D08AB">
            <w:pPr>
              <w:spacing w:after="120"/>
              <w:rPr>
                <w:rFonts w:eastAsia="SimSun"/>
                <w:szCs w:val="20"/>
                <w:lang w:eastAsia="zh-CN"/>
              </w:rPr>
            </w:pPr>
          </w:p>
        </w:tc>
      </w:tr>
      <w:tr w:rsidR="000D08AB" w:rsidRPr="00954597" w14:paraId="2B4FD48F" w14:textId="77777777" w:rsidTr="000D08AB">
        <w:tc>
          <w:tcPr>
            <w:tcW w:w="1374" w:type="dxa"/>
            <w:shd w:val="clear" w:color="auto" w:fill="auto"/>
          </w:tcPr>
          <w:p w14:paraId="5F4A709B" w14:textId="77777777" w:rsidR="000D08AB" w:rsidRPr="00954597" w:rsidRDefault="000D08AB" w:rsidP="000D08AB">
            <w:pPr>
              <w:spacing w:after="120"/>
              <w:rPr>
                <w:rFonts w:eastAsia="SimSun"/>
                <w:szCs w:val="20"/>
                <w:lang w:eastAsia="zh-CN"/>
              </w:rPr>
            </w:pPr>
          </w:p>
        </w:tc>
        <w:tc>
          <w:tcPr>
            <w:tcW w:w="7688" w:type="dxa"/>
            <w:shd w:val="clear" w:color="auto" w:fill="auto"/>
          </w:tcPr>
          <w:p w14:paraId="45CED861" w14:textId="77777777" w:rsidR="000D08AB" w:rsidRPr="00954597" w:rsidRDefault="000D08AB" w:rsidP="000D08AB">
            <w:pPr>
              <w:spacing w:after="120"/>
              <w:rPr>
                <w:rFonts w:eastAsia="SimSun"/>
                <w:szCs w:val="20"/>
                <w:lang w:eastAsia="zh-CN"/>
              </w:rPr>
            </w:pPr>
          </w:p>
        </w:tc>
      </w:tr>
      <w:tr w:rsidR="000D08AB" w:rsidRPr="00954597" w14:paraId="7470E159" w14:textId="77777777" w:rsidTr="000D08AB">
        <w:tc>
          <w:tcPr>
            <w:tcW w:w="1374" w:type="dxa"/>
            <w:shd w:val="clear" w:color="auto" w:fill="auto"/>
          </w:tcPr>
          <w:p w14:paraId="309A4B31" w14:textId="77777777" w:rsidR="000D08AB" w:rsidRPr="00954597" w:rsidRDefault="000D08AB" w:rsidP="000D08AB">
            <w:pPr>
              <w:spacing w:after="120"/>
              <w:rPr>
                <w:rFonts w:eastAsia="SimSun"/>
                <w:szCs w:val="20"/>
                <w:lang w:eastAsia="zh-CN"/>
              </w:rPr>
            </w:pPr>
          </w:p>
        </w:tc>
        <w:tc>
          <w:tcPr>
            <w:tcW w:w="7688" w:type="dxa"/>
            <w:shd w:val="clear" w:color="auto" w:fill="auto"/>
          </w:tcPr>
          <w:p w14:paraId="2A435717" w14:textId="77777777" w:rsidR="000D08AB" w:rsidRPr="00954597" w:rsidRDefault="000D08AB" w:rsidP="000D08AB">
            <w:pPr>
              <w:spacing w:after="120"/>
              <w:rPr>
                <w:rFonts w:eastAsia="SimSun"/>
                <w:szCs w:val="20"/>
                <w:lang w:eastAsia="zh-CN"/>
              </w:rPr>
            </w:pPr>
          </w:p>
        </w:tc>
      </w:tr>
      <w:tr w:rsidR="000D08AB" w:rsidRPr="00954597" w14:paraId="35F65FC3" w14:textId="77777777" w:rsidTr="000D08AB">
        <w:tc>
          <w:tcPr>
            <w:tcW w:w="1374" w:type="dxa"/>
            <w:shd w:val="clear" w:color="auto" w:fill="auto"/>
          </w:tcPr>
          <w:p w14:paraId="298204ED" w14:textId="77777777" w:rsidR="000D08AB" w:rsidRPr="00954597" w:rsidRDefault="000D08AB" w:rsidP="000D08AB">
            <w:pPr>
              <w:spacing w:after="120"/>
              <w:rPr>
                <w:rFonts w:eastAsia="SimSun"/>
                <w:szCs w:val="20"/>
                <w:lang w:eastAsia="zh-CN"/>
              </w:rPr>
            </w:pPr>
          </w:p>
        </w:tc>
        <w:tc>
          <w:tcPr>
            <w:tcW w:w="7688" w:type="dxa"/>
            <w:shd w:val="clear" w:color="auto" w:fill="auto"/>
          </w:tcPr>
          <w:p w14:paraId="7C03B9A8" w14:textId="77777777" w:rsidR="000D08AB" w:rsidRPr="00954597" w:rsidRDefault="000D08AB" w:rsidP="000D08AB">
            <w:pPr>
              <w:spacing w:after="120"/>
              <w:rPr>
                <w:rFonts w:eastAsia="SimSun"/>
                <w:szCs w:val="20"/>
                <w:lang w:eastAsia="zh-CN"/>
              </w:rPr>
            </w:pPr>
          </w:p>
        </w:tc>
      </w:tr>
      <w:tr w:rsidR="000D08AB" w:rsidRPr="00954597" w14:paraId="17E683DD" w14:textId="77777777" w:rsidTr="000D08AB">
        <w:tc>
          <w:tcPr>
            <w:tcW w:w="1374" w:type="dxa"/>
            <w:shd w:val="clear" w:color="auto" w:fill="auto"/>
          </w:tcPr>
          <w:p w14:paraId="47C48DE3" w14:textId="77777777" w:rsidR="000D08AB" w:rsidRPr="00954597" w:rsidRDefault="000D08AB" w:rsidP="000D08AB">
            <w:pPr>
              <w:spacing w:after="120"/>
              <w:rPr>
                <w:rFonts w:eastAsia="SimSun"/>
                <w:szCs w:val="20"/>
                <w:lang w:eastAsia="zh-CN"/>
              </w:rPr>
            </w:pPr>
          </w:p>
        </w:tc>
        <w:tc>
          <w:tcPr>
            <w:tcW w:w="7688" w:type="dxa"/>
            <w:shd w:val="clear" w:color="auto" w:fill="auto"/>
          </w:tcPr>
          <w:p w14:paraId="5A841355" w14:textId="77777777" w:rsidR="000D08AB" w:rsidRPr="00954597" w:rsidRDefault="000D08AB" w:rsidP="000D08AB">
            <w:pPr>
              <w:spacing w:after="120"/>
              <w:rPr>
                <w:rFonts w:eastAsia="SimSun"/>
                <w:szCs w:val="20"/>
                <w:lang w:eastAsia="zh-CN"/>
              </w:rPr>
            </w:pPr>
          </w:p>
        </w:tc>
      </w:tr>
      <w:tr w:rsidR="000D08AB" w:rsidRPr="00954597" w14:paraId="2CFF20D3" w14:textId="77777777" w:rsidTr="000D08AB">
        <w:tc>
          <w:tcPr>
            <w:tcW w:w="1374" w:type="dxa"/>
            <w:shd w:val="clear" w:color="auto" w:fill="auto"/>
          </w:tcPr>
          <w:p w14:paraId="015D82EA" w14:textId="77777777" w:rsidR="000D08AB" w:rsidRPr="00954597" w:rsidRDefault="000D08AB" w:rsidP="000D08AB">
            <w:pPr>
              <w:spacing w:after="120"/>
              <w:rPr>
                <w:rFonts w:eastAsia="SimSun"/>
                <w:szCs w:val="20"/>
                <w:lang w:eastAsia="zh-CN"/>
              </w:rPr>
            </w:pPr>
          </w:p>
        </w:tc>
        <w:tc>
          <w:tcPr>
            <w:tcW w:w="7688" w:type="dxa"/>
            <w:shd w:val="clear" w:color="auto" w:fill="auto"/>
          </w:tcPr>
          <w:p w14:paraId="7B740560" w14:textId="77777777" w:rsidR="000D08AB" w:rsidRPr="00954597" w:rsidRDefault="000D08AB" w:rsidP="000D08AB">
            <w:pPr>
              <w:spacing w:after="120"/>
              <w:rPr>
                <w:rFonts w:eastAsia="SimSun"/>
                <w:szCs w:val="20"/>
                <w:lang w:eastAsia="zh-CN"/>
              </w:rPr>
            </w:pPr>
          </w:p>
        </w:tc>
      </w:tr>
      <w:tr w:rsidR="000D08AB" w:rsidRPr="00954597" w14:paraId="7B140F0A" w14:textId="77777777" w:rsidTr="000D08AB">
        <w:tc>
          <w:tcPr>
            <w:tcW w:w="1374" w:type="dxa"/>
            <w:shd w:val="clear" w:color="auto" w:fill="auto"/>
          </w:tcPr>
          <w:p w14:paraId="529B01B6" w14:textId="77777777" w:rsidR="000D08AB" w:rsidRPr="00954597" w:rsidRDefault="000D08AB" w:rsidP="000D08AB">
            <w:pPr>
              <w:spacing w:after="120"/>
              <w:rPr>
                <w:rFonts w:eastAsia="SimSun"/>
                <w:szCs w:val="20"/>
                <w:lang w:eastAsia="zh-CN"/>
              </w:rPr>
            </w:pPr>
          </w:p>
        </w:tc>
        <w:tc>
          <w:tcPr>
            <w:tcW w:w="7688" w:type="dxa"/>
            <w:shd w:val="clear" w:color="auto" w:fill="auto"/>
          </w:tcPr>
          <w:p w14:paraId="1F9D92C3" w14:textId="77777777" w:rsidR="000D08AB" w:rsidRPr="00954597" w:rsidRDefault="000D08AB" w:rsidP="000D08AB">
            <w:pPr>
              <w:spacing w:after="120"/>
              <w:rPr>
                <w:rFonts w:eastAsia="SimSun"/>
                <w:szCs w:val="20"/>
                <w:lang w:eastAsia="zh-CN"/>
              </w:rPr>
            </w:pPr>
          </w:p>
        </w:tc>
      </w:tr>
      <w:tr w:rsidR="000D08AB" w:rsidRPr="00954597" w14:paraId="6722B618" w14:textId="77777777" w:rsidTr="000D08AB">
        <w:tc>
          <w:tcPr>
            <w:tcW w:w="1374" w:type="dxa"/>
            <w:shd w:val="clear" w:color="auto" w:fill="auto"/>
          </w:tcPr>
          <w:p w14:paraId="4B91E86B" w14:textId="77777777" w:rsidR="000D08AB" w:rsidRPr="00954597" w:rsidRDefault="000D08AB" w:rsidP="000D08AB">
            <w:pPr>
              <w:spacing w:after="120"/>
              <w:rPr>
                <w:rFonts w:eastAsia="SimSun"/>
                <w:szCs w:val="20"/>
                <w:lang w:eastAsia="zh-CN"/>
              </w:rPr>
            </w:pPr>
          </w:p>
        </w:tc>
        <w:tc>
          <w:tcPr>
            <w:tcW w:w="7688" w:type="dxa"/>
            <w:shd w:val="clear" w:color="auto" w:fill="auto"/>
          </w:tcPr>
          <w:p w14:paraId="378E3F64" w14:textId="77777777" w:rsidR="000D08AB" w:rsidRPr="00954597" w:rsidRDefault="000D08AB" w:rsidP="000D08AB">
            <w:pPr>
              <w:spacing w:after="120"/>
              <w:rPr>
                <w:rFonts w:eastAsia="SimSun"/>
                <w:szCs w:val="20"/>
                <w:lang w:eastAsia="zh-CN"/>
              </w:rPr>
            </w:pPr>
          </w:p>
        </w:tc>
      </w:tr>
      <w:tr w:rsidR="000D08AB" w:rsidRPr="00954597" w14:paraId="15BC9921" w14:textId="77777777" w:rsidTr="000D08AB">
        <w:tc>
          <w:tcPr>
            <w:tcW w:w="1374" w:type="dxa"/>
            <w:shd w:val="clear" w:color="auto" w:fill="auto"/>
          </w:tcPr>
          <w:p w14:paraId="39B09D99" w14:textId="77777777" w:rsidR="000D08AB" w:rsidRPr="00954597" w:rsidRDefault="000D08AB" w:rsidP="000D08AB">
            <w:pPr>
              <w:spacing w:after="120"/>
              <w:rPr>
                <w:rFonts w:eastAsia="SimSun"/>
                <w:szCs w:val="20"/>
                <w:lang w:eastAsia="zh-CN"/>
              </w:rPr>
            </w:pPr>
          </w:p>
        </w:tc>
        <w:tc>
          <w:tcPr>
            <w:tcW w:w="7688" w:type="dxa"/>
            <w:shd w:val="clear" w:color="auto" w:fill="auto"/>
          </w:tcPr>
          <w:p w14:paraId="479AB91E" w14:textId="77777777" w:rsidR="000D08AB" w:rsidRPr="00954597" w:rsidRDefault="000D08AB" w:rsidP="000D08AB">
            <w:pPr>
              <w:spacing w:after="120"/>
              <w:rPr>
                <w:rFonts w:eastAsia="SimSun"/>
                <w:szCs w:val="20"/>
                <w:lang w:eastAsia="zh-CN"/>
              </w:rPr>
            </w:pPr>
          </w:p>
        </w:tc>
      </w:tr>
    </w:tbl>
    <w:p w14:paraId="7F4B49AC" w14:textId="77777777" w:rsidR="00AC137F" w:rsidRPr="00001F35" w:rsidRDefault="00AC137F" w:rsidP="00AC137F">
      <w:pPr>
        <w:pStyle w:val="BodyText"/>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lastRenderedPageBreak/>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2" w:name="_Hlk61276759"/>
            <w:bookmarkStart w:id="83"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2"/>
            <w:bookmarkEnd w:id="83"/>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4" w:name="_Hlk21353254"/>
            <w:r w:rsidRPr="00FC31A4">
              <w:rPr>
                <w:b/>
                <w:sz w:val="22"/>
                <w:szCs w:val="22"/>
              </w:rPr>
              <w:t xml:space="preserve">The simultaneous transmission of PUCCH and PUSCH on different serving cells </w:t>
            </w:r>
            <w:bookmarkEnd w:id="84"/>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lastRenderedPageBreak/>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32427A" w:rsidP="00B158B3">
      <w:pPr>
        <w:pStyle w:val="ListParagraph"/>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32427A" w:rsidP="00B158B3">
      <w:pPr>
        <w:pStyle w:val="ListParagraph"/>
        <w:numPr>
          <w:ilvl w:val="0"/>
          <w:numId w:val="3"/>
        </w:numPr>
        <w:rPr>
          <w:lang w:eastAsia="x-none"/>
        </w:rPr>
      </w:pPr>
      <w:hyperlink r:id="rId43" w:history="1">
        <w:r w:rsidR="00B158B3" w:rsidRPr="00B158B3">
          <w:rPr>
            <w:rStyle w:val="Hyperlink"/>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32427A" w:rsidP="00B158B3">
      <w:pPr>
        <w:pStyle w:val="ListParagraph"/>
        <w:numPr>
          <w:ilvl w:val="0"/>
          <w:numId w:val="3"/>
        </w:numPr>
        <w:rPr>
          <w:lang w:eastAsia="x-none"/>
        </w:rPr>
      </w:pPr>
      <w:hyperlink r:id="rId44" w:history="1">
        <w:r w:rsidR="00B158B3" w:rsidRPr="00B158B3">
          <w:rPr>
            <w:rStyle w:val="Hyperlink"/>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32427A" w:rsidP="00B158B3">
      <w:pPr>
        <w:pStyle w:val="ListParagraph"/>
        <w:numPr>
          <w:ilvl w:val="0"/>
          <w:numId w:val="3"/>
        </w:numPr>
        <w:rPr>
          <w:lang w:eastAsia="x-none"/>
        </w:rPr>
      </w:pPr>
      <w:hyperlink r:id="rId45" w:history="1">
        <w:r w:rsidR="00B158B3" w:rsidRPr="00B158B3">
          <w:rPr>
            <w:rStyle w:val="Hyperlink"/>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32427A" w:rsidP="00B158B3">
      <w:pPr>
        <w:pStyle w:val="ListParagraph"/>
        <w:numPr>
          <w:ilvl w:val="0"/>
          <w:numId w:val="3"/>
        </w:numPr>
        <w:rPr>
          <w:lang w:eastAsia="x-none"/>
        </w:rPr>
      </w:pPr>
      <w:hyperlink r:id="rId46" w:history="1">
        <w:r w:rsidR="00B158B3" w:rsidRPr="00B158B3">
          <w:rPr>
            <w:rStyle w:val="Hyperlink"/>
            <w:rFonts w:eastAsia="SimHei"/>
            <w:lang w:eastAsia="x-none"/>
          </w:rPr>
          <w:t>R1-2100271</w:t>
        </w:r>
      </w:hyperlink>
      <w:r w:rsidR="00B158B3">
        <w:rPr>
          <w:lang w:eastAsia="x-none"/>
        </w:rPr>
        <w:tab/>
        <w:t>Intra-UE Multiplexing/Prioritization Enhancements for IIoT/URLLC</w:t>
      </w:r>
      <w:r w:rsidR="00B158B3">
        <w:rPr>
          <w:lang w:eastAsia="x-none"/>
        </w:rPr>
        <w:tab/>
        <w:t>Ericsson</w:t>
      </w:r>
    </w:p>
    <w:p w14:paraId="2A2017C7" w14:textId="77777777" w:rsidR="00B158B3" w:rsidRDefault="0032427A" w:rsidP="00B158B3">
      <w:pPr>
        <w:pStyle w:val="ListParagraph"/>
        <w:numPr>
          <w:ilvl w:val="0"/>
          <w:numId w:val="3"/>
        </w:numPr>
        <w:rPr>
          <w:lang w:eastAsia="x-none"/>
        </w:rPr>
      </w:pPr>
      <w:hyperlink r:id="rId47" w:history="1">
        <w:r w:rsidR="00B158B3" w:rsidRPr="00B158B3">
          <w:rPr>
            <w:rStyle w:val="Hyperlink"/>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32427A" w:rsidP="00B158B3">
      <w:pPr>
        <w:pStyle w:val="ListParagraph"/>
        <w:numPr>
          <w:ilvl w:val="0"/>
          <w:numId w:val="3"/>
        </w:numPr>
        <w:rPr>
          <w:lang w:eastAsia="x-none"/>
        </w:rPr>
      </w:pPr>
      <w:hyperlink r:id="rId48" w:history="1">
        <w:r w:rsidR="00B158B3" w:rsidRPr="00B158B3">
          <w:rPr>
            <w:rStyle w:val="Hyperlink"/>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32427A" w:rsidP="00B158B3">
      <w:pPr>
        <w:pStyle w:val="ListParagraph"/>
        <w:numPr>
          <w:ilvl w:val="0"/>
          <w:numId w:val="3"/>
        </w:numPr>
        <w:rPr>
          <w:lang w:eastAsia="x-none"/>
        </w:rPr>
      </w:pPr>
      <w:hyperlink r:id="rId49" w:history="1">
        <w:r w:rsidR="00B158B3" w:rsidRPr="00B158B3">
          <w:rPr>
            <w:rStyle w:val="Hyperlink"/>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32427A" w:rsidP="00B158B3">
      <w:pPr>
        <w:pStyle w:val="ListParagraph"/>
        <w:numPr>
          <w:ilvl w:val="0"/>
          <w:numId w:val="3"/>
        </w:numPr>
        <w:rPr>
          <w:lang w:eastAsia="x-none"/>
        </w:rPr>
      </w:pPr>
      <w:hyperlink r:id="rId50" w:history="1">
        <w:r w:rsidR="00B158B3" w:rsidRPr="00B158B3">
          <w:rPr>
            <w:rStyle w:val="Hyperlink"/>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32427A" w:rsidP="00B158B3">
      <w:pPr>
        <w:pStyle w:val="ListParagraph"/>
        <w:numPr>
          <w:ilvl w:val="0"/>
          <w:numId w:val="3"/>
        </w:numPr>
        <w:rPr>
          <w:lang w:eastAsia="x-none"/>
        </w:rPr>
      </w:pPr>
      <w:hyperlink r:id="rId51" w:history="1">
        <w:r w:rsidR="00B158B3" w:rsidRPr="00B158B3">
          <w:rPr>
            <w:rStyle w:val="Hyperlink"/>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32427A" w:rsidP="00B158B3">
      <w:pPr>
        <w:pStyle w:val="ListParagraph"/>
        <w:numPr>
          <w:ilvl w:val="0"/>
          <w:numId w:val="3"/>
        </w:numPr>
        <w:rPr>
          <w:lang w:eastAsia="x-none"/>
        </w:rPr>
      </w:pPr>
      <w:hyperlink r:id="rId52" w:history="1">
        <w:r w:rsidR="00B158B3" w:rsidRPr="00B158B3">
          <w:rPr>
            <w:rStyle w:val="Hyperlink"/>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32427A" w:rsidP="00B158B3">
      <w:pPr>
        <w:pStyle w:val="ListParagraph"/>
        <w:numPr>
          <w:ilvl w:val="0"/>
          <w:numId w:val="3"/>
        </w:numPr>
        <w:rPr>
          <w:lang w:eastAsia="x-none"/>
        </w:rPr>
      </w:pPr>
      <w:hyperlink r:id="rId53" w:history="1">
        <w:r w:rsidR="00B158B3" w:rsidRPr="00B158B3">
          <w:rPr>
            <w:rStyle w:val="Hyperlink"/>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32427A" w:rsidP="00B158B3">
      <w:pPr>
        <w:pStyle w:val="ListParagraph"/>
        <w:numPr>
          <w:ilvl w:val="0"/>
          <w:numId w:val="3"/>
        </w:numPr>
        <w:rPr>
          <w:lang w:eastAsia="x-none"/>
        </w:rPr>
      </w:pPr>
      <w:hyperlink r:id="rId54" w:history="1">
        <w:r w:rsidR="00B158B3" w:rsidRPr="00B158B3">
          <w:rPr>
            <w:rStyle w:val="Hyperlink"/>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32427A" w:rsidP="00B158B3">
      <w:pPr>
        <w:pStyle w:val="ListParagraph"/>
        <w:numPr>
          <w:ilvl w:val="0"/>
          <w:numId w:val="3"/>
        </w:numPr>
        <w:rPr>
          <w:lang w:eastAsia="x-none"/>
        </w:rPr>
      </w:pPr>
      <w:hyperlink r:id="rId55" w:history="1">
        <w:r w:rsidR="00B158B3" w:rsidRPr="00B158B3">
          <w:rPr>
            <w:rStyle w:val="Hyperlink"/>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32427A" w:rsidP="00B158B3">
      <w:pPr>
        <w:pStyle w:val="ListParagraph"/>
        <w:numPr>
          <w:ilvl w:val="0"/>
          <w:numId w:val="3"/>
        </w:numPr>
        <w:rPr>
          <w:lang w:eastAsia="x-none"/>
        </w:rPr>
      </w:pPr>
      <w:hyperlink r:id="rId56" w:history="1">
        <w:r w:rsidR="00B158B3" w:rsidRPr="00B158B3">
          <w:rPr>
            <w:rStyle w:val="Hyperlink"/>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32427A" w:rsidP="00B158B3">
      <w:pPr>
        <w:pStyle w:val="ListParagraph"/>
        <w:numPr>
          <w:ilvl w:val="0"/>
          <w:numId w:val="3"/>
        </w:numPr>
        <w:rPr>
          <w:lang w:eastAsia="x-none"/>
        </w:rPr>
      </w:pPr>
      <w:hyperlink r:id="rId57" w:history="1">
        <w:r w:rsidR="00B158B3" w:rsidRPr="00B158B3">
          <w:rPr>
            <w:rStyle w:val="Hyperlink"/>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32427A" w:rsidP="00B158B3">
      <w:pPr>
        <w:pStyle w:val="ListParagraph"/>
        <w:numPr>
          <w:ilvl w:val="0"/>
          <w:numId w:val="3"/>
        </w:numPr>
        <w:rPr>
          <w:lang w:eastAsia="x-none"/>
        </w:rPr>
      </w:pPr>
      <w:hyperlink r:id="rId58" w:history="1">
        <w:r w:rsidR="00B158B3" w:rsidRPr="00B158B3">
          <w:rPr>
            <w:rStyle w:val="Hyperlink"/>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32427A" w:rsidP="00B158B3">
      <w:pPr>
        <w:pStyle w:val="ListParagraph"/>
        <w:numPr>
          <w:ilvl w:val="0"/>
          <w:numId w:val="3"/>
        </w:numPr>
        <w:rPr>
          <w:lang w:eastAsia="x-none"/>
        </w:rPr>
      </w:pPr>
      <w:hyperlink r:id="rId59" w:history="1">
        <w:r w:rsidR="00B158B3" w:rsidRPr="00B158B3">
          <w:rPr>
            <w:rStyle w:val="Hyperlink"/>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32427A" w:rsidP="00B158B3">
      <w:pPr>
        <w:pStyle w:val="ListParagraph"/>
        <w:numPr>
          <w:ilvl w:val="0"/>
          <w:numId w:val="3"/>
        </w:numPr>
        <w:rPr>
          <w:lang w:eastAsia="x-none"/>
        </w:rPr>
      </w:pPr>
      <w:hyperlink r:id="rId60" w:history="1">
        <w:r w:rsidR="00B158B3" w:rsidRPr="00B158B3">
          <w:rPr>
            <w:rStyle w:val="Hyperlink"/>
            <w:rFonts w:eastAsia="SimHei"/>
            <w:lang w:eastAsia="x-none"/>
          </w:rPr>
          <w:t>R1-2100996</w:t>
        </w:r>
      </w:hyperlink>
      <w:r w:rsidR="00B158B3">
        <w:rPr>
          <w:lang w:eastAsia="x-none"/>
        </w:rPr>
        <w:tab/>
        <w:t>Intra-UE multiplexing enhancement for IIoT/URLLC</w:t>
      </w:r>
      <w:r w:rsidR="00B158B3">
        <w:rPr>
          <w:lang w:eastAsia="x-none"/>
        </w:rPr>
        <w:tab/>
        <w:t>Lenovo, Motorola Mobility</w:t>
      </w:r>
    </w:p>
    <w:p w14:paraId="50D2BD8A" w14:textId="77777777" w:rsidR="00B158B3" w:rsidRDefault="0032427A" w:rsidP="00B158B3">
      <w:pPr>
        <w:pStyle w:val="ListParagraph"/>
        <w:numPr>
          <w:ilvl w:val="0"/>
          <w:numId w:val="3"/>
        </w:numPr>
        <w:rPr>
          <w:lang w:eastAsia="x-none"/>
        </w:rPr>
      </w:pPr>
      <w:hyperlink r:id="rId61" w:history="1">
        <w:r w:rsidR="00B158B3" w:rsidRPr="00B158B3">
          <w:rPr>
            <w:rStyle w:val="Hyperlink"/>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32427A" w:rsidP="00B158B3">
      <w:pPr>
        <w:pStyle w:val="ListParagraph"/>
        <w:numPr>
          <w:ilvl w:val="0"/>
          <w:numId w:val="3"/>
        </w:numPr>
        <w:rPr>
          <w:lang w:eastAsia="x-none"/>
        </w:rPr>
      </w:pPr>
      <w:hyperlink r:id="rId62" w:history="1">
        <w:r w:rsidR="00B158B3" w:rsidRPr="00B158B3">
          <w:rPr>
            <w:rStyle w:val="Hyperlink"/>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32427A" w:rsidP="00B158B3">
      <w:pPr>
        <w:pStyle w:val="ListParagraph"/>
        <w:numPr>
          <w:ilvl w:val="0"/>
          <w:numId w:val="3"/>
        </w:numPr>
        <w:rPr>
          <w:lang w:eastAsia="x-none"/>
        </w:rPr>
      </w:pPr>
      <w:hyperlink r:id="rId63" w:history="1">
        <w:r w:rsidR="00B158B3" w:rsidRPr="00B158B3">
          <w:rPr>
            <w:rStyle w:val="Hyperlink"/>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32427A" w:rsidP="00B158B3">
      <w:pPr>
        <w:pStyle w:val="ListParagraph"/>
        <w:numPr>
          <w:ilvl w:val="0"/>
          <w:numId w:val="3"/>
        </w:numPr>
        <w:rPr>
          <w:lang w:eastAsia="x-none"/>
        </w:rPr>
      </w:pPr>
      <w:hyperlink r:id="rId64" w:history="1">
        <w:r w:rsidR="00B158B3" w:rsidRPr="00B158B3">
          <w:rPr>
            <w:rStyle w:val="Hyperlink"/>
            <w:rFonts w:eastAsia="SimHei"/>
            <w:lang w:eastAsia="x-none"/>
          </w:rPr>
          <w:t>R1-2101116</w:t>
        </w:r>
      </w:hyperlink>
      <w:r w:rsidR="00B158B3">
        <w:rPr>
          <w:lang w:eastAsia="x-none"/>
        </w:rPr>
        <w:tab/>
        <w:t>Intra-UE multiplexing prioritization for URLLC/IIoT</w:t>
      </w:r>
      <w:r w:rsidR="00B158B3">
        <w:rPr>
          <w:lang w:eastAsia="x-none"/>
        </w:rPr>
        <w:tab/>
        <w:t>Xiaomi</w:t>
      </w:r>
    </w:p>
    <w:p w14:paraId="1FF79F57" w14:textId="77777777" w:rsidR="00B158B3" w:rsidRDefault="0032427A" w:rsidP="00B158B3">
      <w:pPr>
        <w:pStyle w:val="ListParagraph"/>
        <w:numPr>
          <w:ilvl w:val="0"/>
          <w:numId w:val="3"/>
        </w:numPr>
        <w:rPr>
          <w:lang w:eastAsia="x-none"/>
        </w:rPr>
      </w:pPr>
      <w:hyperlink r:id="rId65" w:history="1">
        <w:r w:rsidR="00B158B3" w:rsidRPr="00B158B3">
          <w:rPr>
            <w:rStyle w:val="Hyperlink"/>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32427A" w:rsidP="00B158B3">
      <w:pPr>
        <w:pStyle w:val="ListParagraph"/>
        <w:numPr>
          <w:ilvl w:val="0"/>
          <w:numId w:val="3"/>
        </w:numPr>
        <w:rPr>
          <w:lang w:eastAsia="x-none"/>
        </w:rPr>
      </w:pPr>
      <w:hyperlink r:id="rId66" w:history="1">
        <w:r w:rsidR="00B158B3" w:rsidRPr="00B158B3">
          <w:rPr>
            <w:rStyle w:val="Hyperlink"/>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32427A" w:rsidP="00B158B3">
      <w:pPr>
        <w:pStyle w:val="ListParagraph"/>
        <w:numPr>
          <w:ilvl w:val="0"/>
          <w:numId w:val="3"/>
        </w:numPr>
        <w:rPr>
          <w:lang w:eastAsia="x-none"/>
        </w:rPr>
      </w:pPr>
      <w:hyperlink r:id="rId67" w:history="1">
        <w:r w:rsidR="00B158B3" w:rsidRPr="00B158B3">
          <w:rPr>
            <w:rStyle w:val="Hyperlink"/>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32427A" w:rsidP="00B158B3">
      <w:pPr>
        <w:pStyle w:val="ListParagraph"/>
        <w:numPr>
          <w:ilvl w:val="0"/>
          <w:numId w:val="3"/>
        </w:numPr>
        <w:rPr>
          <w:lang w:eastAsia="x-none"/>
        </w:rPr>
      </w:pPr>
      <w:hyperlink r:id="rId68" w:history="1">
        <w:r w:rsidR="00B158B3" w:rsidRPr="00B158B3">
          <w:rPr>
            <w:rStyle w:val="Hyperlink"/>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32427A" w:rsidP="00B158B3">
      <w:pPr>
        <w:pStyle w:val="ListParagraph"/>
        <w:numPr>
          <w:ilvl w:val="0"/>
          <w:numId w:val="3"/>
        </w:numPr>
        <w:rPr>
          <w:lang w:eastAsia="x-none"/>
        </w:rPr>
      </w:pPr>
      <w:hyperlink r:id="rId69" w:history="1">
        <w:r w:rsidR="00B158B3" w:rsidRPr="00B158B3">
          <w:rPr>
            <w:rStyle w:val="Hyperlink"/>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32427A" w:rsidP="00B158B3">
      <w:pPr>
        <w:pStyle w:val="ListParagraph"/>
        <w:numPr>
          <w:ilvl w:val="0"/>
          <w:numId w:val="3"/>
        </w:numPr>
        <w:rPr>
          <w:lang w:eastAsia="x-none"/>
        </w:rPr>
      </w:pPr>
      <w:hyperlink r:id="rId70" w:history="1">
        <w:r w:rsidR="00B158B3" w:rsidRPr="00B158B3">
          <w:rPr>
            <w:rStyle w:val="Hyperlink"/>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32427A" w:rsidP="00B158B3">
      <w:pPr>
        <w:pStyle w:val="ListParagraph"/>
        <w:numPr>
          <w:ilvl w:val="0"/>
          <w:numId w:val="3"/>
        </w:numPr>
        <w:rPr>
          <w:lang w:eastAsia="x-none"/>
        </w:rPr>
      </w:pPr>
      <w:hyperlink r:id="rId71" w:history="1">
        <w:r w:rsidR="00B158B3" w:rsidRPr="00B158B3">
          <w:rPr>
            <w:rStyle w:val="Hyperlink"/>
            <w:rFonts w:eastAsia="SimHei"/>
            <w:lang w:eastAsia="x-none"/>
          </w:rPr>
          <w:t>R1-2101677</w:t>
        </w:r>
      </w:hyperlink>
      <w:r w:rsidR="00B158B3">
        <w:rPr>
          <w:lang w:eastAsia="x-none"/>
        </w:rPr>
        <w:tab/>
        <w:t>Discussion on intra-UE multiplexing/prioritization for URLLC/IIoT</w:t>
      </w:r>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40DA6" w14:textId="77777777" w:rsidR="0032427A" w:rsidRDefault="0032427A">
      <w:r>
        <w:separator/>
      </w:r>
    </w:p>
  </w:endnote>
  <w:endnote w:type="continuationSeparator" w:id="0">
    <w:p w14:paraId="06F93BEA" w14:textId="77777777" w:rsidR="0032427A" w:rsidRDefault="0032427A">
      <w:r>
        <w:continuationSeparator/>
      </w:r>
    </w:p>
  </w:endnote>
  <w:endnote w:type="continuationNotice" w:id="1">
    <w:p w14:paraId="1065BE04" w14:textId="77777777" w:rsidR="0032427A" w:rsidRDefault="00324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8F319" w14:textId="77777777" w:rsidR="0032427A" w:rsidRDefault="0032427A">
      <w:r>
        <w:separator/>
      </w:r>
    </w:p>
  </w:footnote>
  <w:footnote w:type="continuationSeparator" w:id="0">
    <w:p w14:paraId="6747F12B" w14:textId="77777777" w:rsidR="0032427A" w:rsidRDefault="0032427A">
      <w:r>
        <w:continuationSeparator/>
      </w:r>
    </w:p>
  </w:footnote>
  <w:footnote w:type="continuationNotice" w:id="1">
    <w:p w14:paraId="53DF5F31" w14:textId="77777777" w:rsidR="0032427A" w:rsidRDefault="00324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0D08AB" w:rsidRDefault="000D08AB">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proofState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30069"/>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1E"/>
    <w:rsid w:val="008A3DF5"/>
    <w:rsid w:val="008A48C4"/>
    <w:rsid w:val="008A585E"/>
    <w:rsid w:val="008A68B0"/>
    <w:rsid w:val="008A6BF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61F3"/>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113D"/>
    <w:rsid w:val="00ED1E9A"/>
    <w:rsid w:val="00ED2AE3"/>
    <w:rsid w:val="00ED3566"/>
    <w:rsid w:val="00ED39A4"/>
    <w:rsid w:val="00ED3DB7"/>
    <w:rsid w:val="00ED54ED"/>
    <w:rsid w:val="00ED5721"/>
    <w:rsid w:val="00ED5EC2"/>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8FC125A-1238-4601-9640-13A4EE9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oleObject" Target="embeddings/oleObject3.bin"/><Relationship Id="rId39" Type="http://schemas.openxmlformats.org/officeDocument/2006/relationships/oleObject" Target="embeddings/oleObject5.bin"/><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61" Type="http://schemas.openxmlformats.org/officeDocument/2006/relationships/hyperlink" Target="file:///C:\Users\wanshic\OneDrive%20-%20Qualcomm\Documents\Standards\3GPP%20Standards\Meeting%20Documents\TSGR1_104\Docs\R1-2101016.zip"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3.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6.xml><?xml version="1.0" encoding="utf-8"?>
<ds:datastoreItem xmlns:ds="http://schemas.openxmlformats.org/officeDocument/2006/customXml" ds:itemID="{7AB7ED67-ACF1-4604-9E3E-E1137D915691}">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22</TotalTime>
  <Pages>62</Pages>
  <Words>22067</Words>
  <Characters>125782</Characters>
  <Application>Microsoft Office Word</Application>
  <DocSecurity>0</DocSecurity>
  <Lines>1048</Lines>
  <Paragraphs>295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147554</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Qualcomm</cp:lastModifiedBy>
  <cp:revision>5</cp:revision>
  <dcterms:created xsi:type="dcterms:W3CDTF">2021-01-26T13:48:00Z</dcterms:created>
  <dcterms:modified xsi:type="dcterms:W3CDTF">2021-01-26T15:27:00Z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