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1BE10" w14:textId="7106ABBB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6B380C">
        <w:rPr>
          <w:rFonts w:ascii="Arial" w:hAnsi="Arial" w:cs="Arial"/>
          <w:sz w:val="24"/>
          <w:szCs w:val="24"/>
        </w:rPr>
        <w:t>3</w:t>
      </w:r>
      <w:r w:rsidR="00F75E59">
        <w:rPr>
          <w:rFonts w:ascii="Arial" w:hAnsi="Arial" w:cs="Arial"/>
          <w:sz w:val="24"/>
          <w:szCs w:val="24"/>
        </w:rPr>
        <w:t>-e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20</w:t>
      </w:r>
      <w:r w:rsidR="00AC2ED2">
        <w:rPr>
          <w:rFonts w:ascii="Arial" w:hAnsi="Arial" w:cs="Arial"/>
          <w:sz w:val="24"/>
          <w:szCs w:val="24"/>
        </w:rPr>
        <w:t>0</w:t>
      </w:r>
      <w:r w:rsidR="00175811">
        <w:rPr>
          <w:rFonts w:ascii="Arial" w:hAnsi="Arial" w:cs="Arial"/>
          <w:sz w:val="24"/>
          <w:szCs w:val="24"/>
        </w:rPr>
        <w:t>9106</w:t>
      </w:r>
    </w:p>
    <w:p w14:paraId="34452D00" w14:textId="1D185BC6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6B380C">
        <w:rPr>
          <w:rFonts w:ascii="Arial" w:hAnsi="Arial" w:cs="Arial"/>
          <w:sz w:val="24"/>
          <w:szCs w:val="24"/>
        </w:rPr>
        <w:t>October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6B380C">
        <w:rPr>
          <w:rFonts w:ascii="Arial" w:hAnsi="Arial" w:cs="Arial"/>
          <w:sz w:val="24"/>
          <w:szCs w:val="24"/>
        </w:rPr>
        <w:t>26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6B380C">
        <w:rPr>
          <w:rFonts w:ascii="Arial" w:hAnsi="Arial" w:cs="Arial"/>
          <w:sz w:val="24"/>
          <w:szCs w:val="24"/>
        </w:rPr>
        <w:t>November 13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2020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39BB55BF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</w:t>
      </w:r>
      <w:r w:rsidR="00196BA9">
        <w:rPr>
          <w:rFonts w:ascii="Arial" w:eastAsia="MS Mincho" w:hAnsi="Arial"/>
          <w:sz w:val="24"/>
          <w:lang w:val="en-US" w:eastAsia="ja-JP"/>
        </w:rPr>
        <w:t>7.</w:t>
      </w:r>
      <w:r w:rsidR="003B5739">
        <w:rPr>
          <w:rFonts w:ascii="Arial" w:eastAsia="MS Mincho" w:hAnsi="Arial"/>
          <w:sz w:val="24"/>
          <w:lang w:val="en-US" w:eastAsia="ja-JP"/>
        </w:rPr>
        <w:t>1.</w:t>
      </w:r>
      <w:r w:rsidR="00BF57D8">
        <w:rPr>
          <w:rFonts w:ascii="Arial" w:eastAsia="MS Mincho" w:hAnsi="Arial"/>
          <w:sz w:val="24"/>
          <w:lang w:val="en-US" w:eastAsia="ja-JP"/>
        </w:rPr>
        <w:t>2</w:t>
      </w:r>
    </w:p>
    <w:p w14:paraId="53BA188A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AC2ED2">
        <w:rPr>
          <w:rFonts w:ascii="Arial" w:hAnsi="Arial"/>
          <w:sz w:val="24"/>
        </w:rPr>
        <w:t>, Motorola Mobility</w:t>
      </w:r>
    </w:p>
    <w:p w14:paraId="254C527B" w14:textId="3DB420B4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3B5739">
        <w:rPr>
          <w:rFonts w:ascii="Arial" w:hAnsi="Arial"/>
          <w:sz w:val="24"/>
        </w:rPr>
        <w:t>Provision of TRS/CSI-RS for idle/inactive UEs</w:t>
      </w:r>
    </w:p>
    <w:p w14:paraId="7C05052F" w14:textId="77777777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576FE4">
        <w:rPr>
          <w:rFonts w:ascii="Arial" w:hAnsi="Arial"/>
          <w:sz w:val="24"/>
        </w:rPr>
        <w:t>and Decision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4969E4E2" w14:textId="67B38DC5" w:rsidR="0066768A" w:rsidRPr="00971E29" w:rsidRDefault="001C2D92" w:rsidP="00975097">
      <w:pPr>
        <w:spacing w:after="200" w:line="276" w:lineRule="auto"/>
        <w:ind w:right="-99"/>
        <w:jc w:val="both"/>
        <w:rPr>
          <w:rFonts w:eastAsia="MS Mincho"/>
          <w:lang w:eastAsia="ja-JP"/>
        </w:rPr>
      </w:pPr>
      <w:bookmarkStart w:id="4" w:name="_Hlk53783455"/>
      <w:r>
        <w:t>D</w:t>
      </w:r>
      <w:bookmarkStart w:id="5" w:name="_Hlk53780111"/>
      <w:r>
        <w:t>uring RAN1 #102-e meeting, RAN1 made following agreements regarding</w:t>
      </w:r>
      <w:bookmarkEnd w:id="5"/>
      <w:r w:rsidR="00971E29">
        <w:t xml:space="preserve"> </w:t>
      </w:r>
      <w:r w:rsidR="000A7105">
        <w:t>TRS</w:t>
      </w:r>
      <w:r w:rsidR="00951E34">
        <w:t xml:space="preserve">/CSI-RS occasions </w:t>
      </w:r>
      <w:r w:rsidR="00971E29">
        <w:t xml:space="preserve">for </w:t>
      </w:r>
      <w:r w:rsidR="00971E29" w:rsidRPr="00971E29">
        <w:t>idle/inactive-mode UE power saving</w:t>
      </w:r>
      <w:r w:rsidR="00056235">
        <w:t xml:space="preserve"> </w:t>
      </w:r>
      <w:r w:rsidR="00056235">
        <w:fldChar w:fldCharType="begin"/>
      </w:r>
      <w:r w:rsidR="00056235">
        <w:instrText xml:space="preserve"> REF _Ref54204849 \r \h </w:instrText>
      </w:r>
      <w:r w:rsidR="00056235">
        <w:fldChar w:fldCharType="separate"/>
      </w:r>
      <w:r w:rsidR="00A86EA6">
        <w:t>[1]</w:t>
      </w:r>
      <w:r w:rsidR="00056235">
        <w:fldChar w:fldCharType="end"/>
      </w:r>
      <w:r w:rsidR="00971E29">
        <w:t>:</w:t>
      </w:r>
    </w:p>
    <w:bookmarkEnd w:id="4"/>
    <w:p w14:paraId="74B28787" w14:textId="27C38EDA" w:rsidR="00C24576" w:rsidRPr="00C24576" w:rsidRDefault="00C24576" w:rsidP="00C24576">
      <w:pPr>
        <w:spacing w:after="0"/>
        <w:rPr>
          <w:b/>
          <w:bCs/>
          <w:lang w:eastAsia="ko-KR"/>
        </w:rPr>
      </w:pPr>
      <w:r w:rsidRPr="00C24576">
        <w:rPr>
          <w:b/>
          <w:bCs/>
          <w:lang w:eastAsia="ko-KR"/>
        </w:rPr>
        <w:t>Agreements:</w:t>
      </w:r>
    </w:p>
    <w:p w14:paraId="383FCAA1" w14:textId="77777777" w:rsidR="00D72E51" w:rsidRPr="00C24576" w:rsidRDefault="00D72E51" w:rsidP="00C24576">
      <w:pPr>
        <w:numPr>
          <w:ilvl w:val="0"/>
          <w:numId w:val="13"/>
        </w:numPr>
        <w:spacing w:after="0"/>
        <w:rPr>
          <w:rFonts w:eastAsia="DengXian"/>
          <w:lang w:eastAsia="ko-KR"/>
        </w:rPr>
      </w:pPr>
      <w:r w:rsidRPr="00C24576">
        <w:rPr>
          <w:lang w:eastAsia="ko-KR"/>
        </w:rPr>
        <w:t>New types/patterns of TRS/CSI-RS are not introduced specifically for idle/inactive mode UE.</w:t>
      </w:r>
    </w:p>
    <w:p w14:paraId="024D64E0" w14:textId="77777777" w:rsidR="00D72E51" w:rsidRPr="00C24576" w:rsidRDefault="00D72E51" w:rsidP="00C24576">
      <w:pPr>
        <w:spacing w:after="0"/>
        <w:rPr>
          <w:color w:val="1F497D"/>
          <w:lang w:eastAsia="ko-KR"/>
        </w:rPr>
      </w:pPr>
    </w:p>
    <w:p w14:paraId="63C3365D" w14:textId="77777777" w:rsidR="00D72E51" w:rsidRPr="00C24576" w:rsidRDefault="00D72E51" w:rsidP="00C24576">
      <w:pPr>
        <w:spacing w:after="0"/>
        <w:rPr>
          <w:rFonts w:eastAsia="Gulim"/>
          <w:b/>
          <w:bCs/>
          <w:lang w:eastAsia="ko-KR"/>
        </w:rPr>
      </w:pPr>
      <w:r w:rsidRPr="00C24576">
        <w:rPr>
          <w:b/>
          <w:bCs/>
          <w:lang w:eastAsia="ko-KR"/>
        </w:rPr>
        <w:t>Agreements:</w:t>
      </w:r>
    </w:p>
    <w:p w14:paraId="5309775C" w14:textId="77777777" w:rsidR="00D72E51" w:rsidRPr="00C24576" w:rsidRDefault="00D72E51" w:rsidP="00C24576">
      <w:pPr>
        <w:spacing w:after="0"/>
        <w:rPr>
          <w:rFonts w:eastAsia="Gulim"/>
          <w:lang w:eastAsia="ko-KR"/>
        </w:rPr>
      </w:pPr>
      <w:r w:rsidRPr="00C24576">
        <w:rPr>
          <w:lang w:eastAsia="ko-KR"/>
        </w:rPr>
        <w:t xml:space="preserve">The TRS/CSI-RS occasion(s) that may be for connected mode UEs can be shared to idle/inactive mode UEs. </w:t>
      </w:r>
    </w:p>
    <w:p w14:paraId="2D34DBA4" w14:textId="77777777" w:rsidR="00D72E51" w:rsidRPr="00C24576" w:rsidRDefault="00D72E51" w:rsidP="00C24576">
      <w:pPr>
        <w:spacing w:after="0"/>
        <w:ind w:firstLine="400"/>
        <w:rPr>
          <w:rFonts w:eastAsia="Gulim"/>
          <w:lang w:eastAsia="ko-KR"/>
        </w:rPr>
      </w:pPr>
      <w:r w:rsidRPr="00C24576">
        <w:rPr>
          <w:lang w:eastAsia="ko-KR"/>
        </w:rPr>
        <w:t xml:space="preserve">-  Note: It is understood that </w:t>
      </w:r>
      <w:proofErr w:type="spellStart"/>
      <w:r w:rsidRPr="00C24576">
        <w:rPr>
          <w:lang w:eastAsia="ko-KR"/>
        </w:rPr>
        <w:t>gNB</w:t>
      </w:r>
      <w:proofErr w:type="spellEnd"/>
      <w:r w:rsidRPr="00C24576">
        <w:rPr>
          <w:lang w:eastAsia="ko-KR"/>
        </w:rPr>
        <w:t xml:space="preserve"> can potentially share the occasions to idle/inactive (which would just mean it up to NW whether to share or not share).</w:t>
      </w:r>
    </w:p>
    <w:p w14:paraId="5FDAE689" w14:textId="77777777" w:rsidR="00D72E51" w:rsidRPr="00C24576" w:rsidRDefault="00D72E51" w:rsidP="00C24576">
      <w:pPr>
        <w:spacing w:after="0"/>
        <w:ind w:firstLine="400"/>
        <w:rPr>
          <w:lang w:eastAsia="ko-KR"/>
        </w:rPr>
      </w:pPr>
      <w:r w:rsidRPr="00C24576">
        <w:rPr>
          <w:lang w:eastAsia="ko-KR"/>
        </w:rPr>
        <w:t>-  Note: It is understood that TRS/CSI-RS in the TRS/CSI-RS occasion(s) may or may not be transmitted.</w:t>
      </w:r>
    </w:p>
    <w:p w14:paraId="6BCB0C4E" w14:textId="77777777" w:rsidR="00D72E51" w:rsidRPr="00C24576" w:rsidRDefault="00D72E51" w:rsidP="00C24576">
      <w:pPr>
        <w:spacing w:after="0"/>
        <w:ind w:firstLine="400"/>
        <w:rPr>
          <w:lang w:eastAsia="ko-KR"/>
        </w:rPr>
      </w:pPr>
      <w:r w:rsidRPr="00C24576">
        <w:rPr>
          <w:lang w:eastAsia="ko-KR"/>
        </w:rPr>
        <w:t xml:space="preserve">-  Note: Always-on TRS/CSI-RS transmission by </w:t>
      </w:r>
      <w:proofErr w:type="spellStart"/>
      <w:r w:rsidRPr="00C24576">
        <w:rPr>
          <w:lang w:eastAsia="ko-KR"/>
        </w:rPr>
        <w:t>gNodeB</w:t>
      </w:r>
      <w:proofErr w:type="spellEnd"/>
      <w:r w:rsidRPr="00C24576">
        <w:rPr>
          <w:lang w:eastAsia="ko-KR"/>
        </w:rPr>
        <w:t xml:space="preserve"> is not required</w:t>
      </w:r>
    </w:p>
    <w:p w14:paraId="67A3F3CF" w14:textId="77777777" w:rsidR="00D72E51" w:rsidRPr="00C24576" w:rsidRDefault="00D72E51" w:rsidP="00C24576">
      <w:pPr>
        <w:spacing w:after="0"/>
        <w:ind w:firstLine="400"/>
        <w:rPr>
          <w:lang w:eastAsia="ko-KR"/>
        </w:rPr>
      </w:pPr>
      <w:r w:rsidRPr="00C24576">
        <w:rPr>
          <w:lang w:eastAsia="ko-KR"/>
        </w:rPr>
        <w:t xml:space="preserve">-  At least TRS/CSI-RS occasion(s) corresponding to periodic TRS is supported </w:t>
      </w:r>
    </w:p>
    <w:p w14:paraId="17CD468F" w14:textId="77777777" w:rsidR="00D72E51" w:rsidRPr="00C24576" w:rsidRDefault="00D72E51" w:rsidP="00C24576">
      <w:pPr>
        <w:spacing w:after="0"/>
        <w:ind w:firstLine="800"/>
        <w:rPr>
          <w:lang w:eastAsia="ko-KR"/>
        </w:rPr>
      </w:pPr>
      <w:r w:rsidRPr="00C24576">
        <w:rPr>
          <w:lang w:eastAsia="ko-KR"/>
        </w:rPr>
        <w:t>- FFS for other RS types</w:t>
      </w:r>
    </w:p>
    <w:p w14:paraId="3918A72E" w14:textId="77777777" w:rsidR="00D72E51" w:rsidRPr="00C24576" w:rsidRDefault="00D72E51" w:rsidP="00C24576">
      <w:pPr>
        <w:spacing w:after="0"/>
        <w:ind w:firstLine="400"/>
        <w:rPr>
          <w:rFonts w:eastAsia="Gulim"/>
          <w:lang w:eastAsia="ko-KR"/>
        </w:rPr>
      </w:pPr>
      <w:r w:rsidRPr="00C24576">
        <w:rPr>
          <w:lang w:eastAsia="ko-KR"/>
        </w:rPr>
        <w:t>-  FFS: Whether UE blind detection is required or not.</w:t>
      </w:r>
    </w:p>
    <w:p w14:paraId="01D25147" w14:textId="77777777" w:rsidR="00D72E51" w:rsidRPr="00C24576" w:rsidRDefault="00D72E51" w:rsidP="00C24576">
      <w:pPr>
        <w:spacing w:after="0"/>
        <w:rPr>
          <w:color w:val="1F497D"/>
          <w:lang w:eastAsia="ko-KR"/>
        </w:rPr>
      </w:pPr>
    </w:p>
    <w:p w14:paraId="0DFA71F6" w14:textId="574A4F1B" w:rsidR="00C24576" w:rsidRPr="00C24576" w:rsidRDefault="00C24576" w:rsidP="00C24576">
      <w:pPr>
        <w:spacing w:after="0"/>
        <w:rPr>
          <w:b/>
          <w:bCs/>
          <w:lang w:eastAsia="ko-KR"/>
        </w:rPr>
      </w:pPr>
      <w:r w:rsidRPr="00C24576">
        <w:rPr>
          <w:b/>
          <w:bCs/>
          <w:lang w:eastAsia="ko-KR"/>
        </w:rPr>
        <w:t>Agreements:</w:t>
      </w:r>
    </w:p>
    <w:p w14:paraId="0C0B8103" w14:textId="1AF39727" w:rsidR="00D72E51" w:rsidRPr="00C24576" w:rsidRDefault="00D72E51" w:rsidP="00C24576">
      <w:pPr>
        <w:spacing w:after="0"/>
        <w:rPr>
          <w:lang w:eastAsia="ko-KR"/>
        </w:rPr>
      </w:pPr>
      <w:r w:rsidRPr="00C24576">
        <w:rPr>
          <w:lang w:eastAsia="ko-KR"/>
        </w:rPr>
        <w:t xml:space="preserve">Idle/inactive UE may use the TRS/CSI-RS occasion(s) that are shared to it for functionalities such as: </w:t>
      </w:r>
    </w:p>
    <w:p w14:paraId="306108A9" w14:textId="77777777" w:rsidR="00D72E51" w:rsidRPr="00C24576" w:rsidRDefault="00D72E51" w:rsidP="00C24576">
      <w:pPr>
        <w:spacing w:after="0"/>
        <w:ind w:firstLine="225"/>
        <w:rPr>
          <w:rStyle w:val="Strong"/>
          <w:b w:val="0"/>
          <w:bCs w:val="0"/>
        </w:rPr>
      </w:pPr>
      <w:r w:rsidRPr="00C24576">
        <w:rPr>
          <w:lang w:eastAsia="ko-KR"/>
        </w:rPr>
        <w:t>-           </w:t>
      </w:r>
      <w:r w:rsidRPr="00C24576">
        <w:rPr>
          <w:rStyle w:val="Strong"/>
          <w:b w:val="0"/>
          <w:bCs w:val="0"/>
          <w:lang w:eastAsia="ko-KR"/>
        </w:rPr>
        <w:t>AGC, time/frequency tracking</w:t>
      </w:r>
    </w:p>
    <w:p w14:paraId="15961A8E" w14:textId="77777777" w:rsidR="00D72E51" w:rsidRPr="00C24576" w:rsidRDefault="00D72E51" w:rsidP="00C24576">
      <w:pPr>
        <w:spacing w:after="0"/>
        <w:ind w:firstLine="225"/>
        <w:rPr>
          <w:rStyle w:val="Strong"/>
          <w:b w:val="0"/>
          <w:bCs w:val="0"/>
          <w:lang w:eastAsia="ko-KR"/>
        </w:rPr>
      </w:pPr>
      <w:r w:rsidRPr="00C24576">
        <w:rPr>
          <w:lang w:eastAsia="ko-KR"/>
        </w:rPr>
        <w:t>-           </w:t>
      </w:r>
      <w:r w:rsidRPr="00C24576">
        <w:rPr>
          <w:rStyle w:val="Strong"/>
          <w:b w:val="0"/>
          <w:bCs w:val="0"/>
          <w:lang w:eastAsia="ko-KR"/>
        </w:rPr>
        <w:t xml:space="preserve">FFS: RRM measurement for serving cell, RRM measurement for </w:t>
      </w:r>
      <w:proofErr w:type="spellStart"/>
      <w:r w:rsidRPr="00C24576">
        <w:rPr>
          <w:rStyle w:val="Strong"/>
          <w:b w:val="0"/>
          <w:bCs w:val="0"/>
          <w:lang w:eastAsia="ko-KR"/>
        </w:rPr>
        <w:t>neighbor</w:t>
      </w:r>
      <w:proofErr w:type="spellEnd"/>
      <w:r w:rsidRPr="00C24576">
        <w:rPr>
          <w:rStyle w:val="Strong"/>
          <w:b w:val="0"/>
          <w:bCs w:val="0"/>
          <w:lang w:eastAsia="ko-KR"/>
        </w:rPr>
        <w:t xml:space="preserve"> cell, paging reception indication</w:t>
      </w:r>
    </w:p>
    <w:p w14:paraId="3A85874A" w14:textId="77777777" w:rsidR="00D72E51" w:rsidRDefault="00D72E51" w:rsidP="00C24576">
      <w:pPr>
        <w:spacing w:after="0"/>
        <w:ind w:firstLine="225"/>
        <w:rPr>
          <w:rStyle w:val="Strong"/>
          <w:rFonts w:ascii="Times" w:hAnsi="Times"/>
          <w:b w:val="0"/>
          <w:bCs w:val="0"/>
          <w:sz w:val="23"/>
          <w:szCs w:val="23"/>
          <w:lang w:eastAsia="ko-KR"/>
        </w:rPr>
      </w:pPr>
    </w:p>
    <w:p w14:paraId="2FA3E339" w14:textId="77777777" w:rsidR="00D72E51" w:rsidRPr="00C24576" w:rsidRDefault="00D72E51" w:rsidP="00C24576">
      <w:pPr>
        <w:spacing w:after="0"/>
        <w:rPr>
          <w:rStyle w:val="Strong"/>
          <w:u w:val="single"/>
          <w:lang w:eastAsia="ko-KR"/>
        </w:rPr>
      </w:pPr>
      <w:r w:rsidRPr="00C24576">
        <w:rPr>
          <w:rStyle w:val="Strong"/>
          <w:u w:val="single"/>
          <w:lang w:eastAsia="ko-KR"/>
        </w:rPr>
        <w:t>Observation:</w:t>
      </w:r>
    </w:p>
    <w:p w14:paraId="3D50C42B" w14:textId="77777777" w:rsidR="00D72E51" w:rsidRPr="00C24576" w:rsidRDefault="00D72E51" w:rsidP="00C24576">
      <w:pPr>
        <w:spacing w:after="0"/>
        <w:rPr>
          <w:rFonts w:eastAsia="Gulim"/>
          <w:lang w:eastAsia="ko-KR"/>
        </w:rPr>
      </w:pPr>
      <w:r w:rsidRPr="00C24576">
        <w:rPr>
          <w:lang w:eastAsia="ko-KR"/>
        </w:rPr>
        <w:t xml:space="preserve">It is up to </w:t>
      </w:r>
      <w:proofErr w:type="spellStart"/>
      <w:r w:rsidRPr="00C24576">
        <w:rPr>
          <w:lang w:eastAsia="ko-KR"/>
        </w:rPr>
        <w:t>gNB</w:t>
      </w:r>
      <w:proofErr w:type="spellEnd"/>
      <w:r w:rsidRPr="00C24576">
        <w:rPr>
          <w:lang w:eastAsia="ko-KR"/>
        </w:rPr>
        <w:t xml:space="preserve"> implementation whether or not to transmit a TRS/CSI-RS to idle/inactive UEs even when the TRS/CSI-RS is not needed by connected UEs (e.g., when there is a connected mode UE in a cell but the UE is no longer using the TRS/CSI-RS, or when there is no longer connected mode UE in a cell, etc.)</w:t>
      </w:r>
    </w:p>
    <w:p w14:paraId="500A3BE8" w14:textId="77777777" w:rsidR="00D72E51" w:rsidRPr="00C24576" w:rsidRDefault="00D72E51" w:rsidP="00C24576">
      <w:pPr>
        <w:spacing w:after="0"/>
        <w:rPr>
          <w:color w:val="1F497D"/>
          <w:lang w:eastAsia="ko-KR"/>
        </w:rPr>
      </w:pPr>
    </w:p>
    <w:p w14:paraId="33A92613" w14:textId="77777777" w:rsidR="00D72E51" w:rsidRPr="008D59A2" w:rsidRDefault="00D72E51" w:rsidP="00C24576">
      <w:pPr>
        <w:spacing w:after="0"/>
        <w:rPr>
          <w:rFonts w:eastAsia="Gulim"/>
          <w:b/>
          <w:bCs/>
          <w:lang w:eastAsia="ko-KR"/>
        </w:rPr>
      </w:pPr>
      <w:r w:rsidRPr="008D59A2">
        <w:rPr>
          <w:b/>
          <w:bCs/>
          <w:lang w:eastAsia="ko-KR"/>
        </w:rPr>
        <w:t>Agreements:</w:t>
      </w:r>
    </w:p>
    <w:p w14:paraId="7B2664DD" w14:textId="77777777" w:rsidR="00D72E51" w:rsidRPr="00C24576" w:rsidRDefault="00D72E51" w:rsidP="00C24576">
      <w:pPr>
        <w:spacing w:after="0"/>
        <w:rPr>
          <w:rFonts w:eastAsia="Gulim"/>
          <w:lang w:eastAsia="ko-KR"/>
        </w:rPr>
      </w:pPr>
      <w:r w:rsidRPr="00C24576">
        <w:rPr>
          <w:lang w:eastAsia="ko-KR"/>
        </w:rPr>
        <w:t xml:space="preserve">The </w:t>
      </w:r>
      <w:r w:rsidRPr="00C24576">
        <w:t xml:space="preserve">configuration of </w:t>
      </w:r>
      <w:r w:rsidRPr="00C24576">
        <w:rPr>
          <w:lang w:eastAsia="ko-KR"/>
        </w:rPr>
        <w:t>TRS/CSI-RS occasion(s) for idle/inactive mode UE(s) is provided by higher layer signalling</w:t>
      </w:r>
    </w:p>
    <w:p w14:paraId="0AF87ACF" w14:textId="77777777" w:rsidR="00D72E51" w:rsidRPr="00C24576" w:rsidRDefault="00D72E51" w:rsidP="00C24576">
      <w:pPr>
        <w:spacing w:after="0"/>
        <w:ind w:firstLine="221"/>
        <w:rPr>
          <w:rFonts w:eastAsia="Gulim"/>
          <w:lang w:eastAsia="ko-KR"/>
        </w:rPr>
      </w:pPr>
      <w:r w:rsidRPr="00C24576">
        <w:rPr>
          <w:lang w:eastAsia="ko-KR"/>
        </w:rPr>
        <w:t>-           FFS higher layer signalling candidates (e.g., SIB, dedicated RRC, RRC release message, etc.)</w:t>
      </w:r>
    </w:p>
    <w:p w14:paraId="798C08E0" w14:textId="77777777" w:rsidR="00D72E51" w:rsidRPr="00C24576" w:rsidRDefault="00D72E51" w:rsidP="00C24576">
      <w:pPr>
        <w:spacing w:after="0"/>
        <w:ind w:firstLine="221"/>
        <w:rPr>
          <w:rFonts w:eastAsia="Gulim"/>
          <w:lang w:eastAsia="ko-KR"/>
        </w:rPr>
      </w:pPr>
      <w:r w:rsidRPr="00C24576">
        <w:rPr>
          <w:lang w:eastAsia="ko-KR"/>
        </w:rPr>
        <w:t>-           FFS for other signalling candidates (e.g., pre-configuration, etc.)</w:t>
      </w:r>
    </w:p>
    <w:p w14:paraId="0C3D63A0" w14:textId="77777777" w:rsidR="00D72E51" w:rsidRPr="00C24576" w:rsidRDefault="00D72E51" w:rsidP="00C24576">
      <w:pPr>
        <w:spacing w:after="0"/>
        <w:ind w:firstLine="221"/>
        <w:rPr>
          <w:lang w:eastAsia="ko-KR"/>
        </w:rPr>
      </w:pPr>
      <w:r w:rsidRPr="00C24576">
        <w:rPr>
          <w:lang w:eastAsia="ko-KR"/>
        </w:rPr>
        <w:t>-           FFS for detailed configuration parameters (e.g., whether and how to reduce the signalling overhead for configuration, etc.)</w:t>
      </w:r>
    </w:p>
    <w:p w14:paraId="2A23BA7B" w14:textId="77777777" w:rsidR="00D72E51" w:rsidRPr="00C24576" w:rsidRDefault="00D72E51" w:rsidP="00C24576">
      <w:pPr>
        <w:spacing w:after="0"/>
        <w:rPr>
          <w:color w:val="1F497D"/>
          <w:lang w:eastAsia="ko-KR"/>
        </w:rPr>
      </w:pPr>
    </w:p>
    <w:p w14:paraId="27713DD1" w14:textId="77777777" w:rsidR="00D72E51" w:rsidRPr="008D59A2" w:rsidRDefault="00D72E51" w:rsidP="00C24576">
      <w:pPr>
        <w:spacing w:after="0"/>
        <w:rPr>
          <w:b/>
          <w:bCs/>
        </w:rPr>
      </w:pPr>
      <w:r w:rsidRPr="008D59A2">
        <w:rPr>
          <w:b/>
          <w:bCs/>
        </w:rPr>
        <w:t>Agreements:</w:t>
      </w:r>
    </w:p>
    <w:p w14:paraId="3E5D4E2C" w14:textId="77777777" w:rsidR="00D72E51" w:rsidRPr="00C24576" w:rsidRDefault="00D72E51" w:rsidP="00C24576">
      <w:pPr>
        <w:spacing w:after="0"/>
        <w:jc w:val="both"/>
        <w:rPr>
          <w:color w:val="000000"/>
          <w:lang w:eastAsia="ja-JP"/>
        </w:rPr>
      </w:pPr>
      <w:r w:rsidRPr="00C24576">
        <w:rPr>
          <w:color w:val="000000"/>
          <w:lang w:eastAsia="ja-JP"/>
        </w:rPr>
        <w:t>Further study whether and how to inform the availability of TRS/CSI-RS to idle/inactive mode UE (implicitly or explicitly).</w:t>
      </w:r>
    </w:p>
    <w:p w14:paraId="1C8CC042" w14:textId="4C1AF030" w:rsidR="00D72E51" w:rsidRDefault="00D72E51" w:rsidP="00C24576">
      <w:pPr>
        <w:spacing w:after="0"/>
        <w:ind w:firstLine="108"/>
        <w:jc w:val="both"/>
        <w:rPr>
          <w:color w:val="000000"/>
          <w:lang w:eastAsia="ja-JP"/>
        </w:rPr>
      </w:pPr>
      <w:r w:rsidRPr="00C24576">
        <w:rPr>
          <w:color w:val="000000"/>
          <w:lang w:eastAsia="ja-JP"/>
        </w:rPr>
        <w:t>- Note: Availability corresponds to the information for whether TRS/CSI-RS is actually transmitted or not.</w:t>
      </w:r>
    </w:p>
    <w:p w14:paraId="407D36A2" w14:textId="77777777" w:rsidR="008D59A2" w:rsidRPr="00C24576" w:rsidRDefault="008D59A2" w:rsidP="00C24576">
      <w:pPr>
        <w:spacing w:after="0"/>
        <w:ind w:firstLine="108"/>
        <w:jc w:val="both"/>
        <w:rPr>
          <w:rFonts w:eastAsia="Gulim"/>
          <w:color w:val="000000"/>
          <w:lang w:eastAsia="ko-KR"/>
        </w:rPr>
      </w:pPr>
    </w:p>
    <w:p w14:paraId="60F2EB0D" w14:textId="1609DD99" w:rsidR="008C5EA0" w:rsidRPr="00A41AC2" w:rsidRDefault="009A623D" w:rsidP="00975097">
      <w:pPr>
        <w:spacing w:after="200" w:line="276" w:lineRule="auto"/>
        <w:ind w:right="-99"/>
        <w:jc w:val="both"/>
        <w:rPr>
          <w:lang w:val="en-US"/>
        </w:rPr>
      </w:pPr>
      <w:r w:rsidRPr="00DF76F8">
        <w:rPr>
          <w:rFonts w:eastAsia="MS Mincho"/>
          <w:lang w:val="en-US" w:eastAsia="ja-JP"/>
        </w:rPr>
        <w:t xml:space="preserve">In this document, </w:t>
      </w:r>
      <w:r w:rsidR="008D59A2" w:rsidRPr="00056235">
        <w:rPr>
          <w:rFonts w:eastAsia="MS Mincho"/>
          <w:lang w:val="en-US" w:eastAsia="ja-JP"/>
        </w:rPr>
        <w:t>we provide</w:t>
      </w:r>
      <w:r w:rsidR="00056235">
        <w:rPr>
          <w:rFonts w:eastAsia="MS Mincho"/>
          <w:lang w:val="en-US" w:eastAsia="ja-JP"/>
        </w:rPr>
        <w:t xml:space="preserve"> our views on</w:t>
      </w:r>
      <w:r w:rsidR="008D59A2" w:rsidRPr="00056235">
        <w:rPr>
          <w:rFonts w:eastAsia="MS Mincho"/>
          <w:lang w:val="en-US" w:eastAsia="ja-JP"/>
        </w:rPr>
        <w:t xml:space="preserve"> provision of TRS/CSI-RS for idle/inactive UEs</w:t>
      </w:r>
      <w:r w:rsidR="00A41AC2" w:rsidRPr="00056235">
        <w:rPr>
          <w:lang w:val="en-US"/>
        </w:rPr>
        <w:t>.</w:t>
      </w:r>
    </w:p>
    <w:p w14:paraId="62304CFA" w14:textId="64932E80" w:rsidR="00EA160D" w:rsidRDefault="00870111" w:rsidP="00FF5686">
      <w:pPr>
        <w:pStyle w:val="Heading1"/>
      </w:pPr>
      <w:r>
        <w:t>Discussion</w:t>
      </w:r>
    </w:p>
    <w:p w14:paraId="17B2F991" w14:textId="0EFE8D5C" w:rsidR="00306184" w:rsidRDefault="00306184" w:rsidP="003B5739">
      <w:pPr>
        <w:jc w:val="both"/>
      </w:pPr>
    </w:p>
    <w:p w14:paraId="414DA2B3" w14:textId="77777777" w:rsidR="000A7105" w:rsidRDefault="000A7105" w:rsidP="00F005EC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RS Types &amp; </w:t>
      </w:r>
      <w:r w:rsidRPr="003E6B7C">
        <w:rPr>
          <w:lang w:eastAsia="zh-CN"/>
        </w:rPr>
        <w:t>UE blind detection</w:t>
      </w:r>
    </w:p>
    <w:p w14:paraId="5A677EC6" w14:textId="27F725D0" w:rsidR="000A7105" w:rsidRDefault="000A7105" w:rsidP="000A7105">
      <w:pPr>
        <w:rPr>
          <w:lang w:eastAsia="ko-KR"/>
        </w:rPr>
      </w:pPr>
      <w:proofErr w:type="spellStart"/>
      <w:r>
        <w:t>gNB</w:t>
      </w:r>
      <w:proofErr w:type="spellEnd"/>
      <w:r>
        <w:t xml:space="preserve"> </w:t>
      </w:r>
      <w:r w:rsidR="00EE0F0F">
        <w:t xml:space="preserve">could </w:t>
      </w:r>
      <w:r>
        <w:t>configure potential TRS/CSI-RS occasion(s) available in connected mode to idle/inactive-mode UEs.</w:t>
      </w:r>
      <w:r>
        <w:rPr>
          <w:rFonts w:eastAsia="DengXian"/>
          <w:lang w:eastAsia="zh-CN"/>
        </w:rPr>
        <w:t xml:space="preserve"> It has been agreed </w:t>
      </w:r>
      <w:r>
        <w:rPr>
          <w:lang w:eastAsia="ko-KR"/>
        </w:rPr>
        <w:t>a</w:t>
      </w:r>
      <w:r w:rsidRPr="00E70C1C">
        <w:rPr>
          <w:lang w:eastAsia="ko-KR"/>
        </w:rPr>
        <w:t>t least periodic TRS is supported</w:t>
      </w:r>
      <w:r>
        <w:rPr>
          <w:lang w:eastAsia="ko-KR"/>
        </w:rPr>
        <w:t xml:space="preserve"> as additional RS, but other RS types are FFS. Other RS types include: </w:t>
      </w:r>
    </w:p>
    <w:p w14:paraId="4F775249" w14:textId="77777777" w:rsidR="000A7105" w:rsidRDefault="000A7105" w:rsidP="000A7105">
      <w:r>
        <w:t xml:space="preserve">3 types of CSI-RS, </w:t>
      </w:r>
    </w:p>
    <w:p w14:paraId="2F9CAAFD" w14:textId="77777777" w:rsidR="000A7105" w:rsidRDefault="000A7105" w:rsidP="000A7105">
      <w:pPr>
        <w:pStyle w:val="ListParagraph"/>
        <w:numPr>
          <w:ilvl w:val="0"/>
          <w:numId w:val="15"/>
        </w:numPr>
        <w:spacing w:before="60" w:after="0" w:line="288" w:lineRule="auto"/>
        <w:contextualSpacing w:val="0"/>
        <w:jc w:val="both"/>
        <w:rPr>
          <w:rFonts w:eastAsia="Batang"/>
          <w:sz w:val="20"/>
          <w:szCs w:val="20"/>
          <w:lang w:val="en-GB" w:eastAsia="ko-KR"/>
        </w:rPr>
      </w:pPr>
      <w:proofErr w:type="spellStart"/>
      <w:r>
        <w:rPr>
          <w:rFonts w:eastAsia="Batang"/>
          <w:sz w:val="20"/>
          <w:szCs w:val="20"/>
          <w:lang w:val="en-GB" w:eastAsia="ko-KR"/>
        </w:rPr>
        <w:t>Opt</w:t>
      </w:r>
      <w:proofErr w:type="spellEnd"/>
      <w:r>
        <w:rPr>
          <w:rFonts w:eastAsia="Batang"/>
          <w:sz w:val="20"/>
          <w:szCs w:val="20"/>
          <w:lang w:val="en-GB" w:eastAsia="ko-KR"/>
        </w:rPr>
        <w:t xml:space="preserve"> 1-1. CSI-RS for CSI: </w:t>
      </w:r>
    </w:p>
    <w:p w14:paraId="2858780A" w14:textId="77777777" w:rsidR="000A7105" w:rsidRDefault="000A7105" w:rsidP="000A7105">
      <w:pPr>
        <w:pStyle w:val="ListParagraph"/>
        <w:numPr>
          <w:ilvl w:val="0"/>
          <w:numId w:val="15"/>
        </w:numPr>
        <w:spacing w:before="60" w:after="0" w:line="288" w:lineRule="auto"/>
        <w:contextualSpacing w:val="0"/>
        <w:jc w:val="both"/>
        <w:rPr>
          <w:rFonts w:eastAsia="Batang"/>
          <w:sz w:val="20"/>
          <w:szCs w:val="20"/>
          <w:lang w:val="en-GB" w:eastAsia="ko-KR"/>
        </w:rPr>
      </w:pPr>
      <w:proofErr w:type="spellStart"/>
      <w:r>
        <w:rPr>
          <w:rFonts w:eastAsia="Batang"/>
          <w:sz w:val="20"/>
          <w:szCs w:val="20"/>
          <w:lang w:val="en-GB" w:eastAsia="ko-KR"/>
        </w:rPr>
        <w:t>Opt</w:t>
      </w:r>
      <w:proofErr w:type="spellEnd"/>
      <w:r>
        <w:rPr>
          <w:rFonts w:eastAsia="Batang"/>
          <w:sz w:val="20"/>
          <w:szCs w:val="20"/>
          <w:lang w:val="en-GB" w:eastAsia="ko-KR"/>
        </w:rPr>
        <w:t xml:space="preserve"> 1-2. CSI-RS for beam management</w:t>
      </w:r>
    </w:p>
    <w:p w14:paraId="6501E016" w14:textId="77777777" w:rsidR="000A7105" w:rsidRDefault="000A7105" w:rsidP="000A7105">
      <w:pPr>
        <w:pStyle w:val="ListParagraph"/>
        <w:numPr>
          <w:ilvl w:val="0"/>
          <w:numId w:val="15"/>
        </w:numPr>
        <w:spacing w:before="60" w:after="0" w:line="288" w:lineRule="auto"/>
        <w:contextualSpacing w:val="0"/>
        <w:jc w:val="both"/>
        <w:rPr>
          <w:rFonts w:eastAsia="Batang"/>
          <w:sz w:val="20"/>
          <w:szCs w:val="20"/>
          <w:lang w:val="en-GB" w:eastAsia="ko-KR"/>
        </w:rPr>
      </w:pPr>
      <w:proofErr w:type="spellStart"/>
      <w:r>
        <w:rPr>
          <w:rFonts w:eastAsia="Batang"/>
          <w:sz w:val="20"/>
          <w:szCs w:val="20"/>
          <w:lang w:val="en-GB" w:eastAsia="ko-KR"/>
        </w:rPr>
        <w:t>Opt</w:t>
      </w:r>
      <w:proofErr w:type="spellEnd"/>
      <w:r>
        <w:rPr>
          <w:rFonts w:eastAsia="Batang"/>
          <w:sz w:val="20"/>
          <w:szCs w:val="20"/>
          <w:lang w:val="en-GB" w:eastAsia="ko-KR"/>
        </w:rPr>
        <w:t xml:space="preserve"> 1-3. CSI-RS for mobility </w:t>
      </w:r>
    </w:p>
    <w:p w14:paraId="13FE9EA3" w14:textId="77777777" w:rsidR="000A7105" w:rsidRDefault="000A7105" w:rsidP="000A7105">
      <w:r>
        <w:t>2 types of CSI-RS time behaviour,</w:t>
      </w:r>
    </w:p>
    <w:p w14:paraId="2A18833F" w14:textId="77777777" w:rsidR="000A7105" w:rsidRDefault="000A7105" w:rsidP="000A7105">
      <w:pPr>
        <w:pStyle w:val="ListParagraph"/>
        <w:numPr>
          <w:ilvl w:val="0"/>
          <w:numId w:val="15"/>
        </w:numPr>
        <w:spacing w:before="60" w:after="0" w:line="288" w:lineRule="auto"/>
        <w:contextualSpacing w:val="0"/>
        <w:jc w:val="both"/>
        <w:rPr>
          <w:rFonts w:eastAsia="Batang"/>
          <w:sz w:val="20"/>
          <w:szCs w:val="20"/>
          <w:lang w:val="en-GB" w:eastAsia="ko-KR"/>
        </w:rPr>
      </w:pPr>
      <w:proofErr w:type="spellStart"/>
      <w:r>
        <w:rPr>
          <w:rFonts w:eastAsia="Batang"/>
          <w:sz w:val="20"/>
          <w:szCs w:val="20"/>
          <w:lang w:val="en-GB" w:eastAsia="ko-KR"/>
        </w:rPr>
        <w:t>Opt</w:t>
      </w:r>
      <w:proofErr w:type="spellEnd"/>
      <w:r>
        <w:rPr>
          <w:rFonts w:eastAsia="Batang"/>
          <w:sz w:val="20"/>
          <w:szCs w:val="20"/>
          <w:lang w:val="en-GB" w:eastAsia="ko-KR"/>
        </w:rPr>
        <w:t xml:space="preserve"> 2-1. </w:t>
      </w:r>
      <w:bookmarkStart w:id="6" w:name="_Hlk53492714"/>
      <w:r>
        <w:rPr>
          <w:rFonts w:eastAsia="Batang"/>
          <w:sz w:val="20"/>
          <w:szCs w:val="20"/>
          <w:lang w:val="en-GB" w:eastAsia="ko-KR"/>
        </w:rPr>
        <w:t>Semi-persistent</w:t>
      </w:r>
      <w:bookmarkEnd w:id="6"/>
    </w:p>
    <w:p w14:paraId="096FCBED" w14:textId="77777777" w:rsidR="000A7105" w:rsidRDefault="000A7105" w:rsidP="000A7105">
      <w:pPr>
        <w:pStyle w:val="ListParagraph"/>
        <w:numPr>
          <w:ilvl w:val="0"/>
          <w:numId w:val="15"/>
        </w:numPr>
        <w:spacing w:before="60" w:after="0" w:line="288" w:lineRule="auto"/>
        <w:contextualSpacing w:val="0"/>
        <w:jc w:val="both"/>
        <w:rPr>
          <w:rFonts w:eastAsia="Batang"/>
          <w:sz w:val="20"/>
          <w:szCs w:val="20"/>
          <w:lang w:val="en-GB" w:eastAsia="ko-KR"/>
        </w:rPr>
      </w:pPr>
      <w:proofErr w:type="spellStart"/>
      <w:r>
        <w:rPr>
          <w:rFonts w:eastAsia="Batang"/>
          <w:sz w:val="20"/>
          <w:szCs w:val="20"/>
          <w:lang w:val="en-GB" w:eastAsia="ko-KR"/>
        </w:rPr>
        <w:t>Opt</w:t>
      </w:r>
      <w:proofErr w:type="spellEnd"/>
      <w:r>
        <w:rPr>
          <w:rFonts w:eastAsia="Batang"/>
          <w:sz w:val="20"/>
          <w:szCs w:val="20"/>
          <w:lang w:val="en-GB" w:eastAsia="ko-KR"/>
        </w:rPr>
        <w:t xml:space="preserve"> 2-2. </w:t>
      </w:r>
      <w:bookmarkStart w:id="7" w:name="_Hlk53492724"/>
      <w:r>
        <w:rPr>
          <w:rFonts w:eastAsia="Batang"/>
          <w:sz w:val="20"/>
          <w:szCs w:val="20"/>
          <w:lang w:val="en-GB" w:eastAsia="ko-KR"/>
        </w:rPr>
        <w:t>Aperiodic</w:t>
      </w:r>
      <w:bookmarkEnd w:id="7"/>
    </w:p>
    <w:p w14:paraId="20EEF3E1" w14:textId="108C1F1D" w:rsidR="000A7105" w:rsidRDefault="000A7105" w:rsidP="000A7105">
      <w:pPr>
        <w:rPr>
          <w:rFonts w:ascii="Times" w:hAnsi="Times" w:cs="Times"/>
          <w:lang w:eastAsia="ko-KR"/>
        </w:rPr>
      </w:pPr>
      <w:r>
        <w:rPr>
          <w:lang w:eastAsia="ko-KR"/>
        </w:rPr>
        <w:t xml:space="preserve">CSI-RS for CSI/beam management/mobility can provide </w:t>
      </w:r>
      <w:bookmarkStart w:id="8" w:name="OLE_LINK14"/>
      <w:bookmarkStart w:id="9" w:name="OLE_LINK15"/>
      <w:r>
        <w:rPr>
          <w:lang w:eastAsia="ko-KR"/>
        </w:rPr>
        <w:t xml:space="preserve">flexibility for the configuration of additional RS. Meanwhile, the </w:t>
      </w:r>
      <w:r>
        <w:rPr>
          <w:rFonts w:ascii="Times" w:hAnsi="Times" w:cs="Times"/>
          <w:lang w:eastAsia="ko-KR"/>
        </w:rPr>
        <w:t>functionality</w:t>
      </w:r>
      <w:r w:rsidRPr="00A14C3C">
        <w:rPr>
          <w:rFonts w:ascii="Times" w:hAnsi="Times" w:cs="Times"/>
          <w:lang w:eastAsia="ko-KR"/>
        </w:rPr>
        <w:t xml:space="preserve"> of </w:t>
      </w:r>
      <w:r>
        <w:rPr>
          <w:rFonts w:ascii="Times" w:hAnsi="Times" w:cs="Times"/>
          <w:lang w:eastAsia="ko-KR"/>
        </w:rPr>
        <w:t>additional RS is still for further study</w:t>
      </w:r>
      <w:r w:rsidR="00F2469A">
        <w:rPr>
          <w:rFonts w:ascii="Times" w:hAnsi="Times" w:cs="Times"/>
          <w:lang w:eastAsia="ko-KR"/>
        </w:rPr>
        <w:t>.</w:t>
      </w:r>
      <w:r>
        <w:rPr>
          <w:rFonts w:ascii="Times" w:hAnsi="Times" w:cs="Times"/>
          <w:lang w:eastAsia="ko-KR"/>
        </w:rPr>
        <w:t xml:space="preserve"> </w:t>
      </w:r>
      <w:r w:rsidR="00F2469A">
        <w:rPr>
          <w:rFonts w:ascii="Times" w:hAnsi="Times" w:cs="Times"/>
          <w:lang w:eastAsia="ko-KR"/>
        </w:rPr>
        <w:t>I</w:t>
      </w:r>
      <w:r>
        <w:rPr>
          <w:rFonts w:ascii="Times" w:hAnsi="Times" w:cs="Times"/>
          <w:lang w:eastAsia="ko-KR"/>
        </w:rPr>
        <w:t>f the additional RS can be used for RRM measurement, etc, these other types of CSI-RS may provide additional gains</w:t>
      </w:r>
      <w:r w:rsidRPr="00A14C3C">
        <w:rPr>
          <w:rFonts w:ascii="Times" w:hAnsi="Times" w:cs="Times"/>
          <w:lang w:eastAsia="ko-KR"/>
        </w:rPr>
        <w:t>.</w:t>
      </w:r>
      <w:r>
        <w:rPr>
          <w:rFonts w:ascii="Times" w:hAnsi="Times" w:cs="Times"/>
          <w:lang w:eastAsia="ko-KR"/>
        </w:rPr>
        <w:t xml:space="preserve"> So, we think the support of other RS types (e.g., CSI-RS for CSI/beam management/mobility) can be discussed with the additional RS </w:t>
      </w:r>
      <w:r w:rsidRPr="00881063">
        <w:rPr>
          <w:rFonts w:ascii="Times" w:hAnsi="Times" w:cs="Times"/>
          <w:lang w:eastAsia="ko-KR"/>
        </w:rPr>
        <w:t>functionalities</w:t>
      </w:r>
      <w:r>
        <w:rPr>
          <w:rFonts w:ascii="Times" w:hAnsi="Times" w:cs="Times"/>
          <w:lang w:eastAsia="ko-KR"/>
        </w:rPr>
        <w:t>.</w:t>
      </w:r>
    </w:p>
    <w:p w14:paraId="0A0EBBBC" w14:textId="77777777" w:rsidR="000A7105" w:rsidRDefault="000A7105" w:rsidP="000A7105">
      <w:pPr>
        <w:rPr>
          <w:rFonts w:eastAsia="DengXian"/>
          <w:b/>
          <w:bCs/>
          <w:lang w:eastAsia="zh-CN"/>
        </w:rPr>
      </w:pPr>
      <w:r w:rsidRPr="00961822">
        <w:rPr>
          <w:rFonts w:eastAsia="DengXian"/>
          <w:b/>
          <w:bCs/>
          <w:lang w:eastAsia="zh-CN"/>
        </w:rPr>
        <w:t xml:space="preserve">Proposal 1: </w:t>
      </w:r>
      <w:r>
        <w:rPr>
          <w:rFonts w:eastAsia="DengXian"/>
          <w:b/>
          <w:bCs/>
          <w:lang w:eastAsia="zh-CN"/>
        </w:rPr>
        <w:t>T</w:t>
      </w:r>
      <w:r w:rsidRPr="00701A31">
        <w:rPr>
          <w:rFonts w:eastAsia="DengXian"/>
          <w:b/>
          <w:bCs/>
          <w:lang w:eastAsia="zh-CN"/>
        </w:rPr>
        <w:t>he RS types</w:t>
      </w:r>
      <w:r>
        <w:rPr>
          <w:rFonts w:eastAsia="DengXian"/>
          <w:b/>
          <w:bCs/>
          <w:lang w:eastAsia="zh-CN"/>
        </w:rPr>
        <w:t xml:space="preserve"> (for CSI/beam management/mobility)</w:t>
      </w:r>
      <w:r w:rsidRPr="00701A31">
        <w:rPr>
          <w:rFonts w:eastAsia="DengXian"/>
          <w:b/>
          <w:bCs/>
          <w:lang w:eastAsia="zh-CN"/>
        </w:rPr>
        <w:t xml:space="preserve"> can be discussed with </w:t>
      </w:r>
      <w:r>
        <w:rPr>
          <w:rFonts w:eastAsia="DengXian"/>
          <w:b/>
          <w:bCs/>
          <w:lang w:eastAsia="zh-CN"/>
        </w:rPr>
        <w:t xml:space="preserve">the additional </w:t>
      </w:r>
      <w:r w:rsidRPr="00701A31">
        <w:rPr>
          <w:rFonts w:eastAsia="DengXian"/>
          <w:b/>
          <w:bCs/>
          <w:lang w:eastAsia="zh-CN"/>
        </w:rPr>
        <w:t xml:space="preserve">RS </w:t>
      </w:r>
      <w:r w:rsidRPr="00ED1FC6">
        <w:rPr>
          <w:rFonts w:eastAsia="DengXian"/>
          <w:b/>
          <w:bCs/>
          <w:lang w:eastAsia="zh-CN"/>
        </w:rPr>
        <w:t>functionalities</w:t>
      </w:r>
      <w:r w:rsidRPr="00701A31">
        <w:rPr>
          <w:rFonts w:eastAsia="DengXian"/>
          <w:b/>
          <w:bCs/>
          <w:lang w:eastAsia="zh-CN"/>
        </w:rPr>
        <w:t>.</w:t>
      </w:r>
    </w:p>
    <w:bookmarkEnd w:id="8"/>
    <w:bookmarkEnd w:id="9"/>
    <w:p w14:paraId="7244C93A" w14:textId="00C85957" w:rsidR="000A7105" w:rsidRDefault="000A7105" w:rsidP="000A7105">
      <w:pPr>
        <w:rPr>
          <w:lang w:eastAsia="ko-KR"/>
        </w:rPr>
      </w:pPr>
      <w:r>
        <w:rPr>
          <w:lang w:eastAsia="ko-KR"/>
        </w:rPr>
        <w:t xml:space="preserve">Semi-persistent and aperiodic RSs </w:t>
      </w:r>
      <w:r w:rsidR="00A2339E">
        <w:rPr>
          <w:lang w:eastAsia="ko-KR"/>
        </w:rPr>
        <w:t xml:space="preserve">transmission </w:t>
      </w:r>
      <w:r>
        <w:rPr>
          <w:lang w:eastAsia="ko-KR"/>
        </w:rPr>
        <w:t>need</w:t>
      </w:r>
      <w:r w:rsidR="008260FE">
        <w:rPr>
          <w:lang w:eastAsia="ko-KR"/>
        </w:rPr>
        <w:t>s</w:t>
      </w:r>
      <w:r>
        <w:rPr>
          <w:lang w:eastAsia="ko-KR"/>
        </w:rPr>
        <w:t xml:space="preserve"> to be activated by MAC CE or DCI</w:t>
      </w:r>
      <w:r w:rsidR="009B309A">
        <w:rPr>
          <w:lang w:eastAsia="ko-KR"/>
        </w:rPr>
        <w:t>,</w:t>
      </w:r>
      <w:r>
        <w:rPr>
          <w:lang w:eastAsia="ko-KR"/>
        </w:rPr>
        <w:t xml:space="preserve"> </w:t>
      </w:r>
      <w:r w:rsidR="009B309A">
        <w:rPr>
          <w:lang w:eastAsia="ko-KR"/>
        </w:rPr>
        <w:t>respectively</w:t>
      </w:r>
      <w:r>
        <w:rPr>
          <w:lang w:eastAsia="ko-KR"/>
        </w:rPr>
        <w:t xml:space="preserve">. </w:t>
      </w:r>
      <w:r w:rsidR="00027F2B">
        <w:rPr>
          <w:lang w:eastAsia="ko-KR"/>
        </w:rPr>
        <w:t>If these types of CSI-RS activation are supported for idle/inactive UEs,</w:t>
      </w:r>
      <w:r w:rsidR="0038382B">
        <w:rPr>
          <w:lang w:eastAsia="ko-KR"/>
        </w:rPr>
        <w:t xml:space="preserve"> </w:t>
      </w:r>
      <w:r w:rsidR="00027F2B">
        <w:rPr>
          <w:lang w:eastAsia="ko-KR"/>
        </w:rPr>
        <w:t>t</w:t>
      </w:r>
      <w:r>
        <w:rPr>
          <w:lang w:eastAsia="ko-KR"/>
        </w:rPr>
        <w:t xml:space="preserve">he system overhead </w:t>
      </w:r>
      <w:r w:rsidR="00500FAB">
        <w:rPr>
          <w:lang w:eastAsia="ko-KR"/>
        </w:rPr>
        <w:t xml:space="preserve">will be increased. Besides, this leads to higher </w:t>
      </w:r>
      <w:r w:rsidRPr="008D3A65">
        <w:rPr>
          <w:lang w:eastAsia="ko-KR"/>
        </w:rPr>
        <w:t>power consumption</w:t>
      </w:r>
      <w:r>
        <w:rPr>
          <w:lang w:eastAsia="ko-KR"/>
        </w:rPr>
        <w:t xml:space="preserve"> of UEs in idle/inactive mode. For this reason, we think it’s better</w:t>
      </w:r>
      <w:r w:rsidR="00745104">
        <w:rPr>
          <w:lang w:eastAsia="ko-KR"/>
        </w:rPr>
        <w:t xml:space="preserve"> not to use</w:t>
      </w:r>
      <w:r>
        <w:rPr>
          <w:lang w:eastAsia="ko-KR"/>
        </w:rPr>
        <w:t xml:space="preserve"> </w:t>
      </w:r>
      <w:r w:rsidR="00842C41">
        <w:rPr>
          <w:lang w:eastAsia="ko-KR"/>
        </w:rPr>
        <w:t xml:space="preserve">Rel-15/16 type of </w:t>
      </w:r>
      <w:r>
        <w:rPr>
          <w:lang w:eastAsia="ko-KR"/>
        </w:rPr>
        <w:t>s</w:t>
      </w:r>
      <w:r w:rsidRPr="00293811">
        <w:rPr>
          <w:lang w:eastAsia="ko-KR"/>
        </w:rPr>
        <w:t xml:space="preserve">emi-persistent and aperiodic </w:t>
      </w:r>
      <w:r w:rsidR="00842C41">
        <w:rPr>
          <w:lang w:eastAsia="ko-KR"/>
        </w:rPr>
        <w:t>CSI-</w:t>
      </w:r>
      <w:r w:rsidRPr="00293811">
        <w:rPr>
          <w:lang w:eastAsia="ko-KR"/>
        </w:rPr>
        <w:t>RSs</w:t>
      </w:r>
      <w:r>
        <w:rPr>
          <w:lang w:eastAsia="ko-KR"/>
        </w:rPr>
        <w:t xml:space="preserve"> as additional RS.</w:t>
      </w:r>
    </w:p>
    <w:p w14:paraId="53E89D2C" w14:textId="15E9E402" w:rsidR="000A7105" w:rsidRDefault="000A7105" w:rsidP="000A7105">
      <w:pPr>
        <w:rPr>
          <w:lang w:eastAsia="ko-KR"/>
        </w:rPr>
      </w:pPr>
      <w:r>
        <w:rPr>
          <w:rFonts w:eastAsia="DengXian"/>
          <w:lang w:eastAsia="zh-CN"/>
        </w:rPr>
        <w:t xml:space="preserve">For UE blind detection of the configured </w:t>
      </w:r>
      <w:r w:rsidRPr="00D07CA9">
        <w:rPr>
          <w:rFonts w:eastAsia="DengXian"/>
          <w:lang w:eastAsia="zh-CN"/>
        </w:rPr>
        <w:t>TRS/CSI-RS occasion(s)</w:t>
      </w:r>
      <w:r>
        <w:rPr>
          <w:rFonts w:eastAsia="DengXian"/>
          <w:lang w:eastAsia="zh-CN"/>
        </w:rPr>
        <w:t xml:space="preserve">, </w:t>
      </w:r>
      <w:r>
        <w:rPr>
          <w:lang w:eastAsia="ko-KR"/>
        </w:rPr>
        <w:t>w</w:t>
      </w:r>
      <w:r w:rsidRPr="00881063">
        <w:rPr>
          <w:lang w:eastAsia="ko-KR"/>
        </w:rPr>
        <w:t>hether UE blind detection is required or not</w:t>
      </w:r>
      <w:r>
        <w:rPr>
          <w:lang w:eastAsia="ko-KR"/>
        </w:rPr>
        <w:t xml:space="preserve"> is still FFS. We think UE blind detection will increase UE power consumption and w</w:t>
      </w:r>
      <w:r w:rsidRPr="00895504">
        <w:rPr>
          <w:lang w:eastAsia="ko-KR"/>
        </w:rPr>
        <w:t xml:space="preserve">eaken the gain </w:t>
      </w:r>
      <w:r>
        <w:rPr>
          <w:lang w:eastAsia="ko-KR"/>
        </w:rPr>
        <w:t>provided by additional RS. Therefore, UE blind detection</w:t>
      </w:r>
      <w:r w:rsidR="00427B57">
        <w:rPr>
          <w:lang w:eastAsia="ko-KR"/>
        </w:rPr>
        <w:t xml:space="preserve"> of CSI-RS is not supported</w:t>
      </w:r>
      <w:r>
        <w:rPr>
          <w:lang w:eastAsia="ko-KR"/>
        </w:rPr>
        <w:t>.</w:t>
      </w:r>
      <w:r w:rsidR="00093F90">
        <w:rPr>
          <w:lang w:eastAsia="ko-KR"/>
        </w:rPr>
        <w:t xml:space="preserve"> It is </w:t>
      </w:r>
      <w:r>
        <w:rPr>
          <w:lang w:eastAsia="ko-KR"/>
        </w:rPr>
        <w:t xml:space="preserve">better </w:t>
      </w:r>
      <w:r w:rsidR="00093F90">
        <w:rPr>
          <w:lang w:eastAsia="ko-KR"/>
        </w:rPr>
        <w:t xml:space="preserve">that the network could </w:t>
      </w:r>
      <w:r w:rsidRPr="00612EFA">
        <w:rPr>
          <w:lang w:eastAsia="ko-KR"/>
        </w:rPr>
        <w:t>inform the availability of TRS/CSI-RS to idle/inactive UE</w:t>
      </w:r>
      <w:r>
        <w:rPr>
          <w:lang w:eastAsia="ko-KR"/>
        </w:rPr>
        <w:t xml:space="preserve">, which is discussed in section </w:t>
      </w:r>
      <w:r w:rsidR="00DD3783">
        <w:rPr>
          <w:lang w:eastAsia="ko-KR"/>
        </w:rPr>
        <w:fldChar w:fldCharType="begin"/>
      </w:r>
      <w:r w:rsidR="00DD3783">
        <w:rPr>
          <w:lang w:eastAsia="ko-KR"/>
        </w:rPr>
        <w:instrText xml:space="preserve"> REF _Ref54208189 \r \h </w:instrText>
      </w:r>
      <w:r w:rsidR="00DD3783">
        <w:rPr>
          <w:lang w:eastAsia="ko-KR"/>
        </w:rPr>
      </w:r>
      <w:r w:rsidR="00DD3783">
        <w:rPr>
          <w:lang w:eastAsia="ko-KR"/>
        </w:rPr>
        <w:fldChar w:fldCharType="separate"/>
      </w:r>
      <w:r w:rsidR="00A86EA6">
        <w:rPr>
          <w:lang w:eastAsia="ko-KR"/>
        </w:rPr>
        <w:t>2.4</w:t>
      </w:r>
      <w:r w:rsidR="00DD3783">
        <w:rPr>
          <w:lang w:eastAsia="ko-KR"/>
        </w:rPr>
        <w:fldChar w:fldCharType="end"/>
      </w:r>
      <w:r>
        <w:rPr>
          <w:lang w:eastAsia="ko-KR"/>
        </w:rPr>
        <w:t>.</w:t>
      </w:r>
    </w:p>
    <w:p w14:paraId="1DE2786E" w14:textId="77777777" w:rsidR="000A7105" w:rsidRPr="00965865" w:rsidRDefault="000A7105" w:rsidP="000A7105">
      <w:pPr>
        <w:rPr>
          <w:rFonts w:eastAsia="DengXian"/>
          <w:b/>
          <w:bCs/>
          <w:lang w:eastAsia="zh-CN"/>
        </w:rPr>
      </w:pPr>
      <w:r w:rsidRPr="00965865">
        <w:rPr>
          <w:b/>
          <w:bCs/>
          <w:lang w:eastAsia="ko-KR"/>
        </w:rPr>
        <w:t xml:space="preserve">Proposal 2: </w:t>
      </w:r>
      <w:r>
        <w:rPr>
          <w:b/>
          <w:bCs/>
          <w:lang w:eastAsia="ko-KR"/>
        </w:rPr>
        <w:t xml:space="preserve">UE is not required to blindly detect </w:t>
      </w:r>
      <w:r w:rsidRPr="00767D0E">
        <w:rPr>
          <w:b/>
          <w:bCs/>
          <w:lang w:eastAsia="ko-KR"/>
        </w:rPr>
        <w:t>the configured TRS/CSI-RS occasion(s)</w:t>
      </w:r>
      <w:r>
        <w:rPr>
          <w:b/>
          <w:bCs/>
          <w:lang w:eastAsia="ko-KR"/>
        </w:rPr>
        <w:t>.</w:t>
      </w:r>
    </w:p>
    <w:p w14:paraId="1432C677" w14:textId="77777777" w:rsidR="000A7105" w:rsidRDefault="000A7105" w:rsidP="00F005EC">
      <w:pPr>
        <w:pStyle w:val="Heading2"/>
        <w:rPr>
          <w:lang w:eastAsia="zh-CN"/>
        </w:rPr>
      </w:pPr>
      <w:r>
        <w:rPr>
          <w:lang w:eastAsia="zh-CN"/>
        </w:rPr>
        <w:t>F</w:t>
      </w:r>
      <w:r w:rsidRPr="002560A3">
        <w:rPr>
          <w:lang w:eastAsia="zh-CN"/>
        </w:rPr>
        <w:t>unctionalit</w:t>
      </w:r>
      <w:r>
        <w:rPr>
          <w:lang w:eastAsia="zh-CN"/>
        </w:rPr>
        <w:t>y</w:t>
      </w:r>
    </w:p>
    <w:p w14:paraId="7AF4870A" w14:textId="306F97B4" w:rsidR="000A7105" w:rsidRDefault="000A7105" w:rsidP="000A7105">
      <w:pPr>
        <w:rPr>
          <w:rFonts w:eastAsia="DengXian"/>
          <w:lang w:eastAsia="zh-CN"/>
        </w:rPr>
      </w:pPr>
      <w:r w:rsidRPr="00E448EB">
        <w:rPr>
          <w:rFonts w:eastAsia="DengXian"/>
          <w:lang w:eastAsia="zh-CN"/>
        </w:rPr>
        <w:t>AGC</w:t>
      </w:r>
      <w:r>
        <w:rPr>
          <w:rFonts w:eastAsia="DengXian"/>
          <w:lang w:eastAsia="zh-CN"/>
        </w:rPr>
        <w:t xml:space="preserve"> and</w:t>
      </w:r>
      <w:r w:rsidRPr="00E448EB">
        <w:rPr>
          <w:rFonts w:eastAsia="DengXian"/>
          <w:lang w:eastAsia="zh-CN"/>
        </w:rPr>
        <w:t xml:space="preserve"> time/frequency tracking</w:t>
      </w:r>
      <w:r>
        <w:rPr>
          <w:rFonts w:eastAsia="DengXian"/>
          <w:lang w:eastAsia="zh-CN"/>
        </w:rPr>
        <w:t xml:space="preserve"> ha</w:t>
      </w:r>
      <w:r w:rsidR="00BB6D91">
        <w:rPr>
          <w:rFonts w:eastAsia="DengXian"/>
          <w:lang w:eastAsia="zh-CN"/>
        </w:rPr>
        <w:t>ve</w:t>
      </w:r>
      <w:r>
        <w:rPr>
          <w:rFonts w:eastAsia="DengXian"/>
          <w:lang w:eastAsia="zh-CN"/>
        </w:rPr>
        <w:t xml:space="preserve"> been agreed as the </w:t>
      </w:r>
      <w:bookmarkStart w:id="10" w:name="OLE_LINK18"/>
      <w:bookmarkStart w:id="11" w:name="OLE_LINK19"/>
      <w:r w:rsidRPr="00E448EB">
        <w:rPr>
          <w:rFonts w:eastAsia="DengXian"/>
          <w:lang w:eastAsia="zh-CN"/>
        </w:rPr>
        <w:t>functionalities</w:t>
      </w:r>
      <w:bookmarkEnd w:id="10"/>
      <w:bookmarkEnd w:id="11"/>
      <w:r>
        <w:rPr>
          <w:rFonts w:eastAsia="DengXian"/>
          <w:lang w:eastAsia="zh-CN"/>
        </w:rPr>
        <w:t xml:space="preserve"> of additional RS, but the </w:t>
      </w:r>
      <w:r w:rsidRPr="00E448EB">
        <w:rPr>
          <w:rFonts w:eastAsia="DengXian"/>
          <w:lang w:eastAsia="zh-CN"/>
        </w:rPr>
        <w:t>functionalities</w:t>
      </w:r>
      <w:r>
        <w:rPr>
          <w:rFonts w:eastAsia="DengXian"/>
          <w:lang w:eastAsia="zh-CN"/>
        </w:rPr>
        <w:t xml:space="preserve"> of </w:t>
      </w:r>
      <w:r w:rsidRPr="00E448EB">
        <w:rPr>
          <w:rFonts w:eastAsia="DengXian"/>
          <w:lang w:eastAsia="zh-CN"/>
        </w:rPr>
        <w:t>RRM measurement for serving</w:t>
      </w:r>
      <w:r>
        <w:rPr>
          <w:rFonts w:eastAsia="DengXian"/>
          <w:lang w:eastAsia="zh-CN"/>
        </w:rPr>
        <w:t>/</w:t>
      </w:r>
      <w:r w:rsidRPr="00E448EB">
        <w:rPr>
          <w:rFonts w:eastAsia="DengXian"/>
          <w:lang w:eastAsia="zh-CN"/>
        </w:rPr>
        <w:t>neighbour cell</w:t>
      </w:r>
      <w:r>
        <w:rPr>
          <w:rFonts w:eastAsia="DengXian"/>
          <w:lang w:eastAsia="zh-CN"/>
        </w:rPr>
        <w:t xml:space="preserve"> and </w:t>
      </w:r>
      <w:r w:rsidRPr="00E448EB">
        <w:rPr>
          <w:rFonts w:eastAsia="DengXian"/>
          <w:lang w:eastAsia="zh-CN"/>
        </w:rPr>
        <w:t>paging reception indication</w:t>
      </w:r>
      <w:r>
        <w:rPr>
          <w:rFonts w:eastAsia="DengXian"/>
          <w:lang w:eastAsia="zh-CN"/>
        </w:rPr>
        <w:t xml:space="preserve"> are FFS.</w:t>
      </w:r>
    </w:p>
    <w:p w14:paraId="11ED733C" w14:textId="5E7D15C1" w:rsidR="000A7105" w:rsidRDefault="000A7105" w:rsidP="000A7105">
      <w:pPr>
        <w:rPr>
          <w:rFonts w:eastAsia="DengXian"/>
          <w:lang w:val="en-US" w:eastAsia="zh-CN"/>
        </w:rPr>
      </w:pPr>
      <w:r w:rsidRPr="009778DA">
        <w:rPr>
          <w:rFonts w:eastAsia="DengXian"/>
          <w:lang w:val="en-US" w:eastAsia="zh-CN"/>
        </w:rPr>
        <w:t>The benefit</w:t>
      </w:r>
      <w:r>
        <w:rPr>
          <w:rFonts w:eastAsia="DengXian"/>
          <w:lang w:val="en-US" w:eastAsia="zh-CN"/>
        </w:rPr>
        <w:t>s</w:t>
      </w:r>
      <w:r w:rsidRPr="009778DA">
        <w:rPr>
          <w:rFonts w:eastAsia="DengXian"/>
          <w:lang w:val="en-US" w:eastAsia="zh-CN"/>
        </w:rPr>
        <w:t xml:space="preserve"> of </w:t>
      </w:r>
      <w:r w:rsidR="007408D2">
        <w:rPr>
          <w:rFonts w:eastAsia="DengXian"/>
          <w:lang w:val="en-US" w:eastAsia="zh-CN"/>
        </w:rPr>
        <w:t xml:space="preserve">WID </w:t>
      </w:r>
      <w:r w:rsidRPr="009778DA">
        <w:rPr>
          <w:rFonts w:eastAsia="DengXian"/>
          <w:lang w:val="en-US" w:eastAsia="zh-CN"/>
        </w:rPr>
        <w:t>objective</w:t>
      </w:r>
      <w:r>
        <w:rPr>
          <w:rFonts w:eastAsia="DengXian"/>
          <w:lang w:val="en-US" w:eastAsia="zh-CN"/>
        </w:rPr>
        <w:t xml:space="preserve"> b)</w:t>
      </w:r>
      <w:r w:rsidR="007408D2">
        <w:rPr>
          <w:rFonts w:eastAsia="DengXian"/>
          <w:lang w:val="en-US" w:eastAsia="zh-CN"/>
        </w:rPr>
        <w:t xml:space="preserve"> in</w:t>
      </w:r>
      <w:r w:rsidRPr="009778DA">
        <w:rPr>
          <w:rFonts w:eastAsia="DengXian"/>
          <w:lang w:val="en-US" w:eastAsia="zh-CN"/>
        </w:rPr>
        <w:t xml:space="preserve"> </w:t>
      </w:r>
      <w:r w:rsidR="007408D2">
        <w:rPr>
          <w:rFonts w:eastAsia="DengXian"/>
          <w:lang w:val="en-US" w:eastAsia="zh-CN"/>
        </w:rPr>
        <w:fldChar w:fldCharType="begin"/>
      </w:r>
      <w:r w:rsidR="007408D2">
        <w:rPr>
          <w:rFonts w:eastAsia="DengXian"/>
          <w:lang w:val="en-US" w:eastAsia="zh-CN"/>
        </w:rPr>
        <w:instrText xml:space="preserve"> REF _Ref54208383 \r \h </w:instrText>
      </w:r>
      <w:r w:rsidR="007408D2">
        <w:rPr>
          <w:rFonts w:eastAsia="DengXian"/>
          <w:lang w:val="en-US" w:eastAsia="zh-CN"/>
        </w:rPr>
      </w:r>
      <w:r w:rsidR="007408D2">
        <w:rPr>
          <w:rFonts w:eastAsia="DengXian"/>
          <w:lang w:val="en-US" w:eastAsia="zh-CN"/>
        </w:rPr>
        <w:fldChar w:fldCharType="separate"/>
      </w:r>
      <w:r w:rsidR="00A86EA6">
        <w:rPr>
          <w:rFonts w:eastAsia="DengXian"/>
          <w:lang w:val="en-US" w:eastAsia="zh-CN"/>
        </w:rPr>
        <w:t>[2]</w:t>
      </w:r>
      <w:r w:rsidR="007408D2">
        <w:rPr>
          <w:rFonts w:eastAsia="DengXian"/>
          <w:lang w:val="en-US" w:eastAsia="zh-CN"/>
        </w:rPr>
        <w:fldChar w:fldCharType="end"/>
      </w:r>
      <w:r w:rsidR="007408D2">
        <w:rPr>
          <w:rFonts w:eastAsia="DengXian"/>
          <w:lang w:val="en-US" w:eastAsia="zh-CN"/>
        </w:rPr>
        <w:t xml:space="preserve"> </w:t>
      </w:r>
      <w:r w:rsidRPr="009778DA">
        <w:rPr>
          <w:rFonts w:eastAsia="DengXian"/>
          <w:lang w:val="en-US" w:eastAsia="zh-CN"/>
        </w:rPr>
        <w:t>is captured in TR38.840 as quoted below:</w:t>
      </w:r>
    </w:p>
    <w:p w14:paraId="5D6A8E26" w14:textId="77777777" w:rsidR="000A7105" w:rsidRPr="001D0FD7" w:rsidRDefault="000A7105" w:rsidP="000A7105">
      <w:pPr>
        <w:rPr>
          <w:i/>
          <w:iCs/>
          <w:lang w:eastAsia="zh-CN"/>
        </w:rPr>
      </w:pPr>
      <w:r w:rsidRPr="00805367">
        <w:rPr>
          <w:rFonts w:eastAsia="DengXian"/>
          <w:i/>
          <w:iCs/>
          <w:lang w:eastAsia="zh-CN"/>
        </w:rPr>
        <w:t>While</w:t>
      </w:r>
      <w:r w:rsidRPr="001D0FD7">
        <w:rPr>
          <w:i/>
          <w:iCs/>
          <w:lang w:eastAsia="zh-CN"/>
        </w:rPr>
        <w:t xml:space="preserve"> it is observed under certain conditions and deployment scenarios, additional </w:t>
      </w:r>
      <w:r w:rsidRPr="001D0FD7">
        <w:rPr>
          <w:rFonts w:hint="eastAsia"/>
          <w:i/>
          <w:iCs/>
          <w:lang w:eastAsia="zh-CN"/>
        </w:rPr>
        <w:t>resource</w:t>
      </w:r>
      <w:r w:rsidRPr="001D0FD7">
        <w:rPr>
          <w:i/>
          <w:iCs/>
          <w:lang w:eastAsia="zh-CN"/>
        </w:rPr>
        <w:t xml:space="preserve"> for RRM measurement </w:t>
      </w:r>
      <w:r w:rsidRPr="001D0FD7">
        <w:rPr>
          <w:rFonts w:eastAsia="DengXian"/>
          <w:i/>
          <w:iCs/>
          <w:lang w:eastAsia="zh-CN"/>
        </w:rPr>
        <w:t xml:space="preserve">can be </w:t>
      </w:r>
      <w:r w:rsidRPr="000861F1">
        <w:rPr>
          <w:i/>
          <w:iCs/>
        </w:rPr>
        <w:t>beneficial</w:t>
      </w:r>
      <w:r w:rsidRPr="001D0FD7">
        <w:rPr>
          <w:i/>
          <w:iCs/>
        </w:rPr>
        <w:t xml:space="preserve"> for UE power saving</w:t>
      </w:r>
      <w:r w:rsidRPr="001D0FD7">
        <w:rPr>
          <w:i/>
          <w:iCs/>
          <w:lang w:eastAsia="zh-CN"/>
        </w:rPr>
        <w:t>, including at least the following aspects</w:t>
      </w:r>
      <w:r w:rsidRPr="001D0FD7">
        <w:rPr>
          <w:rFonts w:hint="eastAsia"/>
          <w:i/>
          <w:iCs/>
          <w:lang w:eastAsia="zh-CN"/>
        </w:rPr>
        <w:t xml:space="preserve">: </w:t>
      </w:r>
    </w:p>
    <w:p w14:paraId="5BDC4156" w14:textId="77777777" w:rsidR="000A7105" w:rsidRPr="001D0FD7" w:rsidRDefault="000A7105" w:rsidP="000A7105">
      <w:pPr>
        <w:pStyle w:val="B1"/>
        <w:rPr>
          <w:i/>
          <w:iCs/>
        </w:rPr>
      </w:pPr>
      <w:r w:rsidRPr="001D0FD7">
        <w:rPr>
          <w:i/>
          <w:iCs/>
        </w:rPr>
        <w:t>-</w:t>
      </w:r>
      <w:r w:rsidRPr="001D0FD7">
        <w:rPr>
          <w:i/>
          <w:iCs/>
        </w:rPr>
        <w:tab/>
        <w:t xml:space="preserve">Minimizing/reducing the timing gap between measurement (e.g., SSB) and DRX ON duration (e.g., paging monitoring occasion/reception, data reception, etc.) </w:t>
      </w:r>
    </w:p>
    <w:p w14:paraId="2BC371E9" w14:textId="77777777" w:rsidR="000A7105" w:rsidRPr="001D0FD7" w:rsidRDefault="000A7105" w:rsidP="000A7105">
      <w:pPr>
        <w:pStyle w:val="B1"/>
        <w:rPr>
          <w:i/>
          <w:iCs/>
        </w:rPr>
      </w:pPr>
      <w:r w:rsidRPr="001D0FD7">
        <w:rPr>
          <w:i/>
          <w:iCs/>
        </w:rPr>
        <w:t>-</w:t>
      </w:r>
      <w:r w:rsidRPr="001D0FD7">
        <w:rPr>
          <w:i/>
          <w:iCs/>
        </w:rPr>
        <w:tab/>
        <w:t>Additional resource around the measurement occasion, e.g., for AGC assistance</w:t>
      </w:r>
    </w:p>
    <w:p w14:paraId="03F5C02E" w14:textId="77777777" w:rsidR="000A7105" w:rsidRPr="001D0FD7" w:rsidRDefault="000A7105" w:rsidP="000A7105">
      <w:pPr>
        <w:pStyle w:val="B1"/>
        <w:rPr>
          <w:i/>
          <w:iCs/>
        </w:rPr>
      </w:pPr>
      <w:r w:rsidRPr="001D0FD7">
        <w:rPr>
          <w:i/>
          <w:iCs/>
        </w:rPr>
        <w:t>-</w:t>
      </w:r>
      <w:r w:rsidRPr="001D0FD7">
        <w:rPr>
          <w:i/>
          <w:iCs/>
        </w:rPr>
        <w:tab/>
        <w:t>Reducing measurement activities by providing additional resource may provide sufficient measurement/T-F accuracy.</w:t>
      </w:r>
    </w:p>
    <w:p w14:paraId="05DA5199" w14:textId="27BF7D94" w:rsidR="000A7105" w:rsidRDefault="000A7105" w:rsidP="000A710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It is observed that benefits of objective b) are based on the above three aspects. It is obvious that RRM measurement </w:t>
      </w:r>
      <w:r w:rsidR="00113B6B">
        <w:rPr>
          <w:rFonts w:eastAsia="DengXian"/>
          <w:lang w:eastAsia="zh-CN"/>
        </w:rPr>
        <w:t xml:space="preserve">using the CSI-RS in idle/inactive mode </w:t>
      </w:r>
      <w:r>
        <w:rPr>
          <w:rFonts w:eastAsia="DengXian"/>
          <w:lang w:eastAsia="zh-CN"/>
        </w:rPr>
        <w:t xml:space="preserve">can </w:t>
      </w:r>
      <w:r w:rsidRPr="00361318">
        <w:rPr>
          <w:rFonts w:eastAsia="DengXian"/>
          <w:lang w:eastAsia="zh-CN"/>
        </w:rPr>
        <w:t>bring performance improvements</w:t>
      </w:r>
      <w:r>
        <w:rPr>
          <w:rFonts w:eastAsia="DengXian"/>
          <w:lang w:eastAsia="zh-CN"/>
        </w:rPr>
        <w:t xml:space="preserve"> </w:t>
      </w:r>
      <w:r w:rsidR="00113B6B">
        <w:rPr>
          <w:rFonts w:eastAsia="DengXian"/>
          <w:lang w:eastAsia="zh-CN"/>
        </w:rPr>
        <w:t xml:space="preserve">with </w:t>
      </w:r>
      <w:r>
        <w:rPr>
          <w:rFonts w:eastAsia="DengXian"/>
          <w:lang w:eastAsia="zh-CN"/>
        </w:rPr>
        <w:t>more accurate measurement results. However, the impact on RAN2 and RAN4 should be considered.</w:t>
      </w:r>
    </w:p>
    <w:p w14:paraId="2379067E" w14:textId="784167AF" w:rsidR="000A7105" w:rsidRPr="00997B82" w:rsidRDefault="000A7105" w:rsidP="000A7105">
      <w:pPr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Observation 1</w:t>
      </w:r>
      <w:r w:rsidRPr="00997B82">
        <w:rPr>
          <w:rFonts w:eastAsia="DengXian"/>
          <w:b/>
          <w:bCs/>
          <w:lang w:eastAsia="zh-CN"/>
        </w:rPr>
        <w:t xml:space="preserve">: </w:t>
      </w:r>
      <w:r>
        <w:rPr>
          <w:rFonts w:eastAsia="DengXian"/>
          <w:b/>
          <w:bCs/>
          <w:lang w:eastAsia="zh-CN"/>
        </w:rPr>
        <w:t xml:space="preserve">The functionality of </w:t>
      </w:r>
      <w:r w:rsidRPr="004C63D6">
        <w:rPr>
          <w:rFonts w:eastAsia="DengXian"/>
          <w:b/>
          <w:bCs/>
          <w:lang w:eastAsia="zh-CN"/>
        </w:rPr>
        <w:t xml:space="preserve">RRM measurement can bring performance improvements </w:t>
      </w:r>
      <w:r w:rsidR="00E74E40">
        <w:rPr>
          <w:rFonts w:eastAsia="DengXian"/>
          <w:b/>
          <w:bCs/>
          <w:lang w:eastAsia="zh-CN"/>
        </w:rPr>
        <w:t>with</w:t>
      </w:r>
      <w:r w:rsidRPr="004C63D6">
        <w:rPr>
          <w:rFonts w:eastAsia="DengXian"/>
          <w:b/>
          <w:bCs/>
          <w:lang w:eastAsia="zh-CN"/>
        </w:rPr>
        <w:t xml:space="preserve"> more accurate measurement results. However, the impact on RAN2 and RAN4 should be considered.</w:t>
      </w:r>
    </w:p>
    <w:p w14:paraId="74FAD42E" w14:textId="77777777" w:rsidR="000A7105" w:rsidRDefault="000A7105" w:rsidP="00F005EC">
      <w:pPr>
        <w:pStyle w:val="Heading2"/>
        <w:rPr>
          <w:lang w:eastAsia="zh-CN"/>
        </w:rPr>
      </w:pPr>
      <w:r w:rsidRPr="00633D16">
        <w:rPr>
          <w:lang w:eastAsia="zh-CN"/>
        </w:rPr>
        <w:lastRenderedPageBreak/>
        <w:t>Configuration</w:t>
      </w:r>
      <w:r>
        <w:rPr>
          <w:lang w:eastAsia="zh-CN"/>
        </w:rPr>
        <w:t xml:space="preserve"> </w:t>
      </w:r>
      <w:r w:rsidRPr="00592D2F">
        <w:rPr>
          <w:lang w:eastAsia="zh-CN"/>
        </w:rPr>
        <w:t>of TRS/CSI-RS occasion(s) for idle/inactive mode UE(s)</w:t>
      </w:r>
    </w:p>
    <w:p w14:paraId="55AAE2B1" w14:textId="5AB81E5E" w:rsidR="000A7105" w:rsidRDefault="000A7105" w:rsidP="000A7105">
      <w:pPr>
        <w:spacing w:line="288" w:lineRule="auto"/>
        <w:rPr>
          <w:rFonts w:eastAsia="DengXian"/>
          <w:lang w:eastAsia="zh-CN"/>
        </w:rPr>
      </w:pPr>
      <w:r>
        <w:rPr>
          <w:lang w:eastAsia="ko-KR"/>
        </w:rPr>
        <w:t xml:space="preserve">Based on the agreements in RAN1#102-e meeting, signalling candidates for the configuration </w:t>
      </w:r>
      <w:r w:rsidR="00856DBD">
        <w:rPr>
          <w:lang w:eastAsia="ko-KR"/>
        </w:rPr>
        <w:t xml:space="preserve">are </w:t>
      </w:r>
      <w:r w:rsidRPr="00881063">
        <w:rPr>
          <w:lang w:eastAsia="ko-KR"/>
        </w:rPr>
        <w:t>e.g., SIB, dedicated RRC, RRC release message</w:t>
      </w:r>
      <w:r>
        <w:rPr>
          <w:lang w:eastAsia="ko-KR"/>
        </w:rPr>
        <w:t>,</w:t>
      </w:r>
      <w:r w:rsidR="00856DBD">
        <w:rPr>
          <w:lang w:eastAsia="ko-KR"/>
        </w:rPr>
        <w:t xml:space="preserve"> and</w:t>
      </w:r>
      <w:r>
        <w:rPr>
          <w:lang w:eastAsia="ko-KR"/>
        </w:rPr>
        <w:t xml:space="preserve"> </w:t>
      </w:r>
      <w:r w:rsidRPr="00881063">
        <w:rPr>
          <w:lang w:eastAsia="ko-KR"/>
        </w:rPr>
        <w:t>pre-configuration</w:t>
      </w:r>
      <w:r>
        <w:rPr>
          <w:lang w:eastAsia="ko-KR"/>
        </w:rPr>
        <w:t>. Next, we provide our considerations on these candidates.</w:t>
      </w:r>
    </w:p>
    <w:p w14:paraId="17C7956B" w14:textId="77777777" w:rsidR="000A7105" w:rsidRDefault="000A7105" w:rsidP="000A7105">
      <w:pPr>
        <w:numPr>
          <w:ilvl w:val="0"/>
          <w:numId w:val="13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SIB</w:t>
      </w:r>
    </w:p>
    <w:p w14:paraId="5EBBD9AC" w14:textId="60666E4C" w:rsidR="000A7105" w:rsidRDefault="00B76F42" w:rsidP="000A7105">
      <w:pPr>
        <w:ind w:left="72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As one option, </w:t>
      </w:r>
      <w:r w:rsidR="000A7105">
        <w:rPr>
          <w:rFonts w:eastAsia="DengXian"/>
          <w:lang w:eastAsia="zh-CN"/>
        </w:rPr>
        <w:t xml:space="preserve">the information of TRS/CSI-RS </w:t>
      </w:r>
      <w:r w:rsidR="000A7105">
        <w:rPr>
          <w:rFonts w:eastAsia="DengXian" w:hint="eastAsia"/>
          <w:lang w:eastAsia="zh-CN"/>
        </w:rPr>
        <w:t>a</w:t>
      </w:r>
      <w:r w:rsidR="000A7105">
        <w:rPr>
          <w:rFonts w:eastAsia="DengXian"/>
          <w:lang w:eastAsia="zh-CN"/>
        </w:rPr>
        <w:t>s additional RS can be configured via SIB</w:t>
      </w:r>
      <w:r w:rsidR="007C119F">
        <w:rPr>
          <w:rFonts w:eastAsia="DengXian"/>
          <w:lang w:eastAsia="zh-CN"/>
        </w:rPr>
        <w:t>,</w:t>
      </w:r>
      <w:r w:rsidR="000A7105">
        <w:rPr>
          <w:rFonts w:eastAsia="DengXian"/>
          <w:lang w:eastAsia="zh-CN"/>
        </w:rPr>
        <w:t xml:space="preserve"> which is broadcasted. </w:t>
      </w:r>
      <w:r w:rsidR="008E27CE">
        <w:rPr>
          <w:rFonts w:eastAsia="DengXian"/>
          <w:lang w:eastAsia="zh-CN"/>
        </w:rPr>
        <w:t>A paging frame (PF) and a paging occasion (PO) of the PF for a UE is determined based on a UE ID.</w:t>
      </w:r>
      <w:r w:rsidR="000A7105">
        <w:rPr>
          <w:rFonts w:eastAsia="DengXian"/>
          <w:lang w:eastAsia="zh-CN"/>
        </w:rPr>
        <w:t xml:space="preserve"> </w:t>
      </w:r>
      <w:r w:rsidR="00021F83">
        <w:rPr>
          <w:rFonts w:eastAsia="DengXian"/>
          <w:lang w:eastAsia="zh-CN"/>
        </w:rPr>
        <w:t>For some cases, t</w:t>
      </w:r>
      <w:r w:rsidR="000A7105">
        <w:rPr>
          <w:rFonts w:eastAsia="DengXian"/>
          <w:lang w:eastAsia="zh-CN"/>
        </w:rPr>
        <w:t xml:space="preserve">he </w:t>
      </w:r>
      <w:r w:rsidR="008567F0">
        <w:rPr>
          <w:rFonts w:eastAsia="DengXian"/>
          <w:lang w:eastAsia="zh-CN"/>
        </w:rPr>
        <w:t xml:space="preserve">time </w:t>
      </w:r>
      <w:r w:rsidR="000A7105">
        <w:rPr>
          <w:rFonts w:eastAsia="DengXian"/>
          <w:lang w:eastAsia="zh-CN"/>
        </w:rPr>
        <w:t>gap between</w:t>
      </w:r>
      <w:r w:rsidR="008567F0">
        <w:rPr>
          <w:rFonts w:eastAsia="DengXian"/>
          <w:lang w:eastAsia="zh-CN"/>
        </w:rPr>
        <w:t xml:space="preserve"> the</w:t>
      </w:r>
      <w:r w:rsidR="000A7105">
        <w:rPr>
          <w:rFonts w:eastAsia="DengXian"/>
          <w:lang w:eastAsia="zh-CN"/>
        </w:rPr>
        <w:t xml:space="preserve"> broadcast</w:t>
      </w:r>
      <w:r w:rsidR="008567F0">
        <w:rPr>
          <w:rFonts w:eastAsia="DengXian"/>
          <w:lang w:eastAsia="zh-CN"/>
        </w:rPr>
        <w:t>ed</w:t>
      </w:r>
      <w:r w:rsidR="000A7105">
        <w:rPr>
          <w:rFonts w:eastAsia="DengXian"/>
          <w:lang w:eastAsia="zh-CN"/>
        </w:rPr>
        <w:t xml:space="preserve"> TRS/CSI-RS occasion and UE-specific PO may be quite different</w:t>
      </w:r>
      <w:r w:rsidR="008567F0">
        <w:rPr>
          <w:rFonts w:eastAsia="DengXian"/>
          <w:lang w:eastAsia="zh-CN"/>
        </w:rPr>
        <w:t xml:space="preserve"> for different UEs</w:t>
      </w:r>
      <w:r w:rsidR="000A7105">
        <w:rPr>
          <w:rFonts w:eastAsia="DengXian"/>
          <w:lang w:eastAsia="zh-CN"/>
        </w:rPr>
        <w:t xml:space="preserve">. For instance, as shown in Figure 1, the nearest TRS/CSI-RS may align with the PO of UE1; however, the nearest TRS/CSI-RS may be far away from the PO of UE2 by two SSBs. </w:t>
      </w:r>
      <w:r w:rsidR="000A7105" w:rsidRPr="00323797">
        <w:rPr>
          <w:rFonts w:eastAsia="DengXian"/>
          <w:lang w:eastAsia="zh-CN"/>
        </w:rPr>
        <w:t xml:space="preserve">This causes the UE wake up and </w:t>
      </w:r>
      <w:r w:rsidR="000A7105">
        <w:rPr>
          <w:rFonts w:eastAsia="DengXian"/>
          <w:lang w:eastAsia="zh-CN"/>
        </w:rPr>
        <w:t>warm up the channel before the PO with different duration.</w:t>
      </w:r>
      <w:r w:rsidR="000A7105" w:rsidRPr="005040F7">
        <w:rPr>
          <w:rFonts w:eastAsia="DengXian"/>
          <w:lang w:eastAsia="zh-CN"/>
        </w:rPr>
        <w:t xml:space="preserve"> </w:t>
      </w:r>
      <w:r w:rsidR="000A7105">
        <w:rPr>
          <w:rFonts w:eastAsia="DengXian"/>
          <w:lang w:eastAsia="zh-CN"/>
        </w:rPr>
        <w:t>The benefit of idle/inactive mode TRS/CSI-RS includes m</w:t>
      </w:r>
      <w:r w:rsidR="000A7105" w:rsidRPr="002F240E">
        <w:rPr>
          <w:rFonts w:eastAsia="DengXian"/>
          <w:lang w:eastAsia="zh-CN"/>
        </w:rPr>
        <w:t>inimizing/reducing the timing gap between measurement (e.g., SSB) and DRX ON duration (e.g., paging monitoring occasion/reception, data reception, etc.)</w:t>
      </w:r>
      <w:r w:rsidR="000A7105">
        <w:rPr>
          <w:rFonts w:eastAsia="DengXian"/>
          <w:lang w:eastAsia="zh-CN"/>
        </w:rPr>
        <w:t xml:space="preserve">. </w:t>
      </w:r>
      <w:r w:rsidR="00021F83">
        <w:rPr>
          <w:rFonts w:eastAsia="DengXian"/>
          <w:lang w:eastAsia="zh-CN"/>
        </w:rPr>
        <w:t xml:space="preserve">Instead, SIB can configure a subset of paging frames </w:t>
      </w:r>
      <w:r w:rsidR="00E97613">
        <w:rPr>
          <w:rFonts w:eastAsia="DengXian"/>
          <w:lang w:eastAsia="zh-CN"/>
        </w:rPr>
        <w:t xml:space="preserve">in a DRX/paging cycle </w:t>
      </w:r>
      <w:r w:rsidR="00021F83">
        <w:rPr>
          <w:rFonts w:eastAsia="DengXian"/>
          <w:lang w:eastAsia="zh-CN"/>
        </w:rPr>
        <w:t>and/or a subset of paging occasions of a paging frame of the subset of paging frames with TRS occasions by taking into account</w:t>
      </w:r>
      <w:r w:rsidR="00E97613">
        <w:rPr>
          <w:rFonts w:eastAsia="DengXian"/>
          <w:lang w:eastAsia="zh-CN"/>
        </w:rPr>
        <w:t xml:space="preserve"> configurations of</w:t>
      </w:r>
      <w:r w:rsidR="00021F83">
        <w:rPr>
          <w:rFonts w:eastAsia="DengXian"/>
          <w:lang w:eastAsia="zh-CN"/>
        </w:rPr>
        <w:t xml:space="preserve"> a SSB periodicity, a DRX/paging cycle, the number of paging frames per DRX/paging cycle, and the number of paging occasions per paging frame</w:t>
      </w:r>
      <w:r w:rsidR="00E97613">
        <w:rPr>
          <w:rFonts w:eastAsia="DengXian"/>
          <w:lang w:eastAsia="zh-CN"/>
        </w:rPr>
        <w:t xml:space="preserve">. </w:t>
      </w:r>
      <w:r w:rsidR="00E97613" w:rsidRPr="00E97613">
        <w:rPr>
          <w:rFonts w:eastAsia="DengXian"/>
          <w:lang w:eastAsia="zh-CN"/>
        </w:rPr>
        <w:t>Whether TRS</w:t>
      </w:r>
      <w:r w:rsidR="00E97613">
        <w:rPr>
          <w:rFonts w:eastAsia="DengXian"/>
          <w:lang w:eastAsia="zh-CN"/>
        </w:rPr>
        <w:t>/CSI-RS</w:t>
      </w:r>
      <w:r w:rsidR="00E97613" w:rsidRPr="00E97613">
        <w:rPr>
          <w:rFonts w:eastAsia="DengXian"/>
          <w:lang w:eastAsia="zh-CN"/>
        </w:rPr>
        <w:t xml:space="preserve"> is needed for time and frequency tracking may be dependent on a distance from the closest SSB occasion earlier than a paging PDCCH monitoring occasion of a paging occasion of a paging frame to the paging PDCCH monitoring occasion. </w:t>
      </w:r>
      <w:r w:rsidR="00E97613">
        <w:rPr>
          <w:rFonts w:eastAsia="DengXian"/>
          <w:lang w:eastAsia="zh-CN"/>
        </w:rPr>
        <w:t>Thus, a network can optimize configuration of TRS/CSI-RS occasions</w:t>
      </w:r>
      <w:r w:rsidR="00E97613" w:rsidRPr="00E97613">
        <w:rPr>
          <w:rFonts w:eastAsia="DengXian"/>
          <w:lang w:eastAsia="zh-CN"/>
        </w:rPr>
        <w:t xml:space="preserve"> </w:t>
      </w:r>
      <w:r w:rsidR="00E97613">
        <w:rPr>
          <w:rFonts w:eastAsia="DengXian"/>
          <w:lang w:eastAsia="zh-CN"/>
        </w:rPr>
        <w:t xml:space="preserve">considering </w:t>
      </w:r>
      <w:r w:rsidR="004925A0">
        <w:rPr>
          <w:rFonts w:eastAsia="DengXian"/>
          <w:lang w:eastAsia="zh-CN"/>
        </w:rPr>
        <w:t>a time gap between the closest SSB occasion and the paging PDCCH monitoring occasion.</w:t>
      </w:r>
      <w:r w:rsidR="00021F83">
        <w:rPr>
          <w:rFonts w:eastAsia="DengXian"/>
          <w:lang w:eastAsia="zh-CN"/>
        </w:rPr>
        <w:t xml:space="preserve"> </w:t>
      </w:r>
    </w:p>
    <w:p w14:paraId="679A9757" w14:textId="19822300" w:rsidR="000A7105" w:rsidRDefault="002A0885" w:rsidP="000A7105">
      <w:pPr>
        <w:ind w:left="720"/>
        <w:jc w:val="center"/>
      </w:pPr>
      <w:r w:rsidRPr="002A0885">
        <w:pict w14:anchorId="5EE530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90.05pt;height:90.1pt">
            <v:imagedata r:id="rId7" o:title=""/>
          </v:shape>
        </w:pict>
      </w:r>
    </w:p>
    <w:p w14:paraId="30ACC81D" w14:textId="77777777" w:rsidR="000A7105" w:rsidRDefault="000A7105" w:rsidP="000A7105">
      <w:pPr>
        <w:ind w:left="720"/>
        <w:jc w:val="center"/>
        <w:rPr>
          <w:rFonts w:eastAsia="DengXian"/>
          <w:lang w:eastAsia="zh-CN"/>
        </w:rPr>
      </w:pPr>
      <w:r>
        <w:t xml:space="preserve">Figure 1. </w:t>
      </w:r>
      <w:r w:rsidRPr="00E37D28">
        <w:t xml:space="preserve">Illustration of cell-specific </w:t>
      </w:r>
      <w:r>
        <w:t>TRS/CSI-RS</w:t>
      </w:r>
    </w:p>
    <w:p w14:paraId="6F85BC66" w14:textId="77777777" w:rsidR="000A7105" w:rsidRPr="00984666" w:rsidRDefault="000A7105" w:rsidP="000A7105">
      <w:pPr>
        <w:numPr>
          <w:ilvl w:val="0"/>
          <w:numId w:val="13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Dedicated RRC/</w:t>
      </w:r>
      <w:r w:rsidRPr="00984666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RRC release message</w:t>
      </w:r>
    </w:p>
    <w:p w14:paraId="78999A46" w14:textId="54A24AAD" w:rsidR="000A7105" w:rsidRDefault="000A7105" w:rsidP="000A7105">
      <w:pPr>
        <w:ind w:left="720"/>
        <w:rPr>
          <w:lang w:eastAsia="ko-KR"/>
        </w:rPr>
      </w:pPr>
      <w:r>
        <w:rPr>
          <w:lang w:eastAsia="ko-KR"/>
        </w:rPr>
        <w:t>T</w:t>
      </w:r>
      <w:r w:rsidRPr="00881063">
        <w:rPr>
          <w:lang w:eastAsia="ko-KR"/>
        </w:rPr>
        <w:t xml:space="preserve">he </w:t>
      </w:r>
      <w:r w:rsidRPr="00881063">
        <w:t xml:space="preserve">configuration of </w:t>
      </w:r>
      <w:r w:rsidRPr="00881063">
        <w:rPr>
          <w:lang w:eastAsia="ko-KR"/>
        </w:rPr>
        <w:t>TRS/CSI-RS occasion(s) for idle/inactive mode UE(s</w:t>
      </w:r>
      <w:r>
        <w:rPr>
          <w:lang w:eastAsia="ko-KR"/>
        </w:rPr>
        <w:t>) can be provided by dedicated RRC</w:t>
      </w:r>
      <w:r w:rsidR="00B33000">
        <w:rPr>
          <w:lang w:eastAsia="ko-KR"/>
        </w:rPr>
        <w:t xml:space="preserve"> signalling</w:t>
      </w:r>
      <w:r>
        <w:rPr>
          <w:lang w:eastAsia="ko-KR"/>
        </w:rPr>
        <w:t>, such as TRS/CSI-RS related RRC information elements or RRC release message, when UE in connected mode. The network can configure specifi</w:t>
      </w:r>
      <w:r w:rsidR="009402AF">
        <w:rPr>
          <w:lang w:eastAsia="ko-KR"/>
        </w:rPr>
        <w:t>c</w:t>
      </w:r>
      <w:r>
        <w:rPr>
          <w:lang w:eastAsia="ko-KR"/>
        </w:rPr>
        <w:t xml:space="preserve"> additional RSs for the UE to shorten the wake-up time. UE won’t need to receive too many RSs configuration. However, the UEs camp</w:t>
      </w:r>
      <w:r w:rsidR="002838C4">
        <w:rPr>
          <w:lang w:eastAsia="ko-KR"/>
        </w:rPr>
        <w:t>ing</w:t>
      </w:r>
      <w:r>
        <w:rPr>
          <w:lang w:eastAsia="ko-KR"/>
        </w:rPr>
        <w:t xml:space="preserve"> on the cell first time couldn’t receive the configuration of </w:t>
      </w:r>
      <w:r w:rsidRPr="00F9281E">
        <w:rPr>
          <w:lang w:eastAsia="ko-KR"/>
        </w:rPr>
        <w:t>TRS/CSI-RS occasion(s)</w:t>
      </w:r>
      <w:r>
        <w:rPr>
          <w:lang w:eastAsia="ko-KR"/>
        </w:rPr>
        <w:t>. These UEs should perform SSB-based AGC update, T-F tracking and RRM measurement. Yet t</w:t>
      </w:r>
      <w:r w:rsidRPr="00BF787D">
        <w:rPr>
          <w:lang w:eastAsia="ko-KR"/>
        </w:rPr>
        <w:t xml:space="preserve">his </w:t>
      </w:r>
      <w:r>
        <w:rPr>
          <w:lang w:eastAsia="ko-KR"/>
        </w:rPr>
        <w:t xml:space="preserve">may </w:t>
      </w:r>
      <w:r w:rsidRPr="00BF787D">
        <w:rPr>
          <w:lang w:eastAsia="ko-KR"/>
        </w:rPr>
        <w:t xml:space="preserve">only </w:t>
      </w:r>
      <w:r>
        <w:rPr>
          <w:lang w:eastAsia="ko-KR"/>
        </w:rPr>
        <w:t>take</w:t>
      </w:r>
      <w:r w:rsidRPr="00BF787D">
        <w:rPr>
          <w:lang w:eastAsia="ko-KR"/>
        </w:rPr>
        <w:t xml:space="preserve"> a small part time</w:t>
      </w:r>
      <w:r>
        <w:rPr>
          <w:lang w:eastAsia="ko-KR"/>
        </w:rPr>
        <w:t xml:space="preserve"> </w:t>
      </w:r>
      <w:r w:rsidRPr="00BF787D">
        <w:rPr>
          <w:lang w:eastAsia="ko-KR"/>
        </w:rPr>
        <w:t>of the UE in this cell</w:t>
      </w:r>
      <w:r>
        <w:rPr>
          <w:lang w:eastAsia="ko-KR"/>
        </w:rPr>
        <w:t>, which won’t influence the benefit of additional RS much.</w:t>
      </w:r>
    </w:p>
    <w:p w14:paraId="37C06E22" w14:textId="77777777" w:rsidR="000A7105" w:rsidRPr="007D1A07" w:rsidRDefault="000A7105" w:rsidP="000A7105">
      <w:pPr>
        <w:numPr>
          <w:ilvl w:val="0"/>
          <w:numId w:val="13"/>
        </w:numPr>
        <w:rPr>
          <w:rFonts w:eastAsia="DengXian"/>
          <w:lang w:eastAsia="zh-CN"/>
        </w:rPr>
      </w:pPr>
      <w:r>
        <w:rPr>
          <w:lang w:eastAsia="ko-KR"/>
        </w:rPr>
        <w:t>P</w:t>
      </w:r>
      <w:r w:rsidRPr="00881063">
        <w:rPr>
          <w:lang w:eastAsia="ko-KR"/>
        </w:rPr>
        <w:t>re-configuration</w:t>
      </w:r>
    </w:p>
    <w:p w14:paraId="6C4DEE2F" w14:textId="507576D7" w:rsidR="000A7105" w:rsidRDefault="000A7105" w:rsidP="000A7105">
      <w:pPr>
        <w:ind w:left="720"/>
        <w:rPr>
          <w:rFonts w:eastAsia="DengXian"/>
          <w:lang w:eastAsia="zh-CN"/>
        </w:rPr>
      </w:pPr>
      <w:r>
        <w:rPr>
          <w:rFonts w:eastAsia="DengXian"/>
          <w:lang w:eastAsia="zh-CN"/>
        </w:rPr>
        <w:t>A</w:t>
      </w:r>
      <w:r w:rsidRPr="006739B6">
        <w:rPr>
          <w:rFonts w:eastAsia="DengXian"/>
          <w:lang w:eastAsia="zh-CN"/>
        </w:rPr>
        <w:t xml:space="preserve"> set of TRS/CSI-RS</w:t>
      </w:r>
      <w:r>
        <w:rPr>
          <w:rFonts w:eastAsia="DengXian"/>
          <w:lang w:eastAsia="zh-CN"/>
        </w:rPr>
        <w:t xml:space="preserve"> can be</w:t>
      </w:r>
      <w:r w:rsidRPr="006739B6">
        <w:rPr>
          <w:rFonts w:eastAsia="DengXian"/>
          <w:lang w:eastAsia="zh-CN"/>
        </w:rPr>
        <w:t xml:space="preserve"> pre-configured </w:t>
      </w:r>
      <w:r>
        <w:rPr>
          <w:rFonts w:eastAsia="DengXian"/>
          <w:lang w:eastAsia="zh-CN"/>
        </w:rPr>
        <w:t>by</w:t>
      </w:r>
      <w:r w:rsidRPr="006739B6">
        <w:rPr>
          <w:rFonts w:eastAsia="DengXian"/>
          <w:lang w:eastAsia="zh-CN"/>
        </w:rPr>
        <w:t xml:space="preserve"> SIB</w:t>
      </w:r>
      <w:r>
        <w:rPr>
          <w:rFonts w:eastAsia="DengXian"/>
          <w:lang w:eastAsia="zh-CN"/>
        </w:rPr>
        <w:t>,</w:t>
      </w:r>
      <w:r w:rsidRPr="006739B6">
        <w:rPr>
          <w:rFonts w:eastAsia="DengXian"/>
          <w:lang w:eastAsia="zh-CN"/>
        </w:rPr>
        <w:t xml:space="preserve"> specification</w:t>
      </w:r>
      <w:r>
        <w:rPr>
          <w:rFonts w:eastAsia="DengXian"/>
          <w:lang w:eastAsia="zh-CN"/>
        </w:rPr>
        <w:t xml:space="preserve">s or dedicated RRC. Then network can use DCI or other signals to inform UE the actual transmitted TRS/CSI-RS. The flexibility of configuration may be limited. But </w:t>
      </w:r>
      <w:r w:rsidRPr="00F91AD9">
        <w:rPr>
          <w:rFonts w:eastAsia="DengXian"/>
          <w:lang w:eastAsia="zh-CN"/>
        </w:rPr>
        <w:t xml:space="preserve">it may be easy to update </w:t>
      </w:r>
      <w:r>
        <w:rPr>
          <w:rFonts w:eastAsia="DengXian"/>
          <w:lang w:eastAsia="zh-CN"/>
        </w:rPr>
        <w:t xml:space="preserve">the configuration of </w:t>
      </w:r>
      <w:r w:rsidRPr="00F91AD9">
        <w:rPr>
          <w:rFonts w:eastAsia="DengXian"/>
          <w:lang w:eastAsia="zh-CN"/>
        </w:rPr>
        <w:t xml:space="preserve">TRS/CSI-RS, because the network only needs to update the identity of the TRS/CSI-RS </w:t>
      </w:r>
      <w:r w:rsidR="00D93ED9">
        <w:rPr>
          <w:rFonts w:eastAsia="DengXian"/>
          <w:lang w:eastAsia="zh-CN"/>
        </w:rPr>
        <w:t xml:space="preserve">that is </w:t>
      </w:r>
      <w:r w:rsidRPr="00F91AD9">
        <w:rPr>
          <w:rFonts w:eastAsia="DengXian"/>
          <w:lang w:eastAsia="zh-CN"/>
        </w:rPr>
        <w:t>actually transmitted.</w:t>
      </w:r>
    </w:p>
    <w:p w14:paraId="04B76721" w14:textId="7117AC5B" w:rsidR="000A7105" w:rsidRPr="00760728" w:rsidRDefault="000A7105" w:rsidP="000A7105">
      <w:pPr>
        <w:rPr>
          <w:rFonts w:eastAsia="DengXian"/>
          <w:b/>
          <w:bCs/>
          <w:lang w:eastAsia="zh-CN"/>
        </w:rPr>
      </w:pPr>
      <w:r w:rsidRPr="00760728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 xml:space="preserve">3: Support </w:t>
      </w:r>
      <w:r w:rsidR="007F47FB">
        <w:rPr>
          <w:rFonts w:eastAsia="DengXian"/>
          <w:b/>
          <w:bCs/>
          <w:lang w:eastAsia="zh-CN"/>
        </w:rPr>
        <w:t xml:space="preserve">SIB, </w:t>
      </w:r>
      <w:r>
        <w:rPr>
          <w:rFonts w:eastAsia="DengXian"/>
          <w:b/>
          <w:bCs/>
          <w:lang w:eastAsia="zh-CN"/>
        </w:rPr>
        <w:t>dedicated RRC</w:t>
      </w:r>
      <w:r w:rsidR="007F47FB">
        <w:rPr>
          <w:rFonts w:eastAsia="DengXian"/>
          <w:b/>
          <w:bCs/>
          <w:lang w:eastAsia="zh-CN"/>
        </w:rPr>
        <w:t>,</w:t>
      </w:r>
      <w:r>
        <w:rPr>
          <w:rFonts w:eastAsia="DengXian"/>
          <w:b/>
          <w:bCs/>
          <w:lang w:eastAsia="zh-CN"/>
        </w:rPr>
        <w:t xml:space="preserve"> </w:t>
      </w:r>
      <w:r w:rsidR="007F47FB">
        <w:rPr>
          <w:rFonts w:eastAsia="DengXian"/>
          <w:b/>
          <w:bCs/>
          <w:lang w:eastAsia="zh-CN"/>
        </w:rPr>
        <w:t>and</w:t>
      </w:r>
      <w:r>
        <w:rPr>
          <w:rFonts w:eastAsia="DengXian"/>
          <w:b/>
          <w:bCs/>
          <w:lang w:eastAsia="zh-CN"/>
        </w:rPr>
        <w:t xml:space="preserve"> pre-configuration </w:t>
      </w:r>
      <w:r w:rsidR="001F6A7C">
        <w:rPr>
          <w:rFonts w:eastAsia="DengXian"/>
          <w:b/>
          <w:bCs/>
          <w:lang w:eastAsia="zh-CN"/>
        </w:rPr>
        <w:t xml:space="preserve">with dynamic selection </w:t>
      </w:r>
      <w:r>
        <w:rPr>
          <w:rFonts w:eastAsia="DengXian"/>
          <w:b/>
          <w:bCs/>
          <w:lang w:eastAsia="zh-CN"/>
        </w:rPr>
        <w:t xml:space="preserve">as the configuration </w:t>
      </w:r>
      <w:r w:rsidRPr="006A4B1A">
        <w:rPr>
          <w:rFonts w:eastAsia="DengXian"/>
          <w:b/>
          <w:bCs/>
          <w:lang w:eastAsia="zh-CN"/>
        </w:rPr>
        <w:t>signalling</w:t>
      </w:r>
      <w:r>
        <w:rPr>
          <w:rFonts w:eastAsia="DengXian"/>
          <w:b/>
          <w:bCs/>
          <w:lang w:eastAsia="zh-CN"/>
        </w:rPr>
        <w:t>.</w:t>
      </w:r>
    </w:p>
    <w:p w14:paraId="0AFC1FC1" w14:textId="5BCBA649" w:rsidR="000A7105" w:rsidRPr="001536CA" w:rsidRDefault="000A7105" w:rsidP="000A7105">
      <w:pPr>
        <w:rPr>
          <w:rFonts w:eastAsia="DengXian"/>
          <w:lang w:eastAsia="zh-CN"/>
        </w:rPr>
      </w:pPr>
      <w:r>
        <w:rPr>
          <w:lang w:eastAsia="ko-KR"/>
        </w:rPr>
        <w:t xml:space="preserve">As </w:t>
      </w:r>
      <w:r w:rsidRPr="00881063">
        <w:rPr>
          <w:lang w:eastAsia="ko-KR"/>
        </w:rPr>
        <w:t>for detailed configuration parameters</w:t>
      </w:r>
      <w:r>
        <w:rPr>
          <w:lang w:eastAsia="ko-KR"/>
        </w:rPr>
        <w:t>, we provide our considerations on</w:t>
      </w:r>
      <w:r w:rsidRPr="00881063">
        <w:rPr>
          <w:lang w:eastAsia="ko-KR"/>
        </w:rPr>
        <w:t xml:space="preserve"> whether and how to reduce the signalling overhead for configuration</w:t>
      </w:r>
      <w:r w:rsidR="005D6C92">
        <w:rPr>
          <w:lang w:eastAsia="ko-KR"/>
        </w:rPr>
        <w:t xml:space="preserve"> of CSI-RS/TRS</w:t>
      </w:r>
      <w:r>
        <w:rPr>
          <w:lang w:eastAsia="ko-KR"/>
        </w:rPr>
        <w:t xml:space="preserve">. </w:t>
      </w:r>
      <w:r>
        <w:rPr>
          <w:rFonts w:eastAsia="DengXian"/>
          <w:lang w:eastAsia="zh-CN"/>
        </w:rPr>
        <w:t>In NR, to configure a TRS/CSI-RS, network needs to signal a set of parameters. The structure of the configuration is shown below.</w:t>
      </w:r>
    </w:p>
    <w:p w14:paraId="055ADC86" w14:textId="48831A75" w:rsidR="000A7105" w:rsidRDefault="002A0885" w:rsidP="000A7105">
      <w:pPr>
        <w:jc w:val="center"/>
      </w:pPr>
      <w:bookmarkStart w:id="12" w:name="_GoBack"/>
      <w:r w:rsidRPr="002A0885">
        <w:lastRenderedPageBreak/>
        <w:pict w14:anchorId="37941F57">
          <v:shape id="_x0000_i1030" type="#_x0000_t75" style="width:286.65pt;height:284.9pt">
            <v:imagedata r:id="rId8" o:title=""/>
          </v:shape>
        </w:pict>
      </w:r>
      <w:bookmarkEnd w:id="12"/>
    </w:p>
    <w:p w14:paraId="09CAB702" w14:textId="77777777" w:rsidR="000A7105" w:rsidRDefault="000A7105" w:rsidP="000A7105">
      <w:pPr>
        <w:jc w:val="center"/>
        <w:rPr>
          <w:rFonts w:eastAsia="DengXian"/>
          <w:noProof/>
          <w:lang w:eastAsia="zh-CN"/>
        </w:rPr>
      </w:pPr>
      <w:r>
        <w:t xml:space="preserve">Figure 2. </w:t>
      </w:r>
      <w:r w:rsidRPr="00392344">
        <w:t>CSI-RS configuration structure</w:t>
      </w:r>
    </w:p>
    <w:p w14:paraId="40DB6F4A" w14:textId="26A93E61" w:rsidR="000A7105" w:rsidRDefault="000A7105" w:rsidP="000A7105">
      <w:pPr>
        <w:rPr>
          <w:lang w:eastAsia="ko-KR"/>
        </w:rPr>
      </w:pPr>
      <w:r w:rsidRPr="003066A6">
        <w:rPr>
          <w:rFonts w:eastAsia="DengXian"/>
          <w:noProof/>
          <w:lang w:eastAsia="zh-CN"/>
        </w:rPr>
        <w:t xml:space="preserve">It </w:t>
      </w:r>
      <w:r w:rsidR="00D3288E">
        <w:rPr>
          <w:rFonts w:eastAsia="DengXian"/>
          <w:noProof/>
          <w:lang w:eastAsia="zh-CN"/>
        </w:rPr>
        <w:t>is</w:t>
      </w:r>
      <w:r w:rsidRPr="003066A6">
        <w:rPr>
          <w:rFonts w:eastAsia="DengXian"/>
          <w:noProof/>
          <w:lang w:eastAsia="zh-CN"/>
        </w:rPr>
        <w:t xml:space="preserve"> seen from Figure 2 that if the network needs to configure multiple sets of TRS/CSI-RS, the overhead </w:t>
      </w:r>
      <w:r w:rsidR="00D3288E">
        <w:rPr>
          <w:rFonts w:eastAsia="DengXian"/>
          <w:noProof/>
          <w:lang w:eastAsia="zh-CN"/>
        </w:rPr>
        <w:t>for</w:t>
      </w:r>
      <w:r w:rsidRPr="003066A6">
        <w:rPr>
          <w:rFonts w:eastAsia="DengXian"/>
          <w:noProof/>
          <w:lang w:eastAsia="zh-CN"/>
        </w:rPr>
        <w:t xml:space="preserve"> TRS/CSI-RS </w:t>
      </w:r>
      <w:r w:rsidR="00D3288E">
        <w:rPr>
          <w:rFonts w:eastAsia="DengXian"/>
          <w:noProof/>
          <w:lang w:eastAsia="zh-CN"/>
        </w:rPr>
        <w:t>configuration</w:t>
      </w:r>
      <w:r w:rsidR="00D3288E" w:rsidRPr="003066A6">
        <w:rPr>
          <w:rFonts w:eastAsia="DengXian"/>
          <w:noProof/>
          <w:lang w:eastAsia="zh-CN"/>
        </w:rPr>
        <w:t xml:space="preserve"> </w:t>
      </w:r>
      <w:r w:rsidRPr="003066A6">
        <w:rPr>
          <w:rFonts w:eastAsia="DengXian"/>
          <w:noProof/>
          <w:lang w:eastAsia="zh-CN"/>
        </w:rPr>
        <w:t>is high.</w:t>
      </w:r>
      <w:r>
        <w:rPr>
          <w:rFonts w:eastAsia="DengXian"/>
          <w:noProof/>
          <w:lang w:eastAsia="zh-CN"/>
        </w:rPr>
        <w:t xml:space="preserve"> </w:t>
      </w:r>
      <w:r w:rsidRPr="00983498">
        <w:rPr>
          <w:rFonts w:eastAsia="DengXian"/>
          <w:noProof/>
          <w:lang w:eastAsia="zh-CN"/>
        </w:rPr>
        <w:t xml:space="preserve">The </w:t>
      </w:r>
      <w:r>
        <w:rPr>
          <w:rFonts w:eastAsia="DengXian"/>
          <w:noProof/>
          <w:lang w:eastAsia="zh-CN"/>
        </w:rPr>
        <w:t>issue</w:t>
      </w:r>
      <w:r w:rsidRPr="00983498">
        <w:rPr>
          <w:rFonts w:eastAsia="DengXian"/>
          <w:noProof/>
          <w:lang w:eastAsia="zh-CN"/>
        </w:rPr>
        <w:t xml:space="preserve"> of high overhead will be more </w:t>
      </w:r>
      <w:r w:rsidRPr="004825A0">
        <w:rPr>
          <w:rFonts w:eastAsia="DengXian"/>
          <w:noProof/>
          <w:lang w:eastAsia="zh-CN"/>
        </w:rPr>
        <w:t>obvious</w:t>
      </w:r>
      <w:r w:rsidRPr="00983498">
        <w:rPr>
          <w:rFonts w:eastAsia="DengXian"/>
          <w:noProof/>
          <w:lang w:eastAsia="zh-CN"/>
        </w:rPr>
        <w:t xml:space="preserve">, especially if </w:t>
      </w:r>
      <w:r>
        <w:rPr>
          <w:rFonts w:eastAsia="DengXian"/>
          <w:noProof/>
          <w:lang w:eastAsia="zh-CN"/>
        </w:rPr>
        <w:t>TRS/CSI-RS</w:t>
      </w:r>
      <w:r w:rsidRPr="00983498">
        <w:rPr>
          <w:rFonts w:eastAsia="DengXian"/>
          <w:noProof/>
          <w:lang w:eastAsia="zh-CN"/>
        </w:rPr>
        <w:t xml:space="preserve"> is configured through SIB</w:t>
      </w:r>
      <w:r>
        <w:rPr>
          <w:rFonts w:eastAsia="DengXian"/>
          <w:noProof/>
          <w:lang w:eastAsia="zh-CN"/>
        </w:rPr>
        <w:t xml:space="preserve"> whose </w:t>
      </w:r>
      <w:r w:rsidRPr="0052135F">
        <w:rPr>
          <w:rFonts w:eastAsia="DengXian"/>
          <w:noProof/>
          <w:lang w:eastAsia="zh-CN"/>
        </w:rPr>
        <w:t xml:space="preserve">maximum TBS </w:t>
      </w:r>
      <w:r w:rsidR="00D3288E">
        <w:rPr>
          <w:rFonts w:eastAsia="DengXian"/>
          <w:noProof/>
          <w:lang w:eastAsia="zh-CN"/>
        </w:rPr>
        <w:t>should be</w:t>
      </w:r>
      <w:r w:rsidRPr="0052135F">
        <w:rPr>
          <w:rFonts w:eastAsia="DengXian"/>
          <w:noProof/>
          <w:lang w:eastAsia="zh-CN"/>
        </w:rPr>
        <w:t xml:space="preserve"> limited</w:t>
      </w:r>
      <w:r>
        <w:rPr>
          <w:rFonts w:eastAsia="DengXian"/>
          <w:noProof/>
          <w:lang w:eastAsia="zh-CN"/>
        </w:rPr>
        <w:t xml:space="preserve">. So we think it is necessary to </w:t>
      </w:r>
      <w:r w:rsidRPr="00881063">
        <w:rPr>
          <w:lang w:eastAsia="ko-KR"/>
        </w:rPr>
        <w:t xml:space="preserve">reduce the signalling overhead for </w:t>
      </w:r>
      <w:r w:rsidR="00C36CDE">
        <w:rPr>
          <w:lang w:eastAsia="ko-KR"/>
        </w:rPr>
        <w:t xml:space="preserve">the CSI-RS/TRS </w:t>
      </w:r>
      <w:r w:rsidRPr="00881063">
        <w:rPr>
          <w:lang w:eastAsia="ko-KR"/>
        </w:rPr>
        <w:t>configuration</w:t>
      </w:r>
      <w:r w:rsidR="00C36CDE">
        <w:rPr>
          <w:lang w:eastAsia="ko-KR"/>
        </w:rPr>
        <w:t xml:space="preserve"> for idle/inactive UEs</w:t>
      </w:r>
      <w:r>
        <w:rPr>
          <w:lang w:eastAsia="ko-KR"/>
        </w:rPr>
        <w:t xml:space="preserve">. </w:t>
      </w:r>
    </w:p>
    <w:p w14:paraId="3D494020" w14:textId="77777777" w:rsidR="000A7105" w:rsidRDefault="000A7105" w:rsidP="000A7105">
      <w:p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Observation 2: I</w:t>
      </w:r>
      <w:r w:rsidRPr="00130F8A">
        <w:rPr>
          <w:rFonts w:eastAsia="DengXian"/>
          <w:b/>
          <w:bCs/>
          <w:lang w:val="en-US" w:eastAsia="zh-CN"/>
        </w:rPr>
        <w:t xml:space="preserve">t is necessary to reduce the </w:t>
      </w:r>
      <w:proofErr w:type="spellStart"/>
      <w:r w:rsidRPr="00130F8A">
        <w:rPr>
          <w:rFonts w:eastAsia="DengXian"/>
          <w:b/>
          <w:bCs/>
          <w:lang w:val="en-US" w:eastAsia="zh-CN"/>
        </w:rPr>
        <w:t>signal</w:t>
      </w:r>
      <w:r>
        <w:rPr>
          <w:rFonts w:eastAsia="DengXian"/>
          <w:b/>
          <w:bCs/>
          <w:lang w:val="en-US" w:eastAsia="zh-CN"/>
        </w:rPr>
        <w:t>l</w:t>
      </w:r>
      <w:r w:rsidRPr="00130F8A">
        <w:rPr>
          <w:rFonts w:eastAsia="DengXian"/>
          <w:b/>
          <w:bCs/>
          <w:lang w:val="en-US" w:eastAsia="zh-CN"/>
        </w:rPr>
        <w:t>ing</w:t>
      </w:r>
      <w:proofErr w:type="spellEnd"/>
      <w:r w:rsidRPr="00130F8A">
        <w:rPr>
          <w:rFonts w:eastAsia="DengXian"/>
          <w:b/>
          <w:bCs/>
          <w:lang w:val="en-US" w:eastAsia="zh-CN"/>
        </w:rPr>
        <w:t xml:space="preserve"> overhead for configuration</w:t>
      </w:r>
      <w:r>
        <w:rPr>
          <w:rFonts w:eastAsia="DengXian"/>
          <w:b/>
          <w:bCs/>
          <w:lang w:val="en-US" w:eastAsia="zh-CN"/>
        </w:rPr>
        <w:t>.</w:t>
      </w:r>
    </w:p>
    <w:p w14:paraId="3E2DE816" w14:textId="04B8FBD0" w:rsidR="000A7105" w:rsidRDefault="000A7105" w:rsidP="000A7105">
      <w:pPr>
        <w:rPr>
          <w:rFonts w:eastAsia="DengXian"/>
          <w:lang w:eastAsia="zh-CN"/>
        </w:rPr>
      </w:pPr>
      <w:r>
        <w:rPr>
          <w:lang w:eastAsia="ko-KR"/>
        </w:rPr>
        <w:t xml:space="preserve">Besides, the </w:t>
      </w:r>
      <w:r w:rsidRPr="00D45902">
        <w:rPr>
          <w:lang w:eastAsia="ko-KR"/>
        </w:rPr>
        <w:t>TRS/</w:t>
      </w:r>
      <w:r>
        <w:rPr>
          <w:lang w:eastAsia="ko-KR"/>
        </w:rPr>
        <w:t>CSI-RS</w:t>
      </w:r>
      <w:r w:rsidRPr="00583553"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 xml:space="preserve">resource set </w:t>
      </w:r>
      <w:r w:rsidRPr="00583553">
        <w:rPr>
          <w:rFonts w:eastAsia="DengXian"/>
          <w:lang w:eastAsia="zh-CN"/>
        </w:rPr>
        <w:t xml:space="preserve">is associated with </w:t>
      </w:r>
      <w:r>
        <w:rPr>
          <w:rFonts w:eastAsia="DengXian"/>
          <w:lang w:eastAsia="zh-CN"/>
        </w:rPr>
        <w:t xml:space="preserve">a </w:t>
      </w:r>
      <w:r w:rsidRPr="00583553">
        <w:rPr>
          <w:rFonts w:eastAsia="DengXian"/>
          <w:lang w:eastAsia="zh-CN"/>
        </w:rPr>
        <w:t xml:space="preserve">BWP. The </w:t>
      </w:r>
      <w:r w:rsidRPr="00DF05B4">
        <w:rPr>
          <w:rFonts w:eastAsia="DengXian"/>
          <w:lang w:eastAsia="zh-CN"/>
        </w:rPr>
        <w:t xml:space="preserve">activities </w:t>
      </w:r>
      <w:r w:rsidRPr="00583553">
        <w:rPr>
          <w:rFonts w:eastAsia="DengXian"/>
          <w:lang w:eastAsia="zh-CN"/>
        </w:rPr>
        <w:t>(paging, T/F tracking</w:t>
      </w:r>
      <w:r>
        <w:rPr>
          <w:rFonts w:eastAsia="DengXian"/>
          <w:lang w:eastAsia="zh-CN"/>
        </w:rPr>
        <w:t>, AGC update, RRM measurement for serving cell</w:t>
      </w:r>
      <w:r w:rsidRPr="00583553">
        <w:rPr>
          <w:rFonts w:eastAsia="DengXian"/>
          <w:lang w:eastAsia="zh-CN"/>
        </w:rPr>
        <w:t xml:space="preserve">) of idle/inactive UEs are </w:t>
      </w:r>
      <w:r>
        <w:rPr>
          <w:rFonts w:eastAsia="DengXian"/>
          <w:lang w:eastAsia="zh-CN"/>
        </w:rPr>
        <w:t xml:space="preserve">operating </w:t>
      </w:r>
      <w:r w:rsidRPr="00583553">
        <w:rPr>
          <w:rFonts w:eastAsia="DengXian"/>
          <w:lang w:eastAsia="zh-CN"/>
        </w:rPr>
        <w:t xml:space="preserve">on initial BWPs </w:t>
      </w:r>
      <w:r w:rsidR="00D50A73">
        <w:rPr>
          <w:rFonts w:eastAsia="DengXian"/>
          <w:lang w:eastAsia="zh-CN"/>
        </w:rPr>
        <w:t>e</w:t>
      </w:r>
      <w:r>
        <w:rPr>
          <w:rFonts w:eastAsia="DengXian"/>
          <w:lang w:eastAsia="zh-CN"/>
        </w:rPr>
        <w:t xml:space="preserve">xcept for </w:t>
      </w:r>
      <w:r w:rsidRPr="00C470EA">
        <w:rPr>
          <w:rFonts w:eastAsia="DengXian"/>
          <w:lang w:eastAsia="zh-CN"/>
        </w:rPr>
        <w:t>RRM measurement for neighbour cell</w:t>
      </w:r>
      <w:r>
        <w:rPr>
          <w:rFonts w:eastAsia="DengXian"/>
          <w:lang w:eastAsia="zh-CN"/>
        </w:rPr>
        <w:t>, which may</w:t>
      </w:r>
      <w:r w:rsidRPr="00C470EA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operate on other frequency </w:t>
      </w:r>
      <w:r w:rsidR="00844BD9">
        <w:rPr>
          <w:rFonts w:eastAsia="DengXian"/>
          <w:lang w:eastAsia="zh-CN"/>
        </w:rPr>
        <w:t>bands</w:t>
      </w:r>
      <w:r>
        <w:rPr>
          <w:rFonts w:eastAsia="DengXian"/>
          <w:lang w:eastAsia="zh-CN"/>
        </w:rPr>
        <w:t>. To</w:t>
      </w:r>
      <w:r w:rsidRPr="009A4B89">
        <w:rPr>
          <w:rFonts w:eastAsia="DengXian"/>
          <w:lang w:eastAsia="zh-CN"/>
        </w:rPr>
        <w:t xml:space="preserve"> enable </w:t>
      </w:r>
      <w:r>
        <w:rPr>
          <w:rFonts w:eastAsia="DengXian"/>
          <w:lang w:eastAsia="zh-CN"/>
        </w:rPr>
        <w:t>idle/inactive</w:t>
      </w:r>
      <w:r w:rsidRPr="009A4B89">
        <w:rPr>
          <w:rFonts w:eastAsia="DengXian"/>
          <w:lang w:eastAsia="zh-CN"/>
        </w:rPr>
        <w:t xml:space="preserve"> UE</w:t>
      </w:r>
      <w:r>
        <w:rPr>
          <w:rFonts w:eastAsia="DengXian"/>
          <w:lang w:eastAsia="zh-CN"/>
        </w:rPr>
        <w:t>s</w:t>
      </w:r>
      <w:r w:rsidRPr="009A4B89">
        <w:rPr>
          <w:rFonts w:eastAsia="DengXian"/>
          <w:lang w:eastAsia="zh-CN"/>
        </w:rPr>
        <w:t xml:space="preserve"> to use</w:t>
      </w:r>
      <w:r>
        <w:rPr>
          <w:rFonts w:eastAsia="DengXian"/>
          <w:lang w:eastAsia="zh-CN"/>
        </w:rPr>
        <w:t xml:space="preserve"> additional RS for AGC update/T-F tracking/RRM measurement for serving cell</w:t>
      </w:r>
      <w:r w:rsidRPr="002D0731">
        <w:rPr>
          <w:rFonts w:eastAsia="DengXian"/>
          <w:lang w:eastAsia="zh-CN"/>
        </w:rPr>
        <w:t>, the TRS/CSI-RS</w:t>
      </w:r>
      <w:r>
        <w:rPr>
          <w:rFonts w:eastAsia="DengXian"/>
          <w:lang w:eastAsia="zh-CN"/>
        </w:rPr>
        <w:t xml:space="preserve"> </w:t>
      </w:r>
      <w:r w:rsidRPr="00583553">
        <w:rPr>
          <w:rFonts w:eastAsia="DengXian"/>
          <w:lang w:eastAsia="zh-CN"/>
        </w:rPr>
        <w:t>occasions</w:t>
      </w:r>
      <w:r w:rsidRPr="002D0731">
        <w:rPr>
          <w:rFonts w:eastAsia="DengXian"/>
          <w:lang w:eastAsia="zh-CN"/>
        </w:rPr>
        <w:t xml:space="preserve"> shared to the idle/inactive mode UE</w:t>
      </w:r>
      <w:r>
        <w:rPr>
          <w:rFonts w:eastAsia="DengXian"/>
          <w:lang w:eastAsia="zh-CN"/>
        </w:rPr>
        <w:t>s</w:t>
      </w:r>
      <w:r w:rsidRPr="002D0731">
        <w:rPr>
          <w:rFonts w:eastAsia="DengXian"/>
          <w:lang w:eastAsia="zh-CN"/>
        </w:rPr>
        <w:t xml:space="preserve"> may be </w:t>
      </w:r>
      <w:r w:rsidR="00F411F9">
        <w:rPr>
          <w:rFonts w:eastAsia="DengXian"/>
          <w:lang w:eastAsia="zh-CN"/>
        </w:rPr>
        <w:t>configured</w:t>
      </w:r>
      <w:r w:rsidR="00F411F9" w:rsidRPr="00583553">
        <w:rPr>
          <w:rFonts w:eastAsia="DengXian"/>
          <w:lang w:eastAsia="zh-CN"/>
        </w:rPr>
        <w:t xml:space="preserve"> </w:t>
      </w:r>
      <w:r w:rsidRPr="002D0731">
        <w:rPr>
          <w:rFonts w:eastAsia="DengXian"/>
          <w:lang w:eastAsia="zh-CN"/>
        </w:rPr>
        <w:t xml:space="preserve">on the initial BWP or </w:t>
      </w:r>
      <w:r w:rsidR="00F411F9">
        <w:rPr>
          <w:rFonts w:eastAsia="DengXian"/>
          <w:lang w:eastAsia="zh-CN"/>
        </w:rPr>
        <w:t xml:space="preserve">in a band that is </w:t>
      </w:r>
      <w:r w:rsidRPr="002D0731">
        <w:rPr>
          <w:rFonts w:eastAsia="DengXian"/>
          <w:lang w:eastAsia="zh-CN"/>
        </w:rPr>
        <w:t>overlap</w:t>
      </w:r>
      <w:r w:rsidR="00F411F9">
        <w:rPr>
          <w:rFonts w:eastAsia="DengXian"/>
          <w:lang w:eastAsia="zh-CN"/>
        </w:rPr>
        <w:t>ped</w:t>
      </w:r>
      <w:r w:rsidRPr="002D0731">
        <w:rPr>
          <w:rFonts w:eastAsia="DengXian"/>
          <w:lang w:eastAsia="zh-CN"/>
        </w:rPr>
        <w:t xml:space="preserve"> with the initial BWP.</w:t>
      </w:r>
    </w:p>
    <w:p w14:paraId="022D7361" w14:textId="09FE8101" w:rsidR="000A7105" w:rsidRPr="0063032F" w:rsidRDefault="000A7105" w:rsidP="000A7105">
      <w:pPr>
        <w:rPr>
          <w:lang w:eastAsia="ko-KR"/>
        </w:rPr>
      </w:pPr>
      <w:r w:rsidRPr="00765C13">
        <w:rPr>
          <w:rFonts w:eastAsia="DengXian"/>
          <w:lang w:val="en-US" w:eastAsia="zh-CN"/>
        </w:rPr>
        <w:t>As for</w:t>
      </w:r>
      <w:r>
        <w:rPr>
          <w:rFonts w:eastAsia="DengXian"/>
          <w:lang w:val="en-US" w:eastAsia="zh-CN"/>
        </w:rPr>
        <w:t xml:space="preserve"> how to </w:t>
      </w:r>
      <w:r w:rsidRPr="00881063">
        <w:rPr>
          <w:lang w:eastAsia="ko-KR"/>
        </w:rPr>
        <w:t>reduce the signalling overhead for configuration</w:t>
      </w:r>
      <w:r>
        <w:rPr>
          <w:lang w:eastAsia="ko-KR"/>
        </w:rPr>
        <w:t xml:space="preserve">, it is straightforward that some parameters might be configured </w:t>
      </w:r>
      <w:r w:rsidRPr="001C67EA">
        <w:rPr>
          <w:lang w:eastAsia="ko-KR"/>
        </w:rPr>
        <w:t>with restrictions</w:t>
      </w:r>
      <w:r>
        <w:rPr>
          <w:lang w:eastAsia="ko-KR"/>
        </w:rPr>
        <w:t xml:space="preserve">. In current 3GPP specification, </w:t>
      </w:r>
      <w:r w:rsidRPr="000472F8">
        <w:rPr>
          <w:lang w:eastAsia="ko-KR"/>
        </w:rPr>
        <w:t>TRS is configured with some restrictions, for instance, the number of CSI-RS resource ports is fixed at 1 and the density is fixed at 3; the time-domain locations in a slot or in two consecutive slots are selected from a set of candidates</w:t>
      </w:r>
      <w:r w:rsidR="007E43C9">
        <w:rPr>
          <w:lang w:eastAsia="ko-KR"/>
        </w:rPr>
        <w:t>; and all CSI-RS resources have the same bandwidth an</w:t>
      </w:r>
      <w:r w:rsidR="00C50265">
        <w:rPr>
          <w:lang w:eastAsia="ko-KR"/>
        </w:rPr>
        <w:t>d</w:t>
      </w:r>
      <w:r w:rsidR="00AF6CD1">
        <w:rPr>
          <w:lang w:eastAsia="ko-KR"/>
        </w:rPr>
        <w:t xml:space="preserve"> </w:t>
      </w:r>
      <w:r w:rsidR="007E43C9">
        <w:rPr>
          <w:lang w:eastAsia="ko-KR"/>
        </w:rPr>
        <w:t xml:space="preserve">subcarrier location. </w:t>
      </w:r>
      <w:r w:rsidRPr="006B3DD0">
        <w:rPr>
          <w:lang w:eastAsia="ko-KR"/>
        </w:rPr>
        <w:t>If</w:t>
      </w:r>
      <w:r>
        <w:rPr>
          <w:lang w:eastAsia="ko-KR"/>
        </w:rPr>
        <w:t xml:space="preserve"> the additional RS type is TRS, the overhead is less than </w:t>
      </w:r>
      <w:r w:rsidR="004F73C2">
        <w:rPr>
          <w:lang w:eastAsia="ko-KR"/>
        </w:rPr>
        <w:t>other types of</w:t>
      </w:r>
      <w:r>
        <w:rPr>
          <w:lang w:eastAsia="ko-KR"/>
        </w:rPr>
        <w:t xml:space="preserve"> CSI-RS. Furthermore, network can configure TRS/CSI-RS for idle mode UE with more restrictions to reduce </w:t>
      </w:r>
      <w:r w:rsidR="002B07D6">
        <w:rPr>
          <w:lang w:eastAsia="ko-KR"/>
        </w:rPr>
        <w:t xml:space="preserve">the </w:t>
      </w:r>
      <w:r>
        <w:rPr>
          <w:lang w:eastAsia="ko-KR"/>
        </w:rPr>
        <w:t xml:space="preserve">signalling overhead. The restrictions can be </w:t>
      </w:r>
      <w:r w:rsidRPr="00DD7EE0">
        <w:rPr>
          <w:lang w:eastAsia="ko-KR"/>
        </w:rPr>
        <w:t xml:space="preserve">achieved </w:t>
      </w:r>
      <w:r>
        <w:rPr>
          <w:lang w:eastAsia="ko-KR"/>
        </w:rPr>
        <w:t>through predefin</w:t>
      </w:r>
      <w:r w:rsidR="002B07D6">
        <w:rPr>
          <w:lang w:eastAsia="ko-KR"/>
        </w:rPr>
        <w:t>ing the parameters for TRS/CSI-RS</w:t>
      </w:r>
      <w:r>
        <w:rPr>
          <w:lang w:eastAsia="ko-KR"/>
        </w:rPr>
        <w:t xml:space="preserve"> </w:t>
      </w:r>
      <w:r w:rsidR="002B07D6">
        <w:rPr>
          <w:lang w:eastAsia="ko-KR"/>
        </w:rPr>
        <w:t>transmission</w:t>
      </w:r>
      <w:r>
        <w:rPr>
          <w:lang w:eastAsia="ko-KR"/>
        </w:rPr>
        <w:t>. For example, in addition to the restrictions for TRS, certain information of T-F domain resource can</w:t>
      </w:r>
      <w:r w:rsidRPr="00D835F8">
        <w:rPr>
          <w:lang w:eastAsia="ko-KR"/>
        </w:rPr>
        <w:t xml:space="preserve"> be restricted.</w:t>
      </w:r>
      <w:r>
        <w:rPr>
          <w:lang w:eastAsia="ko-KR"/>
        </w:rPr>
        <w:t xml:space="preserve"> Network can r</w:t>
      </w:r>
      <w:r w:rsidRPr="004366D4">
        <w:rPr>
          <w:lang w:eastAsia="ko-KR"/>
        </w:rPr>
        <w:t>educe signal</w:t>
      </w:r>
      <w:r>
        <w:rPr>
          <w:lang w:eastAsia="ko-KR"/>
        </w:rPr>
        <w:t>l</w:t>
      </w:r>
      <w:r w:rsidRPr="004366D4">
        <w:rPr>
          <w:lang w:eastAsia="ko-KR"/>
        </w:rPr>
        <w:t xml:space="preserve">ing overhead by sacrificing the flexibility of </w:t>
      </w:r>
      <w:r>
        <w:rPr>
          <w:lang w:eastAsia="ko-KR"/>
        </w:rPr>
        <w:t xml:space="preserve">T-F domain </w:t>
      </w:r>
      <w:r w:rsidRPr="004366D4">
        <w:rPr>
          <w:lang w:eastAsia="ko-KR"/>
        </w:rPr>
        <w:t>resource configuration</w:t>
      </w:r>
      <w:r>
        <w:rPr>
          <w:lang w:eastAsia="ko-KR"/>
        </w:rPr>
        <w:t xml:space="preserve">. </w:t>
      </w:r>
      <w:r w:rsidR="003063F9">
        <w:rPr>
          <w:lang w:eastAsia="ko-KR"/>
        </w:rPr>
        <w:t>As another option</w:t>
      </w:r>
      <w:r w:rsidRPr="004F29B2">
        <w:rPr>
          <w:lang w:eastAsia="ko-KR"/>
        </w:rPr>
        <w:t>, network can update a previous configuration by a set of parameters to configure a new TRS/CSI-RS for idle/inactive UEs. The set of parameters can be any</w:t>
      </w:r>
      <w:r w:rsidR="001B4F5B">
        <w:rPr>
          <w:lang w:eastAsia="ko-KR"/>
        </w:rPr>
        <w:t xml:space="preserve"> of the configurations</w:t>
      </w:r>
      <w:r w:rsidRPr="004F29B2">
        <w:rPr>
          <w:lang w:eastAsia="ko-KR"/>
        </w:rPr>
        <w:t xml:space="preserve"> in TRS/CSI-RS configuration structure. Other parameters not included in the set of parameters </w:t>
      </w:r>
      <w:r w:rsidR="001B4F5B">
        <w:rPr>
          <w:lang w:eastAsia="ko-KR"/>
        </w:rPr>
        <w:t>are</w:t>
      </w:r>
      <w:r w:rsidRPr="004F29B2">
        <w:rPr>
          <w:lang w:eastAsia="ko-KR"/>
        </w:rPr>
        <w:t xml:space="preserve"> determined by the previous configuration. Compared to the method of pre-defined in the specification, this method is more flexible and does not require restrictions on TRS/CSI-RS configuration</w:t>
      </w:r>
    </w:p>
    <w:p w14:paraId="24B00C7C" w14:textId="77777777" w:rsidR="000A7105" w:rsidRDefault="000A7105" w:rsidP="000A7105">
      <w:pPr>
        <w:rPr>
          <w:b/>
          <w:bCs/>
          <w:lang w:eastAsia="ko-KR"/>
        </w:rPr>
      </w:pPr>
      <w:bookmarkStart w:id="13" w:name="OLE_LINK77"/>
      <w:bookmarkStart w:id="14" w:name="OLE_LINK78"/>
      <w:r w:rsidRPr="00803AAB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4</w:t>
      </w:r>
      <w:r w:rsidRPr="00803AAB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The following methods can be considered as the candidates to </w:t>
      </w:r>
      <w:r w:rsidRPr="006D47A3">
        <w:rPr>
          <w:b/>
          <w:bCs/>
          <w:lang w:eastAsia="ko-KR"/>
        </w:rPr>
        <w:t>reduce the signalling overhead for configuration</w:t>
      </w:r>
      <w:r>
        <w:rPr>
          <w:b/>
          <w:bCs/>
          <w:lang w:eastAsia="ko-KR"/>
        </w:rPr>
        <w:t>:</w:t>
      </w:r>
    </w:p>
    <w:p w14:paraId="10DBA607" w14:textId="77777777" w:rsidR="000A7105" w:rsidRDefault="000A7105" w:rsidP="000A7105">
      <w:pPr>
        <w:numPr>
          <w:ilvl w:val="0"/>
          <w:numId w:val="13"/>
        </w:numPr>
        <w:rPr>
          <w:b/>
          <w:bCs/>
          <w:lang w:eastAsia="ko-KR"/>
        </w:rPr>
      </w:pPr>
      <w:r>
        <w:rPr>
          <w:b/>
          <w:bCs/>
          <w:lang w:eastAsia="ko-KR"/>
        </w:rPr>
        <w:t>Predefine or fix a part of TRS/CSI-RS parameters in specification</w:t>
      </w:r>
    </w:p>
    <w:p w14:paraId="557D0EC4" w14:textId="4AFF5C2D" w:rsidR="000A7105" w:rsidRDefault="000A7105" w:rsidP="000A7105">
      <w:pPr>
        <w:numPr>
          <w:ilvl w:val="0"/>
          <w:numId w:val="13"/>
        </w:numPr>
        <w:rPr>
          <w:b/>
          <w:bCs/>
          <w:lang w:eastAsia="ko-KR"/>
        </w:rPr>
      </w:pPr>
      <w:r>
        <w:rPr>
          <w:b/>
          <w:bCs/>
          <w:lang w:eastAsia="ko-KR"/>
        </w:rPr>
        <w:t>U</w:t>
      </w:r>
      <w:r w:rsidRPr="006D47A3">
        <w:rPr>
          <w:b/>
          <w:bCs/>
          <w:lang w:eastAsia="ko-KR"/>
        </w:rPr>
        <w:t xml:space="preserve">pdate a </w:t>
      </w:r>
      <w:r>
        <w:rPr>
          <w:b/>
          <w:bCs/>
          <w:lang w:eastAsia="ko-KR"/>
        </w:rPr>
        <w:t xml:space="preserve">subset parameter of TRS/CSI-RS </w:t>
      </w:r>
      <w:r w:rsidRPr="006D47A3">
        <w:rPr>
          <w:b/>
          <w:bCs/>
          <w:lang w:eastAsia="ko-KR"/>
        </w:rPr>
        <w:t>configuration</w:t>
      </w:r>
    </w:p>
    <w:p w14:paraId="417FF4FA" w14:textId="5481B7E2" w:rsidR="007E43C9" w:rsidRPr="00803AAB" w:rsidRDefault="007E43C9" w:rsidP="000A7105">
      <w:pPr>
        <w:numPr>
          <w:ilvl w:val="0"/>
          <w:numId w:val="13"/>
        </w:numPr>
        <w:rPr>
          <w:b/>
          <w:bCs/>
          <w:lang w:eastAsia="ko-KR"/>
        </w:rPr>
      </w:pPr>
      <w:r>
        <w:rPr>
          <w:b/>
          <w:bCs/>
          <w:lang w:eastAsia="ko-KR"/>
        </w:rPr>
        <w:t xml:space="preserve">Based on </w:t>
      </w:r>
      <w:r w:rsidR="004025D7">
        <w:rPr>
          <w:b/>
          <w:bCs/>
          <w:lang w:eastAsia="ko-KR"/>
        </w:rPr>
        <w:t xml:space="preserve">configuration parameters of </w:t>
      </w:r>
      <w:r>
        <w:rPr>
          <w:b/>
          <w:bCs/>
          <w:lang w:eastAsia="ko-KR"/>
        </w:rPr>
        <w:t>one NZP-CSI-RS resource</w:t>
      </w:r>
      <w:r w:rsidR="00980774">
        <w:rPr>
          <w:b/>
          <w:bCs/>
          <w:lang w:eastAsia="ko-KR"/>
        </w:rPr>
        <w:t xml:space="preserve"> of a NZP-CSI-RS resource set</w:t>
      </w:r>
      <w:r>
        <w:rPr>
          <w:b/>
          <w:bCs/>
          <w:lang w:eastAsia="ko-KR"/>
        </w:rPr>
        <w:t>, derive configuration</w:t>
      </w:r>
      <w:r w:rsidR="004025D7">
        <w:rPr>
          <w:b/>
          <w:bCs/>
          <w:lang w:eastAsia="ko-KR"/>
        </w:rPr>
        <w:t xml:space="preserve"> parameters</w:t>
      </w:r>
      <w:r>
        <w:rPr>
          <w:b/>
          <w:bCs/>
          <w:lang w:eastAsia="ko-KR"/>
        </w:rPr>
        <w:t xml:space="preserve"> of remaining NZP-CSI-RS resources</w:t>
      </w:r>
      <w:r w:rsidR="00980774">
        <w:rPr>
          <w:b/>
          <w:bCs/>
          <w:lang w:eastAsia="ko-KR"/>
        </w:rPr>
        <w:t xml:space="preserve"> of the NZP-CSI-RS resource set</w:t>
      </w:r>
    </w:p>
    <w:p w14:paraId="39AC6632" w14:textId="77777777" w:rsidR="000A7105" w:rsidRPr="00633D16" w:rsidRDefault="000A7105" w:rsidP="00F005EC">
      <w:pPr>
        <w:pStyle w:val="Heading2"/>
        <w:rPr>
          <w:lang w:eastAsia="zh-CN"/>
        </w:rPr>
      </w:pPr>
      <w:bookmarkStart w:id="15" w:name="_Ref54208189"/>
      <w:bookmarkEnd w:id="13"/>
      <w:bookmarkEnd w:id="14"/>
      <w:r w:rsidRPr="00633D16">
        <w:rPr>
          <w:lang w:eastAsia="zh-CN"/>
        </w:rPr>
        <w:lastRenderedPageBreak/>
        <w:t xml:space="preserve">Whether and how to inform </w:t>
      </w:r>
      <w:bookmarkStart w:id="16" w:name="OLE_LINK1"/>
      <w:bookmarkStart w:id="17" w:name="OLE_LINK71"/>
      <w:bookmarkStart w:id="18" w:name="OLE_LINK72"/>
      <w:r w:rsidRPr="00633D16">
        <w:rPr>
          <w:lang w:eastAsia="zh-CN"/>
        </w:rPr>
        <w:t>the availability of TRS/CSI-RS</w:t>
      </w:r>
      <w:bookmarkEnd w:id="16"/>
      <w:r w:rsidRPr="00633D16">
        <w:rPr>
          <w:lang w:eastAsia="zh-CN"/>
        </w:rPr>
        <w:t xml:space="preserve"> to idle/inactive UE</w:t>
      </w:r>
      <w:bookmarkEnd w:id="15"/>
      <w:bookmarkEnd w:id="17"/>
      <w:bookmarkEnd w:id="18"/>
    </w:p>
    <w:p w14:paraId="25D962B5" w14:textId="3CF064EB" w:rsidR="000A7105" w:rsidRPr="001F595E" w:rsidRDefault="000A7105" w:rsidP="000A7105">
      <w:pPr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 xml:space="preserve">There is a note in agreements in </w:t>
      </w:r>
      <w:r>
        <w:rPr>
          <w:lang w:eastAsia="ko-KR"/>
        </w:rPr>
        <w:t>RAN1#102-e meeting</w:t>
      </w:r>
      <w:r>
        <w:rPr>
          <w:rFonts w:eastAsia="DengXian"/>
          <w:lang w:eastAsia="zh-CN"/>
        </w:rPr>
        <w:t>: i</w:t>
      </w:r>
      <w:r w:rsidRPr="006E43F7">
        <w:rPr>
          <w:rFonts w:eastAsia="DengXian"/>
          <w:lang w:eastAsia="zh-CN"/>
        </w:rPr>
        <w:t>t is understood that TRS/CSI-RS in the TRS/CSI-RS occasion(s) may or may not be transmitted.</w:t>
      </w:r>
      <w:r>
        <w:rPr>
          <w:rFonts w:eastAsia="DengXian"/>
          <w:lang w:eastAsia="zh-CN"/>
        </w:rPr>
        <w:t xml:space="preserve"> If UE doesn’t know the </w:t>
      </w:r>
      <w:r w:rsidRPr="003B5298">
        <w:rPr>
          <w:rFonts w:eastAsia="DengXian"/>
          <w:lang w:eastAsia="zh-CN"/>
        </w:rPr>
        <w:t>availability of TRS/CSI-RS</w:t>
      </w:r>
      <w:r>
        <w:rPr>
          <w:rFonts w:eastAsia="DengXian"/>
          <w:lang w:eastAsia="zh-CN"/>
        </w:rPr>
        <w:t xml:space="preserve"> occasion(s), the AGC or </w:t>
      </w:r>
      <w:r w:rsidRPr="008B1E09">
        <w:rPr>
          <w:rFonts w:eastAsia="DengXian"/>
          <w:lang w:eastAsia="zh-CN"/>
        </w:rPr>
        <w:t>time/frequency tracking</w:t>
      </w:r>
      <w:r>
        <w:rPr>
          <w:rFonts w:eastAsia="DengXian"/>
          <w:lang w:eastAsia="zh-CN"/>
        </w:rPr>
        <w:t xml:space="preserve"> may be affected. The benefits of </w:t>
      </w:r>
      <w:r w:rsidRPr="00AC0A42">
        <w:rPr>
          <w:rFonts w:eastAsia="DengXian"/>
          <w:lang w:eastAsia="zh-CN"/>
        </w:rPr>
        <w:t>provid</w:t>
      </w:r>
      <w:r>
        <w:rPr>
          <w:rFonts w:eastAsia="DengXian"/>
          <w:lang w:eastAsia="zh-CN"/>
        </w:rPr>
        <w:t>ing</w:t>
      </w:r>
      <w:r w:rsidRPr="00AC0A42">
        <w:rPr>
          <w:rFonts w:eastAsia="DengXian"/>
          <w:lang w:eastAsia="zh-CN"/>
        </w:rPr>
        <w:t xml:space="preserve"> TRS/CSI-RS occasion(s) to idle/inactive-mode UEs</w:t>
      </w:r>
      <w:r>
        <w:rPr>
          <w:rFonts w:eastAsia="DengXian"/>
          <w:lang w:eastAsia="zh-CN"/>
        </w:rPr>
        <w:t xml:space="preserve"> will be </w:t>
      </w:r>
      <w:r w:rsidRPr="001808BD">
        <w:rPr>
          <w:rFonts w:eastAsia="DengXian"/>
          <w:lang w:eastAsia="zh-CN"/>
        </w:rPr>
        <w:t>weakened</w:t>
      </w:r>
      <w:r>
        <w:rPr>
          <w:rFonts w:eastAsia="DengXian"/>
          <w:lang w:eastAsia="zh-CN"/>
        </w:rPr>
        <w:t xml:space="preserve">. So, we think it is necessary to </w:t>
      </w:r>
      <w:r w:rsidRPr="009A4AD9">
        <w:rPr>
          <w:rFonts w:eastAsia="DengXian"/>
          <w:lang w:eastAsia="zh-CN"/>
        </w:rPr>
        <w:t xml:space="preserve">inform </w:t>
      </w:r>
      <w:bookmarkStart w:id="19" w:name="OLE_LINK2"/>
      <w:bookmarkStart w:id="20" w:name="OLE_LINK3"/>
      <w:r w:rsidRPr="009A4AD9">
        <w:rPr>
          <w:rFonts w:eastAsia="DengXian"/>
          <w:lang w:eastAsia="zh-CN"/>
        </w:rPr>
        <w:t xml:space="preserve">the availability of TRS/CSI-RS </w:t>
      </w:r>
      <w:bookmarkEnd w:id="19"/>
      <w:bookmarkEnd w:id="20"/>
      <w:r w:rsidRPr="009A4AD9">
        <w:rPr>
          <w:rFonts w:eastAsia="DengXian"/>
          <w:lang w:eastAsia="zh-CN"/>
        </w:rPr>
        <w:t>to idle/inactive UE</w:t>
      </w:r>
      <w:r>
        <w:rPr>
          <w:rFonts w:eastAsia="DengXian"/>
          <w:lang w:eastAsia="zh-CN"/>
        </w:rPr>
        <w:t xml:space="preserve"> to get </w:t>
      </w:r>
      <w:r>
        <w:rPr>
          <w:rFonts w:eastAsia="DengXian" w:hint="eastAsia"/>
          <w:lang w:eastAsia="zh-CN"/>
        </w:rPr>
        <w:t>more</w:t>
      </w:r>
      <w:r>
        <w:rPr>
          <w:rFonts w:eastAsia="DengXian"/>
          <w:lang w:eastAsia="zh-CN"/>
        </w:rPr>
        <w:t xml:space="preserve"> benefits. </w:t>
      </w:r>
    </w:p>
    <w:p w14:paraId="1FAC8BBA" w14:textId="77777777" w:rsidR="000A7105" w:rsidRDefault="000A7105" w:rsidP="000A7105">
      <w:p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Propose 5: I</w:t>
      </w:r>
      <w:r w:rsidRPr="000014FA">
        <w:rPr>
          <w:rFonts w:eastAsia="DengXian"/>
          <w:b/>
          <w:bCs/>
          <w:lang w:val="en-US" w:eastAsia="zh-CN"/>
        </w:rPr>
        <w:t xml:space="preserve">t is necessary to inform the availability of TRS/CSI-RS to idle/inactive UE to get </w:t>
      </w:r>
      <w:r>
        <w:rPr>
          <w:rFonts w:eastAsia="DengXian"/>
          <w:b/>
          <w:bCs/>
          <w:lang w:val="en-US" w:eastAsia="zh-CN"/>
        </w:rPr>
        <w:t>more</w:t>
      </w:r>
      <w:r w:rsidRPr="000014FA">
        <w:rPr>
          <w:rFonts w:eastAsia="DengXian"/>
          <w:b/>
          <w:bCs/>
          <w:lang w:val="en-US" w:eastAsia="zh-CN"/>
        </w:rPr>
        <w:t xml:space="preserve"> benefits</w:t>
      </w:r>
      <w:r>
        <w:rPr>
          <w:rFonts w:eastAsia="DengXian"/>
          <w:b/>
          <w:bCs/>
          <w:lang w:val="en-US" w:eastAsia="zh-CN"/>
        </w:rPr>
        <w:t>.</w:t>
      </w:r>
    </w:p>
    <w:p w14:paraId="39792D78" w14:textId="62CDB3BB" w:rsidR="000A7105" w:rsidRDefault="000A7105" w:rsidP="000A710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availability of TRS/CSI-RS can be informed dynamically by DCI. </w:t>
      </w:r>
      <w:r w:rsidR="001257E6">
        <w:rPr>
          <w:rFonts w:eastAsia="DengXian"/>
          <w:lang w:eastAsia="zh-CN"/>
        </w:rPr>
        <w:t xml:space="preserve">In one example, a paging power saving-PDCCH presented in our companion </w:t>
      </w:r>
      <w:proofErr w:type="spellStart"/>
      <w:r w:rsidR="001257E6">
        <w:rPr>
          <w:rFonts w:eastAsia="DengXian"/>
          <w:lang w:eastAsia="zh-CN"/>
        </w:rPr>
        <w:t>tdoc</w:t>
      </w:r>
      <w:proofErr w:type="spellEnd"/>
      <w:r w:rsidR="001257E6">
        <w:rPr>
          <w:rFonts w:eastAsia="DengXian"/>
          <w:lang w:eastAsia="zh-CN"/>
        </w:rPr>
        <w:t xml:space="preserve"> </w:t>
      </w:r>
      <w:r w:rsidR="0007057A">
        <w:rPr>
          <w:rFonts w:eastAsia="DengXian"/>
          <w:lang w:eastAsia="zh-CN"/>
        </w:rPr>
        <w:fldChar w:fldCharType="begin"/>
      </w:r>
      <w:r w:rsidR="0007057A">
        <w:rPr>
          <w:rFonts w:eastAsia="DengXian"/>
          <w:lang w:eastAsia="zh-CN"/>
        </w:rPr>
        <w:instrText xml:space="preserve"> REF _Ref54209309 \r \h </w:instrText>
      </w:r>
      <w:r w:rsidR="0007057A">
        <w:rPr>
          <w:rFonts w:eastAsia="DengXian"/>
          <w:lang w:eastAsia="zh-CN"/>
        </w:rPr>
      </w:r>
      <w:r w:rsidR="0007057A">
        <w:rPr>
          <w:rFonts w:eastAsia="DengXian"/>
          <w:lang w:eastAsia="zh-CN"/>
        </w:rPr>
        <w:fldChar w:fldCharType="separate"/>
      </w:r>
      <w:r w:rsidR="00A86EA6">
        <w:rPr>
          <w:rFonts w:eastAsia="DengXian"/>
          <w:lang w:eastAsia="zh-CN"/>
        </w:rPr>
        <w:t>[3]</w:t>
      </w:r>
      <w:r w:rsidR="0007057A">
        <w:rPr>
          <w:rFonts w:eastAsia="DengXian"/>
          <w:lang w:eastAsia="zh-CN"/>
        </w:rPr>
        <w:fldChar w:fldCharType="end"/>
      </w:r>
      <w:r w:rsidR="001257E6">
        <w:rPr>
          <w:rFonts w:eastAsia="DengXian"/>
          <w:lang w:eastAsia="zh-CN"/>
        </w:rPr>
        <w:t xml:space="preserve"> can provide TRS/CSI-RS availability information</w:t>
      </w:r>
      <w:r w:rsidR="0015721F">
        <w:rPr>
          <w:rFonts w:eastAsia="DengXian"/>
          <w:lang w:eastAsia="zh-CN"/>
        </w:rPr>
        <w:t xml:space="preserve"> (e.g. information of whether a UE can assume that TRS is transmitted by </w:t>
      </w:r>
      <w:proofErr w:type="spellStart"/>
      <w:r w:rsidR="0015721F">
        <w:rPr>
          <w:rFonts w:eastAsia="DengXian"/>
          <w:lang w:eastAsia="zh-CN"/>
        </w:rPr>
        <w:t>gNB</w:t>
      </w:r>
      <w:proofErr w:type="spellEnd"/>
      <w:r w:rsidR="0015721F">
        <w:rPr>
          <w:rFonts w:eastAsia="DengXian"/>
          <w:lang w:eastAsia="zh-CN"/>
        </w:rPr>
        <w:t xml:space="preserve"> on all configured TRS occasions of a particular DRX/paging cycle and/or information of TRS occasions of the particular DRX/paging cycle, where TRS is available)</w:t>
      </w:r>
      <w:r w:rsidR="001257E6">
        <w:rPr>
          <w:rFonts w:eastAsia="DengXian"/>
          <w:lang w:eastAsia="zh-CN"/>
        </w:rPr>
        <w:t>. In another example, t</w:t>
      </w:r>
      <w:r>
        <w:rPr>
          <w:rFonts w:eastAsia="DengXian"/>
          <w:lang w:eastAsia="zh-CN"/>
        </w:rPr>
        <w:t>he reserved bits in paging DCI or unused bits in short messages can be used</w:t>
      </w:r>
      <w:r w:rsidR="000B3E34">
        <w:rPr>
          <w:rFonts w:eastAsia="DengXian"/>
          <w:lang w:eastAsia="zh-CN"/>
        </w:rPr>
        <w:t xml:space="preserve"> for the indication</w:t>
      </w:r>
      <w:r>
        <w:rPr>
          <w:rFonts w:eastAsia="DengXian"/>
          <w:lang w:eastAsia="zh-CN"/>
        </w:rPr>
        <w:t xml:space="preserve">. Or network can configure a </w:t>
      </w:r>
      <w:bookmarkStart w:id="21" w:name="OLE_LINK73"/>
      <w:bookmarkStart w:id="22" w:name="OLE_LINK74"/>
      <w:r>
        <w:rPr>
          <w:rFonts w:eastAsia="DengXian"/>
          <w:lang w:eastAsia="zh-CN"/>
        </w:rPr>
        <w:t>v</w:t>
      </w:r>
      <w:r w:rsidRPr="00A3531C">
        <w:rPr>
          <w:rFonts w:eastAsia="DengXian"/>
          <w:lang w:eastAsia="zh-CN"/>
        </w:rPr>
        <w:t xml:space="preserve">alidity </w:t>
      </w:r>
      <w:r>
        <w:rPr>
          <w:rFonts w:eastAsia="DengXian"/>
          <w:lang w:eastAsia="zh-CN"/>
        </w:rPr>
        <w:t xml:space="preserve">time interval </w:t>
      </w:r>
      <w:bookmarkEnd w:id="21"/>
      <w:bookmarkEnd w:id="22"/>
      <w:r>
        <w:rPr>
          <w:rFonts w:eastAsia="DengXian"/>
          <w:lang w:eastAsia="zh-CN"/>
        </w:rPr>
        <w:t xml:space="preserve">for a TRS/CSI-RS configuration. The TRS/CSI-RS configuration may be unavailable </w:t>
      </w:r>
      <w:r w:rsidRPr="00E27087">
        <w:rPr>
          <w:rFonts w:eastAsia="DengXian"/>
          <w:lang w:eastAsia="zh-CN"/>
        </w:rPr>
        <w:t xml:space="preserve">after </w:t>
      </w:r>
      <w:r>
        <w:rPr>
          <w:rFonts w:eastAsia="DengXian"/>
          <w:lang w:eastAsia="zh-CN"/>
        </w:rPr>
        <w:t>the</w:t>
      </w:r>
      <w:r w:rsidRPr="00E27087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v</w:t>
      </w:r>
      <w:r w:rsidRPr="00C91365">
        <w:rPr>
          <w:rFonts w:eastAsia="DengXian"/>
          <w:lang w:eastAsia="zh-CN"/>
        </w:rPr>
        <w:t xml:space="preserve">alidity </w:t>
      </w:r>
      <w:r>
        <w:rPr>
          <w:rFonts w:eastAsia="DengXian"/>
          <w:lang w:eastAsia="zh-CN"/>
        </w:rPr>
        <w:t xml:space="preserve">time interval. Otherwise, network can inform the availability of TRS/CSI-RS by updating the configuration. If UE receives a new configuration of TRS/CSI-RS, the </w:t>
      </w:r>
      <w:r w:rsidRPr="00A52700">
        <w:rPr>
          <w:rFonts w:eastAsia="DengXian"/>
          <w:lang w:eastAsia="zh-CN"/>
        </w:rPr>
        <w:t>previous</w:t>
      </w:r>
      <w:r>
        <w:rPr>
          <w:rFonts w:eastAsia="DengXian"/>
          <w:lang w:eastAsia="zh-CN"/>
        </w:rPr>
        <w:t xml:space="preserve"> configuration will be un</w:t>
      </w:r>
      <w:r w:rsidRPr="00682F03">
        <w:rPr>
          <w:rFonts w:eastAsia="DengXian"/>
          <w:lang w:eastAsia="zh-CN"/>
        </w:rPr>
        <w:t>availab</w:t>
      </w:r>
      <w:r>
        <w:rPr>
          <w:rFonts w:eastAsia="DengXian"/>
          <w:lang w:eastAsia="zh-CN"/>
        </w:rPr>
        <w:t>le.</w:t>
      </w:r>
    </w:p>
    <w:p w14:paraId="78D238B2" w14:textId="77777777" w:rsidR="000A7105" w:rsidRDefault="000A7105" w:rsidP="000A7105">
      <w:pPr>
        <w:rPr>
          <w:rFonts w:eastAsia="DengXian"/>
          <w:b/>
          <w:bCs/>
          <w:lang w:eastAsia="zh-CN"/>
        </w:rPr>
      </w:pPr>
      <w:r w:rsidRPr="003B51A7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6</w:t>
      </w:r>
      <w:r w:rsidRPr="003B51A7">
        <w:rPr>
          <w:rFonts w:eastAsia="DengXian"/>
          <w:b/>
          <w:bCs/>
          <w:lang w:eastAsia="zh-CN"/>
        </w:rPr>
        <w:t xml:space="preserve">: </w:t>
      </w:r>
      <w:r w:rsidRPr="004301A8">
        <w:rPr>
          <w:rFonts w:eastAsia="DengXian"/>
          <w:b/>
          <w:bCs/>
          <w:lang w:eastAsia="zh-CN"/>
        </w:rPr>
        <w:t xml:space="preserve">The following methods can be considered as the candidates to </w:t>
      </w:r>
      <w:r>
        <w:rPr>
          <w:rFonts w:eastAsia="DengXian"/>
          <w:b/>
          <w:bCs/>
          <w:lang w:eastAsia="zh-CN"/>
        </w:rPr>
        <w:t xml:space="preserve">inform the </w:t>
      </w:r>
      <w:r w:rsidRPr="00633D16">
        <w:rPr>
          <w:rFonts w:eastAsia="DengXian"/>
          <w:b/>
          <w:bCs/>
          <w:lang w:eastAsia="zh-CN"/>
        </w:rPr>
        <w:t>availability of TRS/CSI-RS to idle/inactive UE</w:t>
      </w:r>
      <w:r>
        <w:rPr>
          <w:rFonts w:eastAsia="DengXian"/>
          <w:b/>
          <w:bCs/>
          <w:lang w:eastAsia="zh-CN"/>
        </w:rPr>
        <w:t>:</w:t>
      </w:r>
    </w:p>
    <w:p w14:paraId="33D5F848" w14:textId="77777777" w:rsidR="000A7105" w:rsidRDefault="000A7105" w:rsidP="000A7105">
      <w:pPr>
        <w:numPr>
          <w:ilvl w:val="0"/>
          <w:numId w:val="16"/>
        </w:numPr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Use r</w:t>
      </w:r>
      <w:r w:rsidRPr="00852B80">
        <w:rPr>
          <w:rFonts w:eastAsia="DengXian"/>
          <w:b/>
          <w:bCs/>
          <w:lang w:eastAsia="zh-CN"/>
        </w:rPr>
        <w:t>eserved bits in paging DCI or unused bits in short messages</w:t>
      </w:r>
      <w:r>
        <w:rPr>
          <w:rFonts w:eastAsia="DengXian"/>
          <w:b/>
          <w:bCs/>
          <w:lang w:eastAsia="zh-CN"/>
        </w:rPr>
        <w:t xml:space="preserve"> </w:t>
      </w:r>
    </w:p>
    <w:p w14:paraId="119619EC" w14:textId="557142BB" w:rsidR="0053503B" w:rsidRDefault="0053503B" w:rsidP="000A7105">
      <w:pPr>
        <w:numPr>
          <w:ilvl w:val="0"/>
          <w:numId w:val="16"/>
        </w:numPr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Provide TRS availability information via </w:t>
      </w:r>
      <w:r w:rsidR="007E2519">
        <w:rPr>
          <w:rFonts w:eastAsia="DengXian"/>
          <w:b/>
          <w:bCs/>
          <w:lang w:eastAsia="zh-CN"/>
        </w:rPr>
        <w:t>paging power saving (PPS) PDCCH</w:t>
      </w:r>
    </w:p>
    <w:p w14:paraId="32A2A020" w14:textId="2A581E7B" w:rsidR="000A7105" w:rsidRDefault="000A7105" w:rsidP="000A7105">
      <w:pPr>
        <w:numPr>
          <w:ilvl w:val="0"/>
          <w:numId w:val="16"/>
        </w:numPr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Configure a v</w:t>
      </w:r>
      <w:r w:rsidRPr="000103B2">
        <w:rPr>
          <w:rFonts w:eastAsia="DengXian"/>
          <w:b/>
          <w:bCs/>
          <w:lang w:eastAsia="zh-CN"/>
        </w:rPr>
        <w:t xml:space="preserve">alidity </w:t>
      </w:r>
      <w:r w:rsidRPr="00F445FB">
        <w:rPr>
          <w:rFonts w:eastAsia="DengXian"/>
          <w:b/>
          <w:bCs/>
          <w:lang w:eastAsia="zh-CN"/>
        </w:rPr>
        <w:t>time interval</w:t>
      </w:r>
      <w:r>
        <w:rPr>
          <w:rFonts w:eastAsia="DengXian"/>
          <w:b/>
          <w:bCs/>
          <w:lang w:eastAsia="zh-CN"/>
        </w:rPr>
        <w:t xml:space="preserve"> for the configuration</w:t>
      </w:r>
    </w:p>
    <w:p w14:paraId="5681A869" w14:textId="23E5A76B" w:rsidR="00D5342C" w:rsidRPr="00306184" w:rsidRDefault="000A7105" w:rsidP="00B46783">
      <w:pPr>
        <w:numPr>
          <w:ilvl w:val="0"/>
          <w:numId w:val="16"/>
        </w:numPr>
        <w:jc w:val="both"/>
        <w:rPr>
          <w:rFonts w:eastAsia="Malgun Gothic"/>
          <w:lang w:val="en-US" w:eastAsia="zh-CN"/>
        </w:rPr>
      </w:pPr>
      <w:r>
        <w:rPr>
          <w:rFonts w:eastAsia="DengXian"/>
          <w:b/>
          <w:bCs/>
          <w:lang w:eastAsia="zh-CN"/>
        </w:rPr>
        <w:t>Updating the configuration to inform the un</w:t>
      </w:r>
      <w:r w:rsidRPr="000014FA">
        <w:rPr>
          <w:rFonts w:eastAsia="DengXian"/>
          <w:b/>
          <w:bCs/>
          <w:lang w:val="en-US" w:eastAsia="zh-CN"/>
        </w:rPr>
        <w:t>availability</w:t>
      </w:r>
      <w:r>
        <w:rPr>
          <w:rFonts w:eastAsia="DengXian"/>
          <w:b/>
          <w:bCs/>
          <w:lang w:val="en-US" w:eastAsia="zh-CN"/>
        </w:rPr>
        <w:t xml:space="preserve"> of </w:t>
      </w:r>
      <w:r w:rsidRPr="00593D7F">
        <w:rPr>
          <w:rFonts w:eastAsia="DengXian"/>
          <w:b/>
          <w:bCs/>
          <w:lang w:val="en-US" w:eastAsia="zh-CN"/>
        </w:rPr>
        <w:t>previous configuration</w:t>
      </w:r>
    </w:p>
    <w:p w14:paraId="63667731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7F536115" w:rsidR="0048795F" w:rsidRDefault="0048795F" w:rsidP="0048795F">
      <w:pPr>
        <w:rPr>
          <w:lang w:eastAsia="ja-JP"/>
        </w:rPr>
      </w:pPr>
      <w:r>
        <w:rPr>
          <w:lang w:eastAsia="ja-JP"/>
        </w:rPr>
        <w:t xml:space="preserve">In summary, </w:t>
      </w:r>
      <w:r w:rsidR="004F73C2">
        <w:rPr>
          <w:lang w:eastAsia="ja-JP"/>
        </w:rPr>
        <w:t xml:space="preserve">we have the following proposals for </w:t>
      </w:r>
      <w:r w:rsidR="004F73C2" w:rsidRPr="00867B84">
        <w:rPr>
          <w:lang w:eastAsia="ja-JP"/>
        </w:rPr>
        <w:t>TRS/CSI-RS occasion(s) for idle/inactive UEs</w:t>
      </w:r>
      <w:r>
        <w:rPr>
          <w:lang w:eastAsia="ja-JP"/>
        </w:rPr>
        <w:t>:</w:t>
      </w:r>
    </w:p>
    <w:p w14:paraId="0935FB0D" w14:textId="77777777" w:rsidR="00A86EA6" w:rsidRDefault="00A86EA6" w:rsidP="00A86EA6">
      <w:pPr>
        <w:numPr>
          <w:ilvl w:val="0"/>
          <w:numId w:val="17"/>
        </w:numPr>
        <w:spacing w:after="120"/>
        <w:rPr>
          <w:rFonts w:eastAsia="DengXian"/>
          <w:b/>
          <w:bCs/>
          <w:lang w:eastAsia="zh-CN"/>
        </w:rPr>
      </w:pPr>
      <w:r w:rsidRPr="00961822">
        <w:rPr>
          <w:rFonts w:eastAsia="DengXian"/>
          <w:b/>
          <w:bCs/>
          <w:lang w:eastAsia="zh-CN"/>
        </w:rPr>
        <w:t xml:space="preserve">Proposal 1: </w:t>
      </w:r>
      <w:r>
        <w:rPr>
          <w:rFonts w:eastAsia="DengXian"/>
          <w:b/>
          <w:bCs/>
          <w:lang w:eastAsia="zh-CN"/>
        </w:rPr>
        <w:t>T</w:t>
      </w:r>
      <w:r w:rsidRPr="00701A31">
        <w:rPr>
          <w:rFonts w:eastAsia="DengXian"/>
          <w:b/>
          <w:bCs/>
          <w:lang w:eastAsia="zh-CN"/>
        </w:rPr>
        <w:t>he RS types</w:t>
      </w:r>
      <w:r>
        <w:rPr>
          <w:rFonts w:eastAsia="DengXian"/>
          <w:b/>
          <w:bCs/>
          <w:lang w:eastAsia="zh-CN"/>
        </w:rPr>
        <w:t xml:space="preserve"> (for CSI/beam management/mobility)</w:t>
      </w:r>
      <w:r w:rsidRPr="00701A31">
        <w:rPr>
          <w:rFonts w:eastAsia="DengXian"/>
          <w:b/>
          <w:bCs/>
          <w:lang w:eastAsia="zh-CN"/>
        </w:rPr>
        <w:t xml:space="preserve"> can be discussed with </w:t>
      </w:r>
      <w:r>
        <w:rPr>
          <w:rFonts w:eastAsia="DengXian"/>
          <w:b/>
          <w:bCs/>
          <w:lang w:eastAsia="zh-CN"/>
        </w:rPr>
        <w:t xml:space="preserve">the additional </w:t>
      </w:r>
      <w:r w:rsidRPr="00701A31">
        <w:rPr>
          <w:rFonts w:eastAsia="DengXian"/>
          <w:b/>
          <w:bCs/>
          <w:lang w:eastAsia="zh-CN"/>
        </w:rPr>
        <w:t xml:space="preserve">RS </w:t>
      </w:r>
      <w:r w:rsidRPr="00ED1FC6">
        <w:rPr>
          <w:rFonts w:eastAsia="DengXian"/>
          <w:b/>
          <w:bCs/>
          <w:lang w:eastAsia="zh-CN"/>
        </w:rPr>
        <w:t>functionalities</w:t>
      </w:r>
      <w:r w:rsidRPr="00701A31">
        <w:rPr>
          <w:rFonts w:eastAsia="DengXian"/>
          <w:b/>
          <w:bCs/>
          <w:lang w:eastAsia="zh-CN"/>
        </w:rPr>
        <w:t>.</w:t>
      </w:r>
    </w:p>
    <w:p w14:paraId="2DDB15B3" w14:textId="77777777" w:rsidR="00A86EA6" w:rsidRPr="00965865" w:rsidRDefault="00A86EA6" w:rsidP="00A86EA6">
      <w:pPr>
        <w:numPr>
          <w:ilvl w:val="0"/>
          <w:numId w:val="17"/>
        </w:numPr>
        <w:spacing w:after="120"/>
        <w:rPr>
          <w:rFonts w:eastAsia="DengXian"/>
          <w:b/>
          <w:bCs/>
          <w:lang w:eastAsia="zh-CN"/>
        </w:rPr>
      </w:pPr>
      <w:r w:rsidRPr="00965865">
        <w:rPr>
          <w:b/>
          <w:bCs/>
          <w:lang w:eastAsia="ko-KR"/>
        </w:rPr>
        <w:t xml:space="preserve">Proposal 2: </w:t>
      </w:r>
      <w:r>
        <w:rPr>
          <w:b/>
          <w:bCs/>
          <w:lang w:eastAsia="ko-KR"/>
        </w:rPr>
        <w:t xml:space="preserve">UE is not required to blindly detect </w:t>
      </w:r>
      <w:r w:rsidRPr="00767D0E">
        <w:rPr>
          <w:b/>
          <w:bCs/>
          <w:lang w:eastAsia="ko-KR"/>
        </w:rPr>
        <w:t>the configured TRS/CSI-RS occasion(s)</w:t>
      </w:r>
      <w:r>
        <w:rPr>
          <w:b/>
          <w:bCs/>
          <w:lang w:eastAsia="ko-KR"/>
        </w:rPr>
        <w:t>.</w:t>
      </w:r>
    </w:p>
    <w:p w14:paraId="41C1A794" w14:textId="77777777" w:rsidR="00A86EA6" w:rsidRPr="00997B82" w:rsidRDefault="00A86EA6" w:rsidP="00A86EA6">
      <w:pPr>
        <w:numPr>
          <w:ilvl w:val="0"/>
          <w:numId w:val="17"/>
        </w:numPr>
        <w:spacing w:after="120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Observation 1</w:t>
      </w:r>
      <w:r w:rsidRPr="00997B82">
        <w:rPr>
          <w:rFonts w:eastAsia="DengXian"/>
          <w:b/>
          <w:bCs/>
          <w:lang w:eastAsia="zh-CN"/>
        </w:rPr>
        <w:t xml:space="preserve">: </w:t>
      </w:r>
      <w:r>
        <w:rPr>
          <w:rFonts w:eastAsia="DengXian"/>
          <w:b/>
          <w:bCs/>
          <w:lang w:eastAsia="zh-CN"/>
        </w:rPr>
        <w:t xml:space="preserve">The functionality of </w:t>
      </w:r>
      <w:r w:rsidRPr="004C63D6">
        <w:rPr>
          <w:rFonts w:eastAsia="DengXian"/>
          <w:b/>
          <w:bCs/>
          <w:lang w:eastAsia="zh-CN"/>
        </w:rPr>
        <w:t xml:space="preserve">RRM measurement can bring performance improvements </w:t>
      </w:r>
      <w:r>
        <w:rPr>
          <w:rFonts w:eastAsia="DengXian"/>
          <w:b/>
          <w:bCs/>
          <w:lang w:eastAsia="zh-CN"/>
        </w:rPr>
        <w:t>with</w:t>
      </w:r>
      <w:r w:rsidRPr="004C63D6">
        <w:rPr>
          <w:rFonts w:eastAsia="DengXian"/>
          <w:b/>
          <w:bCs/>
          <w:lang w:eastAsia="zh-CN"/>
        </w:rPr>
        <w:t xml:space="preserve"> more accurate measurement results. However, the impact on RAN2 and RAN4 should be considered.</w:t>
      </w:r>
    </w:p>
    <w:p w14:paraId="5A9DE8BB" w14:textId="77777777" w:rsidR="00A86EA6" w:rsidRPr="00760728" w:rsidRDefault="00A86EA6" w:rsidP="00A86EA6">
      <w:pPr>
        <w:numPr>
          <w:ilvl w:val="0"/>
          <w:numId w:val="17"/>
        </w:numPr>
        <w:spacing w:after="120"/>
        <w:rPr>
          <w:rFonts w:eastAsia="DengXian"/>
          <w:b/>
          <w:bCs/>
          <w:lang w:eastAsia="zh-CN"/>
        </w:rPr>
      </w:pPr>
      <w:r w:rsidRPr="00760728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 xml:space="preserve">3: Support SIB, dedicated RRC, and pre-configuration with dynamic selection as the configuration </w:t>
      </w:r>
      <w:r w:rsidRPr="006A4B1A">
        <w:rPr>
          <w:rFonts w:eastAsia="DengXian"/>
          <w:b/>
          <w:bCs/>
          <w:lang w:eastAsia="zh-CN"/>
        </w:rPr>
        <w:t>signalling</w:t>
      </w:r>
      <w:r>
        <w:rPr>
          <w:rFonts w:eastAsia="DengXian"/>
          <w:b/>
          <w:bCs/>
          <w:lang w:eastAsia="zh-CN"/>
        </w:rPr>
        <w:t>.</w:t>
      </w:r>
    </w:p>
    <w:p w14:paraId="5F9F633A" w14:textId="77777777" w:rsidR="00A86EA6" w:rsidRDefault="00A86EA6" w:rsidP="00A86EA6">
      <w:pPr>
        <w:numPr>
          <w:ilvl w:val="0"/>
          <w:numId w:val="17"/>
        </w:numPr>
        <w:spacing w:after="120"/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Observation 2: I</w:t>
      </w:r>
      <w:r w:rsidRPr="00130F8A">
        <w:rPr>
          <w:rFonts w:eastAsia="DengXian"/>
          <w:b/>
          <w:bCs/>
          <w:lang w:val="en-US" w:eastAsia="zh-CN"/>
        </w:rPr>
        <w:t xml:space="preserve">t is necessary to reduce the </w:t>
      </w:r>
      <w:proofErr w:type="spellStart"/>
      <w:r w:rsidRPr="00130F8A">
        <w:rPr>
          <w:rFonts w:eastAsia="DengXian"/>
          <w:b/>
          <w:bCs/>
          <w:lang w:val="en-US" w:eastAsia="zh-CN"/>
        </w:rPr>
        <w:t>signal</w:t>
      </w:r>
      <w:r>
        <w:rPr>
          <w:rFonts w:eastAsia="DengXian"/>
          <w:b/>
          <w:bCs/>
          <w:lang w:val="en-US" w:eastAsia="zh-CN"/>
        </w:rPr>
        <w:t>l</w:t>
      </w:r>
      <w:r w:rsidRPr="00130F8A">
        <w:rPr>
          <w:rFonts w:eastAsia="DengXian"/>
          <w:b/>
          <w:bCs/>
          <w:lang w:val="en-US" w:eastAsia="zh-CN"/>
        </w:rPr>
        <w:t>ing</w:t>
      </w:r>
      <w:proofErr w:type="spellEnd"/>
      <w:r w:rsidRPr="00130F8A">
        <w:rPr>
          <w:rFonts w:eastAsia="DengXian"/>
          <w:b/>
          <w:bCs/>
          <w:lang w:val="en-US" w:eastAsia="zh-CN"/>
        </w:rPr>
        <w:t xml:space="preserve"> overhead for configuration</w:t>
      </w:r>
      <w:r>
        <w:rPr>
          <w:rFonts w:eastAsia="DengXian"/>
          <w:b/>
          <w:bCs/>
          <w:lang w:val="en-US" w:eastAsia="zh-CN"/>
        </w:rPr>
        <w:t>.</w:t>
      </w:r>
    </w:p>
    <w:p w14:paraId="36D15ACD" w14:textId="77777777" w:rsidR="00A86EA6" w:rsidRDefault="00A86EA6" w:rsidP="00A86EA6">
      <w:pPr>
        <w:numPr>
          <w:ilvl w:val="0"/>
          <w:numId w:val="17"/>
        </w:numPr>
        <w:spacing w:after="120"/>
        <w:rPr>
          <w:b/>
          <w:bCs/>
          <w:lang w:eastAsia="ko-KR"/>
        </w:rPr>
      </w:pPr>
      <w:r w:rsidRPr="00803AAB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4</w:t>
      </w:r>
      <w:r w:rsidRPr="00803AAB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The following methods can be considered as the candidates to </w:t>
      </w:r>
      <w:r w:rsidRPr="006D47A3">
        <w:rPr>
          <w:b/>
          <w:bCs/>
          <w:lang w:eastAsia="ko-KR"/>
        </w:rPr>
        <w:t>reduce the signalling overhead for configuration</w:t>
      </w:r>
      <w:r>
        <w:rPr>
          <w:b/>
          <w:bCs/>
          <w:lang w:eastAsia="ko-KR"/>
        </w:rPr>
        <w:t>:</w:t>
      </w:r>
    </w:p>
    <w:p w14:paraId="18954D9B" w14:textId="77777777" w:rsidR="00A86EA6" w:rsidRDefault="00A86EA6" w:rsidP="00A86EA6">
      <w:pPr>
        <w:numPr>
          <w:ilvl w:val="1"/>
          <w:numId w:val="17"/>
        </w:numPr>
        <w:spacing w:after="120"/>
        <w:rPr>
          <w:b/>
          <w:bCs/>
          <w:lang w:eastAsia="ko-KR"/>
        </w:rPr>
      </w:pPr>
      <w:r>
        <w:rPr>
          <w:b/>
          <w:bCs/>
          <w:lang w:eastAsia="ko-KR"/>
        </w:rPr>
        <w:t>Predefine or fix a part of TRS/CSI-RS parameters in specification</w:t>
      </w:r>
    </w:p>
    <w:p w14:paraId="32CEF2B3" w14:textId="77777777" w:rsidR="00A86EA6" w:rsidRDefault="00A86EA6" w:rsidP="00A86EA6">
      <w:pPr>
        <w:numPr>
          <w:ilvl w:val="1"/>
          <w:numId w:val="17"/>
        </w:numPr>
        <w:spacing w:after="120"/>
        <w:rPr>
          <w:b/>
          <w:bCs/>
          <w:lang w:eastAsia="ko-KR"/>
        </w:rPr>
      </w:pPr>
      <w:r>
        <w:rPr>
          <w:b/>
          <w:bCs/>
          <w:lang w:eastAsia="ko-KR"/>
        </w:rPr>
        <w:t>U</w:t>
      </w:r>
      <w:r w:rsidRPr="006D47A3">
        <w:rPr>
          <w:b/>
          <w:bCs/>
          <w:lang w:eastAsia="ko-KR"/>
        </w:rPr>
        <w:t xml:space="preserve">pdate a </w:t>
      </w:r>
      <w:r>
        <w:rPr>
          <w:b/>
          <w:bCs/>
          <w:lang w:eastAsia="ko-KR"/>
        </w:rPr>
        <w:t xml:space="preserve">subset parameter of TRS/CSI-RS </w:t>
      </w:r>
      <w:r w:rsidRPr="006D47A3">
        <w:rPr>
          <w:b/>
          <w:bCs/>
          <w:lang w:eastAsia="ko-KR"/>
        </w:rPr>
        <w:t>configuration</w:t>
      </w:r>
    </w:p>
    <w:p w14:paraId="48418A21" w14:textId="77777777" w:rsidR="00A86EA6" w:rsidRPr="00803AAB" w:rsidRDefault="00A86EA6" w:rsidP="00A86EA6">
      <w:pPr>
        <w:numPr>
          <w:ilvl w:val="1"/>
          <w:numId w:val="17"/>
        </w:numPr>
        <w:spacing w:after="120"/>
        <w:rPr>
          <w:b/>
          <w:bCs/>
          <w:lang w:eastAsia="ko-KR"/>
        </w:rPr>
      </w:pPr>
      <w:r>
        <w:rPr>
          <w:b/>
          <w:bCs/>
          <w:lang w:eastAsia="ko-KR"/>
        </w:rPr>
        <w:t>Based on configuration parameters of one NZP-CSI-RS resource of a NZP-CSI-RS resource set, derive configuration parameters of remaining NZP-CSI-RS resources of the NZP-CSI-RS resource set</w:t>
      </w:r>
    </w:p>
    <w:p w14:paraId="3584C736" w14:textId="77777777" w:rsidR="00A86EA6" w:rsidRDefault="00A86EA6" w:rsidP="00A86EA6">
      <w:pPr>
        <w:numPr>
          <w:ilvl w:val="0"/>
          <w:numId w:val="17"/>
        </w:numPr>
        <w:spacing w:after="120"/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Propose 5: I</w:t>
      </w:r>
      <w:r w:rsidRPr="000014FA">
        <w:rPr>
          <w:rFonts w:eastAsia="DengXian"/>
          <w:b/>
          <w:bCs/>
          <w:lang w:val="en-US" w:eastAsia="zh-CN"/>
        </w:rPr>
        <w:t xml:space="preserve">t is necessary to inform the availability of TRS/CSI-RS to idle/inactive UE to get </w:t>
      </w:r>
      <w:r>
        <w:rPr>
          <w:rFonts w:eastAsia="DengXian"/>
          <w:b/>
          <w:bCs/>
          <w:lang w:val="en-US" w:eastAsia="zh-CN"/>
        </w:rPr>
        <w:t>more</w:t>
      </w:r>
      <w:r w:rsidRPr="000014FA">
        <w:rPr>
          <w:rFonts w:eastAsia="DengXian"/>
          <w:b/>
          <w:bCs/>
          <w:lang w:val="en-US" w:eastAsia="zh-CN"/>
        </w:rPr>
        <w:t xml:space="preserve"> benefits</w:t>
      </w:r>
      <w:r>
        <w:rPr>
          <w:rFonts w:eastAsia="DengXian"/>
          <w:b/>
          <w:bCs/>
          <w:lang w:val="en-US" w:eastAsia="zh-CN"/>
        </w:rPr>
        <w:t>.</w:t>
      </w:r>
    </w:p>
    <w:p w14:paraId="7F75CAD8" w14:textId="77777777" w:rsidR="00A86EA6" w:rsidRDefault="00A86EA6" w:rsidP="00A86EA6">
      <w:pPr>
        <w:numPr>
          <w:ilvl w:val="0"/>
          <w:numId w:val="17"/>
        </w:numPr>
        <w:spacing w:after="120"/>
        <w:rPr>
          <w:rFonts w:eastAsia="DengXian"/>
          <w:b/>
          <w:bCs/>
          <w:lang w:eastAsia="zh-CN"/>
        </w:rPr>
      </w:pPr>
      <w:r w:rsidRPr="003B51A7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6</w:t>
      </w:r>
      <w:r w:rsidRPr="003B51A7">
        <w:rPr>
          <w:rFonts w:eastAsia="DengXian"/>
          <w:b/>
          <w:bCs/>
          <w:lang w:eastAsia="zh-CN"/>
        </w:rPr>
        <w:t xml:space="preserve">: </w:t>
      </w:r>
      <w:r w:rsidRPr="004301A8">
        <w:rPr>
          <w:rFonts w:eastAsia="DengXian"/>
          <w:b/>
          <w:bCs/>
          <w:lang w:eastAsia="zh-CN"/>
        </w:rPr>
        <w:t xml:space="preserve">The following methods can be considered as the candidates to </w:t>
      </w:r>
      <w:r>
        <w:rPr>
          <w:rFonts w:eastAsia="DengXian"/>
          <w:b/>
          <w:bCs/>
          <w:lang w:eastAsia="zh-CN"/>
        </w:rPr>
        <w:t xml:space="preserve">inform the </w:t>
      </w:r>
      <w:r w:rsidRPr="00633D16">
        <w:rPr>
          <w:rFonts w:eastAsia="DengXian"/>
          <w:b/>
          <w:bCs/>
          <w:lang w:eastAsia="zh-CN"/>
        </w:rPr>
        <w:t>availability of TRS/CSI-RS to idle/inactive UE</w:t>
      </w:r>
      <w:r>
        <w:rPr>
          <w:rFonts w:eastAsia="DengXian"/>
          <w:b/>
          <w:bCs/>
          <w:lang w:eastAsia="zh-CN"/>
        </w:rPr>
        <w:t>:</w:t>
      </w:r>
    </w:p>
    <w:p w14:paraId="64F3BB80" w14:textId="77777777" w:rsidR="00A86EA6" w:rsidRDefault="00A86EA6" w:rsidP="00A86EA6">
      <w:pPr>
        <w:numPr>
          <w:ilvl w:val="1"/>
          <w:numId w:val="16"/>
        </w:numPr>
        <w:spacing w:after="120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Use r</w:t>
      </w:r>
      <w:r w:rsidRPr="00852B80">
        <w:rPr>
          <w:rFonts w:eastAsia="DengXian"/>
          <w:b/>
          <w:bCs/>
          <w:lang w:eastAsia="zh-CN"/>
        </w:rPr>
        <w:t>eserved bits in paging DCI or unused bits in short messages</w:t>
      </w:r>
      <w:r>
        <w:rPr>
          <w:rFonts w:eastAsia="DengXian"/>
          <w:b/>
          <w:bCs/>
          <w:lang w:eastAsia="zh-CN"/>
        </w:rPr>
        <w:t xml:space="preserve"> </w:t>
      </w:r>
    </w:p>
    <w:p w14:paraId="756D013A" w14:textId="77777777" w:rsidR="00A86EA6" w:rsidRDefault="00A86EA6" w:rsidP="00A86EA6">
      <w:pPr>
        <w:numPr>
          <w:ilvl w:val="1"/>
          <w:numId w:val="16"/>
        </w:numPr>
        <w:spacing w:after="120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lastRenderedPageBreak/>
        <w:t>Provide TRS availability information via paging power saving (PPS) PDCCH</w:t>
      </w:r>
    </w:p>
    <w:p w14:paraId="71D50534" w14:textId="77777777" w:rsidR="00A86EA6" w:rsidRDefault="00A86EA6" w:rsidP="00A86EA6">
      <w:pPr>
        <w:numPr>
          <w:ilvl w:val="1"/>
          <w:numId w:val="16"/>
        </w:numPr>
        <w:spacing w:after="120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Configure a v</w:t>
      </w:r>
      <w:r w:rsidRPr="000103B2">
        <w:rPr>
          <w:rFonts w:eastAsia="DengXian"/>
          <w:b/>
          <w:bCs/>
          <w:lang w:eastAsia="zh-CN"/>
        </w:rPr>
        <w:t xml:space="preserve">alidity </w:t>
      </w:r>
      <w:r w:rsidRPr="00F445FB">
        <w:rPr>
          <w:rFonts w:eastAsia="DengXian"/>
          <w:b/>
          <w:bCs/>
          <w:lang w:eastAsia="zh-CN"/>
        </w:rPr>
        <w:t>time interval</w:t>
      </w:r>
      <w:r>
        <w:rPr>
          <w:rFonts w:eastAsia="DengXian"/>
          <w:b/>
          <w:bCs/>
          <w:lang w:eastAsia="zh-CN"/>
        </w:rPr>
        <w:t xml:space="preserve"> for the configuration</w:t>
      </w:r>
    </w:p>
    <w:p w14:paraId="474A5BB6" w14:textId="3407C6D8" w:rsidR="00950C25" w:rsidRPr="00A86EA6" w:rsidRDefault="00A86EA6" w:rsidP="00A86EA6">
      <w:pPr>
        <w:numPr>
          <w:ilvl w:val="1"/>
          <w:numId w:val="16"/>
        </w:numPr>
        <w:spacing w:after="120"/>
        <w:jc w:val="both"/>
        <w:rPr>
          <w:rFonts w:eastAsia="Malgun Gothic"/>
          <w:lang w:val="en-US" w:eastAsia="zh-CN"/>
        </w:rPr>
      </w:pPr>
      <w:r>
        <w:rPr>
          <w:rFonts w:eastAsia="DengXian"/>
          <w:b/>
          <w:bCs/>
          <w:lang w:eastAsia="zh-CN"/>
        </w:rPr>
        <w:t>Updating the configuration to inform the un</w:t>
      </w:r>
      <w:r w:rsidRPr="000014FA">
        <w:rPr>
          <w:rFonts w:eastAsia="DengXian"/>
          <w:b/>
          <w:bCs/>
          <w:lang w:val="en-US" w:eastAsia="zh-CN"/>
        </w:rPr>
        <w:t>availability</w:t>
      </w:r>
      <w:r>
        <w:rPr>
          <w:rFonts w:eastAsia="DengXian"/>
          <w:b/>
          <w:bCs/>
          <w:lang w:val="en-US" w:eastAsia="zh-CN"/>
        </w:rPr>
        <w:t xml:space="preserve"> of </w:t>
      </w:r>
      <w:r w:rsidRPr="00593D7F">
        <w:rPr>
          <w:rFonts w:eastAsia="DengXian"/>
          <w:b/>
          <w:bCs/>
          <w:lang w:val="en-US" w:eastAsia="zh-CN"/>
        </w:rPr>
        <w:t>previous configuration</w:t>
      </w: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7637DC6D" w14:textId="3EC2E344" w:rsidR="000853B4" w:rsidRDefault="000853B4" w:rsidP="000853B4">
      <w:pPr>
        <w:numPr>
          <w:ilvl w:val="0"/>
          <w:numId w:val="2"/>
        </w:numPr>
        <w:rPr>
          <w:lang w:bidi="en-US"/>
        </w:rPr>
      </w:pPr>
      <w:bookmarkStart w:id="23" w:name="_Ref53738271"/>
      <w:bookmarkStart w:id="24" w:name="_Ref54204849"/>
      <w:bookmarkStart w:id="25" w:name="_Ref47714039"/>
      <w:bookmarkStart w:id="26" w:name="_Hlk53779907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RAN1 102-e meeting, August</w:t>
      </w:r>
      <w:r w:rsidRPr="005C74E4">
        <w:rPr>
          <w:lang w:bidi="en-US"/>
        </w:rPr>
        <w:t xml:space="preserve"> </w:t>
      </w:r>
      <w:r>
        <w:rPr>
          <w:lang w:bidi="en-US"/>
        </w:rPr>
        <w:t>17</w:t>
      </w:r>
      <w:r w:rsidRPr="005C74E4">
        <w:rPr>
          <w:lang w:bidi="en-US"/>
        </w:rPr>
        <w:t xml:space="preserve">th – </w:t>
      </w:r>
      <w:r>
        <w:rPr>
          <w:lang w:bidi="en-US"/>
        </w:rPr>
        <w:t>28</w:t>
      </w:r>
      <w:r w:rsidRPr="005C74E4">
        <w:rPr>
          <w:lang w:bidi="en-US"/>
        </w:rPr>
        <w:t>th, 2020</w:t>
      </w:r>
      <w:r>
        <w:rPr>
          <w:lang w:bidi="en-US"/>
        </w:rPr>
        <w:t>.</w:t>
      </w:r>
      <w:bookmarkEnd w:id="23"/>
      <w:bookmarkEnd w:id="24"/>
      <w:r>
        <w:rPr>
          <w:lang w:bidi="en-US"/>
        </w:rPr>
        <w:t xml:space="preserve">  </w:t>
      </w:r>
    </w:p>
    <w:p w14:paraId="17A49381" w14:textId="7EC82E3C" w:rsidR="000853B4" w:rsidRDefault="007408D2" w:rsidP="007408D2">
      <w:pPr>
        <w:numPr>
          <w:ilvl w:val="0"/>
          <w:numId w:val="2"/>
        </w:numPr>
        <w:rPr>
          <w:lang w:bidi="en-US"/>
        </w:rPr>
      </w:pPr>
      <w:bookmarkStart w:id="27" w:name="_Ref54208383"/>
      <w:bookmarkEnd w:id="25"/>
      <w:bookmarkEnd w:id="26"/>
      <w:r>
        <w:rPr>
          <w:lang w:bidi="en-US"/>
        </w:rPr>
        <w:t>RP-200938, “</w:t>
      </w:r>
      <w:r w:rsidRPr="00630C18">
        <w:rPr>
          <w:lang w:bidi="en-US"/>
        </w:rPr>
        <w:t>Revised WID UE Power Saving Enhancements for NR</w:t>
      </w:r>
      <w:r>
        <w:rPr>
          <w:lang w:bidi="en-US"/>
        </w:rPr>
        <w:t>”.</w:t>
      </w:r>
      <w:bookmarkEnd w:id="27"/>
    </w:p>
    <w:p w14:paraId="60A2BF03" w14:textId="718C6AC6" w:rsidR="001257E6" w:rsidRPr="00D76114" w:rsidRDefault="001257E6" w:rsidP="007408D2">
      <w:pPr>
        <w:numPr>
          <w:ilvl w:val="0"/>
          <w:numId w:val="2"/>
        </w:numPr>
        <w:rPr>
          <w:lang w:bidi="en-US"/>
        </w:rPr>
      </w:pPr>
      <w:bookmarkStart w:id="28" w:name="_Ref54209309"/>
      <w:r>
        <w:rPr>
          <w:lang w:bidi="en-US"/>
        </w:rPr>
        <w:t>R1-20</w:t>
      </w:r>
      <w:r w:rsidR="00753AB3">
        <w:rPr>
          <w:lang w:bidi="en-US"/>
        </w:rPr>
        <w:t>09105</w:t>
      </w:r>
      <w:r>
        <w:rPr>
          <w:lang w:bidi="en-US"/>
        </w:rPr>
        <w:t>, “</w:t>
      </w:r>
      <w:r w:rsidRPr="001257E6">
        <w:rPr>
          <w:lang w:bidi="en-US"/>
        </w:rPr>
        <w:t>Paging enhancement for UE power saving</w:t>
      </w:r>
      <w:r>
        <w:rPr>
          <w:lang w:bidi="en-US"/>
        </w:rPr>
        <w:t>”, Lenovo, Motorola Mobility.</w:t>
      </w:r>
      <w:bookmarkEnd w:id="28"/>
      <w:r>
        <w:rPr>
          <w:lang w:bidi="en-US"/>
        </w:rPr>
        <w:t xml:space="preserve"> </w:t>
      </w:r>
    </w:p>
    <w:sectPr w:rsidR="001257E6" w:rsidRPr="00D76114" w:rsidSect="00F54AD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5D70D" w14:textId="77777777" w:rsidR="008320AB" w:rsidRDefault="008320AB" w:rsidP="00AC001C">
      <w:pPr>
        <w:spacing w:after="0"/>
      </w:pPr>
      <w:r>
        <w:separator/>
      </w:r>
    </w:p>
  </w:endnote>
  <w:endnote w:type="continuationSeparator" w:id="0">
    <w:p w14:paraId="747F5F86" w14:textId="77777777" w:rsidR="008320AB" w:rsidRDefault="008320AB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F8255" w14:textId="77777777" w:rsidR="008320AB" w:rsidRDefault="008320AB" w:rsidP="00AC001C">
      <w:pPr>
        <w:spacing w:after="0"/>
      </w:pPr>
      <w:r>
        <w:separator/>
      </w:r>
    </w:p>
  </w:footnote>
  <w:footnote w:type="continuationSeparator" w:id="0">
    <w:p w14:paraId="6D91E957" w14:textId="77777777" w:rsidR="008320AB" w:rsidRDefault="008320AB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775BF"/>
    <w:multiLevelType w:val="hybridMultilevel"/>
    <w:tmpl w:val="3496C8C8"/>
    <w:lvl w:ilvl="0" w:tplc="001A413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5C20AA"/>
    <w:multiLevelType w:val="hybridMultilevel"/>
    <w:tmpl w:val="8EE45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545EF4"/>
    <w:multiLevelType w:val="hybridMultilevel"/>
    <w:tmpl w:val="EEE46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4246E"/>
    <w:multiLevelType w:val="hybridMultilevel"/>
    <w:tmpl w:val="A3E4C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E45D6"/>
    <w:multiLevelType w:val="multilevel"/>
    <w:tmpl w:val="33FE45D6"/>
    <w:lvl w:ilvl="0">
      <w:numFmt w:val="bullet"/>
      <w:lvlText w:val="-"/>
      <w:lvlJc w:val="left"/>
      <w:pPr>
        <w:ind w:left="1000" w:hanging="40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8" w15:restartNumberingAfterBreak="0">
    <w:nsid w:val="35037ED7"/>
    <w:multiLevelType w:val="multilevel"/>
    <w:tmpl w:val="8FA64884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9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0D69A4"/>
    <w:multiLevelType w:val="hybridMultilevel"/>
    <w:tmpl w:val="03F2C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EB7819"/>
    <w:multiLevelType w:val="hybridMultilevel"/>
    <w:tmpl w:val="CD3AB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16"/>
  </w:num>
  <w:num w:numId="5">
    <w:abstractNumId w:val="6"/>
  </w:num>
  <w:num w:numId="6">
    <w:abstractNumId w:val="3"/>
  </w:num>
  <w:num w:numId="7">
    <w:abstractNumId w:val="0"/>
  </w:num>
  <w:num w:numId="8">
    <w:abstractNumId w:val="14"/>
  </w:num>
  <w:num w:numId="9">
    <w:abstractNumId w:val="4"/>
  </w:num>
  <w:num w:numId="10">
    <w:abstractNumId w:val="9"/>
  </w:num>
  <w:num w:numId="11">
    <w:abstractNumId w:val="5"/>
  </w:num>
  <w:num w:numId="12">
    <w:abstractNumId w:val="11"/>
  </w:num>
  <w:num w:numId="13">
    <w:abstractNumId w:val="13"/>
  </w:num>
  <w:num w:numId="14">
    <w:abstractNumId w:val="8"/>
  </w:num>
  <w:num w:numId="15">
    <w:abstractNumId w:val="7"/>
  </w:num>
  <w:num w:numId="16">
    <w:abstractNumId w:val="1"/>
  </w:num>
  <w:num w:numId="1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E2A"/>
    <w:rsid w:val="0000243F"/>
    <w:rsid w:val="00002443"/>
    <w:rsid w:val="0000253F"/>
    <w:rsid w:val="00002A19"/>
    <w:rsid w:val="00002E3F"/>
    <w:rsid w:val="00003767"/>
    <w:rsid w:val="00003A27"/>
    <w:rsid w:val="00003A69"/>
    <w:rsid w:val="00004403"/>
    <w:rsid w:val="0000448A"/>
    <w:rsid w:val="000044E8"/>
    <w:rsid w:val="00004DC8"/>
    <w:rsid w:val="000055DA"/>
    <w:rsid w:val="0000569D"/>
    <w:rsid w:val="00006045"/>
    <w:rsid w:val="000062ED"/>
    <w:rsid w:val="0000686C"/>
    <w:rsid w:val="00006B7B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A8B"/>
    <w:rsid w:val="00011F85"/>
    <w:rsid w:val="000121C2"/>
    <w:rsid w:val="000121ED"/>
    <w:rsid w:val="00012219"/>
    <w:rsid w:val="00012570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BDA"/>
    <w:rsid w:val="000204B0"/>
    <w:rsid w:val="00020A71"/>
    <w:rsid w:val="00020DD1"/>
    <w:rsid w:val="0002118B"/>
    <w:rsid w:val="00021899"/>
    <w:rsid w:val="00021B05"/>
    <w:rsid w:val="00021DB3"/>
    <w:rsid w:val="00021E99"/>
    <w:rsid w:val="00021F83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762"/>
    <w:rsid w:val="00027059"/>
    <w:rsid w:val="00027F2B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3432"/>
    <w:rsid w:val="0003435D"/>
    <w:rsid w:val="000345DF"/>
    <w:rsid w:val="00034D23"/>
    <w:rsid w:val="000357BC"/>
    <w:rsid w:val="00035852"/>
    <w:rsid w:val="000369BF"/>
    <w:rsid w:val="0003703F"/>
    <w:rsid w:val="00037063"/>
    <w:rsid w:val="000374AD"/>
    <w:rsid w:val="00037FB1"/>
    <w:rsid w:val="00040DDD"/>
    <w:rsid w:val="0004153A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D02"/>
    <w:rsid w:val="00046052"/>
    <w:rsid w:val="00046AAF"/>
    <w:rsid w:val="0004719F"/>
    <w:rsid w:val="0004733A"/>
    <w:rsid w:val="000474B5"/>
    <w:rsid w:val="0004792E"/>
    <w:rsid w:val="00047BE4"/>
    <w:rsid w:val="00047C0A"/>
    <w:rsid w:val="00050487"/>
    <w:rsid w:val="0005062B"/>
    <w:rsid w:val="000506ED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B38"/>
    <w:rsid w:val="00055132"/>
    <w:rsid w:val="0005549A"/>
    <w:rsid w:val="00055C66"/>
    <w:rsid w:val="00056235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4353"/>
    <w:rsid w:val="00064416"/>
    <w:rsid w:val="0006446D"/>
    <w:rsid w:val="00064F74"/>
    <w:rsid w:val="00065863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702AC"/>
    <w:rsid w:val="00070432"/>
    <w:rsid w:val="0007057A"/>
    <w:rsid w:val="000705B3"/>
    <w:rsid w:val="00070A33"/>
    <w:rsid w:val="00070B15"/>
    <w:rsid w:val="00070F30"/>
    <w:rsid w:val="0007149B"/>
    <w:rsid w:val="00071A1F"/>
    <w:rsid w:val="00071E09"/>
    <w:rsid w:val="00071EFA"/>
    <w:rsid w:val="00072049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B7C"/>
    <w:rsid w:val="00082B84"/>
    <w:rsid w:val="00082BB6"/>
    <w:rsid w:val="0008396F"/>
    <w:rsid w:val="00083AF9"/>
    <w:rsid w:val="00084066"/>
    <w:rsid w:val="000841F2"/>
    <w:rsid w:val="0008456D"/>
    <w:rsid w:val="00084AE3"/>
    <w:rsid w:val="00084D76"/>
    <w:rsid w:val="00084D79"/>
    <w:rsid w:val="000853B4"/>
    <w:rsid w:val="00085B56"/>
    <w:rsid w:val="00085DB1"/>
    <w:rsid w:val="00086D1F"/>
    <w:rsid w:val="00086D56"/>
    <w:rsid w:val="00086F43"/>
    <w:rsid w:val="000870E7"/>
    <w:rsid w:val="00087150"/>
    <w:rsid w:val="0008746C"/>
    <w:rsid w:val="0008760E"/>
    <w:rsid w:val="000902C7"/>
    <w:rsid w:val="0009031D"/>
    <w:rsid w:val="000909DA"/>
    <w:rsid w:val="00091DC9"/>
    <w:rsid w:val="00091E55"/>
    <w:rsid w:val="000920BD"/>
    <w:rsid w:val="000929D9"/>
    <w:rsid w:val="00092C13"/>
    <w:rsid w:val="000933C9"/>
    <w:rsid w:val="00093CD9"/>
    <w:rsid w:val="00093F90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499"/>
    <w:rsid w:val="00096A0F"/>
    <w:rsid w:val="00097AD2"/>
    <w:rsid w:val="000A032A"/>
    <w:rsid w:val="000A047D"/>
    <w:rsid w:val="000A0F56"/>
    <w:rsid w:val="000A111C"/>
    <w:rsid w:val="000A178F"/>
    <w:rsid w:val="000A1D8E"/>
    <w:rsid w:val="000A1EBE"/>
    <w:rsid w:val="000A20F5"/>
    <w:rsid w:val="000A2711"/>
    <w:rsid w:val="000A2B39"/>
    <w:rsid w:val="000A3413"/>
    <w:rsid w:val="000A3BD3"/>
    <w:rsid w:val="000A4812"/>
    <w:rsid w:val="000A5285"/>
    <w:rsid w:val="000A5B98"/>
    <w:rsid w:val="000A6206"/>
    <w:rsid w:val="000A6816"/>
    <w:rsid w:val="000A6B56"/>
    <w:rsid w:val="000A7074"/>
    <w:rsid w:val="000A7105"/>
    <w:rsid w:val="000A73C9"/>
    <w:rsid w:val="000A763E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3E34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335B"/>
    <w:rsid w:val="000C34E0"/>
    <w:rsid w:val="000C393D"/>
    <w:rsid w:val="000C3DDB"/>
    <w:rsid w:val="000C3EBA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562"/>
    <w:rsid w:val="000E4E80"/>
    <w:rsid w:val="000E5664"/>
    <w:rsid w:val="000E57E6"/>
    <w:rsid w:val="000E5BB2"/>
    <w:rsid w:val="000E6387"/>
    <w:rsid w:val="000E6E37"/>
    <w:rsid w:val="000E71A3"/>
    <w:rsid w:val="000E7574"/>
    <w:rsid w:val="000E7DEE"/>
    <w:rsid w:val="000E7EFD"/>
    <w:rsid w:val="000F028E"/>
    <w:rsid w:val="000F08EF"/>
    <w:rsid w:val="000F0D1E"/>
    <w:rsid w:val="000F16E3"/>
    <w:rsid w:val="000F1CBD"/>
    <w:rsid w:val="000F1D07"/>
    <w:rsid w:val="000F1F25"/>
    <w:rsid w:val="000F209C"/>
    <w:rsid w:val="000F20F5"/>
    <w:rsid w:val="000F3698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8CA"/>
    <w:rsid w:val="00102062"/>
    <w:rsid w:val="0010215E"/>
    <w:rsid w:val="0010224C"/>
    <w:rsid w:val="001030A4"/>
    <w:rsid w:val="0010322C"/>
    <w:rsid w:val="0010354A"/>
    <w:rsid w:val="001039C1"/>
    <w:rsid w:val="001041A5"/>
    <w:rsid w:val="00104796"/>
    <w:rsid w:val="00104C88"/>
    <w:rsid w:val="001057CE"/>
    <w:rsid w:val="00105D1A"/>
    <w:rsid w:val="001062B2"/>
    <w:rsid w:val="00106E68"/>
    <w:rsid w:val="00106FA4"/>
    <w:rsid w:val="00107CED"/>
    <w:rsid w:val="00110216"/>
    <w:rsid w:val="00110740"/>
    <w:rsid w:val="001109F5"/>
    <w:rsid w:val="00110BA2"/>
    <w:rsid w:val="00110C55"/>
    <w:rsid w:val="00110E7C"/>
    <w:rsid w:val="00111A67"/>
    <w:rsid w:val="00111F02"/>
    <w:rsid w:val="00111F72"/>
    <w:rsid w:val="001120C5"/>
    <w:rsid w:val="001123FC"/>
    <w:rsid w:val="00112423"/>
    <w:rsid w:val="00112E32"/>
    <w:rsid w:val="001132ED"/>
    <w:rsid w:val="00113B6B"/>
    <w:rsid w:val="00113F53"/>
    <w:rsid w:val="00114109"/>
    <w:rsid w:val="00115E49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1A90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F07"/>
    <w:rsid w:val="00124B79"/>
    <w:rsid w:val="00124C6E"/>
    <w:rsid w:val="00125008"/>
    <w:rsid w:val="00125073"/>
    <w:rsid w:val="001253D4"/>
    <w:rsid w:val="0012554A"/>
    <w:rsid w:val="001257E6"/>
    <w:rsid w:val="001259ED"/>
    <w:rsid w:val="00126469"/>
    <w:rsid w:val="00126748"/>
    <w:rsid w:val="001267B8"/>
    <w:rsid w:val="00126DCD"/>
    <w:rsid w:val="001271F8"/>
    <w:rsid w:val="0012742A"/>
    <w:rsid w:val="001279E6"/>
    <w:rsid w:val="00127BD6"/>
    <w:rsid w:val="00127DC4"/>
    <w:rsid w:val="00130070"/>
    <w:rsid w:val="00130930"/>
    <w:rsid w:val="00130AA8"/>
    <w:rsid w:val="00130D9B"/>
    <w:rsid w:val="00130EB0"/>
    <w:rsid w:val="001315D8"/>
    <w:rsid w:val="00131742"/>
    <w:rsid w:val="0013240F"/>
    <w:rsid w:val="0013283E"/>
    <w:rsid w:val="001333A9"/>
    <w:rsid w:val="0013408C"/>
    <w:rsid w:val="00134596"/>
    <w:rsid w:val="00134D97"/>
    <w:rsid w:val="00134E68"/>
    <w:rsid w:val="00135349"/>
    <w:rsid w:val="001358ED"/>
    <w:rsid w:val="001375C9"/>
    <w:rsid w:val="00140910"/>
    <w:rsid w:val="00140B8F"/>
    <w:rsid w:val="00140C89"/>
    <w:rsid w:val="00141602"/>
    <w:rsid w:val="00142087"/>
    <w:rsid w:val="001424BC"/>
    <w:rsid w:val="001424BD"/>
    <w:rsid w:val="001428D6"/>
    <w:rsid w:val="00142CC1"/>
    <w:rsid w:val="001431E8"/>
    <w:rsid w:val="001439A9"/>
    <w:rsid w:val="00143A44"/>
    <w:rsid w:val="00143D44"/>
    <w:rsid w:val="00144270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76C"/>
    <w:rsid w:val="00156D6C"/>
    <w:rsid w:val="00156E89"/>
    <w:rsid w:val="0015721F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2B2C"/>
    <w:rsid w:val="00162D1D"/>
    <w:rsid w:val="0016355E"/>
    <w:rsid w:val="0016398E"/>
    <w:rsid w:val="00164078"/>
    <w:rsid w:val="00164ADC"/>
    <w:rsid w:val="001652CA"/>
    <w:rsid w:val="001654FF"/>
    <w:rsid w:val="00165A5B"/>
    <w:rsid w:val="00165E20"/>
    <w:rsid w:val="00166A2C"/>
    <w:rsid w:val="0016726E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811"/>
    <w:rsid w:val="00175D1A"/>
    <w:rsid w:val="00175D82"/>
    <w:rsid w:val="001761B5"/>
    <w:rsid w:val="0017622E"/>
    <w:rsid w:val="0017776E"/>
    <w:rsid w:val="001809FC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0C"/>
    <w:rsid w:val="001917B5"/>
    <w:rsid w:val="001925E8"/>
    <w:rsid w:val="00192C48"/>
    <w:rsid w:val="001930A3"/>
    <w:rsid w:val="001937FE"/>
    <w:rsid w:val="00193C7A"/>
    <w:rsid w:val="0019414D"/>
    <w:rsid w:val="00194470"/>
    <w:rsid w:val="00195179"/>
    <w:rsid w:val="001952A8"/>
    <w:rsid w:val="00195761"/>
    <w:rsid w:val="0019615E"/>
    <w:rsid w:val="00196227"/>
    <w:rsid w:val="00196BA9"/>
    <w:rsid w:val="00196FAD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3615"/>
    <w:rsid w:val="001A4209"/>
    <w:rsid w:val="001A4421"/>
    <w:rsid w:val="001A44A0"/>
    <w:rsid w:val="001A461D"/>
    <w:rsid w:val="001A47B6"/>
    <w:rsid w:val="001A5C37"/>
    <w:rsid w:val="001A616E"/>
    <w:rsid w:val="001A6293"/>
    <w:rsid w:val="001A6BD7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B15"/>
    <w:rsid w:val="001B1E57"/>
    <w:rsid w:val="001B2604"/>
    <w:rsid w:val="001B2AA9"/>
    <w:rsid w:val="001B3116"/>
    <w:rsid w:val="001B34E6"/>
    <w:rsid w:val="001B372B"/>
    <w:rsid w:val="001B383E"/>
    <w:rsid w:val="001B39B3"/>
    <w:rsid w:val="001B3D64"/>
    <w:rsid w:val="001B4899"/>
    <w:rsid w:val="001B4F5B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2483"/>
    <w:rsid w:val="001C26A3"/>
    <w:rsid w:val="001C2B23"/>
    <w:rsid w:val="001C2D92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16EB"/>
    <w:rsid w:val="001E170D"/>
    <w:rsid w:val="001E1AA5"/>
    <w:rsid w:val="001E1D33"/>
    <w:rsid w:val="001E280F"/>
    <w:rsid w:val="001E2A8E"/>
    <w:rsid w:val="001E2D40"/>
    <w:rsid w:val="001E2EB1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7C"/>
    <w:rsid w:val="001F6A82"/>
    <w:rsid w:val="001F705B"/>
    <w:rsid w:val="001F72CA"/>
    <w:rsid w:val="001F7468"/>
    <w:rsid w:val="00200423"/>
    <w:rsid w:val="00200E41"/>
    <w:rsid w:val="00201726"/>
    <w:rsid w:val="002018A4"/>
    <w:rsid w:val="0020214B"/>
    <w:rsid w:val="00202572"/>
    <w:rsid w:val="0020291D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F31"/>
    <w:rsid w:val="0021110E"/>
    <w:rsid w:val="002113BE"/>
    <w:rsid w:val="00211788"/>
    <w:rsid w:val="00211D73"/>
    <w:rsid w:val="002122D3"/>
    <w:rsid w:val="00212435"/>
    <w:rsid w:val="00212576"/>
    <w:rsid w:val="00212BB6"/>
    <w:rsid w:val="00213135"/>
    <w:rsid w:val="0021341B"/>
    <w:rsid w:val="002136EE"/>
    <w:rsid w:val="002139B4"/>
    <w:rsid w:val="00213D7E"/>
    <w:rsid w:val="00215093"/>
    <w:rsid w:val="002152DB"/>
    <w:rsid w:val="00215923"/>
    <w:rsid w:val="00215EEA"/>
    <w:rsid w:val="002162FC"/>
    <w:rsid w:val="00216339"/>
    <w:rsid w:val="002164D2"/>
    <w:rsid w:val="00216EFE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AF3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442"/>
    <w:rsid w:val="002435B1"/>
    <w:rsid w:val="0024395E"/>
    <w:rsid w:val="00243BB0"/>
    <w:rsid w:val="00243C21"/>
    <w:rsid w:val="00244F5C"/>
    <w:rsid w:val="00245760"/>
    <w:rsid w:val="00245D88"/>
    <w:rsid w:val="00245EE0"/>
    <w:rsid w:val="00246101"/>
    <w:rsid w:val="00246391"/>
    <w:rsid w:val="00246CAF"/>
    <w:rsid w:val="00246D07"/>
    <w:rsid w:val="00247643"/>
    <w:rsid w:val="00247BF3"/>
    <w:rsid w:val="00250A5E"/>
    <w:rsid w:val="00250E83"/>
    <w:rsid w:val="00251A2D"/>
    <w:rsid w:val="002522B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BF3"/>
    <w:rsid w:val="002617A8"/>
    <w:rsid w:val="00261861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A9F"/>
    <w:rsid w:val="00267E25"/>
    <w:rsid w:val="00267E5E"/>
    <w:rsid w:val="002700E6"/>
    <w:rsid w:val="00270588"/>
    <w:rsid w:val="002705AC"/>
    <w:rsid w:val="00270711"/>
    <w:rsid w:val="00270944"/>
    <w:rsid w:val="00270A61"/>
    <w:rsid w:val="002718CE"/>
    <w:rsid w:val="00272A72"/>
    <w:rsid w:val="00272D27"/>
    <w:rsid w:val="0027322F"/>
    <w:rsid w:val="0027346C"/>
    <w:rsid w:val="00273512"/>
    <w:rsid w:val="00273616"/>
    <w:rsid w:val="00274431"/>
    <w:rsid w:val="00275170"/>
    <w:rsid w:val="002754C0"/>
    <w:rsid w:val="002754CA"/>
    <w:rsid w:val="002757F4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9ED"/>
    <w:rsid w:val="00282E9E"/>
    <w:rsid w:val="002830DA"/>
    <w:rsid w:val="00283283"/>
    <w:rsid w:val="00283423"/>
    <w:rsid w:val="002838C4"/>
    <w:rsid w:val="00283D8F"/>
    <w:rsid w:val="00283F8D"/>
    <w:rsid w:val="00284434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FB5"/>
    <w:rsid w:val="00291A14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61FA"/>
    <w:rsid w:val="00296398"/>
    <w:rsid w:val="00296FC8"/>
    <w:rsid w:val="00297057"/>
    <w:rsid w:val="002979C3"/>
    <w:rsid w:val="002A0885"/>
    <w:rsid w:val="002A0C9D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07D6"/>
    <w:rsid w:val="002B1119"/>
    <w:rsid w:val="002B1435"/>
    <w:rsid w:val="002B22FF"/>
    <w:rsid w:val="002B2533"/>
    <w:rsid w:val="002B2833"/>
    <w:rsid w:val="002B34D9"/>
    <w:rsid w:val="002B3AB4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57C"/>
    <w:rsid w:val="002C060A"/>
    <w:rsid w:val="002C0F4F"/>
    <w:rsid w:val="002C1A59"/>
    <w:rsid w:val="002C1D86"/>
    <w:rsid w:val="002C259E"/>
    <w:rsid w:val="002C3322"/>
    <w:rsid w:val="002C3383"/>
    <w:rsid w:val="002C3EDA"/>
    <w:rsid w:val="002C4209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E80"/>
    <w:rsid w:val="002D7E95"/>
    <w:rsid w:val="002E0058"/>
    <w:rsid w:val="002E0368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DA9"/>
    <w:rsid w:val="002F06DF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F49"/>
    <w:rsid w:val="002F5F60"/>
    <w:rsid w:val="002F62BA"/>
    <w:rsid w:val="002F64B0"/>
    <w:rsid w:val="002F671B"/>
    <w:rsid w:val="002F7B5A"/>
    <w:rsid w:val="002F7D27"/>
    <w:rsid w:val="003002D6"/>
    <w:rsid w:val="00300745"/>
    <w:rsid w:val="00300942"/>
    <w:rsid w:val="00302275"/>
    <w:rsid w:val="003022DE"/>
    <w:rsid w:val="003023B8"/>
    <w:rsid w:val="00302525"/>
    <w:rsid w:val="00302823"/>
    <w:rsid w:val="00302890"/>
    <w:rsid w:val="00302A1C"/>
    <w:rsid w:val="00303441"/>
    <w:rsid w:val="00304036"/>
    <w:rsid w:val="0030416D"/>
    <w:rsid w:val="003041F5"/>
    <w:rsid w:val="003043ED"/>
    <w:rsid w:val="00304F02"/>
    <w:rsid w:val="00305303"/>
    <w:rsid w:val="0030609E"/>
    <w:rsid w:val="00306184"/>
    <w:rsid w:val="003063F9"/>
    <w:rsid w:val="003068A6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27B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637E"/>
    <w:rsid w:val="0032659A"/>
    <w:rsid w:val="00326AD7"/>
    <w:rsid w:val="00326C89"/>
    <w:rsid w:val="003278F6"/>
    <w:rsid w:val="00330324"/>
    <w:rsid w:val="003303C5"/>
    <w:rsid w:val="00330CED"/>
    <w:rsid w:val="00330D8D"/>
    <w:rsid w:val="00332212"/>
    <w:rsid w:val="003323A7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40320"/>
    <w:rsid w:val="00340A92"/>
    <w:rsid w:val="003410CF"/>
    <w:rsid w:val="00341190"/>
    <w:rsid w:val="0034190E"/>
    <w:rsid w:val="00341992"/>
    <w:rsid w:val="00341FE4"/>
    <w:rsid w:val="00342885"/>
    <w:rsid w:val="00342E60"/>
    <w:rsid w:val="00343013"/>
    <w:rsid w:val="00343272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47754"/>
    <w:rsid w:val="00350330"/>
    <w:rsid w:val="00350549"/>
    <w:rsid w:val="003506C3"/>
    <w:rsid w:val="00350BC3"/>
    <w:rsid w:val="00350ECB"/>
    <w:rsid w:val="00350F10"/>
    <w:rsid w:val="00350F68"/>
    <w:rsid w:val="0035234A"/>
    <w:rsid w:val="00352894"/>
    <w:rsid w:val="00352AC4"/>
    <w:rsid w:val="00352BE2"/>
    <w:rsid w:val="0035352A"/>
    <w:rsid w:val="00353683"/>
    <w:rsid w:val="00353FA1"/>
    <w:rsid w:val="00354345"/>
    <w:rsid w:val="00354BD9"/>
    <w:rsid w:val="00354EAA"/>
    <w:rsid w:val="003551C9"/>
    <w:rsid w:val="00355C6A"/>
    <w:rsid w:val="003564F5"/>
    <w:rsid w:val="00356665"/>
    <w:rsid w:val="003566C1"/>
    <w:rsid w:val="00356C1E"/>
    <w:rsid w:val="00356FF4"/>
    <w:rsid w:val="003571FB"/>
    <w:rsid w:val="003579D1"/>
    <w:rsid w:val="00357D38"/>
    <w:rsid w:val="00357D94"/>
    <w:rsid w:val="00357DAB"/>
    <w:rsid w:val="0036008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955"/>
    <w:rsid w:val="00364EEA"/>
    <w:rsid w:val="0036516B"/>
    <w:rsid w:val="00365323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3B"/>
    <w:rsid w:val="00370EBE"/>
    <w:rsid w:val="003714D8"/>
    <w:rsid w:val="00371C6E"/>
    <w:rsid w:val="003724E3"/>
    <w:rsid w:val="003726FE"/>
    <w:rsid w:val="00372E00"/>
    <w:rsid w:val="00372E97"/>
    <w:rsid w:val="003734C1"/>
    <w:rsid w:val="00373EFA"/>
    <w:rsid w:val="003742C1"/>
    <w:rsid w:val="0037432C"/>
    <w:rsid w:val="00374988"/>
    <w:rsid w:val="00374E2C"/>
    <w:rsid w:val="00375367"/>
    <w:rsid w:val="003756FC"/>
    <w:rsid w:val="00375731"/>
    <w:rsid w:val="003757DC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16F7"/>
    <w:rsid w:val="00381764"/>
    <w:rsid w:val="003825B0"/>
    <w:rsid w:val="003829AA"/>
    <w:rsid w:val="003832AC"/>
    <w:rsid w:val="00383507"/>
    <w:rsid w:val="0038382B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C8E"/>
    <w:rsid w:val="00387200"/>
    <w:rsid w:val="00387A1F"/>
    <w:rsid w:val="0039048E"/>
    <w:rsid w:val="00390BBB"/>
    <w:rsid w:val="00390C7B"/>
    <w:rsid w:val="00391561"/>
    <w:rsid w:val="00392988"/>
    <w:rsid w:val="00394513"/>
    <w:rsid w:val="00394D9A"/>
    <w:rsid w:val="00395252"/>
    <w:rsid w:val="00395756"/>
    <w:rsid w:val="00395DA0"/>
    <w:rsid w:val="00396444"/>
    <w:rsid w:val="003964D5"/>
    <w:rsid w:val="00396653"/>
    <w:rsid w:val="00397CE4"/>
    <w:rsid w:val="00397D00"/>
    <w:rsid w:val="003A0797"/>
    <w:rsid w:val="003A0C32"/>
    <w:rsid w:val="003A144E"/>
    <w:rsid w:val="003A15C4"/>
    <w:rsid w:val="003A189A"/>
    <w:rsid w:val="003A1D85"/>
    <w:rsid w:val="003A2005"/>
    <w:rsid w:val="003A2C73"/>
    <w:rsid w:val="003A3394"/>
    <w:rsid w:val="003A3C21"/>
    <w:rsid w:val="003A3EDD"/>
    <w:rsid w:val="003A433A"/>
    <w:rsid w:val="003A48CC"/>
    <w:rsid w:val="003A540E"/>
    <w:rsid w:val="003A64AD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5EC"/>
    <w:rsid w:val="003B5739"/>
    <w:rsid w:val="003B594F"/>
    <w:rsid w:val="003B5A00"/>
    <w:rsid w:val="003B5B07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D"/>
    <w:rsid w:val="003C3DCB"/>
    <w:rsid w:val="003C5186"/>
    <w:rsid w:val="003C53BD"/>
    <w:rsid w:val="003C5DC1"/>
    <w:rsid w:val="003C5F0F"/>
    <w:rsid w:val="003C5F1E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30AD"/>
    <w:rsid w:val="003D315C"/>
    <w:rsid w:val="003D31DF"/>
    <w:rsid w:val="003D324F"/>
    <w:rsid w:val="003D356A"/>
    <w:rsid w:val="003D3A89"/>
    <w:rsid w:val="003D3B5E"/>
    <w:rsid w:val="003D5272"/>
    <w:rsid w:val="003D5A75"/>
    <w:rsid w:val="003D6014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4C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ACB"/>
    <w:rsid w:val="003E45D2"/>
    <w:rsid w:val="003E4FC5"/>
    <w:rsid w:val="003E5634"/>
    <w:rsid w:val="003E5A5A"/>
    <w:rsid w:val="003E6491"/>
    <w:rsid w:val="003E654F"/>
    <w:rsid w:val="003E6641"/>
    <w:rsid w:val="003E6923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FCD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38D"/>
    <w:rsid w:val="004025D7"/>
    <w:rsid w:val="00402982"/>
    <w:rsid w:val="0040298D"/>
    <w:rsid w:val="004029A7"/>
    <w:rsid w:val="00402F7A"/>
    <w:rsid w:val="0040301C"/>
    <w:rsid w:val="00403452"/>
    <w:rsid w:val="004035A4"/>
    <w:rsid w:val="004036C4"/>
    <w:rsid w:val="00403727"/>
    <w:rsid w:val="00403A8D"/>
    <w:rsid w:val="00403C8E"/>
    <w:rsid w:val="004043EA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734"/>
    <w:rsid w:val="00410D1A"/>
    <w:rsid w:val="00411075"/>
    <w:rsid w:val="004110FD"/>
    <w:rsid w:val="00411710"/>
    <w:rsid w:val="00412C53"/>
    <w:rsid w:val="0041332F"/>
    <w:rsid w:val="0041359F"/>
    <w:rsid w:val="0041383D"/>
    <w:rsid w:val="00413908"/>
    <w:rsid w:val="00414591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B7"/>
    <w:rsid w:val="00427B57"/>
    <w:rsid w:val="00430380"/>
    <w:rsid w:val="004308D9"/>
    <w:rsid w:val="00430AB6"/>
    <w:rsid w:val="00431314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51F9"/>
    <w:rsid w:val="004356B5"/>
    <w:rsid w:val="004356F8"/>
    <w:rsid w:val="00435750"/>
    <w:rsid w:val="00435E41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1F37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429"/>
    <w:rsid w:val="004454C2"/>
    <w:rsid w:val="00445709"/>
    <w:rsid w:val="0044660E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550"/>
    <w:rsid w:val="004575D4"/>
    <w:rsid w:val="00457923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532"/>
    <w:rsid w:val="00467D75"/>
    <w:rsid w:val="00467F21"/>
    <w:rsid w:val="004700DB"/>
    <w:rsid w:val="0047086F"/>
    <w:rsid w:val="00471218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758"/>
    <w:rsid w:val="00475C6C"/>
    <w:rsid w:val="00475CCA"/>
    <w:rsid w:val="004763AF"/>
    <w:rsid w:val="004769FC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95F"/>
    <w:rsid w:val="00487D73"/>
    <w:rsid w:val="0049001F"/>
    <w:rsid w:val="004900F5"/>
    <w:rsid w:val="004906A4"/>
    <w:rsid w:val="00490726"/>
    <w:rsid w:val="004908D0"/>
    <w:rsid w:val="00491048"/>
    <w:rsid w:val="00491110"/>
    <w:rsid w:val="00491156"/>
    <w:rsid w:val="00491DE2"/>
    <w:rsid w:val="00491F88"/>
    <w:rsid w:val="004920F1"/>
    <w:rsid w:val="004923FB"/>
    <w:rsid w:val="004925A0"/>
    <w:rsid w:val="004927EB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5025"/>
    <w:rsid w:val="004957BE"/>
    <w:rsid w:val="00495D44"/>
    <w:rsid w:val="00495F3A"/>
    <w:rsid w:val="0049717D"/>
    <w:rsid w:val="004979E0"/>
    <w:rsid w:val="00497AD5"/>
    <w:rsid w:val="004A0462"/>
    <w:rsid w:val="004A046C"/>
    <w:rsid w:val="004A0D41"/>
    <w:rsid w:val="004A0E1A"/>
    <w:rsid w:val="004A1257"/>
    <w:rsid w:val="004A1C71"/>
    <w:rsid w:val="004A1D09"/>
    <w:rsid w:val="004A2737"/>
    <w:rsid w:val="004A3870"/>
    <w:rsid w:val="004A38C4"/>
    <w:rsid w:val="004A3DB9"/>
    <w:rsid w:val="004A40C8"/>
    <w:rsid w:val="004A4DAF"/>
    <w:rsid w:val="004A4E09"/>
    <w:rsid w:val="004A51EF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2B39"/>
    <w:rsid w:val="004C2FC2"/>
    <w:rsid w:val="004C3009"/>
    <w:rsid w:val="004C3A3A"/>
    <w:rsid w:val="004C416A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6F0D"/>
    <w:rsid w:val="004C7119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A7F"/>
    <w:rsid w:val="004D5AAE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2518"/>
    <w:rsid w:val="004F2EB5"/>
    <w:rsid w:val="004F4353"/>
    <w:rsid w:val="004F469F"/>
    <w:rsid w:val="004F4CD6"/>
    <w:rsid w:val="004F5081"/>
    <w:rsid w:val="004F50A8"/>
    <w:rsid w:val="004F52A1"/>
    <w:rsid w:val="004F53BB"/>
    <w:rsid w:val="004F568B"/>
    <w:rsid w:val="004F65AC"/>
    <w:rsid w:val="004F6921"/>
    <w:rsid w:val="004F7313"/>
    <w:rsid w:val="004F7347"/>
    <w:rsid w:val="004F73C2"/>
    <w:rsid w:val="0050080D"/>
    <w:rsid w:val="005009B4"/>
    <w:rsid w:val="00500FAB"/>
    <w:rsid w:val="00501261"/>
    <w:rsid w:val="0050131F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10354"/>
    <w:rsid w:val="0051062C"/>
    <w:rsid w:val="00510908"/>
    <w:rsid w:val="005112EE"/>
    <w:rsid w:val="005119DE"/>
    <w:rsid w:val="00511CFC"/>
    <w:rsid w:val="00511F3B"/>
    <w:rsid w:val="00511FBE"/>
    <w:rsid w:val="00512C37"/>
    <w:rsid w:val="00514559"/>
    <w:rsid w:val="00514FF6"/>
    <w:rsid w:val="0051517E"/>
    <w:rsid w:val="005157C7"/>
    <w:rsid w:val="00516A6D"/>
    <w:rsid w:val="00517522"/>
    <w:rsid w:val="005176E3"/>
    <w:rsid w:val="005178F2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5093"/>
    <w:rsid w:val="0052651E"/>
    <w:rsid w:val="005265A0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8F1"/>
    <w:rsid w:val="0053426C"/>
    <w:rsid w:val="00534607"/>
    <w:rsid w:val="0053503B"/>
    <w:rsid w:val="0053654B"/>
    <w:rsid w:val="0053665E"/>
    <w:rsid w:val="00537447"/>
    <w:rsid w:val="00537AF9"/>
    <w:rsid w:val="00537EAA"/>
    <w:rsid w:val="005400ED"/>
    <w:rsid w:val="00540154"/>
    <w:rsid w:val="005401F8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61A2"/>
    <w:rsid w:val="005462B5"/>
    <w:rsid w:val="005463CC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A52"/>
    <w:rsid w:val="00564271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8C3"/>
    <w:rsid w:val="00570CFF"/>
    <w:rsid w:val="0057189C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A80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E12"/>
    <w:rsid w:val="0058371F"/>
    <w:rsid w:val="00583BD1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51B4"/>
    <w:rsid w:val="00595ADF"/>
    <w:rsid w:val="00595BED"/>
    <w:rsid w:val="00595FA6"/>
    <w:rsid w:val="005965C3"/>
    <w:rsid w:val="00596BF0"/>
    <w:rsid w:val="00597A2E"/>
    <w:rsid w:val="005A025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4429"/>
    <w:rsid w:val="005A504B"/>
    <w:rsid w:val="005A59C8"/>
    <w:rsid w:val="005A5B89"/>
    <w:rsid w:val="005A67B9"/>
    <w:rsid w:val="005A6D68"/>
    <w:rsid w:val="005A6DF1"/>
    <w:rsid w:val="005A7A65"/>
    <w:rsid w:val="005B001C"/>
    <w:rsid w:val="005B057B"/>
    <w:rsid w:val="005B0623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FAA"/>
    <w:rsid w:val="005B5FD4"/>
    <w:rsid w:val="005B6AAE"/>
    <w:rsid w:val="005B780B"/>
    <w:rsid w:val="005B7A35"/>
    <w:rsid w:val="005C00D1"/>
    <w:rsid w:val="005C040A"/>
    <w:rsid w:val="005C11C7"/>
    <w:rsid w:val="005C1CD9"/>
    <w:rsid w:val="005C2312"/>
    <w:rsid w:val="005C2933"/>
    <w:rsid w:val="005C37C7"/>
    <w:rsid w:val="005C3A25"/>
    <w:rsid w:val="005C3E0B"/>
    <w:rsid w:val="005C431D"/>
    <w:rsid w:val="005C4F84"/>
    <w:rsid w:val="005C58C0"/>
    <w:rsid w:val="005C6434"/>
    <w:rsid w:val="005C64FA"/>
    <w:rsid w:val="005C6539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F9A"/>
    <w:rsid w:val="005D6132"/>
    <w:rsid w:val="005D6C92"/>
    <w:rsid w:val="005D70A4"/>
    <w:rsid w:val="005D7E9D"/>
    <w:rsid w:val="005E021C"/>
    <w:rsid w:val="005E04AA"/>
    <w:rsid w:val="005E0CA3"/>
    <w:rsid w:val="005E0FA9"/>
    <w:rsid w:val="005E1EAA"/>
    <w:rsid w:val="005E1FB2"/>
    <w:rsid w:val="005E2325"/>
    <w:rsid w:val="005E2676"/>
    <w:rsid w:val="005E2F86"/>
    <w:rsid w:val="005E388B"/>
    <w:rsid w:val="005E38A2"/>
    <w:rsid w:val="005E3940"/>
    <w:rsid w:val="005E3D18"/>
    <w:rsid w:val="005E40EE"/>
    <w:rsid w:val="005E4E1E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85"/>
    <w:rsid w:val="005E72F1"/>
    <w:rsid w:val="005E7E86"/>
    <w:rsid w:val="005F07EE"/>
    <w:rsid w:val="005F22B2"/>
    <w:rsid w:val="005F2641"/>
    <w:rsid w:val="005F29C4"/>
    <w:rsid w:val="005F3814"/>
    <w:rsid w:val="005F3D0F"/>
    <w:rsid w:val="005F41C0"/>
    <w:rsid w:val="005F4920"/>
    <w:rsid w:val="005F4D22"/>
    <w:rsid w:val="005F5AD2"/>
    <w:rsid w:val="005F639A"/>
    <w:rsid w:val="005F6897"/>
    <w:rsid w:val="005F756C"/>
    <w:rsid w:val="006001C0"/>
    <w:rsid w:val="00600710"/>
    <w:rsid w:val="00600B12"/>
    <w:rsid w:val="00600C52"/>
    <w:rsid w:val="00600CF9"/>
    <w:rsid w:val="00600D31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712"/>
    <w:rsid w:val="006047B7"/>
    <w:rsid w:val="00605D7D"/>
    <w:rsid w:val="006062E3"/>
    <w:rsid w:val="0060677A"/>
    <w:rsid w:val="00606C0D"/>
    <w:rsid w:val="00606E34"/>
    <w:rsid w:val="00607775"/>
    <w:rsid w:val="00610028"/>
    <w:rsid w:val="0061039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6F8"/>
    <w:rsid w:val="00613E25"/>
    <w:rsid w:val="0061401F"/>
    <w:rsid w:val="00614072"/>
    <w:rsid w:val="00614701"/>
    <w:rsid w:val="00614A41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463"/>
    <w:rsid w:val="006175FF"/>
    <w:rsid w:val="00617D33"/>
    <w:rsid w:val="0062001E"/>
    <w:rsid w:val="00620310"/>
    <w:rsid w:val="00620704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B0A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257B"/>
    <w:rsid w:val="00642AC2"/>
    <w:rsid w:val="00643641"/>
    <w:rsid w:val="00643835"/>
    <w:rsid w:val="00644722"/>
    <w:rsid w:val="00644AEF"/>
    <w:rsid w:val="006453BD"/>
    <w:rsid w:val="006455FB"/>
    <w:rsid w:val="0064629C"/>
    <w:rsid w:val="00646AAE"/>
    <w:rsid w:val="00646E4C"/>
    <w:rsid w:val="0064760F"/>
    <w:rsid w:val="006478AB"/>
    <w:rsid w:val="00647FCA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DB9"/>
    <w:rsid w:val="006562AD"/>
    <w:rsid w:val="0065668B"/>
    <w:rsid w:val="00657860"/>
    <w:rsid w:val="006578FE"/>
    <w:rsid w:val="00657A81"/>
    <w:rsid w:val="00657BE1"/>
    <w:rsid w:val="00657E84"/>
    <w:rsid w:val="00657F2E"/>
    <w:rsid w:val="0066063A"/>
    <w:rsid w:val="00660BD1"/>
    <w:rsid w:val="00660F19"/>
    <w:rsid w:val="0066178F"/>
    <w:rsid w:val="00661B4F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B27"/>
    <w:rsid w:val="00675CD5"/>
    <w:rsid w:val="006760D8"/>
    <w:rsid w:val="00676212"/>
    <w:rsid w:val="0067725E"/>
    <w:rsid w:val="00677961"/>
    <w:rsid w:val="00677A9A"/>
    <w:rsid w:val="00680350"/>
    <w:rsid w:val="00680B53"/>
    <w:rsid w:val="00682748"/>
    <w:rsid w:val="00683254"/>
    <w:rsid w:val="00683876"/>
    <w:rsid w:val="00683990"/>
    <w:rsid w:val="00683DE3"/>
    <w:rsid w:val="00683F4C"/>
    <w:rsid w:val="00684D1F"/>
    <w:rsid w:val="00685384"/>
    <w:rsid w:val="00685AEE"/>
    <w:rsid w:val="00685B49"/>
    <w:rsid w:val="00686C37"/>
    <w:rsid w:val="00687FEE"/>
    <w:rsid w:val="006908D9"/>
    <w:rsid w:val="00690D5A"/>
    <w:rsid w:val="00690E7A"/>
    <w:rsid w:val="00690F45"/>
    <w:rsid w:val="00691DB4"/>
    <w:rsid w:val="0069237C"/>
    <w:rsid w:val="00692F57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F2"/>
    <w:rsid w:val="006A4FD4"/>
    <w:rsid w:val="006A5006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80C"/>
    <w:rsid w:val="006B3C35"/>
    <w:rsid w:val="006B45FC"/>
    <w:rsid w:val="006B4948"/>
    <w:rsid w:val="006B4CB1"/>
    <w:rsid w:val="006B4F0F"/>
    <w:rsid w:val="006B5BD9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27E"/>
    <w:rsid w:val="006C32AD"/>
    <w:rsid w:val="006C333A"/>
    <w:rsid w:val="006C47BC"/>
    <w:rsid w:val="006C51E2"/>
    <w:rsid w:val="006C5319"/>
    <w:rsid w:val="006C5639"/>
    <w:rsid w:val="006C5CF4"/>
    <w:rsid w:val="006C5F65"/>
    <w:rsid w:val="006C6573"/>
    <w:rsid w:val="006C739E"/>
    <w:rsid w:val="006C76E8"/>
    <w:rsid w:val="006C7E7D"/>
    <w:rsid w:val="006C7F69"/>
    <w:rsid w:val="006D03BA"/>
    <w:rsid w:val="006D04AA"/>
    <w:rsid w:val="006D0CAA"/>
    <w:rsid w:val="006D1060"/>
    <w:rsid w:val="006D1ADB"/>
    <w:rsid w:val="006D1D99"/>
    <w:rsid w:val="006D262A"/>
    <w:rsid w:val="006D276D"/>
    <w:rsid w:val="006D2BB4"/>
    <w:rsid w:val="006D34BD"/>
    <w:rsid w:val="006D408F"/>
    <w:rsid w:val="006D41D9"/>
    <w:rsid w:val="006D4407"/>
    <w:rsid w:val="006D48D7"/>
    <w:rsid w:val="006D5109"/>
    <w:rsid w:val="006D52F3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B0"/>
    <w:rsid w:val="006E2285"/>
    <w:rsid w:val="006E258B"/>
    <w:rsid w:val="006E25EF"/>
    <w:rsid w:val="006E2C81"/>
    <w:rsid w:val="006E2FC8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BC2"/>
    <w:rsid w:val="006F3106"/>
    <w:rsid w:val="006F373A"/>
    <w:rsid w:val="006F3BF5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CB8"/>
    <w:rsid w:val="0070051D"/>
    <w:rsid w:val="0070059A"/>
    <w:rsid w:val="0070086B"/>
    <w:rsid w:val="00700CF5"/>
    <w:rsid w:val="00701618"/>
    <w:rsid w:val="00701639"/>
    <w:rsid w:val="00701ADF"/>
    <w:rsid w:val="007021A3"/>
    <w:rsid w:val="00702514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46E"/>
    <w:rsid w:val="00713A95"/>
    <w:rsid w:val="007142B4"/>
    <w:rsid w:val="007146DA"/>
    <w:rsid w:val="007158F3"/>
    <w:rsid w:val="007160E0"/>
    <w:rsid w:val="00717138"/>
    <w:rsid w:val="00717913"/>
    <w:rsid w:val="0071797C"/>
    <w:rsid w:val="007200B7"/>
    <w:rsid w:val="007200FB"/>
    <w:rsid w:val="00720733"/>
    <w:rsid w:val="0072076E"/>
    <w:rsid w:val="007208D5"/>
    <w:rsid w:val="0072093C"/>
    <w:rsid w:val="00720A8B"/>
    <w:rsid w:val="00720BCE"/>
    <w:rsid w:val="00720FCD"/>
    <w:rsid w:val="00721042"/>
    <w:rsid w:val="0072131C"/>
    <w:rsid w:val="0072137A"/>
    <w:rsid w:val="00721EB9"/>
    <w:rsid w:val="00721F74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50E"/>
    <w:rsid w:val="0073364F"/>
    <w:rsid w:val="007338CE"/>
    <w:rsid w:val="00733EE3"/>
    <w:rsid w:val="00735130"/>
    <w:rsid w:val="0073559B"/>
    <w:rsid w:val="007363A3"/>
    <w:rsid w:val="007364C5"/>
    <w:rsid w:val="0073665F"/>
    <w:rsid w:val="00737107"/>
    <w:rsid w:val="00737359"/>
    <w:rsid w:val="0074015D"/>
    <w:rsid w:val="00740445"/>
    <w:rsid w:val="00740533"/>
    <w:rsid w:val="007408D2"/>
    <w:rsid w:val="007409CB"/>
    <w:rsid w:val="00740CC6"/>
    <w:rsid w:val="007419EF"/>
    <w:rsid w:val="00741FCF"/>
    <w:rsid w:val="00741FD0"/>
    <w:rsid w:val="007421DE"/>
    <w:rsid w:val="007422B6"/>
    <w:rsid w:val="00742A51"/>
    <w:rsid w:val="007430FF"/>
    <w:rsid w:val="00743CA1"/>
    <w:rsid w:val="00744619"/>
    <w:rsid w:val="0074498D"/>
    <w:rsid w:val="00744CE7"/>
    <w:rsid w:val="00744E93"/>
    <w:rsid w:val="0074501D"/>
    <w:rsid w:val="00745104"/>
    <w:rsid w:val="00745284"/>
    <w:rsid w:val="0074552D"/>
    <w:rsid w:val="00745C35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4BE"/>
    <w:rsid w:val="007526B8"/>
    <w:rsid w:val="00752D37"/>
    <w:rsid w:val="007534F7"/>
    <w:rsid w:val="007535D0"/>
    <w:rsid w:val="0075398E"/>
    <w:rsid w:val="00753AB3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AB2"/>
    <w:rsid w:val="00767DFB"/>
    <w:rsid w:val="00767FC3"/>
    <w:rsid w:val="007704F4"/>
    <w:rsid w:val="00770705"/>
    <w:rsid w:val="0077074E"/>
    <w:rsid w:val="0077111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9FD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850"/>
    <w:rsid w:val="00792BEF"/>
    <w:rsid w:val="007931F5"/>
    <w:rsid w:val="00793385"/>
    <w:rsid w:val="00793A90"/>
    <w:rsid w:val="00793D95"/>
    <w:rsid w:val="00793DC9"/>
    <w:rsid w:val="00793EE4"/>
    <w:rsid w:val="00793F65"/>
    <w:rsid w:val="007944CB"/>
    <w:rsid w:val="007945D6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5E09"/>
    <w:rsid w:val="007A655C"/>
    <w:rsid w:val="007A65D9"/>
    <w:rsid w:val="007A67DD"/>
    <w:rsid w:val="007A6D21"/>
    <w:rsid w:val="007A71D7"/>
    <w:rsid w:val="007A76B8"/>
    <w:rsid w:val="007B0990"/>
    <w:rsid w:val="007B0A53"/>
    <w:rsid w:val="007B10C8"/>
    <w:rsid w:val="007B1360"/>
    <w:rsid w:val="007B2B83"/>
    <w:rsid w:val="007B2C86"/>
    <w:rsid w:val="007B2FD3"/>
    <w:rsid w:val="007B30E7"/>
    <w:rsid w:val="007B3A8A"/>
    <w:rsid w:val="007B3FDA"/>
    <w:rsid w:val="007B417F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181"/>
    <w:rsid w:val="007C119F"/>
    <w:rsid w:val="007C126D"/>
    <w:rsid w:val="007C1465"/>
    <w:rsid w:val="007C170E"/>
    <w:rsid w:val="007C1767"/>
    <w:rsid w:val="007C1EB0"/>
    <w:rsid w:val="007C24A5"/>
    <w:rsid w:val="007C2F15"/>
    <w:rsid w:val="007C336C"/>
    <w:rsid w:val="007C33D8"/>
    <w:rsid w:val="007C3DEA"/>
    <w:rsid w:val="007C404C"/>
    <w:rsid w:val="007C550F"/>
    <w:rsid w:val="007C5CF7"/>
    <w:rsid w:val="007C646F"/>
    <w:rsid w:val="007C6593"/>
    <w:rsid w:val="007C6C79"/>
    <w:rsid w:val="007C6E90"/>
    <w:rsid w:val="007C72E9"/>
    <w:rsid w:val="007C7383"/>
    <w:rsid w:val="007C7916"/>
    <w:rsid w:val="007C79F8"/>
    <w:rsid w:val="007D0376"/>
    <w:rsid w:val="007D0D3A"/>
    <w:rsid w:val="007D12A5"/>
    <w:rsid w:val="007D139F"/>
    <w:rsid w:val="007D199B"/>
    <w:rsid w:val="007D3675"/>
    <w:rsid w:val="007D3E48"/>
    <w:rsid w:val="007D4D2D"/>
    <w:rsid w:val="007D5074"/>
    <w:rsid w:val="007D583B"/>
    <w:rsid w:val="007D58E5"/>
    <w:rsid w:val="007D5E08"/>
    <w:rsid w:val="007D6ECF"/>
    <w:rsid w:val="007D6F7A"/>
    <w:rsid w:val="007D6FDB"/>
    <w:rsid w:val="007D7175"/>
    <w:rsid w:val="007D7522"/>
    <w:rsid w:val="007D78A9"/>
    <w:rsid w:val="007D7B6A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FC0"/>
    <w:rsid w:val="007E2390"/>
    <w:rsid w:val="007E2519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3C9"/>
    <w:rsid w:val="007E4681"/>
    <w:rsid w:val="007E4FD0"/>
    <w:rsid w:val="007E5967"/>
    <w:rsid w:val="007E5E5E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D14"/>
    <w:rsid w:val="007F1F0B"/>
    <w:rsid w:val="007F1F82"/>
    <w:rsid w:val="007F255E"/>
    <w:rsid w:val="007F2E0F"/>
    <w:rsid w:val="007F33C6"/>
    <w:rsid w:val="007F38C5"/>
    <w:rsid w:val="007F3FA6"/>
    <w:rsid w:val="007F47FB"/>
    <w:rsid w:val="007F497B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158D"/>
    <w:rsid w:val="00802726"/>
    <w:rsid w:val="00802857"/>
    <w:rsid w:val="00802FC4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551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383D"/>
    <w:rsid w:val="00813EFC"/>
    <w:rsid w:val="00814BBC"/>
    <w:rsid w:val="00814DAE"/>
    <w:rsid w:val="008154F0"/>
    <w:rsid w:val="008159B7"/>
    <w:rsid w:val="00815A2C"/>
    <w:rsid w:val="00816384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60FE"/>
    <w:rsid w:val="008267C9"/>
    <w:rsid w:val="00826C89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20AB"/>
    <w:rsid w:val="00833411"/>
    <w:rsid w:val="0083365A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7523"/>
    <w:rsid w:val="00837A0F"/>
    <w:rsid w:val="008403B9"/>
    <w:rsid w:val="008405CE"/>
    <w:rsid w:val="00840F8F"/>
    <w:rsid w:val="00841936"/>
    <w:rsid w:val="008420EA"/>
    <w:rsid w:val="0084256B"/>
    <w:rsid w:val="00842C41"/>
    <w:rsid w:val="00842E02"/>
    <w:rsid w:val="0084346C"/>
    <w:rsid w:val="00843903"/>
    <w:rsid w:val="00843C96"/>
    <w:rsid w:val="008440AA"/>
    <w:rsid w:val="008441C7"/>
    <w:rsid w:val="00844488"/>
    <w:rsid w:val="00844738"/>
    <w:rsid w:val="00844BD9"/>
    <w:rsid w:val="00844EB1"/>
    <w:rsid w:val="00845263"/>
    <w:rsid w:val="008464CD"/>
    <w:rsid w:val="0084656C"/>
    <w:rsid w:val="00846B0F"/>
    <w:rsid w:val="00846B9D"/>
    <w:rsid w:val="0084738E"/>
    <w:rsid w:val="0084759D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67F0"/>
    <w:rsid w:val="00856A02"/>
    <w:rsid w:val="00856C9F"/>
    <w:rsid w:val="00856D6B"/>
    <w:rsid w:val="00856DBD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DE4"/>
    <w:rsid w:val="00870111"/>
    <w:rsid w:val="0087032F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194"/>
    <w:rsid w:val="00874C07"/>
    <w:rsid w:val="008751A8"/>
    <w:rsid w:val="0087590C"/>
    <w:rsid w:val="0087595C"/>
    <w:rsid w:val="00877B76"/>
    <w:rsid w:val="00877DD2"/>
    <w:rsid w:val="0088099E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AC4"/>
    <w:rsid w:val="00886DF5"/>
    <w:rsid w:val="00887C1A"/>
    <w:rsid w:val="0089079A"/>
    <w:rsid w:val="008909EB"/>
    <w:rsid w:val="00890E33"/>
    <w:rsid w:val="008910A9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7014"/>
    <w:rsid w:val="008974C5"/>
    <w:rsid w:val="00897B29"/>
    <w:rsid w:val="008A004A"/>
    <w:rsid w:val="008A05C2"/>
    <w:rsid w:val="008A08C6"/>
    <w:rsid w:val="008A10B7"/>
    <w:rsid w:val="008A13BC"/>
    <w:rsid w:val="008A141D"/>
    <w:rsid w:val="008A29EB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EBB"/>
    <w:rsid w:val="008A778F"/>
    <w:rsid w:val="008A7F09"/>
    <w:rsid w:val="008A7FB2"/>
    <w:rsid w:val="008A7FFC"/>
    <w:rsid w:val="008B18CF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C0542"/>
    <w:rsid w:val="008C07D3"/>
    <w:rsid w:val="008C0ED2"/>
    <w:rsid w:val="008C10F9"/>
    <w:rsid w:val="008C16B7"/>
    <w:rsid w:val="008C1B29"/>
    <w:rsid w:val="008C1F0C"/>
    <w:rsid w:val="008C3292"/>
    <w:rsid w:val="008C32E0"/>
    <w:rsid w:val="008C477B"/>
    <w:rsid w:val="008C48A5"/>
    <w:rsid w:val="008C4B17"/>
    <w:rsid w:val="008C4CB4"/>
    <w:rsid w:val="008C537B"/>
    <w:rsid w:val="008C5614"/>
    <w:rsid w:val="008C5DF6"/>
    <w:rsid w:val="008C5EA0"/>
    <w:rsid w:val="008C5F7C"/>
    <w:rsid w:val="008C62AE"/>
    <w:rsid w:val="008C6B39"/>
    <w:rsid w:val="008C6DFF"/>
    <w:rsid w:val="008D04A4"/>
    <w:rsid w:val="008D0ADF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6AD"/>
    <w:rsid w:val="008D551F"/>
    <w:rsid w:val="008D59A2"/>
    <w:rsid w:val="008D5B89"/>
    <w:rsid w:val="008D614B"/>
    <w:rsid w:val="008D6354"/>
    <w:rsid w:val="008D65F5"/>
    <w:rsid w:val="008D6B2A"/>
    <w:rsid w:val="008D70CF"/>
    <w:rsid w:val="008D7B20"/>
    <w:rsid w:val="008D7D28"/>
    <w:rsid w:val="008D7E71"/>
    <w:rsid w:val="008E20A8"/>
    <w:rsid w:val="008E2508"/>
    <w:rsid w:val="008E27CE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8A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F09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D24"/>
    <w:rsid w:val="00903096"/>
    <w:rsid w:val="00903968"/>
    <w:rsid w:val="009039B3"/>
    <w:rsid w:val="00903F0B"/>
    <w:rsid w:val="00903FFA"/>
    <w:rsid w:val="009044BB"/>
    <w:rsid w:val="00904623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82F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838"/>
    <w:rsid w:val="00922FC2"/>
    <w:rsid w:val="009233FD"/>
    <w:rsid w:val="009234BD"/>
    <w:rsid w:val="00923A9B"/>
    <w:rsid w:val="00923B44"/>
    <w:rsid w:val="00923BC5"/>
    <w:rsid w:val="00923CCB"/>
    <w:rsid w:val="00923F98"/>
    <w:rsid w:val="009241D7"/>
    <w:rsid w:val="00924A61"/>
    <w:rsid w:val="00924EBA"/>
    <w:rsid w:val="00925B06"/>
    <w:rsid w:val="009264E2"/>
    <w:rsid w:val="00927C2F"/>
    <w:rsid w:val="00930102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02AF"/>
    <w:rsid w:val="00941365"/>
    <w:rsid w:val="009414E9"/>
    <w:rsid w:val="00941682"/>
    <w:rsid w:val="00942756"/>
    <w:rsid w:val="00942776"/>
    <w:rsid w:val="00942948"/>
    <w:rsid w:val="00942BCB"/>
    <w:rsid w:val="00943094"/>
    <w:rsid w:val="00943A41"/>
    <w:rsid w:val="00943BAF"/>
    <w:rsid w:val="00943ED9"/>
    <w:rsid w:val="00944365"/>
    <w:rsid w:val="00944B32"/>
    <w:rsid w:val="00944DB5"/>
    <w:rsid w:val="00945F2A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F2"/>
    <w:rsid w:val="00950C25"/>
    <w:rsid w:val="00951569"/>
    <w:rsid w:val="00951AE8"/>
    <w:rsid w:val="00951E34"/>
    <w:rsid w:val="0095272E"/>
    <w:rsid w:val="00952979"/>
    <w:rsid w:val="00952F87"/>
    <w:rsid w:val="0095354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899"/>
    <w:rsid w:val="00975097"/>
    <w:rsid w:val="009750E1"/>
    <w:rsid w:val="009752DA"/>
    <w:rsid w:val="00976127"/>
    <w:rsid w:val="009762D7"/>
    <w:rsid w:val="0097681C"/>
    <w:rsid w:val="00977388"/>
    <w:rsid w:val="00977568"/>
    <w:rsid w:val="00977ECA"/>
    <w:rsid w:val="00980085"/>
    <w:rsid w:val="00980774"/>
    <w:rsid w:val="009809B0"/>
    <w:rsid w:val="00980B16"/>
    <w:rsid w:val="009816A7"/>
    <w:rsid w:val="00982174"/>
    <w:rsid w:val="009825E4"/>
    <w:rsid w:val="00982C25"/>
    <w:rsid w:val="00983099"/>
    <w:rsid w:val="0098313C"/>
    <w:rsid w:val="00983400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9C"/>
    <w:rsid w:val="00990AC5"/>
    <w:rsid w:val="0099123A"/>
    <w:rsid w:val="0099199D"/>
    <w:rsid w:val="00991E47"/>
    <w:rsid w:val="009920EB"/>
    <w:rsid w:val="00992129"/>
    <w:rsid w:val="009927A3"/>
    <w:rsid w:val="00993033"/>
    <w:rsid w:val="0099333F"/>
    <w:rsid w:val="00993454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AEE"/>
    <w:rsid w:val="00997B91"/>
    <w:rsid w:val="00997D0A"/>
    <w:rsid w:val="00997DEB"/>
    <w:rsid w:val="00997E14"/>
    <w:rsid w:val="009A01AA"/>
    <w:rsid w:val="009A02B1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09A"/>
    <w:rsid w:val="009B326D"/>
    <w:rsid w:val="009B3D4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E95"/>
    <w:rsid w:val="009C0323"/>
    <w:rsid w:val="009C05A5"/>
    <w:rsid w:val="009C0B52"/>
    <w:rsid w:val="009C10FC"/>
    <w:rsid w:val="009C12D2"/>
    <w:rsid w:val="009C158E"/>
    <w:rsid w:val="009C15C1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D84"/>
    <w:rsid w:val="009E61C1"/>
    <w:rsid w:val="009E6450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622"/>
    <w:rsid w:val="009F2797"/>
    <w:rsid w:val="009F2E96"/>
    <w:rsid w:val="009F37B5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641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5338"/>
    <w:rsid w:val="00A05804"/>
    <w:rsid w:val="00A065B1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D68"/>
    <w:rsid w:val="00A11CB2"/>
    <w:rsid w:val="00A1218F"/>
    <w:rsid w:val="00A12CDD"/>
    <w:rsid w:val="00A142BB"/>
    <w:rsid w:val="00A147AD"/>
    <w:rsid w:val="00A15063"/>
    <w:rsid w:val="00A15960"/>
    <w:rsid w:val="00A15A93"/>
    <w:rsid w:val="00A16A5B"/>
    <w:rsid w:val="00A17147"/>
    <w:rsid w:val="00A171D3"/>
    <w:rsid w:val="00A1778F"/>
    <w:rsid w:val="00A17EEE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39E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C3"/>
    <w:rsid w:val="00A300C3"/>
    <w:rsid w:val="00A3069C"/>
    <w:rsid w:val="00A3078B"/>
    <w:rsid w:val="00A307D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40DCD"/>
    <w:rsid w:val="00A40FB5"/>
    <w:rsid w:val="00A41123"/>
    <w:rsid w:val="00A4152D"/>
    <w:rsid w:val="00A41531"/>
    <w:rsid w:val="00A41AC2"/>
    <w:rsid w:val="00A41E5C"/>
    <w:rsid w:val="00A42B32"/>
    <w:rsid w:val="00A42BB0"/>
    <w:rsid w:val="00A42D80"/>
    <w:rsid w:val="00A42F8F"/>
    <w:rsid w:val="00A433A0"/>
    <w:rsid w:val="00A43D09"/>
    <w:rsid w:val="00A43DF9"/>
    <w:rsid w:val="00A43EC5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E0"/>
    <w:rsid w:val="00A5224C"/>
    <w:rsid w:val="00A523E7"/>
    <w:rsid w:val="00A53497"/>
    <w:rsid w:val="00A535CE"/>
    <w:rsid w:val="00A536D6"/>
    <w:rsid w:val="00A53A46"/>
    <w:rsid w:val="00A54BF3"/>
    <w:rsid w:val="00A54C14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395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DEB"/>
    <w:rsid w:val="00A6681A"/>
    <w:rsid w:val="00A668A8"/>
    <w:rsid w:val="00A66944"/>
    <w:rsid w:val="00A67435"/>
    <w:rsid w:val="00A675F3"/>
    <w:rsid w:val="00A67A4D"/>
    <w:rsid w:val="00A67C61"/>
    <w:rsid w:val="00A67D20"/>
    <w:rsid w:val="00A67F3B"/>
    <w:rsid w:val="00A70579"/>
    <w:rsid w:val="00A71A68"/>
    <w:rsid w:val="00A71AF5"/>
    <w:rsid w:val="00A72B34"/>
    <w:rsid w:val="00A72C7B"/>
    <w:rsid w:val="00A73460"/>
    <w:rsid w:val="00A73C69"/>
    <w:rsid w:val="00A74012"/>
    <w:rsid w:val="00A74101"/>
    <w:rsid w:val="00A745CC"/>
    <w:rsid w:val="00A74EE6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6EA6"/>
    <w:rsid w:val="00A87DBE"/>
    <w:rsid w:val="00A905BA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1B"/>
    <w:rsid w:val="00AB0B50"/>
    <w:rsid w:val="00AB20C0"/>
    <w:rsid w:val="00AB2110"/>
    <w:rsid w:val="00AB2573"/>
    <w:rsid w:val="00AB26ED"/>
    <w:rsid w:val="00AB29DD"/>
    <w:rsid w:val="00AB2EA2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BAA"/>
    <w:rsid w:val="00AC001C"/>
    <w:rsid w:val="00AC0609"/>
    <w:rsid w:val="00AC0759"/>
    <w:rsid w:val="00AC0E9C"/>
    <w:rsid w:val="00AC19D4"/>
    <w:rsid w:val="00AC1AE1"/>
    <w:rsid w:val="00AC1D5B"/>
    <w:rsid w:val="00AC1F5C"/>
    <w:rsid w:val="00AC1FD0"/>
    <w:rsid w:val="00AC223B"/>
    <w:rsid w:val="00AC2D1E"/>
    <w:rsid w:val="00AC2ED2"/>
    <w:rsid w:val="00AC327E"/>
    <w:rsid w:val="00AC3444"/>
    <w:rsid w:val="00AC3609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618D"/>
    <w:rsid w:val="00AC6253"/>
    <w:rsid w:val="00AC65F9"/>
    <w:rsid w:val="00AC68D7"/>
    <w:rsid w:val="00AC6ADC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E6B"/>
    <w:rsid w:val="00AD7402"/>
    <w:rsid w:val="00AD7653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B4E"/>
    <w:rsid w:val="00AE5EA8"/>
    <w:rsid w:val="00AE6005"/>
    <w:rsid w:val="00AE6898"/>
    <w:rsid w:val="00AE7934"/>
    <w:rsid w:val="00AF04B8"/>
    <w:rsid w:val="00AF175A"/>
    <w:rsid w:val="00AF17F0"/>
    <w:rsid w:val="00AF1BFF"/>
    <w:rsid w:val="00AF2273"/>
    <w:rsid w:val="00AF23BB"/>
    <w:rsid w:val="00AF27B9"/>
    <w:rsid w:val="00AF2E34"/>
    <w:rsid w:val="00AF3622"/>
    <w:rsid w:val="00AF3739"/>
    <w:rsid w:val="00AF39F2"/>
    <w:rsid w:val="00AF3A73"/>
    <w:rsid w:val="00AF4573"/>
    <w:rsid w:val="00AF4C06"/>
    <w:rsid w:val="00AF56F3"/>
    <w:rsid w:val="00AF5786"/>
    <w:rsid w:val="00AF5B90"/>
    <w:rsid w:val="00AF6CD1"/>
    <w:rsid w:val="00AF6E3E"/>
    <w:rsid w:val="00AF7074"/>
    <w:rsid w:val="00AF718B"/>
    <w:rsid w:val="00AF7891"/>
    <w:rsid w:val="00AF78CA"/>
    <w:rsid w:val="00AF7A48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1038D"/>
    <w:rsid w:val="00B1102C"/>
    <w:rsid w:val="00B11032"/>
    <w:rsid w:val="00B119D4"/>
    <w:rsid w:val="00B12CFC"/>
    <w:rsid w:val="00B131C5"/>
    <w:rsid w:val="00B1330D"/>
    <w:rsid w:val="00B13F48"/>
    <w:rsid w:val="00B13F72"/>
    <w:rsid w:val="00B14261"/>
    <w:rsid w:val="00B149FB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DB5"/>
    <w:rsid w:val="00B242D7"/>
    <w:rsid w:val="00B24904"/>
    <w:rsid w:val="00B24D17"/>
    <w:rsid w:val="00B2500F"/>
    <w:rsid w:val="00B252F9"/>
    <w:rsid w:val="00B25384"/>
    <w:rsid w:val="00B25661"/>
    <w:rsid w:val="00B25756"/>
    <w:rsid w:val="00B26023"/>
    <w:rsid w:val="00B2648F"/>
    <w:rsid w:val="00B26F84"/>
    <w:rsid w:val="00B27675"/>
    <w:rsid w:val="00B27684"/>
    <w:rsid w:val="00B27ABB"/>
    <w:rsid w:val="00B27CED"/>
    <w:rsid w:val="00B30717"/>
    <w:rsid w:val="00B31627"/>
    <w:rsid w:val="00B31736"/>
    <w:rsid w:val="00B3213B"/>
    <w:rsid w:val="00B32BBB"/>
    <w:rsid w:val="00B33000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37E81"/>
    <w:rsid w:val="00B40256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657E"/>
    <w:rsid w:val="00B46783"/>
    <w:rsid w:val="00B47061"/>
    <w:rsid w:val="00B502B8"/>
    <w:rsid w:val="00B50980"/>
    <w:rsid w:val="00B50DA1"/>
    <w:rsid w:val="00B51619"/>
    <w:rsid w:val="00B51745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9C1"/>
    <w:rsid w:val="00B54C0D"/>
    <w:rsid w:val="00B551BF"/>
    <w:rsid w:val="00B553BE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14B2"/>
    <w:rsid w:val="00B61921"/>
    <w:rsid w:val="00B61B50"/>
    <w:rsid w:val="00B61C81"/>
    <w:rsid w:val="00B61D58"/>
    <w:rsid w:val="00B61F64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FC8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5FA5"/>
    <w:rsid w:val="00B76070"/>
    <w:rsid w:val="00B76203"/>
    <w:rsid w:val="00B76824"/>
    <w:rsid w:val="00B76A52"/>
    <w:rsid w:val="00B76D59"/>
    <w:rsid w:val="00B76F42"/>
    <w:rsid w:val="00B76F57"/>
    <w:rsid w:val="00B774E4"/>
    <w:rsid w:val="00B77527"/>
    <w:rsid w:val="00B77996"/>
    <w:rsid w:val="00B77C32"/>
    <w:rsid w:val="00B800B1"/>
    <w:rsid w:val="00B80409"/>
    <w:rsid w:val="00B809C6"/>
    <w:rsid w:val="00B809FC"/>
    <w:rsid w:val="00B80F09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69D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BC7"/>
    <w:rsid w:val="00B97BDF"/>
    <w:rsid w:val="00B97EDB"/>
    <w:rsid w:val="00BA0099"/>
    <w:rsid w:val="00BA00AB"/>
    <w:rsid w:val="00BA0173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C11"/>
    <w:rsid w:val="00BB2D30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200"/>
    <w:rsid w:val="00BB6492"/>
    <w:rsid w:val="00BB66C6"/>
    <w:rsid w:val="00BB6D91"/>
    <w:rsid w:val="00BB6F01"/>
    <w:rsid w:val="00BB78C3"/>
    <w:rsid w:val="00BB7C65"/>
    <w:rsid w:val="00BB7D67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85A"/>
    <w:rsid w:val="00BC5D41"/>
    <w:rsid w:val="00BC60ED"/>
    <w:rsid w:val="00BC614B"/>
    <w:rsid w:val="00BC6153"/>
    <w:rsid w:val="00BC737D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BFA"/>
    <w:rsid w:val="00BD4C68"/>
    <w:rsid w:val="00BD5007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FA"/>
    <w:rsid w:val="00BE018E"/>
    <w:rsid w:val="00BE0637"/>
    <w:rsid w:val="00BE091B"/>
    <w:rsid w:val="00BE0C37"/>
    <w:rsid w:val="00BE0CC1"/>
    <w:rsid w:val="00BE126B"/>
    <w:rsid w:val="00BE1458"/>
    <w:rsid w:val="00BE16FB"/>
    <w:rsid w:val="00BE20E3"/>
    <w:rsid w:val="00BE27F5"/>
    <w:rsid w:val="00BE2D77"/>
    <w:rsid w:val="00BE2E5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1479"/>
    <w:rsid w:val="00BF17D3"/>
    <w:rsid w:val="00BF1833"/>
    <w:rsid w:val="00BF1A7F"/>
    <w:rsid w:val="00BF1AAB"/>
    <w:rsid w:val="00BF1F2C"/>
    <w:rsid w:val="00BF2C1E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E2"/>
    <w:rsid w:val="00BF681A"/>
    <w:rsid w:val="00BF69B4"/>
    <w:rsid w:val="00BF6EA4"/>
    <w:rsid w:val="00C007E3"/>
    <w:rsid w:val="00C0091E"/>
    <w:rsid w:val="00C01080"/>
    <w:rsid w:val="00C0152A"/>
    <w:rsid w:val="00C03583"/>
    <w:rsid w:val="00C04087"/>
    <w:rsid w:val="00C043EE"/>
    <w:rsid w:val="00C04663"/>
    <w:rsid w:val="00C0467B"/>
    <w:rsid w:val="00C05AF4"/>
    <w:rsid w:val="00C06E2A"/>
    <w:rsid w:val="00C06FF7"/>
    <w:rsid w:val="00C07B1B"/>
    <w:rsid w:val="00C10238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F7C"/>
    <w:rsid w:val="00C16FF3"/>
    <w:rsid w:val="00C1711C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4576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10C5"/>
    <w:rsid w:val="00C31BDC"/>
    <w:rsid w:val="00C31F6F"/>
    <w:rsid w:val="00C32212"/>
    <w:rsid w:val="00C32267"/>
    <w:rsid w:val="00C32335"/>
    <w:rsid w:val="00C32B52"/>
    <w:rsid w:val="00C33258"/>
    <w:rsid w:val="00C3338B"/>
    <w:rsid w:val="00C33ACC"/>
    <w:rsid w:val="00C340E5"/>
    <w:rsid w:val="00C341A1"/>
    <w:rsid w:val="00C34D6A"/>
    <w:rsid w:val="00C3525A"/>
    <w:rsid w:val="00C35A7F"/>
    <w:rsid w:val="00C35F24"/>
    <w:rsid w:val="00C3614A"/>
    <w:rsid w:val="00C365DE"/>
    <w:rsid w:val="00C3666A"/>
    <w:rsid w:val="00C36AF8"/>
    <w:rsid w:val="00C36CDE"/>
    <w:rsid w:val="00C36D38"/>
    <w:rsid w:val="00C36EFA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949"/>
    <w:rsid w:val="00C46C9C"/>
    <w:rsid w:val="00C46F8B"/>
    <w:rsid w:val="00C47009"/>
    <w:rsid w:val="00C47378"/>
    <w:rsid w:val="00C4780F"/>
    <w:rsid w:val="00C478CF"/>
    <w:rsid w:val="00C50044"/>
    <w:rsid w:val="00C50265"/>
    <w:rsid w:val="00C50270"/>
    <w:rsid w:val="00C507AF"/>
    <w:rsid w:val="00C5083B"/>
    <w:rsid w:val="00C5088B"/>
    <w:rsid w:val="00C50C47"/>
    <w:rsid w:val="00C512DC"/>
    <w:rsid w:val="00C512E9"/>
    <w:rsid w:val="00C51424"/>
    <w:rsid w:val="00C51B73"/>
    <w:rsid w:val="00C51E06"/>
    <w:rsid w:val="00C523ED"/>
    <w:rsid w:val="00C5288D"/>
    <w:rsid w:val="00C528A4"/>
    <w:rsid w:val="00C52942"/>
    <w:rsid w:val="00C53FFC"/>
    <w:rsid w:val="00C54770"/>
    <w:rsid w:val="00C54BE4"/>
    <w:rsid w:val="00C5608D"/>
    <w:rsid w:val="00C56335"/>
    <w:rsid w:val="00C56528"/>
    <w:rsid w:val="00C5676C"/>
    <w:rsid w:val="00C568A2"/>
    <w:rsid w:val="00C56D84"/>
    <w:rsid w:val="00C57185"/>
    <w:rsid w:val="00C57852"/>
    <w:rsid w:val="00C57962"/>
    <w:rsid w:val="00C57FA1"/>
    <w:rsid w:val="00C60694"/>
    <w:rsid w:val="00C622C3"/>
    <w:rsid w:val="00C63633"/>
    <w:rsid w:val="00C63922"/>
    <w:rsid w:val="00C639B4"/>
    <w:rsid w:val="00C63D30"/>
    <w:rsid w:val="00C63F00"/>
    <w:rsid w:val="00C65551"/>
    <w:rsid w:val="00C65B5F"/>
    <w:rsid w:val="00C67657"/>
    <w:rsid w:val="00C679D0"/>
    <w:rsid w:val="00C703E0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318"/>
    <w:rsid w:val="00C753B2"/>
    <w:rsid w:val="00C75740"/>
    <w:rsid w:val="00C75AE5"/>
    <w:rsid w:val="00C762C0"/>
    <w:rsid w:val="00C763FA"/>
    <w:rsid w:val="00C76940"/>
    <w:rsid w:val="00C76B68"/>
    <w:rsid w:val="00C77228"/>
    <w:rsid w:val="00C77822"/>
    <w:rsid w:val="00C77AED"/>
    <w:rsid w:val="00C8020C"/>
    <w:rsid w:val="00C8029F"/>
    <w:rsid w:val="00C803EC"/>
    <w:rsid w:val="00C8074D"/>
    <w:rsid w:val="00C80BFF"/>
    <w:rsid w:val="00C813F3"/>
    <w:rsid w:val="00C815AC"/>
    <w:rsid w:val="00C815D9"/>
    <w:rsid w:val="00C817D1"/>
    <w:rsid w:val="00C82B8D"/>
    <w:rsid w:val="00C82CEA"/>
    <w:rsid w:val="00C83292"/>
    <w:rsid w:val="00C83CDC"/>
    <w:rsid w:val="00C84002"/>
    <w:rsid w:val="00C841F5"/>
    <w:rsid w:val="00C84BBB"/>
    <w:rsid w:val="00C8523C"/>
    <w:rsid w:val="00C85322"/>
    <w:rsid w:val="00C85C85"/>
    <w:rsid w:val="00C85DA9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3D1"/>
    <w:rsid w:val="00C934DB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FC7"/>
    <w:rsid w:val="00C9601F"/>
    <w:rsid w:val="00C961F0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2817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785D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CAA"/>
    <w:rsid w:val="00CB4077"/>
    <w:rsid w:val="00CB45F8"/>
    <w:rsid w:val="00CB4651"/>
    <w:rsid w:val="00CB4A3B"/>
    <w:rsid w:val="00CB4FAD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9F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2084"/>
    <w:rsid w:val="00CE2D8B"/>
    <w:rsid w:val="00CE2E6C"/>
    <w:rsid w:val="00CE2FAB"/>
    <w:rsid w:val="00CE3486"/>
    <w:rsid w:val="00CE35E7"/>
    <w:rsid w:val="00CE413F"/>
    <w:rsid w:val="00CE4328"/>
    <w:rsid w:val="00CE46B4"/>
    <w:rsid w:val="00CE4DD6"/>
    <w:rsid w:val="00CE55BA"/>
    <w:rsid w:val="00CE58CC"/>
    <w:rsid w:val="00CE5E4C"/>
    <w:rsid w:val="00CE61CC"/>
    <w:rsid w:val="00CE6236"/>
    <w:rsid w:val="00CE6374"/>
    <w:rsid w:val="00CE6442"/>
    <w:rsid w:val="00CE6C82"/>
    <w:rsid w:val="00CE70BB"/>
    <w:rsid w:val="00CE75A2"/>
    <w:rsid w:val="00CE7752"/>
    <w:rsid w:val="00CE78D5"/>
    <w:rsid w:val="00CF0009"/>
    <w:rsid w:val="00CF1695"/>
    <w:rsid w:val="00CF2207"/>
    <w:rsid w:val="00CF2311"/>
    <w:rsid w:val="00CF2A95"/>
    <w:rsid w:val="00CF2F8E"/>
    <w:rsid w:val="00CF35D4"/>
    <w:rsid w:val="00CF3C4A"/>
    <w:rsid w:val="00CF4024"/>
    <w:rsid w:val="00CF422A"/>
    <w:rsid w:val="00CF4568"/>
    <w:rsid w:val="00CF5142"/>
    <w:rsid w:val="00CF5476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ACC"/>
    <w:rsid w:val="00D02E91"/>
    <w:rsid w:val="00D02F8D"/>
    <w:rsid w:val="00D03134"/>
    <w:rsid w:val="00D032D3"/>
    <w:rsid w:val="00D0350B"/>
    <w:rsid w:val="00D0378F"/>
    <w:rsid w:val="00D0393B"/>
    <w:rsid w:val="00D04D87"/>
    <w:rsid w:val="00D05406"/>
    <w:rsid w:val="00D0546C"/>
    <w:rsid w:val="00D0583C"/>
    <w:rsid w:val="00D05E5F"/>
    <w:rsid w:val="00D060E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97A"/>
    <w:rsid w:val="00D10CB9"/>
    <w:rsid w:val="00D10FB1"/>
    <w:rsid w:val="00D11707"/>
    <w:rsid w:val="00D117B8"/>
    <w:rsid w:val="00D12319"/>
    <w:rsid w:val="00D12990"/>
    <w:rsid w:val="00D13235"/>
    <w:rsid w:val="00D132BD"/>
    <w:rsid w:val="00D13D07"/>
    <w:rsid w:val="00D141E8"/>
    <w:rsid w:val="00D15689"/>
    <w:rsid w:val="00D15E76"/>
    <w:rsid w:val="00D16604"/>
    <w:rsid w:val="00D16B76"/>
    <w:rsid w:val="00D17165"/>
    <w:rsid w:val="00D173AF"/>
    <w:rsid w:val="00D1743E"/>
    <w:rsid w:val="00D17487"/>
    <w:rsid w:val="00D17FF9"/>
    <w:rsid w:val="00D2030F"/>
    <w:rsid w:val="00D20CFA"/>
    <w:rsid w:val="00D21CBD"/>
    <w:rsid w:val="00D222C3"/>
    <w:rsid w:val="00D22EE7"/>
    <w:rsid w:val="00D23557"/>
    <w:rsid w:val="00D23E41"/>
    <w:rsid w:val="00D241B7"/>
    <w:rsid w:val="00D242D2"/>
    <w:rsid w:val="00D24459"/>
    <w:rsid w:val="00D24876"/>
    <w:rsid w:val="00D248DC"/>
    <w:rsid w:val="00D24B76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88E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1678"/>
    <w:rsid w:val="00D42291"/>
    <w:rsid w:val="00D4265D"/>
    <w:rsid w:val="00D430E8"/>
    <w:rsid w:val="00D43493"/>
    <w:rsid w:val="00D438D9"/>
    <w:rsid w:val="00D4414B"/>
    <w:rsid w:val="00D44714"/>
    <w:rsid w:val="00D44812"/>
    <w:rsid w:val="00D448A0"/>
    <w:rsid w:val="00D44A7D"/>
    <w:rsid w:val="00D44B72"/>
    <w:rsid w:val="00D45001"/>
    <w:rsid w:val="00D451BF"/>
    <w:rsid w:val="00D45370"/>
    <w:rsid w:val="00D4538C"/>
    <w:rsid w:val="00D454CE"/>
    <w:rsid w:val="00D46379"/>
    <w:rsid w:val="00D463E4"/>
    <w:rsid w:val="00D46609"/>
    <w:rsid w:val="00D467CE"/>
    <w:rsid w:val="00D467E7"/>
    <w:rsid w:val="00D470A7"/>
    <w:rsid w:val="00D47964"/>
    <w:rsid w:val="00D50815"/>
    <w:rsid w:val="00D50A73"/>
    <w:rsid w:val="00D50B05"/>
    <w:rsid w:val="00D50C05"/>
    <w:rsid w:val="00D5128C"/>
    <w:rsid w:val="00D5147B"/>
    <w:rsid w:val="00D51B01"/>
    <w:rsid w:val="00D51E78"/>
    <w:rsid w:val="00D52269"/>
    <w:rsid w:val="00D5342C"/>
    <w:rsid w:val="00D535B2"/>
    <w:rsid w:val="00D53EB5"/>
    <w:rsid w:val="00D544C4"/>
    <w:rsid w:val="00D54B1C"/>
    <w:rsid w:val="00D55477"/>
    <w:rsid w:val="00D55704"/>
    <w:rsid w:val="00D56613"/>
    <w:rsid w:val="00D56E35"/>
    <w:rsid w:val="00D57337"/>
    <w:rsid w:val="00D57DC4"/>
    <w:rsid w:val="00D57F95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D79"/>
    <w:rsid w:val="00D65D85"/>
    <w:rsid w:val="00D66114"/>
    <w:rsid w:val="00D66324"/>
    <w:rsid w:val="00D664D1"/>
    <w:rsid w:val="00D66CB1"/>
    <w:rsid w:val="00D67F76"/>
    <w:rsid w:val="00D708FD"/>
    <w:rsid w:val="00D70C44"/>
    <w:rsid w:val="00D71731"/>
    <w:rsid w:val="00D72288"/>
    <w:rsid w:val="00D728D5"/>
    <w:rsid w:val="00D72E51"/>
    <w:rsid w:val="00D72F5F"/>
    <w:rsid w:val="00D73417"/>
    <w:rsid w:val="00D73466"/>
    <w:rsid w:val="00D7374A"/>
    <w:rsid w:val="00D737DB"/>
    <w:rsid w:val="00D73B21"/>
    <w:rsid w:val="00D73D13"/>
    <w:rsid w:val="00D73FCF"/>
    <w:rsid w:val="00D742F0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C4E"/>
    <w:rsid w:val="00D77034"/>
    <w:rsid w:val="00D773D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DF9"/>
    <w:rsid w:val="00D915AE"/>
    <w:rsid w:val="00D91829"/>
    <w:rsid w:val="00D91E60"/>
    <w:rsid w:val="00D92064"/>
    <w:rsid w:val="00D92449"/>
    <w:rsid w:val="00D92D07"/>
    <w:rsid w:val="00D9309F"/>
    <w:rsid w:val="00D93ED9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97D85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FD9"/>
    <w:rsid w:val="00DA305D"/>
    <w:rsid w:val="00DA312C"/>
    <w:rsid w:val="00DA3ADA"/>
    <w:rsid w:val="00DA3DF5"/>
    <w:rsid w:val="00DA47E9"/>
    <w:rsid w:val="00DA4A49"/>
    <w:rsid w:val="00DA4CA3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ED2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403B"/>
    <w:rsid w:val="00DC4815"/>
    <w:rsid w:val="00DC4820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71"/>
    <w:rsid w:val="00DD0FC4"/>
    <w:rsid w:val="00DD1584"/>
    <w:rsid w:val="00DD15F4"/>
    <w:rsid w:val="00DD1767"/>
    <w:rsid w:val="00DD183B"/>
    <w:rsid w:val="00DD1D6B"/>
    <w:rsid w:val="00DD1E7E"/>
    <w:rsid w:val="00DD1F93"/>
    <w:rsid w:val="00DD2188"/>
    <w:rsid w:val="00DD219C"/>
    <w:rsid w:val="00DD2840"/>
    <w:rsid w:val="00DD2FC7"/>
    <w:rsid w:val="00DD3485"/>
    <w:rsid w:val="00DD35F4"/>
    <w:rsid w:val="00DD3783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A42"/>
    <w:rsid w:val="00DE3E37"/>
    <w:rsid w:val="00DE410F"/>
    <w:rsid w:val="00DE420A"/>
    <w:rsid w:val="00DE480F"/>
    <w:rsid w:val="00DE56E4"/>
    <w:rsid w:val="00DE578E"/>
    <w:rsid w:val="00DE5C41"/>
    <w:rsid w:val="00DE5D36"/>
    <w:rsid w:val="00DE67D2"/>
    <w:rsid w:val="00DE7A9B"/>
    <w:rsid w:val="00DE7ADE"/>
    <w:rsid w:val="00DF0307"/>
    <w:rsid w:val="00DF05F0"/>
    <w:rsid w:val="00DF104A"/>
    <w:rsid w:val="00DF11BA"/>
    <w:rsid w:val="00DF13AE"/>
    <w:rsid w:val="00DF15C7"/>
    <w:rsid w:val="00DF173A"/>
    <w:rsid w:val="00DF1919"/>
    <w:rsid w:val="00DF3424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76F8"/>
    <w:rsid w:val="00DF7806"/>
    <w:rsid w:val="00DF7D54"/>
    <w:rsid w:val="00E00C47"/>
    <w:rsid w:val="00E00F65"/>
    <w:rsid w:val="00E018A9"/>
    <w:rsid w:val="00E01D58"/>
    <w:rsid w:val="00E025A5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D14"/>
    <w:rsid w:val="00E11ECB"/>
    <w:rsid w:val="00E11F09"/>
    <w:rsid w:val="00E12547"/>
    <w:rsid w:val="00E126B0"/>
    <w:rsid w:val="00E133E3"/>
    <w:rsid w:val="00E1394C"/>
    <w:rsid w:val="00E13985"/>
    <w:rsid w:val="00E142A9"/>
    <w:rsid w:val="00E1471A"/>
    <w:rsid w:val="00E14CCC"/>
    <w:rsid w:val="00E152D2"/>
    <w:rsid w:val="00E15751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822"/>
    <w:rsid w:val="00E248FB"/>
    <w:rsid w:val="00E24F4B"/>
    <w:rsid w:val="00E24F58"/>
    <w:rsid w:val="00E24F66"/>
    <w:rsid w:val="00E2678B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57D"/>
    <w:rsid w:val="00E31E1E"/>
    <w:rsid w:val="00E321D0"/>
    <w:rsid w:val="00E325DC"/>
    <w:rsid w:val="00E326EE"/>
    <w:rsid w:val="00E33874"/>
    <w:rsid w:val="00E33BC9"/>
    <w:rsid w:val="00E34085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137D"/>
    <w:rsid w:val="00E41704"/>
    <w:rsid w:val="00E41E7E"/>
    <w:rsid w:val="00E42418"/>
    <w:rsid w:val="00E42A73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DE4"/>
    <w:rsid w:val="00E50491"/>
    <w:rsid w:val="00E506CE"/>
    <w:rsid w:val="00E50987"/>
    <w:rsid w:val="00E50E15"/>
    <w:rsid w:val="00E5266C"/>
    <w:rsid w:val="00E53302"/>
    <w:rsid w:val="00E53325"/>
    <w:rsid w:val="00E53569"/>
    <w:rsid w:val="00E535AF"/>
    <w:rsid w:val="00E53AD5"/>
    <w:rsid w:val="00E53D6A"/>
    <w:rsid w:val="00E5424B"/>
    <w:rsid w:val="00E54422"/>
    <w:rsid w:val="00E5446F"/>
    <w:rsid w:val="00E54485"/>
    <w:rsid w:val="00E54907"/>
    <w:rsid w:val="00E54BCC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4E40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701"/>
    <w:rsid w:val="00E80974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B0"/>
    <w:rsid w:val="00E95F30"/>
    <w:rsid w:val="00E97613"/>
    <w:rsid w:val="00E97791"/>
    <w:rsid w:val="00E97EAD"/>
    <w:rsid w:val="00EA04C0"/>
    <w:rsid w:val="00EA0E35"/>
    <w:rsid w:val="00EA0E5E"/>
    <w:rsid w:val="00EA160D"/>
    <w:rsid w:val="00EA17D0"/>
    <w:rsid w:val="00EA19E7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BA5"/>
    <w:rsid w:val="00EA4DAE"/>
    <w:rsid w:val="00EA563C"/>
    <w:rsid w:val="00EA5DA3"/>
    <w:rsid w:val="00EA5EED"/>
    <w:rsid w:val="00EA6387"/>
    <w:rsid w:val="00EA6478"/>
    <w:rsid w:val="00EA71D9"/>
    <w:rsid w:val="00EA723B"/>
    <w:rsid w:val="00EA73D1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1DB5"/>
    <w:rsid w:val="00EC1DB8"/>
    <w:rsid w:val="00EC1DCF"/>
    <w:rsid w:val="00EC29AC"/>
    <w:rsid w:val="00EC30BA"/>
    <w:rsid w:val="00EC3221"/>
    <w:rsid w:val="00EC44FF"/>
    <w:rsid w:val="00EC467F"/>
    <w:rsid w:val="00EC5C7D"/>
    <w:rsid w:val="00EC5D7C"/>
    <w:rsid w:val="00EC60FA"/>
    <w:rsid w:val="00EC649A"/>
    <w:rsid w:val="00EC6766"/>
    <w:rsid w:val="00EC7140"/>
    <w:rsid w:val="00EC744A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6884"/>
    <w:rsid w:val="00ED7489"/>
    <w:rsid w:val="00ED7899"/>
    <w:rsid w:val="00EE0B59"/>
    <w:rsid w:val="00EE0F0F"/>
    <w:rsid w:val="00EE1196"/>
    <w:rsid w:val="00EE17B1"/>
    <w:rsid w:val="00EE25F5"/>
    <w:rsid w:val="00EE2FE6"/>
    <w:rsid w:val="00EE30BF"/>
    <w:rsid w:val="00EE31C5"/>
    <w:rsid w:val="00EE3570"/>
    <w:rsid w:val="00EE38B9"/>
    <w:rsid w:val="00EE45ED"/>
    <w:rsid w:val="00EE4743"/>
    <w:rsid w:val="00EE49CC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F1BE7"/>
    <w:rsid w:val="00EF2ABB"/>
    <w:rsid w:val="00EF2E6B"/>
    <w:rsid w:val="00EF365F"/>
    <w:rsid w:val="00EF373F"/>
    <w:rsid w:val="00EF3865"/>
    <w:rsid w:val="00EF3B77"/>
    <w:rsid w:val="00EF3E9B"/>
    <w:rsid w:val="00EF44E5"/>
    <w:rsid w:val="00EF4D76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F0045F"/>
    <w:rsid w:val="00F005EC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F8E"/>
    <w:rsid w:val="00F0309D"/>
    <w:rsid w:val="00F03BE2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4A6"/>
    <w:rsid w:val="00F0691C"/>
    <w:rsid w:val="00F0744D"/>
    <w:rsid w:val="00F07897"/>
    <w:rsid w:val="00F0792B"/>
    <w:rsid w:val="00F07A97"/>
    <w:rsid w:val="00F07D08"/>
    <w:rsid w:val="00F10303"/>
    <w:rsid w:val="00F10A39"/>
    <w:rsid w:val="00F112D2"/>
    <w:rsid w:val="00F114F5"/>
    <w:rsid w:val="00F11853"/>
    <w:rsid w:val="00F11A20"/>
    <w:rsid w:val="00F11AEE"/>
    <w:rsid w:val="00F11E04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C5D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B04"/>
    <w:rsid w:val="00F20509"/>
    <w:rsid w:val="00F20628"/>
    <w:rsid w:val="00F20CCE"/>
    <w:rsid w:val="00F20CD7"/>
    <w:rsid w:val="00F20CF4"/>
    <w:rsid w:val="00F20DB5"/>
    <w:rsid w:val="00F21106"/>
    <w:rsid w:val="00F21A6C"/>
    <w:rsid w:val="00F21AD5"/>
    <w:rsid w:val="00F22ADE"/>
    <w:rsid w:val="00F23A2B"/>
    <w:rsid w:val="00F2455D"/>
    <w:rsid w:val="00F2469A"/>
    <w:rsid w:val="00F2478B"/>
    <w:rsid w:val="00F2492E"/>
    <w:rsid w:val="00F25070"/>
    <w:rsid w:val="00F2578D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CD6"/>
    <w:rsid w:val="00F37688"/>
    <w:rsid w:val="00F37CA4"/>
    <w:rsid w:val="00F40359"/>
    <w:rsid w:val="00F4039E"/>
    <w:rsid w:val="00F403D5"/>
    <w:rsid w:val="00F4091C"/>
    <w:rsid w:val="00F411F9"/>
    <w:rsid w:val="00F4132A"/>
    <w:rsid w:val="00F415AA"/>
    <w:rsid w:val="00F41656"/>
    <w:rsid w:val="00F4170A"/>
    <w:rsid w:val="00F41D57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875"/>
    <w:rsid w:val="00F639C3"/>
    <w:rsid w:val="00F64079"/>
    <w:rsid w:val="00F64086"/>
    <w:rsid w:val="00F64251"/>
    <w:rsid w:val="00F64F86"/>
    <w:rsid w:val="00F64FC0"/>
    <w:rsid w:val="00F651C9"/>
    <w:rsid w:val="00F65781"/>
    <w:rsid w:val="00F6578F"/>
    <w:rsid w:val="00F66E7D"/>
    <w:rsid w:val="00F671F9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B0F"/>
    <w:rsid w:val="00F8539F"/>
    <w:rsid w:val="00F8565B"/>
    <w:rsid w:val="00F856B3"/>
    <w:rsid w:val="00F85C37"/>
    <w:rsid w:val="00F86090"/>
    <w:rsid w:val="00F87A96"/>
    <w:rsid w:val="00F87BA4"/>
    <w:rsid w:val="00F87ED0"/>
    <w:rsid w:val="00F90109"/>
    <w:rsid w:val="00F90393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50B"/>
    <w:rsid w:val="00F96BE6"/>
    <w:rsid w:val="00F96C01"/>
    <w:rsid w:val="00F97121"/>
    <w:rsid w:val="00F974EB"/>
    <w:rsid w:val="00F97B8B"/>
    <w:rsid w:val="00F97C6E"/>
    <w:rsid w:val="00F97CEC"/>
    <w:rsid w:val="00F97CF3"/>
    <w:rsid w:val="00F97D0E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B01E4"/>
    <w:rsid w:val="00FB028B"/>
    <w:rsid w:val="00FB02B4"/>
    <w:rsid w:val="00FB040D"/>
    <w:rsid w:val="00FB045E"/>
    <w:rsid w:val="00FB0BE7"/>
    <w:rsid w:val="00FB16AD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504B"/>
    <w:rsid w:val="00FB52CE"/>
    <w:rsid w:val="00FB5B54"/>
    <w:rsid w:val="00FB5C5E"/>
    <w:rsid w:val="00FB5FA0"/>
    <w:rsid w:val="00FB6838"/>
    <w:rsid w:val="00FB711D"/>
    <w:rsid w:val="00FB73D6"/>
    <w:rsid w:val="00FC055B"/>
    <w:rsid w:val="00FC07C6"/>
    <w:rsid w:val="00FC0BD0"/>
    <w:rsid w:val="00FC0BF6"/>
    <w:rsid w:val="00FC0DB4"/>
    <w:rsid w:val="00FC150F"/>
    <w:rsid w:val="00FC25F1"/>
    <w:rsid w:val="00FC27A6"/>
    <w:rsid w:val="00FC2A07"/>
    <w:rsid w:val="00FC2F97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D06C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2F9"/>
    <w:rsid w:val="00FD36AA"/>
    <w:rsid w:val="00FD420A"/>
    <w:rsid w:val="00FD4283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D74"/>
    <w:rsid w:val="00FD7023"/>
    <w:rsid w:val="00FD73AF"/>
    <w:rsid w:val="00FD7526"/>
    <w:rsid w:val="00FD7E1D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47BF"/>
    <w:rsid w:val="00FE4A4E"/>
    <w:rsid w:val="00FE4E2A"/>
    <w:rsid w:val="00FE4F7B"/>
    <w:rsid w:val="00FE5202"/>
    <w:rsid w:val="00FE53DF"/>
    <w:rsid w:val="00FE5AB1"/>
    <w:rsid w:val="00FE64CB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styleId="Strong">
    <w:name w:val="Strong"/>
    <w:uiPriority w:val="22"/>
    <w:qFormat/>
    <w:rsid w:val="00D72E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2412</Words>
  <Characters>13754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2020-08-08T06:25:00Z</dcterms:created>
  <dcterms:modified xsi:type="dcterms:W3CDTF">2020-10-24T05:20:00Z</dcterms:modified>
</cp:coreProperties>
</file>