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277079DE"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Pr="002D3C03">
        <w:rPr>
          <w:b/>
          <w:bCs/>
          <w:lang w:eastAsia="zh-CN"/>
        </w:rPr>
        <w:t>10</w:t>
      </w:r>
      <w:r>
        <w:rPr>
          <w:b/>
          <w:bCs/>
          <w:lang w:eastAsia="zh-CN"/>
        </w:rPr>
        <w:t>3-e</w:t>
      </w:r>
      <w:r w:rsidRPr="002D3C03">
        <w:rPr>
          <w:b/>
          <w:kern w:val="2"/>
          <w:lang w:eastAsia="zh-CN"/>
        </w:rPr>
        <w:tab/>
      </w:r>
      <w:r w:rsidRPr="00E05656">
        <w:rPr>
          <w:b/>
          <w:kern w:val="2"/>
          <w:lang w:eastAsia="zh-CN"/>
        </w:rPr>
        <w:t>R1-200</w:t>
      </w:r>
      <w:r w:rsidR="00E05656">
        <w:rPr>
          <w:b/>
          <w:kern w:val="2"/>
          <w:lang w:eastAsia="zh-CN"/>
        </w:rPr>
        <w:t>7565</w:t>
      </w:r>
    </w:p>
    <w:p w14:paraId="4B11A845" w14:textId="77777777" w:rsidR="0094133A" w:rsidRPr="00C65FC2" w:rsidRDefault="0094133A" w:rsidP="0094133A">
      <w:pPr>
        <w:rPr>
          <w:b/>
          <w:bCs/>
          <w:lang w:eastAsia="zh-CN"/>
        </w:rPr>
      </w:pPr>
      <w:r w:rsidRPr="00610030">
        <w:rPr>
          <w:b/>
          <w:bCs/>
          <w:lang w:eastAsia="zh-CN"/>
        </w:rPr>
        <w:t xml:space="preserve">E-meeting, </w:t>
      </w:r>
      <w:r w:rsidRPr="000F03F5">
        <w:rPr>
          <w:b/>
          <w:bCs/>
          <w:lang w:eastAsia="zh-CN"/>
        </w:rPr>
        <w:t>October</w:t>
      </w:r>
      <w:r w:rsidRPr="00C65FC2">
        <w:rPr>
          <w:b/>
          <w:bCs/>
          <w:lang w:eastAsia="zh-CN"/>
        </w:rPr>
        <w:t xml:space="preserve"> </w:t>
      </w:r>
      <w:r>
        <w:rPr>
          <w:b/>
          <w:bCs/>
          <w:lang w:eastAsia="zh-CN"/>
        </w:rPr>
        <w:t>26</w:t>
      </w:r>
      <w:r w:rsidRPr="00C65FC2">
        <w:rPr>
          <w:b/>
          <w:bCs/>
          <w:lang w:eastAsia="zh-CN"/>
        </w:rPr>
        <w:t>–</w:t>
      </w:r>
      <w:r w:rsidRPr="000F03F5">
        <w:rPr>
          <w:b/>
          <w:bCs/>
          <w:lang w:eastAsia="zh-CN"/>
        </w:rPr>
        <w:t xml:space="preserve">November </w:t>
      </w:r>
      <w:r>
        <w:rPr>
          <w:b/>
          <w:bCs/>
          <w:lang w:eastAsia="zh-CN"/>
        </w:rPr>
        <w:t>13</w:t>
      </w:r>
      <w:r w:rsidRPr="00C65FC2">
        <w:rPr>
          <w:b/>
          <w:bCs/>
          <w:lang w:eastAsia="zh-CN"/>
        </w:rPr>
        <w:t>,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D5CF6D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8.3.1.1</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5938EB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UE feedback enhancements for 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69432657" w14:textId="01E7BFA0" w:rsidR="002F4A30" w:rsidRDefault="003159D5" w:rsidP="006D27F6">
      <w:pPr>
        <w:overflowPunct w:val="0"/>
        <w:snapToGrid/>
        <w:spacing w:afterLines="100" w:after="240"/>
        <w:textAlignment w:val="baseline"/>
        <w:rPr>
          <w:lang w:eastAsia="zh-CN"/>
        </w:rPr>
      </w:pPr>
      <w:r>
        <w:rPr>
          <w:lang w:eastAsia="zh-CN"/>
        </w:rPr>
        <w:t xml:space="preserve">In </w:t>
      </w:r>
      <w:r w:rsidR="00B57E50">
        <w:rPr>
          <w:lang w:eastAsia="zh-CN"/>
        </w:rPr>
        <w:t xml:space="preserve">the </w:t>
      </w:r>
      <w:r>
        <w:rPr>
          <w:lang w:eastAsia="zh-CN"/>
        </w:rPr>
        <w:t>RAN</w:t>
      </w:r>
      <w:r w:rsidR="002F4A30">
        <w:rPr>
          <w:lang w:eastAsia="zh-CN"/>
        </w:rPr>
        <w:t>1</w:t>
      </w:r>
      <w:r>
        <w:rPr>
          <w:lang w:eastAsia="zh-CN"/>
        </w:rPr>
        <w:t>#</w:t>
      </w:r>
      <w:r w:rsidR="002F4A30">
        <w:rPr>
          <w:lang w:eastAsia="zh-CN"/>
        </w:rPr>
        <w:t>102</w:t>
      </w:r>
      <w:r>
        <w:rPr>
          <w:lang w:eastAsia="zh-CN"/>
        </w:rPr>
        <w:t xml:space="preserve">-e meeting, </w:t>
      </w:r>
      <w:r w:rsidR="00AB3E42">
        <w:rPr>
          <w:lang w:eastAsia="zh-CN"/>
        </w:rPr>
        <w:t xml:space="preserve">the </w:t>
      </w:r>
      <w:r w:rsidR="002F4A30">
        <w:rPr>
          <w:lang w:eastAsia="zh-CN"/>
        </w:rPr>
        <w:t xml:space="preserve">following agreements </w:t>
      </w:r>
      <w:r w:rsidR="00B5785B">
        <w:rPr>
          <w:lang w:eastAsia="zh-CN"/>
        </w:rPr>
        <w:t xml:space="preserve">were </w:t>
      </w:r>
      <w:r w:rsidR="002F4A30">
        <w:rPr>
          <w:lang w:eastAsia="zh-CN"/>
        </w:rPr>
        <w:t xml:space="preserve">achieved </w:t>
      </w:r>
      <w:r>
        <w:rPr>
          <w:lang w:eastAsia="zh-CN"/>
        </w:rPr>
        <w:t>[1].</w:t>
      </w:r>
    </w:p>
    <w:tbl>
      <w:tblPr>
        <w:tblStyle w:val="ac"/>
        <w:tblW w:w="0" w:type="auto"/>
        <w:tblLook w:val="04A0" w:firstRow="1" w:lastRow="0" w:firstColumn="1" w:lastColumn="0" w:noHBand="0" w:noVBand="1"/>
      </w:tblPr>
      <w:tblGrid>
        <w:gridCol w:w="9307"/>
      </w:tblGrid>
      <w:tr w:rsidR="002F4A30" w14:paraId="7A2A0276" w14:textId="77777777" w:rsidTr="002F4A30">
        <w:tc>
          <w:tcPr>
            <w:tcW w:w="9307" w:type="dxa"/>
          </w:tcPr>
          <w:p w14:paraId="2F005B88" w14:textId="77777777" w:rsidR="002F4A30" w:rsidRPr="00DD75B8" w:rsidRDefault="002F4A30" w:rsidP="002F4A30">
            <w:pPr>
              <w:rPr>
                <w:highlight w:val="green"/>
              </w:rPr>
            </w:pPr>
            <w:r w:rsidRPr="00DD75B8">
              <w:rPr>
                <w:highlight w:val="green"/>
              </w:rPr>
              <w:t>Agreements:</w:t>
            </w:r>
          </w:p>
          <w:p w14:paraId="3BC4460D" w14:textId="77777777" w:rsidR="002F4A30" w:rsidRPr="00DD75B8" w:rsidRDefault="002F4A30" w:rsidP="002F4A30">
            <w:r w:rsidRPr="00DD75B8">
              <w:t xml:space="preserve">Support Rel-17 enhancements to avoid SPS HARQ-ACK dropping for TDD due to PUCCH collision with at least one DL or flexible symbol. </w:t>
            </w:r>
          </w:p>
          <w:p w14:paraId="73C02BCC" w14:textId="77777777" w:rsidR="002F4A30" w:rsidRPr="00DD75B8" w:rsidRDefault="002F4A30" w:rsidP="00D83828">
            <w:pPr>
              <w:pStyle w:val="afa"/>
              <w:widowControl/>
              <w:numPr>
                <w:ilvl w:val="0"/>
                <w:numId w:val="7"/>
              </w:numPr>
              <w:spacing w:after="180"/>
              <w:ind w:left="567"/>
              <w:contextualSpacing/>
            </w:pPr>
            <w:r w:rsidRPr="00DD75B8">
              <w:t>This topic is to be considered as high priority</w:t>
            </w:r>
          </w:p>
          <w:p w14:paraId="2E5D3177" w14:textId="77777777" w:rsidR="002F4A30" w:rsidRPr="00DD75B8" w:rsidRDefault="002F4A30" w:rsidP="00D83828">
            <w:pPr>
              <w:pStyle w:val="afa"/>
              <w:widowControl/>
              <w:numPr>
                <w:ilvl w:val="0"/>
                <w:numId w:val="7"/>
              </w:numPr>
              <w:spacing w:after="180"/>
              <w:ind w:left="567"/>
              <w:contextualSpacing/>
            </w:pPr>
            <w:r w:rsidRPr="00DD75B8">
              <w:t>FFS detailed solution(s)</w:t>
            </w:r>
          </w:p>
          <w:p w14:paraId="483F5B8D" w14:textId="77777777" w:rsidR="002F4A30" w:rsidRPr="00E0627B" w:rsidRDefault="002F4A30" w:rsidP="002F4A30">
            <w:r w:rsidRPr="00E0627B">
              <w:rPr>
                <w:highlight w:val="green"/>
              </w:rPr>
              <w:t>Agreements</w:t>
            </w:r>
            <w:r w:rsidRPr="00E0627B">
              <w:t>:</w:t>
            </w:r>
          </w:p>
          <w:p w14:paraId="41A80857" w14:textId="77777777" w:rsidR="002F4A30" w:rsidRPr="00E0627B" w:rsidRDefault="002F4A30" w:rsidP="002F4A30">
            <w:r w:rsidRPr="00E0627B">
              <w:t>Study further at least the following schemes:</w:t>
            </w:r>
          </w:p>
          <w:p w14:paraId="6654BC75" w14:textId="77777777" w:rsidR="002F4A30" w:rsidRPr="00E0627B" w:rsidRDefault="002F4A30" w:rsidP="00D83828">
            <w:pPr>
              <w:pStyle w:val="afa"/>
              <w:widowControl/>
              <w:numPr>
                <w:ilvl w:val="0"/>
                <w:numId w:val="8"/>
              </w:numPr>
              <w:spacing w:after="180"/>
              <w:contextualSpacing/>
            </w:pPr>
            <w:r w:rsidRPr="00E0627B">
              <w:t xml:space="preserve">SPS HARQ skipping for </w:t>
            </w:r>
            <w:r w:rsidRPr="00E0627B">
              <w:rPr>
                <w:rFonts w:hint="eastAsia"/>
              </w:rPr>
              <w:t>‘</w:t>
            </w:r>
            <w:r w:rsidRPr="00E0627B">
              <w:t>skipped</w:t>
            </w:r>
            <w:r w:rsidRPr="00E0627B">
              <w:rPr>
                <w:rFonts w:hint="eastAsia"/>
              </w:rPr>
              <w:t>’</w:t>
            </w:r>
            <w:r w:rsidRPr="00E0627B">
              <w:t xml:space="preserve"> SPS PDSCH</w:t>
            </w:r>
          </w:p>
          <w:p w14:paraId="5BCEBFF3" w14:textId="77777777" w:rsidR="002F4A30" w:rsidRPr="00E0627B" w:rsidRDefault="002F4A30" w:rsidP="00D83828">
            <w:pPr>
              <w:pStyle w:val="afa"/>
              <w:widowControl/>
              <w:numPr>
                <w:ilvl w:val="0"/>
                <w:numId w:val="8"/>
              </w:numPr>
              <w:spacing w:after="180"/>
              <w:contextualSpacing/>
            </w:pPr>
            <w:r w:rsidRPr="00E0627B">
              <w:t>PUCCH repetition enhancements (at least for HARQ-ACK), e.g., sub-slot based, etc.</w:t>
            </w:r>
          </w:p>
          <w:p w14:paraId="25A6B940" w14:textId="77777777" w:rsidR="002F4A30" w:rsidRPr="00E0627B" w:rsidRDefault="002F4A30" w:rsidP="00D83828">
            <w:pPr>
              <w:pStyle w:val="afa"/>
              <w:widowControl/>
              <w:numPr>
                <w:ilvl w:val="0"/>
                <w:numId w:val="8"/>
              </w:numPr>
              <w:spacing w:after="180"/>
              <w:contextualSpacing/>
            </w:pPr>
            <w:r w:rsidRPr="00E0627B">
              <w:t>Retransmission of cancelled HARQ</w:t>
            </w:r>
          </w:p>
          <w:p w14:paraId="081D9C47" w14:textId="77777777" w:rsidR="002F4A30" w:rsidRPr="00E0627B" w:rsidRDefault="002F4A30" w:rsidP="00D83828">
            <w:pPr>
              <w:pStyle w:val="afa"/>
              <w:widowControl/>
              <w:numPr>
                <w:ilvl w:val="0"/>
                <w:numId w:val="8"/>
              </w:numPr>
              <w:spacing w:after="180"/>
              <w:contextualSpacing/>
            </w:pPr>
            <w:r w:rsidRPr="00E0627B">
              <w:t>SPS HARQ payload size reduction and / or skipping for</w:t>
            </w:r>
            <w:r>
              <w:t xml:space="preserve"> </w:t>
            </w:r>
            <w:r w:rsidRPr="00840ABA">
              <w:t>‘</w:t>
            </w:r>
            <w:r w:rsidRPr="00E0627B">
              <w:t>non-skipped</w:t>
            </w:r>
            <w:r w:rsidRPr="00E0627B">
              <w:rPr>
                <w:rFonts w:hint="eastAsia"/>
              </w:rPr>
              <w:t>’</w:t>
            </w:r>
            <w:r w:rsidRPr="00E0627B">
              <w:t>SPS PDSCH</w:t>
            </w:r>
          </w:p>
          <w:p w14:paraId="730102F7" w14:textId="77777777" w:rsidR="002F4A30" w:rsidRPr="00E0627B" w:rsidRDefault="002F4A30" w:rsidP="00D83828">
            <w:pPr>
              <w:pStyle w:val="afa"/>
              <w:widowControl/>
              <w:numPr>
                <w:ilvl w:val="0"/>
                <w:numId w:val="8"/>
              </w:numPr>
              <w:spacing w:after="180"/>
              <w:contextualSpacing/>
            </w:pPr>
            <w:r w:rsidRPr="00E0627B">
              <w:t xml:space="preserve">Type 1 HARQ codebook based on sub-slot PUCCH </w:t>
            </w:r>
            <w:proofErr w:type="spellStart"/>
            <w:r w:rsidRPr="00E0627B">
              <w:t>config</w:t>
            </w:r>
            <w:proofErr w:type="spellEnd"/>
            <w:r w:rsidRPr="00E0627B">
              <w:t xml:space="preserve"> </w:t>
            </w:r>
          </w:p>
          <w:p w14:paraId="08DBC042" w14:textId="77777777" w:rsidR="002F4A30" w:rsidRPr="00E0627B" w:rsidRDefault="002F4A30" w:rsidP="00D83828">
            <w:pPr>
              <w:pStyle w:val="afa"/>
              <w:widowControl/>
              <w:numPr>
                <w:ilvl w:val="0"/>
                <w:numId w:val="8"/>
              </w:numPr>
              <w:spacing w:after="180"/>
              <w:contextualSpacing/>
            </w:pPr>
            <w:r w:rsidRPr="00E0627B">
              <w:t>PUCCH carrier switching for HARQ feedback</w:t>
            </w:r>
          </w:p>
          <w:p w14:paraId="44CCA6DB" w14:textId="4073B2E1" w:rsidR="002F4A30" w:rsidRPr="002F4A30" w:rsidRDefault="002F4A30" w:rsidP="002F4A30">
            <w:pPr>
              <w:pStyle w:val="afa"/>
              <w:spacing w:after="180"/>
              <w:ind w:left="360"/>
              <w:contextualSpacing/>
            </w:pPr>
            <w:r w:rsidRPr="00E0627B">
              <w:t>Companies are encouraged to provide detailed analysis and comparison accordingly</w:t>
            </w:r>
          </w:p>
        </w:tc>
      </w:tr>
    </w:tbl>
    <w:p w14:paraId="43ABD1C1" w14:textId="01A98F49" w:rsidR="003159D5" w:rsidRPr="003159D5" w:rsidRDefault="003159D5" w:rsidP="00B977AC">
      <w:pPr>
        <w:overflowPunct w:val="0"/>
        <w:snapToGrid/>
        <w:spacing w:beforeLines="50" w:before="120" w:afterLines="100" w:after="240"/>
        <w:textAlignment w:val="baseline"/>
        <w:rPr>
          <w:lang w:eastAsia="zh-CN"/>
        </w:rPr>
      </w:pPr>
      <w:r>
        <w:rPr>
          <w:lang w:eastAsia="zh-CN"/>
        </w:rPr>
        <w:t>Th</w:t>
      </w:r>
      <w:r w:rsidR="00B57E50">
        <w:rPr>
          <w:lang w:eastAsia="zh-CN"/>
        </w:rPr>
        <w:t>is</w:t>
      </w:r>
      <w:r>
        <w:rPr>
          <w:lang w:eastAsia="zh-CN"/>
        </w:rPr>
        <w:t xml:space="preserve"> contribution</w:t>
      </w:r>
      <w:r w:rsidR="002F4A30">
        <w:rPr>
          <w:lang w:eastAsia="zh-CN"/>
        </w:rPr>
        <w:t xml:space="preserve"> provides our </w:t>
      </w:r>
      <w:r w:rsidR="00746B16">
        <w:rPr>
          <w:lang w:eastAsia="zh-CN"/>
        </w:rPr>
        <w:t xml:space="preserve">further </w:t>
      </w:r>
      <w:r w:rsidR="002F4A30">
        <w:rPr>
          <w:lang w:eastAsia="zh-CN"/>
        </w:rPr>
        <w:t xml:space="preserve">views on </w:t>
      </w:r>
      <w:r w:rsidR="00DC2B27">
        <w:rPr>
          <w:lang w:eastAsia="zh-CN"/>
        </w:rPr>
        <w:t xml:space="preserve">the potential </w:t>
      </w:r>
      <w:r w:rsidR="006D27F6">
        <w:rPr>
          <w:lang w:eastAsia="zh-CN"/>
        </w:rPr>
        <w:t>enhancements</w:t>
      </w:r>
      <w:r w:rsidR="00746B16">
        <w:rPr>
          <w:lang w:eastAsia="zh-CN"/>
        </w:rPr>
        <w:t xml:space="preserve"> identified in RAN1#102-e</w:t>
      </w:r>
      <w:r w:rsidR="006D27F6">
        <w:rPr>
          <w:lang w:eastAsia="zh-CN"/>
        </w:rPr>
        <w:t xml:space="preserve"> for HARQ-ACK in Rel-17. </w:t>
      </w:r>
      <w:r>
        <w:rPr>
          <w:rFonts w:hint="eastAsia"/>
          <w:lang w:eastAsia="zh-CN"/>
        </w:rPr>
        <w:t xml:space="preserve"> </w:t>
      </w:r>
    </w:p>
    <w:p w14:paraId="04989BA7" w14:textId="67BBA06D" w:rsidR="00F42B18" w:rsidRPr="00F42B18" w:rsidRDefault="00FE49DD" w:rsidP="00EF623C">
      <w:pPr>
        <w:pStyle w:val="1"/>
        <w:tabs>
          <w:tab w:val="num" w:pos="432"/>
        </w:tabs>
        <w:ind w:left="432"/>
        <w:rPr>
          <w:rFonts w:eastAsia="宋体"/>
          <w:bCs w:val="0"/>
          <w:szCs w:val="20"/>
        </w:rPr>
      </w:pPr>
      <w:r>
        <w:rPr>
          <w:rFonts w:eastAsia="宋体"/>
          <w:szCs w:val="20"/>
        </w:rPr>
        <w:t>Feedback enhancements for HARQ-ACK</w:t>
      </w:r>
    </w:p>
    <w:p w14:paraId="526E85D0" w14:textId="2B27C43D" w:rsidR="002F4A30" w:rsidRPr="00643528" w:rsidRDefault="002F4A30" w:rsidP="002F4A30">
      <w:pPr>
        <w:pStyle w:val="2"/>
        <w:rPr>
          <w:b w:val="0"/>
          <w:lang w:eastAsia="zh-CN"/>
        </w:rPr>
      </w:pPr>
      <w:r w:rsidRPr="00643528">
        <w:rPr>
          <w:lang w:eastAsia="zh-CN"/>
        </w:rPr>
        <w:t>2</w:t>
      </w:r>
      <w:r w:rsidRPr="00643528">
        <w:rPr>
          <w:rFonts w:hint="eastAsia"/>
          <w:lang w:eastAsia="zh-CN"/>
        </w:rPr>
        <w:t>.</w:t>
      </w:r>
      <w:r>
        <w:rPr>
          <w:lang w:eastAsia="zh-CN"/>
        </w:rPr>
        <w:t>1</w:t>
      </w:r>
      <w:r w:rsidRPr="00643528">
        <w:rPr>
          <w:lang w:eastAsia="zh-CN"/>
        </w:rPr>
        <w:t xml:space="preserve"> </w:t>
      </w:r>
      <w:r>
        <w:rPr>
          <w:lang w:eastAsia="zh-CN"/>
        </w:rPr>
        <w:t xml:space="preserve">HARQ-ACK postponing for </w:t>
      </w:r>
      <w:r w:rsidRPr="00643528">
        <w:rPr>
          <w:lang w:eastAsia="zh-CN"/>
        </w:rPr>
        <w:t xml:space="preserve">DL SPS </w:t>
      </w:r>
    </w:p>
    <w:p w14:paraId="187829A8" w14:textId="248CB0D8" w:rsidR="002F4A30" w:rsidRDefault="002F4A30" w:rsidP="002F4A30">
      <w:pPr>
        <w:rPr>
          <w:lang w:val="fi-FI" w:eastAsia="zh-CN"/>
        </w:rPr>
      </w:pPr>
      <w:r>
        <w:rPr>
          <w:lang w:eastAsia="zh-CN"/>
        </w:rPr>
        <w:t>I</w:t>
      </w:r>
      <w:r>
        <w:rPr>
          <w:rFonts w:hint="eastAsia"/>
          <w:lang w:eastAsia="zh-CN"/>
        </w:rPr>
        <w:t>n</w:t>
      </w:r>
      <w:r>
        <w:rPr>
          <w:lang w:eastAsia="zh-CN"/>
        </w:rPr>
        <w:t xml:space="preserve"> Rel</w:t>
      </w:r>
      <w:r>
        <w:rPr>
          <w:rFonts w:hint="eastAsia"/>
          <w:lang w:eastAsia="zh-CN"/>
        </w:rPr>
        <w:t>-</w:t>
      </w:r>
      <w:r>
        <w:rPr>
          <w:lang w:eastAsia="zh-CN"/>
        </w:rPr>
        <w:t>15 and Rel</w:t>
      </w:r>
      <w:r>
        <w:rPr>
          <w:rFonts w:hint="eastAsia"/>
          <w:lang w:eastAsia="zh-CN"/>
        </w:rPr>
        <w:t>-</w:t>
      </w:r>
      <w:r>
        <w:rPr>
          <w:lang w:eastAsia="zh-CN"/>
        </w:rPr>
        <w:t>16, HARQ-ACK feedback for SPS would be dropped when it collides with symbols that cannot be used for uplink transmission</w:t>
      </w:r>
      <w:r>
        <w:rPr>
          <w:rFonts w:hint="eastAsia"/>
          <w:lang w:eastAsia="zh-CN"/>
        </w:rPr>
        <w:t>.</w:t>
      </w:r>
      <w:r>
        <w:rPr>
          <w:lang w:eastAsia="zh-CN"/>
        </w:rPr>
        <w:t xml:space="preserve"> </w:t>
      </w:r>
      <w:r>
        <w:rPr>
          <w:lang w:val="fi-FI"/>
        </w:rPr>
        <w:t>In unpaired spectrum, DL heavy configurations and</w:t>
      </w:r>
      <w:r>
        <w:rPr>
          <w:rFonts w:hint="eastAsia"/>
          <w:lang w:val="fi-FI" w:eastAsia="zh-CN"/>
        </w:rPr>
        <w:t xml:space="preserve"> multiple</w:t>
      </w:r>
      <w:r>
        <w:rPr>
          <w:lang w:val="fi-FI" w:eastAsia="zh-CN"/>
        </w:rPr>
        <w:t xml:space="preserve"> SPS configurations will cause HARQ-ACK being dropped frequently, which would waste resources </w:t>
      </w:r>
      <w:r>
        <w:rPr>
          <w:rFonts w:hint="eastAsia"/>
          <w:lang w:val="fi-FI" w:eastAsia="zh-CN"/>
        </w:rPr>
        <w:t>a</w:t>
      </w:r>
      <w:r>
        <w:rPr>
          <w:lang w:val="fi-FI" w:eastAsia="zh-CN"/>
        </w:rPr>
        <w:t>nd has bad influence on the system performance</w:t>
      </w:r>
      <w:r>
        <w:rPr>
          <w:rFonts w:hint="eastAsia"/>
          <w:lang w:val="fi-FI" w:eastAsia="zh-CN"/>
        </w:rPr>
        <w:t>.</w:t>
      </w:r>
      <w:r>
        <w:rPr>
          <w:lang w:val="fi-FI" w:eastAsia="zh-CN"/>
        </w:rPr>
        <w:t xml:space="preserve"> </w:t>
      </w:r>
      <w:r w:rsidR="00FC031E">
        <w:rPr>
          <w:lang w:val="fi-FI" w:eastAsia="zh-CN"/>
        </w:rPr>
        <w:t>Therefore, it was agreed to support</w:t>
      </w:r>
      <w:r w:rsidR="00FC031E" w:rsidRPr="00DD75B8">
        <w:t xml:space="preserve"> Rel-17 enhancements to avoid SPS HARQ-ACK dropping for TDD due to PUCCH collision with at least one DL or flexible symbol</w:t>
      </w:r>
      <w:r w:rsidR="00E4478A">
        <w:t>. However,</w:t>
      </w:r>
      <w:r w:rsidR="00FC031E">
        <w:rPr>
          <w:lang w:val="fi-FI" w:eastAsia="zh-CN"/>
        </w:rPr>
        <w:t xml:space="preserve"> </w:t>
      </w:r>
      <w:r w:rsidR="00E4478A">
        <w:rPr>
          <w:lang w:val="fi-FI" w:eastAsia="zh-CN"/>
        </w:rPr>
        <w:t>h</w:t>
      </w:r>
      <w:r>
        <w:rPr>
          <w:lang w:val="fi-FI" w:eastAsia="zh-CN"/>
        </w:rPr>
        <w:t xml:space="preserve">ow to perform the postponing and how to multiplex the HARQ-ACK with other existing feedback information in the new slot/sub-slot </w:t>
      </w:r>
      <w:r w:rsidR="00E4478A">
        <w:rPr>
          <w:lang w:val="fi-FI" w:eastAsia="zh-CN"/>
        </w:rPr>
        <w:t xml:space="preserve">still </w:t>
      </w:r>
      <w:r>
        <w:rPr>
          <w:lang w:val="fi-FI" w:eastAsia="zh-CN"/>
        </w:rPr>
        <w:t xml:space="preserve">needs to be discussed. </w:t>
      </w:r>
    </w:p>
    <w:p w14:paraId="3895AF49" w14:textId="28AA5493" w:rsidR="00365FDC" w:rsidRDefault="00365FDC" w:rsidP="00365FDC">
      <w:pPr>
        <w:rPr>
          <w:lang w:val="fi-FI" w:eastAsia="zh-CN"/>
        </w:rPr>
      </w:pPr>
      <w:r>
        <w:rPr>
          <w:lang w:val="fi-FI" w:eastAsia="zh-CN"/>
        </w:rPr>
        <w:t xml:space="preserve">There are </w:t>
      </w:r>
      <w:r>
        <w:rPr>
          <w:rFonts w:hint="eastAsia"/>
          <w:lang w:val="fi-FI" w:eastAsia="zh-CN"/>
        </w:rPr>
        <w:t>some</w:t>
      </w:r>
      <w:r>
        <w:rPr>
          <w:lang w:val="fi-FI" w:eastAsia="zh-CN"/>
        </w:rPr>
        <w:t xml:space="preserve"> candidate methods as </w:t>
      </w:r>
      <w:r w:rsidR="00481D17">
        <w:rPr>
          <w:lang w:val="fi-FI" w:eastAsia="zh-CN"/>
        </w:rPr>
        <w:t xml:space="preserve">summarized </w:t>
      </w:r>
      <w:r>
        <w:rPr>
          <w:lang w:val="fi-FI" w:eastAsia="zh-CN"/>
        </w:rPr>
        <w:t>in FL’s summary [2]</w:t>
      </w:r>
      <w:r w:rsidR="00481D17">
        <w:rPr>
          <w:lang w:val="fi-FI" w:eastAsia="zh-CN"/>
        </w:rPr>
        <w:t>:</w:t>
      </w:r>
    </w:p>
    <w:tbl>
      <w:tblPr>
        <w:tblStyle w:val="ac"/>
        <w:tblW w:w="0" w:type="auto"/>
        <w:tblLook w:val="04A0" w:firstRow="1" w:lastRow="0" w:firstColumn="1" w:lastColumn="0" w:noHBand="0" w:noVBand="1"/>
      </w:tblPr>
      <w:tblGrid>
        <w:gridCol w:w="9307"/>
      </w:tblGrid>
      <w:tr w:rsidR="00365FDC" w14:paraId="3BF5D457" w14:textId="77777777" w:rsidTr="00C46168">
        <w:tc>
          <w:tcPr>
            <w:tcW w:w="9307" w:type="dxa"/>
          </w:tcPr>
          <w:p w14:paraId="617264C6" w14:textId="356E1442" w:rsidR="00365FDC" w:rsidRPr="002A3851" w:rsidRDefault="00365FDC" w:rsidP="00D83828">
            <w:pPr>
              <w:numPr>
                <w:ilvl w:val="0"/>
                <w:numId w:val="9"/>
              </w:numPr>
              <w:autoSpaceDE/>
              <w:autoSpaceDN/>
              <w:adjustRightInd/>
              <w:snapToGrid/>
              <w:spacing w:after="180"/>
              <w:contextualSpacing/>
              <w:jc w:val="left"/>
              <w:rPr>
                <w:rFonts w:eastAsia="宋体"/>
                <w:lang w:val="en-GB" w:eastAsia="zh-CN"/>
              </w:rPr>
            </w:pPr>
            <w:r w:rsidRPr="002A3851">
              <w:rPr>
                <w:rFonts w:eastAsia="宋体"/>
                <w:szCs w:val="20"/>
                <w:lang w:eastAsia="zh-CN"/>
              </w:rPr>
              <w:t xml:space="preserve">Deferring HARQ-ACK until the first available valid PUCCH resource </w:t>
            </w:r>
          </w:p>
          <w:p w14:paraId="7C90F749" w14:textId="77777777" w:rsidR="00365FDC" w:rsidRPr="002A3851" w:rsidRDefault="00365FDC" w:rsidP="00D83828">
            <w:pPr>
              <w:numPr>
                <w:ilvl w:val="0"/>
                <w:numId w:val="9"/>
              </w:numPr>
              <w:autoSpaceDE/>
              <w:autoSpaceDN/>
              <w:adjustRightInd/>
              <w:snapToGrid/>
              <w:spacing w:after="180"/>
              <w:contextualSpacing/>
              <w:jc w:val="left"/>
              <w:rPr>
                <w:rFonts w:eastAsia="宋体"/>
                <w:szCs w:val="20"/>
                <w:lang w:eastAsia="zh-CN"/>
              </w:rPr>
            </w:pPr>
            <w:proofErr w:type="spellStart"/>
            <w:r w:rsidRPr="002A3851">
              <w:rPr>
                <w:rFonts w:eastAsia="宋体"/>
                <w:szCs w:val="20"/>
                <w:lang w:eastAsia="zh-CN"/>
              </w:rPr>
              <w:t>gNB</w:t>
            </w:r>
            <w:proofErr w:type="spellEnd"/>
            <w:r w:rsidRPr="002A3851">
              <w:rPr>
                <w:rFonts w:eastAsia="宋体"/>
                <w:szCs w:val="20"/>
                <w:lang w:eastAsia="zh-CN"/>
              </w:rPr>
              <w:t xml:space="preserve"> dynamic indication of one or more transmission opportunities for the postponed HARQ-ACK to UE</w:t>
            </w:r>
          </w:p>
          <w:p w14:paraId="606BB948" w14:textId="77777777" w:rsidR="00365FDC" w:rsidRPr="002A3851" w:rsidRDefault="00365FDC" w:rsidP="00D83828">
            <w:pPr>
              <w:numPr>
                <w:ilvl w:val="0"/>
                <w:numId w:val="9"/>
              </w:numPr>
              <w:autoSpaceDE/>
              <w:autoSpaceDN/>
              <w:adjustRightInd/>
              <w:snapToGrid/>
              <w:spacing w:after="180"/>
              <w:contextualSpacing/>
              <w:jc w:val="left"/>
              <w:rPr>
                <w:rFonts w:eastAsia="宋体"/>
                <w:szCs w:val="20"/>
                <w:lang w:eastAsia="zh-CN"/>
              </w:rPr>
            </w:pPr>
            <w:r w:rsidRPr="002A3851">
              <w:rPr>
                <w:rFonts w:eastAsia="宋体"/>
                <w:szCs w:val="20"/>
                <w:lang w:eastAsia="zh-CN"/>
              </w:rPr>
              <w:t>Indicating K1 value for each SPS transmission in a time window configured by RRC</w:t>
            </w:r>
          </w:p>
          <w:p w14:paraId="1FAFF279" w14:textId="77777777" w:rsidR="00365FDC" w:rsidRPr="00702068" w:rsidRDefault="00365FDC" w:rsidP="00D83828">
            <w:pPr>
              <w:numPr>
                <w:ilvl w:val="0"/>
                <w:numId w:val="9"/>
              </w:numPr>
              <w:autoSpaceDE/>
              <w:autoSpaceDN/>
              <w:adjustRightInd/>
              <w:snapToGrid/>
              <w:spacing w:after="180"/>
              <w:contextualSpacing/>
              <w:jc w:val="left"/>
              <w:rPr>
                <w:rFonts w:eastAsia="宋体"/>
                <w:szCs w:val="20"/>
                <w:lang w:eastAsia="zh-CN"/>
              </w:rPr>
            </w:pPr>
            <w:r w:rsidRPr="002A3851">
              <w:rPr>
                <w:rFonts w:eastAsia="宋体"/>
                <w:szCs w:val="20"/>
                <w:lang w:eastAsia="zh-CN"/>
              </w:rPr>
              <w:t xml:space="preserve">UE to select the first applicable k1 value from a set of configured k1 values to allow HARQ-ACK load balancing </w:t>
            </w:r>
          </w:p>
        </w:tc>
      </w:tr>
    </w:tbl>
    <w:p w14:paraId="60DFD2EA" w14:textId="06DDA9A2" w:rsidR="00365FDC" w:rsidRDefault="00365FDC" w:rsidP="00B62BDC">
      <w:pPr>
        <w:spacing w:beforeLines="50" w:before="120"/>
        <w:rPr>
          <w:lang w:val="fi-FI" w:eastAsia="zh-CN"/>
        </w:rPr>
      </w:pPr>
      <w:r>
        <w:rPr>
          <w:iCs/>
          <w:kern w:val="2"/>
          <w:lang w:eastAsia="zh-CN"/>
        </w:rPr>
        <w:t>1</w:t>
      </w:r>
      <w:r w:rsidRPr="00FC3A41">
        <w:rPr>
          <w:iCs/>
          <w:kern w:val="2"/>
          <w:vertAlign w:val="superscript"/>
          <w:lang w:eastAsia="zh-CN"/>
        </w:rPr>
        <w:t>st</w:t>
      </w:r>
      <w:r>
        <w:rPr>
          <w:iCs/>
          <w:kern w:val="2"/>
          <w:lang w:eastAsia="zh-CN"/>
        </w:rPr>
        <w:t xml:space="preserve"> method</w:t>
      </w:r>
      <w:r>
        <w:rPr>
          <w:lang w:val="fi-FI" w:eastAsia="zh-CN"/>
        </w:rPr>
        <w:t xml:space="preserve"> supported by most companies is to delay the HARQ-ACK transmission to the </w:t>
      </w:r>
      <w:r w:rsidRPr="002A3851">
        <w:rPr>
          <w:rFonts w:eastAsia="宋体"/>
          <w:szCs w:val="20"/>
          <w:lang w:eastAsia="zh-CN"/>
        </w:rPr>
        <w:t>first available valid PUCCH resource</w:t>
      </w:r>
      <w:r>
        <w:rPr>
          <w:lang w:eastAsia="zh-CN"/>
        </w:rPr>
        <w:t xml:space="preserve">. This is the simplest method among these methods. As for how to decide the </w:t>
      </w:r>
      <w:r w:rsidRPr="002A3851">
        <w:rPr>
          <w:rFonts w:eastAsia="宋体"/>
          <w:szCs w:val="20"/>
          <w:lang w:eastAsia="zh-CN"/>
        </w:rPr>
        <w:t xml:space="preserve">first </w:t>
      </w:r>
      <w:r w:rsidRPr="002A3851">
        <w:rPr>
          <w:rFonts w:eastAsia="宋体"/>
          <w:szCs w:val="20"/>
          <w:lang w:eastAsia="zh-CN"/>
        </w:rPr>
        <w:lastRenderedPageBreak/>
        <w:t>available valid PUCCH resource</w:t>
      </w:r>
      <w:r>
        <w:rPr>
          <w:lang w:eastAsia="zh-CN"/>
        </w:rPr>
        <w:t xml:space="preserve">, </w:t>
      </w:r>
      <w:r w:rsidR="001913CC">
        <w:rPr>
          <w:lang w:eastAsia="zh-CN"/>
        </w:rPr>
        <w:t>it is straightforward</w:t>
      </w:r>
      <w:r w:rsidR="006F016D">
        <w:rPr>
          <w:lang w:eastAsia="zh-CN"/>
        </w:rPr>
        <w:t xml:space="preserve"> that</w:t>
      </w:r>
      <w:r>
        <w:rPr>
          <w:lang w:eastAsia="zh-CN"/>
        </w:rPr>
        <w:t xml:space="preserve"> the PUCCH resource should be in the nearest </w:t>
      </w:r>
      <w:r>
        <w:rPr>
          <w:lang w:val="fi-FI" w:eastAsia="zh-CN"/>
        </w:rPr>
        <w:t>semi-static UL slot/symbol</w:t>
      </w:r>
      <w:r w:rsidR="00854D1B">
        <w:rPr>
          <w:lang w:val="fi-FI" w:eastAsia="zh-CN"/>
        </w:rPr>
        <w:t>. C</w:t>
      </w:r>
      <w:r>
        <w:rPr>
          <w:lang w:val="fi-FI" w:eastAsia="zh-CN"/>
        </w:rPr>
        <w:t xml:space="preserve">onsidering there would be </w:t>
      </w:r>
      <w:r>
        <w:rPr>
          <w:iCs/>
          <w:kern w:val="2"/>
          <w:lang w:eastAsia="zh-CN"/>
        </w:rPr>
        <w:t>other HARQ-ACKs</w:t>
      </w:r>
      <w:r>
        <w:rPr>
          <w:lang w:val="fi-FI" w:eastAsia="zh-CN"/>
        </w:rPr>
        <w:t xml:space="preserve"> </w:t>
      </w:r>
      <w:r w:rsidR="00E61F13">
        <w:rPr>
          <w:lang w:val="fi-FI" w:eastAsia="zh-CN"/>
        </w:rPr>
        <w:t xml:space="preserve">to </w:t>
      </w:r>
      <w:r>
        <w:rPr>
          <w:lang w:val="fi-FI" w:eastAsia="zh-CN"/>
        </w:rPr>
        <w:t>be transimited in this PUCCH resource</w:t>
      </w:r>
      <w:r w:rsidR="00E61F13">
        <w:rPr>
          <w:lang w:val="fi-FI" w:eastAsia="zh-CN"/>
        </w:rPr>
        <w:t xml:space="preserve"> also</w:t>
      </w:r>
      <w:r>
        <w:rPr>
          <w:lang w:val="fi-FI" w:eastAsia="zh-CN"/>
        </w:rPr>
        <w:t>, in order to mult</w:t>
      </w:r>
      <w:r w:rsidR="00B52CC9">
        <w:rPr>
          <w:lang w:val="fi-FI" w:eastAsia="zh-CN"/>
        </w:rPr>
        <w:t>i</w:t>
      </w:r>
      <w:r>
        <w:rPr>
          <w:lang w:val="fi-FI" w:eastAsia="zh-CN"/>
        </w:rPr>
        <w:t>plex the postponing</w:t>
      </w:r>
      <w:r w:rsidRPr="00DC1878">
        <w:rPr>
          <w:lang w:val="fi-FI" w:eastAsia="zh-CN"/>
        </w:rPr>
        <w:t xml:space="preserve"> </w:t>
      </w:r>
      <w:r>
        <w:rPr>
          <w:lang w:val="fi-FI" w:eastAsia="zh-CN"/>
        </w:rPr>
        <w:t>HARQ-ACK and other</w:t>
      </w:r>
      <w:r>
        <w:rPr>
          <w:iCs/>
          <w:kern w:val="2"/>
          <w:lang w:eastAsia="zh-CN"/>
        </w:rPr>
        <w:t xml:space="preserve"> HARQ-ACKs</w:t>
      </w:r>
      <w:r>
        <w:rPr>
          <w:lang w:val="fi-FI" w:eastAsia="zh-CN"/>
        </w:rPr>
        <w:t xml:space="preserve"> </w:t>
      </w:r>
      <w:r w:rsidR="00E61F13">
        <w:rPr>
          <w:lang w:val="fi-FI" w:eastAsia="zh-CN"/>
        </w:rPr>
        <w:t>simply</w:t>
      </w:r>
      <w:r>
        <w:rPr>
          <w:rFonts w:hint="eastAsia"/>
          <w:lang w:val="fi-FI" w:eastAsia="zh-CN"/>
        </w:rPr>
        <w:t>,</w:t>
      </w:r>
      <w:r>
        <w:rPr>
          <w:lang w:val="fi-FI" w:eastAsia="zh-CN"/>
        </w:rPr>
        <w:t xml:space="preserve"> </w:t>
      </w:r>
      <w:r>
        <w:rPr>
          <w:rFonts w:hint="eastAsia"/>
          <w:lang w:val="fi-FI" w:eastAsia="zh-CN"/>
        </w:rPr>
        <w:t>it</w:t>
      </w:r>
      <w:r>
        <w:rPr>
          <w:lang w:val="fi-FI" w:eastAsia="zh-CN"/>
        </w:rPr>
        <w:t xml:space="preserve"> is better to guarantee</w:t>
      </w:r>
      <w:r w:rsidR="00E61F13">
        <w:rPr>
          <w:lang w:val="fi-FI" w:eastAsia="zh-CN"/>
        </w:rPr>
        <w:t xml:space="preserve"> that</w:t>
      </w:r>
      <w:r>
        <w:rPr>
          <w:lang w:val="fi-FI" w:eastAsia="zh-CN"/>
        </w:rPr>
        <w:t xml:space="preserve"> the time difference between the new feedback slot/sub</w:t>
      </w:r>
      <w:r>
        <w:rPr>
          <w:rFonts w:hint="eastAsia"/>
          <w:lang w:val="fi-FI" w:eastAsia="zh-CN"/>
        </w:rPr>
        <w:t>-</w:t>
      </w:r>
      <w:r>
        <w:rPr>
          <w:lang w:val="fi-FI" w:eastAsia="zh-CN"/>
        </w:rPr>
        <w:t xml:space="preserve">slot and </w:t>
      </w:r>
      <w:r w:rsidR="004E428C">
        <w:rPr>
          <w:lang w:eastAsia="zh-CN"/>
        </w:rPr>
        <w:t xml:space="preserve">the </w:t>
      </w:r>
      <w:r w:rsidR="004E428C">
        <w:rPr>
          <w:lang w:val="fi-FI" w:eastAsia="zh-CN"/>
        </w:rPr>
        <w:t>slot/sub</w:t>
      </w:r>
      <w:r w:rsidR="004E428C">
        <w:rPr>
          <w:rFonts w:hint="eastAsia"/>
          <w:lang w:val="fi-FI" w:eastAsia="zh-CN"/>
        </w:rPr>
        <w:t>-</w:t>
      </w:r>
      <w:r w:rsidR="004E428C">
        <w:rPr>
          <w:lang w:val="fi-FI" w:eastAsia="zh-CN"/>
        </w:rPr>
        <w:t>slot</w:t>
      </w:r>
      <w:r w:rsidR="004E428C">
        <w:rPr>
          <w:lang w:eastAsia="zh-CN"/>
        </w:rPr>
        <w:t xml:space="preserve"> with the end of the PDSCH</w:t>
      </w:r>
      <w:r>
        <w:rPr>
          <w:lang w:val="fi-FI" w:eastAsia="zh-CN"/>
        </w:rPr>
        <w:t xml:space="preserve"> do</w:t>
      </w:r>
      <w:r w:rsidR="0037731A">
        <w:rPr>
          <w:lang w:val="fi-FI" w:eastAsia="zh-CN"/>
        </w:rPr>
        <w:t>es</w:t>
      </w:r>
      <w:r>
        <w:rPr>
          <w:lang w:val="fi-FI" w:eastAsia="zh-CN"/>
        </w:rPr>
        <w:t xml:space="preserve"> not exceed the maxm</w:t>
      </w:r>
      <w:r w:rsidR="00E61F13">
        <w:rPr>
          <w:lang w:val="fi-FI" w:eastAsia="zh-CN"/>
        </w:rPr>
        <w:t>i</w:t>
      </w:r>
      <w:r>
        <w:rPr>
          <w:lang w:val="fi-FI" w:eastAsia="zh-CN"/>
        </w:rPr>
        <w:t>um K1 value in the K1 set corresponding to this HARQ</w:t>
      </w:r>
      <w:r>
        <w:rPr>
          <w:rFonts w:hint="eastAsia"/>
          <w:lang w:val="fi-FI" w:eastAsia="zh-CN"/>
        </w:rPr>
        <w:t>-</w:t>
      </w:r>
      <w:r>
        <w:rPr>
          <w:lang w:val="fi-FI" w:eastAsia="zh-CN"/>
        </w:rPr>
        <w:t xml:space="preserve">ACK. </w:t>
      </w:r>
      <w:r w:rsidR="00B52CC9">
        <w:rPr>
          <w:lang w:val="fi-FI" w:eastAsia="zh-CN"/>
        </w:rPr>
        <w:t>On concern raised on this method is that it</w:t>
      </w:r>
      <w:r>
        <w:rPr>
          <w:lang w:val="fi-FI" w:eastAsia="zh-CN"/>
        </w:rPr>
        <w:t xml:space="preserve"> would </w:t>
      </w:r>
      <w:r>
        <w:rPr>
          <w:rFonts w:hint="eastAsia"/>
          <w:lang w:val="fi-FI" w:eastAsia="zh-CN"/>
        </w:rPr>
        <w:t>make</w:t>
      </w:r>
      <w:r>
        <w:rPr>
          <w:lang w:val="fi-FI" w:eastAsia="zh-CN"/>
        </w:rPr>
        <w:t xml:space="preserve"> it difficult to </w:t>
      </w:r>
      <w:r w:rsidRPr="005F1805">
        <w:rPr>
          <w:rFonts w:eastAsia="Malgun Gothic"/>
          <w:iCs/>
          <w:kern w:val="2"/>
          <w:lang w:eastAsia="ko-KR"/>
        </w:rPr>
        <w:t>average</w:t>
      </w:r>
      <w:r w:rsidRPr="00BC6D5F">
        <w:rPr>
          <w:lang w:val="fi-FI" w:eastAsia="zh-CN"/>
        </w:rPr>
        <w:t xml:space="preserve"> </w:t>
      </w:r>
      <w:r w:rsidRPr="005F1805">
        <w:rPr>
          <w:rFonts w:eastAsia="Malgun Gothic"/>
          <w:iCs/>
          <w:kern w:val="2"/>
          <w:lang w:eastAsia="ko-KR"/>
        </w:rPr>
        <w:t xml:space="preserve">the feedback </w:t>
      </w:r>
      <w:r w:rsidR="0037731A" w:rsidRPr="005F1805">
        <w:rPr>
          <w:rFonts w:eastAsia="Malgun Gothic"/>
          <w:iCs/>
          <w:kern w:val="2"/>
          <w:lang w:eastAsia="ko-KR"/>
        </w:rPr>
        <w:t xml:space="preserve">overhead </w:t>
      </w:r>
      <w:r w:rsidR="0037731A">
        <w:rPr>
          <w:rFonts w:eastAsia="Malgun Gothic"/>
          <w:iCs/>
          <w:kern w:val="2"/>
          <w:lang w:eastAsia="ko-KR"/>
        </w:rPr>
        <w:t>over</w:t>
      </w:r>
      <w:r w:rsidRPr="005F1805">
        <w:rPr>
          <w:rFonts w:eastAsia="Malgun Gothic"/>
          <w:iCs/>
          <w:kern w:val="2"/>
          <w:lang w:eastAsia="ko-KR"/>
        </w:rPr>
        <w:t xml:space="preserve"> multiple PUCCHs</w:t>
      </w:r>
      <w:r>
        <w:rPr>
          <w:rFonts w:eastAsia="Malgun Gothic"/>
          <w:iCs/>
          <w:kern w:val="2"/>
          <w:lang w:eastAsia="ko-KR"/>
        </w:rPr>
        <w:t xml:space="preserve">. We think this could be avoided by </w:t>
      </w:r>
      <w:proofErr w:type="spellStart"/>
      <w:r>
        <w:rPr>
          <w:rFonts w:eastAsia="Malgun Gothic"/>
          <w:iCs/>
          <w:kern w:val="2"/>
          <w:lang w:eastAsia="ko-KR"/>
        </w:rPr>
        <w:t>gNB</w:t>
      </w:r>
      <w:proofErr w:type="spellEnd"/>
      <w:r>
        <w:rPr>
          <w:rFonts w:eastAsia="Malgun Gothic"/>
          <w:iCs/>
          <w:kern w:val="2"/>
          <w:lang w:eastAsia="ko-KR"/>
        </w:rPr>
        <w:t xml:space="preserve"> implementation, such as indicating the PUCCH resource for dynamic PDSCH </w:t>
      </w:r>
      <w:r w:rsidR="0037731A">
        <w:rPr>
          <w:rFonts w:eastAsia="Malgun Gothic"/>
          <w:iCs/>
          <w:kern w:val="2"/>
          <w:lang w:eastAsia="ko-KR"/>
        </w:rPr>
        <w:t xml:space="preserve">to </w:t>
      </w:r>
      <w:r w:rsidR="00844674">
        <w:rPr>
          <w:rFonts w:eastAsia="Malgun Gothic"/>
          <w:iCs/>
          <w:kern w:val="2"/>
          <w:lang w:eastAsia="ko-KR"/>
        </w:rPr>
        <w:t xml:space="preserve">achieve </w:t>
      </w:r>
      <w:r w:rsidR="0037731A">
        <w:rPr>
          <w:rFonts w:eastAsia="Malgun Gothic"/>
          <w:iCs/>
          <w:kern w:val="2"/>
          <w:lang w:eastAsia="ko-KR"/>
        </w:rPr>
        <w:t>a</w:t>
      </w:r>
      <w:r w:rsidR="004E428C">
        <w:rPr>
          <w:rFonts w:eastAsia="Malgun Gothic"/>
          <w:iCs/>
          <w:kern w:val="2"/>
          <w:lang w:eastAsia="ko-KR"/>
        </w:rPr>
        <w:t xml:space="preserve"> </w:t>
      </w:r>
      <w:r w:rsidR="00287E33">
        <w:rPr>
          <w:rFonts w:eastAsia="Malgun Gothic"/>
          <w:iCs/>
          <w:kern w:val="2"/>
          <w:lang w:eastAsia="ko-KR"/>
        </w:rPr>
        <w:t>balance</w:t>
      </w:r>
      <w:r w:rsidR="0037731A">
        <w:rPr>
          <w:rFonts w:eastAsia="Malgun Gothic"/>
          <w:iCs/>
          <w:kern w:val="2"/>
          <w:lang w:eastAsia="ko-KR"/>
        </w:rPr>
        <w:t>d</w:t>
      </w:r>
      <w:r w:rsidR="00287E33">
        <w:rPr>
          <w:rFonts w:eastAsia="Malgun Gothic"/>
          <w:iCs/>
          <w:kern w:val="2"/>
          <w:lang w:eastAsia="ko-KR"/>
        </w:rPr>
        <w:t xml:space="preserve"> </w:t>
      </w:r>
      <w:r w:rsidRPr="005F1805">
        <w:rPr>
          <w:rFonts w:eastAsia="Malgun Gothic"/>
          <w:iCs/>
          <w:kern w:val="2"/>
          <w:lang w:eastAsia="ko-KR"/>
        </w:rPr>
        <w:t xml:space="preserve">overhead </w:t>
      </w:r>
      <w:r w:rsidR="0037731A">
        <w:rPr>
          <w:rFonts w:eastAsia="Malgun Gothic"/>
          <w:iCs/>
          <w:kern w:val="2"/>
          <w:lang w:eastAsia="ko-KR"/>
        </w:rPr>
        <w:t>for</w:t>
      </w:r>
      <w:r w:rsidR="0037731A" w:rsidRPr="005F1805">
        <w:rPr>
          <w:rFonts w:eastAsia="Malgun Gothic"/>
          <w:iCs/>
          <w:kern w:val="2"/>
          <w:lang w:eastAsia="ko-KR"/>
        </w:rPr>
        <w:t xml:space="preserve"> </w:t>
      </w:r>
      <w:r w:rsidRPr="005F1805">
        <w:rPr>
          <w:rFonts w:eastAsia="Malgun Gothic"/>
          <w:iCs/>
          <w:kern w:val="2"/>
          <w:lang w:eastAsia="ko-KR"/>
        </w:rPr>
        <w:t>multiple PUCCHs</w:t>
      </w:r>
      <w:r>
        <w:rPr>
          <w:rFonts w:eastAsia="Malgun Gothic"/>
          <w:iCs/>
          <w:kern w:val="2"/>
          <w:lang w:eastAsia="ko-KR"/>
        </w:rPr>
        <w:t>.</w:t>
      </w:r>
    </w:p>
    <w:p w14:paraId="05AB3586" w14:textId="1E910709" w:rsidR="00365FDC" w:rsidRDefault="00B93612" w:rsidP="00365FDC">
      <w:pPr>
        <w:rPr>
          <w:iCs/>
          <w:kern w:val="2"/>
          <w:lang w:eastAsia="zh-CN"/>
        </w:rPr>
      </w:pPr>
      <w:r>
        <w:rPr>
          <w:iCs/>
          <w:kern w:val="2"/>
          <w:lang w:eastAsia="zh-CN"/>
        </w:rPr>
        <w:t xml:space="preserve">The </w:t>
      </w:r>
      <w:r w:rsidR="00365FDC">
        <w:rPr>
          <w:iCs/>
          <w:kern w:val="2"/>
          <w:lang w:eastAsia="zh-CN"/>
        </w:rPr>
        <w:t>2</w:t>
      </w:r>
      <w:r w:rsidR="00365FDC" w:rsidRPr="00FC3A41">
        <w:rPr>
          <w:iCs/>
          <w:kern w:val="2"/>
          <w:vertAlign w:val="superscript"/>
          <w:lang w:eastAsia="zh-CN"/>
        </w:rPr>
        <w:t>nd</w:t>
      </w:r>
      <w:r w:rsidR="00365FDC">
        <w:rPr>
          <w:lang w:val="fi-FI" w:eastAsia="zh-CN"/>
        </w:rPr>
        <w:t xml:space="preserve"> method </w:t>
      </w:r>
      <w:r w:rsidR="00287E33">
        <w:rPr>
          <w:rFonts w:hint="eastAsia"/>
          <w:lang w:val="fi-FI" w:eastAsia="zh-CN"/>
        </w:rPr>
        <w:t>is</w:t>
      </w:r>
      <w:r w:rsidR="00287E33">
        <w:rPr>
          <w:lang w:val="fi-FI" w:eastAsia="zh-CN"/>
        </w:rPr>
        <w:t xml:space="preserve"> not clear till now</w:t>
      </w:r>
      <w:r w:rsidR="00365FDC">
        <w:rPr>
          <w:lang w:val="fi-FI" w:eastAsia="zh-CN"/>
        </w:rPr>
        <w:t xml:space="preserve">, such as how to indicate, </w:t>
      </w:r>
      <w:r w:rsidR="00365FDC">
        <w:rPr>
          <w:rFonts w:hint="eastAsia"/>
          <w:lang w:val="fi-FI" w:eastAsia="zh-CN"/>
        </w:rPr>
        <w:t>using</w:t>
      </w:r>
      <w:r w:rsidR="00365FDC" w:rsidRPr="00BC6D5F">
        <w:rPr>
          <w:iCs/>
          <w:kern w:val="2"/>
          <w:lang w:eastAsia="zh-CN"/>
        </w:rPr>
        <w:t xml:space="preserve"> </w:t>
      </w:r>
      <w:r w:rsidR="00365FDC">
        <w:rPr>
          <w:iCs/>
          <w:kern w:val="2"/>
          <w:lang w:eastAsia="zh-CN"/>
        </w:rPr>
        <w:t>activation DCI or is this a separate new indicator</w:t>
      </w:r>
      <w:r w:rsidR="00287E33">
        <w:rPr>
          <w:iCs/>
          <w:kern w:val="2"/>
          <w:lang w:eastAsia="zh-CN"/>
        </w:rPr>
        <w:t xml:space="preserve"> to </w:t>
      </w:r>
      <w:r w:rsidR="00287E33">
        <w:rPr>
          <w:rFonts w:eastAsia="宋体"/>
          <w:szCs w:val="20"/>
          <w:lang w:eastAsia="zh-CN"/>
        </w:rPr>
        <w:t xml:space="preserve">indicate </w:t>
      </w:r>
      <w:r w:rsidR="00287E33" w:rsidRPr="002A3851">
        <w:rPr>
          <w:rFonts w:eastAsia="宋体"/>
          <w:szCs w:val="20"/>
          <w:lang w:eastAsia="zh-CN"/>
        </w:rPr>
        <w:t>one or more transmission opportunities for the postponed HARQ-ACK</w:t>
      </w:r>
      <w:r w:rsidR="00365FDC">
        <w:rPr>
          <w:iCs/>
          <w:kern w:val="2"/>
          <w:lang w:eastAsia="zh-CN"/>
        </w:rPr>
        <w:t>? If it is supported</w:t>
      </w:r>
      <w:r w:rsidR="00365FDC">
        <w:rPr>
          <w:rFonts w:hint="eastAsia"/>
          <w:iCs/>
          <w:kern w:val="2"/>
          <w:lang w:eastAsia="zh-CN"/>
        </w:rPr>
        <w:t>,</w:t>
      </w:r>
      <w:r w:rsidR="00365FDC">
        <w:rPr>
          <w:iCs/>
          <w:kern w:val="2"/>
          <w:lang w:eastAsia="zh-CN"/>
        </w:rPr>
        <w:t xml:space="preserve"> many details should be </w:t>
      </w:r>
      <w:r w:rsidR="00287E33">
        <w:rPr>
          <w:iCs/>
          <w:kern w:val="2"/>
          <w:lang w:eastAsia="zh-CN"/>
        </w:rPr>
        <w:t>clarified</w:t>
      </w:r>
      <w:r w:rsidR="00365FDC">
        <w:rPr>
          <w:iCs/>
          <w:kern w:val="2"/>
          <w:lang w:eastAsia="zh-CN"/>
        </w:rPr>
        <w:t>.</w:t>
      </w:r>
    </w:p>
    <w:p w14:paraId="14311958" w14:textId="2C1DB6BC" w:rsidR="00365FDC" w:rsidRPr="00374F8D" w:rsidRDefault="00365FDC" w:rsidP="00365FDC">
      <w:r w:rsidRPr="005F1805">
        <w:rPr>
          <w:rFonts w:eastAsia="Malgun Gothic" w:hint="eastAsia"/>
          <w:iCs/>
          <w:kern w:val="2"/>
          <w:lang w:eastAsia="ko-KR"/>
        </w:rPr>
        <w:t>Fo</w:t>
      </w:r>
      <w:r w:rsidRPr="005F1805">
        <w:rPr>
          <w:rFonts w:eastAsia="Malgun Gothic"/>
          <w:iCs/>
          <w:kern w:val="2"/>
          <w:lang w:eastAsia="ko-KR"/>
        </w:rPr>
        <w:t xml:space="preserve">r </w:t>
      </w:r>
      <w:r w:rsidR="00B93612">
        <w:rPr>
          <w:rFonts w:eastAsia="Malgun Gothic"/>
          <w:iCs/>
          <w:kern w:val="2"/>
          <w:lang w:eastAsia="ko-KR"/>
        </w:rPr>
        <w:t xml:space="preserve">the </w:t>
      </w:r>
      <w:r w:rsidR="00B93612" w:rsidRPr="005F1805">
        <w:rPr>
          <w:rFonts w:eastAsia="Malgun Gothic"/>
          <w:iCs/>
          <w:kern w:val="2"/>
          <w:lang w:eastAsia="ko-KR"/>
        </w:rPr>
        <w:t>3</w:t>
      </w:r>
      <w:r w:rsidR="00B93612" w:rsidRPr="00EC1EA9">
        <w:rPr>
          <w:rFonts w:eastAsia="Malgun Gothic"/>
          <w:iCs/>
          <w:kern w:val="2"/>
          <w:vertAlign w:val="superscript"/>
          <w:lang w:eastAsia="ko-KR"/>
        </w:rPr>
        <w:t>rd</w:t>
      </w:r>
      <w:r w:rsidR="00B93612" w:rsidRPr="005F1805">
        <w:rPr>
          <w:rFonts w:eastAsia="Malgun Gothic"/>
          <w:iCs/>
          <w:kern w:val="2"/>
          <w:lang w:eastAsia="ko-KR"/>
        </w:rPr>
        <w:t xml:space="preserve"> </w:t>
      </w:r>
      <w:r w:rsidRPr="005F1805">
        <w:rPr>
          <w:rFonts w:eastAsia="Malgun Gothic"/>
          <w:iCs/>
          <w:kern w:val="2"/>
          <w:lang w:eastAsia="ko-KR"/>
        </w:rPr>
        <w:t xml:space="preserve">method, multiple k1 sets could be configured by RRC. One of the k1 sets could be activated by DCI. Each k1 value in the set corresponds to </w:t>
      </w:r>
      <w:r>
        <w:rPr>
          <w:rFonts w:eastAsia="Malgun Gothic"/>
          <w:iCs/>
          <w:kern w:val="2"/>
          <w:lang w:eastAsia="ko-KR"/>
        </w:rPr>
        <w:t>each</w:t>
      </w:r>
      <w:r w:rsidRPr="005F1805">
        <w:rPr>
          <w:rFonts w:eastAsia="Malgun Gothic"/>
          <w:iCs/>
          <w:kern w:val="2"/>
          <w:lang w:eastAsia="ko-KR"/>
        </w:rPr>
        <w:t xml:space="preserve"> DL slot in an occasion. </w:t>
      </w:r>
      <w:r>
        <w:rPr>
          <w:rFonts w:eastAsia="Malgun Gothic"/>
          <w:iCs/>
          <w:kern w:val="2"/>
          <w:lang w:eastAsia="ko-KR"/>
        </w:rPr>
        <w:t>Some companies think it</w:t>
      </w:r>
      <w:r w:rsidRPr="005F1805">
        <w:rPr>
          <w:rFonts w:eastAsia="Malgun Gothic"/>
          <w:iCs/>
          <w:kern w:val="2"/>
          <w:lang w:eastAsia="ko-KR"/>
        </w:rPr>
        <w:t xml:space="preserve"> has benefit to average the overhead of feedback to multiple PUCCHs but not only focusing on the first available PUCCH </w:t>
      </w:r>
      <w:r>
        <w:rPr>
          <w:rFonts w:eastAsia="Malgun Gothic"/>
          <w:iCs/>
          <w:kern w:val="2"/>
          <w:lang w:eastAsia="ko-KR"/>
        </w:rPr>
        <w:t>like in</w:t>
      </w:r>
      <w:r w:rsidRPr="005F1805">
        <w:rPr>
          <w:rFonts w:eastAsia="Malgun Gothic"/>
          <w:iCs/>
          <w:kern w:val="2"/>
          <w:lang w:eastAsia="ko-KR"/>
        </w:rPr>
        <w:t xml:space="preserve"> method 1.</w:t>
      </w:r>
      <w:r>
        <w:rPr>
          <w:rFonts w:eastAsia="Malgun Gothic"/>
          <w:iCs/>
          <w:kern w:val="2"/>
          <w:lang w:eastAsia="ko-KR"/>
        </w:rPr>
        <w:t xml:space="preserve"> </w:t>
      </w:r>
      <w:r>
        <w:t xml:space="preserve">One drawback with this solution is that the configuration overhead may be large especially for long TDD </w:t>
      </w:r>
      <w:r w:rsidRPr="00F55840">
        <w:t>slot configuration period</w:t>
      </w:r>
      <w:r>
        <w:t xml:space="preserve">s, e.g. 10 or 20 milliseconds. Furthermore, in case of the semi-static TDD configuration is changed, higher-layer reconfiguration of the set of K1 values may be required to better match the slot format. </w:t>
      </w:r>
      <w:r w:rsidR="00B93612">
        <w:t>Additionally</w:t>
      </w:r>
      <w:r>
        <w:rPr>
          <w:rFonts w:hint="eastAsia"/>
          <w:lang w:eastAsia="zh-CN"/>
        </w:rPr>
        <w:t>,</w:t>
      </w:r>
      <w:r>
        <w:rPr>
          <w:lang w:eastAsia="zh-CN"/>
        </w:rPr>
        <w:t xml:space="preserve"> </w:t>
      </w:r>
      <w:r>
        <w:rPr>
          <w:rFonts w:eastAsia="Malgun Gothic"/>
          <w:iCs/>
          <w:kern w:val="2"/>
          <w:lang w:eastAsia="ko-KR"/>
        </w:rPr>
        <w:t xml:space="preserve">considering </w:t>
      </w:r>
      <w:r w:rsidRPr="005F1805">
        <w:rPr>
          <w:rFonts w:eastAsia="Malgun Gothic"/>
          <w:iCs/>
          <w:kern w:val="2"/>
          <w:lang w:eastAsia="ko-KR"/>
        </w:rPr>
        <w:t>multiple k1 sets</w:t>
      </w:r>
      <w:r>
        <w:rPr>
          <w:rFonts w:eastAsia="Malgun Gothic"/>
          <w:iCs/>
          <w:kern w:val="2"/>
          <w:lang w:eastAsia="ko-KR"/>
        </w:rPr>
        <w:t xml:space="preserve"> are configured, how to construct the HARQ</w:t>
      </w:r>
      <w:r>
        <w:rPr>
          <w:rFonts w:asciiTheme="minorEastAsia" w:hAnsiTheme="minorEastAsia" w:hint="eastAsia"/>
          <w:iCs/>
          <w:kern w:val="2"/>
          <w:lang w:eastAsia="zh-CN"/>
        </w:rPr>
        <w:t>-</w:t>
      </w:r>
      <w:r>
        <w:rPr>
          <w:rFonts w:eastAsia="Malgun Gothic"/>
          <w:iCs/>
          <w:kern w:val="2"/>
          <w:lang w:eastAsia="ko-KR"/>
        </w:rPr>
        <w:t>ACK codebook, such as type1/2 HARQ</w:t>
      </w:r>
      <w:r>
        <w:rPr>
          <w:rFonts w:asciiTheme="minorEastAsia" w:hAnsiTheme="minorEastAsia" w:hint="eastAsia"/>
          <w:iCs/>
          <w:kern w:val="2"/>
          <w:lang w:eastAsia="zh-CN"/>
        </w:rPr>
        <w:t>-</w:t>
      </w:r>
      <w:r>
        <w:rPr>
          <w:rFonts w:eastAsia="Malgun Gothic"/>
          <w:iCs/>
          <w:kern w:val="2"/>
          <w:lang w:eastAsia="ko-KR"/>
        </w:rPr>
        <w:t>ACK codebook or HARQ</w:t>
      </w:r>
      <w:r>
        <w:rPr>
          <w:rFonts w:asciiTheme="minorEastAsia" w:hAnsiTheme="minorEastAsia" w:hint="eastAsia"/>
          <w:iCs/>
          <w:kern w:val="2"/>
          <w:lang w:eastAsia="zh-CN"/>
        </w:rPr>
        <w:t>-</w:t>
      </w:r>
      <w:r>
        <w:rPr>
          <w:rFonts w:eastAsia="Malgun Gothic"/>
          <w:iCs/>
          <w:kern w:val="2"/>
          <w:lang w:eastAsia="ko-KR"/>
        </w:rPr>
        <w:t>ACK codebook for SPS only should be discussed further.</w:t>
      </w:r>
    </w:p>
    <w:p w14:paraId="3AA5F945" w14:textId="2D4AB5C2" w:rsidR="00365FDC" w:rsidRPr="00374F8D" w:rsidRDefault="00B93612" w:rsidP="00365FDC">
      <w:pPr>
        <w:rPr>
          <w:iCs/>
          <w:kern w:val="2"/>
          <w:lang w:eastAsia="zh-CN"/>
        </w:rPr>
      </w:pPr>
      <w:r>
        <w:rPr>
          <w:rFonts w:eastAsia="Malgun Gothic"/>
          <w:iCs/>
          <w:kern w:val="2"/>
          <w:lang w:eastAsia="ko-KR"/>
        </w:rPr>
        <w:t>The</w:t>
      </w:r>
      <w:r w:rsidRPr="005F1805">
        <w:rPr>
          <w:rFonts w:eastAsia="Malgun Gothic"/>
          <w:iCs/>
          <w:kern w:val="2"/>
          <w:lang w:eastAsia="ko-KR"/>
        </w:rPr>
        <w:t xml:space="preserve"> </w:t>
      </w:r>
      <w:r>
        <w:rPr>
          <w:rFonts w:eastAsia="Malgun Gothic"/>
          <w:iCs/>
          <w:kern w:val="2"/>
          <w:lang w:eastAsia="ko-KR"/>
        </w:rPr>
        <w:t>4</w:t>
      </w:r>
      <w:r w:rsidRPr="00EC1EA9">
        <w:rPr>
          <w:rFonts w:eastAsia="Malgun Gothic"/>
          <w:iCs/>
          <w:kern w:val="2"/>
          <w:vertAlign w:val="superscript"/>
          <w:lang w:eastAsia="ko-KR"/>
        </w:rPr>
        <w:t>th</w:t>
      </w:r>
      <w:r w:rsidRPr="005F1805">
        <w:rPr>
          <w:rFonts w:eastAsia="Malgun Gothic"/>
          <w:iCs/>
          <w:kern w:val="2"/>
          <w:lang w:eastAsia="ko-KR"/>
        </w:rPr>
        <w:t xml:space="preserve"> </w:t>
      </w:r>
      <w:r w:rsidR="00365FDC" w:rsidRPr="005F1805">
        <w:rPr>
          <w:rFonts w:eastAsia="Malgun Gothic"/>
          <w:iCs/>
          <w:kern w:val="2"/>
          <w:lang w:eastAsia="ko-KR"/>
        </w:rPr>
        <w:t xml:space="preserve">method </w:t>
      </w:r>
      <w:r w:rsidR="00365FDC">
        <w:rPr>
          <w:rFonts w:eastAsia="Malgun Gothic"/>
          <w:iCs/>
          <w:kern w:val="2"/>
          <w:lang w:eastAsia="ko-KR"/>
        </w:rPr>
        <w:t>is based on method 3</w:t>
      </w:r>
      <w:r w:rsidR="00365FDC" w:rsidRPr="00740EBE">
        <w:t>,</w:t>
      </w:r>
      <w:r w:rsidR="00365FDC">
        <w:t xml:space="preserve"> although </w:t>
      </w:r>
      <w:r>
        <w:t xml:space="preserve">the </w:t>
      </w:r>
      <w:r w:rsidR="00365FDC">
        <w:t>configuration overhead</w:t>
      </w:r>
      <w:r w:rsidR="00365FDC" w:rsidRPr="002A3851">
        <w:rPr>
          <w:rFonts w:eastAsia="宋体"/>
          <w:szCs w:val="20"/>
          <w:lang w:eastAsia="zh-CN"/>
        </w:rPr>
        <w:t xml:space="preserve"> </w:t>
      </w:r>
      <w:r w:rsidR="00365FDC">
        <w:rPr>
          <w:rFonts w:eastAsia="宋体"/>
          <w:szCs w:val="20"/>
          <w:lang w:eastAsia="zh-CN"/>
        </w:rPr>
        <w:t>is reduced</w:t>
      </w:r>
      <w:r w:rsidR="008C1FD8">
        <w:rPr>
          <w:rFonts w:eastAsia="宋体" w:hint="eastAsia"/>
          <w:szCs w:val="20"/>
          <w:lang w:eastAsia="zh-CN"/>
        </w:rPr>
        <w:t>.</w:t>
      </w:r>
      <w:r w:rsidR="008C1FD8">
        <w:rPr>
          <w:rFonts w:eastAsia="宋体"/>
          <w:szCs w:val="20"/>
          <w:lang w:eastAsia="zh-CN"/>
        </w:rPr>
        <w:t xml:space="preserve"> The benefit of method 4 is</w:t>
      </w:r>
      <w:r w:rsidR="008C1FD8" w:rsidRPr="008C1FD8">
        <w:rPr>
          <w:rFonts w:eastAsia="Malgun Gothic"/>
          <w:iCs/>
          <w:kern w:val="2"/>
          <w:lang w:eastAsia="ko-KR"/>
        </w:rPr>
        <w:t xml:space="preserve"> </w:t>
      </w:r>
      <w:r w:rsidR="008C1FD8">
        <w:rPr>
          <w:rFonts w:eastAsia="Malgun Gothic"/>
          <w:iCs/>
          <w:kern w:val="2"/>
          <w:lang w:eastAsia="ko-KR"/>
        </w:rPr>
        <w:t>that it</w:t>
      </w:r>
      <w:r w:rsidR="008C1FD8" w:rsidRPr="005F1805">
        <w:rPr>
          <w:rFonts w:eastAsia="Malgun Gothic"/>
          <w:iCs/>
          <w:kern w:val="2"/>
          <w:lang w:eastAsia="ko-KR"/>
        </w:rPr>
        <w:t xml:space="preserve"> has benefit to average the overhead of feedback to multiple PUCCHs but not only focusing on the </w:t>
      </w:r>
      <w:r>
        <w:rPr>
          <w:rFonts w:eastAsia="Malgun Gothic"/>
          <w:iCs/>
          <w:kern w:val="2"/>
          <w:lang w:eastAsia="ko-KR"/>
        </w:rPr>
        <w:t>first</w:t>
      </w:r>
      <w:r w:rsidR="008C1FD8" w:rsidRPr="005F1805">
        <w:rPr>
          <w:rFonts w:eastAsia="Malgun Gothic"/>
          <w:iCs/>
          <w:kern w:val="2"/>
          <w:lang w:eastAsia="ko-KR"/>
        </w:rPr>
        <w:t xml:space="preserve"> available PUCCH</w:t>
      </w:r>
      <w:r>
        <w:rPr>
          <w:rFonts w:eastAsia="宋体" w:hint="eastAsia"/>
          <w:szCs w:val="20"/>
          <w:lang w:eastAsia="zh-CN"/>
        </w:rPr>
        <w:t>.</w:t>
      </w:r>
      <w:r>
        <w:rPr>
          <w:rFonts w:eastAsia="宋体"/>
          <w:szCs w:val="20"/>
          <w:lang w:eastAsia="zh-CN"/>
        </w:rPr>
        <w:t xml:space="preserve"> B</w:t>
      </w:r>
      <w:r w:rsidR="008C1FD8">
        <w:rPr>
          <w:rFonts w:eastAsia="宋体"/>
          <w:szCs w:val="20"/>
          <w:lang w:eastAsia="zh-CN"/>
        </w:rPr>
        <w:t xml:space="preserve">ut </w:t>
      </w:r>
      <w:r w:rsidR="00EB0E3C">
        <w:rPr>
          <w:rFonts w:eastAsia="宋体"/>
          <w:szCs w:val="20"/>
          <w:lang w:eastAsia="zh-CN"/>
        </w:rPr>
        <w:t>same as method 3</w:t>
      </w:r>
      <w:r>
        <w:rPr>
          <w:rFonts w:eastAsia="宋体" w:hint="eastAsia"/>
          <w:szCs w:val="20"/>
          <w:lang w:eastAsia="zh-CN"/>
        </w:rPr>
        <w:t>,</w:t>
      </w:r>
      <w:r>
        <w:rPr>
          <w:rFonts w:eastAsia="宋体"/>
          <w:szCs w:val="20"/>
          <w:lang w:eastAsia="zh-CN"/>
        </w:rPr>
        <w:t xml:space="preserve"> </w:t>
      </w:r>
      <w:r w:rsidR="00365FDC">
        <w:rPr>
          <w:rFonts w:eastAsia="宋体"/>
          <w:szCs w:val="20"/>
          <w:lang w:eastAsia="zh-CN"/>
        </w:rPr>
        <w:t xml:space="preserve">how </w:t>
      </w:r>
      <w:r w:rsidR="00365FDC">
        <w:rPr>
          <w:rFonts w:eastAsia="Malgun Gothic"/>
          <w:iCs/>
          <w:kern w:val="2"/>
          <w:lang w:eastAsia="ko-KR"/>
        </w:rPr>
        <w:t>to construct the HARQ</w:t>
      </w:r>
      <w:r w:rsidR="00365FDC">
        <w:rPr>
          <w:rFonts w:asciiTheme="minorEastAsia" w:hAnsiTheme="minorEastAsia" w:hint="eastAsia"/>
          <w:iCs/>
          <w:kern w:val="2"/>
          <w:lang w:eastAsia="zh-CN"/>
        </w:rPr>
        <w:t>-</w:t>
      </w:r>
      <w:r w:rsidR="00365FDC">
        <w:rPr>
          <w:rFonts w:eastAsia="Malgun Gothic"/>
          <w:iCs/>
          <w:kern w:val="2"/>
          <w:lang w:eastAsia="ko-KR"/>
        </w:rPr>
        <w:t>ACK codebook</w:t>
      </w:r>
      <w:r w:rsidR="00365FDC" w:rsidRPr="002A3851">
        <w:rPr>
          <w:rFonts w:eastAsia="宋体"/>
          <w:szCs w:val="20"/>
          <w:lang w:eastAsia="zh-CN"/>
        </w:rPr>
        <w:t xml:space="preserve"> </w:t>
      </w:r>
      <w:r w:rsidR="00EB0E3C">
        <w:rPr>
          <w:rFonts w:eastAsia="Malgun Gothic"/>
          <w:iCs/>
          <w:kern w:val="2"/>
          <w:lang w:eastAsia="ko-KR"/>
        </w:rPr>
        <w:t>should be discussed further</w:t>
      </w:r>
      <w:r w:rsidR="00365FDC">
        <w:rPr>
          <w:rFonts w:eastAsia="宋体"/>
          <w:szCs w:val="20"/>
          <w:lang w:eastAsia="zh-CN"/>
        </w:rPr>
        <w:t>.</w:t>
      </w:r>
    </w:p>
    <w:p w14:paraId="0859736E" w14:textId="119861F6" w:rsidR="003A78A4" w:rsidRDefault="00365FDC" w:rsidP="00482CEA">
      <w:pPr>
        <w:rPr>
          <w:lang w:eastAsia="zh-CN"/>
        </w:rPr>
      </w:pPr>
      <w:r>
        <w:rPr>
          <w:lang w:eastAsia="zh-CN"/>
        </w:rPr>
        <w:t>Based on the discussion above</w:t>
      </w:r>
      <w:r>
        <w:rPr>
          <w:rFonts w:hint="eastAsia"/>
          <w:lang w:eastAsia="zh-CN"/>
        </w:rPr>
        <w:t>,</w:t>
      </w:r>
      <w:r>
        <w:rPr>
          <w:lang w:eastAsia="zh-CN"/>
        </w:rPr>
        <w:t xml:space="preserve"> we think method</w:t>
      </w:r>
      <w:r w:rsidR="00B93AF1">
        <w:rPr>
          <w:lang w:eastAsia="zh-CN"/>
        </w:rPr>
        <w:t xml:space="preserve"> 1</w:t>
      </w:r>
      <w:r>
        <w:rPr>
          <w:lang w:eastAsia="zh-CN"/>
        </w:rPr>
        <w:t xml:space="preserve"> is best method</w:t>
      </w:r>
      <w:r w:rsidR="00B93612" w:rsidRPr="00B93612">
        <w:rPr>
          <w:lang w:eastAsia="zh-CN"/>
        </w:rPr>
        <w:t xml:space="preserve"> </w:t>
      </w:r>
      <w:r w:rsidR="00B93612">
        <w:rPr>
          <w:lang w:eastAsia="zh-CN"/>
        </w:rPr>
        <w:t>and should be supported</w:t>
      </w:r>
      <w:r>
        <w:rPr>
          <w:rFonts w:hint="eastAsia"/>
          <w:lang w:eastAsia="zh-CN"/>
        </w:rPr>
        <w:t>.</w:t>
      </w:r>
      <w:r w:rsidR="00115920">
        <w:rPr>
          <w:lang w:eastAsia="zh-CN"/>
        </w:rPr>
        <w:t xml:space="preserve"> </w:t>
      </w:r>
    </w:p>
    <w:p w14:paraId="0E2C3EB6" w14:textId="7D068D71" w:rsidR="002F4A30" w:rsidRPr="00817690" w:rsidRDefault="002F4A30" w:rsidP="008D543F">
      <w:pPr>
        <w:spacing w:after="240"/>
        <w:rPr>
          <w:b/>
          <w:lang w:val="fi-FI" w:eastAsia="zh-CN"/>
        </w:rPr>
      </w:pPr>
      <w:r w:rsidRPr="002526D0">
        <w:rPr>
          <w:b/>
          <w:bCs/>
          <w:i/>
          <w:u w:val="single"/>
        </w:rPr>
        <w:t xml:space="preserve">Proposal </w:t>
      </w:r>
      <w:r w:rsidR="00360723">
        <w:rPr>
          <w:b/>
          <w:bCs/>
          <w:i/>
          <w:u w:val="single"/>
        </w:rPr>
        <w:t>1</w:t>
      </w:r>
      <w:r w:rsidRPr="002526D0">
        <w:rPr>
          <w:rFonts w:hint="eastAsia"/>
          <w:b/>
          <w:bCs/>
          <w:lang w:eastAsia="zh-CN"/>
        </w:rPr>
        <w:t>：</w:t>
      </w:r>
      <w:r w:rsidR="00855F7B" w:rsidRPr="00855F7B">
        <w:rPr>
          <w:b/>
          <w:bCs/>
          <w:lang w:eastAsia="zh-CN"/>
        </w:rPr>
        <w:t xml:space="preserve">Deferring HARQ-ACK until the first available valid PUCCH resource </w:t>
      </w:r>
      <w:r w:rsidRPr="002526D0">
        <w:rPr>
          <w:b/>
          <w:lang w:val="fi-FI" w:eastAsia="zh-CN"/>
        </w:rPr>
        <w:t xml:space="preserve">should be </w:t>
      </w:r>
      <w:r w:rsidR="00952724">
        <w:rPr>
          <w:b/>
          <w:lang w:val="fi-FI" w:eastAsia="zh-CN"/>
        </w:rPr>
        <w:t xml:space="preserve">supported </w:t>
      </w:r>
      <w:r w:rsidR="00855F7B">
        <w:rPr>
          <w:b/>
          <w:lang w:val="fi-FI" w:eastAsia="zh-CN"/>
        </w:rPr>
        <w:t>to</w:t>
      </w:r>
      <w:r w:rsidR="00BC168D" w:rsidRPr="002657AD">
        <w:rPr>
          <w:b/>
          <w:bCs/>
          <w:lang w:eastAsia="zh-CN"/>
        </w:rPr>
        <w:t xml:space="preserve"> </w:t>
      </w:r>
      <w:r w:rsidR="00952724" w:rsidRPr="00E503E7">
        <w:rPr>
          <w:b/>
          <w:bCs/>
          <w:lang w:eastAsia="zh-CN"/>
        </w:rPr>
        <w:t>avoid SPS HARQ-ACK dropping for TDD due to PUCCH collision with at least one DL</w:t>
      </w:r>
      <w:r w:rsidR="00952724" w:rsidRPr="008D543F">
        <w:rPr>
          <w:b/>
          <w:bCs/>
          <w:lang w:eastAsia="zh-CN"/>
        </w:rPr>
        <w:t xml:space="preserve"> or flexible symbol</w:t>
      </w:r>
      <w:r w:rsidRPr="002526D0">
        <w:rPr>
          <w:b/>
          <w:lang w:val="fi-FI" w:eastAsia="zh-CN"/>
        </w:rPr>
        <w:t>.</w:t>
      </w:r>
    </w:p>
    <w:p w14:paraId="4E966849" w14:textId="5B0BE664" w:rsidR="00413DF2" w:rsidRPr="00EF0164" w:rsidRDefault="00023D38" w:rsidP="00D83828">
      <w:pPr>
        <w:pStyle w:val="2"/>
        <w:rPr>
          <w:lang w:eastAsia="zh-CN"/>
        </w:rPr>
      </w:pPr>
      <w:r>
        <w:rPr>
          <w:lang w:eastAsia="zh-CN"/>
        </w:rPr>
        <w:t xml:space="preserve">2.2 </w:t>
      </w:r>
      <w:r w:rsidR="00413DF2" w:rsidRPr="00023D38">
        <w:rPr>
          <w:lang w:eastAsia="zh-CN"/>
        </w:rPr>
        <w:t>Type 1 HARQ-ACK codebook construction based on sub-slot</w:t>
      </w:r>
      <w:r w:rsidR="00413DF2" w:rsidRPr="00023D38">
        <w:rPr>
          <w:rFonts w:hint="eastAsia"/>
          <w:lang w:eastAsia="zh-CN"/>
        </w:rPr>
        <w:t xml:space="preserve"> </w:t>
      </w:r>
      <w:r w:rsidR="00413DF2" w:rsidRPr="00023D38">
        <w:rPr>
          <w:lang w:eastAsia="zh-CN"/>
        </w:rPr>
        <w:t>configuration</w:t>
      </w:r>
    </w:p>
    <w:p w14:paraId="13198CB5" w14:textId="1038B7B6" w:rsidR="00EB5D47" w:rsidRDefault="00EB5D47" w:rsidP="001C773B">
      <w:pPr>
        <w:shd w:val="clear" w:color="auto" w:fill="FFFFFF"/>
        <w:rPr>
          <w:lang w:eastAsia="zh-CN"/>
        </w:rPr>
      </w:pPr>
      <w:r>
        <w:rPr>
          <w:lang w:eastAsia="zh-CN"/>
        </w:rPr>
        <w:t xml:space="preserve">Both Type-1 codebook and Type-2 codebook are supported </w:t>
      </w:r>
      <w:r w:rsidR="006551E3">
        <w:rPr>
          <w:lang w:eastAsia="zh-CN"/>
        </w:rPr>
        <w:t xml:space="preserve">in Rel-15 and </w:t>
      </w:r>
      <w:r>
        <w:rPr>
          <w:lang w:eastAsia="zh-CN"/>
        </w:rPr>
        <w:t xml:space="preserve">Rel-16, </w:t>
      </w:r>
      <w:r w:rsidR="006551E3">
        <w:rPr>
          <w:lang w:eastAsia="zh-CN"/>
        </w:rPr>
        <w:t xml:space="preserve">but </w:t>
      </w:r>
      <w:r>
        <w:rPr>
          <w:lang w:eastAsia="zh-CN"/>
        </w:rPr>
        <w:t>su</w:t>
      </w:r>
      <w:r>
        <w:rPr>
          <w:bCs/>
        </w:rPr>
        <w:t>b-slot based HARQ-ACK codebook is</w:t>
      </w:r>
      <w:r w:rsidR="006551E3">
        <w:rPr>
          <w:bCs/>
        </w:rPr>
        <w:t xml:space="preserve"> only introduced</w:t>
      </w:r>
      <w:r>
        <w:rPr>
          <w:bCs/>
        </w:rPr>
        <w:t xml:space="preserve"> for </w:t>
      </w:r>
      <w:r w:rsidR="00B379AB">
        <w:rPr>
          <w:lang w:eastAsia="zh-CN"/>
        </w:rPr>
        <w:t>Type-2</w:t>
      </w:r>
      <w:r>
        <w:rPr>
          <w:bCs/>
        </w:rPr>
        <w:t xml:space="preserve"> HARQ-ACK codebook</w:t>
      </w:r>
      <w:r w:rsidR="006551E3">
        <w:rPr>
          <w:bCs/>
        </w:rPr>
        <w:t xml:space="preserve"> in Rel-16</w:t>
      </w:r>
      <w:r w:rsidR="000D485C">
        <w:rPr>
          <w:bCs/>
        </w:rPr>
        <w:t xml:space="preserve">. </w:t>
      </w:r>
      <w:r w:rsidR="000D485C">
        <w:rPr>
          <w:lang w:eastAsia="zh-CN"/>
        </w:rPr>
        <w:t>According to the FL’s summary in Rel-16 maintenance on su</w:t>
      </w:r>
      <w:r w:rsidR="000D485C">
        <w:rPr>
          <w:bCs/>
        </w:rPr>
        <w:t xml:space="preserve">b-slot based </w:t>
      </w:r>
      <w:r w:rsidR="000D485C">
        <w:rPr>
          <w:lang w:eastAsia="zh-CN"/>
        </w:rPr>
        <w:t xml:space="preserve">Type-1 </w:t>
      </w:r>
      <w:r w:rsidR="000D485C">
        <w:rPr>
          <w:bCs/>
        </w:rPr>
        <w:t>HARQ-ACK codebook</w:t>
      </w:r>
      <w:r w:rsidR="000D485C">
        <w:rPr>
          <w:lang w:eastAsia="zh-CN"/>
        </w:rPr>
        <w:t xml:space="preserve"> [3],</w:t>
      </w:r>
      <w:r w:rsidR="000D485C" w:rsidRPr="00A8512E">
        <w:rPr>
          <w:rFonts w:eastAsia="微软雅黑"/>
          <w:color w:val="000000"/>
          <w:szCs w:val="20"/>
          <w:lang w:eastAsia="zh-CN"/>
        </w:rPr>
        <w:t xml:space="preserve"> </w:t>
      </w:r>
      <w:r w:rsidR="000D485C">
        <w:rPr>
          <w:rFonts w:eastAsia="微软雅黑"/>
          <w:color w:val="000000"/>
          <w:szCs w:val="20"/>
          <w:lang w:eastAsia="zh-CN"/>
        </w:rPr>
        <w:t>the majority view is that t</w:t>
      </w:r>
      <w:r w:rsidR="000D485C" w:rsidRPr="00A64C43">
        <w:rPr>
          <w:rFonts w:eastAsia="微软雅黑"/>
          <w:color w:val="000000"/>
          <w:szCs w:val="20"/>
          <w:lang w:eastAsia="zh-CN"/>
        </w:rPr>
        <w:t>he clauses in R</w:t>
      </w:r>
      <w:r w:rsidR="001C773B">
        <w:rPr>
          <w:rFonts w:eastAsia="微软雅黑"/>
          <w:color w:val="000000"/>
          <w:szCs w:val="20"/>
          <w:lang w:eastAsia="zh-CN"/>
        </w:rPr>
        <w:t>el-</w:t>
      </w:r>
      <w:r w:rsidR="0010455D">
        <w:rPr>
          <w:rFonts w:eastAsia="微软雅黑"/>
          <w:color w:val="000000"/>
          <w:szCs w:val="20"/>
          <w:lang w:eastAsia="zh-CN"/>
        </w:rPr>
        <w:t>16 RAN1 specification do</w:t>
      </w:r>
      <w:r w:rsidR="000D485C" w:rsidRPr="00A64C43">
        <w:rPr>
          <w:rFonts w:eastAsia="微软雅黑"/>
          <w:color w:val="000000"/>
          <w:szCs w:val="20"/>
          <w:lang w:eastAsia="zh-CN"/>
        </w:rPr>
        <w:t xml:space="preserve"> not intent to support sub-slot based </w:t>
      </w:r>
      <w:r w:rsidR="000D485C">
        <w:rPr>
          <w:lang w:eastAsia="zh-CN"/>
        </w:rPr>
        <w:t xml:space="preserve">Type-1 </w:t>
      </w:r>
      <w:r w:rsidR="000D485C" w:rsidRPr="00A64C43">
        <w:rPr>
          <w:rFonts w:eastAsia="微软雅黑"/>
          <w:color w:val="000000"/>
          <w:szCs w:val="20"/>
          <w:lang w:eastAsia="zh-CN"/>
        </w:rPr>
        <w:t>HARQ-ACK codebook</w:t>
      </w:r>
      <w:r>
        <w:rPr>
          <w:lang w:eastAsia="zh-CN"/>
        </w:rPr>
        <w:t xml:space="preserve">. </w:t>
      </w:r>
    </w:p>
    <w:p w14:paraId="75C789D7" w14:textId="0CEA4619" w:rsidR="00150AFE" w:rsidRPr="00150AFE" w:rsidRDefault="00150AFE" w:rsidP="00EB5D47">
      <w:pPr>
        <w:rPr>
          <w:lang w:eastAsia="zh-CN"/>
        </w:rPr>
      </w:pPr>
      <w:r>
        <w:rPr>
          <w:lang w:eastAsia="zh-CN"/>
        </w:rPr>
        <w:t xml:space="preserve">The main reason to support sub-slot based </w:t>
      </w:r>
      <w:r w:rsidR="002B6FE1">
        <w:rPr>
          <w:lang w:eastAsia="zh-CN"/>
        </w:rPr>
        <w:t>T</w:t>
      </w:r>
      <w:r>
        <w:rPr>
          <w:lang w:eastAsia="zh-CN"/>
        </w:rPr>
        <w:t>ype-1 HARQ-ACK codebook is</w:t>
      </w:r>
      <w:r w:rsidR="002B6FE1">
        <w:rPr>
          <w:lang w:eastAsia="zh-CN"/>
        </w:rPr>
        <w:t xml:space="preserve"> for reliability especially for URLLC, because Type-1 HARQ-ACK codebook is</w:t>
      </w:r>
      <w:r>
        <w:rPr>
          <w:lang w:eastAsia="zh-CN"/>
        </w:rPr>
        <w:t xml:space="preserve"> more robust compared to the Type-2 HARQ-ACK codebook. The Type-2 codebook makes the ACK/NACK feedback reliability vulnerable to the missing of another DCI (i.e., the last DCI with ACK/NACK pointed to the same sub-slot), which</w:t>
      </w:r>
      <w:r w:rsidR="002B6FE1">
        <w:rPr>
          <w:lang w:eastAsia="zh-CN"/>
        </w:rPr>
        <w:t xml:space="preserve"> will have impact on the overall reliability for URLLC</w:t>
      </w:r>
      <w:r>
        <w:rPr>
          <w:lang w:eastAsia="zh-CN"/>
        </w:rPr>
        <w:t>.</w:t>
      </w:r>
      <w:r w:rsidR="002B6FE1">
        <w:rPr>
          <w:lang w:eastAsia="zh-CN"/>
        </w:rPr>
        <w:t xml:space="preserve"> Note that though the reliability of PDCCH is improved for URLLC, the overall reliability for URLLC is much tighter also, thus even the probability of missing DCI is very low, </w:t>
      </w:r>
      <w:proofErr w:type="gramStart"/>
      <w:r w:rsidR="002B6FE1">
        <w:rPr>
          <w:lang w:eastAsia="zh-CN"/>
        </w:rPr>
        <w:t>it</w:t>
      </w:r>
      <w:proofErr w:type="gramEnd"/>
      <w:r w:rsidR="002B6FE1">
        <w:rPr>
          <w:lang w:eastAsia="zh-CN"/>
        </w:rPr>
        <w:t xml:space="preserve"> will result in that the overall reliability cannot be met. </w:t>
      </w:r>
    </w:p>
    <w:p w14:paraId="0498B6C8" w14:textId="7623D298" w:rsidR="005D4934" w:rsidRDefault="00152C5F" w:rsidP="00EB5D47">
      <w:pPr>
        <w:rPr>
          <w:lang w:eastAsia="zh-CN"/>
        </w:rPr>
      </w:pPr>
      <w:r>
        <w:rPr>
          <w:lang w:eastAsia="zh-CN"/>
        </w:rPr>
        <w:t>During the Rel-16 discussion, one</w:t>
      </w:r>
      <w:r w:rsidR="00EB5D47">
        <w:rPr>
          <w:lang w:eastAsia="zh-CN"/>
        </w:rPr>
        <w:t xml:space="preserve"> concern</w:t>
      </w:r>
      <w:r>
        <w:rPr>
          <w:lang w:eastAsia="zh-CN"/>
        </w:rPr>
        <w:t xml:space="preserve"> raised on the support of sub-slot based type 1 HARQ-ACK codebook is</w:t>
      </w:r>
      <w:r w:rsidR="00EB5D47">
        <w:rPr>
          <w:lang w:eastAsia="zh-CN"/>
        </w:rPr>
        <w:t xml:space="preserve"> </w:t>
      </w:r>
      <w:r>
        <w:rPr>
          <w:lang w:eastAsia="zh-CN"/>
        </w:rPr>
        <w:t xml:space="preserve">the </w:t>
      </w:r>
      <w:r w:rsidR="00EB5D47">
        <w:rPr>
          <w:lang w:eastAsia="zh-CN"/>
        </w:rPr>
        <w:t>feedback redundancy</w:t>
      </w:r>
      <w:r>
        <w:rPr>
          <w:lang w:eastAsia="zh-CN"/>
        </w:rPr>
        <w:t>.</w:t>
      </w:r>
      <w:r w:rsidR="00EB5D47">
        <w:rPr>
          <w:lang w:eastAsia="zh-CN"/>
        </w:rPr>
        <w:t xml:space="preserve"> </w:t>
      </w:r>
      <w:r>
        <w:rPr>
          <w:lang w:eastAsia="zh-CN"/>
        </w:rPr>
        <w:t xml:space="preserve">However, we think </w:t>
      </w:r>
      <w:r w:rsidR="00EB5D47">
        <w:rPr>
          <w:lang w:eastAsia="zh-CN"/>
        </w:rPr>
        <w:t xml:space="preserve">it can be controllable by </w:t>
      </w:r>
      <w:r w:rsidR="009114B3">
        <w:rPr>
          <w:lang w:eastAsia="zh-CN"/>
        </w:rPr>
        <w:t xml:space="preserve">an </w:t>
      </w:r>
      <w:r w:rsidR="00EB5D47">
        <w:rPr>
          <w:lang w:eastAsia="zh-CN"/>
        </w:rPr>
        <w:t xml:space="preserve">appropriate K1 set and SLIV set configuration for URLLC transmission. For example, it may be a general case to configure a small K1 set or a small SLIV set considering the URLLC data is often scheduled with tight scheduling latency. </w:t>
      </w:r>
    </w:p>
    <w:p w14:paraId="5637A543" w14:textId="54BFBDB4" w:rsidR="00EB5D47" w:rsidRDefault="005D4934" w:rsidP="00EB5D47">
      <w:pPr>
        <w:rPr>
          <w:lang w:eastAsia="zh-CN"/>
        </w:rPr>
      </w:pPr>
      <w:r>
        <w:rPr>
          <w:lang w:eastAsia="zh-CN"/>
        </w:rPr>
        <w:t xml:space="preserve">Another concern raised in Rel-16 is the complexity of the support of sub-slot based Type-1 HARQ-ACK codebook. However, we don’t think that complexity is an issue. Sub-slot based Type-1 HARQ-ACK codebook can be supported by some simple extension of slot-based Type-1 HARQ-ACK codebook. For </w:t>
      </w:r>
      <w:r>
        <w:rPr>
          <w:lang w:eastAsia="zh-CN"/>
        </w:rPr>
        <w:lastRenderedPageBreak/>
        <w:t>example,</w:t>
      </w:r>
      <w:r>
        <w:rPr>
          <w:rFonts w:hint="eastAsia"/>
          <w:lang w:eastAsia="zh-CN"/>
        </w:rPr>
        <w:t xml:space="preserve"> </w:t>
      </w:r>
      <w:r>
        <w:rPr>
          <w:lang w:eastAsia="zh-CN"/>
        </w:rPr>
        <w:t>the associated sub-slots of a given UL sub-slot can be determined based on the configured K1 set, then for each sub-slot the SLIVs whose ending symbols are located in this</w:t>
      </w:r>
      <w:r w:rsidRPr="00B25548">
        <w:rPr>
          <w:lang w:eastAsia="zh-CN"/>
        </w:rPr>
        <w:t xml:space="preserve"> </w:t>
      </w:r>
      <w:r>
        <w:rPr>
          <w:lang w:eastAsia="zh-CN"/>
        </w:rPr>
        <w:t xml:space="preserve">sub-slot are selected from the configured SLIV set and the SLIV splitting is performed for these SLIVs belonging to the same sub-slot to get the PDSCH occasion per sub-slot. </w:t>
      </w:r>
    </w:p>
    <w:p w14:paraId="52443D76" w14:textId="5BCD88AC" w:rsidR="00413DF2" w:rsidRPr="004A49E1" w:rsidRDefault="00413DF2" w:rsidP="00413DF2">
      <w:pPr>
        <w:rPr>
          <w:b/>
          <w:bCs/>
          <w:lang w:eastAsia="zh-CN"/>
        </w:rPr>
      </w:pPr>
      <w:r w:rsidRPr="004A49E1">
        <w:rPr>
          <w:b/>
          <w:bCs/>
          <w:i/>
          <w:u w:val="single"/>
        </w:rPr>
        <w:t xml:space="preserve">Proposal </w:t>
      </w:r>
      <w:r w:rsidR="00482CEA">
        <w:rPr>
          <w:b/>
          <w:bCs/>
          <w:i/>
          <w:u w:val="single"/>
        </w:rPr>
        <w:t>2</w:t>
      </w:r>
      <w:r w:rsidRPr="004A49E1">
        <w:rPr>
          <w:rFonts w:hint="eastAsia"/>
          <w:b/>
          <w:bCs/>
          <w:lang w:eastAsia="zh-CN"/>
        </w:rPr>
        <w:t>：</w:t>
      </w:r>
      <w:r w:rsidR="00413ACC">
        <w:rPr>
          <w:rFonts w:hint="eastAsia"/>
          <w:b/>
          <w:bCs/>
          <w:lang w:eastAsia="zh-CN"/>
        </w:rPr>
        <w:t>S</w:t>
      </w:r>
      <w:r w:rsidR="00413ACC">
        <w:rPr>
          <w:b/>
          <w:bCs/>
          <w:lang w:eastAsia="zh-CN"/>
        </w:rPr>
        <w:t>ub-slot based t</w:t>
      </w:r>
      <w:r w:rsidRPr="004A49E1">
        <w:rPr>
          <w:b/>
          <w:bCs/>
        </w:rPr>
        <w:t xml:space="preserve">ype 1 </w:t>
      </w:r>
      <w:r w:rsidRPr="004A49E1">
        <w:rPr>
          <w:b/>
          <w:bCs/>
          <w:lang w:eastAsia="zh-CN"/>
        </w:rPr>
        <w:t>HARQ-ACK codebook construction</w:t>
      </w:r>
      <w:r w:rsidRPr="00B85C4D">
        <w:rPr>
          <w:rFonts w:hint="eastAsia"/>
          <w:b/>
          <w:bCs/>
          <w:lang w:eastAsia="zh-CN"/>
        </w:rPr>
        <w:t xml:space="preserve"> </w:t>
      </w:r>
      <w:r w:rsidRPr="004A49E1">
        <w:rPr>
          <w:b/>
          <w:bCs/>
          <w:lang w:eastAsia="zh-CN"/>
        </w:rPr>
        <w:t>should be supported</w:t>
      </w:r>
      <w:r>
        <w:rPr>
          <w:b/>
          <w:bCs/>
          <w:lang w:eastAsia="zh-CN"/>
        </w:rPr>
        <w:t xml:space="preserve"> </w:t>
      </w:r>
      <w:r w:rsidRPr="00B07F65">
        <w:rPr>
          <w:rFonts w:hint="eastAsia"/>
          <w:b/>
          <w:bCs/>
          <w:lang w:eastAsia="zh-CN"/>
        </w:rPr>
        <w:t>in Rel-17</w:t>
      </w:r>
      <w:r w:rsidRPr="004A49E1">
        <w:rPr>
          <w:b/>
          <w:bCs/>
          <w:lang w:eastAsia="zh-CN"/>
        </w:rPr>
        <w:t>.</w:t>
      </w:r>
    </w:p>
    <w:p w14:paraId="63F44051" w14:textId="493C1C85" w:rsidR="00332B3B" w:rsidRPr="00C33E3F" w:rsidRDefault="00023D38" w:rsidP="008D543F">
      <w:pPr>
        <w:pStyle w:val="2"/>
        <w:rPr>
          <w:rFonts w:eastAsia="宋体"/>
          <w:b w:val="0"/>
          <w:bCs w:val="0"/>
          <w:lang w:eastAsia="zh-CN"/>
        </w:rPr>
      </w:pPr>
      <w:r>
        <w:rPr>
          <w:lang w:eastAsia="zh-CN"/>
        </w:rPr>
        <w:t>2.</w:t>
      </w:r>
      <w:r w:rsidR="00D83828">
        <w:rPr>
          <w:lang w:eastAsia="zh-CN"/>
        </w:rPr>
        <w:t>3</w:t>
      </w:r>
      <w:r>
        <w:rPr>
          <w:lang w:eastAsia="zh-CN"/>
        </w:rPr>
        <w:t xml:space="preserve"> </w:t>
      </w:r>
      <w:r w:rsidR="00332B3B" w:rsidRPr="0060665E">
        <w:rPr>
          <w:rFonts w:eastAsia="宋体"/>
          <w:lang w:eastAsia="zh-CN"/>
        </w:rPr>
        <w:t>PUCCH repetition over sub-slots</w:t>
      </w:r>
    </w:p>
    <w:p w14:paraId="2C54443C" w14:textId="083757CC" w:rsidR="00332B3B" w:rsidRDefault="00332B3B" w:rsidP="00332B3B">
      <w:pPr>
        <w:rPr>
          <w:lang w:eastAsia="zh-CN"/>
        </w:rPr>
      </w:pPr>
      <w:r>
        <w:rPr>
          <w:lang w:eastAsia="zh-CN"/>
        </w:rPr>
        <w:t>I</w:t>
      </w:r>
      <w:r>
        <w:rPr>
          <w:rFonts w:hint="eastAsia"/>
          <w:lang w:eastAsia="zh-CN"/>
        </w:rPr>
        <w:t xml:space="preserve">n Rel-16, </w:t>
      </w:r>
      <w:r w:rsidR="003F6675">
        <w:rPr>
          <w:lang w:eastAsia="zh-CN"/>
        </w:rPr>
        <w:t>c</w:t>
      </w:r>
      <w:r w:rsidR="00D424BC">
        <w:rPr>
          <w:lang w:eastAsia="zh-CN"/>
        </w:rPr>
        <w:t>ross</w:t>
      </w:r>
      <w:r w:rsidR="003F6675">
        <w:rPr>
          <w:lang w:eastAsia="zh-CN"/>
        </w:rPr>
        <w:t>ing</w:t>
      </w:r>
      <w:r w:rsidR="00D424BC">
        <w:rPr>
          <w:lang w:eastAsia="zh-CN"/>
        </w:rPr>
        <w:t xml:space="preserve"> the slot boundary as well as the sub-slot boundary</w:t>
      </w:r>
      <w:r w:rsidR="003F6675">
        <w:rPr>
          <w:lang w:eastAsia="zh-CN"/>
        </w:rPr>
        <w:t xml:space="preserve"> is not allowed for PUCCH</w:t>
      </w:r>
      <w:r w:rsidR="00D424BC">
        <w:rPr>
          <w:lang w:eastAsia="zh-CN"/>
        </w:rPr>
        <w:t>. Then, i</w:t>
      </w:r>
      <w:r w:rsidR="003F6675">
        <w:rPr>
          <w:lang w:eastAsia="zh-CN"/>
        </w:rPr>
        <w:t>n</w:t>
      </w:r>
      <w:r w:rsidR="00D424BC">
        <w:rPr>
          <w:lang w:eastAsia="zh-CN"/>
        </w:rPr>
        <w:t xml:space="preserve"> some cases, only PUCCH format 0/2 can be </w:t>
      </w:r>
      <w:r w:rsidR="003F6675">
        <w:rPr>
          <w:lang w:eastAsia="zh-CN"/>
        </w:rPr>
        <w:t>used based on the sub-slot configuratio</w:t>
      </w:r>
      <w:r w:rsidR="003F6675" w:rsidRPr="00AC22BE">
        <w:rPr>
          <w:lang w:eastAsia="zh-CN"/>
        </w:rPr>
        <w:t>n</w:t>
      </w:r>
      <w:r w:rsidR="00D424BC" w:rsidRPr="00AC22BE">
        <w:rPr>
          <w:lang w:eastAsia="zh-CN"/>
        </w:rPr>
        <w:t xml:space="preserve">, </w:t>
      </w:r>
      <w:r w:rsidR="003F6675" w:rsidRPr="00C73DC3">
        <w:rPr>
          <w:lang w:eastAsia="zh-CN"/>
        </w:rPr>
        <w:t xml:space="preserve">e.g. </w:t>
      </w:r>
      <w:r w:rsidR="00B86A32" w:rsidRPr="0083732E">
        <w:rPr>
          <w:szCs w:val="18"/>
        </w:rPr>
        <w:t>2</w:t>
      </w:r>
      <w:r w:rsidR="003F6675" w:rsidRPr="0083732E">
        <w:rPr>
          <w:szCs w:val="18"/>
        </w:rPr>
        <w:t>-symbol*7</w:t>
      </w:r>
      <w:r w:rsidR="00D424BC" w:rsidRPr="00AC22BE">
        <w:rPr>
          <w:lang w:eastAsia="zh-CN"/>
        </w:rPr>
        <w:t xml:space="preserve">. </w:t>
      </w:r>
      <w:r w:rsidR="00D424BC">
        <w:rPr>
          <w:lang w:eastAsia="zh-CN"/>
        </w:rPr>
        <w:t xml:space="preserve">However, </w:t>
      </w:r>
      <w:r>
        <w:rPr>
          <w:rFonts w:hint="eastAsia"/>
          <w:lang w:eastAsia="zh-CN"/>
        </w:rPr>
        <w:t>s</w:t>
      </w:r>
      <w:r w:rsidRPr="00A059CF">
        <w:rPr>
          <w:lang w:eastAsia="zh-CN"/>
        </w:rPr>
        <w:t>hort PUCCH format 0/2 do</w:t>
      </w:r>
      <w:r>
        <w:rPr>
          <w:lang w:eastAsia="zh-CN"/>
        </w:rPr>
        <w:t>es not support repetition</w:t>
      </w:r>
      <w:r w:rsidR="00D424BC">
        <w:rPr>
          <w:lang w:eastAsia="zh-CN"/>
        </w:rPr>
        <w:t xml:space="preserve">, and </w:t>
      </w:r>
      <w:r w:rsidR="0010775D">
        <w:rPr>
          <w:lang w:eastAsia="zh-CN"/>
        </w:rPr>
        <w:t>the</w:t>
      </w:r>
      <w:r w:rsidR="0010775D" w:rsidRPr="00A059CF">
        <w:rPr>
          <w:lang w:eastAsia="zh-CN"/>
        </w:rPr>
        <w:t xml:space="preserve"> </w:t>
      </w:r>
      <w:r>
        <w:rPr>
          <w:lang w:eastAsia="zh-CN"/>
        </w:rPr>
        <w:t xml:space="preserve">PUCCH </w:t>
      </w:r>
      <w:r w:rsidRPr="00A059CF">
        <w:rPr>
          <w:lang w:eastAsia="zh-CN"/>
        </w:rPr>
        <w:t>reliability</w:t>
      </w:r>
      <w:r>
        <w:rPr>
          <w:lang w:eastAsia="zh-CN"/>
        </w:rPr>
        <w:t xml:space="preserve"> is therefore impacted, this is especially the case for the cell edge. </w:t>
      </w:r>
    </w:p>
    <w:p w14:paraId="37CA7F59" w14:textId="2F8DB9A3" w:rsidR="00332B3B" w:rsidRDefault="00332B3B" w:rsidP="00332B3B">
      <w:pPr>
        <w:rPr>
          <w:lang w:eastAsia="zh-CN"/>
        </w:rPr>
      </w:pPr>
      <w:r>
        <w:rPr>
          <w:rFonts w:hint="eastAsia"/>
          <w:lang w:eastAsia="zh-CN"/>
        </w:rPr>
        <w:t>I</w:t>
      </w:r>
      <w:r>
        <w:rPr>
          <w:lang w:eastAsia="zh-CN"/>
        </w:rPr>
        <w:t xml:space="preserve">n </w:t>
      </w:r>
      <w:r w:rsidR="00B27ED0">
        <w:rPr>
          <w:lang w:eastAsia="zh-CN"/>
        </w:rPr>
        <w:t>Figure 1</w:t>
      </w:r>
      <w:r w:rsidRPr="0060665E">
        <w:rPr>
          <w:lang w:eastAsia="zh-CN"/>
        </w:rPr>
        <w:t>,</w:t>
      </w:r>
      <w:r w:rsidRPr="00F311E3">
        <w:rPr>
          <w:lang w:eastAsia="zh-CN"/>
        </w:rPr>
        <w:t xml:space="preserve"> the cumulative distribution function</w:t>
      </w:r>
      <w:r w:rsidRPr="00760047">
        <w:rPr>
          <w:lang w:eastAsia="zh-CN"/>
        </w:rPr>
        <w:t xml:space="preserve"> (CDF) </w:t>
      </w:r>
      <w:r>
        <w:rPr>
          <w:lang w:eastAsia="zh-CN"/>
        </w:rPr>
        <w:t xml:space="preserve">of </w:t>
      </w:r>
      <w:r w:rsidR="009B21B7">
        <w:rPr>
          <w:lang w:eastAsia="zh-CN"/>
        </w:rPr>
        <w:t xml:space="preserve">the </w:t>
      </w:r>
      <w:r w:rsidRPr="00013AA4">
        <w:rPr>
          <w:lang w:eastAsia="zh-CN"/>
        </w:rPr>
        <w:t>signal-to-interference-plus-noise ratio</w:t>
      </w:r>
      <w:r>
        <w:rPr>
          <w:lang w:eastAsia="zh-CN"/>
        </w:rPr>
        <w:t xml:space="preserve"> (SINR) is presented for</w:t>
      </w:r>
      <w:r w:rsidRPr="00760047">
        <w:rPr>
          <w:lang w:eastAsia="zh-CN"/>
        </w:rPr>
        <w:t xml:space="preserve"> </w:t>
      </w:r>
      <w:r>
        <w:rPr>
          <w:lang w:eastAsia="zh-CN"/>
        </w:rPr>
        <w:t xml:space="preserve">the </w:t>
      </w:r>
      <w:r w:rsidRPr="00760047">
        <w:rPr>
          <w:lang w:eastAsia="zh-CN"/>
        </w:rPr>
        <w:t xml:space="preserve">uplink geometry </w:t>
      </w:r>
      <w:r>
        <w:rPr>
          <w:lang w:eastAsia="zh-CN"/>
        </w:rPr>
        <w:t xml:space="preserve">resulting from the simulation settings shown in Table </w:t>
      </w:r>
      <w:r w:rsidR="003A205A">
        <w:rPr>
          <w:lang w:eastAsia="zh-CN"/>
        </w:rPr>
        <w:t>A1-</w:t>
      </w:r>
      <w:r>
        <w:rPr>
          <w:lang w:eastAsia="zh-CN"/>
        </w:rPr>
        <w:t>1 in Appendix 1</w:t>
      </w:r>
      <w:r w:rsidRPr="00760047">
        <w:rPr>
          <w:lang w:eastAsia="zh-CN"/>
        </w:rPr>
        <w:t xml:space="preserve">. </w:t>
      </w:r>
      <w:r>
        <w:rPr>
          <w:lang w:eastAsia="zh-CN"/>
        </w:rPr>
        <w:t xml:space="preserve">In order to ensure service </w:t>
      </w:r>
      <w:r w:rsidR="009B21B7">
        <w:rPr>
          <w:lang w:eastAsia="zh-CN"/>
        </w:rPr>
        <w:t xml:space="preserve">availability </w:t>
      </w:r>
      <w:r>
        <w:rPr>
          <w:lang w:eastAsia="zh-CN"/>
        </w:rPr>
        <w:t xml:space="preserve">for 95% of the users, the working threshold should not be smaller than -4.5 </w:t>
      </w:r>
      <w:proofErr w:type="spellStart"/>
      <w:r>
        <w:rPr>
          <w:lang w:eastAsia="zh-CN"/>
        </w:rPr>
        <w:t>dB.</w:t>
      </w:r>
      <w:proofErr w:type="spellEnd"/>
      <w:r>
        <w:rPr>
          <w:lang w:eastAsia="zh-CN"/>
        </w:rPr>
        <w:t xml:space="preserve">  </w:t>
      </w:r>
    </w:p>
    <w:p w14:paraId="6E845318" w14:textId="77777777" w:rsidR="00332B3B" w:rsidRDefault="00332B3B" w:rsidP="00332B3B">
      <w:pPr>
        <w:jc w:val="center"/>
        <w:rPr>
          <w:lang w:eastAsia="zh-CN"/>
        </w:rPr>
      </w:pPr>
      <w:r>
        <w:rPr>
          <w:noProof/>
          <w:lang w:eastAsia="zh-CN"/>
        </w:rPr>
        <w:drawing>
          <wp:inline distT="0" distB="0" distL="0" distR="0" wp14:anchorId="11F1C9FC" wp14:editId="4758651D">
            <wp:extent cx="2882020" cy="2338265"/>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9073" cy="2368327"/>
                    </a:xfrm>
                    <a:prstGeom prst="rect">
                      <a:avLst/>
                    </a:prstGeom>
                    <a:noFill/>
                  </pic:spPr>
                </pic:pic>
              </a:graphicData>
            </a:graphic>
          </wp:inline>
        </w:drawing>
      </w:r>
    </w:p>
    <w:p w14:paraId="6DD82486" w14:textId="67925842" w:rsidR="0041747E" w:rsidRDefault="00B27ED0" w:rsidP="0083732E">
      <w:pPr>
        <w:jc w:val="center"/>
        <w:rPr>
          <w:b/>
          <w:sz w:val="20"/>
          <w:szCs w:val="20"/>
          <w:lang w:eastAsia="zh-CN"/>
        </w:rPr>
      </w:pPr>
      <w:r>
        <w:rPr>
          <w:b/>
          <w:sz w:val="20"/>
          <w:szCs w:val="20"/>
          <w:lang w:eastAsia="zh-CN"/>
        </w:rPr>
        <w:t>Figure 1</w:t>
      </w:r>
      <w:r w:rsidR="009114B3">
        <w:rPr>
          <w:b/>
          <w:sz w:val="20"/>
          <w:szCs w:val="20"/>
          <w:lang w:eastAsia="zh-CN"/>
        </w:rPr>
        <w:t xml:space="preserve"> </w:t>
      </w:r>
      <w:r w:rsidR="00332B3B" w:rsidRPr="0060665E">
        <w:rPr>
          <w:b/>
          <w:sz w:val="20"/>
          <w:szCs w:val="20"/>
          <w:lang w:eastAsia="zh-CN"/>
        </w:rPr>
        <w:t>Cumulative distribution function (CDF) of uplink geometry</w:t>
      </w:r>
    </w:p>
    <w:p w14:paraId="3D53C72D" w14:textId="3A1DCD7B" w:rsidR="00BD0A8C" w:rsidRPr="0083732E" w:rsidRDefault="00BD0A8C" w:rsidP="00332B3B">
      <w:pPr>
        <w:rPr>
          <w:lang w:val="en-GB" w:eastAsia="zh-CN"/>
        </w:rPr>
      </w:pPr>
      <w:r>
        <w:rPr>
          <w:lang w:eastAsia="zh-CN"/>
        </w:rPr>
        <w:t xml:space="preserve">Based on the link level simulation with the settings from Table </w:t>
      </w:r>
      <w:r w:rsidR="003A205A">
        <w:rPr>
          <w:lang w:eastAsia="zh-CN"/>
        </w:rPr>
        <w:t>A1-</w:t>
      </w:r>
      <w:r>
        <w:rPr>
          <w:lang w:eastAsia="zh-CN"/>
        </w:rPr>
        <w:t xml:space="preserve">2 in Appendix 1, the NACK-to-ACK error rate of PUCCH format 0 is 0.00149 at the working point of -4.5 </w:t>
      </w:r>
      <w:proofErr w:type="spellStart"/>
      <w:r>
        <w:rPr>
          <w:lang w:eastAsia="zh-CN"/>
        </w:rPr>
        <w:t>dB.</w:t>
      </w:r>
      <w:proofErr w:type="spellEnd"/>
      <w:r>
        <w:rPr>
          <w:lang w:eastAsia="zh-CN"/>
        </w:rPr>
        <w:t xml:space="preserve"> The simulation results are shown in </w:t>
      </w:r>
      <w:r w:rsidR="00B27ED0">
        <w:rPr>
          <w:lang w:eastAsia="zh-CN"/>
        </w:rPr>
        <w:t>Figure 2</w:t>
      </w:r>
      <w:r>
        <w:rPr>
          <w:lang w:eastAsia="zh-CN"/>
        </w:rPr>
        <w:t xml:space="preserve">. The PUCCH error rate is </w:t>
      </w:r>
      <w:r>
        <w:rPr>
          <w:rFonts w:hint="eastAsia"/>
          <w:lang w:eastAsia="zh-CN"/>
        </w:rPr>
        <w:t xml:space="preserve">too big to </w:t>
      </w:r>
      <w:r>
        <w:rPr>
          <w:lang w:eastAsia="zh-CN"/>
        </w:rPr>
        <w:t>meet the high reliability requirements of URLLC, such as BLER = 10</w:t>
      </w:r>
      <w:r w:rsidRPr="007C1AD5">
        <w:rPr>
          <w:vertAlign w:val="superscript"/>
          <w:lang w:eastAsia="zh-CN"/>
        </w:rPr>
        <w:t>-6</w:t>
      </w:r>
      <w:r>
        <w:rPr>
          <w:lang w:eastAsia="zh-CN"/>
        </w:rPr>
        <w:t xml:space="preserve"> in the motion control system [</w:t>
      </w:r>
      <w:r w:rsidR="00E94096">
        <w:rPr>
          <w:lang w:eastAsia="zh-CN"/>
        </w:rPr>
        <w:t>4</w:t>
      </w:r>
      <w:r>
        <w:rPr>
          <w:lang w:eastAsia="zh-CN"/>
        </w:rPr>
        <w:t>].</w:t>
      </w:r>
    </w:p>
    <w:p w14:paraId="79B7CB20" w14:textId="4A93272B" w:rsidR="00332B3B" w:rsidRDefault="00332B3B" w:rsidP="00023D38">
      <w:pPr>
        <w:jc w:val="center"/>
        <w:rPr>
          <w:lang w:eastAsia="zh-CN"/>
        </w:rPr>
      </w:pPr>
      <w:r>
        <w:rPr>
          <w:noProof/>
          <w:lang w:eastAsia="zh-CN"/>
        </w:rPr>
        <w:lastRenderedPageBreak/>
        <w:drawing>
          <wp:inline distT="0" distB="0" distL="0" distR="0" wp14:anchorId="0C4B2132" wp14:editId="39453649">
            <wp:extent cx="5571911" cy="2944734"/>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0082" cy="2959622"/>
                    </a:xfrm>
                    <a:prstGeom prst="rect">
                      <a:avLst/>
                    </a:prstGeom>
                  </pic:spPr>
                </pic:pic>
              </a:graphicData>
            </a:graphic>
          </wp:inline>
        </w:drawing>
      </w:r>
    </w:p>
    <w:p w14:paraId="1AF87C25" w14:textId="7450CC24" w:rsidR="00332B3B" w:rsidRPr="00C33E3F" w:rsidRDefault="00B27ED0" w:rsidP="00215D5C">
      <w:pPr>
        <w:jc w:val="center"/>
        <w:rPr>
          <w:b/>
          <w:sz w:val="20"/>
          <w:szCs w:val="20"/>
          <w:lang w:eastAsia="zh-CN"/>
        </w:rPr>
      </w:pPr>
      <w:r>
        <w:rPr>
          <w:b/>
          <w:sz w:val="20"/>
          <w:szCs w:val="20"/>
          <w:lang w:eastAsia="zh-CN"/>
        </w:rPr>
        <w:t>Figure 2</w:t>
      </w:r>
      <w:r w:rsidR="0041747E">
        <w:rPr>
          <w:b/>
          <w:sz w:val="20"/>
          <w:szCs w:val="20"/>
          <w:lang w:eastAsia="zh-CN"/>
        </w:rPr>
        <w:t xml:space="preserve"> </w:t>
      </w:r>
      <w:r w:rsidR="00332B3B" w:rsidRPr="00C33E3F">
        <w:rPr>
          <w:b/>
          <w:sz w:val="20"/>
          <w:szCs w:val="20"/>
          <w:lang w:eastAsia="zh-CN"/>
        </w:rPr>
        <w:t>Link Simulation Results of PUCCH. (a) NACK-to-ACK performance of Format 0; (b) Block Error Rate of Format 2.</w:t>
      </w:r>
    </w:p>
    <w:p w14:paraId="3B32C5AD" w14:textId="20608412" w:rsidR="004D6DA2" w:rsidRDefault="00F6153B" w:rsidP="00332B3B">
      <w:pPr>
        <w:rPr>
          <w:lang w:eastAsia="zh-CN"/>
        </w:rPr>
      </w:pPr>
      <w:r>
        <w:rPr>
          <w:lang w:eastAsia="zh-CN"/>
        </w:rPr>
        <w:t>Therefore,</w:t>
      </w:r>
      <w:r w:rsidR="00332B3B">
        <w:rPr>
          <w:lang w:eastAsia="zh-CN"/>
        </w:rPr>
        <w:t xml:space="preserve"> the reliability of PUCCH</w:t>
      </w:r>
      <w:r>
        <w:rPr>
          <w:lang w:eastAsia="zh-CN"/>
        </w:rPr>
        <w:t xml:space="preserve"> </w:t>
      </w:r>
      <w:r w:rsidR="00332B3B">
        <w:rPr>
          <w:lang w:eastAsia="zh-CN"/>
        </w:rPr>
        <w:t xml:space="preserve">should be enhanced. </w:t>
      </w:r>
      <w:r w:rsidR="007A2D4D">
        <w:rPr>
          <w:lang w:eastAsia="zh-CN"/>
        </w:rPr>
        <w:t>It</w:t>
      </w:r>
      <w:r w:rsidR="004769B7" w:rsidRPr="00AC3636">
        <w:rPr>
          <w:lang w:eastAsia="zh-CN"/>
        </w:rPr>
        <w:t xml:space="preserve"> can be expected that once the reliability of PUCCH is improved, then </w:t>
      </w:r>
      <w:r w:rsidR="007A2D4D">
        <w:rPr>
          <w:lang w:eastAsia="zh-CN"/>
        </w:rPr>
        <w:t xml:space="preserve">also </w:t>
      </w:r>
      <w:r w:rsidR="004769B7" w:rsidRPr="00AC3636">
        <w:rPr>
          <w:lang w:eastAsia="zh-CN"/>
        </w:rPr>
        <w:t>the requirement for PDSCH can be relaxed.</w:t>
      </w:r>
      <w:r w:rsidR="00332B3B">
        <w:rPr>
          <w:lang w:eastAsia="zh-CN"/>
        </w:rPr>
        <w:t xml:space="preserve"> </w:t>
      </w:r>
    </w:p>
    <w:p w14:paraId="4BBDDEA1" w14:textId="262B909F" w:rsidR="00332B3B" w:rsidRDefault="00332B3B" w:rsidP="00332B3B">
      <w:pPr>
        <w:rPr>
          <w:lang w:eastAsia="zh-CN"/>
        </w:rPr>
      </w:pPr>
      <w:r>
        <w:rPr>
          <w:lang w:eastAsia="zh-CN"/>
        </w:rPr>
        <w:t xml:space="preserve">One way to enhance the PUCCH reliability is to </w:t>
      </w:r>
      <w:r w:rsidR="00A74A0C">
        <w:rPr>
          <w:lang w:eastAsia="zh-CN"/>
        </w:rPr>
        <w:t xml:space="preserve">support sub-slot based PUCCH repetition in </w:t>
      </w:r>
      <w:r w:rsidR="007A2D4D">
        <w:rPr>
          <w:lang w:eastAsia="zh-CN"/>
        </w:rPr>
        <w:t>Rel-17</w:t>
      </w:r>
      <w:r w:rsidR="00A74A0C">
        <w:rPr>
          <w:lang w:eastAsia="zh-CN"/>
        </w:rPr>
        <w:t xml:space="preserve">, which </w:t>
      </w:r>
      <w:r w:rsidR="007A2D4D">
        <w:rPr>
          <w:lang w:eastAsia="zh-CN"/>
        </w:rPr>
        <w:t xml:space="preserve">can be achieved </w:t>
      </w:r>
      <w:r w:rsidR="00243D87">
        <w:rPr>
          <w:lang w:eastAsia="zh-CN"/>
        </w:rPr>
        <w:t xml:space="preserve">in a similar way as PUSCH repetition type </w:t>
      </w:r>
      <w:r w:rsidR="00FD29A1">
        <w:rPr>
          <w:rFonts w:hint="eastAsia"/>
          <w:lang w:eastAsia="zh-CN"/>
        </w:rPr>
        <w:t>B</w:t>
      </w:r>
      <w:r>
        <w:rPr>
          <w:lang w:eastAsia="zh-CN"/>
        </w:rPr>
        <w:t xml:space="preserve">. </w:t>
      </w:r>
    </w:p>
    <w:p w14:paraId="293929E6" w14:textId="30B27F8E" w:rsidR="004F400B" w:rsidRDefault="00C66120" w:rsidP="004769B7">
      <w:pPr>
        <w:rPr>
          <w:lang w:eastAsia="zh-CN"/>
        </w:rPr>
      </w:pPr>
      <w:r>
        <w:rPr>
          <w:lang w:eastAsia="zh-CN"/>
        </w:rPr>
        <w:t>T</w:t>
      </w:r>
      <w:r w:rsidR="004769B7">
        <w:rPr>
          <w:lang w:eastAsia="zh-CN"/>
        </w:rPr>
        <w:t xml:space="preserve">wo </w:t>
      </w:r>
      <w:r>
        <w:rPr>
          <w:rFonts w:hint="eastAsia"/>
          <w:lang w:eastAsia="zh-CN"/>
        </w:rPr>
        <w:t>case</w:t>
      </w:r>
      <w:r w:rsidR="004769B7" w:rsidRPr="00F91784">
        <w:rPr>
          <w:lang w:eastAsia="zh-CN"/>
        </w:rPr>
        <w:t>s</w:t>
      </w:r>
      <w:r w:rsidR="004769B7">
        <w:rPr>
          <w:lang w:eastAsia="zh-CN"/>
        </w:rPr>
        <w:t xml:space="preserve"> </w:t>
      </w:r>
      <w:r>
        <w:rPr>
          <w:lang w:eastAsia="zh-CN"/>
        </w:rPr>
        <w:t xml:space="preserve">for PUCCH repetition </w:t>
      </w:r>
      <w:r w:rsidRPr="00C66120">
        <w:rPr>
          <w:lang w:eastAsia="zh-CN"/>
        </w:rPr>
        <w:t xml:space="preserve">over sub-slots </w:t>
      </w:r>
      <w:r>
        <w:rPr>
          <w:lang w:eastAsia="zh-CN"/>
        </w:rPr>
        <w:t xml:space="preserve">are </w:t>
      </w:r>
      <w:r w:rsidR="004769B7">
        <w:rPr>
          <w:lang w:eastAsia="zh-CN"/>
        </w:rPr>
        <w:t xml:space="preserve">shown in </w:t>
      </w:r>
      <w:r w:rsidR="00B27ED0">
        <w:rPr>
          <w:lang w:eastAsia="zh-CN"/>
        </w:rPr>
        <w:t>Figure 3</w:t>
      </w:r>
      <w:r w:rsidR="004F400B">
        <w:rPr>
          <w:lang w:eastAsia="zh-CN"/>
        </w:rPr>
        <w:t xml:space="preserve">: </w:t>
      </w:r>
    </w:p>
    <w:p w14:paraId="37361CE9" w14:textId="77777777" w:rsidR="00320995" w:rsidRDefault="00C66120" w:rsidP="004769B7">
      <w:pPr>
        <w:rPr>
          <w:lang w:eastAsia="zh-CN"/>
        </w:rPr>
      </w:pPr>
      <w:r>
        <w:rPr>
          <w:lang w:eastAsia="zh-CN"/>
        </w:rPr>
        <w:t xml:space="preserve">In </w:t>
      </w:r>
      <w:r w:rsidR="004769B7">
        <w:rPr>
          <w:lang w:eastAsia="zh-CN"/>
        </w:rPr>
        <w:t>case 1, due to</w:t>
      </w:r>
      <w:r w:rsidR="007A2D4D">
        <w:rPr>
          <w:lang w:eastAsia="zh-CN"/>
        </w:rPr>
        <w:t xml:space="preserve"> the</w:t>
      </w:r>
      <w:r w:rsidR="004769B7">
        <w:rPr>
          <w:lang w:eastAsia="zh-CN"/>
        </w:rPr>
        <w:t xml:space="preserve"> processing time for PDSCH, the HARQ-ACK can only </w:t>
      </w:r>
      <w:r w:rsidR="007A2D4D">
        <w:rPr>
          <w:lang w:eastAsia="zh-CN"/>
        </w:rPr>
        <w:t xml:space="preserve">be </w:t>
      </w:r>
      <w:r w:rsidR="004769B7">
        <w:rPr>
          <w:lang w:eastAsia="zh-CN"/>
        </w:rPr>
        <w:t xml:space="preserve">transmitted after symbol 12 </w:t>
      </w:r>
      <w:r>
        <w:rPr>
          <w:rFonts w:hint="eastAsia"/>
          <w:lang w:eastAsia="zh-CN"/>
        </w:rPr>
        <w:t>of</w:t>
      </w:r>
      <w:r w:rsidR="004769B7">
        <w:rPr>
          <w:lang w:eastAsia="zh-CN"/>
        </w:rPr>
        <w:t xml:space="preserve"> slot </w:t>
      </w:r>
      <w:proofErr w:type="spellStart"/>
      <w:r w:rsidR="004769B7" w:rsidRPr="007D3FD4">
        <w:rPr>
          <w:i/>
          <w:lang w:eastAsia="zh-CN"/>
        </w:rPr>
        <w:t>i</w:t>
      </w:r>
      <w:proofErr w:type="spellEnd"/>
      <w:r w:rsidR="004769B7">
        <w:rPr>
          <w:lang w:eastAsia="zh-CN"/>
        </w:rPr>
        <w:t xml:space="preserve">. </w:t>
      </w:r>
      <w:r>
        <w:rPr>
          <w:lang w:eastAsia="zh-CN"/>
        </w:rPr>
        <w:t>But long PUCCHs, just like f</w:t>
      </w:r>
      <w:r w:rsidR="004769B7">
        <w:rPr>
          <w:lang w:eastAsia="zh-CN"/>
        </w:rPr>
        <w:t>ormat 1, 3</w:t>
      </w:r>
      <w:r>
        <w:rPr>
          <w:lang w:eastAsia="zh-CN"/>
        </w:rPr>
        <w:t xml:space="preserve">, 4, cannot be used because they would cross the boundary </w:t>
      </w:r>
      <w:r w:rsidR="007A2D4D">
        <w:rPr>
          <w:lang w:eastAsia="zh-CN"/>
        </w:rPr>
        <w:t>between</w:t>
      </w:r>
      <w:r>
        <w:rPr>
          <w:lang w:eastAsia="zh-CN"/>
        </w:rPr>
        <w:t xml:space="preserve"> slot </w:t>
      </w:r>
      <w:proofErr w:type="spellStart"/>
      <w:r w:rsidRPr="007D3FD4">
        <w:rPr>
          <w:i/>
          <w:lang w:eastAsia="zh-CN"/>
        </w:rPr>
        <w:t>i</w:t>
      </w:r>
      <w:proofErr w:type="spellEnd"/>
      <w:r w:rsidR="007A2D4D">
        <w:rPr>
          <w:lang w:eastAsia="zh-CN"/>
        </w:rPr>
        <w:t xml:space="preserve"> and slot </w:t>
      </w:r>
      <w:r w:rsidR="007A2D4D" w:rsidRPr="00D17763">
        <w:rPr>
          <w:i/>
          <w:lang w:eastAsia="zh-CN"/>
        </w:rPr>
        <w:t>i+1</w:t>
      </w:r>
      <w:r w:rsidR="007A2D4D">
        <w:rPr>
          <w:lang w:eastAsia="zh-CN"/>
        </w:rPr>
        <w:t>.</w:t>
      </w:r>
      <w:r w:rsidR="004769B7">
        <w:rPr>
          <w:lang w:eastAsia="zh-CN"/>
        </w:rPr>
        <w:t xml:space="preserve"> If we want to use long PUCCHs to enable hig</w:t>
      </w:r>
      <w:r>
        <w:rPr>
          <w:lang w:eastAsia="zh-CN"/>
        </w:rPr>
        <w:t>h reliability, the HARQ-ACK has</w:t>
      </w:r>
      <w:r w:rsidR="004769B7">
        <w:rPr>
          <w:lang w:eastAsia="zh-CN"/>
        </w:rPr>
        <w:t xml:space="preserve"> to be transmitted in slot </w:t>
      </w:r>
      <w:r w:rsidR="004769B7" w:rsidRPr="007D3FD4">
        <w:rPr>
          <w:i/>
          <w:lang w:eastAsia="zh-CN"/>
        </w:rPr>
        <w:t>i</w:t>
      </w:r>
      <w:r w:rsidR="004769B7">
        <w:rPr>
          <w:lang w:eastAsia="zh-CN"/>
        </w:rPr>
        <w:t xml:space="preserve">+1. Considering the low latency requirement, </w:t>
      </w:r>
      <w:r>
        <w:rPr>
          <w:rFonts w:hint="eastAsia"/>
          <w:lang w:eastAsia="zh-CN"/>
        </w:rPr>
        <w:t>it</w:t>
      </w:r>
      <w:r>
        <w:rPr>
          <w:lang w:eastAsia="zh-CN"/>
        </w:rPr>
        <w:t xml:space="preserve"> is</w:t>
      </w:r>
      <w:r w:rsidR="004769B7">
        <w:rPr>
          <w:lang w:eastAsia="zh-CN"/>
        </w:rPr>
        <w:t xml:space="preserve"> </w:t>
      </w:r>
      <w:r w:rsidR="007A2D4D">
        <w:rPr>
          <w:lang w:eastAsia="zh-CN"/>
        </w:rPr>
        <w:t>preferred</w:t>
      </w:r>
      <w:r w:rsidR="004769B7">
        <w:rPr>
          <w:lang w:eastAsia="zh-CN"/>
        </w:rPr>
        <w:t xml:space="preserve"> to utilize the last two symbols of slot </w:t>
      </w:r>
      <w:proofErr w:type="spellStart"/>
      <w:r w:rsidR="004769B7" w:rsidRPr="007D3FD4">
        <w:rPr>
          <w:i/>
          <w:lang w:eastAsia="zh-CN"/>
        </w:rPr>
        <w:t>i</w:t>
      </w:r>
      <w:proofErr w:type="spellEnd"/>
      <w:r w:rsidR="004769B7">
        <w:rPr>
          <w:lang w:eastAsia="zh-CN"/>
        </w:rPr>
        <w:t xml:space="preserve"> with short PUCCHs</w:t>
      </w:r>
      <w:r>
        <w:rPr>
          <w:lang w:eastAsia="zh-CN"/>
        </w:rPr>
        <w:t xml:space="preserve"> to transmit the HARQ-ACK</w:t>
      </w:r>
      <w:r w:rsidR="004769B7">
        <w:rPr>
          <w:lang w:eastAsia="zh-CN"/>
        </w:rPr>
        <w:t xml:space="preserve">. Meanwhile, in order to ensure the reliability, we </w:t>
      </w:r>
      <w:r>
        <w:rPr>
          <w:lang w:eastAsia="zh-CN"/>
        </w:rPr>
        <w:t>could transmit</w:t>
      </w:r>
      <w:r w:rsidR="004769B7">
        <w:rPr>
          <w:lang w:eastAsia="zh-CN"/>
        </w:rPr>
        <w:t xml:space="preserve"> the </w:t>
      </w:r>
      <w:r>
        <w:rPr>
          <w:lang w:eastAsia="zh-CN"/>
        </w:rPr>
        <w:t xml:space="preserve">short </w:t>
      </w:r>
      <w:r w:rsidR="004769B7">
        <w:rPr>
          <w:lang w:eastAsia="zh-CN"/>
        </w:rPr>
        <w:t xml:space="preserve">PUCCH three times </w:t>
      </w:r>
      <w:r w:rsidR="002C0EE9" w:rsidRPr="002C0EE9">
        <w:rPr>
          <w:lang w:eastAsia="zh-CN"/>
        </w:rPr>
        <w:t>continuously</w:t>
      </w:r>
      <w:r w:rsidR="004769B7">
        <w:rPr>
          <w:lang w:eastAsia="zh-CN"/>
        </w:rPr>
        <w:t xml:space="preserve">. </w:t>
      </w:r>
    </w:p>
    <w:p w14:paraId="33862B44" w14:textId="00C152F8" w:rsidR="00320995" w:rsidRDefault="004769B7" w:rsidP="004769B7">
      <w:pPr>
        <w:rPr>
          <w:lang w:eastAsia="zh-CN"/>
        </w:rPr>
      </w:pPr>
      <w:r>
        <w:rPr>
          <w:lang w:eastAsia="zh-CN"/>
        </w:rPr>
        <w:t xml:space="preserve">Case 2 </w:t>
      </w:r>
      <w:r w:rsidR="00C66120">
        <w:rPr>
          <w:lang w:eastAsia="zh-CN"/>
        </w:rPr>
        <w:t>is</w:t>
      </w:r>
      <w:r>
        <w:rPr>
          <w:lang w:eastAsia="zh-CN"/>
        </w:rPr>
        <w:t xml:space="preserve"> another </w:t>
      </w:r>
      <w:r w:rsidR="002C0EE9">
        <w:rPr>
          <w:lang w:eastAsia="zh-CN"/>
        </w:rPr>
        <w:t>example</w:t>
      </w:r>
      <w:r>
        <w:rPr>
          <w:lang w:eastAsia="zh-CN"/>
        </w:rPr>
        <w:t xml:space="preserve"> for PUCCH </w:t>
      </w:r>
      <w:r w:rsidR="00C66120">
        <w:rPr>
          <w:lang w:eastAsia="zh-CN"/>
        </w:rPr>
        <w:t>repetition</w:t>
      </w:r>
      <w:r w:rsidR="00320995">
        <w:rPr>
          <w:lang w:eastAsia="zh-CN"/>
        </w:rPr>
        <w:t>s</w:t>
      </w:r>
      <w:r w:rsidR="00C66120">
        <w:rPr>
          <w:lang w:eastAsia="zh-CN"/>
        </w:rPr>
        <w:t xml:space="preserve"> </w:t>
      </w:r>
      <w:r w:rsidR="00C66120" w:rsidRPr="00C66120">
        <w:rPr>
          <w:lang w:eastAsia="zh-CN"/>
        </w:rPr>
        <w:t>over sub-slots</w:t>
      </w:r>
      <w:r>
        <w:rPr>
          <w:lang w:eastAsia="zh-CN"/>
        </w:rPr>
        <w:t>. In R</w:t>
      </w:r>
      <w:r w:rsidR="00AE4C28">
        <w:rPr>
          <w:lang w:eastAsia="zh-CN"/>
        </w:rPr>
        <w:t>el-</w:t>
      </w:r>
      <w:r>
        <w:rPr>
          <w:lang w:eastAsia="zh-CN"/>
        </w:rPr>
        <w:t xml:space="preserve">16, sub-slot based PUCCH transmission is permitted, </w:t>
      </w:r>
      <w:r w:rsidR="00320995">
        <w:rPr>
          <w:lang w:eastAsia="zh-CN"/>
        </w:rPr>
        <w:t xml:space="preserve">but </w:t>
      </w:r>
      <w:r>
        <w:rPr>
          <w:lang w:eastAsia="zh-CN"/>
        </w:rPr>
        <w:t>the</w:t>
      </w:r>
      <w:r w:rsidR="00320995" w:rsidRPr="00320995">
        <w:rPr>
          <w:lang w:eastAsia="zh-CN"/>
        </w:rPr>
        <w:t xml:space="preserve"> </w:t>
      </w:r>
      <w:r w:rsidR="00320995">
        <w:rPr>
          <w:lang w:eastAsia="zh-CN"/>
        </w:rPr>
        <w:t>repetition type for sub-slot based</w:t>
      </w:r>
      <w:r>
        <w:rPr>
          <w:lang w:eastAsia="zh-CN"/>
        </w:rPr>
        <w:t xml:space="preserve"> PUCCH is slot-based, </w:t>
      </w:r>
      <w:r w:rsidR="00320995">
        <w:rPr>
          <w:lang w:eastAsia="zh-CN"/>
        </w:rPr>
        <w:t>so</w:t>
      </w:r>
      <w:r>
        <w:rPr>
          <w:lang w:eastAsia="zh-CN"/>
        </w:rPr>
        <w:t xml:space="preserve"> the reliability and latency cannot be maintained simultaneously.</w:t>
      </w:r>
      <w:r w:rsidR="003773A0">
        <w:rPr>
          <w:lang w:eastAsia="zh-CN"/>
        </w:rPr>
        <w:t xml:space="preserve"> Based on the methods shown in Case 2, it could be found that the latency is much smaller than that of the R16-based slot</w:t>
      </w:r>
      <w:r w:rsidR="000C6BF5">
        <w:rPr>
          <w:lang w:eastAsia="zh-CN"/>
        </w:rPr>
        <w:t xml:space="preserve"> </w:t>
      </w:r>
      <w:r w:rsidR="003773A0">
        <w:rPr>
          <w:lang w:eastAsia="zh-CN"/>
        </w:rPr>
        <w:t xml:space="preserve">repetition. </w:t>
      </w:r>
      <w:r w:rsidR="00907934">
        <w:rPr>
          <w:lang w:eastAsia="zh-CN"/>
        </w:rPr>
        <w:t>I</w:t>
      </w:r>
      <w:r w:rsidR="003773A0">
        <w:rPr>
          <w:lang w:eastAsia="zh-CN"/>
        </w:rPr>
        <w:t>f the sub-slot length is 2 symbols, the Case 2 can achieve the similar latency as Case 1</w:t>
      </w:r>
      <w:r>
        <w:rPr>
          <w:lang w:eastAsia="zh-CN"/>
        </w:rPr>
        <w:t xml:space="preserve">. </w:t>
      </w:r>
      <w:r w:rsidR="00320995">
        <w:rPr>
          <w:lang w:eastAsia="zh-CN"/>
        </w:rPr>
        <w:t xml:space="preserve">Furthermore, sub-slot based PUCCH repetitions can also be </w:t>
      </w:r>
      <w:r w:rsidR="009628CB">
        <w:rPr>
          <w:lang w:eastAsia="zh-CN"/>
        </w:rPr>
        <w:t>combined with multi-TRP receptions</w:t>
      </w:r>
      <w:r w:rsidR="008F2B1F">
        <w:rPr>
          <w:lang w:eastAsia="zh-CN"/>
        </w:rPr>
        <w:t xml:space="preserve"> to improve reliability and robustness</w:t>
      </w:r>
      <w:r w:rsidR="009628CB">
        <w:rPr>
          <w:lang w:eastAsia="zh-CN"/>
        </w:rPr>
        <w:t xml:space="preserve">, wherein the PUCCH configuration within the sub-slot can guarantee enough time for PUCCH beam switching. </w:t>
      </w:r>
    </w:p>
    <w:p w14:paraId="5F281A15" w14:textId="76A6FAE1" w:rsidR="004769B7" w:rsidRDefault="00320995" w:rsidP="004769B7">
      <w:pPr>
        <w:rPr>
          <w:lang w:eastAsia="zh-CN"/>
        </w:rPr>
      </w:pPr>
      <w:r>
        <w:rPr>
          <w:lang w:eastAsia="zh-CN"/>
        </w:rPr>
        <w:t>In addition</w:t>
      </w:r>
      <w:r w:rsidR="009305D2">
        <w:rPr>
          <w:lang w:eastAsia="zh-CN"/>
        </w:rPr>
        <w:t>, the PUCCH repetition number is semi-static configured in Rel-16. To support more flexible and efficient PUCCH repetition for URLLC, it is important that the PUCCH repetition number is indicated</w:t>
      </w:r>
      <w:r>
        <w:rPr>
          <w:lang w:eastAsia="zh-CN"/>
        </w:rPr>
        <w:t xml:space="preserve"> in a dynamic way</w:t>
      </w:r>
      <w:r w:rsidR="009305D2">
        <w:rPr>
          <w:lang w:eastAsia="zh-CN"/>
        </w:rPr>
        <w:t xml:space="preserve">. </w:t>
      </w:r>
    </w:p>
    <w:p w14:paraId="3CE803D5" w14:textId="07F84307" w:rsidR="00FD29A1" w:rsidRDefault="00FD29A1" w:rsidP="00C64FEF">
      <w:pPr>
        <w:rPr>
          <w:b/>
          <w:bCs/>
          <w:lang w:eastAsia="zh-CN"/>
        </w:rPr>
      </w:pPr>
      <w:r w:rsidRPr="004A49E1">
        <w:rPr>
          <w:b/>
          <w:bCs/>
          <w:i/>
          <w:u w:val="single"/>
        </w:rPr>
        <w:t>Proposal</w:t>
      </w:r>
      <w:r>
        <w:rPr>
          <w:b/>
          <w:bCs/>
          <w:i/>
          <w:u w:val="single"/>
        </w:rPr>
        <w:t xml:space="preserve"> 3</w:t>
      </w:r>
      <w:r w:rsidRPr="004A49E1">
        <w:rPr>
          <w:rFonts w:hint="eastAsia"/>
          <w:b/>
          <w:bCs/>
          <w:lang w:eastAsia="zh-CN"/>
        </w:rPr>
        <w:t>：</w:t>
      </w:r>
      <w:r w:rsidRPr="00A059CF">
        <w:rPr>
          <w:rFonts w:hint="eastAsia"/>
          <w:b/>
          <w:bCs/>
          <w:lang w:eastAsia="zh-CN"/>
        </w:rPr>
        <w:t>PUCCH repetition</w:t>
      </w:r>
      <w:r>
        <w:rPr>
          <w:rFonts w:hint="eastAsia"/>
          <w:b/>
          <w:bCs/>
          <w:lang w:eastAsia="zh-CN"/>
        </w:rPr>
        <w:t>s</w:t>
      </w:r>
      <w:r w:rsidRPr="00A059CF">
        <w:rPr>
          <w:rFonts w:hint="eastAsia"/>
          <w:b/>
          <w:bCs/>
          <w:lang w:eastAsia="zh-CN"/>
        </w:rPr>
        <w:t xml:space="preserve"> over sub-slots should be supported in Rel-17</w:t>
      </w:r>
      <w:r w:rsidR="00320995">
        <w:rPr>
          <w:b/>
          <w:bCs/>
          <w:lang w:eastAsia="zh-CN"/>
        </w:rPr>
        <w:t xml:space="preserve">, and </w:t>
      </w:r>
      <w:r w:rsidR="009628CB">
        <w:rPr>
          <w:b/>
          <w:bCs/>
          <w:lang w:eastAsia="zh-CN"/>
        </w:rPr>
        <w:t xml:space="preserve">dynamic indication of the </w:t>
      </w:r>
      <w:r w:rsidR="00090F79">
        <w:rPr>
          <w:b/>
          <w:bCs/>
          <w:lang w:eastAsia="zh-CN"/>
        </w:rPr>
        <w:t xml:space="preserve">number of </w:t>
      </w:r>
      <w:r w:rsidR="00320995">
        <w:rPr>
          <w:b/>
          <w:bCs/>
          <w:lang w:eastAsia="zh-CN"/>
        </w:rPr>
        <w:t>repetition</w:t>
      </w:r>
      <w:r w:rsidR="00090F79">
        <w:rPr>
          <w:b/>
          <w:bCs/>
          <w:lang w:eastAsia="zh-CN"/>
        </w:rPr>
        <w:t>s</w:t>
      </w:r>
      <w:r w:rsidR="00320995">
        <w:rPr>
          <w:b/>
          <w:bCs/>
          <w:lang w:eastAsia="zh-CN"/>
        </w:rPr>
        <w:t xml:space="preserve"> should be </w:t>
      </w:r>
      <w:r w:rsidR="009628CB">
        <w:rPr>
          <w:b/>
          <w:bCs/>
          <w:lang w:eastAsia="zh-CN"/>
        </w:rPr>
        <w:t>supported</w:t>
      </w:r>
      <w:r>
        <w:rPr>
          <w:b/>
          <w:bCs/>
          <w:lang w:eastAsia="zh-CN"/>
        </w:rPr>
        <w:t>.</w:t>
      </w:r>
    </w:p>
    <w:p w14:paraId="77A7D125" w14:textId="77777777" w:rsidR="00FD29A1" w:rsidRPr="00090F79" w:rsidRDefault="00FD29A1" w:rsidP="00FD29A1">
      <w:pPr>
        <w:jc w:val="left"/>
        <w:rPr>
          <w:b/>
          <w:bCs/>
          <w:lang w:eastAsia="zh-CN"/>
        </w:rPr>
      </w:pPr>
    </w:p>
    <w:p w14:paraId="207D8E2B" w14:textId="5D0E493A" w:rsidR="004769B7" w:rsidRDefault="004769B7" w:rsidP="004769B7">
      <w:pPr>
        <w:rPr>
          <w:lang w:eastAsia="zh-CN"/>
        </w:rPr>
      </w:pPr>
      <w:r>
        <w:rPr>
          <w:noProof/>
          <w:lang w:eastAsia="zh-CN"/>
        </w:rPr>
        <w:lastRenderedPageBreak/>
        <w:drawing>
          <wp:inline distT="0" distB="0" distL="0" distR="0" wp14:anchorId="70F8A837" wp14:editId="38FEE502">
            <wp:extent cx="5615354" cy="1788813"/>
            <wp:effectExtent l="0" t="0" r="444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3968" cy="1791557"/>
                    </a:xfrm>
                    <a:prstGeom prst="rect">
                      <a:avLst/>
                    </a:prstGeom>
                  </pic:spPr>
                </pic:pic>
              </a:graphicData>
            </a:graphic>
          </wp:inline>
        </w:drawing>
      </w:r>
    </w:p>
    <w:p w14:paraId="2E5EEFE4" w14:textId="5AB47E0F" w:rsidR="004769B7" w:rsidRPr="0083732E" w:rsidRDefault="00B27ED0" w:rsidP="0083732E">
      <w:pPr>
        <w:jc w:val="center"/>
        <w:rPr>
          <w:b/>
          <w:sz w:val="20"/>
          <w:szCs w:val="20"/>
          <w:lang w:eastAsia="zh-CN"/>
        </w:rPr>
      </w:pPr>
      <w:r>
        <w:rPr>
          <w:b/>
          <w:sz w:val="20"/>
          <w:szCs w:val="20"/>
          <w:lang w:eastAsia="zh-CN"/>
        </w:rPr>
        <w:t>Figure 3</w:t>
      </w:r>
      <w:r w:rsidR="00D5330A">
        <w:rPr>
          <w:b/>
          <w:sz w:val="20"/>
          <w:szCs w:val="20"/>
          <w:lang w:eastAsia="zh-CN"/>
        </w:rPr>
        <w:t xml:space="preserve"> </w:t>
      </w:r>
      <w:r w:rsidR="003267AA">
        <w:rPr>
          <w:b/>
          <w:sz w:val="20"/>
          <w:szCs w:val="20"/>
          <w:lang w:eastAsia="zh-CN"/>
        </w:rPr>
        <w:t xml:space="preserve">Two cases for </w:t>
      </w:r>
      <w:r w:rsidR="00645BE2">
        <w:rPr>
          <w:b/>
          <w:sz w:val="20"/>
          <w:szCs w:val="20"/>
          <w:lang w:eastAsia="zh-CN"/>
        </w:rPr>
        <w:t>PUCCH repetition over sub</w:t>
      </w:r>
      <w:r w:rsidR="00645BE2">
        <w:rPr>
          <w:rFonts w:hint="eastAsia"/>
          <w:b/>
          <w:sz w:val="20"/>
          <w:szCs w:val="20"/>
          <w:lang w:eastAsia="zh-CN"/>
        </w:rPr>
        <w:t>-</w:t>
      </w:r>
      <w:r w:rsidR="00645BE2">
        <w:rPr>
          <w:b/>
          <w:sz w:val="20"/>
          <w:szCs w:val="20"/>
          <w:lang w:eastAsia="zh-CN"/>
        </w:rPr>
        <w:t>slots</w:t>
      </w:r>
    </w:p>
    <w:p w14:paraId="5C8DA8F0" w14:textId="5BF853A1" w:rsidR="00D96DF2" w:rsidRPr="009B2E76" w:rsidRDefault="00D96DF2" w:rsidP="00167C02">
      <w:pPr>
        <w:pStyle w:val="2"/>
        <w:rPr>
          <w:lang w:eastAsia="zh-CN"/>
        </w:rPr>
      </w:pPr>
      <w:r w:rsidRPr="00DB6C36">
        <w:rPr>
          <w:lang w:eastAsia="zh-CN"/>
        </w:rPr>
        <w:t>2.</w:t>
      </w:r>
      <w:r w:rsidR="00D83828">
        <w:rPr>
          <w:lang w:eastAsia="zh-CN"/>
        </w:rPr>
        <w:t>4</w:t>
      </w:r>
      <w:r w:rsidRPr="00DB6C36">
        <w:rPr>
          <w:lang w:eastAsia="zh-CN"/>
        </w:rPr>
        <w:t xml:space="preserve"> </w:t>
      </w:r>
      <w:r w:rsidR="00A74268" w:rsidRPr="00DB6C36">
        <w:rPr>
          <w:lang w:eastAsia="zh-CN"/>
        </w:rPr>
        <w:t>HARQ-</w:t>
      </w:r>
      <w:r w:rsidR="00643528" w:rsidRPr="00DB6C36">
        <w:rPr>
          <w:lang w:eastAsia="zh-CN"/>
        </w:rPr>
        <w:t xml:space="preserve">ACK </w:t>
      </w:r>
      <w:r w:rsidR="00413DF2" w:rsidRPr="00DB6C36">
        <w:rPr>
          <w:lang w:eastAsia="zh-CN"/>
        </w:rPr>
        <w:t>skipping</w:t>
      </w:r>
      <w:r w:rsidR="00643528" w:rsidRPr="00DB6C36">
        <w:rPr>
          <w:lang w:eastAsia="zh-CN"/>
        </w:rPr>
        <w:t xml:space="preserve"> for DL SPS</w:t>
      </w:r>
      <w:r w:rsidR="00413DF2" w:rsidRPr="009B2E76">
        <w:rPr>
          <w:lang w:eastAsia="zh-CN"/>
        </w:rPr>
        <w:t xml:space="preserve"> </w:t>
      </w:r>
    </w:p>
    <w:p w14:paraId="4BDF33A0" w14:textId="77777777" w:rsidR="0023044D" w:rsidRDefault="0023044D" w:rsidP="0023044D">
      <w:pPr>
        <w:rPr>
          <w:lang w:eastAsia="zh-CN"/>
        </w:rPr>
      </w:pPr>
      <w:r w:rsidRPr="00F330A3">
        <w:rPr>
          <w:lang w:eastAsia="zh-CN"/>
        </w:rPr>
        <w:t>In RAN2 a misalignment between TSC traffic and the SPS periodicity was identified during Rel-16. The RAN2 conclusion was to use multiple SPS configurations to address the issue, and in some cases it even requires 8 SPS configurations for only one traffic. The consequence is that PDSCH skipping would thereby generate unnecessary NACK feedback. So NACK could also be skipped for this case.</w:t>
      </w:r>
    </w:p>
    <w:p w14:paraId="571DE3A7" w14:textId="6B5A50F0" w:rsidR="0023044D" w:rsidRPr="0083732E" w:rsidRDefault="0023044D" w:rsidP="0023044D">
      <w:pPr>
        <w:rPr>
          <w:b/>
          <w:bCs/>
          <w:lang w:eastAsia="zh-CN"/>
        </w:rPr>
      </w:pPr>
      <w:r>
        <w:rPr>
          <w:b/>
          <w:bCs/>
          <w:i/>
          <w:u w:val="single"/>
        </w:rPr>
        <w:t>Observation</w:t>
      </w:r>
      <w:r w:rsidRPr="004A49E1">
        <w:rPr>
          <w:b/>
          <w:bCs/>
          <w:i/>
          <w:u w:val="single"/>
        </w:rPr>
        <w:t xml:space="preserve"> </w:t>
      </w:r>
      <w:r w:rsidR="00BE325E">
        <w:rPr>
          <w:b/>
          <w:bCs/>
          <w:i/>
          <w:u w:val="single"/>
        </w:rPr>
        <w:t>1</w:t>
      </w:r>
      <w:r w:rsidRPr="004A49E1">
        <w:rPr>
          <w:rFonts w:hint="eastAsia"/>
          <w:b/>
          <w:bCs/>
          <w:lang w:eastAsia="zh-CN"/>
        </w:rPr>
        <w:t>：</w:t>
      </w:r>
      <w:r w:rsidRPr="00466D04">
        <w:rPr>
          <w:b/>
          <w:bCs/>
          <w:lang w:eastAsia="zh-CN"/>
        </w:rPr>
        <w:t>Due to TSC traffic and SPS periodicity</w:t>
      </w:r>
      <w:r>
        <w:rPr>
          <w:b/>
          <w:bCs/>
          <w:lang w:eastAsia="zh-CN"/>
        </w:rPr>
        <w:t xml:space="preserve"> misalignment</w:t>
      </w:r>
      <w:r>
        <w:rPr>
          <w:rFonts w:hint="eastAsia"/>
          <w:b/>
          <w:bCs/>
          <w:lang w:eastAsia="zh-CN"/>
        </w:rPr>
        <w:t>,</w:t>
      </w:r>
      <w:r>
        <w:rPr>
          <w:b/>
          <w:bCs/>
          <w:lang w:eastAsia="zh-CN"/>
        </w:rPr>
        <w:t xml:space="preserve"> </w:t>
      </w:r>
      <w:r w:rsidRPr="00466D04">
        <w:rPr>
          <w:b/>
          <w:bCs/>
          <w:lang w:eastAsia="zh-CN"/>
        </w:rPr>
        <w:t xml:space="preserve">multiple SPS configurations </w:t>
      </w:r>
      <w:r>
        <w:rPr>
          <w:b/>
          <w:bCs/>
          <w:lang w:eastAsia="zh-CN"/>
        </w:rPr>
        <w:t xml:space="preserve">should be configured </w:t>
      </w:r>
      <w:r w:rsidRPr="00466D04">
        <w:rPr>
          <w:b/>
          <w:bCs/>
          <w:lang w:eastAsia="zh-CN"/>
        </w:rPr>
        <w:t>to se</w:t>
      </w:r>
      <w:r>
        <w:rPr>
          <w:b/>
          <w:bCs/>
          <w:lang w:eastAsia="zh-CN"/>
        </w:rPr>
        <w:t>rve</w:t>
      </w:r>
      <w:r w:rsidRPr="00466D04">
        <w:rPr>
          <w:b/>
          <w:bCs/>
          <w:lang w:eastAsia="zh-CN"/>
        </w:rPr>
        <w:t xml:space="preserve"> one traffic, and the consequence is </w:t>
      </w:r>
      <w:r>
        <w:rPr>
          <w:b/>
          <w:bCs/>
          <w:lang w:eastAsia="zh-CN"/>
        </w:rPr>
        <w:t xml:space="preserve">that </w:t>
      </w:r>
      <w:r w:rsidRPr="00466D04">
        <w:rPr>
          <w:b/>
          <w:bCs/>
          <w:lang w:eastAsia="zh-CN"/>
        </w:rPr>
        <w:t>PDSCH skipping gener</w:t>
      </w:r>
      <w:r w:rsidR="000C1AC1">
        <w:rPr>
          <w:b/>
          <w:bCs/>
          <w:lang w:eastAsia="zh-CN"/>
        </w:rPr>
        <w:t>ates unnecessary NACK feedback.</w:t>
      </w:r>
    </w:p>
    <w:p w14:paraId="051D029D" w14:textId="28B8B858" w:rsidR="00B42578" w:rsidRDefault="0011507D" w:rsidP="00413DF2">
      <w:pPr>
        <w:rPr>
          <w:lang w:eastAsia="zh-CN"/>
        </w:rPr>
      </w:pPr>
      <w:r>
        <w:rPr>
          <w:lang w:eastAsia="zh-CN"/>
        </w:rPr>
        <w:t>F</w:t>
      </w:r>
      <w:r>
        <w:rPr>
          <w:rFonts w:hint="eastAsia"/>
          <w:lang w:eastAsia="zh-CN"/>
        </w:rPr>
        <w:t>or</w:t>
      </w:r>
      <w:r>
        <w:rPr>
          <w:lang w:eastAsia="zh-CN"/>
        </w:rPr>
        <w:t xml:space="preserve"> NACK skipping</w:t>
      </w:r>
      <w:r w:rsidR="00962100">
        <w:rPr>
          <w:rFonts w:hint="eastAsia"/>
          <w:lang w:eastAsia="zh-CN"/>
        </w:rPr>
        <w:t>,</w:t>
      </w:r>
      <w:r>
        <w:rPr>
          <w:lang w:eastAsia="zh-CN"/>
        </w:rPr>
        <w:t xml:space="preserve"> some companies think only the NACK for skipped PDSCH should be skipped, which means UE should know which PDSCH has been skipped</w:t>
      </w:r>
      <w:r>
        <w:rPr>
          <w:rFonts w:hint="eastAsia"/>
          <w:lang w:eastAsia="zh-CN"/>
        </w:rPr>
        <w:t>.</w:t>
      </w:r>
      <w:r>
        <w:rPr>
          <w:lang w:eastAsia="zh-CN"/>
        </w:rPr>
        <w:t xml:space="preserve"> In our opinions, this </w:t>
      </w:r>
      <w:r w:rsidR="00ED4255">
        <w:rPr>
          <w:lang w:eastAsia="zh-CN"/>
        </w:rPr>
        <w:t xml:space="preserve">restriction </w:t>
      </w:r>
      <w:r>
        <w:rPr>
          <w:lang w:eastAsia="zh-CN"/>
        </w:rPr>
        <w:t xml:space="preserve">is not necessary. </w:t>
      </w:r>
      <w:r w:rsidR="00347BFF">
        <w:rPr>
          <w:lang w:eastAsia="zh-CN"/>
        </w:rPr>
        <w:t>As long as UE doesn’t receive</w:t>
      </w:r>
      <w:r>
        <w:rPr>
          <w:lang w:eastAsia="zh-CN"/>
        </w:rPr>
        <w:t xml:space="preserve"> SPS PDSCH in the configured PDSCH occasion, then it would skip the NACK feedback</w:t>
      </w:r>
      <w:r w:rsidR="000261A9">
        <w:rPr>
          <w:lang w:eastAsia="zh-CN"/>
        </w:rPr>
        <w:t xml:space="preserve">. </w:t>
      </w:r>
      <w:proofErr w:type="spellStart"/>
      <w:proofErr w:type="gramStart"/>
      <w:r w:rsidR="00347BFF">
        <w:rPr>
          <w:lang w:eastAsia="zh-CN"/>
        </w:rPr>
        <w:t>gNB</w:t>
      </w:r>
      <w:proofErr w:type="spellEnd"/>
      <w:proofErr w:type="gramEnd"/>
      <w:r w:rsidR="00347BFF">
        <w:rPr>
          <w:lang w:eastAsia="zh-CN"/>
        </w:rPr>
        <w:t xml:space="preserve"> should be able to</w:t>
      </w:r>
      <w:r>
        <w:rPr>
          <w:lang w:eastAsia="zh-CN"/>
        </w:rPr>
        <w:t xml:space="preserve"> know</w:t>
      </w:r>
      <w:r w:rsidRPr="0011507D">
        <w:rPr>
          <w:lang w:eastAsia="zh-CN"/>
        </w:rPr>
        <w:t xml:space="preserve"> </w:t>
      </w:r>
      <w:r w:rsidR="00347BFF">
        <w:rPr>
          <w:lang w:eastAsia="zh-CN"/>
        </w:rPr>
        <w:t xml:space="preserve">whether </w:t>
      </w:r>
      <w:r>
        <w:rPr>
          <w:lang w:eastAsia="zh-CN"/>
        </w:rPr>
        <w:t xml:space="preserve">the PDSCH in this PDSCH occasion </w:t>
      </w:r>
      <w:r w:rsidR="00CB64D3">
        <w:rPr>
          <w:lang w:eastAsia="zh-CN"/>
        </w:rPr>
        <w:t>is skipped or not</w:t>
      </w:r>
      <w:r w:rsidR="00347BFF">
        <w:rPr>
          <w:lang w:eastAsia="zh-CN"/>
        </w:rPr>
        <w:t xml:space="preserve"> by PUCCH detection</w:t>
      </w:r>
      <w:r w:rsidR="00CB64D3">
        <w:rPr>
          <w:lang w:eastAsia="zh-CN"/>
        </w:rPr>
        <w:t xml:space="preserve">, there is no misunderstanding between </w:t>
      </w:r>
      <w:proofErr w:type="spellStart"/>
      <w:r w:rsidR="00CB64D3">
        <w:rPr>
          <w:lang w:eastAsia="zh-CN"/>
        </w:rPr>
        <w:t>gNB</w:t>
      </w:r>
      <w:proofErr w:type="spellEnd"/>
      <w:r w:rsidR="00CB64D3">
        <w:rPr>
          <w:lang w:eastAsia="zh-CN"/>
        </w:rPr>
        <w:t xml:space="preserve"> and UE. </w:t>
      </w:r>
      <w:r w:rsidR="00FE12D9">
        <w:rPr>
          <w:lang w:eastAsia="zh-CN"/>
        </w:rPr>
        <w:t>In addition, in this way there is no need to do</w:t>
      </w:r>
      <w:r w:rsidR="000261A9">
        <w:rPr>
          <w:lang w:eastAsia="zh-CN"/>
        </w:rPr>
        <w:t xml:space="preserve"> </w:t>
      </w:r>
      <w:r w:rsidR="00FE12D9">
        <w:rPr>
          <w:rFonts w:eastAsia="MS Mincho"/>
          <w:iCs/>
          <w:kern w:val="2"/>
          <w:lang w:eastAsia="zh-CN"/>
        </w:rPr>
        <w:t>detection whether the PDSCH occasion is skipped PDSCH or not</w:t>
      </w:r>
      <w:r w:rsidR="000261A9">
        <w:rPr>
          <w:rFonts w:eastAsia="MS Mincho"/>
          <w:iCs/>
          <w:kern w:val="2"/>
          <w:lang w:eastAsia="zh-CN"/>
        </w:rPr>
        <w:t>.</w:t>
      </w:r>
    </w:p>
    <w:p w14:paraId="05B11529" w14:textId="5596BB7D" w:rsidR="002D3DA9" w:rsidRPr="000A6DD1" w:rsidRDefault="00413DF2" w:rsidP="00413DF2">
      <w:pPr>
        <w:rPr>
          <w:lang w:eastAsia="zh-CN"/>
        </w:rPr>
      </w:pPr>
      <w:r w:rsidRPr="0023044D">
        <w:rPr>
          <w:lang w:eastAsia="zh-CN"/>
        </w:rPr>
        <w:t>In Rel</w:t>
      </w:r>
      <w:r>
        <w:rPr>
          <w:lang w:eastAsia="zh-CN"/>
        </w:rPr>
        <w:t>-16 multiple DL SPS configurations have been introduced and</w:t>
      </w:r>
      <w:r w:rsidRPr="007F0B29">
        <w:rPr>
          <w:lang w:eastAsia="zh-CN"/>
        </w:rPr>
        <w:t xml:space="preserve"> </w:t>
      </w:r>
      <w:r>
        <w:rPr>
          <w:lang w:eastAsia="zh-CN"/>
        </w:rPr>
        <w:t xml:space="preserve">each of them </w:t>
      </w:r>
      <w:r w:rsidRPr="00D52A24">
        <w:rPr>
          <w:lang w:eastAsia="zh-CN"/>
        </w:rPr>
        <w:t>may support</w:t>
      </w:r>
      <w:r>
        <w:rPr>
          <w:lang w:eastAsia="zh-CN"/>
        </w:rPr>
        <w:t xml:space="preserve"> a periodicity of 1 slot</w:t>
      </w:r>
      <w:r>
        <w:rPr>
          <w:rFonts w:hint="eastAsia"/>
          <w:lang w:eastAsia="zh-CN"/>
        </w:rPr>
        <w:t>.</w:t>
      </w:r>
      <w:r w:rsidR="00A9348F">
        <w:rPr>
          <w:lang w:eastAsia="zh-CN"/>
        </w:rPr>
        <w:t xml:space="preserve"> Consideri</w:t>
      </w:r>
      <w:r w:rsidR="00D239C1">
        <w:rPr>
          <w:lang w:eastAsia="zh-CN"/>
        </w:rPr>
        <w:t xml:space="preserve">ng that the reliability </w:t>
      </w:r>
      <w:r w:rsidR="00427A34">
        <w:rPr>
          <w:lang w:eastAsia="zh-CN"/>
        </w:rPr>
        <w:t xml:space="preserve">requirement </w:t>
      </w:r>
      <w:r w:rsidR="00D239C1">
        <w:rPr>
          <w:lang w:eastAsia="zh-CN"/>
        </w:rPr>
        <w:t>could be 99.999</w:t>
      </w:r>
      <w:r w:rsidR="00D239C1">
        <w:rPr>
          <w:rFonts w:hint="eastAsia"/>
          <w:lang w:eastAsia="zh-CN"/>
        </w:rPr>
        <w:t>%</w:t>
      </w:r>
      <w:r w:rsidR="00D239C1">
        <w:rPr>
          <w:lang w:eastAsia="zh-CN"/>
        </w:rPr>
        <w:t xml:space="preserve"> or </w:t>
      </w:r>
      <w:r w:rsidR="005A1B12">
        <w:rPr>
          <w:lang w:eastAsia="zh-CN"/>
        </w:rPr>
        <w:t xml:space="preserve">even up to </w:t>
      </w:r>
      <w:r w:rsidR="00D239C1">
        <w:rPr>
          <w:lang w:eastAsia="zh-CN"/>
        </w:rPr>
        <w:t>99.99999</w:t>
      </w:r>
      <w:r w:rsidR="00D239C1">
        <w:rPr>
          <w:rFonts w:hint="eastAsia"/>
          <w:lang w:eastAsia="zh-CN"/>
        </w:rPr>
        <w:t>%</w:t>
      </w:r>
      <w:r w:rsidR="00D239C1">
        <w:rPr>
          <w:lang w:eastAsia="zh-CN"/>
        </w:rPr>
        <w:t xml:space="preserve">, </w:t>
      </w:r>
      <w:r w:rsidR="00C67718">
        <w:rPr>
          <w:lang w:eastAsia="zh-CN"/>
        </w:rPr>
        <w:t xml:space="preserve">and the period of each SPS configurations could </w:t>
      </w:r>
      <w:r w:rsidR="00427A34">
        <w:rPr>
          <w:lang w:eastAsia="zh-CN"/>
        </w:rPr>
        <w:t xml:space="preserve">be </w:t>
      </w:r>
      <w:r w:rsidR="00C67718">
        <w:rPr>
          <w:lang w:eastAsia="zh-CN"/>
        </w:rPr>
        <w:t xml:space="preserve">down to 1 slot, </w:t>
      </w:r>
      <w:r w:rsidR="0051317C">
        <w:rPr>
          <w:lang w:eastAsia="zh-CN"/>
        </w:rPr>
        <w:t>the</w:t>
      </w:r>
      <w:r w:rsidR="00C33E3F">
        <w:rPr>
          <w:lang w:eastAsia="zh-CN"/>
        </w:rPr>
        <w:t xml:space="preserve"> </w:t>
      </w:r>
      <w:r w:rsidR="00D239C1">
        <w:rPr>
          <w:lang w:eastAsia="zh-CN"/>
        </w:rPr>
        <w:t xml:space="preserve">UE would feed back ACK in most cases. </w:t>
      </w:r>
      <w:r>
        <w:rPr>
          <w:lang w:eastAsia="zh-CN"/>
        </w:rPr>
        <w:t>In order to reduce</w:t>
      </w:r>
      <w:r w:rsidRPr="00D52A24">
        <w:rPr>
          <w:lang w:eastAsia="zh-CN"/>
        </w:rPr>
        <w:t xml:space="preserve"> </w:t>
      </w:r>
      <w:r w:rsidR="0051317C">
        <w:rPr>
          <w:lang w:eastAsia="zh-CN"/>
        </w:rPr>
        <w:t xml:space="preserve">the </w:t>
      </w:r>
      <w:r>
        <w:rPr>
          <w:lang w:eastAsia="zh-CN"/>
        </w:rPr>
        <w:t xml:space="preserve">UL </w:t>
      </w:r>
      <w:r w:rsidRPr="00D52A24">
        <w:rPr>
          <w:lang w:eastAsia="zh-CN"/>
        </w:rPr>
        <w:t>interference</w:t>
      </w:r>
      <w:r>
        <w:rPr>
          <w:lang w:eastAsia="zh-CN"/>
        </w:rPr>
        <w:t xml:space="preserve">, the ACK corresponding to DL SPS transmissions could be skipped and NACK-only feedback </w:t>
      </w:r>
      <w:r w:rsidR="00BC0907">
        <w:rPr>
          <w:lang w:eastAsia="zh-CN"/>
        </w:rPr>
        <w:t>could be</w:t>
      </w:r>
      <w:r>
        <w:rPr>
          <w:lang w:eastAsia="zh-CN"/>
        </w:rPr>
        <w:t xml:space="preserve"> used</w:t>
      </w:r>
      <w:r w:rsidR="0051317C">
        <w:rPr>
          <w:lang w:eastAsia="zh-CN"/>
        </w:rPr>
        <w:t xml:space="preserve"> instead</w:t>
      </w:r>
      <w:r>
        <w:rPr>
          <w:rFonts w:hint="eastAsia"/>
          <w:lang w:eastAsia="zh-CN"/>
        </w:rPr>
        <w:t>.</w:t>
      </w:r>
      <w:r>
        <w:rPr>
          <w:lang w:eastAsia="zh-CN"/>
        </w:rPr>
        <w:t xml:space="preserve"> </w:t>
      </w:r>
    </w:p>
    <w:p w14:paraId="4D161036" w14:textId="67269D78" w:rsidR="00413DF2" w:rsidRDefault="00413DF2" w:rsidP="00413DF2">
      <w:pPr>
        <w:rPr>
          <w:b/>
          <w:bCs/>
          <w:lang w:eastAsia="zh-CN"/>
        </w:rPr>
      </w:pPr>
      <w:r>
        <w:rPr>
          <w:b/>
          <w:bCs/>
          <w:i/>
          <w:u w:val="single"/>
        </w:rPr>
        <w:t>Observation</w:t>
      </w:r>
      <w:r w:rsidRPr="004A49E1">
        <w:rPr>
          <w:b/>
          <w:bCs/>
          <w:i/>
          <w:u w:val="single"/>
        </w:rPr>
        <w:t xml:space="preserve"> </w:t>
      </w:r>
      <w:r w:rsidR="00CB1637">
        <w:rPr>
          <w:b/>
          <w:bCs/>
          <w:i/>
          <w:u w:val="single"/>
        </w:rPr>
        <w:t>2</w:t>
      </w:r>
      <w:r w:rsidR="00103EE0">
        <w:rPr>
          <w:rFonts w:hint="eastAsia"/>
          <w:b/>
          <w:bCs/>
          <w:lang w:eastAsia="zh-CN"/>
        </w:rPr>
        <w:t>:</w:t>
      </w:r>
      <w:r w:rsidR="00103EE0">
        <w:rPr>
          <w:b/>
          <w:bCs/>
          <w:lang w:eastAsia="zh-CN"/>
        </w:rPr>
        <w:t xml:space="preserve"> </w:t>
      </w:r>
      <w:r>
        <w:rPr>
          <w:b/>
          <w:bCs/>
          <w:lang w:eastAsia="zh-CN"/>
        </w:rPr>
        <w:t xml:space="preserve">Requiring the UE to </w:t>
      </w:r>
      <w:r w:rsidR="000A6DD1">
        <w:rPr>
          <w:b/>
          <w:bCs/>
          <w:lang w:eastAsia="zh-CN"/>
        </w:rPr>
        <w:t xml:space="preserve">always </w:t>
      </w:r>
      <w:r>
        <w:rPr>
          <w:b/>
          <w:bCs/>
          <w:lang w:eastAsia="zh-CN"/>
        </w:rPr>
        <w:t>send HARQ feedback for all candidate PDSCHs can result in</w:t>
      </w:r>
      <w:r w:rsidR="00103EE0">
        <w:rPr>
          <w:b/>
          <w:bCs/>
          <w:lang w:eastAsia="zh-CN"/>
        </w:rPr>
        <w:t xml:space="preserve"> large overhead and</w:t>
      </w:r>
      <w:r>
        <w:rPr>
          <w:b/>
          <w:bCs/>
          <w:lang w:eastAsia="zh-CN"/>
        </w:rPr>
        <w:t xml:space="preserve"> unnecessary UL interference</w:t>
      </w:r>
      <w:r w:rsidR="00103EE0">
        <w:rPr>
          <w:b/>
          <w:bCs/>
          <w:lang w:eastAsia="zh-CN"/>
        </w:rPr>
        <w:t>, when multiple DL SPS configurations with low periodicity are configured</w:t>
      </w:r>
      <w:r w:rsidR="000C1AC1">
        <w:rPr>
          <w:b/>
          <w:bCs/>
          <w:lang w:eastAsia="zh-CN"/>
        </w:rPr>
        <w:t>.</w:t>
      </w:r>
      <w:bookmarkStart w:id="3" w:name="_GoBack"/>
      <w:bookmarkEnd w:id="3"/>
    </w:p>
    <w:p w14:paraId="289B84CD" w14:textId="0C3D5659" w:rsidR="000A6DD1" w:rsidRPr="009556C2" w:rsidRDefault="000A6DD1" w:rsidP="00413DF2">
      <w:pPr>
        <w:rPr>
          <w:lang w:eastAsia="zh-CN"/>
        </w:rPr>
      </w:pPr>
      <w:r w:rsidRPr="009556C2">
        <w:rPr>
          <w:lang w:eastAsia="zh-CN"/>
        </w:rPr>
        <w:t>Considering above two aspects, ACK skipping and</w:t>
      </w:r>
      <w:r w:rsidR="00F7354C" w:rsidRPr="009556C2">
        <w:rPr>
          <w:lang w:eastAsia="zh-CN"/>
        </w:rPr>
        <w:t>/or</w:t>
      </w:r>
      <w:r w:rsidRPr="009556C2">
        <w:rPr>
          <w:lang w:eastAsia="zh-CN"/>
        </w:rPr>
        <w:t xml:space="preserve"> NACK skipping </w:t>
      </w:r>
      <w:r w:rsidR="00F7354C" w:rsidRPr="009556C2">
        <w:rPr>
          <w:lang w:eastAsia="zh-CN"/>
        </w:rPr>
        <w:t xml:space="preserve">can </w:t>
      </w:r>
      <w:r w:rsidRPr="009556C2">
        <w:rPr>
          <w:lang w:eastAsia="zh-CN"/>
        </w:rPr>
        <w:t>be supported</w:t>
      </w:r>
      <w:r w:rsidR="00F7354C" w:rsidRPr="009556C2">
        <w:rPr>
          <w:lang w:eastAsia="zh-CN"/>
        </w:rPr>
        <w:t xml:space="preserve"> in Rel-17,</w:t>
      </w:r>
      <w:r w:rsidRPr="009556C2">
        <w:rPr>
          <w:lang w:eastAsia="zh-CN"/>
        </w:rPr>
        <w:t xml:space="preserve"> and</w:t>
      </w:r>
      <w:r w:rsidR="00F7354C" w:rsidRPr="009556C2">
        <w:rPr>
          <w:lang w:eastAsia="zh-CN"/>
        </w:rPr>
        <w:t xml:space="preserve"> if both are supported, which one to use</w:t>
      </w:r>
      <w:r w:rsidRPr="009556C2">
        <w:rPr>
          <w:lang w:eastAsia="zh-CN"/>
        </w:rPr>
        <w:t xml:space="preserve"> </w:t>
      </w:r>
      <w:r w:rsidR="00A8533E" w:rsidRPr="009556C2">
        <w:rPr>
          <w:lang w:eastAsia="zh-CN"/>
        </w:rPr>
        <w:t xml:space="preserve">can be configured by </w:t>
      </w:r>
      <w:proofErr w:type="spellStart"/>
      <w:r w:rsidR="00A8533E" w:rsidRPr="009556C2">
        <w:rPr>
          <w:lang w:eastAsia="zh-CN"/>
        </w:rPr>
        <w:t>gNB</w:t>
      </w:r>
      <w:proofErr w:type="spellEnd"/>
      <w:r w:rsidRPr="009556C2">
        <w:rPr>
          <w:lang w:eastAsia="zh-CN"/>
        </w:rPr>
        <w:t>.</w:t>
      </w:r>
    </w:p>
    <w:p w14:paraId="50B41B95" w14:textId="650DF00F" w:rsidR="002526D0" w:rsidRDefault="002526D0" w:rsidP="002526D0">
      <w:pPr>
        <w:rPr>
          <w:b/>
          <w:bCs/>
          <w:lang w:eastAsia="zh-CN"/>
        </w:rPr>
      </w:pPr>
      <w:r w:rsidRPr="004A49E1">
        <w:rPr>
          <w:b/>
          <w:bCs/>
          <w:i/>
          <w:u w:val="single"/>
        </w:rPr>
        <w:t xml:space="preserve">Proposal </w:t>
      </w:r>
      <w:r w:rsidR="00482CEA">
        <w:rPr>
          <w:b/>
          <w:bCs/>
          <w:i/>
          <w:u w:val="single"/>
        </w:rPr>
        <w:t>4</w:t>
      </w:r>
      <w:r w:rsidRPr="004A49E1">
        <w:rPr>
          <w:rFonts w:hint="eastAsia"/>
          <w:b/>
          <w:bCs/>
          <w:lang w:eastAsia="zh-CN"/>
        </w:rPr>
        <w:t>：</w:t>
      </w:r>
      <w:r w:rsidRPr="0088787A">
        <w:rPr>
          <w:b/>
          <w:bCs/>
          <w:lang w:eastAsia="zh-CN"/>
        </w:rPr>
        <w:t>ACK skipping</w:t>
      </w:r>
      <w:r w:rsidR="0044330D">
        <w:rPr>
          <w:b/>
          <w:bCs/>
          <w:lang w:eastAsia="zh-CN"/>
        </w:rPr>
        <w:t xml:space="preserve"> and/or NACK skipping</w:t>
      </w:r>
      <w:r w:rsidRPr="0088787A">
        <w:rPr>
          <w:b/>
          <w:bCs/>
          <w:lang w:eastAsia="zh-CN"/>
        </w:rPr>
        <w:t xml:space="preserve"> should be </w:t>
      </w:r>
      <w:r w:rsidR="00267D7E">
        <w:rPr>
          <w:b/>
          <w:bCs/>
          <w:lang w:eastAsia="zh-CN"/>
        </w:rPr>
        <w:t>supported</w:t>
      </w:r>
      <w:r w:rsidR="00267D7E" w:rsidRPr="0088787A">
        <w:rPr>
          <w:b/>
          <w:bCs/>
          <w:lang w:eastAsia="zh-CN"/>
        </w:rPr>
        <w:t xml:space="preserve"> </w:t>
      </w:r>
      <w:r w:rsidRPr="0088787A">
        <w:rPr>
          <w:b/>
          <w:bCs/>
          <w:lang w:eastAsia="zh-CN"/>
        </w:rPr>
        <w:t>for</w:t>
      </w:r>
      <w:r>
        <w:rPr>
          <w:b/>
          <w:bCs/>
          <w:lang w:eastAsia="zh-CN"/>
        </w:rPr>
        <w:t xml:space="preserve"> </w:t>
      </w:r>
      <w:r w:rsidRPr="0088787A">
        <w:rPr>
          <w:b/>
          <w:bCs/>
          <w:lang w:eastAsia="zh-CN"/>
        </w:rPr>
        <w:t>DL SPS</w:t>
      </w:r>
      <w:r>
        <w:rPr>
          <w:b/>
          <w:bCs/>
          <w:lang w:eastAsia="zh-CN"/>
        </w:rPr>
        <w:t xml:space="preserve"> in Rel-17.</w:t>
      </w:r>
    </w:p>
    <w:p w14:paraId="46D99B61" w14:textId="1BED0234" w:rsidR="002D50F7" w:rsidRDefault="005A0996" w:rsidP="002526D0">
      <w:pPr>
        <w:rPr>
          <w:iCs/>
          <w:kern w:val="2"/>
          <w:lang w:eastAsia="zh-CN"/>
        </w:rPr>
      </w:pPr>
      <w:r w:rsidRPr="005A0996">
        <w:rPr>
          <w:lang w:eastAsia="zh-CN"/>
        </w:rPr>
        <w:t xml:space="preserve">No matter for </w:t>
      </w:r>
      <w:r>
        <w:rPr>
          <w:lang w:eastAsia="zh-CN"/>
        </w:rPr>
        <w:t>ACK skipping or NACK skipping, i</w:t>
      </w:r>
      <w:r w:rsidRPr="005A0996">
        <w:rPr>
          <w:lang w:eastAsia="zh-CN"/>
        </w:rPr>
        <w:t>t is preferable that SPS HARQ skipping is only done when the PUCCH only carries NACKs</w:t>
      </w:r>
      <w:r>
        <w:rPr>
          <w:lang w:eastAsia="zh-CN"/>
        </w:rPr>
        <w:t xml:space="preserve"> or ACKs for SPS PDSCH(s), if </w:t>
      </w:r>
      <w:r>
        <w:rPr>
          <w:iCs/>
          <w:kern w:val="2"/>
          <w:lang w:eastAsia="zh-CN"/>
        </w:rPr>
        <w:t>PUCCH carries a combination of (skipped) SPS PDSCH and DG PDSCH, then, there are several cases, which need to be discussed.</w:t>
      </w:r>
    </w:p>
    <w:p w14:paraId="6455B3A5" w14:textId="60AD1C15" w:rsidR="002D50F7" w:rsidRDefault="002D50F7" w:rsidP="002526D0">
      <w:pPr>
        <w:rPr>
          <w:b/>
          <w:bCs/>
        </w:rPr>
      </w:pPr>
      <w:r w:rsidRPr="004A49E1">
        <w:rPr>
          <w:b/>
          <w:bCs/>
          <w:i/>
          <w:u w:val="single"/>
        </w:rPr>
        <w:t xml:space="preserve">Proposal </w:t>
      </w:r>
      <w:r w:rsidR="00482CEA">
        <w:rPr>
          <w:b/>
          <w:bCs/>
          <w:i/>
          <w:u w:val="single"/>
        </w:rPr>
        <w:t>5</w:t>
      </w:r>
      <w:r w:rsidRPr="004A49E1">
        <w:rPr>
          <w:rFonts w:hint="eastAsia"/>
          <w:b/>
          <w:bCs/>
          <w:lang w:eastAsia="zh-CN"/>
        </w:rPr>
        <w:t>：</w:t>
      </w:r>
      <w:r>
        <w:rPr>
          <w:rFonts w:hint="eastAsia"/>
          <w:b/>
          <w:bCs/>
          <w:lang w:eastAsia="zh-CN"/>
        </w:rPr>
        <w:t>T</w:t>
      </w:r>
      <w:r w:rsidRPr="00BC52C5">
        <w:rPr>
          <w:b/>
          <w:bCs/>
        </w:rPr>
        <w:t xml:space="preserve">he SPS HARQ </w:t>
      </w:r>
      <w:r w:rsidR="00E26C33">
        <w:rPr>
          <w:b/>
          <w:bCs/>
        </w:rPr>
        <w:t xml:space="preserve">is </w:t>
      </w:r>
      <w:r w:rsidRPr="00BC52C5">
        <w:rPr>
          <w:b/>
          <w:bCs/>
        </w:rPr>
        <w:t xml:space="preserve">skipped only </w:t>
      </w:r>
      <w:r w:rsidR="00132D44">
        <w:rPr>
          <w:b/>
          <w:bCs/>
        </w:rPr>
        <w:t>when</w:t>
      </w:r>
      <w:r w:rsidRPr="00BC52C5">
        <w:rPr>
          <w:b/>
          <w:bCs/>
        </w:rPr>
        <w:t xml:space="preserve"> the PUCCH would only carry the HARQ of SPS PDSCH</w:t>
      </w:r>
      <w:r>
        <w:rPr>
          <w:b/>
          <w:bCs/>
        </w:rPr>
        <w:t>(s)</w:t>
      </w:r>
      <w:r w:rsidR="00E8697F">
        <w:rPr>
          <w:b/>
          <w:bCs/>
        </w:rPr>
        <w:t>.</w:t>
      </w:r>
    </w:p>
    <w:p w14:paraId="43CA0BDC" w14:textId="2EEA79BC" w:rsidR="00E503E7" w:rsidRPr="00023D38" w:rsidRDefault="00E503E7" w:rsidP="00E503E7">
      <w:pPr>
        <w:pStyle w:val="2"/>
        <w:rPr>
          <w:b w:val="0"/>
          <w:lang w:eastAsia="zh-CN"/>
        </w:rPr>
      </w:pPr>
      <w:r w:rsidRPr="00023D38">
        <w:rPr>
          <w:lang w:eastAsia="zh-CN"/>
        </w:rPr>
        <w:t>2.</w:t>
      </w:r>
      <w:r>
        <w:rPr>
          <w:lang w:eastAsia="zh-CN"/>
        </w:rPr>
        <w:t>5</w:t>
      </w:r>
      <w:r w:rsidRPr="00023D38">
        <w:rPr>
          <w:lang w:eastAsia="zh-CN"/>
        </w:rPr>
        <w:t xml:space="preserve"> Dynamic PUCCH carrier switching for TDD carriers</w:t>
      </w:r>
    </w:p>
    <w:p w14:paraId="3935C12D" w14:textId="77777777" w:rsidR="00E503E7" w:rsidRDefault="00E503E7" w:rsidP="00E503E7">
      <w:pPr>
        <w:rPr>
          <w:lang w:val="fi-FI"/>
        </w:rPr>
      </w:pPr>
      <w:r>
        <w:rPr>
          <w:lang w:val="fi-FI"/>
        </w:rPr>
        <w:t xml:space="preserve">It is difficult to meet the latency requirement in unpaired spectrum,  because there would only be few UL symbols available to transmit the HARQ-ACK information, especially in DL heavy configurations. For example, in Figure 4, the TDD configuration is 4:1 </w:t>
      </w:r>
      <w:r>
        <w:rPr>
          <w:rFonts w:hint="eastAsia"/>
          <w:lang w:val="fi-FI" w:eastAsia="zh-CN"/>
        </w:rPr>
        <w:t>for</w:t>
      </w:r>
      <w:r>
        <w:rPr>
          <w:lang w:val="fi-FI" w:eastAsia="zh-CN"/>
        </w:rPr>
        <w:t xml:space="preserve"> cel</w:t>
      </w:r>
      <w:r>
        <w:rPr>
          <w:rFonts w:hint="eastAsia"/>
          <w:lang w:val="fi-FI" w:eastAsia="zh-CN"/>
        </w:rPr>
        <w:t>l</w:t>
      </w:r>
      <w:r>
        <w:rPr>
          <w:lang w:val="fi-FI" w:eastAsia="zh-CN"/>
        </w:rPr>
        <w:t xml:space="preserve"> 1 </w:t>
      </w:r>
      <w:r>
        <w:rPr>
          <w:rFonts w:hint="eastAsia"/>
          <w:lang w:val="fi-FI" w:eastAsia="zh-CN"/>
        </w:rPr>
        <w:t>with</w:t>
      </w:r>
      <w:r>
        <w:rPr>
          <w:lang w:val="fi-FI" w:eastAsia="zh-CN"/>
        </w:rPr>
        <w:t xml:space="preserve"> SCS=60 kHz, </w:t>
      </w:r>
      <w:r>
        <w:rPr>
          <w:rFonts w:hint="eastAsia"/>
          <w:lang w:val="fi-FI" w:eastAsia="zh-CN"/>
        </w:rPr>
        <w:t>and</w:t>
      </w:r>
      <w:r>
        <w:rPr>
          <w:lang w:val="fi-FI" w:eastAsia="zh-CN"/>
        </w:rPr>
        <w:t xml:space="preserve"> assuming PDSCH </w:t>
      </w:r>
      <w:r>
        <w:rPr>
          <w:lang w:val="fi-FI"/>
        </w:rPr>
        <w:t xml:space="preserve">is received </w:t>
      </w:r>
      <w:r>
        <w:rPr>
          <w:rFonts w:hint="eastAsia"/>
          <w:lang w:val="fi-FI" w:eastAsia="zh-CN"/>
        </w:rPr>
        <w:t>in</w:t>
      </w:r>
      <w:r>
        <w:rPr>
          <w:lang w:val="fi-FI" w:eastAsia="zh-CN"/>
        </w:rPr>
        <w:t xml:space="preserve"> </w:t>
      </w:r>
      <w:r>
        <w:rPr>
          <w:rFonts w:hint="eastAsia"/>
          <w:lang w:val="fi-FI" w:eastAsia="zh-CN"/>
        </w:rPr>
        <w:t>symbol</w:t>
      </w:r>
      <w:r>
        <w:rPr>
          <w:lang w:val="fi-FI" w:eastAsia="zh-CN"/>
        </w:rPr>
        <w:t xml:space="preserve"> 9~12 in slot 0. According </w:t>
      </w:r>
      <w:r>
        <w:rPr>
          <w:rFonts w:hint="eastAsia"/>
          <w:lang w:val="fi-FI" w:eastAsia="zh-CN"/>
        </w:rPr>
        <w:t>to</w:t>
      </w:r>
      <w:r>
        <w:rPr>
          <w:lang w:val="fi-FI" w:eastAsia="zh-CN"/>
        </w:rPr>
        <w:t xml:space="preserve"> the PDSCH processing </w:t>
      </w:r>
      <w:r>
        <w:rPr>
          <w:rFonts w:hint="eastAsia"/>
          <w:lang w:val="fi-FI" w:eastAsia="zh-CN"/>
        </w:rPr>
        <w:t>time</w:t>
      </w:r>
      <w:r>
        <w:rPr>
          <w:lang w:val="fi-FI" w:eastAsia="zh-CN"/>
        </w:rPr>
        <w:t xml:space="preserve"> </w:t>
      </w:r>
      <w:r>
        <w:rPr>
          <w:rFonts w:hint="eastAsia"/>
          <w:lang w:val="fi-FI" w:eastAsia="zh-CN"/>
        </w:rPr>
        <w:t>for</w:t>
      </w:r>
      <w:r>
        <w:rPr>
          <w:lang w:val="fi-FI" w:eastAsia="zh-CN"/>
        </w:rPr>
        <w:t xml:space="preserve"> PDSCH </w:t>
      </w:r>
      <w:r>
        <w:rPr>
          <w:rFonts w:hint="eastAsia"/>
          <w:lang w:val="fi-FI" w:eastAsia="zh-CN"/>
        </w:rPr>
        <w:t>processing</w:t>
      </w:r>
      <w:r>
        <w:rPr>
          <w:lang w:val="fi-FI" w:eastAsia="zh-CN"/>
        </w:rPr>
        <w:t xml:space="preserve"> capability 1</w:t>
      </w:r>
      <w:r>
        <w:rPr>
          <w:rFonts w:hint="eastAsia"/>
          <w:lang w:val="fi-FI" w:eastAsia="zh-CN"/>
        </w:rPr>
        <w:t>,</w:t>
      </w:r>
      <w:r>
        <w:rPr>
          <w:lang w:val="fi-FI" w:eastAsia="zh-CN"/>
        </w:rPr>
        <w:t xml:space="preserve"> the UE is able </w:t>
      </w:r>
      <w:r>
        <w:rPr>
          <w:rFonts w:hint="eastAsia"/>
          <w:lang w:val="fi-FI" w:eastAsia="zh-CN"/>
        </w:rPr>
        <w:t>to</w:t>
      </w:r>
      <w:r>
        <w:rPr>
          <w:lang w:val="fi-FI" w:eastAsia="zh-CN"/>
        </w:rPr>
        <w:t xml:space="preserve"> </w:t>
      </w:r>
      <w:r>
        <w:rPr>
          <w:rFonts w:hint="eastAsia"/>
          <w:lang w:val="fi-FI" w:eastAsia="zh-CN"/>
        </w:rPr>
        <w:t>feedback</w:t>
      </w:r>
      <w:r>
        <w:rPr>
          <w:lang w:val="fi-FI" w:eastAsia="zh-CN"/>
        </w:rPr>
        <w:t xml:space="preserve"> the PUCCH after 17 </w:t>
      </w:r>
      <w:r>
        <w:rPr>
          <w:rFonts w:hint="eastAsia"/>
          <w:lang w:val="fi-FI" w:eastAsia="zh-CN"/>
        </w:rPr>
        <w:t>symbol</w:t>
      </w:r>
      <w:r>
        <w:rPr>
          <w:lang w:val="fi-FI" w:eastAsia="zh-CN"/>
        </w:rPr>
        <w:t xml:space="preserve">s. This means that the gNB could use K1=2 to indicate a PUCCH recource in symbol 3~8 </w:t>
      </w:r>
      <w:r>
        <w:rPr>
          <w:rFonts w:hint="eastAsia"/>
          <w:lang w:val="fi-FI" w:eastAsia="zh-CN"/>
        </w:rPr>
        <w:t>in</w:t>
      </w:r>
      <w:r>
        <w:rPr>
          <w:lang w:val="fi-FI" w:eastAsia="zh-CN"/>
        </w:rPr>
        <w:t xml:space="preserve"> slot 2 to transmit the HARQ</w:t>
      </w:r>
      <w:r>
        <w:rPr>
          <w:rFonts w:hint="eastAsia"/>
          <w:lang w:val="fi-FI" w:eastAsia="zh-CN"/>
        </w:rPr>
        <w:t>-</w:t>
      </w:r>
      <w:r>
        <w:rPr>
          <w:lang w:val="fi-FI" w:eastAsia="zh-CN"/>
        </w:rPr>
        <w:t xml:space="preserve">ACK of this PDSCH. </w:t>
      </w:r>
      <w:r>
        <w:rPr>
          <w:lang w:val="fi-FI" w:eastAsia="zh-CN"/>
        </w:rPr>
        <w:lastRenderedPageBreak/>
        <w:t>Bu</w:t>
      </w:r>
      <w:r>
        <w:rPr>
          <w:rFonts w:hint="eastAsia"/>
          <w:lang w:val="fi-FI" w:eastAsia="zh-CN"/>
        </w:rPr>
        <w:t>t</w:t>
      </w:r>
      <w:r>
        <w:rPr>
          <w:lang w:val="fi-FI" w:eastAsia="zh-CN"/>
        </w:rPr>
        <w:t xml:space="preserve"> this could not be realized because this PUCCH would then </w:t>
      </w:r>
      <w:r>
        <w:rPr>
          <w:rFonts w:hint="eastAsia"/>
          <w:lang w:val="fi-FI" w:eastAsia="zh-CN"/>
        </w:rPr>
        <w:t>be</w:t>
      </w:r>
      <w:r>
        <w:rPr>
          <w:lang w:val="fi-FI" w:eastAsia="zh-CN"/>
        </w:rPr>
        <w:t xml:space="preserve"> </w:t>
      </w:r>
      <w:r w:rsidRPr="00F10DE4">
        <w:rPr>
          <w:lang w:val="fi-FI" w:eastAsia="zh-CN"/>
        </w:rPr>
        <w:t>omitted</w:t>
      </w:r>
      <w:r w:rsidRPr="00F10DE4" w:rsidDel="00F10DE4">
        <w:rPr>
          <w:lang w:val="fi-FI" w:eastAsia="zh-CN"/>
        </w:rPr>
        <w:t xml:space="preserve"> </w:t>
      </w:r>
      <w:r>
        <w:rPr>
          <w:lang w:val="fi-FI" w:eastAsia="zh-CN"/>
        </w:rPr>
        <w:t xml:space="preserve">due to overlap </w:t>
      </w:r>
      <w:r>
        <w:rPr>
          <w:rFonts w:hint="eastAsia"/>
          <w:lang w:val="fi-FI" w:eastAsia="zh-CN"/>
        </w:rPr>
        <w:t>with</w:t>
      </w:r>
      <w:r>
        <w:rPr>
          <w:lang w:val="fi-FI" w:eastAsia="zh-CN"/>
        </w:rPr>
        <w:t xml:space="preserve"> DL symbols. Therefore, the </w:t>
      </w:r>
      <w:r>
        <w:rPr>
          <w:rFonts w:hint="eastAsia"/>
          <w:lang w:val="fi-FI" w:eastAsia="zh-CN"/>
        </w:rPr>
        <w:t>gNB</w:t>
      </w:r>
      <w:r>
        <w:rPr>
          <w:lang w:val="fi-FI" w:eastAsia="zh-CN"/>
        </w:rPr>
        <w:t xml:space="preserve"> must indicate K1=4 to transmit this HARQ</w:t>
      </w:r>
      <w:r>
        <w:rPr>
          <w:rFonts w:hint="eastAsia"/>
          <w:lang w:val="fi-FI" w:eastAsia="zh-CN"/>
        </w:rPr>
        <w:t>-</w:t>
      </w:r>
      <w:r>
        <w:rPr>
          <w:lang w:val="fi-FI" w:eastAsia="zh-CN"/>
        </w:rPr>
        <w:t>ACK feedback</w:t>
      </w:r>
      <w:r>
        <w:rPr>
          <w:rFonts w:hint="eastAsia"/>
          <w:lang w:val="fi-FI" w:eastAsia="zh-CN"/>
        </w:rPr>
        <w:t>，</w:t>
      </w:r>
      <w:r>
        <w:rPr>
          <w:lang w:val="fi-FI" w:eastAsia="zh-CN"/>
        </w:rPr>
        <w:t xml:space="preserve">which means about </w:t>
      </w:r>
      <w:r w:rsidRPr="00F10DE4">
        <w:rPr>
          <w:lang w:eastAsia="zh-CN"/>
        </w:rPr>
        <w:t>0.32ms</w:t>
      </w:r>
      <w:r>
        <w:rPr>
          <w:lang w:eastAsia="zh-CN"/>
        </w:rPr>
        <w:t xml:space="preserve"> latency is introduced just for the HARQ-ACK feedback, which is too much to stay within the overall the 0.5ms or 1ms latency bounds.</w:t>
      </w:r>
    </w:p>
    <w:p w14:paraId="5E40B569" w14:textId="77777777" w:rsidR="00E503E7" w:rsidRDefault="00E503E7" w:rsidP="00E503E7">
      <w:pPr>
        <w:rPr>
          <w:lang w:val="fi-FI" w:eastAsia="zh-CN"/>
        </w:rPr>
      </w:pPr>
      <w:r>
        <w:rPr>
          <w:lang w:val="fi-FI"/>
        </w:rPr>
        <w:t>In the CA case, supporting to use the nearest UL transmission opportunity on another CC can help to reduce the HARQ feedback delay. For example</w:t>
      </w:r>
      <w:r>
        <w:rPr>
          <w:lang w:val="fi-FI" w:eastAsia="zh-CN"/>
        </w:rPr>
        <w:t>, in Figure 4</w:t>
      </w:r>
      <w:r>
        <w:rPr>
          <w:rFonts w:hint="eastAsia"/>
          <w:lang w:val="fi-FI" w:eastAsia="zh-CN"/>
        </w:rPr>
        <w:t>,</w:t>
      </w:r>
      <w:r>
        <w:rPr>
          <w:lang w:val="fi-FI" w:eastAsia="zh-CN"/>
        </w:rPr>
        <w:t xml:space="preserve"> assuming cell 1 and cell 2 are two aggregated cells</w:t>
      </w:r>
      <w:r>
        <w:rPr>
          <w:rFonts w:hint="eastAsia"/>
          <w:lang w:val="fi-FI" w:eastAsia="zh-CN"/>
        </w:rPr>
        <w:t>,</w:t>
      </w:r>
      <w:r>
        <w:rPr>
          <w:lang w:val="fi-FI" w:eastAsia="zh-CN"/>
        </w:rPr>
        <w:t xml:space="preserve"> cell1 is TDD carrier and cell 2 is FDD carrier. Considering the latency requirement</w:t>
      </w:r>
      <w:r>
        <w:rPr>
          <w:rFonts w:hint="eastAsia"/>
          <w:lang w:val="fi-FI" w:eastAsia="zh-CN"/>
        </w:rPr>
        <w:t>,</w:t>
      </w:r>
      <w:r>
        <w:rPr>
          <w:lang w:val="fi-FI" w:eastAsia="zh-CN"/>
        </w:rPr>
        <w:t xml:space="preserve"> the UE could choose to feedback in symbol 8 in slot 0 of cell 2</w:t>
      </w:r>
      <w:r>
        <w:rPr>
          <w:rFonts w:hint="eastAsia"/>
          <w:lang w:val="fi-FI" w:eastAsia="zh-CN"/>
        </w:rPr>
        <w:t>,</w:t>
      </w:r>
      <w:r>
        <w:rPr>
          <w:lang w:val="fi-FI" w:eastAsia="zh-CN"/>
        </w:rPr>
        <w:t xml:space="preserve"> which would obviously decrease the latency compared to using symbol 3</w:t>
      </w:r>
      <w:r>
        <w:rPr>
          <w:rFonts w:hint="eastAsia"/>
          <w:lang w:val="fi-FI" w:eastAsia="zh-CN"/>
        </w:rPr>
        <w:t>~</w:t>
      </w:r>
      <w:r>
        <w:rPr>
          <w:lang w:val="fi-FI" w:eastAsia="zh-CN"/>
        </w:rPr>
        <w:t xml:space="preserve">8 in slot 4 of cell 1. </w:t>
      </w:r>
    </w:p>
    <w:p w14:paraId="737C63B8" w14:textId="77777777" w:rsidR="00E503E7" w:rsidRDefault="00E503E7" w:rsidP="00E503E7">
      <w:pPr>
        <w:rPr>
          <w:lang w:val="fi-FI" w:eastAsia="zh-CN"/>
        </w:rPr>
      </w:pPr>
      <w:r>
        <w:rPr>
          <w:noProof/>
          <w:lang w:eastAsia="zh-CN"/>
        </w:rPr>
        <w:drawing>
          <wp:inline distT="0" distB="0" distL="0" distR="0" wp14:anchorId="5425BB29" wp14:editId="4689FA79">
            <wp:extent cx="5916295" cy="2012315"/>
            <wp:effectExtent l="0" t="0" r="825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12315"/>
                    </a:xfrm>
                    <a:prstGeom prst="rect">
                      <a:avLst/>
                    </a:prstGeom>
                  </pic:spPr>
                </pic:pic>
              </a:graphicData>
            </a:graphic>
          </wp:inline>
        </w:drawing>
      </w:r>
    </w:p>
    <w:p w14:paraId="060A7D3D" w14:textId="5FEC45A8" w:rsidR="00E503E7" w:rsidRDefault="00E503E7" w:rsidP="00E503E7">
      <w:pPr>
        <w:jc w:val="center"/>
        <w:rPr>
          <w:lang w:val="fi-FI" w:eastAsia="zh-CN"/>
        </w:rPr>
      </w:pPr>
      <w:r>
        <w:rPr>
          <w:b/>
          <w:color w:val="000000" w:themeColor="text1"/>
          <w:sz w:val="20"/>
          <w:szCs w:val="20"/>
          <w:lang w:eastAsia="zh-CN"/>
        </w:rPr>
        <w:t>Figure 4</w:t>
      </w:r>
      <w:r w:rsidR="00833EDC">
        <w:rPr>
          <w:b/>
          <w:color w:val="000000" w:themeColor="text1"/>
          <w:sz w:val="20"/>
          <w:szCs w:val="20"/>
          <w:lang w:eastAsia="zh-CN"/>
        </w:rPr>
        <w:t xml:space="preserve"> </w:t>
      </w:r>
      <w:proofErr w:type="gramStart"/>
      <w:r w:rsidRPr="00A6207D">
        <w:rPr>
          <w:b/>
          <w:sz w:val="20"/>
          <w:szCs w:val="20"/>
        </w:rPr>
        <w:t>An</w:t>
      </w:r>
      <w:proofErr w:type="gramEnd"/>
      <w:r w:rsidRPr="00A6207D">
        <w:rPr>
          <w:b/>
          <w:sz w:val="20"/>
          <w:szCs w:val="20"/>
        </w:rPr>
        <w:t xml:space="preserve"> example for </w:t>
      </w:r>
      <w:r w:rsidRPr="00A6207D">
        <w:rPr>
          <w:b/>
          <w:color w:val="000000" w:themeColor="text1"/>
          <w:sz w:val="20"/>
          <w:szCs w:val="20"/>
          <w:lang w:eastAsia="zh-CN"/>
        </w:rPr>
        <w:t>dynamic PUCCH cross-carrier scheduling for TDD carriers</w:t>
      </w:r>
    </w:p>
    <w:p w14:paraId="5B733625" w14:textId="77777777" w:rsidR="00E503E7" w:rsidRPr="00BC7EF5" w:rsidRDefault="00E503E7" w:rsidP="00E503E7">
      <w:pPr>
        <w:rPr>
          <w:lang w:val="fi-FI"/>
        </w:rPr>
      </w:pPr>
      <w:r>
        <w:rPr>
          <w:lang w:val="fi-FI"/>
        </w:rPr>
        <w:t>According to the</w:t>
      </w:r>
      <w:r w:rsidRPr="00EA11F1">
        <w:rPr>
          <w:lang w:val="fi-FI" w:eastAsia="zh-CN"/>
        </w:rPr>
        <w:t xml:space="preserve"> </w:t>
      </w:r>
      <w:r>
        <w:rPr>
          <w:lang w:val="fi-FI" w:eastAsia="zh-CN"/>
        </w:rPr>
        <w:t xml:space="preserve">PDSCH processing </w:t>
      </w:r>
      <w:r>
        <w:rPr>
          <w:rFonts w:hint="eastAsia"/>
          <w:lang w:val="fi-FI" w:eastAsia="zh-CN"/>
        </w:rPr>
        <w:t>time</w:t>
      </w:r>
      <w:r>
        <w:rPr>
          <w:lang w:val="fi-FI" w:eastAsia="zh-CN"/>
        </w:rPr>
        <w:t xml:space="preserve"> </w:t>
      </w:r>
      <w:r>
        <w:rPr>
          <w:rFonts w:hint="eastAsia"/>
          <w:lang w:val="fi-FI" w:eastAsia="zh-CN"/>
        </w:rPr>
        <w:t>for</w:t>
      </w:r>
      <w:r>
        <w:rPr>
          <w:lang w:val="fi-FI" w:eastAsia="zh-CN"/>
        </w:rPr>
        <w:t xml:space="preserve"> PDSCH </w:t>
      </w:r>
      <w:r>
        <w:rPr>
          <w:rFonts w:hint="eastAsia"/>
          <w:lang w:val="fi-FI" w:eastAsia="zh-CN"/>
        </w:rPr>
        <w:t>processing</w:t>
      </w:r>
      <w:r>
        <w:rPr>
          <w:lang w:val="fi-FI" w:eastAsia="zh-CN"/>
        </w:rPr>
        <w:t xml:space="preserve"> capability 1, we can find that the UE is able </w:t>
      </w:r>
      <w:r>
        <w:rPr>
          <w:rFonts w:hint="eastAsia"/>
          <w:lang w:val="fi-FI" w:eastAsia="zh-CN"/>
        </w:rPr>
        <w:t>to</w:t>
      </w:r>
      <w:r>
        <w:rPr>
          <w:lang w:val="fi-FI" w:eastAsia="zh-CN"/>
        </w:rPr>
        <w:t xml:space="preserve"> </w:t>
      </w:r>
      <w:r>
        <w:rPr>
          <w:rFonts w:hint="eastAsia"/>
          <w:lang w:val="fi-FI" w:eastAsia="zh-CN"/>
        </w:rPr>
        <w:t>feedback</w:t>
      </w:r>
      <w:r>
        <w:rPr>
          <w:lang w:val="fi-FI" w:eastAsia="zh-CN"/>
        </w:rPr>
        <w:t xml:space="preserve"> the PUCCH after 17 </w:t>
      </w:r>
      <w:r>
        <w:rPr>
          <w:rFonts w:hint="eastAsia"/>
          <w:lang w:val="fi-FI" w:eastAsia="zh-CN"/>
        </w:rPr>
        <w:t>symbol</w:t>
      </w:r>
      <w:r>
        <w:rPr>
          <w:lang w:val="fi-FI" w:eastAsia="zh-CN"/>
        </w:rPr>
        <w:t>s for 60</w:t>
      </w:r>
      <w:r w:rsidRPr="00EA11F1">
        <w:rPr>
          <w:lang w:val="fi-FI" w:eastAsia="zh-CN"/>
        </w:rPr>
        <w:t xml:space="preserve"> </w:t>
      </w:r>
      <w:r>
        <w:rPr>
          <w:lang w:val="fi-FI" w:eastAsia="zh-CN"/>
        </w:rPr>
        <w:t xml:space="preserve">kHz and after 8 </w:t>
      </w:r>
      <w:r>
        <w:rPr>
          <w:rFonts w:hint="eastAsia"/>
          <w:lang w:val="fi-FI" w:eastAsia="zh-CN"/>
        </w:rPr>
        <w:t>symbol</w:t>
      </w:r>
      <w:r>
        <w:rPr>
          <w:lang w:val="fi-FI" w:eastAsia="zh-CN"/>
        </w:rPr>
        <w:t>s for 15</w:t>
      </w:r>
      <w:r w:rsidRPr="00EA11F1">
        <w:rPr>
          <w:lang w:val="fi-FI" w:eastAsia="zh-CN"/>
        </w:rPr>
        <w:t xml:space="preserve"> </w:t>
      </w:r>
      <w:r>
        <w:rPr>
          <w:lang w:val="fi-FI" w:eastAsia="zh-CN"/>
        </w:rPr>
        <w:t xml:space="preserve">kHz. The aboslute time for 17 </w:t>
      </w:r>
      <w:r>
        <w:rPr>
          <w:rFonts w:hint="eastAsia"/>
          <w:lang w:val="fi-FI" w:eastAsia="zh-CN"/>
        </w:rPr>
        <w:t>symbol</w:t>
      </w:r>
      <w:r>
        <w:rPr>
          <w:lang w:val="fi-FI" w:eastAsia="zh-CN"/>
        </w:rPr>
        <w:t>s with 60</w:t>
      </w:r>
      <w:r w:rsidRPr="00EA11F1">
        <w:rPr>
          <w:lang w:val="fi-FI" w:eastAsia="zh-CN"/>
        </w:rPr>
        <w:t xml:space="preserve"> </w:t>
      </w:r>
      <w:r>
        <w:rPr>
          <w:lang w:val="fi-FI" w:eastAsia="zh-CN"/>
        </w:rPr>
        <w:t xml:space="preserve">kHz is shorter than 8 </w:t>
      </w:r>
      <w:r>
        <w:rPr>
          <w:rFonts w:hint="eastAsia"/>
          <w:lang w:val="fi-FI" w:eastAsia="zh-CN"/>
        </w:rPr>
        <w:t>symbol</w:t>
      </w:r>
      <w:r>
        <w:rPr>
          <w:lang w:val="fi-FI" w:eastAsia="zh-CN"/>
        </w:rPr>
        <w:t>s for 15</w:t>
      </w:r>
      <w:r w:rsidRPr="00EA11F1">
        <w:rPr>
          <w:lang w:val="fi-FI" w:eastAsia="zh-CN"/>
        </w:rPr>
        <w:t xml:space="preserve"> </w:t>
      </w:r>
      <w:r>
        <w:rPr>
          <w:lang w:val="fi-FI" w:eastAsia="zh-CN"/>
        </w:rPr>
        <w:t>kHz</w:t>
      </w:r>
      <w:r>
        <w:rPr>
          <w:rFonts w:hint="eastAsia"/>
          <w:lang w:val="fi-FI" w:eastAsia="zh-CN"/>
        </w:rPr>
        <w:t>,</w:t>
      </w:r>
      <w:r>
        <w:rPr>
          <w:lang w:val="fi-FI" w:eastAsia="zh-CN"/>
        </w:rPr>
        <w:t xml:space="preserve"> which means for the cases that there is a valid symbol</w:t>
      </w:r>
      <w:r>
        <w:rPr>
          <w:rFonts w:hint="eastAsia"/>
          <w:lang w:val="fi-FI" w:eastAsia="zh-CN"/>
        </w:rPr>
        <w:t xml:space="preserve"> to</w:t>
      </w:r>
      <w:r>
        <w:rPr>
          <w:lang w:val="fi-FI" w:eastAsia="zh-CN"/>
        </w:rPr>
        <w:t xml:space="preserve"> transmit PUCCH, feedback in a cell with 60kHz would have lower latency. So considering latency requirement of URLLC services, d</w:t>
      </w:r>
      <w:r w:rsidRPr="00BC7EF5">
        <w:rPr>
          <w:lang w:val="fi-FI" w:eastAsia="zh-CN"/>
        </w:rPr>
        <w:t>ynamic PUCCH carrier switching could be considered for TDD carriers in Rel-17</w:t>
      </w:r>
      <w:r>
        <w:rPr>
          <w:lang w:val="fi-FI" w:eastAsia="zh-CN"/>
        </w:rPr>
        <w:t xml:space="preserve">. </w:t>
      </w:r>
      <w:r>
        <w:rPr>
          <w:lang w:val="fi-FI"/>
        </w:rPr>
        <w:t xml:space="preserve"> How to indicate the UE to change the feedback carrier should be discussed later.</w:t>
      </w:r>
    </w:p>
    <w:p w14:paraId="6DF110FD" w14:textId="77777777" w:rsidR="00E503E7" w:rsidRPr="000A26E6" w:rsidRDefault="00E503E7" w:rsidP="00E503E7">
      <w:pPr>
        <w:jc w:val="left"/>
        <w:rPr>
          <w:b/>
          <w:lang w:val="fi-FI" w:eastAsia="zh-CN"/>
        </w:rPr>
      </w:pPr>
      <w:r w:rsidRPr="004A49E1">
        <w:rPr>
          <w:b/>
          <w:bCs/>
          <w:i/>
          <w:u w:val="single"/>
        </w:rPr>
        <w:t xml:space="preserve">Proposal </w:t>
      </w:r>
      <w:r>
        <w:rPr>
          <w:b/>
          <w:bCs/>
          <w:i/>
          <w:u w:val="single"/>
        </w:rPr>
        <w:t>6</w:t>
      </w:r>
      <w:r w:rsidRPr="004A49E1">
        <w:rPr>
          <w:rFonts w:hint="eastAsia"/>
          <w:b/>
          <w:bCs/>
          <w:lang w:eastAsia="zh-CN"/>
        </w:rPr>
        <w:t>：</w:t>
      </w:r>
      <w:r>
        <w:rPr>
          <w:b/>
          <w:lang w:eastAsia="zh-CN"/>
        </w:rPr>
        <w:t>Dynamic PUCCH carrier switching c</w:t>
      </w:r>
      <w:r w:rsidRPr="00AD5A21">
        <w:rPr>
          <w:b/>
          <w:lang w:val="fi-FI" w:eastAsia="zh-CN"/>
        </w:rPr>
        <w:t>ould be considered</w:t>
      </w:r>
      <w:r>
        <w:rPr>
          <w:b/>
          <w:lang w:val="fi-FI" w:eastAsia="zh-CN"/>
        </w:rPr>
        <w:t xml:space="preserve"> for</w:t>
      </w:r>
      <w:r w:rsidRPr="00AD5A21">
        <w:rPr>
          <w:b/>
          <w:lang w:eastAsia="zh-CN"/>
        </w:rPr>
        <w:t xml:space="preserve"> </w:t>
      </w:r>
      <w:r>
        <w:rPr>
          <w:b/>
          <w:lang w:eastAsia="zh-CN"/>
        </w:rPr>
        <w:t xml:space="preserve">TDD carriers </w:t>
      </w:r>
      <w:r w:rsidRPr="00A059CF">
        <w:rPr>
          <w:rFonts w:hint="eastAsia"/>
          <w:b/>
          <w:bCs/>
          <w:lang w:eastAsia="zh-CN"/>
        </w:rPr>
        <w:t>in Rel-17</w:t>
      </w:r>
      <w:r w:rsidRPr="00AD5A21">
        <w:rPr>
          <w:b/>
          <w:lang w:val="fi-FI" w:eastAsia="zh-CN"/>
        </w:rPr>
        <w:t>.</w:t>
      </w:r>
    </w:p>
    <w:p w14:paraId="1C67BA8A" w14:textId="77777777" w:rsidR="00E503E7" w:rsidRPr="002D50F7" w:rsidRDefault="00E503E7" w:rsidP="002526D0">
      <w:pPr>
        <w:rPr>
          <w:b/>
          <w:bCs/>
          <w:lang w:eastAsia="zh-CN"/>
        </w:rPr>
      </w:pPr>
    </w:p>
    <w:p w14:paraId="072178CC" w14:textId="14045EA4" w:rsidR="00FE49DD" w:rsidRPr="00023D38" w:rsidRDefault="00023D38" w:rsidP="00167C02">
      <w:pPr>
        <w:pStyle w:val="2"/>
        <w:rPr>
          <w:b w:val="0"/>
          <w:lang w:eastAsia="zh-CN"/>
        </w:rPr>
      </w:pPr>
      <w:bookmarkStart w:id="4" w:name="OLE_LINK9"/>
      <w:r w:rsidRPr="00023D38">
        <w:rPr>
          <w:lang w:eastAsia="zh-CN"/>
        </w:rPr>
        <w:t>2.</w:t>
      </w:r>
      <w:r w:rsidR="00E503E7">
        <w:rPr>
          <w:lang w:eastAsia="zh-CN"/>
        </w:rPr>
        <w:t xml:space="preserve">6 </w:t>
      </w:r>
      <w:r w:rsidR="00FE49DD" w:rsidRPr="00973D65">
        <w:rPr>
          <w:rFonts w:eastAsia="宋体"/>
          <w:lang w:eastAsia="zh-CN"/>
        </w:rPr>
        <w:t>HARQ-ACK codebook size reduction</w:t>
      </w:r>
    </w:p>
    <w:bookmarkEnd w:id="4"/>
    <w:p w14:paraId="00E28E90" w14:textId="5834A42F" w:rsidR="002A48F7" w:rsidRDefault="002A48F7" w:rsidP="00FE49DD">
      <w:r w:rsidRPr="002A48F7">
        <w:t xml:space="preserve">In Rel-15, the </w:t>
      </w:r>
      <w:proofErr w:type="spellStart"/>
      <w:r w:rsidRPr="002A48F7">
        <w:t>gNB</w:t>
      </w:r>
      <w:proofErr w:type="spellEnd"/>
      <w:r w:rsidRPr="002A48F7">
        <w:t xml:space="preserve"> can </w:t>
      </w:r>
      <w:r w:rsidR="005E1298">
        <w:t xml:space="preserve">use higher layer signaling to </w:t>
      </w:r>
      <w:r w:rsidRPr="002A48F7">
        <w:t>configure the maximum number of code words i.e. {1 or 2} that a single DCI (i.e. DCI format 1_1) may schedul</w:t>
      </w:r>
      <w:r w:rsidR="005E1298">
        <w:t>e</w:t>
      </w:r>
      <w:r w:rsidRPr="002A48F7">
        <w:t>. If the maximum number of code words is configured as 2, then it means that DCI format 1_1 can schedule 1 or 2 code words. In order to avoid misalign</w:t>
      </w:r>
      <w:r w:rsidR="005E1298">
        <w:t>ed</w:t>
      </w:r>
      <w:r w:rsidRPr="002A48F7">
        <w:t xml:space="preserve"> HARQ-ACK codebook </w:t>
      </w:r>
      <w:r w:rsidR="005E1298">
        <w:t xml:space="preserve">sizes </w:t>
      </w:r>
      <w:r w:rsidRPr="002A48F7">
        <w:t xml:space="preserve">between </w:t>
      </w:r>
      <w:r w:rsidR="005E1298">
        <w:t xml:space="preserve">the </w:t>
      </w:r>
      <w:proofErr w:type="spellStart"/>
      <w:r w:rsidRPr="002A48F7">
        <w:t>gNB</w:t>
      </w:r>
      <w:proofErr w:type="spellEnd"/>
      <w:r w:rsidRPr="002A48F7">
        <w:t xml:space="preserve"> and</w:t>
      </w:r>
      <w:r w:rsidR="005E1298">
        <w:t xml:space="preserve"> the</w:t>
      </w:r>
      <w:r w:rsidRPr="002A48F7">
        <w:t xml:space="preserve"> UE</w:t>
      </w:r>
      <w:r w:rsidR="005E1298">
        <w:t>,</w:t>
      </w:r>
      <w:r w:rsidRPr="002A48F7">
        <w:t xml:space="preserve"> due to potential DCI miss detection, the HARQ-ACK codebook is constructed based on 2 code words no matter </w:t>
      </w:r>
      <w:r w:rsidR="00E1102F">
        <w:t xml:space="preserve">if </w:t>
      </w:r>
      <w:r w:rsidR="00533E84">
        <w:t xml:space="preserve">the </w:t>
      </w:r>
      <w:r w:rsidRPr="002A48F7">
        <w:t>DCI schedules one or two code words.</w:t>
      </w:r>
    </w:p>
    <w:p w14:paraId="232FE7F2" w14:textId="089019D7" w:rsidR="002A48F7" w:rsidRDefault="002A48F7" w:rsidP="00FE49DD">
      <w:r w:rsidRPr="002A48F7">
        <w:t xml:space="preserve">In Rel-16, this principle is also reused for two HARQ-ACK codebooks with </w:t>
      </w:r>
      <w:r w:rsidR="00E1102F">
        <w:t xml:space="preserve">a </w:t>
      </w:r>
      <w:r w:rsidRPr="002A48F7">
        <w:t xml:space="preserve">different priority index. It means if </w:t>
      </w:r>
      <w:r w:rsidR="00E1102F">
        <w:t xml:space="preserve">the </w:t>
      </w:r>
      <w:r w:rsidRPr="002A48F7">
        <w:t>maximum number of code words is configured as 2, then these two HARQ-ACK codebooks are constructed based on 2 code words. However</w:t>
      </w:r>
      <w:r w:rsidR="00995A18">
        <w:t xml:space="preserve"> for URLLC</w:t>
      </w:r>
      <w:r w:rsidR="00E1102F">
        <w:t xml:space="preserve">, </w:t>
      </w:r>
      <w:r w:rsidR="00995A18">
        <w:t>generally only one code word</w:t>
      </w:r>
      <w:r w:rsidRPr="002A48F7">
        <w:t xml:space="preserve"> is scheduled by DCI format</w:t>
      </w:r>
      <w:r w:rsidR="00995A18">
        <w:t xml:space="preserve"> 1_1 or DCI format 1_2</w:t>
      </w:r>
      <w:r w:rsidRPr="002A48F7">
        <w:t xml:space="preserve">. </w:t>
      </w:r>
      <w:r w:rsidR="00995A18">
        <w:t>Note that</w:t>
      </w:r>
      <w:r w:rsidRPr="002A48F7">
        <w:t xml:space="preserve"> for DCI format 1_2, scheduling 2 code words is not supported due to </w:t>
      </w:r>
      <w:r w:rsidR="00533E84">
        <w:t xml:space="preserve">that there is </w:t>
      </w:r>
      <w:r w:rsidRPr="002A48F7">
        <w:t xml:space="preserve">no field associated with </w:t>
      </w:r>
      <w:r w:rsidR="00E1102F">
        <w:t xml:space="preserve">the </w:t>
      </w:r>
      <w:r w:rsidRPr="002A48F7">
        <w:t>2nd code word in DCI format</w:t>
      </w:r>
      <w:r w:rsidR="00713F6E">
        <w:t xml:space="preserve"> 1_2</w:t>
      </w:r>
      <w:r w:rsidRPr="002A48F7">
        <w:t xml:space="preserve">. Thus the </w:t>
      </w:r>
      <w:r w:rsidR="005732E7">
        <w:rPr>
          <w:rFonts w:hint="eastAsia"/>
          <w:lang w:eastAsia="zh-CN"/>
        </w:rPr>
        <w:t>high</w:t>
      </w:r>
      <w:r w:rsidR="005732E7">
        <w:t xml:space="preserve"> priority</w:t>
      </w:r>
      <w:r w:rsidRPr="002A48F7">
        <w:t xml:space="preserve"> HARQ-ACK codebook construction based on 2 code words will increase its size unnecessarily. So in this case we can </w:t>
      </w:r>
      <w:r w:rsidR="00713F6E">
        <w:t xml:space="preserve">consider to construct </w:t>
      </w:r>
      <w:r w:rsidRPr="002A48F7">
        <w:t xml:space="preserve">the </w:t>
      </w:r>
      <w:r w:rsidR="005732E7">
        <w:rPr>
          <w:rFonts w:hint="eastAsia"/>
          <w:lang w:eastAsia="zh-CN"/>
        </w:rPr>
        <w:t>high</w:t>
      </w:r>
      <w:r w:rsidR="005732E7">
        <w:t xml:space="preserve"> priority</w:t>
      </w:r>
      <w:r w:rsidR="005732E7" w:rsidRPr="002A48F7">
        <w:t xml:space="preserve"> </w:t>
      </w:r>
      <w:r w:rsidRPr="002A48F7">
        <w:t xml:space="preserve">HARQ-ACK codebook </w:t>
      </w:r>
      <w:r w:rsidR="00713F6E">
        <w:t xml:space="preserve">based on only one code word regardless of the configured maximum number of code words. This can reduce the size of </w:t>
      </w:r>
      <w:r w:rsidR="005732E7">
        <w:rPr>
          <w:rFonts w:hint="eastAsia"/>
          <w:lang w:eastAsia="zh-CN"/>
        </w:rPr>
        <w:t>high</w:t>
      </w:r>
      <w:r w:rsidR="005732E7">
        <w:t xml:space="preserve"> priority</w:t>
      </w:r>
      <w:r w:rsidR="00713F6E">
        <w:t xml:space="preserve"> HARQ-ACK codebook by half</w:t>
      </w:r>
      <w:r w:rsidRPr="002A48F7">
        <w:t xml:space="preserve"> to further improve its reliability due to </w:t>
      </w:r>
      <w:r w:rsidR="00533E84">
        <w:t xml:space="preserve">a </w:t>
      </w:r>
      <w:r w:rsidRPr="002A48F7">
        <w:t>lower code rate</w:t>
      </w:r>
      <w:r w:rsidR="00533E84">
        <w:t xml:space="preserve"> that can be used</w:t>
      </w:r>
      <w:r>
        <w:t>.</w:t>
      </w:r>
    </w:p>
    <w:p w14:paraId="50356AB0" w14:textId="3C4B6282" w:rsidR="002A48F7" w:rsidRPr="00C33E3F" w:rsidRDefault="002A48F7" w:rsidP="00FE49DD">
      <w:pPr>
        <w:rPr>
          <w:b/>
        </w:rPr>
      </w:pPr>
      <w:r w:rsidRPr="00A6207D">
        <w:rPr>
          <w:b/>
          <w:i/>
          <w:u w:val="single"/>
        </w:rPr>
        <w:lastRenderedPageBreak/>
        <w:t xml:space="preserve">Observation </w:t>
      </w:r>
      <w:r w:rsidR="00CB1637">
        <w:rPr>
          <w:b/>
          <w:i/>
          <w:u w:val="single"/>
        </w:rPr>
        <w:t>3</w:t>
      </w:r>
      <w:r w:rsidRPr="00C33E3F">
        <w:rPr>
          <w:b/>
        </w:rPr>
        <w:t xml:space="preserve">: </w:t>
      </w:r>
      <w:r w:rsidR="00A6207D">
        <w:rPr>
          <w:b/>
        </w:rPr>
        <w:t>I</w:t>
      </w:r>
      <w:r w:rsidRPr="00C33E3F">
        <w:rPr>
          <w:b/>
        </w:rPr>
        <w:t xml:space="preserve">f the </w:t>
      </w:r>
      <w:proofErr w:type="spellStart"/>
      <w:r w:rsidRPr="00C33E3F">
        <w:rPr>
          <w:b/>
        </w:rPr>
        <w:t>gNB</w:t>
      </w:r>
      <w:proofErr w:type="spellEnd"/>
      <w:r w:rsidRPr="00C33E3F">
        <w:rPr>
          <w:b/>
        </w:rPr>
        <w:t xml:space="preserve"> configures up to </w:t>
      </w:r>
      <w:r w:rsidR="003A205A">
        <w:rPr>
          <w:b/>
        </w:rPr>
        <w:t>two</w:t>
      </w:r>
      <w:r w:rsidRPr="00C33E3F">
        <w:rPr>
          <w:b/>
        </w:rPr>
        <w:t xml:space="preserve"> code words that one DCI may schedule, the </w:t>
      </w:r>
      <w:r w:rsidR="005732E7" w:rsidRPr="00111BAD">
        <w:rPr>
          <w:rFonts w:hint="eastAsia"/>
          <w:b/>
          <w:lang w:eastAsia="zh-CN"/>
        </w:rPr>
        <w:t>high</w:t>
      </w:r>
      <w:r w:rsidR="005732E7" w:rsidRPr="00111BAD">
        <w:rPr>
          <w:b/>
        </w:rPr>
        <w:t xml:space="preserve"> priority </w:t>
      </w:r>
      <w:r w:rsidRPr="00C33E3F">
        <w:rPr>
          <w:b/>
        </w:rPr>
        <w:t xml:space="preserve">HARQ-ACK codebook construction based on </w:t>
      </w:r>
      <w:r w:rsidR="003A205A">
        <w:rPr>
          <w:b/>
        </w:rPr>
        <w:t>two</w:t>
      </w:r>
      <w:r w:rsidRPr="00C33E3F">
        <w:rPr>
          <w:b/>
        </w:rPr>
        <w:t xml:space="preserve"> code words may increase its size unnecessarily.</w:t>
      </w:r>
    </w:p>
    <w:p w14:paraId="3F70F8B6" w14:textId="330EFAC1" w:rsidR="00FE49DD" w:rsidRDefault="00FE49DD" w:rsidP="00FE49DD">
      <w:pPr>
        <w:rPr>
          <w:b/>
        </w:rPr>
      </w:pPr>
      <w:r w:rsidRPr="00A6207D">
        <w:rPr>
          <w:b/>
          <w:i/>
          <w:u w:val="single"/>
        </w:rPr>
        <w:t xml:space="preserve">Proposal </w:t>
      </w:r>
      <w:r w:rsidR="00CB1637">
        <w:rPr>
          <w:b/>
          <w:i/>
          <w:u w:val="single"/>
        </w:rPr>
        <w:t>7</w:t>
      </w:r>
      <w:r w:rsidRPr="00973D65">
        <w:rPr>
          <w:b/>
        </w:rPr>
        <w:t xml:space="preserve">: </w:t>
      </w:r>
      <w:r w:rsidR="00711608">
        <w:rPr>
          <w:b/>
        </w:rPr>
        <w:t>R</w:t>
      </w:r>
      <w:r w:rsidR="00711608" w:rsidRPr="00713F6E">
        <w:rPr>
          <w:b/>
        </w:rPr>
        <w:t>egardless of the configured maximum number of code words</w:t>
      </w:r>
      <w:r w:rsidR="00711608">
        <w:rPr>
          <w:b/>
        </w:rPr>
        <w:t>,</w:t>
      </w:r>
      <w:r w:rsidR="00711608" w:rsidRPr="00973D65">
        <w:rPr>
          <w:b/>
        </w:rPr>
        <w:t xml:space="preserve"> </w:t>
      </w:r>
      <w:r w:rsidRPr="00973D65">
        <w:rPr>
          <w:b/>
        </w:rPr>
        <w:t xml:space="preserve">HARQ-ACK codebook </w:t>
      </w:r>
      <w:r w:rsidR="00713F6E">
        <w:rPr>
          <w:b/>
        </w:rPr>
        <w:t xml:space="preserve">construction based on </w:t>
      </w:r>
      <w:r w:rsidR="00711608">
        <w:rPr>
          <w:b/>
        </w:rPr>
        <w:t xml:space="preserve">only </w:t>
      </w:r>
      <w:r w:rsidR="00713F6E">
        <w:rPr>
          <w:b/>
        </w:rPr>
        <w:t>one code word</w:t>
      </w:r>
      <w:r w:rsidRPr="00973D65">
        <w:rPr>
          <w:b/>
        </w:rPr>
        <w:t xml:space="preserve"> could be considered for </w:t>
      </w:r>
      <w:r w:rsidR="00085660">
        <w:rPr>
          <w:b/>
        </w:rPr>
        <w:t>HARQ-ACK codebook with high priority</w:t>
      </w:r>
      <w:r w:rsidR="00085660" w:rsidRPr="00973D65">
        <w:rPr>
          <w:b/>
        </w:rPr>
        <w:t xml:space="preserve"> </w:t>
      </w:r>
      <w:r w:rsidRPr="00973D65">
        <w:rPr>
          <w:b/>
        </w:rPr>
        <w:t>in Rel-17</w:t>
      </w:r>
      <w:r w:rsidR="00713F6E">
        <w:rPr>
          <w:b/>
        </w:rPr>
        <w:t>.</w:t>
      </w:r>
    </w:p>
    <w:p w14:paraId="46FBA57D" w14:textId="446EA8F1" w:rsidR="00817690" w:rsidRPr="00023D38" w:rsidRDefault="00817690" w:rsidP="00167C02">
      <w:pPr>
        <w:pStyle w:val="2"/>
        <w:rPr>
          <w:b w:val="0"/>
          <w:lang w:eastAsia="zh-CN"/>
        </w:rPr>
      </w:pPr>
      <w:r w:rsidRPr="00023D38">
        <w:rPr>
          <w:lang w:eastAsia="zh-CN"/>
        </w:rPr>
        <w:t>2.</w:t>
      </w:r>
      <w:r w:rsidR="00E503E7">
        <w:rPr>
          <w:lang w:eastAsia="zh-CN"/>
        </w:rPr>
        <w:t xml:space="preserve">7 </w:t>
      </w:r>
      <w:r w:rsidR="00972945" w:rsidRPr="00972945">
        <w:rPr>
          <w:rFonts w:eastAsia="宋体"/>
          <w:lang w:eastAsia="zh-CN"/>
        </w:rPr>
        <w:t>Retransmission of cancelled HARQ</w:t>
      </w:r>
    </w:p>
    <w:p w14:paraId="379CA570" w14:textId="1609FA0A" w:rsidR="00817690" w:rsidRDefault="00324081" w:rsidP="00FE49DD">
      <w:pPr>
        <w:rPr>
          <w:lang w:eastAsia="zh-CN"/>
        </w:rPr>
      </w:pPr>
      <w:r w:rsidRPr="00324081">
        <w:t xml:space="preserve">According to the </w:t>
      </w:r>
      <w:r>
        <w:t xml:space="preserve">discussion in last meeting, </w:t>
      </w:r>
      <w:r w:rsidR="006D2A5F">
        <w:t>two aspects ha</w:t>
      </w:r>
      <w:r w:rsidR="0010455D">
        <w:t>ve</w:t>
      </w:r>
      <w:r w:rsidR="006D2A5F">
        <w:t xml:space="preserve"> been considered for </w:t>
      </w:r>
      <w:r w:rsidR="0010455D">
        <w:t xml:space="preserve">the </w:t>
      </w:r>
      <w:r w:rsidR="006D2A5F">
        <w:t>r</w:t>
      </w:r>
      <w:r w:rsidR="006D2A5F" w:rsidRPr="006D2A5F">
        <w:t>etransmission of cancelled HARQ</w:t>
      </w:r>
      <w:r w:rsidR="006D2A5F">
        <w:rPr>
          <w:rFonts w:hint="eastAsia"/>
          <w:lang w:eastAsia="zh-CN"/>
        </w:rPr>
        <w:t>.</w:t>
      </w:r>
      <w:r w:rsidR="006D2A5F">
        <w:rPr>
          <w:lang w:eastAsia="zh-CN"/>
        </w:rPr>
        <w:t xml:space="preserve"> One is for </w:t>
      </w:r>
      <w:r w:rsidR="006D2A5F" w:rsidRPr="006D2A5F">
        <w:rPr>
          <w:lang w:eastAsia="zh-CN"/>
        </w:rPr>
        <w:t xml:space="preserve">retransmission of cancelled </w:t>
      </w:r>
      <w:r w:rsidR="006D2A5F">
        <w:rPr>
          <w:rFonts w:hint="eastAsia"/>
          <w:lang w:eastAsia="zh-CN"/>
        </w:rPr>
        <w:t>low</w:t>
      </w:r>
      <w:r w:rsidR="006D2A5F">
        <w:rPr>
          <w:lang w:eastAsia="zh-CN"/>
        </w:rPr>
        <w:t xml:space="preserve"> priority </w:t>
      </w:r>
      <w:r w:rsidR="006D2A5F" w:rsidRPr="006D2A5F">
        <w:rPr>
          <w:lang w:eastAsia="zh-CN"/>
        </w:rPr>
        <w:t>HARQ</w:t>
      </w:r>
      <w:r w:rsidR="006D2A5F">
        <w:rPr>
          <w:lang w:eastAsia="zh-CN"/>
        </w:rPr>
        <w:t xml:space="preserve"> due to collision with high priority UCI, the other is for </w:t>
      </w:r>
      <w:r w:rsidR="006D2A5F" w:rsidRPr="006D2A5F">
        <w:rPr>
          <w:lang w:eastAsia="zh-CN"/>
        </w:rPr>
        <w:t xml:space="preserve">retransmission of cancelled </w:t>
      </w:r>
      <w:r w:rsidR="006D2A5F">
        <w:rPr>
          <w:lang w:eastAsia="zh-CN"/>
        </w:rPr>
        <w:t xml:space="preserve">high priority </w:t>
      </w:r>
      <w:r w:rsidR="006D2A5F" w:rsidRPr="006D2A5F">
        <w:rPr>
          <w:lang w:eastAsia="zh-CN"/>
        </w:rPr>
        <w:t>HARQ</w:t>
      </w:r>
      <w:r w:rsidR="006D2A5F">
        <w:rPr>
          <w:lang w:eastAsia="zh-CN"/>
        </w:rPr>
        <w:t xml:space="preserve"> due to CI.</w:t>
      </w:r>
    </w:p>
    <w:p w14:paraId="422786D3" w14:textId="5772A18C" w:rsidR="006D2A5F" w:rsidRDefault="006D2A5F" w:rsidP="00FE49DD">
      <w:pPr>
        <w:rPr>
          <w:rFonts w:eastAsia="MS Mincho"/>
          <w:iCs/>
          <w:kern w:val="2"/>
          <w:lang w:eastAsia="ja-JP"/>
        </w:rPr>
      </w:pPr>
      <w:r>
        <w:rPr>
          <w:lang w:eastAsia="zh-CN"/>
        </w:rPr>
        <w:t xml:space="preserve">Firstly, we think the </w:t>
      </w:r>
      <w:r w:rsidRPr="006D2A5F">
        <w:rPr>
          <w:lang w:eastAsia="zh-CN"/>
        </w:rPr>
        <w:t xml:space="preserve">retransmission of cancelled </w:t>
      </w:r>
      <w:r>
        <w:rPr>
          <w:rFonts w:hint="eastAsia"/>
          <w:lang w:eastAsia="zh-CN"/>
        </w:rPr>
        <w:t>low</w:t>
      </w:r>
      <w:r>
        <w:rPr>
          <w:lang w:eastAsia="zh-CN"/>
        </w:rPr>
        <w:t xml:space="preserve"> priority </w:t>
      </w:r>
      <w:r w:rsidRPr="006D2A5F">
        <w:rPr>
          <w:lang w:eastAsia="zh-CN"/>
        </w:rPr>
        <w:t>HARQ</w:t>
      </w:r>
      <w:r>
        <w:rPr>
          <w:lang w:eastAsia="zh-CN"/>
        </w:rPr>
        <w:t xml:space="preserve"> due to collision with high priority UCI is not necessary in this stage, because </w:t>
      </w:r>
      <w:r w:rsidR="00B65FE9">
        <w:rPr>
          <w:iCs/>
          <w:kern w:val="2"/>
          <w:lang w:eastAsia="zh-CN"/>
        </w:rPr>
        <w:t>the benefit is not clear since we already have one objective to do the multiplexing</w:t>
      </w:r>
      <w:r w:rsidR="00B65FE9">
        <w:rPr>
          <w:lang w:eastAsia="zh-CN"/>
        </w:rPr>
        <w:t xml:space="preserve"> </w:t>
      </w:r>
      <w:r>
        <w:rPr>
          <w:rFonts w:eastAsia="MS Mincho"/>
          <w:iCs/>
          <w:kern w:val="2"/>
          <w:lang w:eastAsia="ja-JP"/>
        </w:rPr>
        <w:t>in agenda 8.3.3</w:t>
      </w:r>
      <w:r w:rsidR="00B65FE9">
        <w:rPr>
          <w:rFonts w:eastAsia="MS Mincho"/>
          <w:iCs/>
          <w:kern w:val="2"/>
          <w:lang w:eastAsia="ja-JP"/>
        </w:rPr>
        <w:t xml:space="preserve">. </w:t>
      </w:r>
      <w:r w:rsidR="00B65FE9">
        <w:rPr>
          <w:iCs/>
          <w:kern w:val="2"/>
          <w:lang w:eastAsia="zh-CN"/>
        </w:rPr>
        <w:t>Depending on the multiplexing scheme, the use case for re-transmission of the cancelled/dropped HARQ” may be small</w:t>
      </w:r>
      <w:r>
        <w:rPr>
          <w:rFonts w:eastAsia="MS Mincho"/>
          <w:iCs/>
          <w:kern w:val="2"/>
          <w:lang w:eastAsia="ja-JP"/>
        </w:rPr>
        <w:t xml:space="preserve">. </w:t>
      </w:r>
    </w:p>
    <w:p w14:paraId="2A0B241B" w14:textId="3AD144C0" w:rsidR="006D2A5F" w:rsidRDefault="006D2A5F" w:rsidP="00FE49DD">
      <w:pPr>
        <w:rPr>
          <w:lang w:eastAsia="zh-CN"/>
        </w:rPr>
      </w:pPr>
      <w:r>
        <w:rPr>
          <w:iCs/>
          <w:kern w:val="2"/>
          <w:lang w:eastAsia="zh-CN"/>
        </w:rPr>
        <w:t>Secondly</w:t>
      </w:r>
      <w:r>
        <w:rPr>
          <w:rFonts w:hint="eastAsia"/>
          <w:iCs/>
          <w:kern w:val="2"/>
          <w:lang w:eastAsia="zh-CN"/>
        </w:rPr>
        <w:t>,</w:t>
      </w:r>
      <w:r>
        <w:rPr>
          <w:iCs/>
          <w:kern w:val="2"/>
          <w:lang w:eastAsia="zh-CN"/>
        </w:rPr>
        <w:t xml:space="preserve"> for the </w:t>
      </w:r>
      <w:r w:rsidRPr="006D2A5F">
        <w:rPr>
          <w:lang w:eastAsia="zh-CN"/>
        </w:rPr>
        <w:t xml:space="preserve">cancelled </w:t>
      </w:r>
      <w:r>
        <w:rPr>
          <w:lang w:eastAsia="zh-CN"/>
        </w:rPr>
        <w:t xml:space="preserve">high priority </w:t>
      </w:r>
      <w:r w:rsidRPr="006D2A5F">
        <w:rPr>
          <w:lang w:eastAsia="zh-CN"/>
        </w:rPr>
        <w:t>HARQ</w:t>
      </w:r>
      <w:r>
        <w:rPr>
          <w:lang w:eastAsia="zh-CN"/>
        </w:rPr>
        <w:t>,</w:t>
      </w:r>
      <w:r w:rsidR="00381A65">
        <w:rPr>
          <w:lang w:eastAsia="zh-CN"/>
        </w:rPr>
        <w:t xml:space="preserve"> </w:t>
      </w:r>
      <w:r w:rsidR="00381A65">
        <w:t xml:space="preserve">we think </w:t>
      </w:r>
      <w:r w:rsidR="00E503E7">
        <w:rPr>
          <w:rFonts w:eastAsia="Malgun Gothic"/>
          <w:iCs/>
          <w:kern w:val="2"/>
          <w:lang w:eastAsia="ko-KR"/>
        </w:rPr>
        <w:t>we think there is no such case of dropped HP HARQ-ACK unintentionally</w:t>
      </w:r>
      <w:r w:rsidR="00E503E7">
        <w:t>, since</w:t>
      </w:r>
      <w:r w:rsidR="00381A65">
        <w:t xml:space="preserve"> </w:t>
      </w:r>
      <w:proofErr w:type="spellStart"/>
      <w:r w:rsidR="00381A65">
        <w:t>gNB</w:t>
      </w:r>
      <w:proofErr w:type="spellEnd"/>
      <w:r w:rsidR="00381A65">
        <w:t xml:space="preserve"> </w:t>
      </w:r>
      <w:r w:rsidR="00E503E7">
        <w:t>could indicate</w:t>
      </w:r>
      <w:r w:rsidR="00381A65">
        <w:t xml:space="preserve"> a proper K1 value and a proper PUCCH resource</w:t>
      </w:r>
      <w:r w:rsidR="00E503E7">
        <w:t xml:space="preserve"> for </w:t>
      </w:r>
      <w:r w:rsidR="00E503E7">
        <w:rPr>
          <w:lang w:eastAsia="zh-CN"/>
        </w:rPr>
        <w:t xml:space="preserve">high priority </w:t>
      </w:r>
      <w:r w:rsidR="00E503E7" w:rsidRPr="006D2A5F">
        <w:rPr>
          <w:lang w:eastAsia="zh-CN"/>
        </w:rPr>
        <w:t>HARQ</w:t>
      </w:r>
      <w:r w:rsidR="00381A65">
        <w:rPr>
          <w:rFonts w:hint="eastAsia"/>
          <w:lang w:eastAsia="zh-CN"/>
        </w:rPr>
        <w:t>.</w:t>
      </w:r>
    </w:p>
    <w:p w14:paraId="6EF8FAC0" w14:textId="60B69CAC" w:rsidR="00381A65" w:rsidRPr="004A49E1" w:rsidRDefault="00381A65" w:rsidP="00381A65">
      <w:pPr>
        <w:rPr>
          <w:b/>
          <w:bCs/>
          <w:lang w:eastAsia="zh-CN"/>
        </w:rPr>
      </w:pPr>
      <w:r w:rsidRPr="004A49E1">
        <w:rPr>
          <w:b/>
          <w:bCs/>
          <w:i/>
          <w:u w:val="single"/>
        </w:rPr>
        <w:t xml:space="preserve">Proposal </w:t>
      </w:r>
      <w:r w:rsidR="00CB1637">
        <w:rPr>
          <w:b/>
          <w:bCs/>
          <w:i/>
          <w:u w:val="single"/>
        </w:rPr>
        <w:t>8</w:t>
      </w:r>
      <w:r w:rsidRPr="004A49E1">
        <w:rPr>
          <w:rFonts w:hint="eastAsia"/>
          <w:b/>
          <w:bCs/>
          <w:lang w:eastAsia="zh-CN"/>
        </w:rPr>
        <w:t>：</w:t>
      </w:r>
      <w:r w:rsidRPr="00381A65">
        <w:rPr>
          <w:b/>
          <w:bCs/>
          <w:lang w:eastAsia="zh-CN"/>
        </w:rPr>
        <w:t xml:space="preserve">Retransmission of cancelled HARQ </w:t>
      </w:r>
      <w:r w:rsidR="00360723">
        <w:rPr>
          <w:b/>
          <w:bCs/>
          <w:lang w:eastAsia="zh-CN"/>
        </w:rPr>
        <w:t xml:space="preserve">is not necessary </w:t>
      </w:r>
      <w:r w:rsidRPr="00B07F65">
        <w:rPr>
          <w:rFonts w:hint="eastAsia"/>
          <w:b/>
          <w:bCs/>
          <w:lang w:eastAsia="zh-CN"/>
        </w:rPr>
        <w:t>in Rel-17</w:t>
      </w:r>
      <w:r w:rsidRPr="004A49E1">
        <w:rPr>
          <w:b/>
          <w:bCs/>
          <w:lang w:eastAsia="zh-CN"/>
        </w:rPr>
        <w:t>.</w:t>
      </w:r>
    </w:p>
    <w:p w14:paraId="14C7C178" w14:textId="2F62B2A6" w:rsidR="00413DF2" w:rsidRDefault="00413DF2" w:rsidP="00413DF2">
      <w:pPr>
        <w:rPr>
          <w:b/>
          <w:bCs/>
        </w:rPr>
      </w:pPr>
    </w:p>
    <w:p w14:paraId="02EFEB3D" w14:textId="77777777" w:rsidR="001A67C6" w:rsidRDefault="004B565B" w:rsidP="004A4099">
      <w:pPr>
        <w:pStyle w:val="1"/>
        <w:tabs>
          <w:tab w:val="num" w:pos="432"/>
        </w:tabs>
        <w:ind w:left="432"/>
      </w:pPr>
      <w:r w:rsidRPr="000C59DA">
        <w:rPr>
          <w:rFonts w:hint="eastAsia"/>
        </w:rPr>
        <w:t>Conclusion</w:t>
      </w:r>
      <w:r w:rsidR="00AB3437">
        <w:t>s</w:t>
      </w:r>
    </w:p>
    <w:bookmarkEnd w:id="0"/>
    <w:p w14:paraId="12A3729C" w14:textId="4706E93A" w:rsidR="003A7E93" w:rsidRDefault="00097337" w:rsidP="00094F61">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311ACFC9" w14:textId="77777777" w:rsidR="00CB1637" w:rsidRPr="00817690" w:rsidRDefault="00CB1637" w:rsidP="00CB1637">
      <w:pPr>
        <w:spacing w:after="240"/>
        <w:rPr>
          <w:b/>
          <w:lang w:val="fi-FI" w:eastAsia="zh-CN"/>
        </w:rPr>
      </w:pPr>
      <w:r w:rsidRPr="002526D0">
        <w:rPr>
          <w:b/>
          <w:bCs/>
          <w:i/>
          <w:u w:val="single"/>
        </w:rPr>
        <w:t xml:space="preserve">Proposal </w:t>
      </w:r>
      <w:r>
        <w:rPr>
          <w:b/>
          <w:bCs/>
          <w:i/>
          <w:u w:val="single"/>
        </w:rPr>
        <w:t>1</w:t>
      </w:r>
      <w:r w:rsidRPr="002526D0">
        <w:rPr>
          <w:rFonts w:hint="eastAsia"/>
          <w:b/>
          <w:bCs/>
          <w:lang w:eastAsia="zh-CN"/>
        </w:rPr>
        <w:t>：</w:t>
      </w:r>
      <w:r w:rsidRPr="00855F7B">
        <w:rPr>
          <w:b/>
          <w:bCs/>
          <w:lang w:eastAsia="zh-CN"/>
        </w:rPr>
        <w:t xml:space="preserve">Deferring HARQ-ACK until the first available valid PUCCH resource </w:t>
      </w:r>
      <w:r w:rsidRPr="002526D0">
        <w:rPr>
          <w:b/>
          <w:lang w:val="fi-FI" w:eastAsia="zh-CN"/>
        </w:rPr>
        <w:t xml:space="preserve">should be </w:t>
      </w:r>
      <w:r>
        <w:rPr>
          <w:b/>
          <w:lang w:val="fi-FI" w:eastAsia="zh-CN"/>
        </w:rPr>
        <w:t>supported to</w:t>
      </w:r>
      <w:r w:rsidRPr="002657AD">
        <w:rPr>
          <w:b/>
          <w:bCs/>
          <w:lang w:eastAsia="zh-CN"/>
        </w:rPr>
        <w:t xml:space="preserve"> </w:t>
      </w:r>
      <w:r w:rsidRPr="00E503E7">
        <w:rPr>
          <w:b/>
          <w:bCs/>
          <w:lang w:eastAsia="zh-CN"/>
        </w:rPr>
        <w:t>avoid SPS HARQ-ACK dropping for TDD due to PUCCH collision with at least one DL</w:t>
      </w:r>
      <w:r w:rsidRPr="008D543F">
        <w:rPr>
          <w:b/>
          <w:bCs/>
          <w:lang w:eastAsia="zh-CN"/>
        </w:rPr>
        <w:t xml:space="preserve"> or flexible symbol</w:t>
      </w:r>
      <w:r w:rsidRPr="002526D0">
        <w:rPr>
          <w:b/>
          <w:lang w:val="fi-FI" w:eastAsia="zh-CN"/>
        </w:rPr>
        <w:t>.</w:t>
      </w:r>
    </w:p>
    <w:p w14:paraId="3ECF0646" w14:textId="77777777" w:rsidR="00482CEA" w:rsidRPr="004A49E1" w:rsidRDefault="00482CEA" w:rsidP="00482CEA">
      <w:pPr>
        <w:rPr>
          <w:b/>
          <w:bCs/>
          <w:lang w:eastAsia="zh-CN"/>
        </w:rPr>
      </w:pPr>
      <w:r w:rsidRPr="004A49E1">
        <w:rPr>
          <w:b/>
          <w:bCs/>
          <w:i/>
          <w:u w:val="single"/>
        </w:rPr>
        <w:t xml:space="preserve">Proposal </w:t>
      </w:r>
      <w:r>
        <w:rPr>
          <w:b/>
          <w:bCs/>
          <w:i/>
          <w:u w:val="single"/>
        </w:rPr>
        <w:t>2</w:t>
      </w:r>
      <w:r w:rsidRPr="004A49E1">
        <w:rPr>
          <w:rFonts w:hint="eastAsia"/>
          <w:b/>
          <w:bCs/>
          <w:lang w:eastAsia="zh-CN"/>
        </w:rPr>
        <w:t>：</w:t>
      </w:r>
      <w:r>
        <w:rPr>
          <w:rFonts w:hint="eastAsia"/>
          <w:b/>
          <w:bCs/>
          <w:lang w:eastAsia="zh-CN"/>
        </w:rPr>
        <w:t>S</w:t>
      </w:r>
      <w:r>
        <w:rPr>
          <w:b/>
          <w:bCs/>
          <w:lang w:eastAsia="zh-CN"/>
        </w:rPr>
        <w:t>ub-slot based t</w:t>
      </w:r>
      <w:r w:rsidRPr="004A49E1">
        <w:rPr>
          <w:b/>
          <w:bCs/>
        </w:rPr>
        <w:t xml:space="preserve">ype 1 </w:t>
      </w:r>
      <w:r w:rsidRPr="004A49E1">
        <w:rPr>
          <w:b/>
          <w:bCs/>
          <w:lang w:eastAsia="zh-CN"/>
        </w:rPr>
        <w:t>HARQ-ACK codebook construction</w:t>
      </w:r>
      <w:r w:rsidRPr="00B85C4D">
        <w:rPr>
          <w:rFonts w:hint="eastAsia"/>
          <w:b/>
          <w:bCs/>
          <w:lang w:eastAsia="zh-CN"/>
        </w:rPr>
        <w:t xml:space="preserve"> </w:t>
      </w:r>
      <w:r w:rsidRPr="004A49E1">
        <w:rPr>
          <w:b/>
          <w:bCs/>
          <w:lang w:eastAsia="zh-CN"/>
        </w:rPr>
        <w:t>should be supported</w:t>
      </w:r>
      <w:r>
        <w:rPr>
          <w:b/>
          <w:bCs/>
          <w:lang w:eastAsia="zh-CN"/>
        </w:rPr>
        <w:t xml:space="preserve"> </w:t>
      </w:r>
      <w:r w:rsidRPr="00B07F65">
        <w:rPr>
          <w:rFonts w:hint="eastAsia"/>
          <w:b/>
          <w:bCs/>
          <w:lang w:eastAsia="zh-CN"/>
        </w:rPr>
        <w:t>in Rel-17</w:t>
      </w:r>
      <w:r w:rsidRPr="004A49E1">
        <w:rPr>
          <w:b/>
          <w:bCs/>
          <w:lang w:eastAsia="zh-CN"/>
        </w:rPr>
        <w:t>.</w:t>
      </w:r>
    </w:p>
    <w:p w14:paraId="1C1D0A27" w14:textId="600C8C70" w:rsidR="00CB1637" w:rsidRDefault="00865F94" w:rsidP="00975D22">
      <w:pPr>
        <w:rPr>
          <w:b/>
          <w:bCs/>
          <w:lang w:eastAsia="zh-CN"/>
        </w:rPr>
      </w:pPr>
      <w:r w:rsidRPr="004A49E1">
        <w:rPr>
          <w:b/>
          <w:bCs/>
          <w:i/>
          <w:u w:val="single"/>
        </w:rPr>
        <w:t>Proposal</w:t>
      </w:r>
      <w:r>
        <w:rPr>
          <w:b/>
          <w:bCs/>
          <w:i/>
          <w:u w:val="single"/>
        </w:rPr>
        <w:t xml:space="preserve"> 3</w:t>
      </w:r>
      <w:r w:rsidRPr="004A49E1">
        <w:rPr>
          <w:rFonts w:hint="eastAsia"/>
          <w:b/>
          <w:bCs/>
          <w:lang w:eastAsia="zh-CN"/>
        </w:rPr>
        <w:t>：</w:t>
      </w:r>
      <w:r w:rsidRPr="00A059CF">
        <w:rPr>
          <w:rFonts w:hint="eastAsia"/>
          <w:b/>
          <w:bCs/>
          <w:lang w:eastAsia="zh-CN"/>
        </w:rPr>
        <w:t>PUCCH repetition</w:t>
      </w:r>
      <w:r>
        <w:rPr>
          <w:rFonts w:hint="eastAsia"/>
          <w:b/>
          <w:bCs/>
          <w:lang w:eastAsia="zh-CN"/>
        </w:rPr>
        <w:t>s</w:t>
      </w:r>
      <w:r w:rsidRPr="00A059CF">
        <w:rPr>
          <w:rFonts w:hint="eastAsia"/>
          <w:b/>
          <w:bCs/>
          <w:lang w:eastAsia="zh-CN"/>
        </w:rPr>
        <w:t xml:space="preserve"> over sub-slots should be supported in Rel-17</w:t>
      </w:r>
      <w:r>
        <w:rPr>
          <w:b/>
          <w:bCs/>
          <w:lang w:eastAsia="zh-CN"/>
        </w:rPr>
        <w:t>, and dynamic indication of the number of repetitions should be supported.</w:t>
      </w:r>
    </w:p>
    <w:p w14:paraId="15A7BEB5" w14:textId="0622FD78" w:rsidR="00482CEA" w:rsidRPr="0083732E" w:rsidRDefault="00CB1637" w:rsidP="00482CEA">
      <w:pPr>
        <w:rPr>
          <w:b/>
          <w:bCs/>
          <w:lang w:eastAsia="zh-CN"/>
        </w:rPr>
      </w:pPr>
      <w:r>
        <w:rPr>
          <w:b/>
          <w:bCs/>
          <w:i/>
          <w:u w:val="single"/>
        </w:rPr>
        <w:t>Observation</w:t>
      </w:r>
      <w:r w:rsidRPr="004A49E1">
        <w:rPr>
          <w:b/>
          <w:bCs/>
          <w:i/>
          <w:u w:val="single"/>
        </w:rPr>
        <w:t xml:space="preserve"> </w:t>
      </w:r>
      <w:r>
        <w:rPr>
          <w:b/>
          <w:bCs/>
          <w:i/>
          <w:u w:val="single"/>
        </w:rPr>
        <w:t>1</w:t>
      </w:r>
      <w:r w:rsidRPr="004A49E1">
        <w:rPr>
          <w:rFonts w:hint="eastAsia"/>
          <w:b/>
          <w:bCs/>
          <w:lang w:eastAsia="zh-CN"/>
        </w:rPr>
        <w:t>：</w:t>
      </w:r>
      <w:r w:rsidRPr="00466D04">
        <w:rPr>
          <w:b/>
          <w:bCs/>
          <w:lang w:eastAsia="zh-CN"/>
        </w:rPr>
        <w:t>Due to TSC traffic and SPS periodicity</w:t>
      </w:r>
      <w:r>
        <w:rPr>
          <w:b/>
          <w:bCs/>
          <w:lang w:eastAsia="zh-CN"/>
        </w:rPr>
        <w:t xml:space="preserve"> misalignment</w:t>
      </w:r>
      <w:r>
        <w:rPr>
          <w:rFonts w:hint="eastAsia"/>
          <w:b/>
          <w:bCs/>
          <w:lang w:eastAsia="zh-CN"/>
        </w:rPr>
        <w:t>,</w:t>
      </w:r>
      <w:r>
        <w:rPr>
          <w:b/>
          <w:bCs/>
          <w:lang w:eastAsia="zh-CN"/>
        </w:rPr>
        <w:t xml:space="preserve"> </w:t>
      </w:r>
      <w:r w:rsidRPr="00466D04">
        <w:rPr>
          <w:b/>
          <w:bCs/>
          <w:lang w:eastAsia="zh-CN"/>
        </w:rPr>
        <w:t xml:space="preserve">multiple SPS configurations </w:t>
      </w:r>
      <w:r>
        <w:rPr>
          <w:b/>
          <w:bCs/>
          <w:lang w:eastAsia="zh-CN"/>
        </w:rPr>
        <w:t xml:space="preserve">should be configured </w:t>
      </w:r>
      <w:r w:rsidRPr="00466D04">
        <w:rPr>
          <w:b/>
          <w:bCs/>
          <w:lang w:eastAsia="zh-CN"/>
        </w:rPr>
        <w:t>to se</w:t>
      </w:r>
      <w:r>
        <w:rPr>
          <w:b/>
          <w:bCs/>
          <w:lang w:eastAsia="zh-CN"/>
        </w:rPr>
        <w:t>rve</w:t>
      </w:r>
      <w:r w:rsidRPr="00466D04">
        <w:rPr>
          <w:b/>
          <w:bCs/>
          <w:lang w:eastAsia="zh-CN"/>
        </w:rPr>
        <w:t xml:space="preserve"> one traffic, and the consequence is </w:t>
      </w:r>
      <w:r>
        <w:rPr>
          <w:b/>
          <w:bCs/>
          <w:lang w:eastAsia="zh-CN"/>
        </w:rPr>
        <w:t xml:space="preserve">that </w:t>
      </w:r>
      <w:r w:rsidRPr="00466D04">
        <w:rPr>
          <w:b/>
          <w:bCs/>
          <w:lang w:eastAsia="zh-CN"/>
        </w:rPr>
        <w:t>PDSCH skipping gener</w:t>
      </w:r>
      <w:r w:rsidR="000C1AC1">
        <w:rPr>
          <w:b/>
          <w:bCs/>
          <w:lang w:eastAsia="zh-CN"/>
        </w:rPr>
        <w:t>ates unnecessary NACK feedback.</w:t>
      </w:r>
    </w:p>
    <w:p w14:paraId="684703FB" w14:textId="24C134EC" w:rsidR="00482CEA" w:rsidRDefault="00CB1637" w:rsidP="00482CEA">
      <w:pPr>
        <w:rPr>
          <w:b/>
          <w:bCs/>
          <w:lang w:eastAsia="zh-CN"/>
        </w:rPr>
      </w:pPr>
      <w:r>
        <w:rPr>
          <w:b/>
          <w:bCs/>
          <w:i/>
          <w:u w:val="single"/>
        </w:rPr>
        <w:t>Observation</w:t>
      </w:r>
      <w:r w:rsidRPr="004A49E1">
        <w:rPr>
          <w:b/>
          <w:bCs/>
          <w:i/>
          <w:u w:val="single"/>
        </w:rPr>
        <w:t xml:space="preserve"> </w:t>
      </w:r>
      <w:r>
        <w:rPr>
          <w:b/>
          <w:bCs/>
          <w:i/>
          <w:u w:val="single"/>
        </w:rPr>
        <w:t>2</w:t>
      </w:r>
      <w:r>
        <w:rPr>
          <w:rFonts w:hint="eastAsia"/>
          <w:b/>
          <w:bCs/>
          <w:lang w:eastAsia="zh-CN"/>
        </w:rPr>
        <w:t>:</w:t>
      </w:r>
      <w:r>
        <w:rPr>
          <w:b/>
          <w:bCs/>
          <w:lang w:eastAsia="zh-CN"/>
        </w:rPr>
        <w:t xml:space="preserve"> Requiring the UE to always send HARQ feedback for all candidate PDSCHs can result in large overhead and unnecessary UL interference, when multiple DL SPS configurations with </w:t>
      </w:r>
      <w:r w:rsidR="000C1AC1">
        <w:rPr>
          <w:b/>
          <w:bCs/>
          <w:lang w:eastAsia="zh-CN"/>
        </w:rPr>
        <w:t>low periodicity are configured.</w:t>
      </w:r>
    </w:p>
    <w:p w14:paraId="310DBCD8" w14:textId="77777777" w:rsidR="00CB1637" w:rsidRDefault="00CB1637" w:rsidP="00CB1637">
      <w:pPr>
        <w:rPr>
          <w:b/>
          <w:bCs/>
          <w:lang w:eastAsia="zh-CN"/>
        </w:rPr>
      </w:pPr>
      <w:r w:rsidRPr="004A49E1">
        <w:rPr>
          <w:b/>
          <w:bCs/>
          <w:i/>
          <w:u w:val="single"/>
        </w:rPr>
        <w:t xml:space="preserve">Proposal </w:t>
      </w:r>
      <w:r>
        <w:rPr>
          <w:b/>
          <w:bCs/>
          <w:i/>
          <w:u w:val="single"/>
        </w:rPr>
        <w:t>4</w:t>
      </w:r>
      <w:r w:rsidRPr="004A49E1">
        <w:rPr>
          <w:rFonts w:hint="eastAsia"/>
          <w:b/>
          <w:bCs/>
          <w:lang w:eastAsia="zh-CN"/>
        </w:rPr>
        <w:t>：</w:t>
      </w:r>
      <w:r w:rsidRPr="0088787A">
        <w:rPr>
          <w:b/>
          <w:bCs/>
          <w:lang w:eastAsia="zh-CN"/>
        </w:rPr>
        <w:t>ACK skipping</w:t>
      </w:r>
      <w:r>
        <w:rPr>
          <w:b/>
          <w:bCs/>
          <w:lang w:eastAsia="zh-CN"/>
        </w:rPr>
        <w:t xml:space="preserve"> and/or NACK skipping</w:t>
      </w:r>
      <w:r w:rsidRPr="0088787A">
        <w:rPr>
          <w:b/>
          <w:bCs/>
          <w:lang w:eastAsia="zh-CN"/>
        </w:rPr>
        <w:t xml:space="preserve"> should be </w:t>
      </w:r>
      <w:r>
        <w:rPr>
          <w:b/>
          <w:bCs/>
          <w:lang w:eastAsia="zh-CN"/>
        </w:rPr>
        <w:t>supported</w:t>
      </w:r>
      <w:r w:rsidRPr="0088787A">
        <w:rPr>
          <w:b/>
          <w:bCs/>
          <w:lang w:eastAsia="zh-CN"/>
        </w:rPr>
        <w:t xml:space="preserve"> for</w:t>
      </w:r>
      <w:r>
        <w:rPr>
          <w:b/>
          <w:bCs/>
          <w:lang w:eastAsia="zh-CN"/>
        </w:rPr>
        <w:t xml:space="preserve"> </w:t>
      </w:r>
      <w:r w:rsidRPr="0088787A">
        <w:rPr>
          <w:b/>
          <w:bCs/>
          <w:lang w:eastAsia="zh-CN"/>
        </w:rPr>
        <w:t>DL SPS</w:t>
      </w:r>
      <w:r>
        <w:rPr>
          <w:b/>
          <w:bCs/>
          <w:lang w:eastAsia="zh-CN"/>
        </w:rPr>
        <w:t xml:space="preserve"> in Rel-17.</w:t>
      </w:r>
    </w:p>
    <w:p w14:paraId="1CFD35C7" w14:textId="77777777" w:rsidR="00CB1637" w:rsidRDefault="00CB1637" w:rsidP="00CB1637">
      <w:pPr>
        <w:rPr>
          <w:b/>
          <w:bCs/>
        </w:rPr>
      </w:pPr>
      <w:r w:rsidRPr="004A49E1">
        <w:rPr>
          <w:b/>
          <w:bCs/>
          <w:i/>
          <w:u w:val="single"/>
        </w:rPr>
        <w:t xml:space="preserve">Proposal </w:t>
      </w:r>
      <w:r>
        <w:rPr>
          <w:b/>
          <w:bCs/>
          <w:i/>
          <w:u w:val="single"/>
        </w:rPr>
        <w:t>5</w:t>
      </w:r>
      <w:r w:rsidRPr="004A49E1">
        <w:rPr>
          <w:rFonts w:hint="eastAsia"/>
          <w:b/>
          <w:bCs/>
          <w:lang w:eastAsia="zh-CN"/>
        </w:rPr>
        <w:t>：</w:t>
      </w:r>
      <w:r>
        <w:rPr>
          <w:rFonts w:hint="eastAsia"/>
          <w:b/>
          <w:bCs/>
          <w:lang w:eastAsia="zh-CN"/>
        </w:rPr>
        <w:t>T</w:t>
      </w:r>
      <w:r w:rsidRPr="00BC52C5">
        <w:rPr>
          <w:b/>
          <w:bCs/>
        </w:rPr>
        <w:t xml:space="preserve">he SPS HARQ </w:t>
      </w:r>
      <w:r>
        <w:rPr>
          <w:b/>
          <w:bCs/>
        </w:rPr>
        <w:t xml:space="preserve">is </w:t>
      </w:r>
      <w:r w:rsidRPr="00BC52C5">
        <w:rPr>
          <w:b/>
          <w:bCs/>
        </w:rPr>
        <w:t xml:space="preserve">skipped only </w:t>
      </w:r>
      <w:r>
        <w:rPr>
          <w:b/>
          <w:bCs/>
        </w:rPr>
        <w:t>when</w:t>
      </w:r>
      <w:r w:rsidRPr="00BC52C5">
        <w:rPr>
          <w:b/>
          <w:bCs/>
        </w:rPr>
        <w:t xml:space="preserve"> the PUCCH would only carry the HARQ of SPS PDSCH</w:t>
      </w:r>
      <w:r>
        <w:rPr>
          <w:b/>
          <w:bCs/>
        </w:rPr>
        <w:t>(s).</w:t>
      </w:r>
    </w:p>
    <w:p w14:paraId="0A3B635C" w14:textId="1F081A93" w:rsidR="00CB1637" w:rsidRPr="00CB1637" w:rsidRDefault="00CB1637" w:rsidP="00CB1637">
      <w:pPr>
        <w:jc w:val="left"/>
        <w:rPr>
          <w:b/>
          <w:lang w:val="fi-FI" w:eastAsia="zh-CN"/>
        </w:rPr>
      </w:pPr>
      <w:r w:rsidRPr="004A49E1">
        <w:rPr>
          <w:b/>
          <w:bCs/>
          <w:i/>
          <w:u w:val="single"/>
        </w:rPr>
        <w:t xml:space="preserve">Proposal </w:t>
      </w:r>
      <w:r>
        <w:rPr>
          <w:b/>
          <w:bCs/>
          <w:i/>
          <w:u w:val="single"/>
        </w:rPr>
        <w:t>6</w:t>
      </w:r>
      <w:r w:rsidRPr="004A49E1">
        <w:rPr>
          <w:rFonts w:hint="eastAsia"/>
          <w:b/>
          <w:bCs/>
          <w:lang w:eastAsia="zh-CN"/>
        </w:rPr>
        <w:t>：</w:t>
      </w:r>
      <w:r>
        <w:rPr>
          <w:b/>
          <w:lang w:eastAsia="zh-CN"/>
        </w:rPr>
        <w:t>Dynamic PUCCH carrier switching c</w:t>
      </w:r>
      <w:r w:rsidRPr="00AD5A21">
        <w:rPr>
          <w:b/>
          <w:lang w:val="fi-FI" w:eastAsia="zh-CN"/>
        </w:rPr>
        <w:t>ould be considered</w:t>
      </w:r>
      <w:r>
        <w:rPr>
          <w:b/>
          <w:lang w:val="fi-FI" w:eastAsia="zh-CN"/>
        </w:rPr>
        <w:t xml:space="preserve"> for</w:t>
      </w:r>
      <w:r w:rsidRPr="00AD5A21">
        <w:rPr>
          <w:b/>
          <w:lang w:eastAsia="zh-CN"/>
        </w:rPr>
        <w:t xml:space="preserve"> </w:t>
      </w:r>
      <w:r>
        <w:rPr>
          <w:b/>
          <w:lang w:eastAsia="zh-CN"/>
        </w:rPr>
        <w:t xml:space="preserve">TDD carriers </w:t>
      </w:r>
      <w:r w:rsidRPr="00A059CF">
        <w:rPr>
          <w:rFonts w:hint="eastAsia"/>
          <w:b/>
          <w:bCs/>
          <w:lang w:eastAsia="zh-CN"/>
        </w:rPr>
        <w:t>in Rel-17</w:t>
      </w:r>
      <w:r w:rsidRPr="00AD5A21">
        <w:rPr>
          <w:b/>
          <w:lang w:val="fi-FI" w:eastAsia="zh-CN"/>
        </w:rPr>
        <w:t>.</w:t>
      </w:r>
    </w:p>
    <w:p w14:paraId="604F1EDF" w14:textId="77777777" w:rsidR="00CB1637" w:rsidRPr="00C33E3F" w:rsidRDefault="00CB1637" w:rsidP="00CB1637">
      <w:pPr>
        <w:rPr>
          <w:b/>
        </w:rPr>
      </w:pPr>
      <w:r w:rsidRPr="00A6207D">
        <w:rPr>
          <w:b/>
          <w:i/>
          <w:u w:val="single"/>
        </w:rPr>
        <w:t xml:space="preserve">Observation </w:t>
      </w:r>
      <w:r>
        <w:rPr>
          <w:b/>
          <w:i/>
          <w:u w:val="single"/>
        </w:rPr>
        <w:t>3</w:t>
      </w:r>
      <w:r w:rsidRPr="00C33E3F">
        <w:rPr>
          <w:b/>
        </w:rPr>
        <w:t xml:space="preserve">: </w:t>
      </w:r>
      <w:r>
        <w:rPr>
          <w:b/>
        </w:rPr>
        <w:t>I</w:t>
      </w:r>
      <w:r w:rsidRPr="00C33E3F">
        <w:rPr>
          <w:b/>
        </w:rPr>
        <w:t xml:space="preserve">f the </w:t>
      </w:r>
      <w:proofErr w:type="spellStart"/>
      <w:r w:rsidRPr="00C33E3F">
        <w:rPr>
          <w:b/>
        </w:rPr>
        <w:t>gNB</w:t>
      </w:r>
      <w:proofErr w:type="spellEnd"/>
      <w:r w:rsidRPr="00C33E3F">
        <w:rPr>
          <w:b/>
        </w:rPr>
        <w:t xml:space="preserve"> configures up to </w:t>
      </w:r>
      <w:r>
        <w:rPr>
          <w:b/>
        </w:rPr>
        <w:t>two</w:t>
      </w:r>
      <w:r w:rsidRPr="00C33E3F">
        <w:rPr>
          <w:b/>
        </w:rPr>
        <w:t xml:space="preserve"> code words that one DCI may schedule, the </w:t>
      </w:r>
      <w:r w:rsidRPr="00111BAD">
        <w:rPr>
          <w:rFonts w:hint="eastAsia"/>
          <w:b/>
          <w:lang w:eastAsia="zh-CN"/>
        </w:rPr>
        <w:t>high</w:t>
      </w:r>
      <w:r w:rsidRPr="00111BAD">
        <w:rPr>
          <w:b/>
        </w:rPr>
        <w:t xml:space="preserve"> priority </w:t>
      </w:r>
      <w:r w:rsidRPr="00C33E3F">
        <w:rPr>
          <w:b/>
        </w:rPr>
        <w:t xml:space="preserve">HARQ-ACK codebook construction based on </w:t>
      </w:r>
      <w:r>
        <w:rPr>
          <w:b/>
        </w:rPr>
        <w:t>two</w:t>
      </w:r>
      <w:r w:rsidRPr="00C33E3F">
        <w:rPr>
          <w:b/>
        </w:rPr>
        <w:t xml:space="preserve"> code words may increase its size unnecessarily.</w:t>
      </w:r>
    </w:p>
    <w:p w14:paraId="4236406B" w14:textId="77777777" w:rsidR="00CB1637" w:rsidRDefault="00CB1637" w:rsidP="00CB1637">
      <w:pPr>
        <w:rPr>
          <w:b/>
        </w:rPr>
      </w:pPr>
      <w:r w:rsidRPr="00A6207D">
        <w:rPr>
          <w:b/>
          <w:i/>
          <w:u w:val="single"/>
        </w:rPr>
        <w:t xml:space="preserve">Proposal </w:t>
      </w:r>
      <w:r>
        <w:rPr>
          <w:b/>
          <w:i/>
          <w:u w:val="single"/>
        </w:rPr>
        <w:t>7</w:t>
      </w:r>
      <w:r w:rsidRPr="00973D65">
        <w:rPr>
          <w:b/>
        </w:rPr>
        <w:t xml:space="preserve">: </w:t>
      </w:r>
      <w:r>
        <w:rPr>
          <w:b/>
        </w:rPr>
        <w:t>R</w:t>
      </w:r>
      <w:r w:rsidRPr="00713F6E">
        <w:rPr>
          <w:b/>
        </w:rPr>
        <w:t>egardless of the configured maximum number of code words</w:t>
      </w:r>
      <w:r>
        <w:rPr>
          <w:b/>
        </w:rPr>
        <w:t>,</w:t>
      </w:r>
      <w:r w:rsidRPr="00973D65">
        <w:rPr>
          <w:b/>
        </w:rPr>
        <w:t xml:space="preserve"> HARQ-ACK codebook </w:t>
      </w:r>
      <w:r>
        <w:rPr>
          <w:b/>
        </w:rPr>
        <w:t>construction based on only one code word</w:t>
      </w:r>
      <w:r w:rsidRPr="00973D65">
        <w:rPr>
          <w:b/>
        </w:rPr>
        <w:t xml:space="preserve"> could be considered for </w:t>
      </w:r>
      <w:r>
        <w:rPr>
          <w:b/>
        </w:rPr>
        <w:t>HARQ-ACK codebook with high priority</w:t>
      </w:r>
      <w:r w:rsidRPr="00973D65">
        <w:rPr>
          <w:b/>
        </w:rPr>
        <w:t xml:space="preserve"> in Rel-17</w:t>
      </w:r>
      <w:r>
        <w:rPr>
          <w:b/>
        </w:rPr>
        <w:t>.</w:t>
      </w:r>
    </w:p>
    <w:p w14:paraId="7F166CD5" w14:textId="09A29F6E" w:rsidR="00482CEA" w:rsidRPr="00482CEA" w:rsidRDefault="00CB1637" w:rsidP="00094F61">
      <w:pPr>
        <w:wordWrap w:val="0"/>
        <w:autoSpaceDE/>
        <w:autoSpaceDN/>
        <w:jc w:val="left"/>
        <w:rPr>
          <w:lang w:eastAsia="zh-CN"/>
        </w:rPr>
      </w:pPr>
      <w:r w:rsidRPr="004A49E1">
        <w:rPr>
          <w:b/>
          <w:bCs/>
          <w:i/>
          <w:u w:val="single"/>
        </w:rPr>
        <w:lastRenderedPageBreak/>
        <w:t xml:space="preserve">Proposal </w:t>
      </w:r>
      <w:r>
        <w:rPr>
          <w:b/>
          <w:bCs/>
          <w:i/>
          <w:u w:val="single"/>
        </w:rPr>
        <w:t>8</w:t>
      </w:r>
      <w:r w:rsidRPr="004A49E1">
        <w:rPr>
          <w:rFonts w:hint="eastAsia"/>
          <w:b/>
          <w:bCs/>
          <w:lang w:eastAsia="zh-CN"/>
        </w:rPr>
        <w:t>：</w:t>
      </w:r>
      <w:r w:rsidRPr="00381A65">
        <w:rPr>
          <w:b/>
          <w:bCs/>
          <w:lang w:eastAsia="zh-CN"/>
        </w:rPr>
        <w:t xml:space="preserve">Retransmission of cancelled HARQ </w:t>
      </w:r>
      <w:r>
        <w:rPr>
          <w:b/>
          <w:bCs/>
          <w:lang w:eastAsia="zh-CN"/>
        </w:rPr>
        <w:t xml:space="preserve">is not necessary </w:t>
      </w:r>
      <w:r w:rsidRPr="00B07F65">
        <w:rPr>
          <w:rFonts w:hint="eastAsia"/>
          <w:b/>
          <w:bCs/>
          <w:lang w:eastAsia="zh-CN"/>
        </w:rPr>
        <w:t>in Rel-17</w:t>
      </w:r>
      <w:r w:rsidRPr="004A49E1">
        <w:rPr>
          <w:b/>
          <w:bCs/>
          <w:lang w:eastAsia="zh-CN"/>
        </w:rPr>
        <w:t>.</w:t>
      </w:r>
    </w:p>
    <w:p w14:paraId="42258D8A" w14:textId="5577DFAF" w:rsidR="00AC22BE" w:rsidRPr="00C73DC3" w:rsidRDefault="00413DF2" w:rsidP="00F34929">
      <w:pPr>
        <w:pStyle w:val="1"/>
        <w:numPr>
          <w:ilvl w:val="0"/>
          <w:numId w:val="0"/>
        </w:numPr>
      </w:pPr>
      <w:bookmarkStart w:id="5" w:name="_Ref124589665"/>
      <w:bookmarkStart w:id="6" w:name="_Ref71620620"/>
      <w:bookmarkStart w:id="7" w:name="_Ref124671424"/>
      <w:r w:rsidRPr="00EE2AB0">
        <w:rPr>
          <w:color w:val="000000"/>
        </w:rPr>
        <w:t>References</w:t>
      </w:r>
      <w:bookmarkEnd w:id="5"/>
      <w:bookmarkEnd w:id="6"/>
      <w:bookmarkEnd w:id="7"/>
    </w:p>
    <w:p w14:paraId="2892A1F5" w14:textId="77777777" w:rsidR="0056200D" w:rsidRDefault="0056200D" w:rsidP="0056200D">
      <w:pPr>
        <w:pStyle w:val="References"/>
        <w:numPr>
          <w:ilvl w:val="0"/>
          <w:numId w:val="5"/>
        </w:numPr>
        <w:jc w:val="both"/>
      </w:pPr>
      <w:r>
        <w:t>Draft Report of 3GPP TSG RAN WG1 #102-e v0.2.0</w:t>
      </w:r>
      <w:r w:rsidR="008636F9">
        <w:t>.</w:t>
      </w:r>
    </w:p>
    <w:p w14:paraId="7C9536B9" w14:textId="7D42F8F7" w:rsidR="007B2713" w:rsidRDefault="0056200D" w:rsidP="007B2713">
      <w:pPr>
        <w:pStyle w:val="References"/>
        <w:numPr>
          <w:ilvl w:val="0"/>
          <w:numId w:val="5"/>
        </w:numPr>
        <w:jc w:val="both"/>
        <w:rPr>
          <w:lang w:eastAsia="zh-CN"/>
        </w:rPr>
      </w:pPr>
      <w:r w:rsidRPr="0056200D">
        <w:rPr>
          <w:lang w:eastAsia="zh-CN"/>
        </w:rPr>
        <w:t>R1-2007354</w:t>
      </w:r>
      <w:r>
        <w:rPr>
          <w:lang w:eastAsia="zh-CN"/>
        </w:rPr>
        <w:t xml:space="preserve">, </w:t>
      </w:r>
      <w:r w:rsidR="001429C3">
        <w:rPr>
          <w:lang w:eastAsia="zh-CN"/>
        </w:rPr>
        <w:t>“</w:t>
      </w:r>
      <w:r w:rsidRPr="0056200D">
        <w:rPr>
          <w:lang w:eastAsia="zh-CN"/>
        </w:rPr>
        <w:t>Feature lead summary #4 on HARQ-ACK feedback enhancements for NR Rel-17 URLLC/</w:t>
      </w:r>
      <w:proofErr w:type="spellStart"/>
      <w:r w:rsidRPr="0056200D">
        <w:rPr>
          <w:lang w:eastAsia="zh-CN"/>
        </w:rPr>
        <w:t>IIoT</w:t>
      </w:r>
      <w:proofErr w:type="spellEnd"/>
      <w:r w:rsidRPr="0056200D">
        <w:rPr>
          <w:lang w:eastAsia="zh-CN"/>
        </w:rPr>
        <w:t xml:space="preserve"> (AI 8.3.1.1)</w:t>
      </w:r>
      <w:r w:rsidR="001429C3">
        <w:rPr>
          <w:lang w:eastAsia="zh-CN"/>
        </w:rPr>
        <w:t>”</w:t>
      </w:r>
      <w:r>
        <w:rPr>
          <w:lang w:eastAsia="zh-CN"/>
        </w:rPr>
        <w:t xml:space="preserve">, </w:t>
      </w:r>
      <w:r w:rsidRPr="0056200D">
        <w:rPr>
          <w:lang w:eastAsia="zh-CN"/>
        </w:rPr>
        <w:t>Moderator (Nokia)</w:t>
      </w:r>
      <w:r>
        <w:rPr>
          <w:lang w:eastAsia="zh-CN"/>
        </w:rPr>
        <w:t xml:space="preserve"> </w:t>
      </w:r>
    </w:p>
    <w:p w14:paraId="3045E137" w14:textId="16CEF554" w:rsidR="004531A9" w:rsidRDefault="004531A9" w:rsidP="004531A9">
      <w:pPr>
        <w:pStyle w:val="References"/>
        <w:numPr>
          <w:ilvl w:val="0"/>
          <w:numId w:val="5"/>
        </w:numPr>
        <w:jc w:val="both"/>
        <w:rPr>
          <w:lang w:eastAsia="zh-CN"/>
        </w:rPr>
      </w:pPr>
      <w:r>
        <w:rPr>
          <w:lang w:eastAsia="zh-CN"/>
        </w:rPr>
        <w:t>R1-2007448, “</w:t>
      </w:r>
      <w:r>
        <w:rPr>
          <w:rFonts w:cs="Arial"/>
          <w:color w:val="000000"/>
          <w:sz w:val="17"/>
          <w:szCs w:val="17"/>
          <w:shd w:val="clear" w:color="auto" w:fill="FFFFFF"/>
        </w:rPr>
        <w:t>S</w:t>
      </w:r>
      <w:r w:rsidRPr="00C354CE">
        <w:rPr>
          <w:rFonts w:eastAsia="宋体"/>
          <w:sz w:val="22"/>
          <w:lang w:eastAsia="zh-CN"/>
        </w:rPr>
        <w:t>ummary#</w:t>
      </w:r>
      <w:r>
        <w:rPr>
          <w:rFonts w:eastAsia="宋体" w:hint="eastAsia"/>
          <w:sz w:val="22"/>
          <w:lang w:eastAsia="zh-CN"/>
        </w:rPr>
        <w:t>3</w:t>
      </w:r>
      <w:r w:rsidRPr="00C354CE">
        <w:rPr>
          <w:rFonts w:eastAsia="宋体"/>
          <w:sz w:val="22"/>
          <w:lang w:eastAsia="zh-CN"/>
        </w:rPr>
        <w:t xml:space="preserve"> of email thread </w:t>
      </w:r>
      <w:r>
        <w:rPr>
          <w:rFonts w:eastAsia="宋体"/>
          <w:sz w:val="22"/>
          <w:lang w:eastAsia="zh-CN"/>
        </w:rPr>
        <w:t>[102-e-NR-L1enh_URLLC-UCI_Enh-0</w:t>
      </w:r>
      <w:r>
        <w:rPr>
          <w:rFonts w:eastAsia="宋体" w:hint="eastAsia"/>
          <w:sz w:val="22"/>
          <w:lang w:eastAsia="zh-CN"/>
        </w:rPr>
        <w:t>2</w:t>
      </w:r>
      <w:r w:rsidRPr="00C354CE">
        <w:rPr>
          <w:rFonts w:eastAsia="宋体"/>
          <w:sz w:val="22"/>
          <w:lang w:eastAsia="zh-CN"/>
        </w:rPr>
        <w:t>]</w:t>
      </w:r>
      <w:r>
        <w:rPr>
          <w:lang w:eastAsia="zh-CN"/>
        </w:rPr>
        <w:t xml:space="preserve">”, </w:t>
      </w:r>
      <w:r w:rsidRPr="0056200D">
        <w:rPr>
          <w:lang w:eastAsia="zh-CN"/>
        </w:rPr>
        <w:t>Moderator (</w:t>
      </w:r>
      <w:r>
        <w:rPr>
          <w:lang w:eastAsia="zh-CN"/>
        </w:rPr>
        <w:t>OPPO</w:t>
      </w:r>
      <w:r w:rsidRPr="0056200D">
        <w:rPr>
          <w:lang w:eastAsia="zh-CN"/>
        </w:rPr>
        <w:t>)</w:t>
      </w:r>
      <w:r>
        <w:rPr>
          <w:lang w:eastAsia="zh-CN"/>
        </w:rPr>
        <w:t xml:space="preserve"> </w:t>
      </w:r>
    </w:p>
    <w:p w14:paraId="11A77B2E" w14:textId="77777777" w:rsidR="004531A9" w:rsidRPr="004531A9" w:rsidRDefault="004531A9" w:rsidP="004531A9">
      <w:pPr>
        <w:pStyle w:val="References"/>
        <w:ind w:left="360"/>
        <w:jc w:val="both"/>
        <w:rPr>
          <w:lang w:eastAsia="zh-CN"/>
        </w:rPr>
      </w:pPr>
    </w:p>
    <w:p w14:paraId="3EFB9BE7" w14:textId="77777777" w:rsidR="00413DF2" w:rsidRDefault="00413DF2" w:rsidP="00413DF2">
      <w:pPr>
        <w:pStyle w:val="1"/>
        <w:numPr>
          <w:ilvl w:val="0"/>
          <w:numId w:val="0"/>
        </w:numPr>
        <w:ind w:left="432" w:hanging="432"/>
        <w:rPr>
          <w:color w:val="000000"/>
        </w:rPr>
      </w:pPr>
      <w:r>
        <w:rPr>
          <w:color w:val="000000"/>
        </w:rPr>
        <w:t>Appendix 1</w:t>
      </w:r>
    </w:p>
    <w:p w14:paraId="5598BBE4" w14:textId="2A3D8925" w:rsidR="00413DF2" w:rsidRPr="003A205A" w:rsidRDefault="00413DF2" w:rsidP="00413DF2">
      <w:pPr>
        <w:jc w:val="center"/>
        <w:rPr>
          <w:b/>
          <w:sz w:val="20"/>
        </w:rPr>
      </w:pPr>
      <w:r w:rsidRPr="003A205A">
        <w:rPr>
          <w:b/>
          <w:sz w:val="20"/>
          <w:lang w:val="en-GB" w:eastAsia="zh-CN"/>
        </w:rPr>
        <w:t xml:space="preserve">Table </w:t>
      </w:r>
      <w:r w:rsidR="003A205A">
        <w:rPr>
          <w:b/>
          <w:sz w:val="20"/>
          <w:lang w:val="en-GB" w:eastAsia="zh-CN"/>
        </w:rPr>
        <w:t>A</w:t>
      </w:r>
      <w:r w:rsidRPr="003A205A">
        <w:rPr>
          <w:b/>
          <w:sz w:val="20"/>
          <w:lang w:val="en-GB" w:eastAsia="zh-CN"/>
        </w:rPr>
        <w:t>1</w:t>
      </w:r>
      <w:r w:rsidR="003A205A">
        <w:rPr>
          <w:b/>
          <w:sz w:val="20"/>
          <w:lang w:val="en-GB" w:eastAsia="zh-CN"/>
        </w:rPr>
        <w:t>-1</w:t>
      </w:r>
      <w:r w:rsidRPr="003A205A">
        <w:rPr>
          <w:b/>
          <w:sz w:val="20"/>
          <w:lang w:val="en-GB" w:eastAsia="zh-CN"/>
        </w:rPr>
        <w:t xml:space="preserve"> System simulation for </w:t>
      </w:r>
      <w:r w:rsidRPr="003A205A">
        <w:rPr>
          <w:rFonts w:hint="eastAsia"/>
          <w:b/>
          <w:sz w:val="20"/>
          <w:lang w:val="en-GB" w:eastAsia="zh-CN"/>
        </w:rPr>
        <w:t>C</w:t>
      </w:r>
      <w:r w:rsidRPr="003A205A">
        <w:rPr>
          <w:b/>
          <w:sz w:val="20"/>
          <w:lang w:val="en-GB" w:eastAsia="zh-CN"/>
        </w:rPr>
        <w:t xml:space="preserve">DF of uplink </w:t>
      </w:r>
      <w:r w:rsidRPr="003A205A">
        <w:rPr>
          <w:rFonts w:hint="eastAsia"/>
          <w:b/>
          <w:sz w:val="20"/>
          <w:lang w:val="en-GB" w:eastAsia="zh-CN"/>
        </w:rPr>
        <w:t>g</w:t>
      </w:r>
      <w:r w:rsidRPr="003A205A">
        <w:rPr>
          <w:b/>
          <w:sz w:val="20"/>
          <w:lang w:val="en-GB" w:eastAsia="zh-CN"/>
        </w:rPr>
        <w:t>eometry</w:t>
      </w:r>
      <w:r w:rsidR="000B621E" w:rsidRPr="003A205A">
        <w:rPr>
          <w:b/>
          <w:sz w:val="20"/>
          <w:lang w:val="en-GB" w:eastAsia="zh-CN"/>
        </w:rPr>
        <w:t xml:space="preserve"> </w:t>
      </w:r>
      <w:r w:rsidR="002E4B19" w:rsidRPr="003A205A">
        <w:rPr>
          <w:b/>
          <w:sz w:val="20"/>
          <w:lang w:val="en-GB" w:eastAsia="zh-CN"/>
        </w:rPr>
        <w:t>for</w:t>
      </w:r>
      <w:r w:rsidR="000B621E" w:rsidRPr="003A205A">
        <w:rPr>
          <w:b/>
          <w:sz w:val="20"/>
          <w:lang w:val="en-GB" w:eastAsia="zh-CN"/>
        </w:rPr>
        <w:t xml:space="preserve"> factory automation</w:t>
      </w:r>
    </w:p>
    <w:tbl>
      <w:tblPr>
        <w:tblStyle w:val="ac"/>
        <w:tblW w:w="0" w:type="auto"/>
        <w:jc w:val="center"/>
        <w:tblLook w:val="04A0" w:firstRow="1" w:lastRow="0" w:firstColumn="1" w:lastColumn="0" w:noHBand="0" w:noVBand="1"/>
      </w:tblPr>
      <w:tblGrid>
        <w:gridCol w:w="2830"/>
        <w:gridCol w:w="3828"/>
      </w:tblGrid>
      <w:tr w:rsidR="00413DF2" w14:paraId="691D3FFC" w14:textId="77777777" w:rsidTr="00857121">
        <w:trPr>
          <w:jc w:val="center"/>
        </w:trPr>
        <w:tc>
          <w:tcPr>
            <w:tcW w:w="2830" w:type="dxa"/>
            <w:vAlign w:val="center"/>
          </w:tcPr>
          <w:p w14:paraId="5F6D04E6" w14:textId="77777777" w:rsidR="00413DF2" w:rsidRPr="00760047" w:rsidRDefault="00413DF2" w:rsidP="00857121">
            <w:pPr>
              <w:jc w:val="center"/>
              <w:rPr>
                <w:b/>
                <w:sz w:val="20"/>
                <w:szCs w:val="20"/>
                <w:lang w:eastAsia="zh-CN"/>
              </w:rPr>
            </w:pPr>
            <w:r w:rsidRPr="00760047">
              <w:rPr>
                <w:rFonts w:hint="eastAsia"/>
                <w:b/>
                <w:sz w:val="20"/>
                <w:szCs w:val="20"/>
                <w:lang w:eastAsia="zh-CN"/>
              </w:rPr>
              <w:t>Parameter</w:t>
            </w:r>
          </w:p>
        </w:tc>
        <w:tc>
          <w:tcPr>
            <w:tcW w:w="3828" w:type="dxa"/>
            <w:vAlign w:val="center"/>
          </w:tcPr>
          <w:p w14:paraId="7461DB0C" w14:textId="77777777" w:rsidR="00413DF2" w:rsidRPr="00760047" w:rsidRDefault="00413DF2" w:rsidP="00857121">
            <w:pPr>
              <w:jc w:val="center"/>
              <w:rPr>
                <w:b/>
                <w:sz w:val="20"/>
                <w:szCs w:val="20"/>
                <w:lang w:eastAsia="zh-CN"/>
              </w:rPr>
            </w:pPr>
            <w:r w:rsidRPr="00760047">
              <w:rPr>
                <w:rFonts w:hint="eastAsia"/>
                <w:b/>
                <w:sz w:val="20"/>
                <w:szCs w:val="20"/>
                <w:lang w:eastAsia="zh-CN"/>
              </w:rPr>
              <w:t>Value</w:t>
            </w:r>
          </w:p>
        </w:tc>
      </w:tr>
      <w:tr w:rsidR="00413DF2" w14:paraId="3B8BA4B0" w14:textId="77777777" w:rsidTr="00857121">
        <w:trPr>
          <w:jc w:val="center"/>
        </w:trPr>
        <w:tc>
          <w:tcPr>
            <w:tcW w:w="2830" w:type="dxa"/>
            <w:vAlign w:val="center"/>
          </w:tcPr>
          <w:p w14:paraId="222CA4A7" w14:textId="77777777" w:rsidR="00413DF2" w:rsidRPr="00760047" w:rsidRDefault="00413DF2" w:rsidP="00857121">
            <w:pPr>
              <w:jc w:val="center"/>
              <w:rPr>
                <w:sz w:val="20"/>
                <w:szCs w:val="20"/>
              </w:rPr>
            </w:pPr>
            <w:r w:rsidRPr="00760047">
              <w:rPr>
                <w:rFonts w:hint="eastAsia"/>
                <w:sz w:val="20"/>
                <w:szCs w:val="20"/>
              </w:rPr>
              <w:t>Bandwidth</w:t>
            </w:r>
          </w:p>
        </w:tc>
        <w:tc>
          <w:tcPr>
            <w:tcW w:w="3828" w:type="dxa"/>
            <w:vAlign w:val="center"/>
          </w:tcPr>
          <w:p w14:paraId="25B5690B" w14:textId="2263A93F" w:rsidR="00413DF2" w:rsidRPr="00760047" w:rsidRDefault="00413DF2" w:rsidP="00857121">
            <w:pPr>
              <w:jc w:val="center"/>
              <w:rPr>
                <w:sz w:val="20"/>
                <w:szCs w:val="20"/>
              </w:rPr>
            </w:pPr>
            <w:r w:rsidRPr="00760047">
              <w:rPr>
                <w:sz w:val="20"/>
                <w:szCs w:val="20"/>
              </w:rPr>
              <w:t>4</w:t>
            </w:r>
            <w:r w:rsidRPr="00760047">
              <w:rPr>
                <w:rFonts w:hint="eastAsia"/>
                <w:sz w:val="20"/>
                <w:szCs w:val="20"/>
              </w:rPr>
              <w:t>0</w:t>
            </w:r>
            <w:r w:rsidR="00476FDC">
              <w:rPr>
                <w:sz w:val="20"/>
                <w:szCs w:val="20"/>
              </w:rPr>
              <w:t xml:space="preserve"> </w:t>
            </w:r>
            <w:r w:rsidRPr="00760047">
              <w:rPr>
                <w:rFonts w:hint="eastAsia"/>
                <w:sz w:val="20"/>
                <w:szCs w:val="20"/>
              </w:rPr>
              <w:t>MHz</w:t>
            </w:r>
          </w:p>
        </w:tc>
      </w:tr>
      <w:tr w:rsidR="00413DF2" w14:paraId="76780372" w14:textId="77777777" w:rsidTr="00857121">
        <w:trPr>
          <w:jc w:val="center"/>
        </w:trPr>
        <w:tc>
          <w:tcPr>
            <w:tcW w:w="2830" w:type="dxa"/>
            <w:vAlign w:val="center"/>
          </w:tcPr>
          <w:p w14:paraId="7739B7AB" w14:textId="77777777" w:rsidR="00413DF2" w:rsidRPr="00760047" w:rsidRDefault="00413DF2" w:rsidP="00857121">
            <w:pPr>
              <w:jc w:val="center"/>
              <w:rPr>
                <w:sz w:val="20"/>
                <w:szCs w:val="20"/>
              </w:rPr>
            </w:pPr>
            <w:r w:rsidRPr="00760047">
              <w:rPr>
                <w:rFonts w:hint="eastAsia"/>
                <w:sz w:val="20"/>
                <w:szCs w:val="20"/>
                <w:lang w:eastAsia="zh-CN"/>
              </w:rPr>
              <w:t>C</w:t>
            </w:r>
            <w:r w:rsidRPr="00760047">
              <w:rPr>
                <w:sz w:val="20"/>
                <w:szCs w:val="20"/>
                <w:lang w:eastAsia="zh-CN"/>
              </w:rPr>
              <w:t>arrier Frequency</w:t>
            </w:r>
          </w:p>
        </w:tc>
        <w:tc>
          <w:tcPr>
            <w:tcW w:w="3828" w:type="dxa"/>
            <w:vAlign w:val="center"/>
          </w:tcPr>
          <w:p w14:paraId="7C48231D" w14:textId="3A122B89" w:rsidR="00413DF2" w:rsidRPr="00760047" w:rsidRDefault="002E4B19" w:rsidP="00857121">
            <w:pPr>
              <w:jc w:val="center"/>
              <w:rPr>
                <w:sz w:val="20"/>
                <w:szCs w:val="20"/>
              </w:rPr>
            </w:pPr>
            <w:r>
              <w:rPr>
                <w:sz w:val="20"/>
                <w:szCs w:val="20"/>
                <w:lang w:eastAsia="zh-CN"/>
              </w:rPr>
              <w:t>4</w:t>
            </w:r>
            <w:r w:rsidR="00413DF2" w:rsidRPr="00760047">
              <w:rPr>
                <w:sz w:val="20"/>
                <w:szCs w:val="20"/>
                <w:lang w:eastAsia="zh-CN"/>
              </w:rPr>
              <w:t xml:space="preserve"> GHz</w:t>
            </w:r>
          </w:p>
        </w:tc>
      </w:tr>
      <w:tr w:rsidR="00413DF2" w14:paraId="18FE1AE0" w14:textId="77777777" w:rsidTr="00857121">
        <w:trPr>
          <w:jc w:val="center"/>
        </w:trPr>
        <w:tc>
          <w:tcPr>
            <w:tcW w:w="2830" w:type="dxa"/>
            <w:vAlign w:val="center"/>
          </w:tcPr>
          <w:p w14:paraId="75292C9D" w14:textId="77777777" w:rsidR="00413DF2" w:rsidRPr="00760047" w:rsidRDefault="00413DF2" w:rsidP="00857121">
            <w:pPr>
              <w:jc w:val="center"/>
              <w:rPr>
                <w:sz w:val="20"/>
                <w:szCs w:val="20"/>
              </w:rPr>
            </w:pPr>
            <w:r w:rsidRPr="00760047">
              <w:rPr>
                <w:rFonts w:hint="eastAsia"/>
                <w:sz w:val="20"/>
                <w:szCs w:val="20"/>
              </w:rPr>
              <w:t>Numerology</w:t>
            </w:r>
          </w:p>
        </w:tc>
        <w:tc>
          <w:tcPr>
            <w:tcW w:w="3828" w:type="dxa"/>
            <w:vAlign w:val="center"/>
          </w:tcPr>
          <w:p w14:paraId="47A17B25" w14:textId="661D04A7" w:rsidR="00413DF2" w:rsidRPr="00760047" w:rsidRDefault="00413DF2" w:rsidP="00476FDC">
            <w:pPr>
              <w:jc w:val="center"/>
              <w:rPr>
                <w:sz w:val="20"/>
                <w:szCs w:val="20"/>
              </w:rPr>
            </w:pPr>
            <w:r w:rsidRPr="00760047">
              <w:rPr>
                <w:sz w:val="20"/>
                <w:szCs w:val="20"/>
              </w:rPr>
              <w:t>30</w:t>
            </w:r>
            <w:r w:rsidR="00476FDC">
              <w:rPr>
                <w:sz w:val="20"/>
                <w:szCs w:val="20"/>
              </w:rPr>
              <w:t xml:space="preserve"> </w:t>
            </w:r>
            <w:r w:rsidRPr="00760047">
              <w:rPr>
                <w:rFonts w:hint="eastAsia"/>
                <w:sz w:val="20"/>
                <w:szCs w:val="20"/>
              </w:rPr>
              <w:t>kHz</w:t>
            </w:r>
          </w:p>
        </w:tc>
      </w:tr>
      <w:tr w:rsidR="00413DF2" w14:paraId="0C8F72DA" w14:textId="77777777" w:rsidTr="00857121">
        <w:trPr>
          <w:jc w:val="center"/>
        </w:trPr>
        <w:tc>
          <w:tcPr>
            <w:tcW w:w="2830" w:type="dxa"/>
            <w:vAlign w:val="center"/>
          </w:tcPr>
          <w:p w14:paraId="6759D472" w14:textId="77777777" w:rsidR="00413DF2" w:rsidRPr="00760047" w:rsidRDefault="00413DF2" w:rsidP="00857121">
            <w:pPr>
              <w:jc w:val="center"/>
              <w:rPr>
                <w:sz w:val="20"/>
                <w:szCs w:val="20"/>
                <w:lang w:eastAsia="zh-CN"/>
              </w:rPr>
            </w:pPr>
            <w:r w:rsidRPr="00760047">
              <w:rPr>
                <w:sz w:val="20"/>
                <w:szCs w:val="20"/>
                <w:lang w:eastAsia="zh-CN"/>
              </w:rPr>
              <w:t>Number of UE per Cell</w:t>
            </w:r>
          </w:p>
        </w:tc>
        <w:tc>
          <w:tcPr>
            <w:tcW w:w="3828" w:type="dxa"/>
            <w:vAlign w:val="center"/>
          </w:tcPr>
          <w:p w14:paraId="7C3807C8" w14:textId="77777777" w:rsidR="00413DF2" w:rsidRPr="00760047" w:rsidRDefault="00413DF2" w:rsidP="00857121">
            <w:pPr>
              <w:jc w:val="center"/>
              <w:rPr>
                <w:sz w:val="20"/>
                <w:szCs w:val="20"/>
                <w:lang w:eastAsia="zh-CN"/>
              </w:rPr>
            </w:pPr>
            <w:r w:rsidRPr="00760047">
              <w:rPr>
                <w:rFonts w:hint="eastAsia"/>
                <w:sz w:val="20"/>
                <w:szCs w:val="20"/>
                <w:lang w:eastAsia="zh-CN"/>
              </w:rPr>
              <w:t>1</w:t>
            </w:r>
            <w:r w:rsidRPr="00760047">
              <w:rPr>
                <w:sz w:val="20"/>
                <w:szCs w:val="20"/>
                <w:lang w:eastAsia="zh-CN"/>
              </w:rPr>
              <w:t>2</w:t>
            </w:r>
          </w:p>
        </w:tc>
      </w:tr>
      <w:tr w:rsidR="00413DF2" w14:paraId="087617B3" w14:textId="77777777" w:rsidTr="00857121">
        <w:trPr>
          <w:jc w:val="center"/>
        </w:trPr>
        <w:tc>
          <w:tcPr>
            <w:tcW w:w="2830" w:type="dxa"/>
            <w:vAlign w:val="center"/>
          </w:tcPr>
          <w:p w14:paraId="7635DDF3" w14:textId="77777777" w:rsidR="00413DF2" w:rsidRPr="00760047" w:rsidRDefault="00413DF2" w:rsidP="00857121">
            <w:pPr>
              <w:jc w:val="center"/>
              <w:rPr>
                <w:sz w:val="20"/>
                <w:szCs w:val="20"/>
                <w:lang w:eastAsia="zh-CN"/>
              </w:rPr>
            </w:pPr>
            <w:r w:rsidRPr="00760047">
              <w:rPr>
                <w:sz w:val="20"/>
                <w:szCs w:val="20"/>
                <w:lang w:eastAsia="ja-JP"/>
              </w:rPr>
              <w:t>Layout</w:t>
            </w:r>
          </w:p>
        </w:tc>
        <w:tc>
          <w:tcPr>
            <w:tcW w:w="3828" w:type="dxa"/>
            <w:vAlign w:val="center"/>
          </w:tcPr>
          <w:p w14:paraId="0B909B6E" w14:textId="77777777" w:rsidR="00413DF2" w:rsidRPr="00760047" w:rsidRDefault="00413DF2" w:rsidP="00857121">
            <w:pPr>
              <w:rPr>
                <w:sz w:val="20"/>
                <w:szCs w:val="20"/>
                <w:lang w:eastAsia="zh-CN"/>
              </w:rPr>
            </w:pPr>
            <w:r w:rsidRPr="00760047">
              <w:rPr>
                <w:sz w:val="20"/>
                <w:szCs w:val="20"/>
                <w:lang w:eastAsia="zh-CN"/>
              </w:rPr>
              <w:t>Single layer as defined in 38.802</w:t>
            </w:r>
          </w:p>
          <w:p w14:paraId="45A79105" w14:textId="77777777" w:rsidR="00413DF2" w:rsidRPr="00760047" w:rsidRDefault="00413DF2" w:rsidP="00857121">
            <w:pPr>
              <w:rPr>
                <w:sz w:val="20"/>
                <w:szCs w:val="20"/>
                <w:lang w:eastAsia="zh-CN"/>
              </w:rPr>
            </w:pPr>
            <w:r w:rsidRPr="00760047">
              <w:rPr>
                <w:sz w:val="20"/>
                <w:szCs w:val="20"/>
                <w:lang w:eastAsia="zh-CN"/>
              </w:rPr>
              <w:t>Indoor floor: 120 m x 50 m</w:t>
            </w:r>
          </w:p>
          <w:p w14:paraId="48734049" w14:textId="77777777" w:rsidR="00413DF2" w:rsidRPr="00760047" w:rsidRDefault="00413DF2" w:rsidP="00857121">
            <w:pPr>
              <w:rPr>
                <w:noProof/>
                <w:sz w:val="20"/>
                <w:szCs w:val="20"/>
                <w:lang w:eastAsia="zh-CN"/>
              </w:rPr>
            </w:pPr>
            <w:r w:rsidRPr="00760047">
              <w:rPr>
                <w:sz w:val="20"/>
                <w:szCs w:val="20"/>
                <w:lang w:eastAsia="zh-CN"/>
              </w:rPr>
              <w:t>12BSs (one cell per BS)</w:t>
            </w:r>
          </w:p>
        </w:tc>
      </w:tr>
      <w:tr w:rsidR="00413DF2" w14:paraId="5D77137D" w14:textId="77777777" w:rsidTr="00857121">
        <w:trPr>
          <w:jc w:val="center"/>
        </w:trPr>
        <w:tc>
          <w:tcPr>
            <w:tcW w:w="2830" w:type="dxa"/>
            <w:vAlign w:val="center"/>
          </w:tcPr>
          <w:p w14:paraId="3577E613" w14:textId="77777777" w:rsidR="00413DF2" w:rsidRPr="00760047" w:rsidRDefault="00413DF2" w:rsidP="00857121">
            <w:pPr>
              <w:jc w:val="center"/>
              <w:rPr>
                <w:sz w:val="20"/>
                <w:szCs w:val="20"/>
                <w:lang w:eastAsia="zh-CN"/>
              </w:rPr>
            </w:pPr>
            <w:r w:rsidRPr="00760047">
              <w:rPr>
                <w:rFonts w:hint="eastAsia"/>
                <w:sz w:val="20"/>
                <w:szCs w:val="20"/>
                <w:lang w:eastAsia="zh-CN"/>
              </w:rPr>
              <w:t>Duplex mode</w:t>
            </w:r>
          </w:p>
        </w:tc>
        <w:tc>
          <w:tcPr>
            <w:tcW w:w="3828" w:type="dxa"/>
            <w:vAlign w:val="center"/>
          </w:tcPr>
          <w:p w14:paraId="53C23BA5" w14:textId="77777777" w:rsidR="00413DF2" w:rsidRPr="00760047" w:rsidRDefault="00413DF2" w:rsidP="00857121">
            <w:pPr>
              <w:pStyle w:val="TAL"/>
              <w:jc w:val="center"/>
              <w:rPr>
                <w:rFonts w:ascii="Times New Roman" w:eastAsiaTheme="minorEastAsia" w:hAnsi="Times New Roman"/>
                <w:sz w:val="20"/>
                <w:lang w:val="en-US" w:eastAsia="zh-CN"/>
              </w:rPr>
            </w:pPr>
            <w:r w:rsidRPr="00760047">
              <w:rPr>
                <w:rFonts w:ascii="Times New Roman" w:eastAsiaTheme="minorEastAsia" w:hAnsi="Times New Roman"/>
                <w:sz w:val="20"/>
                <w:lang w:val="en-US" w:eastAsia="zh-CN"/>
              </w:rPr>
              <w:t>TDD</w:t>
            </w:r>
          </w:p>
        </w:tc>
      </w:tr>
    </w:tbl>
    <w:p w14:paraId="2F078766" w14:textId="77777777" w:rsidR="003A205A" w:rsidRDefault="003A205A" w:rsidP="00413DF2">
      <w:pPr>
        <w:jc w:val="center"/>
        <w:rPr>
          <w:b/>
          <w:lang w:val="en-GB" w:eastAsia="zh-CN"/>
        </w:rPr>
      </w:pPr>
    </w:p>
    <w:p w14:paraId="3C33877D" w14:textId="4CBBB485" w:rsidR="00413DF2" w:rsidRPr="003A205A" w:rsidRDefault="00413DF2" w:rsidP="00413DF2">
      <w:pPr>
        <w:jc w:val="center"/>
        <w:rPr>
          <w:b/>
          <w:sz w:val="20"/>
        </w:rPr>
      </w:pPr>
      <w:r w:rsidRPr="003A205A">
        <w:rPr>
          <w:b/>
          <w:sz w:val="20"/>
          <w:lang w:val="en-GB" w:eastAsia="zh-CN"/>
        </w:rPr>
        <w:t xml:space="preserve">Table </w:t>
      </w:r>
      <w:r w:rsidR="003A205A">
        <w:rPr>
          <w:b/>
          <w:sz w:val="20"/>
          <w:lang w:val="en-GB" w:eastAsia="zh-CN"/>
        </w:rPr>
        <w:t>A1-</w:t>
      </w:r>
      <w:r w:rsidRPr="003A205A">
        <w:rPr>
          <w:b/>
          <w:sz w:val="20"/>
          <w:lang w:val="en-GB" w:eastAsia="zh-CN"/>
        </w:rPr>
        <w:t xml:space="preserve">2 Link simulation for </w:t>
      </w:r>
      <w:r w:rsidRPr="003A205A">
        <w:rPr>
          <w:rFonts w:hint="eastAsia"/>
          <w:b/>
          <w:sz w:val="20"/>
          <w:lang w:val="en-GB" w:eastAsia="zh-CN"/>
        </w:rPr>
        <w:t>N</w:t>
      </w:r>
      <w:r w:rsidRPr="003A205A">
        <w:rPr>
          <w:b/>
          <w:sz w:val="20"/>
          <w:lang w:val="en-GB" w:eastAsia="zh-CN"/>
        </w:rPr>
        <w:t>ACK-to-ACK error rate</w:t>
      </w:r>
    </w:p>
    <w:tbl>
      <w:tblPr>
        <w:tblStyle w:val="ac"/>
        <w:tblW w:w="0" w:type="auto"/>
        <w:jc w:val="center"/>
        <w:tblLook w:val="04A0" w:firstRow="1" w:lastRow="0" w:firstColumn="1" w:lastColumn="0" w:noHBand="0" w:noVBand="1"/>
      </w:tblPr>
      <w:tblGrid>
        <w:gridCol w:w="2977"/>
        <w:gridCol w:w="3828"/>
      </w:tblGrid>
      <w:tr w:rsidR="00413DF2" w14:paraId="13B7A745" w14:textId="77777777" w:rsidTr="00214339">
        <w:trPr>
          <w:jc w:val="center"/>
        </w:trPr>
        <w:tc>
          <w:tcPr>
            <w:tcW w:w="2977" w:type="dxa"/>
          </w:tcPr>
          <w:p w14:paraId="1FE1A186" w14:textId="77777777" w:rsidR="00413DF2" w:rsidRPr="00760047" w:rsidRDefault="00413DF2" w:rsidP="00857121">
            <w:pPr>
              <w:jc w:val="center"/>
              <w:rPr>
                <w:b/>
                <w:sz w:val="20"/>
                <w:szCs w:val="20"/>
                <w:lang w:eastAsia="zh-CN"/>
              </w:rPr>
            </w:pPr>
            <w:r w:rsidRPr="00760047">
              <w:rPr>
                <w:rFonts w:hint="eastAsia"/>
                <w:b/>
                <w:sz w:val="20"/>
                <w:szCs w:val="20"/>
                <w:lang w:eastAsia="zh-CN"/>
              </w:rPr>
              <w:t>Parameter</w:t>
            </w:r>
          </w:p>
        </w:tc>
        <w:tc>
          <w:tcPr>
            <w:tcW w:w="3828" w:type="dxa"/>
          </w:tcPr>
          <w:p w14:paraId="2DFE66BA" w14:textId="77777777" w:rsidR="00413DF2" w:rsidRPr="00760047" w:rsidRDefault="00413DF2" w:rsidP="00857121">
            <w:pPr>
              <w:jc w:val="center"/>
              <w:rPr>
                <w:b/>
                <w:sz w:val="20"/>
                <w:szCs w:val="20"/>
                <w:lang w:eastAsia="zh-CN"/>
              </w:rPr>
            </w:pPr>
            <w:r w:rsidRPr="00760047">
              <w:rPr>
                <w:rFonts w:hint="eastAsia"/>
                <w:b/>
                <w:sz w:val="20"/>
                <w:szCs w:val="20"/>
                <w:lang w:eastAsia="zh-CN"/>
              </w:rPr>
              <w:t>Value</w:t>
            </w:r>
          </w:p>
        </w:tc>
      </w:tr>
      <w:tr w:rsidR="00413DF2" w14:paraId="0D36C1AB" w14:textId="77777777" w:rsidTr="00214339">
        <w:trPr>
          <w:jc w:val="center"/>
        </w:trPr>
        <w:tc>
          <w:tcPr>
            <w:tcW w:w="2977" w:type="dxa"/>
          </w:tcPr>
          <w:p w14:paraId="0798B04D" w14:textId="77777777" w:rsidR="00413DF2" w:rsidRPr="00760047" w:rsidRDefault="00413DF2" w:rsidP="00857121">
            <w:pPr>
              <w:jc w:val="center"/>
              <w:rPr>
                <w:sz w:val="20"/>
                <w:szCs w:val="20"/>
              </w:rPr>
            </w:pPr>
            <w:r w:rsidRPr="00760047">
              <w:rPr>
                <w:rFonts w:hint="eastAsia"/>
                <w:sz w:val="20"/>
                <w:szCs w:val="20"/>
              </w:rPr>
              <w:t xml:space="preserve">Bandwidth </w:t>
            </w:r>
          </w:p>
        </w:tc>
        <w:tc>
          <w:tcPr>
            <w:tcW w:w="3828" w:type="dxa"/>
          </w:tcPr>
          <w:p w14:paraId="07B03039" w14:textId="34B95A69" w:rsidR="00413DF2" w:rsidRPr="00760047" w:rsidRDefault="00413DF2" w:rsidP="00857121">
            <w:pPr>
              <w:jc w:val="center"/>
              <w:rPr>
                <w:sz w:val="20"/>
                <w:szCs w:val="20"/>
              </w:rPr>
            </w:pPr>
            <w:r w:rsidRPr="00760047">
              <w:rPr>
                <w:sz w:val="20"/>
                <w:szCs w:val="20"/>
              </w:rPr>
              <w:t>4</w:t>
            </w:r>
            <w:r w:rsidRPr="00760047">
              <w:rPr>
                <w:rFonts w:hint="eastAsia"/>
                <w:sz w:val="20"/>
                <w:szCs w:val="20"/>
              </w:rPr>
              <w:t>0</w:t>
            </w:r>
            <w:r w:rsidR="00476FDC">
              <w:rPr>
                <w:sz w:val="20"/>
                <w:szCs w:val="20"/>
              </w:rPr>
              <w:t xml:space="preserve"> </w:t>
            </w:r>
            <w:r w:rsidRPr="00760047">
              <w:rPr>
                <w:rFonts w:hint="eastAsia"/>
                <w:sz w:val="20"/>
                <w:szCs w:val="20"/>
              </w:rPr>
              <w:t>MHz</w:t>
            </w:r>
          </w:p>
        </w:tc>
      </w:tr>
      <w:tr w:rsidR="00413DF2" w14:paraId="6E91CF3C" w14:textId="77777777" w:rsidTr="00214339">
        <w:trPr>
          <w:jc w:val="center"/>
        </w:trPr>
        <w:tc>
          <w:tcPr>
            <w:tcW w:w="2977" w:type="dxa"/>
          </w:tcPr>
          <w:p w14:paraId="08B07120" w14:textId="77777777" w:rsidR="00413DF2" w:rsidRPr="00760047" w:rsidRDefault="00413DF2" w:rsidP="00857121">
            <w:pPr>
              <w:jc w:val="center"/>
              <w:rPr>
                <w:sz w:val="20"/>
                <w:szCs w:val="20"/>
                <w:lang w:eastAsia="zh-CN"/>
              </w:rPr>
            </w:pPr>
            <w:r w:rsidRPr="00760047">
              <w:rPr>
                <w:rFonts w:hint="eastAsia"/>
                <w:sz w:val="20"/>
                <w:szCs w:val="20"/>
                <w:lang w:eastAsia="zh-CN"/>
              </w:rPr>
              <w:t>C</w:t>
            </w:r>
            <w:r w:rsidRPr="00760047">
              <w:rPr>
                <w:sz w:val="20"/>
                <w:szCs w:val="20"/>
                <w:lang w:eastAsia="zh-CN"/>
              </w:rPr>
              <w:t>arrier Frequency</w:t>
            </w:r>
          </w:p>
        </w:tc>
        <w:tc>
          <w:tcPr>
            <w:tcW w:w="3828" w:type="dxa"/>
          </w:tcPr>
          <w:p w14:paraId="73F08E59" w14:textId="77777777" w:rsidR="00413DF2" w:rsidRPr="00760047" w:rsidRDefault="00413DF2" w:rsidP="00857121">
            <w:pPr>
              <w:jc w:val="center"/>
              <w:rPr>
                <w:sz w:val="20"/>
                <w:szCs w:val="20"/>
                <w:lang w:eastAsia="zh-CN"/>
              </w:rPr>
            </w:pPr>
            <w:r w:rsidRPr="00760047">
              <w:rPr>
                <w:rFonts w:hint="eastAsia"/>
                <w:sz w:val="20"/>
                <w:szCs w:val="20"/>
                <w:lang w:eastAsia="zh-CN"/>
              </w:rPr>
              <w:t>3</w:t>
            </w:r>
            <w:r w:rsidRPr="00760047">
              <w:rPr>
                <w:sz w:val="20"/>
                <w:szCs w:val="20"/>
                <w:lang w:eastAsia="zh-CN"/>
              </w:rPr>
              <w:t>.5 GHz</w:t>
            </w:r>
          </w:p>
        </w:tc>
      </w:tr>
      <w:tr w:rsidR="00413DF2" w14:paraId="573142F0" w14:textId="77777777" w:rsidTr="00214339">
        <w:trPr>
          <w:jc w:val="center"/>
        </w:trPr>
        <w:tc>
          <w:tcPr>
            <w:tcW w:w="2977" w:type="dxa"/>
          </w:tcPr>
          <w:p w14:paraId="6AC82801" w14:textId="77777777" w:rsidR="00413DF2" w:rsidRPr="00760047" w:rsidRDefault="00413DF2" w:rsidP="00857121">
            <w:pPr>
              <w:jc w:val="center"/>
              <w:rPr>
                <w:sz w:val="20"/>
                <w:szCs w:val="20"/>
              </w:rPr>
            </w:pPr>
            <w:r w:rsidRPr="00760047">
              <w:rPr>
                <w:rFonts w:hint="eastAsia"/>
                <w:sz w:val="20"/>
                <w:szCs w:val="20"/>
              </w:rPr>
              <w:t>Numerology</w:t>
            </w:r>
          </w:p>
        </w:tc>
        <w:tc>
          <w:tcPr>
            <w:tcW w:w="3828" w:type="dxa"/>
          </w:tcPr>
          <w:p w14:paraId="1BB3AE45" w14:textId="02486B5D" w:rsidR="00413DF2" w:rsidRPr="00760047" w:rsidRDefault="00413DF2" w:rsidP="00476FDC">
            <w:pPr>
              <w:jc w:val="center"/>
              <w:rPr>
                <w:sz w:val="20"/>
                <w:szCs w:val="20"/>
              </w:rPr>
            </w:pPr>
            <w:r w:rsidRPr="00760047">
              <w:rPr>
                <w:sz w:val="20"/>
                <w:szCs w:val="20"/>
              </w:rPr>
              <w:t>30</w:t>
            </w:r>
            <w:r w:rsidR="00476FDC">
              <w:rPr>
                <w:sz w:val="20"/>
                <w:szCs w:val="20"/>
              </w:rPr>
              <w:t xml:space="preserve"> </w:t>
            </w:r>
            <w:r w:rsidRPr="00760047">
              <w:rPr>
                <w:rFonts w:hint="eastAsia"/>
                <w:sz w:val="20"/>
                <w:szCs w:val="20"/>
              </w:rPr>
              <w:t>kHz</w:t>
            </w:r>
          </w:p>
        </w:tc>
      </w:tr>
      <w:tr w:rsidR="00413DF2" w14:paraId="24AB1CCE" w14:textId="77777777" w:rsidTr="00214339">
        <w:trPr>
          <w:jc w:val="center"/>
        </w:trPr>
        <w:tc>
          <w:tcPr>
            <w:tcW w:w="2977" w:type="dxa"/>
          </w:tcPr>
          <w:p w14:paraId="17E1E208" w14:textId="77777777" w:rsidR="00413DF2" w:rsidRPr="00760047" w:rsidRDefault="00413DF2" w:rsidP="00857121">
            <w:pPr>
              <w:jc w:val="center"/>
              <w:rPr>
                <w:sz w:val="20"/>
                <w:szCs w:val="20"/>
              </w:rPr>
            </w:pPr>
            <w:r w:rsidRPr="00760047">
              <w:rPr>
                <w:sz w:val="20"/>
                <w:szCs w:val="20"/>
              </w:rPr>
              <w:t>Antenna configuration</w:t>
            </w:r>
          </w:p>
        </w:tc>
        <w:tc>
          <w:tcPr>
            <w:tcW w:w="3828" w:type="dxa"/>
          </w:tcPr>
          <w:p w14:paraId="4FA91583" w14:textId="77777777" w:rsidR="00413DF2" w:rsidRPr="00760047" w:rsidRDefault="00413DF2" w:rsidP="00857121">
            <w:pPr>
              <w:jc w:val="center"/>
              <w:rPr>
                <w:sz w:val="20"/>
                <w:szCs w:val="20"/>
              </w:rPr>
            </w:pPr>
            <w:r w:rsidRPr="00760047">
              <w:rPr>
                <w:rFonts w:hint="eastAsia"/>
                <w:sz w:val="20"/>
                <w:szCs w:val="20"/>
              </w:rPr>
              <w:t>1</w:t>
            </w:r>
            <w:r w:rsidRPr="00760047">
              <w:rPr>
                <w:sz w:val="20"/>
                <w:szCs w:val="20"/>
              </w:rPr>
              <w:t>T2R</w:t>
            </w:r>
          </w:p>
        </w:tc>
      </w:tr>
      <w:tr w:rsidR="00413DF2" w14:paraId="62E24AC3" w14:textId="77777777" w:rsidTr="00214339">
        <w:trPr>
          <w:jc w:val="center"/>
        </w:trPr>
        <w:tc>
          <w:tcPr>
            <w:tcW w:w="2977" w:type="dxa"/>
          </w:tcPr>
          <w:p w14:paraId="537CD8FC" w14:textId="77777777" w:rsidR="00413DF2" w:rsidRPr="00760047" w:rsidRDefault="00413DF2" w:rsidP="00857121">
            <w:pPr>
              <w:jc w:val="center"/>
              <w:rPr>
                <w:sz w:val="20"/>
                <w:szCs w:val="20"/>
              </w:rPr>
            </w:pPr>
            <w:r w:rsidRPr="00760047">
              <w:rPr>
                <w:rFonts w:hint="eastAsia"/>
                <w:sz w:val="20"/>
                <w:szCs w:val="20"/>
              </w:rPr>
              <w:t>Channel Model</w:t>
            </w:r>
          </w:p>
        </w:tc>
        <w:tc>
          <w:tcPr>
            <w:tcW w:w="3828" w:type="dxa"/>
          </w:tcPr>
          <w:p w14:paraId="779D26B1" w14:textId="77777777" w:rsidR="00413DF2" w:rsidRPr="00760047" w:rsidRDefault="00413DF2" w:rsidP="00857121">
            <w:pPr>
              <w:jc w:val="center"/>
              <w:rPr>
                <w:sz w:val="20"/>
                <w:szCs w:val="20"/>
              </w:rPr>
            </w:pPr>
            <w:r w:rsidRPr="00760047">
              <w:rPr>
                <w:rFonts w:hint="eastAsia"/>
                <w:sz w:val="20"/>
                <w:szCs w:val="20"/>
              </w:rPr>
              <w:t>TDL-C</w:t>
            </w:r>
            <w:r w:rsidRPr="00760047">
              <w:rPr>
                <w:sz w:val="20"/>
                <w:szCs w:val="20"/>
              </w:rPr>
              <w:t xml:space="preserve"> (100ns delay spread)</w:t>
            </w:r>
          </w:p>
        </w:tc>
      </w:tr>
      <w:tr w:rsidR="00413DF2" w14:paraId="0A7659A7" w14:textId="77777777" w:rsidTr="00214339">
        <w:trPr>
          <w:jc w:val="center"/>
        </w:trPr>
        <w:tc>
          <w:tcPr>
            <w:tcW w:w="2977" w:type="dxa"/>
          </w:tcPr>
          <w:p w14:paraId="1E5AFB6D" w14:textId="77B9BACF" w:rsidR="00413DF2" w:rsidRPr="00760047" w:rsidRDefault="00413DF2" w:rsidP="00857121">
            <w:pPr>
              <w:jc w:val="center"/>
              <w:rPr>
                <w:sz w:val="20"/>
                <w:szCs w:val="20"/>
              </w:rPr>
            </w:pPr>
            <w:r w:rsidRPr="00760047">
              <w:rPr>
                <w:sz w:val="20"/>
                <w:szCs w:val="20"/>
              </w:rPr>
              <w:t>Number of RB</w:t>
            </w:r>
            <w:r w:rsidR="00836628">
              <w:rPr>
                <w:sz w:val="20"/>
                <w:szCs w:val="20"/>
              </w:rPr>
              <w:t xml:space="preserve"> for Format 0</w:t>
            </w:r>
          </w:p>
        </w:tc>
        <w:tc>
          <w:tcPr>
            <w:tcW w:w="3828" w:type="dxa"/>
          </w:tcPr>
          <w:p w14:paraId="236C3D3F" w14:textId="77777777" w:rsidR="00413DF2" w:rsidRPr="00760047" w:rsidRDefault="00413DF2" w:rsidP="00857121">
            <w:pPr>
              <w:jc w:val="center"/>
              <w:rPr>
                <w:sz w:val="20"/>
                <w:szCs w:val="20"/>
              </w:rPr>
            </w:pPr>
            <w:r w:rsidRPr="00760047">
              <w:rPr>
                <w:sz w:val="20"/>
                <w:szCs w:val="20"/>
              </w:rPr>
              <w:t>1</w:t>
            </w:r>
          </w:p>
        </w:tc>
      </w:tr>
      <w:tr w:rsidR="00413DF2" w14:paraId="3377C7BF" w14:textId="77777777" w:rsidTr="00214339">
        <w:trPr>
          <w:jc w:val="center"/>
        </w:trPr>
        <w:tc>
          <w:tcPr>
            <w:tcW w:w="2977" w:type="dxa"/>
          </w:tcPr>
          <w:p w14:paraId="795A253F" w14:textId="6F67D593" w:rsidR="00413DF2" w:rsidRPr="00760047" w:rsidRDefault="00413DF2" w:rsidP="00857121">
            <w:pPr>
              <w:jc w:val="center"/>
              <w:rPr>
                <w:sz w:val="20"/>
                <w:szCs w:val="20"/>
              </w:rPr>
            </w:pPr>
            <w:r w:rsidRPr="00760047">
              <w:rPr>
                <w:sz w:val="20"/>
                <w:szCs w:val="20"/>
              </w:rPr>
              <w:t>Payload</w:t>
            </w:r>
            <w:r w:rsidR="00476FDC">
              <w:rPr>
                <w:sz w:val="20"/>
                <w:szCs w:val="20"/>
              </w:rPr>
              <w:t xml:space="preserve"> </w:t>
            </w:r>
            <w:r w:rsidRPr="00760047">
              <w:rPr>
                <w:sz w:val="20"/>
                <w:szCs w:val="20"/>
              </w:rPr>
              <w:t>size (bits)</w:t>
            </w:r>
            <w:r w:rsidR="00836628">
              <w:rPr>
                <w:sz w:val="20"/>
                <w:szCs w:val="20"/>
              </w:rPr>
              <w:t xml:space="preserve"> for Format 0</w:t>
            </w:r>
          </w:p>
        </w:tc>
        <w:tc>
          <w:tcPr>
            <w:tcW w:w="3828" w:type="dxa"/>
          </w:tcPr>
          <w:p w14:paraId="1253C9F7" w14:textId="77777777" w:rsidR="00413DF2" w:rsidRPr="00760047" w:rsidRDefault="00413DF2" w:rsidP="00857121">
            <w:pPr>
              <w:jc w:val="center"/>
              <w:rPr>
                <w:sz w:val="20"/>
                <w:szCs w:val="20"/>
              </w:rPr>
            </w:pPr>
            <w:r w:rsidRPr="00760047">
              <w:rPr>
                <w:sz w:val="20"/>
                <w:szCs w:val="20"/>
              </w:rPr>
              <w:t>1</w:t>
            </w:r>
          </w:p>
        </w:tc>
      </w:tr>
      <w:tr w:rsidR="00413DF2" w14:paraId="7A248FDC" w14:textId="77777777" w:rsidTr="00214339">
        <w:trPr>
          <w:jc w:val="center"/>
        </w:trPr>
        <w:tc>
          <w:tcPr>
            <w:tcW w:w="2977" w:type="dxa"/>
          </w:tcPr>
          <w:p w14:paraId="1536BB03" w14:textId="14B91595" w:rsidR="00413DF2" w:rsidRPr="00760047" w:rsidRDefault="00413DF2" w:rsidP="00857121">
            <w:pPr>
              <w:jc w:val="center"/>
              <w:rPr>
                <w:sz w:val="20"/>
                <w:szCs w:val="20"/>
                <w:lang w:eastAsia="zh-CN"/>
              </w:rPr>
            </w:pPr>
            <w:r w:rsidRPr="00760047">
              <w:rPr>
                <w:sz w:val="20"/>
                <w:szCs w:val="20"/>
                <w:lang w:eastAsia="zh-CN"/>
              </w:rPr>
              <w:t>Number of symbols</w:t>
            </w:r>
            <w:r w:rsidR="00836628">
              <w:rPr>
                <w:sz w:val="20"/>
                <w:szCs w:val="20"/>
                <w:lang w:eastAsia="zh-CN"/>
              </w:rPr>
              <w:t xml:space="preserve"> for Format 0</w:t>
            </w:r>
          </w:p>
        </w:tc>
        <w:tc>
          <w:tcPr>
            <w:tcW w:w="3828" w:type="dxa"/>
          </w:tcPr>
          <w:p w14:paraId="6FB126A6" w14:textId="77777777" w:rsidR="00413DF2" w:rsidRPr="00760047" w:rsidRDefault="00413DF2" w:rsidP="00857121">
            <w:pPr>
              <w:jc w:val="center"/>
              <w:rPr>
                <w:sz w:val="20"/>
                <w:szCs w:val="20"/>
                <w:lang w:eastAsia="zh-CN"/>
              </w:rPr>
            </w:pPr>
            <w:r w:rsidRPr="00760047">
              <w:rPr>
                <w:rFonts w:hint="eastAsia"/>
                <w:sz w:val="20"/>
                <w:szCs w:val="20"/>
                <w:lang w:eastAsia="zh-CN"/>
              </w:rPr>
              <w:t>2</w:t>
            </w:r>
          </w:p>
        </w:tc>
      </w:tr>
      <w:tr w:rsidR="00836628" w14:paraId="679268D7" w14:textId="77777777" w:rsidTr="00836628">
        <w:trPr>
          <w:jc w:val="center"/>
        </w:trPr>
        <w:tc>
          <w:tcPr>
            <w:tcW w:w="2977" w:type="dxa"/>
          </w:tcPr>
          <w:p w14:paraId="5CD27F17" w14:textId="72435C76" w:rsidR="00836628" w:rsidRPr="00760047" w:rsidRDefault="00836628" w:rsidP="00836628">
            <w:pPr>
              <w:jc w:val="center"/>
              <w:rPr>
                <w:sz w:val="20"/>
                <w:szCs w:val="20"/>
                <w:lang w:eastAsia="zh-CN"/>
              </w:rPr>
            </w:pPr>
            <w:r w:rsidRPr="00760047">
              <w:rPr>
                <w:sz w:val="20"/>
                <w:szCs w:val="20"/>
              </w:rPr>
              <w:t>Number of RB</w:t>
            </w:r>
            <w:r>
              <w:rPr>
                <w:sz w:val="20"/>
                <w:szCs w:val="20"/>
              </w:rPr>
              <w:t xml:space="preserve"> for Format 2</w:t>
            </w:r>
          </w:p>
        </w:tc>
        <w:tc>
          <w:tcPr>
            <w:tcW w:w="3828" w:type="dxa"/>
          </w:tcPr>
          <w:p w14:paraId="12627E42" w14:textId="6EFE94F0" w:rsidR="00836628" w:rsidRPr="00760047" w:rsidRDefault="00836628" w:rsidP="00836628">
            <w:pPr>
              <w:jc w:val="center"/>
              <w:rPr>
                <w:sz w:val="20"/>
                <w:szCs w:val="20"/>
                <w:lang w:eastAsia="zh-CN"/>
              </w:rPr>
            </w:pPr>
            <w:r>
              <w:rPr>
                <w:rFonts w:hint="eastAsia"/>
                <w:sz w:val="20"/>
                <w:szCs w:val="20"/>
                <w:lang w:eastAsia="zh-CN"/>
              </w:rPr>
              <w:t>3</w:t>
            </w:r>
          </w:p>
        </w:tc>
      </w:tr>
      <w:tr w:rsidR="00836628" w14:paraId="20F74DC3" w14:textId="77777777" w:rsidTr="00836628">
        <w:trPr>
          <w:jc w:val="center"/>
        </w:trPr>
        <w:tc>
          <w:tcPr>
            <w:tcW w:w="2977" w:type="dxa"/>
          </w:tcPr>
          <w:p w14:paraId="76CCE927" w14:textId="7D796B39" w:rsidR="00836628" w:rsidRPr="00760047" w:rsidRDefault="00836628" w:rsidP="00836628">
            <w:pPr>
              <w:jc w:val="center"/>
              <w:rPr>
                <w:sz w:val="20"/>
                <w:szCs w:val="20"/>
                <w:lang w:eastAsia="zh-CN"/>
              </w:rPr>
            </w:pPr>
            <w:r w:rsidRPr="00760047">
              <w:rPr>
                <w:sz w:val="20"/>
                <w:szCs w:val="20"/>
              </w:rPr>
              <w:t>Payload</w:t>
            </w:r>
            <w:r w:rsidR="00476FDC">
              <w:rPr>
                <w:sz w:val="20"/>
                <w:szCs w:val="20"/>
              </w:rPr>
              <w:t xml:space="preserve"> </w:t>
            </w:r>
            <w:r w:rsidRPr="00760047">
              <w:rPr>
                <w:sz w:val="20"/>
                <w:szCs w:val="20"/>
              </w:rPr>
              <w:t>size (bits)</w:t>
            </w:r>
            <w:r>
              <w:rPr>
                <w:sz w:val="20"/>
                <w:szCs w:val="20"/>
              </w:rPr>
              <w:t xml:space="preserve"> for Format 2</w:t>
            </w:r>
          </w:p>
        </w:tc>
        <w:tc>
          <w:tcPr>
            <w:tcW w:w="3828" w:type="dxa"/>
          </w:tcPr>
          <w:p w14:paraId="2E197056" w14:textId="22153D8C" w:rsidR="00836628" w:rsidRPr="00760047" w:rsidRDefault="00836628" w:rsidP="00836628">
            <w:pPr>
              <w:jc w:val="center"/>
              <w:rPr>
                <w:sz w:val="20"/>
                <w:szCs w:val="20"/>
                <w:lang w:eastAsia="zh-CN"/>
              </w:rPr>
            </w:pPr>
            <w:r>
              <w:rPr>
                <w:rFonts w:hint="eastAsia"/>
                <w:sz w:val="20"/>
                <w:szCs w:val="20"/>
                <w:lang w:eastAsia="zh-CN"/>
              </w:rPr>
              <w:t>1</w:t>
            </w:r>
            <w:r>
              <w:rPr>
                <w:sz w:val="20"/>
                <w:szCs w:val="20"/>
                <w:lang w:eastAsia="zh-CN"/>
              </w:rPr>
              <w:t>0</w:t>
            </w:r>
          </w:p>
        </w:tc>
      </w:tr>
      <w:tr w:rsidR="00836628" w14:paraId="49EED041" w14:textId="77777777" w:rsidTr="00836628">
        <w:trPr>
          <w:jc w:val="center"/>
        </w:trPr>
        <w:tc>
          <w:tcPr>
            <w:tcW w:w="2977" w:type="dxa"/>
          </w:tcPr>
          <w:p w14:paraId="4A6F065C" w14:textId="0207213C" w:rsidR="00836628" w:rsidRPr="00760047" w:rsidRDefault="00836628" w:rsidP="00836628">
            <w:pPr>
              <w:jc w:val="center"/>
              <w:rPr>
                <w:sz w:val="20"/>
                <w:szCs w:val="20"/>
                <w:lang w:eastAsia="zh-CN"/>
              </w:rPr>
            </w:pPr>
            <w:r w:rsidRPr="00760047">
              <w:rPr>
                <w:sz w:val="20"/>
                <w:szCs w:val="20"/>
                <w:lang w:eastAsia="zh-CN"/>
              </w:rPr>
              <w:t>Number of symbols</w:t>
            </w:r>
            <w:r>
              <w:rPr>
                <w:sz w:val="20"/>
                <w:szCs w:val="20"/>
                <w:lang w:eastAsia="zh-CN"/>
              </w:rPr>
              <w:t xml:space="preserve"> for Format 2</w:t>
            </w:r>
          </w:p>
        </w:tc>
        <w:tc>
          <w:tcPr>
            <w:tcW w:w="3828" w:type="dxa"/>
          </w:tcPr>
          <w:p w14:paraId="2053CD11" w14:textId="23E6F981" w:rsidR="00836628" w:rsidRPr="00760047" w:rsidRDefault="00836628" w:rsidP="00836628">
            <w:pPr>
              <w:jc w:val="center"/>
              <w:rPr>
                <w:sz w:val="20"/>
                <w:szCs w:val="20"/>
                <w:lang w:eastAsia="zh-CN"/>
              </w:rPr>
            </w:pPr>
            <w:r>
              <w:rPr>
                <w:rFonts w:hint="eastAsia"/>
                <w:sz w:val="20"/>
                <w:szCs w:val="20"/>
                <w:lang w:eastAsia="zh-CN"/>
              </w:rPr>
              <w:t>2</w:t>
            </w:r>
          </w:p>
        </w:tc>
      </w:tr>
    </w:tbl>
    <w:p w14:paraId="0D7AD55F" w14:textId="77777777" w:rsidR="009A432B" w:rsidRPr="00E8656F" w:rsidRDefault="009A432B" w:rsidP="0019020C">
      <w:pPr>
        <w:wordWrap w:val="0"/>
        <w:autoSpaceDE/>
        <w:autoSpaceDN/>
        <w:jc w:val="left"/>
      </w:pPr>
    </w:p>
    <w:sectPr w:rsidR="009A432B" w:rsidRPr="00E8656F"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C78E6" w14:textId="77777777" w:rsidR="00D16479" w:rsidRDefault="00D16479">
      <w:r>
        <w:separator/>
      </w:r>
    </w:p>
  </w:endnote>
  <w:endnote w:type="continuationSeparator" w:id="0">
    <w:p w14:paraId="4275560F" w14:textId="77777777" w:rsidR="00D16479" w:rsidRDefault="00D1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B2E63" w14:textId="77777777" w:rsidR="00D16479" w:rsidRDefault="00D16479">
      <w:r>
        <w:separator/>
      </w:r>
    </w:p>
  </w:footnote>
  <w:footnote w:type="continuationSeparator" w:id="0">
    <w:p w14:paraId="03C09884" w14:textId="77777777" w:rsidR="00D16479" w:rsidRDefault="00D16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57121" w:rsidRDefault="00857121"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2E4BF1"/>
    <w:multiLevelType w:val="hybridMultilevel"/>
    <w:tmpl w:val="C0622620"/>
    <w:lvl w:ilvl="0" w:tplc="FE4E8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B146A7"/>
    <w:multiLevelType w:val="hybridMultilevel"/>
    <w:tmpl w:val="52A2725C"/>
    <w:lvl w:ilvl="0" w:tplc="0A282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134E59"/>
    <w:multiLevelType w:val="hybridMultilevel"/>
    <w:tmpl w:val="AFBEB3F0"/>
    <w:lvl w:ilvl="0" w:tplc="D518A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2862E2"/>
    <w:multiLevelType w:val="multilevel"/>
    <w:tmpl w:val="810E98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1342BF7"/>
    <w:multiLevelType w:val="hybridMultilevel"/>
    <w:tmpl w:val="1B224368"/>
    <w:lvl w:ilvl="0" w:tplc="4D20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C258D0"/>
    <w:multiLevelType w:val="hybridMultilevel"/>
    <w:tmpl w:val="EA72A4A6"/>
    <w:lvl w:ilvl="0" w:tplc="32F2F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55617B"/>
    <w:multiLevelType w:val="hybridMultilevel"/>
    <w:tmpl w:val="0614A8E8"/>
    <w:lvl w:ilvl="0" w:tplc="A950E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B833A1"/>
    <w:multiLevelType w:val="hybridMultilevel"/>
    <w:tmpl w:val="DFD4463A"/>
    <w:lvl w:ilvl="0" w:tplc="02CA4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B2428E"/>
    <w:multiLevelType w:val="hybridMultilevel"/>
    <w:tmpl w:val="E926FCE8"/>
    <w:lvl w:ilvl="0" w:tplc="6C488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15"/>
  </w:num>
  <w:num w:numId="4">
    <w:abstractNumId w:val="2"/>
  </w:num>
  <w:num w:numId="5">
    <w:abstractNumId w:val="5"/>
  </w:num>
  <w:num w:numId="6">
    <w:abstractNumId w:val="12"/>
  </w:num>
  <w:num w:numId="7">
    <w:abstractNumId w:val="1"/>
  </w:num>
  <w:num w:numId="8">
    <w:abstractNumId w:val="0"/>
  </w:num>
  <w:num w:numId="9">
    <w:abstractNumId w:val="16"/>
  </w:num>
  <w:num w:numId="10">
    <w:abstractNumId w:val="10"/>
  </w:num>
  <w:num w:numId="11">
    <w:abstractNumId w:val="14"/>
  </w:num>
  <w:num w:numId="12">
    <w:abstractNumId w:val="9"/>
  </w:num>
  <w:num w:numId="13">
    <w:abstractNumId w:val="3"/>
  </w:num>
  <w:num w:numId="14">
    <w:abstractNumId w:val="13"/>
  </w:num>
  <w:num w:numId="15">
    <w:abstractNumId w:val="4"/>
  </w:num>
  <w:num w:numId="16">
    <w:abstractNumId w:val="7"/>
  </w:num>
  <w:num w:numId="17">
    <w:abstractNumId w:val="11"/>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7C1"/>
    <w:rsid w:val="0000497B"/>
    <w:rsid w:val="00004A96"/>
    <w:rsid w:val="00004D5B"/>
    <w:rsid w:val="00004E70"/>
    <w:rsid w:val="000051B4"/>
    <w:rsid w:val="00005624"/>
    <w:rsid w:val="00005AE7"/>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3E2"/>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17FC2"/>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1F04"/>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38"/>
    <w:rsid w:val="00023DBC"/>
    <w:rsid w:val="000241BE"/>
    <w:rsid w:val="00024241"/>
    <w:rsid w:val="000242F2"/>
    <w:rsid w:val="000243F7"/>
    <w:rsid w:val="000244CD"/>
    <w:rsid w:val="0002455A"/>
    <w:rsid w:val="00024803"/>
    <w:rsid w:val="000248AD"/>
    <w:rsid w:val="00024BE9"/>
    <w:rsid w:val="00024C3F"/>
    <w:rsid w:val="00024C4C"/>
    <w:rsid w:val="00024FFB"/>
    <w:rsid w:val="0002584A"/>
    <w:rsid w:val="0002590E"/>
    <w:rsid w:val="000261A9"/>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898"/>
    <w:rsid w:val="00047A6A"/>
    <w:rsid w:val="00047E60"/>
    <w:rsid w:val="00047E63"/>
    <w:rsid w:val="00047FB4"/>
    <w:rsid w:val="0005043F"/>
    <w:rsid w:val="00050522"/>
    <w:rsid w:val="00050594"/>
    <w:rsid w:val="000505BC"/>
    <w:rsid w:val="0005063B"/>
    <w:rsid w:val="00050738"/>
    <w:rsid w:val="00050A69"/>
    <w:rsid w:val="00050C0B"/>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12"/>
    <w:rsid w:val="000579EE"/>
    <w:rsid w:val="000579F3"/>
    <w:rsid w:val="00057B2A"/>
    <w:rsid w:val="00057D03"/>
    <w:rsid w:val="00057DC8"/>
    <w:rsid w:val="00057E01"/>
    <w:rsid w:val="00060278"/>
    <w:rsid w:val="000602F2"/>
    <w:rsid w:val="0006063D"/>
    <w:rsid w:val="00060C19"/>
    <w:rsid w:val="00060CED"/>
    <w:rsid w:val="00060EFF"/>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83C"/>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689"/>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660"/>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0F79"/>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61"/>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6F4E"/>
    <w:rsid w:val="00097050"/>
    <w:rsid w:val="000972A0"/>
    <w:rsid w:val="000972D5"/>
    <w:rsid w:val="00097337"/>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DD1"/>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3F5"/>
    <w:rsid w:val="000B442E"/>
    <w:rsid w:val="000B4C83"/>
    <w:rsid w:val="000B4E1F"/>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21E"/>
    <w:rsid w:val="000B6297"/>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C1"/>
    <w:rsid w:val="000C1AD3"/>
    <w:rsid w:val="000C1C8A"/>
    <w:rsid w:val="000C1DA2"/>
    <w:rsid w:val="000C20C9"/>
    <w:rsid w:val="000C20EA"/>
    <w:rsid w:val="000C2356"/>
    <w:rsid w:val="000C252B"/>
    <w:rsid w:val="000C25CD"/>
    <w:rsid w:val="000C29DE"/>
    <w:rsid w:val="000C2EEF"/>
    <w:rsid w:val="000C2FBD"/>
    <w:rsid w:val="000C3217"/>
    <w:rsid w:val="000C3359"/>
    <w:rsid w:val="000C34CD"/>
    <w:rsid w:val="000C3593"/>
    <w:rsid w:val="000C3595"/>
    <w:rsid w:val="000C3B0C"/>
    <w:rsid w:val="000C4147"/>
    <w:rsid w:val="000C422D"/>
    <w:rsid w:val="000C4582"/>
    <w:rsid w:val="000C461B"/>
    <w:rsid w:val="000C4838"/>
    <w:rsid w:val="000C485D"/>
    <w:rsid w:val="000C4FBD"/>
    <w:rsid w:val="000C53F1"/>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590"/>
    <w:rsid w:val="000C6792"/>
    <w:rsid w:val="000C6A18"/>
    <w:rsid w:val="000C6B6D"/>
    <w:rsid w:val="000C6BF5"/>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85C"/>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1DA"/>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62"/>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3FA2"/>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098"/>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044"/>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7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EE0"/>
    <w:rsid w:val="00103F36"/>
    <w:rsid w:val="00103FC4"/>
    <w:rsid w:val="0010422E"/>
    <w:rsid w:val="001042D1"/>
    <w:rsid w:val="001043C2"/>
    <w:rsid w:val="001043E1"/>
    <w:rsid w:val="0010455D"/>
    <w:rsid w:val="001046CC"/>
    <w:rsid w:val="00104C05"/>
    <w:rsid w:val="00104CA3"/>
    <w:rsid w:val="00104CA7"/>
    <w:rsid w:val="001050D4"/>
    <w:rsid w:val="001054C8"/>
    <w:rsid w:val="00105BEA"/>
    <w:rsid w:val="00105CC7"/>
    <w:rsid w:val="00105E6B"/>
    <w:rsid w:val="00105FA7"/>
    <w:rsid w:val="001062A6"/>
    <w:rsid w:val="001062E2"/>
    <w:rsid w:val="00106A67"/>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07D"/>
    <w:rsid w:val="0011511D"/>
    <w:rsid w:val="0011519F"/>
    <w:rsid w:val="0011557B"/>
    <w:rsid w:val="001156DE"/>
    <w:rsid w:val="00115793"/>
    <w:rsid w:val="00115795"/>
    <w:rsid w:val="00115920"/>
    <w:rsid w:val="00115ABC"/>
    <w:rsid w:val="00116ACE"/>
    <w:rsid w:val="00116C68"/>
    <w:rsid w:val="00116E29"/>
    <w:rsid w:val="0011700F"/>
    <w:rsid w:val="00117116"/>
    <w:rsid w:val="00117375"/>
    <w:rsid w:val="0011742D"/>
    <w:rsid w:val="00117437"/>
    <w:rsid w:val="00117473"/>
    <w:rsid w:val="001175A9"/>
    <w:rsid w:val="0011775A"/>
    <w:rsid w:val="00117847"/>
    <w:rsid w:val="00117AF8"/>
    <w:rsid w:val="00117B05"/>
    <w:rsid w:val="00117BCE"/>
    <w:rsid w:val="00117C85"/>
    <w:rsid w:val="00117ED2"/>
    <w:rsid w:val="0012004E"/>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41"/>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08C"/>
    <w:rsid w:val="001321D3"/>
    <w:rsid w:val="001322CD"/>
    <w:rsid w:val="0013281A"/>
    <w:rsid w:val="00132852"/>
    <w:rsid w:val="00132883"/>
    <w:rsid w:val="00132A0A"/>
    <w:rsid w:val="00132A14"/>
    <w:rsid w:val="00132A26"/>
    <w:rsid w:val="00132D41"/>
    <w:rsid w:val="00132D44"/>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E3D"/>
    <w:rsid w:val="00140F74"/>
    <w:rsid w:val="00141191"/>
    <w:rsid w:val="00141279"/>
    <w:rsid w:val="0014133B"/>
    <w:rsid w:val="0014159C"/>
    <w:rsid w:val="001416A9"/>
    <w:rsid w:val="0014177C"/>
    <w:rsid w:val="00141C68"/>
    <w:rsid w:val="00141D4A"/>
    <w:rsid w:val="00142416"/>
    <w:rsid w:val="001425B2"/>
    <w:rsid w:val="00142665"/>
    <w:rsid w:val="001426E3"/>
    <w:rsid w:val="001429C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433"/>
    <w:rsid w:val="001474BF"/>
    <w:rsid w:val="001475A1"/>
    <w:rsid w:val="00147A20"/>
    <w:rsid w:val="00150594"/>
    <w:rsid w:val="00150AB5"/>
    <w:rsid w:val="00150AFE"/>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23E"/>
    <w:rsid w:val="00152302"/>
    <w:rsid w:val="001523A1"/>
    <w:rsid w:val="00152665"/>
    <w:rsid w:val="00152835"/>
    <w:rsid w:val="0015287E"/>
    <w:rsid w:val="00152C5F"/>
    <w:rsid w:val="00152D1F"/>
    <w:rsid w:val="00153230"/>
    <w:rsid w:val="00153433"/>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60"/>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46E"/>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6777A"/>
    <w:rsid w:val="00167C02"/>
    <w:rsid w:val="001701DB"/>
    <w:rsid w:val="0017035A"/>
    <w:rsid w:val="00170405"/>
    <w:rsid w:val="0017044A"/>
    <w:rsid w:val="00170502"/>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3E"/>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5E65"/>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2E"/>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532"/>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20C"/>
    <w:rsid w:val="00190764"/>
    <w:rsid w:val="00190A15"/>
    <w:rsid w:val="00190BFB"/>
    <w:rsid w:val="00190DA4"/>
    <w:rsid w:val="001911A5"/>
    <w:rsid w:val="001913CC"/>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AD4"/>
    <w:rsid w:val="00193BD8"/>
    <w:rsid w:val="00193CE0"/>
    <w:rsid w:val="00193D9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16"/>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6DDA"/>
    <w:rsid w:val="001A7763"/>
    <w:rsid w:val="001A7882"/>
    <w:rsid w:val="001A794F"/>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2A6"/>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CA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3B"/>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211B"/>
    <w:rsid w:val="001D2158"/>
    <w:rsid w:val="001D21F3"/>
    <w:rsid w:val="001D22FD"/>
    <w:rsid w:val="001D2360"/>
    <w:rsid w:val="001D2537"/>
    <w:rsid w:val="001D2593"/>
    <w:rsid w:val="001D25D6"/>
    <w:rsid w:val="001D2615"/>
    <w:rsid w:val="001D297B"/>
    <w:rsid w:val="001D2B98"/>
    <w:rsid w:val="001D2F34"/>
    <w:rsid w:val="001D30AB"/>
    <w:rsid w:val="001D3109"/>
    <w:rsid w:val="001D332E"/>
    <w:rsid w:val="001D3599"/>
    <w:rsid w:val="001D37DD"/>
    <w:rsid w:val="001D3A4E"/>
    <w:rsid w:val="001D3D1D"/>
    <w:rsid w:val="001D3FCD"/>
    <w:rsid w:val="001D4351"/>
    <w:rsid w:val="001D43B0"/>
    <w:rsid w:val="001D4465"/>
    <w:rsid w:val="001D48DA"/>
    <w:rsid w:val="001D4987"/>
    <w:rsid w:val="001D49B6"/>
    <w:rsid w:val="001D49DC"/>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4A2"/>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CB"/>
    <w:rsid w:val="001F59E3"/>
    <w:rsid w:val="001F59ED"/>
    <w:rsid w:val="001F5AFA"/>
    <w:rsid w:val="001F5ED2"/>
    <w:rsid w:val="001F6160"/>
    <w:rsid w:val="001F6238"/>
    <w:rsid w:val="001F639B"/>
    <w:rsid w:val="001F63C1"/>
    <w:rsid w:val="001F6751"/>
    <w:rsid w:val="001F68F5"/>
    <w:rsid w:val="001F6946"/>
    <w:rsid w:val="001F6B5A"/>
    <w:rsid w:val="001F6F1C"/>
    <w:rsid w:val="001F7121"/>
    <w:rsid w:val="001F7207"/>
    <w:rsid w:val="001F720B"/>
    <w:rsid w:val="001F7374"/>
    <w:rsid w:val="001F75B2"/>
    <w:rsid w:val="001F75FF"/>
    <w:rsid w:val="001F784D"/>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8C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0E83"/>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339"/>
    <w:rsid w:val="002144B2"/>
    <w:rsid w:val="002144CE"/>
    <w:rsid w:val="0021460A"/>
    <w:rsid w:val="00215147"/>
    <w:rsid w:val="00215182"/>
    <w:rsid w:val="002158CE"/>
    <w:rsid w:val="002159DF"/>
    <w:rsid w:val="00215B98"/>
    <w:rsid w:val="00215CA9"/>
    <w:rsid w:val="00215D5C"/>
    <w:rsid w:val="00215DD2"/>
    <w:rsid w:val="00215E29"/>
    <w:rsid w:val="00215EA6"/>
    <w:rsid w:val="00215EC7"/>
    <w:rsid w:val="00215ED2"/>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0C13"/>
    <w:rsid w:val="00221239"/>
    <w:rsid w:val="0022126F"/>
    <w:rsid w:val="002214BF"/>
    <w:rsid w:val="002214C5"/>
    <w:rsid w:val="00221773"/>
    <w:rsid w:val="002217C9"/>
    <w:rsid w:val="00221D8F"/>
    <w:rsid w:val="00221F86"/>
    <w:rsid w:val="0022203A"/>
    <w:rsid w:val="00222442"/>
    <w:rsid w:val="002226DD"/>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03"/>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44D"/>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1A"/>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D87"/>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E27"/>
    <w:rsid w:val="00251F81"/>
    <w:rsid w:val="00251F9B"/>
    <w:rsid w:val="002526D0"/>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6B"/>
    <w:rsid w:val="00255374"/>
    <w:rsid w:val="00255922"/>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00"/>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57"/>
    <w:rsid w:val="00267460"/>
    <w:rsid w:val="0026782C"/>
    <w:rsid w:val="0026792A"/>
    <w:rsid w:val="00267A37"/>
    <w:rsid w:val="00267D2B"/>
    <w:rsid w:val="00267D7E"/>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143"/>
    <w:rsid w:val="002733E2"/>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3B8"/>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889"/>
    <w:rsid w:val="00286AE7"/>
    <w:rsid w:val="00286B4D"/>
    <w:rsid w:val="00286F72"/>
    <w:rsid w:val="00286F7E"/>
    <w:rsid w:val="00287243"/>
    <w:rsid w:val="00287499"/>
    <w:rsid w:val="002874D6"/>
    <w:rsid w:val="00287957"/>
    <w:rsid w:val="00287C5C"/>
    <w:rsid w:val="00287DE4"/>
    <w:rsid w:val="00287E33"/>
    <w:rsid w:val="00287F2E"/>
    <w:rsid w:val="002901B0"/>
    <w:rsid w:val="002902AB"/>
    <w:rsid w:val="002905CF"/>
    <w:rsid w:val="002905F3"/>
    <w:rsid w:val="00290647"/>
    <w:rsid w:val="00290654"/>
    <w:rsid w:val="0029068D"/>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8F7"/>
    <w:rsid w:val="002A4BA7"/>
    <w:rsid w:val="002A4C29"/>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84"/>
    <w:rsid w:val="002B6B96"/>
    <w:rsid w:val="002B6BDC"/>
    <w:rsid w:val="002B6FE1"/>
    <w:rsid w:val="002B75B0"/>
    <w:rsid w:val="002B7603"/>
    <w:rsid w:val="002B7764"/>
    <w:rsid w:val="002B7AAC"/>
    <w:rsid w:val="002B7D02"/>
    <w:rsid w:val="002B7D36"/>
    <w:rsid w:val="002B7EAF"/>
    <w:rsid w:val="002B7F4A"/>
    <w:rsid w:val="002C01CC"/>
    <w:rsid w:val="002C099C"/>
    <w:rsid w:val="002C0B74"/>
    <w:rsid w:val="002C0C8B"/>
    <w:rsid w:val="002C0CBB"/>
    <w:rsid w:val="002C0EE9"/>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3DA9"/>
    <w:rsid w:val="002D4095"/>
    <w:rsid w:val="002D416F"/>
    <w:rsid w:val="002D4344"/>
    <w:rsid w:val="002D438A"/>
    <w:rsid w:val="002D43BF"/>
    <w:rsid w:val="002D466A"/>
    <w:rsid w:val="002D466B"/>
    <w:rsid w:val="002D475A"/>
    <w:rsid w:val="002D4865"/>
    <w:rsid w:val="002D48A0"/>
    <w:rsid w:val="002D4976"/>
    <w:rsid w:val="002D4B03"/>
    <w:rsid w:val="002D4BFB"/>
    <w:rsid w:val="002D4CA7"/>
    <w:rsid w:val="002D4CFB"/>
    <w:rsid w:val="002D4D62"/>
    <w:rsid w:val="002D4EAB"/>
    <w:rsid w:val="002D4F12"/>
    <w:rsid w:val="002D5045"/>
    <w:rsid w:val="002D50F7"/>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2F3"/>
    <w:rsid w:val="002E2396"/>
    <w:rsid w:val="002E257B"/>
    <w:rsid w:val="002E26FE"/>
    <w:rsid w:val="002E292E"/>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19"/>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B56"/>
    <w:rsid w:val="002F0C28"/>
    <w:rsid w:val="002F10EC"/>
    <w:rsid w:val="002F10FC"/>
    <w:rsid w:val="002F1107"/>
    <w:rsid w:val="002F1368"/>
    <w:rsid w:val="002F1413"/>
    <w:rsid w:val="002F160B"/>
    <w:rsid w:val="002F17BC"/>
    <w:rsid w:val="002F1C34"/>
    <w:rsid w:val="002F1D9E"/>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30"/>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27"/>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4F02"/>
    <w:rsid w:val="003053C4"/>
    <w:rsid w:val="00305456"/>
    <w:rsid w:val="003056CE"/>
    <w:rsid w:val="0030573A"/>
    <w:rsid w:val="00305BFD"/>
    <w:rsid w:val="00305ECA"/>
    <w:rsid w:val="00305FEA"/>
    <w:rsid w:val="00305FF9"/>
    <w:rsid w:val="00306386"/>
    <w:rsid w:val="0030647A"/>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AB"/>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9D5"/>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099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9F"/>
    <w:rsid w:val="00323D6B"/>
    <w:rsid w:val="00323DAB"/>
    <w:rsid w:val="00323DFB"/>
    <w:rsid w:val="00324081"/>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59A"/>
    <w:rsid w:val="0032664E"/>
    <w:rsid w:val="00326790"/>
    <w:rsid w:val="003267AA"/>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04"/>
    <w:rsid w:val="00331FC3"/>
    <w:rsid w:val="003320D6"/>
    <w:rsid w:val="0033245A"/>
    <w:rsid w:val="003324C5"/>
    <w:rsid w:val="00332659"/>
    <w:rsid w:val="00332B3B"/>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E87"/>
    <w:rsid w:val="00346F7F"/>
    <w:rsid w:val="003474AE"/>
    <w:rsid w:val="003479AD"/>
    <w:rsid w:val="00347A80"/>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6A2"/>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6DD"/>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723"/>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6CD"/>
    <w:rsid w:val="00363847"/>
    <w:rsid w:val="00363A32"/>
    <w:rsid w:val="00363A3F"/>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5FDC"/>
    <w:rsid w:val="0036630D"/>
    <w:rsid w:val="003663DD"/>
    <w:rsid w:val="0036656F"/>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653"/>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BE3"/>
    <w:rsid w:val="00376E5A"/>
    <w:rsid w:val="00376FB0"/>
    <w:rsid w:val="00377004"/>
    <w:rsid w:val="003770BB"/>
    <w:rsid w:val="0037731A"/>
    <w:rsid w:val="003773A0"/>
    <w:rsid w:val="003774C9"/>
    <w:rsid w:val="003775D9"/>
    <w:rsid w:val="0037771A"/>
    <w:rsid w:val="003777B8"/>
    <w:rsid w:val="00377BBB"/>
    <w:rsid w:val="00377E21"/>
    <w:rsid w:val="00377E72"/>
    <w:rsid w:val="00377F6C"/>
    <w:rsid w:val="003802C1"/>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A65"/>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E1A"/>
    <w:rsid w:val="003871FA"/>
    <w:rsid w:val="00387839"/>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641"/>
    <w:rsid w:val="003A07C2"/>
    <w:rsid w:val="003A0C19"/>
    <w:rsid w:val="003A0C1B"/>
    <w:rsid w:val="003A13E5"/>
    <w:rsid w:val="003A14FF"/>
    <w:rsid w:val="003A15F9"/>
    <w:rsid w:val="003A180F"/>
    <w:rsid w:val="003A18DD"/>
    <w:rsid w:val="003A1B20"/>
    <w:rsid w:val="003A1B8C"/>
    <w:rsid w:val="003A205A"/>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88D"/>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8A4"/>
    <w:rsid w:val="003A7A36"/>
    <w:rsid w:val="003A7D5E"/>
    <w:rsid w:val="003A7E93"/>
    <w:rsid w:val="003A7EE7"/>
    <w:rsid w:val="003A7EEB"/>
    <w:rsid w:val="003A7F1D"/>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1CB"/>
    <w:rsid w:val="003D026C"/>
    <w:rsid w:val="003D060B"/>
    <w:rsid w:val="003D084D"/>
    <w:rsid w:val="003D0FC3"/>
    <w:rsid w:val="003D100B"/>
    <w:rsid w:val="003D119F"/>
    <w:rsid w:val="003D17AD"/>
    <w:rsid w:val="003D189C"/>
    <w:rsid w:val="003D1961"/>
    <w:rsid w:val="003D1B31"/>
    <w:rsid w:val="003D1F20"/>
    <w:rsid w:val="003D21F8"/>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5D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DA1"/>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75"/>
    <w:rsid w:val="003F66CB"/>
    <w:rsid w:val="003F67C1"/>
    <w:rsid w:val="003F6AED"/>
    <w:rsid w:val="003F6AF4"/>
    <w:rsid w:val="003F6CD2"/>
    <w:rsid w:val="003F6CE0"/>
    <w:rsid w:val="003F6F76"/>
    <w:rsid w:val="003F7011"/>
    <w:rsid w:val="003F70A1"/>
    <w:rsid w:val="003F7667"/>
    <w:rsid w:val="003F767D"/>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B9B"/>
    <w:rsid w:val="00402C17"/>
    <w:rsid w:val="00402D04"/>
    <w:rsid w:val="00403001"/>
    <w:rsid w:val="004030C4"/>
    <w:rsid w:val="0040320C"/>
    <w:rsid w:val="00403294"/>
    <w:rsid w:val="00403439"/>
    <w:rsid w:val="004037C4"/>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ACC"/>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1747E"/>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9B9"/>
    <w:rsid w:val="00426E37"/>
    <w:rsid w:val="004277AD"/>
    <w:rsid w:val="00427808"/>
    <w:rsid w:val="004278E6"/>
    <w:rsid w:val="00427A34"/>
    <w:rsid w:val="00427E5E"/>
    <w:rsid w:val="004301FB"/>
    <w:rsid w:val="004302F8"/>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A7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1A9"/>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8D2"/>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04"/>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8B"/>
    <w:rsid w:val="00471FDD"/>
    <w:rsid w:val="00472076"/>
    <w:rsid w:val="004722F7"/>
    <w:rsid w:val="0047286B"/>
    <w:rsid w:val="00472B31"/>
    <w:rsid w:val="00472DFF"/>
    <w:rsid w:val="00472E27"/>
    <w:rsid w:val="00472F50"/>
    <w:rsid w:val="00473317"/>
    <w:rsid w:val="004733ED"/>
    <w:rsid w:val="0047369E"/>
    <w:rsid w:val="004736F0"/>
    <w:rsid w:val="0047373C"/>
    <w:rsid w:val="00473753"/>
    <w:rsid w:val="00473B2D"/>
    <w:rsid w:val="00473BCA"/>
    <w:rsid w:val="00473D09"/>
    <w:rsid w:val="00473F90"/>
    <w:rsid w:val="0047406B"/>
    <w:rsid w:val="00474220"/>
    <w:rsid w:val="00474228"/>
    <w:rsid w:val="00474240"/>
    <w:rsid w:val="00474289"/>
    <w:rsid w:val="004745B5"/>
    <w:rsid w:val="004746C0"/>
    <w:rsid w:val="00474705"/>
    <w:rsid w:val="0047498F"/>
    <w:rsid w:val="00474E10"/>
    <w:rsid w:val="00474FA3"/>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9B7"/>
    <w:rsid w:val="00476A4B"/>
    <w:rsid w:val="00476BD4"/>
    <w:rsid w:val="00476C81"/>
    <w:rsid w:val="00476D44"/>
    <w:rsid w:val="00476FDC"/>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D17"/>
    <w:rsid w:val="00481E62"/>
    <w:rsid w:val="00481ED3"/>
    <w:rsid w:val="00482353"/>
    <w:rsid w:val="00482650"/>
    <w:rsid w:val="004827F6"/>
    <w:rsid w:val="00482BBE"/>
    <w:rsid w:val="00482BF9"/>
    <w:rsid w:val="00482CEA"/>
    <w:rsid w:val="00483553"/>
    <w:rsid w:val="004836F0"/>
    <w:rsid w:val="00483776"/>
    <w:rsid w:val="004837F1"/>
    <w:rsid w:val="00483993"/>
    <w:rsid w:val="00483A12"/>
    <w:rsid w:val="00483D02"/>
    <w:rsid w:val="00484182"/>
    <w:rsid w:val="00484191"/>
    <w:rsid w:val="0048438C"/>
    <w:rsid w:val="004848B5"/>
    <w:rsid w:val="0048495E"/>
    <w:rsid w:val="00484A77"/>
    <w:rsid w:val="00484B73"/>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AF"/>
    <w:rsid w:val="004901D6"/>
    <w:rsid w:val="0049021F"/>
    <w:rsid w:val="004903BA"/>
    <w:rsid w:val="0049044F"/>
    <w:rsid w:val="00490699"/>
    <w:rsid w:val="0049074F"/>
    <w:rsid w:val="004907D4"/>
    <w:rsid w:val="00490817"/>
    <w:rsid w:val="00490A5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CAE"/>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93A"/>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17A"/>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757"/>
    <w:rsid w:val="004C3886"/>
    <w:rsid w:val="004C391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2056"/>
    <w:rsid w:val="004D22C3"/>
    <w:rsid w:val="004D2947"/>
    <w:rsid w:val="004D2AD7"/>
    <w:rsid w:val="004D2B09"/>
    <w:rsid w:val="004D2BED"/>
    <w:rsid w:val="004D2F76"/>
    <w:rsid w:val="004D34A1"/>
    <w:rsid w:val="004D3772"/>
    <w:rsid w:val="004D3895"/>
    <w:rsid w:val="004D3B95"/>
    <w:rsid w:val="004D3C47"/>
    <w:rsid w:val="004D3C9D"/>
    <w:rsid w:val="004D3E94"/>
    <w:rsid w:val="004D3EAE"/>
    <w:rsid w:val="004D416B"/>
    <w:rsid w:val="004D4324"/>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DA2"/>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E9C"/>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28C"/>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C11"/>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0B"/>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49"/>
    <w:rsid w:val="005050C7"/>
    <w:rsid w:val="0050510A"/>
    <w:rsid w:val="00505134"/>
    <w:rsid w:val="00505186"/>
    <w:rsid w:val="0050521F"/>
    <w:rsid w:val="00505414"/>
    <w:rsid w:val="0050545B"/>
    <w:rsid w:val="005055DE"/>
    <w:rsid w:val="00505625"/>
    <w:rsid w:val="0050570D"/>
    <w:rsid w:val="005059EF"/>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99"/>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833"/>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E5"/>
    <w:rsid w:val="00533C5A"/>
    <w:rsid w:val="00533E84"/>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585"/>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907"/>
    <w:rsid w:val="00544ABA"/>
    <w:rsid w:val="00544B2C"/>
    <w:rsid w:val="00544B2E"/>
    <w:rsid w:val="00544B4E"/>
    <w:rsid w:val="00544DE9"/>
    <w:rsid w:val="0054579B"/>
    <w:rsid w:val="0054593A"/>
    <w:rsid w:val="00546198"/>
    <w:rsid w:val="0054626F"/>
    <w:rsid w:val="005465FD"/>
    <w:rsid w:val="005466E2"/>
    <w:rsid w:val="005467FB"/>
    <w:rsid w:val="005468A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3DC"/>
    <w:rsid w:val="00550415"/>
    <w:rsid w:val="005504FE"/>
    <w:rsid w:val="00550500"/>
    <w:rsid w:val="00550785"/>
    <w:rsid w:val="00550A47"/>
    <w:rsid w:val="00550C6B"/>
    <w:rsid w:val="00550E84"/>
    <w:rsid w:val="00550F39"/>
    <w:rsid w:val="005511F4"/>
    <w:rsid w:val="00551320"/>
    <w:rsid w:val="00551365"/>
    <w:rsid w:val="005514D9"/>
    <w:rsid w:val="005514F8"/>
    <w:rsid w:val="00551542"/>
    <w:rsid w:val="00551595"/>
    <w:rsid w:val="0055170A"/>
    <w:rsid w:val="0055181B"/>
    <w:rsid w:val="005518A4"/>
    <w:rsid w:val="00551A91"/>
    <w:rsid w:val="00551BBD"/>
    <w:rsid w:val="00552459"/>
    <w:rsid w:val="00552549"/>
    <w:rsid w:val="00552768"/>
    <w:rsid w:val="00552935"/>
    <w:rsid w:val="00552A98"/>
    <w:rsid w:val="00552C7C"/>
    <w:rsid w:val="00552D9E"/>
    <w:rsid w:val="00553127"/>
    <w:rsid w:val="00553131"/>
    <w:rsid w:val="0055317F"/>
    <w:rsid w:val="00553629"/>
    <w:rsid w:val="005537D5"/>
    <w:rsid w:val="005538A7"/>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00D"/>
    <w:rsid w:val="0056225D"/>
    <w:rsid w:val="005623D2"/>
    <w:rsid w:val="005626D6"/>
    <w:rsid w:val="00562733"/>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2E7"/>
    <w:rsid w:val="005732E8"/>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BF0"/>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6F79"/>
    <w:rsid w:val="00587188"/>
    <w:rsid w:val="005872C2"/>
    <w:rsid w:val="00587663"/>
    <w:rsid w:val="005877FE"/>
    <w:rsid w:val="00587985"/>
    <w:rsid w:val="005879BB"/>
    <w:rsid w:val="00587AA0"/>
    <w:rsid w:val="00587B37"/>
    <w:rsid w:val="00587D0E"/>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1F5C"/>
    <w:rsid w:val="00592030"/>
    <w:rsid w:val="005923AA"/>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5F76"/>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96"/>
    <w:rsid w:val="005A09AF"/>
    <w:rsid w:val="005A09E2"/>
    <w:rsid w:val="005A0A46"/>
    <w:rsid w:val="005A0C1A"/>
    <w:rsid w:val="005A0C82"/>
    <w:rsid w:val="005A0D43"/>
    <w:rsid w:val="005A10B9"/>
    <w:rsid w:val="005A11EA"/>
    <w:rsid w:val="005A14FB"/>
    <w:rsid w:val="005A1604"/>
    <w:rsid w:val="005A17B0"/>
    <w:rsid w:val="005A1B12"/>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57"/>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934"/>
    <w:rsid w:val="005D4B5D"/>
    <w:rsid w:val="005D4C20"/>
    <w:rsid w:val="005D4ED7"/>
    <w:rsid w:val="005D4EF7"/>
    <w:rsid w:val="005D4EFA"/>
    <w:rsid w:val="005D5034"/>
    <w:rsid w:val="005D50DE"/>
    <w:rsid w:val="005D5121"/>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CDF"/>
    <w:rsid w:val="005D6D45"/>
    <w:rsid w:val="005D788D"/>
    <w:rsid w:val="005D7C02"/>
    <w:rsid w:val="005D7E0D"/>
    <w:rsid w:val="005E01E6"/>
    <w:rsid w:val="005E0339"/>
    <w:rsid w:val="005E0837"/>
    <w:rsid w:val="005E0904"/>
    <w:rsid w:val="005E1175"/>
    <w:rsid w:val="005E11AC"/>
    <w:rsid w:val="005E1298"/>
    <w:rsid w:val="005E1427"/>
    <w:rsid w:val="005E162E"/>
    <w:rsid w:val="005E16BA"/>
    <w:rsid w:val="005E16DB"/>
    <w:rsid w:val="005E17ED"/>
    <w:rsid w:val="005E1892"/>
    <w:rsid w:val="005E1BEE"/>
    <w:rsid w:val="005E1C14"/>
    <w:rsid w:val="005E1D52"/>
    <w:rsid w:val="005E213E"/>
    <w:rsid w:val="005E234A"/>
    <w:rsid w:val="005E248E"/>
    <w:rsid w:val="005E24DD"/>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6C1"/>
    <w:rsid w:val="005E775D"/>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1FE5"/>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7C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5FFA"/>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8D2"/>
    <w:rsid w:val="00603CFE"/>
    <w:rsid w:val="006040EA"/>
    <w:rsid w:val="006044A1"/>
    <w:rsid w:val="006044EA"/>
    <w:rsid w:val="00604683"/>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FD9"/>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18A"/>
    <w:rsid w:val="0061231D"/>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311"/>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127"/>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0E1"/>
    <w:rsid w:val="0063713B"/>
    <w:rsid w:val="00637240"/>
    <w:rsid w:val="00637324"/>
    <w:rsid w:val="0063762E"/>
    <w:rsid w:val="00637694"/>
    <w:rsid w:val="006376B2"/>
    <w:rsid w:val="00637C11"/>
    <w:rsid w:val="00637C37"/>
    <w:rsid w:val="00637E8C"/>
    <w:rsid w:val="0064023B"/>
    <w:rsid w:val="00640A24"/>
    <w:rsid w:val="00640B21"/>
    <w:rsid w:val="00640B68"/>
    <w:rsid w:val="00640BC1"/>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528"/>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BE2"/>
    <w:rsid w:val="00645C1B"/>
    <w:rsid w:val="00645E8F"/>
    <w:rsid w:val="00646279"/>
    <w:rsid w:val="006462D2"/>
    <w:rsid w:val="00646411"/>
    <w:rsid w:val="00646631"/>
    <w:rsid w:val="006467AD"/>
    <w:rsid w:val="006467FF"/>
    <w:rsid w:val="00646C7B"/>
    <w:rsid w:val="00646CA0"/>
    <w:rsid w:val="0064705E"/>
    <w:rsid w:val="00647086"/>
    <w:rsid w:val="006470C3"/>
    <w:rsid w:val="0064729C"/>
    <w:rsid w:val="006474F3"/>
    <w:rsid w:val="00647520"/>
    <w:rsid w:val="00647530"/>
    <w:rsid w:val="0064775D"/>
    <w:rsid w:val="006478FC"/>
    <w:rsid w:val="00647AA1"/>
    <w:rsid w:val="00650139"/>
    <w:rsid w:val="006503A4"/>
    <w:rsid w:val="006503FC"/>
    <w:rsid w:val="00650505"/>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1E3"/>
    <w:rsid w:val="006555B3"/>
    <w:rsid w:val="006558D0"/>
    <w:rsid w:val="006558ED"/>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B5"/>
    <w:rsid w:val="006571F6"/>
    <w:rsid w:val="006575FD"/>
    <w:rsid w:val="00657831"/>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76"/>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4E"/>
    <w:rsid w:val="006716DA"/>
    <w:rsid w:val="00671941"/>
    <w:rsid w:val="00671C00"/>
    <w:rsid w:val="00671C84"/>
    <w:rsid w:val="00671D17"/>
    <w:rsid w:val="00671DEA"/>
    <w:rsid w:val="00671E1D"/>
    <w:rsid w:val="00671F92"/>
    <w:rsid w:val="00672072"/>
    <w:rsid w:val="00672305"/>
    <w:rsid w:val="0067231D"/>
    <w:rsid w:val="00672371"/>
    <w:rsid w:val="00672821"/>
    <w:rsid w:val="006728ED"/>
    <w:rsid w:val="00672975"/>
    <w:rsid w:val="00672987"/>
    <w:rsid w:val="00672A8B"/>
    <w:rsid w:val="00672DAA"/>
    <w:rsid w:val="00672DC5"/>
    <w:rsid w:val="00673223"/>
    <w:rsid w:val="006732B1"/>
    <w:rsid w:val="00673471"/>
    <w:rsid w:val="00673E00"/>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60D"/>
    <w:rsid w:val="0068379E"/>
    <w:rsid w:val="006839AC"/>
    <w:rsid w:val="00683B6F"/>
    <w:rsid w:val="00683C27"/>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B8C"/>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6DD"/>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A8C"/>
    <w:rsid w:val="006C4F9F"/>
    <w:rsid w:val="006C50B2"/>
    <w:rsid w:val="006C545F"/>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49"/>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B9"/>
    <w:rsid w:val="006D27F6"/>
    <w:rsid w:val="006D289B"/>
    <w:rsid w:val="006D2A5F"/>
    <w:rsid w:val="006D2A93"/>
    <w:rsid w:val="006D2AA0"/>
    <w:rsid w:val="006D2C8D"/>
    <w:rsid w:val="006D2D51"/>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97"/>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A9"/>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16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DF8"/>
    <w:rsid w:val="00704EFF"/>
    <w:rsid w:val="00704F73"/>
    <w:rsid w:val="00705054"/>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ACB"/>
    <w:rsid w:val="00710C0F"/>
    <w:rsid w:val="00710E44"/>
    <w:rsid w:val="007112BD"/>
    <w:rsid w:val="00711314"/>
    <w:rsid w:val="00711340"/>
    <w:rsid w:val="00711412"/>
    <w:rsid w:val="00711608"/>
    <w:rsid w:val="00711687"/>
    <w:rsid w:val="00711BA3"/>
    <w:rsid w:val="00711DF4"/>
    <w:rsid w:val="007122BB"/>
    <w:rsid w:val="00712557"/>
    <w:rsid w:val="0071278A"/>
    <w:rsid w:val="00712AA6"/>
    <w:rsid w:val="00712C42"/>
    <w:rsid w:val="00712D7E"/>
    <w:rsid w:val="00712F8A"/>
    <w:rsid w:val="0071312B"/>
    <w:rsid w:val="007132D0"/>
    <w:rsid w:val="00713306"/>
    <w:rsid w:val="00713576"/>
    <w:rsid w:val="0071367F"/>
    <w:rsid w:val="007136CA"/>
    <w:rsid w:val="00713729"/>
    <w:rsid w:val="00713B2D"/>
    <w:rsid w:val="00713BFD"/>
    <w:rsid w:val="00713DE4"/>
    <w:rsid w:val="00713E46"/>
    <w:rsid w:val="00713E4C"/>
    <w:rsid w:val="00713F6E"/>
    <w:rsid w:val="007141E6"/>
    <w:rsid w:val="00714402"/>
    <w:rsid w:val="0071442E"/>
    <w:rsid w:val="00714619"/>
    <w:rsid w:val="00714816"/>
    <w:rsid w:val="00714888"/>
    <w:rsid w:val="00714AED"/>
    <w:rsid w:val="00714C47"/>
    <w:rsid w:val="00714F81"/>
    <w:rsid w:val="0071509B"/>
    <w:rsid w:val="00715640"/>
    <w:rsid w:val="00715728"/>
    <w:rsid w:val="0071597C"/>
    <w:rsid w:val="00715BFF"/>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6A"/>
    <w:rsid w:val="007273AE"/>
    <w:rsid w:val="00727530"/>
    <w:rsid w:val="00727913"/>
    <w:rsid w:val="0072798E"/>
    <w:rsid w:val="007279DE"/>
    <w:rsid w:val="00727A39"/>
    <w:rsid w:val="00727BEA"/>
    <w:rsid w:val="00727D52"/>
    <w:rsid w:val="00727F4E"/>
    <w:rsid w:val="007303E1"/>
    <w:rsid w:val="00730672"/>
    <w:rsid w:val="007306DB"/>
    <w:rsid w:val="00730831"/>
    <w:rsid w:val="00730ADA"/>
    <w:rsid w:val="00730BB1"/>
    <w:rsid w:val="00730CC6"/>
    <w:rsid w:val="00730D8F"/>
    <w:rsid w:val="00730ED1"/>
    <w:rsid w:val="00731295"/>
    <w:rsid w:val="00731315"/>
    <w:rsid w:val="00731603"/>
    <w:rsid w:val="0073169C"/>
    <w:rsid w:val="007316DD"/>
    <w:rsid w:val="00731722"/>
    <w:rsid w:val="00731903"/>
    <w:rsid w:val="00731A42"/>
    <w:rsid w:val="00731A9C"/>
    <w:rsid w:val="00731A9F"/>
    <w:rsid w:val="00731D56"/>
    <w:rsid w:val="00731E7C"/>
    <w:rsid w:val="00732069"/>
    <w:rsid w:val="0073291E"/>
    <w:rsid w:val="007329EF"/>
    <w:rsid w:val="00732C42"/>
    <w:rsid w:val="00732C95"/>
    <w:rsid w:val="00732EF5"/>
    <w:rsid w:val="0073327A"/>
    <w:rsid w:val="0073348E"/>
    <w:rsid w:val="007334C5"/>
    <w:rsid w:val="0073359A"/>
    <w:rsid w:val="00733608"/>
    <w:rsid w:val="007337E6"/>
    <w:rsid w:val="00733C7A"/>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7C"/>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1"/>
    <w:rsid w:val="00741E9C"/>
    <w:rsid w:val="0074200D"/>
    <w:rsid w:val="0074203A"/>
    <w:rsid w:val="00742117"/>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6B16"/>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A98"/>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60C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CF"/>
    <w:rsid w:val="00782D5F"/>
    <w:rsid w:val="0078300A"/>
    <w:rsid w:val="007831A9"/>
    <w:rsid w:val="00783207"/>
    <w:rsid w:val="0078331B"/>
    <w:rsid w:val="00783394"/>
    <w:rsid w:val="007836CF"/>
    <w:rsid w:val="0078396C"/>
    <w:rsid w:val="007839A3"/>
    <w:rsid w:val="00783BF6"/>
    <w:rsid w:val="00783C6C"/>
    <w:rsid w:val="00783D90"/>
    <w:rsid w:val="00783E1D"/>
    <w:rsid w:val="007842C9"/>
    <w:rsid w:val="0078444E"/>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294"/>
    <w:rsid w:val="00792401"/>
    <w:rsid w:val="0079245C"/>
    <w:rsid w:val="00792513"/>
    <w:rsid w:val="00792691"/>
    <w:rsid w:val="0079295A"/>
    <w:rsid w:val="00792A52"/>
    <w:rsid w:val="00792B75"/>
    <w:rsid w:val="00793107"/>
    <w:rsid w:val="007932A7"/>
    <w:rsid w:val="007932C9"/>
    <w:rsid w:val="0079354F"/>
    <w:rsid w:val="00793632"/>
    <w:rsid w:val="007937BA"/>
    <w:rsid w:val="007938A0"/>
    <w:rsid w:val="007939CB"/>
    <w:rsid w:val="00793BE3"/>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10"/>
    <w:rsid w:val="007A24D4"/>
    <w:rsid w:val="007A279B"/>
    <w:rsid w:val="007A2838"/>
    <w:rsid w:val="007A295B"/>
    <w:rsid w:val="007A2971"/>
    <w:rsid w:val="007A29E4"/>
    <w:rsid w:val="007A2AE9"/>
    <w:rsid w:val="007A2D0C"/>
    <w:rsid w:val="007A2D4D"/>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713"/>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9E4"/>
    <w:rsid w:val="007B4D04"/>
    <w:rsid w:val="007B4E77"/>
    <w:rsid w:val="007B50EB"/>
    <w:rsid w:val="007B52CD"/>
    <w:rsid w:val="007B54CD"/>
    <w:rsid w:val="007B5600"/>
    <w:rsid w:val="007B5A42"/>
    <w:rsid w:val="007B5BBC"/>
    <w:rsid w:val="007B5C1D"/>
    <w:rsid w:val="007B5C7B"/>
    <w:rsid w:val="007B61F1"/>
    <w:rsid w:val="007B61F4"/>
    <w:rsid w:val="007B64F8"/>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44"/>
    <w:rsid w:val="007C01D1"/>
    <w:rsid w:val="007C03B4"/>
    <w:rsid w:val="007C06FB"/>
    <w:rsid w:val="007C07A5"/>
    <w:rsid w:val="007C08C5"/>
    <w:rsid w:val="007C096E"/>
    <w:rsid w:val="007C0E77"/>
    <w:rsid w:val="007C1063"/>
    <w:rsid w:val="007C107F"/>
    <w:rsid w:val="007C126E"/>
    <w:rsid w:val="007C1272"/>
    <w:rsid w:val="007C1411"/>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4CF0"/>
    <w:rsid w:val="007C52C2"/>
    <w:rsid w:val="007C52C3"/>
    <w:rsid w:val="007C53C9"/>
    <w:rsid w:val="007C5770"/>
    <w:rsid w:val="007C5777"/>
    <w:rsid w:val="007C5A18"/>
    <w:rsid w:val="007C5E23"/>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3CE"/>
    <w:rsid w:val="007D35B1"/>
    <w:rsid w:val="007D3748"/>
    <w:rsid w:val="007D3762"/>
    <w:rsid w:val="007D37D3"/>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5C6"/>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999"/>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3F14"/>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893"/>
    <w:rsid w:val="008059C9"/>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42F"/>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6EF"/>
    <w:rsid w:val="00816948"/>
    <w:rsid w:val="00816D19"/>
    <w:rsid w:val="00816DE4"/>
    <w:rsid w:val="00816FB2"/>
    <w:rsid w:val="008172BE"/>
    <w:rsid w:val="00817413"/>
    <w:rsid w:val="00817690"/>
    <w:rsid w:val="00817753"/>
    <w:rsid w:val="00817B71"/>
    <w:rsid w:val="00817BE7"/>
    <w:rsid w:val="00817CED"/>
    <w:rsid w:val="00820244"/>
    <w:rsid w:val="0082046A"/>
    <w:rsid w:val="008205D5"/>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3EDC"/>
    <w:rsid w:val="0083430F"/>
    <w:rsid w:val="008345A1"/>
    <w:rsid w:val="00834623"/>
    <w:rsid w:val="0083480B"/>
    <w:rsid w:val="00834971"/>
    <w:rsid w:val="00834974"/>
    <w:rsid w:val="008349B1"/>
    <w:rsid w:val="008350B9"/>
    <w:rsid w:val="008357E9"/>
    <w:rsid w:val="008358B3"/>
    <w:rsid w:val="008359E0"/>
    <w:rsid w:val="00835B9E"/>
    <w:rsid w:val="00835C2A"/>
    <w:rsid w:val="008363E8"/>
    <w:rsid w:val="00836628"/>
    <w:rsid w:val="0083669D"/>
    <w:rsid w:val="008366AD"/>
    <w:rsid w:val="008367BC"/>
    <w:rsid w:val="00836A3E"/>
    <w:rsid w:val="00836ABB"/>
    <w:rsid w:val="00836B91"/>
    <w:rsid w:val="00836C17"/>
    <w:rsid w:val="00836DF7"/>
    <w:rsid w:val="008370CE"/>
    <w:rsid w:val="00837169"/>
    <w:rsid w:val="008371FD"/>
    <w:rsid w:val="0083732E"/>
    <w:rsid w:val="0083767C"/>
    <w:rsid w:val="008376F6"/>
    <w:rsid w:val="008378DE"/>
    <w:rsid w:val="00837C03"/>
    <w:rsid w:val="00837D5B"/>
    <w:rsid w:val="00840191"/>
    <w:rsid w:val="00840607"/>
    <w:rsid w:val="00840A3E"/>
    <w:rsid w:val="00840BB5"/>
    <w:rsid w:val="00840C1F"/>
    <w:rsid w:val="00840C62"/>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674"/>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416"/>
    <w:rsid w:val="008469D9"/>
    <w:rsid w:val="00846DC0"/>
    <w:rsid w:val="00846DC5"/>
    <w:rsid w:val="00846FF9"/>
    <w:rsid w:val="00847090"/>
    <w:rsid w:val="0084717C"/>
    <w:rsid w:val="00847205"/>
    <w:rsid w:val="008474A7"/>
    <w:rsid w:val="00847616"/>
    <w:rsid w:val="00847962"/>
    <w:rsid w:val="00847A2E"/>
    <w:rsid w:val="00847A98"/>
    <w:rsid w:val="00847E19"/>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D1B"/>
    <w:rsid w:val="00854E74"/>
    <w:rsid w:val="00854F08"/>
    <w:rsid w:val="008552E4"/>
    <w:rsid w:val="00855318"/>
    <w:rsid w:val="008554B9"/>
    <w:rsid w:val="0085552D"/>
    <w:rsid w:val="008555CC"/>
    <w:rsid w:val="008557D2"/>
    <w:rsid w:val="00855807"/>
    <w:rsid w:val="00855938"/>
    <w:rsid w:val="008559CD"/>
    <w:rsid w:val="00855ACE"/>
    <w:rsid w:val="00855DEF"/>
    <w:rsid w:val="00855F7B"/>
    <w:rsid w:val="0085620A"/>
    <w:rsid w:val="00856456"/>
    <w:rsid w:val="00856833"/>
    <w:rsid w:val="00856840"/>
    <w:rsid w:val="008569A6"/>
    <w:rsid w:val="00856A08"/>
    <w:rsid w:val="00856A49"/>
    <w:rsid w:val="00856EED"/>
    <w:rsid w:val="00856F0B"/>
    <w:rsid w:val="008570BA"/>
    <w:rsid w:val="00857121"/>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3D4"/>
    <w:rsid w:val="008636F9"/>
    <w:rsid w:val="008639E6"/>
    <w:rsid w:val="00863CE8"/>
    <w:rsid w:val="00863EE0"/>
    <w:rsid w:val="00864440"/>
    <w:rsid w:val="008645A9"/>
    <w:rsid w:val="00864A16"/>
    <w:rsid w:val="00864A7C"/>
    <w:rsid w:val="00864D3A"/>
    <w:rsid w:val="00864D76"/>
    <w:rsid w:val="00864E14"/>
    <w:rsid w:val="008650FC"/>
    <w:rsid w:val="00865115"/>
    <w:rsid w:val="00865538"/>
    <w:rsid w:val="00865552"/>
    <w:rsid w:val="00865696"/>
    <w:rsid w:val="00865752"/>
    <w:rsid w:val="00865E76"/>
    <w:rsid w:val="00865F94"/>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BE"/>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5F"/>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B89"/>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AF5"/>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1AF"/>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76B"/>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2B8"/>
    <w:rsid w:val="008C13F0"/>
    <w:rsid w:val="008C164B"/>
    <w:rsid w:val="008C1832"/>
    <w:rsid w:val="008C1AE8"/>
    <w:rsid w:val="008C1F26"/>
    <w:rsid w:val="008C1FCA"/>
    <w:rsid w:val="008C1FD8"/>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4FB"/>
    <w:rsid w:val="008D4838"/>
    <w:rsid w:val="008D4A59"/>
    <w:rsid w:val="008D4A6D"/>
    <w:rsid w:val="008D4BF7"/>
    <w:rsid w:val="008D4CF8"/>
    <w:rsid w:val="008D543F"/>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B1F"/>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BD4"/>
    <w:rsid w:val="00906CB4"/>
    <w:rsid w:val="00906CD6"/>
    <w:rsid w:val="00906E4D"/>
    <w:rsid w:val="00906F31"/>
    <w:rsid w:val="00907097"/>
    <w:rsid w:val="00907374"/>
    <w:rsid w:val="0090773A"/>
    <w:rsid w:val="009078B3"/>
    <w:rsid w:val="00907934"/>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218A"/>
    <w:rsid w:val="00912215"/>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35F"/>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51A"/>
    <w:rsid w:val="009228B2"/>
    <w:rsid w:val="009229BF"/>
    <w:rsid w:val="00922A15"/>
    <w:rsid w:val="00922ADE"/>
    <w:rsid w:val="00922C06"/>
    <w:rsid w:val="00922F02"/>
    <w:rsid w:val="009230E4"/>
    <w:rsid w:val="009231CE"/>
    <w:rsid w:val="00923286"/>
    <w:rsid w:val="009232C9"/>
    <w:rsid w:val="00923329"/>
    <w:rsid w:val="00923384"/>
    <w:rsid w:val="00923516"/>
    <w:rsid w:val="009235AA"/>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CA9"/>
    <w:rsid w:val="00927D49"/>
    <w:rsid w:val="00927F65"/>
    <w:rsid w:val="00927F8B"/>
    <w:rsid w:val="009301D1"/>
    <w:rsid w:val="009305D2"/>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9B9"/>
    <w:rsid w:val="00933AA6"/>
    <w:rsid w:val="00933B36"/>
    <w:rsid w:val="00933C69"/>
    <w:rsid w:val="00933F56"/>
    <w:rsid w:val="00933FE2"/>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DAB"/>
    <w:rsid w:val="00945E6A"/>
    <w:rsid w:val="00945F42"/>
    <w:rsid w:val="009460BA"/>
    <w:rsid w:val="009461BB"/>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927"/>
    <w:rsid w:val="00951ADB"/>
    <w:rsid w:val="00951D58"/>
    <w:rsid w:val="00951D71"/>
    <w:rsid w:val="00951DD9"/>
    <w:rsid w:val="00951E5A"/>
    <w:rsid w:val="00951F55"/>
    <w:rsid w:val="00951F82"/>
    <w:rsid w:val="0095206A"/>
    <w:rsid w:val="0095216C"/>
    <w:rsid w:val="00952724"/>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6C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100"/>
    <w:rsid w:val="009624FF"/>
    <w:rsid w:val="0096273A"/>
    <w:rsid w:val="0096289C"/>
    <w:rsid w:val="009628CB"/>
    <w:rsid w:val="00962A36"/>
    <w:rsid w:val="00962D4C"/>
    <w:rsid w:val="00962DD5"/>
    <w:rsid w:val="00962FC3"/>
    <w:rsid w:val="0096326A"/>
    <w:rsid w:val="009638B8"/>
    <w:rsid w:val="00963A8A"/>
    <w:rsid w:val="00963B3C"/>
    <w:rsid w:val="00963C3C"/>
    <w:rsid w:val="009640B6"/>
    <w:rsid w:val="00964563"/>
    <w:rsid w:val="0096459F"/>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04"/>
    <w:rsid w:val="0097064D"/>
    <w:rsid w:val="009709F8"/>
    <w:rsid w:val="00970A64"/>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7F"/>
    <w:rsid w:val="00972929"/>
    <w:rsid w:val="00972945"/>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67D"/>
    <w:rsid w:val="0097590B"/>
    <w:rsid w:val="00975949"/>
    <w:rsid w:val="0097597E"/>
    <w:rsid w:val="00975B23"/>
    <w:rsid w:val="00975C32"/>
    <w:rsid w:val="00975D2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387"/>
    <w:rsid w:val="00985623"/>
    <w:rsid w:val="009857AD"/>
    <w:rsid w:val="009857CC"/>
    <w:rsid w:val="00985BBA"/>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A69"/>
    <w:rsid w:val="00990BD5"/>
    <w:rsid w:val="00990C68"/>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12"/>
    <w:rsid w:val="009949EF"/>
    <w:rsid w:val="00994CEA"/>
    <w:rsid w:val="00994D83"/>
    <w:rsid w:val="00994E08"/>
    <w:rsid w:val="00994EC1"/>
    <w:rsid w:val="009951C7"/>
    <w:rsid w:val="009951F9"/>
    <w:rsid w:val="00995286"/>
    <w:rsid w:val="0099552B"/>
    <w:rsid w:val="0099555A"/>
    <w:rsid w:val="00995560"/>
    <w:rsid w:val="00995A18"/>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46B"/>
    <w:rsid w:val="009A453D"/>
    <w:rsid w:val="009A458C"/>
    <w:rsid w:val="009A4853"/>
    <w:rsid w:val="009A4865"/>
    <w:rsid w:val="009A4869"/>
    <w:rsid w:val="009A4BC8"/>
    <w:rsid w:val="009A4E46"/>
    <w:rsid w:val="009A4E5D"/>
    <w:rsid w:val="009A5321"/>
    <w:rsid w:val="009A5420"/>
    <w:rsid w:val="009A54A5"/>
    <w:rsid w:val="009A5528"/>
    <w:rsid w:val="009A5A6B"/>
    <w:rsid w:val="009A5C1E"/>
    <w:rsid w:val="009A5EF6"/>
    <w:rsid w:val="009A5FF8"/>
    <w:rsid w:val="009A6263"/>
    <w:rsid w:val="009A6409"/>
    <w:rsid w:val="009A66C2"/>
    <w:rsid w:val="009A681A"/>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799"/>
    <w:rsid w:val="009B1AA9"/>
    <w:rsid w:val="009B1EE0"/>
    <w:rsid w:val="009B1EF9"/>
    <w:rsid w:val="009B2073"/>
    <w:rsid w:val="009B21B7"/>
    <w:rsid w:val="009B22C2"/>
    <w:rsid w:val="009B22CC"/>
    <w:rsid w:val="009B26AC"/>
    <w:rsid w:val="009B296C"/>
    <w:rsid w:val="009B2E76"/>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1E9"/>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36C"/>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48"/>
    <w:rsid w:val="009E2C5F"/>
    <w:rsid w:val="009E2D63"/>
    <w:rsid w:val="009E2DDC"/>
    <w:rsid w:val="009E3464"/>
    <w:rsid w:val="009E3521"/>
    <w:rsid w:val="009E359C"/>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A57"/>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BC2"/>
    <w:rsid w:val="00A13C0C"/>
    <w:rsid w:val="00A13E01"/>
    <w:rsid w:val="00A14190"/>
    <w:rsid w:val="00A141DD"/>
    <w:rsid w:val="00A144EC"/>
    <w:rsid w:val="00A14581"/>
    <w:rsid w:val="00A145BF"/>
    <w:rsid w:val="00A14813"/>
    <w:rsid w:val="00A1506F"/>
    <w:rsid w:val="00A150CC"/>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27D"/>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55F"/>
    <w:rsid w:val="00A45B49"/>
    <w:rsid w:val="00A45B9B"/>
    <w:rsid w:val="00A45C38"/>
    <w:rsid w:val="00A45E23"/>
    <w:rsid w:val="00A45F36"/>
    <w:rsid w:val="00A462FE"/>
    <w:rsid w:val="00A46360"/>
    <w:rsid w:val="00A463D4"/>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1C"/>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FB"/>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225"/>
    <w:rsid w:val="00A55688"/>
    <w:rsid w:val="00A55805"/>
    <w:rsid w:val="00A558B8"/>
    <w:rsid w:val="00A55AAA"/>
    <w:rsid w:val="00A55EF8"/>
    <w:rsid w:val="00A560AB"/>
    <w:rsid w:val="00A5619A"/>
    <w:rsid w:val="00A565CA"/>
    <w:rsid w:val="00A566D4"/>
    <w:rsid w:val="00A56974"/>
    <w:rsid w:val="00A569D4"/>
    <w:rsid w:val="00A56B16"/>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8F"/>
    <w:rsid w:val="00A61FDA"/>
    <w:rsid w:val="00A6207D"/>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268"/>
    <w:rsid w:val="00A743CB"/>
    <w:rsid w:val="00A74702"/>
    <w:rsid w:val="00A74723"/>
    <w:rsid w:val="00A748A5"/>
    <w:rsid w:val="00A74900"/>
    <w:rsid w:val="00A74980"/>
    <w:rsid w:val="00A74A0C"/>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12E"/>
    <w:rsid w:val="00A8533E"/>
    <w:rsid w:val="00A85472"/>
    <w:rsid w:val="00A8548A"/>
    <w:rsid w:val="00A85519"/>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C9"/>
    <w:rsid w:val="00A920F8"/>
    <w:rsid w:val="00A92179"/>
    <w:rsid w:val="00A922A2"/>
    <w:rsid w:val="00A9250F"/>
    <w:rsid w:val="00A92754"/>
    <w:rsid w:val="00A927E3"/>
    <w:rsid w:val="00A92962"/>
    <w:rsid w:val="00A9298B"/>
    <w:rsid w:val="00A92D7B"/>
    <w:rsid w:val="00A92F79"/>
    <w:rsid w:val="00A93085"/>
    <w:rsid w:val="00A9327B"/>
    <w:rsid w:val="00A9348F"/>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CEA"/>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2DA5"/>
    <w:rsid w:val="00AB3113"/>
    <w:rsid w:val="00AB3437"/>
    <w:rsid w:val="00AB348A"/>
    <w:rsid w:val="00AB3B87"/>
    <w:rsid w:val="00AB3C08"/>
    <w:rsid w:val="00AB3E42"/>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A21"/>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30DD"/>
    <w:rsid w:val="00AE3494"/>
    <w:rsid w:val="00AE3649"/>
    <w:rsid w:val="00AE3891"/>
    <w:rsid w:val="00AE3A09"/>
    <w:rsid w:val="00AE3A66"/>
    <w:rsid w:val="00AE3B4E"/>
    <w:rsid w:val="00AE3E31"/>
    <w:rsid w:val="00AE3F48"/>
    <w:rsid w:val="00AE3FA2"/>
    <w:rsid w:val="00AE3FC9"/>
    <w:rsid w:val="00AE42A0"/>
    <w:rsid w:val="00AE47BD"/>
    <w:rsid w:val="00AE4918"/>
    <w:rsid w:val="00AE4C2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A77"/>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D29"/>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0DC"/>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CF8"/>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34D"/>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F33"/>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9AB"/>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B2"/>
    <w:rsid w:val="00B41D64"/>
    <w:rsid w:val="00B42285"/>
    <w:rsid w:val="00B422A6"/>
    <w:rsid w:val="00B42578"/>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CC9"/>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C5E"/>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BDC"/>
    <w:rsid w:val="00B62E0B"/>
    <w:rsid w:val="00B62F6F"/>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13F"/>
    <w:rsid w:val="00B6528C"/>
    <w:rsid w:val="00B6576D"/>
    <w:rsid w:val="00B658E2"/>
    <w:rsid w:val="00B659A5"/>
    <w:rsid w:val="00B65CE4"/>
    <w:rsid w:val="00B65E27"/>
    <w:rsid w:val="00B65FE9"/>
    <w:rsid w:val="00B665B2"/>
    <w:rsid w:val="00B66B7F"/>
    <w:rsid w:val="00B66C6B"/>
    <w:rsid w:val="00B670D2"/>
    <w:rsid w:val="00B677B8"/>
    <w:rsid w:val="00B67CB8"/>
    <w:rsid w:val="00B67E0A"/>
    <w:rsid w:val="00B70152"/>
    <w:rsid w:val="00B7022B"/>
    <w:rsid w:val="00B7028F"/>
    <w:rsid w:val="00B7060D"/>
    <w:rsid w:val="00B70826"/>
    <w:rsid w:val="00B7113B"/>
    <w:rsid w:val="00B71187"/>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9F7"/>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2"/>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04"/>
    <w:rsid w:val="00B93397"/>
    <w:rsid w:val="00B933E8"/>
    <w:rsid w:val="00B93612"/>
    <w:rsid w:val="00B93665"/>
    <w:rsid w:val="00B93AF1"/>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7AC"/>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761"/>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FD"/>
    <w:rsid w:val="00BB2770"/>
    <w:rsid w:val="00BB2922"/>
    <w:rsid w:val="00BB2AD8"/>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730"/>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CB0"/>
    <w:rsid w:val="00BC0DBB"/>
    <w:rsid w:val="00BC0E52"/>
    <w:rsid w:val="00BC12FB"/>
    <w:rsid w:val="00BC1341"/>
    <w:rsid w:val="00BC144D"/>
    <w:rsid w:val="00BC1650"/>
    <w:rsid w:val="00BC1670"/>
    <w:rsid w:val="00BC168D"/>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EF5"/>
    <w:rsid w:val="00BC7F27"/>
    <w:rsid w:val="00BD003E"/>
    <w:rsid w:val="00BD008E"/>
    <w:rsid w:val="00BD0105"/>
    <w:rsid w:val="00BD0211"/>
    <w:rsid w:val="00BD0353"/>
    <w:rsid w:val="00BD0744"/>
    <w:rsid w:val="00BD07D1"/>
    <w:rsid w:val="00BD0837"/>
    <w:rsid w:val="00BD091C"/>
    <w:rsid w:val="00BD0A8C"/>
    <w:rsid w:val="00BD0BA3"/>
    <w:rsid w:val="00BD0C18"/>
    <w:rsid w:val="00BD11C0"/>
    <w:rsid w:val="00BD1244"/>
    <w:rsid w:val="00BD12BD"/>
    <w:rsid w:val="00BD1340"/>
    <w:rsid w:val="00BD1659"/>
    <w:rsid w:val="00BD18BE"/>
    <w:rsid w:val="00BD1AC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E46"/>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25E"/>
    <w:rsid w:val="00BE332D"/>
    <w:rsid w:val="00BE378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838"/>
    <w:rsid w:val="00BF3914"/>
    <w:rsid w:val="00BF40BF"/>
    <w:rsid w:val="00BF43CB"/>
    <w:rsid w:val="00BF482E"/>
    <w:rsid w:val="00BF49B1"/>
    <w:rsid w:val="00BF4CCB"/>
    <w:rsid w:val="00BF4E3A"/>
    <w:rsid w:val="00BF5552"/>
    <w:rsid w:val="00BF5B9D"/>
    <w:rsid w:val="00BF5EF5"/>
    <w:rsid w:val="00BF5F23"/>
    <w:rsid w:val="00BF63A7"/>
    <w:rsid w:val="00BF6562"/>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4E5"/>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85"/>
    <w:rsid w:val="00C03CB2"/>
    <w:rsid w:val="00C03EAF"/>
    <w:rsid w:val="00C03EE8"/>
    <w:rsid w:val="00C041E6"/>
    <w:rsid w:val="00C041FF"/>
    <w:rsid w:val="00C04371"/>
    <w:rsid w:val="00C04838"/>
    <w:rsid w:val="00C04C21"/>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4C"/>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CA"/>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6F3D"/>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2A54"/>
    <w:rsid w:val="00C3303A"/>
    <w:rsid w:val="00C331CB"/>
    <w:rsid w:val="00C332FA"/>
    <w:rsid w:val="00C33305"/>
    <w:rsid w:val="00C336B4"/>
    <w:rsid w:val="00C33821"/>
    <w:rsid w:val="00C33DAD"/>
    <w:rsid w:val="00C33DBA"/>
    <w:rsid w:val="00C33DF2"/>
    <w:rsid w:val="00C33E3F"/>
    <w:rsid w:val="00C33EE7"/>
    <w:rsid w:val="00C33EF8"/>
    <w:rsid w:val="00C3400F"/>
    <w:rsid w:val="00C341DD"/>
    <w:rsid w:val="00C3423D"/>
    <w:rsid w:val="00C34568"/>
    <w:rsid w:val="00C345FB"/>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46E"/>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2FF0"/>
    <w:rsid w:val="00C63227"/>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FEF"/>
    <w:rsid w:val="00C65210"/>
    <w:rsid w:val="00C654CC"/>
    <w:rsid w:val="00C654E0"/>
    <w:rsid w:val="00C658B1"/>
    <w:rsid w:val="00C6607D"/>
    <w:rsid w:val="00C6608E"/>
    <w:rsid w:val="00C66120"/>
    <w:rsid w:val="00C66262"/>
    <w:rsid w:val="00C666A7"/>
    <w:rsid w:val="00C66715"/>
    <w:rsid w:val="00C66F09"/>
    <w:rsid w:val="00C66F97"/>
    <w:rsid w:val="00C66FE5"/>
    <w:rsid w:val="00C67129"/>
    <w:rsid w:val="00C673F8"/>
    <w:rsid w:val="00C675E1"/>
    <w:rsid w:val="00C67718"/>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474"/>
    <w:rsid w:val="00C714EA"/>
    <w:rsid w:val="00C71A01"/>
    <w:rsid w:val="00C71ADB"/>
    <w:rsid w:val="00C71B74"/>
    <w:rsid w:val="00C71C1F"/>
    <w:rsid w:val="00C72281"/>
    <w:rsid w:val="00C723AC"/>
    <w:rsid w:val="00C7287A"/>
    <w:rsid w:val="00C72F32"/>
    <w:rsid w:val="00C73139"/>
    <w:rsid w:val="00C732BF"/>
    <w:rsid w:val="00C73768"/>
    <w:rsid w:val="00C737DE"/>
    <w:rsid w:val="00C73966"/>
    <w:rsid w:val="00C739F6"/>
    <w:rsid w:val="00C73A0F"/>
    <w:rsid w:val="00C73DC3"/>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A6A"/>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37"/>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4D3"/>
    <w:rsid w:val="00CB658D"/>
    <w:rsid w:val="00CB6A9A"/>
    <w:rsid w:val="00CB6BF3"/>
    <w:rsid w:val="00CB6ED6"/>
    <w:rsid w:val="00CB71FF"/>
    <w:rsid w:val="00CB740B"/>
    <w:rsid w:val="00CB765B"/>
    <w:rsid w:val="00CB7828"/>
    <w:rsid w:val="00CB787A"/>
    <w:rsid w:val="00CB78C9"/>
    <w:rsid w:val="00CB7939"/>
    <w:rsid w:val="00CB7970"/>
    <w:rsid w:val="00CB7C63"/>
    <w:rsid w:val="00CB7CF2"/>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E5A"/>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BD6"/>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30B"/>
    <w:rsid w:val="00CD0425"/>
    <w:rsid w:val="00CD087D"/>
    <w:rsid w:val="00CD0A74"/>
    <w:rsid w:val="00CD0EEE"/>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4"/>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517"/>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A77"/>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95F"/>
    <w:rsid w:val="00D01B21"/>
    <w:rsid w:val="00D01B2B"/>
    <w:rsid w:val="00D01C34"/>
    <w:rsid w:val="00D01E2F"/>
    <w:rsid w:val="00D0210D"/>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20"/>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58"/>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DD7"/>
    <w:rsid w:val="00D15F43"/>
    <w:rsid w:val="00D15FCD"/>
    <w:rsid w:val="00D161F1"/>
    <w:rsid w:val="00D163F0"/>
    <w:rsid w:val="00D16472"/>
    <w:rsid w:val="00D16479"/>
    <w:rsid w:val="00D1654B"/>
    <w:rsid w:val="00D165E9"/>
    <w:rsid w:val="00D166AB"/>
    <w:rsid w:val="00D169E9"/>
    <w:rsid w:val="00D16A06"/>
    <w:rsid w:val="00D16C12"/>
    <w:rsid w:val="00D16D4C"/>
    <w:rsid w:val="00D16E87"/>
    <w:rsid w:val="00D17109"/>
    <w:rsid w:val="00D17120"/>
    <w:rsid w:val="00D17261"/>
    <w:rsid w:val="00D1757B"/>
    <w:rsid w:val="00D176FA"/>
    <w:rsid w:val="00D17763"/>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1DEA"/>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653"/>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37D"/>
    <w:rsid w:val="00D454A7"/>
    <w:rsid w:val="00D4551F"/>
    <w:rsid w:val="00D45784"/>
    <w:rsid w:val="00D45C44"/>
    <w:rsid w:val="00D45DF3"/>
    <w:rsid w:val="00D45E49"/>
    <w:rsid w:val="00D45E55"/>
    <w:rsid w:val="00D45F6D"/>
    <w:rsid w:val="00D46174"/>
    <w:rsid w:val="00D4634C"/>
    <w:rsid w:val="00D463FE"/>
    <w:rsid w:val="00D46570"/>
    <w:rsid w:val="00D466E9"/>
    <w:rsid w:val="00D46991"/>
    <w:rsid w:val="00D46FD3"/>
    <w:rsid w:val="00D47100"/>
    <w:rsid w:val="00D47138"/>
    <w:rsid w:val="00D4795E"/>
    <w:rsid w:val="00D47C19"/>
    <w:rsid w:val="00D47D24"/>
    <w:rsid w:val="00D47D92"/>
    <w:rsid w:val="00D47DD0"/>
    <w:rsid w:val="00D47E01"/>
    <w:rsid w:val="00D47E89"/>
    <w:rsid w:val="00D50183"/>
    <w:rsid w:val="00D505C7"/>
    <w:rsid w:val="00D506E7"/>
    <w:rsid w:val="00D50B15"/>
    <w:rsid w:val="00D5112F"/>
    <w:rsid w:val="00D51150"/>
    <w:rsid w:val="00D5128C"/>
    <w:rsid w:val="00D5152A"/>
    <w:rsid w:val="00D5167F"/>
    <w:rsid w:val="00D5199B"/>
    <w:rsid w:val="00D51A4F"/>
    <w:rsid w:val="00D51CAC"/>
    <w:rsid w:val="00D51D12"/>
    <w:rsid w:val="00D51DE1"/>
    <w:rsid w:val="00D51E4A"/>
    <w:rsid w:val="00D51F9C"/>
    <w:rsid w:val="00D52089"/>
    <w:rsid w:val="00D522D5"/>
    <w:rsid w:val="00D524AC"/>
    <w:rsid w:val="00D5274F"/>
    <w:rsid w:val="00D52FF9"/>
    <w:rsid w:val="00D53087"/>
    <w:rsid w:val="00D53123"/>
    <w:rsid w:val="00D5330A"/>
    <w:rsid w:val="00D5362B"/>
    <w:rsid w:val="00D53842"/>
    <w:rsid w:val="00D5389E"/>
    <w:rsid w:val="00D53A9A"/>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0F"/>
    <w:rsid w:val="00D5747F"/>
    <w:rsid w:val="00D57495"/>
    <w:rsid w:val="00D574FA"/>
    <w:rsid w:val="00D57A4C"/>
    <w:rsid w:val="00D57CAD"/>
    <w:rsid w:val="00D57E6A"/>
    <w:rsid w:val="00D57EB3"/>
    <w:rsid w:val="00D604DF"/>
    <w:rsid w:val="00D604F2"/>
    <w:rsid w:val="00D6061E"/>
    <w:rsid w:val="00D6069D"/>
    <w:rsid w:val="00D608F7"/>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98D"/>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5B6"/>
    <w:rsid w:val="00D829BC"/>
    <w:rsid w:val="00D82A03"/>
    <w:rsid w:val="00D82CDA"/>
    <w:rsid w:val="00D8301D"/>
    <w:rsid w:val="00D830CA"/>
    <w:rsid w:val="00D830F2"/>
    <w:rsid w:val="00D832C9"/>
    <w:rsid w:val="00D83338"/>
    <w:rsid w:val="00D835DC"/>
    <w:rsid w:val="00D8362E"/>
    <w:rsid w:val="00D83828"/>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4C8"/>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6DF2"/>
    <w:rsid w:val="00D97205"/>
    <w:rsid w:val="00D973D3"/>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27"/>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C36"/>
    <w:rsid w:val="00DB6EB0"/>
    <w:rsid w:val="00DB73EB"/>
    <w:rsid w:val="00DB7509"/>
    <w:rsid w:val="00DB7C3C"/>
    <w:rsid w:val="00DB7CE4"/>
    <w:rsid w:val="00DB7D9C"/>
    <w:rsid w:val="00DC0085"/>
    <w:rsid w:val="00DC00ED"/>
    <w:rsid w:val="00DC01B1"/>
    <w:rsid w:val="00DC03CB"/>
    <w:rsid w:val="00DC044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2B"/>
    <w:rsid w:val="00DC278C"/>
    <w:rsid w:val="00DC2A35"/>
    <w:rsid w:val="00DC2B13"/>
    <w:rsid w:val="00DC2B27"/>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48"/>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2FE"/>
    <w:rsid w:val="00DD6837"/>
    <w:rsid w:val="00DD68E4"/>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D08"/>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BB7"/>
    <w:rsid w:val="00DE6D4C"/>
    <w:rsid w:val="00DE700A"/>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5AD"/>
    <w:rsid w:val="00DF6785"/>
    <w:rsid w:val="00DF696A"/>
    <w:rsid w:val="00DF6C8B"/>
    <w:rsid w:val="00DF6EA0"/>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656"/>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02F"/>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4C4"/>
    <w:rsid w:val="00E14A7E"/>
    <w:rsid w:val="00E14B05"/>
    <w:rsid w:val="00E14B65"/>
    <w:rsid w:val="00E14CB5"/>
    <w:rsid w:val="00E14CF3"/>
    <w:rsid w:val="00E14EBB"/>
    <w:rsid w:val="00E150D5"/>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33"/>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15E"/>
    <w:rsid w:val="00E44524"/>
    <w:rsid w:val="00E4478A"/>
    <w:rsid w:val="00E4485D"/>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3E7"/>
    <w:rsid w:val="00E504E6"/>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CAF"/>
    <w:rsid w:val="00E56D74"/>
    <w:rsid w:val="00E5733D"/>
    <w:rsid w:val="00E573C0"/>
    <w:rsid w:val="00E57518"/>
    <w:rsid w:val="00E5780C"/>
    <w:rsid w:val="00E57A3E"/>
    <w:rsid w:val="00E57CE7"/>
    <w:rsid w:val="00E57DA2"/>
    <w:rsid w:val="00E57DCC"/>
    <w:rsid w:val="00E6029A"/>
    <w:rsid w:val="00E603D6"/>
    <w:rsid w:val="00E60453"/>
    <w:rsid w:val="00E60719"/>
    <w:rsid w:val="00E60BDB"/>
    <w:rsid w:val="00E60C53"/>
    <w:rsid w:val="00E61063"/>
    <w:rsid w:val="00E611D9"/>
    <w:rsid w:val="00E615B7"/>
    <w:rsid w:val="00E61896"/>
    <w:rsid w:val="00E618B6"/>
    <w:rsid w:val="00E61B79"/>
    <w:rsid w:val="00E61CC0"/>
    <w:rsid w:val="00E61F13"/>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80"/>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83"/>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97F"/>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9E6"/>
    <w:rsid w:val="00E91AC0"/>
    <w:rsid w:val="00E91BB8"/>
    <w:rsid w:val="00E91EEC"/>
    <w:rsid w:val="00E91F04"/>
    <w:rsid w:val="00E91F35"/>
    <w:rsid w:val="00E91FCC"/>
    <w:rsid w:val="00E921D5"/>
    <w:rsid w:val="00E92A97"/>
    <w:rsid w:val="00E92BAC"/>
    <w:rsid w:val="00E92BEB"/>
    <w:rsid w:val="00E92F85"/>
    <w:rsid w:val="00E93121"/>
    <w:rsid w:val="00E93128"/>
    <w:rsid w:val="00E93216"/>
    <w:rsid w:val="00E933DA"/>
    <w:rsid w:val="00E935BA"/>
    <w:rsid w:val="00E936E4"/>
    <w:rsid w:val="00E9375F"/>
    <w:rsid w:val="00E9391B"/>
    <w:rsid w:val="00E93C52"/>
    <w:rsid w:val="00E93F08"/>
    <w:rsid w:val="00E93F30"/>
    <w:rsid w:val="00E94096"/>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0A"/>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1F1"/>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521"/>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D47"/>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AC8"/>
    <w:rsid w:val="00EC0CA1"/>
    <w:rsid w:val="00EC0CF3"/>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2C0"/>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C70"/>
    <w:rsid w:val="00ED3D54"/>
    <w:rsid w:val="00ED4210"/>
    <w:rsid w:val="00ED4255"/>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D91"/>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02"/>
    <w:rsid w:val="00EE6F1E"/>
    <w:rsid w:val="00EE6FAF"/>
    <w:rsid w:val="00EE71A6"/>
    <w:rsid w:val="00EE757B"/>
    <w:rsid w:val="00EE7660"/>
    <w:rsid w:val="00EE77B5"/>
    <w:rsid w:val="00EE7C42"/>
    <w:rsid w:val="00EE7E99"/>
    <w:rsid w:val="00EF0066"/>
    <w:rsid w:val="00EF0164"/>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2BB"/>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D4B"/>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6851"/>
    <w:rsid w:val="00F0711B"/>
    <w:rsid w:val="00F07145"/>
    <w:rsid w:val="00F07243"/>
    <w:rsid w:val="00F07627"/>
    <w:rsid w:val="00F07B51"/>
    <w:rsid w:val="00F07C12"/>
    <w:rsid w:val="00F07CEB"/>
    <w:rsid w:val="00F07DE6"/>
    <w:rsid w:val="00F07F88"/>
    <w:rsid w:val="00F07F95"/>
    <w:rsid w:val="00F1002B"/>
    <w:rsid w:val="00F10459"/>
    <w:rsid w:val="00F1056C"/>
    <w:rsid w:val="00F10615"/>
    <w:rsid w:val="00F106D5"/>
    <w:rsid w:val="00F107F1"/>
    <w:rsid w:val="00F10DE4"/>
    <w:rsid w:val="00F10FC1"/>
    <w:rsid w:val="00F112FD"/>
    <w:rsid w:val="00F11520"/>
    <w:rsid w:val="00F115DC"/>
    <w:rsid w:val="00F11744"/>
    <w:rsid w:val="00F11D74"/>
    <w:rsid w:val="00F11FF2"/>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2C89"/>
    <w:rsid w:val="00F230E2"/>
    <w:rsid w:val="00F23356"/>
    <w:rsid w:val="00F234A0"/>
    <w:rsid w:val="00F23534"/>
    <w:rsid w:val="00F23545"/>
    <w:rsid w:val="00F235BC"/>
    <w:rsid w:val="00F237DC"/>
    <w:rsid w:val="00F238B4"/>
    <w:rsid w:val="00F23E46"/>
    <w:rsid w:val="00F23EDC"/>
    <w:rsid w:val="00F23F21"/>
    <w:rsid w:val="00F2456F"/>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0A3"/>
    <w:rsid w:val="00F335E9"/>
    <w:rsid w:val="00F3387A"/>
    <w:rsid w:val="00F33965"/>
    <w:rsid w:val="00F33B46"/>
    <w:rsid w:val="00F33C07"/>
    <w:rsid w:val="00F33D4F"/>
    <w:rsid w:val="00F346FA"/>
    <w:rsid w:val="00F34929"/>
    <w:rsid w:val="00F34CB8"/>
    <w:rsid w:val="00F34CD6"/>
    <w:rsid w:val="00F34DAF"/>
    <w:rsid w:val="00F356ED"/>
    <w:rsid w:val="00F35752"/>
    <w:rsid w:val="00F35873"/>
    <w:rsid w:val="00F35920"/>
    <w:rsid w:val="00F35926"/>
    <w:rsid w:val="00F359E2"/>
    <w:rsid w:val="00F36212"/>
    <w:rsid w:val="00F36563"/>
    <w:rsid w:val="00F366A5"/>
    <w:rsid w:val="00F36BCE"/>
    <w:rsid w:val="00F36C5F"/>
    <w:rsid w:val="00F37259"/>
    <w:rsid w:val="00F372D3"/>
    <w:rsid w:val="00F376FF"/>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14"/>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066"/>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5D"/>
    <w:rsid w:val="00F55ABF"/>
    <w:rsid w:val="00F560EE"/>
    <w:rsid w:val="00F5665E"/>
    <w:rsid w:val="00F566EA"/>
    <w:rsid w:val="00F569EF"/>
    <w:rsid w:val="00F56AE4"/>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53B"/>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187"/>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4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613"/>
    <w:rsid w:val="00F81762"/>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63"/>
    <w:rsid w:val="00F843D7"/>
    <w:rsid w:val="00F847C2"/>
    <w:rsid w:val="00F84B3F"/>
    <w:rsid w:val="00F84C13"/>
    <w:rsid w:val="00F8504B"/>
    <w:rsid w:val="00F850AB"/>
    <w:rsid w:val="00F85452"/>
    <w:rsid w:val="00F85536"/>
    <w:rsid w:val="00F85659"/>
    <w:rsid w:val="00F85CD1"/>
    <w:rsid w:val="00F86045"/>
    <w:rsid w:val="00F860A8"/>
    <w:rsid w:val="00F860D0"/>
    <w:rsid w:val="00F86350"/>
    <w:rsid w:val="00F8655E"/>
    <w:rsid w:val="00F8657A"/>
    <w:rsid w:val="00F86650"/>
    <w:rsid w:val="00F8679A"/>
    <w:rsid w:val="00F867F4"/>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0B"/>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836"/>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3A"/>
    <w:rsid w:val="00FA67BC"/>
    <w:rsid w:val="00FA6879"/>
    <w:rsid w:val="00FA6956"/>
    <w:rsid w:val="00FA69E1"/>
    <w:rsid w:val="00FA6A2E"/>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237"/>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1E"/>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799"/>
    <w:rsid w:val="00FD0939"/>
    <w:rsid w:val="00FD0B86"/>
    <w:rsid w:val="00FD130B"/>
    <w:rsid w:val="00FD1A97"/>
    <w:rsid w:val="00FD1CB7"/>
    <w:rsid w:val="00FD2304"/>
    <w:rsid w:val="00FD2538"/>
    <w:rsid w:val="00FD2566"/>
    <w:rsid w:val="00FD28FD"/>
    <w:rsid w:val="00FD2961"/>
    <w:rsid w:val="00FD29A1"/>
    <w:rsid w:val="00FD2D7B"/>
    <w:rsid w:val="00FD2D99"/>
    <w:rsid w:val="00FD2F0B"/>
    <w:rsid w:val="00FD2FCF"/>
    <w:rsid w:val="00FD3221"/>
    <w:rsid w:val="00FD3337"/>
    <w:rsid w:val="00FD33B9"/>
    <w:rsid w:val="00FD37F6"/>
    <w:rsid w:val="00FD3D92"/>
    <w:rsid w:val="00FD3E82"/>
    <w:rsid w:val="00FD40FD"/>
    <w:rsid w:val="00FD4589"/>
    <w:rsid w:val="00FD473E"/>
    <w:rsid w:val="00FD4987"/>
    <w:rsid w:val="00FD4AE7"/>
    <w:rsid w:val="00FD4B45"/>
    <w:rsid w:val="00FD4C58"/>
    <w:rsid w:val="00FD4CB1"/>
    <w:rsid w:val="00FD4E7F"/>
    <w:rsid w:val="00FD4EEC"/>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B85"/>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2D9"/>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9DD"/>
    <w:rsid w:val="00FE4E22"/>
    <w:rsid w:val="00FE50DD"/>
    <w:rsid w:val="00FE5153"/>
    <w:rsid w:val="00FE52E2"/>
    <w:rsid w:val="00FE556D"/>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7E9"/>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05E"/>
    <w:rsid w:val="00FF6090"/>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列"/>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B2607-50DC-47FC-A6AB-E8D0DC411A21}">
  <ds:schemaRefs>
    <ds:schemaRef ds:uri="http://schemas.openxmlformats.org/officeDocument/2006/bibliography"/>
  </ds:schemaRefs>
</ds:datastoreItem>
</file>

<file path=customXml/itemProps2.xml><?xml version="1.0" encoding="utf-8"?>
<ds:datastoreItem xmlns:ds="http://schemas.openxmlformats.org/officeDocument/2006/customXml" ds:itemID="{B0992758-54CF-41BA-B44D-4BB15936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3361</Words>
  <Characters>17752</Characters>
  <Application>Microsoft Office Word</Application>
  <DocSecurity>0</DocSecurity>
  <Lines>369</Lines>
  <Paragraphs>213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10</cp:revision>
  <cp:lastPrinted>2019-11-08T22:53:00Z</cp:lastPrinted>
  <dcterms:created xsi:type="dcterms:W3CDTF">2020-10-23T10:23:00Z</dcterms:created>
  <dcterms:modified xsi:type="dcterms:W3CDTF">2020-10-23T14:29:00Z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(3)nuc8rL9vUvom6Ufi/LKI45LNOqqy3KN75Csk31J8m4db6jzhiN1tK5QtnV+DtMqdlgdIOYcm
m7VtytWts5XpoKVwltsR2dWf6LHUI8nShdB2E5lYtvLX8wOTYaFXu7Q7Ez87Pz4vV/c/7V8l
Nb73MIVS6N0V+pCF9FyuBj8XPLipvjJ7MlvZwmlLet9FwFnJOtbwvtHR42q4wocwNQjrwXSx
60Jh8uXnnnvXJ89i9v</vt:lpwstr>
  </property>
  <property fmtid="{D5CDD505-2E9C-101B-9397-08002B2CF9AE}" pid="30" name="_2015_ms_pID_725343_00">
    <vt:lpwstr>_2015_ms_pID_725343</vt:lpwstr>
  </property>
  <property fmtid="{D5CDD505-2E9C-101B-9397-08002B2CF9AE}" pid="31" name="_2015_ms_pID_7253431">
    <vt:lpwstr>D+gxDlPcytmUOICXBikNitQh0LeVUiPEc0qWMspr02npxcmrfQnYky
M+l14eptnGqlW7AVMp1Uo8Pyuwk4psajrCFA6M46Z/c6fd3A0dIfuTmxfqXNq3RE/jc7wu9T
7CCJOBKcfshoQfSFX26YqZWiXkvFUG7wNkggfxL1Efx+qnweynINmamX8eSHpOFMAX2q2K0m
UEzelv8h3oAg/J9/IMG0gwFVqW325BmuFxRD</vt:lpwstr>
  </property>
  <property fmtid="{D5CDD505-2E9C-101B-9397-08002B2CF9AE}" pid="32" name="_2015_ms_pID_7253431_00">
    <vt:lpwstr>_2015_ms_pID_7253431</vt:lpwstr>
  </property>
  <property fmtid="{D5CDD505-2E9C-101B-9397-08002B2CF9AE}" pid="33" name="_2015_ms_pID_7253432">
    <vt:lpwstr>RHNRi2NUsGLrQUAGxxf/wtdO6DVAARfTSFoZ
4WVwzcKrIw0wwlSIs6r8ihUu2ZJsugFiKXO1OG1u6XYXXvHKNLc=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1603463251</vt:lpwstr>
  </property>
</Properties>
</file>