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92ED" w14:textId="2B39DE16" w:rsidR="002217D3" w:rsidRDefault="00DE629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宋体" w:hAnsi="Arial" w:cs="Arial"/>
          <w:b/>
          <w:bCs/>
          <w:kern w:val="0"/>
          <w:sz w:val="24"/>
          <w:szCs w:val="24"/>
        </w:rPr>
        <w:t xml:space="preserve">                                   </w:t>
      </w:r>
      <w:r w:rsidRPr="00DE6297">
        <w:rPr>
          <w:rFonts w:ascii="Arial" w:eastAsia="宋体"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宋体" w:hAnsi="Times New Roman" w:cs="Times New Roman"/>
          <w:kern w:val="0"/>
          <w:szCs w:val="21"/>
        </w:rPr>
      </w:pPr>
      <w:r w:rsidRPr="00DE6297">
        <w:rPr>
          <w:rFonts w:ascii="Times New Roman" w:eastAsia="宋体" w:hAnsi="Times New Roman" w:cs="Times New Roman"/>
          <w:kern w:val="0"/>
          <w:szCs w:val="21"/>
          <w:highlight w:val="yellow"/>
        </w:rPr>
        <w:t xml:space="preserve">This contribution is a summary of </w:t>
      </w:r>
      <w:r w:rsidR="00467D8E" w:rsidRPr="00DE6297">
        <w:rPr>
          <w:rFonts w:ascii="Times New Roman" w:eastAsia="宋体" w:hAnsi="Times New Roman" w:cs="Times New Roman"/>
          <w:kern w:val="0"/>
          <w:szCs w:val="21"/>
          <w:highlight w:val="yellow"/>
        </w:rPr>
        <w:t xml:space="preserve">email discussion on the </w:t>
      </w:r>
      <w:r w:rsidRPr="00DE6297">
        <w:rPr>
          <w:rFonts w:ascii="Times New Roman" w:eastAsia="宋体" w:hAnsi="Times New Roman" w:cs="Times New Roman"/>
          <w:kern w:val="0"/>
          <w:szCs w:val="21"/>
          <w:highlight w:val="yellow"/>
        </w:rPr>
        <w:t>collection of simulation results for enhancements</w:t>
      </w:r>
      <w:r w:rsidRPr="00DE6297">
        <w:rPr>
          <w:rFonts w:ascii="Times New Roman" w:eastAsia="宋体" w:hAnsi="Times New Roman" w:cs="Times New Roman" w:hint="eastAsia"/>
          <w:kern w:val="0"/>
          <w:szCs w:val="21"/>
          <w:highlight w:val="yellow"/>
        </w:rPr>
        <w:t>.</w:t>
      </w:r>
      <w:bookmarkStart w:id="0" w:name="_GoBack"/>
      <w:bookmarkEnd w:id="0"/>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宋体" w:hAnsi="Calibri" w:cs="Times New Roman"/>
        </w:rPr>
      </w:pPr>
      <w:r>
        <w:rPr>
          <w:rFonts w:ascii="Times New Roman" w:hAnsi="Times New Roman" w:cs="Times New Roman"/>
          <w:sz w:val="20"/>
          <w:szCs w:val="20"/>
        </w:rPr>
        <w:t>Increase the number of repetitions for PUSCH repetition type A</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宋体" w:hAnsi="Times New Roman" w:cs="Times New Roman"/>
                <w:szCs w:val="21"/>
              </w:rPr>
            </w:pPr>
          </w:p>
        </w:tc>
        <w:tc>
          <w:tcPr>
            <w:tcW w:w="1778" w:type="dxa"/>
            <w:vMerge/>
          </w:tcPr>
          <w:p w14:paraId="6949D240" w14:textId="77777777" w:rsidR="002217D3" w:rsidRPr="00042089" w:rsidRDefault="002217D3">
            <w:pPr>
              <w:jc w:val="center"/>
              <w:rPr>
                <w:rFonts w:ascii="Times New Roman" w:eastAsia="宋体"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eMBB</w:t>
            </w:r>
          </w:p>
        </w:tc>
        <w:tc>
          <w:tcPr>
            <w:tcW w:w="1201" w:type="dxa"/>
            <w:vAlign w:val="center"/>
          </w:tcPr>
          <w:p w14:paraId="237E0AAE"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宋体"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宋体"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宋体"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tcPr>
          <w:p w14:paraId="7E9AE215"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宋体"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宋体" w:hAnsi="Times New Roman" w:cs="Times New Roman"/>
                <w:szCs w:val="21"/>
              </w:rPr>
            </w:pPr>
            <w:r w:rsidRPr="00042089">
              <w:rPr>
                <w:rFonts w:ascii="Times New Roman" w:eastAsia="宋体"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宋体" w:hAnsi="Times New Roman" w:cs="Times New Roman"/>
                <w:szCs w:val="21"/>
              </w:rPr>
            </w:pP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2</w:t>
            </w: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0</w:t>
            </w:r>
            <w:r w:rsidRPr="00042089">
              <w:rPr>
                <w:rFonts w:ascii="Times New Roman" w:eastAsia="宋体"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宋体"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宋体" w:hAnsi="Times New Roman" w:cs="Times New Roman"/>
                <w:bCs/>
                <w:szCs w:val="21"/>
              </w:rPr>
            </w:pPr>
            <w:r w:rsidRPr="00042089">
              <w:rPr>
                <w:rFonts w:ascii="Times New Roman" w:eastAsia="宋体" w:hAnsi="Times New Roman" w:cs="Times New Roman"/>
                <w:bCs/>
                <w:szCs w:val="21"/>
              </w:rPr>
              <w:t>~2dB p</w:t>
            </w:r>
            <w:r w:rsidR="00614806" w:rsidRPr="00042089">
              <w:rPr>
                <w:rFonts w:ascii="Times New Roman" w:eastAsia="宋体" w:hAnsi="Times New Roman" w:cs="Times New Roman"/>
                <w:bCs/>
                <w:szCs w:val="21"/>
              </w:rPr>
              <w:t xml:space="preserve">erformance gain </w:t>
            </w:r>
            <w:r w:rsidR="00246628" w:rsidRPr="00042089">
              <w:rPr>
                <w:rFonts w:ascii="Times New Roman" w:eastAsia="宋体" w:hAnsi="Times New Roman" w:cs="Times New Roman"/>
                <w:bCs/>
                <w:szCs w:val="21"/>
              </w:rPr>
              <w:t>can be</w:t>
            </w:r>
            <w:r w:rsidR="00614806" w:rsidRPr="00042089">
              <w:rPr>
                <w:rFonts w:ascii="Times New Roman" w:eastAsia="宋体"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宋体" w:hAnsi="Times New Roman" w:cs="Times New Roman"/>
                <w:bCs/>
                <w:szCs w:val="21"/>
              </w:rPr>
            </w:pPr>
            <w:r w:rsidRPr="00042089">
              <w:rPr>
                <w:rFonts w:ascii="Times New Roman" w:eastAsia="宋体"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402B2C">
            <w:pPr>
              <w:spacing w:after="0"/>
              <w:jc w:val="left"/>
              <w:rPr>
                <w:rFonts w:ascii="Times New Roman" w:eastAsia="宋体"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宋体"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宋体"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bl>
    <w:p w14:paraId="09F0355C" w14:textId="77777777" w:rsidR="002217D3" w:rsidRDefault="002217D3">
      <w:pPr>
        <w:jc w:val="center"/>
        <w:rPr>
          <w:rFonts w:ascii="Calibri" w:eastAsia="宋体" w:hAnsi="Calibri" w:cs="Times New Roman"/>
        </w:rPr>
      </w:pPr>
    </w:p>
    <w:p w14:paraId="5F3BC431" w14:textId="77777777" w:rsidR="002217D3" w:rsidRDefault="009165AA">
      <w:pPr>
        <w:jc w:val="center"/>
        <w:rPr>
          <w:rFonts w:ascii="Calibri" w:eastAsia="宋体" w:hAnsi="Calibri" w:cs="Times New Roman"/>
        </w:rPr>
      </w:pPr>
      <w:r>
        <w:rPr>
          <w:rFonts w:ascii="Times New Roman" w:hAnsi="Times New Roman"/>
          <w:sz w:val="20"/>
          <w:szCs w:val="20"/>
        </w:rPr>
        <w:t>Enhancement on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宋体" w:hAnsi="Times New Roman" w:cs="Times New Roman"/>
                <w:szCs w:val="21"/>
              </w:rPr>
            </w:pPr>
          </w:p>
        </w:tc>
        <w:tc>
          <w:tcPr>
            <w:tcW w:w="1778" w:type="dxa"/>
            <w:vMerge/>
          </w:tcPr>
          <w:p w14:paraId="039578D1" w14:textId="77777777" w:rsidR="002217D3" w:rsidRPr="00042089" w:rsidRDefault="002217D3">
            <w:pPr>
              <w:jc w:val="center"/>
              <w:rPr>
                <w:rFonts w:ascii="Times New Roman" w:eastAsia="宋体"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eMBB</w:t>
            </w:r>
          </w:p>
        </w:tc>
        <w:tc>
          <w:tcPr>
            <w:tcW w:w="1201" w:type="dxa"/>
            <w:vAlign w:val="center"/>
          </w:tcPr>
          <w:p w14:paraId="368BB5E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宋体"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宋体"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w:t>
            </w:r>
            <w:r w:rsidRPr="00042089">
              <w:rPr>
                <w:rFonts w:ascii="Times New Roman" w:hAnsi="Times New Roman" w:cs="Times New Roman"/>
                <w:szCs w:val="21"/>
              </w:rPr>
              <w:lastRenderedPageBreak/>
              <w:t xml:space="preserve">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宋体" w:hAnsi="Times New Roman" w:cs="Times New Roman"/>
                <w:szCs w:val="21"/>
              </w:rPr>
            </w:pPr>
            <w:r w:rsidRPr="00042089">
              <w:rPr>
                <w:rFonts w:ascii="Times New Roman" w:eastAsia="宋体"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宋体"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宋体"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InterDigital</w:t>
            </w:r>
          </w:p>
        </w:tc>
        <w:tc>
          <w:tcPr>
            <w:tcW w:w="1778" w:type="dxa"/>
            <w:vMerge w:val="restart"/>
            <w:vAlign w:val="center"/>
          </w:tcPr>
          <w:p w14:paraId="3505077C" w14:textId="19815230"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 xml:space="preserve">4GHz, DDDSU, rural, 3km/hr, 3PRBs, 2 DMRS, </w:t>
            </w:r>
          </w:p>
          <w:p w14:paraId="6A966B6B" w14:textId="5FBEBB21"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MCS#7</w:t>
            </w:r>
          </w:p>
          <w:p w14:paraId="5C31F568" w14:textId="27A3E2AE" w:rsidR="00C1248C" w:rsidRPr="00042089" w:rsidRDefault="00C1248C" w:rsidP="00E37448">
            <w:pPr>
              <w:spacing w:after="0" w:line="240" w:lineRule="auto"/>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MCS#5</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120km/hr, 3PRBs, MCS#5</w:t>
            </w:r>
          </w:p>
          <w:p w14:paraId="2CD6A698"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0DFE7B31" w14:textId="41C1CE8A"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120km/hr, 2PRBs MCS#9</w:t>
            </w:r>
          </w:p>
          <w:p w14:paraId="0FCA25D9"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1FF4B053" w14:textId="591AB05A"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120km/hr, 2PRBs, MCS#8</w:t>
            </w:r>
          </w:p>
          <w:p w14:paraId="7C0DE227"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2 DMRS</w:t>
            </w:r>
          </w:p>
          <w:p w14:paraId="671B14BD" w14:textId="3BA9E170"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3 DMRS</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120km/hr, 5 PRBs, MCS#2</w:t>
            </w:r>
          </w:p>
          <w:p w14:paraId="03E8E1D1"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3 DMRS</w:t>
            </w:r>
          </w:p>
          <w:p w14:paraId="6E4E2053" w14:textId="182BD42A"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4 DMRS</w:t>
            </w:r>
          </w:p>
        </w:tc>
      </w:tr>
      <w:tr w:rsidR="00C1248C" w:rsidRPr="00042089" w14:paraId="2FD2A96E" w14:textId="77777777" w:rsidTr="00A51752">
        <w:trPr>
          <w:trHeight w:val="412"/>
          <w:jc w:val="center"/>
        </w:trPr>
        <w:tc>
          <w:tcPr>
            <w:tcW w:w="1809" w:type="dxa"/>
            <w:vMerge/>
            <w:vAlign w:val="center"/>
          </w:tcPr>
          <w:p w14:paraId="1BC598EA"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0687FFA2" w14:textId="1344D050"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2A66AD4A" w14:textId="7A12F6D7"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5PRB</w:t>
            </w:r>
            <m:oMath>
              <m:r>
                <w:rPr>
                  <w:rFonts w:ascii="Cambria Math" w:eastAsia="宋体" w:hAnsi="Cambria Math" w:cs="Times New Roman"/>
                  <w:szCs w:val="21"/>
                </w:rPr>
                <m:t>→</m:t>
              </m:r>
            </m:oMath>
            <w:r w:rsidRPr="00042089">
              <w:rPr>
                <w:rFonts w:ascii="Times New Roman" w:eastAsia="宋体" w:hAnsi="Times New Roman" w:cs="Times New Roman"/>
                <w:szCs w:val="21"/>
              </w:rPr>
              <w:t>4PRB</w:t>
            </w:r>
          </w:p>
        </w:tc>
        <w:tc>
          <w:tcPr>
            <w:tcW w:w="1201" w:type="dxa"/>
            <w:vAlign w:val="center"/>
          </w:tcPr>
          <w:p w14:paraId="4012B5A4"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44948659"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PUSCH, 4GHz, DDDSU, eMBB, FDD, (Gain in terms of the number of RBs reduced), MCS#2, 2DMRS</w:t>
            </w:r>
          </w:p>
          <w:p w14:paraId="28CF328A" w14:textId="10F2E212"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宋体"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30PRB</w:t>
            </w:r>
            <m:oMath>
              <m:r>
                <w:rPr>
                  <w:rFonts w:ascii="Cambria Math" w:eastAsia="宋体" w:hAnsi="Cambria Math" w:cs="Times New Roman"/>
                  <w:szCs w:val="21"/>
                </w:rPr>
                <m:t>→</m:t>
              </m:r>
            </m:oMath>
            <w:r w:rsidRPr="00042089">
              <w:rPr>
                <w:rFonts w:ascii="Times New Roman" w:eastAsia="宋体" w:hAnsi="Times New Roman" w:cs="Times New Roman"/>
                <w:szCs w:val="21"/>
              </w:rPr>
              <w:t>26P</w:t>
            </w:r>
            <w:r w:rsidRPr="00042089">
              <w:rPr>
                <w:rFonts w:ascii="Times New Roman" w:eastAsia="宋体" w:hAnsi="Times New Roman" w:cs="Times New Roman"/>
                <w:szCs w:val="21"/>
              </w:rPr>
              <w:lastRenderedPageBreak/>
              <w:t>RB</w:t>
            </w:r>
          </w:p>
        </w:tc>
        <w:tc>
          <w:tcPr>
            <w:tcW w:w="1201" w:type="dxa"/>
            <w:vAlign w:val="center"/>
          </w:tcPr>
          <w:p w14:paraId="28997551"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 xml:space="preserve">PUSCH, 28GHz, DDDSU, eMBB, </w:t>
            </w:r>
            <w:r w:rsidRPr="00042089">
              <w:rPr>
                <w:rFonts w:ascii="Times New Roman" w:eastAsia="宋体" w:hAnsi="Times New Roman" w:cs="Times New Roman"/>
                <w:szCs w:val="21"/>
              </w:rPr>
              <w:lastRenderedPageBreak/>
              <w:t>2DMRS, indoor, (Gain in terms of the number of RBs reduced), MCS#5</w:t>
            </w:r>
          </w:p>
          <w:p w14:paraId="22367174" w14:textId="487218F5"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宋体"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38PRB</w:t>
            </w:r>
            <m:oMath>
              <m:r>
                <w:rPr>
                  <w:rFonts w:ascii="Cambria Math" w:eastAsia="宋体" w:hAnsi="Cambria Math" w:cs="Times New Roman"/>
                  <w:szCs w:val="21"/>
                </w:rPr>
                <m:t>→</m:t>
              </m:r>
            </m:oMath>
            <w:r w:rsidRPr="00042089">
              <w:rPr>
                <w:rFonts w:ascii="Times New Roman" w:eastAsia="宋体"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PUSCH, 4GHz, DDDSU, VoIP, rural, 2DMRS,pi/2 BPSK (Gain in terms of the number of RBs reduced) , MCS#0</w:t>
            </w:r>
          </w:p>
          <w:p w14:paraId="323341BC" w14:textId="33398B4C"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p>
        </w:tc>
      </w:tr>
    </w:tbl>
    <w:p w14:paraId="72917EDE" w14:textId="77777777" w:rsidR="002217D3" w:rsidRDefault="002217D3">
      <w:pPr>
        <w:jc w:val="center"/>
        <w:rPr>
          <w:rFonts w:eastAsia="宋体"/>
        </w:rPr>
      </w:pPr>
    </w:p>
    <w:p w14:paraId="52BCF319" w14:textId="77777777" w:rsidR="002217D3" w:rsidRDefault="002217D3">
      <w:pPr>
        <w:jc w:val="center"/>
        <w:rPr>
          <w:rFonts w:eastAsia="宋体"/>
        </w:rPr>
      </w:pPr>
    </w:p>
    <w:p w14:paraId="35C6E804" w14:textId="77777777" w:rsidR="002217D3" w:rsidRDefault="009165AA">
      <w:pPr>
        <w:jc w:val="center"/>
        <w:rPr>
          <w:rFonts w:ascii="Calibri" w:eastAsia="宋体" w:hAnsi="Calibri" w:cs="Times New Roman"/>
        </w:rPr>
      </w:pPr>
      <w:r>
        <w:rPr>
          <w:rFonts w:ascii="Times New Roman" w:hAnsi="Times New Roman"/>
          <w:sz w:val="20"/>
          <w:szCs w:val="20"/>
        </w:rPr>
        <w:t>TB processing at least over multi-slot PUSCH</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宋体" w:hAnsi="Times New Roman" w:cs="Times New Roman"/>
                <w:szCs w:val="21"/>
              </w:rPr>
            </w:pPr>
          </w:p>
        </w:tc>
        <w:tc>
          <w:tcPr>
            <w:tcW w:w="1778" w:type="dxa"/>
            <w:vMerge/>
          </w:tcPr>
          <w:p w14:paraId="0EFD1334"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48A4AEA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宋体"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宋体"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宋体"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IITH, IITM, CEWIT, Reliance Jio, Tejas Networks</w:t>
            </w:r>
          </w:p>
        </w:tc>
        <w:tc>
          <w:tcPr>
            <w:tcW w:w="1778" w:type="dxa"/>
          </w:tcPr>
          <w:p w14:paraId="360B0013" w14:textId="1540D9A5"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F0EA3AE" w14:textId="2C491514"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宋体"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 1 PRB/slot. TB</w:t>
            </w:r>
            <w:r w:rsidR="009C7B20" w:rsidRPr="00A55B74">
              <w:rPr>
                <w:rFonts w:ascii="Times New Roman" w:eastAsia="宋体"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Proposal: Aggregate PRBs across </w:t>
            </w:r>
            <w:r w:rsidRPr="00A55B74">
              <w:rPr>
                <w:rFonts w:ascii="Times New Roman" w:eastAsia="宋体" w:hAnsi="Times New Roman" w:cs="Times New Roman"/>
                <w:szCs w:val="21"/>
              </w:rPr>
              <w:lastRenderedPageBreak/>
              <w:t>multiple slots. Size TB for total aggregated resources.</w:t>
            </w:r>
          </w:p>
          <w:p w14:paraId="3D1CAAF5" w14:textId="5A6145BB" w:rsidR="009C7B20" w:rsidRPr="00A55B74" w:rsidRDefault="007545A7"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Observation: </w:t>
            </w:r>
            <w:r w:rsidR="001677C6" w:rsidRPr="00A55B74">
              <w:rPr>
                <w:rFonts w:ascii="Times New Roman" w:eastAsia="宋体" w:hAnsi="Times New Roman" w:cs="Times New Roman"/>
                <w:szCs w:val="21"/>
              </w:rPr>
              <w:t xml:space="preserve">2 slot aggregation results in </w:t>
            </w:r>
            <w:r w:rsidR="00CA0605" w:rsidRPr="00A55B74">
              <w:rPr>
                <w:rFonts w:ascii="Times New Roman" w:eastAsia="宋体"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Additional gain due to overhead reduction</w:t>
            </w:r>
            <w:r w:rsidR="007545A7" w:rsidRPr="00A55B74">
              <w:rPr>
                <w:rFonts w:ascii="Times New Roman" w:eastAsia="宋体"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InterDigital</w:t>
            </w:r>
          </w:p>
        </w:tc>
        <w:tc>
          <w:tcPr>
            <w:tcW w:w="1778" w:type="dxa"/>
            <w:vMerge w:val="restart"/>
          </w:tcPr>
          <w:p w14:paraId="697E4B21" w14:textId="67595DE3"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宋体" w:hAnsi="Times New Roman" w:cs="Times New Roman"/>
                <w:szCs w:val="21"/>
              </w:rPr>
            </w:pPr>
          </w:p>
        </w:tc>
        <w:tc>
          <w:tcPr>
            <w:tcW w:w="3640" w:type="dxa"/>
            <w:vAlign w:val="center"/>
          </w:tcPr>
          <w:p w14:paraId="190BEE4A" w14:textId="7264A751" w:rsidR="00AF55EC" w:rsidRPr="00A55B74"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2 or 3 slots, QPSK, 3km/hr</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01A33AD7" w14:textId="095DE6A8"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0.4dB~1.0dB</w:t>
            </w:r>
          </w:p>
        </w:tc>
        <w:tc>
          <w:tcPr>
            <w:tcW w:w="1201" w:type="dxa"/>
            <w:vAlign w:val="center"/>
          </w:tcPr>
          <w:p w14:paraId="6E14ED05" w14:textId="77777777" w:rsidR="00AF55EC" w:rsidRPr="00A55B74" w:rsidRDefault="00AF55EC" w:rsidP="00AF55EC">
            <w:pPr>
              <w:jc w:val="center"/>
              <w:rPr>
                <w:rFonts w:ascii="Times New Roman" w:eastAsia="宋体" w:hAnsi="Times New Roman" w:cs="Times New Roman"/>
                <w:szCs w:val="21"/>
              </w:rPr>
            </w:pPr>
          </w:p>
        </w:tc>
        <w:tc>
          <w:tcPr>
            <w:tcW w:w="3640" w:type="dxa"/>
            <w:vAlign w:val="center"/>
          </w:tcPr>
          <w:p w14:paraId="33D5CB62" w14:textId="726678D8" w:rsidR="00AF55EC" w:rsidRPr="00A55B74"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3 or 9 slots, pi/2 BPSK, 3km/hr</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宋体" w:hAnsi="Times New Roman" w:cs="Times New Roman"/>
                <w:szCs w:val="21"/>
              </w:rPr>
            </w:pPr>
          </w:p>
        </w:tc>
        <w:tc>
          <w:tcPr>
            <w:tcW w:w="3640" w:type="dxa"/>
            <w:vAlign w:val="center"/>
          </w:tcPr>
          <w:p w14:paraId="0CF6D2CA" w14:textId="7966A9B3" w:rsidR="00AF55EC" w:rsidRPr="00A55B74"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4GHz, TDD, rural, TB over 2 or 5 slots, QPSK, 3km/hr</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宋体"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3640" w:type="dxa"/>
            <w:vAlign w:val="center"/>
          </w:tcPr>
          <w:p w14:paraId="0F214166" w14:textId="15851DBD" w:rsidR="00AF55EC" w:rsidRPr="00A55B74"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6 slots, QPSK, 3km/hr</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宋体"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0.4dB</w:t>
            </w:r>
          </w:p>
        </w:tc>
        <w:tc>
          <w:tcPr>
            <w:tcW w:w="3640" w:type="dxa"/>
            <w:vAlign w:val="center"/>
          </w:tcPr>
          <w:p w14:paraId="29C5EA0C" w14:textId="678B97C7" w:rsidR="00AF55EC" w:rsidRPr="00A55B74"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10 slots, pi/2 BPSK, 3km/hr</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宋体"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Rural 700MHz, FDD, 15kHz SCS, 2 DMRS symbols per slot, UE speed: 3km/h; Target throughput: 100kbps</w:t>
            </w:r>
          </w:p>
          <w:p w14:paraId="1C972CEA" w14:textId="77777777"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4 PRBs, TBS = 432 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Sierra Wireless</w:t>
            </w:r>
          </w:p>
        </w:tc>
        <w:tc>
          <w:tcPr>
            <w:tcW w:w="1778" w:type="dxa"/>
            <w:vMerge w:val="restart"/>
          </w:tcPr>
          <w:p w14:paraId="02C6EE27" w14:textId="7E49FCAC"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宋体"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宋体"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宋体"/>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宋体" w:hAnsi="Times New Roman" w:cs="Times New Roman"/>
                <w:szCs w:val="21"/>
              </w:rPr>
            </w:pPr>
          </w:p>
        </w:tc>
        <w:tc>
          <w:tcPr>
            <w:tcW w:w="1778" w:type="dxa"/>
            <w:vMerge/>
          </w:tcPr>
          <w:p w14:paraId="093F2318"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5846E01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宋体"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宋体"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宋体"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宋体"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宋体"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宋体"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宋体"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Baseline: </w:t>
            </w:r>
            <w:r w:rsidR="00AA403B" w:rsidRPr="00A55B74">
              <w:rPr>
                <w:rFonts w:ascii="Times New Roman" w:eastAsia="宋体"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Comparison: 4 repetitions with 4 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tcPr>
          <w:p w14:paraId="58ED85E2" w14:textId="3E94ACAF" w:rsidR="00A10B1F" w:rsidRPr="00A55B74" w:rsidRDefault="00A10B1F" w:rsidP="00A10B1F">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宋体"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1.3 dB</w:t>
            </w:r>
            <w:r w:rsidR="00287531" w:rsidRPr="00A55B74">
              <w:rPr>
                <w:rFonts w:ascii="Times New Roman" w:eastAsia="宋体"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宋体"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DC7FD4D"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300ns delay spread</w:t>
            </w:r>
            <w:r w:rsidRPr="00A55B74">
              <w:rPr>
                <w:rFonts w:ascii="Times New Roman" w:eastAsia="宋体" w:hAnsi="Times New Roman" w:cs="Times New Roman"/>
                <w:szCs w:val="21"/>
              </w:rPr>
              <w:t>, 3kmph, 2 Rx, 2 DMRS</w:t>
            </w:r>
          </w:p>
          <w:p w14:paraId="3C4D350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78F9623A"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宋体"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宋体"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0.3 dB</w:t>
            </w:r>
            <w:r w:rsidR="00287531" w:rsidRPr="00A55B74">
              <w:rPr>
                <w:rFonts w:ascii="Times New Roman" w:eastAsia="宋体"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宋体"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931C4F2"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455D3F9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255E8A15"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宋体"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宋体"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0 dB</w:t>
            </w:r>
            <w:r w:rsidR="00287531" w:rsidRPr="00A55B74">
              <w:rPr>
                <w:rFonts w:ascii="Times New Roman" w:eastAsia="宋体"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宋体"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5791E282"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12AB8878"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4 PRBs, MCS0, 700 MHz</w:t>
            </w:r>
          </w:p>
          <w:p w14:paraId="599F2501"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Sierra Wireless</w:t>
            </w:r>
          </w:p>
        </w:tc>
        <w:tc>
          <w:tcPr>
            <w:tcW w:w="1778" w:type="dxa"/>
          </w:tcPr>
          <w:p w14:paraId="47A9D8D0" w14:textId="35C61059" w:rsidR="00E8429F" w:rsidRPr="00A55B74" w:rsidRDefault="00E8429F" w:rsidP="00E8429F">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宋体"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rPr>
              <w:t>Rural 3km/h, 700MHz, FDD, TBS = 456, Repeats = 4,100kbps, 2 DMRS/slot, 2 Rx Antennas</w:t>
            </w:r>
          </w:p>
        </w:tc>
      </w:tr>
    </w:tbl>
    <w:p w14:paraId="223D38E8" w14:textId="77777777" w:rsidR="002217D3" w:rsidRDefault="002217D3">
      <w:pPr>
        <w:jc w:val="center"/>
        <w:rPr>
          <w:rFonts w:eastAsia="宋体"/>
        </w:rPr>
      </w:pPr>
    </w:p>
    <w:p w14:paraId="21BCDB60" w14:textId="77777777" w:rsidR="002217D3" w:rsidRDefault="002217D3">
      <w:pPr>
        <w:jc w:val="center"/>
        <w:rPr>
          <w:rFonts w:eastAsia="宋体"/>
        </w:rPr>
      </w:pPr>
    </w:p>
    <w:p w14:paraId="6538A31A"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 with inter-slot bundling to enable 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宋体" w:hAnsi="Times New Roman" w:cs="Times New Roman"/>
                <w:szCs w:val="21"/>
              </w:rPr>
            </w:pPr>
          </w:p>
        </w:tc>
        <w:tc>
          <w:tcPr>
            <w:tcW w:w="1778" w:type="dxa"/>
            <w:vMerge/>
          </w:tcPr>
          <w:p w14:paraId="6DC6402B"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1FD6F56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宋体"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宋体" w:hAnsi="Times New Roman" w:cs="Times New Roman"/>
                <w:szCs w:val="21"/>
              </w:rPr>
            </w:pPr>
            <w:r w:rsidRPr="00A55B74">
              <w:rPr>
                <w:rFonts w:ascii="Times New Roman" w:eastAsia="宋体"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宋体" w:hAnsi="Times New Roman" w:cs="Times New Roman"/>
                <w:szCs w:val="21"/>
              </w:rPr>
            </w:pPr>
            <w:r w:rsidRPr="00A55B74">
              <w:rPr>
                <w:rFonts w:ascii="Times New Roman" w:hAnsi="Times New Roman" w:cs="Times New Roman"/>
                <w:szCs w:val="21"/>
              </w:rPr>
              <w:t xml:space="preserve">Enhanced scheme: FH per two 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Align w:val="center"/>
          </w:tcPr>
          <w:p w14:paraId="08F31F5A" w14:textId="647A0D6C" w:rsidR="006B2451" w:rsidRPr="00A55B74" w:rsidRDefault="006B2451" w:rsidP="006B245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宋体"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1E736199" w14:textId="76B5596F"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tx: 4, Latency: 50 ms, Frequency </w:t>
            </w:r>
            <w:r w:rsidRPr="00A55B74">
              <w:rPr>
                <w:rFonts w:ascii="Times New Roman" w:eastAsia="Malgun Gothic" w:hAnsi="Times New Roman" w:cs="Times New Roman"/>
                <w:szCs w:val="21"/>
                <w:lang w:eastAsia="ko-KR"/>
              </w:rPr>
              <w:lastRenderedPageBreak/>
              <w:t>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宋体"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DDDSUDDSUU, 4GHz with O2I, 4PRB, Delay spread: 300 ns, Max # of HARQ tx: 4, Latency: 50 ms,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宋体"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宋体"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1.3 dB</w:t>
            </w:r>
            <w:r w:rsidR="00287531" w:rsidRPr="00A55B74">
              <w:rPr>
                <w:rFonts w:ascii="Times New Roman" w:eastAsia="宋体" w:hAnsi="Times New Roman" w:cs="Times New Roman"/>
                <w:szCs w:val="21"/>
              </w:rPr>
              <w:t xml:space="preserve"> (LLS)</w:t>
            </w:r>
          </w:p>
        </w:tc>
        <w:tc>
          <w:tcPr>
            <w:tcW w:w="1201" w:type="dxa"/>
          </w:tcPr>
          <w:p w14:paraId="4D509979" w14:textId="77777777" w:rsidR="00F83DC6" w:rsidRPr="00A55B74" w:rsidRDefault="00F83DC6" w:rsidP="00A51752">
            <w:pPr>
              <w:jc w:val="center"/>
              <w:rPr>
                <w:rFonts w:ascii="Times New Roman" w:eastAsia="宋体"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w:t>
            </w:r>
            <w:r w:rsidR="00F83DC6" w:rsidRPr="00A55B74">
              <w:rPr>
                <w:rFonts w:ascii="Times New Roman" w:eastAsia="宋体" w:hAnsi="Times New Roman" w:cs="Times New Roman"/>
                <w:szCs w:val="21"/>
                <w:u w:val="single"/>
              </w:rPr>
              <w:t>ith vs. without cross-slot est</w:t>
            </w:r>
            <w:r w:rsidR="00F83DC6" w:rsidRPr="00A55B74">
              <w:rPr>
                <w:rFonts w:ascii="Times New Roman" w:eastAsia="宋体" w:hAnsi="Times New Roman" w:cs="Times New Roman"/>
                <w:szCs w:val="21"/>
              </w:rPr>
              <w:t>.</w:t>
            </w:r>
          </w:p>
          <w:p w14:paraId="748828B9" w14:textId="15D41E9A" w:rsidR="00C1398C" w:rsidRPr="00A55B74" w:rsidRDefault="00C1398C"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2A000D5A"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130E4CF6"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bl>
    <w:p w14:paraId="0AB7F25E" w14:textId="77777777" w:rsidR="002217D3" w:rsidRDefault="002217D3">
      <w:pPr>
        <w:jc w:val="center"/>
        <w:rPr>
          <w:rFonts w:eastAsia="宋体"/>
        </w:rPr>
      </w:pPr>
    </w:p>
    <w:p w14:paraId="4DD9B4D3" w14:textId="77777777" w:rsidR="002217D3" w:rsidRDefault="009165AA">
      <w:pPr>
        <w:jc w:val="center"/>
        <w:rPr>
          <w:rFonts w:ascii="Calibri" w:eastAsia="宋体" w:hAnsi="Calibri" w:cs="Times New Roman"/>
        </w:rPr>
      </w:pPr>
      <w:r>
        <w:rPr>
          <w:rFonts w:ascii="Times New Roman" w:hAnsi="Times New Roman"/>
          <w:bCs/>
          <w:sz w:val="20"/>
          <w:szCs w:val="20"/>
        </w:rPr>
        <w:t>Enhancements on frequency hopping for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77777777" w:rsidR="002217D3" w:rsidRDefault="009165AA">
      <w:pPr>
        <w:jc w:val="center"/>
        <w:rPr>
          <w:rFonts w:ascii="Calibri" w:eastAsia="宋体" w:hAnsi="Calibri" w:cs="Times New Roman"/>
        </w:rPr>
      </w:pPr>
      <w:r>
        <w:rPr>
          <w:rFonts w:ascii="Times New Roman" w:hAnsi="Times New Roman"/>
          <w:bCs/>
          <w:sz w:val="20"/>
          <w:szCs w:val="20"/>
        </w:rPr>
        <w:t>Sub-PRB transmission for VoIP</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宋体" w:hAnsi="Times New Roman" w:cs="Times New Roman"/>
                <w:szCs w:val="21"/>
              </w:rPr>
            </w:pPr>
          </w:p>
        </w:tc>
        <w:tc>
          <w:tcPr>
            <w:tcW w:w="1778" w:type="dxa"/>
            <w:vMerge/>
          </w:tcPr>
          <w:p w14:paraId="7989E2DF"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34C28E62"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宋体"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236638FD" w14:textId="6DB3384E"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宋体" w:hAnsi="Times New Roman" w:cs="Times New Roman"/>
                <w:szCs w:val="21"/>
              </w:rPr>
            </w:pPr>
            <w:r w:rsidRPr="00A55B74">
              <w:rPr>
                <w:rFonts w:ascii="Times New Roman" w:eastAsia="宋体" w:hAnsi="Times New Roman" w:cs="Times New Roman"/>
                <w:szCs w:val="21"/>
              </w:rPr>
              <w:t>DDDSUDDSUU, TBS=80 per 5ms, 2.7 times smaller T-F resource for subPRB (4PRB*1slot vs 0.5PRB*3slots),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TDL-A, Delay spread: 30ns, SCS=30KHz, 4Ghz</w:t>
            </w:r>
          </w:p>
          <w:p w14:paraId="5E3D0426" w14:textId="77777777"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Note: Required SNR: rel-16 is better with 0.5dB;</w:t>
            </w:r>
          </w:p>
          <w:p w14:paraId="23A50C04" w14:textId="65D50CD4"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宋体"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宋体" w:hAnsi="Times New Roman" w:cs="Times New Roman"/>
                <w:szCs w:val="21"/>
              </w:rPr>
            </w:pPr>
          </w:p>
        </w:tc>
        <w:tc>
          <w:tcPr>
            <w:tcW w:w="1329" w:type="dxa"/>
            <w:vAlign w:val="center"/>
          </w:tcPr>
          <w:p w14:paraId="38CA92D5" w14:textId="38E3F3E4"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宋体"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p>
          <w:p w14:paraId="4C33F32D" w14:textId="77777777"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Note: Required SNR: rel-16 is better with 3.4dB;</w:t>
            </w:r>
          </w:p>
          <w:p w14:paraId="30F7B9D4" w14:textId="0004D59A"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tcPr>
          <w:p w14:paraId="21BFF33C" w14:textId="5E66602A"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宋体"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宋体"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lang w:val="en-CA"/>
              </w:rPr>
              <w:lastRenderedPageBreak/>
              <w:t>2 tone Pi/2 BPSK (i.e. LTE-M sub-PRB solution with near zero PAPR)</w:t>
            </w:r>
          </w:p>
        </w:tc>
      </w:tr>
    </w:tbl>
    <w:p w14:paraId="36713996" w14:textId="77777777" w:rsidR="002217D3" w:rsidRDefault="002217D3">
      <w:pPr>
        <w:jc w:val="center"/>
        <w:rPr>
          <w:rFonts w:eastAsia="宋体"/>
        </w:rPr>
      </w:pPr>
    </w:p>
    <w:p w14:paraId="30BAFBC5" w14:textId="77777777" w:rsidR="002217D3" w:rsidRDefault="002217D3">
      <w:pPr>
        <w:jc w:val="center"/>
        <w:rPr>
          <w:rFonts w:eastAsia="宋体"/>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宋体" w:hAnsi="Calibri" w:cs="Times New Roman"/>
        </w:rPr>
      </w:pPr>
      <w:r>
        <w:rPr>
          <w:rFonts w:ascii="Times New Roman" w:hAnsi="Times New Roman"/>
          <w:bCs/>
          <w:sz w:val="20"/>
          <w:szCs w:val="20"/>
        </w:rPr>
        <w:t>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72FDA4E"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宋体" w:hAnsi="Times New Roman" w:cs="Times New Roman"/>
                <w:szCs w:val="21"/>
              </w:rPr>
            </w:pPr>
          </w:p>
        </w:tc>
        <w:tc>
          <w:tcPr>
            <w:tcW w:w="1778" w:type="dxa"/>
            <w:vMerge/>
          </w:tcPr>
          <w:p w14:paraId="7FFEA8FF"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715DBD7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宋体"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宋体"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宋体" w:hAnsi="Times New Roman" w:cs="Times New Roman"/>
                <w:szCs w:val="21"/>
              </w:rPr>
            </w:pPr>
            <w:r w:rsidRPr="00A55B74">
              <w:rPr>
                <w:rFonts w:ascii="Times New Roman" w:eastAsia="宋体"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宋体"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宋体"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 Cross-slot 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宋体"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宋体"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宋体"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1-</w:t>
            </w:r>
            <w:r w:rsidR="00027A62" w:rsidRPr="00A55B74">
              <w:rPr>
                <w:rFonts w:ascii="Times New Roman" w:eastAsia="宋体"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宋体"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lastRenderedPageBreak/>
              <w:t xml:space="preserve">Enhancement: PUSCH 1 RB allocation, </w:t>
            </w:r>
            <w:r w:rsidR="007C16F2" w:rsidRPr="00A55B74">
              <w:rPr>
                <w:rFonts w:ascii="Times New Roman" w:eastAsia="宋体" w:hAnsi="Times New Roman" w:cs="Times New Roman"/>
                <w:szCs w:val="21"/>
              </w:rPr>
              <w:t>0/2/</w:t>
            </w:r>
            <w:r w:rsidRPr="00A55B74">
              <w:rPr>
                <w:rFonts w:ascii="Times New Roman" w:eastAsia="宋体"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宋体"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宋体"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宋体"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宋体"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2.6GHz 7D1S2U (6D:4S:4U for</w:t>
            </w:r>
            <w:r w:rsidR="00497BCF" w:rsidRPr="00A55B74">
              <w:rPr>
                <w:rFonts w:ascii="Times New Roman" w:eastAsia="宋体" w:hAnsi="Times New Roman" w:cs="Times New Roman"/>
                <w:szCs w:val="21"/>
              </w:rPr>
              <w:t xml:space="preserve"> the </w:t>
            </w:r>
            <w:r w:rsidRPr="00A55B74">
              <w:rPr>
                <w:rFonts w:ascii="Times New Roman" w:eastAsia="宋体"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宋体" w:hAnsi="Times New Roman" w:cs="Times New Roman"/>
                <w:szCs w:val="21"/>
              </w:rPr>
              <w:t>Enhancement</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宋体"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宋体"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宋体"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宋体"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宋体"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hAnsi="Times New Roman" w:cs="Times New Roman"/>
                <w:szCs w:val="21"/>
              </w:rPr>
              <w:t xml:space="preserve">DMRS-less in time domain with joint </w:t>
            </w:r>
            <w:r w:rsidRPr="00A55B74">
              <w:rPr>
                <w:rFonts w:ascii="Times New Roman" w:hAnsi="Times New Roman" w:cs="Times New Roman"/>
                <w:szCs w:val="21"/>
              </w:rPr>
              <w:lastRenderedPageBreak/>
              <w:t>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宋体"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宋体"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宋体"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1.1 dB</w:t>
            </w:r>
            <w:r w:rsidR="00287531" w:rsidRPr="00A55B74">
              <w:rPr>
                <w:rFonts w:ascii="Times New Roman" w:eastAsia="宋体"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宋体"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With vs. without cross-slot est</w:t>
            </w:r>
            <w:r w:rsidRPr="00A55B74">
              <w:rPr>
                <w:rFonts w:ascii="Times New Roman" w:eastAsia="宋体" w:hAnsi="Times New Roman" w:cs="Times New Roman"/>
                <w:szCs w:val="21"/>
              </w:rPr>
              <w:t>., no FH</w:t>
            </w:r>
          </w:p>
          <w:p w14:paraId="0345933A"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DMRS</w:t>
            </w:r>
          </w:p>
          <w:p w14:paraId="1F2DD01E"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B95E3A5"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5A1D2A00"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1D7DAD39" w14:textId="5606BC23" w:rsidR="00FD15E9" w:rsidRPr="00A55B74" w:rsidRDefault="00FD15E9" w:rsidP="00FD15E9">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宋体"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宋体" w:hAnsi="Times New Roman" w:cs="Times New Roman"/>
                <w:szCs w:val="21"/>
              </w:rPr>
            </w:pPr>
            <w:r w:rsidRPr="00A55B74">
              <w:rPr>
                <w:rFonts w:ascii="Times New Roman" w:eastAsia="宋体"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no cross-slot channel estimation.</w:t>
            </w:r>
          </w:p>
          <w:p w14:paraId="51F69B42" w14:textId="2F505FF1" w:rsidR="00FD15E9" w:rsidRPr="00A55B74" w:rsidRDefault="00FD15E9" w:rsidP="00FD15E9">
            <w:pPr>
              <w:spacing w:after="0"/>
              <w:rPr>
                <w:rFonts w:ascii="Times New Roman" w:eastAsia="宋体" w:hAnsi="Times New Roman" w:cs="Times New Roman"/>
                <w:szCs w:val="21"/>
                <w:u w:val="single"/>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cross-slot channel estimation with 2-slot bundling.</w:t>
            </w:r>
          </w:p>
        </w:tc>
      </w:tr>
    </w:tbl>
    <w:p w14:paraId="7298EDAD" w14:textId="77777777" w:rsidR="002217D3" w:rsidRDefault="002217D3">
      <w:pPr>
        <w:rPr>
          <w:rFonts w:eastAsia="宋体"/>
        </w:rPr>
      </w:pPr>
    </w:p>
    <w:p w14:paraId="6FE308AB" w14:textId="77777777" w:rsidR="002217D3" w:rsidRDefault="002217D3">
      <w:pPr>
        <w:rPr>
          <w:rFonts w:eastAsia="宋体"/>
        </w:rPr>
      </w:pPr>
    </w:p>
    <w:p w14:paraId="73D08E04" w14:textId="77777777" w:rsidR="002217D3" w:rsidRDefault="009165AA">
      <w:pPr>
        <w:jc w:val="center"/>
        <w:rPr>
          <w:rFonts w:ascii="Calibri" w:eastAsia="宋体"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宋体" w:hAnsi="Times New Roman" w:cs="Times New Roman"/>
              </w:rPr>
            </w:pPr>
          </w:p>
        </w:tc>
        <w:tc>
          <w:tcPr>
            <w:tcW w:w="1778" w:type="dxa"/>
            <w:vMerge/>
          </w:tcPr>
          <w:p w14:paraId="34BF5282" w14:textId="77777777" w:rsidR="002217D3" w:rsidRPr="00A55B74" w:rsidRDefault="002217D3">
            <w:pPr>
              <w:jc w:val="center"/>
              <w:rPr>
                <w:rFonts w:ascii="Times New Roman" w:eastAsia="宋体" w:hAnsi="Times New Roman" w:cs="Times New Roman"/>
              </w:rPr>
            </w:pPr>
          </w:p>
        </w:tc>
        <w:tc>
          <w:tcPr>
            <w:tcW w:w="1329" w:type="dxa"/>
            <w:vAlign w:val="center"/>
          </w:tcPr>
          <w:p w14:paraId="2ACD0E35"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eMBB</w:t>
            </w:r>
          </w:p>
        </w:tc>
        <w:tc>
          <w:tcPr>
            <w:tcW w:w="1201" w:type="dxa"/>
            <w:vAlign w:val="center"/>
          </w:tcPr>
          <w:p w14:paraId="17A6DDF3"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宋体"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ZTE</w:t>
            </w:r>
          </w:p>
        </w:tc>
        <w:tc>
          <w:tcPr>
            <w:tcW w:w="1778" w:type="dxa"/>
            <w:vAlign w:val="center"/>
          </w:tcPr>
          <w:p w14:paraId="6CC245BD"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73FA47E9"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1 dB</w:t>
            </w:r>
          </w:p>
        </w:tc>
        <w:tc>
          <w:tcPr>
            <w:tcW w:w="1201" w:type="dxa"/>
            <w:vAlign w:val="center"/>
          </w:tcPr>
          <w:p w14:paraId="63A5B758" w14:textId="77777777" w:rsidR="002217D3" w:rsidRPr="00A55B74" w:rsidRDefault="002217D3">
            <w:pPr>
              <w:jc w:val="center"/>
              <w:rPr>
                <w:rFonts w:ascii="Times New Roman" w:eastAsia="宋体" w:hAnsi="Times New Roman" w:cs="Times New Roman"/>
              </w:rPr>
            </w:pPr>
          </w:p>
        </w:tc>
        <w:tc>
          <w:tcPr>
            <w:tcW w:w="3640" w:type="dxa"/>
            <w:vAlign w:val="center"/>
          </w:tcPr>
          <w:p w14:paraId="677794FD" w14:textId="77777777" w:rsidR="002217D3" w:rsidRPr="00A55B74" w:rsidRDefault="009165AA">
            <w:pPr>
              <w:jc w:val="left"/>
              <w:rPr>
                <w:rFonts w:ascii="Times New Roman" w:eastAsia="宋体" w:hAnsi="Times New Roman" w:cs="Times New Roman"/>
              </w:rPr>
            </w:pPr>
            <w:r w:rsidRPr="00A55B74">
              <w:rPr>
                <w:rFonts w:ascii="Times New Roman" w:eastAsia="宋体"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宋体"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宋体" w:hAnsi="Times New Roman" w:cs="Times New Roman"/>
              </w:rPr>
            </w:pPr>
            <w:r w:rsidRPr="00A55B74">
              <w:rPr>
                <w:rFonts w:ascii="Times New Roman" w:eastAsia="宋体"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宋体" w:hAnsi="Times New Roman" w:cs="Times New Roman"/>
              </w:rPr>
            </w:pPr>
            <w:r w:rsidRPr="00A55B74">
              <w:rPr>
                <w:rFonts w:ascii="Times New Roman" w:eastAsia="宋体"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宋体"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宋体" w:hAnsi="Times New Roman" w:cs="Times New Roman"/>
              </w:rPr>
            </w:pPr>
            <w:r w:rsidRPr="00A55B74">
              <w:rPr>
                <w:rFonts w:ascii="Times New Roman" w:eastAsia="宋体" w:hAnsi="Times New Roman" w:cs="Times New Roman"/>
              </w:rPr>
              <w:t>Baseline scheme: 2 DMRS symbols in each slot</w:t>
            </w:r>
          </w:p>
          <w:p w14:paraId="00B8ED6A" w14:textId="77777777" w:rsidR="005B79F0" w:rsidRPr="00A55B74" w:rsidRDefault="005B79F0" w:rsidP="005B79F0">
            <w:pPr>
              <w:jc w:val="left"/>
              <w:rPr>
                <w:rFonts w:ascii="Times New Roman" w:eastAsia="宋体" w:hAnsi="Times New Roman" w:cs="Times New Roman"/>
              </w:rPr>
            </w:pPr>
            <w:r w:rsidRPr="00A55B74">
              <w:rPr>
                <w:rFonts w:ascii="Times New Roman" w:eastAsia="宋体" w:hAnsi="Times New Roman" w:cs="Times New Roman"/>
              </w:rPr>
              <w:t xml:space="preserve">Lower DMRS density scheme: 2 DMRS symbols in even slots and no DMRS in </w:t>
            </w:r>
            <w:r w:rsidRPr="00A55B74">
              <w:rPr>
                <w:rFonts w:ascii="Times New Roman" w:eastAsia="宋体" w:hAnsi="Times New Roman" w:cs="Times New Roman"/>
              </w:rPr>
              <w:lastRenderedPageBreak/>
              <w:t>odd slots</w:t>
            </w:r>
          </w:p>
          <w:p w14:paraId="72A3F136" w14:textId="5178BE58" w:rsidR="005B79F0" w:rsidRPr="00A55B74" w:rsidRDefault="005B79F0" w:rsidP="005B79F0">
            <w:pPr>
              <w:jc w:val="left"/>
              <w:rPr>
                <w:rFonts w:ascii="Times New Roman" w:eastAsia="宋体" w:hAnsi="Times New Roman" w:cs="Times New Roman"/>
              </w:rPr>
            </w:pPr>
            <w:r w:rsidRPr="00A55B74">
              <w:rPr>
                <w:rFonts w:ascii="Times New Roman" w:eastAsia="宋体"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宋体" w:hAnsi="Times New Roman" w:cs="Times New Roman"/>
              </w:rPr>
            </w:pPr>
            <w:r w:rsidRPr="00A55B74">
              <w:rPr>
                <w:rFonts w:ascii="Times New Roman" w:eastAsia="宋体" w:hAnsi="Times New Roman" w:cs="Times New Roman"/>
              </w:rPr>
              <w:lastRenderedPageBreak/>
              <w:t>CMCC</w:t>
            </w:r>
          </w:p>
        </w:tc>
        <w:tc>
          <w:tcPr>
            <w:tcW w:w="1778" w:type="dxa"/>
          </w:tcPr>
          <w:p w14:paraId="6A9CA184" w14:textId="27E21A6A" w:rsidR="00497BCF" w:rsidRPr="00A55B74" w:rsidRDefault="00497BCF" w:rsidP="00497BCF">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宋体" w:hAnsi="Times New Roman" w:cs="Times New Roman"/>
              </w:rPr>
            </w:pPr>
            <w:r w:rsidRPr="00A55B74">
              <w:rPr>
                <w:rFonts w:ascii="Times New Roman" w:eastAsia="宋体"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宋体"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宋体" w:hAnsi="Times New Roman" w:cs="Times New Roman"/>
              </w:rPr>
            </w:pPr>
            <w:r w:rsidRPr="00A55B74">
              <w:rPr>
                <w:rFonts w:ascii="Times New Roman" w:eastAsia="宋体"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宋体"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宋体"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bl>
    <w:p w14:paraId="116039D5" w14:textId="77777777" w:rsidR="002217D3" w:rsidRDefault="002217D3">
      <w:pPr>
        <w:rPr>
          <w:rFonts w:eastAsia="宋体"/>
        </w:rPr>
      </w:pPr>
    </w:p>
    <w:p w14:paraId="339766AA" w14:textId="77777777" w:rsidR="002217D3" w:rsidRDefault="009165AA">
      <w:pPr>
        <w:jc w:val="center"/>
        <w:rPr>
          <w:rFonts w:ascii="Calibri" w:eastAsia="宋体"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宋体" w:hAnsi="Times New Roman" w:cs="Times New Roman"/>
              </w:rPr>
            </w:pPr>
          </w:p>
        </w:tc>
        <w:tc>
          <w:tcPr>
            <w:tcW w:w="1778" w:type="dxa"/>
            <w:vMerge/>
          </w:tcPr>
          <w:p w14:paraId="61192F11" w14:textId="77777777" w:rsidR="002217D3" w:rsidRDefault="002217D3">
            <w:pPr>
              <w:jc w:val="center"/>
              <w:rPr>
                <w:rFonts w:ascii="Times New Roman" w:eastAsia="宋体" w:hAnsi="Times New Roman" w:cs="Times New Roman"/>
              </w:rPr>
            </w:pPr>
          </w:p>
        </w:tc>
        <w:tc>
          <w:tcPr>
            <w:tcW w:w="1329" w:type="dxa"/>
            <w:vAlign w:val="center"/>
          </w:tcPr>
          <w:p w14:paraId="1E2F987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22F9A9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pPr>
              <w:jc w:val="center"/>
              <w:rPr>
                <w:rFonts w:ascii="Times New Roman" w:eastAsia="宋体"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pPr>
              <w:jc w:val="center"/>
              <w:rPr>
                <w:rFonts w:ascii="Times New Roman" w:eastAsia="宋体" w:hAnsi="Times New Roman" w:cs="Times New Roman"/>
              </w:rPr>
            </w:pPr>
          </w:p>
        </w:tc>
        <w:tc>
          <w:tcPr>
            <w:tcW w:w="3640" w:type="dxa"/>
            <w:vAlign w:val="center"/>
          </w:tcPr>
          <w:p w14:paraId="7ECE4306"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宋体" w:hAnsi="Times New Roman" w:cs="Times New Roman"/>
              </w:rPr>
            </w:pPr>
          </w:p>
        </w:tc>
        <w:tc>
          <w:tcPr>
            <w:tcW w:w="1778" w:type="dxa"/>
            <w:vMerge/>
            <w:vAlign w:val="center"/>
          </w:tcPr>
          <w:p w14:paraId="031285ED" w14:textId="77777777" w:rsidR="002217D3" w:rsidRDefault="002217D3">
            <w:pPr>
              <w:jc w:val="center"/>
              <w:rPr>
                <w:rFonts w:ascii="Times New Roman" w:eastAsia="宋体" w:hAnsi="Times New Roman" w:cs="Times New Roman"/>
              </w:rPr>
            </w:pPr>
          </w:p>
        </w:tc>
        <w:tc>
          <w:tcPr>
            <w:tcW w:w="1329" w:type="dxa"/>
            <w:vAlign w:val="center"/>
          </w:tcPr>
          <w:p w14:paraId="78A892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pPr>
              <w:jc w:val="center"/>
              <w:rPr>
                <w:rFonts w:ascii="Times New Roman" w:eastAsia="宋体" w:hAnsi="Times New Roman" w:cs="Times New Roman"/>
              </w:rPr>
            </w:pPr>
          </w:p>
        </w:tc>
        <w:tc>
          <w:tcPr>
            <w:tcW w:w="3640" w:type="dxa"/>
            <w:vAlign w:val="center"/>
          </w:tcPr>
          <w:p w14:paraId="436B2C28"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473BBC">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473BBC">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473BBC">
            <w:pPr>
              <w:jc w:val="center"/>
              <w:rPr>
                <w:rFonts w:ascii="Times New Roman" w:eastAsia="宋体" w:hAnsi="Times New Roman" w:cs="Times New Roman"/>
              </w:rPr>
            </w:pPr>
          </w:p>
        </w:tc>
        <w:tc>
          <w:tcPr>
            <w:tcW w:w="3640" w:type="dxa"/>
            <w:vAlign w:val="center"/>
          </w:tcPr>
          <w:p w14:paraId="1FD4C99D"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473BBC">
            <w:pPr>
              <w:jc w:val="left"/>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宋体" w:hAnsi="Times New Roman" w:cs="Times New Roman"/>
              </w:rPr>
            </w:pPr>
          </w:p>
        </w:tc>
        <w:tc>
          <w:tcPr>
            <w:tcW w:w="1201" w:type="dxa"/>
            <w:vAlign w:val="center"/>
          </w:tcPr>
          <w:p w14:paraId="341C447B" w14:textId="2F7E75D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宋体"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宋体"/>
        </w:rPr>
      </w:pPr>
    </w:p>
    <w:p w14:paraId="522F740F" w14:textId="77777777" w:rsidR="002217D3" w:rsidRDefault="009165AA">
      <w:pPr>
        <w:jc w:val="center"/>
        <w:rPr>
          <w:rFonts w:ascii="Calibri" w:eastAsia="宋体"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lastRenderedPageBreak/>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r w:rsidR="00C90387">
              <w:rPr>
                <w:rFonts w:ascii="Times New Roman" w:eastAsia="宋体" w:hAnsi="Times New Roman" w:cs="Times New Roman"/>
              </w:rPr>
              <w:t xml:space="preserve">Channel: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77777777" w:rsidR="002217D3" w:rsidRDefault="009165AA">
      <w:pPr>
        <w:jc w:val="center"/>
        <w:rPr>
          <w:rFonts w:ascii="Calibri" w:eastAsia="宋体" w:hAnsi="Calibri" w:cs="Times New Roman"/>
        </w:rPr>
      </w:pPr>
      <w:r>
        <w:rPr>
          <w:rFonts w:ascii="Times New Roman" w:hAnsi="Times New Roman"/>
          <w:bCs/>
          <w:sz w:val="20"/>
          <w:szCs w:val="20"/>
        </w:rPr>
        <w:t>DM-RS balancing among frequency hops</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宋体" w:hAnsi="Times New Roman" w:cs="Times New Roman"/>
              </w:rPr>
            </w:pPr>
          </w:p>
        </w:tc>
        <w:tc>
          <w:tcPr>
            <w:tcW w:w="3718" w:type="dxa"/>
            <w:vMerge/>
          </w:tcPr>
          <w:p w14:paraId="34DF6BBD" w14:textId="77777777" w:rsidR="002217D3" w:rsidRDefault="002217D3">
            <w:pPr>
              <w:jc w:val="center"/>
              <w:rPr>
                <w:rFonts w:ascii="Times New Roman" w:eastAsia="宋体" w:hAnsi="Times New Roman" w:cs="Times New Roman"/>
              </w:rPr>
            </w:pPr>
          </w:p>
        </w:tc>
        <w:tc>
          <w:tcPr>
            <w:tcW w:w="1160" w:type="dxa"/>
            <w:gridSpan w:val="2"/>
            <w:vAlign w:val="center"/>
          </w:tcPr>
          <w:p w14:paraId="7A34FF3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081" w:type="dxa"/>
            <w:vAlign w:val="center"/>
          </w:tcPr>
          <w:p w14:paraId="5E2F946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tcPr>
          <w:p w14:paraId="625C3E74" w14:textId="77777777" w:rsidR="002217D3" w:rsidRDefault="002217D3">
            <w:pPr>
              <w:jc w:val="center"/>
              <w:rPr>
                <w:rFonts w:ascii="Times New Roman" w:eastAsia="宋体"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宋体" w:hAnsi="Times New Roman" w:cs="Times New Roman"/>
              </w:rPr>
            </w:pPr>
          </w:p>
        </w:tc>
        <w:tc>
          <w:tcPr>
            <w:tcW w:w="1081" w:type="dxa"/>
            <w:vAlign w:val="center"/>
          </w:tcPr>
          <w:p w14:paraId="79985D6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tcPr>
          <w:p w14:paraId="6544294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宋体" w:hAnsi="Times New Roman" w:cs="Times New Roman"/>
              </w:rPr>
            </w:pPr>
          </w:p>
        </w:tc>
        <w:tc>
          <w:tcPr>
            <w:tcW w:w="3718" w:type="dxa"/>
            <w:vMerge/>
          </w:tcPr>
          <w:p w14:paraId="743C28EB" w14:textId="77777777" w:rsidR="002217D3" w:rsidRDefault="002217D3">
            <w:pPr>
              <w:jc w:val="center"/>
              <w:rPr>
                <w:rFonts w:ascii="Times New Roman" w:eastAsia="宋体" w:hAnsi="Times New Roman" w:cs="Times New Roman"/>
              </w:rPr>
            </w:pPr>
          </w:p>
        </w:tc>
        <w:tc>
          <w:tcPr>
            <w:tcW w:w="1160" w:type="dxa"/>
            <w:gridSpan w:val="2"/>
            <w:vAlign w:val="center"/>
          </w:tcPr>
          <w:p w14:paraId="42FAC24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pPr>
              <w:jc w:val="center"/>
              <w:rPr>
                <w:rFonts w:ascii="Times New Roman" w:eastAsia="宋体" w:hAnsi="Times New Roman" w:cs="Times New Roman"/>
              </w:rPr>
            </w:pPr>
          </w:p>
        </w:tc>
        <w:tc>
          <w:tcPr>
            <w:tcW w:w="2241" w:type="dxa"/>
          </w:tcPr>
          <w:p w14:paraId="5BBB423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宋体" w:hAnsi="Times New Roman" w:cs="Times New Roman"/>
              </w:rPr>
            </w:pPr>
            <w:r>
              <w:rPr>
                <w:rFonts w:ascii="Times New Roman" w:eastAsia="宋体" w:hAnsi="Times New Roman" w:cs="Times New Roman"/>
              </w:rPr>
              <w:lastRenderedPageBreak/>
              <w:t>IITH, IITM, CEWIT, Reliance Jio, Tejas Networks</w:t>
            </w:r>
          </w:p>
        </w:tc>
        <w:tc>
          <w:tcPr>
            <w:tcW w:w="3718" w:type="dxa"/>
            <w:vMerge w:val="restart"/>
          </w:tcPr>
          <w:p w14:paraId="749EB668" w14:textId="0AAEEDDC" w:rsidR="00814F43" w:rsidRDefault="00814F43">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tcPr>
          <w:p w14:paraId="07F4FF31" w14:textId="77777777" w:rsidR="00814F43" w:rsidRDefault="00814F43">
            <w:pPr>
              <w:jc w:val="center"/>
              <w:rPr>
                <w:rFonts w:ascii="Times New Roman" w:eastAsia="宋体"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宋体" w:hAnsi="Times New Roman" w:cs="Times New Roman"/>
              </w:rPr>
            </w:pPr>
          </w:p>
        </w:tc>
        <w:tc>
          <w:tcPr>
            <w:tcW w:w="3718" w:type="dxa"/>
            <w:vMerge/>
          </w:tcPr>
          <w:p w14:paraId="20C75491" w14:textId="77777777" w:rsidR="00814F43" w:rsidRDefault="00814F43">
            <w:pPr>
              <w:jc w:val="center"/>
              <w:rPr>
                <w:rFonts w:ascii="Times New Roman" w:eastAsia="宋体" w:hAnsi="Times New Roman" w:cs="Times New Roman"/>
              </w:rPr>
            </w:pPr>
          </w:p>
        </w:tc>
        <w:tc>
          <w:tcPr>
            <w:tcW w:w="2241" w:type="dxa"/>
            <w:gridSpan w:val="3"/>
            <w:vAlign w:val="center"/>
          </w:tcPr>
          <w:p w14:paraId="25B2653A" w14:textId="77D1DA71" w:rsidR="00814F43" w:rsidRDefault="00814F43">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tcPr>
          <w:p w14:paraId="47E23624" w14:textId="77777777" w:rsidR="00814F43" w:rsidRDefault="00814F43">
            <w:pPr>
              <w:jc w:val="center"/>
              <w:rPr>
                <w:rFonts w:ascii="Times New Roman" w:eastAsia="宋体"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25718EDE" w14:textId="1544B60D" w:rsidR="00A00A6D" w:rsidRDefault="00262ABB">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宋体" w:hAnsi="Times New Roman" w:cs="Times New Roman"/>
              </w:rPr>
            </w:pPr>
            <w:r>
              <w:rPr>
                <w:rFonts w:ascii="Times New Roman" w:eastAsia="宋体" w:hAnsi="Times New Roman" w:cs="Times New Roman"/>
              </w:rPr>
              <w:t>2-3dB (due to change in tx power)</w:t>
            </w:r>
          </w:p>
        </w:tc>
        <w:tc>
          <w:tcPr>
            <w:tcW w:w="2241" w:type="dxa"/>
          </w:tcPr>
          <w:p w14:paraId="7EB52F36" w14:textId="08AE1F4D" w:rsidR="00A00A6D" w:rsidRDefault="00C2209D">
            <w:pPr>
              <w:jc w:val="center"/>
              <w:rPr>
                <w:rFonts w:ascii="Times New Roman" w:eastAsia="宋体" w:hAnsi="Times New Roman" w:cs="Times New Roman"/>
              </w:rPr>
            </w:pPr>
            <w:r>
              <w:rPr>
                <w:rFonts w:ascii="Times New Roman" w:eastAsia="宋体"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12652EE8" w14:textId="5E20866B" w:rsidR="00B35E1B" w:rsidRDefault="006B46D4">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宋体"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宋体"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4GHz, 11 bits UCI</w:t>
            </w:r>
          </w:p>
          <w:p w14:paraId="7279B3A3"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Baseline scheme: PUCCH format 3</w:t>
            </w:r>
          </w:p>
          <w:p w14:paraId="41ED6282"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PF3, 1Tx2Rx, FDD 700MHz, 3 UCI bits, 1%</w:t>
            </w:r>
            <w:r w:rsidR="003F5F87" w:rsidRPr="00C106F8">
              <w:rPr>
                <w:rFonts w:ascii="Times New Roman" w:eastAsia="宋体" w:hAnsi="Times New Roman" w:cs="Times New Roman"/>
                <w:szCs w:val="21"/>
              </w:rPr>
              <w:t xml:space="preserve"> </w:t>
            </w:r>
            <w:r w:rsidRPr="00C106F8">
              <w:rPr>
                <w:rFonts w:ascii="Times New Roman" w:eastAsia="宋体"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 xml:space="preserve">DMRS-less scheme: sequence based with </w:t>
            </w:r>
            <w:r w:rsidRPr="00C106F8">
              <w:rPr>
                <w:rFonts w:ascii="Times New Roman" w:eastAsia="宋体" w:hAnsi="Times New Roman" w:cs="Times New Roman"/>
                <w:szCs w:val="21"/>
              </w:rPr>
              <w:lastRenderedPageBreak/>
              <w:t>PN sequence</w:t>
            </w:r>
          </w:p>
          <w:p w14:paraId="7BF0D96C" w14:textId="6C550473"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宋体"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宋体"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Results for </w:t>
            </w:r>
            <w:r w:rsidR="00244094" w:rsidRPr="00C106F8">
              <w:rPr>
                <w:rFonts w:ascii="Times New Roman" w:eastAsia="宋体" w:hAnsi="Times New Roman" w:cs="Times New Roman"/>
                <w:szCs w:val="21"/>
              </w:rPr>
              <w:t xml:space="preserve">PUCCH </w:t>
            </w:r>
            <w:r w:rsidRPr="00C106F8">
              <w:rPr>
                <w:rFonts w:ascii="Times New Roman" w:eastAsia="宋体" w:hAnsi="Times New Roman" w:cs="Times New Roman"/>
                <w:szCs w:val="21"/>
              </w:rPr>
              <w:t>with 2 bits</w:t>
            </w:r>
            <w:r w:rsidR="00244094" w:rsidRPr="00C106F8">
              <w:rPr>
                <w:rFonts w:ascii="Times New Roman" w:eastAsia="宋体" w:hAnsi="Times New Roman" w:cs="Times New Roman"/>
                <w:szCs w:val="21"/>
              </w:rPr>
              <w:t xml:space="preserve"> payload:</w:t>
            </w:r>
          </w:p>
          <w:p w14:paraId="4DF1BFFE" w14:textId="27849BF5"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w:t>
            </w:r>
            <w:r w:rsidR="000E1471" w:rsidRPr="00C106F8">
              <w:rPr>
                <w:rFonts w:ascii="Times New Roman" w:eastAsia="宋体" w:hAnsi="Times New Roman" w:cs="Times New Roman"/>
              </w:rPr>
              <w:t xml:space="preserve">NR </w:t>
            </w:r>
            <w:r w:rsidRPr="00C106F8">
              <w:rPr>
                <w:rFonts w:ascii="Times New Roman" w:eastAsia="宋体" w:hAnsi="Times New Roman" w:cs="Times New Roman"/>
              </w:rPr>
              <w:t xml:space="preserve">PUCCH Format 1, 14 OFDM symbols </w:t>
            </w:r>
          </w:p>
          <w:p w14:paraId="17C48F4E" w14:textId="2A0AFE89" w:rsidR="00244094"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Orthogonal sequence design</w:t>
            </w:r>
            <w:r w:rsidRPr="00C106F8">
              <w:rPr>
                <w:rFonts w:ascii="Times New Roman" w:eastAsia="宋体" w:hAnsi="Times New Roman" w:cs="Times New Roman"/>
              </w:rPr>
              <w:t xml:space="preserve"> for non-coherent PUCCH</w:t>
            </w:r>
          </w:p>
          <w:p w14:paraId="135ADEEF" w14:textId="674E5C77"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ACK</w:t>
            </w:r>
            <w:r w:rsidRPr="00C106F8">
              <w:rPr>
                <w:rFonts w:ascii="Times New Roman" w:hAnsi="Times New Roman" w:cs="Times New Roman"/>
              </w:rPr>
              <w:sym w:font="Wingdings" w:char="F0E0"/>
            </w:r>
            <w:r w:rsidRPr="00C106F8">
              <w:rPr>
                <w:rFonts w:ascii="Times New Roman" w:eastAsia="宋体" w:hAnsi="Times New Roman" w:cs="Times New Roman"/>
              </w:rPr>
              <w:t>DTX, 0.1% NACK</w:t>
            </w:r>
            <w:r w:rsidRPr="00C106F8">
              <w:rPr>
                <w:rFonts w:ascii="Times New Roman" w:hAnsi="Times New Roman" w:cs="Times New Roman"/>
              </w:rPr>
              <w:sym w:font="Wingdings" w:char="F0E0"/>
            </w:r>
            <w:r w:rsidRPr="00C106F8">
              <w:rPr>
                <w:rFonts w:ascii="Times New Roman" w:eastAsia="宋体" w:hAnsi="Times New Roman" w:cs="Times New Roman"/>
              </w:rPr>
              <w:t xml:space="preserve"> ACK.</w:t>
            </w:r>
          </w:p>
          <w:p w14:paraId="21BA8402"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443E366B" w14:textId="0B67121A"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Robust to timing and freq errors</w:t>
            </w:r>
          </w:p>
          <w:p w14:paraId="302896EB" w14:textId="5A06846D"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0E1471"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4 bits</w:t>
            </w:r>
            <w:r w:rsidR="00244094" w:rsidRPr="00C106F8">
              <w:rPr>
                <w:rFonts w:ascii="Times New Roman" w:eastAsia="宋体" w:hAnsi="Times New Roman" w:cs="Times New Roman"/>
                <w:szCs w:val="21"/>
              </w:rPr>
              <w:t>:</w:t>
            </w:r>
          </w:p>
          <w:p w14:paraId="07241FEE" w14:textId="502AF62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NR PUCCH Format 3, 14 OFDM symbols </w:t>
            </w:r>
          </w:p>
          <w:p w14:paraId="0FE995B3"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Enhancement: Orthogonal sequence design for non-coherent PUCCH</w:t>
            </w:r>
          </w:p>
          <w:p w14:paraId="59330F8D" w14:textId="0C2E2CF7" w:rsidR="00244094"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8C5A185"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627FB813" w14:textId="30D24562"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Robust to timing and freq errors</w:t>
            </w:r>
          </w:p>
          <w:p w14:paraId="3170C796" w14:textId="58B7B8D6"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FC74AE"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11 bits</w:t>
            </w:r>
            <w:r w:rsidR="00244094" w:rsidRPr="00C106F8">
              <w:rPr>
                <w:rFonts w:ascii="Times New Roman" w:eastAsia="宋体" w:hAnsi="Times New Roman" w:cs="Times New Roman"/>
                <w:szCs w:val="21"/>
              </w:rPr>
              <w:t>:</w:t>
            </w:r>
          </w:p>
          <w:p w14:paraId="4FD4D5C6" w14:textId="65104C08"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NR PUCCH Format 3, </w:t>
            </w:r>
            <w:r w:rsidR="00FC74AE" w:rsidRPr="00C106F8">
              <w:rPr>
                <w:rFonts w:ascii="Times New Roman" w:eastAsia="宋体" w:hAnsi="Times New Roman" w:cs="Times New Roman"/>
              </w:rPr>
              <w:t>4-</w:t>
            </w:r>
            <w:r w:rsidRPr="00C106F8">
              <w:rPr>
                <w:rFonts w:ascii="Times New Roman" w:eastAsia="宋体" w:hAnsi="Times New Roman" w:cs="Times New Roman"/>
              </w:rPr>
              <w:t xml:space="preserve">14 OFDM symbols </w:t>
            </w:r>
          </w:p>
          <w:p w14:paraId="62B2D600" w14:textId="41806F9B" w:rsidR="00244094"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Non-orthogonal sequence design</w:t>
            </w:r>
            <w:r w:rsidRPr="00C106F8">
              <w:rPr>
                <w:rFonts w:ascii="Times New Roman" w:eastAsia="宋体" w:hAnsi="Times New Roman" w:cs="Times New Roman"/>
              </w:rPr>
              <w:t xml:space="preserve"> for non-coherent PUCCH</w:t>
            </w:r>
          </w:p>
          <w:p w14:paraId="60328E08"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lastRenderedPageBreak/>
              <w:t>Perf. Target: 1% BLER</w:t>
            </w:r>
          </w:p>
          <w:p w14:paraId="558BCB5D" w14:textId="7BC7D01C"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206E0A75" w14:textId="5FF6026C"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427E"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4~14 symbol PUCCH format 3 with 11 bits</w:t>
            </w:r>
          </w:p>
          <w:p w14:paraId="4E832E93"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 Payload</w:t>
            </w:r>
          </w:p>
          <w:p w14:paraId="199EA661"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Urban 2.6GHz</w:t>
            </w:r>
          </w:p>
          <w:p w14:paraId="76619D12"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宋体"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Compared to PF3 with additional DMRS.</w:t>
            </w:r>
          </w:p>
          <w:p w14:paraId="33515A75" w14:textId="376FEF89"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宋体"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宋体"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12C5380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2 Rx</w:t>
            </w:r>
          </w:p>
          <w:p w14:paraId="33042E2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426B696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2DB883F1"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lastRenderedPageBreak/>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宋体"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宋体"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08EFEBD8"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4 Rx</w:t>
            </w:r>
          </w:p>
          <w:p w14:paraId="77377AAF"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266A74C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5D0EAAAB"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p w14:paraId="746318C3" w14:textId="77777777" w:rsidR="00F54E0E" w:rsidRPr="00C106F8" w:rsidRDefault="00F54E0E" w:rsidP="00F54E0E">
            <w:pPr>
              <w:rPr>
                <w:rFonts w:ascii="Times New Roman" w:eastAsia="宋体" w:hAnsi="Times New Roman" w:cs="Times New Roman"/>
                <w:szCs w:val="21"/>
              </w:rPr>
            </w:pPr>
          </w:p>
          <w:p w14:paraId="2728E29F" w14:textId="18B9E7AE" w:rsidR="00F54E0E" w:rsidRPr="00C106F8" w:rsidRDefault="00F54E0E" w:rsidP="00F54E0E">
            <w:pPr>
              <w:rPr>
                <w:rFonts w:ascii="Times New Roman" w:eastAsia="宋体" w:hAnsi="Times New Roman" w:cs="Times New Roman"/>
                <w:szCs w:val="21"/>
              </w:rPr>
            </w:pPr>
          </w:p>
          <w:p w14:paraId="2EF9B4FC" w14:textId="77777777" w:rsidR="00F54E0E" w:rsidRPr="00C106F8" w:rsidRDefault="00F54E0E" w:rsidP="00F54E0E">
            <w:pPr>
              <w:jc w:val="center"/>
              <w:rPr>
                <w:rFonts w:ascii="Times New Roman" w:eastAsia="宋体"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1.5dB (Coding gain)</w:t>
            </w:r>
          </w:p>
          <w:p w14:paraId="720553B4" w14:textId="1337A5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4 bit</w:t>
            </w:r>
            <w:r w:rsidRPr="00C106F8">
              <w:rPr>
                <w:rFonts w:ascii="Times New Roman" w:eastAsia="宋体"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B5EDBCD"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1230A2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宋体"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0 dB 8 MSBs (Coding gain)</w:t>
            </w:r>
          </w:p>
          <w:p w14:paraId="7206F11A"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1.8 dB 3 LSBs (Coding gain)</w:t>
            </w:r>
          </w:p>
          <w:p w14:paraId="1923E557" w14:textId="0F5C5E6C"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8821D2B" w14:textId="13C10469"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6D05866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宋体"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2.1dB (Coding gain)</w:t>
            </w:r>
          </w:p>
          <w:p w14:paraId="45C2D7D1" w14:textId="06B3A7A1"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 3GPP Polar + mapping to low-PAPR sequences</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22 bit</w:t>
            </w:r>
            <w:r w:rsidRPr="00C106F8">
              <w:rPr>
                <w:rFonts w:ascii="Times New Roman" w:eastAsia="宋体"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133075C1"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5222CE1" w14:textId="6EDD515C"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r w:rsidR="00CF5DCE" w:rsidRPr="00C106F8">
              <w:rPr>
                <w:rFonts w:ascii="Times New Roman" w:eastAsia="宋体"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PUCCH 3 π/2-BPSK, LS estimator + quasi-cohe</w:t>
            </w:r>
            <w:r w:rsidR="00CF5DCE" w:rsidRPr="00C106F8">
              <w:rPr>
                <w:rFonts w:ascii="Times New Roman" w:eastAsia="宋体"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宋体" w:hAnsi="Times New Roman" w:cs="Times New Roman"/>
                <w:szCs w:val="21"/>
              </w:rPr>
            </w:pPr>
          </w:p>
        </w:tc>
        <w:tc>
          <w:tcPr>
            <w:tcW w:w="2053" w:type="dxa"/>
          </w:tcPr>
          <w:p w14:paraId="05352A97" w14:textId="6E7FC684" w:rsidR="00F54E0E" w:rsidRPr="00C106F8" w:rsidRDefault="00F54E0E" w:rsidP="00F54E0E">
            <w:pPr>
              <w:rPr>
                <w:rFonts w:ascii="Times New Roman" w:eastAsia="宋体"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宋体"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宋体"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lastRenderedPageBreak/>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-1.5dB</w:t>
            </w:r>
          </w:p>
        </w:tc>
        <w:tc>
          <w:tcPr>
            <w:tcW w:w="3999" w:type="dxa"/>
            <w:vAlign w:val="center"/>
          </w:tcPr>
          <w:p w14:paraId="592E0083" w14:textId="3FEC7E94" w:rsidR="0021543B" w:rsidRDefault="0021543B" w:rsidP="0021543B">
            <w:pPr>
              <w:jc w:val="center"/>
              <w:rPr>
                <w:rFonts w:ascii="Times New Roman" w:eastAsia="宋体" w:hAnsi="Times New Roman" w:cs="Times New Roman"/>
              </w:rPr>
            </w:pPr>
            <w:r>
              <w:rPr>
                <w:rFonts w:ascii="Times New Roman" w:eastAsia="宋体"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宋体" w:hAnsi="Times New Roman" w:cs="Times New Roman"/>
              </w:rPr>
            </w:pPr>
          </w:p>
        </w:tc>
        <w:tc>
          <w:tcPr>
            <w:tcW w:w="2053" w:type="dxa"/>
            <w:vMerge/>
            <w:vAlign w:val="center"/>
          </w:tcPr>
          <w:p w14:paraId="41491997" w14:textId="77777777" w:rsidR="0021543B" w:rsidRDefault="0021543B" w:rsidP="0021543B">
            <w:pPr>
              <w:jc w:val="center"/>
              <w:rPr>
                <w:rFonts w:ascii="Times New Roman" w:eastAsia="宋体" w:hAnsi="Times New Roman" w:cs="Times New Roman"/>
              </w:rPr>
            </w:pPr>
          </w:p>
        </w:tc>
        <w:tc>
          <w:tcPr>
            <w:tcW w:w="2316" w:type="dxa"/>
            <w:vAlign w:val="center"/>
          </w:tcPr>
          <w:p w14:paraId="2C678FEC" w14:textId="6EC0D8C4"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999" w:type="dxa"/>
            <w:vAlign w:val="center"/>
          </w:tcPr>
          <w:p w14:paraId="1C0910F3" w14:textId="7748D1B5" w:rsidR="0021543B" w:rsidRDefault="0021543B" w:rsidP="0021543B">
            <w:pPr>
              <w:jc w:val="center"/>
              <w:rPr>
                <w:rFonts w:ascii="Times New Roman" w:eastAsia="宋体" w:hAnsi="Times New Roman" w:cs="Times New Roman"/>
              </w:rPr>
            </w:pPr>
            <w:r>
              <w:rPr>
                <w:rFonts w:ascii="Times New Roman" w:eastAsia="宋体"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6A67A89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宋体" w:hAnsi="Times New Roman" w:cs="Times New Roman"/>
                <w:u w:val="single"/>
              </w:rPr>
            </w:pPr>
            <w:r w:rsidRPr="00550153">
              <w:rPr>
                <w:rFonts w:ascii="Times New Roman" w:eastAsia="宋体" w:hAnsi="Times New Roman" w:cs="Times New Roman"/>
                <w:u w:val="single"/>
              </w:rPr>
              <w:t>8 repetitions vs. no repetition</w:t>
            </w:r>
          </w:p>
          <w:p w14:paraId="15411440"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7CB2917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6984A274"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0593CF2"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1A83CC9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2053" w:type="dxa"/>
            <w:vMerge w:val="restart"/>
          </w:tcPr>
          <w:p w14:paraId="3F83BD67" w14:textId="31FC126E"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16" w:type="dxa"/>
            <w:vAlign w:val="center"/>
          </w:tcPr>
          <w:p w14:paraId="3C05EBF7" w14:textId="336F208F"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.85dB</w:t>
            </w:r>
          </w:p>
        </w:tc>
        <w:tc>
          <w:tcPr>
            <w:tcW w:w="3999" w:type="dxa"/>
            <w:vAlign w:val="center"/>
          </w:tcPr>
          <w:p w14:paraId="4940DEDF" w14:textId="77777777" w:rsidR="00284C0B" w:rsidRDefault="00284C0B" w:rsidP="00284C0B">
            <w:pPr>
              <w:jc w:val="left"/>
              <w:rPr>
                <w:rFonts w:ascii="Times New Roman" w:eastAsia="宋体" w:hAnsi="Times New Roman" w:cs="Times New Roman"/>
              </w:rPr>
            </w:pPr>
            <w:r>
              <w:rPr>
                <w:rFonts w:ascii="Times New Roman" w:eastAsia="宋体"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宋体" w:hAnsi="Times New Roman" w:cs="Times New Roman"/>
              </w:rPr>
            </w:pPr>
          </w:p>
        </w:tc>
        <w:tc>
          <w:tcPr>
            <w:tcW w:w="2053" w:type="dxa"/>
            <w:vMerge/>
          </w:tcPr>
          <w:p w14:paraId="47361CA4" w14:textId="77777777" w:rsidR="00284C0B" w:rsidRDefault="00284C0B" w:rsidP="00284C0B">
            <w:pPr>
              <w:jc w:val="center"/>
              <w:rPr>
                <w:rFonts w:ascii="Times New Roman" w:eastAsia="宋体" w:hAnsi="Times New Roman" w:cs="Times New Roman"/>
              </w:rPr>
            </w:pPr>
          </w:p>
        </w:tc>
        <w:tc>
          <w:tcPr>
            <w:tcW w:w="2316" w:type="dxa"/>
            <w:vAlign w:val="center"/>
          </w:tcPr>
          <w:p w14:paraId="01F5A124" w14:textId="63E5737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.3dB</w:t>
            </w:r>
          </w:p>
        </w:tc>
        <w:tc>
          <w:tcPr>
            <w:tcW w:w="3999" w:type="dxa"/>
            <w:vAlign w:val="center"/>
          </w:tcPr>
          <w:p w14:paraId="748C4A6A" w14:textId="77777777" w:rsidR="00284C0B" w:rsidRDefault="00284C0B" w:rsidP="00284C0B">
            <w:pPr>
              <w:rPr>
                <w:rFonts w:ascii="Times New Roman" w:eastAsia="宋体" w:hAnsi="Times New Roman" w:cs="Times New Roman"/>
              </w:rPr>
            </w:pPr>
            <w:r>
              <w:rPr>
                <w:rFonts w:ascii="Times New Roman" w:eastAsia="宋体"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bl>
    <w:p w14:paraId="5F4F33DD" w14:textId="77777777" w:rsidR="002217D3" w:rsidRDefault="002217D3">
      <w:pPr>
        <w:rPr>
          <w:rFonts w:eastAsia="宋体"/>
        </w:rPr>
      </w:pPr>
    </w:p>
    <w:p w14:paraId="7C857FB8" w14:textId="77777777" w:rsidR="002217D3" w:rsidRDefault="009165AA">
      <w:pPr>
        <w:pStyle w:val="2"/>
        <w:spacing w:before="156" w:after="156"/>
        <w:rPr>
          <w:rFonts w:ascii="Arial" w:hAnsi="Arial" w:cs="Arial"/>
        </w:rPr>
      </w:pPr>
      <w:r>
        <w:rPr>
          <w:rFonts w:ascii="Arial" w:hAnsi="Arial" w:cs="Arial"/>
        </w:rPr>
        <w:lastRenderedPageBreak/>
        <w:t xml:space="preserve">3.2 </w:t>
      </w:r>
      <w:r>
        <w:rPr>
          <w:rFonts w:ascii="Arial" w:hAnsi="Arial" w:cs="Arial" w:hint="eastAsia"/>
        </w:rPr>
        <w:t>Other solutions for PUCCH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3718" w:type="dxa"/>
          </w:tcPr>
          <w:p w14:paraId="273F5A73"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Aperiodic CSI on PUCCH</w:t>
            </w:r>
          </w:p>
        </w:tc>
        <w:tc>
          <w:tcPr>
            <w:tcW w:w="2241" w:type="dxa"/>
          </w:tcPr>
          <w:p w14:paraId="447DA4A0"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2321667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宋体" w:hAnsi="Times New Roman" w:cs="Times New Roman"/>
                <w:u w:val="single"/>
              </w:rPr>
            </w:pPr>
            <w:r w:rsidRPr="008C0DDB">
              <w:rPr>
                <w:rFonts w:ascii="Times New Roman" w:eastAsia="宋体"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21ABF75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5D3DBCF8"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4875E8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7842DC4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2"/>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lastRenderedPageBreak/>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 xml:space="preserve">~2dB performance gain can be observed with doubling the repetition levels for Msg3 </w:t>
            </w:r>
            <w:r w:rsidRPr="00560FD9">
              <w:rPr>
                <w:rFonts w:ascii="Times New Roman" w:eastAsia="宋体" w:hAnsi="Times New Roman" w:cs="Times New Roman"/>
              </w:rPr>
              <w:lastRenderedPageBreak/>
              <w:t>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lastRenderedPageBreak/>
              <w:t>NTT DOCOMO</w:t>
            </w:r>
          </w:p>
        </w:tc>
        <w:tc>
          <w:tcPr>
            <w:tcW w:w="2044" w:type="dxa"/>
            <w:vMerge w:val="restart"/>
            <w:vAlign w:val="center"/>
          </w:tcPr>
          <w:p w14:paraId="19BA7A08" w14:textId="40BA4B5F"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宋体"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2.25dB</w:t>
            </w:r>
            <w:r w:rsidR="007B0672">
              <w:rPr>
                <w:rFonts w:ascii="Times New Roman" w:eastAsia="宋体"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hint="eastAsia"/>
              </w:rPr>
              <w:t xml:space="preserve">Urban O2I </w:t>
            </w:r>
            <w:r>
              <w:rPr>
                <w:rFonts w:ascii="Times New Roman" w:eastAsia="宋体" w:hAnsi="Times New Roman" w:cs="Times New Roman"/>
              </w:rPr>
              <w:t>2.6GHz</w:t>
            </w:r>
          </w:p>
          <w:p w14:paraId="246271AD"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宋体"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rPr>
              <w:t>2-3dB</w:t>
            </w:r>
          </w:p>
        </w:tc>
        <w:tc>
          <w:tcPr>
            <w:tcW w:w="3979" w:type="dxa"/>
            <w:vAlign w:val="center"/>
          </w:tcPr>
          <w:p w14:paraId="641CDAC4" w14:textId="2EAA4E7E" w:rsidR="00B06633" w:rsidRDefault="00B06633" w:rsidP="00B06633">
            <w:pPr>
              <w:jc w:val="left"/>
              <w:rPr>
                <w:rFonts w:ascii="Times New Roman" w:eastAsia="宋体" w:hAnsi="Times New Roman" w:cs="Times New Roman"/>
              </w:rPr>
            </w:pPr>
            <w:r>
              <w:rPr>
                <w:rFonts w:ascii="Times New Roman" w:eastAsia="宋体" w:hAnsi="Times New Roman" w:cs="Times New Roman" w:hint="eastAsia"/>
              </w:rPr>
              <w:t>PUSCH</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w:t>
            </w:r>
            <w:r>
              <w:rPr>
                <w:rFonts w:ascii="Times New Roman" w:eastAsia="宋体" w:hAnsi="Times New Roman" w:cs="Times New Roman" w:hint="eastAsia"/>
              </w:rPr>
              <w:t>T</w:t>
            </w:r>
            <w:r>
              <w:rPr>
                <w:rFonts w:ascii="Times New Roman" w:eastAsia="宋体" w:hAnsi="Times New Roman" w:cs="Times New Roman"/>
              </w:rPr>
              <w:t xml:space="preserve">ype </w:t>
            </w:r>
            <w:r>
              <w:rPr>
                <w:rFonts w:ascii="Times New Roman" w:eastAsia="宋体" w:hAnsi="Times New Roman" w:cs="Times New Roman" w:hint="eastAsia"/>
              </w:rPr>
              <w:t>A</w:t>
            </w:r>
            <w:r>
              <w:rPr>
                <w:rFonts w:ascii="Times New Roman" w:eastAsia="宋体" w:hAnsi="Times New Roman" w:cs="Times New Roman"/>
              </w:rPr>
              <w:t xml:space="preserve"> and single slot channel estimation </w:t>
            </w:r>
            <w:r>
              <w:rPr>
                <w:rFonts w:ascii="Times New Roman" w:eastAsia="宋体" w:hAnsi="Times New Roman" w:cs="Times New Roman" w:hint="eastAsia"/>
              </w:rPr>
              <w:t>is</w:t>
            </w:r>
            <w:r>
              <w:rPr>
                <w:rFonts w:ascii="Times New Roman" w:eastAsia="宋体"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44" w:type="dxa"/>
          </w:tcPr>
          <w:p w14:paraId="48F2535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tcPr>
          <w:p w14:paraId="13739F26"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宋体" w:hAnsi="Times New Roman" w:cs="Times New Roman"/>
              </w:rPr>
            </w:pPr>
            <w:r w:rsidRPr="008C0DDB">
              <w:rPr>
                <w:rFonts w:ascii="Times New Roman" w:eastAsia="宋体" w:hAnsi="Times New Roman" w:cs="Times New Roman"/>
                <w:u w:val="single"/>
              </w:rPr>
              <w:t>No vs. 8 repetitions</w:t>
            </w:r>
            <w:r>
              <w:rPr>
                <w:rFonts w:ascii="Times New Roman" w:eastAsia="宋体" w:hAnsi="Times New Roman" w:cs="Times New Roman"/>
              </w:rPr>
              <w:t>, no frequency hopping</w:t>
            </w:r>
          </w:p>
          <w:p w14:paraId="72D496F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 BLER</w:t>
            </w:r>
          </w:p>
          <w:p w14:paraId="60AFDD77"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30ns delay spread, 3kmph, 2 Rx, 3 DMRS</w:t>
            </w:r>
          </w:p>
          <w:p w14:paraId="55CFFB5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2 PRBs, MCS0, 700 MHz</w:t>
            </w:r>
          </w:p>
          <w:p w14:paraId="26EB168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no retransmissions</w:t>
            </w:r>
          </w:p>
          <w:p w14:paraId="23CBD03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宋体" w:hAnsi="Times New Roman" w:cs="Times New Roman"/>
              </w:rPr>
            </w:pPr>
            <w:r>
              <w:rPr>
                <w:rFonts w:ascii="Times New Roman" w:eastAsia="宋体"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390E787C" w14:textId="08546AE4" w:rsidR="00453B77" w:rsidRDefault="00453B77" w:rsidP="00453B77">
            <w:pPr>
              <w:jc w:val="center"/>
              <w:rPr>
                <w:rFonts w:ascii="Times New Roman" w:eastAsia="宋体" w:hAnsi="Times New Roman" w:cs="Times New Roman"/>
              </w:rPr>
            </w:pPr>
            <w:r>
              <w:rPr>
                <w:rFonts w:ascii="Times New Roman" w:eastAsia="宋体" w:hAnsi="Times New Roman" w:cs="Times New Roman"/>
              </w:rPr>
              <w:t>6.83 dB</w:t>
            </w:r>
          </w:p>
        </w:tc>
        <w:tc>
          <w:tcPr>
            <w:tcW w:w="3979" w:type="dxa"/>
            <w:vAlign w:val="center"/>
          </w:tcPr>
          <w:p w14:paraId="29957031"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4GHz, NLOS O2I</w:t>
            </w:r>
          </w:p>
          <w:p w14:paraId="64FDC697"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7B3110FF" w14:textId="76B870EF" w:rsidR="00453B77" w:rsidRPr="008C0DDB" w:rsidRDefault="00453B77" w:rsidP="00453B77">
            <w:pPr>
              <w:spacing w:after="0"/>
              <w:jc w:val="center"/>
              <w:rPr>
                <w:rFonts w:ascii="Times New Roman" w:eastAsia="宋体" w:hAnsi="Times New Roman" w:cs="Times New Roman"/>
                <w:u w:val="single"/>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宋体" w:hAnsi="Times New Roman" w:cs="Times New Roman"/>
              </w:rPr>
            </w:pPr>
          </w:p>
        </w:tc>
        <w:tc>
          <w:tcPr>
            <w:tcW w:w="2044" w:type="dxa"/>
            <w:vAlign w:val="center"/>
          </w:tcPr>
          <w:p w14:paraId="14EEA05C" w14:textId="29890980" w:rsidR="00453B77" w:rsidRDefault="00453B77" w:rsidP="00453B77">
            <w:pPr>
              <w:jc w:val="center"/>
              <w:rPr>
                <w:rFonts w:ascii="Times New Roman" w:eastAsia="宋体" w:hAnsi="Times New Roman" w:cs="Times New Roman"/>
              </w:rPr>
            </w:pPr>
            <w:r>
              <w:rPr>
                <w:rFonts w:ascii="Times New Roman" w:eastAsia="宋体" w:hAnsi="Times New Roman" w:cs="Times New Roman"/>
              </w:rPr>
              <w:t>FR2</w:t>
            </w:r>
          </w:p>
        </w:tc>
        <w:tc>
          <w:tcPr>
            <w:tcW w:w="2303" w:type="dxa"/>
            <w:vAlign w:val="center"/>
          </w:tcPr>
          <w:p w14:paraId="218AB3AE" w14:textId="093E3F2E" w:rsidR="00453B77" w:rsidRDefault="00453B77" w:rsidP="00453B77">
            <w:pPr>
              <w:jc w:val="center"/>
              <w:rPr>
                <w:rFonts w:ascii="Times New Roman" w:eastAsia="宋体" w:hAnsi="Times New Roman" w:cs="Times New Roman"/>
              </w:rPr>
            </w:pPr>
            <w:r>
              <w:rPr>
                <w:rFonts w:ascii="Times New Roman" w:eastAsia="宋体" w:hAnsi="Times New Roman" w:cs="Times New Roman"/>
              </w:rPr>
              <w:t>4.27 dB</w:t>
            </w:r>
          </w:p>
        </w:tc>
        <w:tc>
          <w:tcPr>
            <w:tcW w:w="3979" w:type="dxa"/>
            <w:vAlign w:val="center"/>
          </w:tcPr>
          <w:p w14:paraId="340A8CB9"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28GHz, NLOS O2I</w:t>
            </w:r>
          </w:p>
          <w:p w14:paraId="13C553DA"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611BCDE9" w14:textId="142E7FFB"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2"/>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lastRenderedPageBreak/>
              <w:t>Company</w:t>
            </w:r>
          </w:p>
        </w:tc>
        <w:tc>
          <w:tcPr>
            <w:tcW w:w="1762" w:type="dxa"/>
            <w:vAlign w:val="center"/>
          </w:tcPr>
          <w:p w14:paraId="5DA787C2"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ZTE</w:t>
            </w:r>
          </w:p>
        </w:tc>
        <w:tc>
          <w:tcPr>
            <w:tcW w:w="1762" w:type="dxa"/>
            <w:vAlign w:val="center"/>
          </w:tcPr>
          <w:p w14:paraId="66A931D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SSB</w:t>
            </w:r>
          </w:p>
        </w:tc>
        <w:tc>
          <w:tcPr>
            <w:tcW w:w="2335" w:type="dxa"/>
            <w:vAlign w:val="center"/>
          </w:tcPr>
          <w:p w14:paraId="03EAABF4"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1.84 dB</w:t>
            </w:r>
          </w:p>
        </w:tc>
        <w:tc>
          <w:tcPr>
            <w:tcW w:w="2482" w:type="dxa"/>
          </w:tcPr>
          <w:p w14:paraId="3326F7BD" w14:textId="77777777" w:rsidR="002217D3" w:rsidRPr="00432274" w:rsidRDefault="009165AA">
            <w:pPr>
              <w:jc w:val="left"/>
              <w:rPr>
                <w:rFonts w:ascii="Times New Roman" w:eastAsia="宋体" w:hAnsi="Times New Roman" w:cs="Times New Roman"/>
                <w:szCs w:val="21"/>
              </w:rPr>
            </w:pPr>
            <w:r w:rsidRPr="00432274">
              <w:rPr>
                <w:rFonts w:ascii="Times New Roman" w:eastAsia="宋体"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宋体"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宋体" w:hAnsi="Times New Roman" w:cs="Times New Roman"/>
                <w:szCs w:val="21"/>
              </w:rPr>
            </w:pPr>
          </w:p>
        </w:tc>
        <w:tc>
          <w:tcPr>
            <w:tcW w:w="1762" w:type="dxa"/>
            <w:vMerge/>
            <w:vAlign w:val="center"/>
          </w:tcPr>
          <w:p w14:paraId="401B38F1" w14:textId="77777777" w:rsidR="002217D3" w:rsidRPr="00432274" w:rsidRDefault="002217D3">
            <w:pPr>
              <w:rPr>
                <w:rFonts w:ascii="Times New Roman" w:eastAsia="宋体" w:hAnsi="Times New Roman" w:cs="Times New Roman"/>
                <w:szCs w:val="21"/>
              </w:rPr>
            </w:pPr>
          </w:p>
        </w:tc>
        <w:tc>
          <w:tcPr>
            <w:tcW w:w="2335" w:type="dxa"/>
            <w:vMerge/>
            <w:vAlign w:val="center"/>
          </w:tcPr>
          <w:p w14:paraId="6F644532" w14:textId="77777777" w:rsidR="002217D3" w:rsidRPr="00432274" w:rsidRDefault="002217D3">
            <w:pPr>
              <w:rPr>
                <w:rFonts w:ascii="Times New Roman" w:eastAsia="宋体"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宋体" w:hAnsi="Times New Roman" w:cs="Times New Roman"/>
                <w:szCs w:val="21"/>
              </w:rPr>
            </w:pPr>
          </w:p>
        </w:tc>
        <w:tc>
          <w:tcPr>
            <w:tcW w:w="1762" w:type="dxa"/>
            <w:vMerge/>
            <w:vAlign w:val="center"/>
          </w:tcPr>
          <w:p w14:paraId="62105C74" w14:textId="77777777" w:rsidR="002217D3" w:rsidRPr="00432274" w:rsidRDefault="002217D3">
            <w:pPr>
              <w:rPr>
                <w:rFonts w:ascii="Times New Roman" w:eastAsia="宋体" w:hAnsi="Times New Roman" w:cs="Times New Roman"/>
                <w:szCs w:val="21"/>
              </w:rPr>
            </w:pPr>
          </w:p>
        </w:tc>
        <w:tc>
          <w:tcPr>
            <w:tcW w:w="2335" w:type="dxa"/>
            <w:vMerge/>
            <w:vAlign w:val="center"/>
          </w:tcPr>
          <w:p w14:paraId="28B7A60D" w14:textId="77777777" w:rsidR="002217D3" w:rsidRPr="00432274" w:rsidRDefault="002217D3">
            <w:pPr>
              <w:rPr>
                <w:rFonts w:ascii="Times New Roman" w:eastAsia="宋体"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宋体" w:hAnsi="Times New Roman" w:cs="Times New Roman"/>
                <w:szCs w:val="21"/>
              </w:rPr>
            </w:pPr>
          </w:p>
        </w:tc>
        <w:tc>
          <w:tcPr>
            <w:tcW w:w="1762" w:type="dxa"/>
            <w:vMerge/>
            <w:vAlign w:val="center"/>
          </w:tcPr>
          <w:p w14:paraId="42BE9530" w14:textId="77777777" w:rsidR="002217D3" w:rsidRPr="00432274" w:rsidRDefault="002217D3">
            <w:pPr>
              <w:rPr>
                <w:rFonts w:ascii="Times New Roman" w:eastAsia="宋体" w:hAnsi="Times New Roman" w:cs="Times New Roman"/>
                <w:szCs w:val="21"/>
              </w:rPr>
            </w:pPr>
          </w:p>
        </w:tc>
        <w:tc>
          <w:tcPr>
            <w:tcW w:w="2335" w:type="dxa"/>
            <w:vMerge/>
            <w:vAlign w:val="center"/>
          </w:tcPr>
          <w:p w14:paraId="246E28D5" w14:textId="77777777" w:rsidR="002217D3" w:rsidRPr="00432274" w:rsidRDefault="002217D3">
            <w:pPr>
              <w:rPr>
                <w:rFonts w:ascii="Times New Roman" w:eastAsia="宋体"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宋体" w:hAnsi="Times New Roman" w:cs="Times New Roman"/>
                <w:szCs w:val="21"/>
              </w:rPr>
            </w:pPr>
          </w:p>
        </w:tc>
        <w:tc>
          <w:tcPr>
            <w:tcW w:w="1762" w:type="dxa"/>
            <w:vMerge/>
            <w:vAlign w:val="center"/>
          </w:tcPr>
          <w:p w14:paraId="5C52A5C4" w14:textId="77777777" w:rsidR="002217D3" w:rsidRPr="00432274" w:rsidRDefault="002217D3">
            <w:pPr>
              <w:rPr>
                <w:rFonts w:ascii="Times New Roman" w:eastAsia="宋体" w:hAnsi="Times New Roman" w:cs="Times New Roman"/>
                <w:szCs w:val="21"/>
              </w:rPr>
            </w:pPr>
          </w:p>
        </w:tc>
        <w:tc>
          <w:tcPr>
            <w:tcW w:w="2335" w:type="dxa"/>
            <w:vAlign w:val="center"/>
          </w:tcPr>
          <w:p w14:paraId="69AE3A6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宋体" w:hAnsi="Times New Roman" w:cs="Times New Roman"/>
                <w:szCs w:val="21"/>
              </w:rPr>
            </w:pPr>
          </w:p>
        </w:tc>
        <w:tc>
          <w:tcPr>
            <w:tcW w:w="1762" w:type="dxa"/>
            <w:vMerge/>
            <w:vAlign w:val="center"/>
          </w:tcPr>
          <w:p w14:paraId="39FA5E74" w14:textId="77777777" w:rsidR="002217D3" w:rsidRPr="00432274" w:rsidRDefault="002217D3">
            <w:pPr>
              <w:rPr>
                <w:rFonts w:ascii="Times New Roman" w:eastAsia="宋体" w:hAnsi="Times New Roman" w:cs="Times New Roman"/>
                <w:szCs w:val="21"/>
              </w:rPr>
            </w:pPr>
          </w:p>
        </w:tc>
        <w:tc>
          <w:tcPr>
            <w:tcW w:w="2335" w:type="dxa"/>
            <w:vMerge/>
            <w:vAlign w:val="center"/>
          </w:tcPr>
          <w:p w14:paraId="55064F52" w14:textId="77777777" w:rsidR="002217D3" w:rsidRPr="00432274" w:rsidRDefault="002217D3">
            <w:pPr>
              <w:rPr>
                <w:rFonts w:ascii="Times New Roman" w:eastAsia="宋体"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宋体"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宋体" w:hAnsi="Times New Roman" w:cs="Times New Roman"/>
                <w:szCs w:val="21"/>
              </w:rPr>
            </w:pPr>
          </w:p>
          <w:p w14:paraId="7AE81182" w14:textId="77777777" w:rsidR="002217D3" w:rsidRPr="00432274" w:rsidRDefault="002217D3">
            <w:pPr>
              <w:rPr>
                <w:rFonts w:ascii="Times New Roman" w:eastAsia="宋体" w:hAnsi="Times New Roman" w:cs="Times New Roman"/>
                <w:szCs w:val="21"/>
              </w:rPr>
            </w:pPr>
          </w:p>
          <w:p w14:paraId="33F4A223" w14:textId="77777777" w:rsidR="002217D3" w:rsidRPr="00432274" w:rsidRDefault="002217D3">
            <w:pPr>
              <w:rPr>
                <w:rFonts w:ascii="Times New Roman" w:eastAsia="宋体" w:hAnsi="Times New Roman" w:cs="Times New Roman"/>
                <w:szCs w:val="21"/>
              </w:rPr>
            </w:pPr>
          </w:p>
          <w:p w14:paraId="4AFCE092" w14:textId="77777777" w:rsidR="002217D3" w:rsidRPr="00432274" w:rsidRDefault="002217D3">
            <w:pPr>
              <w:rPr>
                <w:rFonts w:ascii="Times New Roman" w:eastAsia="宋体" w:hAnsi="Times New Roman" w:cs="Times New Roman"/>
                <w:szCs w:val="21"/>
              </w:rPr>
            </w:pPr>
          </w:p>
          <w:p w14:paraId="6240224B" w14:textId="77777777" w:rsidR="002217D3" w:rsidRPr="00432274" w:rsidRDefault="002217D3">
            <w:pPr>
              <w:rPr>
                <w:rFonts w:ascii="Times New Roman" w:eastAsia="宋体" w:hAnsi="Times New Roman" w:cs="Times New Roman"/>
                <w:szCs w:val="21"/>
              </w:rPr>
            </w:pPr>
          </w:p>
          <w:p w14:paraId="51708E9B" w14:textId="77777777" w:rsidR="002217D3" w:rsidRPr="00432274" w:rsidRDefault="002217D3">
            <w:pPr>
              <w:rPr>
                <w:rFonts w:ascii="Times New Roman" w:eastAsia="宋体" w:hAnsi="Times New Roman" w:cs="Times New Roman"/>
                <w:szCs w:val="21"/>
              </w:rPr>
            </w:pPr>
          </w:p>
          <w:p w14:paraId="661BB7B5" w14:textId="77777777" w:rsidR="002217D3" w:rsidRPr="00432274" w:rsidRDefault="002217D3">
            <w:pPr>
              <w:rPr>
                <w:rFonts w:ascii="Times New Roman" w:eastAsia="宋体" w:hAnsi="Times New Roman" w:cs="Times New Roman"/>
                <w:szCs w:val="21"/>
              </w:rPr>
            </w:pPr>
          </w:p>
          <w:p w14:paraId="50638E11" w14:textId="77777777" w:rsidR="002217D3" w:rsidRPr="00432274" w:rsidRDefault="002217D3">
            <w:pPr>
              <w:rPr>
                <w:rFonts w:ascii="Times New Roman" w:eastAsia="宋体" w:hAnsi="Times New Roman" w:cs="Times New Roman"/>
                <w:szCs w:val="21"/>
              </w:rPr>
            </w:pPr>
          </w:p>
          <w:p w14:paraId="164E10E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宋体" w:hAnsi="Times New Roman" w:cs="Times New Roman"/>
                <w:szCs w:val="21"/>
              </w:rPr>
            </w:pPr>
          </w:p>
          <w:p w14:paraId="35D7C783" w14:textId="77777777" w:rsidR="002217D3" w:rsidRPr="00432274" w:rsidRDefault="002217D3">
            <w:pPr>
              <w:rPr>
                <w:rFonts w:ascii="Times New Roman" w:eastAsia="宋体" w:hAnsi="Times New Roman" w:cs="Times New Roman"/>
                <w:szCs w:val="21"/>
              </w:rPr>
            </w:pPr>
          </w:p>
          <w:p w14:paraId="320DB040" w14:textId="77777777" w:rsidR="002217D3" w:rsidRPr="00432274" w:rsidRDefault="002217D3">
            <w:pPr>
              <w:rPr>
                <w:rFonts w:ascii="Times New Roman" w:eastAsia="宋体" w:hAnsi="Times New Roman" w:cs="Times New Roman"/>
                <w:szCs w:val="21"/>
              </w:rPr>
            </w:pPr>
          </w:p>
          <w:p w14:paraId="522F61EA" w14:textId="77777777" w:rsidR="002217D3" w:rsidRPr="00432274" w:rsidRDefault="002217D3">
            <w:pPr>
              <w:rPr>
                <w:rFonts w:ascii="Times New Roman" w:eastAsia="宋体" w:hAnsi="Times New Roman" w:cs="Times New Roman"/>
                <w:szCs w:val="21"/>
              </w:rPr>
            </w:pPr>
          </w:p>
          <w:p w14:paraId="7ECC1F9A" w14:textId="77777777" w:rsidR="002217D3" w:rsidRPr="00432274" w:rsidRDefault="002217D3">
            <w:pPr>
              <w:rPr>
                <w:rFonts w:ascii="Times New Roman" w:eastAsia="宋体" w:hAnsi="Times New Roman" w:cs="Times New Roman"/>
                <w:szCs w:val="21"/>
              </w:rPr>
            </w:pPr>
          </w:p>
          <w:p w14:paraId="77E54FBA" w14:textId="77777777" w:rsidR="002217D3" w:rsidRPr="00432274" w:rsidRDefault="002217D3">
            <w:pPr>
              <w:rPr>
                <w:rFonts w:ascii="Times New Roman" w:eastAsia="宋体" w:hAnsi="Times New Roman" w:cs="Times New Roman"/>
                <w:szCs w:val="21"/>
              </w:rPr>
            </w:pPr>
          </w:p>
          <w:p w14:paraId="33308B48" w14:textId="77777777" w:rsidR="002217D3" w:rsidRPr="00432274" w:rsidRDefault="002217D3">
            <w:pPr>
              <w:rPr>
                <w:rFonts w:ascii="Times New Roman" w:eastAsia="宋体" w:hAnsi="Times New Roman" w:cs="Times New Roman"/>
                <w:szCs w:val="21"/>
              </w:rPr>
            </w:pPr>
          </w:p>
          <w:p w14:paraId="685C149B" w14:textId="77777777" w:rsidR="002217D3" w:rsidRPr="00432274" w:rsidRDefault="002217D3">
            <w:pPr>
              <w:rPr>
                <w:rFonts w:ascii="Times New Roman" w:eastAsia="宋体" w:hAnsi="Times New Roman" w:cs="Times New Roman"/>
                <w:szCs w:val="21"/>
              </w:rPr>
            </w:pPr>
          </w:p>
          <w:p w14:paraId="2F8F7B24"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宋体" w:hAnsi="Times New Roman" w:cs="Times New Roman"/>
                <w:szCs w:val="21"/>
              </w:rPr>
            </w:pPr>
          </w:p>
        </w:tc>
        <w:tc>
          <w:tcPr>
            <w:tcW w:w="1762" w:type="dxa"/>
            <w:vMerge/>
          </w:tcPr>
          <w:p w14:paraId="137E959E" w14:textId="77777777" w:rsidR="002217D3" w:rsidRPr="00432274" w:rsidRDefault="002217D3">
            <w:pPr>
              <w:jc w:val="center"/>
              <w:rPr>
                <w:rFonts w:ascii="Times New Roman" w:eastAsia="宋体" w:hAnsi="Times New Roman" w:cs="Times New Roman"/>
                <w:szCs w:val="21"/>
              </w:rPr>
            </w:pPr>
          </w:p>
        </w:tc>
        <w:tc>
          <w:tcPr>
            <w:tcW w:w="2335" w:type="dxa"/>
            <w:vMerge/>
          </w:tcPr>
          <w:p w14:paraId="7A3E77E8" w14:textId="77777777" w:rsidR="002217D3" w:rsidRPr="00432274" w:rsidRDefault="002217D3">
            <w:pPr>
              <w:jc w:val="center"/>
              <w:rPr>
                <w:rFonts w:ascii="Times New Roman" w:eastAsia="宋体"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IITH, IITM, CEWIT, </w:t>
            </w:r>
            <w:r w:rsidRPr="00432274">
              <w:rPr>
                <w:rFonts w:ascii="Times New Roman" w:eastAsia="宋体" w:hAnsi="Times New Roman" w:cs="Times New Roman"/>
                <w:szCs w:val="21"/>
              </w:rPr>
              <w:lastRenderedPageBreak/>
              <w:t>Reliance Jio, Tejas Networks</w:t>
            </w:r>
          </w:p>
        </w:tc>
        <w:tc>
          <w:tcPr>
            <w:tcW w:w="1762" w:type="dxa"/>
            <w:vMerge w:val="restart"/>
          </w:tcPr>
          <w:p w14:paraId="446660FD" w14:textId="0CB13CBF"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lastRenderedPageBreak/>
              <w:t>Msg3</w:t>
            </w:r>
          </w:p>
        </w:tc>
        <w:tc>
          <w:tcPr>
            <w:tcW w:w="2335" w:type="dxa"/>
            <w:vMerge w:val="restart"/>
            <w:vAlign w:val="center"/>
          </w:tcPr>
          <w:p w14:paraId="26A3AF4A" w14:textId="0110DBE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宋体"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宋体"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宋体"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宋体"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宋体" w:hAnsi="Times New Roman" w:cs="Times New Roman"/>
                <w:szCs w:val="21"/>
              </w:rPr>
            </w:pPr>
            <w:r w:rsidRPr="00432274">
              <w:rPr>
                <w:rFonts w:ascii="Times New Roman" w:eastAsia="宋体"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4B9964B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59AF834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PDCCH </w:t>
            </w:r>
            <w:r w:rsidR="00E65C01" w:rsidRPr="00432274">
              <w:rPr>
                <w:rFonts w:ascii="Times New Roman" w:eastAsia="宋体" w:hAnsi="Times New Roman" w:cs="Times New Roman"/>
                <w:szCs w:val="21"/>
              </w:rPr>
              <w:t>repetitions</w:t>
            </w:r>
            <w:r w:rsidR="00CA6B6B" w:rsidRPr="00432274">
              <w:rPr>
                <w:rFonts w:ascii="Times New Roman" w:eastAsia="宋体"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Setup: Urban 64 Tx, </w:t>
            </w:r>
            <w:r w:rsidR="00E96830" w:rsidRPr="00432274">
              <w:rPr>
                <w:rFonts w:ascii="Times New Roman" w:eastAsia="宋体" w:hAnsi="Times New Roman" w:cs="Times New Roman"/>
                <w:szCs w:val="21"/>
              </w:rPr>
              <w:t>4 Rx, TDL-</w:t>
            </w:r>
            <w:r w:rsidR="000A78C4" w:rsidRPr="00432274">
              <w:rPr>
                <w:rFonts w:ascii="Times New Roman" w:eastAsia="宋体" w:hAnsi="Times New Roman" w:cs="Times New Roman"/>
                <w:szCs w:val="21"/>
              </w:rPr>
              <w:t xml:space="preserve">C 300ns, </w:t>
            </w:r>
            <w:r w:rsidR="008C0609" w:rsidRPr="00432274">
              <w:rPr>
                <w:rFonts w:ascii="Times New Roman" w:eastAsia="宋体" w:hAnsi="Times New Roman" w:cs="Times New Roman"/>
                <w:szCs w:val="21"/>
              </w:rPr>
              <w:t>AL 16</w:t>
            </w:r>
          </w:p>
          <w:p w14:paraId="5E19CE54" w14:textId="77777777" w:rsidR="005420FB" w:rsidRPr="00432274" w:rsidRDefault="005420FB"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Baseline: NR R15/16 PDCCH (no </w:t>
            </w:r>
            <w:r w:rsidR="00FA36B8" w:rsidRPr="00432274">
              <w:rPr>
                <w:rFonts w:ascii="Times New Roman" w:eastAsia="宋体" w:hAnsi="Times New Roman" w:cs="Times New Roman"/>
                <w:szCs w:val="21"/>
              </w:rPr>
              <w:t>repetitions, no bundling)</w:t>
            </w:r>
          </w:p>
          <w:p w14:paraId="2013F15D" w14:textId="0FAE20D6" w:rsidR="00FA36B8" w:rsidRPr="00432274" w:rsidRDefault="00FA36B8"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Enhancement: </w:t>
            </w:r>
            <w:r w:rsidR="00631462" w:rsidRPr="00432274">
              <w:rPr>
                <w:rFonts w:ascii="Times New Roman" w:eastAsia="宋体"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宋体"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宋体" w:hAnsi="Times New Roman" w:cs="Times New Roman"/>
                <w:szCs w:val="21"/>
                <w:u w:val="single"/>
              </w:rPr>
            </w:pPr>
            <w:r w:rsidRPr="00432274">
              <w:rPr>
                <w:rFonts w:ascii="Times New Roman" w:eastAsia="宋体"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11 bits CSI; 10% BLER</w:t>
            </w:r>
          </w:p>
          <w:p w14:paraId="58D1A891"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Format 3, 4 GHz</w:t>
            </w:r>
          </w:p>
          <w:p w14:paraId="754D712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No frequency hopping, 4 </w:t>
            </w:r>
            <w:r w:rsidRPr="00432274">
              <w:rPr>
                <w:rFonts w:ascii="Times New Roman" w:eastAsia="宋体" w:hAnsi="Times New Roman" w:cs="Times New Roman"/>
                <w:szCs w:val="21"/>
              </w:rPr>
              <w:lastRenderedPageBreak/>
              <w:t>DMRS</w:t>
            </w:r>
          </w:p>
          <w:p w14:paraId="36FA145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Details in R1-2008421</w:t>
            </w:r>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8"/>
          <w:rFonts w:ascii="Times New Roman" w:eastAsia="宋体" w:hAnsi="Times New Roman" w:cs="Times New Roman"/>
          <w:color w:val="auto"/>
          <w:kern w:val="0"/>
          <w:sz w:val="22"/>
          <w:u w:val="none"/>
          <w:lang w:val="en-US" w:eastAsia="en-US"/>
        </w:rPr>
      </w:pPr>
      <w:r>
        <w:rPr>
          <w:rStyle w:val="af8"/>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8"/>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1"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1"/>
    <w:p w14:paraId="53C5960E" w14:textId="77777777" w:rsidR="002217D3" w:rsidRDefault="009165AA">
      <w:pPr>
        <w:rPr>
          <w:rFonts w:ascii="Times New Roman" w:eastAsia="等线"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a"/>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a"/>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a"/>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a"/>
        <w:numPr>
          <w:ilvl w:val="0"/>
          <w:numId w:val="5"/>
        </w:numPr>
        <w:jc w:val="left"/>
        <w:rPr>
          <w:rFonts w:ascii="Times New Roman" w:hAnsi="Times New Roman" w:cs="Times New Roman"/>
        </w:rPr>
      </w:pPr>
      <w:r>
        <w:rPr>
          <w:rFonts w:ascii="Times New Roman" w:hAnsi="Times New Roman" w:cs="Times New Roman"/>
        </w:rPr>
        <w:lastRenderedPageBreak/>
        <w:t>FFS</w:t>
      </w:r>
    </w:p>
    <w:p w14:paraId="1DED17D9"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a"/>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a"/>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a"/>
        <w:numPr>
          <w:ilvl w:val="1"/>
          <w:numId w:val="5"/>
        </w:numPr>
        <w:ind w:left="840"/>
        <w:jc w:val="left"/>
        <w:rPr>
          <w:rFonts w:ascii="Times New Roman" w:eastAsia="等线"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a"/>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a"/>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a"/>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a"/>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6"/>
          <w:rFonts w:ascii="Times New Roman" w:hAnsi="Times New Roman" w:cs="Times New Roman"/>
          <w:b w:val="0"/>
        </w:rPr>
        <w:t>or lower DMRS density in the frequency domain.</w:t>
      </w:r>
    </w:p>
    <w:p w14:paraId="39B1D6CA"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a"/>
        <w:numPr>
          <w:ilvl w:val="3"/>
          <w:numId w:val="6"/>
        </w:numPr>
        <w:jc w:val="left"/>
        <w:rPr>
          <w:rFonts w:ascii="Times New Roman" w:eastAsia="等线"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a"/>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lastRenderedPageBreak/>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等线"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7"/>
          <w:rFonts w:ascii="Times New Roman" w:hAnsi="Times New Roman" w:cs="Times New Roman"/>
          <w:b/>
          <w:i w:val="0"/>
          <w:iCs w:val="0"/>
          <w:szCs w:val="21"/>
          <w:highlight w:val="green"/>
        </w:rPr>
      </w:pPr>
      <w:bookmarkStart w:id="2" w:name="_Hlk49248398"/>
      <w:r>
        <w:rPr>
          <w:rStyle w:val="af7"/>
          <w:rFonts w:ascii="Times New Roman" w:hAnsi="Times New Roman" w:cs="Times New Roman"/>
          <w:b/>
          <w:szCs w:val="21"/>
          <w:highlight w:val="green"/>
        </w:rPr>
        <w:lastRenderedPageBreak/>
        <w:t>Agreements:</w:t>
      </w:r>
    </w:p>
    <w:p w14:paraId="6346534B" w14:textId="77777777" w:rsidR="002217D3" w:rsidRDefault="009165AA">
      <w:pPr>
        <w:rPr>
          <w:rFonts w:ascii="Times New Roman" w:eastAsia="等线" w:hAnsi="Times New Roman" w:cs="Times New Roman"/>
          <w:i/>
          <w:iCs/>
          <w:szCs w:val="21"/>
        </w:rPr>
      </w:pPr>
      <w:r>
        <w:rPr>
          <w:rStyle w:val="af7"/>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等线"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6"/>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Reflective arrays</w:t>
      </w:r>
      <w:bookmarkEnd w:id="2"/>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等线"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lastRenderedPageBreak/>
        <w:t>Sequence based PF 0/1 with Pi/2 BPSK</w:t>
      </w:r>
    </w:p>
    <w:p w14:paraId="3A725472"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020"/>
        <w:gridCol w:w="1415"/>
        <w:gridCol w:w="7301"/>
      </w:tblGrid>
      <w:tr w:rsidR="002217D3" w:rsidRPr="007D7820" w14:paraId="3EAA4B23" w14:textId="77777777" w:rsidTr="00F50284">
        <w:trPr>
          <w:trHeight w:val="320"/>
        </w:trPr>
        <w:tc>
          <w:tcPr>
            <w:tcW w:w="1025" w:type="dxa"/>
          </w:tcPr>
          <w:p w14:paraId="0ACD0752"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Company</w:t>
            </w:r>
          </w:p>
        </w:tc>
        <w:tc>
          <w:tcPr>
            <w:tcW w:w="1366" w:type="dxa"/>
          </w:tcPr>
          <w:p w14:paraId="769E8916"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Solution</w:t>
            </w:r>
          </w:p>
        </w:tc>
        <w:tc>
          <w:tcPr>
            <w:tcW w:w="7345" w:type="dxa"/>
          </w:tcPr>
          <w:p w14:paraId="3AFE08F4"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Detailed simulation results</w:t>
            </w:r>
          </w:p>
        </w:tc>
      </w:tr>
      <w:tr w:rsidR="002217D3" w:rsidRPr="007D7820" w14:paraId="004DB078" w14:textId="77777777" w:rsidTr="00F50284">
        <w:trPr>
          <w:trHeight w:val="312"/>
        </w:trPr>
        <w:tc>
          <w:tcPr>
            <w:tcW w:w="1025" w:type="dxa"/>
            <w:vMerge w:val="restart"/>
            <w:vAlign w:val="center"/>
          </w:tcPr>
          <w:p w14:paraId="26115708"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China Telecom</w:t>
            </w:r>
          </w:p>
        </w:tc>
        <w:tc>
          <w:tcPr>
            <w:tcW w:w="1366" w:type="dxa"/>
            <w:vAlign w:val="center"/>
          </w:tcPr>
          <w:p w14:paraId="0244952B"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345" w:type="dxa"/>
          </w:tcPr>
          <w:p w14:paraId="1C1B3C22"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aa"/>
              <w:jc w:val="center"/>
              <w:rPr>
                <w:rStyle w:val="af8"/>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2217D3" w:rsidRPr="007D7820" w14:paraId="380A4C26" w14:textId="77777777" w:rsidTr="00F50284">
        <w:trPr>
          <w:trHeight w:val="320"/>
        </w:trPr>
        <w:tc>
          <w:tcPr>
            <w:tcW w:w="1025" w:type="dxa"/>
            <w:vMerge/>
          </w:tcPr>
          <w:p w14:paraId="3F77A1EB"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6B8B824C"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Pr="007D7820" w:rsidRDefault="009165AA">
            <w:pPr>
              <w:pStyle w:val="afa"/>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afa"/>
              <w:ind w:left="0"/>
              <w:jc w:val="center"/>
              <w:rPr>
                <w:rFonts w:ascii="Times New Roman" w:eastAsia="宋体" w:hAnsi="Times New Roman" w:cs="Times New Roman"/>
              </w:rPr>
            </w:pPr>
            <w:r w:rsidRPr="007D7820">
              <w:rPr>
                <w:rFonts w:ascii="Times New Roman" w:eastAsia="宋体" w:hAnsi="Times New Roman" w:cs="Times New Roman"/>
              </w:rPr>
              <w:t>Fig.2-1 O2I</w:t>
            </w:r>
          </w:p>
          <w:p w14:paraId="5DEFAD4B"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p w14:paraId="4ED7F016"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afa"/>
              <w:ind w:left="0"/>
              <w:jc w:val="center"/>
              <w:rPr>
                <w:rStyle w:val="af8"/>
                <w:rFonts w:ascii="Times New Roman" w:eastAsia="宋体" w:hAnsi="Times New Roman" w:cs="Times New Roman"/>
                <w:color w:val="auto"/>
                <w:kern w:val="0"/>
                <w:u w:val="none"/>
                <w:lang w:val="en-US"/>
              </w:rPr>
            </w:pPr>
            <w:r w:rsidRPr="007D7820">
              <w:rPr>
                <w:rFonts w:ascii="Times New Roman" w:eastAsia="宋体" w:hAnsi="Times New Roman" w:cs="Times New Roman"/>
              </w:rPr>
              <w:t>Fig.2-2 O2O</w:t>
            </w:r>
          </w:p>
        </w:tc>
      </w:tr>
      <w:tr w:rsidR="002217D3" w:rsidRPr="007D7820" w14:paraId="2D1BB2A7" w14:textId="77777777" w:rsidTr="00F50284">
        <w:trPr>
          <w:trHeight w:val="320"/>
        </w:trPr>
        <w:tc>
          <w:tcPr>
            <w:tcW w:w="1025" w:type="dxa"/>
            <w:vMerge/>
          </w:tcPr>
          <w:p w14:paraId="7E181C0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7DF82AA8"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afa"/>
              <w:ind w:left="0"/>
              <w:jc w:val="center"/>
              <w:rPr>
                <w:rFonts w:ascii="Times New Roman" w:eastAsia="宋体" w:hAnsi="Times New Roman" w:cs="Times New Roman"/>
              </w:rPr>
            </w:pPr>
            <w:r w:rsidRPr="007D7820">
              <w:rPr>
                <w:rFonts w:ascii="Times New Roman" w:eastAsia="宋体" w:hAnsi="Times New Roman" w:cs="Times New Roman"/>
              </w:rPr>
              <w:t>Fig.3-1 O2I</w:t>
            </w:r>
          </w:p>
          <w:p w14:paraId="7406F2F8"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p w14:paraId="49A40C5A"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afa"/>
              <w:ind w:left="0"/>
              <w:jc w:val="center"/>
              <w:rPr>
                <w:rFonts w:ascii="Times New Roman" w:eastAsia="宋体" w:hAnsi="Times New Roman" w:cs="Times New Roman"/>
              </w:rPr>
            </w:pPr>
            <w:r w:rsidRPr="007D7820">
              <w:rPr>
                <w:rFonts w:ascii="Times New Roman" w:eastAsia="宋体" w:hAnsi="Times New Roman" w:cs="Times New Roman"/>
              </w:rPr>
              <w:t>Fig.3-2 O2O</w:t>
            </w:r>
          </w:p>
          <w:p w14:paraId="4233A002"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p w14:paraId="518E357B"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Fig.4 eMBB</w:t>
            </w:r>
          </w:p>
        </w:tc>
      </w:tr>
      <w:tr w:rsidR="002217D3" w:rsidRPr="007D7820" w14:paraId="005699EA" w14:textId="77777777" w:rsidTr="00F50284">
        <w:trPr>
          <w:trHeight w:val="320"/>
        </w:trPr>
        <w:tc>
          <w:tcPr>
            <w:tcW w:w="1025" w:type="dxa"/>
            <w:vMerge/>
          </w:tcPr>
          <w:p w14:paraId="1AA17634"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3F4071F2"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Enhanced intra-slot frequency hopping</w:t>
            </w:r>
          </w:p>
        </w:tc>
        <w:tc>
          <w:tcPr>
            <w:tcW w:w="7345" w:type="dxa"/>
          </w:tcPr>
          <w:p w14:paraId="26602E94"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Fig.5-1 eMBB</w:t>
            </w:r>
          </w:p>
          <w:p w14:paraId="19ECB3D6" w14:textId="77777777" w:rsidR="002217D3" w:rsidRPr="007D7820" w:rsidRDefault="002217D3">
            <w:pPr>
              <w:widowControl/>
              <w:jc w:val="center"/>
              <w:rPr>
                <w:rFonts w:ascii="Times New Roman" w:eastAsia="宋体" w:hAnsi="Times New Roman" w:cs="Times New Roman"/>
                <w:szCs w:val="21"/>
              </w:rPr>
            </w:pPr>
          </w:p>
          <w:p w14:paraId="28BBD3B6"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2217D3" w:rsidRPr="007D7820" w14:paraId="24BB4AD0" w14:textId="77777777" w:rsidTr="00F50284">
        <w:trPr>
          <w:trHeight w:val="320"/>
        </w:trPr>
        <w:tc>
          <w:tcPr>
            <w:tcW w:w="1025" w:type="dxa"/>
            <w:vMerge/>
          </w:tcPr>
          <w:p w14:paraId="155B4CF9"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345" w:type="dxa"/>
          </w:tcPr>
          <w:p w14:paraId="4B3355DC"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等线"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szCs w:val="21"/>
              </w:rPr>
              <w:t>Fig.6</w:t>
            </w:r>
          </w:p>
        </w:tc>
      </w:tr>
      <w:tr w:rsidR="002217D3" w:rsidRPr="007D7820" w14:paraId="7D8F38DF" w14:textId="77777777" w:rsidTr="00F50284">
        <w:trPr>
          <w:trHeight w:val="320"/>
        </w:trPr>
        <w:tc>
          <w:tcPr>
            <w:tcW w:w="1025" w:type="dxa"/>
            <w:vMerge/>
          </w:tcPr>
          <w:p w14:paraId="4031E4C8"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5522909E"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Sub-PRB transmission</w:t>
            </w:r>
          </w:p>
        </w:tc>
        <w:tc>
          <w:tcPr>
            <w:tcW w:w="7345" w:type="dxa"/>
          </w:tcPr>
          <w:p w14:paraId="2A12CD93" w14:textId="678793BE" w:rsidR="002217D3" w:rsidRPr="007D7820" w:rsidRDefault="008021E9">
            <w:pPr>
              <w:widowControl/>
              <w:jc w:val="center"/>
              <w:rPr>
                <w:rFonts w:ascii="Times New Roman" w:eastAsia="等线"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等线" w:hAnsi="Times New Roman" w:cs="Times New Roman"/>
                <w:szCs w:val="21"/>
              </w:rPr>
            </w:pPr>
            <w:r w:rsidRPr="007D7820">
              <w:rPr>
                <w:rFonts w:ascii="Times New Roman" w:hAnsi="Times New Roman" w:cs="Times New Roman"/>
                <w:szCs w:val="21"/>
              </w:rPr>
              <w:t>Fig.7</w:t>
            </w:r>
          </w:p>
        </w:tc>
      </w:tr>
      <w:tr w:rsidR="002217D3" w:rsidRPr="007D7820" w14:paraId="62B33496" w14:textId="77777777" w:rsidTr="00F50284">
        <w:trPr>
          <w:trHeight w:val="320"/>
        </w:trPr>
        <w:tc>
          <w:tcPr>
            <w:tcW w:w="1025" w:type="dxa"/>
            <w:vMerge/>
          </w:tcPr>
          <w:p w14:paraId="7A85ADA2"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75630BF8"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Cross-slot channel estimation</w:t>
            </w:r>
          </w:p>
        </w:tc>
        <w:tc>
          <w:tcPr>
            <w:tcW w:w="7345" w:type="dxa"/>
          </w:tcPr>
          <w:p w14:paraId="73CF2D7D"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宋体" w:hAnsi="Times New Roman" w:cs="Times New Roman"/>
                <w:bCs/>
                <w:szCs w:val="21"/>
              </w:rPr>
            </w:pPr>
          </w:p>
          <w:p w14:paraId="321B3F47"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2217D3" w:rsidRPr="007D7820" w14:paraId="09D3AC71" w14:textId="77777777" w:rsidTr="00F50284">
        <w:trPr>
          <w:trHeight w:val="320"/>
        </w:trPr>
        <w:tc>
          <w:tcPr>
            <w:tcW w:w="1025" w:type="dxa"/>
            <w:vMerge/>
          </w:tcPr>
          <w:p w14:paraId="0FF543CC"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vAlign w:val="center"/>
          </w:tcPr>
          <w:p w14:paraId="4F36B2C3"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Higher DM-RS density, 1-comb DM-RS</w:t>
            </w:r>
          </w:p>
        </w:tc>
        <w:tc>
          <w:tcPr>
            <w:tcW w:w="7345" w:type="dxa"/>
          </w:tcPr>
          <w:p w14:paraId="0074D1E3"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2217D3" w:rsidRPr="007D7820" w14:paraId="198547C1" w14:textId="77777777" w:rsidTr="00F50284">
        <w:trPr>
          <w:trHeight w:val="320"/>
        </w:trPr>
        <w:tc>
          <w:tcPr>
            <w:tcW w:w="1025" w:type="dxa"/>
            <w:vMerge w:val="restart"/>
            <w:vAlign w:val="center"/>
          </w:tcPr>
          <w:p w14:paraId="188B2EA4"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lastRenderedPageBreak/>
              <w:t>ZTE</w:t>
            </w:r>
          </w:p>
        </w:tc>
        <w:tc>
          <w:tcPr>
            <w:tcW w:w="1366" w:type="dxa"/>
          </w:tcPr>
          <w:p w14:paraId="2E88F6E9"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宋体" w:hAnsi="Times New Roman" w:cs="Times New Roman"/>
                <w:bCs/>
                <w:szCs w:val="21"/>
              </w:rPr>
            </w:pPr>
          </w:p>
        </w:tc>
        <w:tc>
          <w:tcPr>
            <w:tcW w:w="7345"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等线"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宋体"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2217D3" w:rsidRPr="007D7820" w14:paraId="6FA402D4" w14:textId="77777777" w:rsidTr="00F50284">
        <w:trPr>
          <w:trHeight w:val="320"/>
        </w:trPr>
        <w:tc>
          <w:tcPr>
            <w:tcW w:w="1025" w:type="dxa"/>
            <w:vMerge/>
          </w:tcPr>
          <w:p w14:paraId="291E6F03"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tcPr>
          <w:p w14:paraId="0F958CE6"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宋体" w:hAnsi="Times New Roman" w:cs="Times New Roman"/>
                <w:bCs/>
                <w:szCs w:val="21"/>
              </w:rPr>
            </w:pPr>
          </w:p>
        </w:tc>
        <w:tc>
          <w:tcPr>
            <w:tcW w:w="7345"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2217D3" w:rsidRPr="007D7820" w14:paraId="2B6FBFD9" w14:textId="77777777" w:rsidTr="00F50284">
        <w:trPr>
          <w:trHeight w:val="320"/>
        </w:trPr>
        <w:tc>
          <w:tcPr>
            <w:tcW w:w="1025" w:type="dxa"/>
            <w:vMerge/>
          </w:tcPr>
          <w:p w14:paraId="020D6B5E"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tcPr>
          <w:p w14:paraId="57DC9B70"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Inter-slot FH</w:t>
            </w:r>
          </w:p>
        </w:tc>
        <w:tc>
          <w:tcPr>
            <w:tcW w:w="7345"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54B61A9C" w14:textId="77777777" w:rsidTr="00F50284">
        <w:trPr>
          <w:trHeight w:val="320"/>
        </w:trPr>
        <w:tc>
          <w:tcPr>
            <w:tcW w:w="1025" w:type="dxa"/>
            <w:vMerge/>
          </w:tcPr>
          <w:p w14:paraId="791FAAF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66" w:type="dxa"/>
          </w:tcPr>
          <w:p w14:paraId="4EEEBC5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宋体" w:hAnsi="Times New Roman" w:cs="Times New Roman"/>
                <w:bCs/>
                <w:szCs w:val="21"/>
              </w:rPr>
            </w:pPr>
          </w:p>
        </w:tc>
        <w:tc>
          <w:tcPr>
            <w:tcW w:w="7345"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2217D3" w:rsidRPr="007D7820" w14:paraId="0F4E2F33" w14:textId="77777777" w:rsidTr="00F50284">
        <w:trPr>
          <w:trHeight w:val="320"/>
        </w:trPr>
        <w:tc>
          <w:tcPr>
            <w:tcW w:w="1025" w:type="dxa"/>
            <w:vMerge/>
          </w:tcPr>
          <w:p w14:paraId="6927BBCB" w14:textId="77777777" w:rsidR="002217D3" w:rsidRPr="007D7820" w:rsidRDefault="002217D3">
            <w:pPr>
              <w:widowControl/>
              <w:jc w:val="center"/>
              <w:rPr>
                <w:rFonts w:ascii="Times New Roman" w:eastAsia="宋体" w:hAnsi="Times New Roman" w:cs="Times New Roman"/>
                <w:bCs/>
                <w:szCs w:val="21"/>
              </w:rPr>
            </w:pPr>
          </w:p>
        </w:tc>
        <w:tc>
          <w:tcPr>
            <w:tcW w:w="1366" w:type="dxa"/>
          </w:tcPr>
          <w:p w14:paraId="345C54E1"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bCs/>
                <w:szCs w:val="21"/>
              </w:rPr>
              <w:t>Cross-slot channel estimation</w:t>
            </w:r>
          </w:p>
        </w:tc>
        <w:tc>
          <w:tcPr>
            <w:tcW w:w="7345"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2217D3" w:rsidRPr="007D7820" w14:paraId="52BFD6C6" w14:textId="77777777" w:rsidTr="00F50284">
        <w:trPr>
          <w:trHeight w:val="320"/>
        </w:trPr>
        <w:tc>
          <w:tcPr>
            <w:tcW w:w="1025" w:type="dxa"/>
            <w:vMerge/>
          </w:tcPr>
          <w:p w14:paraId="4575708C" w14:textId="77777777" w:rsidR="002217D3" w:rsidRPr="007D7820" w:rsidRDefault="002217D3">
            <w:pPr>
              <w:widowControl/>
              <w:jc w:val="center"/>
              <w:rPr>
                <w:rFonts w:ascii="Times New Roman" w:eastAsia="宋体" w:hAnsi="Times New Roman" w:cs="Times New Roman"/>
                <w:bCs/>
                <w:szCs w:val="21"/>
              </w:rPr>
            </w:pPr>
          </w:p>
        </w:tc>
        <w:tc>
          <w:tcPr>
            <w:tcW w:w="1366" w:type="dxa"/>
          </w:tcPr>
          <w:p w14:paraId="456B8D7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345" w:type="dxa"/>
          </w:tcPr>
          <w:p w14:paraId="1EF349A0"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eastAsia="宋体"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E94284" w:rsidRPr="007D7820" w14:paraId="62CDDBB3" w14:textId="77777777" w:rsidTr="00F50284">
        <w:trPr>
          <w:trHeight w:val="320"/>
        </w:trPr>
        <w:tc>
          <w:tcPr>
            <w:tcW w:w="1025" w:type="dxa"/>
            <w:vMerge w:val="restart"/>
            <w:vAlign w:val="center"/>
          </w:tcPr>
          <w:p w14:paraId="249F3FCD" w14:textId="00073E56" w:rsidR="00E94284" w:rsidRPr="007D7820" w:rsidRDefault="00E94284" w:rsidP="009B3455">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t>Inte</w:t>
            </w:r>
            <w:r w:rsidR="009B3455" w:rsidRPr="007D7820">
              <w:rPr>
                <w:rFonts w:ascii="Times New Roman" w:eastAsia="宋体" w:hAnsi="Times New Roman" w:cs="Times New Roman"/>
                <w:bCs/>
                <w:szCs w:val="21"/>
              </w:rPr>
              <w:t>l</w:t>
            </w:r>
          </w:p>
        </w:tc>
        <w:tc>
          <w:tcPr>
            <w:tcW w:w="136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345"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E94284" w:rsidRPr="007D7820" w14:paraId="662BBAA4" w14:textId="77777777" w:rsidTr="00F50284">
        <w:trPr>
          <w:trHeight w:val="320"/>
        </w:trPr>
        <w:tc>
          <w:tcPr>
            <w:tcW w:w="1025" w:type="dxa"/>
            <w:vMerge/>
          </w:tcPr>
          <w:p w14:paraId="0E724EFA" w14:textId="77777777" w:rsidR="00E94284" w:rsidRPr="007D7820" w:rsidRDefault="00E94284" w:rsidP="00320B48">
            <w:pPr>
              <w:jc w:val="center"/>
              <w:rPr>
                <w:rFonts w:ascii="Times New Roman" w:eastAsia="宋体" w:hAnsi="Times New Roman" w:cs="Times New Roman"/>
                <w:bCs/>
                <w:szCs w:val="21"/>
              </w:rPr>
            </w:pPr>
          </w:p>
        </w:tc>
        <w:tc>
          <w:tcPr>
            <w:tcW w:w="136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345"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E94284" w:rsidRPr="007D7820" w14:paraId="7AAA1362" w14:textId="77777777" w:rsidTr="00F50284">
        <w:trPr>
          <w:trHeight w:val="320"/>
        </w:trPr>
        <w:tc>
          <w:tcPr>
            <w:tcW w:w="1025" w:type="dxa"/>
            <w:vMerge/>
          </w:tcPr>
          <w:p w14:paraId="074A8305" w14:textId="77777777" w:rsidR="00E94284" w:rsidRPr="007D7820" w:rsidRDefault="00E94284" w:rsidP="00320B48">
            <w:pPr>
              <w:jc w:val="center"/>
              <w:rPr>
                <w:rFonts w:ascii="Times New Roman" w:eastAsia="宋体" w:hAnsi="Times New Roman" w:cs="Times New Roman"/>
                <w:bCs/>
                <w:szCs w:val="21"/>
              </w:rPr>
            </w:pPr>
          </w:p>
        </w:tc>
        <w:tc>
          <w:tcPr>
            <w:tcW w:w="136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345"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afa"/>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afa"/>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afa"/>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rsidRPr="007D7820" w14:paraId="4CD83D7B" w14:textId="77777777" w:rsidTr="00F50284">
        <w:trPr>
          <w:trHeight w:val="320"/>
        </w:trPr>
        <w:tc>
          <w:tcPr>
            <w:tcW w:w="1025" w:type="dxa"/>
            <w:vMerge/>
          </w:tcPr>
          <w:p w14:paraId="7B925DAC" w14:textId="77777777" w:rsidR="00E94284" w:rsidRPr="007D7820" w:rsidRDefault="00E94284" w:rsidP="00320B48">
            <w:pPr>
              <w:jc w:val="center"/>
              <w:rPr>
                <w:rFonts w:ascii="Times New Roman" w:eastAsia="宋体" w:hAnsi="Times New Roman" w:cs="Times New Roman"/>
                <w:bCs/>
                <w:szCs w:val="21"/>
              </w:rPr>
            </w:pPr>
          </w:p>
        </w:tc>
        <w:tc>
          <w:tcPr>
            <w:tcW w:w="136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345"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rsidRPr="007D7820" w14:paraId="3AD905C6" w14:textId="77777777" w:rsidTr="00F50284">
        <w:trPr>
          <w:trHeight w:val="320"/>
        </w:trPr>
        <w:tc>
          <w:tcPr>
            <w:tcW w:w="1025" w:type="dxa"/>
            <w:vMerge/>
          </w:tcPr>
          <w:p w14:paraId="610CE5F2" w14:textId="344DF94D" w:rsidR="00E94284" w:rsidRPr="007D7820" w:rsidRDefault="00E94284">
            <w:pPr>
              <w:widowControl/>
              <w:jc w:val="center"/>
              <w:rPr>
                <w:rFonts w:ascii="Times New Roman" w:eastAsia="宋体" w:hAnsi="Times New Roman" w:cs="Times New Roman"/>
                <w:bCs/>
                <w:szCs w:val="21"/>
              </w:rPr>
            </w:pPr>
          </w:p>
        </w:tc>
        <w:tc>
          <w:tcPr>
            <w:tcW w:w="136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345"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w:t>
            </w:r>
            <w:r w:rsidRPr="007D7820">
              <w:rPr>
                <w:rFonts w:ascii="Times New Roman" w:hAnsi="Times New Roman" w:cs="Times New Roman"/>
                <w:noProof/>
                <w:szCs w:val="21"/>
                <w:lang w:val="en-GB"/>
              </w:rPr>
              <w:lastRenderedPageBreak/>
              <w:t>level performance than 5 and 6 DMRS symbols.</w:t>
            </w:r>
          </w:p>
        </w:tc>
      </w:tr>
      <w:tr w:rsidR="00E94284" w:rsidRPr="007D7820" w14:paraId="4FC41539" w14:textId="77777777" w:rsidTr="00F50284">
        <w:trPr>
          <w:trHeight w:val="320"/>
        </w:trPr>
        <w:tc>
          <w:tcPr>
            <w:tcW w:w="1025" w:type="dxa"/>
            <w:vMerge/>
          </w:tcPr>
          <w:p w14:paraId="187D3A1E" w14:textId="77777777" w:rsidR="00E94284" w:rsidRPr="007D7820" w:rsidRDefault="00E94284">
            <w:pPr>
              <w:widowControl/>
              <w:jc w:val="center"/>
              <w:rPr>
                <w:rFonts w:ascii="Times New Roman" w:eastAsia="宋体" w:hAnsi="Times New Roman" w:cs="Times New Roman"/>
                <w:bCs/>
                <w:szCs w:val="21"/>
              </w:rPr>
            </w:pPr>
          </w:p>
        </w:tc>
        <w:tc>
          <w:tcPr>
            <w:tcW w:w="136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345"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rsidRPr="007D7820" w14:paraId="2142CB8E" w14:textId="77777777" w:rsidTr="00F50284">
        <w:trPr>
          <w:trHeight w:val="320"/>
        </w:trPr>
        <w:tc>
          <w:tcPr>
            <w:tcW w:w="1025"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36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345" w:type="dxa"/>
          </w:tcPr>
          <w:p w14:paraId="0ED574E2" w14:textId="77777777" w:rsidR="006339A0" w:rsidRPr="007D7820" w:rsidRDefault="002466C0">
            <w:pPr>
              <w:spacing w:after="180"/>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64516F" w:rsidRPr="007D7820" w14:paraId="43D1A549" w14:textId="77777777" w:rsidTr="00F50284">
        <w:trPr>
          <w:trHeight w:val="320"/>
        </w:trPr>
        <w:tc>
          <w:tcPr>
            <w:tcW w:w="1025" w:type="dxa"/>
            <w:vMerge w:val="restart"/>
          </w:tcPr>
          <w:p w14:paraId="775C1506" w14:textId="5A51013E" w:rsidR="0064516F" w:rsidRPr="007D7820" w:rsidRDefault="0064516F" w:rsidP="0064516F">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Samsung</w:t>
            </w:r>
          </w:p>
        </w:tc>
        <w:tc>
          <w:tcPr>
            <w:tcW w:w="1366" w:type="dxa"/>
          </w:tcPr>
          <w:p w14:paraId="5B51F05F" w14:textId="77777777" w:rsidR="0064516F" w:rsidRPr="007D7820" w:rsidRDefault="0064516F"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64516F" w:rsidRPr="007D7820" w:rsidRDefault="0064516F"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345" w:type="dxa"/>
          </w:tcPr>
          <w:p w14:paraId="6ED13E79" w14:textId="77777777" w:rsidR="0064516F" w:rsidRPr="007D7820" w:rsidRDefault="0064516F" w:rsidP="0064516F">
            <w:pPr>
              <w:spacing w:after="180"/>
              <w:jc w:val="center"/>
              <w:rPr>
                <w:rFonts w:ascii="Times New Roman" w:eastAsia="宋体" w:hAnsi="Times New Roman" w:cs="Times New Roman"/>
                <w:noProof/>
                <w:szCs w:val="21"/>
                <w:lang w:val="en-GB"/>
              </w:rPr>
            </w:pPr>
            <w:r w:rsidRPr="007D7820">
              <w:rPr>
                <w:rFonts w:ascii="Times New Roman" w:eastAsia="宋体"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64516F" w:rsidRPr="007D7820" w14:paraId="25ABA848" w14:textId="77777777" w:rsidTr="00F50284">
        <w:trPr>
          <w:trHeight w:val="320"/>
        </w:trPr>
        <w:tc>
          <w:tcPr>
            <w:tcW w:w="1025" w:type="dxa"/>
            <w:vMerge/>
          </w:tcPr>
          <w:p w14:paraId="69CD1FC0" w14:textId="77777777" w:rsidR="0064516F" w:rsidRPr="007D7820" w:rsidRDefault="0064516F" w:rsidP="0064516F">
            <w:pPr>
              <w:widowControl/>
              <w:jc w:val="center"/>
              <w:rPr>
                <w:rFonts w:ascii="Times New Roman" w:eastAsia="宋体" w:hAnsi="Times New Roman" w:cs="Times New Roman"/>
                <w:bCs/>
                <w:szCs w:val="21"/>
              </w:rPr>
            </w:pPr>
          </w:p>
        </w:tc>
        <w:tc>
          <w:tcPr>
            <w:tcW w:w="1366" w:type="dxa"/>
          </w:tcPr>
          <w:p w14:paraId="7D47E56F" w14:textId="3E8370C9" w:rsidR="0064516F" w:rsidRPr="007D7820" w:rsidRDefault="0064516F" w:rsidP="0064516F">
            <w:pPr>
              <w:jc w:val="left"/>
              <w:rPr>
                <w:rFonts w:ascii="Times New Roman" w:hAnsi="Times New Roman" w:cs="Times New Roman"/>
                <w:bCs/>
                <w:szCs w:val="21"/>
              </w:rPr>
            </w:pPr>
            <w:r w:rsidRPr="007D7820">
              <w:rPr>
                <w:rFonts w:ascii="Times New Roman" w:hAnsi="Times New Roman" w:cs="Times New Roman"/>
                <w:bCs/>
                <w:szCs w:val="21"/>
              </w:rPr>
              <w:t>Sub-PRB transmission for eMBB and VoIP</w:t>
            </w:r>
          </w:p>
        </w:tc>
        <w:tc>
          <w:tcPr>
            <w:tcW w:w="7345" w:type="dxa"/>
          </w:tcPr>
          <w:p w14:paraId="13FD3228" w14:textId="77777777" w:rsidR="0064516F" w:rsidRPr="007D7820" w:rsidRDefault="0064516F" w:rsidP="0064516F">
            <w:pPr>
              <w:spacing w:after="180"/>
              <w:jc w:val="center"/>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A615F4" w:rsidRPr="007D7820" w14:paraId="408CC4FA" w14:textId="77777777" w:rsidTr="00F50284">
        <w:trPr>
          <w:trHeight w:val="320"/>
        </w:trPr>
        <w:tc>
          <w:tcPr>
            <w:tcW w:w="1025" w:type="dxa"/>
            <w:vMerge w:val="restart"/>
          </w:tcPr>
          <w:p w14:paraId="7FB16A2B" w14:textId="5D59578D" w:rsidR="00A615F4" w:rsidRPr="007D7820" w:rsidRDefault="00A615F4" w:rsidP="006909C9">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CMCC</w:t>
            </w:r>
          </w:p>
        </w:tc>
        <w:tc>
          <w:tcPr>
            <w:tcW w:w="136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345" w:type="dxa"/>
          </w:tcPr>
          <w:p w14:paraId="45FD789F"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Baseline</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Enhancement</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#1 vs #2 MCS #5</w:t>
            </w:r>
          </w:p>
          <w:p w14:paraId="5E101C41"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75pt;height:148pt" o:ole="" o:allowoverlap="f">
                  <v:imagedata r:id="rId50" o:title=""/>
                </v:shape>
                <o:OLEObject Type="Embed" ProgID="Origin50.Graph" ShapeID="_x0000_i1025" DrawAspect="Content" ObjectID="_1664866743" r:id="rId51"/>
              </w:object>
            </w:r>
          </w:p>
          <w:p w14:paraId="2B18DDFB"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#4 vs #5 MCS #4</w:t>
            </w:r>
          </w:p>
          <w:p w14:paraId="74089D07"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6343E05">
                <v:shape id="_x0000_i1026" type="#_x0000_t75" style="width:170.2pt;height:130.05pt" o:ole="" o:allowoverlap="f">
                  <v:imagedata r:id="rId52" o:title=""/>
                </v:shape>
                <o:OLEObject Type="Embed" ProgID="Origin50.Graph" ShapeID="_x0000_i1026" DrawAspect="Content" ObjectID="_1664866744" r:id="rId53"/>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t>Case #7 vs case #8 MCS#3 (for information)</w:t>
            </w:r>
          </w:p>
          <w:p w14:paraId="28542E9B" w14:textId="1E7E94B9" w:rsidR="00A615F4" w:rsidRPr="007D7820" w:rsidRDefault="00A615F4" w:rsidP="006909C9">
            <w:pPr>
              <w:spacing w:after="180"/>
              <w:rPr>
                <w:rFonts w:ascii="Times New Roman" w:hAnsi="Times New Roman" w:cs="Times New Roman"/>
                <w:noProof/>
                <w:szCs w:val="21"/>
                <w:lang w:val="en-GB"/>
              </w:rPr>
            </w:pPr>
            <w:r w:rsidRPr="007D7820">
              <w:rPr>
                <w:rFonts w:ascii="Times New Roman" w:hAnsi="Times New Roman" w:cs="Times New Roman"/>
                <w:szCs w:val="21"/>
              </w:rPr>
              <w:object w:dxaOrig="6552" w:dyaOrig="5046" w14:anchorId="3D3C1BA6">
                <v:shape id="_x0000_i1027" type="#_x0000_t75" style="width:196.4pt;height:151.3pt" o:ole="" o:allowoverlap="f">
                  <v:imagedata r:id="rId54" o:title=""/>
                </v:shape>
                <o:OLEObject Type="Embed" ProgID="Origin50.Graph" ShapeID="_x0000_i1027" DrawAspect="Content" ObjectID="_1664866745" r:id="rId55"/>
              </w:object>
            </w:r>
          </w:p>
        </w:tc>
      </w:tr>
      <w:tr w:rsidR="00A615F4" w:rsidRPr="007D7820" w14:paraId="199AB77E" w14:textId="77777777" w:rsidTr="00F50284">
        <w:trPr>
          <w:trHeight w:val="320"/>
        </w:trPr>
        <w:tc>
          <w:tcPr>
            <w:tcW w:w="1025" w:type="dxa"/>
            <w:vMerge/>
          </w:tcPr>
          <w:p w14:paraId="0DAD699B" w14:textId="77777777" w:rsidR="00A615F4" w:rsidRPr="007D7820" w:rsidRDefault="00A615F4" w:rsidP="006909C9">
            <w:pPr>
              <w:widowControl/>
              <w:jc w:val="center"/>
              <w:rPr>
                <w:rFonts w:ascii="Times New Roman" w:eastAsia="宋体" w:hAnsi="Times New Roman" w:cs="Times New Roman"/>
                <w:bCs/>
                <w:szCs w:val="21"/>
              </w:rPr>
            </w:pPr>
          </w:p>
        </w:tc>
        <w:tc>
          <w:tcPr>
            <w:tcW w:w="136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345" w:type="dxa"/>
          </w:tcPr>
          <w:p w14:paraId="53FE019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4907B9" w:rsidRPr="007D7820" w14:paraId="6EFC5BA4" w14:textId="77777777" w:rsidTr="00F50284">
        <w:trPr>
          <w:trHeight w:val="320"/>
        </w:trPr>
        <w:tc>
          <w:tcPr>
            <w:tcW w:w="1025" w:type="dxa"/>
            <w:vMerge w:val="restart"/>
          </w:tcPr>
          <w:p w14:paraId="237056FA" w14:textId="571F708F" w:rsidR="004907B9" w:rsidRPr="007D7820" w:rsidRDefault="004907B9" w:rsidP="00F50284">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vivo</w:t>
            </w:r>
          </w:p>
        </w:tc>
        <w:tc>
          <w:tcPr>
            <w:tcW w:w="1366"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345" w:type="dxa"/>
          </w:tcPr>
          <w:p w14:paraId="77D2287E" w14:textId="77777777" w:rsidR="004907B9" w:rsidRPr="007D7820" w:rsidRDefault="004907B9" w:rsidP="00F50284">
            <w:pPr>
              <w:widowControl/>
              <w:jc w:val="left"/>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宋体" w:hAnsi="Times New Roman" w:cs="Times New Roman"/>
                <w:szCs w:val="21"/>
              </w:rPr>
            </w:pPr>
          </w:p>
        </w:tc>
      </w:tr>
      <w:tr w:rsidR="004907B9" w:rsidRPr="007D7820" w14:paraId="07D027C6" w14:textId="77777777" w:rsidTr="00F50284">
        <w:trPr>
          <w:trHeight w:val="320"/>
        </w:trPr>
        <w:tc>
          <w:tcPr>
            <w:tcW w:w="1025" w:type="dxa"/>
            <w:vMerge/>
          </w:tcPr>
          <w:p w14:paraId="4A715DAD" w14:textId="77777777" w:rsidR="004907B9" w:rsidRPr="007D7820" w:rsidRDefault="004907B9" w:rsidP="00D83C30">
            <w:pPr>
              <w:widowControl/>
              <w:jc w:val="center"/>
              <w:rPr>
                <w:rFonts w:ascii="Times New Roman" w:eastAsia="宋体" w:hAnsi="Times New Roman" w:cs="Times New Roman"/>
                <w:bCs/>
                <w:szCs w:val="21"/>
              </w:rPr>
            </w:pPr>
          </w:p>
        </w:tc>
        <w:tc>
          <w:tcPr>
            <w:tcW w:w="1366"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345" w:type="dxa"/>
          </w:tcPr>
          <w:p w14:paraId="5F29C4FD" w14:textId="77777777" w:rsidR="004907B9" w:rsidRPr="007D7820" w:rsidRDefault="004907B9" w:rsidP="00D83C30">
            <w:pPr>
              <w:widowControl/>
              <w:jc w:val="center"/>
              <w:rPr>
                <w:rStyle w:val="af8"/>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宋体"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4907B9" w:rsidRPr="007D7820" w14:paraId="40EADC72" w14:textId="77777777" w:rsidTr="00F50284">
        <w:trPr>
          <w:trHeight w:val="320"/>
        </w:trPr>
        <w:tc>
          <w:tcPr>
            <w:tcW w:w="1025" w:type="dxa"/>
            <w:vMerge/>
          </w:tcPr>
          <w:p w14:paraId="2A8491B7" w14:textId="77777777" w:rsidR="004907B9" w:rsidRPr="007D7820" w:rsidRDefault="004907B9" w:rsidP="007F57E7">
            <w:pPr>
              <w:widowControl/>
              <w:jc w:val="center"/>
              <w:rPr>
                <w:rFonts w:ascii="Times New Roman" w:eastAsia="宋体" w:hAnsi="Times New Roman" w:cs="Times New Roman"/>
                <w:bCs/>
                <w:szCs w:val="21"/>
              </w:rPr>
            </w:pPr>
          </w:p>
        </w:tc>
        <w:tc>
          <w:tcPr>
            <w:tcW w:w="1366"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345" w:type="dxa"/>
          </w:tcPr>
          <w:p w14:paraId="473DE172" w14:textId="77777777" w:rsidR="004907B9" w:rsidRPr="007D7820" w:rsidRDefault="004907B9" w:rsidP="007F57E7">
            <w:pPr>
              <w:widowControl/>
              <w:jc w:val="left"/>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af8"/>
                <w:rFonts w:ascii="Times New Roman" w:eastAsia="宋体" w:hAnsi="Times New Roman" w:cs="Times New Roman"/>
                <w:bCs/>
                <w:szCs w:val="21"/>
              </w:rPr>
            </w:pPr>
          </w:p>
          <w:p w14:paraId="72234CA5" w14:textId="77777777" w:rsidR="004907B9" w:rsidRPr="007D7820" w:rsidRDefault="004907B9" w:rsidP="007F57E7">
            <w:pPr>
              <w:widowControl/>
              <w:jc w:val="left"/>
              <w:rPr>
                <w:rStyle w:val="af8"/>
                <w:rFonts w:ascii="Times New Roman" w:eastAsia="宋体"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af8"/>
                <w:rFonts w:ascii="Times New Roman" w:eastAsia="宋体" w:hAnsi="Times New Roman" w:cs="Times New Roman"/>
                <w:bCs/>
                <w:szCs w:val="21"/>
              </w:rPr>
            </w:pPr>
          </w:p>
          <w:p w14:paraId="41DFE85A" w14:textId="77777777" w:rsidR="004907B9" w:rsidRPr="007D7820" w:rsidRDefault="004907B9" w:rsidP="007F57E7">
            <w:pPr>
              <w:widowControl/>
              <w:jc w:val="left"/>
              <w:rPr>
                <w:rStyle w:val="af8"/>
                <w:rFonts w:ascii="Times New Roman" w:eastAsia="宋体"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af8"/>
                <w:rFonts w:ascii="Times New Roman" w:eastAsia="宋体" w:hAnsi="Times New Roman" w:cs="Times New Roman"/>
                <w:bCs/>
                <w:szCs w:val="21"/>
              </w:rPr>
            </w:pPr>
          </w:p>
          <w:p w14:paraId="4254EEF3" w14:textId="77777777" w:rsidR="004907B9" w:rsidRPr="007D7820" w:rsidRDefault="004907B9" w:rsidP="007F57E7">
            <w:pPr>
              <w:widowControl/>
              <w:jc w:val="center"/>
              <w:rPr>
                <w:rStyle w:val="af8"/>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宋体"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4907B9" w:rsidRPr="007D7820" w14:paraId="7065DA47" w14:textId="77777777" w:rsidTr="00F50284">
        <w:trPr>
          <w:trHeight w:val="320"/>
        </w:trPr>
        <w:tc>
          <w:tcPr>
            <w:tcW w:w="1025" w:type="dxa"/>
          </w:tcPr>
          <w:p w14:paraId="347E682A" w14:textId="77777777" w:rsidR="004907B9" w:rsidRPr="007D7820" w:rsidRDefault="004907B9" w:rsidP="004907B9">
            <w:pPr>
              <w:widowControl/>
              <w:jc w:val="center"/>
              <w:rPr>
                <w:rFonts w:ascii="Times New Roman" w:eastAsia="宋体" w:hAnsi="Times New Roman" w:cs="Times New Roman"/>
                <w:bCs/>
                <w:szCs w:val="21"/>
              </w:rPr>
            </w:pPr>
          </w:p>
        </w:tc>
        <w:tc>
          <w:tcPr>
            <w:tcW w:w="1366"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345" w:type="dxa"/>
          </w:tcPr>
          <w:p w14:paraId="5C87B8E1" w14:textId="77777777" w:rsidR="004907B9" w:rsidRPr="007D7820" w:rsidRDefault="004907B9" w:rsidP="004907B9">
            <w:pPr>
              <w:widowControl/>
              <w:jc w:val="left"/>
              <w:rPr>
                <w:rFonts w:ascii="Times New Roman" w:eastAsia="宋体"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6F6630" w:rsidRPr="007D7820" w14:paraId="1DC03BAF" w14:textId="77777777" w:rsidTr="006F6630">
        <w:trPr>
          <w:trHeight w:val="312"/>
        </w:trPr>
        <w:tc>
          <w:tcPr>
            <w:tcW w:w="1025" w:type="dxa"/>
            <w:vMerge w:val="restart"/>
          </w:tcPr>
          <w:p w14:paraId="24664EB8"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Ericsson</w:t>
            </w:r>
          </w:p>
          <w:p w14:paraId="03E6B80C" w14:textId="77777777" w:rsidR="006F6630" w:rsidRPr="007D7820" w:rsidRDefault="006F6630" w:rsidP="00A51752">
            <w:pPr>
              <w:jc w:val="center"/>
              <w:rPr>
                <w:rStyle w:val="af8"/>
                <w:rFonts w:ascii="Times New Roman" w:eastAsia="宋体" w:hAnsi="Times New Roman" w:cs="Times New Roman"/>
                <w:bCs/>
                <w:color w:val="auto"/>
                <w:szCs w:val="21"/>
                <w:u w:val="none"/>
              </w:rPr>
            </w:pPr>
          </w:p>
        </w:tc>
        <w:tc>
          <w:tcPr>
            <w:tcW w:w="1366" w:type="dxa"/>
          </w:tcPr>
          <w:p w14:paraId="452F579C"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Inter-slot frequency hopping</w:t>
            </w:r>
          </w:p>
        </w:tc>
        <w:tc>
          <w:tcPr>
            <w:tcW w:w="7345" w:type="dxa"/>
          </w:tcPr>
          <w:p w14:paraId="4440DECD"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p>
          <w:p w14:paraId="07B0443B"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7D7820" w:rsidRDefault="006F6630" w:rsidP="00A51752">
            <w:pPr>
              <w:widowControl/>
              <w:jc w:val="left"/>
              <w:rPr>
                <w:rFonts w:ascii="Times New Roman" w:hAnsi="Times New Roman" w:cs="Times New Roman"/>
                <w:noProof/>
                <w:szCs w:val="21"/>
              </w:rPr>
            </w:pPr>
            <w:r w:rsidRPr="007D7820">
              <w:rPr>
                <w:rFonts w:ascii="Times New Roman" w:eastAsia="宋体"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w:t>
            </w:r>
            <w:r w:rsidR="00D757B5" w:rsidRPr="007D7820">
              <w:rPr>
                <w:rFonts w:ascii="Times New Roman" w:eastAsia="宋体" w:hAnsi="Times New Roman" w:cs="Times New Roman"/>
                <w:noProof/>
                <w:szCs w:val="21"/>
              </w:rPr>
              <w:t xml:space="preserve">is </w:t>
            </w:r>
            <w:r w:rsidRPr="007D7820">
              <w:rPr>
                <w:rFonts w:ascii="Times New Roman" w:eastAsia="宋体" w:hAnsi="Times New Roman" w:cs="Times New Roman"/>
                <w:noProof/>
                <w:szCs w:val="21"/>
              </w:rPr>
              <w:t xml:space="preserve">not used).  </w:t>
            </w:r>
          </w:p>
          <w:p w14:paraId="0A2F984E"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7D7820" w:rsidRDefault="006F6630"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w:t>
            </w:r>
            <w:r w:rsidR="00512F6C" w:rsidRPr="007D7820">
              <w:rPr>
                <w:rFonts w:ascii="Times New Roman" w:eastAsia="宋体" w:hAnsi="Times New Roman" w:cs="Times New Roman"/>
                <w:noProof/>
                <w:szCs w:val="21"/>
              </w:rPr>
              <w:t xml:space="preserve">, </w:t>
            </w:r>
            <w:r w:rsidRPr="007D7820">
              <w:rPr>
                <w:rFonts w:ascii="Times New Roman" w:eastAsia="宋体" w:hAnsi="Times New Roman" w:cs="Times New Roman"/>
                <w:noProof/>
                <w:szCs w:val="21"/>
              </w:rPr>
              <w:t>cross slot channel estimation</w:t>
            </w:r>
            <w:r w:rsidR="00512F6C" w:rsidRPr="007D7820">
              <w:rPr>
                <w:rFonts w:ascii="Times New Roman" w:eastAsia="宋体" w:hAnsi="Times New Roman" w:cs="Times New Roman"/>
                <w:noProof/>
                <w:szCs w:val="21"/>
              </w:rPr>
              <w:t>,</w:t>
            </w:r>
            <w:r w:rsidRPr="007D7820">
              <w:rPr>
                <w:rFonts w:ascii="Times New Roman" w:eastAsia="宋体" w:hAnsi="Times New Roman" w:cs="Times New Roman"/>
                <w:noProof/>
                <w:szCs w:val="21"/>
              </w:rPr>
              <w:t xml:space="preserve"> and 30ns delay spread, there is no gain at the link level from going from 2 to 4 hops. Details are in R1-2008419.</w:t>
            </w:r>
          </w:p>
        </w:tc>
      </w:tr>
      <w:tr w:rsidR="006F6630" w:rsidRPr="007D7820" w14:paraId="4D8D537A" w14:textId="77777777" w:rsidTr="006F6630">
        <w:trPr>
          <w:trHeight w:val="320"/>
        </w:trPr>
        <w:tc>
          <w:tcPr>
            <w:tcW w:w="1025" w:type="dxa"/>
            <w:vMerge/>
          </w:tcPr>
          <w:p w14:paraId="72BE6530" w14:textId="77777777" w:rsidR="006F6630" w:rsidRPr="007D7820" w:rsidRDefault="006F6630" w:rsidP="00A51752">
            <w:pPr>
              <w:jc w:val="center"/>
              <w:rPr>
                <w:rStyle w:val="af8"/>
                <w:rFonts w:ascii="Times New Roman" w:eastAsia="宋体" w:hAnsi="Times New Roman" w:cs="Times New Roman"/>
                <w:bCs/>
                <w:color w:val="auto"/>
                <w:szCs w:val="21"/>
                <w:u w:val="none"/>
              </w:rPr>
            </w:pPr>
          </w:p>
        </w:tc>
        <w:tc>
          <w:tcPr>
            <w:tcW w:w="1366" w:type="dxa"/>
          </w:tcPr>
          <w:p w14:paraId="0D3CE09F"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Inter-slot frequency hopping with inter-slot bundling to enable cross-slot channel estimation</w:t>
            </w:r>
          </w:p>
        </w:tc>
        <w:tc>
          <w:tcPr>
            <w:tcW w:w="7345" w:type="dxa"/>
          </w:tcPr>
          <w:p w14:paraId="7381E2BD"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Fonts w:ascii="Times New Roman" w:eastAsia="宋体"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6F6630" w:rsidRPr="007D7820" w:rsidRDefault="006F6630"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w:t>
            </w:r>
            <w:r w:rsidR="00ED13C1" w:rsidRPr="007D7820">
              <w:rPr>
                <w:rFonts w:ascii="Times New Roman" w:eastAsia="宋体" w:hAnsi="Times New Roman" w:cs="Times New Roman"/>
                <w:noProof/>
                <w:szCs w:val="21"/>
              </w:rPr>
              <w:t xml:space="preserve">, </w:t>
            </w:r>
            <w:r w:rsidRPr="007D7820">
              <w:rPr>
                <w:rFonts w:ascii="Times New Roman" w:eastAsia="宋体" w:hAnsi="Times New Roman" w:cs="Times New Roman"/>
                <w:noProof/>
                <w:szCs w:val="21"/>
              </w:rPr>
              <w:t>2 frequency hops, and 30ns delay spread, there is 1.3 dB gain at the link level from the use of cross-slot channel estimation.</w:t>
            </w:r>
          </w:p>
        </w:tc>
      </w:tr>
      <w:tr w:rsidR="006F6630" w:rsidRPr="007D7820" w14:paraId="4693F6D6" w14:textId="77777777" w:rsidTr="006F6630">
        <w:trPr>
          <w:trHeight w:val="320"/>
        </w:trPr>
        <w:tc>
          <w:tcPr>
            <w:tcW w:w="1025" w:type="dxa"/>
            <w:vMerge/>
          </w:tcPr>
          <w:p w14:paraId="41C85B5E"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p>
        </w:tc>
        <w:tc>
          <w:tcPr>
            <w:tcW w:w="1366" w:type="dxa"/>
          </w:tcPr>
          <w:p w14:paraId="3E65FC24"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Cross-slot channel estimation</w:t>
            </w:r>
          </w:p>
        </w:tc>
        <w:tc>
          <w:tcPr>
            <w:tcW w:w="7345" w:type="dxa"/>
          </w:tcPr>
          <w:p w14:paraId="6986C67F" w14:textId="77777777" w:rsidR="006F6630" w:rsidRPr="007D7820" w:rsidRDefault="006F6630"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7D7820" w:rsidRDefault="006F6630"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 xml:space="preserve">At 1% BLER with 8 repetitions, no frequency hopping, and for 300ns delay spread, there is 1.1 dB gain at the link level from the use of cross-slot channel estimation. Details </w:t>
            </w:r>
            <w:r w:rsidR="00287531" w:rsidRPr="007D7820">
              <w:rPr>
                <w:rFonts w:ascii="Times New Roman" w:eastAsia="宋体" w:hAnsi="Times New Roman" w:cs="Times New Roman"/>
                <w:noProof/>
                <w:szCs w:val="21"/>
              </w:rPr>
              <w:t xml:space="preserve">are </w:t>
            </w:r>
            <w:r w:rsidRPr="007D7820">
              <w:rPr>
                <w:rFonts w:ascii="Times New Roman" w:eastAsia="宋体" w:hAnsi="Times New Roman" w:cs="Times New Roman"/>
                <w:noProof/>
                <w:szCs w:val="21"/>
              </w:rPr>
              <w:t>in R1-2008419.</w:t>
            </w:r>
          </w:p>
        </w:tc>
      </w:tr>
    </w:tbl>
    <w:p w14:paraId="36A40809" w14:textId="77777777" w:rsidR="002217D3" w:rsidRDefault="002217D3">
      <w:pPr>
        <w:rPr>
          <w:rFonts w:eastAsia="宋体"/>
        </w:rPr>
      </w:pPr>
    </w:p>
    <w:p w14:paraId="4DD50EAC" w14:textId="77777777" w:rsidR="002217D3" w:rsidRDefault="009165AA">
      <w:pPr>
        <w:pStyle w:val="2"/>
        <w:spacing w:before="156" w:after="156"/>
        <w:rPr>
          <w:rFonts w:ascii="Arial" w:eastAsia="宋体"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8"/>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9"/>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宋体" w:hAnsi="Times New Roman" w:cs="Times New Roman"/>
                <w:bCs/>
                <w:szCs w:val="21"/>
              </w:rPr>
            </w:pPr>
            <w:r w:rsidRPr="007D7820">
              <w:rPr>
                <w:rFonts w:ascii="Times New Roman" w:hAnsi="Times New Roman" w:cs="Times New Roman"/>
                <w:szCs w:val="21"/>
              </w:rPr>
              <w:lastRenderedPageBreak/>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w:t>
            </w:r>
            <w:r w:rsidR="00D93BB5" w:rsidRPr="007D7820">
              <w:rPr>
                <w:rStyle w:val="af8"/>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af8"/>
                <w:rFonts w:ascii="Times New Roman" w:eastAsia="宋体" w:hAnsi="Times New Roman" w:cs="Times New Roman"/>
                <w:bCs/>
                <w:color w:val="auto"/>
                <w:szCs w:val="21"/>
                <w:u w:val="none"/>
                <w:lang w:val="en-US"/>
              </w:rPr>
              <w:t xml:space="preserve">. </w:t>
            </w:r>
            <w:r w:rsidR="00D93BB5" w:rsidRPr="007D7820">
              <w:rPr>
                <w:rStyle w:val="af8"/>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11980F" w14:textId="58FB3896" w:rsidR="008076A4" w:rsidRPr="007D7820" w:rsidRDefault="008076A4"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宋体"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宋体" w:hAnsi="Times New Roman" w:cs="Times New Roman"/>
                <w:szCs w:val="21"/>
              </w:rPr>
            </w:pPr>
            <w:r w:rsidRPr="007D7820">
              <w:rPr>
                <w:rFonts w:ascii="Times New Roman" w:eastAsia="宋体"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af8"/>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宋体"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af8"/>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宋体"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af8"/>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af8"/>
                <w:rFonts w:ascii="Times New Roman" w:eastAsia="宋体"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宋体"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宋体" w:hAnsi="Times New Roman" w:cs="Times New Roman"/>
                <w:noProof/>
                <w:szCs w:val="21"/>
              </w:rPr>
              <w:t>-2.0</w:t>
            </w:r>
            <w:r w:rsidRPr="007D7820">
              <w:rPr>
                <w:rFonts w:ascii="Times New Roman" w:eastAsia="宋体"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宋体"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宋体"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af8"/>
                <w:rFonts w:ascii="Times New Roman" w:eastAsia="宋体"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宋体" w:hAnsi="Times New Roman" w:cs="Times New Roman"/>
                <w:noProof/>
                <w:szCs w:val="21"/>
              </w:rPr>
              <w:t>s</w:t>
            </w:r>
            <w:r w:rsidRPr="007D7820">
              <w:rPr>
                <w:rFonts w:ascii="Times New Roman" w:eastAsia="宋体" w:hAnsi="Times New Roman" w:cs="Times New Roman"/>
                <w:noProof/>
                <w:szCs w:val="21"/>
              </w:rPr>
              <w:t xml:space="preserve"> vs. no repetition (since dynamic repetition is not supported at present for PUCCH). </w:t>
            </w:r>
            <w:r w:rsidRPr="007D7820">
              <w:rPr>
                <w:rFonts w:ascii="Times New Roman" w:eastAsia="宋体" w:hAnsi="Times New Roman" w:cs="Times New Roman"/>
                <w:szCs w:val="21"/>
              </w:rPr>
              <w:t>Details are in R1-2008420.</w:t>
            </w:r>
          </w:p>
        </w:tc>
      </w:tr>
    </w:tbl>
    <w:p w14:paraId="2703D0B5" w14:textId="77777777" w:rsidR="002217D3" w:rsidRDefault="002217D3">
      <w:pPr>
        <w:rPr>
          <w:rFonts w:eastAsia="宋体"/>
        </w:rPr>
      </w:pPr>
    </w:p>
    <w:p w14:paraId="586A6AA5" w14:textId="77777777" w:rsidR="002217D3" w:rsidRDefault="009165AA">
      <w:pPr>
        <w:pStyle w:val="2"/>
        <w:spacing w:before="156" w:after="156"/>
        <w:rPr>
          <w:rFonts w:ascii="Arial" w:eastAsia="宋体"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237"/>
        <w:gridCol w:w="936"/>
        <w:gridCol w:w="1173"/>
        <w:gridCol w:w="6390"/>
      </w:tblGrid>
      <w:tr w:rsidR="002217D3" w:rsidRPr="007D7820" w14:paraId="69840F4D" w14:textId="77777777" w:rsidTr="0031209D">
        <w:tc>
          <w:tcPr>
            <w:tcW w:w="1237" w:type="dxa"/>
          </w:tcPr>
          <w:p w14:paraId="21DEF860"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7D7820">
              <w:rPr>
                <w:rFonts w:ascii="Times New Roman" w:hAnsi="Times New Roman" w:cs="Times New Roman"/>
                <w:noProof/>
                <w:szCs w:val="21"/>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86"/>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9"/>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宋体"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90"/>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宋体"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af2"/>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91"/>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92"/>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aa"/>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w:t>
            </w:r>
            <w:r w:rsidR="00725598" w:rsidRPr="007D7820">
              <w:rPr>
                <w:rStyle w:val="af8"/>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af8"/>
                <w:rFonts w:ascii="Times New Roman" w:eastAsia="宋体"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Urban O2I 2.6GHz</w:t>
            </w:r>
          </w:p>
          <w:p w14:paraId="1D0F372F"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Baseline : Msg 3 PUSCH with no repetition</w:t>
            </w:r>
          </w:p>
          <w:p w14:paraId="6BC4C2C4"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object w:dxaOrig="6482" w:dyaOrig="5046" w14:anchorId="29C20544">
                <v:shape id="_x0000_i1028" type="#_x0000_t75" style="width:252.5pt;height:196.4pt" o:ole="" o:allowoverlap="f">
                  <v:imagedata r:id="rId95" o:title=""/>
                </v:shape>
                <o:OLEObject Type="Embed" ProgID="Origin50.Graph" ShapeID="_x0000_i1028" DrawAspect="Content" ObjectID="_1664866746" r:id="rId96"/>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af8"/>
                <w:rFonts w:ascii="Times New Roman" w:eastAsia="宋体"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object w:dxaOrig="6482" w:dyaOrig="5046" w14:anchorId="3E74DA5F">
                <v:shape id="_x0000_i1029" type="#_x0000_t75" style="width:252.5pt;height:196.4pt" o:ole="" o:allowoverlap="f">
                  <v:imagedata r:id="rId95" o:title=""/>
                </v:shape>
                <o:OLEObject Type="Embed" ProgID="Origin50.Graph" ShapeID="_x0000_i1029" DrawAspect="Content" ObjectID="_1664866747" r:id="rId97"/>
              </w:object>
            </w:r>
          </w:p>
          <w:p w14:paraId="37AC3B69"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object w:dxaOrig="6482" w:dyaOrig="5046" w14:anchorId="07793AFD">
                <v:shape id="_x0000_i1030" type="#_x0000_t75" style="width:252.5pt;height:196.4pt" o:ole="" o:allowoverlap="f">
                  <v:imagedata r:id="rId95" o:title=""/>
                </v:shape>
                <o:OLEObject Type="Embed" ProgID="Origin50.Graph" ShapeID="_x0000_i1030" DrawAspect="Content" ObjectID="_1664866748" r:id="rId98"/>
              </w:object>
            </w:r>
          </w:p>
          <w:p w14:paraId="2D9A70D8"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宋体"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宋体" w:hAnsi="Times New Roman" w:cs="Times New Roman"/>
                <w:noProof/>
                <w:szCs w:val="21"/>
              </w:rPr>
              <w:lastRenderedPageBreak/>
              <w:t xml:space="preserve">(since aperiodic triggering, including with repetition, is not supported at present for PUCCH). </w:t>
            </w:r>
            <w:r w:rsidRPr="007D7820">
              <w:rPr>
                <w:rFonts w:ascii="Times New Roman" w:eastAsia="宋体"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af8"/>
                <w:rFonts w:ascii="Times New Roman" w:eastAsia="宋体"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9">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宋体" w:hAnsi="Times New Roman" w:cs="Times New Roman"/>
                <w:noProof/>
                <w:szCs w:val="21"/>
              </w:rPr>
              <w:t xml:space="preserve">are </w:t>
            </w:r>
            <w:r w:rsidRPr="007D7820">
              <w:rPr>
                <w:rFonts w:ascii="Times New Roman" w:eastAsia="宋体"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宋体"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宋体" w:hAnsi="Times New Roman" w:cs="Times New Roman"/>
                <w:szCs w:val="21"/>
              </w:rPr>
              <w:t>Details are in R1-2008421.</w:t>
            </w:r>
          </w:p>
        </w:tc>
      </w:tr>
    </w:tbl>
    <w:p w14:paraId="4652236C" w14:textId="77777777" w:rsidR="002217D3" w:rsidRDefault="002217D3">
      <w:pPr>
        <w:widowControl/>
        <w:jc w:val="left"/>
        <w:rPr>
          <w:rStyle w:val="af8"/>
          <w:rFonts w:ascii="Times New Roman" w:eastAsia="宋体" w:hAnsi="Times New Roman" w:cs="Times New Roman"/>
          <w:bCs/>
          <w:color w:val="auto"/>
          <w:szCs w:val="21"/>
          <w:u w:val="none"/>
          <w:lang w:val="en-US"/>
        </w:rPr>
      </w:pPr>
    </w:p>
    <w:p w14:paraId="5825CCA9" w14:textId="77777777" w:rsidR="002217D3" w:rsidRDefault="002217D3">
      <w:pPr>
        <w:widowControl/>
        <w:jc w:val="left"/>
        <w:rPr>
          <w:rStyle w:val="af8"/>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A710B" w14:textId="77777777" w:rsidR="000967E8" w:rsidRDefault="000967E8" w:rsidP="00990E21">
      <w:pPr>
        <w:spacing w:after="0" w:line="240" w:lineRule="auto"/>
      </w:pPr>
      <w:r>
        <w:separator/>
      </w:r>
    </w:p>
  </w:endnote>
  <w:endnote w:type="continuationSeparator" w:id="0">
    <w:p w14:paraId="51559702" w14:textId="77777777" w:rsidR="000967E8" w:rsidRDefault="000967E8"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Malgun Gothic Semilight"/>
    <w:panose1 w:val="02030600000101010101"/>
    <w:charset w:val="81"/>
    <w:family w:val="auto"/>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D279E" w14:textId="77777777" w:rsidR="000967E8" w:rsidRDefault="000967E8" w:rsidP="00990E21">
      <w:pPr>
        <w:spacing w:after="0" w:line="240" w:lineRule="auto"/>
      </w:pPr>
      <w:r>
        <w:separator/>
      </w:r>
    </w:p>
  </w:footnote>
  <w:footnote w:type="continuationSeparator" w:id="0">
    <w:p w14:paraId="1F6C0DEF" w14:textId="77777777" w:rsidR="000967E8" w:rsidRDefault="000967E8"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doNotDisplayPageBoundaries/>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D6E16"/>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660"/>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27E"/>
    <w:rsid w:val="00AD45B3"/>
    <w:rsid w:val="00AD4E8A"/>
    <w:rsid w:val="00AD7F9D"/>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MS Mincho"/>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f2">
    <w:name w:val="Normal (Web)"/>
    <w:basedOn w:val="a0"/>
    <w:uiPriority w:val="99"/>
    <w:unhideWhenUsed/>
    <w:qFormat/>
    <w:pPr>
      <w:spacing w:before="100" w:beforeAutospacing="1" w:after="100" w:afterAutospacing="1"/>
    </w:pPr>
    <w:rPr>
      <w:sz w:val="24"/>
      <w:szCs w:val="24"/>
    </w:rPr>
  </w:style>
  <w:style w:type="paragraph" w:styleId="af3">
    <w:name w:val="annotation subject"/>
    <w:basedOn w:val="a8"/>
    <w:next w:val="a8"/>
    <w:link w:val="af4"/>
    <w:uiPriority w:val="99"/>
    <w:semiHidden/>
    <w:unhideWhenUsed/>
    <w:rPr>
      <w:b/>
      <w:bCs/>
    </w:rPr>
  </w:style>
  <w:style w:type="table" w:styleId="af5">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bCs/>
    </w:rPr>
  </w:style>
  <w:style w:type="character" w:styleId="af7">
    <w:name w:val="Emphasis"/>
    <w:basedOn w:val="a1"/>
    <w:uiPriority w:val="20"/>
    <w:qFormat/>
    <w:rPr>
      <w:i/>
      <w:iCs/>
    </w:rPr>
  </w:style>
  <w:style w:type="character" w:styleId="af8">
    <w:name w:val="Hyperlink"/>
    <w:uiPriority w:val="99"/>
    <w:qFormat/>
    <w:rPr>
      <w:color w:val="0000FF"/>
      <w:kern w:val="2"/>
      <w:u w:val="single"/>
      <w:lang w:val="en-GB" w:eastAsia="zh-CN" w:bidi="ar-SA"/>
    </w:rPr>
  </w:style>
  <w:style w:type="character" w:styleId="af9">
    <w:name w:val="annotation reference"/>
    <w:basedOn w:val="a1"/>
    <w:uiPriority w:val="99"/>
    <w:semiHidden/>
    <w:unhideWhenUsed/>
    <w:qFormat/>
    <w:rPr>
      <w:sz w:val="21"/>
      <w:szCs w:val="21"/>
    </w:rPr>
  </w:style>
  <w:style w:type="character" w:customStyle="1" w:styleId="af1">
    <w:name w:val="页眉 字符"/>
    <w:basedOn w:val="a1"/>
    <w:link w:val="af0"/>
    <w:uiPriority w:val="99"/>
    <w:qFormat/>
    <w:rPr>
      <w:sz w:val="18"/>
      <w:szCs w:val="18"/>
    </w:rPr>
  </w:style>
  <w:style w:type="character" w:customStyle="1" w:styleId="af">
    <w:name w:val="页脚 字符"/>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character" w:customStyle="1" w:styleId="ad">
    <w:name w:val="批注框文本 字符"/>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style>
  <w:style w:type="character" w:customStyle="1" w:styleId="af4">
    <w:name w:val="批注主题 字符"/>
    <w:basedOn w:val="a9"/>
    <w:link w:val="af3"/>
    <w:uiPriority w:val="99"/>
    <w:semiHidden/>
    <w:rPr>
      <w:b/>
      <w:bCs/>
    </w:rPr>
  </w:style>
  <w:style w:type="character" w:customStyle="1" w:styleId="30">
    <w:name w:val="标题 3 字符"/>
    <w:basedOn w:val="a1"/>
    <w:link w:val="3"/>
    <w:uiPriority w:val="9"/>
    <w:rPr>
      <w:rFonts w:ascii="Times New Roman" w:hAnsi="Times New Roman"/>
      <w:bCs/>
      <w:sz w:val="24"/>
      <w:szCs w:val="32"/>
    </w:rPr>
  </w:style>
  <w:style w:type="paragraph" w:styleId="afa">
    <w:name w:val="List Paragraph"/>
    <w:basedOn w:val="a0"/>
    <w:link w:val="afb"/>
    <w:uiPriority w:val="34"/>
    <w:qFormat/>
    <w:pPr>
      <w:widowControl/>
      <w:ind w:left="720"/>
    </w:pPr>
    <w:rPr>
      <w:rFonts w:ascii="Calibri" w:hAnsi="Calibri" w:cs="Calibri"/>
      <w:kern w:val="0"/>
      <w:szCs w:val="21"/>
    </w:rPr>
  </w:style>
  <w:style w:type="character" w:customStyle="1" w:styleId="afb">
    <w:name w:val="列出段落 字符"/>
    <w:link w:val="afa"/>
    <w:uiPriority w:val="34"/>
    <w:qFormat/>
    <w:locked/>
    <w:rPr>
      <w:rFonts w:ascii="Calibri" w:hAnsi="Calibri" w:cs="Calibri"/>
      <w:kern w:val="0"/>
      <w:szCs w:val="21"/>
    </w:rPr>
  </w:style>
  <w:style w:type="character" w:customStyle="1" w:styleId="ab">
    <w:name w:val="正文文本 字符"/>
    <w:link w:val="aa"/>
    <w:qFormat/>
    <w:rPr>
      <w:rFonts w:eastAsia="MS Mincho"/>
      <w:lang w:eastAsia="en-US"/>
    </w:rPr>
  </w:style>
  <w:style w:type="character" w:customStyle="1" w:styleId="Char1">
    <w:name w:val="正文文本 Char1"/>
    <w:basedOn w:val="a1"/>
    <w:uiPriority w:val="99"/>
    <w:semiHidden/>
    <w:qFormat/>
  </w:style>
  <w:style w:type="character" w:customStyle="1" w:styleId="a7">
    <w:name w:val="文档结构图 字符"/>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标题 1 字符"/>
    <w:basedOn w:val="a1"/>
    <w:link w:val="1"/>
    <w:uiPriority w:val="9"/>
    <w:qFormat/>
    <w:rPr>
      <w:rFonts w:asciiTheme="minorHAnsi" w:eastAsiaTheme="minorEastAsia" w:hAnsiTheme="minorHAnsi" w:cstheme="minorBidi"/>
      <w:b/>
      <w:bCs/>
      <w:kern w:val="44"/>
      <w:sz w:val="44"/>
      <w:szCs w:val="44"/>
    </w:rPr>
  </w:style>
  <w:style w:type="table" w:customStyle="1" w:styleId="12">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a0"/>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emf"/><Relationship Id="rId68" Type="http://schemas.openxmlformats.org/officeDocument/2006/relationships/image" Target="media/image45.png"/><Relationship Id="rId84" Type="http://schemas.openxmlformats.org/officeDocument/2006/relationships/chart" Target="charts/chart8.xml"/><Relationship Id="rId89" Type="http://schemas.openxmlformats.org/officeDocument/2006/relationships/image" Target="media/image60.wmf"/><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2.bin"/><Relationship Id="rId58" Type="http://schemas.openxmlformats.org/officeDocument/2006/relationships/image" Target="media/image35.png"/><Relationship Id="rId74" Type="http://schemas.openxmlformats.org/officeDocument/2006/relationships/chart" Target="charts/chart6.xml"/><Relationship Id="rId79" Type="http://schemas.openxmlformats.org/officeDocument/2006/relationships/image" Target="media/image55.emf"/><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61.emf"/><Relationship Id="rId95" Type="http://schemas.openxmlformats.org/officeDocument/2006/relationships/image" Target="media/image66.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6.emf"/><Relationship Id="rId85" Type="http://schemas.openxmlformats.org/officeDocument/2006/relationships/chart" Target="charts/chart9.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1.emf"/><Relationship Id="rId83" Type="http://schemas.openxmlformats.org/officeDocument/2006/relationships/chart" Target="charts/chart7.xml"/><Relationship Id="rId88" Type="http://schemas.openxmlformats.org/officeDocument/2006/relationships/chart" Target="charts/chart11.xml"/><Relationship Id="rId91" Type="http://schemas.openxmlformats.org/officeDocument/2006/relationships/image" Target="media/image62.wmf"/><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59.wmf"/><Relationship Id="rId94" Type="http://schemas.openxmlformats.org/officeDocument/2006/relationships/image" Target="media/image65.png"/><Relationship Id="rId99" Type="http://schemas.openxmlformats.org/officeDocument/2006/relationships/image" Target="media/image67.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image" Target="media/image52.png"/><Relationship Id="rId97" Type="http://schemas.openxmlformats.org/officeDocument/2006/relationships/oleObject" Target="embeddings/oleObject5.bin"/><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3.w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chart" Target="charts/chart10.xml"/><Relationship Id="rId61" Type="http://schemas.openxmlformats.org/officeDocument/2006/relationships/image" Target="media/image38.png"/><Relationship Id="rId82" Type="http://schemas.openxmlformats.org/officeDocument/2006/relationships/image" Target="media/image58.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3.png"/><Relationship Id="rId77" Type="http://schemas.openxmlformats.org/officeDocument/2006/relationships/image" Target="media/image53.emf"/><Relationship Id="rId100" Type="http://schemas.openxmlformats.org/officeDocument/2006/relationships/image" Target="media/image68.emf"/><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9.emf"/><Relationship Id="rId93" Type="http://schemas.openxmlformats.org/officeDocument/2006/relationships/image" Target="media/image64.emf"/><Relationship Id="rId98" Type="http://schemas.openxmlformats.org/officeDocument/2006/relationships/oleObject" Target="embeddings/oleObject6.bin"/><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2.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3.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D8E4AD30-BB64-45D3-9421-B9467819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70</Pages>
  <Words>8471</Words>
  <Characters>48287</Characters>
  <Application>Microsoft Office Word</Application>
  <DocSecurity>0</DocSecurity>
  <Lines>402</Lines>
  <Paragraphs>113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56645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China Telecom</cp:lastModifiedBy>
  <cp:revision>15</cp:revision>
  <dcterms:created xsi:type="dcterms:W3CDTF">2020-10-21T23:26:00Z</dcterms:created>
  <dcterms:modified xsi:type="dcterms:W3CDTF">2020-10-22T02:12:00Z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