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E8A89" w14:textId="657A60BD"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141E69">
        <w:rPr>
          <w:rFonts w:ascii="Arial" w:hAnsi="Arial" w:cs="Arial"/>
          <w:b/>
          <w:sz w:val="24"/>
        </w:rPr>
        <w:t>3</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9440A5" w:rsidRPr="00ED093F">
        <w:rPr>
          <w:rFonts w:ascii="Arial" w:hAnsi="Arial" w:cs="Arial"/>
          <w:b/>
          <w:sz w:val="24"/>
          <w:highlight w:val="yellow"/>
        </w:rPr>
        <w:t>R1-200</w:t>
      </w:r>
      <w:r w:rsidR="00ED093F" w:rsidRPr="00ED093F">
        <w:rPr>
          <w:rFonts w:ascii="Arial" w:hAnsi="Arial" w:cs="Arial"/>
          <w:b/>
          <w:sz w:val="24"/>
          <w:highlight w:val="yellow"/>
        </w:rPr>
        <w:t>xxxx</w:t>
      </w:r>
    </w:p>
    <w:p w14:paraId="392911E9" w14:textId="6D70D7F2" w:rsidR="00B1243C" w:rsidRPr="00A57166" w:rsidRDefault="00C47827" w:rsidP="00B1243C">
      <w:pPr>
        <w:tabs>
          <w:tab w:val="right" w:pos="9360"/>
        </w:tabs>
        <w:spacing w:after="0"/>
        <w:rPr>
          <w:b/>
          <w:bCs/>
          <w:sz w:val="24"/>
        </w:rPr>
      </w:pPr>
      <w:r w:rsidRPr="00C47827">
        <w:rPr>
          <w:b/>
          <w:bCs/>
          <w:sz w:val="24"/>
        </w:rPr>
        <w:t>e-Meeting, October 26th – November 13th, 2020</w:t>
      </w:r>
    </w:p>
    <w:p w14:paraId="5E5AEE0A" w14:textId="77777777" w:rsidR="00654E02" w:rsidRDefault="00654E02"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00891C0C"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163171" w:rsidRPr="00163171">
        <w:rPr>
          <w:rFonts w:ascii="Arial" w:hAnsi="Arial" w:cs="Arial"/>
          <w:b/>
          <w:sz w:val="24"/>
        </w:rPr>
        <w:t xml:space="preserve">Moderator summary </w:t>
      </w:r>
      <w:r w:rsidR="007F528E">
        <w:rPr>
          <w:rFonts w:ascii="Arial" w:hAnsi="Arial" w:cs="Arial"/>
          <w:b/>
          <w:sz w:val="24"/>
        </w:rPr>
        <w:t>#</w:t>
      </w:r>
      <w:r w:rsidR="00FA7FCC">
        <w:rPr>
          <w:rFonts w:ascii="Arial" w:hAnsi="Arial" w:cs="Arial"/>
          <w:b/>
          <w:sz w:val="24"/>
        </w:rPr>
        <w:t>5</w:t>
      </w:r>
      <w:r w:rsidR="00C40CCB">
        <w:rPr>
          <w:rFonts w:ascii="Arial" w:hAnsi="Arial" w:cs="Arial"/>
          <w:b/>
          <w:sz w:val="24"/>
        </w:rPr>
        <w:t xml:space="preserve"> </w:t>
      </w:r>
      <w:r w:rsidR="00163171" w:rsidRPr="00163171">
        <w:rPr>
          <w:rFonts w:ascii="Arial" w:hAnsi="Arial" w:cs="Arial"/>
          <w:b/>
          <w:sz w:val="24"/>
        </w:rPr>
        <w:t>on RedCap - Others</w:t>
      </w:r>
    </w:p>
    <w:p w14:paraId="7ED02BDB" w14:textId="2C19C6C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1211A2">
        <w:rPr>
          <w:rFonts w:ascii="Arial" w:hAnsi="Arial" w:cs="Arial"/>
          <w:b/>
          <w:sz w:val="24"/>
        </w:rPr>
        <w:t>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30B72BBB" w:rsidR="00860B72" w:rsidRDefault="00E73DF6" w:rsidP="00EA006F">
      <w:pPr>
        <w:rPr>
          <w:rFonts w:eastAsia="Malgun Gothic"/>
          <w:lang w:eastAsia="ko-KR"/>
        </w:rPr>
      </w:pPr>
      <w:r>
        <w:rPr>
          <w:rFonts w:eastAsia="Malgun Gothic"/>
          <w:lang w:eastAsia="ko-KR"/>
        </w:rPr>
        <w:t>This document presents a summary of submitted contributions to AI 8.6.5 (Other aspects of RedCap)</w:t>
      </w:r>
      <w:r w:rsidR="000950EE">
        <w:rPr>
          <w:rFonts w:eastAsia="Malgun Gothic"/>
          <w:lang w:eastAsia="ko-KR"/>
        </w:rPr>
        <w:t xml:space="preserve"> and some </w:t>
      </w:r>
      <w:r w:rsidR="00820B5B">
        <w:rPr>
          <w:rFonts w:eastAsia="Malgun Gothic"/>
          <w:lang w:eastAsia="ko-KR"/>
        </w:rPr>
        <w:t xml:space="preserve">contributions to </w:t>
      </w:r>
      <w:r w:rsidR="000950EE">
        <w:rPr>
          <w:rFonts w:eastAsia="Malgun Gothic"/>
          <w:lang w:eastAsia="ko-KR"/>
        </w:rPr>
        <w:t xml:space="preserve">AI </w:t>
      </w:r>
      <w:r w:rsidR="00820B5B">
        <w:rPr>
          <w:rFonts w:eastAsia="Malgun Gothic"/>
          <w:lang w:eastAsia="ko-KR"/>
        </w:rPr>
        <w:t>8.6.4</w:t>
      </w:r>
      <w:r w:rsidR="009F0839">
        <w:rPr>
          <w:rFonts w:eastAsia="Malgun Gothic"/>
          <w:lang w:eastAsia="ko-KR"/>
        </w:rPr>
        <w:t xml:space="preserve"> that have discussions relevant to RedCap UE identification and access control</w:t>
      </w:r>
      <w:r w:rsidR="00992D94">
        <w:rPr>
          <w:rFonts w:eastAsia="Malgun Gothic"/>
          <w:lang w:eastAsia="ko-KR"/>
        </w:rPr>
        <w:t>.</w:t>
      </w:r>
    </w:p>
    <w:p w14:paraId="2601E4AC" w14:textId="44D12314" w:rsidR="00992D94" w:rsidRDefault="00992D94" w:rsidP="00EA006F">
      <w:pPr>
        <w:rPr>
          <w:rFonts w:eastAsia="Malgun Gothic"/>
          <w:lang w:eastAsia="ko-KR"/>
        </w:rPr>
      </w:pPr>
      <w:r>
        <w:rPr>
          <w:rFonts w:eastAsia="Malgun Gothic"/>
          <w:lang w:eastAsia="ko-KR"/>
        </w:rPr>
        <w:t xml:space="preserve">Based on the submitted contributions to RAN1 #102-E meeting, the discussion points are categorized into the following topics: </w:t>
      </w:r>
    </w:p>
    <w:p w14:paraId="26355EA4" w14:textId="77777777" w:rsidR="00094CAE" w:rsidRPr="00090FE8" w:rsidRDefault="00094CAE" w:rsidP="00094CAE">
      <w:pPr>
        <w:pStyle w:val="a6"/>
        <w:numPr>
          <w:ilvl w:val="0"/>
          <w:numId w:val="3"/>
        </w:numPr>
        <w:rPr>
          <w:rFonts w:eastAsia="Malgun Gothic"/>
          <w:lang w:eastAsia="ko-KR"/>
        </w:rPr>
      </w:pPr>
      <w:r w:rsidRPr="00090FE8">
        <w:rPr>
          <w:rFonts w:eastAsia="Malgun Gothic"/>
          <w:lang w:eastAsia="ko-KR"/>
        </w:rPr>
        <w:t>Access control</w:t>
      </w:r>
    </w:p>
    <w:p w14:paraId="77CBA93A" w14:textId="218EE847" w:rsidR="00992D94" w:rsidRPr="00090FE8" w:rsidRDefault="00992D94" w:rsidP="00D0154D">
      <w:pPr>
        <w:pStyle w:val="a6"/>
        <w:numPr>
          <w:ilvl w:val="0"/>
          <w:numId w:val="3"/>
        </w:numPr>
        <w:rPr>
          <w:rFonts w:eastAsia="Malgun Gothic"/>
          <w:lang w:eastAsia="ko-KR"/>
        </w:rPr>
      </w:pPr>
      <w:r w:rsidRPr="00090FE8">
        <w:rPr>
          <w:rFonts w:eastAsia="Malgun Gothic"/>
          <w:lang w:eastAsia="ko-KR"/>
        </w:rPr>
        <w:t xml:space="preserve">Identification </w:t>
      </w:r>
      <w:r w:rsidR="007B3F7B" w:rsidRPr="00090FE8">
        <w:rPr>
          <w:rFonts w:eastAsia="Malgun Gothic"/>
          <w:lang w:eastAsia="ko-KR"/>
        </w:rPr>
        <w:t>of RedCap UEs by the NW</w:t>
      </w:r>
    </w:p>
    <w:p w14:paraId="0271A532" w14:textId="6A7E9AF6" w:rsidR="007B3F7B" w:rsidRDefault="007B3F7B" w:rsidP="00D0154D">
      <w:pPr>
        <w:pStyle w:val="a6"/>
        <w:numPr>
          <w:ilvl w:val="0"/>
          <w:numId w:val="3"/>
        </w:numPr>
        <w:rPr>
          <w:rFonts w:eastAsia="Malgun Gothic"/>
          <w:lang w:eastAsia="ko-KR"/>
        </w:rPr>
      </w:pPr>
      <w:r w:rsidRPr="00090FE8">
        <w:rPr>
          <w:rFonts w:eastAsia="Malgun Gothic"/>
          <w:lang w:eastAsia="ko-KR"/>
        </w:rPr>
        <w:t>RRM relaxations</w:t>
      </w:r>
      <w:r w:rsidR="0022769E">
        <w:rPr>
          <w:rFonts w:eastAsia="Malgun Gothic"/>
          <w:lang w:eastAsia="ko-KR"/>
        </w:rPr>
        <w:t xml:space="preserve"> </w:t>
      </w:r>
      <w:r w:rsidRPr="00090FE8">
        <w:rPr>
          <w:rFonts w:eastAsia="Malgun Gothic"/>
          <w:lang w:eastAsia="ko-KR"/>
        </w:rPr>
        <w:t>for power savings</w:t>
      </w:r>
    </w:p>
    <w:p w14:paraId="160BCDA0" w14:textId="31460290" w:rsidR="00ED093F" w:rsidRPr="004668E8" w:rsidRDefault="00ED093F" w:rsidP="00ED093F">
      <w:pPr>
        <w:rPr>
          <w:rFonts w:eastAsia="Malgun Gothic"/>
          <w:b/>
          <w:bCs/>
          <w:strike/>
          <w:lang w:eastAsia="ko-KR"/>
        </w:rPr>
      </w:pPr>
      <w:r w:rsidRPr="004668E8">
        <w:rPr>
          <w:rFonts w:eastAsia="Malgun Gothic"/>
          <w:b/>
          <w:bCs/>
          <w:strike/>
          <w:lang w:eastAsia="ko-KR"/>
        </w:rPr>
        <w:t xml:space="preserve">In this version of the summary, </w:t>
      </w:r>
      <w:r w:rsidR="009324B1" w:rsidRPr="004668E8">
        <w:rPr>
          <w:rFonts w:eastAsia="Malgun Gothic"/>
          <w:b/>
          <w:bCs/>
          <w:strike/>
          <w:lang w:eastAsia="ko-KR"/>
        </w:rPr>
        <w:t>a new sub-section (</w:t>
      </w:r>
      <w:r w:rsidR="0095087A" w:rsidRPr="004668E8">
        <w:rPr>
          <w:rFonts w:eastAsia="Malgun Gothic"/>
          <w:b/>
          <w:bCs/>
          <w:strike/>
          <w:lang w:eastAsia="ko-KR"/>
        </w:rPr>
        <w:fldChar w:fldCharType="begin"/>
      </w:r>
      <w:r w:rsidR="0095087A" w:rsidRPr="004668E8">
        <w:rPr>
          <w:rFonts w:eastAsia="Malgun Gothic"/>
          <w:b/>
          <w:bCs/>
          <w:strike/>
          <w:lang w:eastAsia="ko-KR"/>
        </w:rPr>
        <w:instrText xml:space="preserve"> REF _Ref55253711 \r \h </w:instrText>
      </w:r>
      <w:r w:rsidR="00FD7D0F" w:rsidRPr="004668E8">
        <w:rPr>
          <w:rFonts w:eastAsia="Malgun Gothic"/>
          <w:b/>
          <w:bCs/>
          <w:strike/>
          <w:lang w:eastAsia="ko-KR"/>
        </w:rPr>
        <w:instrText xml:space="preserve"> \* MERGEFORMAT </w:instrText>
      </w:r>
      <w:r w:rsidR="0095087A" w:rsidRPr="004668E8">
        <w:rPr>
          <w:rFonts w:eastAsia="Malgun Gothic"/>
          <w:b/>
          <w:bCs/>
          <w:strike/>
          <w:lang w:eastAsia="ko-KR"/>
        </w:rPr>
      </w:r>
      <w:r w:rsidR="0095087A" w:rsidRPr="004668E8">
        <w:rPr>
          <w:rFonts w:eastAsia="Malgun Gothic"/>
          <w:b/>
          <w:bCs/>
          <w:strike/>
          <w:lang w:eastAsia="ko-KR"/>
        </w:rPr>
        <w:fldChar w:fldCharType="separate"/>
      </w:r>
      <w:r w:rsidR="0095087A" w:rsidRPr="004668E8">
        <w:rPr>
          <w:rFonts w:eastAsia="Malgun Gothic"/>
          <w:b/>
          <w:bCs/>
          <w:strike/>
          <w:lang w:eastAsia="ko-KR"/>
        </w:rPr>
        <w:t>3.1</w:t>
      </w:r>
      <w:r w:rsidR="0095087A" w:rsidRPr="004668E8">
        <w:rPr>
          <w:rFonts w:eastAsia="Malgun Gothic"/>
          <w:b/>
          <w:bCs/>
          <w:strike/>
          <w:lang w:eastAsia="ko-KR"/>
        </w:rPr>
        <w:fldChar w:fldCharType="end"/>
      </w:r>
      <w:r w:rsidR="009324B1" w:rsidRPr="004668E8">
        <w:rPr>
          <w:rFonts w:eastAsia="Malgun Gothic"/>
          <w:b/>
          <w:bCs/>
          <w:strike/>
          <w:lang w:eastAsia="ko-KR"/>
        </w:rPr>
        <w:t>) has been added</w:t>
      </w:r>
      <w:r w:rsidR="0095087A" w:rsidRPr="004668E8">
        <w:rPr>
          <w:rFonts w:eastAsia="Malgun Gothic"/>
          <w:b/>
          <w:bCs/>
          <w:strike/>
          <w:lang w:eastAsia="ko-KR"/>
        </w:rPr>
        <w:t xml:space="preserve"> with new questions</w:t>
      </w:r>
      <w:r w:rsidR="00BB4376" w:rsidRPr="004668E8">
        <w:rPr>
          <w:rFonts w:eastAsia="Malgun Gothic"/>
          <w:b/>
          <w:bCs/>
          <w:strike/>
          <w:lang w:eastAsia="ko-KR"/>
        </w:rPr>
        <w:t xml:space="preserve"> marked in </w:t>
      </w:r>
      <w:r w:rsidR="00BB4376" w:rsidRPr="004668E8">
        <w:rPr>
          <w:rFonts w:eastAsia="Malgun Gothic"/>
          <w:b/>
          <w:bCs/>
          <w:strike/>
          <w:highlight w:val="cyan"/>
          <w:lang w:eastAsia="ko-KR"/>
        </w:rPr>
        <w:t>Turquoise</w:t>
      </w:r>
      <w:r w:rsidR="00AC2F6A" w:rsidRPr="004668E8">
        <w:rPr>
          <w:rFonts w:eastAsia="Malgun Gothic"/>
          <w:b/>
          <w:bCs/>
          <w:strike/>
          <w:lang w:eastAsia="ko-KR"/>
        </w:rPr>
        <w:t xml:space="preserve"> (e.g., </w:t>
      </w:r>
      <w:r w:rsidR="00AC2F6A" w:rsidRPr="004668E8">
        <w:rPr>
          <w:rFonts w:eastAsia="Malgun Gothic"/>
          <w:b/>
          <w:bCs/>
          <w:strike/>
          <w:highlight w:val="cyan"/>
          <w:lang w:eastAsia="ko-KR"/>
        </w:rPr>
        <w:t>Questions 3.1.1-F/N/P</w:t>
      </w:r>
      <w:r w:rsidR="00AC2F6A" w:rsidRPr="004668E8">
        <w:rPr>
          <w:rFonts w:eastAsia="Malgun Gothic"/>
          <w:b/>
          <w:bCs/>
          <w:strike/>
          <w:lang w:eastAsia="ko-KR"/>
        </w:rPr>
        <w:t xml:space="preserve">, etc.). </w:t>
      </w:r>
      <w:r w:rsidR="0013301C" w:rsidRPr="004668E8">
        <w:rPr>
          <w:rFonts w:eastAsia="Malgun Gothic"/>
          <w:b/>
          <w:bCs/>
          <w:strike/>
          <w:lang w:eastAsia="ko-KR"/>
        </w:rPr>
        <w:t>To better focus the discussion, the analysis in S</w:t>
      </w:r>
      <w:r w:rsidR="00AC2F6A" w:rsidRPr="004668E8">
        <w:rPr>
          <w:rFonts w:eastAsia="Malgun Gothic"/>
          <w:b/>
          <w:bCs/>
          <w:strike/>
          <w:lang w:eastAsia="ko-KR"/>
        </w:rPr>
        <w:t xml:space="preserve">ub-section </w:t>
      </w:r>
      <w:r w:rsidR="0013301C" w:rsidRPr="004668E8">
        <w:rPr>
          <w:rFonts w:eastAsia="Malgun Gothic"/>
          <w:b/>
          <w:bCs/>
          <w:strike/>
          <w:lang w:eastAsia="ko-KR"/>
        </w:rPr>
        <w:fldChar w:fldCharType="begin"/>
      </w:r>
      <w:r w:rsidR="0013301C" w:rsidRPr="004668E8">
        <w:rPr>
          <w:rFonts w:eastAsia="Malgun Gothic"/>
          <w:b/>
          <w:bCs/>
          <w:strike/>
          <w:lang w:eastAsia="ko-KR"/>
        </w:rPr>
        <w:instrText xml:space="preserve"> REF _Ref55253871 \r \h </w:instrText>
      </w:r>
      <w:r w:rsidR="00FD7D0F" w:rsidRPr="004668E8">
        <w:rPr>
          <w:rFonts w:eastAsia="Malgun Gothic"/>
          <w:b/>
          <w:bCs/>
          <w:strike/>
          <w:lang w:eastAsia="ko-KR"/>
        </w:rPr>
        <w:instrText xml:space="preserve"> \* MERGEFORMAT </w:instrText>
      </w:r>
      <w:r w:rsidR="0013301C" w:rsidRPr="004668E8">
        <w:rPr>
          <w:rFonts w:eastAsia="Malgun Gothic"/>
          <w:b/>
          <w:bCs/>
          <w:strike/>
          <w:lang w:eastAsia="ko-KR"/>
        </w:rPr>
      </w:r>
      <w:r w:rsidR="0013301C" w:rsidRPr="004668E8">
        <w:rPr>
          <w:rFonts w:eastAsia="Malgun Gothic"/>
          <w:b/>
          <w:bCs/>
          <w:strike/>
          <w:lang w:eastAsia="ko-KR"/>
        </w:rPr>
        <w:fldChar w:fldCharType="separate"/>
      </w:r>
      <w:r w:rsidR="0013301C" w:rsidRPr="004668E8">
        <w:rPr>
          <w:rFonts w:eastAsia="Malgun Gothic"/>
          <w:b/>
          <w:bCs/>
          <w:strike/>
          <w:lang w:eastAsia="ko-KR"/>
        </w:rPr>
        <w:t>3.1.4</w:t>
      </w:r>
      <w:r w:rsidR="0013301C" w:rsidRPr="004668E8">
        <w:rPr>
          <w:rFonts w:eastAsia="Malgun Gothic"/>
          <w:b/>
          <w:bCs/>
          <w:strike/>
          <w:lang w:eastAsia="ko-KR"/>
        </w:rPr>
        <w:fldChar w:fldCharType="end"/>
      </w:r>
      <w:r w:rsidR="0013301C" w:rsidRPr="004668E8">
        <w:rPr>
          <w:rFonts w:eastAsia="Malgun Gothic"/>
          <w:b/>
          <w:bCs/>
          <w:strike/>
          <w:lang w:eastAsia="ko-KR"/>
        </w:rPr>
        <w:t xml:space="preserve"> on Opt. 4 will be updated further once discussion on Options 1 through 3 are a bit stable.</w:t>
      </w:r>
    </w:p>
    <w:p w14:paraId="65DD09BB" w14:textId="13660107" w:rsidR="00281CEB" w:rsidRPr="004668E8" w:rsidRDefault="00281CEB" w:rsidP="00ED093F">
      <w:pPr>
        <w:rPr>
          <w:rFonts w:eastAsia="Malgun Gothic"/>
          <w:b/>
          <w:bCs/>
          <w:strike/>
          <w:u w:val="single"/>
          <w:lang w:eastAsia="ko-KR"/>
        </w:rPr>
      </w:pPr>
      <w:r w:rsidRPr="004668E8">
        <w:rPr>
          <w:rFonts w:eastAsia="Malgun Gothic"/>
          <w:b/>
          <w:bCs/>
          <w:strike/>
          <w:u w:val="single"/>
          <w:lang w:eastAsia="ko-KR"/>
        </w:rPr>
        <w:t xml:space="preserve">Update on </w:t>
      </w:r>
      <w:r w:rsidR="00F11E24" w:rsidRPr="004668E8">
        <w:rPr>
          <w:rFonts w:eastAsia="Malgun Gothic"/>
          <w:b/>
          <w:bCs/>
          <w:strike/>
          <w:u w:val="single"/>
          <w:lang w:eastAsia="ko-KR"/>
        </w:rPr>
        <w:t>5</w:t>
      </w:r>
      <w:r w:rsidR="00F11E24" w:rsidRPr="004668E8">
        <w:rPr>
          <w:rFonts w:eastAsia="Malgun Gothic"/>
          <w:b/>
          <w:bCs/>
          <w:strike/>
          <w:u w:val="single"/>
          <w:vertAlign w:val="superscript"/>
          <w:lang w:eastAsia="ko-KR"/>
        </w:rPr>
        <w:t>th</w:t>
      </w:r>
      <w:r w:rsidR="00F11E24" w:rsidRPr="004668E8">
        <w:rPr>
          <w:rFonts w:eastAsia="Malgun Gothic"/>
          <w:b/>
          <w:bCs/>
          <w:strike/>
          <w:u w:val="single"/>
          <w:lang w:eastAsia="ko-KR"/>
        </w:rPr>
        <w:t xml:space="preserve"> November 2020</w:t>
      </w:r>
      <w:r w:rsidRPr="004668E8">
        <w:rPr>
          <w:rFonts w:eastAsia="Malgun Gothic"/>
          <w:b/>
          <w:bCs/>
          <w:strike/>
          <w:u w:val="single"/>
          <w:lang w:eastAsia="ko-KR"/>
        </w:rPr>
        <w:t>:</w:t>
      </w:r>
    </w:p>
    <w:p w14:paraId="5CAEFA59" w14:textId="0C8FE75C" w:rsidR="00281CEB" w:rsidRPr="004668E8" w:rsidRDefault="004C12AC" w:rsidP="00ED093F">
      <w:pPr>
        <w:rPr>
          <w:rFonts w:eastAsia="Malgun Gothic"/>
          <w:b/>
          <w:bCs/>
          <w:strike/>
          <w:lang w:eastAsia="ko-KR"/>
        </w:rPr>
      </w:pPr>
      <w:r w:rsidRPr="004668E8">
        <w:rPr>
          <w:rFonts w:eastAsia="Malgun Gothic"/>
          <w:b/>
          <w:bCs/>
          <w:strike/>
          <w:lang w:eastAsia="ko-KR"/>
        </w:rPr>
        <w:t>New FL Proposals are provided in Section 3.1 and highlighted in yellow (</w:t>
      </w:r>
      <w:r w:rsidRPr="004668E8">
        <w:rPr>
          <w:rFonts w:eastAsia="Malgun Gothic"/>
          <w:b/>
          <w:bCs/>
          <w:strike/>
          <w:highlight w:val="yellow"/>
          <w:lang w:eastAsia="ko-KR"/>
        </w:rPr>
        <w:t>FL Proposal 3.1.1-F/N/P</w:t>
      </w:r>
      <w:r w:rsidRPr="004668E8">
        <w:rPr>
          <w:rFonts w:eastAsia="Malgun Gothic"/>
          <w:b/>
          <w:bCs/>
          <w:strike/>
          <w:lang w:eastAsia="ko-KR"/>
        </w:rPr>
        <w:t>, etc.).).</w:t>
      </w:r>
    </w:p>
    <w:p w14:paraId="59164DB0" w14:textId="094EF85D" w:rsidR="009526F7" w:rsidRPr="00FA7FCC" w:rsidRDefault="009526F7" w:rsidP="009526F7">
      <w:pPr>
        <w:rPr>
          <w:rFonts w:eastAsia="Malgun Gothic"/>
          <w:b/>
          <w:bCs/>
          <w:strike/>
          <w:u w:val="single"/>
          <w:lang w:eastAsia="ko-KR"/>
        </w:rPr>
      </w:pPr>
      <w:r w:rsidRPr="00FA7FCC">
        <w:rPr>
          <w:rFonts w:eastAsia="Malgun Gothic"/>
          <w:b/>
          <w:bCs/>
          <w:strike/>
          <w:u w:val="single"/>
          <w:lang w:eastAsia="ko-KR"/>
        </w:rPr>
        <w:t>Update on 10</w:t>
      </w:r>
      <w:r w:rsidRPr="00FA7FCC">
        <w:rPr>
          <w:rFonts w:eastAsia="Malgun Gothic"/>
          <w:b/>
          <w:bCs/>
          <w:strike/>
          <w:u w:val="single"/>
          <w:vertAlign w:val="superscript"/>
          <w:lang w:eastAsia="ko-KR"/>
        </w:rPr>
        <w:t>th</w:t>
      </w:r>
      <w:r w:rsidRPr="00FA7FCC">
        <w:rPr>
          <w:rFonts w:eastAsia="Malgun Gothic"/>
          <w:b/>
          <w:bCs/>
          <w:strike/>
          <w:u w:val="single"/>
          <w:lang w:eastAsia="ko-KR"/>
        </w:rPr>
        <w:t xml:space="preserve"> November 2020:</w:t>
      </w:r>
    </w:p>
    <w:p w14:paraId="47AF31E1" w14:textId="281FB670" w:rsidR="009526F7" w:rsidRPr="00FA7FCC" w:rsidRDefault="004668E8" w:rsidP="009526F7">
      <w:pPr>
        <w:rPr>
          <w:rFonts w:eastAsia="Malgun Gothic"/>
          <w:b/>
          <w:bCs/>
          <w:strike/>
          <w:lang w:eastAsia="ko-KR"/>
        </w:rPr>
      </w:pPr>
      <w:r w:rsidRPr="00FA7FCC">
        <w:rPr>
          <w:rFonts w:eastAsia="Malgun Gothic"/>
          <w:b/>
          <w:bCs/>
          <w:strike/>
          <w:lang w:eastAsia="ko-KR"/>
        </w:rPr>
        <w:t>In this version, u</w:t>
      </w:r>
      <w:r w:rsidR="009526F7" w:rsidRPr="00FA7FCC">
        <w:rPr>
          <w:rFonts w:eastAsia="Malgun Gothic"/>
          <w:b/>
          <w:bCs/>
          <w:strike/>
          <w:lang w:eastAsia="ko-KR"/>
        </w:rPr>
        <w:t xml:space="preserve">pdated FL Proposals </w:t>
      </w:r>
      <w:r w:rsidR="00604376" w:rsidRPr="00FA7FCC">
        <w:rPr>
          <w:rFonts w:eastAsia="Malgun Gothic"/>
          <w:b/>
          <w:bCs/>
          <w:strike/>
          <w:lang w:eastAsia="ko-KR"/>
        </w:rPr>
        <w:t xml:space="preserve">and a new question </w:t>
      </w:r>
      <w:r w:rsidR="009526F7" w:rsidRPr="00FA7FCC">
        <w:rPr>
          <w:rFonts w:eastAsia="Malgun Gothic"/>
          <w:b/>
          <w:bCs/>
          <w:strike/>
          <w:lang w:eastAsia="ko-KR"/>
        </w:rPr>
        <w:t>are provided in Section 3.1 and highlighted in yellow (</w:t>
      </w:r>
      <w:r w:rsidR="00604376" w:rsidRPr="00FA7FCC">
        <w:rPr>
          <w:rFonts w:eastAsia="Malgun Gothic"/>
          <w:b/>
          <w:bCs/>
          <w:strike/>
          <w:highlight w:val="yellow"/>
          <w:lang w:eastAsia="ko-KR"/>
        </w:rPr>
        <w:t>Updated</w:t>
      </w:r>
      <w:r w:rsidR="00604376" w:rsidRPr="00FA7FCC">
        <w:rPr>
          <w:rFonts w:eastAsia="Malgun Gothic"/>
          <w:b/>
          <w:bCs/>
          <w:strike/>
          <w:lang w:eastAsia="ko-KR"/>
        </w:rPr>
        <w:t xml:space="preserve"> </w:t>
      </w:r>
      <w:r w:rsidR="009526F7" w:rsidRPr="00FA7FCC">
        <w:rPr>
          <w:rFonts w:eastAsia="Malgun Gothic"/>
          <w:b/>
          <w:bCs/>
          <w:strike/>
          <w:highlight w:val="yellow"/>
          <w:lang w:eastAsia="ko-KR"/>
        </w:rPr>
        <w:t>FL Proposal 3.1.1-F/N/P</w:t>
      </w:r>
      <w:r w:rsidR="009526F7" w:rsidRPr="00FA7FCC">
        <w:rPr>
          <w:rFonts w:eastAsia="Malgun Gothic"/>
          <w:b/>
          <w:bCs/>
          <w:strike/>
          <w:lang w:eastAsia="ko-KR"/>
        </w:rPr>
        <w:t xml:space="preserve">, </w:t>
      </w:r>
      <w:r w:rsidR="001D2AB1" w:rsidRPr="00FA7FCC">
        <w:rPr>
          <w:b/>
          <w:bCs/>
          <w:strike/>
          <w:highlight w:val="yellow"/>
        </w:rPr>
        <w:t>New Question 3.1.2-F</w:t>
      </w:r>
      <w:r w:rsidR="001D2AB1" w:rsidRPr="00FA7FCC">
        <w:rPr>
          <w:rFonts w:eastAsia="Malgun Gothic"/>
          <w:b/>
          <w:bCs/>
          <w:strike/>
          <w:lang w:eastAsia="ko-KR"/>
        </w:rPr>
        <w:t xml:space="preserve"> </w:t>
      </w:r>
      <w:r w:rsidR="009526F7" w:rsidRPr="00FA7FCC">
        <w:rPr>
          <w:rFonts w:eastAsia="Malgun Gothic"/>
          <w:b/>
          <w:bCs/>
          <w:strike/>
          <w:lang w:eastAsia="ko-KR"/>
        </w:rPr>
        <w:t>etc.).).</w:t>
      </w:r>
    </w:p>
    <w:p w14:paraId="63A6A600" w14:textId="77777777" w:rsidR="00FA7FCC" w:rsidRDefault="00FA7FCC" w:rsidP="009526F7">
      <w:pPr>
        <w:rPr>
          <w:rFonts w:eastAsia="Malgun Gothic"/>
          <w:b/>
          <w:bCs/>
          <w:lang w:eastAsia="ko-KR"/>
        </w:rPr>
      </w:pPr>
    </w:p>
    <w:p w14:paraId="3EB80858" w14:textId="7A3FF492" w:rsidR="00FA7FCC" w:rsidRPr="004C12AC" w:rsidRDefault="00FA7FCC" w:rsidP="00FA7FCC">
      <w:pPr>
        <w:rPr>
          <w:rFonts w:eastAsia="Malgun Gothic"/>
          <w:b/>
          <w:bCs/>
          <w:u w:val="single"/>
          <w:lang w:eastAsia="ko-KR"/>
        </w:rPr>
      </w:pPr>
      <w:r w:rsidRPr="004C12AC">
        <w:rPr>
          <w:rFonts w:eastAsia="Malgun Gothic"/>
          <w:b/>
          <w:bCs/>
          <w:u w:val="single"/>
          <w:lang w:eastAsia="ko-KR"/>
        </w:rPr>
        <w:t xml:space="preserve">Update on </w:t>
      </w:r>
      <w:r>
        <w:rPr>
          <w:rFonts w:eastAsia="Malgun Gothic"/>
          <w:b/>
          <w:bCs/>
          <w:u w:val="single"/>
          <w:lang w:eastAsia="ko-KR"/>
        </w:rPr>
        <w:t>12</w:t>
      </w:r>
      <w:r w:rsidRPr="00F11E24">
        <w:rPr>
          <w:rFonts w:eastAsia="Malgun Gothic"/>
          <w:b/>
          <w:bCs/>
          <w:u w:val="single"/>
          <w:vertAlign w:val="superscript"/>
          <w:lang w:eastAsia="ko-KR"/>
        </w:rPr>
        <w:t>th</w:t>
      </w:r>
      <w:r>
        <w:rPr>
          <w:rFonts w:eastAsia="Malgun Gothic"/>
          <w:b/>
          <w:bCs/>
          <w:u w:val="single"/>
          <w:lang w:eastAsia="ko-KR"/>
        </w:rPr>
        <w:t xml:space="preserve"> November 2020</w:t>
      </w:r>
      <w:r w:rsidRPr="004C12AC">
        <w:rPr>
          <w:rFonts w:eastAsia="Malgun Gothic"/>
          <w:b/>
          <w:bCs/>
          <w:u w:val="single"/>
          <w:lang w:eastAsia="ko-KR"/>
        </w:rPr>
        <w:t>:</w:t>
      </w:r>
    </w:p>
    <w:p w14:paraId="3524E290" w14:textId="3F0DE5AE" w:rsidR="00FA7FCC" w:rsidRDefault="00FA7FCC" w:rsidP="00FA7FCC">
      <w:pPr>
        <w:rPr>
          <w:rFonts w:eastAsia="Malgun Gothic"/>
          <w:b/>
          <w:bCs/>
          <w:lang w:eastAsia="ko-KR"/>
        </w:rPr>
      </w:pPr>
      <w:r>
        <w:rPr>
          <w:rFonts w:eastAsia="Malgun Gothic"/>
          <w:b/>
          <w:bCs/>
          <w:lang w:eastAsia="ko-KR"/>
        </w:rPr>
        <w:t xml:space="preserve">In this version, updated FL Proposals are provided in Section 3.1 and highlighted in </w:t>
      </w:r>
      <w:r w:rsidR="00BE21F4">
        <w:rPr>
          <w:rFonts w:eastAsia="Malgun Gothic"/>
          <w:b/>
          <w:bCs/>
          <w:lang w:eastAsia="ko-KR"/>
        </w:rPr>
        <w:t>turquoise</w:t>
      </w:r>
      <w:r>
        <w:rPr>
          <w:rFonts w:eastAsia="Malgun Gothic"/>
          <w:b/>
          <w:bCs/>
          <w:lang w:eastAsia="ko-KR"/>
        </w:rPr>
        <w:t xml:space="preserve"> (</w:t>
      </w:r>
      <w:r w:rsidRPr="00BE21F4">
        <w:rPr>
          <w:rFonts w:eastAsia="Malgun Gothic"/>
          <w:b/>
          <w:bCs/>
          <w:highlight w:val="cyan"/>
          <w:lang w:eastAsia="ko-KR"/>
        </w:rPr>
        <w:t>Updated FL Proposal 3.1.1</w:t>
      </w:r>
      <w:r w:rsidRPr="002018E5">
        <w:rPr>
          <w:rFonts w:eastAsia="Malgun Gothic"/>
          <w:b/>
          <w:bCs/>
          <w:highlight w:val="cyan"/>
          <w:lang w:eastAsia="ko-KR"/>
        </w:rPr>
        <w:t>-</w:t>
      </w:r>
      <w:r w:rsidR="002018E5" w:rsidRPr="002018E5">
        <w:rPr>
          <w:rFonts w:eastAsia="Malgun Gothic"/>
          <w:b/>
          <w:bCs/>
          <w:highlight w:val="cyan"/>
          <w:lang w:eastAsia="ko-KR"/>
        </w:rPr>
        <w:t>N1</w:t>
      </w:r>
      <w:r w:rsidRPr="00FD7D0F">
        <w:rPr>
          <w:rFonts w:eastAsia="Malgun Gothic"/>
          <w:b/>
          <w:bCs/>
          <w:lang w:eastAsia="ko-KR"/>
        </w:rPr>
        <w:t>, etc.).</w:t>
      </w:r>
      <w:r>
        <w:rPr>
          <w:rFonts w:eastAsia="Malgun Gothic"/>
          <w:b/>
          <w:bCs/>
          <w:lang w:eastAsia="ko-KR"/>
        </w:rPr>
        <w:t>).</w:t>
      </w:r>
      <w:r w:rsidR="003A3B8E">
        <w:rPr>
          <w:rFonts w:eastAsia="Malgun Gothic"/>
          <w:b/>
          <w:bCs/>
          <w:lang w:eastAsia="ko-KR"/>
        </w:rPr>
        <w:t xml:space="preserve"> For easier identification, these are tagged with </w:t>
      </w:r>
      <w:r w:rsidR="003A3B8E" w:rsidRPr="00996F0A">
        <w:rPr>
          <w:rFonts w:eastAsia="Malgun Gothic"/>
          <w:b/>
          <w:bCs/>
          <w:highlight w:val="cyan"/>
          <w:lang w:eastAsia="ko-KR"/>
        </w:rPr>
        <w:t>Moderator</w:t>
      </w:r>
      <w:proofErr w:type="gramStart"/>
      <w:r w:rsidR="00E43276" w:rsidRPr="00996F0A">
        <w:rPr>
          <w:rFonts w:eastAsia="Malgun Gothic"/>
          <w:b/>
          <w:bCs/>
          <w:highlight w:val="cyan"/>
          <w:lang w:eastAsia="ko-KR"/>
        </w:rPr>
        <w:t>5</w:t>
      </w:r>
      <w:r w:rsidR="00E43276" w:rsidRPr="00E43276">
        <w:rPr>
          <w:rFonts w:eastAsia="Malgun Gothic"/>
          <w:b/>
          <w:bCs/>
          <w:highlight w:val="cyan"/>
          <w:lang w:eastAsia="ko-KR"/>
        </w:rPr>
        <w:t>:</w:t>
      </w:r>
      <w:r w:rsidR="00E43276">
        <w:rPr>
          <w:rFonts w:eastAsia="Malgun Gothic"/>
          <w:b/>
          <w:bCs/>
          <w:lang w:eastAsia="ko-KR"/>
        </w:rPr>
        <w:t>.</w:t>
      </w:r>
      <w:proofErr w:type="gramEnd"/>
    </w:p>
    <w:p w14:paraId="07AB7E3B" w14:textId="31A57AEE" w:rsidR="009526F7" w:rsidRDefault="00551A26" w:rsidP="00ED093F">
      <w:pPr>
        <w:rPr>
          <w:rFonts w:eastAsia="Malgun Gothic"/>
          <w:b/>
          <w:bCs/>
          <w:lang w:eastAsia="ko-KR"/>
        </w:rPr>
      </w:pPr>
      <w:r>
        <w:rPr>
          <w:rFonts w:eastAsia="Malgun Gothic"/>
          <w:b/>
          <w:bCs/>
          <w:lang w:eastAsia="ko-KR"/>
        </w:rPr>
        <w:t>The following proposals are the same</w:t>
      </w:r>
      <w:r w:rsidR="00370F6A">
        <w:rPr>
          <w:rFonts w:eastAsia="Malgun Gothic"/>
          <w:b/>
          <w:bCs/>
          <w:lang w:eastAsia="ko-KR"/>
        </w:rPr>
        <w:t xml:space="preserve"> versions</w:t>
      </w:r>
      <w:r>
        <w:rPr>
          <w:rFonts w:eastAsia="Malgun Gothic"/>
          <w:b/>
          <w:bCs/>
          <w:lang w:eastAsia="ko-KR"/>
        </w:rPr>
        <w:t xml:space="preserve"> as </w:t>
      </w:r>
      <w:r w:rsidR="00370F6A">
        <w:rPr>
          <w:rFonts w:eastAsia="Malgun Gothic"/>
          <w:b/>
          <w:bCs/>
          <w:lang w:eastAsia="ko-KR"/>
        </w:rPr>
        <w:t xml:space="preserve">their latest </w:t>
      </w:r>
      <w:r>
        <w:rPr>
          <w:rFonts w:eastAsia="Malgun Gothic"/>
          <w:b/>
          <w:bCs/>
          <w:lang w:eastAsia="ko-KR"/>
        </w:rPr>
        <w:t xml:space="preserve">in </w:t>
      </w:r>
      <w:r w:rsidR="00370F6A">
        <w:rPr>
          <w:rFonts w:eastAsia="Malgun Gothic"/>
          <w:b/>
          <w:bCs/>
          <w:lang w:eastAsia="ko-KR"/>
        </w:rPr>
        <w:t xml:space="preserve">the </w:t>
      </w:r>
      <w:r>
        <w:rPr>
          <w:rFonts w:eastAsia="Malgun Gothic"/>
          <w:b/>
          <w:bCs/>
          <w:lang w:eastAsia="ko-KR"/>
        </w:rPr>
        <w:t>previous round</w:t>
      </w:r>
      <w:r w:rsidR="00372C42">
        <w:rPr>
          <w:rFonts w:eastAsia="Malgun Gothic"/>
          <w:b/>
          <w:bCs/>
          <w:lang w:eastAsia="ko-KR"/>
        </w:rPr>
        <w:t xml:space="preserve"> (Round #3)</w:t>
      </w:r>
      <w:r>
        <w:rPr>
          <w:rFonts w:eastAsia="Malgun Gothic"/>
          <w:b/>
          <w:bCs/>
          <w:lang w:eastAsia="ko-KR"/>
        </w:rPr>
        <w:t>:</w:t>
      </w:r>
    </w:p>
    <w:p w14:paraId="4F01E646" w14:textId="77777777" w:rsidR="00551A26" w:rsidRPr="00370F6A" w:rsidRDefault="00551A26" w:rsidP="00370F6A">
      <w:pPr>
        <w:pStyle w:val="a6"/>
        <w:numPr>
          <w:ilvl w:val="0"/>
          <w:numId w:val="28"/>
        </w:numPr>
        <w:rPr>
          <w:rFonts w:eastAsia="Malgun Gothic"/>
          <w:b/>
          <w:bCs/>
          <w:highlight w:val="yellow"/>
          <w:lang w:eastAsia="ko-KR"/>
        </w:rPr>
      </w:pPr>
      <w:r w:rsidRPr="00370F6A">
        <w:rPr>
          <w:rFonts w:eastAsia="Malgun Gothic"/>
          <w:b/>
          <w:bCs/>
          <w:highlight w:val="yellow"/>
          <w:lang w:eastAsia="ko-KR"/>
        </w:rPr>
        <w:t>Updated FL Proposal 3.1.1-F</w:t>
      </w:r>
    </w:p>
    <w:p w14:paraId="75ADA5D5" w14:textId="77777777" w:rsidR="00370F6A" w:rsidRPr="00370F6A" w:rsidRDefault="00370F6A" w:rsidP="00370F6A">
      <w:pPr>
        <w:pStyle w:val="a6"/>
        <w:numPr>
          <w:ilvl w:val="0"/>
          <w:numId w:val="28"/>
        </w:numPr>
        <w:rPr>
          <w:rFonts w:eastAsia="Malgun Gothic"/>
          <w:b/>
          <w:bCs/>
          <w:highlight w:val="yellow"/>
          <w:lang w:eastAsia="ko-KR"/>
        </w:rPr>
      </w:pPr>
      <w:r w:rsidRPr="00370F6A">
        <w:rPr>
          <w:rFonts w:eastAsia="Malgun Gothic"/>
          <w:b/>
          <w:bCs/>
          <w:highlight w:val="yellow"/>
          <w:lang w:eastAsia="ko-KR"/>
        </w:rPr>
        <w:t>FL Proposal 3.1.2-F2</w:t>
      </w:r>
    </w:p>
    <w:p w14:paraId="38C6A0C8" w14:textId="77777777" w:rsidR="00370F6A" w:rsidRPr="00370F6A" w:rsidRDefault="00370F6A" w:rsidP="00370F6A">
      <w:pPr>
        <w:pStyle w:val="a6"/>
        <w:numPr>
          <w:ilvl w:val="0"/>
          <w:numId w:val="28"/>
        </w:numPr>
        <w:rPr>
          <w:rFonts w:eastAsia="Malgun Gothic"/>
          <w:b/>
          <w:bCs/>
          <w:highlight w:val="yellow"/>
          <w:lang w:eastAsia="ko-KR"/>
        </w:rPr>
      </w:pPr>
      <w:r w:rsidRPr="00370F6A">
        <w:rPr>
          <w:rFonts w:eastAsia="Malgun Gothic"/>
          <w:b/>
          <w:bCs/>
          <w:highlight w:val="yellow"/>
          <w:lang w:eastAsia="ko-KR"/>
        </w:rPr>
        <w:t>Updated FL Proposal 3.1.3-F1</w:t>
      </w:r>
    </w:p>
    <w:p w14:paraId="053C5F73" w14:textId="77777777" w:rsidR="00370F6A" w:rsidRPr="00370F6A" w:rsidRDefault="00370F6A" w:rsidP="00370F6A">
      <w:pPr>
        <w:pStyle w:val="a6"/>
        <w:numPr>
          <w:ilvl w:val="0"/>
          <w:numId w:val="28"/>
        </w:numPr>
        <w:rPr>
          <w:rFonts w:eastAsia="Malgun Gothic"/>
          <w:b/>
          <w:bCs/>
          <w:highlight w:val="yellow"/>
          <w:lang w:eastAsia="ko-KR"/>
        </w:rPr>
      </w:pPr>
      <w:r w:rsidRPr="00370F6A">
        <w:rPr>
          <w:rFonts w:eastAsia="Malgun Gothic"/>
          <w:b/>
          <w:bCs/>
          <w:highlight w:val="yellow"/>
          <w:lang w:eastAsia="ko-KR"/>
        </w:rPr>
        <w:t>Updated FL Proposal 3.1.3-N</w:t>
      </w:r>
    </w:p>
    <w:p w14:paraId="73B8D138" w14:textId="77777777" w:rsidR="00551A26" w:rsidRDefault="00551A26" w:rsidP="00ED093F">
      <w:pPr>
        <w:rPr>
          <w:rFonts w:eastAsia="Malgun Gothic"/>
          <w:b/>
          <w:bCs/>
          <w:lang w:eastAsia="ko-KR"/>
        </w:rPr>
      </w:pPr>
    </w:p>
    <w:p w14:paraId="57488280" w14:textId="6CBD73AE" w:rsidR="00077CC0" w:rsidRDefault="00977ED1" w:rsidP="00CC08D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Access control</w:t>
      </w:r>
    </w:p>
    <w:p w14:paraId="387D6D66" w14:textId="63AA4E7F" w:rsidR="00F924BE" w:rsidRDefault="00F924BE" w:rsidP="002C6CD5">
      <w:r>
        <w:t>The SID on RedCap lists the following objectives:</w:t>
      </w:r>
    </w:p>
    <w:p w14:paraId="4F68C8C5" w14:textId="77777777" w:rsidR="00585516" w:rsidRPr="00585516" w:rsidRDefault="00585516" w:rsidP="002E523D">
      <w:pPr>
        <w:ind w:left="720" w:right="-99"/>
        <w:rPr>
          <w:i/>
          <w:iCs/>
          <w:lang w:eastAsia="ja-JP"/>
        </w:rPr>
      </w:pPr>
      <w:r w:rsidRPr="00585516">
        <w:rPr>
          <w:i/>
          <w:iCs/>
          <w:lang w:eastAsia="ja-JP"/>
        </w:rPr>
        <w:lastRenderedPageBreak/>
        <w:t xml:space="preserve">Study functionality that will allow devices with reduced capabilities to be explicitly identifiable to networks and network operators, and </w:t>
      </w:r>
      <w:r w:rsidRPr="001B6C6D">
        <w:rPr>
          <w:i/>
          <w:iCs/>
          <w:highlight w:val="cyan"/>
          <w:lang w:eastAsia="ja-JP"/>
        </w:rPr>
        <w:t>allow operators to restrict their access, if desired</w:t>
      </w:r>
      <w:r w:rsidRPr="00585516">
        <w:rPr>
          <w:i/>
          <w:iCs/>
          <w:lang w:eastAsia="ja-JP"/>
        </w:rPr>
        <w:t xml:space="preserve"> [RAN2, RAN1].</w:t>
      </w:r>
    </w:p>
    <w:p w14:paraId="1BF4E2B2" w14:textId="726E31FC" w:rsidR="00273F56" w:rsidRDefault="00273F56" w:rsidP="002C6CD5">
      <w:r>
        <w:t>During RAN1 #102-e meeting, the following was discussed in RAN1 without conclusion</w:t>
      </w:r>
      <w:r w:rsidR="00553CD0">
        <w:t xml:space="preserve"> </w:t>
      </w:r>
      <w:r w:rsidR="00281D78">
        <w:fldChar w:fldCharType="begin"/>
      </w:r>
      <w:r w:rsidR="00281D78">
        <w:instrText xml:space="preserve"> REF _Ref53382374 \r \h </w:instrText>
      </w:r>
      <w:r w:rsidR="00281D78">
        <w:fldChar w:fldCharType="separate"/>
      </w:r>
      <w:r w:rsidR="00281D78">
        <w:t>[29]</w:t>
      </w:r>
      <w:r w:rsidR="00281D78">
        <w:fldChar w:fldCharType="end"/>
      </w:r>
      <w:r w:rsidR="00592D5F">
        <w:t>:</w:t>
      </w:r>
    </w:p>
    <w:tbl>
      <w:tblPr>
        <w:tblStyle w:val="a5"/>
        <w:tblW w:w="0" w:type="auto"/>
        <w:tblLook w:val="04A0" w:firstRow="1" w:lastRow="0" w:firstColumn="1" w:lastColumn="0" w:noHBand="0" w:noVBand="1"/>
      </w:tblPr>
      <w:tblGrid>
        <w:gridCol w:w="9350"/>
      </w:tblGrid>
      <w:tr w:rsidR="009D2DF4" w14:paraId="5B32FD49" w14:textId="77777777" w:rsidTr="009D2DF4">
        <w:tc>
          <w:tcPr>
            <w:tcW w:w="9350" w:type="dxa"/>
          </w:tcPr>
          <w:p w14:paraId="256B250C" w14:textId="03709EE6" w:rsidR="00FE43F7" w:rsidRDefault="00FE43F7" w:rsidP="00FE43F7">
            <w:pPr>
              <w:contextualSpacing/>
              <w:rPr>
                <w:i/>
                <w:iCs/>
                <w:szCs w:val="22"/>
                <w:lang w:eastAsia="en-US"/>
              </w:rPr>
            </w:pPr>
            <w:r w:rsidRPr="00BB23D0">
              <w:rPr>
                <w:i/>
                <w:iCs/>
                <w:szCs w:val="22"/>
                <w:highlight w:val="yellow"/>
                <w:lang w:eastAsia="en-US"/>
              </w:rPr>
              <w:t>Updated FL Proposal 1</w:t>
            </w:r>
            <w:r w:rsidR="00B32D9B">
              <w:rPr>
                <w:i/>
                <w:iCs/>
                <w:szCs w:val="22"/>
                <w:lang w:eastAsia="en-US"/>
              </w:rPr>
              <w:t xml:space="preserve"> (from RAN1 # 102-e)</w:t>
            </w:r>
          </w:p>
          <w:p w14:paraId="1A78F269" w14:textId="77777777" w:rsidR="00FE43F7" w:rsidRPr="008B1928" w:rsidRDefault="00FE43F7" w:rsidP="00CC10E3">
            <w:pPr>
              <w:numPr>
                <w:ilvl w:val="0"/>
                <w:numId w:val="4"/>
              </w:numPr>
              <w:contextualSpacing/>
              <w:rPr>
                <w:i/>
                <w:iCs/>
                <w:szCs w:val="22"/>
                <w:lang w:eastAsia="en-US"/>
              </w:rPr>
            </w:pPr>
            <w:r w:rsidRPr="008B1928">
              <w:rPr>
                <w:i/>
                <w:iCs/>
                <w:szCs w:val="22"/>
                <w:lang w:eastAsia="en-US"/>
              </w:rPr>
              <w:t xml:space="preserve">Further study the options to realize cell barring for RedCap UEs, including </w:t>
            </w:r>
            <w:r w:rsidRPr="008B1928">
              <w:rPr>
                <w:i/>
                <w:iCs/>
                <w:strike/>
                <w:color w:val="ED7D31"/>
                <w:szCs w:val="22"/>
                <w:lang w:eastAsia="en-US"/>
              </w:rPr>
              <w:t>at least</w:t>
            </w:r>
            <w:r w:rsidRPr="008B1928">
              <w:rPr>
                <w:i/>
                <w:iCs/>
                <w:color w:val="ED7D31"/>
                <w:szCs w:val="22"/>
                <w:lang w:eastAsia="en-US"/>
              </w:rPr>
              <w:t xml:space="preserve"> </w:t>
            </w:r>
            <w:r w:rsidRPr="008B1928">
              <w:rPr>
                <w:i/>
                <w:iCs/>
                <w:szCs w:val="22"/>
                <w:lang w:eastAsia="en-US"/>
              </w:rPr>
              <w:t>the following indication methods:</w:t>
            </w:r>
          </w:p>
          <w:p w14:paraId="2CF870B3" w14:textId="77777777" w:rsidR="00FE43F7" w:rsidRPr="008B1928" w:rsidRDefault="00FE43F7" w:rsidP="00CC10E3">
            <w:pPr>
              <w:numPr>
                <w:ilvl w:val="1"/>
                <w:numId w:val="4"/>
              </w:numPr>
              <w:contextualSpacing/>
              <w:rPr>
                <w:i/>
                <w:iCs/>
                <w:szCs w:val="22"/>
                <w:lang w:eastAsia="en-US"/>
              </w:rPr>
            </w:pPr>
            <w:r w:rsidRPr="008B1928">
              <w:rPr>
                <w:i/>
                <w:iCs/>
                <w:szCs w:val="22"/>
                <w:lang w:eastAsia="en-US"/>
              </w:rPr>
              <w:t xml:space="preserve">Implicit or explicit indication (as may apply): </w:t>
            </w:r>
          </w:p>
          <w:p w14:paraId="5208529A" w14:textId="77777777" w:rsidR="00FE43F7" w:rsidRPr="008B1928" w:rsidRDefault="00FE43F7" w:rsidP="00CC10E3">
            <w:pPr>
              <w:numPr>
                <w:ilvl w:val="2"/>
                <w:numId w:val="4"/>
              </w:numPr>
              <w:contextualSpacing/>
              <w:rPr>
                <w:i/>
                <w:iCs/>
                <w:szCs w:val="22"/>
                <w:lang w:eastAsia="en-US"/>
              </w:rPr>
            </w:pPr>
            <w:r w:rsidRPr="008B1928">
              <w:rPr>
                <w:b/>
                <w:bCs/>
                <w:i/>
                <w:iCs/>
                <w:szCs w:val="22"/>
                <w:lang w:eastAsia="en-US"/>
              </w:rPr>
              <w:t>Alt. A</w:t>
            </w:r>
            <w:r w:rsidRPr="008B1928">
              <w:rPr>
                <w:i/>
                <w:iCs/>
                <w:szCs w:val="22"/>
                <w:lang w:eastAsia="en-US"/>
              </w:rPr>
              <w:t>: Via separate SSB and/or CORESET 0.</w:t>
            </w:r>
          </w:p>
          <w:p w14:paraId="2455B40A" w14:textId="77777777" w:rsidR="00FE43F7" w:rsidRPr="008B1928" w:rsidRDefault="00FE43F7" w:rsidP="00CC10E3">
            <w:pPr>
              <w:numPr>
                <w:ilvl w:val="2"/>
                <w:numId w:val="4"/>
              </w:numPr>
              <w:contextualSpacing/>
              <w:rPr>
                <w:i/>
                <w:iCs/>
                <w:szCs w:val="22"/>
                <w:lang w:val="it-IT" w:eastAsia="en-US"/>
              </w:rPr>
            </w:pPr>
            <w:r w:rsidRPr="008B1928">
              <w:rPr>
                <w:b/>
                <w:bCs/>
                <w:i/>
                <w:iCs/>
                <w:szCs w:val="22"/>
                <w:lang w:val="it-IT" w:eastAsia="en-US"/>
              </w:rPr>
              <w:t>Alt. B</w:t>
            </w:r>
            <w:r w:rsidRPr="008B1928">
              <w:rPr>
                <w:i/>
                <w:iCs/>
                <w:szCs w:val="22"/>
                <w:lang w:val="it-IT" w:eastAsia="en-US"/>
              </w:rPr>
              <w:t>: Via indication in MIB.</w:t>
            </w:r>
          </w:p>
          <w:p w14:paraId="06E8B229" w14:textId="77777777" w:rsidR="00FE43F7" w:rsidRPr="008B1928" w:rsidRDefault="00FE43F7" w:rsidP="00CC10E3">
            <w:pPr>
              <w:numPr>
                <w:ilvl w:val="2"/>
                <w:numId w:val="4"/>
              </w:numPr>
              <w:contextualSpacing/>
              <w:rPr>
                <w:i/>
                <w:iCs/>
                <w:szCs w:val="22"/>
                <w:lang w:eastAsia="en-US"/>
              </w:rPr>
            </w:pPr>
            <w:r w:rsidRPr="008B1928">
              <w:rPr>
                <w:b/>
                <w:bCs/>
                <w:i/>
                <w:iCs/>
                <w:szCs w:val="22"/>
                <w:lang w:eastAsia="en-US"/>
              </w:rPr>
              <w:t>Alt. C</w:t>
            </w:r>
            <w:r w:rsidRPr="008B1928">
              <w:rPr>
                <w:i/>
                <w:iCs/>
                <w:szCs w:val="22"/>
                <w:lang w:eastAsia="en-US"/>
              </w:rPr>
              <w:t>: Via indication in DCI format scheduling SIB1.</w:t>
            </w:r>
          </w:p>
          <w:p w14:paraId="28079029" w14:textId="77777777" w:rsidR="00FE43F7" w:rsidRPr="008B1928" w:rsidRDefault="00FE43F7" w:rsidP="00CC10E3">
            <w:pPr>
              <w:numPr>
                <w:ilvl w:val="2"/>
                <w:numId w:val="4"/>
              </w:numPr>
              <w:contextualSpacing/>
              <w:rPr>
                <w:i/>
                <w:iCs/>
                <w:szCs w:val="22"/>
                <w:lang w:val="it-IT" w:eastAsia="en-US"/>
              </w:rPr>
            </w:pPr>
            <w:r w:rsidRPr="008B1928">
              <w:rPr>
                <w:b/>
                <w:bCs/>
                <w:i/>
                <w:iCs/>
                <w:szCs w:val="22"/>
                <w:lang w:val="it-IT" w:eastAsia="en-US"/>
              </w:rPr>
              <w:t>Alt. D</w:t>
            </w:r>
            <w:r w:rsidRPr="008B1928">
              <w:rPr>
                <w:i/>
                <w:iCs/>
                <w:szCs w:val="22"/>
                <w:lang w:val="it-IT" w:eastAsia="en-US"/>
              </w:rPr>
              <w:t>: Via indication in SIB1.</w:t>
            </w:r>
          </w:p>
          <w:p w14:paraId="45323063" w14:textId="77777777" w:rsidR="00FE43F7" w:rsidRPr="00E72F83" w:rsidRDefault="00FE43F7" w:rsidP="00CC10E3">
            <w:pPr>
              <w:numPr>
                <w:ilvl w:val="2"/>
                <w:numId w:val="4"/>
              </w:numPr>
              <w:contextualSpacing/>
              <w:rPr>
                <w:i/>
                <w:iCs/>
                <w:color w:val="ED7D31"/>
                <w:szCs w:val="22"/>
                <w:lang w:eastAsia="en-US"/>
              </w:rPr>
            </w:pPr>
            <w:r w:rsidRPr="00E72F83">
              <w:rPr>
                <w:i/>
                <w:iCs/>
                <w:color w:val="ED7D31"/>
                <w:szCs w:val="22"/>
                <w:lang w:eastAsia="en-US"/>
              </w:rPr>
              <w:t>Other methods are not precluded.</w:t>
            </w:r>
          </w:p>
          <w:p w14:paraId="534362D2" w14:textId="31772859" w:rsidR="009D2DF4" w:rsidRDefault="00FE43F7" w:rsidP="00FE43F7">
            <w:r w:rsidRPr="00E72F83">
              <w:rPr>
                <w:i/>
                <w:iCs/>
                <w:color w:val="ED7D31"/>
                <w:szCs w:val="22"/>
                <w:lang w:eastAsia="en-US"/>
              </w:rPr>
              <w:t>Note: This study intends to establish feasibility of, and pros and cons for the identified methods from RAN1 perspective, without any intention of down-selection without guidance from RAN2.</w:t>
            </w:r>
          </w:p>
        </w:tc>
      </w:tr>
    </w:tbl>
    <w:p w14:paraId="1B00356C" w14:textId="77777777" w:rsidR="009D2DF4" w:rsidRDefault="009D2DF4" w:rsidP="002C6CD5"/>
    <w:p w14:paraId="25AA731B" w14:textId="74DC46CE" w:rsidR="00592D5F" w:rsidRDefault="00592D5F" w:rsidP="002C6CD5">
      <w:r>
        <w:t>In the meantime, RAN WG2 decided on the following:</w:t>
      </w:r>
    </w:p>
    <w:tbl>
      <w:tblPr>
        <w:tblStyle w:val="31"/>
        <w:tblW w:w="0" w:type="auto"/>
        <w:tblLook w:val="04A0" w:firstRow="1" w:lastRow="0" w:firstColumn="1" w:lastColumn="0" w:noHBand="0" w:noVBand="1"/>
      </w:tblPr>
      <w:tblGrid>
        <w:gridCol w:w="9576"/>
      </w:tblGrid>
      <w:tr w:rsidR="009D2DF4" w:rsidRPr="00F30D50" w14:paraId="3CBC72F0" w14:textId="77777777" w:rsidTr="001602FE">
        <w:tc>
          <w:tcPr>
            <w:tcW w:w="9629" w:type="dxa"/>
          </w:tcPr>
          <w:p w14:paraId="70863707"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 xml:space="preserve">An indication in system information is needed to indicate whether a REDCAP UE can camp on the cell. FFS whether the indication is explicit or implicit. </w:t>
            </w:r>
          </w:p>
          <w:p w14:paraId="67F9F35D"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UAC mechanism also apply to REDCAP UEs.</w:t>
            </w:r>
          </w:p>
          <w:p w14:paraId="7AFA1F4F"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 xml:space="preserve">System information indicates whether REDCAP operation is allowed/barred on a frequency. FFS reuse the legacy </w:t>
            </w:r>
            <w:proofErr w:type="spellStart"/>
            <w:r w:rsidRPr="00F30D50">
              <w:rPr>
                <w:rFonts w:eastAsia="Times New Roman"/>
                <w:highlight w:val="yellow"/>
                <w:lang w:eastAsia="zh-CN"/>
              </w:rPr>
              <w:t>intraFreqReselection</w:t>
            </w:r>
            <w:proofErr w:type="spellEnd"/>
            <w:r w:rsidRPr="00F30D50">
              <w:rPr>
                <w:rFonts w:eastAsia="Times New Roman"/>
                <w:highlight w:val="yellow"/>
                <w:lang w:eastAsia="zh-CN"/>
              </w:rPr>
              <w:t xml:space="preserve"> or introduce separate flag</w:t>
            </w:r>
          </w:p>
          <w:p w14:paraId="68900272" w14:textId="77777777" w:rsidR="009D2DF4" w:rsidRPr="00F30D50" w:rsidRDefault="009D2DF4" w:rsidP="00CC10E3">
            <w:pPr>
              <w:numPr>
                <w:ilvl w:val="0"/>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Further discuss enhancement of UAC for REDCAP UEs, including e.g.:</w:t>
            </w:r>
          </w:p>
          <w:p w14:paraId="77BACD37" w14:textId="77777777" w:rsidR="009D2DF4" w:rsidRPr="00F30D50" w:rsidRDefault="009D2DF4" w:rsidP="00CC10E3">
            <w:pPr>
              <w:numPr>
                <w:ilvl w:val="1"/>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Identity for REDCAP UEs</w:t>
            </w:r>
          </w:p>
          <w:p w14:paraId="545FB635" w14:textId="77777777" w:rsidR="009D2DF4" w:rsidRPr="00F30D50" w:rsidRDefault="009D2DF4" w:rsidP="00CC10E3">
            <w:pPr>
              <w:numPr>
                <w:ilvl w:val="1"/>
                <w:numId w:val="7"/>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Categories for REDCAP UEs</w:t>
            </w:r>
          </w:p>
          <w:p w14:paraId="76DDF993" w14:textId="77777777" w:rsidR="009D2DF4" w:rsidRPr="00F30D50" w:rsidRDefault="009D2DF4" w:rsidP="001602FE">
            <w:pPr>
              <w:overflowPunct w:val="0"/>
              <w:snapToGrid/>
              <w:spacing w:before="60" w:after="60"/>
              <w:ind w:left="420"/>
              <w:contextualSpacing/>
              <w:textAlignment w:val="baseline"/>
              <w:rPr>
                <w:rFonts w:ascii="Arial" w:eastAsiaTheme="minorEastAsia" w:hAnsi="Arial"/>
                <w:lang w:eastAsia="zh-CN"/>
              </w:rPr>
            </w:pPr>
            <w:r w:rsidRPr="00F30D50">
              <w:rPr>
                <w:rFonts w:eastAsia="Times New Roman"/>
                <w:lang w:eastAsia="zh-CN"/>
              </w:rPr>
              <w:t>(for any final decision we need to check with SA1 and/or CT1)</w:t>
            </w:r>
          </w:p>
        </w:tc>
      </w:tr>
    </w:tbl>
    <w:p w14:paraId="419554D5" w14:textId="18E43CEF" w:rsidR="00592D5F" w:rsidRDefault="00592D5F" w:rsidP="002C6CD5"/>
    <w:p w14:paraId="1383FFA6" w14:textId="06C4015C" w:rsidR="00532090" w:rsidRDefault="00AF1EF7" w:rsidP="002C6CD5">
      <w:r>
        <w:t>S</w:t>
      </w:r>
      <w:r w:rsidR="00795ED0">
        <w:t xml:space="preserve">ome </w:t>
      </w:r>
      <w:r w:rsidR="00FC745D">
        <w:t>contributions</w:t>
      </w:r>
      <w:r w:rsidR="00795ED0">
        <w:t xml:space="preserve"> </w:t>
      </w:r>
      <w:r w:rsidR="0056156E">
        <w:t>(</w:t>
      </w:r>
      <w:r w:rsidR="00B45DB9">
        <w:rPr>
          <w:highlight w:val="yellow"/>
        </w:rPr>
        <w:fldChar w:fldCharType="begin"/>
      </w:r>
      <w:r w:rsidR="00B45DB9">
        <w:instrText xml:space="preserve"> REF _Ref54576275 \r \h </w:instrText>
      </w:r>
      <w:r w:rsidR="00B45DB9">
        <w:rPr>
          <w:highlight w:val="yellow"/>
        </w:rPr>
      </w:r>
      <w:r w:rsidR="00B45DB9">
        <w:rPr>
          <w:highlight w:val="yellow"/>
        </w:rPr>
        <w:fldChar w:fldCharType="separate"/>
      </w:r>
      <w:r w:rsidR="00B45DB9">
        <w:t>[5]</w:t>
      </w:r>
      <w:r w:rsidR="00B45DB9">
        <w:rPr>
          <w:highlight w:val="yellow"/>
        </w:rPr>
        <w:fldChar w:fldCharType="end"/>
      </w:r>
      <w:r w:rsidR="00B45DB9">
        <w:t xml:space="preserve">, </w:t>
      </w:r>
      <w:r w:rsidR="00B45DB9">
        <w:rPr>
          <w:highlight w:val="yellow"/>
        </w:rPr>
        <w:fldChar w:fldCharType="begin"/>
      </w:r>
      <w:r w:rsidR="00B45DB9">
        <w:instrText xml:space="preserve"> REF _Ref54576286 \r \h </w:instrText>
      </w:r>
      <w:r w:rsidR="00B45DB9">
        <w:rPr>
          <w:highlight w:val="yellow"/>
        </w:rPr>
      </w:r>
      <w:r w:rsidR="00B45DB9">
        <w:rPr>
          <w:highlight w:val="yellow"/>
        </w:rPr>
        <w:fldChar w:fldCharType="separate"/>
      </w:r>
      <w:r w:rsidR="00B45DB9">
        <w:t>[9]</w:t>
      </w:r>
      <w:r w:rsidR="00B45DB9">
        <w:rPr>
          <w:highlight w:val="yellow"/>
        </w:rPr>
        <w:fldChar w:fldCharType="end"/>
      </w:r>
      <w:r w:rsidR="00B45DB9">
        <w:t xml:space="preserve">, </w:t>
      </w:r>
      <w:r w:rsidR="00B45DB9">
        <w:rPr>
          <w:highlight w:val="yellow"/>
        </w:rPr>
        <w:fldChar w:fldCharType="begin"/>
      </w:r>
      <w:r w:rsidR="00B45DB9">
        <w:instrText xml:space="preserve"> REF _Ref54576295 \r \h </w:instrText>
      </w:r>
      <w:r w:rsidR="00B45DB9">
        <w:rPr>
          <w:highlight w:val="yellow"/>
        </w:rPr>
      </w:r>
      <w:r w:rsidR="00B45DB9">
        <w:rPr>
          <w:highlight w:val="yellow"/>
        </w:rPr>
        <w:fldChar w:fldCharType="separate"/>
      </w:r>
      <w:r w:rsidR="00B45DB9">
        <w:t>[10]</w:t>
      </w:r>
      <w:r w:rsidR="00B45DB9">
        <w:rPr>
          <w:highlight w:val="yellow"/>
        </w:rPr>
        <w:fldChar w:fldCharType="end"/>
      </w:r>
      <w:r w:rsidR="00B45DB9">
        <w:t xml:space="preserve">, </w:t>
      </w:r>
      <w:r w:rsidR="00B45DB9">
        <w:rPr>
          <w:highlight w:val="yellow"/>
        </w:rPr>
        <w:fldChar w:fldCharType="begin"/>
      </w:r>
      <w:r w:rsidR="00B45DB9">
        <w:instrText xml:space="preserve"> REF _Ref54576318 \r \h </w:instrText>
      </w:r>
      <w:r w:rsidR="00B45DB9">
        <w:rPr>
          <w:highlight w:val="yellow"/>
        </w:rPr>
      </w:r>
      <w:r w:rsidR="00B45DB9">
        <w:rPr>
          <w:highlight w:val="yellow"/>
        </w:rPr>
        <w:fldChar w:fldCharType="separate"/>
      </w:r>
      <w:r w:rsidR="00B45DB9">
        <w:t>[17]</w:t>
      </w:r>
      <w:r w:rsidR="00B45DB9">
        <w:rPr>
          <w:highlight w:val="yellow"/>
        </w:rPr>
        <w:fldChar w:fldCharType="end"/>
      </w:r>
      <w:r w:rsidR="0056156E">
        <w:t xml:space="preserve">) </w:t>
      </w:r>
      <w:r w:rsidR="00795ED0">
        <w:t xml:space="preserve">have </w:t>
      </w:r>
      <w:r w:rsidR="00FC745D">
        <w:t>presented</w:t>
      </w:r>
      <w:r w:rsidR="00D05B6E">
        <w:t xml:space="preserve"> discussions on access control mechanisms beyond the </w:t>
      </w:r>
      <w:r w:rsidR="00B45DB9">
        <w:t>above</w:t>
      </w:r>
      <w:r w:rsidR="0079328C">
        <w:t>-quoted</w:t>
      </w:r>
      <w:r w:rsidR="00B45DB9">
        <w:t xml:space="preserve"> </w:t>
      </w:r>
      <w:r w:rsidR="00D05B6E">
        <w:t>RAN WG2 agreement, highlighting potential benefits from additional/supplementary mechanisms beyond RAN2 agreemen</w:t>
      </w:r>
      <w:r w:rsidR="00CF53F4">
        <w:t>t of indication of support of RedCap UEs in a cell via SIB1</w:t>
      </w:r>
      <w:r w:rsidR="0079328C">
        <w:t xml:space="preserve"> – specifically, via use of PDCCH/DCI format scheduling SIB1</w:t>
      </w:r>
      <w:r w:rsidR="00F86A73">
        <w:t xml:space="preserve"> PDSCH</w:t>
      </w:r>
      <w:r>
        <w:t>. However,</w:t>
      </w:r>
      <w:r w:rsidR="00723E11">
        <w:t xml:space="preserve"> given the agreement in RAN WG2, </w:t>
      </w:r>
      <w:r w:rsidR="00532090">
        <w:t>whether</w:t>
      </w:r>
      <w:r w:rsidR="00C57228">
        <w:t xml:space="preserve"> additional mechanisms are </w:t>
      </w:r>
      <w:r w:rsidR="00AF3F6B">
        <w:t>necessary or warranted is not obvious</w:t>
      </w:r>
      <w:r w:rsidR="00F86A73">
        <w:t xml:space="preserve"> at this point</w:t>
      </w:r>
      <w:r w:rsidR="00532090">
        <w:t xml:space="preserve"> (e.g., </w:t>
      </w:r>
      <w:r w:rsidR="00A26FE8">
        <w:t>Proposal 2 in</w:t>
      </w:r>
      <w:r w:rsidR="00532090">
        <w:t xml:space="preserve"> </w:t>
      </w:r>
      <w:r w:rsidR="008D2382">
        <w:rPr>
          <w:highlight w:val="yellow"/>
        </w:rPr>
        <w:fldChar w:fldCharType="begin"/>
      </w:r>
      <w:r w:rsidR="008D2382">
        <w:instrText xml:space="preserve"> REF _Ref54576537 \r \h </w:instrText>
      </w:r>
      <w:r w:rsidR="008D2382">
        <w:rPr>
          <w:highlight w:val="yellow"/>
        </w:rPr>
      </w:r>
      <w:r w:rsidR="008D2382">
        <w:rPr>
          <w:highlight w:val="yellow"/>
        </w:rPr>
        <w:fldChar w:fldCharType="separate"/>
      </w:r>
      <w:r w:rsidR="008D2382">
        <w:t>[19]</w:t>
      </w:r>
      <w:r w:rsidR="008D2382">
        <w:rPr>
          <w:highlight w:val="yellow"/>
        </w:rPr>
        <w:fldChar w:fldCharType="end"/>
      </w:r>
      <w:r w:rsidR="00532090">
        <w:t>)</w:t>
      </w:r>
      <w:r w:rsidR="00AF3F6B">
        <w:t xml:space="preserve">. </w:t>
      </w:r>
      <w:r>
        <w:t xml:space="preserve"> </w:t>
      </w:r>
    </w:p>
    <w:p w14:paraId="0702503B" w14:textId="648C4BA8" w:rsidR="00592D5F" w:rsidRDefault="00AF3F6B" w:rsidP="002C6CD5">
      <w:r>
        <w:t>T</w:t>
      </w:r>
      <w:r w:rsidR="00AF1EF7">
        <w:t>h</w:t>
      </w:r>
      <w:r w:rsidR="00F3069D">
        <w:t>e</w:t>
      </w:r>
      <w:r w:rsidR="00AF1EF7">
        <w:t xml:space="preserve"> issue</w:t>
      </w:r>
      <w:r w:rsidR="00F3069D">
        <w:t xml:space="preserve"> of access control</w:t>
      </w:r>
      <w:r w:rsidR="00AF1EF7">
        <w:t xml:space="preserve"> is being discussed </w:t>
      </w:r>
      <w:r w:rsidR="00C04790">
        <w:t xml:space="preserve">further </w:t>
      </w:r>
      <w:r w:rsidR="00AF1EF7">
        <w:t>in RAN</w:t>
      </w:r>
      <w:r w:rsidR="00C04790">
        <w:t xml:space="preserve"> WG</w:t>
      </w:r>
      <w:r w:rsidR="00AF1EF7">
        <w:t>2</w:t>
      </w:r>
      <w:r w:rsidR="00F3069D">
        <w:t>,</w:t>
      </w:r>
      <w:r w:rsidR="00AF1EF7">
        <w:t xml:space="preserve"> and </w:t>
      </w:r>
      <w:r w:rsidR="00E343EB">
        <w:t xml:space="preserve">there exists various </w:t>
      </w:r>
      <w:r w:rsidR="00AF1EF7">
        <w:t>depende</w:t>
      </w:r>
      <w:r w:rsidR="00E343EB">
        <w:t>ncies on decisions related to</w:t>
      </w:r>
      <w:r w:rsidR="00C04790">
        <w:t>, e.g.,</w:t>
      </w:r>
      <w:r w:rsidR="00E343EB">
        <w:t xml:space="preserve"> configuration of separate DL/UL initial BWPs for RedCap UEs, </w:t>
      </w:r>
      <w:r w:rsidR="00F3069D">
        <w:t>support of a separate SIB1 for RedCap UEs</w:t>
      </w:r>
      <w:r w:rsidR="00AF1EF7">
        <w:t>,</w:t>
      </w:r>
      <w:r w:rsidR="00F3069D">
        <w:t xml:space="preserve"> etc.</w:t>
      </w:r>
      <w:r w:rsidR="00503842">
        <w:t>, some of which needs to rely on decisions in RAN WG2. Thus, at this point,</w:t>
      </w:r>
      <w:r w:rsidR="00AF1EF7">
        <w:t xml:space="preserve"> it </w:t>
      </w:r>
      <w:r w:rsidR="00A53467">
        <w:t>may be prudent</w:t>
      </w:r>
      <w:r w:rsidR="00AF1EF7">
        <w:t xml:space="preserve"> to</w:t>
      </w:r>
      <w:r w:rsidR="00503842">
        <w:t xml:space="preserve"> </w:t>
      </w:r>
      <w:r w:rsidR="00A53467">
        <w:t>wait for RAN WG2 to make further progress</w:t>
      </w:r>
      <w:r w:rsidR="0097584C">
        <w:t xml:space="preserve">, especially considering the related discussions during </w:t>
      </w:r>
      <w:r w:rsidR="00F41A6F">
        <w:t>RAN1 #102-e meeting</w:t>
      </w:r>
      <w:r w:rsidR="000F6E5D">
        <w:t xml:space="preserve">. </w:t>
      </w:r>
      <w:r w:rsidR="00F41A6F">
        <w:t>T</w:t>
      </w:r>
      <w:r w:rsidR="000F6E5D">
        <w:t>h</w:t>
      </w:r>
      <w:r w:rsidR="00F41A6F">
        <w:t>is</w:t>
      </w:r>
      <w:r w:rsidR="000F6E5D">
        <w:t xml:space="preserve"> view </w:t>
      </w:r>
      <w:r w:rsidR="009602AA">
        <w:t xml:space="preserve">(to wait for further progress in RAN WG2) </w:t>
      </w:r>
      <w:r w:rsidR="000F6E5D">
        <w:t xml:space="preserve">is expressed by several contributions </w:t>
      </w:r>
      <w:r w:rsidR="009602AA">
        <w:t>as well</w:t>
      </w:r>
      <w:r w:rsidR="00473C26">
        <w:t xml:space="preserve"> (e.g., </w:t>
      </w:r>
      <w:r w:rsidR="00603B26">
        <w:fldChar w:fldCharType="begin"/>
      </w:r>
      <w:r w:rsidR="00603B26">
        <w:instrText xml:space="preserve"> REF _Ref54576496 \r \h </w:instrText>
      </w:r>
      <w:r w:rsidR="00603B26">
        <w:fldChar w:fldCharType="separate"/>
      </w:r>
      <w:r w:rsidR="00603B26">
        <w:t>[2]</w:t>
      </w:r>
      <w:r w:rsidR="00603B26">
        <w:fldChar w:fldCharType="end"/>
      </w:r>
      <w:r w:rsidR="00603B26">
        <w:t xml:space="preserve">, </w:t>
      </w:r>
      <w:r w:rsidR="008D2382">
        <w:fldChar w:fldCharType="begin"/>
      </w:r>
      <w:r w:rsidR="008D2382">
        <w:instrText xml:space="preserve"> REF _Ref54576533 \r \h </w:instrText>
      </w:r>
      <w:r w:rsidR="008D2382">
        <w:fldChar w:fldCharType="separate"/>
      </w:r>
      <w:r w:rsidR="008D2382">
        <w:t>[6]</w:t>
      </w:r>
      <w:r w:rsidR="008D2382">
        <w:fldChar w:fldCharType="end"/>
      </w:r>
      <w:r w:rsidR="008D2382">
        <w:t xml:space="preserve">, </w:t>
      </w:r>
      <w:r w:rsidR="008D2382">
        <w:fldChar w:fldCharType="begin"/>
      </w:r>
      <w:r w:rsidR="008D2382">
        <w:instrText xml:space="preserve"> REF _Ref54576537 \r \h </w:instrText>
      </w:r>
      <w:r w:rsidR="008D2382">
        <w:fldChar w:fldCharType="separate"/>
      </w:r>
      <w:r w:rsidR="008D2382">
        <w:t>[19]</w:t>
      </w:r>
      <w:r w:rsidR="008D2382">
        <w:fldChar w:fldCharType="end"/>
      </w:r>
      <w:r w:rsidR="008D2382">
        <w:t>)</w:t>
      </w:r>
      <w:r w:rsidR="000B6F3D">
        <w:t>.</w:t>
      </w:r>
    </w:p>
    <w:p w14:paraId="3E6102E7" w14:textId="59264E9B" w:rsidR="001E4D8E" w:rsidRPr="00D449BA" w:rsidRDefault="0076552F" w:rsidP="00A04B9A">
      <w:pPr>
        <w:pStyle w:val="2"/>
      </w:pPr>
      <w:r w:rsidRPr="00D56D45">
        <w:t>FL Proposal 1</w:t>
      </w:r>
    </w:p>
    <w:p w14:paraId="6370B226" w14:textId="6C2F5F1B" w:rsidR="0076289E" w:rsidRDefault="007E26D1" w:rsidP="00CC10E3">
      <w:pPr>
        <w:pStyle w:val="a6"/>
        <w:numPr>
          <w:ilvl w:val="0"/>
          <w:numId w:val="4"/>
        </w:numPr>
        <w:rPr>
          <w:i/>
          <w:iCs/>
        </w:rPr>
      </w:pPr>
      <w:r>
        <w:rPr>
          <w:i/>
          <w:iCs/>
        </w:rPr>
        <w:t xml:space="preserve">On the </w:t>
      </w:r>
      <w:r w:rsidR="00437168">
        <w:rPr>
          <w:i/>
          <w:iCs/>
        </w:rPr>
        <w:t xml:space="preserve">issue of access control </w:t>
      </w:r>
      <w:r w:rsidR="002F642C">
        <w:rPr>
          <w:i/>
          <w:iCs/>
        </w:rPr>
        <w:t>for RedCap UEs</w:t>
      </w:r>
      <w:r w:rsidR="00437168">
        <w:rPr>
          <w:i/>
          <w:iCs/>
        </w:rPr>
        <w:t xml:space="preserve">, </w:t>
      </w:r>
      <w:r w:rsidR="00E01B85">
        <w:rPr>
          <w:i/>
          <w:iCs/>
        </w:rPr>
        <w:t xml:space="preserve">RAN1 to </w:t>
      </w:r>
      <w:r w:rsidR="00BB694D">
        <w:rPr>
          <w:i/>
          <w:iCs/>
        </w:rPr>
        <w:t xml:space="preserve">wait for further progress </w:t>
      </w:r>
      <w:r w:rsidR="00437168">
        <w:rPr>
          <w:i/>
          <w:iCs/>
        </w:rPr>
        <w:t>in RAN2</w:t>
      </w:r>
      <w:r w:rsidR="006D6042">
        <w:rPr>
          <w:i/>
          <w:iCs/>
        </w:rPr>
        <w:t>.</w:t>
      </w:r>
      <w:r w:rsidR="006D6042" w:rsidRPr="00C46018">
        <w:rPr>
          <w:i/>
          <w:iCs/>
        </w:rPr>
        <w:t xml:space="preserve"> </w:t>
      </w:r>
      <w:r w:rsidRPr="00C46018">
        <w:rPr>
          <w:i/>
          <w:iCs/>
        </w:rPr>
        <w:t xml:space="preserve"> </w:t>
      </w:r>
    </w:p>
    <w:tbl>
      <w:tblPr>
        <w:tblStyle w:val="a5"/>
        <w:tblW w:w="9631" w:type="dxa"/>
        <w:tblLayout w:type="fixed"/>
        <w:tblLook w:val="04A0" w:firstRow="1" w:lastRow="0" w:firstColumn="1" w:lastColumn="0" w:noHBand="0" w:noVBand="1"/>
      </w:tblPr>
      <w:tblGrid>
        <w:gridCol w:w="1388"/>
        <w:gridCol w:w="1272"/>
        <w:gridCol w:w="6971"/>
      </w:tblGrid>
      <w:tr w:rsidR="000F083F" w14:paraId="66AAA310" w14:textId="77777777" w:rsidTr="007C3803">
        <w:tc>
          <w:tcPr>
            <w:tcW w:w="1388" w:type="dxa"/>
            <w:shd w:val="clear" w:color="auto" w:fill="D9D9D9" w:themeFill="background1" w:themeFillShade="D9"/>
          </w:tcPr>
          <w:p w14:paraId="0DC33EBE" w14:textId="77777777" w:rsidR="000F083F" w:rsidRDefault="000F083F" w:rsidP="007C3803">
            <w:pPr>
              <w:rPr>
                <w:b/>
                <w:bCs/>
              </w:rPr>
            </w:pPr>
            <w:r>
              <w:rPr>
                <w:b/>
                <w:bCs/>
              </w:rPr>
              <w:t>Company</w:t>
            </w:r>
          </w:p>
        </w:tc>
        <w:tc>
          <w:tcPr>
            <w:tcW w:w="1272" w:type="dxa"/>
            <w:shd w:val="clear" w:color="auto" w:fill="D9D9D9" w:themeFill="background1" w:themeFillShade="D9"/>
          </w:tcPr>
          <w:p w14:paraId="164AB832" w14:textId="77777777" w:rsidR="000F083F" w:rsidRDefault="000F083F" w:rsidP="007C3803">
            <w:pPr>
              <w:rPr>
                <w:b/>
                <w:bCs/>
              </w:rPr>
            </w:pPr>
            <w:r>
              <w:rPr>
                <w:b/>
                <w:bCs/>
              </w:rPr>
              <w:t>Agree (Y/N)</w:t>
            </w:r>
          </w:p>
        </w:tc>
        <w:tc>
          <w:tcPr>
            <w:tcW w:w="6971" w:type="dxa"/>
            <w:shd w:val="clear" w:color="auto" w:fill="D9D9D9" w:themeFill="background1" w:themeFillShade="D9"/>
          </w:tcPr>
          <w:p w14:paraId="4B892058" w14:textId="77777777" w:rsidR="000F083F" w:rsidRDefault="000F083F" w:rsidP="007C3803">
            <w:pPr>
              <w:rPr>
                <w:b/>
                <w:bCs/>
              </w:rPr>
            </w:pPr>
            <w:r>
              <w:rPr>
                <w:b/>
                <w:bCs/>
              </w:rPr>
              <w:t>Comments</w:t>
            </w:r>
          </w:p>
        </w:tc>
      </w:tr>
      <w:tr w:rsidR="000F083F" w:rsidRPr="001D46EE" w14:paraId="50CF827C" w14:textId="77777777" w:rsidTr="007C3803">
        <w:tc>
          <w:tcPr>
            <w:tcW w:w="1388" w:type="dxa"/>
            <w:shd w:val="clear" w:color="auto" w:fill="auto"/>
          </w:tcPr>
          <w:p w14:paraId="3B3E8783" w14:textId="77777777" w:rsidR="000F083F" w:rsidRPr="001D7D46" w:rsidRDefault="000F083F" w:rsidP="007C3803">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8E1793D" w14:textId="77777777" w:rsidR="000F083F" w:rsidRPr="001D7D46" w:rsidRDefault="000F083F" w:rsidP="007C3803">
            <w:pPr>
              <w:rPr>
                <w:rFonts w:eastAsiaTheme="minorEastAsia"/>
              </w:rPr>
            </w:pPr>
            <w:r>
              <w:rPr>
                <w:rFonts w:eastAsiaTheme="minorEastAsia" w:hint="eastAsia"/>
              </w:rPr>
              <w:t>Y</w:t>
            </w:r>
          </w:p>
        </w:tc>
        <w:tc>
          <w:tcPr>
            <w:tcW w:w="6971" w:type="dxa"/>
            <w:shd w:val="clear" w:color="auto" w:fill="auto"/>
          </w:tcPr>
          <w:p w14:paraId="2CF51265" w14:textId="77777777" w:rsidR="000F083F" w:rsidRPr="001D46EE" w:rsidRDefault="000F083F" w:rsidP="007C3803">
            <w:pPr>
              <w:rPr>
                <w:rFonts w:eastAsia="Malgun Gothic"/>
                <w:b/>
                <w:bCs/>
                <w:lang w:eastAsia="ko-KR"/>
              </w:rPr>
            </w:pPr>
          </w:p>
        </w:tc>
      </w:tr>
      <w:tr w:rsidR="000F083F" w:rsidRPr="001D46EE" w14:paraId="07F46DCF" w14:textId="77777777" w:rsidTr="007C3803">
        <w:tc>
          <w:tcPr>
            <w:tcW w:w="1388" w:type="dxa"/>
            <w:shd w:val="clear" w:color="auto" w:fill="auto"/>
          </w:tcPr>
          <w:p w14:paraId="43CDA810" w14:textId="77777777" w:rsidR="000F083F" w:rsidRDefault="000F083F" w:rsidP="007C3803">
            <w:pPr>
              <w:rPr>
                <w:rFonts w:eastAsiaTheme="minorEastAsia"/>
              </w:rPr>
            </w:pPr>
            <w:r>
              <w:rPr>
                <w:rFonts w:eastAsiaTheme="minorEastAsia"/>
              </w:rPr>
              <w:t>Panasonic</w:t>
            </w:r>
          </w:p>
        </w:tc>
        <w:tc>
          <w:tcPr>
            <w:tcW w:w="1272" w:type="dxa"/>
            <w:shd w:val="clear" w:color="auto" w:fill="auto"/>
          </w:tcPr>
          <w:p w14:paraId="43B53F8F" w14:textId="77777777" w:rsidR="000F083F" w:rsidRDefault="000F083F" w:rsidP="007C3803">
            <w:pPr>
              <w:rPr>
                <w:rFonts w:eastAsiaTheme="minorEastAsia"/>
              </w:rPr>
            </w:pPr>
            <w:r>
              <w:rPr>
                <w:rFonts w:eastAsiaTheme="minorEastAsia"/>
              </w:rPr>
              <w:t>Y</w:t>
            </w:r>
          </w:p>
        </w:tc>
        <w:tc>
          <w:tcPr>
            <w:tcW w:w="6971" w:type="dxa"/>
            <w:shd w:val="clear" w:color="auto" w:fill="auto"/>
          </w:tcPr>
          <w:p w14:paraId="1B54314F" w14:textId="77777777" w:rsidR="000F083F" w:rsidRPr="001D46EE" w:rsidRDefault="000F083F" w:rsidP="007C3803">
            <w:pPr>
              <w:rPr>
                <w:rFonts w:eastAsia="Malgun Gothic"/>
                <w:b/>
                <w:bCs/>
                <w:lang w:eastAsia="ko-KR"/>
              </w:rPr>
            </w:pPr>
          </w:p>
        </w:tc>
      </w:tr>
      <w:tr w:rsidR="000F083F" w:rsidRPr="00C904D3" w14:paraId="73C0A705" w14:textId="77777777" w:rsidTr="007C3803">
        <w:tc>
          <w:tcPr>
            <w:tcW w:w="1388" w:type="dxa"/>
            <w:shd w:val="clear" w:color="auto" w:fill="auto"/>
          </w:tcPr>
          <w:p w14:paraId="472543F7" w14:textId="77777777" w:rsidR="000F083F" w:rsidRPr="00C904D3" w:rsidRDefault="000F083F" w:rsidP="007C3803">
            <w:pPr>
              <w:rPr>
                <w:rFonts w:eastAsia="Malgun Gothic"/>
                <w:lang w:eastAsia="ko-KR"/>
              </w:rPr>
            </w:pPr>
            <w:r>
              <w:rPr>
                <w:rFonts w:eastAsia="Malgun Gothic" w:hint="eastAsia"/>
                <w:lang w:eastAsia="ko-KR"/>
              </w:rPr>
              <w:t>L</w:t>
            </w:r>
            <w:r>
              <w:rPr>
                <w:rFonts w:eastAsia="Malgun Gothic"/>
                <w:lang w:eastAsia="ko-KR"/>
              </w:rPr>
              <w:t>G</w:t>
            </w:r>
          </w:p>
        </w:tc>
        <w:tc>
          <w:tcPr>
            <w:tcW w:w="1272" w:type="dxa"/>
            <w:shd w:val="clear" w:color="auto" w:fill="auto"/>
          </w:tcPr>
          <w:p w14:paraId="7BAD232F" w14:textId="77777777" w:rsidR="000F083F" w:rsidRPr="00C904D3"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3C2BB4B7" w14:textId="77777777" w:rsidR="000F083F" w:rsidRPr="00C904D3" w:rsidRDefault="000F083F" w:rsidP="007C3803">
            <w:pPr>
              <w:rPr>
                <w:rFonts w:eastAsiaTheme="minorEastAsia"/>
              </w:rPr>
            </w:pPr>
            <w:r w:rsidRPr="00C904D3">
              <w:rPr>
                <w:rFonts w:eastAsiaTheme="minorEastAsia" w:hint="eastAsia"/>
              </w:rPr>
              <w:t>RAN1 specific solution such</w:t>
            </w:r>
            <w:r w:rsidRPr="00C904D3">
              <w:rPr>
                <w:rFonts w:eastAsiaTheme="minorEastAsia"/>
              </w:rPr>
              <w:t xml:space="preserve"> as using DCI could be discussed in RAN1 as well.</w:t>
            </w:r>
          </w:p>
        </w:tc>
      </w:tr>
      <w:tr w:rsidR="000F083F" w:rsidRPr="00C904D3" w14:paraId="014E2931" w14:textId="77777777" w:rsidTr="007C3803">
        <w:tc>
          <w:tcPr>
            <w:tcW w:w="1388" w:type="dxa"/>
            <w:shd w:val="clear" w:color="auto" w:fill="auto"/>
          </w:tcPr>
          <w:p w14:paraId="40D46327" w14:textId="77777777" w:rsidR="000F083F" w:rsidRDefault="000F083F" w:rsidP="007C3803">
            <w:pPr>
              <w:rPr>
                <w:rFonts w:eastAsia="Malgun Gothic"/>
                <w:lang w:eastAsia="ko-KR"/>
              </w:rPr>
            </w:pPr>
            <w:proofErr w:type="spellStart"/>
            <w:r>
              <w:rPr>
                <w:rFonts w:eastAsiaTheme="minorEastAsia"/>
              </w:rPr>
              <w:lastRenderedPageBreak/>
              <w:t>Futurewei</w:t>
            </w:r>
            <w:proofErr w:type="spellEnd"/>
          </w:p>
        </w:tc>
        <w:tc>
          <w:tcPr>
            <w:tcW w:w="1272" w:type="dxa"/>
            <w:shd w:val="clear" w:color="auto" w:fill="auto"/>
          </w:tcPr>
          <w:p w14:paraId="2EEC9E38" w14:textId="77777777" w:rsidR="000F083F" w:rsidRDefault="000F083F" w:rsidP="007C3803">
            <w:pPr>
              <w:rPr>
                <w:rFonts w:eastAsia="Malgun Gothic"/>
                <w:lang w:eastAsia="ko-KR"/>
              </w:rPr>
            </w:pPr>
            <w:r>
              <w:rPr>
                <w:rFonts w:eastAsiaTheme="minorEastAsia"/>
              </w:rPr>
              <w:t>Y</w:t>
            </w:r>
          </w:p>
        </w:tc>
        <w:tc>
          <w:tcPr>
            <w:tcW w:w="6971" w:type="dxa"/>
            <w:shd w:val="clear" w:color="auto" w:fill="auto"/>
          </w:tcPr>
          <w:p w14:paraId="467E9605" w14:textId="77777777" w:rsidR="000F083F" w:rsidRPr="00C904D3" w:rsidRDefault="000F083F" w:rsidP="007C3803">
            <w:pPr>
              <w:rPr>
                <w:rFonts w:eastAsiaTheme="minorEastAsia"/>
              </w:rPr>
            </w:pPr>
          </w:p>
        </w:tc>
      </w:tr>
      <w:tr w:rsidR="000F083F" w:rsidRPr="00C904D3" w14:paraId="36584F50" w14:textId="77777777" w:rsidTr="007C3803">
        <w:tc>
          <w:tcPr>
            <w:tcW w:w="1388" w:type="dxa"/>
            <w:shd w:val="clear" w:color="auto" w:fill="auto"/>
          </w:tcPr>
          <w:p w14:paraId="2E8EFB71" w14:textId="77777777" w:rsidR="000F083F" w:rsidRDefault="000F083F" w:rsidP="007C3803">
            <w:pPr>
              <w:rPr>
                <w:rFonts w:eastAsiaTheme="minorEastAsia"/>
              </w:rPr>
            </w:pPr>
            <w:r>
              <w:rPr>
                <w:rFonts w:eastAsiaTheme="minorEastAsia"/>
              </w:rPr>
              <w:t>Qualcomm</w:t>
            </w:r>
          </w:p>
        </w:tc>
        <w:tc>
          <w:tcPr>
            <w:tcW w:w="1272" w:type="dxa"/>
            <w:shd w:val="clear" w:color="auto" w:fill="auto"/>
          </w:tcPr>
          <w:p w14:paraId="3E50F232" w14:textId="77777777" w:rsidR="000F083F" w:rsidRDefault="000F083F" w:rsidP="007C3803">
            <w:pPr>
              <w:rPr>
                <w:rFonts w:eastAsiaTheme="minorEastAsia"/>
              </w:rPr>
            </w:pPr>
            <w:r>
              <w:rPr>
                <w:rFonts w:eastAsiaTheme="minorEastAsia"/>
              </w:rPr>
              <w:t>Y</w:t>
            </w:r>
          </w:p>
        </w:tc>
        <w:tc>
          <w:tcPr>
            <w:tcW w:w="6971" w:type="dxa"/>
            <w:shd w:val="clear" w:color="auto" w:fill="auto"/>
          </w:tcPr>
          <w:p w14:paraId="42684CD5" w14:textId="77777777" w:rsidR="000F083F" w:rsidRPr="00C904D3" w:rsidRDefault="000F083F" w:rsidP="007C3803">
            <w:pPr>
              <w:rPr>
                <w:rFonts w:eastAsiaTheme="minorEastAsia"/>
              </w:rPr>
            </w:pPr>
          </w:p>
        </w:tc>
      </w:tr>
      <w:tr w:rsidR="000F083F" w:rsidRPr="00C904D3" w14:paraId="6075E40B" w14:textId="77777777" w:rsidTr="007C3803">
        <w:tc>
          <w:tcPr>
            <w:tcW w:w="1388" w:type="dxa"/>
            <w:shd w:val="clear" w:color="auto" w:fill="auto"/>
          </w:tcPr>
          <w:p w14:paraId="74E771EC" w14:textId="77777777" w:rsidR="000F083F" w:rsidRDefault="000F083F" w:rsidP="007C3803">
            <w:pPr>
              <w:rPr>
                <w:rFonts w:eastAsia="Malgun Gothic"/>
                <w:lang w:eastAsia="ko-KR"/>
              </w:rPr>
            </w:pPr>
            <w:proofErr w:type="spellStart"/>
            <w:r>
              <w:rPr>
                <w:rFonts w:eastAsia="Malgun Gothic"/>
                <w:lang w:eastAsia="ko-KR"/>
              </w:rPr>
              <w:t>Convida</w:t>
            </w:r>
            <w:proofErr w:type="spellEnd"/>
          </w:p>
        </w:tc>
        <w:tc>
          <w:tcPr>
            <w:tcW w:w="1272" w:type="dxa"/>
            <w:shd w:val="clear" w:color="auto" w:fill="auto"/>
          </w:tcPr>
          <w:p w14:paraId="6E0A5DF9" w14:textId="77777777" w:rsidR="000F083F" w:rsidRDefault="000F083F" w:rsidP="007C3803">
            <w:pPr>
              <w:rPr>
                <w:rFonts w:eastAsia="Malgun Gothic"/>
                <w:lang w:eastAsia="ko-KR"/>
              </w:rPr>
            </w:pPr>
            <w:r>
              <w:rPr>
                <w:rFonts w:eastAsia="Malgun Gothic"/>
                <w:lang w:eastAsia="ko-KR"/>
              </w:rPr>
              <w:t>Y</w:t>
            </w:r>
          </w:p>
        </w:tc>
        <w:tc>
          <w:tcPr>
            <w:tcW w:w="6971" w:type="dxa"/>
            <w:shd w:val="clear" w:color="auto" w:fill="auto"/>
          </w:tcPr>
          <w:p w14:paraId="1EC40163" w14:textId="77777777" w:rsidR="000F083F" w:rsidRPr="00C904D3" w:rsidRDefault="000F083F" w:rsidP="007C3803">
            <w:pPr>
              <w:rPr>
                <w:rFonts w:eastAsiaTheme="minorEastAsia"/>
              </w:rPr>
            </w:pPr>
            <w:r>
              <w:rPr>
                <w:rFonts w:eastAsiaTheme="minorEastAsia"/>
              </w:rPr>
              <w:t xml:space="preserve">Based on our understanding, RAN2 agreements do not preclude considering RMSI-PDCCH. </w:t>
            </w:r>
            <w:r w:rsidRPr="00DA3804">
              <w:rPr>
                <w:rFonts w:eastAsiaTheme="minorEastAsia"/>
              </w:rPr>
              <w:t>Therefore, we think that RMSI-PDCCH can be still discussed in RAN1 pending RAN2 progress.</w:t>
            </w:r>
          </w:p>
        </w:tc>
      </w:tr>
      <w:tr w:rsidR="000F083F" w:rsidRPr="00C904D3" w14:paraId="04C2EA9E" w14:textId="77777777" w:rsidTr="007C3803">
        <w:tc>
          <w:tcPr>
            <w:tcW w:w="1388" w:type="dxa"/>
            <w:shd w:val="clear" w:color="auto" w:fill="auto"/>
          </w:tcPr>
          <w:p w14:paraId="25BA52DD" w14:textId="77777777" w:rsidR="000F083F" w:rsidRDefault="000F083F" w:rsidP="007C3803">
            <w:pPr>
              <w:rPr>
                <w:rFonts w:eastAsiaTheme="minorEastAsia"/>
              </w:rPr>
            </w:pPr>
            <w:r>
              <w:rPr>
                <w:rFonts w:eastAsiaTheme="minorEastAsia" w:hint="eastAsia"/>
              </w:rPr>
              <w:t>ZT</w:t>
            </w:r>
            <w:r>
              <w:rPr>
                <w:rFonts w:eastAsiaTheme="minorEastAsia"/>
              </w:rPr>
              <w:t>E</w:t>
            </w:r>
          </w:p>
        </w:tc>
        <w:tc>
          <w:tcPr>
            <w:tcW w:w="1272" w:type="dxa"/>
            <w:shd w:val="clear" w:color="auto" w:fill="auto"/>
          </w:tcPr>
          <w:p w14:paraId="7809AC18" w14:textId="77777777" w:rsidR="000F083F" w:rsidRDefault="000F083F" w:rsidP="007C3803">
            <w:pPr>
              <w:rPr>
                <w:rFonts w:eastAsiaTheme="minorEastAsia"/>
              </w:rPr>
            </w:pPr>
          </w:p>
        </w:tc>
        <w:tc>
          <w:tcPr>
            <w:tcW w:w="6971" w:type="dxa"/>
            <w:shd w:val="clear" w:color="auto" w:fill="auto"/>
          </w:tcPr>
          <w:p w14:paraId="261BFD52" w14:textId="77777777" w:rsidR="000F083F" w:rsidRDefault="000F083F" w:rsidP="007C3803">
            <w:r>
              <w:t>Use of PDCCH/DCI format scheduling SIB1 PDSCH can bring additional power saving. Since this is the last meeting in RAN1, as proposed, waiting further progress in RAN2 means RAN1 related solution is precluded even though it is beneficial.</w:t>
            </w:r>
          </w:p>
          <w:p w14:paraId="1AD1FC25" w14:textId="77777777" w:rsidR="000F083F" w:rsidRPr="00E14C68" w:rsidRDefault="000F083F" w:rsidP="007C3803">
            <w:r>
              <w:t xml:space="preserve">Since use of PDCCH/DCI format scheduling SIB1 (Alt C) is within RAN1 scope and has no impact on RAN2 spec, we hope the feasibility and benefit of Alt C can be discussed in RAN1 in this meeting.  </w:t>
            </w:r>
          </w:p>
        </w:tc>
      </w:tr>
      <w:tr w:rsidR="000F083F" w:rsidRPr="00C904D3" w14:paraId="31A462A4" w14:textId="77777777" w:rsidTr="007C3803">
        <w:tc>
          <w:tcPr>
            <w:tcW w:w="1388" w:type="dxa"/>
            <w:shd w:val="clear" w:color="auto" w:fill="auto"/>
          </w:tcPr>
          <w:p w14:paraId="44AF5457" w14:textId="77777777" w:rsidR="000F083F" w:rsidRDefault="000F083F" w:rsidP="007C3803">
            <w:pPr>
              <w:rPr>
                <w:rFonts w:eastAsiaTheme="minorEastAsia"/>
              </w:rPr>
            </w:pPr>
            <w:r>
              <w:rPr>
                <w:rFonts w:eastAsiaTheme="minorEastAsia"/>
              </w:rPr>
              <w:t>CATT</w:t>
            </w:r>
          </w:p>
        </w:tc>
        <w:tc>
          <w:tcPr>
            <w:tcW w:w="1272" w:type="dxa"/>
            <w:shd w:val="clear" w:color="auto" w:fill="auto"/>
          </w:tcPr>
          <w:p w14:paraId="15435624"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534C4FF6" w14:textId="77777777" w:rsidR="000F083F" w:rsidRDefault="000F083F" w:rsidP="007C3803"/>
        </w:tc>
      </w:tr>
      <w:tr w:rsidR="000F083F" w:rsidRPr="00C904D3" w14:paraId="63CEF195" w14:textId="77777777" w:rsidTr="007C3803">
        <w:tc>
          <w:tcPr>
            <w:tcW w:w="1388" w:type="dxa"/>
            <w:shd w:val="clear" w:color="auto" w:fill="auto"/>
          </w:tcPr>
          <w:p w14:paraId="0A68F1FE" w14:textId="77777777" w:rsidR="000F083F" w:rsidRDefault="000F083F" w:rsidP="007C3803">
            <w:pPr>
              <w:rPr>
                <w:rFonts w:eastAsiaTheme="minorEastAsia"/>
              </w:rPr>
            </w:pPr>
            <w:r>
              <w:rPr>
                <w:rFonts w:eastAsia="Malgun Gothic" w:hint="eastAsia"/>
                <w:lang w:eastAsia="ko-KR"/>
              </w:rPr>
              <w:t>Huawei</w:t>
            </w:r>
            <w:r>
              <w:rPr>
                <w:rFonts w:eastAsia="Malgun Gothic"/>
                <w:lang w:eastAsia="ko-KR"/>
              </w:rPr>
              <w:t xml:space="preserve">, </w:t>
            </w:r>
            <w:proofErr w:type="spellStart"/>
            <w:r>
              <w:rPr>
                <w:rFonts w:eastAsia="Malgun Gothic"/>
                <w:lang w:eastAsia="ko-KR"/>
              </w:rPr>
              <w:t>HiSilicon</w:t>
            </w:r>
            <w:proofErr w:type="spellEnd"/>
          </w:p>
        </w:tc>
        <w:tc>
          <w:tcPr>
            <w:tcW w:w="1272" w:type="dxa"/>
            <w:shd w:val="clear" w:color="auto" w:fill="auto"/>
          </w:tcPr>
          <w:p w14:paraId="77184A87" w14:textId="77777777" w:rsidR="000F083F" w:rsidRDefault="000F083F" w:rsidP="007C3803">
            <w:pPr>
              <w:rPr>
                <w:rFonts w:eastAsiaTheme="minorEastAsia"/>
              </w:rPr>
            </w:pPr>
            <w:r>
              <w:rPr>
                <w:rFonts w:eastAsiaTheme="minorEastAsia"/>
              </w:rPr>
              <w:t>N</w:t>
            </w:r>
          </w:p>
        </w:tc>
        <w:tc>
          <w:tcPr>
            <w:tcW w:w="6971" w:type="dxa"/>
            <w:shd w:val="clear" w:color="auto" w:fill="auto"/>
          </w:tcPr>
          <w:p w14:paraId="79F01227" w14:textId="77777777" w:rsidR="000F083F" w:rsidRDefault="000F083F" w:rsidP="007C3803">
            <w:pPr>
              <w:autoSpaceDE/>
              <w:autoSpaceDN/>
              <w:adjustRightInd/>
              <w:snapToGrid/>
              <w:spacing w:after="0"/>
              <w:jc w:val="left"/>
              <w:rPr>
                <w:rFonts w:eastAsiaTheme="minorEastAsia"/>
              </w:rPr>
            </w:pPr>
            <w:r>
              <w:rPr>
                <w:rFonts w:eastAsiaTheme="minorEastAsia"/>
              </w:rPr>
              <w:t xml:space="preserve">RAN1 can continue the discussion from RAN1 perspective. There is no need for any specific conclusion. </w:t>
            </w:r>
          </w:p>
          <w:p w14:paraId="09F55EC7" w14:textId="77777777" w:rsidR="000F083F" w:rsidRDefault="000F083F" w:rsidP="007C3803">
            <w:pPr>
              <w:autoSpaceDE/>
              <w:autoSpaceDN/>
              <w:adjustRightInd/>
              <w:snapToGrid/>
              <w:spacing w:after="0"/>
              <w:jc w:val="left"/>
              <w:rPr>
                <w:rFonts w:eastAsiaTheme="minorEastAsia"/>
              </w:rPr>
            </w:pPr>
          </w:p>
          <w:p w14:paraId="740302EE" w14:textId="77777777" w:rsidR="000F083F" w:rsidRDefault="000F083F" w:rsidP="007C3803">
            <w:pPr>
              <w:rPr>
                <w:rFonts w:eastAsiaTheme="minorEastAsia"/>
              </w:rPr>
            </w:pPr>
            <w:r>
              <w:rPr>
                <w:rFonts w:eastAsiaTheme="minorEastAsia"/>
              </w:rPr>
              <w:t xml:space="preserve">Particularly one thing we may be decide within SI is that whether the network capability for supporting RedCap UE accessing should be indicated to UEs or not. With this high level </w:t>
            </w:r>
            <w:proofErr w:type="gramStart"/>
            <w:r>
              <w:rPr>
                <w:rFonts w:eastAsiaTheme="minorEastAsia"/>
              </w:rPr>
              <w:t>conclusion</w:t>
            </w:r>
            <w:proofErr w:type="gramEnd"/>
            <w:r>
              <w:rPr>
                <w:rFonts w:eastAsiaTheme="minorEastAsia"/>
              </w:rPr>
              <w:t xml:space="preserve"> it would help RAN2 signalling design in later WI phase.</w:t>
            </w:r>
          </w:p>
          <w:p w14:paraId="2541AE78" w14:textId="5EF10953" w:rsidR="003512E5" w:rsidRDefault="003512E5" w:rsidP="007C3803">
            <w:r w:rsidRPr="00215CF8">
              <w:rPr>
                <w:rFonts w:eastAsiaTheme="minorEastAsia"/>
                <w:color w:val="00B0F0"/>
              </w:rPr>
              <w:t xml:space="preserve">Moderator: This </w:t>
            </w:r>
            <w:r w:rsidR="00215CF8" w:rsidRPr="00215CF8">
              <w:rPr>
                <w:rFonts w:eastAsiaTheme="minorEastAsia"/>
                <w:color w:val="00B0F0"/>
              </w:rPr>
              <w:t>seems already agreed now according to RAN2 decision quoted above.</w:t>
            </w:r>
          </w:p>
        </w:tc>
      </w:tr>
      <w:tr w:rsidR="000F083F" w:rsidRPr="00C904D3" w14:paraId="08940F05" w14:textId="77777777" w:rsidTr="007C3803">
        <w:tc>
          <w:tcPr>
            <w:tcW w:w="1388" w:type="dxa"/>
            <w:shd w:val="clear" w:color="auto" w:fill="auto"/>
          </w:tcPr>
          <w:p w14:paraId="1516BF9E" w14:textId="77777777" w:rsidR="000F083F" w:rsidRPr="00AB6AE8" w:rsidRDefault="000F083F" w:rsidP="007C3803">
            <w:pPr>
              <w:rPr>
                <w:rFonts w:eastAsiaTheme="minorEastAsia"/>
              </w:rPr>
            </w:pPr>
            <w:r>
              <w:rPr>
                <w:rFonts w:eastAsiaTheme="minorEastAsia" w:hint="eastAsia"/>
              </w:rPr>
              <w:t>OPPO</w:t>
            </w:r>
          </w:p>
        </w:tc>
        <w:tc>
          <w:tcPr>
            <w:tcW w:w="1272" w:type="dxa"/>
            <w:shd w:val="clear" w:color="auto" w:fill="auto"/>
          </w:tcPr>
          <w:p w14:paraId="24C1C5C0"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8CC16D1" w14:textId="77777777" w:rsidR="000F083F" w:rsidRDefault="000F083F" w:rsidP="007C3803">
            <w:pPr>
              <w:autoSpaceDE/>
              <w:autoSpaceDN/>
              <w:adjustRightInd/>
              <w:snapToGrid/>
              <w:spacing w:after="0"/>
              <w:jc w:val="left"/>
              <w:rPr>
                <w:rFonts w:eastAsiaTheme="minorEastAsia"/>
              </w:rPr>
            </w:pPr>
          </w:p>
        </w:tc>
      </w:tr>
      <w:tr w:rsidR="000F083F" w:rsidRPr="00C904D3" w14:paraId="7A4BECFB" w14:textId="77777777" w:rsidTr="007C3803">
        <w:tc>
          <w:tcPr>
            <w:tcW w:w="1388" w:type="dxa"/>
            <w:shd w:val="clear" w:color="auto" w:fill="auto"/>
          </w:tcPr>
          <w:p w14:paraId="3310E40C" w14:textId="77777777" w:rsidR="000F083F" w:rsidRDefault="000F083F" w:rsidP="007C3803">
            <w:pPr>
              <w:rPr>
                <w:rFonts w:eastAsiaTheme="minorEastAsia"/>
              </w:rPr>
            </w:pPr>
            <w:r>
              <w:rPr>
                <w:rFonts w:eastAsiaTheme="minorEastAsia"/>
              </w:rPr>
              <w:t>Samsung</w:t>
            </w:r>
          </w:p>
        </w:tc>
        <w:tc>
          <w:tcPr>
            <w:tcW w:w="1272" w:type="dxa"/>
            <w:shd w:val="clear" w:color="auto" w:fill="auto"/>
          </w:tcPr>
          <w:p w14:paraId="2A0960CD" w14:textId="77777777" w:rsidR="000F083F" w:rsidRDefault="000F083F" w:rsidP="007C3803">
            <w:pPr>
              <w:rPr>
                <w:rFonts w:eastAsiaTheme="minorEastAsia"/>
              </w:rPr>
            </w:pPr>
            <w:r>
              <w:rPr>
                <w:rFonts w:eastAsiaTheme="minorEastAsia"/>
              </w:rPr>
              <w:t>Y</w:t>
            </w:r>
          </w:p>
        </w:tc>
        <w:tc>
          <w:tcPr>
            <w:tcW w:w="6971" w:type="dxa"/>
            <w:shd w:val="clear" w:color="auto" w:fill="auto"/>
          </w:tcPr>
          <w:p w14:paraId="44D3540A" w14:textId="77777777" w:rsidR="000F083F" w:rsidRDefault="000F083F" w:rsidP="007C3803">
            <w:pPr>
              <w:autoSpaceDE/>
              <w:autoSpaceDN/>
              <w:adjustRightInd/>
              <w:snapToGrid/>
              <w:spacing w:after="0"/>
              <w:jc w:val="left"/>
              <w:rPr>
                <w:rFonts w:eastAsiaTheme="minorEastAsia"/>
              </w:rPr>
            </w:pPr>
          </w:p>
        </w:tc>
      </w:tr>
      <w:tr w:rsidR="000F083F" w:rsidRPr="00C904D3" w14:paraId="0C545CC2" w14:textId="77777777" w:rsidTr="007C3803">
        <w:tc>
          <w:tcPr>
            <w:tcW w:w="1388" w:type="dxa"/>
            <w:shd w:val="clear" w:color="auto" w:fill="auto"/>
          </w:tcPr>
          <w:p w14:paraId="4DCF41DC" w14:textId="77777777" w:rsidR="000F083F" w:rsidRDefault="000F083F"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31E6552"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6021D0CE" w14:textId="77777777" w:rsidR="000F083F" w:rsidRDefault="000F083F" w:rsidP="007C3803">
            <w:pPr>
              <w:autoSpaceDE/>
              <w:autoSpaceDN/>
              <w:adjustRightInd/>
              <w:snapToGrid/>
              <w:spacing w:after="0"/>
              <w:jc w:val="left"/>
              <w:rPr>
                <w:rFonts w:eastAsiaTheme="minorEastAsia"/>
              </w:rPr>
            </w:pPr>
            <w:r>
              <w:rPr>
                <w:rFonts w:hint="eastAsia"/>
              </w:rPr>
              <w:t>Same</w:t>
            </w:r>
            <w:r>
              <w:t xml:space="preserve"> view with LG, some RAN1 specific solution can be discussed parallel with RAN2</w:t>
            </w:r>
          </w:p>
        </w:tc>
      </w:tr>
      <w:tr w:rsidR="000F083F" w:rsidRPr="00C904D3" w14:paraId="2EE2B5D4" w14:textId="77777777" w:rsidTr="007C3803">
        <w:tc>
          <w:tcPr>
            <w:tcW w:w="1388" w:type="dxa"/>
            <w:shd w:val="clear" w:color="auto" w:fill="auto"/>
          </w:tcPr>
          <w:p w14:paraId="1B7743DD" w14:textId="77777777" w:rsidR="000F083F" w:rsidRPr="0051124C" w:rsidRDefault="000F083F" w:rsidP="007C3803">
            <w:pPr>
              <w:rPr>
                <w:rFonts w:eastAsia="MS Mincho"/>
                <w:lang w:eastAsia="ja-JP"/>
              </w:rPr>
            </w:pPr>
            <w:r>
              <w:rPr>
                <w:rFonts w:eastAsia="MS Mincho" w:hint="eastAsia"/>
                <w:lang w:eastAsia="ja-JP"/>
              </w:rPr>
              <w:t>DOCOMO</w:t>
            </w:r>
          </w:p>
        </w:tc>
        <w:tc>
          <w:tcPr>
            <w:tcW w:w="1272" w:type="dxa"/>
            <w:shd w:val="clear" w:color="auto" w:fill="auto"/>
          </w:tcPr>
          <w:p w14:paraId="49733067" w14:textId="77777777" w:rsidR="000F083F" w:rsidRPr="0051124C" w:rsidRDefault="000F083F" w:rsidP="007C3803">
            <w:pPr>
              <w:rPr>
                <w:rFonts w:eastAsia="MS Mincho"/>
                <w:lang w:eastAsia="ja-JP"/>
              </w:rPr>
            </w:pPr>
            <w:r>
              <w:rPr>
                <w:rFonts w:eastAsia="MS Mincho" w:hint="eastAsia"/>
                <w:lang w:eastAsia="ja-JP"/>
              </w:rPr>
              <w:t>Y</w:t>
            </w:r>
          </w:p>
        </w:tc>
        <w:tc>
          <w:tcPr>
            <w:tcW w:w="6971" w:type="dxa"/>
            <w:shd w:val="clear" w:color="auto" w:fill="auto"/>
          </w:tcPr>
          <w:p w14:paraId="6314C552" w14:textId="77777777" w:rsidR="000F083F" w:rsidRDefault="000F083F" w:rsidP="007C3803">
            <w:pPr>
              <w:autoSpaceDE/>
              <w:autoSpaceDN/>
              <w:adjustRightInd/>
              <w:snapToGrid/>
              <w:spacing w:after="0"/>
              <w:jc w:val="left"/>
            </w:pPr>
          </w:p>
        </w:tc>
      </w:tr>
      <w:tr w:rsidR="000F083F" w:rsidRPr="00C904D3" w14:paraId="6EB598A2" w14:textId="77777777" w:rsidTr="007C3803">
        <w:tc>
          <w:tcPr>
            <w:tcW w:w="1388" w:type="dxa"/>
            <w:shd w:val="clear" w:color="auto" w:fill="auto"/>
          </w:tcPr>
          <w:p w14:paraId="4A665417" w14:textId="77777777" w:rsidR="000F083F" w:rsidRDefault="000F083F" w:rsidP="007C3803">
            <w:pPr>
              <w:rPr>
                <w:rFonts w:eastAsia="Malgun Gothic"/>
                <w:lang w:eastAsia="ko-KR"/>
              </w:rPr>
            </w:pPr>
            <w:r>
              <w:rPr>
                <w:rFonts w:eastAsia="Malgun Gothic"/>
                <w:lang w:eastAsia="ko-KR"/>
              </w:rPr>
              <w:t>Lenovo, Motorola Mobility</w:t>
            </w:r>
          </w:p>
          <w:p w14:paraId="52B4DA89" w14:textId="77777777" w:rsidR="000F083F" w:rsidRDefault="000F083F" w:rsidP="007C3803">
            <w:pPr>
              <w:rPr>
                <w:rFonts w:eastAsia="MS Mincho"/>
                <w:lang w:eastAsia="ja-JP"/>
              </w:rPr>
            </w:pPr>
          </w:p>
        </w:tc>
        <w:tc>
          <w:tcPr>
            <w:tcW w:w="1272" w:type="dxa"/>
            <w:shd w:val="clear" w:color="auto" w:fill="auto"/>
          </w:tcPr>
          <w:p w14:paraId="7F308DFC" w14:textId="77777777" w:rsidR="000F083F" w:rsidRDefault="000F083F" w:rsidP="007C3803">
            <w:pPr>
              <w:rPr>
                <w:rFonts w:eastAsia="MS Mincho"/>
                <w:lang w:eastAsia="ja-JP"/>
              </w:rPr>
            </w:pPr>
            <w:r>
              <w:rPr>
                <w:rFonts w:eastAsiaTheme="minorEastAsia"/>
              </w:rPr>
              <w:t>Y</w:t>
            </w:r>
          </w:p>
        </w:tc>
        <w:tc>
          <w:tcPr>
            <w:tcW w:w="6971" w:type="dxa"/>
            <w:shd w:val="clear" w:color="auto" w:fill="auto"/>
          </w:tcPr>
          <w:p w14:paraId="04C4030C" w14:textId="77777777" w:rsidR="000F083F" w:rsidRDefault="000F083F" w:rsidP="007C3803">
            <w:pPr>
              <w:autoSpaceDE/>
              <w:autoSpaceDN/>
              <w:adjustRightInd/>
              <w:snapToGrid/>
              <w:spacing w:after="0"/>
              <w:jc w:val="left"/>
            </w:pPr>
            <w:r>
              <w:t xml:space="preserve">To us, the RAN2 agreement is clear. There is </w:t>
            </w:r>
            <w:r w:rsidRPr="006C1169">
              <w:t>an indication in system information</w:t>
            </w:r>
            <w:r>
              <w:t xml:space="preserve"> to indicate if RedCap UEs could access the cell</w:t>
            </w:r>
            <w:r w:rsidRPr="006C1169">
              <w:t xml:space="preserve">. </w:t>
            </w:r>
          </w:p>
        </w:tc>
      </w:tr>
      <w:tr w:rsidR="000F083F" w:rsidRPr="00C904D3" w14:paraId="63A5920B" w14:textId="77777777" w:rsidTr="007C3803">
        <w:tc>
          <w:tcPr>
            <w:tcW w:w="1388" w:type="dxa"/>
            <w:shd w:val="clear" w:color="auto" w:fill="auto"/>
          </w:tcPr>
          <w:p w14:paraId="47AD5E4F" w14:textId="77777777" w:rsidR="000F083F" w:rsidRDefault="000F083F" w:rsidP="007C3803">
            <w:pPr>
              <w:rPr>
                <w:rFonts w:eastAsia="Malgun Gothic"/>
                <w:lang w:eastAsia="ko-KR"/>
              </w:rPr>
            </w:pPr>
            <w:r>
              <w:rPr>
                <w:rFonts w:eastAsia="Malgun Gothic"/>
                <w:lang w:eastAsia="ko-KR"/>
              </w:rPr>
              <w:t>Nokia</w:t>
            </w:r>
          </w:p>
        </w:tc>
        <w:tc>
          <w:tcPr>
            <w:tcW w:w="1272" w:type="dxa"/>
            <w:shd w:val="clear" w:color="auto" w:fill="auto"/>
          </w:tcPr>
          <w:p w14:paraId="6107E66C" w14:textId="77777777" w:rsidR="000F083F" w:rsidRDefault="000F083F" w:rsidP="007C3803">
            <w:pPr>
              <w:rPr>
                <w:rFonts w:eastAsiaTheme="minorEastAsia"/>
              </w:rPr>
            </w:pPr>
            <w:r>
              <w:rPr>
                <w:rFonts w:eastAsiaTheme="minorEastAsia"/>
              </w:rPr>
              <w:t>N</w:t>
            </w:r>
          </w:p>
        </w:tc>
        <w:tc>
          <w:tcPr>
            <w:tcW w:w="6971" w:type="dxa"/>
            <w:shd w:val="clear" w:color="auto" w:fill="auto"/>
          </w:tcPr>
          <w:p w14:paraId="071FA264" w14:textId="77777777" w:rsidR="000F083F" w:rsidRDefault="000F083F" w:rsidP="007C3803">
            <w:pPr>
              <w:autoSpaceDE/>
              <w:autoSpaceDN/>
              <w:adjustRightInd/>
              <w:snapToGrid/>
              <w:spacing w:after="0"/>
              <w:jc w:val="left"/>
            </w:pPr>
            <w:r>
              <w:t>Similar opinion to Huawei, CMCC, LG.</w:t>
            </w:r>
            <w:r>
              <w:br/>
            </w:r>
            <w:r>
              <w:br/>
              <w:t>RAN1 can continue the discussion of access control from the RAN1 perspective.</w:t>
            </w:r>
            <w:r>
              <w:br/>
            </w:r>
          </w:p>
        </w:tc>
      </w:tr>
      <w:tr w:rsidR="000F083F" w:rsidRPr="00C904D3" w14:paraId="5EC83C78" w14:textId="77777777" w:rsidTr="007C3803">
        <w:tc>
          <w:tcPr>
            <w:tcW w:w="1388" w:type="dxa"/>
            <w:shd w:val="clear" w:color="auto" w:fill="auto"/>
          </w:tcPr>
          <w:p w14:paraId="61E0A748" w14:textId="77777777" w:rsidR="000F083F" w:rsidRPr="002C2961" w:rsidRDefault="000F083F" w:rsidP="007C3803">
            <w:pPr>
              <w:rPr>
                <w:rFonts w:eastAsia="Malgun Gothic"/>
                <w:lang w:eastAsia="ko-KR"/>
              </w:rPr>
            </w:pPr>
            <w:r>
              <w:rPr>
                <w:rFonts w:eastAsia="Malgun Gothic"/>
                <w:lang w:eastAsia="ko-KR"/>
              </w:rPr>
              <w:t>WILUS</w:t>
            </w:r>
          </w:p>
        </w:tc>
        <w:tc>
          <w:tcPr>
            <w:tcW w:w="1272" w:type="dxa"/>
            <w:shd w:val="clear" w:color="auto" w:fill="auto"/>
          </w:tcPr>
          <w:p w14:paraId="027E5598" w14:textId="77777777" w:rsidR="000F083F" w:rsidRPr="002C2961"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43A652EE" w14:textId="77777777" w:rsidR="000F083F" w:rsidRDefault="000F083F" w:rsidP="007C3803">
            <w:pPr>
              <w:autoSpaceDE/>
              <w:autoSpaceDN/>
              <w:adjustRightInd/>
              <w:snapToGrid/>
              <w:spacing w:after="0"/>
              <w:jc w:val="left"/>
            </w:pPr>
          </w:p>
        </w:tc>
      </w:tr>
      <w:tr w:rsidR="000F083F" w:rsidRPr="00C904D3" w14:paraId="0C792AFE" w14:textId="77777777" w:rsidTr="007C3803">
        <w:tc>
          <w:tcPr>
            <w:tcW w:w="1388" w:type="dxa"/>
            <w:shd w:val="clear" w:color="auto" w:fill="auto"/>
          </w:tcPr>
          <w:p w14:paraId="42C4A76D" w14:textId="77777777" w:rsidR="000F083F" w:rsidRPr="009A15CE" w:rsidRDefault="000F083F" w:rsidP="007C3803">
            <w:pPr>
              <w:rPr>
                <w:rFonts w:eastAsiaTheme="minorEastAsia"/>
              </w:rPr>
            </w:pPr>
            <w:r>
              <w:rPr>
                <w:rFonts w:eastAsiaTheme="minorEastAsia" w:hint="eastAsia"/>
              </w:rPr>
              <w:t>Xiao</w:t>
            </w:r>
            <w:r>
              <w:rPr>
                <w:rFonts w:eastAsiaTheme="minorEastAsia"/>
              </w:rPr>
              <w:t>mi</w:t>
            </w:r>
          </w:p>
        </w:tc>
        <w:tc>
          <w:tcPr>
            <w:tcW w:w="1272" w:type="dxa"/>
            <w:shd w:val="clear" w:color="auto" w:fill="auto"/>
          </w:tcPr>
          <w:p w14:paraId="0D57E6A7" w14:textId="77777777" w:rsidR="000F083F" w:rsidRPr="009A15CE" w:rsidRDefault="000F083F" w:rsidP="007C3803">
            <w:pPr>
              <w:rPr>
                <w:rFonts w:eastAsiaTheme="minorEastAsia"/>
              </w:rPr>
            </w:pPr>
            <w:r>
              <w:rPr>
                <w:rFonts w:eastAsiaTheme="minorEastAsia" w:hint="eastAsia"/>
              </w:rPr>
              <w:t>N</w:t>
            </w:r>
          </w:p>
        </w:tc>
        <w:tc>
          <w:tcPr>
            <w:tcW w:w="6971" w:type="dxa"/>
            <w:shd w:val="clear" w:color="auto" w:fill="auto"/>
          </w:tcPr>
          <w:p w14:paraId="00385749" w14:textId="77777777" w:rsidR="000F083F" w:rsidRDefault="000F083F" w:rsidP="007C3803">
            <w:pPr>
              <w:autoSpaceDE/>
              <w:autoSpaceDN/>
              <w:adjustRightInd/>
              <w:snapToGrid/>
              <w:spacing w:after="0"/>
              <w:jc w:val="left"/>
            </w:pPr>
            <w:r>
              <w:rPr>
                <w:rFonts w:hint="eastAsia"/>
              </w:rPr>
              <w:t>R</w:t>
            </w:r>
            <w:r>
              <w:t>AN1 could discuss this issue in parallel</w:t>
            </w:r>
          </w:p>
        </w:tc>
      </w:tr>
      <w:tr w:rsidR="000F083F" w:rsidRPr="00C904D3" w14:paraId="1C4FB01E" w14:textId="77777777" w:rsidTr="007C3803">
        <w:tc>
          <w:tcPr>
            <w:tcW w:w="1388" w:type="dxa"/>
            <w:shd w:val="clear" w:color="auto" w:fill="auto"/>
          </w:tcPr>
          <w:p w14:paraId="1F7310D8" w14:textId="77777777" w:rsidR="000F083F" w:rsidRPr="00BD495B" w:rsidRDefault="000F083F" w:rsidP="007C3803">
            <w:pPr>
              <w:rPr>
                <w:rFonts w:eastAsiaTheme="minorEastAsia"/>
              </w:rPr>
            </w:pPr>
            <w:r>
              <w:rPr>
                <w:rFonts w:eastAsiaTheme="minorEastAsia"/>
              </w:rPr>
              <w:t>Spreadtrum</w:t>
            </w:r>
          </w:p>
        </w:tc>
        <w:tc>
          <w:tcPr>
            <w:tcW w:w="1272" w:type="dxa"/>
            <w:shd w:val="clear" w:color="auto" w:fill="auto"/>
          </w:tcPr>
          <w:p w14:paraId="1C59E3A9"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F7F93A3" w14:textId="77777777" w:rsidR="000F083F" w:rsidRDefault="000F083F" w:rsidP="007C3803">
            <w:pPr>
              <w:autoSpaceDE/>
              <w:autoSpaceDN/>
              <w:adjustRightInd/>
              <w:snapToGrid/>
              <w:spacing w:after="0"/>
              <w:jc w:val="left"/>
            </w:pPr>
          </w:p>
        </w:tc>
      </w:tr>
      <w:tr w:rsidR="000F083F" w:rsidRPr="00C904D3" w14:paraId="5D1654E0" w14:textId="77777777" w:rsidTr="007C3803">
        <w:tc>
          <w:tcPr>
            <w:tcW w:w="1388" w:type="dxa"/>
            <w:shd w:val="clear" w:color="auto" w:fill="auto"/>
          </w:tcPr>
          <w:p w14:paraId="38242D3D" w14:textId="77777777" w:rsidR="000F083F" w:rsidRDefault="000F083F" w:rsidP="007C3803">
            <w:pPr>
              <w:rPr>
                <w:rFonts w:eastAsiaTheme="minorEastAsia"/>
              </w:rPr>
            </w:pPr>
            <w:r>
              <w:rPr>
                <w:rFonts w:eastAsiaTheme="minorEastAsia"/>
              </w:rPr>
              <w:t>Ericsson</w:t>
            </w:r>
          </w:p>
        </w:tc>
        <w:tc>
          <w:tcPr>
            <w:tcW w:w="1272" w:type="dxa"/>
            <w:shd w:val="clear" w:color="auto" w:fill="auto"/>
          </w:tcPr>
          <w:p w14:paraId="5EE85BCB" w14:textId="77777777" w:rsidR="000F083F" w:rsidRDefault="000F083F" w:rsidP="007C3803">
            <w:pPr>
              <w:rPr>
                <w:rFonts w:eastAsiaTheme="minorEastAsia"/>
              </w:rPr>
            </w:pPr>
            <w:r>
              <w:rPr>
                <w:rFonts w:eastAsiaTheme="minorEastAsia"/>
              </w:rPr>
              <w:t>Y</w:t>
            </w:r>
          </w:p>
        </w:tc>
        <w:tc>
          <w:tcPr>
            <w:tcW w:w="6971" w:type="dxa"/>
            <w:shd w:val="clear" w:color="auto" w:fill="auto"/>
          </w:tcPr>
          <w:p w14:paraId="13166466" w14:textId="77777777" w:rsidR="000F083F" w:rsidRDefault="000F083F" w:rsidP="007C3803">
            <w:pPr>
              <w:autoSpaceDE/>
              <w:autoSpaceDN/>
              <w:adjustRightInd/>
              <w:snapToGrid/>
              <w:spacing w:after="0"/>
              <w:jc w:val="left"/>
            </w:pPr>
            <w:r>
              <w:t>In our view, RAN1 should continue to prioritize study of other aspects of the study item and leave the study of access control to RAN2.</w:t>
            </w:r>
          </w:p>
        </w:tc>
      </w:tr>
      <w:tr w:rsidR="000F083F" w:rsidRPr="00C904D3" w14:paraId="2F639122" w14:textId="77777777" w:rsidTr="007C3803">
        <w:tc>
          <w:tcPr>
            <w:tcW w:w="1388" w:type="dxa"/>
            <w:shd w:val="clear" w:color="auto" w:fill="auto"/>
          </w:tcPr>
          <w:p w14:paraId="3CC2FB94" w14:textId="77777777" w:rsidR="000F083F" w:rsidRDefault="000F083F" w:rsidP="007C3803">
            <w:pPr>
              <w:rPr>
                <w:rFonts w:eastAsiaTheme="minorEastAsia"/>
              </w:rPr>
            </w:pPr>
            <w:r>
              <w:rPr>
                <w:rFonts w:eastAsiaTheme="minorEastAsia"/>
              </w:rPr>
              <w:t xml:space="preserve">Apple </w:t>
            </w:r>
          </w:p>
        </w:tc>
        <w:tc>
          <w:tcPr>
            <w:tcW w:w="1272" w:type="dxa"/>
            <w:shd w:val="clear" w:color="auto" w:fill="auto"/>
          </w:tcPr>
          <w:p w14:paraId="1F3A2D51" w14:textId="77777777" w:rsidR="000F083F" w:rsidRDefault="000F083F" w:rsidP="007C3803">
            <w:pPr>
              <w:rPr>
                <w:rFonts w:eastAsiaTheme="minorEastAsia"/>
              </w:rPr>
            </w:pPr>
            <w:r>
              <w:rPr>
                <w:rFonts w:eastAsiaTheme="minorEastAsia"/>
              </w:rPr>
              <w:t>Y</w:t>
            </w:r>
          </w:p>
        </w:tc>
        <w:tc>
          <w:tcPr>
            <w:tcW w:w="6971" w:type="dxa"/>
            <w:shd w:val="clear" w:color="auto" w:fill="auto"/>
          </w:tcPr>
          <w:p w14:paraId="15E93A05" w14:textId="77777777" w:rsidR="000F083F" w:rsidRDefault="000F083F" w:rsidP="007C3803">
            <w:pPr>
              <w:autoSpaceDE/>
              <w:autoSpaceDN/>
              <w:adjustRightInd/>
              <w:snapToGrid/>
              <w:spacing w:after="0"/>
              <w:jc w:val="left"/>
            </w:pPr>
            <w:r>
              <w:t xml:space="preserve">Support FL proposal as access control procedure is typically handled by RAN2 and maintained in RAN2 specification. Nothing is special for Redcap study item. Should leave to RAN2. </w:t>
            </w:r>
          </w:p>
        </w:tc>
      </w:tr>
      <w:tr w:rsidR="00B6163B" w:rsidRPr="00C904D3" w14:paraId="3CF523D1" w14:textId="77777777" w:rsidTr="007C3803">
        <w:tc>
          <w:tcPr>
            <w:tcW w:w="1388" w:type="dxa"/>
            <w:shd w:val="clear" w:color="auto" w:fill="auto"/>
          </w:tcPr>
          <w:p w14:paraId="56541DCB" w14:textId="236BCDC9" w:rsidR="00B6163B" w:rsidRDefault="00B6163B" w:rsidP="007C3803">
            <w:pPr>
              <w:rPr>
                <w:rFonts w:eastAsiaTheme="minorEastAsia"/>
              </w:rPr>
            </w:pPr>
            <w:r>
              <w:rPr>
                <w:rFonts w:eastAsiaTheme="minorEastAsia"/>
              </w:rPr>
              <w:t>MediaTek</w:t>
            </w:r>
          </w:p>
        </w:tc>
        <w:tc>
          <w:tcPr>
            <w:tcW w:w="1272" w:type="dxa"/>
            <w:shd w:val="clear" w:color="auto" w:fill="auto"/>
          </w:tcPr>
          <w:p w14:paraId="7407E3B6" w14:textId="79C26F15" w:rsidR="00B6163B" w:rsidRDefault="00B6163B" w:rsidP="007C3803">
            <w:pPr>
              <w:rPr>
                <w:rFonts w:eastAsiaTheme="minorEastAsia"/>
              </w:rPr>
            </w:pPr>
            <w:r>
              <w:rPr>
                <w:rFonts w:eastAsiaTheme="minorEastAsia"/>
              </w:rPr>
              <w:t>Y</w:t>
            </w:r>
          </w:p>
        </w:tc>
        <w:tc>
          <w:tcPr>
            <w:tcW w:w="6971" w:type="dxa"/>
            <w:shd w:val="clear" w:color="auto" w:fill="auto"/>
          </w:tcPr>
          <w:p w14:paraId="6DB7BDB1" w14:textId="77777777" w:rsidR="00B6163B" w:rsidRDefault="00B6163B" w:rsidP="007C3803">
            <w:pPr>
              <w:autoSpaceDE/>
              <w:autoSpaceDN/>
              <w:adjustRightInd/>
              <w:snapToGrid/>
              <w:spacing w:after="0"/>
              <w:jc w:val="left"/>
            </w:pPr>
          </w:p>
        </w:tc>
      </w:tr>
    </w:tbl>
    <w:p w14:paraId="70607096" w14:textId="59107325" w:rsidR="005D7A6F" w:rsidRDefault="005D7A6F" w:rsidP="005D7A6F"/>
    <w:p w14:paraId="671E3AD1" w14:textId="0D54D572" w:rsidR="000F083F" w:rsidRDefault="000F083F" w:rsidP="00D56D45">
      <w:pPr>
        <w:pStyle w:val="2"/>
      </w:pPr>
      <w:r w:rsidRPr="00D56D45">
        <w:lastRenderedPageBreak/>
        <w:t>Summary</w:t>
      </w:r>
      <w:r w:rsidR="00D56D45" w:rsidRPr="00D56D45">
        <w:t xml:space="preserve"> (FL Prop 1)</w:t>
      </w:r>
      <w:r w:rsidRPr="00D56D45">
        <w:t xml:space="preserve">: </w:t>
      </w:r>
    </w:p>
    <w:p w14:paraId="567FE56F" w14:textId="4D9BB255" w:rsidR="00BB61BC" w:rsidRDefault="00D82CA7" w:rsidP="00CC10E3">
      <w:pPr>
        <w:pStyle w:val="a6"/>
        <w:numPr>
          <w:ilvl w:val="0"/>
          <w:numId w:val="16"/>
        </w:numPr>
      </w:pPr>
      <w:r>
        <w:t xml:space="preserve">16 companies indicate that they are fine </w:t>
      </w:r>
      <w:r w:rsidR="006F6F7A">
        <w:t>for RAN1 to wait for</w:t>
      </w:r>
      <w:r>
        <w:t xml:space="preserve"> RAN2 </w:t>
      </w:r>
      <w:r w:rsidR="006F6F7A">
        <w:t>to make further progress on access control</w:t>
      </w:r>
      <w:r w:rsidR="00D06A4D">
        <w:t xml:space="preserve">. </w:t>
      </w:r>
    </w:p>
    <w:p w14:paraId="0A8D3728" w14:textId="3BD541BC" w:rsidR="003F40B3" w:rsidRDefault="00D06A4D" w:rsidP="00CC10E3">
      <w:pPr>
        <w:pStyle w:val="a6"/>
        <w:numPr>
          <w:ilvl w:val="1"/>
          <w:numId w:val="16"/>
        </w:numPr>
      </w:pPr>
      <w:r>
        <w:t xml:space="preserve">However, </w:t>
      </w:r>
      <w:r w:rsidR="00BB61BC">
        <w:t>3</w:t>
      </w:r>
      <w:r>
        <w:t xml:space="preserve"> out of these 16 also indicate that they think RAN1 can also discuss </w:t>
      </w:r>
      <w:r w:rsidR="00BB61BC">
        <w:t xml:space="preserve">any Layer 1 signaling solutions in parallel. </w:t>
      </w:r>
    </w:p>
    <w:p w14:paraId="09929491" w14:textId="01DE4F4C" w:rsidR="00BB61BC" w:rsidRDefault="006F6F7A" w:rsidP="00CC10E3">
      <w:pPr>
        <w:pStyle w:val="a6"/>
        <w:numPr>
          <w:ilvl w:val="0"/>
          <w:numId w:val="16"/>
        </w:numPr>
      </w:pPr>
      <w:r>
        <w:t xml:space="preserve">4 companies do not agree with the proposal and would like to </w:t>
      </w:r>
      <w:r w:rsidR="00E03E28">
        <w:t>study Layer 1 signaling solutions.</w:t>
      </w:r>
    </w:p>
    <w:p w14:paraId="4546F909" w14:textId="13C73B70" w:rsidR="00BB61BC" w:rsidRDefault="00BB61BC" w:rsidP="003F40B3"/>
    <w:p w14:paraId="2F362643" w14:textId="2A24EAD2" w:rsidR="00A97038" w:rsidRDefault="0046513A" w:rsidP="0046513A">
      <w:r>
        <w:t xml:space="preserve">The RAN2 agreement says: </w:t>
      </w:r>
    </w:p>
    <w:p w14:paraId="65514C8F" w14:textId="7AF2F4B8" w:rsidR="0046513A" w:rsidRDefault="0046513A" w:rsidP="0046513A">
      <w:r w:rsidRPr="00F30D50">
        <w:rPr>
          <w:rFonts w:eastAsia="Times New Roman"/>
          <w:highlight w:val="yellow"/>
          <w:lang w:eastAsia="zh-CN"/>
        </w:rPr>
        <w:t>An indication in system information is needed to indicate whether a REDCAP UE can camp on the cell. FFS whether the indication is explicit or implicit</w:t>
      </w:r>
    </w:p>
    <w:p w14:paraId="5F710BC2" w14:textId="6460C1C1" w:rsidR="003B43ED" w:rsidRDefault="00FB1CF1" w:rsidP="003F40B3">
      <w:r>
        <w:t>Given that there is an FFS on whether the indication is explicit or implicit</w:t>
      </w:r>
      <w:r w:rsidR="00E250C9">
        <w:t xml:space="preserve">, and the fact that </w:t>
      </w:r>
      <w:r w:rsidR="00215CF8">
        <w:t>in</w:t>
      </w:r>
      <w:r w:rsidR="00E250C9">
        <w:t xml:space="preserve"> the recent RAN2 email discussion </w:t>
      </w:r>
      <w:r w:rsidR="00C76807">
        <w:t xml:space="preserve">(RAN2 </w:t>
      </w:r>
      <w:r w:rsidR="00C76807" w:rsidRPr="00787F7E">
        <w:rPr>
          <w:rFonts w:cs="Arial"/>
        </w:rPr>
        <w:t xml:space="preserve">email discussion </w:t>
      </w:r>
      <w:r w:rsidR="00C76807">
        <w:rPr>
          <w:rFonts w:cs="Arial"/>
        </w:rPr>
        <w:t>#</w:t>
      </w:r>
      <w:r w:rsidR="00C76807" w:rsidRPr="00787F7E">
        <w:rPr>
          <w:rFonts w:cs="Arial"/>
        </w:rPr>
        <w:t>914</w:t>
      </w:r>
      <w:r w:rsidR="00C76807">
        <w:t xml:space="preserve">) </w:t>
      </w:r>
      <w:r w:rsidR="00E250C9">
        <w:t xml:space="preserve">almost </w:t>
      </w:r>
      <w:r w:rsidR="00612D6B">
        <w:t xml:space="preserve">all companies seem to </w:t>
      </w:r>
      <w:r w:rsidR="00746CBC">
        <w:t xml:space="preserve">have </w:t>
      </w:r>
      <w:r w:rsidR="00612D6B">
        <w:t>indicate</w:t>
      </w:r>
      <w:r w:rsidR="00746CBC">
        <w:t>d</w:t>
      </w:r>
      <w:r w:rsidR="00612D6B">
        <w:t xml:space="preserve"> that details beyond the above </w:t>
      </w:r>
      <w:r w:rsidR="004B2585">
        <w:t xml:space="preserve">agreement should be considered during WI phase, </w:t>
      </w:r>
      <w:r w:rsidR="00746CBC">
        <w:t xml:space="preserve">the option of using DCI format/PDCCH scheduling </w:t>
      </w:r>
      <w:r w:rsidR="003512E5">
        <w:t xml:space="preserve">system information </w:t>
      </w:r>
      <w:r w:rsidR="00536E78">
        <w:t xml:space="preserve">is not precluded and </w:t>
      </w:r>
      <w:r w:rsidR="00646D7C">
        <w:t>can still be considered during the normative phase</w:t>
      </w:r>
      <w:r w:rsidR="00E7039E">
        <w:t xml:space="preserve">. </w:t>
      </w:r>
      <w:r w:rsidR="003512E5">
        <w:t xml:space="preserve"> </w:t>
      </w:r>
      <w:r w:rsidR="00C45017">
        <w:t xml:space="preserve">For reference, the RAN2 email discussion rapporteur’s recommendation based on received feedback </w:t>
      </w:r>
      <w:r w:rsidR="008B4C80">
        <w:t>is quoted below:</w:t>
      </w:r>
    </w:p>
    <w:tbl>
      <w:tblPr>
        <w:tblStyle w:val="a5"/>
        <w:tblW w:w="0" w:type="auto"/>
        <w:tblLook w:val="04A0" w:firstRow="1" w:lastRow="0" w:firstColumn="1" w:lastColumn="0" w:noHBand="0" w:noVBand="1"/>
      </w:tblPr>
      <w:tblGrid>
        <w:gridCol w:w="9350"/>
      </w:tblGrid>
      <w:tr w:rsidR="008B4C80" w14:paraId="20C676BB" w14:textId="77777777" w:rsidTr="008B4C80">
        <w:tc>
          <w:tcPr>
            <w:tcW w:w="9350" w:type="dxa"/>
          </w:tcPr>
          <w:p w14:paraId="457B2851" w14:textId="5563FE20" w:rsidR="008B4C80" w:rsidRPr="008B4C80" w:rsidRDefault="008B4C80" w:rsidP="003F40B3">
            <w:pPr>
              <w:rPr>
                <w:b/>
              </w:rPr>
            </w:pPr>
            <w:r w:rsidRPr="00B207EF">
              <w:rPr>
                <w:b/>
              </w:rPr>
              <w:t>Proposal 8: Postpone the discussion on the camping indicator for R</w:t>
            </w:r>
            <w:r>
              <w:rPr>
                <w:b/>
              </w:rPr>
              <w:t>edCap</w:t>
            </w:r>
            <w:r w:rsidRPr="00B207EF">
              <w:rPr>
                <w:b/>
              </w:rPr>
              <w:t xml:space="preserve"> UEs to the WI phase.</w:t>
            </w:r>
          </w:p>
        </w:tc>
      </w:tr>
    </w:tbl>
    <w:p w14:paraId="6EF5F755" w14:textId="77777777" w:rsidR="008B4C80" w:rsidRDefault="008B4C80" w:rsidP="003F40B3"/>
    <w:p w14:paraId="7F379E77" w14:textId="1E7EADD3" w:rsidR="00E03E28" w:rsidRDefault="003B43ED" w:rsidP="003F40B3">
      <w:r>
        <w:t xml:space="preserve">At this point, </w:t>
      </w:r>
      <w:r w:rsidR="00125CBC">
        <w:t xml:space="preserve">from RAN1’s perspective, </w:t>
      </w:r>
      <w:r>
        <w:t>n</w:t>
      </w:r>
      <w:r w:rsidR="00536E78">
        <w:t>o solution</w:t>
      </w:r>
      <w:r>
        <w:t xml:space="preserve"> is</w:t>
      </w:r>
      <w:r w:rsidR="00536E78">
        <w:t xml:space="preserve"> being ruled out, and </w:t>
      </w:r>
      <w:r w:rsidR="00C079EC">
        <w:t>given that at least 13 companies feel that we can work out the next level of details during the WI phase</w:t>
      </w:r>
      <w:r w:rsidR="00EB2548">
        <w:t xml:space="preserve">, and </w:t>
      </w:r>
      <w:r w:rsidR="00576FFF">
        <w:t xml:space="preserve">this </w:t>
      </w:r>
      <w:r w:rsidR="00EB2548">
        <w:t>is not critical to the conclusion of the SI</w:t>
      </w:r>
      <w:r w:rsidR="00C079EC">
        <w:t xml:space="preserve">, </w:t>
      </w:r>
      <w:r>
        <w:t xml:space="preserve">it is recommended to postpone discussion of exact signaling solutions </w:t>
      </w:r>
      <w:r w:rsidR="000321CA">
        <w:t xml:space="preserve">associated with system information to a latter phase. </w:t>
      </w:r>
    </w:p>
    <w:p w14:paraId="081D2686" w14:textId="515D28AA" w:rsidR="00EB2548" w:rsidRDefault="00EB2548" w:rsidP="003F40B3">
      <w:r>
        <w:t xml:space="preserve">The proposal is now updated </w:t>
      </w:r>
      <w:r w:rsidR="00184D13">
        <w:t xml:space="preserve">as below </w:t>
      </w:r>
      <w:r>
        <w:t xml:space="preserve">to </w:t>
      </w:r>
      <w:r w:rsidR="00203443">
        <w:t xml:space="preserve">better align with the </w:t>
      </w:r>
      <w:r w:rsidR="0024192D">
        <w:t>proposal being tabled in RAN2</w:t>
      </w:r>
      <w:r w:rsidR="00184D13">
        <w:t xml:space="preserve"> and to clarify the scope further in light of the RAN2 decisions</w:t>
      </w:r>
      <w:r w:rsidR="0024192D">
        <w:t>.</w:t>
      </w:r>
      <w:r w:rsidR="00B65A60">
        <w:t xml:space="preserve"> </w:t>
      </w:r>
    </w:p>
    <w:p w14:paraId="604FB32E" w14:textId="10F5CE5D" w:rsidR="00576FFF" w:rsidRPr="00D449BA" w:rsidRDefault="00576FFF" w:rsidP="00576FFF">
      <w:pPr>
        <w:pStyle w:val="2"/>
      </w:pPr>
      <w:r w:rsidRPr="006343A0">
        <w:rPr>
          <w:highlight w:val="green"/>
        </w:rPr>
        <w:t>FL Proposal 1</w:t>
      </w:r>
      <w:r w:rsidR="00184D13" w:rsidRPr="006343A0">
        <w:rPr>
          <w:highlight w:val="green"/>
        </w:rPr>
        <w:t>A</w:t>
      </w:r>
      <w:r w:rsidR="006343A0">
        <w:t xml:space="preserve"> (agre</w:t>
      </w:r>
      <w:r w:rsidR="00044239">
        <w:t xml:space="preserve">ed and endorsed via email) </w:t>
      </w:r>
    </w:p>
    <w:p w14:paraId="6C99D2E3" w14:textId="2C431D3C" w:rsidR="00576FFF" w:rsidRDefault="00533801" w:rsidP="00CC10E3">
      <w:pPr>
        <w:pStyle w:val="a6"/>
        <w:numPr>
          <w:ilvl w:val="0"/>
          <w:numId w:val="4"/>
        </w:numPr>
        <w:rPr>
          <w:i/>
          <w:iCs/>
        </w:rPr>
      </w:pPr>
      <w:r>
        <w:rPr>
          <w:i/>
          <w:iCs/>
        </w:rPr>
        <w:t>For access control</w:t>
      </w:r>
      <w:r w:rsidR="00847C45">
        <w:rPr>
          <w:i/>
          <w:iCs/>
        </w:rPr>
        <w:t xml:space="preserve"> for RedCap UEs</w:t>
      </w:r>
      <w:r>
        <w:rPr>
          <w:i/>
          <w:iCs/>
        </w:rPr>
        <w:t>, detail</w:t>
      </w:r>
      <w:r w:rsidR="001B5E8A">
        <w:rPr>
          <w:i/>
          <w:iCs/>
        </w:rPr>
        <w:t>ed</w:t>
      </w:r>
      <w:r>
        <w:rPr>
          <w:i/>
          <w:iCs/>
        </w:rPr>
        <w:t xml:space="preserve"> signaling options associated with system information a</w:t>
      </w:r>
      <w:r w:rsidR="00C63688">
        <w:rPr>
          <w:i/>
          <w:iCs/>
        </w:rPr>
        <w:t>re postponed</w:t>
      </w:r>
      <w:r w:rsidR="00B535BF">
        <w:rPr>
          <w:i/>
          <w:iCs/>
        </w:rPr>
        <w:t xml:space="preserve"> </w:t>
      </w:r>
      <w:r w:rsidR="001162D6">
        <w:rPr>
          <w:i/>
          <w:iCs/>
        </w:rPr>
        <w:t xml:space="preserve">to </w:t>
      </w:r>
      <w:r w:rsidR="00B535BF">
        <w:rPr>
          <w:i/>
          <w:iCs/>
        </w:rPr>
        <w:t>the WI phase</w:t>
      </w:r>
      <w:r w:rsidR="00576FFF">
        <w:rPr>
          <w:i/>
          <w:iCs/>
        </w:rPr>
        <w:t>.</w:t>
      </w:r>
      <w:r w:rsidR="00576FFF" w:rsidRPr="00C46018">
        <w:rPr>
          <w:i/>
          <w:iCs/>
        </w:rPr>
        <w:t xml:space="preserve">  </w:t>
      </w:r>
    </w:p>
    <w:p w14:paraId="2276F24C" w14:textId="2BCF0E07" w:rsidR="00CC08DE" w:rsidRDefault="00F975CE" w:rsidP="00CC08D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Identification of RedCap UEs</w:t>
      </w:r>
    </w:p>
    <w:p w14:paraId="35AD794A" w14:textId="77777777" w:rsidR="00E910AE" w:rsidRDefault="008A278C" w:rsidP="00E910AE">
      <w:r w:rsidRPr="0092455E">
        <w:rPr>
          <w:i/>
          <w:iCs/>
        </w:rPr>
        <w:t xml:space="preserve"> </w:t>
      </w:r>
      <w:r w:rsidR="00E910AE">
        <w:t>The SID on RedCap lists the following objectives:</w:t>
      </w:r>
    </w:p>
    <w:p w14:paraId="5B12E9EB" w14:textId="77777777" w:rsidR="00E910AE" w:rsidRPr="00585516" w:rsidRDefault="00E910AE" w:rsidP="00E910AE">
      <w:pPr>
        <w:ind w:left="720" w:right="-99"/>
        <w:rPr>
          <w:i/>
          <w:iCs/>
          <w:lang w:eastAsia="ja-JP"/>
        </w:rPr>
      </w:pPr>
      <w:r w:rsidRPr="00E910AE">
        <w:rPr>
          <w:i/>
          <w:iCs/>
          <w:highlight w:val="cyan"/>
          <w:lang w:eastAsia="ja-JP"/>
        </w:rPr>
        <w:t>Study functionality that will allow devices with reduced capabilities to be explicitly identifiable to networks and network operators</w:t>
      </w:r>
      <w:r w:rsidRPr="00585516">
        <w:rPr>
          <w:i/>
          <w:iCs/>
          <w:lang w:eastAsia="ja-JP"/>
        </w:rPr>
        <w:t xml:space="preserve">, and </w:t>
      </w:r>
      <w:r w:rsidRPr="00E910AE">
        <w:rPr>
          <w:i/>
          <w:iCs/>
          <w:lang w:eastAsia="ja-JP"/>
        </w:rPr>
        <w:t>allow operators to restrict their access, if desired</w:t>
      </w:r>
      <w:r w:rsidRPr="00585516">
        <w:rPr>
          <w:i/>
          <w:iCs/>
          <w:lang w:eastAsia="ja-JP"/>
        </w:rPr>
        <w:t xml:space="preserve"> [RAN2, RAN1].</w:t>
      </w:r>
    </w:p>
    <w:p w14:paraId="5139331D" w14:textId="1C59697F" w:rsidR="001D4BE1" w:rsidRDefault="00660F6E" w:rsidP="0092455E">
      <w:r>
        <w:t xml:space="preserve">As can be seen from the above, it is imperative that </w:t>
      </w:r>
      <w:proofErr w:type="spellStart"/>
      <w:r>
        <w:t>RedCap</w:t>
      </w:r>
      <w:proofErr w:type="spellEnd"/>
      <w:r>
        <w:t xml:space="preserve"> </w:t>
      </w:r>
      <w:proofErr w:type="spellStart"/>
      <w:r>
        <w:t>U</w:t>
      </w:r>
      <w:r w:rsidR="006F7BA1">
        <w:t>e</w:t>
      </w:r>
      <w:r>
        <w:t>s</w:t>
      </w:r>
      <w:proofErr w:type="spellEnd"/>
      <w:r>
        <w:t xml:space="preserve"> can be identified by the network </w:t>
      </w:r>
      <w:r w:rsidR="003F1149">
        <w:t>without ambiguity. Here, it is noted that such identification is relevant</w:t>
      </w:r>
      <w:r w:rsidR="004B5830">
        <w:t xml:space="preserve"> primarily</w:t>
      </w:r>
      <w:r w:rsidR="003F1149">
        <w:t xml:space="preserve"> in the context of </w:t>
      </w:r>
      <w:r w:rsidR="004B5830">
        <w:t xml:space="preserve">accessing a cell </w:t>
      </w:r>
      <w:r w:rsidR="00242990">
        <w:t xml:space="preserve">(as against merely camping on a cell). </w:t>
      </w:r>
    </w:p>
    <w:p w14:paraId="77AF3815" w14:textId="5525ED8F" w:rsidR="00B97E46" w:rsidRDefault="00B97E46" w:rsidP="00B97E46">
      <w:r>
        <w:t xml:space="preserve">In contributions </w:t>
      </w:r>
      <w:r>
        <w:fldChar w:fldCharType="begin"/>
      </w:r>
      <w:r>
        <w:instrText xml:space="preserve"> REF _Ref48644449 \r \h </w:instrText>
      </w:r>
      <w:r>
        <w:fldChar w:fldCharType="separate"/>
      </w:r>
      <w:r>
        <w:t>[2]</w:t>
      </w:r>
      <w:r>
        <w:fldChar w:fldCharType="end"/>
      </w:r>
      <w:r>
        <w:t xml:space="preserve">, </w:t>
      </w:r>
      <w:r>
        <w:fldChar w:fldCharType="begin"/>
      </w:r>
      <w:r>
        <w:instrText xml:space="preserve"> REF _Ref48644461 \r \h </w:instrText>
      </w:r>
      <w:r>
        <w:fldChar w:fldCharType="separate"/>
      </w:r>
      <w:r>
        <w:t>[4]</w:t>
      </w:r>
      <w:r>
        <w:fldChar w:fldCharType="end"/>
      </w:r>
      <w:r>
        <w:t xml:space="preserve">, </w:t>
      </w:r>
      <w:r>
        <w:fldChar w:fldCharType="begin"/>
      </w:r>
      <w:r>
        <w:instrText xml:space="preserve"> REF _Ref48644465 \r \h </w:instrText>
      </w:r>
      <w:r>
        <w:fldChar w:fldCharType="separate"/>
      </w:r>
      <w:r>
        <w:t>[5]</w:t>
      </w:r>
      <w:r>
        <w:fldChar w:fldCharType="end"/>
      </w:r>
      <w:r>
        <w:t xml:space="preserve">, </w:t>
      </w:r>
      <w:r>
        <w:fldChar w:fldCharType="begin"/>
      </w:r>
      <w:r>
        <w:instrText xml:space="preserve"> REF _Ref48644469 \r \h </w:instrText>
      </w:r>
      <w:r>
        <w:fldChar w:fldCharType="separate"/>
      </w:r>
      <w:r>
        <w:t>[8]</w:t>
      </w:r>
      <w:r>
        <w:fldChar w:fldCharType="end"/>
      </w:r>
      <w:r>
        <w:t xml:space="preserve">, </w:t>
      </w:r>
      <w:r>
        <w:fldChar w:fldCharType="begin"/>
      </w:r>
      <w:r>
        <w:instrText xml:space="preserve"> REF _Ref48644478 \r \h </w:instrText>
      </w:r>
      <w:r>
        <w:fldChar w:fldCharType="separate"/>
      </w:r>
      <w:r>
        <w:t>[10]</w:t>
      </w:r>
      <w:r>
        <w:fldChar w:fldCharType="end"/>
      </w:r>
      <w:r>
        <w:t xml:space="preserve">, </w:t>
      </w:r>
      <w:r>
        <w:fldChar w:fldCharType="begin"/>
      </w:r>
      <w:r>
        <w:instrText xml:space="preserve"> REF _Ref48644481 \r \h </w:instrText>
      </w:r>
      <w:r>
        <w:fldChar w:fldCharType="separate"/>
      </w:r>
      <w:r>
        <w:t>[12]</w:t>
      </w:r>
      <w:r>
        <w:fldChar w:fldCharType="end"/>
      </w:r>
      <w:r>
        <w:t xml:space="preserve">, </w:t>
      </w:r>
      <w:r>
        <w:fldChar w:fldCharType="begin"/>
      </w:r>
      <w:r>
        <w:instrText xml:space="preserve"> REF _Ref48644483 \r \h </w:instrText>
      </w:r>
      <w:r>
        <w:fldChar w:fldCharType="separate"/>
      </w:r>
      <w:r>
        <w:t>[13]</w:t>
      </w:r>
      <w:r>
        <w:fldChar w:fldCharType="end"/>
      </w:r>
      <w:r>
        <w:t xml:space="preserve">, </w:t>
      </w:r>
      <w:r>
        <w:fldChar w:fldCharType="begin"/>
      </w:r>
      <w:r>
        <w:instrText xml:space="preserve"> REF _Ref48644487 \r \h </w:instrText>
      </w:r>
      <w:r>
        <w:fldChar w:fldCharType="separate"/>
      </w:r>
      <w:r>
        <w:t>[14]</w:t>
      </w:r>
      <w:r>
        <w:fldChar w:fldCharType="end"/>
      </w:r>
      <w:r>
        <w:t xml:space="preserve">, </w:t>
      </w:r>
      <w:r>
        <w:fldChar w:fldCharType="begin"/>
      </w:r>
      <w:r>
        <w:instrText xml:space="preserve"> REF _Ref48644491 \r \h </w:instrText>
      </w:r>
      <w:r>
        <w:fldChar w:fldCharType="separate"/>
      </w:r>
      <w:r>
        <w:t>[15]</w:t>
      </w:r>
      <w:r>
        <w:fldChar w:fldCharType="end"/>
      </w:r>
      <w:r>
        <w:t xml:space="preserve">, </w:t>
      </w:r>
      <w:r>
        <w:fldChar w:fldCharType="begin"/>
      </w:r>
      <w:r>
        <w:instrText xml:space="preserve"> REF _Ref48644493 \r \h </w:instrText>
      </w:r>
      <w:r>
        <w:fldChar w:fldCharType="separate"/>
      </w:r>
      <w:r>
        <w:t>[16]</w:t>
      </w:r>
      <w:r>
        <w:fldChar w:fldCharType="end"/>
      </w:r>
      <w:r>
        <w:t xml:space="preserve">, </w:t>
      </w:r>
      <w:r>
        <w:fldChar w:fldCharType="begin"/>
      </w:r>
      <w:r>
        <w:instrText xml:space="preserve"> REF _Ref48644495 \r \h </w:instrText>
      </w:r>
      <w:r>
        <w:fldChar w:fldCharType="separate"/>
      </w:r>
      <w:r>
        <w:t>[17]</w:t>
      </w:r>
      <w:r>
        <w:fldChar w:fldCharType="end"/>
      </w:r>
      <w:r>
        <w:t xml:space="preserve">, </w:t>
      </w:r>
      <w:r>
        <w:fldChar w:fldCharType="begin"/>
      </w:r>
      <w:r>
        <w:instrText xml:space="preserve"> REF _Ref48644505 \r \h </w:instrText>
      </w:r>
      <w:r>
        <w:fldChar w:fldCharType="separate"/>
      </w:r>
      <w:r>
        <w:t>[18]</w:t>
      </w:r>
      <w:r>
        <w:fldChar w:fldCharType="end"/>
      </w:r>
      <w:r>
        <w:t xml:space="preserve">, </w:t>
      </w:r>
      <w:r>
        <w:fldChar w:fldCharType="begin"/>
      </w:r>
      <w:r>
        <w:instrText xml:space="preserve"> REF _Ref48644508 \r \h </w:instrText>
      </w:r>
      <w:r>
        <w:fldChar w:fldCharType="separate"/>
      </w:r>
      <w:r>
        <w:t>[19]</w:t>
      </w:r>
      <w:r>
        <w:fldChar w:fldCharType="end"/>
      </w:r>
      <w:r>
        <w:t xml:space="preserve">, </w:t>
      </w:r>
      <w:r>
        <w:fldChar w:fldCharType="begin"/>
      </w:r>
      <w:r>
        <w:instrText xml:space="preserve"> REF _Ref48644512 \r \h </w:instrText>
      </w:r>
      <w:r>
        <w:fldChar w:fldCharType="separate"/>
      </w:r>
      <w:r>
        <w:t>[20]</w:t>
      </w:r>
      <w:r>
        <w:fldChar w:fldCharType="end"/>
      </w:r>
      <w:r>
        <w:t xml:space="preserve">, </w:t>
      </w:r>
      <w:r>
        <w:fldChar w:fldCharType="begin"/>
      </w:r>
      <w:r>
        <w:instrText xml:space="preserve"> REF _Ref48644513 \r \h </w:instrText>
      </w:r>
      <w:r>
        <w:fldChar w:fldCharType="separate"/>
      </w:r>
      <w:r>
        <w:t>[21]</w:t>
      </w:r>
      <w:r>
        <w:fldChar w:fldCharType="end"/>
      </w:r>
      <w:r>
        <w:t xml:space="preserve">, </w:t>
      </w:r>
      <w:r>
        <w:fldChar w:fldCharType="begin"/>
      </w:r>
      <w:r>
        <w:instrText xml:space="preserve"> REF _Ref48644515 \r \h </w:instrText>
      </w:r>
      <w:r>
        <w:fldChar w:fldCharType="separate"/>
      </w:r>
      <w:r>
        <w:t>[22]</w:t>
      </w:r>
      <w:r>
        <w:fldChar w:fldCharType="end"/>
      </w:r>
      <w:r>
        <w:t xml:space="preserve"> views on realizing the objective of access control for </w:t>
      </w:r>
      <w:proofErr w:type="spellStart"/>
      <w:r>
        <w:t>RedCap</w:t>
      </w:r>
      <w:proofErr w:type="spellEnd"/>
      <w:r>
        <w:t xml:space="preserve"> </w:t>
      </w:r>
      <w:proofErr w:type="spellStart"/>
      <w:r>
        <w:t>U</w:t>
      </w:r>
      <w:r w:rsidR="006F7BA1">
        <w:t>e</w:t>
      </w:r>
      <w:r>
        <w:t>s</w:t>
      </w:r>
      <w:proofErr w:type="spellEnd"/>
      <w:r>
        <w:t xml:space="preserve"> have been presented.</w:t>
      </w:r>
      <w:r w:rsidR="0059163E">
        <w:t xml:space="preserve"> Please refer to </w:t>
      </w:r>
      <w:r w:rsidR="003426D9">
        <w:fldChar w:fldCharType="begin"/>
      </w:r>
      <w:r w:rsidR="003426D9">
        <w:instrText xml:space="preserve"> REF _Ref48645182 \h </w:instrText>
      </w:r>
      <w:r w:rsidR="007531D5">
        <w:instrText xml:space="preserve"> \* MERGEFORMAT </w:instrText>
      </w:r>
      <w:r w:rsidR="003426D9">
        <w:fldChar w:fldCharType="separate"/>
      </w:r>
      <w:r w:rsidR="003426D9" w:rsidRPr="007531D5">
        <w:t>Appendix A</w:t>
      </w:r>
      <w:r w:rsidR="003426D9">
        <w:fldChar w:fldCharType="end"/>
      </w:r>
      <w:r w:rsidR="007531D5">
        <w:t xml:space="preserve"> </w:t>
      </w:r>
      <w:r w:rsidR="0059163E">
        <w:t xml:space="preserve">for list of observations and proposals from these contributions related to identification for </w:t>
      </w:r>
      <w:proofErr w:type="spellStart"/>
      <w:r w:rsidR="0059163E">
        <w:t>RedCap</w:t>
      </w:r>
      <w:proofErr w:type="spellEnd"/>
      <w:r w:rsidR="0059163E">
        <w:t xml:space="preserve"> </w:t>
      </w:r>
      <w:proofErr w:type="spellStart"/>
      <w:r w:rsidR="0059163E">
        <w:t>U</w:t>
      </w:r>
      <w:r w:rsidR="006F7BA1">
        <w:t>e</w:t>
      </w:r>
      <w:r w:rsidR="0059163E">
        <w:t>s</w:t>
      </w:r>
      <w:proofErr w:type="spellEnd"/>
      <w:r w:rsidR="0059163E">
        <w:t xml:space="preserve"> by the NW.</w:t>
      </w:r>
    </w:p>
    <w:p w14:paraId="674E0215" w14:textId="12528E18" w:rsidR="0059163E" w:rsidRDefault="00EC619C" w:rsidP="0092455E">
      <w:r>
        <w:t>During RAN1 #10</w:t>
      </w:r>
      <w:r w:rsidR="00444EFA">
        <w:t>2</w:t>
      </w:r>
      <w:r>
        <w:t xml:space="preserve">-e meeting, the following was agreed </w:t>
      </w:r>
      <w:r w:rsidR="00807FA6">
        <w:fldChar w:fldCharType="begin"/>
      </w:r>
      <w:r w:rsidR="00807FA6">
        <w:instrText xml:space="preserve"> REF _Ref53382374 \r \h </w:instrText>
      </w:r>
      <w:r w:rsidR="00807FA6">
        <w:fldChar w:fldCharType="separate"/>
      </w:r>
      <w:r w:rsidR="00807FA6">
        <w:t>[29]</w:t>
      </w:r>
      <w:r w:rsidR="00807FA6">
        <w:fldChar w:fldCharType="end"/>
      </w:r>
      <w:r>
        <w:t>:</w:t>
      </w:r>
    </w:p>
    <w:tbl>
      <w:tblPr>
        <w:tblStyle w:val="a5"/>
        <w:tblW w:w="0" w:type="auto"/>
        <w:tblLook w:val="04A0" w:firstRow="1" w:lastRow="0" w:firstColumn="1" w:lastColumn="0" w:noHBand="0" w:noVBand="1"/>
      </w:tblPr>
      <w:tblGrid>
        <w:gridCol w:w="9350"/>
      </w:tblGrid>
      <w:tr w:rsidR="00EC619C" w14:paraId="7FDBDBAA" w14:textId="77777777" w:rsidTr="00EC619C">
        <w:tc>
          <w:tcPr>
            <w:tcW w:w="9350" w:type="dxa"/>
          </w:tcPr>
          <w:p w14:paraId="7A2A78C9" w14:textId="77777777" w:rsidR="003B0EFF" w:rsidRPr="003B0EFF" w:rsidRDefault="003B0EFF" w:rsidP="003B0EFF">
            <w:pPr>
              <w:snapToGrid/>
              <w:spacing w:after="0"/>
              <w:jc w:val="left"/>
              <w:rPr>
                <w:rFonts w:ascii="Calibri" w:eastAsia="Batang" w:hAnsi="Calibri"/>
                <w:i/>
                <w:iCs/>
                <w:highlight w:val="green"/>
                <w:lang w:eastAsia="en-US"/>
              </w:rPr>
            </w:pPr>
            <w:r w:rsidRPr="003B0EFF">
              <w:rPr>
                <w:rFonts w:ascii="Times" w:eastAsia="Batang" w:hAnsi="Times"/>
                <w:i/>
                <w:iCs/>
                <w:highlight w:val="green"/>
                <w:lang w:eastAsia="en-US"/>
              </w:rPr>
              <w:lastRenderedPageBreak/>
              <w:t>Agreements:</w:t>
            </w:r>
          </w:p>
          <w:p w14:paraId="4A68B93F" w14:textId="3DDA152C" w:rsidR="003B0EFF" w:rsidRPr="003B0EFF" w:rsidRDefault="003B0EFF" w:rsidP="00CC10E3">
            <w:pPr>
              <w:numPr>
                <w:ilvl w:val="0"/>
                <w:numId w:val="8"/>
              </w:numPr>
              <w:overflowPunct w:val="0"/>
              <w:snapToGrid/>
              <w:spacing w:after="180"/>
              <w:contextualSpacing/>
              <w:jc w:val="left"/>
              <w:textAlignment w:val="baseline"/>
              <w:rPr>
                <w:i/>
                <w:iCs/>
              </w:rPr>
            </w:pPr>
            <w:r w:rsidRPr="003B0EFF">
              <w:rPr>
                <w:i/>
                <w:iCs/>
              </w:rPr>
              <w:t xml:space="preserve">Further study the options for identification of </w:t>
            </w:r>
            <w:proofErr w:type="spellStart"/>
            <w:r w:rsidRPr="003B0EFF">
              <w:rPr>
                <w:i/>
                <w:iCs/>
              </w:rPr>
              <w:t>RedCap</w:t>
            </w:r>
            <w:proofErr w:type="spellEnd"/>
            <w:r w:rsidRPr="003B0EFF">
              <w:rPr>
                <w:i/>
                <w:iCs/>
              </w:rPr>
              <w:t xml:space="preserve"> </w:t>
            </w:r>
            <w:proofErr w:type="spellStart"/>
            <w:r w:rsidRPr="003B0EFF">
              <w:rPr>
                <w:i/>
                <w:iCs/>
              </w:rPr>
              <w:t>U</w:t>
            </w:r>
            <w:r w:rsidR="006F7BA1" w:rsidRPr="003B0EFF">
              <w:rPr>
                <w:i/>
                <w:iCs/>
              </w:rPr>
              <w:t>e</w:t>
            </w:r>
            <w:r w:rsidRPr="003B0EFF">
              <w:rPr>
                <w:i/>
                <w:iCs/>
              </w:rPr>
              <w:t>s</w:t>
            </w:r>
            <w:proofErr w:type="spellEnd"/>
            <w:r w:rsidRPr="003B0EFF">
              <w:rPr>
                <w:i/>
                <w:iCs/>
              </w:rPr>
              <w:t xml:space="preserve">, including </w:t>
            </w:r>
            <w:r w:rsidRPr="003B0EFF">
              <w:rPr>
                <w:i/>
                <w:iCs/>
                <w:strike/>
              </w:rPr>
              <w:t>at least</w:t>
            </w:r>
            <w:r w:rsidRPr="003B0EFF">
              <w:rPr>
                <w:i/>
                <w:iCs/>
              </w:rPr>
              <w:t xml:space="preserve"> the following indication methods:</w:t>
            </w:r>
          </w:p>
          <w:p w14:paraId="2E97740A"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Opt. 1: During Msg1 transmission, e.g., via separate initial UL BWP, separate PRACH resource, or PRACH preamble partitioning.</w:t>
            </w:r>
          </w:p>
          <w:p w14:paraId="034B686C"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 xml:space="preserve">Opt. 2: During Msg3 transmission. </w:t>
            </w:r>
          </w:p>
          <w:p w14:paraId="7EF1A0F7"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 xml:space="preserve">Opt. 3: Post Msg4 acknowledgment. </w:t>
            </w:r>
          </w:p>
          <w:p w14:paraId="16B92A9B" w14:textId="77777777" w:rsidR="003B0EFF" w:rsidRPr="003B0EFF" w:rsidRDefault="003B0EFF" w:rsidP="00CC10E3">
            <w:pPr>
              <w:numPr>
                <w:ilvl w:val="2"/>
                <w:numId w:val="8"/>
              </w:numPr>
              <w:overflowPunct w:val="0"/>
              <w:snapToGrid/>
              <w:spacing w:after="180"/>
              <w:contextualSpacing/>
              <w:jc w:val="left"/>
              <w:textAlignment w:val="baseline"/>
              <w:rPr>
                <w:i/>
                <w:iCs/>
              </w:rPr>
            </w:pPr>
            <w:r w:rsidRPr="003B0EFF">
              <w:rPr>
                <w:i/>
                <w:iCs/>
              </w:rPr>
              <w:t>E.g., during Msg5 transmission or part of UE capability reporting.</w:t>
            </w:r>
          </w:p>
          <w:p w14:paraId="58A44510"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 xml:space="preserve">Opt. 4: During </w:t>
            </w:r>
            <w:proofErr w:type="spellStart"/>
            <w:r w:rsidRPr="003B0EFF">
              <w:rPr>
                <w:i/>
                <w:iCs/>
              </w:rPr>
              <w:t>MsgA</w:t>
            </w:r>
            <w:proofErr w:type="spellEnd"/>
            <w:r w:rsidRPr="003B0EFF">
              <w:rPr>
                <w:i/>
                <w:iCs/>
              </w:rPr>
              <w:t xml:space="preserve"> transmission (subject to support of if 2-step RACH)</w:t>
            </w:r>
          </w:p>
          <w:p w14:paraId="30FA5EF7" w14:textId="77777777" w:rsidR="003B0EFF" w:rsidRPr="003B0EFF" w:rsidRDefault="003B0EFF" w:rsidP="00CC10E3">
            <w:pPr>
              <w:numPr>
                <w:ilvl w:val="1"/>
                <w:numId w:val="8"/>
              </w:numPr>
              <w:overflowPunct w:val="0"/>
              <w:snapToGrid/>
              <w:spacing w:after="180"/>
              <w:contextualSpacing/>
              <w:jc w:val="left"/>
              <w:textAlignment w:val="baseline"/>
              <w:rPr>
                <w:i/>
                <w:iCs/>
              </w:rPr>
            </w:pPr>
            <w:r w:rsidRPr="003B0EFF">
              <w:rPr>
                <w:i/>
                <w:iCs/>
              </w:rPr>
              <w:t>Other options are not precluded.</w:t>
            </w:r>
          </w:p>
          <w:p w14:paraId="6B2B86B6" w14:textId="6A07DC15" w:rsidR="00EC619C" w:rsidRPr="00E72F83" w:rsidRDefault="003B0EFF" w:rsidP="00CC10E3">
            <w:pPr>
              <w:numPr>
                <w:ilvl w:val="1"/>
                <w:numId w:val="8"/>
              </w:numPr>
              <w:overflowPunct w:val="0"/>
              <w:snapToGrid/>
              <w:spacing w:after="180"/>
              <w:contextualSpacing/>
              <w:jc w:val="left"/>
              <w:textAlignment w:val="baseline"/>
            </w:pPr>
            <w:r w:rsidRPr="00E72F83">
              <w:rPr>
                <w:i/>
                <w:iCs/>
              </w:rPr>
              <w:t>Note: This study intends to establish feasibility of, and pros and cons for the identified options from RAN1 perspective, without any intention of down-selection without guidance from RAN2.</w:t>
            </w:r>
          </w:p>
        </w:tc>
      </w:tr>
    </w:tbl>
    <w:p w14:paraId="038A362D" w14:textId="77777777" w:rsidR="00EC619C" w:rsidRDefault="00EC619C" w:rsidP="0092455E"/>
    <w:p w14:paraId="2B4EEAE3" w14:textId="1E8CB1D4" w:rsidR="005F3CF8" w:rsidRDefault="00242990" w:rsidP="0092455E">
      <w:r>
        <w:t xml:space="preserve">In general, how early such identification needs to be made </w:t>
      </w:r>
      <w:r w:rsidR="00080D02">
        <w:t xml:space="preserve">depends on the </w:t>
      </w:r>
      <w:r w:rsidR="00E37A7B">
        <w:t xml:space="preserve">physical layer procedures </w:t>
      </w:r>
      <w:r w:rsidR="00DC4BFB">
        <w:t xml:space="preserve">for </w:t>
      </w:r>
      <w:proofErr w:type="spellStart"/>
      <w:r w:rsidR="00DC4BFB">
        <w:t>RedCap</w:t>
      </w:r>
      <w:proofErr w:type="spellEnd"/>
      <w:r w:rsidR="00DC4BFB">
        <w:t xml:space="preserve"> </w:t>
      </w:r>
      <w:proofErr w:type="spellStart"/>
      <w:r w:rsidR="00DC4BFB">
        <w:t>U</w:t>
      </w:r>
      <w:r w:rsidR="006F7BA1">
        <w:t>e</w:t>
      </w:r>
      <w:r w:rsidR="00DC4BFB">
        <w:t>s</w:t>
      </w:r>
      <w:proofErr w:type="spellEnd"/>
      <w:r w:rsidR="00DC4BFB">
        <w:t xml:space="preserve"> regarding random access and</w:t>
      </w:r>
      <w:r w:rsidR="00182879">
        <w:t xml:space="preserve"> whether there may be differences for </w:t>
      </w:r>
      <w:proofErr w:type="spellStart"/>
      <w:r w:rsidR="00182879">
        <w:t>RedCap</w:t>
      </w:r>
      <w:proofErr w:type="spellEnd"/>
      <w:r w:rsidR="00182879">
        <w:t xml:space="preserve"> </w:t>
      </w:r>
      <w:proofErr w:type="spellStart"/>
      <w:r w:rsidR="00182879">
        <w:t>U</w:t>
      </w:r>
      <w:r w:rsidR="006F7BA1">
        <w:t>e</w:t>
      </w:r>
      <w:r w:rsidR="00182879">
        <w:t>s</w:t>
      </w:r>
      <w:proofErr w:type="spellEnd"/>
      <w:r w:rsidR="00182879">
        <w:t xml:space="preserve"> compared to regular NR </w:t>
      </w:r>
      <w:proofErr w:type="spellStart"/>
      <w:r w:rsidR="00182879">
        <w:t>U</w:t>
      </w:r>
      <w:r w:rsidR="006F7BA1">
        <w:t>e</w:t>
      </w:r>
      <w:r w:rsidR="00182879">
        <w:t>s</w:t>
      </w:r>
      <w:proofErr w:type="spellEnd"/>
      <w:r w:rsidR="00182879">
        <w:t xml:space="preserve">. </w:t>
      </w:r>
      <w:r w:rsidR="007100A6">
        <w:t>I</w:t>
      </w:r>
      <w:r w:rsidR="009034A8">
        <w:t>n case</w:t>
      </w:r>
      <w:r w:rsidR="007100A6">
        <w:t xml:space="preserve"> different handling </w:t>
      </w:r>
      <w:r w:rsidR="009034A8">
        <w:t xml:space="preserve">of </w:t>
      </w:r>
      <w:proofErr w:type="spellStart"/>
      <w:r w:rsidR="009034A8">
        <w:t>RedCap</w:t>
      </w:r>
      <w:proofErr w:type="spellEnd"/>
      <w:r w:rsidR="009034A8">
        <w:t xml:space="preserve"> </w:t>
      </w:r>
      <w:proofErr w:type="spellStart"/>
      <w:r w:rsidR="009034A8">
        <w:t>U</w:t>
      </w:r>
      <w:r w:rsidR="006F7BA1">
        <w:t>e</w:t>
      </w:r>
      <w:r w:rsidR="009034A8">
        <w:t>s</w:t>
      </w:r>
      <w:proofErr w:type="spellEnd"/>
      <w:r w:rsidR="009034A8">
        <w:t xml:space="preserve"> is required for random access, then </w:t>
      </w:r>
      <w:r w:rsidR="00300F2C">
        <w:t xml:space="preserve">early identification either via Msg1 or Msg3 may be necessary. </w:t>
      </w:r>
    </w:p>
    <w:p w14:paraId="4609399F" w14:textId="00B967BD" w:rsidR="00A42CF8" w:rsidRDefault="00A42CF8" w:rsidP="0092455E">
      <w:r>
        <w:t xml:space="preserve">Some cited motivations </w:t>
      </w:r>
      <w:r w:rsidR="005610FD">
        <w:t xml:space="preserve">for early identification of </w:t>
      </w:r>
      <w:proofErr w:type="spellStart"/>
      <w:r w:rsidR="005610FD">
        <w:t>RedCap</w:t>
      </w:r>
      <w:proofErr w:type="spellEnd"/>
      <w:r w:rsidR="005610FD">
        <w:t xml:space="preserve"> </w:t>
      </w:r>
      <w:proofErr w:type="spellStart"/>
      <w:r w:rsidR="005610FD">
        <w:t>U</w:t>
      </w:r>
      <w:r w:rsidR="006F7BA1">
        <w:t>e</w:t>
      </w:r>
      <w:r w:rsidR="005610FD">
        <w:t>s</w:t>
      </w:r>
      <w:proofErr w:type="spellEnd"/>
      <w:r w:rsidR="005610FD">
        <w:t xml:space="preserve"> </w:t>
      </w:r>
      <w:r>
        <w:t>include:</w:t>
      </w:r>
    </w:p>
    <w:p w14:paraId="2688DC97" w14:textId="1C9B2419" w:rsidR="00A42CF8" w:rsidRDefault="00EC24BC" w:rsidP="00CC10E3">
      <w:pPr>
        <w:pStyle w:val="a6"/>
        <w:numPr>
          <w:ilvl w:val="0"/>
          <w:numId w:val="5"/>
        </w:numPr>
      </w:pPr>
      <w:r w:rsidRPr="00EC24BC">
        <w:rPr>
          <w:b/>
          <w:bCs/>
          <w:u w:val="single"/>
        </w:rPr>
        <w:t>Coverage:</w:t>
      </w:r>
      <w:r w:rsidRPr="00EC24BC">
        <w:t xml:space="preserve"> </w:t>
      </w:r>
      <w:r w:rsidR="00F07B4D">
        <w:t xml:space="preserve">Different coverage performance for RAR and/or Msg4 for </w:t>
      </w:r>
      <w:proofErr w:type="spellStart"/>
      <w:r w:rsidR="00F07B4D">
        <w:t>RedCap</w:t>
      </w:r>
      <w:proofErr w:type="spellEnd"/>
      <w:r w:rsidR="00F07B4D">
        <w:t xml:space="preserve"> </w:t>
      </w:r>
      <w:proofErr w:type="spellStart"/>
      <w:r w:rsidR="00F07B4D">
        <w:t>U</w:t>
      </w:r>
      <w:r w:rsidR="006F7BA1">
        <w:t>e</w:t>
      </w:r>
      <w:r w:rsidR="00F07B4D">
        <w:t>s</w:t>
      </w:r>
      <w:proofErr w:type="spellEnd"/>
      <w:r w:rsidR="00F07B4D">
        <w:t xml:space="preserve"> compared to regular NR </w:t>
      </w:r>
      <w:proofErr w:type="spellStart"/>
      <w:r w:rsidR="00F07B4D">
        <w:t>U</w:t>
      </w:r>
      <w:r w:rsidR="006F7BA1">
        <w:t>e</w:t>
      </w:r>
      <w:r w:rsidR="00F07B4D">
        <w:t>s</w:t>
      </w:r>
      <w:proofErr w:type="spellEnd"/>
      <w:r w:rsidR="00F07B4D">
        <w:t xml:space="preserve"> </w:t>
      </w:r>
      <w:r w:rsidR="00F07B4D">
        <w:sym w:font="Wingdings" w:char="F0E0"/>
      </w:r>
      <w:r w:rsidR="00F07B4D">
        <w:t xml:space="preserve"> this may necessitate different scheduling </w:t>
      </w:r>
      <w:r w:rsidR="001B4F71">
        <w:t>approaches</w:t>
      </w:r>
      <w:r w:rsidR="00F07B4D">
        <w:t xml:space="preserve"> for Msg2/Msg4 </w:t>
      </w:r>
      <w:r w:rsidR="001B4F71">
        <w:t>and Msg3</w:t>
      </w:r>
      <w:r w:rsidR="00F07B4D">
        <w:t xml:space="preserve"> (use of repetitions, etc.)</w:t>
      </w:r>
      <w:r w:rsidR="00854C4C">
        <w:t>.</w:t>
      </w:r>
      <w:r w:rsidR="00F07B4D">
        <w:t xml:space="preserve"> </w:t>
      </w:r>
    </w:p>
    <w:p w14:paraId="0154F31B" w14:textId="41227BA4" w:rsidR="00481643" w:rsidRPr="008D38E8" w:rsidRDefault="00BA255F" w:rsidP="00CC10E3">
      <w:pPr>
        <w:pStyle w:val="a6"/>
        <w:numPr>
          <w:ilvl w:val="1"/>
          <w:numId w:val="5"/>
        </w:numPr>
        <w:rPr>
          <w:i/>
          <w:iCs/>
        </w:rPr>
      </w:pPr>
      <w:r w:rsidRPr="008D38E8">
        <w:rPr>
          <w:i/>
          <w:iCs/>
        </w:rPr>
        <w:t>Even if Msg2/Msg3/Msg4 may not necessarily need coverage enhancements/recovery</w:t>
      </w:r>
      <w:r w:rsidR="006C658C" w:rsidRPr="008D38E8">
        <w:rPr>
          <w:i/>
          <w:iCs/>
        </w:rPr>
        <w:t xml:space="preserve">, the knowledge </w:t>
      </w:r>
      <w:r w:rsidR="00C21074" w:rsidRPr="008D38E8">
        <w:rPr>
          <w:i/>
          <w:iCs/>
        </w:rPr>
        <w:t>that</w:t>
      </w:r>
      <w:r w:rsidR="006C658C" w:rsidRPr="008D38E8">
        <w:rPr>
          <w:i/>
          <w:iCs/>
        </w:rPr>
        <w:t xml:space="preserve"> </w:t>
      </w:r>
      <w:r w:rsidR="003A439C" w:rsidRPr="008D38E8">
        <w:rPr>
          <w:i/>
          <w:iCs/>
        </w:rPr>
        <w:t xml:space="preserve">a UE </w:t>
      </w:r>
      <w:r w:rsidR="006F3BD8" w:rsidRPr="008D38E8">
        <w:rPr>
          <w:i/>
          <w:iCs/>
        </w:rPr>
        <w:t>initiating a</w:t>
      </w:r>
      <w:r w:rsidR="00C21074" w:rsidRPr="008D38E8">
        <w:rPr>
          <w:i/>
          <w:iCs/>
        </w:rPr>
        <w:t xml:space="preserve"> </w:t>
      </w:r>
      <w:r w:rsidR="00DA6D4B" w:rsidRPr="008D38E8">
        <w:rPr>
          <w:i/>
          <w:iCs/>
        </w:rPr>
        <w:t>random-access</w:t>
      </w:r>
      <w:r w:rsidR="00C21074" w:rsidRPr="008D38E8">
        <w:rPr>
          <w:i/>
          <w:iCs/>
        </w:rPr>
        <w:t xml:space="preserve"> procedure is</w:t>
      </w:r>
      <w:r w:rsidR="003A439C" w:rsidRPr="008D38E8">
        <w:rPr>
          <w:i/>
          <w:iCs/>
        </w:rPr>
        <w:t xml:space="preserve"> a RedCap UE can be beneficial in </w:t>
      </w:r>
      <w:r w:rsidR="00EC7080" w:rsidRPr="008D38E8">
        <w:rPr>
          <w:i/>
          <w:iCs/>
        </w:rPr>
        <w:t>realizing appropriate DL and UL link adaptation for Msg2/Msg3/Msg4 scheduling as well</w:t>
      </w:r>
      <w:r w:rsidR="00DA6D4B" w:rsidRPr="008D38E8">
        <w:rPr>
          <w:i/>
          <w:iCs/>
        </w:rPr>
        <w:t xml:space="preserve">. However, the trade-off against </w:t>
      </w:r>
      <w:r w:rsidR="00F330AF" w:rsidRPr="008D38E8">
        <w:rPr>
          <w:i/>
          <w:iCs/>
        </w:rPr>
        <w:t xml:space="preserve">increased </w:t>
      </w:r>
      <w:r w:rsidR="00DB6CE2" w:rsidRPr="008D38E8">
        <w:rPr>
          <w:i/>
          <w:iCs/>
        </w:rPr>
        <w:t xml:space="preserve">OH, RACH capacity loss, </w:t>
      </w:r>
      <w:r w:rsidR="00503FBF" w:rsidRPr="008D38E8">
        <w:rPr>
          <w:i/>
          <w:iCs/>
        </w:rPr>
        <w:t xml:space="preserve">etc. </w:t>
      </w:r>
    </w:p>
    <w:p w14:paraId="3F657F9A" w14:textId="3FCF0691" w:rsidR="0033248D" w:rsidRDefault="00CF7ACC" w:rsidP="00CC10E3">
      <w:pPr>
        <w:pStyle w:val="a6"/>
        <w:numPr>
          <w:ilvl w:val="0"/>
          <w:numId w:val="5"/>
        </w:numPr>
      </w:pPr>
      <w:r>
        <w:rPr>
          <w:b/>
          <w:bCs/>
          <w:u w:val="single"/>
        </w:rPr>
        <w:t>Initial UL BWP congestion</w:t>
      </w:r>
      <w:r w:rsidR="00EC24BC" w:rsidRPr="00EC24BC">
        <w:rPr>
          <w:b/>
          <w:bCs/>
          <w:u w:val="single"/>
        </w:rPr>
        <w:t>:</w:t>
      </w:r>
      <w:r w:rsidR="00EC24BC" w:rsidRPr="00EC24BC">
        <w:t xml:space="preserve"> </w:t>
      </w:r>
      <w:r w:rsidR="0033248D">
        <w:t xml:space="preserve">Limitations to </w:t>
      </w:r>
      <w:r w:rsidR="00E459E2">
        <w:t>non-</w:t>
      </w:r>
      <w:proofErr w:type="spellStart"/>
      <w:r w:rsidR="00E459E2">
        <w:t>RedCap</w:t>
      </w:r>
      <w:proofErr w:type="spellEnd"/>
      <w:r w:rsidR="00E459E2">
        <w:t xml:space="preserve"> </w:t>
      </w:r>
      <w:proofErr w:type="spellStart"/>
      <w:r w:rsidR="00E459E2">
        <w:t>U</w:t>
      </w:r>
      <w:r w:rsidR="006F7BA1">
        <w:t>e</w:t>
      </w:r>
      <w:r w:rsidR="00E459E2">
        <w:t>s</w:t>
      </w:r>
      <w:proofErr w:type="spellEnd"/>
      <w:r w:rsidR="00E459E2">
        <w:t xml:space="preserve"> by limiting </w:t>
      </w:r>
      <w:r w:rsidR="0033248D">
        <w:t xml:space="preserve">max </w:t>
      </w:r>
      <w:r w:rsidR="00B54AFE">
        <w:t xml:space="preserve">BW for initial </w:t>
      </w:r>
      <w:r w:rsidR="0033248D">
        <w:t>UL BW</w:t>
      </w:r>
      <w:r w:rsidR="00E75DE0">
        <w:t>P</w:t>
      </w:r>
      <w:r w:rsidR="0033248D">
        <w:t xml:space="preserve"> </w:t>
      </w:r>
      <w:r w:rsidR="004515E8">
        <w:t xml:space="preserve">(e.g., </w:t>
      </w:r>
      <w:r w:rsidR="005717BB">
        <w:t xml:space="preserve">20 MHz in FR1, </w:t>
      </w:r>
      <w:r w:rsidR="004515E8">
        <w:t>50 MHz in FR2</w:t>
      </w:r>
      <w:r w:rsidR="0043552F">
        <w:t xml:space="preserve"> (if supported)</w:t>
      </w:r>
      <w:r w:rsidR="004515E8">
        <w:t>)</w:t>
      </w:r>
    </w:p>
    <w:p w14:paraId="5979765E" w14:textId="4A4C9310" w:rsidR="005610FD" w:rsidRDefault="005F3CF8" w:rsidP="00CC10E3">
      <w:pPr>
        <w:pStyle w:val="a6"/>
        <w:numPr>
          <w:ilvl w:val="1"/>
          <w:numId w:val="5"/>
        </w:numPr>
        <w:rPr>
          <w:i/>
          <w:iCs/>
        </w:rPr>
      </w:pPr>
      <w:r w:rsidRPr="0050280D">
        <w:rPr>
          <w:i/>
          <w:iCs/>
        </w:rPr>
        <w:t xml:space="preserve">Separation of </w:t>
      </w:r>
      <w:r w:rsidR="00B54AFE" w:rsidRPr="0050280D">
        <w:rPr>
          <w:i/>
          <w:iCs/>
        </w:rPr>
        <w:t xml:space="preserve">initial </w:t>
      </w:r>
      <w:r w:rsidRPr="0050280D">
        <w:rPr>
          <w:i/>
          <w:iCs/>
        </w:rPr>
        <w:t xml:space="preserve">UL BWPs for </w:t>
      </w:r>
      <w:proofErr w:type="spellStart"/>
      <w:r w:rsidRPr="0050280D">
        <w:rPr>
          <w:i/>
          <w:iCs/>
        </w:rPr>
        <w:t>RedCap</w:t>
      </w:r>
      <w:proofErr w:type="spellEnd"/>
      <w:r w:rsidRPr="0050280D">
        <w:rPr>
          <w:i/>
          <w:iCs/>
        </w:rPr>
        <w:t xml:space="preserve"> </w:t>
      </w:r>
      <w:proofErr w:type="spellStart"/>
      <w:r w:rsidRPr="0050280D">
        <w:rPr>
          <w:i/>
          <w:iCs/>
        </w:rPr>
        <w:t>U</w:t>
      </w:r>
      <w:r w:rsidR="006F7BA1" w:rsidRPr="0050280D">
        <w:rPr>
          <w:i/>
          <w:iCs/>
        </w:rPr>
        <w:t>e</w:t>
      </w:r>
      <w:r w:rsidRPr="0050280D">
        <w:rPr>
          <w:i/>
          <w:iCs/>
        </w:rPr>
        <w:t>s</w:t>
      </w:r>
      <w:proofErr w:type="spellEnd"/>
      <w:r w:rsidRPr="0050280D">
        <w:rPr>
          <w:i/>
          <w:iCs/>
        </w:rPr>
        <w:t xml:space="preserve"> </w:t>
      </w:r>
      <w:r w:rsidR="00DD68FB">
        <w:rPr>
          <w:i/>
          <w:iCs/>
        </w:rPr>
        <w:t>from non-</w:t>
      </w:r>
      <w:proofErr w:type="spellStart"/>
      <w:r w:rsidR="00DD68FB">
        <w:rPr>
          <w:i/>
          <w:iCs/>
        </w:rPr>
        <w:t>RedCap</w:t>
      </w:r>
      <w:proofErr w:type="spellEnd"/>
      <w:r w:rsidR="00DD68FB">
        <w:rPr>
          <w:i/>
          <w:iCs/>
        </w:rPr>
        <w:t xml:space="preserve"> </w:t>
      </w:r>
      <w:proofErr w:type="spellStart"/>
      <w:r w:rsidR="00DD68FB">
        <w:rPr>
          <w:i/>
          <w:iCs/>
        </w:rPr>
        <w:t>U</w:t>
      </w:r>
      <w:r w:rsidR="006F7BA1">
        <w:rPr>
          <w:i/>
          <w:iCs/>
        </w:rPr>
        <w:t>e</w:t>
      </w:r>
      <w:r w:rsidR="00DD68FB">
        <w:rPr>
          <w:i/>
          <w:iCs/>
        </w:rPr>
        <w:t>s</w:t>
      </w:r>
      <w:proofErr w:type="spellEnd"/>
      <w:r w:rsidR="00DD68FB">
        <w:rPr>
          <w:i/>
          <w:iCs/>
        </w:rPr>
        <w:t xml:space="preserve"> </w:t>
      </w:r>
      <w:r w:rsidRPr="0050280D">
        <w:rPr>
          <w:i/>
          <w:iCs/>
        </w:rPr>
        <w:t>c</w:t>
      </w:r>
      <w:r w:rsidR="00FE46BF" w:rsidRPr="0050280D">
        <w:rPr>
          <w:i/>
          <w:iCs/>
        </w:rPr>
        <w:t>ould</w:t>
      </w:r>
      <w:r w:rsidRPr="0050280D">
        <w:rPr>
          <w:i/>
          <w:iCs/>
        </w:rPr>
        <w:t xml:space="preserve"> alleviate </w:t>
      </w:r>
      <w:r w:rsidR="00550E5C" w:rsidRPr="0050280D">
        <w:rPr>
          <w:i/>
          <w:iCs/>
        </w:rPr>
        <w:t xml:space="preserve">the </w:t>
      </w:r>
      <w:r w:rsidR="005E68AB" w:rsidRPr="0050280D">
        <w:rPr>
          <w:i/>
          <w:iCs/>
        </w:rPr>
        <w:t>restrictions that may otherwise impact non-</w:t>
      </w:r>
      <w:proofErr w:type="spellStart"/>
      <w:r w:rsidR="005E68AB" w:rsidRPr="0050280D">
        <w:rPr>
          <w:i/>
          <w:iCs/>
        </w:rPr>
        <w:t>RedCap</w:t>
      </w:r>
      <w:proofErr w:type="spellEnd"/>
      <w:r w:rsidR="005E68AB" w:rsidRPr="0050280D">
        <w:rPr>
          <w:i/>
          <w:iCs/>
        </w:rPr>
        <w:t xml:space="preserve"> </w:t>
      </w:r>
      <w:proofErr w:type="spellStart"/>
      <w:r w:rsidR="005E68AB" w:rsidRPr="0050280D">
        <w:rPr>
          <w:i/>
          <w:iCs/>
        </w:rPr>
        <w:t>U</w:t>
      </w:r>
      <w:r w:rsidR="006F7BA1" w:rsidRPr="0050280D">
        <w:rPr>
          <w:i/>
          <w:iCs/>
        </w:rPr>
        <w:t>e</w:t>
      </w:r>
      <w:r w:rsidR="005E68AB" w:rsidRPr="0050280D">
        <w:rPr>
          <w:i/>
          <w:iCs/>
        </w:rPr>
        <w:t>s</w:t>
      </w:r>
      <w:proofErr w:type="spellEnd"/>
      <w:r w:rsidR="005E68AB" w:rsidRPr="0050280D">
        <w:rPr>
          <w:i/>
          <w:iCs/>
        </w:rPr>
        <w:t xml:space="preserve">. </w:t>
      </w:r>
    </w:p>
    <w:p w14:paraId="57F44716" w14:textId="7EB9B3EA" w:rsidR="005F3CF8" w:rsidRPr="0050280D" w:rsidRDefault="005E68AB" w:rsidP="00CC10E3">
      <w:pPr>
        <w:pStyle w:val="a6"/>
        <w:numPr>
          <w:ilvl w:val="1"/>
          <w:numId w:val="5"/>
        </w:numPr>
        <w:rPr>
          <w:i/>
          <w:iCs/>
        </w:rPr>
      </w:pPr>
      <w:r w:rsidRPr="0050280D">
        <w:rPr>
          <w:i/>
          <w:iCs/>
        </w:rPr>
        <w:t xml:space="preserve">However, </w:t>
      </w:r>
      <w:r w:rsidR="009A6B42" w:rsidRPr="0050280D">
        <w:rPr>
          <w:i/>
          <w:iCs/>
        </w:rPr>
        <w:t xml:space="preserve">since the </w:t>
      </w:r>
      <w:r w:rsidR="00FE0F08" w:rsidRPr="0050280D">
        <w:rPr>
          <w:i/>
          <w:iCs/>
        </w:rPr>
        <w:t xml:space="preserve">initial UL BWP </w:t>
      </w:r>
      <w:r w:rsidR="00800EC5" w:rsidRPr="0050280D">
        <w:rPr>
          <w:i/>
          <w:iCs/>
        </w:rPr>
        <w:t>could</w:t>
      </w:r>
      <w:r w:rsidR="00FE0F08" w:rsidRPr="0050280D">
        <w:rPr>
          <w:i/>
          <w:iCs/>
        </w:rPr>
        <w:t xml:space="preserve"> be limited to random </w:t>
      </w:r>
      <w:r w:rsidR="00F67785" w:rsidRPr="0050280D">
        <w:rPr>
          <w:i/>
          <w:iCs/>
        </w:rPr>
        <w:t>access related</w:t>
      </w:r>
      <w:r w:rsidR="00FE0F08" w:rsidRPr="0050280D">
        <w:rPr>
          <w:i/>
          <w:iCs/>
        </w:rPr>
        <w:t xml:space="preserve"> (Msg1, Msg3</w:t>
      </w:r>
      <w:r w:rsidR="00800EC5" w:rsidRPr="0050280D">
        <w:rPr>
          <w:i/>
          <w:iCs/>
        </w:rPr>
        <w:t>)</w:t>
      </w:r>
      <w:r w:rsidR="00FE0F08" w:rsidRPr="0050280D">
        <w:rPr>
          <w:i/>
          <w:iCs/>
        </w:rPr>
        <w:t xml:space="preserve"> transmissions</w:t>
      </w:r>
      <w:r w:rsidR="00800EC5" w:rsidRPr="0050280D">
        <w:rPr>
          <w:i/>
          <w:iCs/>
        </w:rPr>
        <w:t>, the overall adverse impact to non-</w:t>
      </w:r>
      <w:proofErr w:type="spellStart"/>
      <w:r w:rsidR="00800EC5" w:rsidRPr="0050280D">
        <w:rPr>
          <w:i/>
          <w:iCs/>
        </w:rPr>
        <w:t>RedCap</w:t>
      </w:r>
      <w:proofErr w:type="spellEnd"/>
      <w:r w:rsidR="00800EC5" w:rsidRPr="0050280D">
        <w:rPr>
          <w:i/>
          <w:iCs/>
        </w:rPr>
        <w:t xml:space="preserve"> </w:t>
      </w:r>
      <w:proofErr w:type="spellStart"/>
      <w:r w:rsidR="00800EC5" w:rsidRPr="0050280D">
        <w:rPr>
          <w:i/>
          <w:iCs/>
        </w:rPr>
        <w:t>U</w:t>
      </w:r>
      <w:r w:rsidR="006F7BA1" w:rsidRPr="0050280D">
        <w:rPr>
          <w:i/>
          <w:iCs/>
        </w:rPr>
        <w:t>e</w:t>
      </w:r>
      <w:r w:rsidR="00800EC5" w:rsidRPr="0050280D">
        <w:rPr>
          <w:i/>
          <w:iCs/>
        </w:rPr>
        <w:t>s</w:t>
      </w:r>
      <w:proofErr w:type="spellEnd"/>
      <w:r w:rsidR="00800EC5" w:rsidRPr="0050280D">
        <w:rPr>
          <w:i/>
          <w:iCs/>
        </w:rPr>
        <w:t xml:space="preserve"> may not be significant </w:t>
      </w:r>
      <w:r w:rsidR="00F87599" w:rsidRPr="0050280D">
        <w:rPr>
          <w:i/>
          <w:iCs/>
        </w:rPr>
        <w:t>as the non-</w:t>
      </w:r>
      <w:proofErr w:type="spellStart"/>
      <w:r w:rsidR="00F87599" w:rsidRPr="0050280D">
        <w:rPr>
          <w:i/>
          <w:iCs/>
        </w:rPr>
        <w:t>RedCap</w:t>
      </w:r>
      <w:proofErr w:type="spellEnd"/>
      <w:r w:rsidR="00F87599" w:rsidRPr="0050280D">
        <w:rPr>
          <w:i/>
          <w:iCs/>
        </w:rPr>
        <w:t xml:space="preserve"> </w:t>
      </w:r>
      <w:proofErr w:type="spellStart"/>
      <w:r w:rsidR="00F87599" w:rsidRPr="0050280D">
        <w:rPr>
          <w:i/>
          <w:iCs/>
        </w:rPr>
        <w:t>U</w:t>
      </w:r>
      <w:r w:rsidR="006F7BA1" w:rsidRPr="0050280D">
        <w:rPr>
          <w:i/>
          <w:iCs/>
        </w:rPr>
        <w:t>e</w:t>
      </w:r>
      <w:r w:rsidR="00F87599" w:rsidRPr="0050280D">
        <w:rPr>
          <w:i/>
          <w:iCs/>
        </w:rPr>
        <w:t>s</w:t>
      </w:r>
      <w:proofErr w:type="spellEnd"/>
      <w:r w:rsidR="00F87599" w:rsidRPr="0050280D">
        <w:rPr>
          <w:i/>
          <w:iCs/>
        </w:rPr>
        <w:t xml:space="preserve"> could be switched to larger UL BWPs </w:t>
      </w:r>
      <w:r w:rsidR="0050280D" w:rsidRPr="0050280D">
        <w:rPr>
          <w:i/>
          <w:iCs/>
        </w:rPr>
        <w:t xml:space="preserve">upon RRC connection establishment. </w:t>
      </w:r>
    </w:p>
    <w:p w14:paraId="052A22EE" w14:textId="230C2919" w:rsidR="001C6296" w:rsidRDefault="00CF7ACC" w:rsidP="00CC10E3">
      <w:pPr>
        <w:pStyle w:val="a6"/>
        <w:numPr>
          <w:ilvl w:val="0"/>
          <w:numId w:val="5"/>
        </w:numPr>
      </w:pPr>
      <w:r>
        <w:rPr>
          <w:b/>
          <w:bCs/>
          <w:u w:val="single"/>
        </w:rPr>
        <w:t xml:space="preserve">Initial </w:t>
      </w:r>
      <w:r w:rsidR="00321A50">
        <w:rPr>
          <w:b/>
          <w:bCs/>
          <w:u w:val="single"/>
        </w:rPr>
        <w:t>D</w:t>
      </w:r>
      <w:r>
        <w:rPr>
          <w:b/>
          <w:bCs/>
          <w:u w:val="single"/>
        </w:rPr>
        <w:t>L BWP congestion</w:t>
      </w:r>
      <w:r w:rsidRPr="00EC24BC">
        <w:rPr>
          <w:b/>
          <w:bCs/>
          <w:u w:val="single"/>
        </w:rPr>
        <w:t>:</w:t>
      </w:r>
      <w:r w:rsidRPr="00EC24BC">
        <w:t xml:space="preserve"> </w:t>
      </w:r>
      <w:r w:rsidR="001C6296">
        <w:t>Limitations to non-</w:t>
      </w:r>
      <w:proofErr w:type="spellStart"/>
      <w:r w:rsidR="001C6296">
        <w:t>RedCap</w:t>
      </w:r>
      <w:proofErr w:type="spellEnd"/>
      <w:r w:rsidR="001C6296">
        <w:t xml:space="preserve"> </w:t>
      </w:r>
      <w:proofErr w:type="spellStart"/>
      <w:r w:rsidR="001C6296">
        <w:t>U</w:t>
      </w:r>
      <w:r w:rsidR="006F7BA1">
        <w:t>e</w:t>
      </w:r>
      <w:r w:rsidR="001C6296">
        <w:t>s</w:t>
      </w:r>
      <w:proofErr w:type="spellEnd"/>
      <w:r w:rsidR="001C6296">
        <w:t xml:space="preserve"> by limiting max BW for initial </w:t>
      </w:r>
      <w:r w:rsidR="00E75DE0">
        <w:t>DL</w:t>
      </w:r>
      <w:r w:rsidR="001C6296">
        <w:t xml:space="preserve"> BW</w:t>
      </w:r>
      <w:r w:rsidR="00E75DE0">
        <w:t>P</w:t>
      </w:r>
      <w:r w:rsidR="001C6296">
        <w:t xml:space="preserve"> (e.g., 20 MHz in FR1, 50</w:t>
      </w:r>
      <w:r w:rsidR="00E75DE0">
        <w:t>/100</w:t>
      </w:r>
      <w:r w:rsidR="001C6296">
        <w:t xml:space="preserve"> MHz in FR2)</w:t>
      </w:r>
    </w:p>
    <w:p w14:paraId="3D0BB4F6" w14:textId="4638EFEC" w:rsidR="001C6296" w:rsidRDefault="00440E97" w:rsidP="00CC10E3">
      <w:pPr>
        <w:pStyle w:val="a6"/>
        <w:numPr>
          <w:ilvl w:val="1"/>
          <w:numId w:val="5"/>
        </w:numPr>
      </w:pPr>
      <w:r>
        <w:rPr>
          <w:i/>
          <w:iCs/>
        </w:rPr>
        <w:t>This impact is primarily limited to Msg4 scheduling for non-</w:t>
      </w:r>
      <w:proofErr w:type="spellStart"/>
      <w:r>
        <w:rPr>
          <w:i/>
          <w:iCs/>
        </w:rPr>
        <w:t>RedCap</w:t>
      </w:r>
      <w:proofErr w:type="spellEnd"/>
      <w:r>
        <w:rPr>
          <w:i/>
          <w:iCs/>
        </w:rPr>
        <w:t xml:space="preserve"> </w:t>
      </w:r>
      <w:proofErr w:type="spellStart"/>
      <w:r>
        <w:rPr>
          <w:i/>
          <w:iCs/>
        </w:rPr>
        <w:t>U</w:t>
      </w:r>
      <w:r w:rsidR="006F7BA1">
        <w:rPr>
          <w:i/>
          <w:iCs/>
        </w:rPr>
        <w:t>e</w:t>
      </w:r>
      <w:r>
        <w:rPr>
          <w:i/>
          <w:iCs/>
        </w:rPr>
        <w:t>s</w:t>
      </w:r>
      <w:proofErr w:type="spellEnd"/>
      <w:r>
        <w:rPr>
          <w:i/>
          <w:iCs/>
        </w:rPr>
        <w:t>, and UE identification via Msg1 or Msg3 could facilitate more flexible resource allocation for Msg4 scheduling for non-</w:t>
      </w:r>
      <w:proofErr w:type="spellStart"/>
      <w:r>
        <w:rPr>
          <w:i/>
          <w:iCs/>
        </w:rPr>
        <w:t>RedCap</w:t>
      </w:r>
      <w:proofErr w:type="spellEnd"/>
      <w:r>
        <w:rPr>
          <w:i/>
          <w:iCs/>
        </w:rPr>
        <w:t xml:space="preserve"> </w:t>
      </w:r>
      <w:proofErr w:type="spellStart"/>
      <w:r>
        <w:rPr>
          <w:i/>
          <w:iCs/>
        </w:rPr>
        <w:t>U</w:t>
      </w:r>
      <w:r w:rsidR="006F7BA1">
        <w:rPr>
          <w:i/>
          <w:iCs/>
        </w:rPr>
        <w:t>e</w:t>
      </w:r>
      <w:r>
        <w:rPr>
          <w:i/>
          <w:iCs/>
        </w:rPr>
        <w:t>s</w:t>
      </w:r>
      <w:proofErr w:type="spellEnd"/>
      <w:r>
        <w:rPr>
          <w:i/>
          <w:iCs/>
        </w:rPr>
        <w:t>.</w:t>
      </w:r>
    </w:p>
    <w:p w14:paraId="1EF1C5DB" w14:textId="10BABC1C" w:rsidR="0050280D" w:rsidRDefault="00AC0EC0" w:rsidP="00CC10E3">
      <w:pPr>
        <w:pStyle w:val="a6"/>
        <w:numPr>
          <w:ilvl w:val="0"/>
          <w:numId w:val="5"/>
        </w:numPr>
      </w:pPr>
      <w:r w:rsidRPr="00AC0EC0">
        <w:rPr>
          <w:b/>
          <w:bCs/>
          <w:u w:val="single"/>
        </w:rPr>
        <w:t>Minimum UE requirements impacting RA procedure:</w:t>
      </w:r>
      <w:r>
        <w:t xml:space="preserve"> </w:t>
      </w:r>
      <w:r w:rsidR="00B47EEF">
        <w:t>It may be necessary to</w:t>
      </w:r>
      <w:r w:rsidR="00683504">
        <w:t xml:space="preserve"> identify </w:t>
      </w:r>
      <w:proofErr w:type="spellStart"/>
      <w:r w:rsidR="00683504">
        <w:t>RedCap</w:t>
      </w:r>
      <w:proofErr w:type="spellEnd"/>
      <w:r w:rsidR="00683504">
        <w:t xml:space="preserve"> </w:t>
      </w:r>
      <w:proofErr w:type="spellStart"/>
      <w:r w:rsidR="00683504">
        <w:t>U</w:t>
      </w:r>
      <w:r w:rsidR="006F7BA1">
        <w:t>e</w:t>
      </w:r>
      <w:r w:rsidR="00683504">
        <w:t>s</w:t>
      </w:r>
      <w:proofErr w:type="spellEnd"/>
      <w:r w:rsidR="00683504">
        <w:t xml:space="preserve"> </w:t>
      </w:r>
      <w:r w:rsidR="00FE6FBA">
        <w:t xml:space="preserve">at Msg1 transmission </w:t>
      </w:r>
      <w:r w:rsidR="00B47EEF">
        <w:t xml:space="preserve">if minimum UE processing times </w:t>
      </w:r>
      <w:r w:rsidR="00854C4C">
        <w:t xml:space="preserve">for </w:t>
      </w:r>
      <w:proofErr w:type="spellStart"/>
      <w:r w:rsidR="00854C4C">
        <w:t>RedCap</w:t>
      </w:r>
      <w:proofErr w:type="spellEnd"/>
      <w:r w:rsidR="00854C4C">
        <w:t xml:space="preserve"> </w:t>
      </w:r>
      <w:proofErr w:type="spellStart"/>
      <w:r w:rsidR="00854C4C">
        <w:t>U</w:t>
      </w:r>
      <w:r w:rsidR="006F7BA1">
        <w:t>e</w:t>
      </w:r>
      <w:r w:rsidR="00854C4C">
        <w:t>s</w:t>
      </w:r>
      <w:proofErr w:type="spellEnd"/>
      <w:r w:rsidR="00854C4C">
        <w:t xml:space="preserve"> a</w:t>
      </w:r>
      <w:r w:rsidR="00B47EEF">
        <w:t>re relaxed compared to Capability #1 values</w:t>
      </w:r>
      <w:r w:rsidR="00710875">
        <w:t xml:space="preserve"> or </w:t>
      </w:r>
      <w:r w:rsidR="00E5268F">
        <w:t>requirements on UL waveform are re</w:t>
      </w:r>
      <w:r w:rsidR="00793DB3">
        <w:t>laxed (e.g., SC-FDM only)</w:t>
      </w:r>
      <w:r w:rsidR="00E5268F">
        <w:t xml:space="preserve"> for </w:t>
      </w:r>
      <w:proofErr w:type="spellStart"/>
      <w:r w:rsidR="00E5268F">
        <w:t>RedCap</w:t>
      </w:r>
      <w:proofErr w:type="spellEnd"/>
      <w:r w:rsidR="00E5268F">
        <w:t xml:space="preserve"> </w:t>
      </w:r>
      <w:proofErr w:type="spellStart"/>
      <w:r w:rsidR="00E5268F">
        <w:t>U</w:t>
      </w:r>
      <w:r w:rsidR="006F7BA1">
        <w:t>e</w:t>
      </w:r>
      <w:r w:rsidR="00E5268F">
        <w:t>s</w:t>
      </w:r>
      <w:proofErr w:type="spellEnd"/>
      <w:r w:rsidR="00E5268F">
        <w:t>, etc.</w:t>
      </w:r>
      <w:r w:rsidR="00B47EEF">
        <w:t xml:space="preserve"> </w:t>
      </w:r>
    </w:p>
    <w:p w14:paraId="57865CE6" w14:textId="5F87492F" w:rsidR="00390E2D" w:rsidRDefault="00F75AF0" w:rsidP="00CC10E3">
      <w:pPr>
        <w:pStyle w:val="a6"/>
        <w:numPr>
          <w:ilvl w:val="1"/>
          <w:numId w:val="5"/>
        </w:numPr>
      </w:pPr>
      <w:r>
        <w:rPr>
          <w:i/>
          <w:iCs/>
        </w:rPr>
        <w:t xml:space="preserve">In the absence of such knowledge upon reception of Msg1, the </w:t>
      </w:r>
      <w:proofErr w:type="spellStart"/>
      <w:r>
        <w:rPr>
          <w:i/>
          <w:iCs/>
        </w:rPr>
        <w:t>gNB</w:t>
      </w:r>
      <w:proofErr w:type="spellEnd"/>
      <w:r>
        <w:rPr>
          <w:i/>
          <w:iCs/>
        </w:rPr>
        <w:t xml:space="preserve"> may </w:t>
      </w:r>
      <w:r w:rsidR="00A35D50">
        <w:rPr>
          <w:i/>
          <w:iCs/>
        </w:rPr>
        <w:t xml:space="preserve">be forced to schedule RAR/Msg3/etc. conservatively in terms of minimum UE processing times or waveform support, thereby potentially </w:t>
      </w:r>
      <w:r w:rsidR="00C17923">
        <w:rPr>
          <w:i/>
          <w:iCs/>
        </w:rPr>
        <w:t>causing adverse impact to non-RedCap UE’s control plane (CP) latency.</w:t>
      </w:r>
    </w:p>
    <w:p w14:paraId="4F2CC69F" w14:textId="77777777" w:rsidR="005D4E5B" w:rsidRDefault="005D4E5B" w:rsidP="0092455E"/>
    <w:p w14:paraId="69D5AE31" w14:textId="281356A7" w:rsidR="005D4E5B" w:rsidRDefault="00300F2C" w:rsidP="0092455E">
      <w:r>
        <w:lastRenderedPageBreak/>
        <w:t xml:space="preserve">On the other hand, </w:t>
      </w:r>
      <w:r w:rsidR="00680C28">
        <w:t xml:space="preserve">if </w:t>
      </w:r>
      <w:proofErr w:type="spellStart"/>
      <w:r w:rsidR="00B26984">
        <w:t>RedCap</w:t>
      </w:r>
      <w:proofErr w:type="spellEnd"/>
      <w:r w:rsidR="00B26984">
        <w:t xml:space="preserve"> </w:t>
      </w:r>
      <w:proofErr w:type="spellStart"/>
      <w:r w:rsidR="00B26984">
        <w:t>U</w:t>
      </w:r>
      <w:r w:rsidR="006F7BA1">
        <w:t>e</w:t>
      </w:r>
      <w:r w:rsidR="00B26984">
        <w:t>s</w:t>
      </w:r>
      <w:proofErr w:type="spellEnd"/>
      <w:r w:rsidR="00B26984">
        <w:t xml:space="preserve"> can perform random access procedure </w:t>
      </w:r>
      <w:r w:rsidR="003B68B3">
        <w:t>like</w:t>
      </w:r>
      <w:r w:rsidR="00B26984">
        <w:t xml:space="preserve"> regular NR </w:t>
      </w:r>
      <w:proofErr w:type="spellStart"/>
      <w:r w:rsidR="00B26984">
        <w:t>U</w:t>
      </w:r>
      <w:r w:rsidR="006F7BA1">
        <w:t>e</w:t>
      </w:r>
      <w:r w:rsidR="00B26984">
        <w:t>s</w:t>
      </w:r>
      <w:proofErr w:type="spellEnd"/>
      <w:r w:rsidR="00B26984">
        <w:t xml:space="preserve">, it may be sufficient </w:t>
      </w:r>
      <w:r w:rsidR="00B165FC">
        <w:t xml:space="preserve">if </w:t>
      </w:r>
      <w:proofErr w:type="spellStart"/>
      <w:r w:rsidR="00B165FC">
        <w:t>RedCap</w:t>
      </w:r>
      <w:proofErr w:type="spellEnd"/>
      <w:r w:rsidR="00B165FC">
        <w:t xml:space="preserve"> </w:t>
      </w:r>
      <w:proofErr w:type="spellStart"/>
      <w:r w:rsidR="00B165FC">
        <w:t>U</w:t>
      </w:r>
      <w:r w:rsidR="006F7BA1">
        <w:t>e</w:t>
      </w:r>
      <w:r w:rsidR="00B165FC">
        <w:t>s</w:t>
      </w:r>
      <w:proofErr w:type="spellEnd"/>
      <w:r w:rsidR="00B165FC">
        <w:t xml:space="preserve"> are identified via Msg3 or even via Msg5 (upon connection establishment).</w:t>
      </w:r>
      <w:r w:rsidR="00877F03">
        <w:t xml:space="preserve"> </w:t>
      </w:r>
    </w:p>
    <w:p w14:paraId="05AF7E21" w14:textId="34592E81" w:rsidR="00242990" w:rsidRDefault="00877F03" w:rsidP="0092455E">
      <w:r>
        <w:t xml:space="preserve">In </w:t>
      </w:r>
      <w:r w:rsidR="005D4E5B">
        <w:t>summary</w:t>
      </w:r>
      <w:r>
        <w:t>, the necessity of early identification may not be clearly established until further clarity is achieved on related design choices for RedCap UE cost/complexity</w:t>
      </w:r>
      <w:r w:rsidR="00C7694B">
        <w:t xml:space="preserve"> </w:t>
      </w:r>
      <w:r>
        <w:t>reduction and</w:t>
      </w:r>
      <w:r w:rsidR="00F56FAE">
        <w:t xml:space="preserve"> whether</w:t>
      </w:r>
      <w:r w:rsidR="0067321F">
        <w:t xml:space="preserve"> any new</w:t>
      </w:r>
      <w:r>
        <w:t xml:space="preserve"> mechanisms </w:t>
      </w:r>
      <w:r w:rsidR="0067321F">
        <w:t xml:space="preserve">related to initial access and system information acquisition </w:t>
      </w:r>
      <w:r w:rsidR="00CA1C74">
        <w:t xml:space="preserve">are introduced </w:t>
      </w:r>
      <w:r w:rsidR="00F95B15">
        <w:t xml:space="preserve">(e.g., separate SIB1 for </w:t>
      </w:r>
      <w:proofErr w:type="spellStart"/>
      <w:r w:rsidR="00F95B15">
        <w:t>RedCap</w:t>
      </w:r>
      <w:proofErr w:type="spellEnd"/>
      <w:r w:rsidR="00F95B15">
        <w:t xml:space="preserve"> </w:t>
      </w:r>
      <w:proofErr w:type="spellStart"/>
      <w:r w:rsidR="00F95B15">
        <w:t>U</w:t>
      </w:r>
      <w:r w:rsidR="006F7BA1">
        <w:t>e</w:t>
      </w:r>
      <w:r w:rsidR="00F95B15">
        <w:t>s</w:t>
      </w:r>
      <w:proofErr w:type="spellEnd"/>
      <w:r w:rsidR="00CA1C74">
        <w:t xml:space="preserve">, separate initial DL/UL BWPs for </w:t>
      </w:r>
      <w:proofErr w:type="spellStart"/>
      <w:r w:rsidR="00CA1C74">
        <w:t>RedCap</w:t>
      </w:r>
      <w:proofErr w:type="spellEnd"/>
      <w:r w:rsidR="00CA1C74">
        <w:t xml:space="preserve"> </w:t>
      </w:r>
      <w:proofErr w:type="spellStart"/>
      <w:r w:rsidR="00CA1C74">
        <w:t>U</w:t>
      </w:r>
      <w:r w:rsidR="006F7BA1">
        <w:t>e</w:t>
      </w:r>
      <w:r w:rsidR="00CA1C74">
        <w:t>s</w:t>
      </w:r>
      <w:proofErr w:type="spellEnd"/>
      <w:r w:rsidR="00CA1C74">
        <w:t xml:space="preserve">, etc.). </w:t>
      </w:r>
      <w:r w:rsidR="00D41C78">
        <w:t xml:space="preserve">This is further complicated by the fact that such UE identification may not be limited to identifying </w:t>
      </w:r>
      <w:proofErr w:type="spellStart"/>
      <w:r w:rsidR="00D41C78">
        <w:t>RedCap</w:t>
      </w:r>
      <w:proofErr w:type="spellEnd"/>
      <w:r w:rsidR="00D41C78">
        <w:t xml:space="preserve"> </w:t>
      </w:r>
      <w:proofErr w:type="spellStart"/>
      <w:r w:rsidR="00D41C78">
        <w:t>U</w:t>
      </w:r>
      <w:r w:rsidR="006F7BA1">
        <w:t>e</w:t>
      </w:r>
      <w:r w:rsidR="00D41C78">
        <w:t>s</w:t>
      </w:r>
      <w:proofErr w:type="spellEnd"/>
      <w:r w:rsidR="00D41C78">
        <w:t xml:space="preserve"> from non-</w:t>
      </w:r>
      <w:proofErr w:type="spellStart"/>
      <w:r w:rsidR="00D41C78">
        <w:t>RedCap</w:t>
      </w:r>
      <w:proofErr w:type="spellEnd"/>
      <w:r w:rsidR="00D41C78">
        <w:t xml:space="preserve"> ones, but also </w:t>
      </w:r>
      <w:r w:rsidR="00854C25">
        <w:t xml:space="preserve">further </w:t>
      </w:r>
      <w:r w:rsidR="00D41C78">
        <w:t xml:space="preserve">identification of </w:t>
      </w:r>
      <w:proofErr w:type="spellStart"/>
      <w:r w:rsidR="00854C25">
        <w:t>RedCap</w:t>
      </w:r>
      <w:proofErr w:type="spellEnd"/>
      <w:r w:rsidR="00854C25">
        <w:t xml:space="preserve"> </w:t>
      </w:r>
      <w:proofErr w:type="spellStart"/>
      <w:r w:rsidR="00854C25">
        <w:t>U</w:t>
      </w:r>
      <w:r w:rsidR="006F7BA1">
        <w:t>e</w:t>
      </w:r>
      <w:r w:rsidR="00854C25">
        <w:t>s</w:t>
      </w:r>
      <w:proofErr w:type="spellEnd"/>
      <w:r w:rsidR="0029691A">
        <w:t>.</w:t>
      </w:r>
    </w:p>
    <w:p w14:paraId="675AF653" w14:textId="39219184" w:rsidR="00CA1C74" w:rsidRDefault="00BC7EF0" w:rsidP="0092455E">
      <w:r>
        <w:t xml:space="preserve">Further, it has also been pointed out in several contributions that </w:t>
      </w:r>
      <w:r w:rsidR="0037722D" w:rsidRPr="005A3188">
        <w:rPr>
          <w:u w:val="single"/>
        </w:rPr>
        <w:t xml:space="preserve">configurability of some of the features, e.g., separate RACH preambles, separate RACH resources, or separate initial UL BWP for </w:t>
      </w:r>
      <w:proofErr w:type="spellStart"/>
      <w:r w:rsidR="0037722D" w:rsidRPr="005A3188">
        <w:rPr>
          <w:u w:val="single"/>
        </w:rPr>
        <w:t>RedCap</w:t>
      </w:r>
      <w:proofErr w:type="spellEnd"/>
      <w:r w:rsidR="0037722D" w:rsidRPr="005A3188">
        <w:rPr>
          <w:u w:val="single"/>
        </w:rPr>
        <w:t xml:space="preserve"> </w:t>
      </w:r>
      <w:proofErr w:type="spellStart"/>
      <w:r w:rsidR="0037722D" w:rsidRPr="005A3188">
        <w:rPr>
          <w:u w:val="single"/>
        </w:rPr>
        <w:t>U</w:t>
      </w:r>
      <w:r w:rsidR="006F7BA1" w:rsidRPr="005A3188">
        <w:rPr>
          <w:u w:val="single"/>
        </w:rPr>
        <w:t>e</w:t>
      </w:r>
      <w:r w:rsidR="0037722D" w:rsidRPr="005A3188">
        <w:rPr>
          <w:u w:val="single"/>
        </w:rPr>
        <w:t>s</w:t>
      </w:r>
      <w:proofErr w:type="spellEnd"/>
      <w:r w:rsidR="00EC1E33" w:rsidRPr="005A3188">
        <w:rPr>
          <w:u w:val="single"/>
        </w:rPr>
        <w:t xml:space="preserve">, may be considered further to realize some of the above-listed </w:t>
      </w:r>
      <w:r w:rsidR="0028686F" w:rsidRPr="005A3188">
        <w:rPr>
          <w:u w:val="single"/>
        </w:rPr>
        <w:t>benefits for deployments that may merit from such enhancements</w:t>
      </w:r>
      <w:r w:rsidR="0028686F">
        <w:t xml:space="preserve">. </w:t>
      </w:r>
      <w:r w:rsidR="00511022">
        <w:t xml:space="preserve">In other words, early identification of </w:t>
      </w:r>
      <w:proofErr w:type="spellStart"/>
      <w:r w:rsidR="00511022">
        <w:t>RedCap</w:t>
      </w:r>
      <w:proofErr w:type="spellEnd"/>
      <w:r w:rsidR="00511022">
        <w:t xml:space="preserve"> </w:t>
      </w:r>
      <w:proofErr w:type="spellStart"/>
      <w:r w:rsidR="00511022">
        <w:t>U</w:t>
      </w:r>
      <w:r w:rsidR="006F7BA1">
        <w:t>e</w:t>
      </w:r>
      <w:r w:rsidR="00511022">
        <w:t>s</w:t>
      </w:r>
      <w:proofErr w:type="spellEnd"/>
      <w:r w:rsidR="00511022">
        <w:t xml:space="preserve"> (prior to UE capability reporting) </w:t>
      </w:r>
      <w:r w:rsidR="00E45E45">
        <w:t xml:space="preserve">may not be mandated but could be optionally configured by the </w:t>
      </w:r>
      <w:proofErr w:type="spellStart"/>
      <w:r w:rsidR="00E45E45">
        <w:t>gNB</w:t>
      </w:r>
      <w:proofErr w:type="spellEnd"/>
      <w:r w:rsidR="00E45E45">
        <w:t xml:space="preserve"> </w:t>
      </w:r>
      <w:r w:rsidR="00102613">
        <w:t xml:space="preserve">towards achieving the best trade-off </w:t>
      </w:r>
      <w:r w:rsidR="00376887">
        <w:t>between</w:t>
      </w:r>
      <w:r w:rsidR="00102613">
        <w:t xml:space="preserve"> </w:t>
      </w:r>
      <w:r w:rsidR="00F93ADF">
        <w:t xml:space="preserve">access latency, </w:t>
      </w:r>
      <w:r w:rsidR="00376887">
        <w:t xml:space="preserve">user capacity, </w:t>
      </w:r>
      <w:r w:rsidR="00811ED4">
        <w:t xml:space="preserve">and </w:t>
      </w:r>
      <w:r w:rsidR="00376887">
        <w:t>system</w:t>
      </w:r>
      <w:r w:rsidR="00102613">
        <w:t xml:space="preserve"> OH, </w:t>
      </w:r>
      <w:r w:rsidR="006235D4">
        <w:t xml:space="preserve">congestion control, and </w:t>
      </w:r>
      <w:r w:rsidR="00F93ADF">
        <w:t>resource utilization</w:t>
      </w:r>
      <w:r w:rsidR="00376887">
        <w:t xml:space="preserve"> in both DL and UL</w:t>
      </w:r>
      <w:r w:rsidR="00F93ADF">
        <w:t>.</w:t>
      </w:r>
      <w:r w:rsidR="000C07CD">
        <w:t xml:space="preserve"> This also implies that at least RedCap UE identification as part of UE capability reporting </w:t>
      </w:r>
      <w:r w:rsidR="00FE777D">
        <w:t>should be supported.</w:t>
      </w:r>
    </w:p>
    <w:p w14:paraId="4AA22940" w14:textId="49F1CA38" w:rsidR="00DA2679" w:rsidRDefault="00A83156" w:rsidP="0092455E">
      <w:r>
        <w:t xml:space="preserve">Thus, at this point, RAN1 could focus on </w:t>
      </w:r>
      <w:r w:rsidR="00695B32">
        <w:t xml:space="preserve">establishing the </w:t>
      </w:r>
      <w:r w:rsidR="006021BA">
        <w:t>feasibility</w:t>
      </w:r>
      <w:r w:rsidR="00695B32">
        <w:t xml:space="preserve"> of</w:t>
      </w:r>
      <w:r w:rsidR="006021BA">
        <w:t xml:space="preserve"> and </w:t>
      </w:r>
      <w:r>
        <w:t>identifying the pros and cons for the various options for RedCap UE identification</w:t>
      </w:r>
      <w:r w:rsidR="00AA2838">
        <w:t xml:space="preserve"> while further details on RedCap UE capabilities/minimum requirements and related system design details </w:t>
      </w:r>
      <w:r w:rsidR="007B1DB8">
        <w:t>attain further clarity.</w:t>
      </w:r>
    </w:p>
    <w:p w14:paraId="5656A856" w14:textId="77777777" w:rsidR="008844F8" w:rsidRDefault="008844F8" w:rsidP="0092455E"/>
    <w:p w14:paraId="7FCDF30E" w14:textId="78B73787" w:rsidR="00DA2679" w:rsidRPr="00D449BA" w:rsidRDefault="00DA2679" w:rsidP="00DA2679">
      <w:pPr>
        <w:pStyle w:val="2"/>
      </w:pPr>
      <w:r w:rsidRPr="007438DC">
        <w:t xml:space="preserve">FL Proposal </w:t>
      </w:r>
      <w:r w:rsidR="00B84C30" w:rsidRPr="007438DC">
        <w:t>2</w:t>
      </w:r>
    </w:p>
    <w:p w14:paraId="0A8BBAEA" w14:textId="1F036E38" w:rsidR="008B7F92" w:rsidRPr="001046FB" w:rsidRDefault="003731BB" w:rsidP="00CC10E3">
      <w:pPr>
        <w:pStyle w:val="a6"/>
        <w:numPr>
          <w:ilvl w:val="0"/>
          <w:numId w:val="4"/>
        </w:numPr>
      </w:pPr>
      <w:r>
        <w:rPr>
          <w:i/>
          <w:iCs/>
        </w:rPr>
        <w:t xml:space="preserve">As a next step, during RAN1 #103-e meeting, </w:t>
      </w:r>
      <w:r w:rsidR="00EF5A12">
        <w:rPr>
          <w:i/>
          <w:iCs/>
        </w:rPr>
        <w:t xml:space="preserve">RAN1 to focus on establishing feasibility and identifying </w:t>
      </w:r>
      <w:r w:rsidR="00831EC0">
        <w:rPr>
          <w:i/>
          <w:iCs/>
        </w:rPr>
        <w:t>pros and cons for the following schemes:</w:t>
      </w:r>
    </w:p>
    <w:p w14:paraId="0E9D7E9D" w14:textId="77777777" w:rsidR="001046FB" w:rsidRPr="001046FB" w:rsidRDefault="001046FB" w:rsidP="00CC10E3">
      <w:pPr>
        <w:pStyle w:val="a6"/>
        <w:numPr>
          <w:ilvl w:val="1"/>
          <w:numId w:val="4"/>
        </w:numPr>
        <w:jc w:val="left"/>
        <w:rPr>
          <w:i/>
          <w:iCs/>
        </w:rPr>
      </w:pPr>
      <w:r w:rsidRPr="001046FB">
        <w:rPr>
          <w:b/>
          <w:bCs/>
          <w:i/>
          <w:iCs/>
        </w:rPr>
        <w:t>Opt. 1</w:t>
      </w:r>
      <w:r w:rsidRPr="001046FB">
        <w:rPr>
          <w:i/>
          <w:iCs/>
        </w:rPr>
        <w:t>: During Msg1 transmission, e.g., via separate initial UL BWP, separate PRACH resource, or PRACH preamble partitioning.</w:t>
      </w:r>
    </w:p>
    <w:p w14:paraId="4B0F10B2" w14:textId="77777777" w:rsidR="001046FB" w:rsidRPr="001046FB" w:rsidRDefault="001046FB" w:rsidP="00CC10E3">
      <w:pPr>
        <w:pStyle w:val="a6"/>
        <w:numPr>
          <w:ilvl w:val="1"/>
          <w:numId w:val="4"/>
        </w:numPr>
        <w:jc w:val="left"/>
        <w:rPr>
          <w:i/>
          <w:iCs/>
        </w:rPr>
      </w:pPr>
      <w:r w:rsidRPr="001046FB">
        <w:rPr>
          <w:b/>
          <w:bCs/>
          <w:i/>
          <w:iCs/>
        </w:rPr>
        <w:t>Opt. 2</w:t>
      </w:r>
      <w:r w:rsidRPr="001046FB">
        <w:rPr>
          <w:i/>
          <w:iCs/>
        </w:rPr>
        <w:t xml:space="preserve">: During Msg3 transmission. </w:t>
      </w:r>
    </w:p>
    <w:p w14:paraId="1C005754" w14:textId="77777777" w:rsidR="001046FB" w:rsidRPr="001046FB" w:rsidRDefault="001046FB" w:rsidP="00CC10E3">
      <w:pPr>
        <w:pStyle w:val="a6"/>
        <w:numPr>
          <w:ilvl w:val="1"/>
          <w:numId w:val="4"/>
        </w:numPr>
        <w:jc w:val="left"/>
        <w:rPr>
          <w:i/>
          <w:iCs/>
        </w:rPr>
      </w:pPr>
      <w:r w:rsidRPr="001046FB">
        <w:rPr>
          <w:b/>
          <w:bCs/>
          <w:i/>
          <w:iCs/>
        </w:rPr>
        <w:t>Opt. 3</w:t>
      </w:r>
      <w:r w:rsidRPr="001046FB">
        <w:rPr>
          <w:i/>
          <w:iCs/>
        </w:rPr>
        <w:t xml:space="preserve">: Post Msg4 acknowledgment. </w:t>
      </w:r>
    </w:p>
    <w:p w14:paraId="5423031D" w14:textId="77777777" w:rsidR="001046FB" w:rsidRPr="001046FB" w:rsidRDefault="001046FB" w:rsidP="00CC10E3">
      <w:pPr>
        <w:pStyle w:val="a6"/>
        <w:numPr>
          <w:ilvl w:val="2"/>
          <w:numId w:val="4"/>
        </w:numPr>
        <w:jc w:val="left"/>
        <w:rPr>
          <w:i/>
          <w:iCs/>
        </w:rPr>
      </w:pPr>
      <w:r w:rsidRPr="001046FB">
        <w:rPr>
          <w:b/>
          <w:bCs/>
          <w:i/>
          <w:iCs/>
        </w:rPr>
        <w:t>E</w:t>
      </w:r>
      <w:r w:rsidRPr="001046FB">
        <w:rPr>
          <w:i/>
          <w:iCs/>
        </w:rPr>
        <w:t>.g., during Msg5 transmission or part of UE capability reporting.</w:t>
      </w:r>
    </w:p>
    <w:p w14:paraId="5E3B41F4" w14:textId="2FF72AD2" w:rsidR="001046FB" w:rsidRPr="001046FB" w:rsidRDefault="001046FB" w:rsidP="00CC10E3">
      <w:pPr>
        <w:pStyle w:val="a6"/>
        <w:numPr>
          <w:ilvl w:val="1"/>
          <w:numId w:val="4"/>
        </w:numPr>
        <w:jc w:val="left"/>
        <w:rPr>
          <w:b/>
          <w:bCs/>
          <w:i/>
          <w:iCs/>
        </w:rPr>
      </w:pPr>
      <w:r w:rsidRPr="001046FB">
        <w:rPr>
          <w:b/>
          <w:bCs/>
          <w:i/>
          <w:iCs/>
        </w:rPr>
        <w:t>Opt. 4:</w:t>
      </w:r>
      <w:r w:rsidRPr="001046FB">
        <w:rPr>
          <w:i/>
          <w:iCs/>
        </w:rPr>
        <w:t xml:space="preserve"> During </w:t>
      </w:r>
      <w:proofErr w:type="spellStart"/>
      <w:r w:rsidRPr="001046FB">
        <w:rPr>
          <w:i/>
          <w:iCs/>
        </w:rPr>
        <w:t>MsgA</w:t>
      </w:r>
      <w:proofErr w:type="spellEnd"/>
      <w:r w:rsidRPr="001046FB">
        <w:rPr>
          <w:i/>
          <w:iCs/>
        </w:rPr>
        <w:t xml:space="preserve"> transmission</w:t>
      </w:r>
    </w:p>
    <w:p w14:paraId="45DB02C2" w14:textId="54ED385A" w:rsidR="0076289E" w:rsidRDefault="0076289E" w:rsidP="0076289E"/>
    <w:tbl>
      <w:tblPr>
        <w:tblStyle w:val="a5"/>
        <w:tblW w:w="9631" w:type="dxa"/>
        <w:tblLayout w:type="fixed"/>
        <w:tblLook w:val="04A0" w:firstRow="1" w:lastRow="0" w:firstColumn="1" w:lastColumn="0" w:noHBand="0" w:noVBand="1"/>
      </w:tblPr>
      <w:tblGrid>
        <w:gridCol w:w="1388"/>
        <w:gridCol w:w="1272"/>
        <w:gridCol w:w="6971"/>
      </w:tblGrid>
      <w:tr w:rsidR="005D7A6F" w14:paraId="272541DC" w14:textId="77777777" w:rsidTr="001602FE">
        <w:tc>
          <w:tcPr>
            <w:tcW w:w="1388" w:type="dxa"/>
            <w:shd w:val="clear" w:color="auto" w:fill="D9D9D9" w:themeFill="background1" w:themeFillShade="D9"/>
          </w:tcPr>
          <w:p w14:paraId="77A79190" w14:textId="77777777" w:rsidR="005D7A6F" w:rsidRDefault="005D7A6F" w:rsidP="001602FE">
            <w:pPr>
              <w:rPr>
                <w:b/>
                <w:bCs/>
              </w:rPr>
            </w:pPr>
            <w:r>
              <w:rPr>
                <w:b/>
                <w:bCs/>
              </w:rPr>
              <w:t>Company</w:t>
            </w:r>
          </w:p>
        </w:tc>
        <w:tc>
          <w:tcPr>
            <w:tcW w:w="1272" w:type="dxa"/>
            <w:shd w:val="clear" w:color="auto" w:fill="D9D9D9" w:themeFill="background1" w:themeFillShade="D9"/>
          </w:tcPr>
          <w:p w14:paraId="7288482E" w14:textId="77777777" w:rsidR="005D7A6F" w:rsidRDefault="005D7A6F" w:rsidP="001602FE">
            <w:pPr>
              <w:rPr>
                <w:b/>
                <w:bCs/>
              </w:rPr>
            </w:pPr>
            <w:r>
              <w:rPr>
                <w:b/>
                <w:bCs/>
              </w:rPr>
              <w:t>Agree (Y/N)</w:t>
            </w:r>
          </w:p>
        </w:tc>
        <w:tc>
          <w:tcPr>
            <w:tcW w:w="6971" w:type="dxa"/>
            <w:shd w:val="clear" w:color="auto" w:fill="D9D9D9" w:themeFill="background1" w:themeFillShade="D9"/>
          </w:tcPr>
          <w:p w14:paraId="71460B1D" w14:textId="77777777" w:rsidR="005D7A6F" w:rsidRDefault="005D7A6F" w:rsidP="001602FE">
            <w:pPr>
              <w:rPr>
                <w:b/>
                <w:bCs/>
              </w:rPr>
            </w:pPr>
            <w:r>
              <w:rPr>
                <w:b/>
                <w:bCs/>
              </w:rPr>
              <w:t>Comments</w:t>
            </w:r>
          </w:p>
        </w:tc>
      </w:tr>
      <w:tr w:rsidR="005D7A6F" w:rsidRPr="001D46EE" w14:paraId="1E14A376" w14:textId="77777777" w:rsidTr="001602FE">
        <w:tc>
          <w:tcPr>
            <w:tcW w:w="1388" w:type="dxa"/>
            <w:shd w:val="clear" w:color="auto" w:fill="auto"/>
          </w:tcPr>
          <w:p w14:paraId="5B5C652B" w14:textId="08B85699" w:rsidR="005D7A6F" w:rsidRPr="001D7D46" w:rsidRDefault="001D7D46" w:rsidP="001602FE">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2A21112" w14:textId="22DEDF5C" w:rsidR="005D7A6F" w:rsidRPr="001D7D46" w:rsidRDefault="001D7D46" w:rsidP="001602FE">
            <w:pPr>
              <w:rPr>
                <w:rFonts w:eastAsiaTheme="minorEastAsia"/>
              </w:rPr>
            </w:pPr>
            <w:r>
              <w:rPr>
                <w:rFonts w:eastAsiaTheme="minorEastAsia" w:hint="eastAsia"/>
              </w:rPr>
              <w:t>Y</w:t>
            </w:r>
          </w:p>
        </w:tc>
        <w:tc>
          <w:tcPr>
            <w:tcW w:w="6971" w:type="dxa"/>
            <w:shd w:val="clear" w:color="auto" w:fill="auto"/>
          </w:tcPr>
          <w:p w14:paraId="1E7588FA" w14:textId="77777777" w:rsidR="005D7A6F" w:rsidRPr="001D46EE" w:rsidRDefault="005D7A6F" w:rsidP="001602FE">
            <w:pPr>
              <w:rPr>
                <w:rFonts w:eastAsia="Malgun Gothic"/>
                <w:b/>
                <w:bCs/>
                <w:lang w:eastAsia="ko-KR"/>
              </w:rPr>
            </w:pPr>
          </w:p>
        </w:tc>
      </w:tr>
      <w:tr w:rsidR="003A4101" w:rsidRPr="001D46EE" w14:paraId="3B85A59D" w14:textId="77777777" w:rsidTr="001602FE">
        <w:tc>
          <w:tcPr>
            <w:tcW w:w="1388" w:type="dxa"/>
            <w:shd w:val="clear" w:color="auto" w:fill="auto"/>
          </w:tcPr>
          <w:p w14:paraId="039F2F1B" w14:textId="2198D9DE" w:rsidR="003A4101" w:rsidRDefault="003A4101" w:rsidP="001602FE">
            <w:pPr>
              <w:rPr>
                <w:rFonts w:eastAsiaTheme="minorEastAsia"/>
              </w:rPr>
            </w:pPr>
            <w:r>
              <w:rPr>
                <w:rFonts w:eastAsiaTheme="minorEastAsia"/>
              </w:rPr>
              <w:t>Panasonic</w:t>
            </w:r>
          </w:p>
        </w:tc>
        <w:tc>
          <w:tcPr>
            <w:tcW w:w="1272" w:type="dxa"/>
            <w:shd w:val="clear" w:color="auto" w:fill="auto"/>
          </w:tcPr>
          <w:p w14:paraId="0CDED61C" w14:textId="7FEACF12" w:rsidR="003A4101" w:rsidRDefault="003A4101" w:rsidP="001602FE">
            <w:pPr>
              <w:rPr>
                <w:rFonts w:eastAsiaTheme="minorEastAsia"/>
              </w:rPr>
            </w:pPr>
            <w:r>
              <w:rPr>
                <w:rFonts w:eastAsiaTheme="minorEastAsia"/>
              </w:rPr>
              <w:t>Y</w:t>
            </w:r>
          </w:p>
        </w:tc>
        <w:tc>
          <w:tcPr>
            <w:tcW w:w="6971" w:type="dxa"/>
            <w:shd w:val="clear" w:color="auto" w:fill="auto"/>
          </w:tcPr>
          <w:p w14:paraId="5BC8A598" w14:textId="77777777" w:rsidR="003A4101" w:rsidRPr="00C904D3" w:rsidRDefault="003A4101" w:rsidP="001602FE">
            <w:pPr>
              <w:rPr>
                <w:rFonts w:eastAsiaTheme="minorEastAsia"/>
              </w:rPr>
            </w:pPr>
          </w:p>
        </w:tc>
      </w:tr>
      <w:tr w:rsidR="00C904D3" w:rsidRPr="001D46EE" w14:paraId="490EBC41" w14:textId="77777777" w:rsidTr="001602FE">
        <w:tc>
          <w:tcPr>
            <w:tcW w:w="1388" w:type="dxa"/>
            <w:shd w:val="clear" w:color="auto" w:fill="auto"/>
          </w:tcPr>
          <w:p w14:paraId="6F84B9E7" w14:textId="5558DFB4" w:rsidR="00C904D3" w:rsidRPr="00C904D3" w:rsidRDefault="00C904D3" w:rsidP="001602FE">
            <w:pPr>
              <w:rPr>
                <w:rFonts w:eastAsia="Malgun Gothic"/>
                <w:lang w:eastAsia="ko-KR"/>
              </w:rPr>
            </w:pPr>
            <w:r>
              <w:rPr>
                <w:rFonts w:eastAsia="Malgun Gothic" w:hint="eastAsia"/>
                <w:lang w:eastAsia="ko-KR"/>
              </w:rPr>
              <w:t>LG</w:t>
            </w:r>
          </w:p>
        </w:tc>
        <w:tc>
          <w:tcPr>
            <w:tcW w:w="1272" w:type="dxa"/>
            <w:shd w:val="clear" w:color="auto" w:fill="auto"/>
          </w:tcPr>
          <w:p w14:paraId="51DCD657" w14:textId="4D8AF147" w:rsidR="00C904D3" w:rsidRPr="00C904D3" w:rsidRDefault="00C904D3" w:rsidP="001602FE">
            <w:pPr>
              <w:rPr>
                <w:rFonts w:eastAsiaTheme="minorEastAsia"/>
              </w:rPr>
            </w:pPr>
            <w:r w:rsidRPr="00C904D3">
              <w:rPr>
                <w:rFonts w:eastAsiaTheme="minorEastAsia" w:hint="eastAsia"/>
              </w:rPr>
              <w:t>Y</w:t>
            </w:r>
          </w:p>
        </w:tc>
        <w:tc>
          <w:tcPr>
            <w:tcW w:w="6971" w:type="dxa"/>
            <w:shd w:val="clear" w:color="auto" w:fill="auto"/>
          </w:tcPr>
          <w:p w14:paraId="2017B886" w14:textId="51A0549F" w:rsidR="00C904D3" w:rsidRPr="00C904D3" w:rsidRDefault="00C904D3" w:rsidP="001602FE">
            <w:pPr>
              <w:rPr>
                <w:rFonts w:eastAsiaTheme="minorEastAsia"/>
              </w:rPr>
            </w:pPr>
          </w:p>
        </w:tc>
      </w:tr>
      <w:tr w:rsidR="009F27E3" w:rsidRPr="001D46EE" w14:paraId="08481718" w14:textId="77777777" w:rsidTr="001602FE">
        <w:tc>
          <w:tcPr>
            <w:tcW w:w="1388" w:type="dxa"/>
            <w:shd w:val="clear" w:color="auto" w:fill="auto"/>
          </w:tcPr>
          <w:p w14:paraId="2B2732D7" w14:textId="718E41E3" w:rsidR="009F27E3" w:rsidRDefault="009F27E3" w:rsidP="009F27E3">
            <w:pPr>
              <w:rPr>
                <w:rFonts w:eastAsia="Malgun Gothic"/>
                <w:lang w:eastAsia="ko-KR"/>
              </w:rPr>
            </w:pPr>
            <w:proofErr w:type="spellStart"/>
            <w:r>
              <w:rPr>
                <w:rFonts w:eastAsiaTheme="minorEastAsia"/>
              </w:rPr>
              <w:t>Futurewei</w:t>
            </w:r>
            <w:proofErr w:type="spellEnd"/>
          </w:p>
        </w:tc>
        <w:tc>
          <w:tcPr>
            <w:tcW w:w="1272" w:type="dxa"/>
            <w:shd w:val="clear" w:color="auto" w:fill="auto"/>
          </w:tcPr>
          <w:p w14:paraId="19D623D2" w14:textId="79829BE5" w:rsidR="009F27E3" w:rsidRPr="00C904D3" w:rsidRDefault="009F27E3" w:rsidP="009F27E3">
            <w:pPr>
              <w:rPr>
                <w:rFonts w:eastAsiaTheme="minorEastAsia"/>
              </w:rPr>
            </w:pPr>
            <w:r w:rsidRPr="00086ECC">
              <w:rPr>
                <w:rFonts w:eastAsiaTheme="minorEastAsia"/>
              </w:rPr>
              <w:t>Y</w:t>
            </w:r>
          </w:p>
        </w:tc>
        <w:tc>
          <w:tcPr>
            <w:tcW w:w="6971" w:type="dxa"/>
            <w:shd w:val="clear" w:color="auto" w:fill="auto"/>
          </w:tcPr>
          <w:p w14:paraId="4728EE3B" w14:textId="1CFAF9F6" w:rsidR="009F27E3" w:rsidRPr="00C904D3" w:rsidRDefault="009F27E3" w:rsidP="009F27E3">
            <w:pPr>
              <w:rPr>
                <w:rFonts w:eastAsiaTheme="minorEastAsia"/>
              </w:rPr>
            </w:pPr>
            <w:r>
              <w:rPr>
                <w:rFonts w:eastAsia="Malgun Gothic"/>
                <w:lang w:eastAsia="ko-KR"/>
              </w:rPr>
              <w:t xml:space="preserve">Proposal 2 can include necessity as well. </w:t>
            </w:r>
            <w:r w:rsidRPr="00054318">
              <w:rPr>
                <w:rFonts w:eastAsia="Malgun Gothic"/>
                <w:lang w:eastAsia="ko-KR"/>
              </w:rPr>
              <w:t xml:space="preserve">Per RAN2 decision, minimum fragmentation is needed, so for this discussion we should have only one option per band (no mixing of </w:t>
            </w:r>
            <w:proofErr w:type="spellStart"/>
            <w:r w:rsidRPr="00054318">
              <w:rPr>
                <w:rFonts w:eastAsia="Malgun Gothic"/>
                <w:lang w:eastAsia="ko-KR"/>
              </w:rPr>
              <w:t>RedCap</w:t>
            </w:r>
            <w:proofErr w:type="spellEnd"/>
            <w:r w:rsidRPr="00054318">
              <w:rPr>
                <w:rFonts w:eastAsia="Malgun Gothic"/>
                <w:lang w:eastAsia="ko-KR"/>
              </w:rPr>
              <w:t xml:space="preserve"> </w:t>
            </w:r>
            <w:proofErr w:type="spellStart"/>
            <w:r w:rsidRPr="00054318">
              <w:rPr>
                <w:rFonts w:eastAsia="Malgun Gothic"/>
                <w:lang w:eastAsia="ko-KR"/>
              </w:rPr>
              <w:t>U</w:t>
            </w:r>
            <w:r w:rsidR="006F7BA1" w:rsidRPr="00054318">
              <w:rPr>
                <w:rFonts w:eastAsia="Malgun Gothic"/>
                <w:lang w:eastAsia="ko-KR"/>
              </w:rPr>
              <w:t>e</w:t>
            </w:r>
            <w:r w:rsidRPr="00054318">
              <w:rPr>
                <w:rFonts w:eastAsia="Malgun Gothic"/>
                <w:lang w:eastAsia="ko-KR"/>
              </w:rPr>
              <w:t>s</w:t>
            </w:r>
            <w:proofErr w:type="spellEnd"/>
            <w:r w:rsidRPr="00054318">
              <w:rPr>
                <w:rFonts w:eastAsia="Malgun Gothic"/>
                <w:lang w:eastAsia="ko-KR"/>
              </w:rPr>
              <w:t xml:space="preserve"> using different initial access methods in the same band). Market fragmentation needs to be avoided.</w:t>
            </w:r>
          </w:p>
        </w:tc>
      </w:tr>
      <w:tr w:rsidR="0032444F" w:rsidRPr="001D46EE" w14:paraId="3DCC971B" w14:textId="77777777" w:rsidTr="001602FE">
        <w:tc>
          <w:tcPr>
            <w:tcW w:w="1388" w:type="dxa"/>
            <w:shd w:val="clear" w:color="auto" w:fill="auto"/>
          </w:tcPr>
          <w:p w14:paraId="152DC4BE" w14:textId="2886ED00" w:rsidR="0032444F" w:rsidRDefault="0032444F" w:rsidP="009F27E3">
            <w:pPr>
              <w:rPr>
                <w:rFonts w:eastAsiaTheme="minorEastAsia"/>
              </w:rPr>
            </w:pPr>
            <w:r>
              <w:rPr>
                <w:rFonts w:eastAsiaTheme="minorEastAsia"/>
              </w:rPr>
              <w:t>Qualcomm</w:t>
            </w:r>
          </w:p>
        </w:tc>
        <w:tc>
          <w:tcPr>
            <w:tcW w:w="1272" w:type="dxa"/>
            <w:shd w:val="clear" w:color="auto" w:fill="auto"/>
          </w:tcPr>
          <w:p w14:paraId="17E17ABA" w14:textId="223392EC" w:rsidR="0032444F" w:rsidRPr="00086ECC" w:rsidRDefault="0032444F" w:rsidP="009F27E3">
            <w:pPr>
              <w:rPr>
                <w:rFonts w:eastAsiaTheme="minorEastAsia"/>
              </w:rPr>
            </w:pPr>
            <w:r>
              <w:rPr>
                <w:rFonts w:eastAsiaTheme="minorEastAsia"/>
              </w:rPr>
              <w:t>Y</w:t>
            </w:r>
          </w:p>
        </w:tc>
        <w:tc>
          <w:tcPr>
            <w:tcW w:w="6971" w:type="dxa"/>
            <w:shd w:val="clear" w:color="auto" w:fill="auto"/>
          </w:tcPr>
          <w:p w14:paraId="402DF2E8" w14:textId="60BBB48E" w:rsidR="0032444F" w:rsidRDefault="0032444F" w:rsidP="009F27E3">
            <w:pPr>
              <w:rPr>
                <w:rFonts w:eastAsia="Malgun Gothic"/>
                <w:lang w:eastAsia="ko-KR"/>
              </w:rPr>
            </w:pPr>
          </w:p>
        </w:tc>
      </w:tr>
      <w:tr w:rsidR="0057462D" w:rsidRPr="001D46EE" w14:paraId="0787360C" w14:textId="77777777" w:rsidTr="001602FE">
        <w:tc>
          <w:tcPr>
            <w:tcW w:w="1388" w:type="dxa"/>
            <w:shd w:val="clear" w:color="auto" w:fill="auto"/>
          </w:tcPr>
          <w:p w14:paraId="57190204" w14:textId="3FA1D2F8" w:rsidR="0057462D" w:rsidRDefault="0057462D" w:rsidP="009F27E3">
            <w:pPr>
              <w:rPr>
                <w:rFonts w:eastAsiaTheme="minorEastAsia"/>
              </w:rPr>
            </w:pPr>
            <w:proofErr w:type="spellStart"/>
            <w:r>
              <w:rPr>
                <w:rFonts w:eastAsiaTheme="minorEastAsia"/>
              </w:rPr>
              <w:t>Convida</w:t>
            </w:r>
            <w:proofErr w:type="spellEnd"/>
          </w:p>
        </w:tc>
        <w:tc>
          <w:tcPr>
            <w:tcW w:w="1272" w:type="dxa"/>
            <w:shd w:val="clear" w:color="auto" w:fill="auto"/>
          </w:tcPr>
          <w:p w14:paraId="756F3C46" w14:textId="3E273834" w:rsidR="0057462D" w:rsidRDefault="0057462D" w:rsidP="009F27E3">
            <w:pPr>
              <w:rPr>
                <w:rFonts w:eastAsiaTheme="minorEastAsia"/>
              </w:rPr>
            </w:pPr>
            <w:r>
              <w:rPr>
                <w:rFonts w:eastAsiaTheme="minorEastAsia"/>
              </w:rPr>
              <w:t>Y</w:t>
            </w:r>
          </w:p>
        </w:tc>
        <w:tc>
          <w:tcPr>
            <w:tcW w:w="6971" w:type="dxa"/>
            <w:shd w:val="clear" w:color="auto" w:fill="auto"/>
          </w:tcPr>
          <w:p w14:paraId="47684E0D" w14:textId="77777777" w:rsidR="0057462D" w:rsidRDefault="0057462D" w:rsidP="009F27E3">
            <w:pPr>
              <w:rPr>
                <w:rFonts w:eastAsia="Malgun Gothic"/>
                <w:lang w:eastAsia="ko-KR"/>
              </w:rPr>
            </w:pPr>
          </w:p>
        </w:tc>
      </w:tr>
      <w:tr w:rsidR="00E95812" w:rsidRPr="001D46EE" w14:paraId="1B1ECF28" w14:textId="77777777" w:rsidTr="001602FE">
        <w:tc>
          <w:tcPr>
            <w:tcW w:w="1388" w:type="dxa"/>
            <w:shd w:val="clear" w:color="auto" w:fill="auto"/>
          </w:tcPr>
          <w:p w14:paraId="2DF6DEC4" w14:textId="07FDE071" w:rsidR="00E95812" w:rsidRDefault="00E95812" w:rsidP="009F27E3">
            <w:pPr>
              <w:rPr>
                <w:rFonts w:eastAsiaTheme="minorEastAsia"/>
              </w:rPr>
            </w:pPr>
            <w:r>
              <w:rPr>
                <w:rFonts w:eastAsiaTheme="minorEastAsia" w:hint="eastAsia"/>
              </w:rPr>
              <w:t>ZTE</w:t>
            </w:r>
          </w:p>
        </w:tc>
        <w:tc>
          <w:tcPr>
            <w:tcW w:w="1272" w:type="dxa"/>
            <w:shd w:val="clear" w:color="auto" w:fill="auto"/>
          </w:tcPr>
          <w:p w14:paraId="72CCC809" w14:textId="77777777" w:rsidR="00E95812" w:rsidRDefault="00E95812" w:rsidP="009F27E3">
            <w:pPr>
              <w:rPr>
                <w:rFonts w:eastAsiaTheme="minorEastAsia"/>
              </w:rPr>
            </w:pPr>
          </w:p>
        </w:tc>
        <w:tc>
          <w:tcPr>
            <w:tcW w:w="6971" w:type="dxa"/>
            <w:shd w:val="clear" w:color="auto" w:fill="auto"/>
          </w:tcPr>
          <w:p w14:paraId="3523025F" w14:textId="75FE1AF1" w:rsidR="00E95812" w:rsidRPr="00E95812" w:rsidRDefault="00665F7A" w:rsidP="00537A31">
            <w:pPr>
              <w:rPr>
                <w:rFonts w:eastAsiaTheme="minorEastAsia"/>
              </w:rPr>
            </w:pPr>
            <w:r>
              <w:rPr>
                <w:rFonts w:eastAsiaTheme="minorEastAsia"/>
              </w:rPr>
              <w:t xml:space="preserve">Considering that Option 1 and Option 4 are </w:t>
            </w:r>
            <w:r w:rsidR="00537A31">
              <w:rPr>
                <w:rFonts w:eastAsiaTheme="minorEastAsia"/>
              </w:rPr>
              <w:t xml:space="preserve">mostly </w:t>
            </w:r>
            <w:r>
              <w:rPr>
                <w:rFonts w:eastAsiaTheme="minorEastAsia"/>
              </w:rPr>
              <w:t xml:space="preserve">RAN1 related, </w:t>
            </w:r>
            <w:r w:rsidR="00E95812">
              <w:rPr>
                <w:rFonts w:eastAsiaTheme="minorEastAsia" w:hint="eastAsia"/>
              </w:rPr>
              <w:t xml:space="preserve">RAN1 </w:t>
            </w:r>
            <w:r w:rsidR="00537A31">
              <w:rPr>
                <w:rFonts w:eastAsiaTheme="minorEastAsia"/>
              </w:rPr>
              <w:t>needs to</w:t>
            </w:r>
            <w:r w:rsidR="00E95812">
              <w:rPr>
                <w:rFonts w:eastAsiaTheme="minorEastAsia" w:hint="eastAsia"/>
              </w:rPr>
              <w:t xml:space="preserve"> focus on the study of necessity of </w:t>
            </w:r>
            <w:r w:rsidR="00E95812">
              <w:rPr>
                <w:rFonts w:eastAsiaTheme="minorEastAsia"/>
              </w:rPr>
              <w:t xml:space="preserve">identification of </w:t>
            </w:r>
            <w:proofErr w:type="spellStart"/>
            <w:r w:rsidR="00E95812">
              <w:rPr>
                <w:rFonts w:eastAsiaTheme="minorEastAsia"/>
              </w:rPr>
              <w:t>RedCap</w:t>
            </w:r>
            <w:proofErr w:type="spellEnd"/>
            <w:r w:rsidR="00E95812">
              <w:rPr>
                <w:rFonts w:eastAsiaTheme="minorEastAsia"/>
              </w:rPr>
              <w:t xml:space="preserve"> UE by </w:t>
            </w:r>
            <w:r w:rsidR="00E95812">
              <w:rPr>
                <w:rFonts w:eastAsiaTheme="minorEastAsia" w:hint="eastAsia"/>
              </w:rPr>
              <w:t>Msg</w:t>
            </w:r>
            <w:r w:rsidR="00E95812">
              <w:rPr>
                <w:rFonts w:eastAsiaTheme="minorEastAsia"/>
              </w:rPr>
              <w:t>1/</w:t>
            </w:r>
            <w:proofErr w:type="spellStart"/>
            <w:r w:rsidR="00E95812">
              <w:rPr>
                <w:rFonts w:eastAsiaTheme="minorEastAsia"/>
              </w:rPr>
              <w:t>MsgA</w:t>
            </w:r>
            <w:proofErr w:type="spellEnd"/>
            <w:r w:rsidR="00E95812">
              <w:rPr>
                <w:rFonts w:eastAsiaTheme="minorEastAsia"/>
              </w:rPr>
              <w:t xml:space="preserve">. </w:t>
            </w:r>
            <w:r>
              <w:rPr>
                <w:rFonts w:eastAsiaTheme="minorEastAsia"/>
              </w:rPr>
              <w:t xml:space="preserve"> </w:t>
            </w:r>
          </w:p>
        </w:tc>
      </w:tr>
      <w:tr w:rsidR="003A553F" w:rsidRPr="001D46EE" w14:paraId="42C956DA" w14:textId="77777777" w:rsidTr="001602FE">
        <w:tc>
          <w:tcPr>
            <w:tcW w:w="1388" w:type="dxa"/>
            <w:shd w:val="clear" w:color="auto" w:fill="auto"/>
          </w:tcPr>
          <w:p w14:paraId="4A319E46" w14:textId="1D5E10C6" w:rsidR="003A553F" w:rsidRDefault="003A553F" w:rsidP="009F27E3">
            <w:pPr>
              <w:rPr>
                <w:rFonts w:eastAsiaTheme="minorEastAsia"/>
              </w:rPr>
            </w:pPr>
            <w:r>
              <w:rPr>
                <w:rFonts w:eastAsiaTheme="minorEastAsia"/>
              </w:rPr>
              <w:t>CATT</w:t>
            </w:r>
          </w:p>
        </w:tc>
        <w:tc>
          <w:tcPr>
            <w:tcW w:w="1272" w:type="dxa"/>
            <w:shd w:val="clear" w:color="auto" w:fill="auto"/>
          </w:tcPr>
          <w:p w14:paraId="6C91AD02" w14:textId="3CB64CA1" w:rsidR="003A553F" w:rsidRDefault="003A553F" w:rsidP="009F27E3">
            <w:pPr>
              <w:rPr>
                <w:rFonts w:eastAsiaTheme="minorEastAsia"/>
              </w:rPr>
            </w:pPr>
            <w:r>
              <w:rPr>
                <w:rFonts w:eastAsiaTheme="minorEastAsia" w:hint="eastAsia"/>
              </w:rPr>
              <w:t>Y</w:t>
            </w:r>
          </w:p>
        </w:tc>
        <w:tc>
          <w:tcPr>
            <w:tcW w:w="6971" w:type="dxa"/>
            <w:shd w:val="clear" w:color="auto" w:fill="auto"/>
          </w:tcPr>
          <w:p w14:paraId="38A68804" w14:textId="77777777" w:rsidR="003A553F" w:rsidRDefault="003A553F" w:rsidP="0074109D">
            <w:pPr>
              <w:rPr>
                <w:rFonts w:eastAsiaTheme="minorEastAsia"/>
              </w:rPr>
            </w:pPr>
            <w:r>
              <w:rPr>
                <w:rFonts w:eastAsiaTheme="minorEastAsia" w:hint="eastAsia"/>
              </w:rPr>
              <w:t xml:space="preserve">We also suggest </w:t>
            </w:r>
            <w:r>
              <w:rPr>
                <w:rFonts w:eastAsiaTheme="minorEastAsia"/>
              </w:rPr>
              <w:t>separating</w:t>
            </w:r>
            <w:r>
              <w:rPr>
                <w:rFonts w:eastAsiaTheme="minorEastAsia" w:hint="eastAsia"/>
              </w:rPr>
              <w:t xml:space="preserve"> </w:t>
            </w:r>
            <w:r>
              <w:rPr>
                <w:rFonts w:eastAsiaTheme="minorEastAsia"/>
              </w:rPr>
              <w:t>‘</w:t>
            </w:r>
            <w:r>
              <w:rPr>
                <w:rFonts w:eastAsiaTheme="minorEastAsia" w:hint="eastAsia"/>
              </w:rPr>
              <w:t>via separate initial UL BWP</w:t>
            </w:r>
            <w:r>
              <w:rPr>
                <w:rFonts w:eastAsiaTheme="minorEastAsia"/>
              </w:rPr>
              <w:t>’</w:t>
            </w:r>
            <w:r>
              <w:rPr>
                <w:rFonts w:eastAsiaTheme="minorEastAsia" w:hint="eastAsia"/>
              </w:rPr>
              <w:t xml:space="preserve"> from Opt.1 (maybe another new option is needed). When discussing whether Msg1/3/5 is used to </w:t>
            </w:r>
            <w:r>
              <w:rPr>
                <w:rFonts w:eastAsiaTheme="minorEastAsia" w:hint="eastAsia"/>
              </w:rPr>
              <w:lastRenderedPageBreak/>
              <w:t xml:space="preserve">identify RedCap UE from normal NR UE, it is more common to assume that they share the same initial UL BWP. Some companies may prefer separate initial UL BWP but not using Msg1 division, and </w:t>
            </w:r>
            <w:r>
              <w:rPr>
                <w:rFonts w:eastAsiaTheme="minorEastAsia"/>
              </w:rPr>
              <w:t>vice</w:t>
            </w:r>
            <w:r>
              <w:rPr>
                <w:rFonts w:eastAsiaTheme="minorEastAsia" w:hint="eastAsia"/>
              </w:rPr>
              <w:t xml:space="preserve"> versa. </w:t>
            </w:r>
          </w:p>
          <w:p w14:paraId="25848C18" w14:textId="77777777" w:rsidR="003A553F" w:rsidRDefault="003A553F" w:rsidP="00537A31">
            <w:r>
              <w:rPr>
                <w:rFonts w:eastAsiaTheme="minorEastAsia" w:hint="eastAsia"/>
              </w:rPr>
              <w:t xml:space="preserve">BTW it seems a typo above the listed agreement? It was reached in RAN1#102-e, but not </w:t>
            </w:r>
            <w:r>
              <w:t>RAN1 #103-e</w:t>
            </w:r>
            <w:r>
              <w:rPr>
                <w:rFonts w:hint="eastAsia"/>
              </w:rPr>
              <w:t>.</w:t>
            </w:r>
          </w:p>
          <w:p w14:paraId="2BA70DCE" w14:textId="53282639" w:rsidR="00444EFA" w:rsidRDefault="00256D45" w:rsidP="00537A31">
            <w:pPr>
              <w:rPr>
                <w:rFonts w:eastAsiaTheme="minorEastAsia"/>
              </w:rPr>
            </w:pPr>
            <w:r w:rsidRPr="00256D45">
              <w:rPr>
                <w:color w:val="00B0F0"/>
              </w:rPr>
              <w:t>Moderator:</w:t>
            </w:r>
            <w:r>
              <w:rPr>
                <w:color w:val="00B0F0"/>
              </w:rPr>
              <w:t xml:space="preserve"> </w:t>
            </w:r>
          </w:p>
        </w:tc>
      </w:tr>
      <w:tr w:rsidR="0074109D" w:rsidRPr="00C904D3" w14:paraId="5C844F13" w14:textId="77777777" w:rsidTr="0074109D">
        <w:tc>
          <w:tcPr>
            <w:tcW w:w="1388" w:type="dxa"/>
          </w:tcPr>
          <w:p w14:paraId="3FDF3184" w14:textId="77777777" w:rsidR="0074109D" w:rsidRDefault="0074109D" w:rsidP="0074109D">
            <w:pPr>
              <w:rPr>
                <w:rFonts w:eastAsia="Malgun Gothic"/>
                <w:lang w:eastAsia="ko-KR"/>
              </w:rPr>
            </w:pPr>
            <w:r>
              <w:rPr>
                <w:rFonts w:eastAsia="Malgun Gothic" w:hint="eastAsia"/>
                <w:lang w:eastAsia="ko-KR"/>
              </w:rPr>
              <w:lastRenderedPageBreak/>
              <w:t>Huawei</w:t>
            </w:r>
            <w:r>
              <w:rPr>
                <w:rFonts w:eastAsia="Malgun Gothic"/>
                <w:lang w:eastAsia="ko-KR"/>
              </w:rPr>
              <w:t xml:space="preserve">, </w:t>
            </w:r>
            <w:proofErr w:type="spellStart"/>
            <w:r>
              <w:rPr>
                <w:rFonts w:eastAsia="Malgun Gothic"/>
                <w:lang w:eastAsia="ko-KR"/>
              </w:rPr>
              <w:t>HiSilicon</w:t>
            </w:r>
            <w:proofErr w:type="spellEnd"/>
          </w:p>
        </w:tc>
        <w:tc>
          <w:tcPr>
            <w:tcW w:w="1272" w:type="dxa"/>
          </w:tcPr>
          <w:p w14:paraId="707B5DB5" w14:textId="55F4F34B" w:rsidR="0074109D" w:rsidRPr="00C904D3" w:rsidRDefault="0074109D" w:rsidP="0074109D">
            <w:pPr>
              <w:rPr>
                <w:rFonts w:eastAsiaTheme="minorEastAsia"/>
              </w:rPr>
            </w:pPr>
            <w:r>
              <w:rPr>
                <w:rFonts w:eastAsiaTheme="minorEastAsia"/>
              </w:rPr>
              <w:t>Almost</w:t>
            </w:r>
          </w:p>
        </w:tc>
        <w:tc>
          <w:tcPr>
            <w:tcW w:w="6971" w:type="dxa"/>
          </w:tcPr>
          <w:p w14:paraId="47C6D0E7" w14:textId="77777777" w:rsidR="0074109D" w:rsidRDefault="0074109D" w:rsidP="0074109D">
            <w:pPr>
              <w:rPr>
                <w:rFonts w:eastAsiaTheme="minorEastAsia"/>
              </w:rPr>
            </w:pPr>
            <w:r>
              <w:rPr>
                <w:rFonts w:eastAsiaTheme="minorEastAsia"/>
              </w:rPr>
              <w:t xml:space="preserve">As discussed during GTW, it is desirable to have some narrow down. Even not to down select to a single option but can still be helpful to narrow the scope for WI if there are multiple. </w:t>
            </w:r>
          </w:p>
          <w:p w14:paraId="1106299E" w14:textId="29710124" w:rsidR="0074109D" w:rsidRDefault="0074109D" w:rsidP="0074109D">
            <w:pPr>
              <w:rPr>
                <w:rFonts w:eastAsiaTheme="minorEastAsia"/>
              </w:rPr>
            </w:pPr>
            <w:r>
              <w:rPr>
                <w:rFonts w:eastAsiaTheme="minorEastAsia"/>
              </w:rPr>
              <w:t xml:space="preserve">However, in any case we don’t think the discussion here would directly lead to conclusion related to UE type – which would need to be used mainly for the purpose of differentiation from normal </w:t>
            </w:r>
            <w:proofErr w:type="spellStart"/>
            <w:r>
              <w:rPr>
                <w:rFonts w:eastAsiaTheme="minorEastAsia"/>
              </w:rPr>
              <w:t>U</w:t>
            </w:r>
            <w:r w:rsidR="006F7BA1">
              <w:rPr>
                <w:rFonts w:eastAsiaTheme="minorEastAsia"/>
              </w:rPr>
              <w:t>e</w:t>
            </w:r>
            <w:r>
              <w:rPr>
                <w:rFonts w:eastAsiaTheme="minorEastAsia"/>
              </w:rPr>
              <w:t>s</w:t>
            </w:r>
            <w:proofErr w:type="spellEnd"/>
            <w:r>
              <w:rPr>
                <w:rFonts w:eastAsiaTheme="minorEastAsia"/>
              </w:rPr>
              <w:t xml:space="preserve"> as required in SID rather than differentiation among RedCap use cases.  </w:t>
            </w:r>
          </w:p>
          <w:p w14:paraId="5CEE85D4" w14:textId="29528FFA" w:rsidR="0074109D" w:rsidRDefault="0074109D" w:rsidP="0074109D">
            <w:pPr>
              <w:rPr>
                <w:rFonts w:eastAsiaTheme="minorEastAsia"/>
              </w:rPr>
            </w:pPr>
            <w:r>
              <w:rPr>
                <w:rFonts w:eastAsiaTheme="minorEastAsia"/>
              </w:rPr>
              <w:t>We suggest</w:t>
            </w:r>
          </w:p>
          <w:p w14:paraId="3477493F" w14:textId="5C6A18D1" w:rsidR="0074109D" w:rsidRPr="001046FB" w:rsidRDefault="0074109D" w:rsidP="00CC10E3">
            <w:pPr>
              <w:pStyle w:val="a6"/>
              <w:numPr>
                <w:ilvl w:val="0"/>
                <w:numId w:val="4"/>
              </w:numPr>
            </w:pPr>
            <w:r>
              <w:rPr>
                <w:i/>
                <w:iCs/>
              </w:rPr>
              <w:t xml:space="preserve">As a next step, during RAN1 #103-e meeting, RAN1 to focus on establishing feasibility and identifying pros and cons, </w:t>
            </w:r>
            <w:r w:rsidRPr="0074109D">
              <w:rPr>
                <w:i/>
                <w:iCs/>
                <w:color w:val="C00000"/>
              </w:rPr>
              <w:t xml:space="preserve">and strive for narrowing down the possible solution(s) for early identification of </w:t>
            </w:r>
            <w:proofErr w:type="spellStart"/>
            <w:r w:rsidRPr="0074109D">
              <w:rPr>
                <w:i/>
                <w:iCs/>
                <w:color w:val="C00000"/>
              </w:rPr>
              <w:t>RedCap</w:t>
            </w:r>
            <w:proofErr w:type="spellEnd"/>
            <w:r w:rsidRPr="0074109D">
              <w:rPr>
                <w:i/>
                <w:iCs/>
                <w:color w:val="C00000"/>
              </w:rPr>
              <w:t xml:space="preserve"> </w:t>
            </w:r>
            <w:proofErr w:type="spellStart"/>
            <w:r w:rsidRPr="0074109D">
              <w:rPr>
                <w:i/>
                <w:iCs/>
                <w:color w:val="C00000"/>
              </w:rPr>
              <w:t>U</w:t>
            </w:r>
            <w:r w:rsidR="006F7BA1" w:rsidRPr="0074109D">
              <w:rPr>
                <w:i/>
                <w:iCs/>
                <w:color w:val="C00000"/>
              </w:rPr>
              <w:t>e</w:t>
            </w:r>
            <w:r w:rsidRPr="0074109D">
              <w:rPr>
                <w:i/>
                <w:iCs/>
                <w:color w:val="C00000"/>
              </w:rPr>
              <w:t>s</w:t>
            </w:r>
            <w:proofErr w:type="spellEnd"/>
            <w:r w:rsidRPr="0074109D">
              <w:rPr>
                <w:i/>
                <w:iCs/>
                <w:color w:val="C00000"/>
              </w:rPr>
              <w:t xml:space="preserve"> </w:t>
            </w:r>
            <w:r>
              <w:rPr>
                <w:i/>
                <w:iCs/>
                <w:color w:val="C00000"/>
              </w:rPr>
              <w:t>from</w:t>
            </w:r>
            <w:r>
              <w:rPr>
                <w:i/>
                <w:iCs/>
              </w:rPr>
              <w:t xml:space="preserve"> </w:t>
            </w:r>
            <w:r w:rsidRPr="0074109D">
              <w:rPr>
                <w:i/>
                <w:iCs/>
                <w:strike/>
              </w:rPr>
              <w:t>for</w:t>
            </w:r>
            <w:r>
              <w:rPr>
                <w:i/>
                <w:iCs/>
              </w:rPr>
              <w:t xml:space="preserve"> the following schemes:</w:t>
            </w:r>
          </w:p>
          <w:p w14:paraId="5F41CE3A" w14:textId="77777777" w:rsidR="0074109D" w:rsidRPr="001046FB" w:rsidRDefault="0074109D" w:rsidP="00CC10E3">
            <w:pPr>
              <w:pStyle w:val="a6"/>
              <w:numPr>
                <w:ilvl w:val="1"/>
                <w:numId w:val="4"/>
              </w:numPr>
              <w:jc w:val="left"/>
              <w:rPr>
                <w:i/>
                <w:iCs/>
              </w:rPr>
            </w:pPr>
            <w:r w:rsidRPr="001046FB">
              <w:rPr>
                <w:b/>
                <w:bCs/>
                <w:i/>
                <w:iCs/>
              </w:rPr>
              <w:t>Opt. 1</w:t>
            </w:r>
            <w:r w:rsidRPr="001046FB">
              <w:rPr>
                <w:i/>
                <w:iCs/>
              </w:rPr>
              <w:t>: During Msg1 transmission, e.g., via separate initial UL BWP, separate PRACH resource, or PRACH preamble partitioning.</w:t>
            </w:r>
          </w:p>
          <w:p w14:paraId="7A9166D3" w14:textId="77777777" w:rsidR="0074109D" w:rsidRPr="001046FB" w:rsidRDefault="0074109D" w:rsidP="00CC10E3">
            <w:pPr>
              <w:pStyle w:val="a6"/>
              <w:numPr>
                <w:ilvl w:val="1"/>
                <w:numId w:val="4"/>
              </w:numPr>
              <w:jc w:val="left"/>
              <w:rPr>
                <w:i/>
                <w:iCs/>
              </w:rPr>
            </w:pPr>
            <w:r w:rsidRPr="001046FB">
              <w:rPr>
                <w:b/>
                <w:bCs/>
                <w:i/>
                <w:iCs/>
              </w:rPr>
              <w:t>Opt. 2</w:t>
            </w:r>
            <w:r w:rsidRPr="001046FB">
              <w:rPr>
                <w:i/>
                <w:iCs/>
              </w:rPr>
              <w:t xml:space="preserve">: During Msg3 transmission. </w:t>
            </w:r>
          </w:p>
          <w:p w14:paraId="3722B21A" w14:textId="77777777" w:rsidR="0074109D" w:rsidRPr="001046FB" w:rsidRDefault="0074109D" w:rsidP="00CC10E3">
            <w:pPr>
              <w:pStyle w:val="a6"/>
              <w:numPr>
                <w:ilvl w:val="1"/>
                <w:numId w:val="4"/>
              </w:numPr>
              <w:jc w:val="left"/>
              <w:rPr>
                <w:i/>
                <w:iCs/>
              </w:rPr>
            </w:pPr>
            <w:r w:rsidRPr="001046FB">
              <w:rPr>
                <w:b/>
                <w:bCs/>
                <w:i/>
                <w:iCs/>
              </w:rPr>
              <w:t>Opt. 3</w:t>
            </w:r>
            <w:r w:rsidRPr="001046FB">
              <w:rPr>
                <w:i/>
                <w:iCs/>
              </w:rPr>
              <w:t xml:space="preserve">: Post Msg4 acknowledgment. </w:t>
            </w:r>
          </w:p>
          <w:p w14:paraId="49175641" w14:textId="77777777" w:rsidR="0074109D" w:rsidRPr="001046FB" w:rsidRDefault="0074109D" w:rsidP="00CC10E3">
            <w:pPr>
              <w:pStyle w:val="a6"/>
              <w:numPr>
                <w:ilvl w:val="2"/>
                <w:numId w:val="4"/>
              </w:numPr>
              <w:jc w:val="left"/>
              <w:rPr>
                <w:i/>
                <w:iCs/>
              </w:rPr>
            </w:pPr>
            <w:r w:rsidRPr="001046FB">
              <w:rPr>
                <w:b/>
                <w:bCs/>
                <w:i/>
                <w:iCs/>
              </w:rPr>
              <w:t>E</w:t>
            </w:r>
            <w:r w:rsidRPr="001046FB">
              <w:rPr>
                <w:i/>
                <w:iCs/>
              </w:rPr>
              <w:t>.g., during Msg5 transmission or part of UE capability reporting.</w:t>
            </w:r>
          </w:p>
          <w:p w14:paraId="31491A57" w14:textId="5C922ED1" w:rsidR="0074109D" w:rsidRPr="0074109D" w:rsidRDefault="0074109D" w:rsidP="00CC10E3">
            <w:pPr>
              <w:pStyle w:val="a6"/>
              <w:numPr>
                <w:ilvl w:val="1"/>
                <w:numId w:val="4"/>
              </w:numPr>
              <w:jc w:val="left"/>
              <w:rPr>
                <w:b/>
                <w:bCs/>
                <w:i/>
                <w:iCs/>
              </w:rPr>
            </w:pPr>
            <w:r w:rsidRPr="001046FB">
              <w:rPr>
                <w:b/>
                <w:bCs/>
                <w:i/>
                <w:iCs/>
              </w:rPr>
              <w:t>Opt. 4:</w:t>
            </w:r>
            <w:r w:rsidRPr="001046FB">
              <w:rPr>
                <w:i/>
                <w:iCs/>
              </w:rPr>
              <w:t xml:space="preserve"> During </w:t>
            </w:r>
            <w:proofErr w:type="spellStart"/>
            <w:r w:rsidRPr="001046FB">
              <w:rPr>
                <w:i/>
                <w:iCs/>
              </w:rPr>
              <w:t>MsgA</w:t>
            </w:r>
            <w:proofErr w:type="spellEnd"/>
            <w:r w:rsidRPr="001046FB">
              <w:rPr>
                <w:i/>
                <w:iCs/>
              </w:rPr>
              <w:t xml:space="preserve"> transmission</w:t>
            </w:r>
          </w:p>
        </w:tc>
      </w:tr>
      <w:tr w:rsidR="00AB6AE8" w:rsidRPr="00C904D3" w14:paraId="7AEEF9AD" w14:textId="77777777" w:rsidTr="0074109D">
        <w:tc>
          <w:tcPr>
            <w:tcW w:w="1388" w:type="dxa"/>
          </w:tcPr>
          <w:p w14:paraId="5158B5D8" w14:textId="64F49485" w:rsidR="00AB6AE8" w:rsidRPr="00AB6AE8" w:rsidRDefault="00AB6AE8" w:rsidP="0074109D">
            <w:pPr>
              <w:rPr>
                <w:rFonts w:eastAsiaTheme="minorEastAsia"/>
              </w:rPr>
            </w:pPr>
            <w:r>
              <w:rPr>
                <w:rFonts w:eastAsiaTheme="minorEastAsia" w:hint="eastAsia"/>
              </w:rPr>
              <w:t>OPPO</w:t>
            </w:r>
          </w:p>
        </w:tc>
        <w:tc>
          <w:tcPr>
            <w:tcW w:w="1272" w:type="dxa"/>
          </w:tcPr>
          <w:p w14:paraId="5344F4A9" w14:textId="0FB4C62F" w:rsidR="00AB6AE8" w:rsidRDefault="00AB6AE8" w:rsidP="0074109D">
            <w:pPr>
              <w:rPr>
                <w:rFonts w:eastAsiaTheme="minorEastAsia"/>
              </w:rPr>
            </w:pPr>
            <w:r>
              <w:rPr>
                <w:rFonts w:eastAsiaTheme="minorEastAsia" w:hint="eastAsia"/>
              </w:rPr>
              <w:t>Y</w:t>
            </w:r>
          </w:p>
        </w:tc>
        <w:tc>
          <w:tcPr>
            <w:tcW w:w="6971" w:type="dxa"/>
          </w:tcPr>
          <w:p w14:paraId="176AE564" w14:textId="573FFDF9" w:rsidR="00AB6AE8" w:rsidRDefault="00AB6AE8" w:rsidP="0074109D">
            <w:pPr>
              <w:rPr>
                <w:rFonts w:eastAsiaTheme="minorEastAsia"/>
              </w:rPr>
            </w:pPr>
            <w:r>
              <w:rPr>
                <w:rFonts w:eastAsiaTheme="minorEastAsia" w:hint="eastAsia"/>
              </w:rPr>
              <w:t xml:space="preserve">Consider the early identification of </w:t>
            </w:r>
            <w:proofErr w:type="spellStart"/>
            <w:r>
              <w:rPr>
                <w:rFonts w:eastAsiaTheme="minorEastAsia" w:hint="eastAsia"/>
              </w:rPr>
              <w:t>RedCap</w:t>
            </w:r>
            <w:proofErr w:type="spellEnd"/>
            <w:r>
              <w:rPr>
                <w:rFonts w:eastAsiaTheme="minorEastAsia" w:hint="eastAsia"/>
              </w:rPr>
              <w:t xml:space="preserve"> </w:t>
            </w:r>
            <w:proofErr w:type="spellStart"/>
            <w:r>
              <w:rPr>
                <w:rFonts w:eastAsiaTheme="minorEastAsia" w:hint="eastAsia"/>
              </w:rPr>
              <w:t>U</w:t>
            </w:r>
            <w:r w:rsidR="006F7BA1">
              <w:rPr>
                <w:rFonts w:eastAsiaTheme="minorEastAsia"/>
              </w:rPr>
              <w:t>e</w:t>
            </w:r>
            <w:r>
              <w:rPr>
                <w:rFonts w:eastAsiaTheme="minorEastAsia" w:hint="eastAsia"/>
              </w:rPr>
              <w:t>s</w:t>
            </w:r>
            <w:proofErr w:type="spellEnd"/>
            <w:r>
              <w:rPr>
                <w:rFonts w:eastAsiaTheme="minorEastAsia" w:hint="eastAsia"/>
              </w:rPr>
              <w:t>,</w:t>
            </w:r>
            <w:r>
              <w:rPr>
                <w:rFonts w:eastAsiaTheme="minorEastAsia"/>
              </w:rPr>
              <w:t xml:space="preserve"> the options can be further down-selected in RAN1. </w:t>
            </w:r>
          </w:p>
        </w:tc>
      </w:tr>
      <w:tr w:rsidR="007F7D28" w:rsidRPr="00C904D3" w14:paraId="2F866583" w14:textId="77777777" w:rsidTr="0074109D">
        <w:tc>
          <w:tcPr>
            <w:tcW w:w="1388" w:type="dxa"/>
          </w:tcPr>
          <w:p w14:paraId="3BFB6AAA" w14:textId="5FA45405" w:rsidR="007F7D28" w:rsidRDefault="007F7D28" w:rsidP="0074109D">
            <w:pPr>
              <w:rPr>
                <w:rFonts w:eastAsiaTheme="minorEastAsia"/>
              </w:rPr>
            </w:pPr>
            <w:r>
              <w:rPr>
                <w:rFonts w:eastAsiaTheme="minorEastAsia"/>
              </w:rPr>
              <w:t>Samsung</w:t>
            </w:r>
          </w:p>
        </w:tc>
        <w:tc>
          <w:tcPr>
            <w:tcW w:w="1272" w:type="dxa"/>
          </w:tcPr>
          <w:p w14:paraId="3737E196" w14:textId="49E7E49F" w:rsidR="007F7D28" w:rsidRDefault="007F7D28" w:rsidP="0074109D">
            <w:pPr>
              <w:rPr>
                <w:rFonts w:eastAsiaTheme="minorEastAsia"/>
              </w:rPr>
            </w:pPr>
            <w:r>
              <w:rPr>
                <w:rFonts w:eastAsiaTheme="minorEastAsia"/>
              </w:rPr>
              <w:t>Y</w:t>
            </w:r>
          </w:p>
        </w:tc>
        <w:tc>
          <w:tcPr>
            <w:tcW w:w="6971" w:type="dxa"/>
          </w:tcPr>
          <w:p w14:paraId="75D60B8F" w14:textId="77777777" w:rsidR="007F7D28" w:rsidRDefault="007F7D28" w:rsidP="0074109D">
            <w:pPr>
              <w:rPr>
                <w:rFonts w:eastAsiaTheme="minorEastAsia"/>
              </w:rPr>
            </w:pPr>
          </w:p>
        </w:tc>
      </w:tr>
      <w:tr w:rsidR="00BF63BC" w:rsidRPr="00C904D3" w14:paraId="4FCB3453" w14:textId="77777777" w:rsidTr="0074109D">
        <w:tc>
          <w:tcPr>
            <w:tcW w:w="1388" w:type="dxa"/>
          </w:tcPr>
          <w:p w14:paraId="42DBC613" w14:textId="1D7E5EBE" w:rsidR="00BF63BC" w:rsidRDefault="00BF63BC" w:rsidP="00BF63BC">
            <w:pPr>
              <w:rPr>
                <w:rFonts w:eastAsiaTheme="minorEastAsia"/>
              </w:rPr>
            </w:pPr>
            <w:r>
              <w:rPr>
                <w:rFonts w:eastAsiaTheme="minorEastAsia"/>
              </w:rPr>
              <w:t>CMCC</w:t>
            </w:r>
          </w:p>
        </w:tc>
        <w:tc>
          <w:tcPr>
            <w:tcW w:w="1272" w:type="dxa"/>
          </w:tcPr>
          <w:p w14:paraId="044A901C" w14:textId="1405520D" w:rsidR="00BF63BC" w:rsidRDefault="00BF63BC" w:rsidP="00BF63BC">
            <w:pPr>
              <w:rPr>
                <w:rFonts w:eastAsiaTheme="minorEastAsia"/>
              </w:rPr>
            </w:pPr>
            <w:r>
              <w:rPr>
                <w:rFonts w:eastAsiaTheme="minorEastAsia" w:hint="eastAsia"/>
              </w:rPr>
              <w:t>Y</w:t>
            </w:r>
          </w:p>
        </w:tc>
        <w:tc>
          <w:tcPr>
            <w:tcW w:w="6971" w:type="dxa"/>
          </w:tcPr>
          <w:p w14:paraId="3B874768" w14:textId="2B298AF3" w:rsidR="00BF63BC" w:rsidRDefault="00BF63BC" w:rsidP="00BF63BC">
            <w:pPr>
              <w:rPr>
                <w:rFonts w:eastAsiaTheme="minorEastAsia"/>
              </w:rPr>
            </w:pPr>
            <w:r>
              <w:rPr>
                <w:rFonts w:eastAsiaTheme="minorEastAsia"/>
              </w:rPr>
              <w:t xml:space="preserve">Same view as CATT to separate initial UL BWP from option 1, because if the separate initial UL BWP is used for RedCap UE accessing, there is no need to use separate PRACH/preamble as early </w:t>
            </w:r>
            <w:r>
              <w:t>identification</w:t>
            </w:r>
            <w:r>
              <w:rPr>
                <w:rFonts w:eastAsiaTheme="minorEastAsia"/>
              </w:rPr>
              <w:t>.</w:t>
            </w:r>
          </w:p>
        </w:tc>
      </w:tr>
      <w:tr w:rsidR="0051124C" w:rsidRPr="00C904D3" w14:paraId="04C1EB0C" w14:textId="77777777" w:rsidTr="0074109D">
        <w:tc>
          <w:tcPr>
            <w:tcW w:w="1388" w:type="dxa"/>
          </w:tcPr>
          <w:p w14:paraId="1FBB92D2" w14:textId="4B1F1A54" w:rsidR="0051124C" w:rsidRPr="0051124C" w:rsidRDefault="0051124C" w:rsidP="00BF63BC">
            <w:pPr>
              <w:rPr>
                <w:rFonts w:eastAsia="MS Mincho"/>
                <w:lang w:eastAsia="ja-JP"/>
              </w:rPr>
            </w:pPr>
            <w:r>
              <w:rPr>
                <w:rFonts w:eastAsia="MS Mincho" w:hint="eastAsia"/>
                <w:lang w:eastAsia="ja-JP"/>
              </w:rPr>
              <w:t>DOCOMO</w:t>
            </w:r>
          </w:p>
        </w:tc>
        <w:tc>
          <w:tcPr>
            <w:tcW w:w="1272" w:type="dxa"/>
          </w:tcPr>
          <w:p w14:paraId="79FC34F0" w14:textId="30773A70" w:rsidR="0051124C" w:rsidRPr="0051124C" w:rsidRDefault="0051124C" w:rsidP="00BF63BC">
            <w:pPr>
              <w:rPr>
                <w:rFonts w:eastAsia="MS Mincho"/>
                <w:lang w:eastAsia="ja-JP"/>
              </w:rPr>
            </w:pPr>
            <w:r>
              <w:rPr>
                <w:rFonts w:eastAsia="MS Mincho" w:hint="eastAsia"/>
                <w:lang w:eastAsia="ja-JP"/>
              </w:rPr>
              <w:t>Y</w:t>
            </w:r>
          </w:p>
        </w:tc>
        <w:tc>
          <w:tcPr>
            <w:tcW w:w="6971" w:type="dxa"/>
          </w:tcPr>
          <w:p w14:paraId="5B87D34C" w14:textId="77777777" w:rsidR="0051124C" w:rsidRDefault="0051124C" w:rsidP="00BF63BC">
            <w:pPr>
              <w:rPr>
                <w:rFonts w:eastAsiaTheme="minorEastAsia"/>
              </w:rPr>
            </w:pPr>
          </w:p>
        </w:tc>
      </w:tr>
      <w:tr w:rsidR="009776BA" w:rsidRPr="00C904D3" w14:paraId="029018C4" w14:textId="77777777" w:rsidTr="0074109D">
        <w:tc>
          <w:tcPr>
            <w:tcW w:w="1388" w:type="dxa"/>
          </w:tcPr>
          <w:p w14:paraId="6C829D24" w14:textId="21A3AEC9" w:rsidR="009776BA" w:rsidRDefault="009776BA" w:rsidP="009776BA">
            <w:pPr>
              <w:rPr>
                <w:rFonts w:eastAsia="MS Mincho"/>
                <w:lang w:eastAsia="ja-JP"/>
              </w:rPr>
            </w:pPr>
            <w:r>
              <w:rPr>
                <w:rFonts w:eastAsia="Malgun Gothic"/>
                <w:lang w:eastAsia="ko-KR"/>
              </w:rPr>
              <w:t>Lenovo, Motorola Mobility</w:t>
            </w:r>
          </w:p>
        </w:tc>
        <w:tc>
          <w:tcPr>
            <w:tcW w:w="1272" w:type="dxa"/>
          </w:tcPr>
          <w:p w14:paraId="69D34F1C" w14:textId="1F75177C" w:rsidR="009776BA" w:rsidRDefault="009776BA" w:rsidP="009776BA">
            <w:pPr>
              <w:rPr>
                <w:rFonts w:eastAsia="MS Mincho"/>
                <w:lang w:eastAsia="ja-JP"/>
              </w:rPr>
            </w:pPr>
            <w:r>
              <w:rPr>
                <w:rFonts w:eastAsia="Malgun Gothic"/>
                <w:lang w:eastAsia="ko-KR"/>
              </w:rPr>
              <w:t>Y</w:t>
            </w:r>
          </w:p>
        </w:tc>
        <w:tc>
          <w:tcPr>
            <w:tcW w:w="6971" w:type="dxa"/>
          </w:tcPr>
          <w:p w14:paraId="6A8EC7B3" w14:textId="6A12A7F1" w:rsidR="009776BA" w:rsidRDefault="009776BA" w:rsidP="009776BA">
            <w:pPr>
              <w:rPr>
                <w:rFonts w:eastAsiaTheme="minorEastAsia"/>
              </w:rPr>
            </w:pPr>
            <w:r>
              <w:rPr>
                <w:rFonts w:eastAsia="Malgun Gothic"/>
                <w:lang w:eastAsia="ko-KR"/>
              </w:rPr>
              <w:t>We need</w:t>
            </w:r>
            <w:r w:rsidRPr="00F31878">
              <w:rPr>
                <w:rFonts w:eastAsia="Malgun Gothic"/>
                <w:lang w:eastAsia="ko-KR"/>
              </w:rPr>
              <w:t xml:space="preserve"> list the motivations specific for each option, and see if any conclusions could be drawn for the motivations. </w:t>
            </w:r>
          </w:p>
        </w:tc>
      </w:tr>
      <w:tr w:rsidR="00683765" w:rsidRPr="00C904D3" w14:paraId="2F7677AA" w14:textId="77777777" w:rsidTr="0074109D">
        <w:tc>
          <w:tcPr>
            <w:tcW w:w="1388" w:type="dxa"/>
          </w:tcPr>
          <w:p w14:paraId="7A4A903B" w14:textId="4FF664C7" w:rsidR="00683765" w:rsidRDefault="00683765" w:rsidP="009776BA">
            <w:pPr>
              <w:rPr>
                <w:rFonts w:eastAsia="Malgun Gothic"/>
                <w:lang w:eastAsia="ko-KR"/>
              </w:rPr>
            </w:pPr>
            <w:r>
              <w:rPr>
                <w:rFonts w:eastAsia="Malgun Gothic"/>
                <w:lang w:eastAsia="ko-KR"/>
              </w:rPr>
              <w:t>Nokia</w:t>
            </w:r>
          </w:p>
        </w:tc>
        <w:tc>
          <w:tcPr>
            <w:tcW w:w="1272" w:type="dxa"/>
          </w:tcPr>
          <w:p w14:paraId="198C29BD" w14:textId="0ADD4BA7" w:rsidR="00683765" w:rsidRDefault="00EE4634" w:rsidP="009776BA">
            <w:pPr>
              <w:rPr>
                <w:rFonts w:eastAsia="Malgun Gothic"/>
                <w:lang w:eastAsia="ko-KR"/>
              </w:rPr>
            </w:pPr>
            <w:r>
              <w:rPr>
                <w:rFonts w:eastAsia="Malgun Gothic"/>
                <w:lang w:eastAsia="ko-KR"/>
              </w:rPr>
              <w:t>Almost</w:t>
            </w:r>
          </w:p>
        </w:tc>
        <w:tc>
          <w:tcPr>
            <w:tcW w:w="6971" w:type="dxa"/>
          </w:tcPr>
          <w:p w14:paraId="3129E657" w14:textId="5BD333A9" w:rsidR="00683765" w:rsidRDefault="00EE4634" w:rsidP="009776BA">
            <w:pPr>
              <w:rPr>
                <w:rFonts w:eastAsia="Malgun Gothic"/>
                <w:lang w:eastAsia="ko-KR"/>
              </w:rPr>
            </w:pPr>
            <w:r>
              <w:rPr>
                <w:rFonts w:eastAsia="Malgun Gothic"/>
                <w:lang w:eastAsia="ko-KR"/>
              </w:rPr>
              <w:t xml:space="preserve">As per comments made in the GTW session, we should be striving for more than just feasibility and pros and cons, i.e. a recommended </w:t>
            </w:r>
            <w:r w:rsidR="009B3C3F">
              <w:rPr>
                <w:rFonts w:eastAsia="Malgun Gothic"/>
                <w:lang w:eastAsia="ko-KR"/>
              </w:rPr>
              <w:t>option</w:t>
            </w:r>
            <w:r w:rsidR="00AD123E">
              <w:rPr>
                <w:rFonts w:eastAsia="Malgun Gothic"/>
                <w:lang w:eastAsia="ko-KR"/>
              </w:rPr>
              <w:t>.</w:t>
            </w:r>
          </w:p>
        </w:tc>
      </w:tr>
      <w:tr w:rsidR="002C2961" w:rsidRPr="00C904D3" w14:paraId="2B86EF73" w14:textId="77777777" w:rsidTr="0074109D">
        <w:tc>
          <w:tcPr>
            <w:tcW w:w="1388" w:type="dxa"/>
          </w:tcPr>
          <w:p w14:paraId="44B4E3B7" w14:textId="623425A3" w:rsidR="002C2961" w:rsidRDefault="002C2961" w:rsidP="009776BA">
            <w:pPr>
              <w:rPr>
                <w:rFonts w:eastAsia="Malgun Gothic"/>
                <w:lang w:eastAsia="ko-KR"/>
              </w:rPr>
            </w:pPr>
            <w:r>
              <w:rPr>
                <w:rFonts w:eastAsia="Malgun Gothic" w:hint="eastAsia"/>
                <w:lang w:eastAsia="ko-KR"/>
              </w:rPr>
              <w:t>W</w:t>
            </w:r>
            <w:r>
              <w:rPr>
                <w:rFonts w:eastAsia="Malgun Gothic"/>
                <w:lang w:eastAsia="ko-KR"/>
              </w:rPr>
              <w:t>ILUS</w:t>
            </w:r>
          </w:p>
        </w:tc>
        <w:tc>
          <w:tcPr>
            <w:tcW w:w="1272" w:type="dxa"/>
          </w:tcPr>
          <w:p w14:paraId="6A90C09D" w14:textId="0594D44E" w:rsidR="002C2961" w:rsidRDefault="002C2961" w:rsidP="009776BA">
            <w:pPr>
              <w:rPr>
                <w:rFonts w:eastAsia="Malgun Gothic"/>
                <w:lang w:eastAsia="ko-KR"/>
              </w:rPr>
            </w:pPr>
            <w:r>
              <w:rPr>
                <w:rFonts w:eastAsia="Malgun Gothic" w:hint="eastAsia"/>
                <w:lang w:eastAsia="ko-KR"/>
              </w:rPr>
              <w:t>Y</w:t>
            </w:r>
          </w:p>
        </w:tc>
        <w:tc>
          <w:tcPr>
            <w:tcW w:w="6971" w:type="dxa"/>
          </w:tcPr>
          <w:p w14:paraId="4E3A3EC5" w14:textId="428F5339" w:rsidR="002C2961" w:rsidRDefault="002C2961" w:rsidP="009776BA">
            <w:pPr>
              <w:rPr>
                <w:rFonts w:eastAsia="Malgun Gothic"/>
                <w:lang w:eastAsia="ko-KR"/>
              </w:rPr>
            </w:pPr>
          </w:p>
        </w:tc>
      </w:tr>
      <w:tr w:rsidR="009A15CE" w:rsidRPr="00C904D3" w14:paraId="26ECC70E" w14:textId="77777777" w:rsidTr="0074109D">
        <w:tc>
          <w:tcPr>
            <w:tcW w:w="1388" w:type="dxa"/>
          </w:tcPr>
          <w:p w14:paraId="260B8F06" w14:textId="2782D82E" w:rsidR="009A15CE" w:rsidRPr="009A15CE" w:rsidRDefault="009A15CE" w:rsidP="009776BA">
            <w:pPr>
              <w:rPr>
                <w:rFonts w:eastAsiaTheme="minorEastAsia"/>
              </w:rPr>
            </w:pPr>
            <w:r>
              <w:rPr>
                <w:rFonts w:eastAsiaTheme="minorEastAsia" w:hint="eastAsia"/>
              </w:rPr>
              <w:t>X</w:t>
            </w:r>
            <w:r>
              <w:rPr>
                <w:rFonts w:eastAsiaTheme="minorEastAsia"/>
              </w:rPr>
              <w:t>iaomi</w:t>
            </w:r>
          </w:p>
        </w:tc>
        <w:tc>
          <w:tcPr>
            <w:tcW w:w="1272" w:type="dxa"/>
          </w:tcPr>
          <w:p w14:paraId="247A9CEB" w14:textId="37F58581" w:rsidR="009A15CE" w:rsidRPr="009A15CE" w:rsidRDefault="009A15CE" w:rsidP="009776BA">
            <w:pPr>
              <w:rPr>
                <w:rFonts w:eastAsiaTheme="minorEastAsia"/>
              </w:rPr>
            </w:pPr>
            <w:r>
              <w:rPr>
                <w:rFonts w:eastAsiaTheme="minorEastAsia" w:hint="eastAsia"/>
              </w:rPr>
              <w:t>Y</w:t>
            </w:r>
          </w:p>
        </w:tc>
        <w:tc>
          <w:tcPr>
            <w:tcW w:w="6971" w:type="dxa"/>
          </w:tcPr>
          <w:p w14:paraId="1ADE2C5B" w14:textId="3E92819A" w:rsidR="009A15CE" w:rsidRPr="009B243B" w:rsidRDefault="009A15CE" w:rsidP="009B243B">
            <w:pPr>
              <w:rPr>
                <w:rFonts w:eastAsiaTheme="minorEastAsia"/>
              </w:rPr>
            </w:pPr>
            <w:r w:rsidRPr="009B243B">
              <w:rPr>
                <w:rFonts w:eastAsiaTheme="minorEastAsia" w:hint="eastAsia"/>
              </w:rPr>
              <w:t>F</w:t>
            </w:r>
            <w:r w:rsidRPr="009B243B">
              <w:rPr>
                <w:rFonts w:eastAsiaTheme="minorEastAsia"/>
              </w:rPr>
              <w:t>urther down-selection can be performed</w:t>
            </w:r>
            <w:r w:rsidR="009B243B">
              <w:rPr>
                <w:rFonts w:eastAsiaTheme="minorEastAsia"/>
              </w:rPr>
              <w:t xml:space="preserve"> to narrow down the candidates </w:t>
            </w:r>
          </w:p>
          <w:p w14:paraId="0EE29EA5" w14:textId="2599DDC9" w:rsidR="009A15CE" w:rsidRPr="009A15CE" w:rsidRDefault="009A15CE" w:rsidP="009B243B">
            <w:pPr>
              <w:pStyle w:val="a6"/>
              <w:ind w:left="360"/>
              <w:rPr>
                <w:rFonts w:eastAsiaTheme="minorEastAsia"/>
              </w:rPr>
            </w:pPr>
          </w:p>
        </w:tc>
      </w:tr>
      <w:tr w:rsidR="00BD495B" w:rsidRPr="00C904D3" w14:paraId="6EEBE338" w14:textId="77777777" w:rsidTr="0074109D">
        <w:tc>
          <w:tcPr>
            <w:tcW w:w="1388" w:type="dxa"/>
          </w:tcPr>
          <w:p w14:paraId="60287D25" w14:textId="31CDA2BE" w:rsidR="00BD495B" w:rsidRDefault="00BD495B" w:rsidP="00BD495B">
            <w:pPr>
              <w:rPr>
                <w:rFonts w:eastAsiaTheme="minorEastAsia"/>
              </w:rPr>
            </w:pPr>
            <w:r>
              <w:rPr>
                <w:rFonts w:eastAsiaTheme="minorEastAsia"/>
              </w:rPr>
              <w:t>Spreadtrum</w:t>
            </w:r>
          </w:p>
        </w:tc>
        <w:tc>
          <w:tcPr>
            <w:tcW w:w="1272" w:type="dxa"/>
          </w:tcPr>
          <w:p w14:paraId="0C55D960" w14:textId="38E9115D" w:rsidR="00BD495B" w:rsidRDefault="00BD495B" w:rsidP="00BD495B">
            <w:pPr>
              <w:rPr>
                <w:rFonts w:eastAsiaTheme="minorEastAsia"/>
              </w:rPr>
            </w:pPr>
            <w:r>
              <w:rPr>
                <w:rFonts w:eastAsiaTheme="minorEastAsia" w:hint="eastAsia"/>
              </w:rPr>
              <w:t>Y</w:t>
            </w:r>
          </w:p>
        </w:tc>
        <w:tc>
          <w:tcPr>
            <w:tcW w:w="6971" w:type="dxa"/>
          </w:tcPr>
          <w:p w14:paraId="5480DEB0" w14:textId="77777777" w:rsidR="00BD495B" w:rsidRPr="009B243B" w:rsidRDefault="00BD495B" w:rsidP="00BD495B">
            <w:pPr>
              <w:rPr>
                <w:rFonts w:eastAsiaTheme="minorEastAsia"/>
              </w:rPr>
            </w:pPr>
          </w:p>
        </w:tc>
      </w:tr>
      <w:tr w:rsidR="008E5C1C" w14:paraId="7D0FFE0B" w14:textId="77777777" w:rsidTr="008E5C1C">
        <w:tc>
          <w:tcPr>
            <w:tcW w:w="1388" w:type="dxa"/>
          </w:tcPr>
          <w:p w14:paraId="61BE8E33" w14:textId="77777777" w:rsidR="008E5C1C" w:rsidRDefault="008E5C1C" w:rsidP="006F7BA1">
            <w:pPr>
              <w:rPr>
                <w:rFonts w:eastAsiaTheme="minorEastAsia"/>
              </w:rPr>
            </w:pPr>
            <w:r>
              <w:rPr>
                <w:rFonts w:eastAsiaTheme="minorEastAsia"/>
              </w:rPr>
              <w:t>Ericsson</w:t>
            </w:r>
          </w:p>
        </w:tc>
        <w:tc>
          <w:tcPr>
            <w:tcW w:w="1272" w:type="dxa"/>
          </w:tcPr>
          <w:p w14:paraId="666224D9" w14:textId="77777777" w:rsidR="008E5C1C" w:rsidRDefault="008E5C1C" w:rsidP="006F7BA1">
            <w:pPr>
              <w:rPr>
                <w:rFonts w:eastAsiaTheme="minorEastAsia"/>
              </w:rPr>
            </w:pPr>
            <w:r>
              <w:rPr>
                <w:rFonts w:eastAsiaTheme="minorEastAsia"/>
              </w:rPr>
              <w:t>Y</w:t>
            </w:r>
          </w:p>
        </w:tc>
        <w:tc>
          <w:tcPr>
            <w:tcW w:w="6971" w:type="dxa"/>
          </w:tcPr>
          <w:p w14:paraId="5E2C8F5E" w14:textId="77777777" w:rsidR="008E5C1C" w:rsidRDefault="008E5C1C" w:rsidP="006F7BA1">
            <w:pPr>
              <w:rPr>
                <w:rFonts w:eastAsiaTheme="minorEastAsia"/>
              </w:rPr>
            </w:pPr>
            <w:r>
              <w:rPr>
                <w:rFonts w:eastAsiaTheme="minorEastAsia"/>
              </w:rPr>
              <w:t xml:space="preserve">In our view, the study of feasibility already includes the study of necessity (i.e., if the system does not work when the RedCap UE indication is in </w:t>
            </w:r>
            <w:proofErr w:type="spellStart"/>
            <w:r>
              <w:rPr>
                <w:rFonts w:eastAsiaTheme="minorEastAsia"/>
              </w:rPr>
              <w:t>MsgX</w:t>
            </w:r>
            <w:proofErr w:type="spellEnd"/>
            <w:r>
              <w:rPr>
                <w:rFonts w:eastAsiaTheme="minorEastAsia"/>
              </w:rPr>
              <w:t xml:space="preserve">, </w:t>
            </w:r>
            <w:proofErr w:type="spellStart"/>
            <w:r>
              <w:rPr>
                <w:rFonts w:eastAsiaTheme="minorEastAsia"/>
              </w:rPr>
              <w:t>RedCap</w:t>
            </w:r>
            <w:proofErr w:type="spellEnd"/>
            <w:r>
              <w:rPr>
                <w:rFonts w:eastAsiaTheme="minorEastAsia"/>
              </w:rPr>
              <w:t xml:space="preserve"> UE indication in </w:t>
            </w:r>
            <w:proofErr w:type="spellStart"/>
            <w:r>
              <w:rPr>
                <w:rFonts w:eastAsiaTheme="minorEastAsia"/>
              </w:rPr>
              <w:t>MsgX</w:t>
            </w:r>
            <w:proofErr w:type="spellEnd"/>
            <w:r>
              <w:rPr>
                <w:rFonts w:eastAsiaTheme="minorEastAsia"/>
              </w:rPr>
              <w:t xml:space="preserve"> is not a feasible solution), but it is fine to spell it out in the proposal.</w:t>
            </w:r>
          </w:p>
          <w:p w14:paraId="6E84F09F" w14:textId="77777777" w:rsidR="008E5C1C" w:rsidRDefault="008E5C1C" w:rsidP="006F7BA1">
            <w:pPr>
              <w:rPr>
                <w:rFonts w:eastAsiaTheme="minorEastAsia"/>
              </w:rPr>
            </w:pPr>
            <w:r>
              <w:rPr>
                <w:rFonts w:eastAsiaTheme="minorEastAsia"/>
              </w:rPr>
              <w:lastRenderedPageBreak/>
              <w:t>Note that the necessity of a RedCap UE indication option may not be a binary question, since it may be scenario dependent. As mentioned in the background text above the proposal, it may be desired to let the network decide which option to use.</w:t>
            </w:r>
          </w:p>
        </w:tc>
      </w:tr>
      <w:tr w:rsidR="006F7BA1" w14:paraId="4FE7D3E9" w14:textId="77777777" w:rsidTr="008E5C1C">
        <w:tc>
          <w:tcPr>
            <w:tcW w:w="1388" w:type="dxa"/>
          </w:tcPr>
          <w:p w14:paraId="3BA025D5" w14:textId="31FA09B3" w:rsidR="006F7BA1" w:rsidRDefault="006F7BA1" w:rsidP="006F7BA1">
            <w:pPr>
              <w:rPr>
                <w:rFonts w:eastAsiaTheme="minorEastAsia"/>
              </w:rPr>
            </w:pPr>
            <w:r>
              <w:rPr>
                <w:rFonts w:eastAsiaTheme="minorEastAsia"/>
              </w:rPr>
              <w:lastRenderedPageBreak/>
              <w:t xml:space="preserve">Apple </w:t>
            </w:r>
          </w:p>
        </w:tc>
        <w:tc>
          <w:tcPr>
            <w:tcW w:w="1272" w:type="dxa"/>
          </w:tcPr>
          <w:p w14:paraId="09D83DB7" w14:textId="6052E6C6" w:rsidR="006F7BA1" w:rsidRDefault="006F7BA1" w:rsidP="006F7BA1">
            <w:pPr>
              <w:rPr>
                <w:rFonts w:eastAsiaTheme="minorEastAsia"/>
              </w:rPr>
            </w:pPr>
            <w:r>
              <w:rPr>
                <w:rFonts w:eastAsiaTheme="minorEastAsia"/>
              </w:rPr>
              <w:t>Y</w:t>
            </w:r>
          </w:p>
        </w:tc>
        <w:tc>
          <w:tcPr>
            <w:tcW w:w="6971" w:type="dxa"/>
          </w:tcPr>
          <w:p w14:paraId="47C44715" w14:textId="77777777" w:rsidR="006F7BA1" w:rsidRDefault="006F7BA1" w:rsidP="006F7BA1">
            <w:pPr>
              <w:rPr>
                <w:rFonts w:eastAsiaTheme="minorEastAsia"/>
              </w:rPr>
            </w:pPr>
          </w:p>
        </w:tc>
      </w:tr>
    </w:tbl>
    <w:p w14:paraId="2B97BFD8" w14:textId="4EB9C85B" w:rsidR="005D7A6F" w:rsidRDefault="005D7A6F" w:rsidP="0076289E"/>
    <w:p w14:paraId="16629333" w14:textId="77777777" w:rsidR="00D56D45" w:rsidRDefault="00D56D45" w:rsidP="00D56D45"/>
    <w:p w14:paraId="5EB5C1EC" w14:textId="33E480CE" w:rsidR="00D56D45" w:rsidRDefault="00D56D45" w:rsidP="00D56D45">
      <w:pPr>
        <w:pStyle w:val="2"/>
      </w:pPr>
      <w:r w:rsidRPr="00D56D45">
        <w:t xml:space="preserve">Summary (FL Prop </w:t>
      </w:r>
      <w:r w:rsidR="003F40B3">
        <w:t>2</w:t>
      </w:r>
      <w:r w:rsidRPr="00D56D45">
        <w:t xml:space="preserve">): </w:t>
      </w:r>
    </w:p>
    <w:p w14:paraId="00D94E21" w14:textId="1209335E" w:rsidR="001B5E8A" w:rsidRDefault="00A81734" w:rsidP="00CC10E3">
      <w:pPr>
        <w:pStyle w:val="a6"/>
        <w:numPr>
          <w:ilvl w:val="0"/>
          <w:numId w:val="16"/>
        </w:numPr>
      </w:pPr>
      <w:r>
        <w:t xml:space="preserve">There seems to be </w:t>
      </w:r>
      <w:r w:rsidR="002F7FE1">
        <w:t>reasonable consensus on the intent of the proposal</w:t>
      </w:r>
      <w:r w:rsidR="001B5E8A">
        <w:t>.</w:t>
      </w:r>
    </w:p>
    <w:p w14:paraId="1B628353" w14:textId="77777777" w:rsidR="0091489F" w:rsidRDefault="000A5839" w:rsidP="00CC10E3">
      <w:pPr>
        <w:pStyle w:val="a6"/>
        <w:numPr>
          <w:ilvl w:val="0"/>
          <w:numId w:val="16"/>
        </w:numPr>
      </w:pPr>
      <w:r>
        <w:t>Some companies suggest to explicitly capture “</w:t>
      </w:r>
      <w:r w:rsidRPr="00310686">
        <w:rPr>
          <w:i/>
          <w:iCs/>
        </w:rPr>
        <w:t>necessity/motivation</w:t>
      </w:r>
      <w:r>
        <w:t>” in addition to “</w:t>
      </w:r>
      <w:r w:rsidRPr="00310686">
        <w:rPr>
          <w:i/>
          <w:iCs/>
        </w:rPr>
        <w:t xml:space="preserve">feasibility and </w:t>
      </w:r>
      <w:r w:rsidR="004735FA" w:rsidRPr="00310686">
        <w:rPr>
          <w:i/>
          <w:iCs/>
        </w:rPr>
        <w:t xml:space="preserve">identifying </w:t>
      </w:r>
      <w:r w:rsidRPr="00310686">
        <w:rPr>
          <w:i/>
          <w:iCs/>
        </w:rPr>
        <w:t>pros and cons</w:t>
      </w:r>
      <w:r>
        <w:t>”</w:t>
      </w:r>
      <w:r w:rsidR="00310686">
        <w:t xml:space="preserve">. </w:t>
      </w:r>
    </w:p>
    <w:p w14:paraId="06046A1B" w14:textId="1171CA65" w:rsidR="002F7FE1" w:rsidRPr="00E474E2" w:rsidRDefault="00310686" w:rsidP="00CC10E3">
      <w:pPr>
        <w:pStyle w:val="a6"/>
        <w:numPr>
          <w:ilvl w:val="1"/>
          <w:numId w:val="16"/>
        </w:numPr>
        <w:rPr>
          <w:i/>
          <w:iCs/>
        </w:rPr>
      </w:pPr>
      <w:r w:rsidRPr="00E474E2">
        <w:rPr>
          <w:i/>
          <w:iCs/>
        </w:rPr>
        <w:t xml:space="preserve">Necessity was always </w:t>
      </w:r>
      <w:r w:rsidR="00D73BEE" w:rsidRPr="00E474E2">
        <w:rPr>
          <w:i/>
          <w:iCs/>
        </w:rPr>
        <w:t>intended</w:t>
      </w:r>
      <w:r w:rsidRPr="00E474E2">
        <w:rPr>
          <w:i/>
          <w:iCs/>
        </w:rPr>
        <w:t xml:space="preserve"> to be included</w:t>
      </w:r>
      <w:r w:rsidR="00D73BEE" w:rsidRPr="00E474E2">
        <w:rPr>
          <w:i/>
          <w:iCs/>
        </w:rPr>
        <w:t xml:space="preserve"> as part of th</w:t>
      </w:r>
      <w:r w:rsidR="0091489F" w:rsidRPr="00E474E2">
        <w:rPr>
          <w:i/>
          <w:iCs/>
        </w:rPr>
        <w:t>e proposed</w:t>
      </w:r>
      <w:r w:rsidR="00D73BEE" w:rsidRPr="00E474E2">
        <w:rPr>
          <w:i/>
          <w:iCs/>
        </w:rPr>
        <w:t xml:space="preserve"> </w:t>
      </w:r>
      <w:r w:rsidR="00CE10B4" w:rsidRPr="00E474E2">
        <w:rPr>
          <w:i/>
          <w:iCs/>
        </w:rPr>
        <w:t>study but</w:t>
      </w:r>
      <w:r w:rsidR="00DF0A86" w:rsidRPr="00E474E2">
        <w:rPr>
          <w:i/>
          <w:iCs/>
        </w:rPr>
        <w:t xml:space="preserve"> </w:t>
      </w:r>
      <w:r w:rsidR="00CE10B4" w:rsidRPr="00E474E2">
        <w:rPr>
          <w:i/>
          <w:iCs/>
        </w:rPr>
        <w:t xml:space="preserve">it </w:t>
      </w:r>
      <w:r w:rsidR="00DF0A86" w:rsidRPr="00E474E2">
        <w:rPr>
          <w:i/>
          <w:iCs/>
        </w:rPr>
        <w:t>is now reflected explicitly</w:t>
      </w:r>
      <w:r w:rsidR="0091489F" w:rsidRPr="00E474E2">
        <w:rPr>
          <w:i/>
          <w:iCs/>
        </w:rPr>
        <w:t xml:space="preserve"> in the updated </w:t>
      </w:r>
      <w:r w:rsidR="00CE10B4" w:rsidRPr="00E474E2">
        <w:rPr>
          <w:i/>
          <w:iCs/>
        </w:rPr>
        <w:t xml:space="preserve">version of the </w:t>
      </w:r>
      <w:r w:rsidR="0091489F" w:rsidRPr="00E474E2">
        <w:rPr>
          <w:i/>
          <w:iCs/>
        </w:rPr>
        <w:t>proposal</w:t>
      </w:r>
      <w:r w:rsidR="00DF0A86" w:rsidRPr="00E474E2">
        <w:rPr>
          <w:i/>
          <w:iCs/>
        </w:rPr>
        <w:t>.</w:t>
      </w:r>
    </w:p>
    <w:p w14:paraId="36BAEBBA" w14:textId="68751DAC" w:rsidR="00E23622" w:rsidRDefault="00DA7D17" w:rsidP="00CC10E3">
      <w:pPr>
        <w:pStyle w:val="a6"/>
        <w:numPr>
          <w:ilvl w:val="0"/>
          <w:numId w:val="16"/>
        </w:numPr>
      </w:pPr>
      <w:r>
        <w:t xml:space="preserve">Couple of companies </w:t>
      </w:r>
      <w:r w:rsidR="0067213B">
        <w:t>suggest that we should</w:t>
      </w:r>
      <w:r w:rsidR="000A5B4F">
        <w:t xml:space="preserve"> at least</w:t>
      </w:r>
      <w:r w:rsidR="0067213B">
        <w:t xml:space="preserve"> strive for some level of pruning of the list of options</w:t>
      </w:r>
      <w:r w:rsidR="00E23622">
        <w:t xml:space="preserve"> during the SI phase itself</w:t>
      </w:r>
      <w:r w:rsidR="0067213B">
        <w:t>.</w:t>
      </w:r>
    </w:p>
    <w:p w14:paraId="27ABFAEC" w14:textId="17A4766A" w:rsidR="00713071" w:rsidRPr="00E474E2" w:rsidRDefault="003205C5" w:rsidP="00CC10E3">
      <w:pPr>
        <w:pStyle w:val="a6"/>
        <w:numPr>
          <w:ilvl w:val="1"/>
          <w:numId w:val="16"/>
        </w:numPr>
        <w:rPr>
          <w:i/>
          <w:iCs/>
        </w:rPr>
      </w:pPr>
      <w:r w:rsidRPr="00E474E2">
        <w:rPr>
          <w:i/>
          <w:iCs/>
        </w:rPr>
        <w:t>W</w:t>
      </w:r>
      <w:r w:rsidR="003540E3" w:rsidRPr="00E474E2">
        <w:rPr>
          <w:i/>
          <w:iCs/>
        </w:rPr>
        <w:t xml:space="preserve">e could strive to narrow down </w:t>
      </w:r>
      <w:r w:rsidRPr="00E474E2">
        <w:rPr>
          <w:i/>
          <w:iCs/>
        </w:rPr>
        <w:t xml:space="preserve">the list of solutions. However, this may not be quite practicable </w:t>
      </w:r>
      <w:r w:rsidR="00C4243D" w:rsidRPr="00E474E2">
        <w:rPr>
          <w:i/>
          <w:iCs/>
        </w:rPr>
        <w:t>given that a</w:t>
      </w:r>
      <w:r w:rsidR="009042B3" w:rsidRPr="00E474E2">
        <w:rPr>
          <w:i/>
          <w:iCs/>
        </w:rPr>
        <w:t xml:space="preserve">t least Options 2 and 3 cannot be decided by RAN1 </w:t>
      </w:r>
      <w:r w:rsidR="00713071" w:rsidRPr="00E474E2">
        <w:rPr>
          <w:i/>
          <w:iCs/>
        </w:rPr>
        <w:t>without RAN2 consideration</w:t>
      </w:r>
      <w:r w:rsidR="009042B3" w:rsidRPr="00E474E2">
        <w:rPr>
          <w:i/>
          <w:iCs/>
        </w:rPr>
        <w:t>.</w:t>
      </w:r>
    </w:p>
    <w:p w14:paraId="7D82AF73" w14:textId="2B6F2BC7" w:rsidR="0091489F" w:rsidRPr="00E474E2" w:rsidRDefault="00713071" w:rsidP="00CC10E3">
      <w:pPr>
        <w:pStyle w:val="a6"/>
        <w:numPr>
          <w:ilvl w:val="1"/>
          <w:numId w:val="16"/>
        </w:numPr>
        <w:rPr>
          <w:i/>
          <w:iCs/>
        </w:rPr>
      </w:pPr>
      <w:r w:rsidRPr="00E474E2">
        <w:rPr>
          <w:i/>
          <w:iCs/>
        </w:rPr>
        <w:t xml:space="preserve">However, RAN1 should </w:t>
      </w:r>
      <w:r w:rsidR="00097305" w:rsidRPr="00E474E2">
        <w:rPr>
          <w:i/>
          <w:iCs/>
        </w:rPr>
        <w:t xml:space="preserve">certainly </w:t>
      </w:r>
      <w:r w:rsidRPr="00E474E2">
        <w:rPr>
          <w:i/>
          <w:iCs/>
        </w:rPr>
        <w:t xml:space="preserve">aim </w:t>
      </w:r>
      <w:r w:rsidR="00A366DF" w:rsidRPr="00E474E2">
        <w:rPr>
          <w:i/>
          <w:iCs/>
        </w:rPr>
        <w:t>for eventual down-selection that could even be captured as observations</w:t>
      </w:r>
      <w:r w:rsidR="004772B6" w:rsidRPr="00E474E2">
        <w:rPr>
          <w:i/>
          <w:iCs/>
        </w:rPr>
        <w:t xml:space="preserve"> from RAN1 perspective</w:t>
      </w:r>
      <w:r w:rsidR="00A366DF" w:rsidRPr="00E474E2">
        <w:rPr>
          <w:i/>
          <w:iCs/>
        </w:rPr>
        <w:t>,</w:t>
      </w:r>
      <w:r w:rsidR="004772B6" w:rsidRPr="00E474E2">
        <w:rPr>
          <w:i/>
          <w:iCs/>
        </w:rPr>
        <w:t xml:space="preserve"> based on a well-rounded summary of the </w:t>
      </w:r>
      <w:r w:rsidR="00097305" w:rsidRPr="00E474E2">
        <w:rPr>
          <w:i/>
          <w:iCs/>
        </w:rPr>
        <w:t xml:space="preserve">different options. </w:t>
      </w:r>
    </w:p>
    <w:p w14:paraId="62EF491B" w14:textId="0AF47959" w:rsidR="00A366DF" w:rsidRDefault="00A366DF" w:rsidP="00CC10E3">
      <w:pPr>
        <w:pStyle w:val="a6"/>
        <w:numPr>
          <w:ilvl w:val="0"/>
          <w:numId w:val="16"/>
        </w:numPr>
      </w:pPr>
      <w:r>
        <w:t xml:space="preserve">Couple of companies </w:t>
      </w:r>
      <w:r w:rsidR="00B93AF3">
        <w:t>suggest to split the option of using separate UL BWP from Option 1</w:t>
      </w:r>
      <w:r w:rsidR="00800DFA">
        <w:t xml:space="preserve"> in order to not confuse with Msg1</w:t>
      </w:r>
      <w:r w:rsidR="00386AF5">
        <w:t xml:space="preserve"> </w:t>
      </w:r>
      <w:r w:rsidR="00800DFA">
        <w:t xml:space="preserve">partitioning options </w:t>
      </w:r>
      <w:r w:rsidR="00B93AF3">
        <w:t xml:space="preserve"> </w:t>
      </w:r>
    </w:p>
    <w:p w14:paraId="2DB31A99" w14:textId="349A9F8A" w:rsidR="00B93AF3" w:rsidRPr="00E474E2" w:rsidRDefault="00800DFA" w:rsidP="00CC10E3">
      <w:pPr>
        <w:pStyle w:val="a6"/>
        <w:numPr>
          <w:ilvl w:val="1"/>
          <w:numId w:val="16"/>
        </w:numPr>
        <w:rPr>
          <w:i/>
          <w:iCs/>
        </w:rPr>
      </w:pPr>
      <w:r w:rsidRPr="00E474E2">
        <w:rPr>
          <w:i/>
          <w:iCs/>
        </w:rPr>
        <w:t>Here, it should be noted that Option 1 is not saying “Msg1 partitioning”</w:t>
      </w:r>
      <w:r w:rsidR="00691249" w:rsidRPr="00E474E2">
        <w:rPr>
          <w:i/>
          <w:iCs/>
        </w:rPr>
        <w:t>, but says “During Msg1 transmission”</w:t>
      </w:r>
      <w:r w:rsidR="00584B1C" w:rsidRPr="00E474E2">
        <w:rPr>
          <w:i/>
          <w:iCs/>
        </w:rPr>
        <w:t>, and for the sub-option of separate UL BWP configuration, Msg1 partitioning could indeed be avoided.</w:t>
      </w:r>
    </w:p>
    <w:p w14:paraId="2AE73C83" w14:textId="60963134" w:rsidR="005275C9" w:rsidRPr="00E474E2" w:rsidRDefault="005275C9" w:rsidP="00CC10E3">
      <w:pPr>
        <w:pStyle w:val="a6"/>
        <w:numPr>
          <w:ilvl w:val="1"/>
          <w:numId w:val="16"/>
        </w:numPr>
        <w:rPr>
          <w:i/>
          <w:iCs/>
        </w:rPr>
      </w:pPr>
      <w:r w:rsidRPr="00E474E2">
        <w:rPr>
          <w:i/>
          <w:iCs/>
        </w:rPr>
        <w:t xml:space="preserve">Although not spelled out, </w:t>
      </w:r>
      <w:r w:rsidR="00D72320" w:rsidRPr="00E474E2">
        <w:rPr>
          <w:i/>
          <w:iCs/>
        </w:rPr>
        <w:t xml:space="preserve">it should be </w:t>
      </w:r>
      <w:r w:rsidR="00960CE3" w:rsidRPr="00E474E2">
        <w:rPr>
          <w:i/>
          <w:iCs/>
        </w:rPr>
        <w:t>clear</w:t>
      </w:r>
      <w:r w:rsidR="00D72320" w:rsidRPr="00E474E2">
        <w:rPr>
          <w:i/>
          <w:iCs/>
        </w:rPr>
        <w:t xml:space="preserve"> that</w:t>
      </w:r>
      <w:r w:rsidRPr="00E474E2">
        <w:rPr>
          <w:i/>
          <w:iCs/>
        </w:rPr>
        <w:t xml:space="preserve"> </w:t>
      </w:r>
      <w:r w:rsidR="00960CE3" w:rsidRPr="00E474E2">
        <w:rPr>
          <w:i/>
          <w:iCs/>
        </w:rPr>
        <w:t xml:space="preserve">variants, similar to the </w:t>
      </w:r>
      <w:r w:rsidRPr="00E474E2">
        <w:rPr>
          <w:i/>
          <w:iCs/>
        </w:rPr>
        <w:t xml:space="preserve">sub-options </w:t>
      </w:r>
      <w:r w:rsidR="00960CE3" w:rsidRPr="00E474E2">
        <w:rPr>
          <w:i/>
          <w:iCs/>
        </w:rPr>
        <w:t xml:space="preserve">for Option 1, </w:t>
      </w:r>
      <w:r w:rsidRPr="00E474E2">
        <w:rPr>
          <w:i/>
          <w:iCs/>
        </w:rPr>
        <w:t>are also applicable for Option 4.</w:t>
      </w:r>
    </w:p>
    <w:p w14:paraId="62690257" w14:textId="58E4947E" w:rsidR="00C97F97" w:rsidRDefault="00C97F97" w:rsidP="00C97F97">
      <w:r>
        <w:t xml:space="preserve">The proposal is revised in consideration of the above </w:t>
      </w:r>
      <w:r w:rsidR="00E32778">
        <w:t>points</w:t>
      </w:r>
      <w:r>
        <w:t xml:space="preserve"> and </w:t>
      </w:r>
      <w:r w:rsidR="005275C9">
        <w:t xml:space="preserve">with </w:t>
      </w:r>
      <w:r w:rsidR="00E32778">
        <w:t xml:space="preserve">addition of an important context that got left out in the original proposal. </w:t>
      </w:r>
    </w:p>
    <w:p w14:paraId="5986A6F1" w14:textId="65B15E00" w:rsidR="001B5E8A" w:rsidRPr="00D449BA" w:rsidRDefault="001B5E8A" w:rsidP="001B5E8A">
      <w:pPr>
        <w:pStyle w:val="2"/>
      </w:pPr>
      <w:bookmarkStart w:id="2" w:name="_Hlk54818572"/>
      <w:r w:rsidRPr="00044239">
        <w:rPr>
          <w:highlight w:val="green"/>
        </w:rPr>
        <w:t xml:space="preserve">FL Proposal </w:t>
      </w:r>
      <w:r w:rsidR="00E32778" w:rsidRPr="00044239">
        <w:rPr>
          <w:highlight w:val="green"/>
        </w:rPr>
        <w:t>2</w:t>
      </w:r>
      <w:r w:rsidRPr="00044239">
        <w:rPr>
          <w:highlight w:val="green"/>
        </w:rPr>
        <w:t>A</w:t>
      </w:r>
      <w:r w:rsidR="00044239">
        <w:t xml:space="preserve"> (agreed and endorsed via email)</w:t>
      </w:r>
    </w:p>
    <w:p w14:paraId="3E2AF1E8" w14:textId="1BC6542F" w:rsidR="00E32778" w:rsidRPr="001046FB" w:rsidRDefault="00E32778" w:rsidP="00CC10E3">
      <w:pPr>
        <w:pStyle w:val="a6"/>
        <w:numPr>
          <w:ilvl w:val="0"/>
          <w:numId w:val="4"/>
        </w:numPr>
      </w:pPr>
      <w:r>
        <w:rPr>
          <w:i/>
          <w:iCs/>
        </w:rPr>
        <w:t xml:space="preserve">As a next step, </w:t>
      </w:r>
      <w:bookmarkStart w:id="3" w:name="_Hlk54817168"/>
      <w:r w:rsidR="005C65F3" w:rsidRPr="005C65F3">
        <w:rPr>
          <w:i/>
          <w:iCs/>
          <w:color w:val="00B0F0"/>
        </w:rPr>
        <w:t>for the study o</w:t>
      </w:r>
      <w:r w:rsidR="00DD500E">
        <w:rPr>
          <w:i/>
          <w:iCs/>
          <w:color w:val="00B0F0"/>
        </w:rPr>
        <w:t>n the options for</w:t>
      </w:r>
      <w:r w:rsidR="005C65F3" w:rsidRPr="005C65F3">
        <w:rPr>
          <w:i/>
          <w:iCs/>
          <w:color w:val="00B0F0"/>
        </w:rPr>
        <w:t xml:space="preserve"> </w:t>
      </w:r>
      <w:r w:rsidR="000D08DA">
        <w:rPr>
          <w:i/>
          <w:iCs/>
          <w:color w:val="00B0F0"/>
        </w:rPr>
        <w:t xml:space="preserve">RedCap </w:t>
      </w:r>
      <w:r w:rsidR="005C65F3" w:rsidRPr="005C65F3">
        <w:rPr>
          <w:i/>
          <w:iCs/>
          <w:color w:val="00B0F0"/>
        </w:rPr>
        <w:t xml:space="preserve">UE identification </w:t>
      </w:r>
      <w:bookmarkEnd w:id="3"/>
      <w:r>
        <w:rPr>
          <w:i/>
          <w:iCs/>
        </w:rPr>
        <w:t>during RAN1 #103-e meeting, RAN1 to focus on establishing feasibility</w:t>
      </w:r>
      <w:r w:rsidR="005C65F3">
        <w:rPr>
          <w:i/>
          <w:iCs/>
        </w:rPr>
        <w:t>,</w:t>
      </w:r>
      <w:r w:rsidR="005C65F3" w:rsidRPr="005C65F3">
        <w:rPr>
          <w:i/>
          <w:iCs/>
          <w:color w:val="00B0F0"/>
        </w:rPr>
        <w:t xml:space="preserve"> necessity,</w:t>
      </w:r>
      <w:r w:rsidRPr="005C65F3">
        <w:rPr>
          <w:i/>
          <w:iCs/>
          <w:color w:val="00B0F0"/>
        </w:rPr>
        <w:t xml:space="preserve"> </w:t>
      </w:r>
      <w:r>
        <w:rPr>
          <w:i/>
          <w:iCs/>
        </w:rPr>
        <w:t>and identifying pros and cons for the following schemes:</w:t>
      </w:r>
    </w:p>
    <w:p w14:paraId="108F26C7" w14:textId="77777777" w:rsidR="00E32778" w:rsidRPr="001046FB" w:rsidRDefault="00E32778" w:rsidP="00CC10E3">
      <w:pPr>
        <w:pStyle w:val="a6"/>
        <w:numPr>
          <w:ilvl w:val="1"/>
          <w:numId w:val="4"/>
        </w:numPr>
        <w:jc w:val="left"/>
        <w:rPr>
          <w:i/>
          <w:iCs/>
        </w:rPr>
      </w:pPr>
      <w:r w:rsidRPr="001046FB">
        <w:rPr>
          <w:b/>
          <w:bCs/>
          <w:i/>
          <w:iCs/>
        </w:rPr>
        <w:t>Opt. 1</w:t>
      </w:r>
      <w:r w:rsidRPr="001046FB">
        <w:rPr>
          <w:i/>
          <w:iCs/>
        </w:rPr>
        <w:t>: During Msg1 transmission, e.g., via separate initial UL BWP, separate PRACH resource, or PRACH preamble partitioning.</w:t>
      </w:r>
    </w:p>
    <w:p w14:paraId="5ECF5D6F" w14:textId="77777777" w:rsidR="00E32778" w:rsidRPr="001046FB" w:rsidRDefault="00E32778" w:rsidP="00CC10E3">
      <w:pPr>
        <w:pStyle w:val="a6"/>
        <w:numPr>
          <w:ilvl w:val="1"/>
          <w:numId w:val="4"/>
        </w:numPr>
        <w:jc w:val="left"/>
        <w:rPr>
          <w:i/>
          <w:iCs/>
        </w:rPr>
      </w:pPr>
      <w:r w:rsidRPr="001046FB">
        <w:rPr>
          <w:b/>
          <w:bCs/>
          <w:i/>
          <w:iCs/>
        </w:rPr>
        <w:t>Opt. 2</w:t>
      </w:r>
      <w:r w:rsidRPr="001046FB">
        <w:rPr>
          <w:i/>
          <w:iCs/>
        </w:rPr>
        <w:t xml:space="preserve">: During Msg3 transmission. </w:t>
      </w:r>
    </w:p>
    <w:p w14:paraId="54404D8E" w14:textId="77777777" w:rsidR="00E32778" w:rsidRPr="001046FB" w:rsidRDefault="00E32778" w:rsidP="00CC10E3">
      <w:pPr>
        <w:pStyle w:val="a6"/>
        <w:numPr>
          <w:ilvl w:val="1"/>
          <w:numId w:val="4"/>
        </w:numPr>
        <w:jc w:val="left"/>
        <w:rPr>
          <w:i/>
          <w:iCs/>
        </w:rPr>
      </w:pPr>
      <w:r w:rsidRPr="001046FB">
        <w:rPr>
          <w:b/>
          <w:bCs/>
          <w:i/>
          <w:iCs/>
        </w:rPr>
        <w:t>Opt. 3</w:t>
      </w:r>
      <w:r w:rsidRPr="001046FB">
        <w:rPr>
          <w:i/>
          <w:iCs/>
        </w:rPr>
        <w:t xml:space="preserve">: Post Msg4 acknowledgment. </w:t>
      </w:r>
    </w:p>
    <w:p w14:paraId="41EC1F72" w14:textId="77777777" w:rsidR="00E32778" w:rsidRPr="001046FB" w:rsidRDefault="00E32778" w:rsidP="00CC10E3">
      <w:pPr>
        <w:pStyle w:val="a6"/>
        <w:numPr>
          <w:ilvl w:val="2"/>
          <w:numId w:val="4"/>
        </w:numPr>
        <w:jc w:val="left"/>
        <w:rPr>
          <w:i/>
          <w:iCs/>
        </w:rPr>
      </w:pPr>
      <w:r w:rsidRPr="001046FB">
        <w:rPr>
          <w:b/>
          <w:bCs/>
          <w:i/>
          <w:iCs/>
        </w:rPr>
        <w:t>E</w:t>
      </w:r>
      <w:r w:rsidRPr="001046FB">
        <w:rPr>
          <w:i/>
          <w:iCs/>
        </w:rPr>
        <w:t>.g., during Msg5 transmission or part of UE capability reporting.</w:t>
      </w:r>
    </w:p>
    <w:p w14:paraId="1DBF513B" w14:textId="3BFCF10E" w:rsidR="001B5E8A" w:rsidRPr="00D23EDB" w:rsidRDefault="00E32778" w:rsidP="00CC10E3">
      <w:pPr>
        <w:pStyle w:val="a6"/>
        <w:numPr>
          <w:ilvl w:val="1"/>
          <w:numId w:val="4"/>
        </w:numPr>
        <w:jc w:val="left"/>
        <w:rPr>
          <w:b/>
          <w:bCs/>
          <w:i/>
          <w:iCs/>
        </w:rPr>
      </w:pPr>
      <w:r w:rsidRPr="001046FB">
        <w:rPr>
          <w:b/>
          <w:bCs/>
          <w:i/>
          <w:iCs/>
        </w:rPr>
        <w:t>Opt. 4:</w:t>
      </w:r>
      <w:r w:rsidRPr="001046FB">
        <w:rPr>
          <w:i/>
          <w:iCs/>
        </w:rPr>
        <w:t xml:space="preserve"> During </w:t>
      </w:r>
      <w:proofErr w:type="spellStart"/>
      <w:r w:rsidRPr="001046FB">
        <w:rPr>
          <w:i/>
          <w:iCs/>
        </w:rPr>
        <w:t>MsgA</w:t>
      </w:r>
      <w:proofErr w:type="spellEnd"/>
      <w:r w:rsidRPr="001046FB">
        <w:rPr>
          <w:i/>
          <w:iCs/>
        </w:rPr>
        <w:t xml:space="preserve"> transmission</w:t>
      </w:r>
      <w:r w:rsidR="008321FF">
        <w:rPr>
          <w:i/>
          <w:iCs/>
        </w:rPr>
        <w:t>.</w:t>
      </w:r>
    </w:p>
    <w:bookmarkEnd w:id="2"/>
    <w:p w14:paraId="48483D40" w14:textId="77777777" w:rsidR="00D56D45" w:rsidRDefault="00D56D45" w:rsidP="0076289E"/>
    <w:p w14:paraId="7E84CC8A" w14:textId="4C41A1D0" w:rsidR="00086D7C" w:rsidRPr="00D449BA" w:rsidRDefault="00086D7C" w:rsidP="00086D7C">
      <w:pPr>
        <w:pStyle w:val="2"/>
      </w:pPr>
      <w:r w:rsidRPr="007438DC">
        <w:t xml:space="preserve">FL Proposal 3 </w:t>
      </w:r>
    </w:p>
    <w:p w14:paraId="5C6A338E" w14:textId="0CD0DF7F" w:rsidR="00046C7B" w:rsidRPr="00046C7B" w:rsidRDefault="00104E63" w:rsidP="00CC10E3">
      <w:pPr>
        <w:pStyle w:val="a6"/>
        <w:numPr>
          <w:ilvl w:val="0"/>
          <w:numId w:val="4"/>
        </w:numPr>
      </w:pPr>
      <w:r>
        <w:rPr>
          <w:i/>
          <w:iCs/>
        </w:rPr>
        <w:t xml:space="preserve">Under the assumption that RedCap UEs may be identified at least </w:t>
      </w:r>
      <w:r w:rsidR="00046C7B">
        <w:rPr>
          <w:i/>
          <w:iCs/>
        </w:rPr>
        <w:t>via UE capability reporting:</w:t>
      </w:r>
    </w:p>
    <w:p w14:paraId="775B801E" w14:textId="2C52AE55" w:rsidR="00086D7C" w:rsidRPr="00835F6D" w:rsidRDefault="00835F6D" w:rsidP="00CC10E3">
      <w:pPr>
        <w:pStyle w:val="a6"/>
        <w:numPr>
          <w:ilvl w:val="1"/>
          <w:numId w:val="4"/>
        </w:numPr>
      </w:pPr>
      <w:r>
        <w:rPr>
          <w:i/>
          <w:iCs/>
        </w:rPr>
        <w:t>O</w:t>
      </w:r>
      <w:r w:rsidR="007B6531">
        <w:rPr>
          <w:i/>
          <w:iCs/>
        </w:rPr>
        <w:t>ptional configurability of separate resources for Msg1</w:t>
      </w:r>
      <w:r w:rsidR="00C91607" w:rsidRPr="00C91607">
        <w:rPr>
          <w:i/>
          <w:iCs/>
          <w:highlight w:val="cyan"/>
        </w:rPr>
        <w:t>/</w:t>
      </w:r>
      <w:proofErr w:type="spellStart"/>
      <w:r w:rsidR="00C91607" w:rsidRPr="00C91607">
        <w:rPr>
          <w:i/>
          <w:iCs/>
          <w:highlight w:val="cyan"/>
        </w:rPr>
        <w:t>MsgA</w:t>
      </w:r>
      <w:proofErr w:type="spellEnd"/>
      <w:r w:rsidR="007B6531">
        <w:rPr>
          <w:i/>
          <w:iCs/>
        </w:rPr>
        <w:t xml:space="preserve"> transmissions</w:t>
      </w:r>
      <w:r w:rsidR="00B16848">
        <w:rPr>
          <w:i/>
          <w:iCs/>
        </w:rPr>
        <w:t xml:space="preserve"> for </w:t>
      </w:r>
      <w:proofErr w:type="spellStart"/>
      <w:r w:rsidR="00B16848">
        <w:rPr>
          <w:i/>
          <w:iCs/>
        </w:rPr>
        <w:t>RedCap</w:t>
      </w:r>
      <w:proofErr w:type="spellEnd"/>
      <w:r w:rsidR="00B16848">
        <w:rPr>
          <w:i/>
          <w:iCs/>
        </w:rPr>
        <w:t xml:space="preserve"> UEs</w:t>
      </w:r>
      <w:r w:rsidR="007B6531">
        <w:rPr>
          <w:i/>
          <w:iCs/>
        </w:rPr>
        <w:t xml:space="preserve"> via use of separate </w:t>
      </w:r>
      <w:r w:rsidR="00086D7C" w:rsidRPr="00B16848">
        <w:rPr>
          <w:i/>
          <w:iCs/>
        </w:rPr>
        <w:t>initial UL BWP, separate PRACH resource, or PRACH preamble partitioning</w:t>
      </w:r>
      <w:r>
        <w:rPr>
          <w:i/>
          <w:iCs/>
        </w:rPr>
        <w:t xml:space="preserve"> for early identification of RedCap UEs</w:t>
      </w:r>
      <w:r w:rsidR="00B16848">
        <w:rPr>
          <w:i/>
          <w:iCs/>
        </w:rPr>
        <w:t xml:space="preserve"> is considered further</w:t>
      </w:r>
      <w:r w:rsidR="00086D7C" w:rsidRPr="00B16848">
        <w:rPr>
          <w:i/>
          <w:iCs/>
        </w:rPr>
        <w:t>.</w:t>
      </w:r>
    </w:p>
    <w:tbl>
      <w:tblPr>
        <w:tblStyle w:val="a5"/>
        <w:tblW w:w="9631" w:type="dxa"/>
        <w:tblLayout w:type="fixed"/>
        <w:tblLook w:val="04A0" w:firstRow="1" w:lastRow="0" w:firstColumn="1" w:lastColumn="0" w:noHBand="0" w:noVBand="1"/>
      </w:tblPr>
      <w:tblGrid>
        <w:gridCol w:w="1388"/>
        <w:gridCol w:w="1272"/>
        <w:gridCol w:w="6971"/>
      </w:tblGrid>
      <w:tr w:rsidR="003F40B3" w14:paraId="1FFF2F6F" w14:textId="77777777" w:rsidTr="007C3803">
        <w:tc>
          <w:tcPr>
            <w:tcW w:w="1388" w:type="dxa"/>
            <w:shd w:val="clear" w:color="auto" w:fill="D9D9D9" w:themeFill="background1" w:themeFillShade="D9"/>
          </w:tcPr>
          <w:p w14:paraId="69BACAF3" w14:textId="77777777" w:rsidR="003F40B3" w:rsidRDefault="003F40B3" w:rsidP="007C3803">
            <w:pPr>
              <w:rPr>
                <w:b/>
                <w:bCs/>
              </w:rPr>
            </w:pPr>
            <w:r>
              <w:rPr>
                <w:b/>
                <w:bCs/>
              </w:rPr>
              <w:lastRenderedPageBreak/>
              <w:t>Company</w:t>
            </w:r>
          </w:p>
        </w:tc>
        <w:tc>
          <w:tcPr>
            <w:tcW w:w="1272" w:type="dxa"/>
            <w:shd w:val="clear" w:color="auto" w:fill="D9D9D9" w:themeFill="background1" w:themeFillShade="D9"/>
          </w:tcPr>
          <w:p w14:paraId="3E08CBCE" w14:textId="77777777" w:rsidR="003F40B3" w:rsidRDefault="003F40B3" w:rsidP="007C3803">
            <w:pPr>
              <w:rPr>
                <w:b/>
                <w:bCs/>
              </w:rPr>
            </w:pPr>
            <w:r>
              <w:rPr>
                <w:b/>
                <w:bCs/>
              </w:rPr>
              <w:t>Agree (Y/N)</w:t>
            </w:r>
          </w:p>
        </w:tc>
        <w:tc>
          <w:tcPr>
            <w:tcW w:w="6971" w:type="dxa"/>
            <w:shd w:val="clear" w:color="auto" w:fill="D9D9D9" w:themeFill="background1" w:themeFillShade="D9"/>
          </w:tcPr>
          <w:p w14:paraId="727F7D84" w14:textId="77777777" w:rsidR="003F40B3" w:rsidRDefault="003F40B3" w:rsidP="007C3803">
            <w:pPr>
              <w:rPr>
                <w:b/>
                <w:bCs/>
              </w:rPr>
            </w:pPr>
            <w:r>
              <w:rPr>
                <w:b/>
                <w:bCs/>
              </w:rPr>
              <w:t>Comments</w:t>
            </w:r>
          </w:p>
        </w:tc>
      </w:tr>
      <w:tr w:rsidR="003F40B3" w:rsidRPr="001D46EE" w14:paraId="4CFF2EDE" w14:textId="77777777" w:rsidTr="007C3803">
        <w:tc>
          <w:tcPr>
            <w:tcW w:w="1388" w:type="dxa"/>
            <w:shd w:val="clear" w:color="auto" w:fill="auto"/>
          </w:tcPr>
          <w:p w14:paraId="1BCB802E" w14:textId="77777777" w:rsidR="003F40B3" w:rsidRPr="001D7D46" w:rsidRDefault="003F40B3" w:rsidP="007C3803">
            <w:pPr>
              <w:rPr>
                <w:rFonts w:eastAsiaTheme="minorEastAsia"/>
              </w:rPr>
            </w:pPr>
            <w:r>
              <w:rPr>
                <w:rFonts w:eastAsiaTheme="minorEastAsia"/>
              </w:rPr>
              <w:t>vivo</w:t>
            </w:r>
          </w:p>
        </w:tc>
        <w:tc>
          <w:tcPr>
            <w:tcW w:w="1272" w:type="dxa"/>
            <w:shd w:val="clear" w:color="auto" w:fill="auto"/>
          </w:tcPr>
          <w:p w14:paraId="690129CB" w14:textId="77777777" w:rsidR="003F40B3" w:rsidRPr="00D15372" w:rsidRDefault="003F40B3" w:rsidP="007C3803">
            <w:pPr>
              <w:rPr>
                <w:rFonts w:eastAsia="Malgun Gothic"/>
                <w:lang w:eastAsia="ko-KR"/>
              </w:rPr>
            </w:pPr>
          </w:p>
        </w:tc>
        <w:tc>
          <w:tcPr>
            <w:tcW w:w="6971" w:type="dxa"/>
            <w:shd w:val="clear" w:color="auto" w:fill="auto"/>
          </w:tcPr>
          <w:p w14:paraId="6CAD3CB7" w14:textId="77777777" w:rsidR="003F40B3" w:rsidRPr="001D7D46" w:rsidRDefault="003F40B3" w:rsidP="007C3803">
            <w:pPr>
              <w:rPr>
                <w:rFonts w:eastAsiaTheme="minorEastAsia"/>
                <w:b/>
                <w:bCs/>
              </w:rPr>
            </w:pPr>
            <w:r w:rsidRPr="001D7D46">
              <w:rPr>
                <w:rFonts w:eastAsiaTheme="minorEastAsia"/>
              </w:rPr>
              <w:t>Main bullet is fine</w:t>
            </w:r>
            <w:r>
              <w:rPr>
                <w:rFonts w:eastAsiaTheme="minorEastAsia"/>
              </w:rPr>
              <w:t xml:space="preserve"> but not sure about the intention of the sub-bullet, seems already covered by option 1 of FL proposal 2?</w:t>
            </w:r>
          </w:p>
        </w:tc>
      </w:tr>
      <w:tr w:rsidR="003F40B3" w:rsidRPr="001D46EE" w14:paraId="1D97890D" w14:textId="77777777" w:rsidTr="007C3803">
        <w:tc>
          <w:tcPr>
            <w:tcW w:w="1388" w:type="dxa"/>
            <w:shd w:val="clear" w:color="auto" w:fill="auto"/>
          </w:tcPr>
          <w:p w14:paraId="74B5D42F" w14:textId="77777777" w:rsidR="003F40B3" w:rsidRDefault="003F40B3" w:rsidP="007C3803">
            <w:pPr>
              <w:rPr>
                <w:rFonts w:eastAsiaTheme="minorEastAsia"/>
              </w:rPr>
            </w:pPr>
            <w:r>
              <w:rPr>
                <w:rFonts w:eastAsiaTheme="minorEastAsia"/>
              </w:rPr>
              <w:t>Panasonic</w:t>
            </w:r>
          </w:p>
        </w:tc>
        <w:tc>
          <w:tcPr>
            <w:tcW w:w="1272" w:type="dxa"/>
            <w:shd w:val="clear" w:color="auto" w:fill="auto"/>
          </w:tcPr>
          <w:p w14:paraId="7E9A1199" w14:textId="77777777" w:rsidR="003F40B3" w:rsidRPr="00D15372" w:rsidRDefault="003F40B3" w:rsidP="007C3803">
            <w:pPr>
              <w:rPr>
                <w:rFonts w:eastAsia="Malgun Gothic"/>
                <w:lang w:eastAsia="ko-KR"/>
              </w:rPr>
            </w:pPr>
          </w:p>
        </w:tc>
        <w:tc>
          <w:tcPr>
            <w:tcW w:w="6971" w:type="dxa"/>
            <w:shd w:val="clear" w:color="auto" w:fill="auto"/>
          </w:tcPr>
          <w:p w14:paraId="77A2049A" w14:textId="77777777" w:rsidR="003F40B3" w:rsidRPr="001D7D46" w:rsidRDefault="003F40B3" w:rsidP="007C3803">
            <w:pPr>
              <w:rPr>
                <w:rFonts w:eastAsiaTheme="minorEastAsia"/>
              </w:rPr>
            </w:pPr>
            <w:r>
              <w:rPr>
                <w:rFonts w:eastAsiaTheme="minorEastAsia"/>
              </w:rPr>
              <w:t>This is basically Opt.1. At this moment, it is too early to prioritize any of the options before concluding proposal 2 and discussion on that.</w:t>
            </w:r>
          </w:p>
        </w:tc>
      </w:tr>
      <w:tr w:rsidR="003F40B3" w:rsidRPr="001D46EE" w14:paraId="25E3C24E" w14:textId="77777777" w:rsidTr="007C3803">
        <w:tc>
          <w:tcPr>
            <w:tcW w:w="1388" w:type="dxa"/>
            <w:shd w:val="clear" w:color="auto" w:fill="auto"/>
          </w:tcPr>
          <w:p w14:paraId="59716A00" w14:textId="77777777" w:rsidR="003F40B3" w:rsidRPr="00EE382F" w:rsidRDefault="003F40B3" w:rsidP="007C3803">
            <w:pPr>
              <w:rPr>
                <w:rFonts w:eastAsiaTheme="minorEastAsia"/>
                <w:color w:val="00B0F0"/>
              </w:rPr>
            </w:pPr>
            <w:r w:rsidRPr="00EE382F">
              <w:rPr>
                <w:rFonts w:eastAsiaTheme="minorEastAsia"/>
                <w:color w:val="00B0F0"/>
              </w:rPr>
              <w:t>Moderator</w:t>
            </w:r>
          </w:p>
        </w:tc>
        <w:tc>
          <w:tcPr>
            <w:tcW w:w="1272" w:type="dxa"/>
            <w:shd w:val="clear" w:color="auto" w:fill="auto"/>
          </w:tcPr>
          <w:p w14:paraId="6EFC5744" w14:textId="77777777" w:rsidR="003F40B3" w:rsidRPr="00EE382F" w:rsidRDefault="003F40B3" w:rsidP="007C3803">
            <w:pPr>
              <w:rPr>
                <w:rFonts w:eastAsia="Malgun Gothic"/>
                <w:color w:val="00B0F0"/>
                <w:lang w:eastAsia="ko-KR"/>
              </w:rPr>
            </w:pPr>
          </w:p>
        </w:tc>
        <w:tc>
          <w:tcPr>
            <w:tcW w:w="6971" w:type="dxa"/>
            <w:shd w:val="clear" w:color="auto" w:fill="auto"/>
          </w:tcPr>
          <w:p w14:paraId="61ACC0AA" w14:textId="77777777" w:rsidR="003F40B3" w:rsidRDefault="003F40B3" w:rsidP="007C3803">
            <w:pPr>
              <w:rPr>
                <w:rFonts w:eastAsiaTheme="minorEastAsia"/>
                <w:color w:val="00B0F0"/>
              </w:rPr>
            </w:pPr>
            <w:r w:rsidRPr="00EE382F">
              <w:rPr>
                <w:rFonts w:eastAsiaTheme="minorEastAsia"/>
                <w:color w:val="00B0F0"/>
              </w:rPr>
              <w:t xml:space="preserve">To clarify the distinction </w:t>
            </w:r>
            <w:proofErr w:type="spellStart"/>
            <w:r w:rsidRPr="00EE382F">
              <w:rPr>
                <w:rFonts w:eastAsiaTheme="minorEastAsia"/>
                <w:color w:val="00B0F0"/>
              </w:rPr>
              <w:t>w.r.t.</w:t>
            </w:r>
            <w:proofErr w:type="spellEnd"/>
            <w:r w:rsidRPr="00EE382F">
              <w:rPr>
                <w:rFonts w:eastAsiaTheme="minorEastAsia"/>
                <w:color w:val="00B0F0"/>
              </w:rPr>
              <w:t xml:space="preserve"> Option 1 in FL proposal 2, while FL proposal 2 talks about the general applicability of each of the options for RedCap UE identification, FL Proposal 3 is highlighting a specific point that the mechanism for identification of RedCap UEs via Option 1 </w:t>
            </w:r>
            <w:r w:rsidRPr="00EE382F">
              <w:rPr>
                <w:rFonts w:eastAsiaTheme="minorEastAsia"/>
                <w:i/>
                <w:iCs/>
                <w:color w:val="00B0F0"/>
                <w:u w:val="single"/>
              </w:rPr>
              <w:t xml:space="preserve">can be considered </w:t>
            </w:r>
            <w:r w:rsidRPr="00EE382F">
              <w:rPr>
                <w:rFonts w:eastAsiaTheme="minorEastAsia"/>
                <w:color w:val="00B0F0"/>
              </w:rPr>
              <w:t xml:space="preserve"> as a supplementary mechanism that can be turned ON/OFF by the </w:t>
            </w:r>
            <w:proofErr w:type="spellStart"/>
            <w:r w:rsidRPr="00EE382F">
              <w:rPr>
                <w:rFonts w:eastAsiaTheme="minorEastAsia"/>
                <w:color w:val="00B0F0"/>
              </w:rPr>
              <w:t>gNB</w:t>
            </w:r>
            <w:proofErr w:type="spellEnd"/>
            <w:r w:rsidRPr="00EE382F">
              <w:rPr>
                <w:rFonts w:eastAsiaTheme="minorEastAsia"/>
                <w:color w:val="00B0F0"/>
              </w:rPr>
              <w:t xml:space="preserve">. </w:t>
            </w:r>
            <w:r>
              <w:rPr>
                <w:rFonts w:eastAsiaTheme="minorEastAsia"/>
                <w:color w:val="00B0F0"/>
              </w:rPr>
              <w:t xml:space="preserve">In other words, it may be up to </w:t>
            </w:r>
            <w:proofErr w:type="spellStart"/>
            <w:r>
              <w:rPr>
                <w:rFonts w:eastAsiaTheme="minorEastAsia"/>
                <w:color w:val="00B0F0"/>
              </w:rPr>
              <w:t>gNB</w:t>
            </w:r>
            <w:proofErr w:type="spellEnd"/>
            <w:r>
              <w:rPr>
                <w:rFonts w:eastAsiaTheme="minorEastAsia"/>
                <w:color w:val="00B0F0"/>
              </w:rPr>
              <w:t xml:space="preserve"> to decide whether to use Option 1/4 or Option 3 (Msg5+).</w:t>
            </w:r>
          </w:p>
          <w:p w14:paraId="3B68286D" w14:textId="77777777" w:rsidR="003F40B3" w:rsidRPr="00EE382F" w:rsidRDefault="003F40B3" w:rsidP="007C3803">
            <w:pPr>
              <w:rPr>
                <w:rFonts w:eastAsiaTheme="minorEastAsia"/>
                <w:color w:val="00B0F0"/>
              </w:rPr>
            </w:pPr>
            <w:r w:rsidRPr="00EE382F">
              <w:rPr>
                <w:rFonts w:eastAsiaTheme="minorEastAsia"/>
                <w:color w:val="00B0F0"/>
              </w:rPr>
              <w:t xml:space="preserve">The feasibility of such optionality </w:t>
            </w:r>
            <w:r>
              <w:rPr>
                <w:rFonts w:eastAsiaTheme="minorEastAsia"/>
                <w:color w:val="00B0F0"/>
              </w:rPr>
              <w:t xml:space="preserve">relies on the main bullet in FL Proposal 3, and there seems to be interest in such consideration at least </w:t>
            </w:r>
            <w:r w:rsidRPr="00EE382F">
              <w:rPr>
                <w:rFonts w:eastAsiaTheme="minorEastAsia"/>
                <w:color w:val="00B0F0"/>
              </w:rPr>
              <w:t>for Options 1 and 4</w:t>
            </w:r>
            <w:r>
              <w:rPr>
                <w:rFonts w:eastAsiaTheme="minorEastAsia"/>
                <w:color w:val="00B0F0"/>
              </w:rPr>
              <w:t xml:space="preserve"> (</w:t>
            </w:r>
            <w:proofErr w:type="spellStart"/>
            <w:r>
              <w:rPr>
                <w:rFonts w:eastAsiaTheme="minorEastAsia"/>
                <w:color w:val="00B0F0"/>
              </w:rPr>
              <w:t>MsgA</w:t>
            </w:r>
            <w:proofErr w:type="spellEnd"/>
            <w:r>
              <w:rPr>
                <w:rFonts w:eastAsiaTheme="minorEastAsia"/>
                <w:color w:val="00B0F0"/>
              </w:rPr>
              <w:t xml:space="preserve"> now added to FL Proposal 3 above for completeness)</w:t>
            </w:r>
            <w:r w:rsidRPr="00EE382F">
              <w:rPr>
                <w:rFonts w:eastAsiaTheme="minorEastAsia"/>
                <w:color w:val="00B0F0"/>
              </w:rPr>
              <w:t xml:space="preserve">, </w:t>
            </w:r>
            <w:r>
              <w:rPr>
                <w:rFonts w:eastAsiaTheme="minorEastAsia"/>
                <w:color w:val="00B0F0"/>
              </w:rPr>
              <w:t>while that for Option 3 may be a bit less clear.</w:t>
            </w:r>
          </w:p>
        </w:tc>
      </w:tr>
      <w:tr w:rsidR="003F40B3" w:rsidRPr="001D46EE" w14:paraId="4BEEED20" w14:textId="77777777" w:rsidTr="007C3803">
        <w:tc>
          <w:tcPr>
            <w:tcW w:w="1388" w:type="dxa"/>
            <w:shd w:val="clear" w:color="auto" w:fill="auto"/>
          </w:tcPr>
          <w:p w14:paraId="2DA1E29C" w14:textId="77777777" w:rsidR="003F40B3" w:rsidRPr="00C904D3" w:rsidRDefault="003F40B3" w:rsidP="007C3803">
            <w:pPr>
              <w:rPr>
                <w:rFonts w:eastAsia="Malgun Gothic"/>
                <w:color w:val="00B0F0"/>
                <w:lang w:eastAsia="ko-KR"/>
              </w:rPr>
            </w:pPr>
            <w:r w:rsidRPr="00C904D3">
              <w:rPr>
                <w:rFonts w:eastAsiaTheme="minorEastAsia" w:hint="eastAsia"/>
              </w:rPr>
              <w:t>LG</w:t>
            </w:r>
          </w:p>
        </w:tc>
        <w:tc>
          <w:tcPr>
            <w:tcW w:w="1272" w:type="dxa"/>
            <w:shd w:val="clear" w:color="auto" w:fill="auto"/>
          </w:tcPr>
          <w:p w14:paraId="367F3DF5" w14:textId="77777777" w:rsidR="003F40B3" w:rsidRPr="00C904D3" w:rsidRDefault="003F40B3" w:rsidP="007C3803">
            <w:pPr>
              <w:rPr>
                <w:rFonts w:eastAsiaTheme="minorEastAsia"/>
              </w:rPr>
            </w:pPr>
          </w:p>
        </w:tc>
        <w:tc>
          <w:tcPr>
            <w:tcW w:w="6971" w:type="dxa"/>
            <w:shd w:val="clear" w:color="auto" w:fill="auto"/>
          </w:tcPr>
          <w:p w14:paraId="4A78BE30" w14:textId="77777777" w:rsidR="003F40B3" w:rsidRDefault="003F40B3" w:rsidP="007C3803">
            <w:pPr>
              <w:rPr>
                <w:rFonts w:eastAsia="Malgun Gothic"/>
                <w:lang w:eastAsia="ko-KR"/>
              </w:rPr>
            </w:pPr>
            <w:r>
              <w:rPr>
                <w:rFonts w:eastAsia="Malgun Gothic"/>
                <w:lang w:eastAsia="ko-KR"/>
              </w:rPr>
              <w:t>We think that e</w:t>
            </w:r>
            <w:r>
              <w:rPr>
                <w:rFonts w:eastAsia="Malgun Gothic" w:hint="eastAsia"/>
                <w:lang w:eastAsia="ko-KR"/>
              </w:rPr>
              <w:t xml:space="preserve">arly indication to REDCAP UE in MSG1/A is used for </w:t>
            </w:r>
            <w:proofErr w:type="spellStart"/>
            <w:r>
              <w:rPr>
                <w:rFonts w:eastAsia="Malgun Gothic" w:hint="eastAsia"/>
                <w:lang w:eastAsia="ko-KR"/>
              </w:rPr>
              <w:t>gNB</w:t>
            </w:r>
            <w:proofErr w:type="spellEnd"/>
            <w:r>
              <w:rPr>
                <w:rFonts w:eastAsia="Malgun Gothic" w:hint="eastAsia"/>
                <w:lang w:eastAsia="ko-KR"/>
              </w:rPr>
              <w:t xml:space="preserve"> to </w:t>
            </w:r>
            <w:r>
              <w:rPr>
                <w:rFonts w:eastAsia="Malgun Gothic"/>
                <w:lang w:eastAsia="ko-KR"/>
              </w:rPr>
              <w:t>understand</w:t>
            </w:r>
            <w:r>
              <w:rPr>
                <w:rFonts w:eastAsia="Malgun Gothic" w:hint="eastAsia"/>
                <w:lang w:eastAsia="ko-KR"/>
              </w:rPr>
              <w:t xml:space="preserve"> </w:t>
            </w:r>
            <w:r>
              <w:rPr>
                <w:rFonts w:eastAsia="Malgun Gothic"/>
                <w:lang w:eastAsia="ko-KR"/>
              </w:rPr>
              <w:t xml:space="preserve">REDCAP UE during initial access. Meanwhile, UE capability reporting is normally used for </w:t>
            </w:r>
            <w:proofErr w:type="spellStart"/>
            <w:r>
              <w:rPr>
                <w:rFonts w:eastAsia="Malgun Gothic"/>
                <w:lang w:eastAsia="ko-KR"/>
              </w:rPr>
              <w:t>gNB</w:t>
            </w:r>
            <w:proofErr w:type="spellEnd"/>
            <w:r>
              <w:rPr>
                <w:rFonts w:eastAsia="Malgun Gothic"/>
                <w:lang w:eastAsia="ko-KR"/>
              </w:rPr>
              <w:t xml:space="preserve"> to understand capability of connected UEs. </w:t>
            </w:r>
          </w:p>
          <w:p w14:paraId="15251DA5" w14:textId="77777777" w:rsidR="003F40B3" w:rsidRPr="00C904D3" w:rsidRDefault="003F40B3" w:rsidP="007C3803">
            <w:pPr>
              <w:rPr>
                <w:rFonts w:eastAsia="Malgun Gothic"/>
                <w:lang w:eastAsia="ko-KR"/>
              </w:rPr>
            </w:pPr>
            <w:r>
              <w:rPr>
                <w:rFonts w:eastAsia="Malgun Gothic"/>
                <w:lang w:eastAsia="ko-KR"/>
              </w:rPr>
              <w:t xml:space="preserve">For the time being, it is unclear whether </w:t>
            </w:r>
            <w:proofErr w:type="spellStart"/>
            <w:r>
              <w:rPr>
                <w:rFonts w:eastAsia="Malgun Gothic"/>
                <w:lang w:eastAsia="ko-KR"/>
              </w:rPr>
              <w:t>gNB</w:t>
            </w:r>
            <w:proofErr w:type="spellEnd"/>
            <w:r>
              <w:rPr>
                <w:rFonts w:eastAsia="Malgun Gothic"/>
                <w:lang w:eastAsia="ko-KR"/>
              </w:rPr>
              <w:t xml:space="preserve"> can understand REDCAP UEs without such early indication during initial access. We propose to discuss optionality of early indication during WI phase.</w:t>
            </w:r>
          </w:p>
        </w:tc>
      </w:tr>
      <w:tr w:rsidR="003F40B3" w:rsidRPr="001D46EE" w14:paraId="1888374D" w14:textId="77777777" w:rsidTr="007C3803">
        <w:tc>
          <w:tcPr>
            <w:tcW w:w="1388" w:type="dxa"/>
            <w:shd w:val="clear" w:color="auto" w:fill="auto"/>
          </w:tcPr>
          <w:p w14:paraId="280BC895" w14:textId="77777777" w:rsidR="003F40B3" w:rsidRPr="00C904D3" w:rsidRDefault="003F40B3" w:rsidP="007C3803">
            <w:pPr>
              <w:rPr>
                <w:rFonts w:eastAsiaTheme="minorEastAsia"/>
              </w:rPr>
            </w:pPr>
            <w:proofErr w:type="spellStart"/>
            <w:r>
              <w:rPr>
                <w:rFonts w:eastAsiaTheme="minorEastAsia"/>
              </w:rPr>
              <w:t>Futurewei</w:t>
            </w:r>
            <w:proofErr w:type="spellEnd"/>
          </w:p>
        </w:tc>
        <w:tc>
          <w:tcPr>
            <w:tcW w:w="1272" w:type="dxa"/>
            <w:shd w:val="clear" w:color="auto" w:fill="auto"/>
          </w:tcPr>
          <w:p w14:paraId="671ABB71" w14:textId="77777777" w:rsidR="003F40B3" w:rsidRPr="00C904D3" w:rsidRDefault="003F40B3" w:rsidP="007C3803">
            <w:pPr>
              <w:rPr>
                <w:rFonts w:eastAsiaTheme="minorEastAsia"/>
              </w:rPr>
            </w:pPr>
            <w:r>
              <w:rPr>
                <w:rFonts w:eastAsia="Malgun Gothic"/>
                <w:lang w:eastAsia="ko-KR"/>
              </w:rPr>
              <w:t>Y</w:t>
            </w:r>
          </w:p>
        </w:tc>
        <w:tc>
          <w:tcPr>
            <w:tcW w:w="6971" w:type="dxa"/>
            <w:shd w:val="clear" w:color="auto" w:fill="auto"/>
          </w:tcPr>
          <w:p w14:paraId="0795CA8D" w14:textId="77777777" w:rsidR="003F40B3" w:rsidRDefault="003F40B3" w:rsidP="007C3803">
            <w:pPr>
              <w:rPr>
                <w:rFonts w:eastAsia="Malgun Gothic"/>
                <w:lang w:eastAsia="ko-KR"/>
              </w:rPr>
            </w:pPr>
            <w:r>
              <w:rPr>
                <w:rFonts w:eastAsiaTheme="minorEastAsia"/>
              </w:rPr>
              <w:t>This solution has the advantage of being similar to the LTE solution</w:t>
            </w:r>
          </w:p>
        </w:tc>
      </w:tr>
      <w:tr w:rsidR="003F40B3" w:rsidRPr="001D46EE" w14:paraId="42FB4E8D" w14:textId="77777777" w:rsidTr="007C3803">
        <w:tc>
          <w:tcPr>
            <w:tcW w:w="1388" w:type="dxa"/>
            <w:shd w:val="clear" w:color="auto" w:fill="auto"/>
          </w:tcPr>
          <w:p w14:paraId="3CBE41AA" w14:textId="77777777" w:rsidR="003F40B3" w:rsidRDefault="003F40B3" w:rsidP="007C3803">
            <w:pPr>
              <w:rPr>
                <w:rFonts w:eastAsiaTheme="minorEastAsia"/>
              </w:rPr>
            </w:pPr>
            <w:r>
              <w:rPr>
                <w:rFonts w:eastAsiaTheme="minorEastAsia"/>
              </w:rPr>
              <w:t>Qualcomm</w:t>
            </w:r>
          </w:p>
        </w:tc>
        <w:tc>
          <w:tcPr>
            <w:tcW w:w="1272" w:type="dxa"/>
            <w:shd w:val="clear" w:color="auto" w:fill="auto"/>
          </w:tcPr>
          <w:p w14:paraId="69E9F58A" w14:textId="77777777" w:rsidR="003F40B3" w:rsidRDefault="003F40B3" w:rsidP="007C3803">
            <w:pPr>
              <w:rPr>
                <w:rFonts w:eastAsia="Malgun Gothic"/>
                <w:lang w:eastAsia="ko-KR"/>
              </w:rPr>
            </w:pPr>
          </w:p>
        </w:tc>
        <w:tc>
          <w:tcPr>
            <w:tcW w:w="6971" w:type="dxa"/>
            <w:shd w:val="clear" w:color="auto" w:fill="auto"/>
          </w:tcPr>
          <w:p w14:paraId="4F7DA6B8" w14:textId="77777777" w:rsidR="003F40B3" w:rsidRDefault="003F40B3" w:rsidP="007C3803">
            <w:pPr>
              <w:rPr>
                <w:rFonts w:eastAsiaTheme="minorEastAsia"/>
              </w:rPr>
            </w:pPr>
            <w:r>
              <w:rPr>
                <w:rFonts w:eastAsiaTheme="minorEastAsia"/>
              </w:rPr>
              <w:t>Thanks for drafting this proposal.</w:t>
            </w:r>
          </w:p>
          <w:p w14:paraId="2271B6CA" w14:textId="7D332A8C" w:rsidR="003F40B3" w:rsidRDefault="003F40B3" w:rsidP="007C3803">
            <w:pPr>
              <w:rPr>
                <w:rFonts w:eastAsiaTheme="minorEastAsia"/>
              </w:rPr>
            </w:pPr>
            <w:r>
              <w:rPr>
                <w:rFonts w:eastAsiaTheme="minorEastAsia"/>
              </w:rPr>
              <w:t>We are fine with the general description of “</w:t>
            </w:r>
            <w:r w:rsidRPr="0032444F">
              <w:rPr>
                <w:rFonts w:eastAsiaTheme="minorEastAsia"/>
              </w:rPr>
              <w:t>Optional configurability of separate resources for Msg1/</w:t>
            </w:r>
            <w:proofErr w:type="spellStart"/>
            <w:r w:rsidRPr="0032444F">
              <w:rPr>
                <w:rFonts w:eastAsiaTheme="minorEastAsia"/>
              </w:rPr>
              <w:t>MsgA</w:t>
            </w:r>
            <w:proofErr w:type="spellEnd"/>
            <w:r w:rsidRPr="0032444F">
              <w:rPr>
                <w:rFonts w:eastAsiaTheme="minorEastAsia"/>
              </w:rPr>
              <w:t xml:space="preserve"> transmissions</w:t>
            </w:r>
            <w:r>
              <w:rPr>
                <w:rFonts w:eastAsiaTheme="minorEastAsia"/>
              </w:rPr>
              <w:t xml:space="preserve">.” </w:t>
            </w:r>
            <w:r w:rsidRPr="001602FE">
              <w:rPr>
                <w:rFonts w:eastAsiaTheme="minorEastAsia"/>
              </w:rPr>
              <w:t xml:space="preserve">It is ok to include “via use of separate PRACH resource, or PRACH preamble partitioning for early identification of RedCap UEs.” </w:t>
            </w:r>
            <w:r>
              <w:rPr>
                <w:rFonts w:eastAsiaTheme="minorEastAsia"/>
              </w:rPr>
              <w:t xml:space="preserve"> However, </w:t>
            </w:r>
            <w:r w:rsidRPr="00F3768E">
              <w:rPr>
                <w:rFonts w:eastAsiaTheme="minorEastAsia"/>
              </w:rPr>
              <w:t xml:space="preserve">the configuration of separate initial UL BWP has not been discussed yet for RedCap UE. Therefore, </w:t>
            </w:r>
            <w:r>
              <w:rPr>
                <w:rFonts w:eastAsiaTheme="minorEastAsia"/>
              </w:rPr>
              <w:t>we think it is</w:t>
            </w:r>
            <w:r w:rsidRPr="00F3768E">
              <w:rPr>
                <w:rFonts w:eastAsiaTheme="minorEastAsia"/>
              </w:rPr>
              <w:t xml:space="preserve"> not </w:t>
            </w:r>
            <w:r>
              <w:rPr>
                <w:rFonts w:eastAsiaTheme="minorEastAsia"/>
              </w:rPr>
              <w:t>necessary to include “</w:t>
            </w:r>
            <w:r w:rsidRPr="00F3768E">
              <w:rPr>
                <w:rFonts w:eastAsiaTheme="minorEastAsia"/>
              </w:rPr>
              <w:t>via use of separate initial UL BWP</w:t>
            </w:r>
            <w:r>
              <w:rPr>
                <w:rFonts w:eastAsiaTheme="minorEastAsia"/>
              </w:rPr>
              <w:t xml:space="preserve">” in the FL proposal. </w:t>
            </w:r>
          </w:p>
          <w:p w14:paraId="2EF42755" w14:textId="1EE9240F" w:rsidR="00C2747C" w:rsidRDefault="00C2747C" w:rsidP="007C3803">
            <w:pPr>
              <w:rPr>
                <w:rFonts w:eastAsiaTheme="minorEastAsia"/>
              </w:rPr>
            </w:pPr>
            <w:r w:rsidRPr="00921ECE">
              <w:rPr>
                <w:rFonts w:eastAsiaTheme="minorEastAsia"/>
                <w:color w:val="00B0F0"/>
              </w:rPr>
              <w:t>Moderator:</w:t>
            </w:r>
            <w:r>
              <w:rPr>
                <w:rFonts w:eastAsiaTheme="minorEastAsia"/>
                <w:color w:val="00B0F0"/>
              </w:rPr>
              <w:t xml:space="preserve"> </w:t>
            </w:r>
            <w:r w:rsidR="00865444">
              <w:rPr>
                <w:rFonts w:eastAsiaTheme="minorEastAsia"/>
                <w:color w:val="00B0F0"/>
              </w:rPr>
              <w:t>To be fair, all of these options have been discussed by multiple companies in their contributions. Thus</w:t>
            </w:r>
            <w:r w:rsidR="005053A3">
              <w:rPr>
                <w:rFonts w:eastAsiaTheme="minorEastAsia"/>
                <w:color w:val="00B0F0"/>
              </w:rPr>
              <w:t xml:space="preserve">, we </w:t>
            </w:r>
          </w:p>
          <w:p w14:paraId="7F7E23F8" w14:textId="77777777" w:rsidR="003F40B3" w:rsidRDefault="003F40B3" w:rsidP="007C3803">
            <w:pPr>
              <w:rPr>
                <w:rFonts w:eastAsiaTheme="minorEastAsia"/>
              </w:rPr>
            </w:pPr>
            <w:r>
              <w:rPr>
                <w:rFonts w:eastAsiaTheme="minorEastAsia"/>
              </w:rPr>
              <w:t xml:space="preserve">Regarding the use of separate PRACH resources, could FL clarify if it covers different PRACH formats (e.g. RedCap UEs use long PRACH preamble of length </w:t>
            </w:r>
            <w:proofErr w:type="gramStart"/>
            <w:r>
              <w:rPr>
                <w:rFonts w:eastAsiaTheme="minorEastAsia"/>
              </w:rPr>
              <w:t>839,  and</w:t>
            </w:r>
            <w:proofErr w:type="gramEnd"/>
            <w:r>
              <w:rPr>
                <w:rFonts w:eastAsiaTheme="minorEastAsia"/>
              </w:rPr>
              <w:t xml:space="preserve"> </w:t>
            </w:r>
            <w:proofErr w:type="spellStart"/>
            <w:r>
              <w:rPr>
                <w:rFonts w:eastAsiaTheme="minorEastAsia"/>
              </w:rPr>
              <w:t>eMBB</w:t>
            </w:r>
            <w:proofErr w:type="spellEnd"/>
            <w:r>
              <w:rPr>
                <w:rFonts w:eastAsiaTheme="minorEastAsia"/>
              </w:rPr>
              <w:t xml:space="preserve"> UEs use short PRACH preamble of length 139)  and/or different PRACH occasions ?</w:t>
            </w:r>
          </w:p>
          <w:p w14:paraId="2536D0F7" w14:textId="77777777" w:rsidR="003F40B3" w:rsidRDefault="003F40B3" w:rsidP="007C3803">
            <w:pPr>
              <w:rPr>
                <w:rFonts w:eastAsiaTheme="minorEastAsia"/>
              </w:rPr>
            </w:pPr>
            <w:r w:rsidRPr="00921ECE">
              <w:rPr>
                <w:rFonts w:eastAsiaTheme="minorEastAsia"/>
                <w:color w:val="00B0F0"/>
              </w:rPr>
              <w:t>Moderator:</w:t>
            </w:r>
            <w:r>
              <w:rPr>
                <w:rFonts w:eastAsiaTheme="minorEastAsia"/>
                <w:color w:val="00B0F0"/>
              </w:rPr>
              <w:t xml:space="preserve"> Yes, separate PRACH resources can include both occasions and formats.</w:t>
            </w:r>
          </w:p>
        </w:tc>
      </w:tr>
      <w:tr w:rsidR="003F40B3" w:rsidRPr="001D46EE" w14:paraId="6BD23620" w14:textId="77777777" w:rsidTr="007C3803">
        <w:tc>
          <w:tcPr>
            <w:tcW w:w="1388" w:type="dxa"/>
            <w:shd w:val="clear" w:color="auto" w:fill="auto"/>
          </w:tcPr>
          <w:p w14:paraId="3E014141" w14:textId="77777777" w:rsidR="003F40B3" w:rsidRDefault="003F40B3" w:rsidP="007C3803">
            <w:pPr>
              <w:rPr>
                <w:rFonts w:eastAsiaTheme="minorEastAsia"/>
              </w:rPr>
            </w:pPr>
            <w:proofErr w:type="spellStart"/>
            <w:r>
              <w:rPr>
                <w:rFonts w:eastAsiaTheme="minorEastAsia"/>
              </w:rPr>
              <w:t>Convida</w:t>
            </w:r>
            <w:proofErr w:type="spellEnd"/>
          </w:p>
        </w:tc>
        <w:tc>
          <w:tcPr>
            <w:tcW w:w="1272" w:type="dxa"/>
            <w:shd w:val="clear" w:color="auto" w:fill="auto"/>
          </w:tcPr>
          <w:p w14:paraId="51311FC5" w14:textId="77777777" w:rsidR="003F40B3" w:rsidRDefault="003F40B3" w:rsidP="007C3803">
            <w:pPr>
              <w:rPr>
                <w:rFonts w:eastAsia="Malgun Gothic"/>
                <w:lang w:eastAsia="ko-KR"/>
              </w:rPr>
            </w:pPr>
          </w:p>
        </w:tc>
        <w:tc>
          <w:tcPr>
            <w:tcW w:w="6971" w:type="dxa"/>
            <w:shd w:val="clear" w:color="auto" w:fill="auto"/>
          </w:tcPr>
          <w:p w14:paraId="649CBB81" w14:textId="4488E8F2" w:rsidR="003F40B3" w:rsidRDefault="003F40B3" w:rsidP="007C3803">
            <w:pPr>
              <w:rPr>
                <w:rFonts w:eastAsiaTheme="minorEastAsia"/>
              </w:rPr>
            </w:pPr>
            <w:r>
              <w:rPr>
                <w:rFonts w:eastAsia="Malgun Gothic"/>
                <w:lang w:eastAsia="ko-KR"/>
              </w:rPr>
              <w:t xml:space="preserve">It may be too early to discuss the possibility of allowing the </w:t>
            </w:r>
            <w:proofErr w:type="spellStart"/>
            <w:r>
              <w:rPr>
                <w:rFonts w:eastAsia="Malgun Gothic"/>
                <w:lang w:eastAsia="ko-KR"/>
              </w:rPr>
              <w:t>gNB</w:t>
            </w:r>
            <w:proofErr w:type="spellEnd"/>
            <w:r>
              <w:rPr>
                <w:rFonts w:eastAsia="Malgun Gothic"/>
                <w:lang w:eastAsia="ko-KR"/>
              </w:rPr>
              <w:t xml:space="preserve"> to turn </w:t>
            </w:r>
            <w:proofErr w:type="gramStart"/>
            <w:r>
              <w:rPr>
                <w:rFonts w:eastAsia="Malgun Gothic"/>
                <w:lang w:eastAsia="ko-KR"/>
              </w:rPr>
              <w:t>On</w:t>
            </w:r>
            <w:proofErr w:type="gramEnd"/>
            <w:r>
              <w:rPr>
                <w:rFonts w:eastAsia="Malgun Gothic"/>
                <w:lang w:eastAsia="ko-KR"/>
              </w:rPr>
              <w:t>/Off the UE identifications vi</w:t>
            </w:r>
            <w:r w:rsidR="00573EB7">
              <w:rPr>
                <w:rFonts w:eastAsia="Malgun Gothic"/>
                <w:lang w:eastAsia="ko-KR"/>
              </w:rPr>
              <w:t>a</w:t>
            </w:r>
            <w:r>
              <w:rPr>
                <w:rFonts w:eastAsia="Malgun Gothic"/>
                <w:lang w:eastAsia="ko-KR"/>
              </w:rPr>
              <w:t xml:space="preserve"> Msg1/</w:t>
            </w:r>
            <w:proofErr w:type="spellStart"/>
            <w:r>
              <w:rPr>
                <w:rFonts w:eastAsia="Malgun Gothic"/>
                <w:lang w:eastAsia="ko-KR"/>
              </w:rPr>
              <w:t>MsgA</w:t>
            </w:r>
            <w:proofErr w:type="spellEnd"/>
            <w:r>
              <w:rPr>
                <w:rFonts w:eastAsia="Malgun Gothic"/>
                <w:lang w:eastAsia="ko-KR"/>
              </w:rPr>
              <w:t xml:space="preserve">. Moreover, when using </w:t>
            </w:r>
            <w:proofErr w:type="spellStart"/>
            <w:r>
              <w:rPr>
                <w:rFonts w:eastAsia="Malgun Gothic"/>
                <w:lang w:eastAsia="ko-KR"/>
              </w:rPr>
              <w:t>MsgA</w:t>
            </w:r>
            <w:proofErr w:type="spellEnd"/>
            <w:r>
              <w:rPr>
                <w:rFonts w:eastAsia="Malgun Gothic"/>
                <w:lang w:eastAsia="ko-KR"/>
              </w:rPr>
              <w:t xml:space="preserve">, it seems that sub-bullet precludes other mechanisms that depends on </w:t>
            </w:r>
            <w:proofErr w:type="spellStart"/>
            <w:r>
              <w:rPr>
                <w:rFonts w:eastAsia="Malgun Gothic"/>
                <w:lang w:eastAsia="ko-KR"/>
              </w:rPr>
              <w:t>MsgA</w:t>
            </w:r>
            <w:proofErr w:type="spellEnd"/>
            <w:r>
              <w:rPr>
                <w:rFonts w:eastAsia="Malgun Gothic"/>
                <w:lang w:eastAsia="ko-KR"/>
              </w:rPr>
              <w:t xml:space="preserve">-PUSCH and only mentions aspects related </w:t>
            </w:r>
            <w:proofErr w:type="spellStart"/>
            <w:r>
              <w:rPr>
                <w:rFonts w:eastAsia="Malgun Gothic"/>
                <w:lang w:eastAsia="ko-KR"/>
              </w:rPr>
              <w:t>MsgA</w:t>
            </w:r>
            <w:proofErr w:type="spellEnd"/>
            <w:r>
              <w:rPr>
                <w:rFonts w:eastAsia="Malgun Gothic"/>
                <w:lang w:eastAsia="ko-KR"/>
              </w:rPr>
              <w:t>-PRACH.</w:t>
            </w:r>
          </w:p>
        </w:tc>
      </w:tr>
      <w:tr w:rsidR="003F40B3" w:rsidRPr="001D46EE" w14:paraId="12271CD1" w14:textId="77777777" w:rsidTr="007C3803">
        <w:tc>
          <w:tcPr>
            <w:tcW w:w="1388" w:type="dxa"/>
            <w:shd w:val="clear" w:color="auto" w:fill="auto"/>
          </w:tcPr>
          <w:p w14:paraId="7A7369E6" w14:textId="77777777" w:rsidR="003F40B3" w:rsidRDefault="003F40B3" w:rsidP="007C3803">
            <w:pPr>
              <w:rPr>
                <w:rFonts w:eastAsiaTheme="minorEastAsia"/>
              </w:rPr>
            </w:pPr>
            <w:r>
              <w:rPr>
                <w:rFonts w:eastAsiaTheme="minorEastAsia" w:hint="eastAsia"/>
              </w:rPr>
              <w:t>ZTE</w:t>
            </w:r>
          </w:p>
        </w:tc>
        <w:tc>
          <w:tcPr>
            <w:tcW w:w="1272" w:type="dxa"/>
            <w:shd w:val="clear" w:color="auto" w:fill="auto"/>
          </w:tcPr>
          <w:p w14:paraId="38B29B8F" w14:textId="77777777" w:rsidR="003F40B3" w:rsidRDefault="003F40B3" w:rsidP="007C3803">
            <w:pPr>
              <w:rPr>
                <w:rFonts w:eastAsia="Malgun Gothic"/>
                <w:lang w:eastAsia="ko-KR"/>
              </w:rPr>
            </w:pPr>
          </w:p>
        </w:tc>
        <w:tc>
          <w:tcPr>
            <w:tcW w:w="6971" w:type="dxa"/>
            <w:shd w:val="clear" w:color="auto" w:fill="auto"/>
          </w:tcPr>
          <w:p w14:paraId="3706924B" w14:textId="77777777" w:rsidR="003F40B3" w:rsidRPr="0069579C" w:rsidRDefault="003F40B3" w:rsidP="007C3803">
            <w:pPr>
              <w:rPr>
                <w:rFonts w:eastAsiaTheme="minorEastAsia"/>
              </w:rPr>
            </w:pPr>
            <w:r>
              <w:rPr>
                <w:rFonts w:eastAsiaTheme="minorEastAsia"/>
              </w:rPr>
              <w:t xml:space="preserve">We think this proposal is related to the feasibility of Option 1. </w:t>
            </w:r>
            <w:r>
              <w:rPr>
                <w:rFonts w:eastAsiaTheme="minorEastAsia" w:hint="eastAsia"/>
              </w:rPr>
              <w:t>RAN1 can study potential s</w:t>
            </w:r>
            <w:r>
              <w:rPr>
                <w:rFonts w:eastAsiaTheme="minorEastAsia"/>
              </w:rPr>
              <w:t>olutions to support identification of RedCap UE by Msg1.</w:t>
            </w:r>
          </w:p>
        </w:tc>
      </w:tr>
      <w:tr w:rsidR="003F40B3" w:rsidRPr="001D46EE" w14:paraId="74864320" w14:textId="77777777" w:rsidTr="007C3803">
        <w:tc>
          <w:tcPr>
            <w:tcW w:w="1388" w:type="dxa"/>
            <w:shd w:val="clear" w:color="auto" w:fill="auto"/>
          </w:tcPr>
          <w:p w14:paraId="0189420A" w14:textId="77777777" w:rsidR="003F40B3" w:rsidRDefault="003F40B3" w:rsidP="007C3803">
            <w:pPr>
              <w:rPr>
                <w:rFonts w:eastAsiaTheme="minorEastAsia"/>
              </w:rPr>
            </w:pPr>
            <w:r>
              <w:rPr>
                <w:rFonts w:eastAsiaTheme="minorEastAsia" w:hint="eastAsia"/>
              </w:rPr>
              <w:t>CATT</w:t>
            </w:r>
          </w:p>
        </w:tc>
        <w:tc>
          <w:tcPr>
            <w:tcW w:w="1272" w:type="dxa"/>
            <w:shd w:val="clear" w:color="auto" w:fill="auto"/>
          </w:tcPr>
          <w:p w14:paraId="09B73162" w14:textId="77777777" w:rsidR="003F40B3" w:rsidRDefault="003F40B3" w:rsidP="007C3803">
            <w:pPr>
              <w:rPr>
                <w:rFonts w:eastAsia="Malgun Gothic"/>
                <w:lang w:eastAsia="ko-KR"/>
              </w:rPr>
            </w:pPr>
          </w:p>
        </w:tc>
        <w:tc>
          <w:tcPr>
            <w:tcW w:w="6971" w:type="dxa"/>
            <w:shd w:val="clear" w:color="auto" w:fill="auto"/>
          </w:tcPr>
          <w:p w14:paraId="53EE3579" w14:textId="77777777" w:rsidR="003F40B3" w:rsidRDefault="003F40B3" w:rsidP="007C3803">
            <w:pPr>
              <w:rPr>
                <w:rFonts w:eastAsiaTheme="minorEastAsia"/>
              </w:rPr>
            </w:pPr>
            <w:r>
              <w:rPr>
                <w:rFonts w:eastAsiaTheme="minorEastAsia" w:hint="eastAsia"/>
              </w:rPr>
              <w:t xml:space="preserve">See also our comments in Proposal 2. We have similar views with Qualcomm that </w:t>
            </w:r>
            <w:r>
              <w:rPr>
                <w:rFonts w:eastAsiaTheme="minorEastAsia"/>
              </w:rPr>
              <w:t>‘</w:t>
            </w:r>
            <w:r>
              <w:rPr>
                <w:rFonts w:eastAsiaTheme="minorEastAsia" w:hint="eastAsia"/>
              </w:rPr>
              <w:t>separate initial UL BWP</w:t>
            </w:r>
            <w:r>
              <w:rPr>
                <w:rFonts w:eastAsiaTheme="minorEastAsia"/>
              </w:rPr>
              <w:t>’</w:t>
            </w:r>
            <w:r>
              <w:rPr>
                <w:rFonts w:eastAsiaTheme="minorEastAsia" w:hint="eastAsia"/>
              </w:rPr>
              <w:t xml:space="preserve"> is different from other methods in Option1. Configuring and indicating another initial UL BWP is not as simple as configuring </w:t>
            </w:r>
            <w:r>
              <w:rPr>
                <w:rFonts w:eastAsiaTheme="minorEastAsia"/>
              </w:rPr>
              <w:t>separated</w:t>
            </w:r>
            <w:r>
              <w:rPr>
                <w:rFonts w:eastAsiaTheme="minorEastAsia" w:hint="eastAsia"/>
              </w:rPr>
              <w:t xml:space="preserve"> Msg1 resource (no matter by preambles or by time-frequency resource). </w:t>
            </w:r>
          </w:p>
        </w:tc>
      </w:tr>
      <w:tr w:rsidR="003F40B3" w:rsidRPr="001D46EE" w14:paraId="75D1242C" w14:textId="77777777" w:rsidTr="007C3803">
        <w:tc>
          <w:tcPr>
            <w:tcW w:w="1388" w:type="dxa"/>
            <w:shd w:val="clear" w:color="auto" w:fill="auto"/>
          </w:tcPr>
          <w:p w14:paraId="5DCA14D0" w14:textId="77777777" w:rsidR="003F40B3" w:rsidRDefault="003F40B3" w:rsidP="007C3803">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272" w:type="dxa"/>
            <w:shd w:val="clear" w:color="auto" w:fill="auto"/>
          </w:tcPr>
          <w:p w14:paraId="2C8D68DF" w14:textId="77777777" w:rsidR="003F40B3" w:rsidRDefault="003F40B3" w:rsidP="007C3803">
            <w:pPr>
              <w:rPr>
                <w:rFonts w:eastAsia="Malgun Gothic"/>
                <w:lang w:eastAsia="ko-KR"/>
              </w:rPr>
            </w:pPr>
            <w:r>
              <w:rPr>
                <w:rFonts w:eastAsiaTheme="minorEastAsia"/>
              </w:rPr>
              <w:t>Almost</w:t>
            </w:r>
          </w:p>
        </w:tc>
        <w:tc>
          <w:tcPr>
            <w:tcW w:w="6971" w:type="dxa"/>
            <w:shd w:val="clear" w:color="auto" w:fill="auto"/>
          </w:tcPr>
          <w:p w14:paraId="47FD0FC6" w14:textId="77777777" w:rsidR="003F40B3" w:rsidRDefault="003F40B3" w:rsidP="007C3803">
            <w:pPr>
              <w:rPr>
                <w:rFonts w:eastAsiaTheme="minorEastAsia"/>
              </w:rPr>
            </w:pPr>
            <w:r>
              <w:rPr>
                <w:rFonts w:eastAsiaTheme="minorEastAsia" w:hint="eastAsia"/>
              </w:rPr>
              <w:t>W</w:t>
            </w:r>
            <w:r>
              <w:rPr>
                <w:rFonts w:eastAsiaTheme="minorEastAsia"/>
              </w:rPr>
              <w:t xml:space="preserve">e understand the intention of the FL proposal 3. Following the FL proposal 2 this can be a good starting point for next step discussion - i.e. firstly identify the feasibility of Option 1 and pros and cons. Similar observations for other options can be made in line with this from proponents. </w:t>
            </w:r>
          </w:p>
          <w:p w14:paraId="5252F3D3" w14:textId="77777777" w:rsidR="003F40B3" w:rsidRDefault="003F40B3" w:rsidP="007C3803">
            <w:pPr>
              <w:rPr>
                <w:rFonts w:eastAsiaTheme="minorEastAsia"/>
              </w:rPr>
            </w:pPr>
            <w:r>
              <w:rPr>
                <w:rFonts w:eastAsiaTheme="minorEastAsia"/>
              </w:rPr>
              <w:t>We don’t think the main bullet is necessary and actually may lead to different understanding of early identification – which is supposed to be before RRC connection.</w:t>
            </w:r>
          </w:p>
          <w:p w14:paraId="5360B7C6" w14:textId="77777777" w:rsidR="003F40B3" w:rsidRPr="00046C7B" w:rsidRDefault="003F40B3" w:rsidP="00CC10E3">
            <w:pPr>
              <w:pStyle w:val="a6"/>
              <w:numPr>
                <w:ilvl w:val="0"/>
                <w:numId w:val="4"/>
              </w:numPr>
            </w:pPr>
            <w:bookmarkStart w:id="4" w:name="_Hlk54816769"/>
            <w:r w:rsidRPr="0074109D">
              <w:rPr>
                <w:i/>
                <w:iCs/>
                <w:color w:val="C00000"/>
              </w:rPr>
              <w:t>For early identification of RedCap UEs</w:t>
            </w:r>
            <w:r>
              <w:rPr>
                <w:i/>
                <w:iCs/>
              </w:rPr>
              <w:t xml:space="preserve"> </w:t>
            </w:r>
            <w:bookmarkEnd w:id="4"/>
            <w:r w:rsidRPr="0074109D">
              <w:rPr>
                <w:i/>
                <w:iCs/>
                <w:strike/>
              </w:rPr>
              <w:t>Under the assumption that RedCap UEs may be identified at least via UE capability reporting</w:t>
            </w:r>
            <w:r>
              <w:rPr>
                <w:i/>
                <w:iCs/>
              </w:rPr>
              <w:t>:</w:t>
            </w:r>
          </w:p>
          <w:p w14:paraId="407703C4" w14:textId="77777777" w:rsidR="003F40B3" w:rsidRPr="00835F6D" w:rsidRDefault="003F40B3" w:rsidP="00CC10E3">
            <w:pPr>
              <w:pStyle w:val="a6"/>
              <w:numPr>
                <w:ilvl w:val="1"/>
                <w:numId w:val="4"/>
              </w:numPr>
            </w:pPr>
            <w:r>
              <w:rPr>
                <w:i/>
                <w:iCs/>
                <w:color w:val="C00000"/>
              </w:rPr>
              <w:t>At least for Option 1</w:t>
            </w:r>
            <w:r w:rsidRPr="00963148">
              <w:rPr>
                <w:i/>
                <w:iCs/>
                <w:color w:val="C00000"/>
              </w:rPr>
              <w:t xml:space="preserve">, </w:t>
            </w:r>
            <w:r>
              <w:rPr>
                <w:i/>
                <w:iCs/>
              </w:rPr>
              <w:t>Optional configurability of separate resources for Msg1</w:t>
            </w:r>
            <w:r w:rsidRPr="00C91607">
              <w:rPr>
                <w:i/>
                <w:iCs/>
                <w:highlight w:val="cyan"/>
              </w:rPr>
              <w:t>/</w:t>
            </w:r>
            <w:proofErr w:type="spellStart"/>
            <w:r w:rsidRPr="00C91607">
              <w:rPr>
                <w:i/>
                <w:iCs/>
                <w:highlight w:val="cyan"/>
              </w:rPr>
              <w:t>MsgA</w:t>
            </w:r>
            <w:proofErr w:type="spellEnd"/>
            <w:r>
              <w:rPr>
                <w:i/>
                <w:iCs/>
              </w:rPr>
              <w:t xml:space="preserve"> transmissions for </w:t>
            </w:r>
            <w:proofErr w:type="spellStart"/>
            <w:r>
              <w:rPr>
                <w:i/>
                <w:iCs/>
              </w:rPr>
              <w:t>RedCap</w:t>
            </w:r>
            <w:proofErr w:type="spellEnd"/>
            <w:r>
              <w:rPr>
                <w:i/>
                <w:iCs/>
              </w:rPr>
              <w:t xml:space="preserve"> UEs via use of separate </w:t>
            </w:r>
            <w:r w:rsidRPr="00B16848">
              <w:rPr>
                <w:i/>
                <w:iCs/>
              </w:rPr>
              <w:t>initial UL BWP, separate PRACH resource, or PRACH preamble partitioning</w:t>
            </w:r>
            <w:r>
              <w:rPr>
                <w:i/>
                <w:iCs/>
              </w:rPr>
              <w:t xml:space="preserve"> for early identification of RedCap UEs is considered further</w:t>
            </w:r>
            <w:r w:rsidRPr="00B16848">
              <w:rPr>
                <w:i/>
                <w:iCs/>
              </w:rPr>
              <w:t>.</w:t>
            </w:r>
          </w:p>
          <w:p w14:paraId="30D85211" w14:textId="77777777" w:rsidR="003F40B3" w:rsidRDefault="003F40B3" w:rsidP="007C3803">
            <w:pPr>
              <w:rPr>
                <w:rFonts w:eastAsiaTheme="minorEastAsia"/>
              </w:rPr>
            </w:pPr>
          </w:p>
        </w:tc>
      </w:tr>
      <w:tr w:rsidR="003F40B3" w:rsidRPr="001D46EE" w14:paraId="45AC1188" w14:textId="77777777" w:rsidTr="007C3803">
        <w:tc>
          <w:tcPr>
            <w:tcW w:w="1388" w:type="dxa"/>
            <w:shd w:val="clear" w:color="auto" w:fill="auto"/>
          </w:tcPr>
          <w:p w14:paraId="7365AF8E" w14:textId="77777777" w:rsidR="003F40B3" w:rsidRDefault="003F40B3" w:rsidP="007C3803">
            <w:pPr>
              <w:rPr>
                <w:rFonts w:eastAsiaTheme="minorEastAsia"/>
              </w:rPr>
            </w:pPr>
            <w:r>
              <w:rPr>
                <w:rFonts w:eastAsiaTheme="minorEastAsia" w:hint="eastAsia"/>
              </w:rPr>
              <w:t>OPPO</w:t>
            </w:r>
          </w:p>
        </w:tc>
        <w:tc>
          <w:tcPr>
            <w:tcW w:w="1272" w:type="dxa"/>
            <w:shd w:val="clear" w:color="auto" w:fill="auto"/>
          </w:tcPr>
          <w:p w14:paraId="1F0CD94B" w14:textId="77777777" w:rsidR="003F40B3" w:rsidRDefault="003F40B3" w:rsidP="007C3803">
            <w:pPr>
              <w:rPr>
                <w:rFonts w:eastAsiaTheme="minorEastAsia"/>
              </w:rPr>
            </w:pPr>
          </w:p>
        </w:tc>
        <w:tc>
          <w:tcPr>
            <w:tcW w:w="6971" w:type="dxa"/>
            <w:shd w:val="clear" w:color="auto" w:fill="auto"/>
          </w:tcPr>
          <w:p w14:paraId="4AF8CBB7" w14:textId="77777777" w:rsidR="003F40B3" w:rsidRDefault="003F40B3" w:rsidP="007C3803">
            <w:pPr>
              <w:rPr>
                <w:rFonts w:eastAsiaTheme="minorEastAsia"/>
              </w:rPr>
            </w:pPr>
            <w:r>
              <w:rPr>
                <w:rFonts w:eastAsiaTheme="minorEastAsia" w:hint="eastAsia"/>
              </w:rPr>
              <w:t>Proposal 3 is only related to option 1</w:t>
            </w:r>
            <w:r>
              <w:rPr>
                <w:rFonts w:eastAsiaTheme="minorEastAsia"/>
              </w:rPr>
              <w:t xml:space="preserve"> of proposal 2. This should be clarified in the proposal. And it can be deprioritized before the options in proposal 2 are down-selected.</w:t>
            </w:r>
          </w:p>
        </w:tc>
      </w:tr>
      <w:tr w:rsidR="003F40B3" w:rsidRPr="001D46EE" w14:paraId="7391C5C9" w14:textId="77777777" w:rsidTr="007C3803">
        <w:tc>
          <w:tcPr>
            <w:tcW w:w="1388" w:type="dxa"/>
            <w:shd w:val="clear" w:color="auto" w:fill="auto"/>
          </w:tcPr>
          <w:p w14:paraId="75297761" w14:textId="77777777" w:rsidR="003F40B3" w:rsidRDefault="003F40B3" w:rsidP="007C3803">
            <w:pPr>
              <w:rPr>
                <w:rFonts w:eastAsiaTheme="minorEastAsia"/>
              </w:rPr>
            </w:pPr>
            <w:r>
              <w:rPr>
                <w:rFonts w:eastAsiaTheme="minorEastAsia"/>
              </w:rPr>
              <w:t>Samsung</w:t>
            </w:r>
          </w:p>
        </w:tc>
        <w:tc>
          <w:tcPr>
            <w:tcW w:w="1272" w:type="dxa"/>
            <w:shd w:val="clear" w:color="auto" w:fill="auto"/>
          </w:tcPr>
          <w:p w14:paraId="52D5B06F" w14:textId="77777777" w:rsidR="003F40B3" w:rsidRDefault="003F40B3" w:rsidP="007C3803">
            <w:pPr>
              <w:rPr>
                <w:rFonts w:eastAsiaTheme="minorEastAsia"/>
              </w:rPr>
            </w:pPr>
          </w:p>
        </w:tc>
        <w:tc>
          <w:tcPr>
            <w:tcW w:w="6971" w:type="dxa"/>
            <w:shd w:val="clear" w:color="auto" w:fill="auto"/>
          </w:tcPr>
          <w:p w14:paraId="6ADE7740" w14:textId="77777777" w:rsidR="003F40B3" w:rsidRDefault="003F40B3" w:rsidP="007C3803">
            <w:pPr>
              <w:rPr>
                <w:rFonts w:eastAsiaTheme="minorEastAsia"/>
              </w:rPr>
            </w:pPr>
            <w:r>
              <w:rPr>
                <w:rFonts w:eastAsia="Malgun Gothic"/>
                <w:lang w:eastAsia="ko-KR"/>
              </w:rPr>
              <w:t>It would be better to discuss the options in Proposal 2 and conclude if all/some options should be considered further. Then we can discuss turning ON/OFF the identification mechanism with option 1.</w:t>
            </w:r>
          </w:p>
        </w:tc>
      </w:tr>
      <w:tr w:rsidR="003F40B3" w:rsidRPr="001D46EE" w14:paraId="233EA857" w14:textId="77777777" w:rsidTr="007C3803">
        <w:tc>
          <w:tcPr>
            <w:tcW w:w="1388" w:type="dxa"/>
            <w:shd w:val="clear" w:color="auto" w:fill="auto"/>
          </w:tcPr>
          <w:p w14:paraId="3A5DB3D2" w14:textId="77777777" w:rsidR="003F40B3" w:rsidRDefault="003F40B3"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37C8463F"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193BB941" w14:textId="77777777" w:rsidR="003F40B3" w:rsidRDefault="003F40B3" w:rsidP="007C3803">
            <w:pPr>
              <w:rPr>
                <w:rFonts w:eastAsia="Malgun Gothic"/>
                <w:lang w:eastAsia="ko-KR"/>
              </w:rPr>
            </w:pPr>
          </w:p>
        </w:tc>
      </w:tr>
      <w:tr w:rsidR="003F40B3" w:rsidRPr="001D46EE" w14:paraId="5886658B" w14:textId="77777777" w:rsidTr="007C3803">
        <w:tc>
          <w:tcPr>
            <w:tcW w:w="1388" w:type="dxa"/>
            <w:shd w:val="clear" w:color="auto" w:fill="auto"/>
          </w:tcPr>
          <w:p w14:paraId="35CCCE26" w14:textId="77777777" w:rsidR="003F40B3" w:rsidRPr="0051124C" w:rsidRDefault="003F40B3" w:rsidP="007C3803">
            <w:pPr>
              <w:rPr>
                <w:rFonts w:eastAsia="MS Mincho"/>
                <w:lang w:eastAsia="ja-JP"/>
              </w:rPr>
            </w:pPr>
            <w:r>
              <w:rPr>
                <w:rFonts w:eastAsia="MS Mincho" w:hint="eastAsia"/>
                <w:lang w:eastAsia="ja-JP"/>
              </w:rPr>
              <w:t>DOCOMO</w:t>
            </w:r>
          </w:p>
        </w:tc>
        <w:tc>
          <w:tcPr>
            <w:tcW w:w="1272" w:type="dxa"/>
            <w:shd w:val="clear" w:color="auto" w:fill="auto"/>
          </w:tcPr>
          <w:p w14:paraId="0D0D58A8" w14:textId="77777777" w:rsidR="003F40B3" w:rsidRPr="0051124C" w:rsidRDefault="003F40B3" w:rsidP="007C3803">
            <w:pPr>
              <w:rPr>
                <w:rFonts w:eastAsia="MS Mincho"/>
                <w:lang w:eastAsia="ja-JP"/>
              </w:rPr>
            </w:pPr>
            <w:r>
              <w:rPr>
                <w:rFonts w:eastAsia="MS Mincho" w:hint="eastAsia"/>
                <w:lang w:eastAsia="ja-JP"/>
              </w:rPr>
              <w:t>Y</w:t>
            </w:r>
          </w:p>
        </w:tc>
        <w:tc>
          <w:tcPr>
            <w:tcW w:w="6971" w:type="dxa"/>
            <w:shd w:val="clear" w:color="auto" w:fill="auto"/>
          </w:tcPr>
          <w:p w14:paraId="540ED822" w14:textId="77777777" w:rsidR="003F40B3" w:rsidRPr="0051124C" w:rsidRDefault="003F40B3" w:rsidP="007C3803">
            <w:pPr>
              <w:rPr>
                <w:rFonts w:eastAsia="MS Mincho"/>
                <w:lang w:eastAsia="ja-JP"/>
              </w:rPr>
            </w:pPr>
            <w:r>
              <w:rPr>
                <w:rFonts w:eastAsia="MS Mincho" w:hint="eastAsia"/>
                <w:lang w:eastAsia="ja-JP"/>
              </w:rPr>
              <w:t xml:space="preserve">Assuming that Proposal 2 would be agreeable, </w:t>
            </w:r>
            <w:r>
              <w:rPr>
                <w:rFonts w:eastAsia="MS Mincho"/>
                <w:lang w:eastAsia="ja-JP"/>
              </w:rPr>
              <w:t xml:space="preserve">Proposal 3 can be a starting point for further discussion on the feasibility and pros/cons. In that sense, we agree with that proposal. Similar discussion can be held for </w:t>
            </w:r>
            <w:r w:rsidRPr="001046FB">
              <w:rPr>
                <w:b/>
                <w:bCs/>
                <w:i/>
                <w:iCs/>
              </w:rPr>
              <w:t>Opt. 2</w:t>
            </w:r>
            <w:r w:rsidRPr="001046FB">
              <w:rPr>
                <w:i/>
                <w:iCs/>
              </w:rPr>
              <w:t>: During Msg3 transmission</w:t>
            </w:r>
            <w:r>
              <w:rPr>
                <w:rFonts w:eastAsia="MS Mincho"/>
                <w:lang w:eastAsia="ja-JP"/>
              </w:rPr>
              <w:t xml:space="preserve"> in the next step.</w:t>
            </w:r>
          </w:p>
        </w:tc>
      </w:tr>
      <w:tr w:rsidR="003F40B3" w:rsidRPr="001D46EE" w14:paraId="56768ED3" w14:textId="77777777" w:rsidTr="007C3803">
        <w:tc>
          <w:tcPr>
            <w:tcW w:w="1388" w:type="dxa"/>
            <w:shd w:val="clear" w:color="auto" w:fill="auto"/>
          </w:tcPr>
          <w:p w14:paraId="36F2737E" w14:textId="77777777" w:rsidR="003F40B3" w:rsidRDefault="003F40B3" w:rsidP="007C3803">
            <w:pPr>
              <w:rPr>
                <w:rFonts w:eastAsia="MS Mincho"/>
                <w:lang w:eastAsia="ja-JP"/>
              </w:rPr>
            </w:pPr>
            <w:r>
              <w:rPr>
                <w:rFonts w:eastAsiaTheme="minorEastAsia"/>
              </w:rPr>
              <w:t>Lenovo, Motorola Mobility</w:t>
            </w:r>
          </w:p>
        </w:tc>
        <w:tc>
          <w:tcPr>
            <w:tcW w:w="1272" w:type="dxa"/>
            <w:shd w:val="clear" w:color="auto" w:fill="auto"/>
          </w:tcPr>
          <w:p w14:paraId="0E457521" w14:textId="77777777" w:rsidR="003F40B3" w:rsidRDefault="003F40B3" w:rsidP="007C3803">
            <w:pPr>
              <w:rPr>
                <w:rFonts w:eastAsia="MS Mincho"/>
                <w:lang w:eastAsia="ja-JP"/>
              </w:rPr>
            </w:pPr>
            <w:r>
              <w:rPr>
                <w:rFonts w:eastAsiaTheme="minorEastAsia"/>
              </w:rPr>
              <w:t>Y</w:t>
            </w:r>
          </w:p>
        </w:tc>
        <w:tc>
          <w:tcPr>
            <w:tcW w:w="6971" w:type="dxa"/>
            <w:shd w:val="clear" w:color="auto" w:fill="auto"/>
          </w:tcPr>
          <w:p w14:paraId="19AB29FD" w14:textId="77777777" w:rsidR="003F40B3" w:rsidRDefault="003F40B3" w:rsidP="007C3803">
            <w:pPr>
              <w:rPr>
                <w:rFonts w:eastAsia="MS Mincho"/>
                <w:lang w:eastAsia="ja-JP"/>
              </w:rPr>
            </w:pPr>
          </w:p>
        </w:tc>
      </w:tr>
      <w:tr w:rsidR="003F40B3" w:rsidRPr="001D46EE" w14:paraId="77B63DEC" w14:textId="77777777" w:rsidTr="007C3803">
        <w:tc>
          <w:tcPr>
            <w:tcW w:w="1388" w:type="dxa"/>
            <w:shd w:val="clear" w:color="auto" w:fill="auto"/>
          </w:tcPr>
          <w:p w14:paraId="1D520C2C" w14:textId="77777777" w:rsidR="003F40B3" w:rsidRDefault="003F40B3" w:rsidP="007C3803">
            <w:pPr>
              <w:rPr>
                <w:rFonts w:eastAsiaTheme="minorEastAsia"/>
              </w:rPr>
            </w:pPr>
            <w:r>
              <w:rPr>
                <w:rFonts w:eastAsiaTheme="minorEastAsia"/>
              </w:rPr>
              <w:t>Nokia</w:t>
            </w:r>
          </w:p>
        </w:tc>
        <w:tc>
          <w:tcPr>
            <w:tcW w:w="1272" w:type="dxa"/>
            <w:shd w:val="clear" w:color="auto" w:fill="auto"/>
          </w:tcPr>
          <w:p w14:paraId="6FA9AD74" w14:textId="77777777" w:rsidR="003F40B3" w:rsidRDefault="003F40B3" w:rsidP="007C3803">
            <w:pPr>
              <w:rPr>
                <w:rFonts w:eastAsiaTheme="minorEastAsia"/>
              </w:rPr>
            </w:pPr>
          </w:p>
        </w:tc>
        <w:tc>
          <w:tcPr>
            <w:tcW w:w="6971" w:type="dxa"/>
            <w:shd w:val="clear" w:color="auto" w:fill="auto"/>
          </w:tcPr>
          <w:p w14:paraId="5B702131" w14:textId="77777777" w:rsidR="003F40B3" w:rsidRDefault="003F40B3" w:rsidP="007C3803">
            <w:pPr>
              <w:rPr>
                <w:rFonts w:eastAsia="MS Mincho"/>
                <w:lang w:eastAsia="ja-JP"/>
              </w:rPr>
            </w:pPr>
            <w:r>
              <w:rPr>
                <w:rFonts w:eastAsia="MS Mincho"/>
                <w:lang w:eastAsia="ja-JP"/>
              </w:rPr>
              <w:t xml:space="preserve">Though we </w:t>
            </w:r>
            <w:proofErr w:type="spellStart"/>
            <w:r>
              <w:rPr>
                <w:rFonts w:eastAsia="MS Mincho"/>
                <w:lang w:eastAsia="ja-JP"/>
              </w:rPr>
              <w:t>favour</w:t>
            </w:r>
            <w:proofErr w:type="spellEnd"/>
            <w:r>
              <w:rPr>
                <w:rFonts w:eastAsia="MS Mincho"/>
                <w:lang w:eastAsia="ja-JP"/>
              </w:rPr>
              <w:t xml:space="preserve"> a msg1/</w:t>
            </w:r>
            <w:proofErr w:type="spellStart"/>
            <w:r>
              <w:rPr>
                <w:rFonts w:eastAsia="MS Mincho"/>
                <w:lang w:eastAsia="ja-JP"/>
              </w:rPr>
              <w:t>msgA</w:t>
            </w:r>
            <w:proofErr w:type="spellEnd"/>
            <w:r>
              <w:rPr>
                <w:rFonts w:eastAsia="MS Mincho"/>
                <w:lang w:eastAsia="ja-JP"/>
              </w:rPr>
              <w:t xml:space="preserve"> approach to enable the network to initially identify REDCAP devices, we have a similar view to OPPO.     Let’s fairly </w:t>
            </w:r>
            <w:proofErr w:type="spellStart"/>
            <w:r>
              <w:rPr>
                <w:rFonts w:eastAsia="MS Mincho"/>
                <w:lang w:eastAsia="ja-JP"/>
              </w:rPr>
              <w:t>downselect</w:t>
            </w:r>
            <w:proofErr w:type="spellEnd"/>
            <w:r>
              <w:rPr>
                <w:rFonts w:eastAsia="MS Mincho"/>
                <w:lang w:eastAsia="ja-JP"/>
              </w:rPr>
              <w:t xml:space="preserve"> from proposal 2 first.</w:t>
            </w:r>
          </w:p>
        </w:tc>
      </w:tr>
      <w:tr w:rsidR="003F40B3" w:rsidRPr="001D46EE" w14:paraId="540CD1A5" w14:textId="77777777" w:rsidTr="007C3803">
        <w:tc>
          <w:tcPr>
            <w:tcW w:w="1388" w:type="dxa"/>
            <w:shd w:val="clear" w:color="auto" w:fill="auto"/>
          </w:tcPr>
          <w:p w14:paraId="257280DF"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ILUS</w:t>
            </w:r>
          </w:p>
        </w:tc>
        <w:tc>
          <w:tcPr>
            <w:tcW w:w="1272" w:type="dxa"/>
            <w:shd w:val="clear" w:color="auto" w:fill="auto"/>
          </w:tcPr>
          <w:p w14:paraId="34C6A17C" w14:textId="77777777" w:rsidR="003F40B3" w:rsidRDefault="003F40B3" w:rsidP="007C3803">
            <w:pPr>
              <w:rPr>
                <w:rFonts w:eastAsiaTheme="minorEastAsia"/>
              </w:rPr>
            </w:pPr>
          </w:p>
        </w:tc>
        <w:tc>
          <w:tcPr>
            <w:tcW w:w="6971" w:type="dxa"/>
            <w:shd w:val="clear" w:color="auto" w:fill="auto"/>
          </w:tcPr>
          <w:p w14:paraId="432DEDE9"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 xml:space="preserve">e need to discuss all of options in proposal 2 at the same level. This proposal prioritizes option 1 in proposal 2. </w:t>
            </w:r>
          </w:p>
        </w:tc>
      </w:tr>
      <w:tr w:rsidR="003F40B3" w:rsidRPr="001D46EE" w14:paraId="622D18C7" w14:textId="77777777" w:rsidTr="007C3803">
        <w:tc>
          <w:tcPr>
            <w:tcW w:w="1388" w:type="dxa"/>
            <w:shd w:val="clear" w:color="auto" w:fill="auto"/>
          </w:tcPr>
          <w:p w14:paraId="0AD38428" w14:textId="77777777" w:rsidR="003F40B3" w:rsidRPr="009B243B" w:rsidRDefault="003F40B3" w:rsidP="007C3803">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F81A481"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5B90EEFC" w14:textId="77777777" w:rsidR="003F40B3" w:rsidRDefault="003F40B3" w:rsidP="007C3803">
            <w:pPr>
              <w:rPr>
                <w:rFonts w:eastAsia="Malgun Gothic"/>
                <w:lang w:eastAsia="ko-KR"/>
              </w:rPr>
            </w:pPr>
          </w:p>
        </w:tc>
      </w:tr>
      <w:tr w:rsidR="003F40B3" w:rsidRPr="001D46EE" w14:paraId="2D0D69F6" w14:textId="77777777" w:rsidTr="007C3803">
        <w:tc>
          <w:tcPr>
            <w:tcW w:w="1388" w:type="dxa"/>
            <w:shd w:val="clear" w:color="auto" w:fill="auto"/>
          </w:tcPr>
          <w:p w14:paraId="771C8552" w14:textId="77777777" w:rsidR="003F40B3" w:rsidRDefault="003F40B3" w:rsidP="007C3803">
            <w:pPr>
              <w:rPr>
                <w:rFonts w:eastAsiaTheme="minorEastAsia"/>
              </w:rPr>
            </w:pPr>
            <w:r>
              <w:rPr>
                <w:rFonts w:eastAsiaTheme="minorEastAsia"/>
              </w:rPr>
              <w:t>Spreadtrum</w:t>
            </w:r>
          </w:p>
        </w:tc>
        <w:tc>
          <w:tcPr>
            <w:tcW w:w="1272" w:type="dxa"/>
            <w:shd w:val="clear" w:color="auto" w:fill="auto"/>
          </w:tcPr>
          <w:p w14:paraId="1C33A4BC" w14:textId="77777777" w:rsidR="003F40B3" w:rsidRDefault="003F40B3" w:rsidP="007C3803">
            <w:pPr>
              <w:rPr>
                <w:rFonts w:eastAsiaTheme="minorEastAsia"/>
              </w:rPr>
            </w:pPr>
          </w:p>
        </w:tc>
        <w:tc>
          <w:tcPr>
            <w:tcW w:w="6971" w:type="dxa"/>
            <w:shd w:val="clear" w:color="auto" w:fill="auto"/>
          </w:tcPr>
          <w:p w14:paraId="04438336" w14:textId="77777777" w:rsidR="003F40B3" w:rsidRDefault="003F40B3" w:rsidP="007C3803">
            <w:pPr>
              <w:rPr>
                <w:rFonts w:eastAsia="Malgun Gothic"/>
                <w:lang w:eastAsia="ko-KR"/>
              </w:rPr>
            </w:pPr>
            <w:r>
              <w:rPr>
                <w:rFonts w:eastAsia="Malgun Gothic"/>
                <w:lang w:eastAsia="ko-KR"/>
              </w:rPr>
              <w:t>It may be too early to discuss this.</w:t>
            </w:r>
            <w:r>
              <w:rPr>
                <w:rFonts w:eastAsiaTheme="minorEastAsia"/>
              </w:rPr>
              <w:t xml:space="preserve"> </w:t>
            </w:r>
          </w:p>
        </w:tc>
      </w:tr>
      <w:tr w:rsidR="003F40B3" w:rsidRPr="001D46EE" w14:paraId="11B721DB" w14:textId="77777777" w:rsidTr="007C3803">
        <w:tc>
          <w:tcPr>
            <w:tcW w:w="1388" w:type="dxa"/>
            <w:shd w:val="clear" w:color="auto" w:fill="auto"/>
          </w:tcPr>
          <w:p w14:paraId="76A6D6CF" w14:textId="77777777" w:rsidR="003F40B3" w:rsidRDefault="003F40B3" w:rsidP="007C3803">
            <w:pPr>
              <w:rPr>
                <w:rFonts w:eastAsiaTheme="minorEastAsia"/>
              </w:rPr>
            </w:pPr>
            <w:r>
              <w:rPr>
                <w:rFonts w:eastAsiaTheme="minorEastAsia"/>
              </w:rPr>
              <w:t>Ericsson</w:t>
            </w:r>
          </w:p>
        </w:tc>
        <w:tc>
          <w:tcPr>
            <w:tcW w:w="1272" w:type="dxa"/>
            <w:shd w:val="clear" w:color="auto" w:fill="auto"/>
          </w:tcPr>
          <w:p w14:paraId="798BB83C" w14:textId="77777777" w:rsidR="003F40B3" w:rsidRDefault="003F40B3" w:rsidP="007C3803">
            <w:pPr>
              <w:rPr>
                <w:rFonts w:eastAsiaTheme="minorEastAsia"/>
              </w:rPr>
            </w:pPr>
          </w:p>
        </w:tc>
        <w:tc>
          <w:tcPr>
            <w:tcW w:w="6971" w:type="dxa"/>
            <w:shd w:val="clear" w:color="auto" w:fill="auto"/>
          </w:tcPr>
          <w:p w14:paraId="0C1248D8" w14:textId="77777777" w:rsidR="003F40B3" w:rsidRDefault="003F40B3" w:rsidP="007C3803">
            <w:pPr>
              <w:rPr>
                <w:rFonts w:eastAsiaTheme="minorEastAsia"/>
              </w:rPr>
            </w:pPr>
            <w:r>
              <w:rPr>
                <w:rFonts w:eastAsiaTheme="minorEastAsia"/>
              </w:rPr>
              <w:t>Is the intention with the proposal to say that a potential approach for study is to leave it to the network to configure whether to use RedCap UE identification via Msg1/</w:t>
            </w:r>
            <w:proofErr w:type="spellStart"/>
            <w:r>
              <w:rPr>
                <w:rFonts w:eastAsiaTheme="minorEastAsia"/>
              </w:rPr>
              <w:t>MsgA</w:t>
            </w:r>
            <w:proofErr w:type="spellEnd"/>
            <w:r>
              <w:rPr>
                <w:rFonts w:eastAsiaTheme="minorEastAsia"/>
              </w:rPr>
              <w:t xml:space="preserve"> or whether to use RedCap UE identification later than Msg1/</w:t>
            </w:r>
            <w:proofErr w:type="spellStart"/>
            <w:r>
              <w:rPr>
                <w:rFonts w:eastAsiaTheme="minorEastAsia"/>
              </w:rPr>
              <w:t>MsgA</w:t>
            </w:r>
            <w:proofErr w:type="spellEnd"/>
            <w:r>
              <w:rPr>
                <w:rFonts w:eastAsiaTheme="minorEastAsia"/>
              </w:rPr>
              <w:t>? In that case, we are fine with the proposal. If the intention is something else, then perhaps it is a premature proposal before we know more about what UE complexity reduction techniques (if any) that will be recommended by RAN1.</w:t>
            </w:r>
          </w:p>
          <w:p w14:paraId="0027CB83" w14:textId="5935F993" w:rsidR="00547898" w:rsidRDefault="00547898" w:rsidP="007C3803">
            <w:pPr>
              <w:rPr>
                <w:rFonts w:eastAsia="Malgun Gothic"/>
                <w:lang w:eastAsia="ko-KR"/>
              </w:rPr>
            </w:pPr>
            <w:r w:rsidRPr="00D67708">
              <w:rPr>
                <w:rFonts w:eastAsiaTheme="minorEastAsia"/>
                <w:color w:val="00B0F0"/>
              </w:rPr>
              <w:t xml:space="preserve">Moderator: Yes, </w:t>
            </w:r>
            <w:r w:rsidR="00510B9A" w:rsidRPr="00D67708">
              <w:rPr>
                <w:rFonts w:eastAsiaTheme="minorEastAsia"/>
                <w:color w:val="00B0F0"/>
              </w:rPr>
              <w:t>that is indeed the intention of the proposal (“</w:t>
            </w:r>
            <w:r w:rsidR="00510B9A" w:rsidRPr="00D67708">
              <w:rPr>
                <w:rFonts w:eastAsiaTheme="minorEastAsia"/>
                <w:i/>
                <w:iCs/>
                <w:color w:val="00B0F0"/>
              </w:rPr>
              <w:t>leave it to the network to configure whether to use RedCap UE identification via Msg1/</w:t>
            </w:r>
            <w:proofErr w:type="spellStart"/>
            <w:r w:rsidR="00510B9A" w:rsidRPr="00D67708">
              <w:rPr>
                <w:rFonts w:eastAsiaTheme="minorEastAsia"/>
                <w:i/>
                <w:iCs/>
                <w:color w:val="00B0F0"/>
              </w:rPr>
              <w:t>MsgA</w:t>
            </w:r>
            <w:proofErr w:type="spellEnd"/>
            <w:r w:rsidR="00510B9A" w:rsidRPr="00D67708">
              <w:rPr>
                <w:rFonts w:eastAsiaTheme="minorEastAsia"/>
                <w:i/>
                <w:iCs/>
                <w:color w:val="00B0F0"/>
              </w:rPr>
              <w:t xml:space="preserve"> or whether to use RedCap UE identification later than Msg1/</w:t>
            </w:r>
            <w:proofErr w:type="spellStart"/>
            <w:r w:rsidR="00510B9A" w:rsidRPr="00D67708">
              <w:rPr>
                <w:rFonts w:eastAsiaTheme="minorEastAsia"/>
                <w:i/>
                <w:iCs/>
                <w:color w:val="00B0F0"/>
              </w:rPr>
              <w:t>MsgA</w:t>
            </w:r>
            <w:proofErr w:type="spellEnd"/>
            <w:r w:rsidR="00510B9A" w:rsidRPr="00D67708">
              <w:rPr>
                <w:rFonts w:eastAsiaTheme="minorEastAsia"/>
                <w:i/>
                <w:iCs/>
                <w:color w:val="00B0F0"/>
              </w:rPr>
              <w:t>”</w:t>
            </w:r>
            <w:r w:rsidR="00510B9A" w:rsidRPr="00D67708">
              <w:rPr>
                <w:rFonts w:eastAsiaTheme="minorEastAsia"/>
                <w:color w:val="00B0F0"/>
              </w:rPr>
              <w:t>)!</w:t>
            </w:r>
          </w:p>
        </w:tc>
      </w:tr>
      <w:tr w:rsidR="003F40B3" w:rsidRPr="001D46EE" w14:paraId="3F57DC0D" w14:textId="77777777" w:rsidTr="007C3803">
        <w:tc>
          <w:tcPr>
            <w:tcW w:w="1388" w:type="dxa"/>
            <w:shd w:val="clear" w:color="auto" w:fill="auto"/>
          </w:tcPr>
          <w:p w14:paraId="399A8A0E" w14:textId="77777777" w:rsidR="003F40B3" w:rsidRDefault="003F40B3" w:rsidP="007C3803">
            <w:pPr>
              <w:rPr>
                <w:rFonts w:eastAsiaTheme="minorEastAsia"/>
              </w:rPr>
            </w:pPr>
            <w:r>
              <w:rPr>
                <w:rFonts w:eastAsiaTheme="minorEastAsia"/>
              </w:rPr>
              <w:t xml:space="preserve">Apple </w:t>
            </w:r>
          </w:p>
        </w:tc>
        <w:tc>
          <w:tcPr>
            <w:tcW w:w="1272" w:type="dxa"/>
            <w:shd w:val="clear" w:color="auto" w:fill="auto"/>
          </w:tcPr>
          <w:p w14:paraId="78AF0578" w14:textId="77777777" w:rsidR="003F40B3" w:rsidRDefault="003F40B3" w:rsidP="007C3803">
            <w:pPr>
              <w:rPr>
                <w:rFonts w:eastAsiaTheme="minorEastAsia"/>
              </w:rPr>
            </w:pPr>
          </w:p>
        </w:tc>
        <w:tc>
          <w:tcPr>
            <w:tcW w:w="6971" w:type="dxa"/>
            <w:shd w:val="clear" w:color="auto" w:fill="auto"/>
          </w:tcPr>
          <w:p w14:paraId="6D71BC76" w14:textId="77777777" w:rsidR="003F40B3" w:rsidRDefault="003F40B3" w:rsidP="007C3803">
            <w:pPr>
              <w:rPr>
                <w:rFonts w:eastAsiaTheme="minorEastAsia"/>
              </w:rPr>
            </w:pPr>
            <w:r>
              <w:rPr>
                <w:rFonts w:eastAsiaTheme="minorEastAsia"/>
              </w:rPr>
              <w:t>We think it goes a bit far at this stage especially considering the dependency with Option.1. We may first progress on FL proposal 2 and further progress on this 2</w:t>
            </w:r>
            <w:r w:rsidRPr="009C491F">
              <w:rPr>
                <w:rFonts w:eastAsiaTheme="minorEastAsia"/>
                <w:vertAlign w:val="superscript"/>
              </w:rPr>
              <w:t>nd</w:t>
            </w:r>
            <w:r>
              <w:rPr>
                <w:rFonts w:eastAsiaTheme="minorEastAsia"/>
              </w:rPr>
              <w:t xml:space="preserve"> </w:t>
            </w:r>
            <w:r>
              <w:rPr>
                <w:rFonts w:eastAsiaTheme="minorEastAsia"/>
              </w:rPr>
              <w:lastRenderedPageBreak/>
              <w:t xml:space="preserve">level details if Option.1 is selected. </w:t>
            </w:r>
          </w:p>
        </w:tc>
      </w:tr>
    </w:tbl>
    <w:p w14:paraId="0C4EF0A5" w14:textId="6BDC74E2" w:rsidR="00086D7C" w:rsidRDefault="00086D7C" w:rsidP="00086D7C"/>
    <w:p w14:paraId="239C8BD5" w14:textId="5C4CE75D" w:rsidR="003F40B3" w:rsidRPr="00D56D45" w:rsidRDefault="003F40B3" w:rsidP="003F40B3">
      <w:pPr>
        <w:pStyle w:val="2"/>
      </w:pPr>
      <w:r w:rsidRPr="00D56D45">
        <w:t xml:space="preserve">Summary (FL Prop </w:t>
      </w:r>
      <w:r>
        <w:t>3</w:t>
      </w:r>
      <w:r w:rsidRPr="00D56D45">
        <w:t xml:space="preserve">): </w:t>
      </w:r>
    </w:p>
    <w:p w14:paraId="037CE71C" w14:textId="30051BDD" w:rsidR="003F40B3" w:rsidRDefault="00CE0A86" w:rsidP="00CC10E3">
      <w:pPr>
        <w:pStyle w:val="a6"/>
        <w:numPr>
          <w:ilvl w:val="0"/>
          <w:numId w:val="16"/>
        </w:numPr>
      </w:pPr>
      <w:r>
        <w:t xml:space="preserve">The group seems divided </w:t>
      </w:r>
      <w:r w:rsidR="000F5D40">
        <w:t xml:space="preserve">on FL Proposal 3 with </w:t>
      </w:r>
      <w:r w:rsidR="003F3C9B">
        <w:t xml:space="preserve">many thinking that it may be “too early” to discuss this. </w:t>
      </w:r>
    </w:p>
    <w:p w14:paraId="59AB7313" w14:textId="276933D6" w:rsidR="000E6F93" w:rsidRDefault="000E6F93" w:rsidP="00CC10E3">
      <w:pPr>
        <w:pStyle w:val="a6"/>
        <w:numPr>
          <w:ilvl w:val="0"/>
          <w:numId w:val="16"/>
        </w:numPr>
      </w:pPr>
      <w:r>
        <w:t>Some companies see this as implying prioritization of Option 1 from FL Proposal 2</w:t>
      </w:r>
      <w:r w:rsidR="00E474E2">
        <w:t>.</w:t>
      </w:r>
    </w:p>
    <w:p w14:paraId="09F66D1D" w14:textId="2F743358" w:rsidR="00E474E2" w:rsidRPr="00E474E2" w:rsidRDefault="00E474E2" w:rsidP="00CC10E3">
      <w:pPr>
        <w:pStyle w:val="a6"/>
        <w:numPr>
          <w:ilvl w:val="1"/>
          <w:numId w:val="16"/>
        </w:numPr>
        <w:rPr>
          <w:i/>
          <w:iCs/>
        </w:rPr>
      </w:pPr>
      <w:r w:rsidRPr="00E474E2">
        <w:rPr>
          <w:i/>
          <w:iCs/>
        </w:rPr>
        <w:t>This was not the intention; see next response below.</w:t>
      </w:r>
    </w:p>
    <w:p w14:paraId="4F0AAB7A" w14:textId="2F228094" w:rsidR="00145093" w:rsidRDefault="00145093" w:rsidP="00CC10E3">
      <w:pPr>
        <w:pStyle w:val="a6"/>
        <w:numPr>
          <w:ilvl w:val="0"/>
          <w:numId w:val="16"/>
        </w:numPr>
      </w:pPr>
      <w:r>
        <w:t xml:space="preserve">Another observation </w:t>
      </w:r>
      <w:r w:rsidR="00832A90">
        <w:t xml:space="preserve">made by several companies is that Msg3 and </w:t>
      </w:r>
      <w:proofErr w:type="spellStart"/>
      <w:r w:rsidR="00832A90">
        <w:t>MsgA</w:t>
      </w:r>
      <w:proofErr w:type="spellEnd"/>
      <w:r w:rsidR="00832A90">
        <w:t>-PUSCH should also be considered in the same light.</w:t>
      </w:r>
    </w:p>
    <w:p w14:paraId="4B980434" w14:textId="03CCFC62" w:rsidR="003F3C9B" w:rsidRPr="00E474E2" w:rsidRDefault="003F3C9B" w:rsidP="00CC10E3">
      <w:pPr>
        <w:pStyle w:val="a6"/>
        <w:numPr>
          <w:ilvl w:val="1"/>
          <w:numId w:val="16"/>
        </w:numPr>
        <w:rPr>
          <w:i/>
          <w:iCs/>
        </w:rPr>
      </w:pPr>
      <w:r w:rsidRPr="00E474E2">
        <w:rPr>
          <w:i/>
          <w:iCs/>
        </w:rPr>
        <w:t xml:space="preserve">The proposal was based on views </w:t>
      </w:r>
      <w:r w:rsidR="00922A09" w:rsidRPr="00E474E2">
        <w:rPr>
          <w:i/>
          <w:iCs/>
        </w:rPr>
        <w:t xml:space="preserve">expressed </w:t>
      </w:r>
      <w:r w:rsidRPr="00E474E2">
        <w:rPr>
          <w:i/>
          <w:iCs/>
        </w:rPr>
        <w:t>in company contributions</w:t>
      </w:r>
      <w:r w:rsidR="00CF61F7" w:rsidRPr="00E474E2">
        <w:rPr>
          <w:i/>
          <w:iCs/>
        </w:rPr>
        <w:t xml:space="preserve">, </w:t>
      </w:r>
      <w:r w:rsidR="00710AC7" w:rsidRPr="00E474E2">
        <w:rPr>
          <w:i/>
          <w:iCs/>
        </w:rPr>
        <w:t xml:space="preserve">wherein </w:t>
      </w:r>
      <w:r w:rsidR="00CF61F7" w:rsidRPr="00E474E2">
        <w:rPr>
          <w:i/>
          <w:iCs/>
        </w:rPr>
        <w:t xml:space="preserve">examples </w:t>
      </w:r>
      <w:r w:rsidR="00710AC7" w:rsidRPr="00E474E2">
        <w:rPr>
          <w:i/>
          <w:iCs/>
        </w:rPr>
        <w:t xml:space="preserve">involving UE identification </w:t>
      </w:r>
      <w:r w:rsidR="00557810" w:rsidRPr="00E474E2">
        <w:rPr>
          <w:i/>
          <w:iCs/>
        </w:rPr>
        <w:t xml:space="preserve">during </w:t>
      </w:r>
      <w:r w:rsidR="00CF61F7" w:rsidRPr="00E474E2">
        <w:rPr>
          <w:i/>
          <w:iCs/>
        </w:rPr>
        <w:t xml:space="preserve">Msg1 </w:t>
      </w:r>
      <w:r w:rsidR="00557810" w:rsidRPr="00E474E2">
        <w:rPr>
          <w:i/>
          <w:iCs/>
        </w:rPr>
        <w:t xml:space="preserve">transmission have been cited. However, technically, such configurability can </w:t>
      </w:r>
      <w:r w:rsidR="00CF698B" w:rsidRPr="00E474E2">
        <w:rPr>
          <w:i/>
          <w:iCs/>
        </w:rPr>
        <w:t xml:space="preserve">also </w:t>
      </w:r>
      <w:r w:rsidR="00557810" w:rsidRPr="00E474E2">
        <w:rPr>
          <w:i/>
          <w:iCs/>
        </w:rPr>
        <w:t xml:space="preserve">be envisioned for Option 2 </w:t>
      </w:r>
      <w:r w:rsidR="0025700A" w:rsidRPr="00E474E2">
        <w:rPr>
          <w:i/>
          <w:iCs/>
        </w:rPr>
        <w:t xml:space="preserve">and </w:t>
      </w:r>
      <w:proofErr w:type="spellStart"/>
      <w:r w:rsidR="0025700A" w:rsidRPr="00E474E2">
        <w:rPr>
          <w:i/>
          <w:iCs/>
        </w:rPr>
        <w:t>MsgA</w:t>
      </w:r>
      <w:proofErr w:type="spellEnd"/>
      <w:r w:rsidR="0025700A" w:rsidRPr="00E474E2">
        <w:rPr>
          <w:i/>
          <w:iCs/>
        </w:rPr>
        <w:t>-PUSCH</w:t>
      </w:r>
      <w:r w:rsidR="00557810" w:rsidRPr="00E474E2">
        <w:rPr>
          <w:i/>
          <w:iCs/>
        </w:rPr>
        <w:t xml:space="preserve">. </w:t>
      </w:r>
    </w:p>
    <w:p w14:paraId="62393CCE" w14:textId="3A9B093E" w:rsidR="00FE3037" w:rsidRDefault="00FE3037" w:rsidP="00FE3037">
      <w:r>
        <w:t>Consider</w:t>
      </w:r>
      <w:r w:rsidR="00CF698B">
        <w:t>ing the feedback</w:t>
      </w:r>
      <w:r w:rsidR="005713D9">
        <w:t xml:space="preserve"> above</w:t>
      </w:r>
      <w:r w:rsidR="00CF698B">
        <w:t xml:space="preserve">, FL Proposal 3 is </w:t>
      </w:r>
      <w:r w:rsidR="005713D9">
        <w:t>revised</w:t>
      </w:r>
      <w:r w:rsidR="00C5496C">
        <w:t xml:space="preserve"> as below</w:t>
      </w:r>
      <w:r w:rsidR="009B4757">
        <w:t xml:space="preserve">, and should be interpreted as an extension of </w:t>
      </w:r>
      <w:r w:rsidR="00E25B52">
        <w:t xml:space="preserve">the study in </w:t>
      </w:r>
      <w:r w:rsidR="009B4757">
        <w:t>FL Proposal 2A.</w:t>
      </w:r>
    </w:p>
    <w:p w14:paraId="3CA9BF1D" w14:textId="19C70678" w:rsidR="007438DC" w:rsidRPr="00D449BA" w:rsidRDefault="007438DC" w:rsidP="007438DC">
      <w:pPr>
        <w:pStyle w:val="2"/>
      </w:pPr>
      <w:bookmarkStart w:id="5" w:name="_Hlk54818587"/>
      <w:r w:rsidRPr="007A71F7">
        <w:t>FL Proposal 3A</w:t>
      </w:r>
      <w:r w:rsidRPr="007438DC">
        <w:t xml:space="preserve"> </w:t>
      </w:r>
    </w:p>
    <w:p w14:paraId="120ACC53" w14:textId="5A6F2018" w:rsidR="00E0140E" w:rsidRDefault="00E0140E" w:rsidP="00CC10E3">
      <w:pPr>
        <w:pStyle w:val="a6"/>
        <w:numPr>
          <w:ilvl w:val="0"/>
          <w:numId w:val="4"/>
        </w:numPr>
        <w:rPr>
          <w:i/>
          <w:iCs/>
        </w:rPr>
      </w:pPr>
      <w:r>
        <w:rPr>
          <w:i/>
          <w:iCs/>
        </w:rPr>
        <w:t>Further study the configurability of methods for early identification of RedCap UEs:</w:t>
      </w:r>
    </w:p>
    <w:p w14:paraId="434D3703" w14:textId="77777777" w:rsidR="00E0140E" w:rsidRDefault="00E0140E" w:rsidP="00CC10E3">
      <w:pPr>
        <w:pStyle w:val="a6"/>
        <w:numPr>
          <w:ilvl w:val="1"/>
          <w:numId w:val="4"/>
        </w:numPr>
        <w:rPr>
          <w:i/>
          <w:iCs/>
        </w:rPr>
      </w:pPr>
      <w:r>
        <w:rPr>
          <w:i/>
          <w:iCs/>
        </w:rPr>
        <w:t>during Msg1/</w:t>
      </w:r>
      <w:proofErr w:type="spellStart"/>
      <w:r>
        <w:rPr>
          <w:i/>
          <w:iCs/>
        </w:rPr>
        <w:t>MsgA</w:t>
      </w:r>
      <w:proofErr w:type="spellEnd"/>
      <w:r>
        <w:rPr>
          <w:i/>
          <w:iCs/>
        </w:rPr>
        <w:t xml:space="preserve">-PRACH transmissions, </w:t>
      </w:r>
    </w:p>
    <w:p w14:paraId="5A10EF64" w14:textId="788179A3" w:rsidR="00C5496C" w:rsidRPr="00E0140E" w:rsidRDefault="00E0140E" w:rsidP="00CC10E3">
      <w:pPr>
        <w:pStyle w:val="a6"/>
        <w:numPr>
          <w:ilvl w:val="1"/>
          <w:numId w:val="4"/>
        </w:numPr>
        <w:rPr>
          <w:i/>
          <w:iCs/>
        </w:rPr>
      </w:pPr>
      <w:r>
        <w:rPr>
          <w:i/>
          <w:iCs/>
        </w:rPr>
        <w:t>during Msg3/</w:t>
      </w:r>
      <w:proofErr w:type="spellStart"/>
      <w:r>
        <w:rPr>
          <w:i/>
          <w:iCs/>
        </w:rPr>
        <w:t>MsgA</w:t>
      </w:r>
      <w:proofErr w:type="spellEnd"/>
      <w:r>
        <w:rPr>
          <w:i/>
          <w:iCs/>
        </w:rPr>
        <w:t>-PUSCH transmissions.</w:t>
      </w:r>
    </w:p>
    <w:p w14:paraId="2FEC525C" w14:textId="47A2CC1C" w:rsidR="00523BF7" w:rsidRDefault="001A1FD8" w:rsidP="00523BF7">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bookmarkStart w:id="6" w:name="_Ref55253711"/>
      <w:bookmarkEnd w:id="5"/>
      <w:r>
        <w:rPr>
          <w:rFonts w:ascii="Arial" w:hAnsi="Arial"/>
          <w:b w:val="0"/>
          <w:bCs w:val="0"/>
          <w:sz w:val="36"/>
          <w:szCs w:val="20"/>
        </w:rPr>
        <w:t>Analysis of options for UE identification</w:t>
      </w:r>
      <w:bookmarkEnd w:id="6"/>
    </w:p>
    <w:p w14:paraId="19866302" w14:textId="78C1D273" w:rsidR="001A1FD8" w:rsidRDefault="009D1E63" w:rsidP="001A1FD8">
      <w:pPr>
        <w:pStyle w:val="3"/>
      </w:pPr>
      <w:r>
        <w:t xml:space="preserve">During </w:t>
      </w:r>
      <w:r w:rsidR="001A1FD8">
        <w:t>Msg1</w:t>
      </w:r>
      <w:r>
        <w:t xml:space="preserve"> transmission</w:t>
      </w:r>
      <w:r w:rsidR="00B974BD">
        <w:t xml:space="preserve"> (Opt. 1)</w:t>
      </w:r>
    </w:p>
    <w:p w14:paraId="789BF28E" w14:textId="73043B78" w:rsidR="0070054B" w:rsidRDefault="00207532" w:rsidP="0070054B">
      <w:pPr>
        <w:rPr>
          <w:b/>
          <w:bCs/>
          <w:u w:val="single"/>
        </w:rPr>
      </w:pPr>
      <w:r w:rsidRPr="009976AF">
        <w:rPr>
          <w:b/>
          <w:bCs/>
          <w:u w:val="single"/>
        </w:rPr>
        <w:t>Feasibility</w:t>
      </w:r>
    </w:p>
    <w:p w14:paraId="046A6DF2" w14:textId="3C2C03B8" w:rsidR="00A45227" w:rsidRDefault="00A065B9" w:rsidP="0070054B">
      <w:r>
        <w:t xml:space="preserve">Early identification of RedCap UE type during transmission </w:t>
      </w:r>
      <w:r w:rsidR="00810670">
        <w:t xml:space="preserve">of Msg1 </w:t>
      </w:r>
      <w:r>
        <w:t>can be achieved via one or more of:</w:t>
      </w:r>
    </w:p>
    <w:p w14:paraId="5BB06081" w14:textId="36F4E66A" w:rsidR="00A664B9" w:rsidRDefault="00FB19F4" w:rsidP="00CC10E3">
      <w:pPr>
        <w:pStyle w:val="a6"/>
        <w:numPr>
          <w:ilvl w:val="0"/>
          <w:numId w:val="16"/>
        </w:numPr>
      </w:pPr>
      <w:r>
        <w:t xml:space="preserve">Separation of PRACH </w:t>
      </w:r>
      <w:r w:rsidR="00C64013">
        <w:t>resources (</w:t>
      </w:r>
      <w:r w:rsidR="00AD5FD4">
        <w:t>occasions</w:t>
      </w:r>
      <w:r w:rsidR="00C64013">
        <w:t xml:space="preserve"> and/or formats) or PRACH preambles</w:t>
      </w:r>
      <w:r w:rsidR="00A664B9">
        <w:t xml:space="preserve"> between RedCap and non-RedCap UEs</w:t>
      </w:r>
    </w:p>
    <w:p w14:paraId="737775CD" w14:textId="501F148A" w:rsidR="00FB19F4" w:rsidRDefault="00AD5FD4" w:rsidP="00CC10E3">
      <w:pPr>
        <w:pStyle w:val="a6"/>
        <w:numPr>
          <w:ilvl w:val="0"/>
          <w:numId w:val="16"/>
        </w:numPr>
      </w:pPr>
      <w:r>
        <w:t>Separation of initial UL BWP for RedCap and non-RedCap UEs</w:t>
      </w:r>
      <w:r w:rsidR="00543D60">
        <w:t>.</w:t>
      </w:r>
    </w:p>
    <w:p w14:paraId="5363D6E9" w14:textId="68FCC784" w:rsidR="00543D60" w:rsidRPr="00A45227" w:rsidRDefault="00543D60" w:rsidP="00CC10E3">
      <w:pPr>
        <w:pStyle w:val="a6"/>
        <w:numPr>
          <w:ilvl w:val="1"/>
          <w:numId w:val="16"/>
        </w:numPr>
      </w:pPr>
      <w:r>
        <w:t xml:space="preserve">PRACH resource configuration may be separately </w:t>
      </w:r>
      <w:r w:rsidR="00E71963">
        <w:t xml:space="preserve">or commonly </w:t>
      </w:r>
      <w:r>
        <w:t>provided for each initial UL BWP configuration</w:t>
      </w:r>
    </w:p>
    <w:p w14:paraId="47EFCC64" w14:textId="62B82E2E" w:rsidR="005E01F7" w:rsidRDefault="005E01F7" w:rsidP="0070054B">
      <w:pPr>
        <w:rPr>
          <w:b/>
          <w:bCs/>
          <w:u w:val="single"/>
        </w:rPr>
      </w:pPr>
    </w:p>
    <w:p w14:paraId="4ED08FD3" w14:textId="05CF277A" w:rsidR="00DA3E07" w:rsidRPr="00602219" w:rsidRDefault="00DA3E07" w:rsidP="00AD16EA">
      <w:pPr>
        <w:pStyle w:val="2"/>
      </w:pPr>
      <w:r w:rsidRPr="00602219">
        <w:t>Question 3.1.1-</w:t>
      </w:r>
      <w:r w:rsidR="001A7E3F" w:rsidRPr="00602219">
        <w:t>F(</w:t>
      </w:r>
      <w:proofErr w:type="spellStart"/>
      <w:r w:rsidR="001A7E3F" w:rsidRPr="00602219">
        <w:rPr>
          <w:color w:val="808080" w:themeColor="background1" w:themeShade="80"/>
        </w:rPr>
        <w:t>easability</w:t>
      </w:r>
      <w:proofErr w:type="spellEnd"/>
      <w:r w:rsidR="001A7E3F" w:rsidRPr="00602219">
        <w:rPr>
          <w:color w:val="808080" w:themeColor="background1" w:themeShade="80"/>
        </w:rPr>
        <w:t>)</w:t>
      </w:r>
    </w:p>
    <w:p w14:paraId="4CBBFBD0" w14:textId="0D4C7031" w:rsidR="00DA3E07" w:rsidRDefault="0082385E" w:rsidP="00CC10E3">
      <w:pPr>
        <w:pStyle w:val="a6"/>
        <w:numPr>
          <w:ilvl w:val="0"/>
          <w:numId w:val="17"/>
        </w:numPr>
        <w:rPr>
          <w:i/>
          <w:iCs/>
        </w:rPr>
      </w:pPr>
      <w:r>
        <w:rPr>
          <w:i/>
          <w:iCs/>
        </w:rPr>
        <w:t>Are</w:t>
      </w:r>
      <w:r w:rsidR="005625E1" w:rsidRPr="005625E1">
        <w:rPr>
          <w:i/>
          <w:iCs/>
        </w:rPr>
        <w:t xml:space="preserve"> the above </w:t>
      </w:r>
      <w:r w:rsidR="005625E1">
        <w:rPr>
          <w:i/>
          <w:iCs/>
        </w:rPr>
        <w:t xml:space="preserve">observations on feasibility of </w:t>
      </w:r>
      <w:r w:rsidR="00CF6215">
        <w:rPr>
          <w:i/>
          <w:iCs/>
        </w:rPr>
        <w:t xml:space="preserve">early identification of RedCap UE types </w:t>
      </w:r>
      <w:r w:rsidR="000A6E4D">
        <w:rPr>
          <w:i/>
          <w:iCs/>
        </w:rPr>
        <w:t>during Msg1 transmission</w:t>
      </w:r>
      <w:r>
        <w:rPr>
          <w:i/>
          <w:iCs/>
        </w:rPr>
        <w:t xml:space="preserve"> accurate and agreeable</w:t>
      </w:r>
      <w:r w:rsidR="000A6E4D">
        <w:rPr>
          <w:i/>
          <w:iCs/>
        </w:rPr>
        <w:t>?</w:t>
      </w:r>
      <w:r w:rsidRPr="0082385E">
        <w:rPr>
          <w:i/>
          <w:iCs/>
        </w:rPr>
        <w:t xml:space="preserve"> </w:t>
      </w:r>
      <w:r>
        <w:rPr>
          <w:i/>
          <w:iCs/>
        </w:rPr>
        <w:t>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0A6E4D" w14:paraId="66E6DC25" w14:textId="77777777" w:rsidTr="007C3803">
        <w:tc>
          <w:tcPr>
            <w:tcW w:w="1388" w:type="dxa"/>
            <w:shd w:val="clear" w:color="auto" w:fill="D9D9D9" w:themeFill="background1" w:themeFillShade="D9"/>
          </w:tcPr>
          <w:p w14:paraId="2B2764EE" w14:textId="77777777" w:rsidR="000A6E4D" w:rsidRDefault="000A6E4D" w:rsidP="007C3803">
            <w:pPr>
              <w:rPr>
                <w:b/>
                <w:bCs/>
              </w:rPr>
            </w:pPr>
            <w:r>
              <w:rPr>
                <w:b/>
                <w:bCs/>
              </w:rPr>
              <w:t>Company</w:t>
            </w:r>
          </w:p>
        </w:tc>
        <w:tc>
          <w:tcPr>
            <w:tcW w:w="1272" w:type="dxa"/>
            <w:shd w:val="clear" w:color="auto" w:fill="D9D9D9" w:themeFill="background1" w:themeFillShade="D9"/>
          </w:tcPr>
          <w:p w14:paraId="2157C27F" w14:textId="77777777" w:rsidR="000A6E4D" w:rsidRDefault="000A6E4D" w:rsidP="007C3803">
            <w:pPr>
              <w:rPr>
                <w:b/>
                <w:bCs/>
              </w:rPr>
            </w:pPr>
            <w:r>
              <w:rPr>
                <w:b/>
                <w:bCs/>
              </w:rPr>
              <w:t>Agree (Y/N)</w:t>
            </w:r>
          </w:p>
        </w:tc>
        <w:tc>
          <w:tcPr>
            <w:tcW w:w="6971" w:type="dxa"/>
            <w:shd w:val="clear" w:color="auto" w:fill="D9D9D9" w:themeFill="background1" w:themeFillShade="D9"/>
          </w:tcPr>
          <w:p w14:paraId="3ECD5947" w14:textId="77777777" w:rsidR="000A6E4D" w:rsidRDefault="000A6E4D" w:rsidP="007C3803">
            <w:pPr>
              <w:rPr>
                <w:b/>
                <w:bCs/>
              </w:rPr>
            </w:pPr>
            <w:r>
              <w:rPr>
                <w:b/>
                <w:bCs/>
              </w:rPr>
              <w:t>Comments</w:t>
            </w:r>
          </w:p>
        </w:tc>
      </w:tr>
      <w:tr w:rsidR="000A6E4D" w:rsidRPr="001D7D46" w14:paraId="20904AD2" w14:textId="77777777" w:rsidTr="007C3803">
        <w:tc>
          <w:tcPr>
            <w:tcW w:w="1388" w:type="dxa"/>
            <w:shd w:val="clear" w:color="auto" w:fill="auto"/>
          </w:tcPr>
          <w:p w14:paraId="41987219" w14:textId="78E66B0F" w:rsidR="000A6E4D" w:rsidRPr="00C51E34" w:rsidRDefault="007C3803" w:rsidP="007C3803">
            <w:pPr>
              <w:rPr>
                <w:rFonts w:eastAsiaTheme="minorEastAsia"/>
              </w:rPr>
            </w:pPr>
            <w:r w:rsidRPr="00C51E34">
              <w:rPr>
                <w:rFonts w:eastAsiaTheme="minorEastAsia" w:hint="eastAsia"/>
              </w:rPr>
              <w:t>L</w:t>
            </w:r>
            <w:r w:rsidRPr="00C51E34">
              <w:rPr>
                <w:rFonts w:eastAsiaTheme="minorEastAsia"/>
              </w:rPr>
              <w:t>G</w:t>
            </w:r>
          </w:p>
        </w:tc>
        <w:tc>
          <w:tcPr>
            <w:tcW w:w="1272" w:type="dxa"/>
            <w:shd w:val="clear" w:color="auto" w:fill="auto"/>
          </w:tcPr>
          <w:p w14:paraId="105E1030" w14:textId="3AA62326" w:rsidR="000A6E4D" w:rsidRPr="00C51E34" w:rsidRDefault="007C3803" w:rsidP="007C3803">
            <w:pPr>
              <w:rPr>
                <w:rFonts w:eastAsiaTheme="minorEastAsia"/>
              </w:rPr>
            </w:pPr>
            <w:r w:rsidRPr="00C51E34">
              <w:rPr>
                <w:rFonts w:eastAsiaTheme="minorEastAsia" w:hint="eastAsia"/>
              </w:rPr>
              <w:t>Y</w:t>
            </w:r>
          </w:p>
        </w:tc>
        <w:tc>
          <w:tcPr>
            <w:tcW w:w="6971" w:type="dxa"/>
            <w:shd w:val="clear" w:color="auto" w:fill="auto"/>
          </w:tcPr>
          <w:p w14:paraId="039FB285" w14:textId="65911CCE" w:rsidR="007C3803" w:rsidRPr="00C51E34" w:rsidRDefault="007C3803" w:rsidP="007C3803">
            <w:pPr>
              <w:rPr>
                <w:rFonts w:eastAsiaTheme="minorEastAsia"/>
              </w:rPr>
            </w:pPr>
            <w:proofErr w:type="spellStart"/>
            <w:r w:rsidRPr="00C51E34">
              <w:rPr>
                <w:rFonts w:eastAsiaTheme="minorEastAsia"/>
              </w:rPr>
              <w:t>gNB</w:t>
            </w:r>
            <w:proofErr w:type="spellEnd"/>
            <w:r w:rsidRPr="00C51E34">
              <w:rPr>
                <w:rFonts w:eastAsiaTheme="minorEastAsia"/>
              </w:rPr>
              <w:t xml:space="preserve"> may configure a separate initial UL BWP for RedCap UE with PRACH resource configuration provided for the initial UL BWP. If this configuration is included in legacy SIB1 or new SIB1, </w:t>
            </w:r>
            <w:proofErr w:type="spellStart"/>
            <w:r w:rsidRPr="00C51E34">
              <w:rPr>
                <w:rFonts w:eastAsiaTheme="minorEastAsia"/>
              </w:rPr>
              <w:t>gNB</w:t>
            </w:r>
            <w:proofErr w:type="spellEnd"/>
            <w:r w:rsidRPr="00C51E34">
              <w:rPr>
                <w:rFonts w:eastAsiaTheme="minorEastAsia"/>
              </w:rPr>
              <w:t xml:space="preserve"> can identify </w:t>
            </w:r>
            <w:proofErr w:type="spellStart"/>
            <w:r w:rsidRPr="00C51E34">
              <w:rPr>
                <w:rFonts w:eastAsiaTheme="minorEastAsia"/>
              </w:rPr>
              <w:t>RedCap</w:t>
            </w:r>
            <w:proofErr w:type="spellEnd"/>
            <w:r w:rsidRPr="00C51E34">
              <w:rPr>
                <w:rFonts w:eastAsiaTheme="minorEastAsia"/>
              </w:rPr>
              <w:t xml:space="preserve"> UE via the initial UL BWP. </w:t>
            </w:r>
          </w:p>
        </w:tc>
      </w:tr>
      <w:tr w:rsidR="00B67464" w:rsidRPr="001D7D46" w14:paraId="7071DE0B" w14:textId="77777777" w:rsidTr="007C3803">
        <w:tc>
          <w:tcPr>
            <w:tcW w:w="1388" w:type="dxa"/>
            <w:shd w:val="clear" w:color="auto" w:fill="auto"/>
          </w:tcPr>
          <w:p w14:paraId="7F0FEBB4" w14:textId="4022554D"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20D24411" w14:textId="002F4BB6" w:rsidR="00B67464" w:rsidRPr="00C51E34" w:rsidRDefault="00B67464" w:rsidP="007C3803">
            <w:pPr>
              <w:rPr>
                <w:rFonts w:eastAsiaTheme="minorEastAsia"/>
              </w:rPr>
            </w:pPr>
            <w:r>
              <w:rPr>
                <w:rFonts w:eastAsiaTheme="minorEastAsia" w:hint="eastAsia"/>
              </w:rPr>
              <w:t>Y</w:t>
            </w:r>
          </w:p>
        </w:tc>
        <w:tc>
          <w:tcPr>
            <w:tcW w:w="6971" w:type="dxa"/>
            <w:shd w:val="clear" w:color="auto" w:fill="auto"/>
          </w:tcPr>
          <w:p w14:paraId="31782556" w14:textId="77777777" w:rsidR="00B67464" w:rsidRDefault="00B67464" w:rsidP="00B67464">
            <w:pPr>
              <w:rPr>
                <w:rFonts w:eastAsiaTheme="minorEastAsia"/>
                <w:bCs/>
              </w:rPr>
            </w:pPr>
            <w:r>
              <w:rPr>
                <w:rFonts w:eastAsiaTheme="minorEastAsia" w:hint="eastAsia"/>
                <w:bCs/>
              </w:rPr>
              <w:t>Agree in principle</w:t>
            </w:r>
            <w:r w:rsidRPr="00FF0672">
              <w:rPr>
                <w:rFonts w:eastAsiaTheme="minorEastAsia" w:hint="eastAsia"/>
                <w:bCs/>
              </w:rPr>
              <w:t>.</w:t>
            </w:r>
            <w:r>
              <w:rPr>
                <w:rFonts w:eastAsiaTheme="minorEastAsia" w:hint="eastAsia"/>
                <w:bCs/>
              </w:rPr>
              <w:t xml:space="preserve"> </w:t>
            </w:r>
          </w:p>
          <w:p w14:paraId="6BB8F4B3" w14:textId="4E0E6D73" w:rsidR="00B67464" w:rsidRDefault="00B67464" w:rsidP="007C3803">
            <w:pPr>
              <w:rPr>
                <w:rFonts w:eastAsiaTheme="minorEastAsia"/>
                <w:bCs/>
              </w:rPr>
            </w:pPr>
            <w:r>
              <w:rPr>
                <w:rFonts w:eastAsiaTheme="minorEastAsia" w:hint="eastAsia"/>
                <w:bCs/>
              </w:rPr>
              <w:t>But for the 2</w:t>
            </w:r>
            <w:r w:rsidRPr="00FF0672">
              <w:rPr>
                <w:rFonts w:eastAsiaTheme="minorEastAsia" w:hint="eastAsia"/>
                <w:bCs/>
                <w:vertAlign w:val="superscript"/>
              </w:rPr>
              <w:t>nd</w:t>
            </w:r>
            <w:r>
              <w:rPr>
                <w:rFonts w:eastAsiaTheme="minorEastAsia" w:hint="eastAsia"/>
                <w:bCs/>
              </w:rPr>
              <w:t xml:space="preserve"> bullet, in our understanding, a RACH configuration belongs to a BWP configuration (e.g. each </w:t>
            </w:r>
            <w:r w:rsidRPr="002A02A7">
              <w:t>BWP-</w:t>
            </w:r>
            <w:proofErr w:type="spellStart"/>
            <w:r w:rsidRPr="002A02A7">
              <w:t>UplinkCommon</w:t>
            </w:r>
            <w:proofErr w:type="spellEnd"/>
            <w:r>
              <w:rPr>
                <w:rFonts w:eastAsiaTheme="minorEastAsia" w:hint="eastAsia"/>
                <w:bCs/>
              </w:rPr>
              <w:t xml:space="preserve"> contains one </w:t>
            </w:r>
            <w:proofErr w:type="spellStart"/>
            <w:r w:rsidRPr="00FF0672">
              <w:rPr>
                <w:rFonts w:eastAsia="Times New Roman"/>
                <w:lang w:val="en-GB" w:eastAsia="ja-JP"/>
              </w:rPr>
              <w:t>rach-ConfigCommon</w:t>
            </w:r>
            <w:proofErr w:type="spellEnd"/>
            <w:r>
              <w:rPr>
                <w:rFonts w:eastAsiaTheme="minorEastAsia" w:hint="eastAsia"/>
                <w:bCs/>
              </w:rPr>
              <w:t xml:space="preserve">). In this case, PRACH </w:t>
            </w:r>
            <w:r>
              <w:rPr>
                <w:rFonts w:eastAsiaTheme="minorEastAsia"/>
                <w:bCs/>
              </w:rPr>
              <w:t>resource</w:t>
            </w:r>
            <w:r>
              <w:rPr>
                <w:rFonts w:eastAsiaTheme="minorEastAsia" w:hint="eastAsia"/>
                <w:bCs/>
              </w:rPr>
              <w:t xml:space="preserve"> configuration should be separately </w:t>
            </w:r>
            <w:r>
              <w:rPr>
                <w:rFonts w:eastAsiaTheme="minorEastAsia" w:hint="eastAsia"/>
                <w:bCs/>
              </w:rPr>
              <w:lastRenderedPageBreak/>
              <w:t xml:space="preserve">configured </w:t>
            </w:r>
            <w:r w:rsidRPr="00FF0672">
              <w:rPr>
                <w:rFonts w:eastAsiaTheme="minorEastAsia"/>
                <w:bCs/>
              </w:rPr>
              <w:t>by natural</w:t>
            </w:r>
            <w:r>
              <w:rPr>
                <w:rFonts w:eastAsiaTheme="minorEastAsia" w:hint="eastAsia"/>
                <w:bCs/>
              </w:rPr>
              <w:t xml:space="preserve">. If a </w:t>
            </w:r>
            <w:proofErr w:type="spellStart"/>
            <w:r>
              <w:rPr>
                <w:rFonts w:eastAsiaTheme="minorEastAsia" w:hint="eastAsia"/>
                <w:bCs/>
              </w:rPr>
              <w:t>gNB</w:t>
            </w:r>
            <w:proofErr w:type="spellEnd"/>
            <w:r>
              <w:rPr>
                <w:rFonts w:eastAsiaTheme="minorEastAsia" w:hint="eastAsia"/>
                <w:bCs/>
              </w:rPr>
              <w:t xml:space="preserve"> configures the same PRACH resource in these two (new and legacy) UL initial BWP, it is by implementation and is another story. </w:t>
            </w:r>
          </w:p>
          <w:p w14:paraId="3D89F467" w14:textId="47F9C9CD" w:rsidR="00B67464" w:rsidRPr="00C51E34" w:rsidRDefault="00B67464" w:rsidP="00F14C5F">
            <w:pPr>
              <w:rPr>
                <w:rFonts w:eastAsiaTheme="minorEastAsia"/>
              </w:rPr>
            </w:pPr>
            <w:proofErr w:type="gramStart"/>
            <w:r>
              <w:rPr>
                <w:rFonts w:eastAsiaTheme="minorEastAsia" w:hint="eastAsia"/>
                <w:bCs/>
              </w:rPr>
              <w:t>So</w:t>
            </w:r>
            <w:proofErr w:type="gramEnd"/>
            <w:r>
              <w:rPr>
                <w:rFonts w:eastAsiaTheme="minorEastAsia" w:hint="eastAsia"/>
                <w:bCs/>
              </w:rPr>
              <w:t xml:space="preserve"> we think </w:t>
            </w:r>
            <w:r>
              <w:rPr>
                <w:rFonts w:eastAsiaTheme="minorEastAsia"/>
                <w:bCs/>
              </w:rPr>
              <w:t>‘</w:t>
            </w:r>
            <w:r>
              <w:rPr>
                <w:rFonts w:eastAsiaTheme="minorEastAsia" w:hint="eastAsia"/>
                <w:bCs/>
              </w:rPr>
              <w:t>or commonly</w:t>
            </w:r>
            <w:r>
              <w:rPr>
                <w:rFonts w:eastAsiaTheme="minorEastAsia"/>
                <w:bCs/>
              </w:rPr>
              <w:t>’</w:t>
            </w:r>
            <w:r>
              <w:rPr>
                <w:rFonts w:eastAsiaTheme="minorEastAsia" w:hint="eastAsia"/>
                <w:bCs/>
              </w:rPr>
              <w:t xml:space="preserve"> in the sub-bullet</w:t>
            </w:r>
            <w:r w:rsidR="00F14C5F">
              <w:rPr>
                <w:rFonts w:eastAsiaTheme="minorEastAsia" w:hint="eastAsia"/>
                <w:bCs/>
              </w:rPr>
              <w:t xml:space="preserve"> of 2</w:t>
            </w:r>
            <w:r w:rsidR="00F14C5F" w:rsidRPr="00F14C5F">
              <w:rPr>
                <w:rFonts w:eastAsiaTheme="minorEastAsia" w:hint="eastAsia"/>
                <w:bCs/>
                <w:vertAlign w:val="superscript"/>
              </w:rPr>
              <w:t>nd</w:t>
            </w:r>
            <w:r w:rsidR="00F14C5F">
              <w:rPr>
                <w:rFonts w:eastAsiaTheme="minorEastAsia" w:hint="eastAsia"/>
                <w:bCs/>
              </w:rPr>
              <w:t xml:space="preserve"> bullet,</w:t>
            </w:r>
            <w:r>
              <w:rPr>
                <w:rFonts w:eastAsiaTheme="minorEastAsia" w:hint="eastAsia"/>
                <w:bCs/>
              </w:rPr>
              <w:t xml:space="preserve"> or the whole sub-bullet </w:t>
            </w:r>
            <w:r w:rsidR="00F14C5F">
              <w:rPr>
                <w:rFonts w:eastAsiaTheme="minorEastAsia" w:hint="eastAsia"/>
                <w:bCs/>
              </w:rPr>
              <w:t>of 2</w:t>
            </w:r>
            <w:r w:rsidR="00F14C5F" w:rsidRPr="00F14C5F">
              <w:rPr>
                <w:rFonts w:eastAsiaTheme="minorEastAsia" w:hint="eastAsia"/>
                <w:bCs/>
                <w:vertAlign w:val="superscript"/>
              </w:rPr>
              <w:t>nd</w:t>
            </w:r>
            <w:r w:rsidR="00F14C5F">
              <w:rPr>
                <w:rFonts w:eastAsiaTheme="minorEastAsia" w:hint="eastAsia"/>
                <w:bCs/>
              </w:rPr>
              <w:t xml:space="preserve"> bullet </w:t>
            </w:r>
            <w:r>
              <w:rPr>
                <w:rFonts w:eastAsiaTheme="minorEastAsia" w:hint="eastAsia"/>
                <w:bCs/>
              </w:rPr>
              <w:t xml:space="preserve">can be </w:t>
            </w:r>
            <w:r w:rsidR="00F14C5F">
              <w:rPr>
                <w:rFonts w:eastAsiaTheme="minorEastAsia" w:hint="eastAsia"/>
                <w:bCs/>
              </w:rPr>
              <w:t>removed</w:t>
            </w:r>
            <w:r>
              <w:rPr>
                <w:rFonts w:eastAsiaTheme="minorEastAsia" w:hint="eastAsia"/>
                <w:bCs/>
              </w:rPr>
              <w:t>, at least for the current stage.</w:t>
            </w:r>
          </w:p>
        </w:tc>
      </w:tr>
      <w:tr w:rsidR="00C56365" w:rsidRPr="001D7D46" w14:paraId="7584BAF8" w14:textId="77777777" w:rsidTr="007C3803">
        <w:tc>
          <w:tcPr>
            <w:tcW w:w="1388" w:type="dxa"/>
            <w:shd w:val="clear" w:color="auto" w:fill="auto"/>
          </w:tcPr>
          <w:p w14:paraId="18AC12DD" w14:textId="4C12B8EF" w:rsidR="00C56365" w:rsidRDefault="00C56365" w:rsidP="00C56365">
            <w:pPr>
              <w:rPr>
                <w:rFonts w:eastAsiaTheme="minorEastAsia"/>
              </w:rPr>
            </w:pPr>
            <w:r>
              <w:rPr>
                <w:rFonts w:eastAsiaTheme="minorEastAsia" w:hint="eastAsia"/>
              </w:rPr>
              <w:lastRenderedPageBreak/>
              <w:t>Spreadtrum</w:t>
            </w:r>
          </w:p>
        </w:tc>
        <w:tc>
          <w:tcPr>
            <w:tcW w:w="1272" w:type="dxa"/>
            <w:shd w:val="clear" w:color="auto" w:fill="auto"/>
          </w:tcPr>
          <w:p w14:paraId="1C5C6E45" w14:textId="054D7781" w:rsidR="00C56365" w:rsidRDefault="00C56365" w:rsidP="00C56365">
            <w:pPr>
              <w:rPr>
                <w:rFonts w:eastAsiaTheme="minorEastAsia"/>
              </w:rPr>
            </w:pPr>
            <w:r>
              <w:rPr>
                <w:rFonts w:eastAsiaTheme="minorEastAsia" w:hint="eastAsia"/>
              </w:rPr>
              <w:t>Y</w:t>
            </w:r>
          </w:p>
        </w:tc>
        <w:tc>
          <w:tcPr>
            <w:tcW w:w="6971" w:type="dxa"/>
            <w:shd w:val="clear" w:color="auto" w:fill="auto"/>
          </w:tcPr>
          <w:p w14:paraId="20FF1992" w14:textId="77777777" w:rsidR="00C56365" w:rsidRDefault="00C56365" w:rsidP="00C56365">
            <w:pPr>
              <w:rPr>
                <w:rFonts w:eastAsiaTheme="minorEastAsia"/>
                <w:bCs/>
              </w:rPr>
            </w:pPr>
          </w:p>
        </w:tc>
      </w:tr>
      <w:tr w:rsidR="00E141F4" w:rsidRPr="001D7D46" w14:paraId="6A54872B" w14:textId="77777777" w:rsidTr="007C3803">
        <w:tc>
          <w:tcPr>
            <w:tcW w:w="1388" w:type="dxa"/>
            <w:shd w:val="clear" w:color="auto" w:fill="auto"/>
          </w:tcPr>
          <w:p w14:paraId="42053003" w14:textId="5F8D79BE"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C0FAE3E" w14:textId="77777777" w:rsidR="00E141F4" w:rsidRDefault="00E141F4" w:rsidP="00E141F4">
            <w:pPr>
              <w:rPr>
                <w:rFonts w:eastAsiaTheme="minorEastAsia"/>
              </w:rPr>
            </w:pPr>
          </w:p>
        </w:tc>
        <w:tc>
          <w:tcPr>
            <w:tcW w:w="6971" w:type="dxa"/>
            <w:shd w:val="clear" w:color="auto" w:fill="auto"/>
          </w:tcPr>
          <w:p w14:paraId="609C617B" w14:textId="51844983" w:rsidR="00E141F4" w:rsidRDefault="00E141F4" w:rsidP="00E141F4">
            <w:pPr>
              <w:rPr>
                <w:rFonts w:eastAsiaTheme="minorEastAsia"/>
                <w:bCs/>
              </w:rPr>
            </w:pPr>
            <w:r>
              <w:rPr>
                <w:rFonts w:eastAsiaTheme="minorEastAsia" w:hint="eastAsia"/>
              </w:rPr>
              <w:t>I</w:t>
            </w:r>
            <w:r>
              <w:rPr>
                <w:rFonts w:eastAsiaTheme="minorEastAsia"/>
              </w:rPr>
              <w:t xml:space="preserve">t may be only feasible to differentiate Redcap and non-redcap UEs, i.e. 1bit information. However, it may not be a good idea to further differentiate different RedCap UEs with different set of feature set combinations (e.g. processing timeline reduction, reduced Rx, reduced BW, relaxed modulation order, etc.) which has big impact to the PRACH resource partition. </w:t>
            </w:r>
          </w:p>
        </w:tc>
      </w:tr>
      <w:tr w:rsidR="00460A3D" w:rsidRPr="00C51E34" w14:paraId="33C6BA98" w14:textId="77777777" w:rsidTr="00460A3D">
        <w:tc>
          <w:tcPr>
            <w:tcW w:w="1388" w:type="dxa"/>
          </w:tcPr>
          <w:p w14:paraId="2E9622B9" w14:textId="77777777" w:rsidR="00460A3D" w:rsidRPr="00C51E34" w:rsidRDefault="00460A3D" w:rsidP="00086867">
            <w:pPr>
              <w:rPr>
                <w:rFonts w:eastAsiaTheme="minorEastAsia"/>
              </w:rPr>
            </w:pPr>
            <w:r>
              <w:rPr>
                <w:rFonts w:eastAsiaTheme="minorEastAsia" w:hint="eastAsia"/>
              </w:rPr>
              <w:t>Huawei,</w:t>
            </w:r>
            <w:r>
              <w:rPr>
                <w:rFonts w:eastAsiaTheme="minorEastAsia"/>
              </w:rPr>
              <w:t xml:space="preserve"> HiSi02</w:t>
            </w:r>
          </w:p>
        </w:tc>
        <w:tc>
          <w:tcPr>
            <w:tcW w:w="1272" w:type="dxa"/>
          </w:tcPr>
          <w:p w14:paraId="50BECF60" w14:textId="3A80D5D8" w:rsidR="00460A3D" w:rsidRPr="00C51E34" w:rsidRDefault="00460A3D" w:rsidP="00086867">
            <w:pPr>
              <w:rPr>
                <w:rFonts w:eastAsiaTheme="minorEastAsia"/>
              </w:rPr>
            </w:pPr>
            <w:r>
              <w:rPr>
                <w:rFonts w:eastAsiaTheme="minorEastAsia" w:hint="eastAsia"/>
              </w:rPr>
              <w:t>Y</w:t>
            </w:r>
            <w:r>
              <w:rPr>
                <w:rFonts w:eastAsiaTheme="minorEastAsia"/>
              </w:rPr>
              <w:t xml:space="preserve"> and</w:t>
            </w:r>
          </w:p>
        </w:tc>
        <w:tc>
          <w:tcPr>
            <w:tcW w:w="6971" w:type="dxa"/>
          </w:tcPr>
          <w:p w14:paraId="43266A3F" w14:textId="676540B4" w:rsidR="00460A3D" w:rsidRPr="00C51E34" w:rsidRDefault="00460A3D" w:rsidP="00460A3D">
            <w:pPr>
              <w:rPr>
                <w:rFonts w:eastAsiaTheme="minorEastAsia"/>
              </w:rPr>
            </w:pPr>
            <w:r>
              <w:rPr>
                <w:rFonts w:eastAsiaTheme="minorEastAsia"/>
              </w:rPr>
              <w:t xml:space="preserve">Share some view with vivo and according to RAN2 discussion, RedCap UE type is mainly used for differentiation of RedCap UE and non-RedCap UE. </w:t>
            </w:r>
          </w:p>
        </w:tc>
      </w:tr>
      <w:tr w:rsidR="00076246" w:rsidRPr="00C51E34" w14:paraId="11ADE7F3" w14:textId="77777777" w:rsidTr="00460A3D">
        <w:tc>
          <w:tcPr>
            <w:tcW w:w="1388" w:type="dxa"/>
          </w:tcPr>
          <w:p w14:paraId="033117F6" w14:textId="1B934DB0" w:rsidR="00076246" w:rsidRPr="00076246" w:rsidRDefault="00076246" w:rsidP="00076246">
            <w:pPr>
              <w:rPr>
                <w:rFonts w:eastAsiaTheme="minorEastAsia"/>
              </w:rPr>
            </w:pPr>
            <w:r>
              <w:rPr>
                <w:rFonts w:eastAsiaTheme="minorEastAsia"/>
              </w:rPr>
              <w:t>ZTE</w:t>
            </w:r>
          </w:p>
        </w:tc>
        <w:tc>
          <w:tcPr>
            <w:tcW w:w="1272" w:type="dxa"/>
          </w:tcPr>
          <w:p w14:paraId="0D70DA63" w14:textId="7D181241" w:rsidR="00076246" w:rsidRDefault="00076246" w:rsidP="00076246">
            <w:pPr>
              <w:rPr>
                <w:rFonts w:eastAsiaTheme="minorEastAsia"/>
              </w:rPr>
            </w:pPr>
            <w:r>
              <w:rPr>
                <w:rFonts w:eastAsiaTheme="minorEastAsia"/>
              </w:rPr>
              <w:t>Y</w:t>
            </w:r>
          </w:p>
        </w:tc>
        <w:tc>
          <w:tcPr>
            <w:tcW w:w="6971" w:type="dxa"/>
          </w:tcPr>
          <w:p w14:paraId="1F814618" w14:textId="77777777" w:rsidR="00076246" w:rsidRDefault="00076246" w:rsidP="00076246">
            <w:pPr>
              <w:rPr>
                <w:rFonts w:eastAsiaTheme="minorEastAsia"/>
              </w:rPr>
            </w:pPr>
            <w:r>
              <w:rPr>
                <w:rFonts w:eastAsiaTheme="minorEastAsia"/>
              </w:rPr>
              <w:t>Agree in principle.</w:t>
            </w:r>
          </w:p>
          <w:p w14:paraId="3D76CD47" w14:textId="3D6AD193" w:rsidR="00076246" w:rsidRDefault="00076246" w:rsidP="00076246">
            <w:pPr>
              <w:rPr>
                <w:rFonts w:eastAsiaTheme="minorEastAsia"/>
              </w:rPr>
            </w:pPr>
            <w:r>
              <w:t>The sub-bullet of 2</w:t>
            </w:r>
            <w:r>
              <w:rPr>
                <w:vertAlign w:val="superscript"/>
              </w:rPr>
              <w:t>nd</w:t>
            </w:r>
            <w:r>
              <w:t xml:space="preserve"> bullet needs clarification. If separation of initial UL BWP for RedCap and non-RedCap UEs is used, then PRACH resources for RedCap UEs is separated accordingly.</w:t>
            </w:r>
          </w:p>
        </w:tc>
      </w:tr>
      <w:tr w:rsidR="00871746" w:rsidRPr="00C51E34" w14:paraId="49E840C0" w14:textId="77777777" w:rsidTr="00460A3D">
        <w:tc>
          <w:tcPr>
            <w:tcW w:w="1388" w:type="dxa"/>
          </w:tcPr>
          <w:p w14:paraId="1603CC67" w14:textId="5A50972F"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2AC55992" w14:textId="77777777" w:rsidR="00871746" w:rsidRDefault="00871746" w:rsidP="00871746">
            <w:pPr>
              <w:rPr>
                <w:rFonts w:eastAsiaTheme="minorEastAsia"/>
              </w:rPr>
            </w:pPr>
          </w:p>
        </w:tc>
        <w:tc>
          <w:tcPr>
            <w:tcW w:w="6971" w:type="dxa"/>
          </w:tcPr>
          <w:p w14:paraId="60C4CE73" w14:textId="77777777" w:rsidR="00871746" w:rsidRDefault="00871746" w:rsidP="00871746">
            <w:pPr>
              <w:rPr>
                <w:rFonts w:eastAsiaTheme="minorEastAsia"/>
              </w:rPr>
            </w:pPr>
            <w:r>
              <w:rPr>
                <w:rFonts w:eastAsiaTheme="minorEastAsia" w:hint="eastAsia"/>
              </w:rPr>
              <w:t>W</w:t>
            </w:r>
            <w:r>
              <w:rPr>
                <w:rFonts w:eastAsiaTheme="minorEastAsia"/>
              </w:rPr>
              <w:t xml:space="preserve">e are not sure whether the second bullet could achieve the purpose of early indication in some cases. For example, although different UL BWP is configured, these two UL BWP may overlap with each other and the share the same PRACH resource and same preamble. In this </w:t>
            </w:r>
            <w:proofErr w:type="gramStart"/>
            <w:r>
              <w:rPr>
                <w:rFonts w:eastAsiaTheme="minorEastAsia"/>
              </w:rPr>
              <w:t>case,  it</w:t>
            </w:r>
            <w:proofErr w:type="gramEnd"/>
            <w:r>
              <w:rPr>
                <w:rFonts w:eastAsiaTheme="minorEastAsia"/>
              </w:rPr>
              <w:t xml:space="preserve"> is difficult to differentiate the Redcap devices and the non-Redcap devices. </w:t>
            </w:r>
          </w:p>
          <w:p w14:paraId="42EE349E" w14:textId="77777777" w:rsidR="00871746" w:rsidRDefault="00871746" w:rsidP="00871746">
            <w:pPr>
              <w:rPr>
                <w:rFonts w:eastAsiaTheme="minorEastAsia"/>
              </w:rPr>
            </w:pPr>
            <w:proofErr w:type="gramStart"/>
            <w:r>
              <w:rPr>
                <w:rFonts w:eastAsiaTheme="minorEastAsia"/>
              </w:rPr>
              <w:t>So</w:t>
            </w:r>
            <w:proofErr w:type="gramEnd"/>
            <w:r>
              <w:rPr>
                <w:rFonts w:eastAsiaTheme="minorEastAsia"/>
              </w:rPr>
              <w:t xml:space="preserve"> to avoid the situation above, maybe further clarification or modification is needed for the second bullet. E.g., fully overlapping in the PRACH resource and preamble should be avoided. </w:t>
            </w:r>
          </w:p>
          <w:p w14:paraId="7009FAD2" w14:textId="4B2AD8F5" w:rsidR="00324172" w:rsidRDefault="00324172" w:rsidP="00871746">
            <w:pPr>
              <w:rPr>
                <w:rFonts w:eastAsiaTheme="minorEastAsia"/>
              </w:rPr>
            </w:pPr>
            <w:r w:rsidRPr="00324172">
              <w:rPr>
                <w:rFonts w:eastAsiaTheme="minorEastAsia"/>
                <w:color w:val="00B0F0"/>
              </w:rPr>
              <w:t xml:space="preserve">[Moderator] This can be avoided by proper </w:t>
            </w:r>
            <w:proofErr w:type="spellStart"/>
            <w:r w:rsidRPr="00324172">
              <w:rPr>
                <w:rFonts w:eastAsiaTheme="minorEastAsia"/>
                <w:color w:val="00B0F0"/>
              </w:rPr>
              <w:t>gNB</w:t>
            </w:r>
            <w:proofErr w:type="spellEnd"/>
            <w:r w:rsidRPr="00324172">
              <w:rPr>
                <w:rFonts w:eastAsiaTheme="minorEastAsia"/>
                <w:color w:val="00B0F0"/>
              </w:rPr>
              <w:t xml:space="preserve"> configuration. If </w:t>
            </w:r>
            <w:proofErr w:type="spellStart"/>
            <w:r w:rsidRPr="00324172">
              <w:rPr>
                <w:rFonts w:eastAsiaTheme="minorEastAsia"/>
                <w:color w:val="00B0F0"/>
              </w:rPr>
              <w:t>gNB</w:t>
            </w:r>
            <w:proofErr w:type="spellEnd"/>
            <w:r w:rsidRPr="00324172">
              <w:rPr>
                <w:rFonts w:eastAsiaTheme="minorEastAsia"/>
                <w:color w:val="00B0F0"/>
              </w:rPr>
              <w:t xml:space="preserve"> is configuring separate UL BWPs for RedCap UEs for identification purposes, it could be reasonable to expect the </w:t>
            </w:r>
            <w:proofErr w:type="spellStart"/>
            <w:r w:rsidRPr="00324172">
              <w:rPr>
                <w:rFonts w:eastAsiaTheme="minorEastAsia"/>
                <w:color w:val="00B0F0"/>
              </w:rPr>
              <w:t>gNB</w:t>
            </w:r>
            <w:proofErr w:type="spellEnd"/>
            <w:r w:rsidRPr="00324172">
              <w:rPr>
                <w:rFonts w:eastAsiaTheme="minorEastAsia"/>
                <w:color w:val="00B0F0"/>
              </w:rPr>
              <w:t xml:space="preserve"> to configure appropriately to be able to distinguish PRACH transmissions on the different UL BWPs.</w:t>
            </w:r>
          </w:p>
        </w:tc>
      </w:tr>
      <w:tr w:rsidR="00543860" w:rsidRPr="00C51E34" w14:paraId="0BD96076" w14:textId="77777777" w:rsidTr="00460A3D">
        <w:tc>
          <w:tcPr>
            <w:tcW w:w="1388" w:type="dxa"/>
          </w:tcPr>
          <w:p w14:paraId="25C0FF0A" w14:textId="7B767B4F" w:rsidR="00543860" w:rsidRDefault="003E1EFD" w:rsidP="00871746">
            <w:pPr>
              <w:rPr>
                <w:rFonts w:eastAsiaTheme="minorEastAsia"/>
              </w:rPr>
            </w:pPr>
            <w:r>
              <w:rPr>
                <w:rFonts w:eastAsiaTheme="minorEastAsia"/>
              </w:rPr>
              <w:t>Nokia, NSB</w:t>
            </w:r>
          </w:p>
        </w:tc>
        <w:tc>
          <w:tcPr>
            <w:tcW w:w="1272" w:type="dxa"/>
          </w:tcPr>
          <w:p w14:paraId="7804E158" w14:textId="0B65878E" w:rsidR="00543860" w:rsidRDefault="003E1EFD" w:rsidP="00871746">
            <w:pPr>
              <w:rPr>
                <w:rFonts w:eastAsiaTheme="minorEastAsia"/>
              </w:rPr>
            </w:pPr>
            <w:r>
              <w:rPr>
                <w:rFonts w:eastAsiaTheme="minorEastAsia"/>
              </w:rPr>
              <w:t>Y</w:t>
            </w:r>
          </w:p>
        </w:tc>
        <w:tc>
          <w:tcPr>
            <w:tcW w:w="6971" w:type="dxa"/>
          </w:tcPr>
          <w:p w14:paraId="6E45EE71" w14:textId="43431F34" w:rsidR="00543860" w:rsidRDefault="003E1EFD" w:rsidP="00871746">
            <w:pPr>
              <w:rPr>
                <w:rFonts w:eastAsiaTheme="minorEastAsia"/>
              </w:rPr>
            </w:pPr>
            <w:r>
              <w:rPr>
                <w:rFonts w:eastAsiaTheme="minorEastAsia"/>
              </w:rPr>
              <w:t xml:space="preserve">Agree in </w:t>
            </w:r>
            <w:r w:rsidR="00D42E04">
              <w:rPr>
                <w:rFonts w:eastAsiaTheme="minorEastAsia"/>
              </w:rPr>
              <w:t>principal</w:t>
            </w:r>
            <w:r w:rsidR="00245D11">
              <w:rPr>
                <w:rFonts w:eastAsiaTheme="minorEastAsia"/>
              </w:rPr>
              <w:t>, though like others, would like some clarification of the 2</w:t>
            </w:r>
            <w:r w:rsidR="00245D11" w:rsidRPr="00245D11">
              <w:rPr>
                <w:rFonts w:eastAsiaTheme="minorEastAsia"/>
                <w:vertAlign w:val="superscript"/>
              </w:rPr>
              <w:t>nd</w:t>
            </w:r>
            <w:r w:rsidR="00245D11">
              <w:rPr>
                <w:rFonts w:eastAsiaTheme="minorEastAsia"/>
              </w:rPr>
              <w:t xml:space="preserve"> bullet.</w:t>
            </w:r>
          </w:p>
        </w:tc>
      </w:tr>
      <w:tr w:rsidR="00CF60E0" w:rsidRPr="00C51E34" w14:paraId="29AE1E34" w14:textId="77777777" w:rsidTr="00460A3D">
        <w:tc>
          <w:tcPr>
            <w:tcW w:w="1388" w:type="dxa"/>
          </w:tcPr>
          <w:p w14:paraId="0043985B" w14:textId="345397B9" w:rsidR="00CF60E0" w:rsidRPr="00CF60E0" w:rsidRDefault="00CF60E0" w:rsidP="00CF60E0">
            <w:pPr>
              <w:rPr>
                <w:rFonts w:eastAsiaTheme="minorEastAsia"/>
              </w:rPr>
            </w:pPr>
            <w:proofErr w:type="spellStart"/>
            <w:r w:rsidRPr="00CF60E0">
              <w:rPr>
                <w:rFonts w:eastAsiaTheme="minorEastAsia"/>
              </w:rPr>
              <w:t>Futurewei</w:t>
            </w:r>
            <w:proofErr w:type="spellEnd"/>
          </w:p>
        </w:tc>
        <w:tc>
          <w:tcPr>
            <w:tcW w:w="1272" w:type="dxa"/>
          </w:tcPr>
          <w:p w14:paraId="3C388B8A" w14:textId="0B7ED1C1" w:rsidR="00CF60E0" w:rsidRPr="00CF60E0" w:rsidRDefault="00CF60E0" w:rsidP="00CF60E0">
            <w:pPr>
              <w:rPr>
                <w:rFonts w:eastAsiaTheme="minorEastAsia"/>
              </w:rPr>
            </w:pPr>
            <w:r w:rsidRPr="00CF60E0">
              <w:rPr>
                <w:rFonts w:eastAsia="Malgun Gothic"/>
                <w:lang w:eastAsia="ko-KR"/>
              </w:rPr>
              <w:t xml:space="preserve">Ok in </w:t>
            </w:r>
            <w:r w:rsidR="005261BC" w:rsidRPr="00CF60E0">
              <w:rPr>
                <w:rFonts w:eastAsia="Malgun Gothic"/>
                <w:lang w:eastAsia="ko-KR"/>
              </w:rPr>
              <w:t>principle</w:t>
            </w:r>
          </w:p>
        </w:tc>
        <w:tc>
          <w:tcPr>
            <w:tcW w:w="6971" w:type="dxa"/>
          </w:tcPr>
          <w:p w14:paraId="604DF49D" w14:textId="701FDD8B" w:rsidR="00CF60E0" w:rsidRPr="00CF60E0" w:rsidRDefault="00CF60E0" w:rsidP="00CF60E0">
            <w:pPr>
              <w:rPr>
                <w:rFonts w:eastAsiaTheme="minorEastAsia"/>
              </w:rPr>
            </w:pPr>
            <w:r w:rsidRPr="00CF60E0">
              <w:rPr>
                <w:rFonts w:eastAsiaTheme="minorEastAsia"/>
              </w:rPr>
              <w:t>The proposal could work with only the first bullet. The second bullet (use of a different UL BWP) is actually a means to implement the first bullet, and should be left for discussion during the WI phase</w:t>
            </w:r>
          </w:p>
        </w:tc>
      </w:tr>
      <w:tr w:rsidR="00766957" w:rsidRPr="00C51E34" w14:paraId="7304B347" w14:textId="77777777" w:rsidTr="00460A3D">
        <w:tc>
          <w:tcPr>
            <w:tcW w:w="1388" w:type="dxa"/>
          </w:tcPr>
          <w:p w14:paraId="76266C86" w14:textId="744B8F50" w:rsidR="00766957" w:rsidRPr="00CF60E0" w:rsidRDefault="00766957" w:rsidP="00CF60E0">
            <w:pPr>
              <w:rPr>
                <w:rFonts w:eastAsiaTheme="minorEastAsia"/>
              </w:rPr>
            </w:pPr>
            <w:r>
              <w:rPr>
                <w:rFonts w:eastAsiaTheme="minorEastAsia"/>
              </w:rPr>
              <w:t>Qualcomm</w:t>
            </w:r>
          </w:p>
        </w:tc>
        <w:tc>
          <w:tcPr>
            <w:tcW w:w="1272" w:type="dxa"/>
          </w:tcPr>
          <w:p w14:paraId="3B1E468B" w14:textId="334ECBCA" w:rsidR="00766957" w:rsidRPr="00CF60E0" w:rsidRDefault="00766957" w:rsidP="00CF60E0">
            <w:pPr>
              <w:rPr>
                <w:rFonts w:eastAsia="Malgun Gothic"/>
                <w:lang w:eastAsia="ko-KR"/>
              </w:rPr>
            </w:pPr>
            <w:r>
              <w:rPr>
                <w:rFonts w:eastAsia="Malgun Gothic"/>
                <w:lang w:eastAsia="ko-KR"/>
              </w:rPr>
              <w:t>Partially Y</w:t>
            </w:r>
          </w:p>
        </w:tc>
        <w:tc>
          <w:tcPr>
            <w:tcW w:w="6971" w:type="dxa"/>
          </w:tcPr>
          <w:p w14:paraId="138511B3" w14:textId="32DA7F43" w:rsidR="00766957" w:rsidRPr="00CF60E0" w:rsidRDefault="00766957" w:rsidP="00CF60E0">
            <w:pPr>
              <w:rPr>
                <w:rFonts w:eastAsiaTheme="minorEastAsia"/>
              </w:rPr>
            </w:pPr>
            <w:r>
              <w:rPr>
                <w:rFonts w:eastAsiaTheme="minorEastAsia"/>
              </w:rPr>
              <w:t xml:space="preserve">We agree with the first bullet in principle. For the second bullet, we share </w:t>
            </w:r>
            <w:r w:rsidR="004B7CF7">
              <w:rPr>
                <w:rFonts w:eastAsiaTheme="minorEastAsia"/>
              </w:rPr>
              <w:t xml:space="preserve">similar </w:t>
            </w:r>
            <w:r>
              <w:rPr>
                <w:rFonts w:eastAsiaTheme="minorEastAsia"/>
              </w:rPr>
              <w:t>view</w:t>
            </w:r>
            <w:r w:rsidR="004B7CF7">
              <w:rPr>
                <w:rFonts w:eastAsiaTheme="minorEastAsia"/>
              </w:rPr>
              <w:t>s</w:t>
            </w:r>
            <w:r>
              <w:rPr>
                <w:rFonts w:eastAsiaTheme="minorEastAsia"/>
              </w:rPr>
              <w:t xml:space="preserve"> as Xiaomi</w:t>
            </w:r>
            <w:r w:rsidR="004B7CF7">
              <w:rPr>
                <w:rFonts w:eastAsiaTheme="minorEastAsia"/>
              </w:rPr>
              <w:t xml:space="preserve">, </w:t>
            </w:r>
            <w:proofErr w:type="spellStart"/>
            <w:r w:rsidR="004B7CF7">
              <w:rPr>
                <w:rFonts w:eastAsiaTheme="minorEastAsia"/>
              </w:rPr>
              <w:t>Futurewei</w:t>
            </w:r>
            <w:proofErr w:type="spellEnd"/>
            <w:r w:rsidR="004B7CF7">
              <w:rPr>
                <w:rFonts w:eastAsiaTheme="minorEastAsia"/>
              </w:rPr>
              <w:t xml:space="preserve"> and other companies. </w:t>
            </w:r>
          </w:p>
        </w:tc>
      </w:tr>
      <w:tr w:rsidR="00A353D0" w:rsidRPr="00C51E34" w14:paraId="654859FE" w14:textId="77777777" w:rsidTr="00460A3D">
        <w:tc>
          <w:tcPr>
            <w:tcW w:w="1388" w:type="dxa"/>
          </w:tcPr>
          <w:p w14:paraId="52E26704" w14:textId="75197B57" w:rsidR="00A353D0" w:rsidRDefault="00A353D0" w:rsidP="00A353D0">
            <w:pPr>
              <w:rPr>
                <w:rFonts w:eastAsiaTheme="minorEastAsia"/>
              </w:rPr>
            </w:pPr>
            <w:r>
              <w:rPr>
                <w:rFonts w:eastAsiaTheme="minorEastAsia"/>
              </w:rPr>
              <w:t>Panasonic</w:t>
            </w:r>
          </w:p>
        </w:tc>
        <w:tc>
          <w:tcPr>
            <w:tcW w:w="1272" w:type="dxa"/>
          </w:tcPr>
          <w:p w14:paraId="5296DED1" w14:textId="6D9DB822" w:rsidR="00A353D0" w:rsidRDefault="00A353D0" w:rsidP="00A353D0">
            <w:pPr>
              <w:rPr>
                <w:rFonts w:eastAsia="Malgun Gothic"/>
                <w:lang w:eastAsia="ko-KR"/>
              </w:rPr>
            </w:pPr>
            <w:r>
              <w:rPr>
                <w:rFonts w:eastAsiaTheme="minorEastAsia"/>
              </w:rPr>
              <w:t>Y in principle</w:t>
            </w:r>
          </w:p>
        </w:tc>
        <w:tc>
          <w:tcPr>
            <w:tcW w:w="6971" w:type="dxa"/>
          </w:tcPr>
          <w:p w14:paraId="56ADD02F" w14:textId="7D0C7AD0" w:rsidR="00A353D0" w:rsidRDefault="00A353D0" w:rsidP="00A353D0">
            <w:pPr>
              <w:rPr>
                <w:rFonts w:eastAsiaTheme="minorEastAsia"/>
              </w:rPr>
            </w:pPr>
            <w:r>
              <w:rPr>
                <w:rFonts w:eastAsiaTheme="minorEastAsia"/>
              </w:rPr>
              <w:t>In the 1</w:t>
            </w:r>
            <w:r w:rsidRPr="004F1085">
              <w:rPr>
                <w:rFonts w:eastAsiaTheme="minorEastAsia"/>
                <w:vertAlign w:val="superscript"/>
              </w:rPr>
              <w:t>st</w:t>
            </w:r>
            <w:r>
              <w:rPr>
                <w:rFonts w:eastAsiaTheme="minorEastAsia"/>
              </w:rPr>
              <w:t xml:space="preserve"> bullet, s</w:t>
            </w:r>
            <w:r w:rsidRPr="00A353D0">
              <w:rPr>
                <w:rFonts w:eastAsiaTheme="minorEastAsia"/>
              </w:rPr>
              <w:t xml:space="preserve">eparation of PRACH resources </w:t>
            </w:r>
            <w:r>
              <w:rPr>
                <w:rFonts w:eastAsiaTheme="minorEastAsia"/>
              </w:rPr>
              <w:t xml:space="preserve">may also consider frequency domain. </w:t>
            </w:r>
            <w:proofErr w:type="gramStart"/>
            <w:r>
              <w:rPr>
                <w:rFonts w:eastAsiaTheme="minorEastAsia"/>
              </w:rPr>
              <w:t>So</w:t>
            </w:r>
            <w:proofErr w:type="gramEnd"/>
            <w:r>
              <w:rPr>
                <w:rFonts w:eastAsiaTheme="minorEastAsia"/>
              </w:rPr>
              <w:t xml:space="preserve"> </w:t>
            </w:r>
            <w:r w:rsidR="00CA4F3D">
              <w:rPr>
                <w:rFonts w:eastAsiaTheme="minorEastAsia"/>
              </w:rPr>
              <w:t xml:space="preserve">in the bracket, frequency locations is proposed to be added like </w:t>
            </w:r>
            <w:r w:rsidRPr="00A353D0">
              <w:rPr>
                <w:rFonts w:eastAsiaTheme="minorEastAsia"/>
              </w:rPr>
              <w:t>(</w:t>
            </w:r>
            <w:r w:rsidR="00CA4F3D">
              <w:rPr>
                <w:rFonts w:eastAsiaTheme="minorEastAsia"/>
              </w:rPr>
              <w:t xml:space="preserve">frequency locations and/or </w:t>
            </w:r>
            <w:r w:rsidRPr="00A353D0">
              <w:rPr>
                <w:rFonts w:eastAsiaTheme="minorEastAsia"/>
              </w:rPr>
              <w:t>occasions and/or formats)</w:t>
            </w:r>
            <w:r>
              <w:rPr>
                <w:rFonts w:eastAsiaTheme="minorEastAsia"/>
              </w:rPr>
              <w:t>.</w:t>
            </w:r>
          </w:p>
          <w:p w14:paraId="00EED404" w14:textId="65188133" w:rsidR="00A353D0" w:rsidRDefault="00A353D0" w:rsidP="00A353D0">
            <w:pPr>
              <w:rPr>
                <w:rFonts w:eastAsiaTheme="minorEastAsia"/>
              </w:rPr>
            </w:pPr>
            <w:r>
              <w:rPr>
                <w:rFonts w:eastAsiaTheme="minorEastAsia"/>
              </w:rPr>
              <w:t>Also agree with VIVO and Huawei that the UE type identification is just for non-RedCap and RedCap.</w:t>
            </w:r>
          </w:p>
        </w:tc>
      </w:tr>
      <w:tr w:rsidR="00573EB7" w:rsidRPr="00C51E34" w14:paraId="5D4AF8C6" w14:textId="77777777" w:rsidTr="00710438">
        <w:tc>
          <w:tcPr>
            <w:tcW w:w="1388" w:type="dxa"/>
          </w:tcPr>
          <w:p w14:paraId="1D2925F4"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tcPr>
          <w:p w14:paraId="4EA1D675" w14:textId="77777777" w:rsidR="00573EB7" w:rsidRDefault="00573EB7" w:rsidP="00710438">
            <w:pPr>
              <w:rPr>
                <w:rFonts w:eastAsiaTheme="minorEastAsia"/>
              </w:rPr>
            </w:pPr>
            <w:r>
              <w:rPr>
                <w:rFonts w:eastAsiaTheme="minorEastAsia"/>
              </w:rPr>
              <w:t>Y</w:t>
            </w:r>
          </w:p>
        </w:tc>
        <w:tc>
          <w:tcPr>
            <w:tcW w:w="6971" w:type="dxa"/>
          </w:tcPr>
          <w:p w14:paraId="31AD3805" w14:textId="77777777" w:rsidR="00573EB7" w:rsidRDefault="00573EB7" w:rsidP="00710438">
            <w:pPr>
              <w:rPr>
                <w:rFonts w:eastAsiaTheme="minorEastAsia"/>
              </w:rPr>
            </w:pPr>
          </w:p>
        </w:tc>
      </w:tr>
      <w:tr w:rsidR="007A09AD" w:rsidRPr="00C51E34" w14:paraId="60570E96" w14:textId="77777777" w:rsidTr="00460A3D">
        <w:tc>
          <w:tcPr>
            <w:tcW w:w="1388" w:type="dxa"/>
          </w:tcPr>
          <w:p w14:paraId="6AF0391B" w14:textId="67F8A62A" w:rsidR="007A09AD" w:rsidRDefault="007A09AD" w:rsidP="007A09AD">
            <w:pPr>
              <w:rPr>
                <w:rFonts w:eastAsiaTheme="minorEastAsia"/>
              </w:rPr>
            </w:pPr>
            <w:r>
              <w:rPr>
                <w:rFonts w:eastAsiaTheme="minorEastAsia"/>
              </w:rPr>
              <w:t>Ericsson</w:t>
            </w:r>
          </w:p>
        </w:tc>
        <w:tc>
          <w:tcPr>
            <w:tcW w:w="1272" w:type="dxa"/>
          </w:tcPr>
          <w:p w14:paraId="1CCBAB6F" w14:textId="490B9351" w:rsidR="007A09AD" w:rsidRDefault="007A09AD" w:rsidP="007A09AD">
            <w:pPr>
              <w:rPr>
                <w:rFonts w:eastAsiaTheme="minorEastAsia"/>
              </w:rPr>
            </w:pPr>
            <w:r>
              <w:rPr>
                <w:rFonts w:eastAsiaTheme="minorEastAsia"/>
              </w:rPr>
              <w:t>Y, partially</w:t>
            </w:r>
          </w:p>
        </w:tc>
        <w:tc>
          <w:tcPr>
            <w:tcW w:w="6971" w:type="dxa"/>
          </w:tcPr>
          <w:p w14:paraId="4C7C8715" w14:textId="5C1F6024" w:rsidR="007A09AD" w:rsidRDefault="007A09AD" w:rsidP="007A09AD">
            <w:pPr>
              <w:rPr>
                <w:rFonts w:eastAsiaTheme="minorEastAsia"/>
              </w:rPr>
            </w:pPr>
            <w:r>
              <w:rPr>
                <w:rFonts w:eastAsiaTheme="minorEastAsia"/>
              </w:rPr>
              <w:t xml:space="preserve">We share a similar view as CATT, i.e. that we prefer to delete “or commonly”, or to delete the entire sub-bullet, or to even delete the second main bullet altogether as suggested by </w:t>
            </w:r>
            <w:proofErr w:type="spellStart"/>
            <w:r>
              <w:rPr>
                <w:rFonts w:eastAsiaTheme="minorEastAsia"/>
              </w:rPr>
              <w:t>Futurewei</w:t>
            </w:r>
            <w:proofErr w:type="spellEnd"/>
            <w:r>
              <w:rPr>
                <w:rFonts w:eastAsiaTheme="minorEastAsia"/>
              </w:rPr>
              <w:t>.</w:t>
            </w:r>
          </w:p>
        </w:tc>
      </w:tr>
      <w:tr w:rsidR="009423DD" w14:paraId="5BC8E00E" w14:textId="77777777" w:rsidTr="009423DD">
        <w:tc>
          <w:tcPr>
            <w:tcW w:w="1388" w:type="dxa"/>
          </w:tcPr>
          <w:p w14:paraId="064D1D70" w14:textId="77777777" w:rsidR="009423DD" w:rsidRDefault="009423DD" w:rsidP="00710438">
            <w:pPr>
              <w:rPr>
                <w:rFonts w:eastAsiaTheme="minorEastAsia"/>
              </w:rPr>
            </w:pPr>
            <w:r>
              <w:rPr>
                <w:rFonts w:eastAsiaTheme="minorEastAsia"/>
              </w:rPr>
              <w:t xml:space="preserve">Lenovo, Motorola </w:t>
            </w:r>
            <w:r>
              <w:rPr>
                <w:rFonts w:eastAsiaTheme="minorEastAsia"/>
              </w:rPr>
              <w:lastRenderedPageBreak/>
              <w:t>Mobility</w:t>
            </w:r>
          </w:p>
        </w:tc>
        <w:tc>
          <w:tcPr>
            <w:tcW w:w="1272" w:type="dxa"/>
          </w:tcPr>
          <w:p w14:paraId="576F03BD" w14:textId="77777777" w:rsidR="009423DD" w:rsidRDefault="009423DD" w:rsidP="00710438">
            <w:pPr>
              <w:rPr>
                <w:rFonts w:eastAsiaTheme="minorEastAsia"/>
              </w:rPr>
            </w:pPr>
            <w:r>
              <w:rPr>
                <w:rFonts w:eastAsiaTheme="minorEastAsia"/>
              </w:rPr>
              <w:lastRenderedPageBreak/>
              <w:t>Y</w:t>
            </w:r>
          </w:p>
        </w:tc>
        <w:tc>
          <w:tcPr>
            <w:tcW w:w="6971" w:type="dxa"/>
          </w:tcPr>
          <w:p w14:paraId="58EF5063" w14:textId="77777777" w:rsidR="009423DD" w:rsidRDefault="009423DD" w:rsidP="00710438">
            <w:pPr>
              <w:rPr>
                <w:rFonts w:eastAsiaTheme="minorEastAsia"/>
              </w:rPr>
            </w:pPr>
            <w:r>
              <w:rPr>
                <w:rFonts w:eastAsiaTheme="minorEastAsia"/>
              </w:rPr>
              <w:t xml:space="preserve">Agree in principle. One suggestion is to split the first bullet to be two, one for separation of PRACH resources, and the other for separation of preambles. </w:t>
            </w:r>
          </w:p>
          <w:p w14:paraId="6FEBC0ED" w14:textId="77777777" w:rsidR="009423DD" w:rsidRDefault="009423DD" w:rsidP="00710438">
            <w:pPr>
              <w:rPr>
                <w:rFonts w:eastAsiaTheme="minorEastAsia"/>
              </w:rPr>
            </w:pPr>
            <w:r>
              <w:rPr>
                <w:rFonts w:eastAsiaTheme="minorEastAsia"/>
              </w:rPr>
              <w:lastRenderedPageBreak/>
              <w:t>Following wording for consideration,</w:t>
            </w:r>
          </w:p>
          <w:p w14:paraId="42553191" w14:textId="77777777" w:rsidR="009423DD" w:rsidRPr="00D16E24" w:rsidRDefault="009423DD" w:rsidP="00710438">
            <w:pPr>
              <w:rPr>
                <w:i/>
                <w:iCs/>
              </w:rPr>
            </w:pPr>
            <w:r w:rsidRPr="00D16E24">
              <w:rPr>
                <w:i/>
                <w:iCs/>
              </w:rPr>
              <w:t>Early identification of RedCap UE type during transmission of Msg1 can be achieved via one or more of:</w:t>
            </w:r>
          </w:p>
          <w:p w14:paraId="595B700D" w14:textId="072C9BD7" w:rsidR="009423DD" w:rsidRPr="00D16E24" w:rsidRDefault="009423DD" w:rsidP="00CC10E3">
            <w:pPr>
              <w:pStyle w:val="a6"/>
              <w:numPr>
                <w:ilvl w:val="0"/>
                <w:numId w:val="16"/>
              </w:numPr>
              <w:rPr>
                <w:i/>
                <w:iCs/>
              </w:rPr>
            </w:pPr>
            <w:r w:rsidRPr="00D16E24">
              <w:rPr>
                <w:i/>
                <w:iCs/>
              </w:rPr>
              <w:t xml:space="preserve">Separation of PRACH resources </w:t>
            </w:r>
            <w:r w:rsidRPr="00D16E24">
              <w:rPr>
                <w:i/>
                <w:iCs/>
                <w:strike/>
                <w:color w:val="FF0000"/>
              </w:rPr>
              <w:t>(occasions and/or formats)</w:t>
            </w:r>
          </w:p>
          <w:p w14:paraId="23E67D8A" w14:textId="77777777" w:rsidR="009423DD" w:rsidRPr="00D16E24" w:rsidRDefault="009423DD" w:rsidP="00CC10E3">
            <w:pPr>
              <w:pStyle w:val="a6"/>
              <w:numPr>
                <w:ilvl w:val="0"/>
                <w:numId w:val="16"/>
              </w:numPr>
              <w:rPr>
                <w:i/>
                <w:iCs/>
              </w:rPr>
            </w:pPr>
            <w:r w:rsidRPr="00D16E24">
              <w:rPr>
                <w:i/>
                <w:iCs/>
              </w:rPr>
              <w:t xml:space="preserve">Separation of PRACH preambles </w:t>
            </w:r>
            <w:r w:rsidRPr="00D16E24">
              <w:rPr>
                <w:i/>
                <w:iCs/>
                <w:strike/>
                <w:color w:val="FF0000"/>
              </w:rPr>
              <w:t>between RedCap and non-RedCap UEs</w:t>
            </w:r>
          </w:p>
          <w:p w14:paraId="5C6AD04D" w14:textId="77777777" w:rsidR="009423DD" w:rsidRPr="00D16E24" w:rsidRDefault="009423DD" w:rsidP="00CC10E3">
            <w:pPr>
              <w:pStyle w:val="a6"/>
              <w:numPr>
                <w:ilvl w:val="0"/>
                <w:numId w:val="16"/>
              </w:numPr>
              <w:rPr>
                <w:i/>
                <w:iCs/>
                <w:strike/>
                <w:color w:val="FF0000"/>
              </w:rPr>
            </w:pPr>
            <w:r w:rsidRPr="00D16E24">
              <w:rPr>
                <w:i/>
                <w:iCs/>
                <w:strike/>
                <w:color w:val="FF0000"/>
              </w:rPr>
              <w:t>Separation of initial UL BWP for RedCap and non-RedCap UEs.</w:t>
            </w:r>
          </w:p>
          <w:p w14:paraId="08C60A85" w14:textId="77777777" w:rsidR="009423DD" w:rsidRPr="00D16E24" w:rsidRDefault="009423DD" w:rsidP="00CC10E3">
            <w:pPr>
              <w:pStyle w:val="a6"/>
              <w:numPr>
                <w:ilvl w:val="1"/>
                <w:numId w:val="16"/>
              </w:numPr>
              <w:rPr>
                <w:i/>
                <w:iCs/>
                <w:strike/>
                <w:color w:val="FF0000"/>
              </w:rPr>
            </w:pPr>
            <w:r w:rsidRPr="00D16E24">
              <w:rPr>
                <w:i/>
                <w:iCs/>
                <w:strike/>
                <w:color w:val="FF0000"/>
              </w:rPr>
              <w:t>PRACH resource configuration may be separately or commonly provided for each initial UL BWP configuration</w:t>
            </w:r>
          </w:p>
          <w:p w14:paraId="308E3D0D" w14:textId="77777777" w:rsidR="009423DD" w:rsidRDefault="009423DD" w:rsidP="00710438">
            <w:pPr>
              <w:rPr>
                <w:rFonts w:eastAsiaTheme="minorEastAsia"/>
              </w:rPr>
            </w:pPr>
          </w:p>
        </w:tc>
      </w:tr>
      <w:tr w:rsidR="009D62B4" w14:paraId="0B0FEAE9" w14:textId="77777777" w:rsidTr="009423DD">
        <w:tc>
          <w:tcPr>
            <w:tcW w:w="1388" w:type="dxa"/>
          </w:tcPr>
          <w:p w14:paraId="091B8553" w14:textId="71802EDC" w:rsidR="009D62B4" w:rsidRDefault="009D62B4" w:rsidP="009D62B4">
            <w:pPr>
              <w:rPr>
                <w:rFonts w:eastAsiaTheme="minorEastAsia"/>
              </w:rPr>
            </w:pPr>
            <w:r>
              <w:rPr>
                <w:rFonts w:eastAsiaTheme="minorEastAsia"/>
              </w:rPr>
              <w:lastRenderedPageBreak/>
              <w:t>DOCOMO</w:t>
            </w:r>
          </w:p>
        </w:tc>
        <w:tc>
          <w:tcPr>
            <w:tcW w:w="1272" w:type="dxa"/>
          </w:tcPr>
          <w:p w14:paraId="7FD67440" w14:textId="5D928F1A" w:rsidR="009D62B4" w:rsidRDefault="009D62B4" w:rsidP="009D62B4">
            <w:pPr>
              <w:rPr>
                <w:rFonts w:eastAsiaTheme="minorEastAsia"/>
              </w:rPr>
            </w:pPr>
            <w:r>
              <w:rPr>
                <w:rFonts w:eastAsia="MS Mincho"/>
                <w:lang w:eastAsia="ja-JP"/>
              </w:rPr>
              <w:t xml:space="preserve">Partially </w:t>
            </w:r>
            <w:r>
              <w:rPr>
                <w:rFonts w:eastAsia="MS Mincho" w:hint="eastAsia"/>
                <w:lang w:eastAsia="ja-JP"/>
              </w:rPr>
              <w:t>Y</w:t>
            </w:r>
          </w:p>
        </w:tc>
        <w:tc>
          <w:tcPr>
            <w:tcW w:w="6971" w:type="dxa"/>
          </w:tcPr>
          <w:p w14:paraId="6136B6CE" w14:textId="5A88C8E9" w:rsidR="009D62B4" w:rsidRDefault="009D62B4" w:rsidP="009D62B4">
            <w:pPr>
              <w:rPr>
                <w:rFonts w:eastAsiaTheme="minorEastAsia"/>
              </w:rPr>
            </w:pPr>
            <w:r>
              <w:rPr>
                <w:rFonts w:eastAsia="MS Mincho" w:hint="eastAsia"/>
                <w:lang w:eastAsia="ja-JP"/>
              </w:rPr>
              <w:t xml:space="preserve">We </w:t>
            </w:r>
            <w:r>
              <w:rPr>
                <w:rFonts w:eastAsia="MS Mincho"/>
                <w:lang w:eastAsia="ja-JP"/>
              </w:rPr>
              <w:t>a</w:t>
            </w:r>
            <w:r>
              <w:rPr>
                <w:rFonts w:eastAsia="MS Mincho" w:hint="eastAsia"/>
                <w:lang w:eastAsia="ja-JP"/>
              </w:rPr>
              <w:t xml:space="preserve">gree in </w:t>
            </w:r>
            <w:r>
              <w:rPr>
                <w:rFonts w:eastAsia="MS Mincho"/>
                <w:lang w:eastAsia="ja-JP"/>
              </w:rPr>
              <w:t>principle</w:t>
            </w:r>
            <w:r>
              <w:rPr>
                <w:rFonts w:eastAsia="MS Mincho" w:hint="eastAsia"/>
                <w:lang w:eastAsia="ja-JP"/>
              </w:rPr>
              <w:t>,</w:t>
            </w:r>
            <w:r>
              <w:rPr>
                <w:rFonts w:eastAsia="MS Mincho"/>
                <w:lang w:eastAsia="ja-JP"/>
              </w:rPr>
              <w:t xml:space="preserve"> but share similar view with Xiaomi and others that clarification is necessary for the second bullet</w:t>
            </w:r>
          </w:p>
        </w:tc>
      </w:tr>
      <w:tr w:rsidR="00EE208E" w14:paraId="48B88E98" w14:textId="77777777" w:rsidTr="00EE208E">
        <w:tc>
          <w:tcPr>
            <w:tcW w:w="1388" w:type="dxa"/>
          </w:tcPr>
          <w:p w14:paraId="45B93F17" w14:textId="77777777" w:rsidR="00EE208E" w:rsidRDefault="00EE208E" w:rsidP="00710438">
            <w:pPr>
              <w:rPr>
                <w:rFonts w:eastAsiaTheme="minorEastAsia"/>
              </w:rPr>
            </w:pPr>
            <w:r>
              <w:rPr>
                <w:rFonts w:eastAsiaTheme="minorEastAsia"/>
              </w:rPr>
              <w:t>Samsung</w:t>
            </w:r>
          </w:p>
        </w:tc>
        <w:tc>
          <w:tcPr>
            <w:tcW w:w="1272" w:type="dxa"/>
          </w:tcPr>
          <w:p w14:paraId="6EB62E4B" w14:textId="77777777" w:rsidR="00EE208E" w:rsidRDefault="00EE208E" w:rsidP="00710438">
            <w:pPr>
              <w:rPr>
                <w:rFonts w:eastAsiaTheme="minorEastAsia"/>
              </w:rPr>
            </w:pPr>
          </w:p>
        </w:tc>
        <w:tc>
          <w:tcPr>
            <w:tcW w:w="6971" w:type="dxa"/>
          </w:tcPr>
          <w:p w14:paraId="5E1AE463" w14:textId="77777777" w:rsidR="00EE208E" w:rsidRDefault="00EE208E" w:rsidP="00710438">
            <w:pPr>
              <w:rPr>
                <w:rFonts w:eastAsiaTheme="minorEastAsia"/>
              </w:rPr>
            </w:pPr>
            <w:r>
              <w:rPr>
                <w:rFonts w:eastAsiaTheme="minorEastAsia"/>
              </w:rPr>
              <w:t xml:space="preserve">Agree in principle. First bullet is fine. The second bullet needs to be clarified. </w:t>
            </w:r>
          </w:p>
        </w:tc>
      </w:tr>
      <w:tr w:rsidR="00E2493B" w14:paraId="7731E51D" w14:textId="77777777" w:rsidTr="00EE208E">
        <w:tc>
          <w:tcPr>
            <w:tcW w:w="1388" w:type="dxa"/>
          </w:tcPr>
          <w:p w14:paraId="32856E8A" w14:textId="548DA4B3" w:rsidR="00E2493B" w:rsidRDefault="00E2493B" w:rsidP="00710438">
            <w:pPr>
              <w:rPr>
                <w:rFonts w:eastAsiaTheme="minorEastAsia"/>
              </w:rPr>
            </w:pPr>
            <w:r>
              <w:rPr>
                <w:rFonts w:eastAsiaTheme="minorEastAsia" w:hint="eastAsia"/>
              </w:rPr>
              <w:t>T</w:t>
            </w:r>
            <w:r>
              <w:rPr>
                <w:rFonts w:eastAsiaTheme="minorEastAsia"/>
              </w:rPr>
              <w:t>CL</w:t>
            </w:r>
          </w:p>
        </w:tc>
        <w:tc>
          <w:tcPr>
            <w:tcW w:w="1272" w:type="dxa"/>
          </w:tcPr>
          <w:p w14:paraId="43EE85B1" w14:textId="75242A83" w:rsidR="00E2493B" w:rsidRDefault="00992BF8" w:rsidP="00710438">
            <w:pPr>
              <w:rPr>
                <w:rFonts w:eastAsiaTheme="minorEastAsia"/>
              </w:rPr>
            </w:pPr>
            <w:r>
              <w:rPr>
                <w:rFonts w:eastAsia="MS Mincho"/>
                <w:lang w:eastAsia="ja-JP"/>
              </w:rPr>
              <w:t xml:space="preserve">Partially </w:t>
            </w:r>
            <w:r w:rsidR="00E2493B">
              <w:rPr>
                <w:rFonts w:eastAsiaTheme="minorEastAsia" w:hint="eastAsia"/>
              </w:rPr>
              <w:t>Y</w:t>
            </w:r>
          </w:p>
        </w:tc>
        <w:tc>
          <w:tcPr>
            <w:tcW w:w="6971" w:type="dxa"/>
          </w:tcPr>
          <w:p w14:paraId="308B9DCF" w14:textId="4700D75A" w:rsidR="00E2493B" w:rsidRDefault="00E2493B" w:rsidP="00E2493B">
            <w:pPr>
              <w:rPr>
                <w:rFonts w:eastAsiaTheme="minorEastAsia"/>
              </w:rPr>
            </w:pPr>
            <w:r>
              <w:rPr>
                <w:rFonts w:eastAsiaTheme="minorEastAsia"/>
              </w:rPr>
              <w:t>Agree in principle. We share similar views as Lenovo.</w:t>
            </w:r>
          </w:p>
        </w:tc>
      </w:tr>
      <w:tr w:rsidR="00631157" w14:paraId="16E1C587" w14:textId="77777777" w:rsidTr="00EE208E">
        <w:tc>
          <w:tcPr>
            <w:tcW w:w="1388" w:type="dxa"/>
          </w:tcPr>
          <w:p w14:paraId="043A4B4B" w14:textId="32083B80" w:rsidR="00631157" w:rsidRPr="00AA1902" w:rsidRDefault="00631157" w:rsidP="00710438">
            <w:pPr>
              <w:rPr>
                <w:rFonts w:eastAsiaTheme="minorEastAsia"/>
                <w:color w:val="00B0F0"/>
              </w:rPr>
            </w:pPr>
            <w:r w:rsidRPr="00AA1902">
              <w:rPr>
                <w:rFonts w:eastAsiaTheme="minorEastAsia"/>
                <w:color w:val="00B0F0"/>
              </w:rPr>
              <w:t>Moderator</w:t>
            </w:r>
          </w:p>
        </w:tc>
        <w:tc>
          <w:tcPr>
            <w:tcW w:w="1272" w:type="dxa"/>
          </w:tcPr>
          <w:p w14:paraId="4B673472" w14:textId="77777777" w:rsidR="00631157" w:rsidRPr="00AA1902" w:rsidRDefault="00631157" w:rsidP="00710438">
            <w:pPr>
              <w:rPr>
                <w:rFonts w:eastAsia="MS Mincho"/>
                <w:color w:val="00B0F0"/>
                <w:lang w:eastAsia="ja-JP"/>
              </w:rPr>
            </w:pPr>
          </w:p>
        </w:tc>
        <w:tc>
          <w:tcPr>
            <w:tcW w:w="6971" w:type="dxa"/>
          </w:tcPr>
          <w:p w14:paraId="516A3C01" w14:textId="77777777" w:rsidR="00631157" w:rsidRPr="00AA1902" w:rsidRDefault="00631157" w:rsidP="00E2493B">
            <w:pPr>
              <w:rPr>
                <w:rFonts w:eastAsiaTheme="minorEastAsia"/>
                <w:color w:val="00B0F0"/>
              </w:rPr>
            </w:pPr>
            <w:r w:rsidRPr="00AA1902">
              <w:rPr>
                <w:rFonts w:eastAsiaTheme="minorEastAsia"/>
                <w:color w:val="00B0F0"/>
              </w:rPr>
              <w:t>Based on the received feedback, the following revisions are made below:</w:t>
            </w:r>
          </w:p>
          <w:p w14:paraId="697F5ACB" w14:textId="77777777" w:rsidR="00631157" w:rsidRPr="00AA1902" w:rsidRDefault="00684472" w:rsidP="00CC10E3">
            <w:pPr>
              <w:pStyle w:val="a6"/>
              <w:numPr>
                <w:ilvl w:val="0"/>
                <w:numId w:val="16"/>
              </w:numPr>
              <w:rPr>
                <w:rFonts w:eastAsiaTheme="minorEastAsia"/>
                <w:color w:val="00B0F0"/>
              </w:rPr>
            </w:pPr>
            <w:r w:rsidRPr="00AA1902">
              <w:rPr>
                <w:rFonts w:eastAsiaTheme="minorEastAsia"/>
                <w:color w:val="00B0F0"/>
              </w:rPr>
              <w:t>Sub-bullet on PRACH resource configuration removed;</w:t>
            </w:r>
          </w:p>
          <w:p w14:paraId="5153CCB9" w14:textId="48809DCF" w:rsidR="00684472" w:rsidRPr="00AA1902" w:rsidRDefault="008F2AFE" w:rsidP="00CC10E3">
            <w:pPr>
              <w:pStyle w:val="a6"/>
              <w:numPr>
                <w:ilvl w:val="0"/>
                <w:numId w:val="16"/>
              </w:numPr>
              <w:rPr>
                <w:rFonts w:eastAsiaTheme="minorEastAsia"/>
                <w:color w:val="00B0F0"/>
              </w:rPr>
            </w:pPr>
            <w:r>
              <w:rPr>
                <w:rFonts w:eastAsiaTheme="minorEastAsia"/>
                <w:color w:val="00B0F0"/>
              </w:rPr>
              <w:t xml:space="preserve">Added a note to imply that </w:t>
            </w:r>
            <w:r w:rsidR="003233E4">
              <w:rPr>
                <w:rFonts w:eastAsiaTheme="minorEastAsia"/>
                <w:color w:val="00B0F0"/>
              </w:rPr>
              <w:t xml:space="preserve">whether or not these solutions may be the most suitable is to be further studied, </w:t>
            </w:r>
            <w:r w:rsidR="00F63DB5">
              <w:rPr>
                <w:rFonts w:eastAsiaTheme="minorEastAsia"/>
                <w:color w:val="00B0F0"/>
              </w:rPr>
              <w:t>depending on considerations that include # of RedCap UE type(s) to be indicated.</w:t>
            </w:r>
          </w:p>
        </w:tc>
      </w:tr>
    </w:tbl>
    <w:p w14:paraId="18ACA660" w14:textId="242582C7" w:rsidR="00EE208E" w:rsidRDefault="00EE208E" w:rsidP="0070054B">
      <w:pPr>
        <w:rPr>
          <w:b/>
          <w:bCs/>
          <w:u w:val="single"/>
        </w:rPr>
      </w:pPr>
    </w:p>
    <w:p w14:paraId="0A880B0B" w14:textId="0129D74A" w:rsidR="000E22E0" w:rsidRPr="001A1FD8" w:rsidRDefault="000E22E0" w:rsidP="000E22E0">
      <w:pPr>
        <w:pStyle w:val="2"/>
      </w:pPr>
      <w:r w:rsidRPr="00602219">
        <w:t>FL Proposal 3.1.1-F</w:t>
      </w:r>
    </w:p>
    <w:p w14:paraId="201C4FA2" w14:textId="118E2A13" w:rsidR="000E22E0" w:rsidRPr="00BF4FFF" w:rsidRDefault="000E22E0" w:rsidP="00CC10E3">
      <w:pPr>
        <w:pStyle w:val="a6"/>
        <w:numPr>
          <w:ilvl w:val="0"/>
          <w:numId w:val="4"/>
        </w:numPr>
        <w:rPr>
          <w:i/>
          <w:iCs/>
        </w:rPr>
      </w:pPr>
      <w:r w:rsidRPr="00E23F2A">
        <w:rPr>
          <w:b/>
          <w:bCs/>
          <w:i/>
          <w:iCs/>
        </w:rPr>
        <w:t xml:space="preserve">Observation: </w:t>
      </w:r>
      <w:r>
        <w:rPr>
          <w:i/>
          <w:iCs/>
        </w:rPr>
        <w:t>Identification of RedCap UE type</w:t>
      </w:r>
      <w:r w:rsidR="00F63DB5">
        <w:rPr>
          <w:i/>
          <w:iCs/>
        </w:rPr>
        <w:t>(s)</w:t>
      </w:r>
      <w:r>
        <w:rPr>
          <w:i/>
          <w:iCs/>
        </w:rPr>
        <w:t xml:space="preserve"> during transmission of Msg1 may be feasible from the perspective of RAN1, at least for the following solutions</w:t>
      </w:r>
      <w:r w:rsidRPr="00BF4FFF">
        <w:rPr>
          <w:i/>
          <w:iCs/>
        </w:rPr>
        <w:t>:</w:t>
      </w:r>
    </w:p>
    <w:p w14:paraId="4FBF391C" w14:textId="77777777" w:rsidR="00AA1902" w:rsidRPr="00AA1902" w:rsidRDefault="00AA1902" w:rsidP="00CC10E3">
      <w:pPr>
        <w:pStyle w:val="a6"/>
        <w:numPr>
          <w:ilvl w:val="1"/>
          <w:numId w:val="4"/>
        </w:numPr>
        <w:rPr>
          <w:i/>
          <w:iCs/>
        </w:rPr>
      </w:pPr>
      <w:r w:rsidRPr="00AA1902">
        <w:rPr>
          <w:i/>
          <w:iCs/>
        </w:rPr>
        <w:t>Separation of PRACH resources (occasions and/or formats) or PRACH preambles between RedCap and non-RedCap UEs</w:t>
      </w:r>
    </w:p>
    <w:p w14:paraId="730D01B0" w14:textId="77777777" w:rsidR="00AA1902" w:rsidRPr="00AA1902" w:rsidRDefault="00AA1902" w:rsidP="00CC10E3">
      <w:pPr>
        <w:pStyle w:val="a6"/>
        <w:numPr>
          <w:ilvl w:val="1"/>
          <w:numId w:val="4"/>
        </w:numPr>
        <w:rPr>
          <w:i/>
          <w:iCs/>
        </w:rPr>
      </w:pPr>
      <w:r w:rsidRPr="00AA1902">
        <w:rPr>
          <w:i/>
          <w:iCs/>
        </w:rPr>
        <w:t>Separation of initial UL BWP for RedCap and non-RedCap UEs</w:t>
      </w:r>
      <w:r w:rsidRPr="00AA1902">
        <w:rPr>
          <w:b/>
          <w:bCs/>
          <w:i/>
          <w:iCs/>
        </w:rPr>
        <w:t xml:space="preserve"> </w:t>
      </w:r>
    </w:p>
    <w:p w14:paraId="5490D2D0" w14:textId="6950BD7A" w:rsidR="000E22E0" w:rsidRPr="00BF4FFF" w:rsidRDefault="000E22E0" w:rsidP="00CC10E3">
      <w:pPr>
        <w:pStyle w:val="a6"/>
        <w:numPr>
          <w:ilvl w:val="1"/>
          <w:numId w:val="4"/>
        </w:numPr>
        <w:rPr>
          <w:i/>
          <w:iCs/>
        </w:rPr>
      </w:pPr>
      <w:r w:rsidRPr="00720410">
        <w:rPr>
          <w:b/>
          <w:bCs/>
          <w:i/>
          <w:iCs/>
        </w:rPr>
        <w:t>Note:</w:t>
      </w:r>
      <w:r>
        <w:rPr>
          <w:i/>
          <w:iCs/>
        </w:rPr>
        <w:t xml:space="preserve"> The appropriateness of each solution</w:t>
      </w:r>
      <w:r w:rsidR="008F2AFE">
        <w:rPr>
          <w:i/>
          <w:iCs/>
        </w:rPr>
        <w:t>,</w:t>
      </w:r>
      <w:r>
        <w:rPr>
          <w:i/>
          <w:iCs/>
        </w:rPr>
        <w:t xml:space="preserve"> considering the number of UE type(s) to be indicated, etc. needs further considerations.</w:t>
      </w:r>
    </w:p>
    <w:p w14:paraId="4E16DA98" w14:textId="73AC1CD6" w:rsidR="000E22E0" w:rsidRDefault="000E22E0" w:rsidP="0070054B">
      <w:pPr>
        <w:rPr>
          <w:b/>
          <w:bCs/>
          <w:u w:val="single"/>
        </w:rPr>
      </w:pPr>
    </w:p>
    <w:tbl>
      <w:tblPr>
        <w:tblStyle w:val="a5"/>
        <w:tblW w:w="9631" w:type="dxa"/>
        <w:tblLayout w:type="fixed"/>
        <w:tblLook w:val="04A0" w:firstRow="1" w:lastRow="0" w:firstColumn="1" w:lastColumn="0" w:noHBand="0" w:noVBand="1"/>
      </w:tblPr>
      <w:tblGrid>
        <w:gridCol w:w="1388"/>
        <w:gridCol w:w="1272"/>
        <w:gridCol w:w="6971"/>
      </w:tblGrid>
      <w:tr w:rsidR="00807F07" w14:paraId="25C235BD" w14:textId="77777777" w:rsidTr="00FE0FD7">
        <w:tc>
          <w:tcPr>
            <w:tcW w:w="1388" w:type="dxa"/>
            <w:shd w:val="clear" w:color="auto" w:fill="D9D9D9" w:themeFill="background1" w:themeFillShade="D9"/>
          </w:tcPr>
          <w:p w14:paraId="70ED09C8" w14:textId="77777777" w:rsidR="00807F07" w:rsidRDefault="00807F07" w:rsidP="00FE0FD7">
            <w:pPr>
              <w:rPr>
                <w:b/>
                <w:bCs/>
              </w:rPr>
            </w:pPr>
            <w:r>
              <w:rPr>
                <w:b/>
                <w:bCs/>
              </w:rPr>
              <w:t>Company</w:t>
            </w:r>
          </w:p>
        </w:tc>
        <w:tc>
          <w:tcPr>
            <w:tcW w:w="1272" w:type="dxa"/>
            <w:shd w:val="clear" w:color="auto" w:fill="D9D9D9" w:themeFill="background1" w:themeFillShade="D9"/>
          </w:tcPr>
          <w:p w14:paraId="509D2728" w14:textId="77777777" w:rsidR="00807F07" w:rsidRDefault="00807F07" w:rsidP="00FE0FD7">
            <w:pPr>
              <w:rPr>
                <w:b/>
                <w:bCs/>
              </w:rPr>
            </w:pPr>
            <w:r>
              <w:rPr>
                <w:b/>
                <w:bCs/>
              </w:rPr>
              <w:t>Agree (Y/N)</w:t>
            </w:r>
          </w:p>
        </w:tc>
        <w:tc>
          <w:tcPr>
            <w:tcW w:w="6971" w:type="dxa"/>
            <w:shd w:val="clear" w:color="auto" w:fill="D9D9D9" w:themeFill="background1" w:themeFillShade="D9"/>
          </w:tcPr>
          <w:p w14:paraId="37F3F9C8" w14:textId="77777777" w:rsidR="00807F07" w:rsidRDefault="00807F07" w:rsidP="00FE0FD7">
            <w:pPr>
              <w:rPr>
                <w:b/>
                <w:bCs/>
              </w:rPr>
            </w:pPr>
            <w:r>
              <w:rPr>
                <w:b/>
                <w:bCs/>
              </w:rPr>
              <w:t>Comments</w:t>
            </w:r>
          </w:p>
        </w:tc>
      </w:tr>
      <w:tr w:rsidR="00807F07" w:rsidRPr="00C51E34" w14:paraId="1CA84F0B" w14:textId="77777777" w:rsidTr="00FE0FD7">
        <w:tc>
          <w:tcPr>
            <w:tcW w:w="1388" w:type="dxa"/>
            <w:shd w:val="clear" w:color="auto" w:fill="auto"/>
          </w:tcPr>
          <w:p w14:paraId="26946376" w14:textId="5E88BC9E" w:rsidR="00807F07"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25B86A81" w14:textId="3EB8E1D9" w:rsidR="00807F07" w:rsidRPr="00C51E34" w:rsidRDefault="00FE0FD7" w:rsidP="00FE0FD7">
            <w:pPr>
              <w:rPr>
                <w:rFonts w:eastAsiaTheme="minorEastAsia"/>
              </w:rPr>
            </w:pPr>
            <w:r>
              <w:rPr>
                <w:rFonts w:eastAsiaTheme="minorEastAsia"/>
              </w:rPr>
              <w:t>Y</w:t>
            </w:r>
          </w:p>
        </w:tc>
        <w:tc>
          <w:tcPr>
            <w:tcW w:w="6971" w:type="dxa"/>
            <w:shd w:val="clear" w:color="auto" w:fill="auto"/>
          </w:tcPr>
          <w:p w14:paraId="4F5F78C0" w14:textId="799457B1" w:rsidR="00807F07" w:rsidRPr="00C51E34" w:rsidRDefault="00FE0FD7" w:rsidP="00FE0FD7">
            <w:pPr>
              <w:rPr>
                <w:rFonts w:eastAsiaTheme="minorEastAsia"/>
              </w:rPr>
            </w:pPr>
            <w:r>
              <w:rPr>
                <w:rFonts w:eastAsiaTheme="minorEastAsia"/>
              </w:rPr>
              <w:t xml:space="preserve">The ‘may be’ should be replaced by ‘is’ since there is no concern on the feasibility. </w:t>
            </w:r>
          </w:p>
        </w:tc>
      </w:tr>
      <w:tr w:rsidR="001978F5" w:rsidRPr="00C51E34" w14:paraId="4F894F9C" w14:textId="77777777" w:rsidTr="00FE0FD7">
        <w:tc>
          <w:tcPr>
            <w:tcW w:w="1388" w:type="dxa"/>
            <w:shd w:val="clear" w:color="auto" w:fill="auto"/>
          </w:tcPr>
          <w:p w14:paraId="4C77F6D3" w14:textId="0FD671D2"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3144CE66" w14:textId="30D92F1A" w:rsidR="001978F5" w:rsidRDefault="001978F5" w:rsidP="00FE0FD7">
            <w:pPr>
              <w:rPr>
                <w:rFonts w:eastAsiaTheme="minorEastAsia"/>
              </w:rPr>
            </w:pPr>
            <w:r>
              <w:rPr>
                <w:rFonts w:eastAsiaTheme="minorEastAsia"/>
              </w:rPr>
              <w:t>Y</w:t>
            </w:r>
          </w:p>
        </w:tc>
        <w:tc>
          <w:tcPr>
            <w:tcW w:w="6971" w:type="dxa"/>
            <w:shd w:val="clear" w:color="auto" w:fill="auto"/>
          </w:tcPr>
          <w:p w14:paraId="37AEFF6A" w14:textId="77777777" w:rsidR="001978F5" w:rsidRDefault="001978F5" w:rsidP="00FE0FD7">
            <w:pPr>
              <w:rPr>
                <w:rFonts w:eastAsiaTheme="minorEastAsia"/>
              </w:rPr>
            </w:pPr>
          </w:p>
        </w:tc>
      </w:tr>
      <w:tr w:rsidR="00451832" w:rsidRPr="00C51E34" w14:paraId="159A0A4F" w14:textId="77777777" w:rsidTr="00FE0FD7">
        <w:tc>
          <w:tcPr>
            <w:tcW w:w="1388" w:type="dxa"/>
            <w:shd w:val="clear" w:color="auto" w:fill="auto"/>
          </w:tcPr>
          <w:p w14:paraId="5FC16515" w14:textId="1E7D3C43" w:rsidR="00451832" w:rsidRDefault="00451832" w:rsidP="00451832">
            <w:pPr>
              <w:rPr>
                <w:rFonts w:eastAsiaTheme="minorEastAsia"/>
              </w:rPr>
            </w:pPr>
            <w:r>
              <w:rPr>
                <w:rFonts w:eastAsiaTheme="minorEastAsia" w:hint="eastAsia"/>
              </w:rPr>
              <w:t>OPPO</w:t>
            </w:r>
          </w:p>
        </w:tc>
        <w:tc>
          <w:tcPr>
            <w:tcW w:w="1272" w:type="dxa"/>
            <w:shd w:val="clear" w:color="auto" w:fill="auto"/>
          </w:tcPr>
          <w:p w14:paraId="194FC2D4" w14:textId="5E21766E" w:rsidR="00451832" w:rsidRDefault="00451832" w:rsidP="00451832">
            <w:pPr>
              <w:rPr>
                <w:rFonts w:eastAsiaTheme="minorEastAsia"/>
              </w:rPr>
            </w:pPr>
          </w:p>
        </w:tc>
        <w:tc>
          <w:tcPr>
            <w:tcW w:w="6971" w:type="dxa"/>
            <w:shd w:val="clear" w:color="auto" w:fill="auto"/>
          </w:tcPr>
          <w:p w14:paraId="23F1FD95" w14:textId="711567F6" w:rsidR="00451832" w:rsidRDefault="00451832" w:rsidP="00451832">
            <w:pPr>
              <w:rPr>
                <w:rFonts w:eastAsiaTheme="minorEastAsia"/>
              </w:rPr>
            </w:pPr>
            <w:r>
              <w:rPr>
                <w:rFonts w:eastAsiaTheme="minorEastAsia"/>
              </w:rPr>
              <w:t xml:space="preserve">In our view, it is too early to figure out the detail “feasible” solutions before we agree on one of the options for </w:t>
            </w:r>
            <w:r w:rsidRPr="0030418D">
              <w:rPr>
                <w:rFonts w:eastAsiaTheme="minorEastAsia"/>
              </w:rPr>
              <w:t>UE identification</w:t>
            </w:r>
            <w:r>
              <w:rPr>
                <w:rFonts w:eastAsiaTheme="minorEastAsia"/>
              </w:rPr>
              <w:t>.</w:t>
            </w:r>
          </w:p>
        </w:tc>
      </w:tr>
      <w:tr w:rsidR="007F057E" w:rsidRPr="00C51E34" w14:paraId="55181E14" w14:textId="77777777" w:rsidTr="00FE0FD7">
        <w:tc>
          <w:tcPr>
            <w:tcW w:w="1388" w:type="dxa"/>
            <w:shd w:val="clear" w:color="auto" w:fill="auto"/>
          </w:tcPr>
          <w:p w14:paraId="5D4FAFA9" w14:textId="1946C7B9" w:rsidR="007F057E" w:rsidRPr="007F057E" w:rsidRDefault="007F057E" w:rsidP="00451832">
            <w:pPr>
              <w:rPr>
                <w:rFonts w:eastAsiaTheme="minorEastAsia"/>
              </w:rPr>
            </w:pPr>
            <w:r>
              <w:rPr>
                <w:rFonts w:eastAsiaTheme="minorEastAsia"/>
              </w:rPr>
              <w:t>ZTE</w:t>
            </w:r>
          </w:p>
        </w:tc>
        <w:tc>
          <w:tcPr>
            <w:tcW w:w="1272" w:type="dxa"/>
            <w:shd w:val="clear" w:color="auto" w:fill="auto"/>
          </w:tcPr>
          <w:p w14:paraId="5512C447" w14:textId="4B68D19C" w:rsidR="007F057E" w:rsidRDefault="007F057E" w:rsidP="00451832">
            <w:pPr>
              <w:rPr>
                <w:rFonts w:eastAsiaTheme="minorEastAsia"/>
              </w:rPr>
            </w:pPr>
            <w:r>
              <w:rPr>
                <w:rFonts w:eastAsiaTheme="minorEastAsia" w:hint="eastAsia"/>
              </w:rPr>
              <w:t>Y</w:t>
            </w:r>
          </w:p>
        </w:tc>
        <w:tc>
          <w:tcPr>
            <w:tcW w:w="6971" w:type="dxa"/>
            <w:shd w:val="clear" w:color="auto" w:fill="auto"/>
          </w:tcPr>
          <w:p w14:paraId="4C00C87C" w14:textId="7D7CC33D" w:rsidR="007F057E" w:rsidRDefault="007F057E" w:rsidP="00451832">
            <w:pPr>
              <w:rPr>
                <w:rFonts w:eastAsiaTheme="minorEastAsia"/>
              </w:rPr>
            </w:pPr>
            <w:r>
              <w:rPr>
                <w:rFonts w:eastAsiaTheme="minorEastAsia"/>
              </w:rPr>
              <w:t>S</w:t>
            </w:r>
            <w:r>
              <w:rPr>
                <w:rFonts w:eastAsiaTheme="minorEastAsia" w:hint="eastAsia"/>
              </w:rPr>
              <w:t xml:space="preserve">how </w:t>
            </w:r>
            <w:r>
              <w:rPr>
                <w:rFonts w:eastAsiaTheme="minorEastAsia"/>
              </w:rPr>
              <w:t xml:space="preserve">similar view as </w:t>
            </w:r>
            <w:proofErr w:type="spellStart"/>
            <w:r>
              <w:rPr>
                <w:rFonts w:eastAsiaTheme="minorEastAsia"/>
              </w:rPr>
              <w:t>Futurewei</w:t>
            </w:r>
            <w:proofErr w:type="spellEnd"/>
          </w:p>
        </w:tc>
      </w:tr>
      <w:tr w:rsidR="009D5C8C" w:rsidRPr="00C51E34" w14:paraId="5FE1EA72" w14:textId="77777777" w:rsidTr="00FE0FD7">
        <w:tc>
          <w:tcPr>
            <w:tcW w:w="1388" w:type="dxa"/>
            <w:shd w:val="clear" w:color="auto" w:fill="auto"/>
          </w:tcPr>
          <w:p w14:paraId="3DCD47DC" w14:textId="2445367F" w:rsidR="009D5C8C" w:rsidRDefault="000A47F9" w:rsidP="00451832">
            <w:pPr>
              <w:rPr>
                <w:rFonts w:eastAsiaTheme="minorEastAsia"/>
              </w:rPr>
            </w:pPr>
            <w:r>
              <w:rPr>
                <w:rFonts w:eastAsiaTheme="minorEastAsia"/>
              </w:rPr>
              <w:t>Nokia</w:t>
            </w:r>
          </w:p>
        </w:tc>
        <w:tc>
          <w:tcPr>
            <w:tcW w:w="1272" w:type="dxa"/>
            <w:shd w:val="clear" w:color="auto" w:fill="auto"/>
          </w:tcPr>
          <w:p w14:paraId="074A9905" w14:textId="0E487B42" w:rsidR="009D5C8C" w:rsidRDefault="000A47F9" w:rsidP="00451832">
            <w:pPr>
              <w:rPr>
                <w:rFonts w:eastAsiaTheme="minorEastAsia"/>
              </w:rPr>
            </w:pPr>
            <w:r>
              <w:rPr>
                <w:rFonts w:eastAsiaTheme="minorEastAsia"/>
              </w:rPr>
              <w:t>Y</w:t>
            </w:r>
          </w:p>
        </w:tc>
        <w:tc>
          <w:tcPr>
            <w:tcW w:w="6971" w:type="dxa"/>
            <w:shd w:val="clear" w:color="auto" w:fill="auto"/>
          </w:tcPr>
          <w:p w14:paraId="53DCFCFA" w14:textId="4672CFE1" w:rsidR="009D5C8C" w:rsidRDefault="000A47F9" w:rsidP="00451832">
            <w:pPr>
              <w:rPr>
                <w:rFonts w:eastAsiaTheme="minorEastAsia"/>
              </w:rPr>
            </w:pPr>
            <w:r>
              <w:rPr>
                <w:rFonts w:eastAsiaTheme="minorEastAsia"/>
              </w:rPr>
              <w:t xml:space="preserve">Agree with the </w:t>
            </w:r>
            <w:proofErr w:type="spellStart"/>
            <w:r>
              <w:rPr>
                <w:rFonts w:eastAsiaTheme="minorEastAsia"/>
              </w:rPr>
              <w:t>Futurewei</w:t>
            </w:r>
            <w:proofErr w:type="spellEnd"/>
            <w:r>
              <w:rPr>
                <w:rFonts w:eastAsiaTheme="minorEastAsia"/>
              </w:rPr>
              <w:t xml:space="preserve"> comment</w:t>
            </w:r>
          </w:p>
        </w:tc>
      </w:tr>
      <w:tr w:rsidR="00684718" w:rsidRPr="00C51E34" w14:paraId="024CFFE6" w14:textId="77777777" w:rsidTr="00FE0FD7">
        <w:tc>
          <w:tcPr>
            <w:tcW w:w="1388" w:type="dxa"/>
            <w:shd w:val="clear" w:color="auto" w:fill="auto"/>
          </w:tcPr>
          <w:p w14:paraId="66AD6A88" w14:textId="297A8894" w:rsidR="00684718" w:rsidRDefault="00684718" w:rsidP="00451832">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25DCCB42" w14:textId="5CD671A0" w:rsidR="00684718" w:rsidRDefault="00684718" w:rsidP="00451832">
            <w:pPr>
              <w:rPr>
                <w:rFonts w:eastAsiaTheme="minorEastAsia"/>
              </w:rPr>
            </w:pPr>
            <w:r>
              <w:rPr>
                <w:rFonts w:eastAsiaTheme="minorEastAsia" w:hint="eastAsia"/>
              </w:rPr>
              <w:t>Y</w:t>
            </w:r>
          </w:p>
        </w:tc>
        <w:tc>
          <w:tcPr>
            <w:tcW w:w="6971" w:type="dxa"/>
            <w:shd w:val="clear" w:color="auto" w:fill="auto"/>
          </w:tcPr>
          <w:p w14:paraId="226E7360" w14:textId="1752D1B1" w:rsidR="00684718" w:rsidRDefault="00684718" w:rsidP="00451832">
            <w:pPr>
              <w:rPr>
                <w:rFonts w:eastAsiaTheme="minorEastAsia"/>
              </w:rPr>
            </w:pPr>
            <w:r>
              <w:rPr>
                <w:rFonts w:eastAsiaTheme="minorEastAsia"/>
              </w:rPr>
              <w:t xml:space="preserve">We think the Note well explained the reason why “may” should be kept in the main bullet. </w:t>
            </w:r>
          </w:p>
        </w:tc>
      </w:tr>
      <w:tr w:rsidR="00C943F8" w:rsidRPr="00C51E34" w14:paraId="3189FC1B" w14:textId="77777777" w:rsidTr="00FE0FD7">
        <w:tc>
          <w:tcPr>
            <w:tcW w:w="1388" w:type="dxa"/>
            <w:shd w:val="clear" w:color="auto" w:fill="auto"/>
          </w:tcPr>
          <w:p w14:paraId="55CCF7C1" w14:textId="5B179C7F" w:rsidR="00C943F8" w:rsidRDefault="00C943F8" w:rsidP="00C943F8">
            <w:pPr>
              <w:rPr>
                <w:rFonts w:eastAsiaTheme="minorEastAsia"/>
              </w:rPr>
            </w:pPr>
            <w:r>
              <w:t>LG</w:t>
            </w:r>
          </w:p>
        </w:tc>
        <w:tc>
          <w:tcPr>
            <w:tcW w:w="1272" w:type="dxa"/>
            <w:shd w:val="clear" w:color="auto" w:fill="auto"/>
          </w:tcPr>
          <w:p w14:paraId="33497BB5" w14:textId="33DB9D7D" w:rsidR="00C943F8" w:rsidRDefault="00C943F8" w:rsidP="00C943F8">
            <w:pPr>
              <w:rPr>
                <w:rFonts w:eastAsiaTheme="minorEastAsia"/>
              </w:rPr>
            </w:pPr>
            <w:r>
              <w:t>Y</w:t>
            </w:r>
          </w:p>
        </w:tc>
        <w:tc>
          <w:tcPr>
            <w:tcW w:w="6971" w:type="dxa"/>
            <w:shd w:val="clear" w:color="auto" w:fill="auto"/>
          </w:tcPr>
          <w:p w14:paraId="251BAB5E" w14:textId="0B3586BA" w:rsidR="00C943F8" w:rsidRDefault="00C943F8" w:rsidP="00C943F8">
            <w:pPr>
              <w:rPr>
                <w:rFonts w:eastAsiaTheme="minorEastAsia"/>
              </w:rPr>
            </w:pPr>
            <w:r>
              <w:t>We agree that ‘may’ can be replaced by ‘is’.</w:t>
            </w:r>
          </w:p>
        </w:tc>
      </w:tr>
      <w:tr w:rsidR="00927FB9" w:rsidRPr="00C51E34" w14:paraId="2EDAA4DE" w14:textId="77777777" w:rsidTr="00FE0FD7">
        <w:tc>
          <w:tcPr>
            <w:tcW w:w="1388" w:type="dxa"/>
            <w:shd w:val="clear" w:color="auto" w:fill="auto"/>
          </w:tcPr>
          <w:p w14:paraId="5797F80B" w14:textId="074332D0" w:rsidR="00927FB9" w:rsidRDefault="00927FB9" w:rsidP="00C943F8">
            <w:r>
              <w:t>Qualcomm</w:t>
            </w:r>
          </w:p>
        </w:tc>
        <w:tc>
          <w:tcPr>
            <w:tcW w:w="1272" w:type="dxa"/>
            <w:shd w:val="clear" w:color="auto" w:fill="auto"/>
          </w:tcPr>
          <w:p w14:paraId="7C139CB4" w14:textId="7172C543" w:rsidR="00927FB9" w:rsidRDefault="00927FB9" w:rsidP="00C943F8"/>
        </w:tc>
        <w:tc>
          <w:tcPr>
            <w:tcW w:w="6971" w:type="dxa"/>
            <w:shd w:val="clear" w:color="auto" w:fill="auto"/>
          </w:tcPr>
          <w:p w14:paraId="72DCEC5B" w14:textId="50AD5445" w:rsidR="00D37170" w:rsidRDefault="00927FB9" w:rsidP="00C943F8">
            <w:r w:rsidRPr="00927FB9">
              <w:t>The feasibility of configuring separate initial UL BWP is not clear to us yet, and needs further study/discussion.</w:t>
            </w:r>
            <w:r w:rsidR="00D37170">
              <w:t xml:space="preserve"> Therefore, we think it is necessary to keep “may” in the text.</w:t>
            </w:r>
            <w:r w:rsidR="00BB1A5E">
              <w:t xml:space="preserve"> </w:t>
            </w:r>
            <w:r w:rsidR="00D37170">
              <w:t>In addition, we think the Note should appear in the main text, instead of as a bullet in parallel to the two candidate options i.e.</w:t>
            </w:r>
          </w:p>
          <w:p w14:paraId="6E75D613" w14:textId="77777777" w:rsidR="00D37170" w:rsidRPr="00D37170" w:rsidRDefault="00D37170" w:rsidP="00D37170">
            <w:pPr>
              <w:rPr>
                <w:i/>
                <w:iCs/>
              </w:rPr>
            </w:pPr>
            <w:r w:rsidRPr="00D37170">
              <w:rPr>
                <w:b/>
                <w:bCs/>
                <w:i/>
                <w:iCs/>
              </w:rPr>
              <w:t xml:space="preserve">Observation: </w:t>
            </w:r>
            <w:r w:rsidRPr="00D37170">
              <w:rPr>
                <w:i/>
                <w:iCs/>
              </w:rPr>
              <w:t xml:space="preserve">Identification of RedCap UE type(s) during transmission of Msg1 may </w:t>
            </w:r>
            <w:r w:rsidRPr="00D37170">
              <w:rPr>
                <w:i/>
                <w:iCs/>
              </w:rPr>
              <w:lastRenderedPageBreak/>
              <w:t>be feasible from the perspective of RAN1, at least for the following solutions:</w:t>
            </w:r>
          </w:p>
          <w:p w14:paraId="39A286B2" w14:textId="77777777" w:rsidR="00D37170" w:rsidRPr="00AA1902" w:rsidRDefault="00D37170" w:rsidP="00CC10E3">
            <w:pPr>
              <w:pStyle w:val="a6"/>
              <w:numPr>
                <w:ilvl w:val="0"/>
                <w:numId w:val="4"/>
              </w:numPr>
              <w:rPr>
                <w:i/>
                <w:iCs/>
              </w:rPr>
            </w:pPr>
            <w:r w:rsidRPr="00AA1902">
              <w:rPr>
                <w:i/>
                <w:iCs/>
              </w:rPr>
              <w:t>Separation of PRACH resources (occasions and/or formats) or PRACH preambles between RedCap and non-RedCap UEs</w:t>
            </w:r>
          </w:p>
          <w:p w14:paraId="2B1634CE" w14:textId="77777777" w:rsidR="00D37170" w:rsidRPr="00AA1902" w:rsidRDefault="00D37170" w:rsidP="00CC10E3">
            <w:pPr>
              <w:pStyle w:val="a6"/>
              <w:numPr>
                <w:ilvl w:val="0"/>
                <w:numId w:val="4"/>
              </w:numPr>
              <w:rPr>
                <w:i/>
                <w:iCs/>
              </w:rPr>
            </w:pPr>
            <w:r w:rsidRPr="00AA1902">
              <w:rPr>
                <w:i/>
                <w:iCs/>
              </w:rPr>
              <w:t>Separation of initial UL BWP for RedCap and non-RedCap UEs</w:t>
            </w:r>
            <w:r w:rsidRPr="00AA1902">
              <w:rPr>
                <w:b/>
                <w:bCs/>
                <w:i/>
                <w:iCs/>
              </w:rPr>
              <w:t xml:space="preserve"> </w:t>
            </w:r>
          </w:p>
          <w:p w14:paraId="0DF48A05" w14:textId="26729BBC" w:rsidR="00D37170" w:rsidRPr="00D37170" w:rsidRDefault="00D37170" w:rsidP="00D37170">
            <w:pPr>
              <w:rPr>
                <w:i/>
                <w:iCs/>
              </w:rPr>
            </w:pPr>
            <w:r>
              <w:rPr>
                <w:b/>
                <w:bCs/>
                <w:i/>
                <w:iCs/>
              </w:rPr>
              <w:t xml:space="preserve"> </w:t>
            </w:r>
            <w:r w:rsidRPr="00606D0E">
              <w:rPr>
                <w:b/>
                <w:bCs/>
                <w:i/>
                <w:iCs/>
                <w:color w:val="FF0000"/>
              </w:rPr>
              <w:t>Note:</w:t>
            </w:r>
            <w:r w:rsidRPr="00606D0E">
              <w:rPr>
                <w:i/>
                <w:iCs/>
                <w:color w:val="FF0000"/>
              </w:rPr>
              <w:t xml:space="preserve"> The appropriateness of each solution, considering the number of UE type(s) to be indicated, etc. needs further considerations.</w:t>
            </w:r>
          </w:p>
          <w:p w14:paraId="176F9603" w14:textId="742CB9B3" w:rsidR="00D37170" w:rsidRDefault="00D37170" w:rsidP="00C943F8"/>
        </w:tc>
      </w:tr>
      <w:tr w:rsidR="005301E2" w:rsidRPr="00C51E34" w14:paraId="42D001A8" w14:textId="77777777" w:rsidTr="00FE0FD7">
        <w:tc>
          <w:tcPr>
            <w:tcW w:w="1388" w:type="dxa"/>
            <w:shd w:val="clear" w:color="auto" w:fill="auto"/>
          </w:tcPr>
          <w:p w14:paraId="41040929" w14:textId="0104A618" w:rsidR="005301E2" w:rsidRDefault="005301E2" w:rsidP="00C943F8">
            <w:r>
              <w:lastRenderedPageBreak/>
              <w:t>Samsung</w:t>
            </w:r>
          </w:p>
        </w:tc>
        <w:tc>
          <w:tcPr>
            <w:tcW w:w="1272" w:type="dxa"/>
            <w:shd w:val="clear" w:color="auto" w:fill="auto"/>
          </w:tcPr>
          <w:p w14:paraId="52E0465B" w14:textId="6F4C6C73" w:rsidR="005301E2" w:rsidRDefault="005301E2" w:rsidP="00C943F8">
            <w:r>
              <w:t>Y</w:t>
            </w:r>
          </w:p>
        </w:tc>
        <w:tc>
          <w:tcPr>
            <w:tcW w:w="6971" w:type="dxa"/>
            <w:shd w:val="clear" w:color="auto" w:fill="auto"/>
          </w:tcPr>
          <w:p w14:paraId="00F7F072" w14:textId="77777777" w:rsidR="005301E2" w:rsidRPr="00927FB9" w:rsidRDefault="005301E2" w:rsidP="00C943F8"/>
        </w:tc>
      </w:tr>
      <w:tr w:rsidR="009F719A" w:rsidRPr="00C51E34" w14:paraId="041840A2" w14:textId="77777777" w:rsidTr="00FE0FD7">
        <w:tc>
          <w:tcPr>
            <w:tcW w:w="1388" w:type="dxa"/>
            <w:shd w:val="clear" w:color="auto" w:fill="auto"/>
          </w:tcPr>
          <w:p w14:paraId="6A78991C" w14:textId="50065329" w:rsidR="009F719A" w:rsidRDefault="009F719A" w:rsidP="009F719A">
            <w:r>
              <w:rPr>
                <w:rFonts w:eastAsia="MS Mincho" w:hint="eastAsia"/>
                <w:lang w:eastAsia="ja-JP"/>
              </w:rPr>
              <w:t>D</w:t>
            </w:r>
            <w:r>
              <w:rPr>
                <w:rFonts w:eastAsia="MS Mincho"/>
                <w:lang w:eastAsia="ja-JP"/>
              </w:rPr>
              <w:t>OCOMO</w:t>
            </w:r>
          </w:p>
        </w:tc>
        <w:tc>
          <w:tcPr>
            <w:tcW w:w="1272" w:type="dxa"/>
            <w:shd w:val="clear" w:color="auto" w:fill="auto"/>
          </w:tcPr>
          <w:p w14:paraId="2F96B1DF" w14:textId="1DB12FDA" w:rsidR="009F719A" w:rsidRDefault="009F719A" w:rsidP="009F719A">
            <w:r>
              <w:rPr>
                <w:rFonts w:eastAsia="MS Mincho" w:hint="eastAsia"/>
                <w:lang w:eastAsia="ja-JP"/>
              </w:rPr>
              <w:t>Y</w:t>
            </w:r>
          </w:p>
        </w:tc>
        <w:tc>
          <w:tcPr>
            <w:tcW w:w="6971" w:type="dxa"/>
            <w:shd w:val="clear" w:color="auto" w:fill="auto"/>
          </w:tcPr>
          <w:p w14:paraId="433284AA" w14:textId="77777777" w:rsidR="009F719A" w:rsidRPr="00927FB9" w:rsidRDefault="009F719A" w:rsidP="009F719A"/>
        </w:tc>
      </w:tr>
      <w:tr w:rsidR="002E6733" w:rsidRPr="00C51E34" w14:paraId="2BDBCBD8" w14:textId="77777777" w:rsidTr="00FE0FD7">
        <w:tc>
          <w:tcPr>
            <w:tcW w:w="1388" w:type="dxa"/>
            <w:shd w:val="clear" w:color="auto" w:fill="auto"/>
          </w:tcPr>
          <w:p w14:paraId="7C09E05B" w14:textId="2C949048" w:rsidR="002E6733" w:rsidRDefault="002E6733" w:rsidP="009F719A">
            <w:pPr>
              <w:rPr>
                <w:rFonts w:eastAsia="MS Mincho"/>
                <w:lang w:eastAsia="ja-JP"/>
              </w:rPr>
            </w:pPr>
            <w:r>
              <w:t>CATT</w:t>
            </w:r>
          </w:p>
        </w:tc>
        <w:tc>
          <w:tcPr>
            <w:tcW w:w="1272" w:type="dxa"/>
            <w:shd w:val="clear" w:color="auto" w:fill="auto"/>
          </w:tcPr>
          <w:p w14:paraId="21F0F27B" w14:textId="5A6FF3D8" w:rsidR="002E6733" w:rsidRDefault="002E6733" w:rsidP="009F719A">
            <w:pPr>
              <w:rPr>
                <w:rFonts w:eastAsia="MS Mincho"/>
                <w:lang w:eastAsia="ja-JP"/>
              </w:rPr>
            </w:pPr>
            <w:r>
              <w:rPr>
                <w:rFonts w:hint="eastAsia"/>
              </w:rPr>
              <w:t>Y</w:t>
            </w:r>
          </w:p>
        </w:tc>
        <w:tc>
          <w:tcPr>
            <w:tcW w:w="6971" w:type="dxa"/>
            <w:shd w:val="clear" w:color="auto" w:fill="auto"/>
          </w:tcPr>
          <w:p w14:paraId="3393100F" w14:textId="13EA8F92" w:rsidR="002E6733" w:rsidRPr="00927FB9" w:rsidRDefault="002E6733" w:rsidP="009F719A">
            <w:r>
              <w:rPr>
                <w:rFonts w:hint="eastAsia"/>
              </w:rPr>
              <w:t>We are fine with FL</w:t>
            </w:r>
            <w:r>
              <w:t>’</w:t>
            </w:r>
            <w:r>
              <w:rPr>
                <w:rFonts w:hint="eastAsia"/>
              </w:rPr>
              <w:t>s proposal.</w:t>
            </w:r>
          </w:p>
        </w:tc>
      </w:tr>
      <w:tr w:rsidR="00661930" w:rsidRPr="00C51E34" w14:paraId="1FD0F92D" w14:textId="77777777" w:rsidTr="00661930">
        <w:tc>
          <w:tcPr>
            <w:tcW w:w="1388" w:type="dxa"/>
          </w:tcPr>
          <w:p w14:paraId="4560BD5E" w14:textId="77777777" w:rsidR="00661930" w:rsidRPr="00C51E34" w:rsidRDefault="00661930" w:rsidP="00656436">
            <w:pPr>
              <w:rPr>
                <w:rFonts w:eastAsiaTheme="minorEastAsia"/>
              </w:rPr>
            </w:pPr>
            <w:r>
              <w:rPr>
                <w:rFonts w:eastAsiaTheme="minorEastAsia"/>
              </w:rPr>
              <w:t>Ericsson</w:t>
            </w:r>
          </w:p>
        </w:tc>
        <w:tc>
          <w:tcPr>
            <w:tcW w:w="1272" w:type="dxa"/>
          </w:tcPr>
          <w:p w14:paraId="2B4D988A" w14:textId="77777777" w:rsidR="00661930" w:rsidRPr="00C51E34" w:rsidRDefault="00661930" w:rsidP="00656436">
            <w:pPr>
              <w:rPr>
                <w:rFonts w:eastAsiaTheme="minorEastAsia"/>
              </w:rPr>
            </w:pPr>
            <w:r>
              <w:rPr>
                <w:rFonts w:eastAsiaTheme="minorEastAsia"/>
              </w:rPr>
              <w:t>Y</w:t>
            </w:r>
          </w:p>
        </w:tc>
        <w:tc>
          <w:tcPr>
            <w:tcW w:w="6971" w:type="dxa"/>
          </w:tcPr>
          <w:p w14:paraId="5AE1B45B" w14:textId="77777777" w:rsidR="00661930" w:rsidRPr="00C51E34" w:rsidRDefault="00661930" w:rsidP="00656436">
            <w:pPr>
              <w:rPr>
                <w:rFonts w:eastAsiaTheme="minorEastAsia"/>
              </w:rPr>
            </w:pPr>
          </w:p>
        </w:tc>
      </w:tr>
      <w:tr w:rsidR="003A701B" w:rsidRPr="00C51E34" w14:paraId="3B7870AC" w14:textId="77777777" w:rsidTr="00661930">
        <w:tc>
          <w:tcPr>
            <w:tcW w:w="1388" w:type="dxa"/>
          </w:tcPr>
          <w:p w14:paraId="57D423A4" w14:textId="4999F665"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068295E" w14:textId="63C655AD" w:rsidR="003A701B" w:rsidRDefault="003A701B" w:rsidP="00656436">
            <w:pPr>
              <w:rPr>
                <w:rFonts w:eastAsiaTheme="minorEastAsia"/>
              </w:rPr>
            </w:pPr>
            <w:r>
              <w:rPr>
                <w:rFonts w:eastAsiaTheme="minorEastAsia" w:hint="eastAsia"/>
              </w:rPr>
              <w:t>Y</w:t>
            </w:r>
          </w:p>
        </w:tc>
        <w:tc>
          <w:tcPr>
            <w:tcW w:w="6971" w:type="dxa"/>
          </w:tcPr>
          <w:p w14:paraId="3707A602" w14:textId="77777777" w:rsidR="003A701B" w:rsidRPr="00C51E34" w:rsidRDefault="003A701B" w:rsidP="00656436">
            <w:pPr>
              <w:rPr>
                <w:rFonts w:eastAsiaTheme="minorEastAsia"/>
              </w:rPr>
            </w:pPr>
          </w:p>
        </w:tc>
      </w:tr>
      <w:tr w:rsidR="005A74F3" w:rsidRPr="00C51E34" w14:paraId="76E3577B" w14:textId="77777777" w:rsidTr="005A74F3">
        <w:tc>
          <w:tcPr>
            <w:tcW w:w="1388" w:type="dxa"/>
          </w:tcPr>
          <w:p w14:paraId="58D83847" w14:textId="77777777" w:rsidR="005A74F3" w:rsidRDefault="005A74F3" w:rsidP="00656436">
            <w:pPr>
              <w:rPr>
                <w:rFonts w:eastAsiaTheme="minorEastAsia"/>
              </w:rPr>
            </w:pPr>
            <w:r>
              <w:rPr>
                <w:rFonts w:eastAsiaTheme="minorEastAsia"/>
              </w:rPr>
              <w:t xml:space="preserve">Huawei, </w:t>
            </w:r>
            <w:proofErr w:type="spellStart"/>
            <w:r>
              <w:rPr>
                <w:rFonts w:eastAsiaTheme="minorEastAsia"/>
              </w:rPr>
              <w:t>HiSilicon</w:t>
            </w:r>
            <w:proofErr w:type="spellEnd"/>
          </w:p>
        </w:tc>
        <w:tc>
          <w:tcPr>
            <w:tcW w:w="1272" w:type="dxa"/>
          </w:tcPr>
          <w:p w14:paraId="79F3F39A" w14:textId="77777777" w:rsidR="005A74F3" w:rsidRDefault="005A74F3" w:rsidP="00656436">
            <w:pPr>
              <w:rPr>
                <w:rFonts w:eastAsiaTheme="minorEastAsia"/>
              </w:rPr>
            </w:pPr>
            <w:r>
              <w:rPr>
                <w:rFonts w:eastAsiaTheme="minorEastAsia" w:hint="eastAsia"/>
              </w:rPr>
              <w:t>Y</w:t>
            </w:r>
          </w:p>
        </w:tc>
        <w:tc>
          <w:tcPr>
            <w:tcW w:w="6971" w:type="dxa"/>
          </w:tcPr>
          <w:p w14:paraId="1ED545CC" w14:textId="77777777" w:rsidR="005A74F3" w:rsidRPr="00C51E34" w:rsidRDefault="005A74F3" w:rsidP="00656436">
            <w:pPr>
              <w:rPr>
                <w:rFonts w:eastAsiaTheme="minorEastAsia"/>
              </w:rPr>
            </w:pPr>
            <w:r>
              <w:rPr>
                <w:rFonts w:eastAsiaTheme="minorEastAsia" w:hint="eastAsia"/>
              </w:rPr>
              <w:t>A</w:t>
            </w:r>
            <w:r>
              <w:rPr>
                <w:rFonts w:eastAsiaTheme="minorEastAsia"/>
              </w:rPr>
              <w:t>gree with FUTUREWEI. Feasibility ‘is’ there. Companies concern on whether we will take msg1 or not for sure will subject to further discussion.</w:t>
            </w:r>
          </w:p>
        </w:tc>
      </w:tr>
      <w:tr w:rsidR="00FB39F2" w:rsidRPr="00C51E34" w14:paraId="032BD1A9" w14:textId="77777777" w:rsidTr="005A74F3">
        <w:tc>
          <w:tcPr>
            <w:tcW w:w="1388" w:type="dxa"/>
          </w:tcPr>
          <w:p w14:paraId="4FAD153A" w14:textId="23D310D8" w:rsidR="00FB39F2" w:rsidRDefault="00FB39F2" w:rsidP="00FB39F2">
            <w:pPr>
              <w:rPr>
                <w:rFonts w:eastAsiaTheme="minorEastAsia"/>
              </w:rPr>
            </w:pPr>
            <w:r>
              <w:rPr>
                <w:rFonts w:eastAsiaTheme="minorEastAsia"/>
              </w:rPr>
              <w:t>Panasonic</w:t>
            </w:r>
          </w:p>
        </w:tc>
        <w:tc>
          <w:tcPr>
            <w:tcW w:w="1272" w:type="dxa"/>
          </w:tcPr>
          <w:p w14:paraId="3E14252B" w14:textId="7339FE44" w:rsidR="00FB39F2" w:rsidRDefault="00FB39F2" w:rsidP="00FB39F2">
            <w:pPr>
              <w:rPr>
                <w:rFonts w:eastAsiaTheme="minorEastAsia"/>
              </w:rPr>
            </w:pPr>
            <w:r>
              <w:rPr>
                <w:rFonts w:eastAsiaTheme="minorEastAsia"/>
              </w:rPr>
              <w:t>Y</w:t>
            </w:r>
          </w:p>
        </w:tc>
        <w:tc>
          <w:tcPr>
            <w:tcW w:w="6971" w:type="dxa"/>
          </w:tcPr>
          <w:p w14:paraId="25E2A6F5" w14:textId="77777777" w:rsidR="00FB39F2" w:rsidRDefault="00FB39F2" w:rsidP="00FB39F2">
            <w:pPr>
              <w:rPr>
                <w:rFonts w:eastAsiaTheme="minorEastAsia"/>
              </w:rPr>
            </w:pPr>
          </w:p>
        </w:tc>
      </w:tr>
      <w:tr w:rsidR="00656436" w:rsidRPr="00C51E34" w14:paraId="70B43A60" w14:textId="77777777" w:rsidTr="005A74F3">
        <w:tc>
          <w:tcPr>
            <w:tcW w:w="1388" w:type="dxa"/>
          </w:tcPr>
          <w:p w14:paraId="2609C8FE" w14:textId="666666BF" w:rsidR="00656436" w:rsidRPr="00433B84" w:rsidRDefault="00656436" w:rsidP="00FB39F2">
            <w:pPr>
              <w:rPr>
                <w:rFonts w:eastAsiaTheme="minorEastAsia"/>
                <w:color w:val="00B0F0"/>
              </w:rPr>
            </w:pPr>
            <w:proofErr w:type="spellStart"/>
            <w:r w:rsidRPr="00433B84">
              <w:rPr>
                <w:rFonts w:eastAsiaTheme="minorEastAsia"/>
                <w:color w:val="00B0F0"/>
              </w:rPr>
              <w:t>Convida</w:t>
            </w:r>
            <w:proofErr w:type="spellEnd"/>
          </w:p>
        </w:tc>
        <w:tc>
          <w:tcPr>
            <w:tcW w:w="1272" w:type="dxa"/>
          </w:tcPr>
          <w:p w14:paraId="60707424" w14:textId="01808D26" w:rsidR="00656436" w:rsidRPr="00433B84" w:rsidRDefault="00656436" w:rsidP="00FB39F2">
            <w:pPr>
              <w:rPr>
                <w:rFonts w:eastAsiaTheme="minorEastAsia"/>
                <w:color w:val="00B0F0"/>
              </w:rPr>
            </w:pPr>
            <w:r w:rsidRPr="00433B84">
              <w:rPr>
                <w:rFonts w:eastAsiaTheme="minorEastAsia"/>
                <w:color w:val="00B0F0"/>
              </w:rPr>
              <w:t>Y</w:t>
            </w:r>
          </w:p>
        </w:tc>
        <w:tc>
          <w:tcPr>
            <w:tcW w:w="6971" w:type="dxa"/>
          </w:tcPr>
          <w:p w14:paraId="552467F0" w14:textId="77777777" w:rsidR="00656436" w:rsidRPr="00433B84" w:rsidRDefault="00656436" w:rsidP="00FB39F2">
            <w:pPr>
              <w:rPr>
                <w:rFonts w:eastAsiaTheme="minorEastAsia"/>
                <w:color w:val="00B0F0"/>
              </w:rPr>
            </w:pPr>
          </w:p>
        </w:tc>
      </w:tr>
      <w:tr w:rsidR="00E2644D" w:rsidRPr="00C51E34" w14:paraId="695D80CC" w14:textId="77777777" w:rsidTr="005A74F3">
        <w:tc>
          <w:tcPr>
            <w:tcW w:w="1388" w:type="dxa"/>
          </w:tcPr>
          <w:p w14:paraId="1099D44F" w14:textId="040863D7" w:rsidR="00E2644D" w:rsidRPr="00433B84" w:rsidRDefault="00E2644D" w:rsidP="00FB39F2">
            <w:pPr>
              <w:rPr>
                <w:rFonts w:eastAsiaTheme="minorEastAsia"/>
                <w:color w:val="00B0F0"/>
              </w:rPr>
            </w:pPr>
            <w:r w:rsidRPr="00433B84">
              <w:rPr>
                <w:rFonts w:eastAsiaTheme="minorEastAsia"/>
                <w:color w:val="00B0F0"/>
              </w:rPr>
              <w:t>Moderator</w:t>
            </w:r>
          </w:p>
        </w:tc>
        <w:tc>
          <w:tcPr>
            <w:tcW w:w="1272" w:type="dxa"/>
          </w:tcPr>
          <w:p w14:paraId="78728FD2" w14:textId="77777777" w:rsidR="00E2644D" w:rsidRPr="00433B84" w:rsidRDefault="00E2644D" w:rsidP="00FB39F2">
            <w:pPr>
              <w:rPr>
                <w:rFonts w:eastAsiaTheme="minorEastAsia"/>
                <w:color w:val="00B0F0"/>
              </w:rPr>
            </w:pPr>
          </w:p>
        </w:tc>
        <w:tc>
          <w:tcPr>
            <w:tcW w:w="6971" w:type="dxa"/>
          </w:tcPr>
          <w:p w14:paraId="5E04632C" w14:textId="3E7BD118" w:rsidR="00E2644D" w:rsidRPr="00433B84" w:rsidRDefault="00370429" w:rsidP="00FB39F2">
            <w:pPr>
              <w:rPr>
                <w:rFonts w:eastAsiaTheme="minorEastAsia"/>
                <w:color w:val="00B0F0"/>
              </w:rPr>
            </w:pPr>
            <w:r>
              <w:rPr>
                <w:rFonts w:eastAsiaTheme="minorEastAsia"/>
                <w:color w:val="00B0F0"/>
              </w:rPr>
              <w:t xml:space="preserve">While it is true that </w:t>
            </w:r>
            <w:r w:rsidR="00D834BF">
              <w:rPr>
                <w:rFonts w:eastAsiaTheme="minorEastAsia"/>
                <w:color w:val="00B0F0"/>
              </w:rPr>
              <w:t xml:space="preserve">one could replace with an “is” if interpreting “feasibility” as “workable at all or not”. However, </w:t>
            </w:r>
            <w:r w:rsidR="00D455F7">
              <w:rPr>
                <w:rFonts w:eastAsiaTheme="minorEastAsia"/>
                <w:color w:val="00B0F0"/>
              </w:rPr>
              <w:t>considering the presence of</w:t>
            </w:r>
            <w:r w:rsidR="00E44DA3">
              <w:rPr>
                <w:rFonts w:eastAsiaTheme="minorEastAsia"/>
                <w:color w:val="00B0F0"/>
              </w:rPr>
              <w:t xml:space="preserve"> the note</w:t>
            </w:r>
            <w:r w:rsidR="00D455F7">
              <w:rPr>
                <w:rFonts w:eastAsiaTheme="minorEastAsia"/>
                <w:color w:val="00B0F0"/>
              </w:rPr>
              <w:t>,</w:t>
            </w:r>
            <w:r w:rsidR="00E44DA3">
              <w:rPr>
                <w:rFonts w:eastAsiaTheme="minorEastAsia"/>
                <w:color w:val="00B0F0"/>
              </w:rPr>
              <w:t xml:space="preserve"> </w:t>
            </w:r>
            <w:r w:rsidR="00B97368">
              <w:rPr>
                <w:rFonts w:eastAsiaTheme="minorEastAsia"/>
                <w:color w:val="00B0F0"/>
              </w:rPr>
              <w:t xml:space="preserve">that </w:t>
            </w:r>
            <w:r w:rsidR="00DE0063">
              <w:rPr>
                <w:rFonts w:eastAsiaTheme="minorEastAsia"/>
                <w:color w:val="00B0F0"/>
              </w:rPr>
              <w:t>the key</w:t>
            </w:r>
            <w:r w:rsidR="00E44DA3">
              <w:rPr>
                <w:rFonts w:eastAsiaTheme="minorEastAsia"/>
                <w:color w:val="00B0F0"/>
              </w:rPr>
              <w:t xml:space="preserve"> outstanding question </w:t>
            </w:r>
            <w:r w:rsidR="00DE0063">
              <w:rPr>
                <w:rFonts w:eastAsiaTheme="minorEastAsia"/>
                <w:color w:val="00B0F0"/>
              </w:rPr>
              <w:t xml:space="preserve">is </w:t>
            </w:r>
            <w:r w:rsidR="00E44DA3">
              <w:rPr>
                <w:rFonts w:eastAsiaTheme="minorEastAsia"/>
                <w:color w:val="00B0F0"/>
              </w:rPr>
              <w:t>on how appropriate each option may be</w:t>
            </w:r>
            <w:r w:rsidR="00DE0063">
              <w:rPr>
                <w:rFonts w:eastAsiaTheme="minorEastAsia"/>
                <w:color w:val="00B0F0"/>
              </w:rPr>
              <w:t xml:space="preserve">, </w:t>
            </w:r>
            <w:r w:rsidR="00FC5FB2">
              <w:rPr>
                <w:rFonts w:eastAsiaTheme="minorEastAsia"/>
                <w:color w:val="00B0F0"/>
              </w:rPr>
              <w:t xml:space="preserve">and the preferences of several companies to avoid an absolute statement, </w:t>
            </w:r>
            <w:r w:rsidR="00DE0063">
              <w:rPr>
                <w:rFonts w:eastAsiaTheme="minorEastAsia"/>
                <w:color w:val="00B0F0"/>
              </w:rPr>
              <w:t xml:space="preserve">it is suggested to take </w:t>
            </w:r>
            <w:r w:rsidR="00FC5FB2">
              <w:rPr>
                <w:rFonts w:eastAsiaTheme="minorEastAsia"/>
                <w:color w:val="00B0F0"/>
              </w:rPr>
              <w:t>the middle</w:t>
            </w:r>
            <w:r w:rsidR="00075063">
              <w:rPr>
                <w:rFonts w:eastAsiaTheme="minorEastAsia"/>
                <w:color w:val="00B0F0"/>
              </w:rPr>
              <w:t xml:space="preserve"> </w:t>
            </w:r>
            <w:r w:rsidR="00E54FA6">
              <w:rPr>
                <w:rFonts w:eastAsiaTheme="minorEastAsia"/>
                <w:color w:val="00B0F0"/>
              </w:rPr>
              <w:t xml:space="preserve">path </w:t>
            </w:r>
            <w:r w:rsidR="00075063">
              <w:rPr>
                <w:rFonts w:eastAsiaTheme="minorEastAsia"/>
                <w:color w:val="00B0F0"/>
              </w:rPr>
              <w:t>and go with “</w:t>
            </w:r>
            <w:r w:rsidR="00075063" w:rsidRPr="00E54FA6">
              <w:rPr>
                <w:rFonts w:eastAsiaTheme="minorEastAsia"/>
                <w:i/>
                <w:iCs/>
                <w:color w:val="00B0F0"/>
              </w:rPr>
              <w:t>could be feasible</w:t>
            </w:r>
            <w:r w:rsidR="00075063">
              <w:rPr>
                <w:rFonts w:eastAsiaTheme="minorEastAsia"/>
                <w:color w:val="00B0F0"/>
              </w:rPr>
              <w:t>”. Hope this is acceptable to all.</w:t>
            </w:r>
          </w:p>
        </w:tc>
      </w:tr>
    </w:tbl>
    <w:p w14:paraId="2CDB3781" w14:textId="3121201A" w:rsidR="00807F07" w:rsidRDefault="00807F07" w:rsidP="0070054B">
      <w:pPr>
        <w:rPr>
          <w:b/>
          <w:bCs/>
          <w:u w:val="single"/>
        </w:rPr>
      </w:pPr>
    </w:p>
    <w:p w14:paraId="5129C7B8" w14:textId="7109E951" w:rsidR="00D22CDB" w:rsidRPr="001A1FD8" w:rsidRDefault="00C40786" w:rsidP="00D22CDB">
      <w:pPr>
        <w:pStyle w:val="2"/>
      </w:pPr>
      <w:r>
        <w:rPr>
          <w:highlight w:val="yellow"/>
        </w:rPr>
        <w:t xml:space="preserve">Updated </w:t>
      </w:r>
      <w:r w:rsidR="00D22CDB" w:rsidRPr="004176BF">
        <w:rPr>
          <w:highlight w:val="yellow"/>
        </w:rPr>
        <w:t>FL Proposal 3.1.</w:t>
      </w:r>
      <w:r w:rsidR="00D22CDB">
        <w:rPr>
          <w:highlight w:val="yellow"/>
        </w:rPr>
        <w:t>1</w:t>
      </w:r>
      <w:r w:rsidR="00D22CDB" w:rsidRPr="004176BF">
        <w:rPr>
          <w:highlight w:val="yellow"/>
        </w:rPr>
        <w:t>-F</w:t>
      </w:r>
    </w:p>
    <w:p w14:paraId="4ADFD162" w14:textId="5AD51492" w:rsidR="00D22CDB" w:rsidRPr="00BF4FFF" w:rsidRDefault="00D22CDB" w:rsidP="00CC10E3">
      <w:pPr>
        <w:pStyle w:val="a6"/>
        <w:numPr>
          <w:ilvl w:val="0"/>
          <w:numId w:val="4"/>
        </w:numPr>
        <w:rPr>
          <w:i/>
          <w:iCs/>
        </w:rPr>
      </w:pPr>
      <w:r w:rsidRPr="00E23F2A">
        <w:rPr>
          <w:b/>
          <w:bCs/>
          <w:i/>
          <w:iCs/>
        </w:rPr>
        <w:t xml:space="preserve">Observation: </w:t>
      </w:r>
      <w:r>
        <w:rPr>
          <w:i/>
          <w:iCs/>
        </w:rPr>
        <w:t xml:space="preserve">Identification of RedCap UE type(s) during transmission of Msg1 </w:t>
      </w:r>
      <w:r w:rsidR="00AB6D08" w:rsidRPr="00AB6D08">
        <w:rPr>
          <w:i/>
          <w:iCs/>
          <w:strike/>
        </w:rPr>
        <w:t xml:space="preserve">may </w:t>
      </w:r>
      <w:r w:rsidR="00075063" w:rsidRPr="00075063">
        <w:rPr>
          <w:i/>
          <w:iCs/>
          <w:color w:val="00B0F0"/>
        </w:rPr>
        <w:t xml:space="preserve">could </w:t>
      </w:r>
      <w:r w:rsidR="00AB6D08" w:rsidRPr="00075063">
        <w:rPr>
          <w:i/>
          <w:iCs/>
          <w:color w:val="00B0F0"/>
        </w:rPr>
        <w:t>be</w:t>
      </w:r>
      <w:r w:rsidR="00AB6D08">
        <w:rPr>
          <w:i/>
          <w:iCs/>
        </w:rPr>
        <w:t xml:space="preserve"> </w:t>
      </w:r>
      <w:r>
        <w:rPr>
          <w:i/>
          <w:iCs/>
        </w:rPr>
        <w:t>feasible from the perspective of RAN1, at least for the following solutions</w:t>
      </w:r>
      <w:r w:rsidRPr="00BF4FFF">
        <w:rPr>
          <w:i/>
          <w:iCs/>
        </w:rPr>
        <w:t>:</w:t>
      </w:r>
    </w:p>
    <w:p w14:paraId="077079E4" w14:textId="77777777" w:rsidR="00D22CDB" w:rsidRPr="00AA1902" w:rsidRDefault="00D22CDB" w:rsidP="00CC10E3">
      <w:pPr>
        <w:pStyle w:val="a6"/>
        <w:numPr>
          <w:ilvl w:val="1"/>
          <w:numId w:val="4"/>
        </w:numPr>
        <w:rPr>
          <w:i/>
          <w:iCs/>
        </w:rPr>
      </w:pPr>
      <w:r w:rsidRPr="00AA1902">
        <w:rPr>
          <w:i/>
          <w:iCs/>
        </w:rPr>
        <w:t>Separation of PRACH resources (occasions and/or formats) or PRACH preambles between RedCap and non-RedCap UEs</w:t>
      </w:r>
    </w:p>
    <w:p w14:paraId="78E15AA5" w14:textId="77777777" w:rsidR="00AB6D08" w:rsidRPr="00AB6D08" w:rsidRDefault="00D22CDB" w:rsidP="00CC10E3">
      <w:pPr>
        <w:pStyle w:val="a6"/>
        <w:numPr>
          <w:ilvl w:val="1"/>
          <w:numId w:val="4"/>
        </w:numPr>
        <w:rPr>
          <w:i/>
          <w:iCs/>
        </w:rPr>
      </w:pPr>
      <w:r w:rsidRPr="00AA1902">
        <w:rPr>
          <w:i/>
          <w:iCs/>
        </w:rPr>
        <w:t>Separation of initial UL BWP for RedCap and non-RedCap UEs</w:t>
      </w:r>
      <w:r w:rsidRPr="00AA1902">
        <w:rPr>
          <w:b/>
          <w:bCs/>
          <w:i/>
          <w:iCs/>
        </w:rPr>
        <w:t xml:space="preserve"> </w:t>
      </w:r>
    </w:p>
    <w:p w14:paraId="5ED94B47" w14:textId="58D4DAF9" w:rsidR="00D22CDB" w:rsidRPr="00AB6D08" w:rsidRDefault="00D22CDB" w:rsidP="00CC10E3">
      <w:pPr>
        <w:pStyle w:val="a6"/>
        <w:numPr>
          <w:ilvl w:val="0"/>
          <w:numId w:val="4"/>
        </w:numPr>
        <w:rPr>
          <w:i/>
          <w:iCs/>
        </w:rPr>
      </w:pPr>
      <w:r w:rsidRPr="00AB6D08">
        <w:rPr>
          <w:b/>
          <w:bCs/>
          <w:i/>
          <w:iCs/>
        </w:rPr>
        <w:t>Note:</w:t>
      </w:r>
      <w:r w:rsidRPr="00AB6D08">
        <w:rPr>
          <w:i/>
          <w:iCs/>
        </w:rPr>
        <w:t xml:space="preserve"> The appropriateness of each solution, considering the number of UE type(s) to be indicated, etc. needs further considerations.</w:t>
      </w:r>
    </w:p>
    <w:tbl>
      <w:tblPr>
        <w:tblStyle w:val="a5"/>
        <w:tblW w:w="9631" w:type="dxa"/>
        <w:tblLayout w:type="fixed"/>
        <w:tblLook w:val="04A0" w:firstRow="1" w:lastRow="0" w:firstColumn="1" w:lastColumn="0" w:noHBand="0" w:noVBand="1"/>
      </w:tblPr>
      <w:tblGrid>
        <w:gridCol w:w="1388"/>
        <w:gridCol w:w="1272"/>
        <w:gridCol w:w="6971"/>
      </w:tblGrid>
      <w:tr w:rsidR="007F211A" w14:paraId="4CDF4DE3" w14:textId="77777777" w:rsidTr="00DF219C">
        <w:tc>
          <w:tcPr>
            <w:tcW w:w="1388" w:type="dxa"/>
            <w:shd w:val="clear" w:color="auto" w:fill="D9D9D9" w:themeFill="background1" w:themeFillShade="D9"/>
          </w:tcPr>
          <w:p w14:paraId="20B371EF" w14:textId="77777777" w:rsidR="007F211A" w:rsidRDefault="007F211A" w:rsidP="00DF219C">
            <w:pPr>
              <w:rPr>
                <w:b/>
                <w:bCs/>
              </w:rPr>
            </w:pPr>
            <w:r>
              <w:rPr>
                <w:b/>
                <w:bCs/>
              </w:rPr>
              <w:t>Company</w:t>
            </w:r>
          </w:p>
        </w:tc>
        <w:tc>
          <w:tcPr>
            <w:tcW w:w="1272" w:type="dxa"/>
            <w:shd w:val="clear" w:color="auto" w:fill="D9D9D9" w:themeFill="background1" w:themeFillShade="D9"/>
          </w:tcPr>
          <w:p w14:paraId="1F26A41C" w14:textId="77777777" w:rsidR="007F211A" w:rsidRDefault="007F211A" w:rsidP="00DF219C">
            <w:pPr>
              <w:rPr>
                <w:b/>
                <w:bCs/>
              </w:rPr>
            </w:pPr>
            <w:r>
              <w:rPr>
                <w:b/>
                <w:bCs/>
              </w:rPr>
              <w:t>Agree (Y/N)</w:t>
            </w:r>
          </w:p>
        </w:tc>
        <w:tc>
          <w:tcPr>
            <w:tcW w:w="6971" w:type="dxa"/>
            <w:shd w:val="clear" w:color="auto" w:fill="D9D9D9" w:themeFill="background1" w:themeFillShade="D9"/>
          </w:tcPr>
          <w:p w14:paraId="2872882F" w14:textId="77777777" w:rsidR="007F211A" w:rsidRDefault="007F211A" w:rsidP="00DF219C">
            <w:pPr>
              <w:rPr>
                <w:b/>
                <w:bCs/>
              </w:rPr>
            </w:pPr>
            <w:r>
              <w:rPr>
                <w:b/>
                <w:bCs/>
              </w:rPr>
              <w:t>Comments</w:t>
            </w:r>
          </w:p>
        </w:tc>
      </w:tr>
      <w:tr w:rsidR="007F211A" w:rsidRPr="00C51E34" w14:paraId="12FF2F89" w14:textId="77777777" w:rsidTr="00DF219C">
        <w:tc>
          <w:tcPr>
            <w:tcW w:w="1388" w:type="dxa"/>
            <w:shd w:val="clear" w:color="auto" w:fill="auto"/>
          </w:tcPr>
          <w:p w14:paraId="2DBBDD00" w14:textId="67D4D2DB" w:rsidR="007F211A" w:rsidRPr="00C51E34" w:rsidRDefault="00DF219C"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1B1A132E" w14:textId="01552BDC" w:rsidR="007F211A" w:rsidRPr="00C51E34" w:rsidRDefault="00DF219C" w:rsidP="00DF219C">
            <w:pPr>
              <w:rPr>
                <w:rFonts w:eastAsiaTheme="minorEastAsia"/>
              </w:rPr>
            </w:pPr>
            <w:r>
              <w:rPr>
                <w:rFonts w:eastAsiaTheme="minorEastAsia" w:hint="eastAsia"/>
              </w:rPr>
              <w:t>Y</w:t>
            </w:r>
          </w:p>
        </w:tc>
        <w:tc>
          <w:tcPr>
            <w:tcW w:w="6971" w:type="dxa"/>
            <w:shd w:val="clear" w:color="auto" w:fill="auto"/>
          </w:tcPr>
          <w:p w14:paraId="525E9ECE" w14:textId="77777777" w:rsidR="007F211A" w:rsidRPr="00C51E34" w:rsidRDefault="007F211A" w:rsidP="00DF219C">
            <w:pPr>
              <w:rPr>
                <w:rFonts w:eastAsiaTheme="minorEastAsia"/>
              </w:rPr>
            </w:pPr>
          </w:p>
        </w:tc>
      </w:tr>
      <w:tr w:rsidR="00017D32" w:rsidRPr="00C51E34" w14:paraId="74B7ADC9" w14:textId="77777777" w:rsidTr="00513E3F">
        <w:tc>
          <w:tcPr>
            <w:tcW w:w="1388" w:type="dxa"/>
            <w:shd w:val="clear" w:color="auto" w:fill="auto"/>
          </w:tcPr>
          <w:p w14:paraId="72560BE2" w14:textId="77777777" w:rsidR="00017D32" w:rsidRPr="00C51E34" w:rsidRDefault="00017D32" w:rsidP="00513E3F">
            <w:pPr>
              <w:rPr>
                <w:rFonts w:eastAsiaTheme="minorEastAsia"/>
              </w:rPr>
            </w:pPr>
            <w:r>
              <w:rPr>
                <w:rFonts w:eastAsiaTheme="minorEastAsia"/>
              </w:rPr>
              <w:t xml:space="preserve">Huawei, </w:t>
            </w:r>
            <w:proofErr w:type="spellStart"/>
            <w:r>
              <w:rPr>
                <w:rFonts w:eastAsiaTheme="minorEastAsia"/>
              </w:rPr>
              <w:t>HiSilicon</w:t>
            </w:r>
            <w:proofErr w:type="spellEnd"/>
          </w:p>
        </w:tc>
        <w:tc>
          <w:tcPr>
            <w:tcW w:w="1272" w:type="dxa"/>
            <w:shd w:val="clear" w:color="auto" w:fill="auto"/>
          </w:tcPr>
          <w:p w14:paraId="6A12C6D3" w14:textId="77777777" w:rsidR="00017D32" w:rsidRPr="00C51E34" w:rsidRDefault="00017D32" w:rsidP="00513E3F">
            <w:pPr>
              <w:rPr>
                <w:rFonts w:eastAsiaTheme="minorEastAsia"/>
              </w:rPr>
            </w:pPr>
            <w:r>
              <w:rPr>
                <w:rFonts w:eastAsiaTheme="minorEastAsia" w:hint="eastAsia"/>
              </w:rPr>
              <w:t>Y</w:t>
            </w:r>
            <w:r>
              <w:rPr>
                <w:rFonts w:eastAsiaTheme="minorEastAsia"/>
              </w:rPr>
              <w:t xml:space="preserve"> with minor</w:t>
            </w:r>
          </w:p>
        </w:tc>
        <w:tc>
          <w:tcPr>
            <w:tcW w:w="6971" w:type="dxa"/>
            <w:shd w:val="clear" w:color="auto" w:fill="auto"/>
          </w:tcPr>
          <w:p w14:paraId="70C58688" w14:textId="77777777" w:rsidR="00017D32" w:rsidRDefault="00017D32" w:rsidP="00513E3F">
            <w:pPr>
              <w:rPr>
                <w:rFonts w:eastAsiaTheme="minorEastAsia"/>
              </w:rPr>
            </w:pPr>
            <w:r>
              <w:rPr>
                <w:rFonts w:eastAsiaTheme="minorEastAsia"/>
              </w:rPr>
              <w:t xml:space="preserve">The feasibility of separating PRACH formats between RedCap and non-RedCap UEs is not clear, this may lead to restriction to non-RedCap UEs. Suggest to </w:t>
            </w:r>
            <w:proofErr w:type="gramStart"/>
            <w:r>
              <w:rPr>
                <w:rFonts w:eastAsiaTheme="minorEastAsia"/>
              </w:rPr>
              <w:t>delete ’</w:t>
            </w:r>
            <w:proofErr w:type="gramEnd"/>
            <w:r w:rsidRPr="00AA1902">
              <w:rPr>
                <w:i/>
                <w:iCs/>
              </w:rPr>
              <w:t xml:space="preserve"> (occasions and/or formats)</w:t>
            </w:r>
            <w:r>
              <w:rPr>
                <w:rFonts w:eastAsiaTheme="minorEastAsia"/>
              </w:rPr>
              <w:t>’.</w:t>
            </w:r>
          </w:p>
          <w:p w14:paraId="6D6271E1" w14:textId="64C6F2C2" w:rsidR="00287883" w:rsidRPr="00C51E34" w:rsidRDefault="00287883" w:rsidP="00513E3F">
            <w:pPr>
              <w:rPr>
                <w:rFonts w:eastAsiaTheme="minorEastAsia"/>
              </w:rPr>
            </w:pPr>
            <w:r w:rsidRPr="00D6780B">
              <w:rPr>
                <w:rFonts w:eastAsiaTheme="minorEastAsia"/>
                <w:color w:val="00B0F0"/>
              </w:rPr>
              <w:t>[Moderator2] Yes, in general, impact is possible and is captured in the “pros and cons” observation. Whether it may be still be acceptable or not needs to be evaluated and sorted out during the normative phase when we know better on the rest of the design details.</w:t>
            </w:r>
          </w:p>
        </w:tc>
      </w:tr>
      <w:tr w:rsidR="00B6163B" w:rsidRPr="00C51E34" w14:paraId="7128AD34" w14:textId="77777777" w:rsidTr="00513E3F">
        <w:tc>
          <w:tcPr>
            <w:tcW w:w="1388" w:type="dxa"/>
            <w:shd w:val="clear" w:color="auto" w:fill="auto"/>
          </w:tcPr>
          <w:p w14:paraId="066A108D" w14:textId="4089896B" w:rsidR="00B6163B" w:rsidRDefault="00B6163B" w:rsidP="00513E3F">
            <w:pPr>
              <w:rPr>
                <w:rFonts w:eastAsiaTheme="minorEastAsia"/>
              </w:rPr>
            </w:pPr>
            <w:r>
              <w:rPr>
                <w:rFonts w:eastAsiaTheme="minorEastAsia"/>
              </w:rPr>
              <w:t>MediaTek</w:t>
            </w:r>
          </w:p>
        </w:tc>
        <w:tc>
          <w:tcPr>
            <w:tcW w:w="1272" w:type="dxa"/>
            <w:shd w:val="clear" w:color="auto" w:fill="auto"/>
          </w:tcPr>
          <w:p w14:paraId="2E099258" w14:textId="7769AC81" w:rsidR="00B6163B" w:rsidRDefault="00B6163B" w:rsidP="00513E3F">
            <w:pPr>
              <w:rPr>
                <w:rFonts w:eastAsiaTheme="minorEastAsia"/>
              </w:rPr>
            </w:pPr>
            <w:r>
              <w:rPr>
                <w:rFonts w:eastAsiaTheme="minorEastAsia"/>
              </w:rPr>
              <w:t>Y</w:t>
            </w:r>
          </w:p>
        </w:tc>
        <w:tc>
          <w:tcPr>
            <w:tcW w:w="6971" w:type="dxa"/>
            <w:shd w:val="clear" w:color="auto" w:fill="auto"/>
          </w:tcPr>
          <w:p w14:paraId="403FF862" w14:textId="77777777" w:rsidR="00B6163B" w:rsidRDefault="00B6163B" w:rsidP="00513E3F">
            <w:pPr>
              <w:rPr>
                <w:rFonts w:eastAsiaTheme="minorEastAsia"/>
              </w:rPr>
            </w:pPr>
          </w:p>
        </w:tc>
      </w:tr>
      <w:tr w:rsidR="0081417A" w14:paraId="7CFFBC5B" w14:textId="77777777" w:rsidTr="0081417A">
        <w:tc>
          <w:tcPr>
            <w:tcW w:w="1388" w:type="dxa"/>
          </w:tcPr>
          <w:p w14:paraId="009132B1" w14:textId="47F89EFC" w:rsidR="0081417A" w:rsidRDefault="0081417A" w:rsidP="00513E3F">
            <w:pPr>
              <w:rPr>
                <w:rFonts w:eastAsiaTheme="minorEastAsia"/>
              </w:rPr>
            </w:pPr>
            <w:r>
              <w:rPr>
                <w:rFonts w:eastAsiaTheme="minorEastAsia"/>
              </w:rPr>
              <w:t>vivo</w:t>
            </w:r>
          </w:p>
        </w:tc>
        <w:tc>
          <w:tcPr>
            <w:tcW w:w="1272" w:type="dxa"/>
          </w:tcPr>
          <w:p w14:paraId="5D525A56" w14:textId="716A35D7" w:rsidR="0081417A" w:rsidRDefault="0081417A" w:rsidP="00513E3F">
            <w:pPr>
              <w:rPr>
                <w:rFonts w:eastAsiaTheme="minorEastAsia"/>
              </w:rPr>
            </w:pPr>
            <w:r>
              <w:rPr>
                <w:rFonts w:eastAsiaTheme="minorEastAsia"/>
              </w:rPr>
              <w:t>Y</w:t>
            </w:r>
          </w:p>
        </w:tc>
        <w:tc>
          <w:tcPr>
            <w:tcW w:w="6971" w:type="dxa"/>
          </w:tcPr>
          <w:p w14:paraId="3B606B43" w14:textId="77777777" w:rsidR="0081417A" w:rsidRDefault="0081417A" w:rsidP="00513E3F">
            <w:pPr>
              <w:rPr>
                <w:rFonts w:eastAsiaTheme="minorEastAsia"/>
              </w:rPr>
            </w:pPr>
          </w:p>
        </w:tc>
      </w:tr>
      <w:tr w:rsidR="00926808" w14:paraId="0AB495D9" w14:textId="77777777" w:rsidTr="0081417A">
        <w:tc>
          <w:tcPr>
            <w:tcW w:w="1388" w:type="dxa"/>
          </w:tcPr>
          <w:p w14:paraId="24CC8D03" w14:textId="0CBF0F65" w:rsidR="00926808" w:rsidRDefault="00926808" w:rsidP="00926808">
            <w:pPr>
              <w:rPr>
                <w:rFonts w:eastAsiaTheme="minorEastAsia"/>
              </w:rPr>
            </w:pPr>
            <w:r>
              <w:rPr>
                <w:rFonts w:eastAsiaTheme="minorEastAsia" w:hint="eastAsia"/>
              </w:rPr>
              <w:t>ZTE</w:t>
            </w:r>
          </w:p>
        </w:tc>
        <w:tc>
          <w:tcPr>
            <w:tcW w:w="1272" w:type="dxa"/>
          </w:tcPr>
          <w:p w14:paraId="564A7777" w14:textId="18BE59E1" w:rsidR="00926808" w:rsidRDefault="00926808" w:rsidP="00926808">
            <w:pPr>
              <w:rPr>
                <w:rFonts w:eastAsiaTheme="minorEastAsia"/>
              </w:rPr>
            </w:pPr>
            <w:r>
              <w:rPr>
                <w:rFonts w:eastAsiaTheme="minorEastAsia" w:hint="eastAsia"/>
              </w:rPr>
              <w:t>Y</w:t>
            </w:r>
          </w:p>
        </w:tc>
        <w:tc>
          <w:tcPr>
            <w:tcW w:w="6971" w:type="dxa"/>
          </w:tcPr>
          <w:p w14:paraId="01D60619" w14:textId="77777777" w:rsidR="00926808" w:rsidRDefault="00926808" w:rsidP="00926808">
            <w:pPr>
              <w:rPr>
                <w:rFonts w:eastAsiaTheme="minorEastAsia"/>
              </w:rPr>
            </w:pPr>
          </w:p>
        </w:tc>
      </w:tr>
      <w:tr w:rsidR="00EB65BA" w14:paraId="73E9BC45" w14:textId="77777777" w:rsidTr="0081417A">
        <w:tc>
          <w:tcPr>
            <w:tcW w:w="1388" w:type="dxa"/>
          </w:tcPr>
          <w:p w14:paraId="4E4084AA" w14:textId="02BEC0BB" w:rsidR="00EB65BA" w:rsidRDefault="00EB65BA" w:rsidP="00926808">
            <w:pPr>
              <w:rPr>
                <w:rFonts w:eastAsiaTheme="minorEastAsia"/>
              </w:rPr>
            </w:pPr>
            <w:r>
              <w:rPr>
                <w:rFonts w:eastAsiaTheme="minorEastAsia"/>
              </w:rPr>
              <w:lastRenderedPageBreak/>
              <w:t>X</w:t>
            </w:r>
            <w:r>
              <w:rPr>
                <w:rFonts w:eastAsiaTheme="minorEastAsia" w:hint="eastAsia"/>
              </w:rPr>
              <w:t>iaomi</w:t>
            </w:r>
            <w:r>
              <w:rPr>
                <w:rFonts w:eastAsiaTheme="minorEastAsia"/>
              </w:rPr>
              <w:t xml:space="preserve"> </w:t>
            </w:r>
          </w:p>
        </w:tc>
        <w:tc>
          <w:tcPr>
            <w:tcW w:w="1272" w:type="dxa"/>
          </w:tcPr>
          <w:p w14:paraId="1C2E3AB7" w14:textId="235A4BDD" w:rsidR="00EB65BA" w:rsidRDefault="00EB65BA" w:rsidP="00926808">
            <w:pPr>
              <w:rPr>
                <w:rFonts w:eastAsiaTheme="minorEastAsia"/>
              </w:rPr>
            </w:pPr>
            <w:r>
              <w:rPr>
                <w:rFonts w:eastAsiaTheme="minorEastAsia" w:hint="eastAsia"/>
              </w:rPr>
              <w:t>Y</w:t>
            </w:r>
          </w:p>
        </w:tc>
        <w:tc>
          <w:tcPr>
            <w:tcW w:w="6971" w:type="dxa"/>
          </w:tcPr>
          <w:p w14:paraId="348F2E23" w14:textId="77777777" w:rsidR="00EB65BA" w:rsidRDefault="00EB65BA" w:rsidP="00926808">
            <w:pPr>
              <w:rPr>
                <w:rFonts w:eastAsiaTheme="minorEastAsia"/>
              </w:rPr>
            </w:pPr>
          </w:p>
        </w:tc>
      </w:tr>
      <w:tr w:rsidR="008B1BBF" w14:paraId="6E7B1D07" w14:textId="77777777" w:rsidTr="0081417A">
        <w:tc>
          <w:tcPr>
            <w:tcW w:w="1388" w:type="dxa"/>
          </w:tcPr>
          <w:p w14:paraId="1BB9B881" w14:textId="1A87F41B" w:rsidR="008B1BBF" w:rsidRDefault="008B1BBF" w:rsidP="008B1BBF">
            <w:pPr>
              <w:rPr>
                <w:rFonts w:eastAsiaTheme="minorEastAsia"/>
              </w:rPr>
            </w:pPr>
            <w:proofErr w:type="spellStart"/>
            <w:r>
              <w:rPr>
                <w:rFonts w:eastAsiaTheme="minorEastAsia"/>
              </w:rPr>
              <w:t>Futurewei</w:t>
            </w:r>
            <w:proofErr w:type="spellEnd"/>
          </w:p>
        </w:tc>
        <w:tc>
          <w:tcPr>
            <w:tcW w:w="1272" w:type="dxa"/>
          </w:tcPr>
          <w:p w14:paraId="3EE7E7FB" w14:textId="6CAC8141" w:rsidR="008B1BBF" w:rsidRDefault="008B1BBF" w:rsidP="008B1BBF">
            <w:pPr>
              <w:rPr>
                <w:rFonts w:eastAsiaTheme="minorEastAsia"/>
              </w:rPr>
            </w:pPr>
            <w:r>
              <w:rPr>
                <w:rFonts w:eastAsiaTheme="minorEastAsia"/>
              </w:rPr>
              <w:t>Y</w:t>
            </w:r>
          </w:p>
        </w:tc>
        <w:tc>
          <w:tcPr>
            <w:tcW w:w="6971" w:type="dxa"/>
          </w:tcPr>
          <w:p w14:paraId="61BB6E16" w14:textId="77777777" w:rsidR="008B1BBF" w:rsidRDefault="008B1BBF" w:rsidP="008B1BBF">
            <w:pPr>
              <w:rPr>
                <w:rFonts w:eastAsiaTheme="minorEastAsia"/>
              </w:rPr>
            </w:pPr>
          </w:p>
        </w:tc>
      </w:tr>
      <w:tr w:rsidR="00935709" w14:paraId="252334D7" w14:textId="77777777" w:rsidTr="0081417A">
        <w:tc>
          <w:tcPr>
            <w:tcW w:w="1388" w:type="dxa"/>
          </w:tcPr>
          <w:p w14:paraId="689FBD89" w14:textId="74B6E476" w:rsidR="00935709" w:rsidRDefault="00935709" w:rsidP="008B1BBF">
            <w:pPr>
              <w:rPr>
                <w:rFonts w:eastAsiaTheme="minorEastAsia"/>
              </w:rPr>
            </w:pPr>
            <w:r>
              <w:rPr>
                <w:rFonts w:eastAsiaTheme="minorEastAsia"/>
              </w:rPr>
              <w:t>Nokia, NSB</w:t>
            </w:r>
          </w:p>
        </w:tc>
        <w:tc>
          <w:tcPr>
            <w:tcW w:w="1272" w:type="dxa"/>
          </w:tcPr>
          <w:p w14:paraId="533723A2" w14:textId="276783AC" w:rsidR="00935709" w:rsidRDefault="00935709" w:rsidP="008B1BBF">
            <w:pPr>
              <w:rPr>
                <w:rFonts w:eastAsiaTheme="minorEastAsia"/>
              </w:rPr>
            </w:pPr>
            <w:r>
              <w:rPr>
                <w:rFonts w:eastAsiaTheme="minorEastAsia"/>
              </w:rPr>
              <w:t>Y</w:t>
            </w:r>
          </w:p>
        </w:tc>
        <w:tc>
          <w:tcPr>
            <w:tcW w:w="6971" w:type="dxa"/>
          </w:tcPr>
          <w:p w14:paraId="055EE927" w14:textId="77777777" w:rsidR="00935709" w:rsidRDefault="00935709" w:rsidP="008B1BBF">
            <w:pPr>
              <w:rPr>
                <w:rFonts w:eastAsiaTheme="minorEastAsia"/>
              </w:rPr>
            </w:pPr>
          </w:p>
        </w:tc>
      </w:tr>
      <w:tr w:rsidR="00D870F3" w14:paraId="354DF182" w14:textId="77777777" w:rsidTr="0081417A">
        <w:tc>
          <w:tcPr>
            <w:tcW w:w="1388" w:type="dxa"/>
          </w:tcPr>
          <w:p w14:paraId="3242C6D9" w14:textId="2045A5F3" w:rsidR="00D870F3" w:rsidRDefault="00D870F3" w:rsidP="008B1BBF">
            <w:pPr>
              <w:rPr>
                <w:rFonts w:eastAsiaTheme="minorEastAsia"/>
              </w:rPr>
            </w:pPr>
            <w:r>
              <w:rPr>
                <w:rFonts w:eastAsiaTheme="minorEastAsia"/>
              </w:rPr>
              <w:t>Qualcomm</w:t>
            </w:r>
          </w:p>
        </w:tc>
        <w:tc>
          <w:tcPr>
            <w:tcW w:w="1272" w:type="dxa"/>
          </w:tcPr>
          <w:p w14:paraId="46D33B23" w14:textId="2AFC17F9" w:rsidR="00D870F3" w:rsidRDefault="00D870F3" w:rsidP="008B1BBF">
            <w:pPr>
              <w:rPr>
                <w:rFonts w:eastAsiaTheme="minorEastAsia"/>
              </w:rPr>
            </w:pPr>
            <w:r>
              <w:rPr>
                <w:rFonts w:eastAsiaTheme="minorEastAsia"/>
              </w:rPr>
              <w:t>Y</w:t>
            </w:r>
          </w:p>
        </w:tc>
        <w:tc>
          <w:tcPr>
            <w:tcW w:w="6971" w:type="dxa"/>
          </w:tcPr>
          <w:p w14:paraId="3090926B" w14:textId="77777777" w:rsidR="00D870F3" w:rsidRDefault="00D870F3" w:rsidP="008B1BBF">
            <w:pPr>
              <w:rPr>
                <w:rFonts w:eastAsiaTheme="minorEastAsia"/>
              </w:rPr>
            </w:pPr>
          </w:p>
        </w:tc>
      </w:tr>
      <w:tr w:rsidR="00B97496" w14:paraId="30B28E72" w14:textId="77777777" w:rsidTr="00B97496">
        <w:tc>
          <w:tcPr>
            <w:tcW w:w="1388" w:type="dxa"/>
          </w:tcPr>
          <w:p w14:paraId="35A6B32E" w14:textId="77777777" w:rsidR="00B97496" w:rsidRDefault="00B97496" w:rsidP="002D27A1">
            <w:pPr>
              <w:rPr>
                <w:rFonts w:eastAsiaTheme="minorEastAsia"/>
              </w:rPr>
            </w:pPr>
            <w:r>
              <w:rPr>
                <w:rFonts w:eastAsiaTheme="minorEastAsia"/>
              </w:rPr>
              <w:t>Ericsson</w:t>
            </w:r>
          </w:p>
        </w:tc>
        <w:tc>
          <w:tcPr>
            <w:tcW w:w="1272" w:type="dxa"/>
          </w:tcPr>
          <w:p w14:paraId="5734B1C5" w14:textId="77777777" w:rsidR="00B97496" w:rsidRDefault="00B97496" w:rsidP="002D27A1">
            <w:pPr>
              <w:rPr>
                <w:rFonts w:eastAsiaTheme="minorEastAsia"/>
              </w:rPr>
            </w:pPr>
            <w:r>
              <w:rPr>
                <w:rFonts w:eastAsiaTheme="minorEastAsia"/>
              </w:rPr>
              <w:t>Y</w:t>
            </w:r>
          </w:p>
        </w:tc>
        <w:tc>
          <w:tcPr>
            <w:tcW w:w="6971" w:type="dxa"/>
          </w:tcPr>
          <w:p w14:paraId="1B94A60A" w14:textId="77777777" w:rsidR="00B97496" w:rsidRDefault="00B97496" w:rsidP="002D27A1">
            <w:pPr>
              <w:rPr>
                <w:rFonts w:eastAsiaTheme="minorEastAsia"/>
              </w:rPr>
            </w:pPr>
          </w:p>
        </w:tc>
      </w:tr>
      <w:tr w:rsidR="00862C83" w14:paraId="2FA3A36D" w14:textId="77777777" w:rsidTr="00B97496">
        <w:tc>
          <w:tcPr>
            <w:tcW w:w="1388" w:type="dxa"/>
          </w:tcPr>
          <w:p w14:paraId="367E298A" w14:textId="1AD034C4" w:rsidR="00862C83" w:rsidRDefault="00862C83" w:rsidP="00862C83">
            <w:pPr>
              <w:rPr>
                <w:rFonts w:eastAsiaTheme="minorEastAsia"/>
              </w:rPr>
            </w:pPr>
            <w:r>
              <w:rPr>
                <w:rFonts w:eastAsiaTheme="minorEastAsia"/>
              </w:rPr>
              <w:t>DOCOMO</w:t>
            </w:r>
          </w:p>
        </w:tc>
        <w:tc>
          <w:tcPr>
            <w:tcW w:w="1272" w:type="dxa"/>
          </w:tcPr>
          <w:p w14:paraId="210C6A34" w14:textId="408503DE" w:rsidR="00862C83" w:rsidRDefault="00862C83" w:rsidP="00862C83">
            <w:pPr>
              <w:rPr>
                <w:rFonts w:eastAsiaTheme="minorEastAsia"/>
              </w:rPr>
            </w:pPr>
            <w:r>
              <w:rPr>
                <w:rFonts w:eastAsia="MS Mincho" w:hint="eastAsia"/>
                <w:lang w:eastAsia="ja-JP"/>
              </w:rPr>
              <w:t>Y</w:t>
            </w:r>
          </w:p>
        </w:tc>
        <w:tc>
          <w:tcPr>
            <w:tcW w:w="6971" w:type="dxa"/>
          </w:tcPr>
          <w:p w14:paraId="745302E9" w14:textId="77777777" w:rsidR="00862C83" w:rsidRDefault="00862C83" w:rsidP="00862C83">
            <w:pPr>
              <w:rPr>
                <w:rFonts w:eastAsiaTheme="minorEastAsia"/>
              </w:rPr>
            </w:pPr>
          </w:p>
        </w:tc>
      </w:tr>
      <w:tr w:rsidR="006F672E" w14:paraId="3D77CBDF" w14:textId="77777777" w:rsidTr="00B97496">
        <w:tc>
          <w:tcPr>
            <w:tcW w:w="1388" w:type="dxa"/>
          </w:tcPr>
          <w:p w14:paraId="22469724" w14:textId="5CCB5D13" w:rsidR="006F672E" w:rsidRDefault="006F672E" w:rsidP="00862C83">
            <w:pPr>
              <w:rPr>
                <w:rFonts w:eastAsiaTheme="minorEastAsia"/>
              </w:rPr>
            </w:pPr>
            <w:proofErr w:type="spellStart"/>
            <w:r>
              <w:rPr>
                <w:rFonts w:eastAsiaTheme="minorEastAsia"/>
              </w:rPr>
              <w:t>Convida</w:t>
            </w:r>
            <w:proofErr w:type="spellEnd"/>
          </w:p>
        </w:tc>
        <w:tc>
          <w:tcPr>
            <w:tcW w:w="1272" w:type="dxa"/>
          </w:tcPr>
          <w:p w14:paraId="0920FF8C" w14:textId="00BE9B11" w:rsidR="006F672E" w:rsidRDefault="006F672E" w:rsidP="00862C83">
            <w:pPr>
              <w:rPr>
                <w:rFonts w:eastAsia="MS Mincho"/>
                <w:lang w:eastAsia="ja-JP"/>
              </w:rPr>
            </w:pPr>
            <w:r>
              <w:rPr>
                <w:rFonts w:eastAsia="MS Mincho"/>
                <w:lang w:eastAsia="ja-JP"/>
              </w:rPr>
              <w:t>Y</w:t>
            </w:r>
          </w:p>
        </w:tc>
        <w:tc>
          <w:tcPr>
            <w:tcW w:w="6971" w:type="dxa"/>
          </w:tcPr>
          <w:p w14:paraId="51F84B91" w14:textId="77777777" w:rsidR="006F672E" w:rsidRDefault="006F672E" w:rsidP="00862C83">
            <w:pPr>
              <w:rPr>
                <w:rFonts w:eastAsiaTheme="minorEastAsia"/>
              </w:rPr>
            </w:pPr>
          </w:p>
        </w:tc>
      </w:tr>
      <w:tr w:rsidR="004839E7" w14:paraId="0BFD6944" w14:textId="77777777" w:rsidTr="00B97496">
        <w:tc>
          <w:tcPr>
            <w:tcW w:w="1388" w:type="dxa"/>
          </w:tcPr>
          <w:p w14:paraId="160859E0" w14:textId="13BC0669" w:rsidR="004839E7" w:rsidRPr="004839E7" w:rsidRDefault="004839E7" w:rsidP="00862C83">
            <w:pPr>
              <w:rPr>
                <w:rFonts w:eastAsia="Malgun Gothic"/>
                <w:lang w:eastAsia="ko-KR"/>
              </w:rPr>
            </w:pPr>
            <w:r>
              <w:rPr>
                <w:rFonts w:eastAsia="Malgun Gothic" w:hint="eastAsia"/>
                <w:lang w:eastAsia="ko-KR"/>
              </w:rPr>
              <w:t>LG</w:t>
            </w:r>
          </w:p>
        </w:tc>
        <w:tc>
          <w:tcPr>
            <w:tcW w:w="1272" w:type="dxa"/>
          </w:tcPr>
          <w:p w14:paraId="596CA34A" w14:textId="2F4EA02B" w:rsidR="004839E7" w:rsidRPr="004839E7" w:rsidRDefault="004839E7" w:rsidP="00862C83">
            <w:pPr>
              <w:rPr>
                <w:rFonts w:eastAsia="Malgun Gothic"/>
                <w:lang w:eastAsia="ko-KR"/>
              </w:rPr>
            </w:pPr>
            <w:r>
              <w:rPr>
                <w:rFonts w:eastAsia="Malgun Gothic" w:hint="eastAsia"/>
                <w:lang w:eastAsia="ko-KR"/>
              </w:rPr>
              <w:t>Y</w:t>
            </w:r>
          </w:p>
        </w:tc>
        <w:tc>
          <w:tcPr>
            <w:tcW w:w="6971" w:type="dxa"/>
          </w:tcPr>
          <w:p w14:paraId="37C14193" w14:textId="77777777" w:rsidR="004839E7" w:rsidRDefault="004839E7" w:rsidP="00862C83">
            <w:pPr>
              <w:rPr>
                <w:rFonts w:eastAsiaTheme="minorEastAsia"/>
              </w:rPr>
            </w:pPr>
          </w:p>
        </w:tc>
      </w:tr>
      <w:tr w:rsidR="002D27A1" w14:paraId="3D604390" w14:textId="77777777" w:rsidTr="00B97496">
        <w:tc>
          <w:tcPr>
            <w:tcW w:w="1388" w:type="dxa"/>
          </w:tcPr>
          <w:p w14:paraId="676571A3" w14:textId="0C32BD20" w:rsidR="002D27A1" w:rsidRPr="002D27A1" w:rsidRDefault="002D27A1" w:rsidP="00862C83">
            <w:pPr>
              <w:rPr>
                <w:rFonts w:eastAsiaTheme="minorEastAsia"/>
              </w:rPr>
            </w:pPr>
            <w:r>
              <w:rPr>
                <w:rFonts w:eastAsiaTheme="minorEastAsia" w:hint="eastAsia"/>
              </w:rPr>
              <w:t>CATT</w:t>
            </w:r>
          </w:p>
        </w:tc>
        <w:tc>
          <w:tcPr>
            <w:tcW w:w="1272" w:type="dxa"/>
          </w:tcPr>
          <w:p w14:paraId="39C56357" w14:textId="118E30DF" w:rsidR="002D27A1" w:rsidRPr="002D27A1" w:rsidRDefault="002D27A1" w:rsidP="00862C83">
            <w:pPr>
              <w:rPr>
                <w:rFonts w:eastAsiaTheme="minorEastAsia"/>
              </w:rPr>
            </w:pPr>
            <w:r>
              <w:rPr>
                <w:rFonts w:eastAsiaTheme="minorEastAsia" w:hint="eastAsia"/>
              </w:rPr>
              <w:t>Y</w:t>
            </w:r>
          </w:p>
        </w:tc>
        <w:tc>
          <w:tcPr>
            <w:tcW w:w="6971" w:type="dxa"/>
          </w:tcPr>
          <w:p w14:paraId="6480D460" w14:textId="77777777" w:rsidR="002D27A1" w:rsidRDefault="002D27A1" w:rsidP="00862C83">
            <w:pPr>
              <w:rPr>
                <w:rFonts w:eastAsiaTheme="minorEastAsia"/>
              </w:rPr>
            </w:pPr>
          </w:p>
        </w:tc>
      </w:tr>
      <w:tr w:rsidR="002E234D" w14:paraId="31BA8BD1" w14:textId="77777777" w:rsidTr="00B97496">
        <w:tc>
          <w:tcPr>
            <w:tcW w:w="1388" w:type="dxa"/>
          </w:tcPr>
          <w:p w14:paraId="56335E52" w14:textId="2639A59C" w:rsidR="002E234D" w:rsidRDefault="002E234D" w:rsidP="00862C83">
            <w:pPr>
              <w:rPr>
                <w:rFonts w:eastAsiaTheme="minorEastAsia"/>
              </w:rPr>
            </w:pPr>
            <w:r>
              <w:rPr>
                <w:rFonts w:eastAsiaTheme="minorEastAsia" w:hint="eastAsia"/>
              </w:rPr>
              <w:t>C</w:t>
            </w:r>
            <w:r>
              <w:rPr>
                <w:rFonts w:eastAsiaTheme="minorEastAsia"/>
              </w:rPr>
              <w:t>MCC</w:t>
            </w:r>
          </w:p>
        </w:tc>
        <w:tc>
          <w:tcPr>
            <w:tcW w:w="1272" w:type="dxa"/>
          </w:tcPr>
          <w:p w14:paraId="0BB664AE" w14:textId="6B6563F0" w:rsidR="002E234D" w:rsidRDefault="002E234D" w:rsidP="00862C83">
            <w:pPr>
              <w:rPr>
                <w:rFonts w:eastAsiaTheme="minorEastAsia"/>
              </w:rPr>
            </w:pPr>
            <w:r>
              <w:rPr>
                <w:rFonts w:eastAsiaTheme="minorEastAsia" w:hint="eastAsia"/>
              </w:rPr>
              <w:t>Y</w:t>
            </w:r>
          </w:p>
        </w:tc>
        <w:tc>
          <w:tcPr>
            <w:tcW w:w="6971" w:type="dxa"/>
          </w:tcPr>
          <w:p w14:paraId="6F412879" w14:textId="77777777" w:rsidR="002E234D" w:rsidRDefault="002E234D" w:rsidP="00862C83">
            <w:pPr>
              <w:rPr>
                <w:rFonts w:eastAsiaTheme="minorEastAsia"/>
              </w:rPr>
            </w:pPr>
          </w:p>
        </w:tc>
      </w:tr>
    </w:tbl>
    <w:p w14:paraId="06C28DC3" w14:textId="77777777" w:rsidR="00AB6D08" w:rsidRDefault="00AB6D08" w:rsidP="00D22CDB">
      <w:pPr>
        <w:rPr>
          <w:b/>
          <w:bCs/>
          <w:u w:val="single"/>
        </w:rPr>
      </w:pPr>
    </w:p>
    <w:p w14:paraId="4DC71A5D" w14:textId="1992329E" w:rsidR="00207532" w:rsidRDefault="00207532" w:rsidP="0070054B">
      <w:pPr>
        <w:rPr>
          <w:b/>
          <w:bCs/>
          <w:u w:val="single"/>
        </w:rPr>
      </w:pPr>
      <w:r w:rsidRPr="009976AF">
        <w:rPr>
          <w:b/>
          <w:bCs/>
          <w:u w:val="single"/>
        </w:rPr>
        <w:t>Necessity</w:t>
      </w:r>
    </w:p>
    <w:p w14:paraId="27B6334C" w14:textId="59EFC339" w:rsidR="002D3CE5" w:rsidRDefault="002353EF" w:rsidP="0070054B">
      <w:r>
        <w:t>Early identification of RedCap UE type during transmission of Msg</w:t>
      </w:r>
      <w:r w:rsidR="00A72C28">
        <w:t>1</w:t>
      </w:r>
      <w:r w:rsidR="00785BBA">
        <w:t xml:space="preserve"> </w:t>
      </w:r>
      <w:r w:rsidR="00D35ABA">
        <w:t>could</w:t>
      </w:r>
      <w:r w:rsidR="00CD1008">
        <w:t xml:space="preserve"> </w:t>
      </w:r>
      <w:r w:rsidR="002D3CE5">
        <w:t>be necessary in the following events:</w:t>
      </w:r>
    </w:p>
    <w:p w14:paraId="2E1D7B66" w14:textId="0BCE90E5" w:rsidR="002D3CE5" w:rsidRDefault="002D3CE5" w:rsidP="00CC10E3">
      <w:pPr>
        <w:pStyle w:val="a6"/>
        <w:numPr>
          <w:ilvl w:val="0"/>
          <w:numId w:val="16"/>
        </w:numPr>
      </w:pPr>
      <w:r>
        <w:t>Relaxation of UE minimum processing times for PDSCH processing and PUSCH preparation</w:t>
      </w:r>
    </w:p>
    <w:p w14:paraId="0E995412" w14:textId="47BDF10A" w:rsidR="00251D63" w:rsidRDefault="00C2585E" w:rsidP="00CC10E3">
      <w:pPr>
        <w:pStyle w:val="a6"/>
        <w:numPr>
          <w:ilvl w:val="1"/>
          <w:numId w:val="16"/>
        </w:numPr>
      </w:pPr>
      <w:r>
        <w:rPr>
          <w:i/>
          <w:iCs/>
        </w:rPr>
        <w:t>S</w:t>
      </w:r>
      <w:r w:rsidR="00251D63">
        <w:rPr>
          <w:i/>
          <w:iCs/>
        </w:rPr>
        <w:t>trictly necessary</w:t>
      </w:r>
      <w:r>
        <w:rPr>
          <w:i/>
          <w:iCs/>
        </w:rPr>
        <w:t xml:space="preserve">? </w:t>
      </w:r>
      <w:r w:rsidR="002E234D">
        <w:rPr>
          <w:i/>
          <w:iCs/>
        </w:rPr>
        <w:t>–</w:t>
      </w:r>
      <w:r>
        <w:rPr>
          <w:i/>
          <w:iCs/>
        </w:rPr>
        <w:t xml:space="preserve"> No;</w:t>
      </w:r>
      <w:r w:rsidR="00201000">
        <w:rPr>
          <w:i/>
          <w:iCs/>
        </w:rPr>
        <w:t xml:space="preserve"> </w:t>
      </w:r>
      <w:proofErr w:type="spellStart"/>
      <w:r w:rsidR="00201000">
        <w:rPr>
          <w:i/>
          <w:iCs/>
        </w:rPr>
        <w:t>gNodeB</w:t>
      </w:r>
      <w:proofErr w:type="spellEnd"/>
      <w:r w:rsidR="00201000">
        <w:rPr>
          <w:i/>
          <w:iCs/>
        </w:rPr>
        <w:t xml:space="preserve"> </w:t>
      </w:r>
      <w:r w:rsidR="00D37C37">
        <w:rPr>
          <w:i/>
          <w:iCs/>
        </w:rPr>
        <w:t>may need to</w:t>
      </w:r>
      <w:r w:rsidR="00201000">
        <w:rPr>
          <w:i/>
          <w:iCs/>
        </w:rPr>
        <w:t xml:space="preserve"> schedule </w:t>
      </w:r>
      <w:r w:rsidR="00D37C37">
        <w:rPr>
          <w:i/>
          <w:iCs/>
        </w:rPr>
        <w:t xml:space="preserve">conservatively, </w:t>
      </w:r>
      <w:r w:rsidR="00201000">
        <w:rPr>
          <w:i/>
          <w:iCs/>
        </w:rPr>
        <w:t>always assuming RedCap UE,</w:t>
      </w:r>
      <w:r w:rsidR="00251D63">
        <w:rPr>
          <w:i/>
          <w:iCs/>
        </w:rPr>
        <w:t xml:space="preserve"> at the expense of slower </w:t>
      </w:r>
      <w:r w:rsidR="00D20BBC">
        <w:rPr>
          <w:i/>
          <w:iCs/>
        </w:rPr>
        <w:t>initial access procedure for non-</w:t>
      </w:r>
      <w:proofErr w:type="spellStart"/>
      <w:r w:rsidR="00D20BBC">
        <w:rPr>
          <w:i/>
          <w:iCs/>
        </w:rPr>
        <w:t>RedCap</w:t>
      </w:r>
      <w:proofErr w:type="spellEnd"/>
      <w:r w:rsidR="00D20BBC">
        <w:rPr>
          <w:i/>
          <w:iCs/>
        </w:rPr>
        <w:t xml:space="preserve"> </w:t>
      </w:r>
      <w:proofErr w:type="spellStart"/>
      <w:r w:rsidR="00D20BBC">
        <w:rPr>
          <w:i/>
          <w:iCs/>
        </w:rPr>
        <w:t>U</w:t>
      </w:r>
      <w:r w:rsidR="002E234D">
        <w:rPr>
          <w:i/>
          <w:iCs/>
        </w:rPr>
        <w:t>e</w:t>
      </w:r>
      <w:r w:rsidR="00D20BBC">
        <w:rPr>
          <w:i/>
          <w:iCs/>
        </w:rPr>
        <w:t>s</w:t>
      </w:r>
      <w:proofErr w:type="spellEnd"/>
    </w:p>
    <w:p w14:paraId="549B757F" w14:textId="1AEC55F5" w:rsidR="00810670" w:rsidRDefault="002B5EAB" w:rsidP="00CC10E3">
      <w:pPr>
        <w:pStyle w:val="a6"/>
        <w:numPr>
          <w:ilvl w:val="0"/>
          <w:numId w:val="16"/>
        </w:numPr>
      </w:pPr>
      <w:r>
        <w:t xml:space="preserve">Coverage recovery for one or more of Msg2, Msg3, or Msg4 scheduling </w:t>
      </w:r>
      <w:r w:rsidR="00206DCD">
        <w:t>or the associated PDCCH</w:t>
      </w:r>
    </w:p>
    <w:p w14:paraId="77AA5FDB" w14:textId="5BC0177A" w:rsidR="00D20BBC" w:rsidRPr="009E62B6" w:rsidRDefault="00C2585E" w:rsidP="00CC10E3">
      <w:pPr>
        <w:pStyle w:val="a6"/>
        <w:numPr>
          <w:ilvl w:val="1"/>
          <w:numId w:val="16"/>
        </w:numPr>
        <w:rPr>
          <w:i/>
          <w:iCs/>
        </w:rPr>
      </w:pPr>
      <w:r>
        <w:rPr>
          <w:i/>
          <w:iCs/>
        </w:rPr>
        <w:t>Strictly necessary?  - Depends on outcome of discussion in AI 8.6.3 on Coverage Recovery</w:t>
      </w:r>
      <w:r w:rsidR="008F6FD6">
        <w:rPr>
          <w:i/>
          <w:iCs/>
        </w:rPr>
        <w:t xml:space="preserve"> and if Msg2 and/or Msg3 and/or </w:t>
      </w:r>
      <w:r w:rsidR="008740F0">
        <w:rPr>
          <w:i/>
          <w:iCs/>
        </w:rPr>
        <w:t>broadcast</w:t>
      </w:r>
      <w:r w:rsidR="008F6FD6">
        <w:rPr>
          <w:i/>
          <w:iCs/>
        </w:rPr>
        <w:t xml:space="preserve"> PDCCH are i</w:t>
      </w:r>
      <w:r w:rsidR="008740F0">
        <w:rPr>
          <w:i/>
          <w:iCs/>
        </w:rPr>
        <w:t>dentified as requiring coverage recovery</w:t>
      </w:r>
      <w:r w:rsidR="008F6FD6">
        <w:rPr>
          <w:i/>
          <w:iCs/>
        </w:rPr>
        <w:t>.</w:t>
      </w:r>
    </w:p>
    <w:p w14:paraId="0BF5D3E3" w14:textId="4146D399" w:rsidR="00206DCD" w:rsidRDefault="00206DCD" w:rsidP="00CC10E3">
      <w:pPr>
        <w:pStyle w:val="a6"/>
        <w:numPr>
          <w:ilvl w:val="0"/>
          <w:numId w:val="16"/>
        </w:numPr>
      </w:pPr>
      <w:r>
        <w:t>Appropriate link adaptation for Msg</w:t>
      </w:r>
      <w:r w:rsidR="00310EB6">
        <w:t>2/Msg4 PDSCH or Msg3 PUSCH, and associated PDCCH</w:t>
      </w:r>
    </w:p>
    <w:p w14:paraId="55306521" w14:textId="6EFC3D3B" w:rsidR="000D7C24" w:rsidRPr="00D37C37" w:rsidRDefault="000D7C24" w:rsidP="00CC10E3">
      <w:pPr>
        <w:pStyle w:val="a6"/>
        <w:numPr>
          <w:ilvl w:val="1"/>
          <w:numId w:val="16"/>
        </w:numPr>
        <w:rPr>
          <w:i/>
          <w:iCs/>
        </w:rPr>
      </w:pPr>
      <w:r w:rsidRPr="00D37C37">
        <w:rPr>
          <w:i/>
          <w:iCs/>
        </w:rPr>
        <w:t xml:space="preserve">Strictly necessary? – No; </w:t>
      </w:r>
      <w:proofErr w:type="spellStart"/>
      <w:r w:rsidRPr="00D37C37">
        <w:rPr>
          <w:i/>
          <w:iCs/>
        </w:rPr>
        <w:t>gNodeB</w:t>
      </w:r>
      <w:proofErr w:type="spellEnd"/>
      <w:r w:rsidRPr="00D37C37">
        <w:rPr>
          <w:i/>
          <w:iCs/>
        </w:rPr>
        <w:t xml:space="preserve"> may need to schedule conservatively,</w:t>
      </w:r>
      <w:r w:rsidR="00D37C37">
        <w:rPr>
          <w:i/>
          <w:iCs/>
        </w:rPr>
        <w:t xml:space="preserve"> i.e.,</w:t>
      </w:r>
      <w:r w:rsidRPr="00D37C37">
        <w:rPr>
          <w:i/>
          <w:iCs/>
        </w:rPr>
        <w:t xml:space="preserve"> always assuming RedCap UE, at the expense of </w:t>
      </w:r>
      <w:r w:rsidR="00F17494" w:rsidRPr="00D37C37">
        <w:rPr>
          <w:i/>
          <w:iCs/>
        </w:rPr>
        <w:t xml:space="preserve">increased system OH </w:t>
      </w:r>
      <w:r w:rsidR="003B7024">
        <w:rPr>
          <w:i/>
          <w:iCs/>
        </w:rPr>
        <w:t>(</w:t>
      </w:r>
      <w:r w:rsidR="00F17494" w:rsidRPr="00D37C37">
        <w:rPr>
          <w:i/>
          <w:iCs/>
        </w:rPr>
        <w:t xml:space="preserve">from using </w:t>
      </w:r>
      <w:r w:rsidR="00D37C37" w:rsidRPr="00D37C37">
        <w:rPr>
          <w:i/>
          <w:iCs/>
        </w:rPr>
        <w:t>conservative link adaptation even for non-</w:t>
      </w:r>
      <w:proofErr w:type="spellStart"/>
      <w:r w:rsidR="00D37C37" w:rsidRPr="00D37C37">
        <w:rPr>
          <w:i/>
          <w:iCs/>
        </w:rPr>
        <w:t>RedCap</w:t>
      </w:r>
      <w:proofErr w:type="spellEnd"/>
      <w:r w:rsidR="00D37C37" w:rsidRPr="00D37C37">
        <w:rPr>
          <w:i/>
          <w:iCs/>
        </w:rPr>
        <w:t xml:space="preserve"> </w:t>
      </w:r>
      <w:proofErr w:type="spellStart"/>
      <w:r w:rsidR="00D37C37" w:rsidRPr="00D37C37">
        <w:rPr>
          <w:i/>
          <w:iCs/>
        </w:rPr>
        <w:t>U</w:t>
      </w:r>
      <w:r w:rsidR="002E234D" w:rsidRPr="00D37C37">
        <w:rPr>
          <w:i/>
          <w:iCs/>
        </w:rPr>
        <w:t>e</w:t>
      </w:r>
      <w:r w:rsidR="00D37C37" w:rsidRPr="00D37C37">
        <w:rPr>
          <w:i/>
          <w:iCs/>
        </w:rPr>
        <w:t>s</w:t>
      </w:r>
      <w:proofErr w:type="spellEnd"/>
      <w:r w:rsidR="003B7024">
        <w:rPr>
          <w:i/>
          <w:iCs/>
        </w:rPr>
        <w:t>)</w:t>
      </w:r>
      <w:r w:rsidR="00D37C37" w:rsidRPr="00D37C37">
        <w:rPr>
          <w:i/>
          <w:iCs/>
        </w:rPr>
        <w:t>.</w:t>
      </w:r>
    </w:p>
    <w:p w14:paraId="069DD756" w14:textId="77777777" w:rsidR="00951785" w:rsidRDefault="00951785" w:rsidP="00951785">
      <w:pPr>
        <w:rPr>
          <w:b/>
          <w:bCs/>
          <w:u w:val="single"/>
        </w:rPr>
      </w:pPr>
    </w:p>
    <w:p w14:paraId="2DAFB9FA" w14:textId="167E4EB3" w:rsidR="00951785" w:rsidRPr="00602219" w:rsidRDefault="00951785" w:rsidP="00AD16EA">
      <w:pPr>
        <w:pStyle w:val="2"/>
      </w:pPr>
      <w:r w:rsidRPr="00602219">
        <w:t>Question 3.1.1-N</w:t>
      </w:r>
      <w:r w:rsidRPr="00602219">
        <w:rPr>
          <w:color w:val="808080" w:themeColor="background1" w:themeShade="80"/>
        </w:rPr>
        <w:t>(</w:t>
      </w:r>
      <w:proofErr w:type="spellStart"/>
      <w:r w:rsidRPr="00602219">
        <w:rPr>
          <w:color w:val="808080" w:themeColor="background1" w:themeShade="80"/>
        </w:rPr>
        <w:t>ecessity</w:t>
      </w:r>
      <w:proofErr w:type="spellEnd"/>
      <w:r w:rsidRPr="00602219">
        <w:rPr>
          <w:color w:val="808080" w:themeColor="background1" w:themeShade="80"/>
        </w:rPr>
        <w:t>)</w:t>
      </w:r>
    </w:p>
    <w:p w14:paraId="497E89EE" w14:textId="530F8DC8" w:rsidR="00951785" w:rsidRDefault="00951785" w:rsidP="00CC10E3">
      <w:pPr>
        <w:pStyle w:val="a6"/>
        <w:numPr>
          <w:ilvl w:val="0"/>
          <w:numId w:val="17"/>
        </w:numPr>
        <w:rPr>
          <w:i/>
          <w:iCs/>
        </w:rPr>
      </w:pPr>
      <w:r>
        <w:rPr>
          <w:i/>
          <w:iCs/>
        </w:rPr>
        <w:t>Are</w:t>
      </w:r>
      <w:r w:rsidRPr="005625E1">
        <w:rPr>
          <w:i/>
          <w:iCs/>
        </w:rPr>
        <w:t xml:space="preserve"> the above </w:t>
      </w:r>
      <w:r>
        <w:rPr>
          <w:i/>
          <w:iCs/>
        </w:rPr>
        <w:t xml:space="preserve">observations on necessity of early identification of RedCap UE types during Msg1 transmission accurate and </w:t>
      </w:r>
      <w:r w:rsidR="009D0360">
        <w:rPr>
          <w:i/>
          <w:iCs/>
        </w:rPr>
        <w:t>agreeable</w:t>
      </w:r>
      <w:r>
        <w:rPr>
          <w:i/>
          <w:iCs/>
        </w:rPr>
        <w:t>?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C46C85" w14:paraId="10069FA2" w14:textId="77777777" w:rsidTr="007C3803">
        <w:tc>
          <w:tcPr>
            <w:tcW w:w="1388" w:type="dxa"/>
            <w:shd w:val="clear" w:color="auto" w:fill="D9D9D9" w:themeFill="background1" w:themeFillShade="D9"/>
          </w:tcPr>
          <w:p w14:paraId="6CA53EB6" w14:textId="77777777" w:rsidR="00C46C85" w:rsidRDefault="00C46C85" w:rsidP="007C3803">
            <w:pPr>
              <w:rPr>
                <w:b/>
                <w:bCs/>
              </w:rPr>
            </w:pPr>
            <w:r>
              <w:rPr>
                <w:b/>
                <w:bCs/>
              </w:rPr>
              <w:t>Company</w:t>
            </w:r>
          </w:p>
        </w:tc>
        <w:tc>
          <w:tcPr>
            <w:tcW w:w="1272" w:type="dxa"/>
            <w:shd w:val="clear" w:color="auto" w:fill="D9D9D9" w:themeFill="background1" w:themeFillShade="D9"/>
          </w:tcPr>
          <w:p w14:paraId="1A63CEB8" w14:textId="77777777" w:rsidR="00C46C85" w:rsidRDefault="00C46C85" w:rsidP="007C3803">
            <w:pPr>
              <w:rPr>
                <w:b/>
                <w:bCs/>
              </w:rPr>
            </w:pPr>
            <w:r>
              <w:rPr>
                <w:b/>
                <w:bCs/>
              </w:rPr>
              <w:t>Agree (Y/N)</w:t>
            </w:r>
          </w:p>
        </w:tc>
        <w:tc>
          <w:tcPr>
            <w:tcW w:w="6971" w:type="dxa"/>
            <w:shd w:val="clear" w:color="auto" w:fill="D9D9D9" w:themeFill="background1" w:themeFillShade="D9"/>
          </w:tcPr>
          <w:p w14:paraId="01FE3367" w14:textId="77777777" w:rsidR="00C46C85" w:rsidRDefault="00C46C85" w:rsidP="007C3803">
            <w:pPr>
              <w:rPr>
                <w:b/>
                <w:bCs/>
              </w:rPr>
            </w:pPr>
            <w:r>
              <w:rPr>
                <w:b/>
                <w:bCs/>
              </w:rPr>
              <w:t>Comments</w:t>
            </w:r>
          </w:p>
        </w:tc>
      </w:tr>
      <w:tr w:rsidR="00C46C85" w:rsidRPr="001D7D46" w14:paraId="3D9DE089" w14:textId="77777777" w:rsidTr="007C3803">
        <w:tc>
          <w:tcPr>
            <w:tcW w:w="1388" w:type="dxa"/>
            <w:shd w:val="clear" w:color="auto" w:fill="auto"/>
          </w:tcPr>
          <w:p w14:paraId="6926B995" w14:textId="7A1CAF15" w:rsidR="00C46C85" w:rsidRPr="00C51E34" w:rsidRDefault="0048016A" w:rsidP="007C3803">
            <w:pPr>
              <w:rPr>
                <w:rFonts w:eastAsiaTheme="minorEastAsia"/>
              </w:rPr>
            </w:pPr>
            <w:r w:rsidRPr="00C51E34">
              <w:rPr>
                <w:rFonts w:eastAsiaTheme="minorEastAsia" w:hint="eastAsia"/>
              </w:rPr>
              <w:t>LG</w:t>
            </w:r>
          </w:p>
        </w:tc>
        <w:tc>
          <w:tcPr>
            <w:tcW w:w="1272" w:type="dxa"/>
            <w:shd w:val="clear" w:color="auto" w:fill="auto"/>
          </w:tcPr>
          <w:p w14:paraId="0DAA6EA9" w14:textId="21CEFB2A" w:rsidR="00C46C85" w:rsidRPr="00C51E34" w:rsidRDefault="00C46C85" w:rsidP="007C3803">
            <w:pPr>
              <w:rPr>
                <w:rFonts w:eastAsiaTheme="minorEastAsia"/>
              </w:rPr>
            </w:pPr>
          </w:p>
        </w:tc>
        <w:tc>
          <w:tcPr>
            <w:tcW w:w="6971" w:type="dxa"/>
            <w:shd w:val="clear" w:color="auto" w:fill="auto"/>
          </w:tcPr>
          <w:p w14:paraId="7A6D8442" w14:textId="4CDFC06C" w:rsidR="00C46C85" w:rsidRPr="00C51E34" w:rsidRDefault="0048016A" w:rsidP="0048016A">
            <w:pPr>
              <w:rPr>
                <w:rFonts w:eastAsiaTheme="minorEastAsia"/>
              </w:rPr>
            </w:pPr>
            <w:r w:rsidRPr="00C51E34">
              <w:rPr>
                <w:rFonts w:eastAsiaTheme="minorEastAsia"/>
              </w:rPr>
              <w:t>Regarding processing time relaxation, we have no consensus on</w:t>
            </w:r>
            <w:r w:rsidRPr="00C51E34">
              <w:rPr>
                <w:rFonts w:eastAsiaTheme="minorEastAsia" w:hint="eastAsia"/>
              </w:rPr>
              <w:t xml:space="preserve"> how </w:t>
            </w:r>
            <w:r w:rsidRPr="00C51E34">
              <w:rPr>
                <w:rFonts w:eastAsiaTheme="minorEastAsia"/>
              </w:rPr>
              <w:t>much</w:t>
            </w:r>
            <w:r w:rsidRPr="00C51E34">
              <w:rPr>
                <w:rFonts w:eastAsiaTheme="minorEastAsia" w:hint="eastAsia"/>
              </w:rPr>
              <w:t xml:space="preserve"> </w:t>
            </w:r>
            <w:proofErr w:type="spellStart"/>
            <w:r w:rsidRPr="00C51E34">
              <w:rPr>
                <w:rFonts w:eastAsiaTheme="minorEastAsia"/>
              </w:rPr>
              <w:t>RedCap</w:t>
            </w:r>
            <w:proofErr w:type="spellEnd"/>
            <w:r w:rsidRPr="00C51E34">
              <w:rPr>
                <w:rFonts w:eastAsiaTheme="minorEastAsia"/>
              </w:rPr>
              <w:t xml:space="preserve">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 xml:space="preserve"> relax UE minimum processing times during RACH procedure. Thus, it seems </w:t>
            </w:r>
            <w:r w:rsidR="00C51E34" w:rsidRPr="00C51E34">
              <w:rPr>
                <w:rFonts w:eastAsiaTheme="minorEastAsia"/>
              </w:rPr>
              <w:t xml:space="preserve">too </w:t>
            </w:r>
            <w:r w:rsidRPr="00C51E34">
              <w:rPr>
                <w:rFonts w:eastAsiaTheme="minorEastAsia"/>
              </w:rPr>
              <w:t xml:space="preserve">early to say that </w:t>
            </w:r>
            <w:proofErr w:type="spellStart"/>
            <w:r w:rsidRPr="00C51E34">
              <w:rPr>
                <w:rFonts w:eastAsiaTheme="minorEastAsia"/>
              </w:rPr>
              <w:t>gNodeB</w:t>
            </w:r>
            <w:proofErr w:type="spellEnd"/>
            <w:r w:rsidRPr="00C51E34">
              <w:rPr>
                <w:rFonts w:eastAsiaTheme="minorEastAsia"/>
              </w:rPr>
              <w:t xml:space="preserve"> can always schedule conservatively assuming </w:t>
            </w:r>
            <w:proofErr w:type="spellStart"/>
            <w:r w:rsidRPr="00C51E34">
              <w:rPr>
                <w:rFonts w:eastAsiaTheme="minorEastAsia"/>
              </w:rPr>
              <w:t>RedCap</w:t>
            </w:r>
            <w:proofErr w:type="spellEnd"/>
            <w:r w:rsidRPr="00C51E34">
              <w:rPr>
                <w:rFonts w:eastAsiaTheme="minorEastAsia"/>
              </w:rPr>
              <w:t xml:space="preserve">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 xml:space="preserve"> by </w:t>
            </w:r>
            <w:r w:rsidR="00C51E34" w:rsidRPr="00C51E34">
              <w:rPr>
                <w:rFonts w:eastAsiaTheme="minorEastAsia"/>
              </w:rPr>
              <w:t>sacrificing</w:t>
            </w:r>
            <w:r w:rsidRPr="00C51E34">
              <w:rPr>
                <w:rFonts w:eastAsiaTheme="minorEastAsia"/>
              </w:rPr>
              <w:t xml:space="preserve"> non-</w:t>
            </w:r>
            <w:proofErr w:type="spellStart"/>
            <w:r w:rsidRPr="00C51E34">
              <w:rPr>
                <w:rFonts w:eastAsiaTheme="minorEastAsia"/>
              </w:rPr>
              <w:t>RedCap</w:t>
            </w:r>
            <w:proofErr w:type="spellEnd"/>
            <w:r w:rsidRPr="00C51E34">
              <w:rPr>
                <w:rFonts w:eastAsiaTheme="minorEastAsia"/>
              </w:rPr>
              <w:t xml:space="preserve">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 We do not know how much non-</w:t>
            </w:r>
            <w:proofErr w:type="spellStart"/>
            <w:r w:rsidRPr="00C51E34">
              <w:rPr>
                <w:rFonts w:eastAsiaTheme="minorEastAsia"/>
              </w:rPr>
              <w:t>RedCap</w:t>
            </w:r>
            <w:proofErr w:type="spellEnd"/>
            <w:r w:rsidRPr="00C51E34">
              <w:rPr>
                <w:rFonts w:eastAsiaTheme="minorEastAsia"/>
              </w:rPr>
              <w:t xml:space="preserve">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 xml:space="preserve"> </w:t>
            </w:r>
            <w:r w:rsidR="00C51E34" w:rsidRPr="00C51E34">
              <w:rPr>
                <w:rFonts w:eastAsiaTheme="minorEastAsia"/>
              </w:rPr>
              <w:t>should sacrifice</w:t>
            </w:r>
            <w:r w:rsidRPr="00C51E34">
              <w:rPr>
                <w:rFonts w:eastAsiaTheme="minorEastAsia"/>
              </w:rPr>
              <w:t xml:space="preserve"> themselves at a cell where </w:t>
            </w:r>
            <w:proofErr w:type="spellStart"/>
            <w:r w:rsidRPr="00C51E34">
              <w:rPr>
                <w:rFonts w:eastAsiaTheme="minorEastAsia"/>
              </w:rPr>
              <w:t>RedCap</w:t>
            </w:r>
            <w:proofErr w:type="spellEnd"/>
            <w:r w:rsidRPr="00C51E34">
              <w:rPr>
                <w:rFonts w:eastAsiaTheme="minorEastAsia"/>
              </w:rPr>
              <w:t xml:space="preserve">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 xml:space="preserve"> may access.</w:t>
            </w:r>
          </w:p>
          <w:p w14:paraId="14FA60FA" w14:textId="4CE3F3E6" w:rsidR="0048016A" w:rsidRPr="00C51E34" w:rsidRDefault="0048016A" w:rsidP="0048016A">
            <w:pPr>
              <w:rPr>
                <w:rFonts w:eastAsiaTheme="minorEastAsia"/>
              </w:rPr>
            </w:pPr>
            <w:r w:rsidRPr="00C51E34">
              <w:rPr>
                <w:rFonts w:eastAsiaTheme="minorEastAsia" w:hint="eastAsia"/>
              </w:rPr>
              <w:t>Regarding coverage recovery, it</w:t>
            </w:r>
            <w:r w:rsidRPr="00C51E34">
              <w:rPr>
                <w:rFonts w:eastAsiaTheme="minorEastAsia"/>
              </w:rPr>
              <w:t xml:space="preserve"> would </w:t>
            </w:r>
            <w:proofErr w:type="gramStart"/>
            <w:r w:rsidRPr="00C51E34">
              <w:rPr>
                <w:rFonts w:eastAsiaTheme="minorEastAsia"/>
              </w:rPr>
              <w:t>depends</w:t>
            </w:r>
            <w:proofErr w:type="gramEnd"/>
            <w:r w:rsidRPr="00C51E34">
              <w:rPr>
                <w:rFonts w:eastAsiaTheme="minorEastAsia"/>
              </w:rPr>
              <w:t xml:space="preserve"> on outcome of discussion in AI 8.6.3 on Coverage Recovery</w:t>
            </w:r>
            <w:r w:rsidR="00C51E34" w:rsidRPr="00C51E34">
              <w:rPr>
                <w:rFonts w:eastAsiaTheme="minorEastAsia"/>
              </w:rPr>
              <w:t xml:space="preserve"> as indicated by FL</w:t>
            </w:r>
            <w:r w:rsidRPr="00C51E34">
              <w:rPr>
                <w:rFonts w:eastAsiaTheme="minorEastAsia"/>
              </w:rPr>
              <w:t>.</w:t>
            </w:r>
          </w:p>
          <w:p w14:paraId="5E640197" w14:textId="135F2D0C" w:rsidR="00C2551E" w:rsidRPr="00C51E34" w:rsidRDefault="0048016A" w:rsidP="00AC2D34">
            <w:pPr>
              <w:rPr>
                <w:rFonts w:eastAsiaTheme="minorEastAsia"/>
              </w:rPr>
            </w:pPr>
            <w:r w:rsidRPr="00C51E34">
              <w:rPr>
                <w:rFonts w:eastAsiaTheme="minorEastAsia"/>
              </w:rPr>
              <w:t xml:space="preserve">Regarding link adaptation, it is unclear whether </w:t>
            </w:r>
            <w:proofErr w:type="spellStart"/>
            <w:r w:rsidRPr="00C51E34">
              <w:rPr>
                <w:rFonts w:eastAsiaTheme="minorEastAsia"/>
              </w:rPr>
              <w:t>gNB</w:t>
            </w:r>
            <w:proofErr w:type="spellEnd"/>
            <w:r w:rsidRPr="00C51E34">
              <w:rPr>
                <w:rFonts w:eastAsiaTheme="minorEastAsia"/>
              </w:rPr>
              <w:t xml:space="preserve"> can always schedule conservatively assuming </w:t>
            </w:r>
            <w:proofErr w:type="spellStart"/>
            <w:r w:rsidRPr="00C51E34">
              <w:rPr>
                <w:rFonts w:eastAsiaTheme="minorEastAsia"/>
              </w:rPr>
              <w:t>RedCap</w:t>
            </w:r>
            <w:proofErr w:type="spellEnd"/>
            <w:r w:rsidRPr="00C51E34">
              <w:rPr>
                <w:rFonts w:eastAsiaTheme="minorEastAsia"/>
              </w:rPr>
              <w:t xml:space="preserve">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w:t>
            </w:r>
          </w:p>
        </w:tc>
      </w:tr>
      <w:tr w:rsidR="00B67464" w:rsidRPr="001D7D46" w14:paraId="4D9ABB75" w14:textId="77777777" w:rsidTr="007C3803">
        <w:tc>
          <w:tcPr>
            <w:tcW w:w="1388" w:type="dxa"/>
            <w:shd w:val="clear" w:color="auto" w:fill="auto"/>
          </w:tcPr>
          <w:p w14:paraId="79454C82" w14:textId="7F5DDE8E" w:rsidR="00B67464" w:rsidRPr="00C51E34" w:rsidRDefault="00B67464" w:rsidP="007C3803">
            <w:pPr>
              <w:rPr>
                <w:rFonts w:eastAsiaTheme="minorEastAsia"/>
              </w:rPr>
            </w:pPr>
            <w:r>
              <w:rPr>
                <w:rFonts w:eastAsiaTheme="minorEastAsia" w:hint="eastAsia"/>
              </w:rPr>
              <w:lastRenderedPageBreak/>
              <w:t>CATT</w:t>
            </w:r>
          </w:p>
        </w:tc>
        <w:tc>
          <w:tcPr>
            <w:tcW w:w="1272" w:type="dxa"/>
            <w:shd w:val="clear" w:color="auto" w:fill="auto"/>
          </w:tcPr>
          <w:p w14:paraId="729501FF" w14:textId="4DA7FDD7" w:rsidR="00B67464" w:rsidRPr="00C51E34" w:rsidRDefault="00B67464" w:rsidP="007C3803">
            <w:pPr>
              <w:rPr>
                <w:rFonts w:eastAsiaTheme="minorEastAsia"/>
              </w:rPr>
            </w:pPr>
          </w:p>
        </w:tc>
        <w:tc>
          <w:tcPr>
            <w:tcW w:w="6971" w:type="dxa"/>
            <w:shd w:val="clear" w:color="auto" w:fill="auto"/>
          </w:tcPr>
          <w:p w14:paraId="6FF78AD8" w14:textId="279644AF" w:rsidR="00B67464" w:rsidRPr="00B67464" w:rsidRDefault="003F5205" w:rsidP="00B67464">
            <w:r w:rsidRPr="00636168">
              <w:rPr>
                <w:rFonts w:eastAsiaTheme="minorEastAsia" w:hint="eastAsia"/>
              </w:rPr>
              <w:t>N</w:t>
            </w:r>
            <w:r>
              <w:rPr>
                <w:rFonts w:eastAsiaTheme="minorEastAsia" w:hint="eastAsia"/>
              </w:rPr>
              <w:t>ot really.</w:t>
            </w:r>
            <w:r>
              <w:rPr>
                <w:rFonts w:hint="eastAsia"/>
              </w:rPr>
              <w:t xml:space="preserve"> </w:t>
            </w:r>
            <w:r w:rsidR="00B67464">
              <w:rPr>
                <w:rFonts w:hint="eastAsia"/>
              </w:rPr>
              <w:t>For the current proposed events:</w:t>
            </w:r>
          </w:p>
          <w:p w14:paraId="7B32A207" w14:textId="77777777" w:rsidR="00B67464" w:rsidRPr="000F6FDC" w:rsidRDefault="00B67464" w:rsidP="00CC10E3">
            <w:pPr>
              <w:pStyle w:val="a6"/>
              <w:numPr>
                <w:ilvl w:val="0"/>
                <w:numId w:val="18"/>
              </w:numPr>
            </w:pPr>
            <w:r w:rsidRPr="000F6FDC">
              <w:rPr>
                <w:rFonts w:eastAsiaTheme="minorEastAsia" w:hint="eastAsia"/>
                <w:bCs/>
              </w:rPr>
              <w:t xml:space="preserve">For relaxed </w:t>
            </w:r>
            <w:r w:rsidRPr="000F6FDC">
              <w:t>UE processing time</w:t>
            </w:r>
            <w:r w:rsidRPr="000F6FDC">
              <w:rPr>
                <w:rFonts w:eastAsiaTheme="minorEastAsia" w:hint="eastAsia"/>
                <w:bCs/>
              </w:rPr>
              <w:t xml:space="preserve">: </w:t>
            </w:r>
            <w:r>
              <w:rPr>
                <w:rFonts w:eastAsiaTheme="minorEastAsia" w:hint="eastAsia"/>
                <w:bCs/>
              </w:rPr>
              <w:t>w</w:t>
            </w:r>
            <w:r w:rsidRPr="000F6FDC">
              <w:rPr>
                <w:rFonts w:eastAsiaTheme="minorEastAsia" w:hint="eastAsia"/>
                <w:bCs/>
              </w:rPr>
              <w:t xml:space="preserve">e have not agreed relaxed </w:t>
            </w:r>
            <w:r w:rsidRPr="000F6FDC">
              <w:t>UE processing time</w:t>
            </w:r>
            <w:r w:rsidRPr="000F6FDC">
              <w:rPr>
                <w:rFonts w:hint="eastAsia"/>
              </w:rPr>
              <w:t xml:space="preserve"> for RedCap UE yet.</w:t>
            </w:r>
          </w:p>
          <w:p w14:paraId="607EE3AC" w14:textId="7859DF99" w:rsidR="00B67464" w:rsidRPr="000F6FDC" w:rsidRDefault="00B67464" w:rsidP="00CC10E3">
            <w:pPr>
              <w:pStyle w:val="a6"/>
              <w:numPr>
                <w:ilvl w:val="0"/>
                <w:numId w:val="18"/>
              </w:numPr>
              <w:rPr>
                <w:rFonts w:eastAsiaTheme="minorEastAsia"/>
                <w:bCs/>
              </w:rPr>
            </w:pPr>
            <w:r w:rsidRPr="000F6FDC">
              <w:rPr>
                <w:rFonts w:eastAsiaTheme="minorEastAsia" w:hint="eastAsia"/>
                <w:bCs/>
              </w:rPr>
              <w:t>For coverage recovery: maybe</w:t>
            </w:r>
            <w:r>
              <w:rPr>
                <w:rFonts w:eastAsiaTheme="minorEastAsia" w:hint="eastAsia"/>
                <w:bCs/>
              </w:rPr>
              <w:t>, and</w:t>
            </w:r>
            <w:r w:rsidRPr="000F6FDC">
              <w:rPr>
                <w:rFonts w:hint="eastAsia"/>
              </w:rPr>
              <w:t xml:space="preserve"> agree with FL</w:t>
            </w:r>
            <w:r w:rsidRPr="000F6FDC">
              <w:rPr>
                <w:rFonts w:eastAsiaTheme="minorEastAsia" w:hint="eastAsia"/>
                <w:bCs/>
              </w:rPr>
              <w:t xml:space="preserve"> </w:t>
            </w:r>
            <w:r w:rsidR="003F5205">
              <w:rPr>
                <w:rFonts w:eastAsiaTheme="minorEastAsia" w:hint="eastAsia"/>
                <w:bCs/>
              </w:rPr>
              <w:t xml:space="preserve">that we </w:t>
            </w:r>
            <w:r w:rsidRPr="000F6FDC">
              <w:rPr>
                <w:rFonts w:eastAsiaTheme="minorEastAsia" w:hint="eastAsia"/>
                <w:bCs/>
              </w:rPr>
              <w:t>should wait for the outcome of AI8.6.3.</w:t>
            </w:r>
          </w:p>
          <w:p w14:paraId="7EF1245B" w14:textId="77777777" w:rsidR="00B67464" w:rsidRPr="000F6FDC" w:rsidRDefault="00B67464" w:rsidP="00CC10E3">
            <w:pPr>
              <w:pStyle w:val="a6"/>
              <w:numPr>
                <w:ilvl w:val="0"/>
                <w:numId w:val="18"/>
              </w:numPr>
            </w:pPr>
            <w:r w:rsidRPr="000F6FDC">
              <w:rPr>
                <w:rFonts w:eastAsiaTheme="minorEastAsia" w:hint="eastAsia"/>
                <w:bCs/>
              </w:rPr>
              <w:t xml:space="preserve">For </w:t>
            </w:r>
            <w:r w:rsidRPr="000F6FDC">
              <w:t>link adaptation</w:t>
            </w:r>
            <w:r w:rsidRPr="000F6FDC">
              <w:rPr>
                <w:rFonts w:hint="eastAsia"/>
              </w:rPr>
              <w:t>: agree with FL, not s</w:t>
            </w:r>
            <w:r w:rsidRPr="000F6FDC">
              <w:t>trictly necessary</w:t>
            </w:r>
            <w:r w:rsidRPr="000F6FDC">
              <w:rPr>
                <w:rFonts w:hint="eastAsia"/>
              </w:rPr>
              <w:t xml:space="preserve">. </w:t>
            </w:r>
          </w:p>
          <w:p w14:paraId="040CC653" w14:textId="4DBC9D50" w:rsidR="00B67464" w:rsidRDefault="00B67464" w:rsidP="00B67464">
            <w:pPr>
              <w:rPr>
                <w:rFonts w:eastAsiaTheme="minorEastAsia"/>
                <w:bCs/>
              </w:rPr>
            </w:pPr>
            <w:r>
              <w:rPr>
                <w:rFonts w:eastAsiaTheme="minorEastAsia" w:hint="eastAsia"/>
                <w:bCs/>
              </w:rPr>
              <w:t xml:space="preserve">To our understanding, necessity of during Msg1 transmission may </w:t>
            </w:r>
            <w:r w:rsidR="003F5205">
              <w:rPr>
                <w:rFonts w:eastAsiaTheme="minorEastAsia" w:hint="eastAsia"/>
                <w:bCs/>
              </w:rPr>
              <w:t>due to</w:t>
            </w:r>
            <w:r>
              <w:rPr>
                <w:rFonts w:eastAsiaTheme="minorEastAsia" w:hint="eastAsia"/>
                <w:bCs/>
              </w:rPr>
              <w:t>:</w:t>
            </w:r>
          </w:p>
          <w:p w14:paraId="79211D04" w14:textId="6B699D05" w:rsidR="00B67464" w:rsidRPr="000C317A" w:rsidRDefault="00B67464" w:rsidP="00CC10E3">
            <w:pPr>
              <w:pStyle w:val="a6"/>
              <w:numPr>
                <w:ilvl w:val="0"/>
                <w:numId w:val="19"/>
              </w:numPr>
              <w:rPr>
                <w:rFonts w:eastAsiaTheme="minorEastAsia"/>
                <w:bCs/>
              </w:rPr>
            </w:pPr>
            <w:r w:rsidRPr="000C317A">
              <w:rPr>
                <w:rFonts w:eastAsiaTheme="minorEastAsia" w:hint="eastAsia"/>
                <w:bCs/>
              </w:rPr>
              <w:t xml:space="preserve">Msg3 transmission with a bandwidth/hopping range larger than </w:t>
            </w:r>
            <w:r>
              <w:rPr>
                <w:rFonts w:eastAsiaTheme="minorEastAsia" w:hint="eastAsia"/>
                <w:bCs/>
              </w:rPr>
              <w:t>maximum RedCap bandwidth</w:t>
            </w:r>
            <w:r w:rsidRPr="000C317A">
              <w:rPr>
                <w:rFonts w:eastAsiaTheme="minorEastAsia" w:hint="eastAsia"/>
                <w:bCs/>
              </w:rPr>
              <w:t xml:space="preserve"> in the </w:t>
            </w:r>
            <w:r w:rsidR="00657314">
              <w:rPr>
                <w:rFonts w:eastAsiaTheme="minorEastAsia" w:hint="eastAsia"/>
              </w:rPr>
              <w:t xml:space="preserve">shared </w:t>
            </w:r>
            <w:r w:rsidRPr="000C317A">
              <w:rPr>
                <w:rFonts w:eastAsiaTheme="minorEastAsia" w:hint="eastAsia"/>
                <w:bCs/>
              </w:rPr>
              <w:t>UL initial BWP.</w:t>
            </w:r>
          </w:p>
          <w:p w14:paraId="06630B82" w14:textId="77777777" w:rsidR="00B67464" w:rsidRDefault="00B67464" w:rsidP="00B67464">
            <w:pPr>
              <w:rPr>
                <w:rFonts w:eastAsiaTheme="minorEastAsia"/>
                <w:bCs/>
              </w:rPr>
            </w:pPr>
            <w:r>
              <w:rPr>
                <w:rFonts w:eastAsiaTheme="minorEastAsia" w:hint="eastAsia"/>
                <w:bCs/>
              </w:rPr>
              <w:t>Other necessity reasons may include:</w:t>
            </w:r>
          </w:p>
          <w:p w14:paraId="20BD20AB" w14:textId="620A047E" w:rsidR="00B67464" w:rsidRDefault="004017BD" w:rsidP="00CC10E3">
            <w:pPr>
              <w:pStyle w:val="a6"/>
              <w:numPr>
                <w:ilvl w:val="0"/>
                <w:numId w:val="20"/>
              </w:numPr>
              <w:rPr>
                <w:rFonts w:eastAsiaTheme="minorEastAsia"/>
                <w:bCs/>
              </w:rPr>
            </w:pPr>
            <w:proofErr w:type="gramStart"/>
            <w:r>
              <w:rPr>
                <w:rFonts w:eastAsiaTheme="minorEastAsia" w:hint="eastAsia"/>
                <w:bCs/>
              </w:rPr>
              <w:t>PUCCH</w:t>
            </w:r>
            <w:r w:rsidR="00B67464">
              <w:rPr>
                <w:rFonts w:eastAsiaTheme="minorEastAsia" w:hint="eastAsia"/>
                <w:bCs/>
              </w:rPr>
              <w:t>(</w:t>
            </w:r>
            <w:proofErr w:type="gramEnd"/>
            <w:r w:rsidR="00B67464">
              <w:rPr>
                <w:rFonts w:eastAsiaTheme="minorEastAsia" w:hint="eastAsia"/>
                <w:bCs/>
              </w:rPr>
              <w:t>ACK</w:t>
            </w:r>
            <w:r>
              <w:rPr>
                <w:rFonts w:eastAsiaTheme="minorEastAsia" w:hint="eastAsia"/>
                <w:bCs/>
              </w:rPr>
              <w:t xml:space="preserve"> to Msg4</w:t>
            </w:r>
            <w:r w:rsidR="00B67464">
              <w:rPr>
                <w:rFonts w:eastAsiaTheme="minorEastAsia" w:hint="eastAsia"/>
                <w:bCs/>
              </w:rPr>
              <w:t>)</w:t>
            </w:r>
            <w:r w:rsidR="00B67464" w:rsidRPr="000C317A">
              <w:rPr>
                <w:rFonts w:eastAsiaTheme="minorEastAsia" w:hint="eastAsia"/>
                <w:bCs/>
              </w:rPr>
              <w:t xml:space="preserve"> transmission with a hopping range larger than </w:t>
            </w:r>
            <w:r w:rsidR="00B67464">
              <w:rPr>
                <w:rFonts w:eastAsiaTheme="minorEastAsia" w:hint="eastAsia"/>
                <w:bCs/>
              </w:rPr>
              <w:t>maximum RedCap bandwidth</w:t>
            </w:r>
            <w:r w:rsidR="00B67464" w:rsidRPr="000C317A">
              <w:rPr>
                <w:rFonts w:eastAsiaTheme="minorEastAsia" w:hint="eastAsia"/>
                <w:bCs/>
              </w:rPr>
              <w:t xml:space="preserve"> in the </w:t>
            </w:r>
            <w:r w:rsidR="00657314">
              <w:rPr>
                <w:rFonts w:eastAsiaTheme="minorEastAsia" w:hint="eastAsia"/>
              </w:rPr>
              <w:t xml:space="preserve">shared </w:t>
            </w:r>
            <w:r w:rsidR="00B67464" w:rsidRPr="000C317A">
              <w:rPr>
                <w:rFonts w:eastAsiaTheme="minorEastAsia" w:hint="eastAsia"/>
                <w:bCs/>
              </w:rPr>
              <w:t>UL initial BWP</w:t>
            </w:r>
            <w:r w:rsidR="00B67464">
              <w:rPr>
                <w:rFonts w:eastAsiaTheme="minorEastAsia" w:hint="eastAsia"/>
                <w:bCs/>
              </w:rPr>
              <w:t xml:space="preserve"> (but also valid for </w:t>
            </w:r>
            <w:r w:rsidR="00B67464">
              <w:rPr>
                <w:rFonts w:eastAsiaTheme="minorEastAsia"/>
                <w:bCs/>
              </w:rPr>
              <w:t>identification</w:t>
            </w:r>
            <w:r w:rsidR="00B67464">
              <w:rPr>
                <w:rFonts w:eastAsiaTheme="minorEastAsia" w:hint="eastAsia"/>
                <w:bCs/>
              </w:rPr>
              <w:t xml:space="preserve"> by Msg3)</w:t>
            </w:r>
          </w:p>
          <w:p w14:paraId="7693D905" w14:textId="77777777" w:rsidR="00B67464" w:rsidRPr="0036098A" w:rsidRDefault="00B67464" w:rsidP="00CC10E3">
            <w:pPr>
              <w:pStyle w:val="a6"/>
              <w:numPr>
                <w:ilvl w:val="0"/>
                <w:numId w:val="20"/>
              </w:numPr>
              <w:rPr>
                <w:rFonts w:eastAsiaTheme="minorEastAsia"/>
              </w:rPr>
            </w:pPr>
            <w:r w:rsidRPr="00B67464">
              <w:rPr>
                <w:rFonts w:eastAsiaTheme="minorEastAsia" w:hint="eastAsia"/>
                <w:bCs/>
              </w:rPr>
              <w:t xml:space="preserve">PUSCH/PUCCH transmission after </w:t>
            </w:r>
            <w:proofErr w:type="gramStart"/>
            <w:r w:rsidR="004017BD">
              <w:rPr>
                <w:rFonts w:eastAsiaTheme="minorEastAsia" w:hint="eastAsia"/>
                <w:bCs/>
              </w:rPr>
              <w:t>PUCCH(</w:t>
            </w:r>
            <w:proofErr w:type="gramEnd"/>
            <w:r w:rsidR="004017BD">
              <w:rPr>
                <w:rFonts w:eastAsiaTheme="minorEastAsia" w:hint="eastAsia"/>
                <w:bCs/>
              </w:rPr>
              <w:t>ACK to Msg4)</w:t>
            </w:r>
            <w:r w:rsidR="004017BD" w:rsidRPr="000C317A">
              <w:rPr>
                <w:rFonts w:eastAsiaTheme="minorEastAsia" w:hint="eastAsia"/>
                <w:bCs/>
              </w:rPr>
              <w:t xml:space="preserve"> </w:t>
            </w:r>
            <w:r w:rsidRPr="00B67464">
              <w:rPr>
                <w:rFonts w:eastAsiaTheme="minorEastAsia" w:hint="eastAsia"/>
                <w:bCs/>
              </w:rPr>
              <w:t xml:space="preserve">and before RRC setup with a frequency resource larger than maximum RedCap bandwidth </w:t>
            </w:r>
            <w:r w:rsidR="00657314" w:rsidRPr="000C317A">
              <w:rPr>
                <w:rFonts w:eastAsiaTheme="minorEastAsia" w:hint="eastAsia"/>
                <w:bCs/>
              </w:rPr>
              <w:t xml:space="preserve">in the </w:t>
            </w:r>
            <w:r w:rsidR="00657314">
              <w:rPr>
                <w:rFonts w:eastAsiaTheme="minorEastAsia" w:hint="eastAsia"/>
              </w:rPr>
              <w:t xml:space="preserve">shared </w:t>
            </w:r>
            <w:r w:rsidR="00657314" w:rsidRPr="000C317A">
              <w:rPr>
                <w:rFonts w:eastAsiaTheme="minorEastAsia" w:hint="eastAsia"/>
                <w:bCs/>
              </w:rPr>
              <w:t>UL initial BWP</w:t>
            </w:r>
            <w:r w:rsidR="00657314" w:rsidRPr="00B67464">
              <w:rPr>
                <w:rFonts w:eastAsiaTheme="minorEastAsia" w:hint="eastAsia"/>
                <w:bCs/>
              </w:rPr>
              <w:t xml:space="preserve"> </w:t>
            </w:r>
            <w:r w:rsidRPr="00B67464">
              <w:rPr>
                <w:rFonts w:eastAsiaTheme="minorEastAsia" w:hint="eastAsia"/>
                <w:bCs/>
              </w:rPr>
              <w:t xml:space="preserve">(but also valid for </w:t>
            </w:r>
            <w:r w:rsidRPr="00B67464">
              <w:rPr>
                <w:rFonts w:eastAsiaTheme="minorEastAsia"/>
                <w:bCs/>
              </w:rPr>
              <w:t>identification</w:t>
            </w:r>
            <w:r w:rsidRPr="00B67464">
              <w:rPr>
                <w:rFonts w:eastAsiaTheme="minorEastAsia" w:hint="eastAsia"/>
                <w:bCs/>
              </w:rPr>
              <w:t xml:space="preserve"> by Msg3)</w:t>
            </w:r>
          </w:p>
          <w:p w14:paraId="597A8DB2" w14:textId="13084034" w:rsidR="0036098A" w:rsidRPr="0036098A" w:rsidRDefault="0036098A" w:rsidP="0036098A">
            <w:pPr>
              <w:rPr>
                <w:rFonts w:eastAsiaTheme="minorEastAsia"/>
              </w:rPr>
            </w:pPr>
            <w:r w:rsidRPr="00DC5D28">
              <w:rPr>
                <w:rFonts w:eastAsiaTheme="minorEastAsia"/>
                <w:color w:val="00B0F0"/>
              </w:rPr>
              <w:t xml:space="preserve">[Moderator] These are covered by the considerations on scheduling and link adaptation, and </w:t>
            </w:r>
            <w:r>
              <w:rPr>
                <w:rFonts w:eastAsiaTheme="minorEastAsia"/>
                <w:color w:val="00B0F0"/>
              </w:rPr>
              <w:t>are intended</w:t>
            </w:r>
            <w:r w:rsidRPr="00DC5D28">
              <w:rPr>
                <w:rFonts w:eastAsiaTheme="minorEastAsia"/>
                <w:color w:val="00B0F0"/>
              </w:rPr>
              <w:t xml:space="preserve"> to be covered using “(including link adaptation)”</w:t>
            </w:r>
            <w:r>
              <w:rPr>
                <w:rFonts w:eastAsiaTheme="minorEastAsia"/>
                <w:color w:val="00B0F0"/>
              </w:rPr>
              <w:t xml:space="preserve"> in the FL Proposal 3.1.2-N below.</w:t>
            </w:r>
            <w:r w:rsidRPr="00DC5D28">
              <w:rPr>
                <w:rFonts w:eastAsiaTheme="minorEastAsia"/>
                <w:color w:val="00B0F0"/>
              </w:rPr>
              <w:t xml:space="preserve"> Further details can be captured in the Pros/Cons table.</w:t>
            </w:r>
          </w:p>
        </w:tc>
      </w:tr>
      <w:tr w:rsidR="00C56365" w:rsidRPr="001D7D46" w14:paraId="73AD1B42" w14:textId="77777777" w:rsidTr="007C3803">
        <w:tc>
          <w:tcPr>
            <w:tcW w:w="1388" w:type="dxa"/>
            <w:shd w:val="clear" w:color="auto" w:fill="auto"/>
          </w:tcPr>
          <w:p w14:paraId="493AD705" w14:textId="180C123A"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7157C8E2" w14:textId="17E74949" w:rsidR="00C56365" w:rsidRPr="00C51E34" w:rsidRDefault="00540A44" w:rsidP="00C56365">
            <w:pPr>
              <w:rPr>
                <w:rFonts w:eastAsiaTheme="minorEastAsia"/>
              </w:rPr>
            </w:pPr>
            <w:r>
              <w:rPr>
                <w:rFonts w:eastAsiaTheme="minorEastAsia" w:hint="eastAsia"/>
              </w:rPr>
              <w:t>Y</w:t>
            </w:r>
          </w:p>
        </w:tc>
        <w:tc>
          <w:tcPr>
            <w:tcW w:w="6971" w:type="dxa"/>
            <w:shd w:val="clear" w:color="auto" w:fill="auto"/>
          </w:tcPr>
          <w:p w14:paraId="4FC27FC9" w14:textId="2223F225" w:rsidR="00C56365" w:rsidRPr="00636168" w:rsidRDefault="00C56365" w:rsidP="00C56365">
            <w:pPr>
              <w:rPr>
                <w:rFonts w:eastAsiaTheme="minorEastAsia"/>
              </w:rPr>
            </w:pPr>
            <w:r>
              <w:rPr>
                <w:rFonts w:eastAsiaTheme="minorEastAsia"/>
              </w:rPr>
              <w:t xml:space="preserve">Regarding </w:t>
            </w:r>
            <w:r w:rsidRPr="00C51E34">
              <w:rPr>
                <w:rFonts w:eastAsiaTheme="minorEastAsia"/>
              </w:rPr>
              <w:t>processing time relaxation</w:t>
            </w:r>
            <w:r>
              <w:rPr>
                <w:rFonts w:eastAsiaTheme="minorEastAsia"/>
              </w:rPr>
              <w:t xml:space="preserve"> and </w:t>
            </w:r>
            <w:r w:rsidRPr="00C51E34">
              <w:rPr>
                <w:rFonts w:eastAsiaTheme="minorEastAsia"/>
              </w:rPr>
              <w:t>link adaptation</w:t>
            </w:r>
            <w:r>
              <w:rPr>
                <w:rFonts w:eastAsiaTheme="minorEastAsia"/>
              </w:rPr>
              <w:t xml:space="preserve">, the system performance will be degraded if </w:t>
            </w:r>
            <w:proofErr w:type="spellStart"/>
            <w:r>
              <w:rPr>
                <w:rFonts w:eastAsiaTheme="minorEastAsia"/>
              </w:rPr>
              <w:t>gNodeB</w:t>
            </w:r>
            <w:proofErr w:type="spellEnd"/>
            <w:r>
              <w:rPr>
                <w:rFonts w:eastAsiaTheme="minorEastAsia"/>
              </w:rPr>
              <w:t xml:space="preserve"> </w:t>
            </w:r>
            <w:r w:rsidRPr="00754782">
              <w:rPr>
                <w:rFonts w:eastAsiaTheme="minorEastAsia"/>
              </w:rPr>
              <w:t>always assum</w:t>
            </w:r>
            <w:r>
              <w:rPr>
                <w:rFonts w:eastAsiaTheme="minorEastAsia"/>
              </w:rPr>
              <w:t>es</w:t>
            </w:r>
            <w:r w:rsidRPr="00754782">
              <w:rPr>
                <w:rFonts w:eastAsiaTheme="minorEastAsia"/>
              </w:rPr>
              <w:t xml:space="preserve"> </w:t>
            </w:r>
            <w:proofErr w:type="spellStart"/>
            <w:r w:rsidRPr="00754782">
              <w:rPr>
                <w:rFonts w:eastAsiaTheme="minorEastAsia"/>
              </w:rPr>
              <w:t>RedCap</w:t>
            </w:r>
            <w:proofErr w:type="spellEnd"/>
            <w:r w:rsidRPr="00754782">
              <w:rPr>
                <w:rFonts w:eastAsiaTheme="minorEastAsia"/>
              </w:rPr>
              <w:t xml:space="preserve"> UE</w:t>
            </w:r>
            <w:r>
              <w:rPr>
                <w:rFonts w:eastAsiaTheme="minorEastAsia"/>
              </w:rPr>
              <w:t>.</w:t>
            </w:r>
          </w:p>
        </w:tc>
      </w:tr>
      <w:tr w:rsidR="00E141F4" w:rsidRPr="001D7D46" w14:paraId="74884131" w14:textId="77777777" w:rsidTr="007C3803">
        <w:tc>
          <w:tcPr>
            <w:tcW w:w="1388" w:type="dxa"/>
            <w:shd w:val="clear" w:color="auto" w:fill="auto"/>
          </w:tcPr>
          <w:p w14:paraId="42A662D7" w14:textId="1CB102C1" w:rsidR="00E141F4" w:rsidRDefault="00E141F4" w:rsidP="00E141F4">
            <w:pPr>
              <w:rPr>
                <w:rFonts w:eastAsiaTheme="minorEastAsia"/>
              </w:rPr>
            </w:pPr>
            <w:r>
              <w:rPr>
                <w:rFonts w:eastAsiaTheme="minorEastAsia"/>
              </w:rPr>
              <w:t>vivo</w:t>
            </w:r>
          </w:p>
        </w:tc>
        <w:tc>
          <w:tcPr>
            <w:tcW w:w="1272" w:type="dxa"/>
            <w:shd w:val="clear" w:color="auto" w:fill="auto"/>
          </w:tcPr>
          <w:p w14:paraId="042AAB0D" w14:textId="77777777" w:rsidR="00E141F4" w:rsidRDefault="00E141F4" w:rsidP="00E141F4">
            <w:pPr>
              <w:rPr>
                <w:rFonts w:eastAsiaTheme="minorEastAsia"/>
              </w:rPr>
            </w:pPr>
          </w:p>
        </w:tc>
        <w:tc>
          <w:tcPr>
            <w:tcW w:w="6971" w:type="dxa"/>
            <w:shd w:val="clear" w:color="auto" w:fill="auto"/>
          </w:tcPr>
          <w:p w14:paraId="4DC36C52" w14:textId="77777777" w:rsidR="00E141F4" w:rsidRDefault="00E141F4" w:rsidP="00E141F4">
            <w:pPr>
              <w:rPr>
                <w:rFonts w:eastAsiaTheme="minorEastAsia"/>
              </w:rPr>
            </w:pPr>
            <w:r>
              <w:rPr>
                <w:rFonts w:eastAsiaTheme="minorEastAsia"/>
              </w:rPr>
              <w:t>For “</w:t>
            </w:r>
            <w:r>
              <w:t>Relaxation of UE minimum processing times</w:t>
            </w:r>
            <w:r>
              <w:rPr>
                <w:rFonts w:eastAsiaTheme="minorEastAsia"/>
              </w:rPr>
              <w:t>”, besides conservative scheduling, we may also consider to only allow relaxation of UE minimum processing time for large resource allocation or TBS so that UE can use Cap#1 processing time during initial access, since the PDSCH/PUSCH TB during initial access are typically small.</w:t>
            </w:r>
          </w:p>
          <w:p w14:paraId="5D1F6732" w14:textId="2501A71D" w:rsidR="00E141F4" w:rsidRDefault="00E141F4" w:rsidP="00E141F4">
            <w:pPr>
              <w:rPr>
                <w:rFonts w:eastAsiaTheme="minorEastAsia"/>
              </w:rPr>
            </w:pPr>
            <w:r>
              <w:rPr>
                <w:rFonts w:eastAsiaTheme="minorEastAsia"/>
              </w:rPr>
              <w:t>About “</w:t>
            </w:r>
            <w:r w:rsidRPr="00BA7734">
              <w:rPr>
                <w:rFonts w:eastAsiaTheme="minorEastAsia"/>
              </w:rPr>
              <w:t>Coverage recovery for one or more of Msg2, Msg3, or Msg4 scheduling or the associated PDCCH</w:t>
            </w:r>
            <w:r>
              <w:rPr>
                <w:rFonts w:eastAsiaTheme="minorEastAsia"/>
              </w:rPr>
              <w:t xml:space="preserve">”, yes, first we need to wait the conclusion made in coverage AI. But even if the coverage recovery is needed for </w:t>
            </w:r>
            <w:r w:rsidRPr="00BA7734">
              <w:rPr>
                <w:rFonts w:eastAsiaTheme="minorEastAsia"/>
              </w:rPr>
              <w:t>Msg2, Msg3, or Msg4</w:t>
            </w:r>
            <w:r>
              <w:rPr>
                <w:rFonts w:eastAsiaTheme="minorEastAsia"/>
              </w:rPr>
              <w:t xml:space="preserve">, it is not specific for RedCap, the mechanism developed in Rel-17 Coverage SI can be reused here, it is not for differentiation between RedCap and non-RedCap UE, it is for differentiation of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requiring the coverage recovery .</w:t>
            </w:r>
          </w:p>
          <w:p w14:paraId="18C6C81A" w14:textId="77777777" w:rsidR="00E141F4" w:rsidRDefault="00E141F4" w:rsidP="00E141F4">
            <w:pPr>
              <w:rPr>
                <w:rFonts w:eastAsiaTheme="minorEastAsia"/>
              </w:rPr>
            </w:pPr>
            <w:r>
              <w:rPr>
                <w:rFonts w:eastAsiaTheme="minorEastAsia" w:hint="eastAsia"/>
              </w:rPr>
              <w:t>F</w:t>
            </w:r>
            <w:r>
              <w:rPr>
                <w:rFonts w:eastAsiaTheme="minorEastAsia"/>
              </w:rPr>
              <w:t>or “</w:t>
            </w:r>
            <w:r>
              <w:t>Appropriate link adaptation for Msg2/Msg4 PDSCH or Msg3 PUSCH</w:t>
            </w:r>
            <w:r>
              <w:rPr>
                <w:rFonts w:eastAsiaTheme="minorEastAsia"/>
              </w:rPr>
              <w:t xml:space="preserve">”, we are wondering if the link adaptation here refers to the MCS selection (RedCap UE may not support high MCS), or BW reduction (RedCap UE only support 20MHz). For the MCS selection, we think it make sense for </w:t>
            </w:r>
            <w:proofErr w:type="spellStart"/>
            <w:r>
              <w:rPr>
                <w:rFonts w:eastAsiaTheme="minorEastAsia"/>
              </w:rPr>
              <w:t>gNB</w:t>
            </w:r>
            <w:proofErr w:type="spellEnd"/>
            <w:r>
              <w:rPr>
                <w:rFonts w:eastAsiaTheme="minorEastAsia"/>
              </w:rPr>
              <w:t xml:space="preserve"> to schedule conservative MCS during initial access before accurate CSI feedback is available. For BW reduction, our understanding is that the typically the network schedules UE within CORSET#0 BW (typically 20MHz which is one of the key reason that RedCap UE should support at least 20MHz) during initial access procedure, and the reconfigured (larger) initial BWP only applicable after MSG 4, see the following from 38.331. Therefore, we agree with FL assessment it is not essentially necessary. </w:t>
            </w:r>
          </w:p>
          <w:tbl>
            <w:tblPr>
              <w:tblStyle w:val="a5"/>
              <w:tblW w:w="0" w:type="auto"/>
              <w:tblLayout w:type="fixed"/>
              <w:tblLook w:val="04A0" w:firstRow="1" w:lastRow="0" w:firstColumn="1" w:lastColumn="0" w:noHBand="0" w:noVBand="1"/>
            </w:tblPr>
            <w:tblGrid>
              <w:gridCol w:w="6745"/>
            </w:tblGrid>
            <w:tr w:rsidR="00E141F4" w14:paraId="0E681E9C" w14:textId="77777777" w:rsidTr="00086867">
              <w:tc>
                <w:tcPr>
                  <w:tcW w:w="6745" w:type="dxa"/>
                </w:tcPr>
                <w:p w14:paraId="1CF7463E" w14:textId="77777777" w:rsidR="00E141F4" w:rsidRPr="00A047D1" w:rsidRDefault="00E141F4" w:rsidP="00E141F4">
                  <w:pPr>
                    <w:pStyle w:val="TAL"/>
                    <w:rPr>
                      <w:b/>
                      <w:i/>
                      <w:lang w:val="en-GB" w:eastAsia="ja-JP"/>
                    </w:rPr>
                  </w:pPr>
                  <w:proofErr w:type="spellStart"/>
                  <w:r w:rsidRPr="00A047D1">
                    <w:rPr>
                      <w:b/>
                      <w:i/>
                      <w:lang w:val="en-GB" w:eastAsia="ja-JP"/>
                    </w:rPr>
                    <w:t>initialDownlinkBWP</w:t>
                  </w:r>
                  <w:proofErr w:type="spellEnd"/>
                </w:p>
                <w:p w14:paraId="554E8639" w14:textId="5852D79D" w:rsidR="00E141F4" w:rsidRDefault="00E141F4" w:rsidP="00E141F4">
                  <w:pPr>
                    <w:rPr>
                      <w:color w:val="FF0000"/>
                      <w:lang w:val="en-GB" w:eastAsia="ja-JP"/>
                    </w:rPr>
                  </w:pPr>
                  <w:r w:rsidRPr="00A047D1">
                    <w:rPr>
                      <w:lang w:val="en-GB" w:eastAsia="ja-JP"/>
                    </w:rPr>
                    <w:t xml:space="preserve">The initial downlink BWP configuration for a </w:t>
                  </w:r>
                  <w:proofErr w:type="spellStart"/>
                  <w:r w:rsidRPr="00A047D1">
                    <w:rPr>
                      <w:lang w:val="en-GB" w:eastAsia="ja-JP"/>
                    </w:rPr>
                    <w:t>SpCell</w:t>
                  </w:r>
                  <w:proofErr w:type="spellEnd"/>
                  <w:r w:rsidRPr="00A047D1">
                    <w:rPr>
                      <w:lang w:val="en-GB" w:eastAsia="ja-JP"/>
                    </w:rPr>
                    <w:t xml:space="preserve"> (</w:t>
                  </w:r>
                  <w:proofErr w:type="spellStart"/>
                  <w:r w:rsidRPr="00A047D1">
                    <w:rPr>
                      <w:lang w:val="en-GB" w:eastAsia="ja-JP"/>
                    </w:rPr>
                    <w:t>P</w:t>
                  </w:r>
                  <w:r w:rsidR="002E234D" w:rsidRPr="00A047D1">
                    <w:rPr>
                      <w:lang w:val="en-GB" w:eastAsia="ja-JP"/>
                    </w:rPr>
                    <w:t>c</w:t>
                  </w:r>
                  <w:r w:rsidRPr="00A047D1">
                    <w:rPr>
                      <w:lang w:val="en-GB" w:eastAsia="ja-JP"/>
                    </w:rPr>
                    <w:t>ell</w:t>
                  </w:r>
                  <w:proofErr w:type="spellEnd"/>
                  <w:r w:rsidRPr="00A047D1">
                    <w:rPr>
                      <w:lang w:val="en-GB" w:eastAsia="ja-JP"/>
                    </w:rPr>
                    <w:t xml:space="preserve"> of MCG or SCG). The network configures the </w:t>
                  </w:r>
                  <w:proofErr w:type="spellStart"/>
                  <w:r w:rsidRPr="00A047D1">
                    <w:rPr>
                      <w:i/>
                      <w:lang w:val="en-GB" w:eastAsia="ja-JP"/>
                    </w:rPr>
                    <w:t>locationAndBandwidth</w:t>
                  </w:r>
                  <w:proofErr w:type="spellEnd"/>
                  <w:r w:rsidRPr="00A047D1">
                    <w:rPr>
                      <w:lang w:val="en-GB" w:eastAsia="ja-JP"/>
                    </w:rPr>
                    <w:t xml:space="preserve"> so that the initial downlink BWP contains the entire CORESET#0 of this serving cell in the frequency domain. The UE applies the </w:t>
                  </w:r>
                  <w:proofErr w:type="spellStart"/>
                  <w:r w:rsidRPr="00A047D1">
                    <w:rPr>
                      <w:i/>
                      <w:lang w:val="en-GB" w:eastAsia="ja-JP"/>
                    </w:rPr>
                    <w:t>locationAndBandwidth</w:t>
                  </w:r>
                  <w:proofErr w:type="spellEnd"/>
                  <w:r w:rsidRPr="00A047D1">
                    <w:rPr>
                      <w:lang w:val="en-GB" w:eastAsia="ja-JP"/>
                    </w:rPr>
                    <w:t xml:space="preserve"> </w:t>
                  </w:r>
                  <w:r w:rsidRPr="00A047D1">
                    <w:rPr>
                      <w:rFonts w:cs="Arial"/>
                      <w:szCs w:val="18"/>
                      <w:lang w:val="en-GB" w:eastAsia="ja-JP"/>
                    </w:rPr>
                    <w:t xml:space="preserve">upon reception of this field (e.g. to determine the frequency position of signals described in relation to this </w:t>
                  </w:r>
                  <w:proofErr w:type="spellStart"/>
                  <w:r w:rsidRPr="00A047D1">
                    <w:rPr>
                      <w:rFonts w:cs="Arial"/>
                      <w:i/>
                      <w:iCs/>
                      <w:szCs w:val="18"/>
                      <w:lang w:val="en-GB" w:eastAsia="ja-JP"/>
                    </w:rPr>
                    <w:t>locationAndBandwidth</w:t>
                  </w:r>
                  <w:proofErr w:type="spellEnd"/>
                  <w:r w:rsidRPr="00A047D1">
                    <w:rPr>
                      <w:rFonts w:cs="Arial"/>
                      <w:szCs w:val="18"/>
                      <w:lang w:val="en-GB" w:eastAsia="ja-JP"/>
                    </w:rPr>
                    <w:t xml:space="preserve">) but </w:t>
                  </w:r>
                  <w:r w:rsidRPr="006A1AA2">
                    <w:rPr>
                      <w:rFonts w:cs="Arial"/>
                      <w:color w:val="FF0000"/>
                      <w:szCs w:val="18"/>
                      <w:lang w:val="en-GB" w:eastAsia="ja-JP"/>
                    </w:rPr>
                    <w:t>it may keep the bandwidth of CORESET#0 until</w:t>
                  </w:r>
                  <w:r w:rsidRPr="006A1AA2">
                    <w:rPr>
                      <w:color w:val="FF0000"/>
                      <w:lang w:val="en-GB" w:eastAsia="ja-JP"/>
                    </w:rPr>
                    <w:t xml:space="preserve"> </w:t>
                  </w:r>
                  <w:r w:rsidRPr="006A1AA2">
                    <w:rPr>
                      <w:color w:val="FF0000"/>
                      <w:lang w:val="en-GB" w:eastAsia="ja-JP"/>
                    </w:rPr>
                    <w:lastRenderedPageBreak/>
                    <w:t xml:space="preserve">after reception of </w:t>
                  </w:r>
                  <w:proofErr w:type="spellStart"/>
                  <w:r w:rsidRPr="006A1AA2">
                    <w:rPr>
                      <w:i/>
                      <w:color w:val="FF0000"/>
                      <w:lang w:val="en-GB" w:eastAsia="ja-JP"/>
                    </w:rPr>
                    <w:t>RRCSetup</w:t>
                  </w:r>
                  <w:proofErr w:type="spellEnd"/>
                  <w:r w:rsidRPr="006A1AA2">
                    <w:rPr>
                      <w:color w:val="FF0000"/>
                      <w:lang w:val="en-GB" w:eastAsia="ja-JP"/>
                    </w:rPr>
                    <w:t>/</w:t>
                  </w:r>
                  <w:proofErr w:type="spellStart"/>
                  <w:r w:rsidRPr="006A1AA2">
                    <w:rPr>
                      <w:i/>
                      <w:color w:val="FF0000"/>
                      <w:lang w:val="en-GB" w:eastAsia="ja-JP"/>
                    </w:rPr>
                    <w:t>RRCResume</w:t>
                  </w:r>
                  <w:proofErr w:type="spellEnd"/>
                  <w:r w:rsidRPr="006A1AA2">
                    <w:rPr>
                      <w:i/>
                      <w:color w:val="FF0000"/>
                      <w:lang w:val="en-GB" w:eastAsia="ja-JP"/>
                    </w:rPr>
                    <w:t>/</w:t>
                  </w:r>
                  <w:proofErr w:type="spellStart"/>
                  <w:r w:rsidRPr="006A1AA2">
                    <w:rPr>
                      <w:i/>
                      <w:color w:val="FF0000"/>
                      <w:lang w:val="en-GB" w:eastAsia="ja-JP"/>
                    </w:rPr>
                    <w:t>RRCReestablishment</w:t>
                  </w:r>
                  <w:proofErr w:type="spellEnd"/>
                  <w:r w:rsidRPr="006A1AA2">
                    <w:rPr>
                      <w:color w:val="FF0000"/>
                      <w:lang w:val="en-GB" w:eastAsia="ja-JP"/>
                    </w:rPr>
                    <w:t>.</w:t>
                  </w:r>
                </w:p>
                <w:p w14:paraId="40802068" w14:textId="77777777" w:rsidR="00E141F4" w:rsidRPr="00200D4C" w:rsidRDefault="00E141F4" w:rsidP="00E141F4">
                  <w:pPr>
                    <w:rPr>
                      <w:rFonts w:eastAsiaTheme="minorEastAsia"/>
                      <w:lang w:val="en-GB"/>
                    </w:rPr>
                  </w:pPr>
                </w:p>
              </w:tc>
            </w:tr>
          </w:tbl>
          <w:p w14:paraId="4B6AFE91" w14:textId="77777777" w:rsidR="00E141F4" w:rsidRDefault="00E141F4" w:rsidP="00E141F4">
            <w:pPr>
              <w:rPr>
                <w:rFonts w:eastAsiaTheme="minorEastAsia"/>
              </w:rPr>
            </w:pPr>
          </w:p>
          <w:p w14:paraId="62B4EDD8" w14:textId="6706EDC2" w:rsidR="00E141F4" w:rsidRDefault="00E141F4" w:rsidP="00E141F4">
            <w:pPr>
              <w:rPr>
                <w:rFonts w:eastAsiaTheme="minorEastAsia"/>
              </w:rPr>
            </w:pPr>
            <w:r>
              <w:rPr>
                <w:rFonts w:eastAsiaTheme="minorEastAsia"/>
              </w:rPr>
              <w:t xml:space="preserve">More importantly the feature set </w:t>
            </w:r>
            <w:proofErr w:type="gramStart"/>
            <w:r>
              <w:rPr>
                <w:rFonts w:eastAsiaTheme="minorEastAsia"/>
              </w:rPr>
              <w:t>combinations(</w:t>
            </w:r>
            <w:proofErr w:type="gramEnd"/>
            <w:r>
              <w:rPr>
                <w:rFonts w:eastAsiaTheme="minorEastAsia"/>
              </w:rPr>
              <w:t xml:space="preserve">processing timeline reduction, reduced Rx, reduced BW, relaxed modulation order) that supported can be different across </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targeting different use cases, therefore the number of sets of combinations can be large. It is not clear about the feasibility to use MSG1 to differentiate different set of </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w:t>
            </w:r>
          </w:p>
          <w:p w14:paraId="73F0B623" w14:textId="7124BC08" w:rsidR="00E141F4" w:rsidRDefault="00A23732" w:rsidP="00E141F4">
            <w:pPr>
              <w:rPr>
                <w:rFonts w:eastAsiaTheme="minorEastAsia"/>
              </w:rPr>
            </w:pPr>
            <w:r w:rsidRPr="00DC5D28">
              <w:rPr>
                <w:rFonts w:eastAsiaTheme="minorEastAsia"/>
                <w:color w:val="00B0F0"/>
              </w:rPr>
              <w:t xml:space="preserve">[Moderator] </w:t>
            </w:r>
            <w:r w:rsidR="00A407AF">
              <w:rPr>
                <w:rFonts w:eastAsiaTheme="minorEastAsia"/>
                <w:color w:val="00B0F0"/>
              </w:rPr>
              <w:t>“Appropriate link adaptation” is in consideration of BW as well as MCS selection</w:t>
            </w:r>
            <w:r w:rsidR="00B26A06">
              <w:rPr>
                <w:rFonts w:eastAsiaTheme="minorEastAsia"/>
                <w:color w:val="00B0F0"/>
              </w:rPr>
              <w:t xml:space="preserve">, with the BW </w:t>
            </w:r>
            <w:r w:rsidR="009273B8">
              <w:rPr>
                <w:rFonts w:eastAsiaTheme="minorEastAsia"/>
                <w:color w:val="00B0F0"/>
              </w:rPr>
              <w:t>limitations</w:t>
            </w:r>
            <w:r w:rsidR="00B26A06">
              <w:rPr>
                <w:rFonts w:eastAsiaTheme="minorEastAsia"/>
                <w:color w:val="00B0F0"/>
              </w:rPr>
              <w:t xml:space="preserve"> applicable for </w:t>
            </w:r>
            <w:r w:rsidR="009273B8">
              <w:rPr>
                <w:rFonts w:eastAsiaTheme="minorEastAsia"/>
                <w:color w:val="00B0F0"/>
              </w:rPr>
              <w:t>UL.</w:t>
            </w:r>
          </w:p>
        </w:tc>
      </w:tr>
      <w:tr w:rsidR="00460A3D" w14:paraId="451AF9E6" w14:textId="77777777" w:rsidTr="00460A3D">
        <w:tc>
          <w:tcPr>
            <w:tcW w:w="1388" w:type="dxa"/>
          </w:tcPr>
          <w:p w14:paraId="4BE43AB0" w14:textId="77777777" w:rsidR="00460A3D" w:rsidRDefault="00460A3D" w:rsidP="00086867">
            <w:pPr>
              <w:rPr>
                <w:rFonts w:eastAsiaTheme="minorEastAsia"/>
              </w:rPr>
            </w:pPr>
            <w:r>
              <w:rPr>
                <w:rFonts w:eastAsiaTheme="minorEastAsia" w:hint="eastAsia"/>
              </w:rPr>
              <w:lastRenderedPageBreak/>
              <w:t>H</w:t>
            </w:r>
            <w:r>
              <w:rPr>
                <w:rFonts w:eastAsiaTheme="minorEastAsia"/>
              </w:rPr>
              <w:t>uawei, HiSi02</w:t>
            </w:r>
          </w:p>
        </w:tc>
        <w:tc>
          <w:tcPr>
            <w:tcW w:w="1272" w:type="dxa"/>
          </w:tcPr>
          <w:p w14:paraId="0DAC61BC" w14:textId="77777777" w:rsidR="00460A3D" w:rsidRDefault="00460A3D" w:rsidP="00086867">
            <w:pPr>
              <w:rPr>
                <w:rFonts w:eastAsiaTheme="minorEastAsia"/>
              </w:rPr>
            </w:pPr>
            <w:r>
              <w:rPr>
                <w:rFonts w:eastAsiaTheme="minorEastAsia"/>
              </w:rPr>
              <w:t>Partially</w:t>
            </w:r>
          </w:p>
        </w:tc>
        <w:tc>
          <w:tcPr>
            <w:tcW w:w="6971" w:type="dxa"/>
          </w:tcPr>
          <w:p w14:paraId="292E1D13" w14:textId="77777777" w:rsidR="00460A3D" w:rsidRDefault="00460A3D" w:rsidP="00086867">
            <w:pPr>
              <w:rPr>
                <w:rFonts w:eastAsiaTheme="minorEastAsia"/>
              </w:rPr>
            </w:pPr>
            <w:r>
              <w:rPr>
                <w:rFonts w:eastAsiaTheme="minorEastAsia"/>
              </w:rPr>
              <w:t xml:space="preserve">Thanks for the FL’s nice analysis. Since the proposal is to say ‘could be’ we feel the sub-bullets generally look Ok but one thing we share with CATT is the UL initial BWP (needing hopping within 20Mhz for example). </w:t>
            </w:r>
          </w:p>
          <w:p w14:paraId="59AF1693" w14:textId="77777777" w:rsidR="00460A3D" w:rsidRDefault="00460A3D" w:rsidP="00086867">
            <w:pPr>
              <w:rPr>
                <w:rFonts w:eastAsiaTheme="minorEastAsia"/>
              </w:rPr>
            </w:pPr>
            <w:r>
              <w:rPr>
                <w:rFonts w:eastAsiaTheme="minorEastAsia"/>
              </w:rPr>
              <w:t>What is the plan for the sub-sub-bullets?</w:t>
            </w:r>
          </w:p>
          <w:p w14:paraId="691E2915" w14:textId="28F4EBF7" w:rsidR="00732822" w:rsidRDefault="00732822" w:rsidP="00086867">
            <w:pPr>
              <w:rPr>
                <w:rFonts w:eastAsiaTheme="minorEastAsia"/>
              </w:rPr>
            </w:pPr>
            <w:r w:rsidRPr="00DC5D28">
              <w:rPr>
                <w:rFonts w:eastAsiaTheme="minorEastAsia"/>
                <w:color w:val="00B0F0"/>
              </w:rPr>
              <w:t>[Moderator] The</w:t>
            </w:r>
            <w:r>
              <w:rPr>
                <w:rFonts w:eastAsiaTheme="minorEastAsia"/>
                <w:color w:val="00B0F0"/>
              </w:rPr>
              <w:t xml:space="preserve"> sub-sub-bullets were</w:t>
            </w:r>
            <w:r w:rsidR="00643C71">
              <w:rPr>
                <w:rFonts w:eastAsiaTheme="minorEastAsia"/>
                <w:color w:val="00B0F0"/>
              </w:rPr>
              <w:t xml:space="preserve"> guides for the present discussion, and not intended to be proposed at this stage for agreement.</w:t>
            </w:r>
          </w:p>
        </w:tc>
      </w:tr>
      <w:tr w:rsidR="00076246" w14:paraId="6941A183" w14:textId="77777777" w:rsidTr="00460A3D">
        <w:tc>
          <w:tcPr>
            <w:tcW w:w="1388" w:type="dxa"/>
          </w:tcPr>
          <w:p w14:paraId="58A6EAA5" w14:textId="169BE4D3" w:rsidR="00076246" w:rsidRDefault="00076246" w:rsidP="00076246">
            <w:pPr>
              <w:rPr>
                <w:rFonts w:eastAsiaTheme="minorEastAsia"/>
              </w:rPr>
            </w:pPr>
            <w:r>
              <w:rPr>
                <w:rFonts w:eastAsiaTheme="minorEastAsia"/>
              </w:rPr>
              <w:t>ZTE</w:t>
            </w:r>
          </w:p>
        </w:tc>
        <w:tc>
          <w:tcPr>
            <w:tcW w:w="1272" w:type="dxa"/>
          </w:tcPr>
          <w:p w14:paraId="1684981B" w14:textId="77777777" w:rsidR="00076246" w:rsidRDefault="00076246" w:rsidP="00076246">
            <w:pPr>
              <w:rPr>
                <w:rFonts w:eastAsiaTheme="minorEastAsia"/>
              </w:rPr>
            </w:pPr>
          </w:p>
        </w:tc>
        <w:tc>
          <w:tcPr>
            <w:tcW w:w="6971" w:type="dxa"/>
          </w:tcPr>
          <w:p w14:paraId="75A63BDB" w14:textId="3F3CAE67" w:rsidR="00076246" w:rsidRDefault="00076246" w:rsidP="00076246">
            <w:pPr>
              <w:spacing w:before="120" w:afterLines="50" w:line="276" w:lineRule="auto"/>
              <w:rPr>
                <w:rFonts w:eastAsia="等线"/>
                <w:lang w:val="en-GB"/>
              </w:rPr>
            </w:pPr>
            <w:r>
              <w:rPr>
                <w:rFonts w:eastAsiaTheme="minorEastAsia"/>
                <w:bCs/>
              </w:rPr>
              <w:t>For coverage recovery, we</w:t>
            </w:r>
            <w:r>
              <w:t xml:space="preserve"> agree with FL</w:t>
            </w:r>
            <w:r>
              <w:rPr>
                <w:rFonts w:eastAsiaTheme="minorEastAsia"/>
                <w:bCs/>
              </w:rPr>
              <w:t xml:space="preserve"> that we should wait for the outcome of AI8.6.3.</w:t>
            </w:r>
            <w:r>
              <w:rPr>
                <w:rFonts w:eastAsia="等线"/>
                <w:lang w:val="en-GB"/>
              </w:rPr>
              <w:t xml:space="preserve"> If coverage recovery is required for RAR </w:t>
            </w:r>
            <w:r>
              <w:rPr>
                <w:rFonts w:eastAsia="等线"/>
              </w:rPr>
              <w:t xml:space="preserve">or Msg3 </w:t>
            </w:r>
            <w:r>
              <w:rPr>
                <w:rFonts w:eastAsia="等线"/>
                <w:lang w:val="en-GB"/>
              </w:rPr>
              <w:t xml:space="preserve">transmission for </w:t>
            </w:r>
            <w:proofErr w:type="spellStart"/>
            <w:r>
              <w:rPr>
                <w:rFonts w:eastAsia="等线"/>
                <w:lang w:val="en-GB"/>
              </w:rPr>
              <w:t>RedCap</w:t>
            </w:r>
            <w:proofErr w:type="spellEnd"/>
            <w:r>
              <w:rPr>
                <w:rFonts w:eastAsia="等线"/>
                <w:lang w:val="en-GB"/>
              </w:rPr>
              <w:t xml:space="preserve"> </w:t>
            </w:r>
            <w:proofErr w:type="spellStart"/>
            <w:r>
              <w:rPr>
                <w:rFonts w:eastAsia="等线"/>
                <w:lang w:val="en-GB"/>
              </w:rPr>
              <w:t>U</w:t>
            </w:r>
            <w:r w:rsidR="002E234D">
              <w:rPr>
                <w:rFonts w:eastAsia="等线"/>
                <w:lang w:val="en-GB"/>
              </w:rPr>
              <w:t>e</w:t>
            </w:r>
            <w:r>
              <w:rPr>
                <w:rFonts w:eastAsia="等线"/>
                <w:lang w:val="en-GB"/>
              </w:rPr>
              <w:t>s</w:t>
            </w:r>
            <w:proofErr w:type="spellEnd"/>
            <w:r>
              <w:rPr>
                <w:rFonts w:eastAsia="等线"/>
                <w:lang w:val="en-GB"/>
              </w:rPr>
              <w:t xml:space="preserve">, identification of </w:t>
            </w:r>
            <w:proofErr w:type="spellStart"/>
            <w:r>
              <w:rPr>
                <w:rFonts w:eastAsia="等线"/>
                <w:lang w:val="en-GB"/>
              </w:rPr>
              <w:t>RedCap</w:t>
            </w:r>
            <w:proofErr w:type="spellEnd"/>
            <w:r>
              <w:rPr>
                <w:rFonts w:eastAsia="等线"/>
                <w:lang w:val="en-GB"/>
              </w:rPr>
              <w:t xml:space="preserve"> </w:t>
            </w:r>
            <w:proofErr w:type="spellStart"/>
            <w:r>
              <w:rPr>
                <w:rFonts w:eastAsia="等线"/>
                <w:lang w:val="en-GB"/>
              </w:rPr>
              <w:t>U</w:t>
            </w:r>
            <w:r w:rsidR="002E234D">
              <w:rPr>
                <w:rFonts w:eastAsia="等线"/>
                <w:lang w:val="en-GB"/>
              </w:rPr>
              <w:t>e</w:t>
            </w:r>
            <w:r>
              <w:rPr>
                <w:rFonts w:eastAsia="等线"/>
                <w:lang w:val="en-GB"/>
              </w:rPr>
              <w:t>s</w:t>
            </w:r>
            <w:proofErr w:type="spellEnd"/>
            <w:r>
              <w:rPr>
                <w:rFonts w:eastAsia="等线"/>
                <w:lang w:val="en-GB"/>
              </w:rPr>
              <w:t xml:space="preserve"> during Msg1 transmission is necessary.</w:t>
            </w:r>
          </w:p>
          <w:p w14:paraId="77CC0751" w14:textId="05532C29" w:rsidR="00076246" w:rsidRDefault="00076246" w:rsidP="00076246">
            <w:pPr>
              <w:rPr>
                <w:rFonts w:eastAsiaTheme="minorEastAsia"/>
              </w:rPr>
            </w:pPr>
            <w:r>
              <w:rPr>
                <w:rFonts w:eastAsiaTheme="minorEastAsia"/>
                <w:bCs/>
              </w:rPr>
              <w:t xml:space="preserve">We agree with CATT that early identification by Msg1 is necessary if Msg3 transmission with a bandwidth/hopping range larger than maximum RedCap bandwidth in the </w:t>
            </w:r>
            <w:r>
              <w:rPr>
                <w:rFonts w:eastAsiaTheme="minorEastAsia"/>
              </w:rPr>
              <w:t xml:space="preserve">shared </w:t>
            </w:r>
            <w:r>
              <w:rPr>
                <w:rFonts w:eastAsiaTheme="minorEastAsia"/>
                <w:bCs/>
              </w:rPr>
              <w:t>UL initial BWP.</w:t>
            </w:r>
          </w:p>
        </w:tc>
      </w:tr>
      <w:tr w:rsidR="00871746" w14:paraId="6643F63E" w14:textId="77777777" w:rsidTr="00460A3D">
        <w:tc>
          <w:tcPr>
            <w:tcW w:w="1388" w:type="dxa"/>
          </w:tcPr>
          <w:p w14:paraId="5CACA8D8" w14:textId="3C891A36"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66D65CDA" w14:textId="77777777" w:rsidR="00871746" w:rsidRDefault="00871746" w:rsidP="00871746">
            <w:pPr>
              <w:rPr>
                <w:rFonts w:eastAsiaTheme="minorEastAsia"/>
              </w:rPr>
            </w:pPr>
          </w:p>
        </w:tc>
        <w:tc>
          <w:tcPr>
            <w:tcW w:w="6971" w:type="dxa"/>
          </w:tcPr>
          <w:p w14:paraId="72BF4F99" w14:textId="77777777" w:rsidR="00871746" w:rsidRDefault="00871746" w:rsidP="00871746">
            <w:pPr>
              <w:rPr>
                <w:rFonts w:eastAsiaTheme="minorEastAsia"/>
              </w:rPr>
            </w:pPr>
            <w:r>
              <w:rPr>
                <w:rFonts w:eastAsiaTheme="minorEastAsia" w:hint="eastAsia"/>
              </w:rPr>
              <w:t>G</w:t>
            </w:r>
            <w:r>
              <w:rPr>
                <w:rFonts w:eastAsiaTheme="minorEastAsia"/>
              </w:rPr>
              <w:t xml:space="preserve">enerally, we think it is better to list all possible reasons to understand the necessity of using Msg.1 well. As commented by some companies, the listed reason may not valid since currently there is no concrete agreement or conclusion. To address this concern, maybe some </w:t>
            </w:r>
            <w:r>
              <w:rPr>
                <w:rFonts w:eastAsiaTheme="minorEastAsia" w:hint="eastAsia"/>
              </w:rPr>
              <w:t>pre</w:t>
            </w:r>
            <w:r>
              <w:rPr>
                <w:rFonts w:eastAsiaTheme="minorEastAsia"/>
              </w:rPr>
              <w:t xml:space="preserve">-condition can be added in the description, for example, if the relaxed processing time for redcap is agreed and would result in different transmission or receiving behaviors, then early indication in Msg.1 would be necessary. </w:t>
            </w:r>
          </w:p>
          <w:p w14:paraId="305D9373" w14:textId="77777777" w:rsidR="00871746" w:rsidRDefault="00871746" w:rsidP="00871746">
            <w:pPr>
              <w:rPr>
                <w:rFonts w:eastAsiaTheme="minorEastAsia"/>
              </w:rPr>
            </w:pPr>
            <w:r>
              <w:rPr>
                <w:rFonts w:eastAsiaTheme="minorEastAsia" w:hint="eastAsia"/>
              </w:rPr>
              <w:t>A</w:t>
            </w:r>
            <w:r>
              <w:rPr>
                <w:rFonts w:eastAsiaTheme="minorEastAsia"/>
              </w:rPr>
              <w:t xml:space="preserve">s for the detailed reasons, </w:t>
            </w:r>
          </w:p>
          <w:p w14:paraId="10EE67CA" w14:textId="77777777" w:rsidR="00871746" w:rsidRDefault="00871746" w:rsidP="00871746">
            <w:pPr>
              <w:rPr>
                <w:rFonts w:eastAsiaTheme="minorEastAsia"/>
              </w:rPr>
            </w:pPr>
            <w:r>
              <w:rPr>
                <w:rFonts w:eastAsiaTheme="minorEastAsia"/>
              </w:rPr>
              <w:t xml:space="preserve">We are OK with the first and second reasons listed by the FL, maybe some pre-condition description is needed for these two reasons. </w:t>
            </w:r>
          </w:p>
          <w:p w14:paraId="25106F06" w14:textId="77777777" w:rsidR="00871746" w:rsidRDefault="00871746" w:rsidP="00871746">
            <w:pPr>
              <w:rPr>
                <w:rFonts w:eastAsiaTheme="minorEastAsia"/>
              </w:rPr>
            </w:pPr>
            <w:r>
              <w:rPr>
                <w:rFonts w:eastAsiaTheme="minorEastAsia"/>
              </w:rPr>
              <w:t xml:space="preserve">For the third bullet, we don’t think it is necessary. </w:t>
            </w:r>
          </w:p>
          <w:p w14:paraId="02800D54" w14:textId="77777777" w:rsidR="00871746" w:rsidRDefault="00871746" w:rsidP="00871746">
            <w:pPr>
              <w:rPr>
                <w:rFonts w:eastAsiaTheme="minorEastAsia"/>
              </w:rPr>
            </w:pPr>
            <w:r>
              <w:rPr>
                <w:rFonts w:eastAsiaTheme="minorEastAsia"/>
              </w:rPr>
              <w:t>Furthermore, the other reasons listed by CATT seems OK</w:t>
            </w:r>
          </w:p>
          <w:p w14:paraId="058C0252" w14:textId="77777777" w:rsidR="00871746" w:rsidRDefault="00871746" w:rsidP="00871746">
            <w:pPr>
              <w:rPr>
                <w:rFonts w:eastAsiaTheme="minorEastAsia"/>
              </w:rPr>
            </w:pPr>
            <w:r>
              <w:rPr>
                <w:rFonts w:eastAsiaTheme="minorEastAsia"/>
              </w:rPr>
              <w:t xml:space="preserve">Besides the reason listed by CATT, maybe relaxed UL modulation order (e.g., 16 QAM in UL) can be another reason. </w:t>
            </w:r>
          </w:p>
          <w:p w14:paraId="48B51719" w14:textId="3E7A33F3" w:rsidR="00871746" w:rsidRDefault="00AD2EC4" w:rsidP="00871746">
            <w:pPr>
              <w:spacing w:before="120" w:afterLines="50" w:line="276" w:lineRule="auto"/>
              <w:rPr>
                <w:rFonts w:eastAsiaTheme="minorEastAsia"/>
                <w:bCs/>
              </w:rPr>
            </w:pPr>
            <w:r w:rsidRPr="00DC5D28">
              <w:rPr>
                <w:rFonts w:eastAsiaTheme="minorEastAsia"/>
                <w:color w:val="00B0F0"/>
              </w:rPr>
              <w:t xml:space="preserve">[Moderator] These are covered by the considerations on scheduling and link adaptation, and </w:t>
            </w:r>
            <w:r>
              <w:rPr>
                <w:rFonts w:eastAsiaTheme="minorEastAsia"/>
                <w:color w:val="00B0F0"/>
              </w:rPr>
              <w:t>are intended</w:t>
            </w:r>
            <w:r w:rsidRPr="00DC5D28">
              <w:rPr>
                <w:rFonts w:eastAsiaTheme="minorEastAsia"/>
                <w:color w:val="00B0F0"/>
              </w:rPr>
              <w:t xml:space="preserve"> to be covered using “(including link adaptation)”</w:t>
            </w:r>
            <w:r>
              <w:rPr>
                <w:rFonts w:eastAsiaTheme="minorEastAsia"/>
                <w:color w:val="00B0F0"/>
              </w:rPr>
              <w:t xml:space="preserve"> in the FL Proposal 3.1.2-N below.</w:t>
            </w:r>
            <w:r w:rsidRPr="00DC5D28">
              <w:rPr>
                <w:rFonts w:eastAsiaTheme="minorEastAsia"/>
                <w:color w:val="00B0F0"/>
              </w:rPr>
              <w:t xml:space="preserve"> Further details can be captured in the Pros/Cons table.</w:t>
            </w:r>
          </w:p>
        </w:tc>
      </w:tr>
      <w:tr w:rsidR="00543860" w14:paraId="39768910" w14:textId="77777777" w:rsidTr="00460A3D">
        <w:tc>
          <w:tcPr>
            <w:tcW w:w="1388" w:type="dxa"/>
          </w:tcPr>
          <w:p w14:paraId="51B34D8D" w14:textId="1F853F4E" w:rsidR="00543860" w:rsidRDefault="00C84E92" w:rsidP="00871746">
            <w:pPr>
              <w:rPr>
                <w:rFonts w:eastAsiaTheme="minorEastAsia"/>
              </w:rPr>
            </w:pPr>
            <w:r>
              <w:rPr>
                <w:rFonts w:eastAsiaTheme="minorEastAsia"/>
              </w:rPr>
              <w:t>Nokia, NSB</w:t>
            </w:r>
          </w:p>
        </w:tc>
        <w:tc>
          <w:tcPr>
            <w:tcW w:w="1272" w:type="dxa"/>
          </w:tcPr>
          <w:p w14:paraId="66B2F70F" w14:textId="77777777" w:rsidR="00543860" w:rsidRDefault="00543860" w:rsidP="00871746">
            <w:pPr>
              <w:rPr>
                <w:rFonts w:eastAsiaTheme="minorEastAsia"/>
              </w:rPr>
            </w:pPr>
          </w:p>
        </w:tc>
        <w:tc>
          <w:tcPr>
            <w:tcW w:w="6971" w:type="dxa"/>
          </w:tcPr>
          <w:p w14:paraId="5EE2514A" w14:textId="372BDE0C" w:rsidR="0073621F" w:rsidRPr="0073621F" w:rsidRDefault="0073621F" w:rsidP="0073621F">
            <w:r w:rsidRPr="0073621F">
              <w:rPr>
                <w:rFonts w:eastAsiaTheme="minorEastAsia" w:hint="eastAsia"/>
                <w:bCs/>
              </w:rPr>
              <w:t xml:space="preserve">For relaxed </w:t>
            </w:r>
            <w:r w:rsidRPr="0073621F">
              <w:t>UE processing time</w:t>
            </w:r>
            <w:r>
              <w:rPr>
                <w:rFonts w:eastAsiaTheme="minorEastAsia"/>
                <w:bCs/>
              </w:rPr>
              <w:t>,</w:t>
            </w:r>
            <w:r w:rsidRPr="0073621F">
              <w:rPr>
                <w:rFonts w:eastAsiaTheme="minorEastAsia" w:hint="eastAsia"/>
                <w:bCs/>
              </w:rPr>
              <w:t xml:space="preserve"> we have not agreed relaxed </w:t>
            </w:r>
            <w:r w:rsidRPr="0073621F">
              <w:t>UE processing time</w:t>
            </w:r>
            <w:r w:rsidRPr="0073621F">
              <w:rPr>
                <w:rFonts w:hint="eastAsia"/>
              </w:rPr>
              <w:t xml:space="preserve"> for RedCap UE yet.</w:t>
            </w:r>
          </w:p>
          <w:p w14:paraId="7ABCD64F" w14:textId="25470E49" w:rsidR="00543860" w:rsidRPr="00C84E92" w:rsidRDefault="00C84E92" w:rsidP="00871746">
            <w:pPr>
              <w:rPr>
                <w:rFonts w:eastAsiaTheme="minorEastAsia"/>
                <w:b/>
              </w:rPr>
            </w:pPr>
            <w:r>
              <w:rPr>
                <w:rFonts w:eastAsiaTheme="minorEastAsia"/>
              </w:rPr>
              <w:br/>
            </w:r>
            <w:r>
              <w:rPr>
                <w:rFonts w:eastAsiaTheme="minorEastAsia"/>
                <w:bCs/>
              </w:rPr>
              <w:t>For coverage recovery, agree with others, this is pending the outcome of AI8.6.3</w:t>
            </w:r>
            <w:r w:rsidR="001F741D">
              <w:rPr>
                <w:rFonts w:eastAsiaTheme="minorEastAsia"/>
                <w:bCs/>
              </w:rPr>
              <w:t>.</w:t>
            </w:r>
            <w:r w:rsidR="001F741D">
              <w:rPr>
                <w:rFonts w:eastAsiaTheme="minorEastAsia"/>
                <w:bCs/>
              </w:rPr>
              <w:br/>
            </w:r>
            <w:r w:rsidR="001F741D">
              <w:rPr>
                <w:rFonts w:eastAsiaTheme="minorEastAsia"/>
                <w:bCs/>
              </w:rPr>
              <w:br/>
            </w:r>
            <w:r w:rsidR="001F741D" w:rsidRPr="000F6FDC">
              <w:rPr>
                <w:rFonts w:eastAsiaTheme="minorEastAsia" w:hint="eastAsia"/>
                <w:bCs/>
              </w:rPr>
              <w:t xml:space="preserve">For </w:t>
            </w:r>
            <w:r w:rsidR="001F741D" w:rsidRPr="000F6FDC">
              <w:t>link adaptation</w:t>
            </w:r>
            <w:r w:rsidR="001F741D">
              <w:t xml:space="preserve">, </w:t>
            </w:r>
            <w:r w:rsidR="00625D87">
              <w:t xml:space="preserve">would like to confirm if the current </w:t>
            </w:r>
            <w:r w:rsidR="007F6C61">
              <w:t xml:space="preserve">non-REDCAP </w:t>
            </w:r>
            <w:r w:rsidR="00625D87">
              <w:lastRenderedPageBreak/>
              <w:t xml:space="preserve">“conservative” </w:t>
            </w:r>
            <w:r w:rsidR="007F6C61">
              <w:t xml:space="preserve">link adaption </w:t>
            </w:r>
            <w:r w:rsidR="00625D87">
              <w:t xml:space="preserve">scheduling options are sufficient </w:t>
            </w:r>
            <w:r w:rsidR="007F6C61">
              <w:t>for all REDCAP “types”.</w:t>
            </w:r>
          </w:p>
        </w:tc>
      </w:tr>
      <w:tr w:rsidR="005261BC" w14:paraId="4285B3A9" w14:textId="77777777" w:rsidTr="00460A3D">
        <w:tc>
          <w:tcPr>
            <w:tcW w:w="1388" w:type="dxa"/>
          </w:tcPr>
          <w:p w14:paraId="64743430" w14:textId="5DFD960C" w:rsidR="005261BC" w:rsidRPr="005261BC" w:rsidRDefault="005261BC" w:rsidP="005261BC">
            <w:pPr>
              <w:rPr>
                <w:rFonts w:eastAsiaTheme="minorEastAsia"/>
              </w:rPr>
            </w:pPr>
            <w:proofErr w:type="spellStart"/>
            <w:r w:rsidRPr="005261BC">
              <w:rPr>
                <w:rFonts w:eastAsiaTheme="minorEastAsia"/>
              </w:rPr>
              <w:lastRenderedPageBreak/>
              <w:t>Futurewei</w:t>
            </w:r>
            <w:proofErr w:type="spellEnd"/>
          </w:p>
        </w:tc>
        <w:tc>
          <w:tcPr>
            <w:tcW w:w="1272" w:type="dxa"/>
          </w:tcPr>
          <w:p w14:paraId="5902FF03" w14:textId="64723282" w:rsidR="005261BC" w:rsidRPr="005261BC" w:rsidRDefault="005261BC" w:rsidP="005261BC">
            <w:pPr>
              <w:rPr>
                <w:rFonts w:eastAsiaTheme="minorEastAsia"/>
              </w:rPr>
            </w:pPr>
            <w:r w:rsidRPr="005261BC">
              <w:rPr>
                <w:rFonts w:eastAsia="Malgun Gothic"/>
                <w:lang w:eastAsia="ko-KR"/>
              </w:rPr>
              <w:t>Y</w:t>
            </w:r>
          </w:p>
        </w:tc>
        <w:tc>
          <w:tcPr>
            <w:tcW w:w="6971" w:type="dxa"/>
          </w:tcPr>
          <w:p w14:paraId="0C089180" w14:textId="77777777" w:rsidR="005261BC" w:rsidRPr="005261BC" w:rsidRDefault="005261BC" w:rsidP="005261BC">
            <w:pPr>
              <w:rPr>
                <w:rFonts w:eastAsiaTheme="minorEastAsia"/>
              </w:rPr>
            </w:pPr>
            <w:r w:rsidRPr="005261BC">
              <w:rPr>
                <w:rFonts w:eastAsiaTheme="minorEastAsia"/>
              </w:rPr>
              <w:t xml:space="preserve">For second bullet, we suggest the following wording modification: </w:t>
            </w:r>
          </w:p>
          <w:p w14:paraId="3FC2A109" w14:textId="77777777" w:rsidR="005261BC" w:rsidRPr="005261BC" w:rsidRDefault="005261BC" w:rsidP="005261BC">
            <w:pPr>
              <w:rPr>
                <w:rFonts w:eastAsiaTheme="minorEastAsia"/>
              </w:rPr>
            </w:pPr>
          </w:p>
          <w:p w14:paraId="28A89F54" w14:textId="77777777" w:rsidR="005261BC" w:rsidRPr="00DC3BD5" w:rsidRDefault="005261BC" w:rsidP="005261BC">
            <w:pPr>
              <w:rPr>
                <w:rFonts w:eastAsiaTheme="minorEastAsia"/>
                <w:color w:val="FF0000"/>
              </w:rPr>
            </w:pPr>
            <w:r w:rsidRPr="005261BC">
              <w:rPr>
                <w:rFonts w:eastAsiaTheme="minorEastAsia"/>
              </w:rPr>
              <w:t>•</w:t>
            </w:r>
            <w:r w:rsidRPr="005261BC">
              <w:rPr>
                <w:rFonts w:eastAsiaTheme="minorEastAsia"/>
              </w:rPr>
              <w:tab/>
            </w:r>
            <w:r w:rsidRPr="00DC3BD5">
              <w:rPr>
                <w:rFonts w:eastAsiaTheme="minorEastAsia"/>
                <w:color w:val="FF0000"/>
              </w:rPr>
              <w:t xml:space="preserve">Coverage recovery (including link adaptation) for one or more of Msg2, Msg3, or Msg4 scheduling or the associated PDCCH </w:t>
            </w:r>
          </w:p>
          <w:p w14:paraId="67F510D0" w14:textId="77777777" w:rsidR="005261BC" w:rsidRPr="00DC3BD5" w:rsidRDefault="005261BC" w:rsidP="00CC10E3">
            <w:pPr>
              <w:pStyle w:val="a6"/>
              <w:numPr>
                <w:ilvl w:val="0"/>
                <w:numId w:val="17"/>
              </w:numPr>
              <w:rPr>
                <w:rFonts w:eastAsiaTheme="minorEastAsia"/>
                <w:i/>
                <w:iCs/>
                <w:color w:val="FF0000"/>
              </w:rPr>
            </w:pPr>
            <w:r w:rsidRPr="00DC3BD5">
              <w:rPr>
                <w:rFonts w:eastAsiaTheme="minorEastAsia"/>
                <w:i/>
                <w:iCs/>
                <w:color w:val="FF0000"/>
              </w:rPr>
              <w:t>Strictly necessary?  - Depends on outcome of discussion in AI 8.6.3 on Coverage Recovery and if Msg2 and/or Msg3 and/or broadcast PDCCH are identified as requiring coverage recovery.</w:t>
            </w:r>
          </w:p>
          <w:p w14:paraId="3F92D75A" w14:textId="77777777" w:rsidR="005261BC" w:rsidRPr="005261BC" w:rsidRDefault="005261BC" w:rsidP="005261BC">
            <w:pPr>
              <w:rPr>
                <w:rFonts w:eastAsiaTheme="minorEastAsia"/>
              </w:rPr>
            </w:pPr>
            <w:r w:rsidRPr="005261BC">
              <w:rPr>
                <w:rFonts w:eastAsiaTheme="minorEastAsia"/>
              </w:rPr>
              <w:t>Note here that the intent is different from bullet 3: coverage recovery may require some type of link adaptation (e.g., repetition, different MC table, etc.), whereas bullet 3 addresses spectral efficiency concerns</w:t>
            </w:r>
          </w:p>
          <w:p w14:paraId="62FDED4E" w14:textId="77777777" w:rsidR="005261BC" w:rsidRPr="005261BC" w:rsidRDefault="005261BC" w:rsidP="005261BC">
            <w:pPr>
              <w:rPr>
                <w:rFonts w:eastAsiaTheme="minorEastAsia"/>
              </w:rPr>
            </w:pPr>
          </w:p>
        </w:tc>
      </w:tr>
      <w:tr w:rsidR="00EC7C1A" w14:paraId="777720DE" w14:textId="77777777" w:rsidTr="00460A3D">
        <w:tc>
          <w:tcPr>
            <w:tcW w:w="1388" w:type="dxa"/>
          </w:tcPr>
          <w:p w14:paraId="5DB43042" w14:textId="077B732B" w:rsidR="00EC7C1A" w:rsidRPr="005261BC" w:rsidRDefault="00EC7C1A" w:rsidP="005261BC">
            <w:pPr>
              <w:rPr>
                <w:rFonts w:eastAsiaTheme="minorEastAsia"/>
              </w:rPr>
            </w:pPr>
            <w:r>
              <w:rPr>
                <w:rFonts w:eastAsiaTheme="minorEastAsia"/>
              </w:rPr>
              <w:t>Qualcomm</w:t>
            </w:r>
          </w:p>
        </w:tc>
        <w:tc>
          <w:tcPr>
            <w:tcW w:w="1272" w:type="dxa"/>
          </w:tcPr>
          <w:p w14:paraId="64AC4112" w14:textId="463678AA" w:rsidR="00EC7C1A" w:rsidRPr="005261BC" w:rsidRDefault="00EC7C1A" w:rsidP="005261BC">
            <w:pPr>
              <w:rPr>
                <w:rFonts w:eastAsia="Malgun Gothic"/>
                <w:lang w:eastAsia="ko-KR"/>
              </w:rPr>
            </w:pPr>
          </w:p>
        </w:tc>
        <w:tc>
          <w:tcPr>
            <w:tcW w:w="6971" w:type="dxa"/>
          </w:tcPr>
          <w:p w14:paraId="501DCB61" w14:textId="085FB637" w:rsidR="003E3534" w:rsidRDefault="003E3534" w:rsidP="005261BC">
            <w:pPr>
              <w:rPr>
                <w:rFonts w:eastAsiaTheme="minorEastAsia"/>
              </w:rPr>
            </w:pPr>
            <w:r>
              <w:rPr>
                <w:rFonts w:eastAsiaTheme="minorEastAsia"/>
              </w:rPr>
              <w:t xml:space="preserve">In our opinion, </w:t>
            </w:r>
            <w:r w:rsidR="00086867">
              <w:rPr>
                <w:rFonts w:eastAsiaTheme="minorEastAsia"/>
              </w:rPr>
              <w:t xml:space="preserve">coverage recovery </w:t>
            </w:r>
            <w:r>
              <w:rPr>
                <w:rFonts w:eastAsiaTheme="minorEastAsia"/>
              </w:rPr>
              <w:t xml:space="preserve">for control/data channels during initial access </w:t>
            </w:r>
            <w:r w:rsidR="00086867">
              <w:rPr>
                <w:rFonts w:eastAsiaTheme="minorEastAsia"/>
              </w:rPr>
              <w:t>is a major motivation to</w:t>
            </w:r>
            <w:r w:rsidR="00086867">
              <w:t xml:space="preserve"> introduce </w:t>
            </w:r>
            <w:r w:rsidR="00086867">
              <w:rPr>
                <w:rFonts w:eastAsiaTheme="minorEastAsia"/>
              </w:rPr>
              <w:t>e</w:t>
            </w:r>
            <w:r w:rsidR="00086867" w:rsidRPr="00086867">
              <w:rPr>
                <w:rFonts w:eastAsiaTheme="minorEastAsia"/>
              </w:rPr>
              <w:t>arly identification of RedCap UE type</w:t>
            </w:r>
            <w:r>
              <w:rPr>
                <w:rFonts w:eastAsiaTheme="minorEastAsia"/>
              </w:rPr>
              <w:t xml:space="preserve">. </w:t>
            </w:r>
          </w:p>
          <w:p w14:paraId="61065EC7" w14:textId="4BEB53FE" w:rsidR="003E3534" w:rsidRDefault="003E3534" w:rsidP="005261BC">
            <w:pPr>
              <w:rPr>
                <w:rFonts w:eastAsiaTheme="minorEastAsia"/>
              </w:rPr>
            </w:pPr>
            <w:r>
              <w:rPr>
                <w:rFonts w:eastAsiaTheme="minorEastAsia"/>
              </w:rPr>
              <w:t>We don’t think it is necessary to include the following bullets:</w:t>
            </w:r>
          </w:p>
          <w:p w14:paraId="1E021802" w14:textId="738BC0CF" w:rsidR="003E3534" w:rsidRPr="00B12F28" w:rsidRDefault="003E3534" w:rsidP="00CC10E3">
            <w:pPr>
              <w:pStyle w:val="a6"/>
              <w:numPr>
                <w:ilvl w:val="0"/>
                <w:numId w:val="17"/>
              </w:numPr>
              <w:rPr>
                <w:rFonts w:eastAsiaTheme="minorEastAsia"/>
              </w:rPr>
            </w:pPr>
            <w:r w:rsidRPr="00B12F28">
              <w:rPr>
                <w:rFonts w:eastAsiaTheme="minorEastAsia"/>
              </w:rPr>
              <w:t>“</w:t>
            </w:r>
            <w:r w:rsidR="00B12F28" w:rsidRPr="00B12F28">
              <w:rPr>
                <w:rFonts w:eastAsiaTheme="minorEastAsia"/>
              </w:rPr>
              <w:t>Relaxation of UE minimum processing times for PDSCH processing and PUSCH preparation</w:t>
            </w:r>
            <w:r w:rsidR="00B12F28">
              <w:rPr>
                <w:rFonts w:eastAsiaTheme="minorEastAsia"/>
              </w:rPr>
              <w:t>”</w:t>
            </w:r>
          </w:p>
          <w:p w14:paraId="43C74619" w14:textId="6F92244E" w:rsidR="003E3534" w:rsidRPr="00B12F28" w:rsidRDefault="003E3534" w:rsidP="00CC10E3">
            <w:pPr>
              <w:pStyle w:val="a6"/>
              <w:numPr>
                <w:ilvl w:val="0"/>
                <w:numId w:val="17"/>
              </w:numPr>
              <w:rPr>
                <w:rFonts w:eastAsiaTheme="minorEastAsia"/>
              </w:rPr>
            </w:pPr>
            <w:r w:rsidRPr="00B12F28">
              <w:rPr>
                <w:rFonts w:eastAsiaTheme="minorEastAsia"/>
              </w:rPr>
              <w:t>“</w:t>
            </w:r>
            <w:r w:rsidR="00B12F28" w:rsidRPr="00B12F28">
              <w:rPr>
                <w:rFonts w:eastAsiaTheme="minorEastAsia"/>
              </w:rPr>
              <w:t>Appropriate link adaptation for Msg2/Msg4 PDSCH or Msg3 PUSCH, and associated PDCCH</w:t>
            </w:r>
            <w:r w:rsidRPr="00B12F28">
              <w:rPr>
                <w:rFonts w:eastAsiaTheme="minorEastAsia"/>
              </w:rPr>
              <w:t>”</w:t>
            </w:r>
          </w:p>
          <w:p w14:paraId="6BAF52F4" w14:textId="77777777" w:rsidR="00AA1836" w:rsidRDefault="00086867" w:rsidP="005261BC">
            <w:pPr>
              <w:rPr>
                <w:rFonts w:eastAsiaTheme="minorEastAsia"/>
              </w:rPr>
            </w:pPr>
            <w:r>
              <w:rPr>
                <w:rFonts w:eastAsiaTheme="minorEastAsia"/>
              </w:rPr>
              <w:t xml:space="preserve">There is no consensus on the relaxation of UE processing time for R17 RedCap devices. </w:t>
            </w:r>
          </w:p>
          <w:p w14:paraId="292354F6" w14:textId="77777777" w:rsidR="00EC7C1A" w:rsidRDefault="00B12F28" w:rsidP="005261BC">
            <w:pPr>
              <w:rPr>
                <w:rFonts w:eastAsiaTheme="minorEastAsia"/>
              </w:rPr>
            </w:pPr>
            <w:r>
              <w:rPr>
                <w:rFonts w:eastAsiaTheme="minorEastAsia"/>
              </w:rPr>
              <w:t>Link adaptation typically requires UE-specific CSI report</w:t>
            </w:r>
            <w:r w:rsidR="00AA1836">
              <w:rPr>
                <w:rFonts w:eastAsiaTheme="minorEastAsia"/>
              </w:rPr>
              <w:t>ing</w:t>
            </w:r>
            <w:r>
              <w:rPr>
                <w:rFonts w:eastAsiaTheme="minorEastAsia"/>
              </w:rPr>
              <w:t>, which is beyond the main functionalit</w:t>
            </w:r>
            <w:r w:rsidR="00805D84">
              <w:rPr>
                <w:rFonts w:eastAsiaTheme="minorEastAsia"/>
              </w:rPr>
              <w:t xml:space="preserve">ies </w:t>
            </w:r>
            <w:r>
              <w:rPr>
                <w:rFonts w:eastAsiaTheme="minorEastAsia"/>
              </w:rPr>
              <w:t>of msg1</w:t>
            </w:r>
            <w:r w:rsidR="00AA1836">
              <w:rPr>
                <w:rFonts w:eastAsiaTheme="minorEastAsia"/>
              </w:rPr>
              <w:t xml:space="preserve"> and does not apply to broadcast PDCCH/PDSCH channels.</w:t>
            </w:r>
          </w:p>
          <w:p w14:paraId="609258D2" w14:textId="0048D657" w:rsidR="00832AAA" w:rsidRPr="00922CBC" w:rsidRDefault="00832AAA" w:rsidP="005261BC">
            <w:pPr>
              <w:rPr>
                <w:rFonts w:eastAsiaTheme="minorEastAsia"/>
                <w:color w:val="00B0F0"/>
              </w:rPr>
            </w:pPr>
            <w:r w:rsidRPr="00922CBC">
              <w:rPr>
                <w:rFonts w:eastAsiaTheme="minorEastAsia"/>
                <w:color w:val="00B0F0"/>
              </w:rPr>
              <w:t xml:space="preserve">[Moderator] </w:t>
            </w:r>
            <w:r w:rsidR="0064338C">
              <w:rPr>
                <w:rFonts w:eastAsiaTheme="minorEastAsia"/>
                <w:color w:val="00B0F0"/>
              </w:rPr>
              <w:t xml:space="preserve">In the FL Proposal below, </w:t>
            </w:r>
            <w:r w:rsidR="008C32C6" w:rsidRPr="00922CBC">
              <w:rPr>
                <w:rFonts w:eastAsiaTheme="minorEastAsia"/>
                <w:color w:val="00B0F0"/>
              </w:rPr>
              <w:t>“</w:t>
            </w:r>
            <w:r w:rsidR="0064338C">
              <w:rPr>
                <w:i/>
                <w:iCs/>
              </w:rPr>
              <w:t>if relaxations to UE min processing times are defined</w:t>
            </w:r>
            <w:r w:rsidR="008C32C6" w:rsidRPr="00922CBC">
              <w:rPr>
                <w:rFonts w:eastAsiaTheme="minorEastAsia"/>
                <w:color w:val="00B0F0"/>
              </w:rPr>
              <w:t xml:space="preserve">” added to address the comment on relaxing UE min processing times. </w:t>
            </w:r>
          </w:p>
          <w:p w14:paraId="3F493B5C" w14:textId="0718E277" w:rsidR="008C32C6" w:rsidRPr="005261BC" w:rsidRDefault="008C32C6" w:rsidP="005261BC">
            <w:pPr>
              <w:rPr>
                <w:rFonts w:eastAsiaTheme="minorEastAsia"/>
              </w:rPr>
            </w:pPr>
            <w:r w:rsidRPr="00922CBC">
              <w:rPr>
                <w:rFonts w:eastAsiaTheme="minorEastAsia"/>
                <w:color w:val="00B0F0"/>
              </w:rPr>
              <w:t xml:space="preserve">Link adaptation includes </w:t>
            </w:r>
            <w:r w:rsidR="003C3416" w:rsidRPr="00922CBC">
              <w:rPr>
                <w:rFonts w:eastAsiaTheme="minorEastAsia"/>
                <w:color w:val="00B0F0"/>
              </w:rPr>
              <w:t>scheduling decision</w:t>
            </w:r>
            <w:r w:rsidR="00725AC1" w:rsidRPr="00922CBC">
              <w:rPr>
                <w:rFonts w:eastAsiaTheme="minorEastAsia"/>
                <w:color w:val="00B0F0"/>
              </w:rPr>
              <w:t xml:space="preserve"> </w:t>
            </w:r>
            <w:r w:rsidR="00EB04C3" w:rsidRPr="00922CBC">
              <w:rPr>
                <w:rFonts w:eastAsiaTheme="minorEastAsia"/>
                <w:color w:val="00B0F0"/>
              </w:rPr>
              <w:t xml:space="preserve">including </w:t>
            </w:r>
            <w:r w:rsidR="00BC0422" w:rsidRPr="00922CBC">
              <w:rPr>
                <w:rFonts w:eastAsiaTheme="minorEastAsia"/>
                <w:color w:val="00B0F0"/>
              </w:rPr>
              <w:t xml:space="preserve">MCS/TBS/resource allocation/beamforming, </w:t>
            </w:r>
            <w:r w:rsidR="00725AC1" w:rsidRPr="00922CBC">
              <w:rPr>
                <w:rFonts w:eastAsiaTheme="minorEastAsia"/>
                <w:color w:val="00B0F0"/>
              </w:rPr>
              <w:t xml:space="preserve">and depends on UE’s capabilities (in our current context) as well as </w:t>
            </w:r>
            <w:r w:rsidR="00C74E16" w:rsidRPr="00922CBC">
              <w:rPr>
                <w:rFonts w:eastAsiaTheme="minorEastAsia"/>
                <w:color w:val="00B0F0"/>
              </w:rPr>
              <w:t>coverage target/payload to be carried, etc.</w:t>
            </w:r>
            <w:r w:rsidR="003C3416" w:rsidRPr="00922CBC">
              <w:rPr>
                <w:rFonts w:eastAsiaTheme="minorEastAsia"/>
                <w:color w:val="00B0F0"/>
              </w:rPr>
              <w:t xml:space="preserve"> – it need not be UE-specific decision</w:t>
            </w:r>
            <w:r w:rsidR="00C74E16" w:rsidRPr="00922CBC">
              <w:rPr>
                <w:rFonts w:eastAsiaTheme="minorEastAsia"/>
                <w:color w:val="00B0F0"/>
              </w:rPr>
              <w:t xml:space="preserve">, but, as part of RA procedure, </w:t>
            </w:r>
            <w:r w:rsidR="00EB04C3" w:rsidRPr="00922CBC">
              <w:rPr>
                <w:rFonts w:eastAsiaTheme="minorEastAsia"/>
                <w:color w:val="00B0F0"/>
              </w:rPr>
              <w:t>certain “</w:t>
            </w:r>
            <w:r w:rsidR="00BC0422" w:rsidRPr="00922CBC">
              <w:rPr>
                <w:rFonts w:eastAsiaTheme="minorEastAsia"/>
                <w:color w:val="00B0F0"/>
              </w:rPr>
              <w:t>UE-</w:t>
            </w:r>
            <w:r w:rsidR="00EB04C3" w:rsidRPr="00922CBC">
              <w:rPr>
                <w:rFonts w:eastAsiaTheme="minorEastAsia"/>
                <w:color w:val="00B0F0"/>
              </w:rPr>
              <w:t>group-specific” scheduling decisions can be made.</w:t>
            </w:r>
            <w:r w:rsidR="00922CBC" w:rsidRPr="00922CBC">
              <w:rPr>
                <w:rFonts w:eastAsiaTheme="minorEastAsia"/>
                <w:color w:val="00B0F0"/>
              </w:rPr>
              <w:t xml:space="preserve"> Note that, in the Proposal below, this bullet has been combined with coverage recovery. </w:t>
            </w:r>
          </w:p>
        </w:tc>
      </w:tr>
      <w:tr w:rsidR="00EC6549" w14:paraId="19BCFA37" w14:textId="77777777" w:rsidTr="00460A3D">
        <w:tc>
          <w:tcPr>
            <w:tcW w:w="1388" w:type="dxa"/>
          </w:tcPr>
          <w:p w14:paraId="483BECF2" w14:textId="7E96B561" w:rsidR="00EC6549" w:rsidRDefault="00EC6549" w:rsidP="00EC6549">
            <w:pPr>
              <w:rPr>
                <w:rFonts w:eastAsiaTheme="minorEastAsia"/>
              </w:rPr>
            </w:pPr>
            <w:r>
              <w:rPr>
                <w:rFonts w:eastAsiaTheme="minorEastAsia"/>
              </w:rPr>
              <w:t>Panasonic</w:t>
            </w:r>
          </w:p>
        </w:tc>
        <w:tc>
          <w:tcPr>
            <w:tcW w:w="1272" w:type="dxa"/>
          </w:tcPr>
          <w:p w14:paraId="3DFDE8F7" w14:textId="77777777" w:rsidR="00EC6549" w:rsidRPr="005261BC" w:rsidRDefault="00EC6549" w:rsidP="00EC6549">
            <w:pPr>
              <w:rPr>
                <w:rFonts w:eastAsia="Malgun Gothic"/>
                <w:lang w:eastAsia="ko-KR"/>
              </w:rPr>
            </w:pPr>
          </w:p>
        </w:tc>
        <w:tc>
          <w:tcPr>
            <w:tcW w:w="6971" w:type="dxa"/>
          </w:tcPr>
          <w:p w14:paraId="76B94711" w14:textId="77777777" w:rsidR="00EC6549" w:rsidRDefault="00EC6549" w:rsidP="00EC6549">
            <w:pPr>
              <w:rPr>
                <w:rFonts w:eastAsiaTheme="minorEastAsia"/>
              </w:rPr>
            </w:pPr>
            <w:r>
              <w:rPr>
                <w:rFonts w:eastAsiaTheme="minorEastAsia"/>
              </w:rPr>
              <w:t xml:space="preserve">For the first bullet, the processing time relaxation has not been concluded. </w:t>
            </w:r>
            <w:proofErr w:type="gramStart"/>
            <w:r>
              <w:rPr>
                <w:rFonts w:eastAsiaTheme="minorEastAsia"/>
              </w:rPr>
              <w:t>So</w:t>
            </w:r>
            <w:proofErr w:type="gramEnd"/>
            <w:r>
              <w:rPr>
                <w:rFonts w:eastAsiaTheme="minorEastAsia"/>
              </w:rPr>
              <w:t xml:space="preserve"> the expense is not clear so far.</w:t>
            </w:r>
          </w:p>
          <w:p w14:paraId="3CE848B1" w14:textId="77777777" w:rsidR="00EC6549" w:rsidRDefault="00EC6549" w:rsidP="00EC6549">
            <w:pPr>
              <w:rPr>
                <w:rFonts w:eastAsiaTheme="minorEastAsia"/>
              </w:rPr>
            </w:pPr>
            <w:r>
              <w:rPr>
                <w:rFonts w:eastAsiaTheme="minorEastAsia"/>
              </w:rPr>
              <w:t>Regarding the second bullet, agree that it depends on the agreement of the bottleneck channel.</w:t>
            </w:r>
          </w:p>
          <w:p w14:paraId="36398F55" w14:textId="77777777" w:rsidR="00EC6549" w:rsidRDefault="00EC6549" w:rsidP="00EC6549">
            <w:pPr>
              <w:rPr>
                <w:rFonts w:eastAsiaTheme="minorEastAsia"/>
              </w:rPr>
            </w:pPr>
            <w:r>
              <w:rPr>
                <w:rFonts w:eastAsiaTheme="minorEastAsia"/>
              </w:rPr>
              <w:t>On the third bullet, we agree the observation.</w:t>
            </w:r>
          </w:p>
          <w:p w14:paraId="50DF1888" w14:textId="77777777" w:rsidR="00EC6549" w:rsidRDefault="00EC6549" w:rsidP="00EC6549">
            <w:pPr>
              <w:rPr>
                <w:rFonts w:eastAsiaTheme="minorEastAsia"/>
              </w:rPr>
            </w:pPr>
          </w:p>
        </w:tc>
      </w:tr>
      <w:tr w:rsidR="00573EB7" w14:paraId="21EE810D" w14:textId="77777777" w:rsidTr="00710438">
        <w:tc>
          <w:tcPr>
            <w:tcW w:w="1388" w:type="dxa"/>
          </w:tcPr>
          <w:p w14:paraId="283ABF1E"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tcPr>
          <w:p w14:paraId="70C29E37" w14:textId="77777777" w:rsidR="00573EB7" w:rsidRDefault="00573EB7" w:rsidP="00710438">
            <w:pPr>
              <w:rPr>
                <w:rFonts w:eastAsiaTheme="minorEastAsia"/>
              </w:rPr>
            </w:pPr>
          </w:p>
        </w:tc>
        <w:tc>
          <w:tcPr>
            <w:tcW w:w="6971" w:type="dxa"/>
          </w:tcPr>
          <w:p w14:paraId="753C8649" w14:textId="6287CBF5" w:rsidR="00573EB7" w:rsidRDefault="00573EB7" w:rsidP="00710438">
            <w:pPr>
              <w:spacing w:before="120" w:afterLines="50" w:line="276" w:lineRule="auto"/>
              <w:rPr>
                <w:rFonts w:eastAsiaTheme="minorEastAsia"/>
                <w:bCs/>
              </w:rPr>
            </w:pPr>
            <w:r>
              <w:rPr>
                <w:rFonts w:eastAsiaTheme="minorEastAsia"/>
                <w:bCs/>
              </w:rPr>
              <w:t>For the first and third bullets, regarding the processing time relaxation and link adaptation, respectively, using conservative scheduling has negative effects on non-</w:t>
            </w:r>
            <w:proofErr w:type="spellStart"/>
            <w:r>
              <w:rPr>
                <w:rFonts w:eastAsiaTheme="minorEastAsia"/>
                <w:bCs/>
              </w:rPr>
              <w:t>RedCap</w:t>
            </w:r>
            <w:proofErr w:type="spellEnd"/>
            <w:r>
              <w:rPr>
                <w:rFonts w:eastAsiaTheme="minorEastAsia"/>
                <w:bCs/>
              </w:rPr>
              <w:t xml:space="preserve"> </w:t>
            </w:r>
            <w:proofErr w:type="spellStart"/>
            <w:r>
              <w:rPr>
                <w:rFonts w:eastAsiaTheme="minorEastAsia"/>
                <w:bCs/>
              </w:rPr>
              <w:t>U</w:t>
            </w:r>
            <w:r w:rsidR="002E234D">
              <w:rPr>
                <w:rFonts w:eastAsiaTheme="minorEastAsia"/>
                <w:bCs/>
              </w:rPr>
              <w:t>e</w:t>
            </w:r>
            <w:r>
              <w:rPr>
                <w:rFonts w:eastAsiaTheme="minorEastAsia"/>
                <w:bCs/>
              </w:rPr>
              <w:t>s</w:t>
            </w:r>
            <w:proofErr w:type="spellEnd"/>
            <w:r>
              <w:rPr>
                <w:rFonts w:eastAsiaTheme="minorEastAsia"/>
                <w:bCs/>
              </w:rPr>
              <w:t xml:space="preserve">. The SID clearly states that coexistence between </w:t>
            </w:r>
            <w:proofErr w:type="spellStart"/>
            <w:r>
              <w:rPr>
                <w:rFonts w:eastAsiaTheme="minorEastAsia"/>
                <w:bCs/>
              </w:rPr>
              <w:t>RedCap</w:t>
            </w:r>
            <w:proofErr w:type="spellEnd"/>
            <w:r>
              <w:rPr>
                <w:rFonts w:eastAsiaTheme="minorEastAsia"/>
                <w:bCs/>
              </w:rPr>
              <w:t xml:space="preserve"> </w:t>
            </w:r>
            <w:proofErr w:type="spellStart"/>
            <w:r>
              <w:rPr>
                <w:rFonts w:eastAsiaTheme="minorEastAsia"/>
                <w:bCs/>
              </w:rPr>
              <w:t>U</w:t>
            </w:r>
            <w:r w:rsidR="002E234D">
              <w:rPr>
                <w:rFonts w:eastAsiaTheme="minorEastAsia"/>
                <w:bCs/>
              </w:rPr>
              <w:t>e</w:t>
            </w:r>
            <w:r>
              <w:rPr>
                <w:rFonts w:eastAsiaTheme="minorEastAsia"/>
                <w:bCs/>
              </w:rPr>
              <w:t>s</w:t>
            </w:r>
            <w:proofErr w:type="spellEnd"/>
            <w:r>
              <w:rPr>
                <w:rFonts w:eastAsiaTheme="minorEastAsia"/>
                <w:bCs/>
              </w:rPr>
              <w:t xml:space="preserve"> and non-</w:t>
            </w:r>
            <w:proofErr w:type="spellStart"/>
            <w:r>
              <w:rPr>
                <w:rFonts w:eastAsiaTheme="minorEastAsia"/>
                <w:bCs/>
              </w:rPr>
              <w:t>RedCap</w:t>
            </w:r>
            <w:proofErr w:type="spellEnd"/>
            <w:r>
              <w:rPr>
                <w:rFonts w:eastAsiaTheme="minorEastAsia"/>
                <w:bCs/>
              </w:rPr>
              <w:t xml:space="preserve"> </w:t>
            </w:r>
            <w:proofErr w:type="spellStart"/>
            <w:r>
              <w:rPr>
                <w:rFonts w:eastAsiaTheme="minorEastAsia"/>
                <w:bCs/>
              </w:rPr>
              <w:t>U</w:t>
            </w:r>
            <w:r w:rsidR="002E234D">
              <w:rPr>
                <w:rFonts w:eastAsiaTheme="minorEastAsia"/>
                <w:bCs/>
              </w:rPr>
              <w:t>e</w:t>
            </w:r>
            <w:r>
              <w:rPr>
                <w:rFonts w:eastAsiaTheme="minorEastAsia"/>
                <w:bCs/>
              </w:rPr>
              <w:t>s</w:t>
            </w:r>
            <w:proofErr w:type="spellEnd"/>
            <w:r>
              <w:rPr>
                <w:rFonts w:eastAsiaTheme="minorEastAsia"/>
                <w:bCs/>
              </w:rPr>
              <w:t xml:space="preserve"> should be ensured, as shown below. Therefore, to what extent that conservative scheduling is acceptable could be questionable. At a certain point, it </w:t>
            </w:r>
            <w:r>
              <w:rPr>
                <w:rFonts w:eastAsiaTheme="minorEastAsia"/>
                <w:bCs/>
              </w:rPr>
              <w:lastRenderedPageBreak/>
              <w:t xml:space="preserve">may become strictly necessary to identify the </w:t>
            </w:r>
            <w:proofErr w:type="spellStart"/>
            <w:r>
              <w:rPr>
                <w:rFonts w:eastAsiaTheme="minorEastAsia"/>
                <w:bCs/>
              </w:rPr>
              <w:t>RedCap</w:t>
            </w:r>
            <w:proofErr w:type="spellEnd"/>
            <w:r>
              <w:rPr>
                <w:rFonts w:eastAsiaTheme="minorEastAsia"/>
                <w:bCs/>
              </w:rPr>
              <w:t xml:space="preserve"> </w:t>
            </w:r>
            <w:proofErr w:type="spellStart"/>
            <w:r>
              <w:rPr>
                <w:rFonts w:eastAsiaTheme="minorEastAsia"/>
                <w:bCs/>
              </w:rPr>
              <w:t>U</w:t>
            </w:r>
            <w:r w:rsidR="002E234D">
              <w:rPr>
                <w:rFonts w:eastAsiaTheme="minorEastAsia"/>
                <w:bCs/>
              </w:rPr>
              <w:t>e</w:t>
            </w:r>
            <w:r>
              <w:rPr>
                <w:rFonts w:eastAsiaTheme="minorEastAsia"/>
                <w:bCs/>
              </w:rPr>
              <w:t>s</w:t>
            </w:r>
            <w:proofErr w:type="spellEnd"/>
            <w:r>
              <w:rPr>
                <w:rFonts w:eastAsiaTheme="minorEastAsia"/>
                <w:bCs/>
              </w:rPr>
              <w:t xml:space="preserve"> in Msg1.</w:t>
            </w:r>
          </w:p>
          <w:p w14:paraId="2DF88459" w14:textId="77777777" w:rsidR="00573EB7" w:rsidRDefault="00573EB7" w:rsidP="00710438">
            <w:pPr>
              <w:spacing w:before="120" w:afterLines="50" w:line="276" w:lineRule="auto"/>
              <w:rPr>
                <w:rFonts w:eastAsiaTheme="minorEastAsia"/>
                <w:bCs/>
              </w:rPr>
            </w:pPr>
            <w:r>
              <w:rPr>
                <w:rFonts w:eastAsiaTheme="minorEastAsia"/>
                <w:bCs/>
              </w:rPr>
              <w:t>E</w:t>
            </w:r>
            <w:r w:rsidRPr="00226659">
              <w:rPr>
                <w:rFonts w:eastAsiaTheme="minorEastAsia"/>
                <w:bCs/>
              </w:rPr>
              <w:t xml:space="preserve">xcerpt </w:t>
            </w:r>
            <w:r>
              <w:rPr>
                <w:rFonts w:eastAsiaTheme="minorEastAsia"/>
                <w:bCs/>
              </w:rPr>
              <w:t>from SID: “</w:t>
            </w:r>
            <w:r w:rsidRPr="00B5536B">
              <w:rPr>
                <w:rFonts w:eastAsiaTheme="minorEastAsia"/>
                <w:bCs/>
              </w:rPr>
              <w:t>Note3: Coexistence with Rel-15 and Rel-16 UE should be ensured</w:t>
            </w:r>
            <w:r>
              <w:rPr>
                <w:rFonts w:eastAsiaTheme="minorEastAsia"/>
                <w:bCs/>
              </w:rPr>
              <w:t>”</w:t>
            </w:r>
          </w:p>
          <w:p w14:paraId="31FA1E7A" w14:textId="77777777" w:rsidR="00573EB7" w:rsidRDefault="00573EB7" w:rsidP="00710438">
            <w:pPr>
              <w:spacing w:before="120" w:afterLines="50" w:line="276" w:lineRule="auto"/>
              <w:rPr>
                <w:rFonts w:eastAsiaTheme="minorEastAsia"/>
                <w:bCs/>
              </w:rPr>
            </w:pPr>
            <w:r>
              <w:rPr>
                <w:rFonts w:eastAsiaTheme="minorEastAsia"/>
                <w:bCs/>
              </w:rPr>
              <w:t>For the second bullet, regarding the coverage enhancement, we agree that it depends on outcome of AI 8.6.3.</w:t>
            </w:r>
          </w:p>
          <w:p w14:paraId="5BDBFFBB" w14:textId="77777777" w:rsidR="00573EB7" w:rsidRDefault="00573EB7" w:rsidP="00710438">
            <w:pPr>
              <w:spacing w:before="120" w:afterLines="50" w:line="276" w:lineRule="auto"/>
              <w:rPr>
                <w:rFonts w:eastAsiaTheme="minorEastAsia"/>
                <w:bCs/>
              </w:rPr>
            </w:pPr>
          </w:p>
        </w:tc>
      </w:tr>
      <w:tr w:rsidR="007A09AD" w14:paraId="32C21944" w14:textId="77777777" w:rsidTr="007A09AD">
        <w:tc>
          <w:tcPr>
            <w:tcW w:w="1388" w:type="dxa"/>
          </w:tcPr>
          <w:p w14:paraId="2D7D2F8F" w14:textId="77777777" w:rsidR="007A09AD" w:rsidRDefault="007A09AD" w:rsidP="00710438">
            <w:pPr>
              <w:rPr>
                <w:rFonts w:eastAsiaTheme="minorEastAsia"/>
              </w:rPr>
            </w:pPr>
            <w:r>
              <w:rPr>
                <w:rFonts w:eastAsiaTheme="minorEastAsia"/>
              </w:rPr>
              <w:lastRenderedPageBreak/>
              <w:t>Ericsson</w:t>
            </w:r>
          </w:p>
        </w:tc>
        <w:tc>
          <w:tcPr>
            <w:tcW w:w="1272" w:type="dxa"/>
          </w:tcPr>
          <w:p w14:paraId="36964B0E" w14:textId="77777777" w:rsidR="007A09AD" w:rsidRDefault="007A09AD" w:rsidP="00710438">
            <w:pPr>
              <w:rPr>
                <w:rFonts w:eastAsiaTheme="minorEastAsia"/>
              </w:rPr>
            </w:pPr>
          </w:p>
        </w:tc>
        <w:tc>
          <w:tcPr>
            <w:tcW w:w="6971" w:type="dxa"/>
          </w:tcPr>
          <w:p w14:paraId="3ECA2437" w14:textId="77777777" w:rsidR="007A09AD" w:rsidRPr="00F6621E" w:rsidRDefault="007A09AD" w:rsidP="00710438">
            <w:r>
              <w:t>Regarding the first bullet, i.e.:</w:t>
            </w:r>
          </w:p>
          <w:p w14:paraId="6BDC1A6F" w14:textId="77777777" w:rsidR="007A09AD" w:rsidRDefault="007A09AD" w:rsidP="00CC10E3">
            <w:pPr>
              <w:pStyle w:val="a6"/>
              <w:numPr>
                <w:ilvl w:val="0"/>
                <w:numId w:val="16"/>
              </w:numPr>
            </w:pPr>
            <w:r>
              <w:t>Relaxation of UE minimum processing times for PDSCH processing and PUSCH preparation</w:t>
            </w:r>
          </w:p>
          <w:p w14:paraId="75EF06F6" w14:textId="3CEC9562" w:rsidR="007A09AD" w:rsidRPr="00CC57FD" w:rsidRDefault="007A09AD" w:rsidP="00CC10E3">
            <w:pPr>
              <w:pStyle w:val="a6"/>
              <w:numPr>
                <w:ilvl w:val="1"/>
                <w:numId w:val="16"/>
              </w:numPr>
            </w:pPr>
            <w:r>
              <w:rPr>
                <w:i/>
                <w:iCs/>
              </w:rPr>
              <w:t xml:space="preserve">Strictly necessary? </w:t>
            </w:r>
            <w:r w:rsidR="002E234D">
              <w:rPr>
                <w:i/>
                <w:iCs/>
              </w:rPr>
              <w:t>–</w:t>
            </w:r>
            <w:r>
              <w:rPr>
                <w:i/>
                <w:iCs/>
              </w:rPr>
              <w:t xml:space="preserve"> No; </w:t>
            </w:r>
            <w:proofErr w:type="spellStart"/>
            <w:r>
              <w:rPr>
                <w:i/>
                <w:iCs/>
              </w:rPr>
              <w:t>gNodeB</w:t>
            </w:r>
            <w:proofErr w:type="spellEnd"/>
            <w:r>
              <w:rPr>
                <w:i/>
                <w:iCs/>
              </w:rPr>
              <w:t xml:space="preserve"> may need to schedule conservatively, always assuming RedCap UE, at the expense of slower initial access procedure for non-</w:t>
            </w:r>
            <w:proofErr w:type="spellStart"/>
            <w:r>
              <w:rPr>
                <w:i/>
                <w:iCs/>
              </w:rPr>
              <w:t>RedCap</w:t>
            </w:r>
            <w:proofErr w:type="spellEnd"/>
            <w:r>
              <w:rPr>
                <w:i/>
                <w:iCs/>
              </w:rPr>
              <w:t xml:space="preserve"> </w:t>
            </w:r>
            <w:proofErr w:type="spellStart"/>
            <w:r>
              <w:rPr>
                <w:i/>
                <w:iCs/>
              </w:rPr>
              <w:t>U</w:t>
            </w:r>
            <w:r w:rsidR="002E234D">
              <w:rPr>
                <w:i/>
                <w:iCs/>
              </w:rPr>
              <w:t>e</w:t>
            </w:r>
            <w:r>
              <w:rPr>
                <w:i/>
                <w:iCs/>
              </w:rPr>
              <w:t>s</w:t>
            </w:r>
            <w:proofErr w:type="spellEnd"/>
          </w:p>
          <w:p w14:paraId="6DEB0845" w14:textId="77777777" w:rsidR="007A09AD" w:rsidRPr="00CC57FD" w:rsidRDefault="007A09AD" w:rsidP="00710438">
            <w:r>
              <w:t>…is it correctly understood that the above may only be an issue if the time between Msg2 and Msg3 (or the time between PDCCH and PUSCH for potential Msg3 retransmissions) is affected by the relaxed processing time? In that case, perhaps it should be clarified in the sub-bullet. In any case, this potential issue should only become relevant if RAN1 recommends introducing relaxed processing time.</w:t>
            </w:r>
          </w:p>
          <w:p w14:paraId="6CA93779" w14:textId="32F4BCB8" w:rsidR="007A09AD" w:rsidRDefault="007A09AD" w:rsidP="00710438">
            <w:pPr>
              <w:rPr>
                <w:rFonts w:eastAsiaTheme="minorEastAsia"/>
              </w:rPr>
            </w:pPr>
            <w:r>
              <w:rPr>
                <w:rFonts w:eastAsiaTheme="minorEastAsia"/>
              </w:rPr>
              <w:t xml:space="preserve">We also agree with CATT that Msg3 and PUCCH for Msg4 ACK can be added as possible </w:t>
            </w:r>
            <w:r w:rsidRPr="006F6D3C">
              <w:rPr>
                <w:rFonts w:eastAsiaTheme="minorEastAsia"/>
                <w:u w:val="single"/>
              </w:rPr>
              <w:t>motivations</w:t>
            </w:r>
            <w:r>
              <w:rPr>
                <w:rFonts w:eastAsiaTheme="minorEastAsia"/>
              </w:rPr>
              <w:t xml:space="preserve"> for e</w:t>
            </w:r>
            <w:r w:rsidRPr="006F6D3C">
              <w:rPr>
                <w:rFonts w:eastAsiaTheme="minorEastAsia"/>
              </w:rPr>
              <w:t xml:space="preserve">arly identification of RedCap UE type </w:t>
            </w:r>
            <w:r>
              <w:rPr>
                <w:rFonts w:eastAsiaTheme="minorEastAsia"/>
              </w:rPr>
              <w:t>in</w:t>
            </w:r>
            <w:r w:rsidRPr="006F6D3C">
              <w:rPr>
                <w:rFonts w:eastAsiaTheme="minorEastAsia"/>
              </w:rPr>
              <w:t xml:space="preserve"> Msg1</w:t>
            </w:r>
            <w:r>
              <w:rPr>
                <w:rFonts w:eastAsiaTheme="minorEastAsia"/>
              </w:rPr>
              <w:t xml:space="preserve">. But we do not think these motivations give strict necessity for identifying </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in Msg1 as there are other potential solutions to address these issues.</w:t>
            </w:r>
          </w:p>
        </w:tc>
      </w:tr>
      <w:tr w:rsidR="00D8678A" w14:paraId="57DD953A" w14:textId="77777777" w:rsidTr="00D8678A">
        <w:tc>
          <w:tcPr>
            <w:tcW w:w="1388" w:type="dxa"/>
          </w:tcPr>
          <w:p w14:paraId="0C313F3E" w14:textId="77777777" w:rsidR="00D8678A" w:rsidRDefault="00D8678A" w:rsidP="00710438">
            <w:pPr>
              <w:rPr>
                <w:rFonts w:eastAsiaTheme="minorEastAsia"/>
              </w:rPr>
            </w:pPr>
            <w:r>
              <w:rPr>
                <w:rFonts w:eastAsiaTheme="minorEastAsia"/>
              </w:rPr>
              <w:t>Lenovo, Motorola Mobility</w:t>
            </w:r>
          </w:p>
        </w:tc>
        <w:tc>
          <w:tcPr>
            <w:tcW w:w="1272" w:type="dxa"/>
          </w:tcPr>
          <w:p w14:paraId="5853F4A1" w14:textId="77777777" w:rsidR="00D8678A" w:rsidRDefault="00D8678A" w:rsidP="00710438">
            <w:pPr>
              <w:rPr>
                <w:rFonts w:eastAsiaTheme="minorEastAsia"/>
              </w:rPr>
            </w:pPr>
            <w:r>
              <w:rPr>
                <w:rFonts w:eastAsiaTheme="minorEastAsia"/>
              </w:rPr>
              <w:t>Y</w:t>
            </w:r>
          </w:p>
        </w:tc>
        <w:tc>
          <w:tcPr>
            <w:tcW w:w="6971" w:type="dxa"/>
          </w:tcPr>
          <w:p w14:paraId="27DCACCA" w14:textId="41B0174A" w:rsidR="00D8678A" w:rsidRDefault="00D8678A" w:rsidP="00710438">
            <w:pPr>
              <w:spacing w:before="120" w:afterLines="50" w:line="276" w:lineRule="auto"/>
              <w:rPr>
                <w:rFonts w:eastAsiaTheme="minorEastAsia"/>
                <w:bCs/>
              </w:rPr>
            </w:pPr>
            <w:r>
              <w:rPr>
                <w:rFonts w:eastAsiaTheme="minorEastAsia"/>
                <w:bCs/>
              </w:rPr>
              <w:t>One additional motivation might be early identification for access control</w:t>
            </w:r>
            <w:r w:rsidR="0007115C">
              <w:rPr>
                <w:rFonts w:eastAsiaTheme="minorEastAsia"/>
                <w:bCs/>
              </w:rPr>
              <w:t xml:space="preserve"> in initial access</w:t>
            </w:r>
            <w:r>
              <w:rPr>
                <w:rFonts w:eastAsiaTheme="minorEastAsia"/>
                <w:bCs/>
              </w:rPr>
              <w:t>. However, the coverage recovery of the 2</w:t>
            </w:r>
            <w:r w:rsidRPr="00B0184C">
              <w:rPr>
                <w:rFonts w:eastAsiaTheme="minorEastAsia"/>
                <w:bCs/>
                <w:vertAlign w:val="superscript"/>
              </w:rPr>
              <w:t>nd</w:t>
            </w:r>
            <w:r>
              <w:rPr>
                <w:rFonts w:eastAsiaTheme="minorEastAsia"/>
                <w:bCs/>
              </w:rPr>
              <w:t xml:space="preserve"> bullet is the main motivation. </w:t>
            </w:r>
          </w:p>
        </w:tc>
      </w:tr>
      <w:tr w:rsidR="009D62B4" w14:paraId="60724396" w14:textId="77777777" w:rsidTr="00D8678A">
        <w:tc>
          <w:tcPr>
            <w:tcW w:w="1388" w:type="dxa"/>
          </w:tcPr>
          <w:p w14:paraId="74072196" w14:textId="575663F6" w:rsidR="009D62B4" w:rsidRDefault="009D62B4" w:rsidP="009D62B4">
            <w:pPr>
              <w:rPr>
                <w:rFonts w:eastAsiaTheme="minorEastAsia"/>
              </w:rPr>
            </w:pPr>
            <w:r>
              <w:rPr>
                <w:rFonts w:eastAsia="MS Mincho" w:hint="eastAsia"/>
                <w:lang w:eastAsia="ja-JP"/>
              </w:rPr>
              <w:t>DOCOMO</w:t>
            </w:r>
          </w:p>
        </w:tc>
        <w:tc>
          <w:tcPr>
            <w:tcW w:w="1272" w:type="dxa"/>
          </w:tcPr>
          <w:p w14:paraId="50A0688F" w14:textId="2845C97B" w:rsidR="009D62B4" w:rsidRDefault="009D62B4" w:rsidP="009D62B4">
            <w:pPr>
              <w:rPr>
                <w:rFonts w:eastAsiaTheme="minorEastAsia"/>
              </w:rPr>
            </w:pPr>
            <w:r>
              <w:rPr>
                <w:rFonts w:eastAsia="MS Mincho" w:hint="eastAsia"/>
                <w:lang w:eastAsia="ja-JP"/>
              </w:rPr>
              <w:t>Partially Y</w:t>
            </w:r>
          </w:p>
        </w:tc>
        <w:tc>
          <w:tcPr>
            <w:tcW w:w="6971" w:type="dxa"/>
          </w:tcPr>
          <w:p w14:paraId="184F49DB" w14:textId="6B67DF0C" w:rsidR="009D62B4" w:rsidRDefault="009D62B4" w:rsidP="009D62B4">
            <w:pPr>
              <w:rPr>
                <w:rFonts w:eastAsia="MS Mincho"/>
                <w:lang w:eastAsia="ja-JP"/>
              </w:rPr>
            </w:pPr>
            <w:r>
              <w:rPr>
                <w:rFonts w:eastAsia="MS Mincho" w:hint="eastAsia"/>
                <w:lang w:eastAsia="ja-JP"/>
              </w:rPr>
              <w:t xml:space="preserve">As multiple companies mentioned, </w:t>
            </w:r>
            <w:r>
              <w:rPr>
                <w:rFonts w:eastAsia="MS Mincho"/>
                <w:lang w:eastAsia="ja-JP"/>
              </w:rPr>
              <w:t xml:space="preserve">it is not agreed to recommend </w:t>
            </w:r>
            <w:r>
              <w:rPr>
                <w:rFonts w:eastAsia="MS Mincho" w:hint="eastAsia"/>
                <w:lang w:eastAsia="ja-JP"/>
              </w:rPr>
              <w:t xml:space="preserve">relaxed </w:t>
            </w:r>
            <w:r>
              <w:t xml:space="preserve">processing time for </w:t>
            </w:r>
            <w:proofErr w:type="spellStart"/>
            <w:r>
              <w:t>RedCap</w:t>
            </w:r>
            <w:proofErr w:type="spellEnd"/>
            <w:r>
              <w:t xml:space="preserve"> </w:t>
            </w:r>
            <w:proofErr w:type="spellStart"/>
            <w:r>
              <w:t>U</w:t>
            </w:r>
            <w:r w:rsidR="002E234D">
              <w:t>e</w:t>
            </w:r>
            <w:r>
              <w:t>s</w:t>
            </w:r>
            <w:proofErr w:type="spellEnd"/>
            <w:r>
              <w:t>. We suggest to add following sentence into the sub-bullet of the 1</w:t>
            </w:r>
            <w:r w:rsidRPr="00286B0D">
              <w:rPr>
                <w:vertAlign w:val="superscript"/>
              </w:rPr>
              <w:t>st</w:t>
            </w:r>
            <w:r>
              <w:t xml:space="preserve"> bullet.</w:t>
            </w:r>
          </w:p>
          <w:p w14:paraId="34D81389" w14:textId="34D105B1" w:rsidR="009D62B4" w:rsidRDefault="009D62B4" w:rsidP="009D62B4">
            <w:pPr>
              <w:spacing w:before="120" w:afterLines="50" w:line="276" w:lineRule="auto"/>
              <w:rPr>
                <w:rFonts w:eastAsiaTheme="minorEastAsia"/>
                <w:bCs/>
              </w:rPr>
            </w:pPr>
            <w:r>
              <w:rPr>
                <w:i/>
                <w:iCs/>
              </w:rPr>
              <w:t xml:space="preserve">Depends on outcome of discussion in AI 8.6.1 on </w:t>
            </w:r>
            <w:r w:rsidRPr="00286B0D">
              <w:rPr>
                <w:i/>
                <w:iCs/>
              </w:rPr>
              <w:t>Relaxed UE processing time</w:t>
            </w:r>
          </w:p>
        </w:tc>
      </w:tr>
      <w:tr w:rsidR="00EE208E" w14:paraId="637BB9E2" w14:textId="77777777" w:rsidTr="00EE208E">
        <w:tc>
          <w:tcPr>
            <w:tcW w:w="1388" w:type="dxa"/>
          </w:tcPr>
          <w:p w14:paraId="4A25A69F" w14:textId="77777777" w:rsidR="00EE208E" w:rsidRPr="005261BC" w:rsidRDefault="00EE208E" w:rsidP="00710438">
            <w:pPr>
              <w:rPr>
                <w:rFonts w:eastAsiaTheme="minorEastAsia"/>
              </w:rPr>
            </w:pPr>
            <w:r>
              <w:rPr>
                <w:rFonts w:eastAsiaTheme="minorEastAsia"/>
              </w:rPr>
              <w:t>Samsung</w:t>
            </w:r>
          </w:p>
        </w:tc>
        <w:tc>
          <w:tcPr>
            <w:tcW w:w="1272" w:type="dxa"/>
          </w:tcPr>
          <w:p w14:paraId="217600C6" w14:textId="77777777" w:rsidR="00EE208E" w:rsidRPr="005261BC" w:rsidRDefault="00EE208E" w:rsidP="00710438">
            <w:pPr>
              <w:rPr>
                <w:rFonts w:eastAsia="Malgun Gothic"/>
                <w:lang w:eastAsia="ko-KR"/>
              </w:rPr>
            </w:pPr>
          </w:p>
        </w:tc>
        <w:tc>
          <w:tcPr>
            <w:tcW w:w="6971" w:type="dxa"/>
          </w:tcPr>
          <w:p w14:paraId="47086BB2" w14:textId="77777777" w:rsidR="00EE208E" w:rsidRDefault="00EE208E" w:rsidP="00CC10E3">
            <w:pPr>
              <w:pStyle w:val="a6"/>
              <w:numPr>
                <w:ilvl w:val="0"/>
                <w:numId w:val="23"/>
              </w:numPr>
              <w:autoSpaceDE/>
              <w:autoSpaceDN/>
              <w:adjustRightInd/>
              <w:snapToGrid/>
              <w:spacing w:after="0"/>
              <w:contextualSpacing w:val="0"/>
              <w:jc w:val="left"/>
            </w:pPr>
            <w:r>
              <w:t xml:space="preserve">No agreement on UE minimum processing time relaxation. </w:t>
            </w:r>
          </w:p>
          <w:p w14:paraId="258B139A" w14:textId="70974745" w:rsidR="00EE208E" w:rsidRPr="00EE208E" w:rsidRDefault="00EE208E" w:rsidP="00CC10E3">
            <w:pPr>
              <w:pStyle w:val="a6"/>
              <w:numPr>
                <w:ilvl w:val="0"/>
                <w:numId w:val="23"/>
              </w:numPr>
              <w:autoSpaceDE/>
              <w:autoSpaceDN/>
              <w:adjustRightInd/>
              <w:snapToGrid/>
              <w:spacing w:after="0"/>
              <w:contextualSpacing w:val="0"/>
              <w:jc w:val="left"/>
            </w:pPr>
            <w:r>
              <w:t>Wait for agreement on coverage recovery.</w:t>
            </w:r>
          </w:p>
        </w:tc>
      </w:tr>
      <w:tr w:rsidR="00FF453B" w14:paraId="06E83445" w14:textId="77777777" w:rsidTr="00EE208E">
        <w:tc>
          <w:tcPr>
            <w:tcW w:w="1388" w:type="dxa"/>
          </w:tcPr>
          <w:p w14:paraId="473D19E4" w14:textId="1DE6C294" w:rsidR="00FF453B" w:rsidRDefault="00FF453B" w:rsidP="00FF453B">
            <w:pPr>
              <w:rPr>
                <w:rFonts w:eastAsiaTheme="minorEastAsia"/>
              </w:rPr>
            </w:pPr>
            <w:r>
              <w:rPr>
                <w:rFonts w:eastAsiaTheme="minorEastAsia"/>
              </w:rPr>
              <w:t>Vivo2</w:t>
            </w:r>
          </w:p>
        </w:tc>
        <w:tc>
          <w:tcPr>
            <w:tcW w:w="1272" w:type="dxa"/>
          </w:tcPr>
          <w:p w14:paraId="0E1723DC" w14:textId="77777777" w:rsidR="00FF453B" w:rsidRPr="005261BC" w:rsidRDefault="00FF453B" w:rsidP="00FF453B">
            <w:pPr>
              <w:rPr>
                <w:rFonts w:eastAsia="Malgun Gothic"/>
                <w:lang w:eastAsia="ko-KR"/>
              </w:rPr>
            </w:pPr>
          </w:p>
        </w:tc>
        <w:tc>
          <w:tcPr>
            <w:tcW w:w="6971" w:type="dxa"/>
          </w:tcPr>
          <w:p w14:paraId="28C77535" w14:textId="077A135F" w:rsidR="00FF453B" w:rsidRPr="00FF453B" w:rsidRDefault="00FF453B" w:rsidP="00FF453B">
            <w:pPr>
              <w:autoSpaceDE/>
              <w:autoSpaceDN/>
              <w:adjustRightInd/>
              <w:snapToGrid/>
              <w:spacing w:after="0"/>
              <w:jc w:val="left"/>
            </w:pPr>
            <w:r>
              <w:rPr>
                <w:rFonts w:hint="eastAsia"/>
              </w:rPr>
              <w:t>T</w:t>
            </w:r>
            <w:r>
              <w:t xml:space="preserve">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w:t>
            </w:r>
            <w:proofErr w:type="spellStart"/>
            <w:r>
              <w:t>RedCap</w:t>
            </w:r>
            <w:proofErr w:type="spellEnd"/>
            <w:r>
              <w:t xml:space="preserve"> </w:t>
            </w:r>
            <w:proofErr w:type="spellStart"/>
            <w:r>
              <w:t>U</w:t>
            </w:r>
            <w:r w:rsidR="002E234D">
              <w:t>e</w:t>
            </w:r>
            <w:r>
              <w:t>s</w:t>
            </w:r>
            <w:proofErr w:type="spellEnd"/>
            <w:r>
              <w:t xml:space="preserve"> are introduced to the network.</w:t>
            </w:r>
          </w:p>
        </w:tc>
      </w:tr>
      <w:tr w:rsidR="00D62532" w14:paraId="4922F9F3" w14:textId="77777777" w:rsidTr="00EE208E">
        <w:tc>
          <w:tcPr>
            <w:tcW w:w="1388" w:type="dxa"/>
          </w:tcPr>
          <w:p w14:paraId="54523FB1" w14:textId="03FEF489" w:rsidR="00D62532" w:rsidRDefault="00D62532" w:rsidP="00D62532">
            <w:pPr>
              <w:rPr>
                <w:rFonts w:eastAsiaTheme="minorEastAsia"/>
              </w:rPr>
            </w:pPr>
            <w:r>
              <w:rPr>
                <w:rFonts w:eastAsiaTheme="minorEastAsia" w:hint="eastAsia"/>
              </w:rPr>
              <w:t>T</w:t>
            </w:r>
            <w:r>
              <w:rPr>
                <w:rFonts w:eastAsiaTheme="minorEastAsia"/>
              </w:rPr>
              <w:t>CL</w:t>
            </w:r>
          </w:p>
        </w:tc>
        <w:tc>
          <w:tcPr>
            <w:tcW w:w="1272" w:type="dxa"/>
          </w:tcPr>
          <w:p w14:paraId="7262460F" w14:textId="540F3F3A" w:rsidR="00D62532" w:rsidRPr="005261BC" w:rsidRDefault="00D62532" w:rsidP="00D62532">
            <w:pPr>
              <w:rPr>
                <w:rFonts w:eastAsia="Malgun Gothic"/>
                <w:lang w:eastAsia="ko-KR"/>
              </w:rPr>
            </w:pPr>
            <w:r>
              <w:rPr>
                <w:rFonts w:eastAsia="MS Mincho" w:hint="eastAsia"/>
                <w:lang w:eastAsia="ja-JP"/>
              </w:rPr>
              <w:t>Partially Y</w:t>
            </w:r>
          </w:p>
        </w:tc>
        <w:tc>
          <w:tcPr>
            <w:tcW w:w="6971" w:type="dxa"/>
          </w:tcPr>
          <w:p w14:paraId="3F26A8B5" w14:textId="21E1FC3A" w:rsidR="00D62532" w:rsidRDefault="00D62532" w:rsidP="00D62532">
            <w:pPr>
              <w:autoSpaceDE/>
              <w:autoSpaceDN/>
              <w:adjustRightInd/>
              <w:snapToGrid/>
              <w:spacing w:after="0"/>
              <w:jc w:val="left"/>
            </w:pPr>
            <w:r>
              <w:rPr>
                <w:rFonts w:eastAsiaTheme="minorEastAsia"/>
              </w:rPr>
              <w:t xml:space="preserve">The second bullet is OK. The first bullet should </w:t>
            </w:r>
            <w:r w:rsidRPr="00D62532">
              <w:rPr>
                <w:rFonts w:eastAsiaTheme="minorEastAsia"/>
              </w:rPr>
              <w:t xml:space="preserve">consider the negative effects if </w:t>
            </w:r>
            <w:proofErr w:type="spellStart"/>
            <w:r>
              <w:rPr>
                <w:rFonts w:eastAsiaTheme="minorEastAsia" w:hint="eastAsia"/>
              </w:rPr>
              <w:t>g</w:t>
            </w:r>
            <w:r>
              <w:rPr>
                <w:rFonts w:eastAsiaTheme="minorEastAsia"/>
              </w:rPr>
              <w:t>NB</w:t>
            </w:r>
            <w:proofErr w:type="spellEnd"/>
            <w:r>
              <w:rPr>
                <w:rFonts w:eastAsiaTheme="minorEastAsia"/>
              </w:rPr>
              <w:t xml:space="preserve"> always assum</w:t>
            </w:r>
            <w:r>
              <w:rPr>
                <w:rFonts w:eastAsiaTheme="minorEastAsia" w:hint="eastAsia"/>
              </w:rPr>
              <w:t>e</w:t>
            </w:r>
            <w:r>
              <w:rPr>
                <w:rFonts w:eastAsiaTheme="minorEastAsia"/>
              </w:rPr>
              <w:t>s</w:t>
            </w:r>
            <w:r w:rsidR="006901B0">
              <w:rPr>
                <w:rFonts w:eastAsiaTheme="minorEastAsia"/>
              </w:rPr>
              <w:t xml:space="preserve"> R</w:t>
            </w:r>
            <w:r w:rsidRPr="00D62532">
              <w:rPr>
                <w:rFonts w:eastAsiaTheme="minorEastAsia"/>
              </w:rPr>
              <w:t xml:space="preserve">edcap </w:t>
            </w:r>
            <w:proofErr w:type="spellStart"/>
            <w:r w:rsidRPr="00D62532">
              <w:rPr>
                <w:rFonts w:eastAsiaTheme="minorEastAsia"/>
              </w:rPr>
              <w:t>U</w:t>
            </w:r>
            <w:r w:rsidR="002E234D" w:rsidRPr="00D62532">
              <w:rPr>
                <w:rFonts w:eastAsiaTheme="minorEastAsia"/>
              </w:rPr>
              <w:t>e</w:t>
            </w:r>
            <w:r>
              <w:rPr>
                <w:rFonts w:eastAsiaTheme="minorEastAsia"/>
              </w:rPr>
              <w:t>s</w:t>
            </w:r>
            <w:proofErr w:type="spellEnd"/>
            <w:r>
              <w:rPr>
                <w:rFonts w:eastAsiaTheme="minorEastAsia"/>
              </w:rPr>
              <w:t>.</w:t>
            </w:r>
          </w:p>
        </w:tc>
      </w:tr>
      <w:tr w:rsidR="009273B8" w14:paraId="6C82BD00" w14:textId="77777777" w:rsidTr="00EE208E">
        <w:tc>
          <w:tcPr>
            <w:tcW w:w="1388" w:type="dxa"/>
          </w:tcPr>
          <w:p w14:paraId="20D8219A" w14:textId="6D9B46D3" w:rsidR="009273B8" w:rsidRPr="001268BA" w:rsidRDefault="009273B8" w:rsidP="00D62532">
            <w:pPr>
              <w:rPr>
                <w:rFonts w:eastAsiaTheme="minorEastAsia"/>
                <w:color w:val="00B0F0"/>
              </w:rPr>
            </w:pPr>
            <w:r w:rsidRPr="001268BA">
              <w:rPr>
                <w:rFonts w:eastAsiaTheme="minorEastAsia"/>
                <w:color w:val="00B0F0"/>
              </w:rPr>
              <w:t>Moderator</w:t>
            </w:r>
          </w:p>
        </w:tc>
        <w:tc>
          <w:tcPr>
            <w:tcW w:w="1272" w:type="dxa"/>
          </w:tcPr>
          <w:p w14:paraId="1E8DC8FE" w14:textId="77777777" w:rsidR="009273B8" w:rsidRPr="001268BA" w:rsidRDefault="009273B8" w:rsidP="00D62532">
            <w:pPr>
              <w:rPr>
                <w:rFonts w:eastAsia="MS Mincho"/>
                <w:color w:val="00B0F0"/>
                <w:lang w:eastAsia="ja-JP"/>
              </w:rPr>
            </w:pPr>
          </w:p>
        </w:tc>
        <w:tc>
          <w:tcPr>
            <w:tcW w:w="6971" w:type="dxa"/>
          </w:tcPr>
          <w:p w14:paraId="0A586BB6" w14:textId="77777777" w:rsidR="009273B8" w:rsidRPr="001268BA" w:rsidRDefault="00067711" w:rsidP="00D62532">
            <w:pPr>
              <w:autoSpaceDE/>
              <w:autoSpaceDN/>
              <w:adjustRightInd/>
              <w:snapToGrid/>
              <w:spacing w:after="0"/>
              <w:jc w:val="left"/>
              <w:rPr>
                <w:rFonts w:eastAsiaTheme="minorEastAsia"/>
                <w:color w:val="00B0F0"/>
              </w:rPr>
            </w:pPr>
            <w:r w:rsidRPr="001268BA">
              <w:rPr>
                <w:rFonts w:eastAsiaTheme="minorEastAsia"/>
                <w:color w:val="00B0F0"/>
              </w:rPr>
              <w:t>Based on received feedback, the following revisions are made as captured in FL Proposal below:</w:t>
            </w:r>
          </w:p>
          <w:p w14:paraId="77C37179" w14:textId="779F6707" w:rsidR="00067711" w:rsidRPr="001268BA" w:rsidRDefault="00F349E9" w:rsidP="00CC10E3">
            <w:pPr>
              <w:pStyle w:val="a6"/>
              <w:numPr>
                <w:ilvl w:val="0"/>
                <w:numId w:val="16"/>
              </w:numPr>
              <w:autoSpaceDE/>
              <w:autoSpaceDN/>
              <w:adjustRightInd/>
              <w:snapToGrid/>
              <w:spacing w:after="0"/>
              <w:jc w:val="left"/>
              <w:rPr>
                <w:rFonts w:eastAsiaTheme="minorEastAsia"/>
                <w:color w:val="00B0F0"/>
              </w:rPr>
            </w:pPr>
            <w:r w:rsidRPr="001268BA">
              <w:rPr>
                <w:rFonts w:eastAsiaTheme="minorEastAsia"/>
                <w:color w:val="00B0F0"/>
              </w:rPr>
              <w:t>“</w:t>
            </w:r>
            <w:r w:rsidR="0064338C" w:rsidRPr="0064338C">
              <w:rPr>
                <w:rFonts w:eastAsiaTheme="minorEastAsia"/>
                <w:color w:val="00B0F0"/>
              </w:rPr>
              <w:t>if relaxations to UE min processing times are defined</w:t>
            </w:r>
            <w:r w:rsidRPr="001268BA">
              <w:rPr>
                <w:rFonts w:eastAsiaTheme="minorEastAsia"/>
                <w:color w:val="00B0F0"/>
              </w:rPr>
              <w:t>” added in context of UE min. processing time relaxat</w:t>
            </w:r>
            <w:r w:rsidR="00832AAA" w:rsidRPr="001268BA">
              <w:rPr>
                <w:rFonts w:eastAsiaTheme="minorEastAsia"/>
                <w:color w:val="00B0F0"/>
              </w:rPr>
              <w:t>ions;</w:t>
            </w:r>
          </w:p>
          <w:p w14:paraId="3BA11367" w14:textId="2C917727" w:rsidR="00832AAA" w:rsidRDefault="001C0327" w:rsidP="00CC10E3">
            <w:pPr>
              <w:pStyle w:val="a6"/>
              <w:numPr>
                <w:ilvl w:val="0"/>
                <w:numId w:val="16"/>
              </w:numPr>
              <w:autoSpaceDE/>
              <w:autoSpaceDN/>
              <w:adjustRightInd/>
              <w:snapToGrid/>
              <w:spacing w:after="0"/>
              <w:jc w:val="left"/>
              <w:rPr>
                <w:rFonts w:eastAsiaTheme="minorEastAsia"/>
                <w:color w:val="00B0F0"/>
              </w:rPr>
            </w:pPr>
            <w:r>
              <w:rPr>
                <w:rFonts w:eastAsiaTheme="minorEastAsia"/>
                <w:color w:val="00B0F0"/>
              </w:rPr>
              <w:t>Coverage recovery and link adaptation bullets merged;</w:t>
            </w:r>
          </w:p>
          <w:p w14:paraId="6394F060" w14:textId="04B9C5AA" w:rsidR="00401A43" w:rsidRDefault="002168B9" w:rsidP="00CC10E3">
            <w:pPr>
              <w:pStyle w:val="a6"/>
              <w:numPr>
                <w:ilvl w:val="0"/>
                <w:numId w:val="16"/>
              </w:numPr>
              <w:autoSpaceDE/>
              <w:autoSpaceDN/>
              <w:adjustRightInd/>
              <w:snapToGrid/>
              <w:spacing w:after="0"/>
              <w:jc w:val="left"/>
              <w:rPr>
                <w:rFonts w:eastAsiaTheme="minorEastAsia"/>
                <w:color w:val="00B0F0"/>
              </w:rPr>
            </w:pPr>
            <w:r>
              <w:rPr>
                <w:rFonts w:eastAsiaTheme="minorEastAsia"/>
                <w:color w:val="00B0F0"/>
              </w:rPr>
              <w:t xml:space="preserve">Added: identifying UE capability for UL modulation order, if </w:t>
            </w:r>
            <w:r w:rsidR="00C315AE">
              <w:rPr>
                <w:rFonts w:eastAsiaTheme="minorEastAsia"/>
                <w:color w:val="00B0F0"/>
              </w:rPr>
              <w:t>relaxations to max UL modulation order &lt; 64QAM are introduced.</w:t>
            </w:r>
          </w:p>
          <w:p w14:paraId="51DC69FE" w14:textId="77777777" w:rsidR="001C0327" w:rsidRDefault="0061465D" w:rsidP="00CC10E3">
            <w:pPr>
              <w:pStyle w:val="a6"/>
              <w:numPr>
                <w:ilvl w:val="0"/>
                <w:numId w:val="16"/>
              </w:numPr>
              <w:autoSpaceDE/>
              <w:autoSpaceDN/>
              <w:adjustRightInd/>
              <w:snapToGrid/>
              <w:spacing w:after="0"/>
              <w:jc w:val="left"/>
              <w:rPr>
                <w:rFonts w:eastAsiaTheme="minorEastAsia"/>
                <w:color w:val="00B0F0"/>
              </w:rPr>
            </w:pPr>
            <w:r>
              <w:rPr>
                <w:rFonts w:eastAsiaTheme="minorEastAsia"/>
                <w:color w:val="00B0F0"/>
              </w:rPr>
              <w:t>Some of the associated PDCCH/PUCCH channels that got left out in the original question have been added</w:t>
            </w:r>
          </w:p>
          <w:p w14:paraId="40648D05" w14:textId="59B51254" w:rsidR="00593B84" w:rsidRPr="000E22E0" w:rsidRDefault="00593B84" w:rsidP="00593B84">
            <w:pPr>
              <w:autoSpaceDE/>
              <w:autoSpaceDN/>
              <w:adjustRightInd/>
              <w:snapToGrid/>
              <w:spacing w:after="0"/>
              <w:jc w:val="left"/>
              <w:rPr>
                <w:rFonts w:eastAsiaTheme="minorEastAsia"/>
                <w:i/>
                <w:iCs/>
                <w:color w:val="00B0F0"/>
              </w:rPr>
            </w:pPr>
            <w:r w:rsidRPr="000E22E0">
              <w:rPr>
                <w:rFonts w:eastAsiaTheme="minorEastAsia"/>
                <w:i/>
                <w:iCs/>
                <w:color w:val="00B0F0"/>
              </w:rPr>
              <w:t>Note: the sub-sub-bullets in the list are not intended to be captured as agreements at this stage – they were to serve as discussion trigger-points.</w:t>
            </w:r>
          </w:p>
        </w:tc>
      </w:tr>
    </w:tbl>
    <w:p w14:paraId="6664805F" w14:textId="44226FF3" w:rsidR="005E01F7" w:rsidRDefault="005E01F7" w:rsidP="0070054B">
      <w:pPr>
        <w:rPr>
          <w:b/>
          <w:bCs/>
          <w:u w:val="single"/>
        </w:rPr>
      </w:pPr>
    </w:p>
    <w:p w14:paraId="0A866EFE" w14:textId="77777777" w:rsidR="00166DD8" w:rsidRPr="001A1FD8" w:rsidRDefault="00166DD8" w:rsidP="00166DD8">
      <w:pPr>
        <w:pStyle w:val="2"/>
      </w:pPr>
      <w:r w:rsidRPr="00602219">
        <w:lastRenderedPageBreak/>
        <w:t>FL Proposal 3.1.1-N</w:t>
      </w:r>
    </w:p>
    <w:p w14:paraId="0912051D" w14:textId="77777777" w:rsidR="00832E73" w:rsidRDefault="00832E73" w:rsidP="00CC10E3">
      <w:pPr>
        <w:pStyle w:val="a6"/>
        <w:numPr>
          <w:ilvl w:val="0"/>
          <w:numId w:val="4"/>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could be </w:t>
      </w:r>
      <w:r>
        <w:rPr>
          <w:i/>
          <w:iCs/>
        </w:rPr>
        <w:t>necessary for:</w:t>
      </w:r>
    </w:p>
    <w:p w14:paraId="6E3A7C44" w14:textId="62C7C8F4" w:rsidR="00026181" w:rsidRDefault="0064338C" w:rsidP="00CC10E3">
      <w:pPr>
        <w:pStyle w:val="a6"/>
        <w:numPr>
          <w:ilvl w:val="1"/>
          <w:numId w:val="4"/>
        </w:numPr>
        <w:rPr>
          <w:i/>
          <w:iCs/>
        </w:rPr>
      </w:pPr>
      <w:r>
        <w:rPr>
          <w:i/>
          <w:iCs/>
        </w:rPr>
        <w:t>identifying U</w:t>
      </w:r>
      <w:r w:rsidR="00026181" w:rsidRPr="00026181">
        <w:rPr>
          <w:i/>
          <w:iCs/>
        </w:rPr>
        <w:t xml:space="preserve">E minimum processing times </w:t>
      </w:r>
      <w:r>
        <w:rPr>
          <w:i/>
          <w:iCs/>
        </w:rPr>
        <w:t xml:space="preserve">capabilities </w:t>
      </w:r>
      <w:r w:rsidR="00026181" w:rsidRPr="00026181">
        <w:rPr>
          <w:i/>
          <w:iCs/>
        </w:rPr>
        <w:t>for PDSCH processing and PUSCH preparation</w:t>
      </w:r>
      <w:r>
        <w:rPr>
          <w:i/>
          <w:iCs/>
        </w:rPr>
        <w:t>, if relaxations to UE min processing times are defined;</w:t>
      </w:r>
    </w:p>
    <w:p w14:paraId="257519F9" w14:textId="3D97BA47" w:rsidR="0002770B" w:rsidRPr="00026181" w:rsidRDefault="0002770B" w:rsidP="00CC10E3">
      <w:pPr>
        <w:pStyle w:val="a6"/>
        <w:numPr>
          <w:ilvl w:val="1"/>
          <w:numId w:val="4"/>
        </w:numPr>
        <w:rPr>
          <w:i/>
          <w:iCs/>
        </w:rPr>
      </w:pPr>
      <w:r w:rsidRPr="0002770B">
        <w:rPr>
          <w:i/>
          <w:iCs/>
        </w:rPr>
        <w:t>identifying UE capability for UL modulation order</w:t>
      </w:r>
      <w:r>
        <w:rPr>
          <w:i/>
          <w:iCs/>
        </w:rPr>
        <w:t xml:space="preserve"> for Msg3 </w:t>
      </w:r>
      <w:r w:rsidR="00B35828">
        <w:rPr>
          <w:i/>
          <w:iCs/>
        </w:rPr>
        <w:t>and Msg5 scheduling</w:t>
      </w:r>
      <w:r w:rsidRPr="0002770B">
        <w:rPr>
          <w:i/>
          <w:iCs/>
        </w:rPr>
        <w:t>, if relaxations to max UL modulation order &lt; 64QAM are introduced;</w:t>
      </w:r>
    </w:p>
    <w:p w14:paraId="03FFD47C" w14:textId="31FA500F" w:rsidR="00832E73" w:rsidRDefault="00832E73" w:rsidP="00CC10E3">
      <w:pPr>
        <w:pStyle w:val="a6"/>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sidR="000F7163">
        <w:rPr>
          <w:i/>
          <w:iCs/>
        </w:rPr>
        <w:t xml:space="preserve">Msg2 PDCCH/PDSCH, </w:t>
      </w:r>
      <w:r w:rsidR="005B6ADC">
        <w:rPr>
          <w:i/>
          <w:iCs/>
        </w:rPr>
        <w:t>Msg3</w:t>
      </w:r>
      <w:r w:rsidR="000F7163">
        <w:rPr>
          <w:i/>
          <w:iCs/>
        </w:rPr>
        <w:t xml:space="preserve"> PUSCH and PDCCH scheduling Msg3 </w:t>
      </w:r>
      <w:proofErr w:type="spellStart"/>
      <w:r w:rsidR="000F7163">
        <w:rPr>
          <w:i/>
          <w:iCs/>
        </w:rPr>
        <w:t>reTx</w:t>
      </w:r>
      <w:proofErr w:type="spellEnd"/>
      <w:r w:rsidR="000F7163">
        <w:rPr>
          <w:i/>
          <w:iCs/>
        </w:rPr>
        <w:t xml:space="preserve">, </w:t>
      </w:r>
      <w:r w:rsidRPr="00ED7AE7">
        <w:rPr>
          <w:i/>
          <w:iCs/>
        </w:rPr>
        <w:t xml:space="preserve">Msg4 </w:t>
      </w:r>
      <w:r>
        <w:rPr>
          <w:i/>
          <w:iCs/>
        </w:rPr>
        <w:t>PDCCH/</w:t>
      </w:r>
      <w:r w:rsidRPr="00ED7AE7">
        <w:rPr>
          <w:i/>
          <w:iCs/>
        </w:rPr>
        <w:t>PDSCH</w:t>
      </w:r>
      <w:r w:rsidR="005B6ADC">
        <w:rPr>
          <w:i/>
          <w:iCs/>
        </w:rPr>
        <w:t>/PUCCH</w:t>
      </w:r>
      <w:r w:rsidRPr="00F421A2">
        <w:rPr>
          <w:i/>
          <w:iCs/>
        </w:rPr>
        <w:t>, Msg5 PUSCH and associated PDCCH</w:t>
      </w:r>
      <w:r w:rsidR="000E22E0">
        <w:rPr>
          <w:i/>
          <w:iCs/>
        </w:rPr>
        <w:t>.</w:t>
      </w:r>
    </w:p>
    <w:p w14:paraId="088746E8" w14:textId="2D839DB0" w:rsidR="00832E73" w:rsidRPr="00ED7AE7" w:rsidRDefault="00832E73" w:rsidP="00CC10E3">
      <w:pPr>
        <w:pStyle w:val="a6"/>
        <w:numPr>
          <w:ilvl w:val="1"/>
          <w:numId w:val="4"/>
        </w:numPr>
        <w:rPr>
          <w:i/>
          <w:iCs/>
        </w:rPr>
      </w:pPr>
      <w:r>
        <w:rPr>
          <w:i/>
          <w:iCs/>
        </w:rPr>
        <w:t xml:space="preserve">Exact necessity depends on outcome of studies on </w:t>
      </w:r>
      <w:r w:rsidR="001C0327">
        <w:rPr>
          <w:i/>
          <w:iCs/>
        </w:rPr>
        <w:t xml:space="preserve">UE cost/complexity reduction </w:t>
      </w:r>
      <w:r w:rsidR="0061465D">
        <w:rPr>
          <w:i/>
          <w:iCs/>
        </w:rPr>
        <w:t xml:space="preserve">in AI 8.6.1 and </w:t>
      </w:r>
      <w:r>
        <w:rPr>
          <w:i/>
          <w:iCs/>
        </w:rPr>
        <w:t>Coverage Recovery in AI 8.6.3</w:t>
      </w:r>
    </w:p>
    <w:p w14:paraId="782DA7AC" w14:textId="1FC3A019" w:rsidR="00166DD8" w:rsidRDefault="00166DD8" w:rsidP="0070054B">
      <w:pPr>
        <w:rPr>
          <w:b/>
          <w:bCs/>
          <w:u w:val="single"/>
        </w:rPr>
      </w:pPr>
    </w:p>
    <w:tbl>
      <w:tblPr>
        <w:tblStyle w:val="a5"/>
        <w:tblW w:w="9631" w:type="dxa"/>
        <w:tblLayout w:type="fixed"/>
        <w:tblLook w:val="04A0" w:firstRow="1" w:lastRow="0" w:firstColumn="1" w:lastColumn="0" w:noHBand="0" w:noVBand="1"/>
      </w:tblPr>
      <w:tblGrid>
        <w:gridCol w:w="1388"/>
        <w:gridCol w:w="1272"/>
        <w:gridCol w:w="6971"/>
      </w:tblGrid>
      <w:tr w:rsidR="0047264E" w14:paraId="56510270" w14:textId="77777777" w:rsidTr="00FE0FD7">
        <w:tc>
          <w:tcPr>
            <w:tcW w:w="1388" w:type="dxa"/>
            <w:shd w:val="clear" w:color="auto" w:fill="D9D9D9" w:themeFill="background1" w:themeFillShade="D9"/>
          </w:tcPr>
          <w:p w14:paraId="1FEE330C" w14:textId="77777777" w:rsidR="0047264E" w:rsidRDefault="0047264E" w:rsidP="00FE0FD7">
            <w:pPr>
              <w:rPr>
                <w:b/>
                <w:bCs/>
              </w:rPr>
            </w:pPr>
            <w:r>
              <w:rPr>
                <w:b/>
                <w:bCs/>
              </w:rPr>
              <w:t>Company</w:t>
            </w:r>
          </w:p>
        </w:tc>
        <w:tc>
          <w:tcPr>
            <w:tcW w:w="1272" w:type="dxa"/>
            <w:shd w:val="clear" w:color="auto" w:fill="D9D9D9" w:themeFill="background1" w:themeFillShade="D9"/>
          </w:tcPr>
          <w:p w14:paraId="102918F9" w14:textId="77777777" w:rsidR="0047264E" w:rsidRDefault="0047264E" w:rsidP="00FE0FD7">
            <w:pPr>
              <w:rPr>
                <w:b/>
                <w:bCs/>
              </w:rPr>
            </w:pPr>
            <w:r>
              <w:rPr>
                <w:b/>
                <w:bCs/>
              </w:rPr>
              <w:t>Agree (Y/N)</w:t>
            </w:r>
          </w:p>
        </w:tc>
        <w:tc>
          <w:tcPr>
            <w:tcW w:w="6971" w:type="dxa"/>
            <w:shd w:val="clear" w:color="auto" w:fill="D9D9D9" w:themeFill="background1" w:themeFillShade="D9"/>
          </w:tcPr>
          <w:p w14:paraId="13AFB21F" w14:textId="77777777" w:rsidR="0047264E" w:rsidRDefault="0047264E" w:rsidP="00FE0FD7">
            <w:pPr>
              <w:rPr>
                <w:b/>
                <w:bCs/>
              </w:rPr>
            </w:pPr>
            <w:r>
              <w:rPr>
                <w:b/>
                <w:bCs/>
              </w:rPr>
              <w:t>Comments</w:t>
            </w:r>
          </w:p>
        </w:tc>
      </w:tr>
      <w:tr w:rsidR="0047264E" w:rsidRPr="00C51E34" w14:paraId="04311879" w14:textId="77777777" w:rsidTr="00FE0FD7">
        <w:tc>
          <w:tcPr>
            <w:tcW w:w="1388" w:type="dxa"/>
            <w:shd w:val="clear" w:color="auto" w:fill="auto"/>
          </w:tcPr>
          <w:p w14:paraId="7CD75ED9" w14:textId="4D92D938" w:rsidR="0047264E"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6D5E94B4" w14:textId="210FA81A" w:rsidR="0047264E" w:rsidRPr="00C51E34" w:rsidRDefault="00FE0FD7" w:rsidP="00FE0FD7">
            <w:pPr>
              <w:rPr>
                <w:rFonts w:eastAsiaTheme="minorEastAsia"/>
              </w:rPr>
            </w:pPr>
            <w:r>
              <w:rPr>
                <w:rFonts w:eastAsiaTheme="minorEastAsia"/>
              </w:rPr>
              <w:t>Y</w:t>
            </w:r>
          </w:p>
        </w:tc>
        <w:tc>
          <w:tcPr>
            <w:tcW w:w="6971" w:type="dxa"/>
            <w:shd w:val="clear" w:color="auto" w:fill="auto"/>
          </w:tcPr>
          <w:p w14:paraId="607BB08E" w14:textId="2BA54EDF" w:rsidR="0047264E" w:rsidRPr="00C51E34" w:rsidRDefault="00FE0FD7" w:rsidP="00FE0FD7">
            <w:pPr>
              <w:rPr>
                <w:rFonts w:eastAsiaTheme="minorEastAsia"/>
              </w:rPr>
            </w:pPr>
            <w:r>
              <w:rPr>
                <w:rFonts w:eastAsiaTheme="minorEastAsia"/>
              </w:rPr>
              <w:t>Coverage is the most important factor. We suggest to list first</w:t>
            </w:r>
          </w:p>
        </w:tc>
      </w:tr>
      <w:tr w:rsidR="001978F5" w:rsidRPr="00C51E34" w14:paraId="57630E59" w14:textId="77777777" w:rsidTr="00FE0FD7">
        <w:tc>
          <w:tcPr>
            <w:tcW w:w="1388" w:type="dxa"/>
            <w:shd w:val="clear" w:color="auto" w:fill="auto"/>
          </w:tcPr>
          <w:p w14:paraId="6AF5FC1C" w14:textId="096DBD11"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79D5BB86" w14:textId="70B0B18D" w:rsidR="001978F5" w:rsidRDefault="001978F5" w:rsidP="00FE0FD7">
            <w:pPr>
              <w:rPr>
                <w:rFonts w:eastAsiaTheme="minorEastAsia"/>
              </w:rPr>
            </w:pPr>
            <w:r>
              <w:rPr>
                <w:rFonts w:eastAsiaTheme="minorEastAsia"/>
              </w:rPr>
              <w:t>Y</w:t>
            </w:r>
          </w:p>
        </w:tc>
        <w:tc>
          <w:tcPr>
            <w:tcW w:w="6971" w:type="dxa"/>
            <w:shd w:val="clear" w:color="auto" w:fill="auto"/>
          </w:tcPr>
          <w:p w14:paraId="1787FF8A" w14:textId="77777777" w:rsidR="001978F5" w:rsidRDefault="001978F5" w:rsidP="00FE0FD7">
            <w:pPr>
              <w:rPr>
                <w:rFonts w:eastAsiaTheme="minorEastAsia"/>
              </w:rPr>
            </w:pPr>
          </w:p>
        </w:tc>
      </w:tr>
      <w:tr w:rsidR="0030418D" w:rsidRPr="00C51E34" w14:paraId="6597231E" w14:textId="77777777" w:rsidTr="00FE0FD7">
        <w:tc>
          <w:tcPr>
            <w:tcW w:w="1388" w:type="dxa"/>
            <w:shd w:val="clear" w:color="auto" w:fill="auto"/>
          </w:tcPr>
          <w:p w14:paraId="1C157BAC" w14:textId="7D1A729E" w:rsidR="0030418D" w:rsidRDefault="0030418D" w:rsidP="00FE0FD7">
            <w:pPr>
              <w:rPr>
                <w:rFonts w:eastAsiaTheme="minorEastAsia"/>
              </w:rPr>
            </w:pPr>
            <w:r>
              <w:rPr>
                <w:rFonts w:eastAsiaTheme="minorEastAsia" w:hint="eastAsia"/>
              </w:rPr>
              <w:t>OPPO</w:t>
            </w:r>
          </w:p>
        </w:tc>
        <w:tc>
          <w:tcPr>
            <w:tcW w:w="1272" w:type="dxa"/>
            <w:shd w:val="clear" w:color="auto" w:fill="auto"/>
          </w:tcPr>
          <w:p w14:paraId="7F3631CC" w14:textId="34E1E5F1" w:rsidR="0030418D" w:rsidRDefault="0030418D" w:rsidP="00FE0FD7">
            <w:pPr>
              <w:rPr>
                <w:rFonts w:eastAsiaTheme="minorEastAsia"/>
              </w:rPr>
            </w:pPr>
            <w:r>
              <w:rPr>
                <w:rFonts w:eastAsiaTheme="minorEastAsia" w:hint="eastAsia"/>
              </w:rPr>
              <w:t>Y</w:t>
            </w:r>
          </w:p>
        </w:tc>
        <w:tc>
          <w:tcPr>
            <w:tcW w:w="6971" w:type="dxa"/>
            <w:shd w:val="clear" w:color="auto" w:fill="auto"/>
          </w:tcPr>
          <w:p w14:paraId="5D2167C7" w14:textId="77777777" w:rsidR="0030418D" w:rsidRDefault="0030418D" w:rsidP="00FE0FD7">
            <w:pPr>
              <w:rPr>
                <w:rFonts w:eastAsiaTheme="minorEastAsia"/>
              </w:rPr>
            </w:pPr>
          </w:p>
        </w:tc>
      </w:tr>
      <w:tr w:rsidR="007F057E" w:rsidRPr="00C51E34" w14:paraId="14E8D46C" w14:textId="77777777" w:rsidTr="00FE0FD7">
        <w:tc>
          <w:tcPr>
            <w:tcW w:w="1388" w:type="dxa"/>
            <w:shd w:val="clear" w:color="auto" w:fill="auto"/>
          </w:tcPr>
          <w:p w14:paraId="30478788" w14:textId="4329EBF5" w:rsidR="007F057E" w:rsidRDefault="007F057E" w:rsidP="00FE0FD7">
            <w:pPr>
              <w:rPr>
                <w:rFonts w:eastAsiaTheme="minorEastAsia"/>
              </w:rPr>
            </w:pPr>
            <w:r>
              <w:rPr>
                <w:rFonts w:eastAsiaTheme="minorEastAsia" w:hint="eastAsia"/>
              </w:rPr>
              <w:t>ZTE</w:t>
            </w:r>
          </w:p>
        </w:tc>
        <w:tc>
          <w:tcPr>
            <w:tcW w:w="1272" w:type="dxa"/>
            <w:shd w:val="clear" w:color="auto" w:fill="auto"/>
          </w:tcPr>
          <w:p w14:paraId="4327499E" w14:textId="3A4DDCBD" w:rsidR="007F057E" w:rsidRDefault="007F057E" w:rsidP="00FE0FD7">
            <w:pPr>
              <w:rPr>
                <w:rFonts w:eastAsiaTheme="minorEastAsia"/>
              </w:rPr>
            </w:pPr>
            <w:r>
              <w:rPr>
                <w:rFonts w:eastAsiaTheme="minorEastAsia" w:hint="eastAsia"/>
              </w:rPr>
              <w:t>Y</w:t>
            </w:r>
          </w:p>
        </w:tc>
        <w:tc>
          <w:tcPr>
            <w:tcW w:w="6971" w:type="dxa"/>
            <w:shd w:val="clear" w:color="auto" w:fill="auto"/>
          </w:tcPr>
          <w:p w14:paraId="55400ABD" w14:textId="77777777" w:rsidR="007F057E" w:rsidRDefault="007F057E" w:rsidP="00FE0FD7">
            <w:pPr>
              <w:rPr>
                <w:rFonts w:eastAsiaTheme="minorEastAsia"/>
              </w:rPr>
            </w:pPr>
          </w:p>
        </w:tc>
      </w:tr>
      <w:tr w:rsidR="009D5C8C" w:rsidRPr="00C51E34" w14:paraId="70A91E16" w14:textId="77777777" w:rsidTr="00FE0FD7">
        <w:tc>
          <w:tcPr>
            <w:tcW w:w="1388" w:type="dxa"/>
            <w:shd w:val="clear" w:color="auto" w:fill="auto"/>
          </w:tcPr>
          <w:p w14:paraId="28B62F61" w14:textId="775802F2" w:rsidR="009D5C8C" w:rsidRDefault="009D5C8C" w:rsidP="00FE0FD7">
            <w:pPr>
              <w:rPr>
                <w:rFonts w:eastAsiaTheme="minorEastAsia"/>
              </w:rPr>
            </w:pPr>
            <w:r>
              <w:rPr>
                <w:rFonts w:eastAsiaTheme="minorEastAsia"/>
              </w:rPr>
              <w:t>Nokia</w:t>
            </w:r>
          </w:p>
        </w:tc>
        <w:tc>
          <w:tcPr>
            <w:tcW w:w="1272" w:type="dxa"/>
            <w:shd w:val="clear" w:color="auto" w:fill="auto"/>
          </w:tcPr>
          <w:p w14:paraId="70445B1A" w14:textId="0675EED6" w:rsidR="009D5C8C" w:rsidRDefault="009D5C8C" w:rsidP="00FE0FD7">
            <w:pPr>
              <w:rPr>
                <w:rFonts w:eastAsiaTheme="minorEastAsia"/>
              </w:rPr>
            </w:pPr>
            <w:r>
              <w:rPr>
                <w:rFonts w:eastAsiaTheme="minorEastAsia"/>
              </w:rPr>
              <w:t>Y</w:t>
            </w:r>
          </w:p>
        </w:tc>
        <w:tc>
          <w:tcPr>
            <w:tcW w:w="6971" w:type="dxa"/>
            <w:shd w:val="clear" w:color="auto" w:fill="auto"/>
          </w:tcPr>
          <w:p w14:paraId="0967DD80" w14:textId="77777777" w:rsidR="009D5C8C" w:rsidRDefault="009D5C8C" w:rsidP="00FE0FD7">
            <w:pPr>
              <w:rPr>
                <w:rFonts w:eastAsiaTheme="minorEastAsia"/>
              </w:rPr>
            </w:pPr>
          </w:p>
        </w:tc>
      </w:tr>
      <w:tr w:rsidR="00684718" w:rsidRPr="00C51E34" w14:paraId="56460D1C" w14:textId="77777777" w:rsidTr="00FE0FD7">
        <w:tc>
          <w:tcPr>
            <w:tcW w:w="1388" w:type="dxa"/>
            <w:shd w:val="clear" w:color="auto" w:fill="auto"/>
          </w:tcPr>
          <w:p w14:paraId="66DCA47D" w14:textId="48FCD1E9" w:rsidR="00684718" w:rsidRDefault="00684718"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99F4978" w14:textId="260DC4AB" w:rsidR="00684718" w:rsidRDefault="00684718" w:rsidP="00FE0FD7">
            <w:pPr>
              <w:rPr>
                <w:rFonts w:eastAsiaTheme="minorEastAsia"/>
              </w:rPr>
            </w:pPr>
            <w:r>
              <w:rPr>
                <w:rFonts w:eastAsiaTheme="minorEastAsia" w:hint="eastAsia"/>
              </w:rPr>
              <w:t>N</w:t>
            </w:r>
          </w:p>
        </w:tc>
        <w:tc>
          <w:tcPr>
            <w:tcW w:w="6971" w:type="dxa"/>
            <w:shd w:val="clear" w:color="auto" w:fill="auto"/>
          </w:tcPr>
          <w:p w14:paraId="0799A0A6" w14:textId="244D8C41" w:rsidR="002774DE" w:rsidRDefault="00684718" w:rsidP="00FE0FD7">
            <w:pPr>
              <w:rPr>
                <w:rFonts w:eastAsiaTheme="minorEastAsia"/>
              </w:rPr>
            </w:pPr>
            <w:r>
              <w:rPr>
                <w:rFonts w:eastAsiaTheme="minorEastAsia"/>
              </w:rPr>
              <w:t xml:space="preserve">When we say something is “necessary”, our understanding is that system does not work without it. </w:t>
            </w:r>
            <w:r w:rsidR="002774DE">
              <w:rPr>
                <w:rFonts w:eastAsiaTheme="minorEastAsia"/>
              </w:rPr>
              <w:t xml:space="preserve">Therefore, strictly speaking, none of the sub-bullets are the aspects that </w:t>
            </w:r>
            <w:r w:rsidR="00312E75">
              <w:rPr>
                <w:rFonts w:eastAsiaTheme="minorEastAsia"/>
              </w:rPr>
              <w:t xml:space="preserve">directly </w:t>
            </w:r>
            <w:r w:rsidR="002774DE">
              <w:rPr>
                <w:rFonts w:eastAsiaTheme="minorEastAsia"/>
              </w:rPr>
              <w:t xml:space="preserve">justified the necessity. </w:t>
            </w:r>
          </w:p>
          <w:p w14:paraId="78AFB4B4" w14:textId="77777777" w:rsidR="002774DE" w:rsidRDefault="002774DE" w:rsidP="00FE0FD7">
            <w:pPr>
              <w:rPr>
                <w:rFonts w:eastAsiaTheme="minorEastAsia"/>
              </w:rPr>
            </w:pPr>
            <w:r>
              <w:rPr>
                <w:rFonts w:eastAsiaTheme="minorEastAsia"/>
              </w:rPr>
              <w:t xml:space="preserve">For relaxing processing time, </w:t>
            </w:r>
            <w:proofErr w:type="spellStart"/>
            <w:r>
              <w:rPr>
                <w:rFonts w:eastAsiaTheme="minorEastAsia"/>
              </w:rPr>
              <w:t>gNB</w:t>
            </w:r>
            <w:proofErr w:type="spellEnd"/>
            <w:r>
              <w:rPr>
                <w:rFonts w:eastAsiaTheme="minorEastAsia"/>
              </w:rPr>
              <w:t xml:space="preserve"> can always schedule all the UE with conservative timeline before the UE processing time capability is known.</w:t>
            </w:r>
          </w:p>
          <w:p w14:paraId="3CBD8A7E" w14:textId="77777777" w:rsidR="00684718" w:rsidRDefault="002774DE" w:rsidP="00FE0FD7">
            <w:pPr>
              <w:rPr>
                <w:rFonts w:eastAsiaTheme="minorEastAsia"/>
              </w:rPr>
            </w:pPr>
            <w:r>
              <w:rPr>
                <w:rFonts w:eastAsiaTheme="minorEastAsia"/>
              </w:rPr>
              <w:t xml:space="preserve">For modulation order, similarly, </w:t>
            </w:r>
            <w:proofErr w:type="spellStart"/>
            <w:r>
              <w:rPr>
                <w:rFonts w:eastAsiaTheme="minorEastAsia"/>
              </w:rPr>
              <w:t>gNB</w:t>
            </w:r>
            <w:proofErr w:type="spellEnd"/>
            <w:r>
              <w:rPr>
                <w:rFonts w:eastAsiaTheme="minorEastAsia"/>
              </w:rPr>
              <w:t xml:space="preserve"> can always schedule conservatively so that no issue is there. Furthermore, we doubt how typical the network will schedule 64QAM during initial access without available CSI measurements. </w:t>
            </w:r>
          </w:p>
          <w:p w14:paraId="377A4700" w14:textId="67AD9BB9" w:rsidR="00312E75" w:rsidRDefault="002774DE" w:rsidP="00FE0FD7">
            <w:pPr>
              <w:rPr>
                <w:rFonts w:eastAsiaTheme="minorEastAsia"/>
              </w:rPr>
            </w:pPr>
            <w:r>
              <w:rPr>
                <w:rFonts w:eastAsiaTheme="minorEastAsia"/>
              </w:rPr>
              <w:t xml:space="preserve">For coverage recovery, </w:t>
            </w:r>
            <w:r w:rsidR="00312E75">
              <w:rPr>
                <w:rFonts w:eastAsiaTheme="minorEastAsia"/>
              </w:rPr>
              <w:t xml:space="preserve">please note that </w:t>
            </w:r>
            <w:r>
              <w:rPr>
                <w:rFonts w:eastAsiaTheme="minorEastAsia"/>
              </w:rPr>
              <w:t>MS2/3/4</w:t>
            </w:r>
            <w:r w:rsidR="00312E75">
              <w:rPr>
                <w:rFonts w:eastAsiaTheme="minorEastAsia"/>
              </w:rPr>
              <w:t>/5</w:t>
            </w:r>
            <w:r>
              <w:rPr>
                <w:rFonts w:eastAsiaTheme="minorEastAsia"/>
              </w:rPr>
              <w:t xml:space="preserve"> </w:t>
            </w:r>
            <w:r w:rsidR="00312E75">
              <w:rPr>
                <w:rFonts w:eastAsiaTheme="minorEastAsia"/>
              </w:rPr>
              <w:t xml:space="preserve">coverage enhancement is always heavily discussed in the CE SI and can be justified for </w:t>
            </w:r>
            <w:proofErr w:type="spellStart"/>
            <w:r w:rsidR="00312E75">
              <w:rPr>
                <w:rFonts w:eastAsiaTheme="minorEastAsia"/>
              </w:rPr>
              <w:t>eMBB</w:t>
            </w:r>
            <w:proofErr w:type="spellEnd"/>
            <w:r w:rsidR="00312E75">
              <w:rPr>
                <w:rFonts w:eastAsiaTheme="minorEastAsia"/>
              </w:rPr>
              <w:t xml:space="preserve"> UE in some scenarios as well. A general scheme on how to treat different </w:t>
            </w:r>
            <w:proofErr w:type="spellStart"/>
            <w:r w:rsidR="00312E75">
              <w:rPr>
                <w:rFonts w:eastAsiaTheme="minorEastAsia"/>
              </w:rPr>
              <w:t>U</w:t>
            </w:r>
            <w:r w:rsidR="002E234D">
              <w:rPr>
                <w:rFonts w:eastAsiaTheme="minorEastAsia"/>
              </w:rPr>
              <w:t>e</w:t>
            </w:r>
            <w:r w:rsidR="00312E75">
              <w:rPr>
                <w:rFonts w:eastAsiaTheme="minorEastAsia"/>
              </w:rPr>
              <w:t>s</w:t>
            </w:r>
            <w:proofErr w:type="spellEnd"/>
            <w:r w:rsidR="00312E75">
              <w:rPr>
                <w:rFonts w:eastAsiaTheme="minorEastAsia"/>
              </w:rPr>
              <w:t xml:space="preserve"> (requiring or not requiring coverage enhancement) separately is to be considered, it is not specific to Redcap UE only. </w:t>
            </w:r>
          </w:p>
          <w:p w14:paraId="71415234" w14:textId="40CD3A51" w:rsidR="00312E75" w:rsidRDefault="00312E75" w:rsidP="00FE0FD7">
            <w:pPr>
              <w:rPr>
                <w:rFonts w:eastAsiaTheme="minorEastAsia"/>
              </w:rPr>
            </w:pPr>
            <w:r>
              <w:rPr>
                <w:rFonts w:eastAsiaTheme="minorEastAsia" w:hint="eastAsia"/>
              </w:rPr>
              <w:t>H</w:t>
            </w:r>
            <w:r>
              <w:rPr>
                <w:rFonts w:eastAsiaTheme="minorEastAsia"/>
              </w:rPr>
              <w:t xml:space="preserve">owever, we understand there could be some benefit if early identification considering these aspects listed in sub-bullet. To summary, we think “could be necessary” should be changed to “could be beneficial”. We also would like to add CE SI to the note to address the general coverage enhancement issue. </w:t>
            </w:r>
          </w:p>
          <w:p w14:paraId="583AF201" w14:textId="77777777" w:rsidR="00312E75" w:rsidRDefault="00312E75" w:rsidP="00FE0FD7">
            <w:pPr>
              <w:rPr>
                <w:rFonts w:eastAsiaTheme="minorEastAsia"/>
              </w:rPr>
            </w:pPr>
          </w:p>
          <w:p w14:paraId="6862F13E" w14:textId="75CB2D65" w:rsidR="00312E75" w:rsidRDefault="00312E75" w:rsidP="00CC10E3">
            <w:pPr>
              <w:pStyle w:val="a6"/>
              <w:numPr>
                <w:ilvl w:val="0"/>
                <w:numId w:val="4"/>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could be </w:t>
            </w:r>
            <w:r w:rsidRPr="00312E75">
              <w:rPr>
                <w:i/>
                <w:iCs/>
                <w:strike/>
                <w:color w:val="FF0000"/>
              </w:rPr>
              <w:t>necessary</w:t>
            </w:r>
            <w:r>
              <w:rPr>
                <w:i/>
                <w:iCs/>
              </w:rPr>
              <w:t xml:space="preserve"> </w:t>
            </w:r>
            <w:r w:rsidRPr="00312E75">
              <w:rPr>
                <w:i/>
                <w:iCs/>
                <w:color w:val="FF0000"/>
                <w:u w:val="single"/>
              </w:rPr>
              <w:t>beneficial</w:t>
            </w:r>
            <w:r>
              <w:rPr>
                <w:i/>
                <w:iCs/>
              </w:rPr>
              <w:t xml:space="preserve"> for:</w:t>
            </w:r>
          </w:p>
          <w:p w14:paraId="36CDD268" w14:textId="77777777" w:rsidR="00312E75" w:rsidRDefault="00312E75" w:rsidP="00CC10E3">
            <w:pPr>
              <w:pStyle w:val="a6"/>
              <w:numPr>
                <w:ilvl w:val="1"/>
                <w:numId w:val="4"/>
              </w:numPr>
              <w:rPr>
                <w:i/>
                <w:iCs/>
              </w:rPr>
            </w:pPr>
            <w:r>
              <w:rPr>
                <w:i/>
                <w:iCs/>
              </w:rPr>
              <w:t>identifying U</w:t>
            </w:r>
            <w:r w:rsidRPr="00026181">
              <w:rPr>
                <w:i/>
                <w:iCs/>
              </w:rPr>
              <w:t xml:space="preserve">E minimum processing times </w:t>
            </w:r>
            <w:r>
              <w:rPr>
                <w:i/>
                <w:iCs/>
              </w:rPr>
              <w:t xml:space="preserve">capabilities </w:t>
            </w:r>
            <w:r w:rsidRPr="00026181">
              <w:rPr>
                <w:i/>
                <w:iCs/>
              </w:rPr>
              <w:t>for PDSCH processing and PUSCH preparation</w:t>
            </w:r>
            <w:r>
              <w:rPr>
                <w:i/>
                <w:iCs/>
              </w:rPr>
              <w:t>, if relaxations to UE min processing times are defined;</w:t>
            </w:r>
          </w:p>
          <w:p w14:paraId="110DB56D" w14:textId="77777777" w:rsidR="00312E75" w:rsidRPr="00026181" w:rsidRDefault="00312E75" w:rsidP="00CC10E3">
            <w:pPr>
              <w:pStyle w:val="a6"/>
              <w:numPr>
                <w:ilvl w:val="1"/>
                <w:numId w:val="4"/>
              </w:numPr>
              <w:rPr>
                <w:i/>
                <w:iCs/>
              </w:rPr>
            </w:pPr>
            <w:r w:rsidRPr="0002770B">
              <w:rPr>
                <w:i/>
                <w:iCs/>
              </w:rPr>
              <w:t>identifying UE capability for UL modulation order</w:t>
            </w:r>
            <w:r>
              <w:rPr>
                <w:i/>
                <w:iCs/>
              </w:rPr>
              <w:t xml:space="preserve"> for Msg3 and Msg5 scheduling</w:t>
            </w:r>
            <w:r w:rsidRPr="0002770B">
              <w:rPr>
                <w:i/>
                <w:iCs/>
              </w:rPr>
              <w:t>, if relaxations to max UL modulation order &lt; 64QAM are introduced;</w:t>
            </w:r>
          </w:p>
          <w:p w14:paraId="55F5E1AD" w14:textId="77777777" w:rsidR="00312E75" w:rsidRDefault="00312E75" w:rsidP="00CC10E3">
            <w:pPr>
              <w:pStyle w:val="a6"/>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lastRenderedPageBreak/>
              <w:t xml:space="preserve">Msg2 PDCCH/PDSCH, Msg3 PUSCH and PDCCH scheduling Msg3 </w:t>
            </w:r>
            <w:proofErr w:type="spellStart"/>
            <w:r>
              <w:rPr>
                <w:i/>
                <w:iCs/>
              </w:rPr>
              <w:t>reTx</w:t>
            </w:r>
            <w:proofErr w:type="spellEnd"/>
            <w:r>
              <w:rPr>
                <w:i/>
                <w:iCs/>
              </w:rPr>
              <w:t xml:space="preserve">, </w:t>
            </w:r>
            <w:r w:rsidRPr="00ED7AE7">
              <w:rPr>
                <w:i/>
                <w:iCs/>
              </w:rPr>
              <w:t xml:space="preserve">Msg4 </w:t>
            </w:r>
            <w:r>
              <w:rPr>
                <w:i/>
                <w:iCs/>
              </w:rPr>
              <w:t>PDCCH/</w:t>
            </w:r>
            <w:r w:rsidRPr="00ED7AE7">
              <w:rPr>
                <w:i/>
                <w:iCs/>
              </w:rPr>
              <w:t>PDSCH</w:t>
            </w:r>
            <w:r>
              <w:rPr>
                <w:i/>
                <w:iCs/>
              </w:rPr>
              <w:t>/PUCCH</w:t>
            </w:r>
            <w:r w:rsidRPr="00F421A2">
              <w:rPr>
                <w:i/>
                <w:iCs/>
              </w:rPr>
              <w:t>, Msg5 PUSCH and associated PDCCH</w:t>
            </w:r>
            <w:r>
              <w:rPr>
                <w:i/>
                <w:iCs/>
              </w:rPr>
              <w:t>.</w:t>
            </w:r>
          </w:p>
          <w:p w14:paraId="54DF83D6" w14:textId="7AEEA28B" w:rsidR="00312E75" w:rsidRPr="00ED7AE7" w:rsidRDefault="00312E75" w:rsidP="00CC10E3">
            <w:pPr>
              <w:pStyle w:val="a6"/>
              <w:numPr>
                <w:ilvl w:val="1"/>
                <w:numId w:val="4"/>
              </w:numPr>
              <w:rPr>
                <w:i/>
                <w:iCs/>
              </w:rPr>
            </w:pPr>
            <w:r>
              <w:rPr>
                <w:i/>
                <w:iCs/>
              </w:rPr>
              <w:t>Exact necessity depends on outcome of studies on UE cost/complexity reduction in AI 8.6.1 and Coverage Recovery in AI 8.6.3,</w:t>
            </w:r>
            <w:r w:rsidRPr="00312E75">
              <w:rPr>
                <w:i/>
                <w:iCs/>
                <w:color w:val="FF0000"/>
                <w:u w:val="single"/>
              </w:rPr>
              <w:t xml:space="preserve"> and the Coverage enhancement SI.</w:t>
            </w:r>
            <w:r>
              <w:rPr>
                <w:i/>
                <w:iCs/>
              </w:rPr>
              <w:t xml:space="preserve"> </w:t>
            </w:r>
          </w:p>
          <w:p w14:paraId="2ED25650" w14:textId="71FB7EC3" w:rsidR="00312E75" w:rsidRPr="00312E75" w:rsidRDefault="00312E75" w:rsidP="00FE0FD7">
            <w:pPr>
              <w:rPr>
                <w:rFonts w:eastAsiaTheme="minorEastAsia"/>
              </w:rPr>
            </w:pPr>
          </w:p>
        </w:tc>
      </w:tr>
      <w:tr w:rsidR="00C943F8" w:rsidRPr="00C51E34" w14:paraId="1FF1CECE" w14:textId="77777777" w:rsidTr="00FE0FD7">
        <w:tc>
          <w:tcPr>
            <w:tcW w:w="1388" w:type="dxa"/>
            <w:shd w:val="clear" w:color="auto" w:fill="auto"/>
          </w:tcPr>
          <w:p w14:paraId="207E1716" w14:textId="6C746158" w:rsidR="00C943F8" w:rsidRDefault="00C943F8" w:rsidP="00C943F8">
            <w:pPr>
              <w:rPr>
                <w:rFonts w:eastAsiaTheme="minorEastAsia"/>
              </w:rPr>
            </w:pPr>
            <w:r>
              <w:lastRenderedPageBreak/>
              <w:t>LG</w:t>
            </w:r>
          </w:p>
        </w:tc>
        <w:tc>
          <w:tcPr>
            <w:tcW w:w="1272" w:type="dxa"/>
            <w:shd w:val="clear" w:color="auto" w:fill="auto"/>
          </w:tcPr>
          <w:p w14:paraId="204865A2" w14:textId="47C75CE9" w:rsidR="00C943F8" w:rsidRDefault="00C943F8" w:rsidP="00C943F8">
            <w:pPr>
              <w:rPr>
                <w:rFonts w:eastAsiaTheme="minorEastAsia"/>
              </w:rPr>
            </w:pPr>
            <w:r>
              <w:t>Y</w:t>
            </w:r>
          </w:p>
        </w:tc>
        <w:tc>
          <w:tcPr>
            <w:tcW w:w="6971" w:type="dxa"/>
            <w:shd w:val="clear" w:color="auto" w:fill="auto"/>
          </w:tcPr>
          <w:p w14:paraId="146FCC00" w14:textId="77777777" w:rsidR="00C943F8" w:rsidRDefault="00C943F8" w:rsidP="00C943F8">
            <w:pPr>
              <w:rPr>
                <w:rFonts w:eastAsiaTheme="minorEastAsia"/>
              </w:rPr>
            </w:pPr>
          </w:p>
        </w:tc>
      </w:tr>
      <w:tr w:rsidR="00D37170" w:rsidRPr="00C51E34" w14:paraId="7E69AF90" w14:textId="77777777" w:rsidTr="00FE0FD7">
        <w:tc>
          <w:tcPr>
            <w:tcW w:w="1388" w:type="dxa"/>
            <w:shd w:val="clear" w:color="auto" w:fill="auto"/>
          </w:tcPr>
          <w:p w14:paraId="2CFD4E7D" w14:textId="158603B4" w:rsidR="00D37170" w:rsidRDefault="00D37170" w:rsidP="00C943F8">
            <w:r>
              <w:t>Qualcomm</w:t>
            </w:r>
          </w:p>
        </w:tc>
        <w:tc>
          <w:tcPr>
            <w:tcW w:w="1272" w:type="dxa"/>
            <w:shd w:val="clear" w:color="auto" w:fill="auto"/>
          </w:tcPr>
          <w:p w14:paraId="0CB8D872" w14:textId="77777777" w:rsidR="00D37170" w:rsidRDefault="00D37170" w:rsidP="00C943F8"/>
        </w:tc>
        <w:tc>
          <w:tcPr>
            <w:tcW w:w="6971" w:type="dxa"/>
            <w:shd w:val="clear" w:color="auto" w:fill="auto"/>
          </w:tcPr>
          <w:p w14:paraId="07F8A729" w14:textId="77777777" w:rsidR="00D37170" w:rsidRDefault="00D37170" w:rsidP="00D37170">
            <w:pPr>
              <w:rPr>
                <w:rFonts w:eastAsiaTheme="minorEastAsia"/>
              </w:rPr>
            </w:pPr>
            <w:r>
              <w:rPr>
                <w:rFonts w:eastAsiaTheme="minorEastAsia"/>
              </w:rPr>
              <w:t xml:space="preserve">We agree with the suggestion </w:t>
            </w:r>
            <w:proofErr w:type="gramStart"/>
            <w:r>
              <w:rPr>
                <w:rFonts w:eastAsiaTheme="minorEastAsia"/>
              </w:rPr>
              <w:t xml:space="preserve">of  </w:t>
            </w:r>
            <w:proofErr w:type="spellStart"/>
            <w:r>
              <w:rPr>
                <w:rFonts w:eastAsiaTheme="minorEastAsia"/>
              </w:rPr>
              <w:t>Futurewei</w:t>
            </w:r>
            <w:proofErr w:type="spellEnd"/>
            <w:proofErr w:type="gramEnd"/>
            <w:r>
              <w:rPr>
                <w:rFonts w:eastAsiaTheme="minorEastAsia"/>
              </w:rPr>
              <w:t xml:space="preserve"> to re-order the bullets. In addition, the last bullet should appear in the main text. We suggest to revise this proposal as follows:</w:t>
            </w:r>
          </w:p>
          <w:p w14:paraId="6931732F" w14:textId="77777777" w:rsidR="00D37170" w:rsidRPr="00F47054" w:rsidRDefault="00D37170" w:rsidP="00CC10E3">
            <w:pPr>
              <w:pStyle w:val="a6"/>
              <w:numPr>
                <w:ilvl w:val="0"/>
                <w:numId w:val="4"/>
              </w:numPr>
              <w:rPr>
                <w:i/>
                <w:iCs/>
              </w:rPr>
            </w:pPr>
            <w:r w:rsidRPr="00E23F2A">
              <w:rPr>
                <w:b/>
                <w:bCs/>
                <w:i/>
                <w:iCs/>
              </w:rPr>
              <w:t xml:space="preserve">Observation: </w:t>
            </w:r>
          </w:p>
          <w:p w14:paraId="291CC11F" w14:textId="77777777" w:rsidR="00D37170" w:rsidRDefault="00D37170" w:rsidP="00D37170">
            <w:pPr>
              <w:pStyle w:val="a6"/>
              <w:rPr>
                <w:b/>
                <w:bCs/>
                <w:i/>
                <w:iCs/>
              </w:rPr>
            </w:pPr>
          </w:p>
          <w:p w14:paraId="4F297D14" w14:textId="77777777" w:rsidR="00D37170" w:rsidRDefault="00D37170" w:rsidP="00D37170">
            <w:pPr>
              <w:pStyle w:val="a6"/>
              <w:rPr>
                <w:i/>
                <w:iCs/>
              </w:rPr>
            </w:pP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could be </w:t>
            </w:r>
            <w:r>
              <w:rPr>
                <w:i/>
                <w:iCs/>
              </w:rPr>
              <w:t>necessary for:</w:t>
            </w:r>
          </w:p>
          <w:p w14:paraId="05B058A9" w14:textId="77777777" w:rsidR="00D37170" w:rsidRPr="00F36B7B" w:rsidRDefault="00D37170" w:rsidP="00CC10E3">
            <w:pPr>
              <w:pStyle w:val="a6"/>
              <w:numPr>
                <w:ilvl w:val="1"/>
                <w:numId w:val="4"/>
              </w:numPr>
              <w:rPr>
                <w:i/>
                <w:iCs/>
              </w:rPr>
            </w:pPr>
            <w:r w:rsidRPr="00F36B7B">
              <w:rPr>
                <w:i/>
                <w:iCs/>
              </w:rPr>
              <w:t xml:space="preserve">coverage recovery (including link adaptation) for one or more of: Msg2 PDCCH/PDSCH, Msg3 PUSCH and PDCCH scheduling Msg3 </w:t>
            </w:r>
            <w:proofErr w:type="spellStart"/>
            <w:r w:rsidRPr="00F36B7B">
              <w:rPr>
                <w:i/>
                <w:iCs/>
              </w:rPr>
              <w:t>reTx</w:t>
            </w:r>
            <w:proofErr w:type="spellEnd"/>
            <w:r w:rsidRPr="00F36B7B">
              <w:rPr>
                <w:i/>
                <w:iCs/>
              </w:rPr>
              <w:t>, Msg4 PDCCH/PDSCH</w:t>
            </w:r>
            <w:r w:rsidRPr="00F36B7B">
              <w:rPr>
                <w:i/>
                <w:iCs/>
                <w:dstrike/>
                <w:color w:val="FF0000"/>
              </w:rPr>
              <w:t>/PUCCH</w:t>
            </w:r>
            <w:r>
              <w:rPr>
                <w:i/>
                <w:iCs/>
              </w:rPr>
              <w:t xml:space="preserve">, </w:t>
            </w:r>
            <w:r w:rsidRPr="00F36B7B">
              <w:rPr>
                <w:i/>
                <w:iCs/>
                <w:color w:val="FF0000"/>
              </w:rPr>
              <w:t xml:space="preserve">PUCCH carrying feedback for msg4 PDSCH, </w:t>
            </w:r>
            <w:r w:rsidRPr="00F36B7B">
              <w:rPr>
                <w:i/>
                <w:iCs/>
              </w:rPr>
              <w:t>Msg5 PUSCH and associated PDCCH;</w:t>
            </w:r>
          </w:p>
          <w:p w14:paraId="5946108D" w14:textId="77777777" w:rsidR="00D37170" w:rsidRPr="00F36B7B" w:rsidRDefault="00D37170" w:rsidP="00CC10E3">
            <w:pPr>
              <w:pStyle w:val="a6"/>
              <w:numPr>
                <w:ilvl w:val="1"/>
                <w:numId w:val="4"/>
              </w:numPr>
              <w:rPr>
                <w:i/>
                <w:iCs/>
              </w:rPr>
            </w:pPr>
            <w:r w:rsidRPr="00F36B7B">
              <w:rPr>
                <w:i/>
                <w:iCs/>
              </w:rPr>
              <w:t xml:space="preserve">identifying UE capability for UL modulation order for Msg3 and Msg5 scheduling, if relaxations </w:t>
            </w:r>
            <w:r w:rsidRPr="00F36B7B">
              <w:rPr>
                <w:i/>
                <w:iCs/>
                <w:color w:val="FF0000"/>
              </w:rPr>
              <w:t xml:space="preserve">of </w:t>
            </w:r>
            <w:proofErr w:type="spellStart"/>
            <w:r w:rsidRPr="00F36B7B">
              <w:rPr>
                <w:i/>
                <w:iCs/>
                <w:dstrike/>
                <w:color w:val="FF0000"/>
              </w:rPr>
              <w:t>to</w:t>
            </w:r>
            <w:proofErr w:type="spellEnd"/>
            <w:r w:rsidRPr="00F36B7B">
              <w:rPr>
                <w:i/>
                <w:iCs/>
                <w:color w:val="FF0000"/>
              </w:rPr>
              <w:t xml:space="preserve"> </w:t>
            </w:r>
            <w:r w:rsidRPr="00F36B7B">
              <w:rPr>
                <w:i/>
                <w:iCs/>
              </w:rPr>
              <w:t>max UL modulation order &lt; 64QAM are introduced;</w:t>
            </w:r>
          </w:p>
          <w:p w14:paraId="6FF5E429" w14:textId="77777777" w:rsidR="00D37170" w:rsidRPr="00F36B7B" w:rsidRDefault="00D37170" w:rsidP="00CC10E3">
            <w:pPr>
              <w:pStyle w:val="a6"/>
              <w:numPr>
                <w:ilvl w:val="1"/>
                <w:numId w:val="4"/>
              </w:numPr>
              <w:rPr>
                <w:i/>
                <w:iCs/>
              </w:rPr>
            </w:pPr>
            <w:r w:rsidRPr="00F36B7B">
              <w:rPr>
                <w:i/>
                <w:iCs/>
              </w:rPr>
              <w:t xml:space="preserve">identifying UE minimum processing times capabilities for PDSCH processing and PUSCH preparation, if relaxations </w:t>
            </w:r>
            <w:r w:rsidRPr="00F36B7B">
              <w:rPr>
                <w:i/>
                <w:iCs/>
                <w:color w:val="FF0000"/>
              </w:rPr>
              <w:t xml:space="preserve">of </w:t>
            </w:r>
            <w:proofErr w:type="spellStart"/>
            <w:r w:rsidRPr="00F36B7B">
              <w:rPr>
                <w:i/>
                <w:iCs/>
                <w:dstrike/>
                <w:color w:val="FF0000"/>
              </w:rPr>
              <w:t>to</w:t>
            </w:r>
            <w:proofErr w:type="spellEnd"/>
            <w:r w:rsidRPr="00F36B7B">
              <w:rPr>
                <w:i/>
                <w:iCs/>
                <w:color w:val="FF0000"/>
              </w:rPr>
              <w:t xml:space="preserve"> </w:t>
            </w:r>
            <w:r w:rsidRPr="00F36B7B">
              <w:rPr>
                <w:i/>
                <w:iCs/>
              </w:rPr>
              <w:t>UE min processing times are defined</w:t>
            </w:r>
            <w:r>
              <w:rPr>
                <w:i/>
                <w:iCs/>
              </w:rPr>
              <w:t xml:space="preserve"> </w:t>
            </w:r>
            <w:r w:rsidRPr="00F36B7B">
              <w:rPr>
                <w:i/>
                <w:iCs/>
                <w:color w:val="FF0000"/>
              </w:rPr>
              <w:t>for N1 and N2</w:t>
            </w:r>
            <w:r>
              <w:rPr>
                <w:i/>
                <w:iCs/>
              </w:rPr>
              <w:t>.</w:t>
            </w:r>
          </w:p>
          <w:p w14:paraId="473EEB29" w14:textId="72DEA56A" w:rsidR="00D37170" w:rsidRPr="00E1737E" w:rsidRDefault="00D37170" w:rsidP="00D37170">
            <w:pPr>
              <w:ind w:left="720"/>
              <w:rPr>
                <w:i/>
                <w:iCs/>
              </w:rPr>
            </w:pPr>
            <w:r w:rsidRPr="00AC39F6">
              <w:rPr>
                <w:i/>
                <w:iCs/>
                <w:color w:val="FF0000"/>
              </w:rPr>
              <w:t xml:space="preserve"> </w:t>
            </w:r>
            <w:r w:rsidR="00AC39F6" w:rsidRPr="00AC39F6">
              <w:rPr>
                <w:i/>
                <w:iCs/>
                <w:color w:val="FF0000"/>
              </w:rPr>
              <w:t xml:space="preserve">Note: </w:t>
            </w:r>
            <w:r w:rsidRPr="00F47054">
              <w:rPr>
                <w:i/>
                <w:iCs/>
                <w:color w:val="FF0000"/>
              </w:rPr>
              <w:t xml:space="preserve">Exact necessity depends on </w:t>
            </w:r>
            <w:r>
              <w:rPr>
                <w:i/>
                <w:iCs/>
                <w:color w:val="FF0000"/>
              </w:rPr>
              <w:t xml:space="preserve">the </w:t>
            </w:r>
            <w:r w:rsidRPr="00F47054">
              <w:rPr>
                <w:i/>
                <w:iCs/>
                <w:color w:val="FF0000"/>
              </w:rPr>
              <w:t xml:space="preserve">outcome of studies on UE cost/complexity reduction in AI 8.6.1 and </w:t>
            </w:r>
            <w:r>
              <w:rPr>
                <w:i/>
                <w:iCs/>
                <w:color w:val="FF0000"/>
              </w:rPr>
              <w:t>c</w:t>
            </w:r>
            <w:r w:rsidRPr="00F47054">
              <w:rPr>
                <w:i/>
                <w:iCs/>
                <w:color w:val="FF0000"/>
              </w:rPr>
              <w:t xml:space="preserve">overage </w:t>
            </w:r>
            <w:r>
              <w:rPr>
                <w:i/>
                <w:iCs/>
                <w:color w:val="FF0000"/>
              </w:rPr>
              <w:t>r</w:t>
            </w:r>
            <w:r w:rsidRPr="00F47054">
              <w:rPr>
                <w:i/>
                <w:iCs/>
                <w:color w:val="FF0000"/>
              </w:rPr>
              <w:t>ecovery in AI 8.6.3</w:t>
            </w:r>
          </w:p>
          <w:p w14:paraId="2A544862" w14:textId="77777777" w:rsidR="00D37170" w:rsidRDefault="00D37170" w:rsidP="00C943F8">
            <w:pPr>
              <w:rPr>
                <w:rFonts w:eastAsiaTheme="minorEastAsia"/>
              </w:rPr>
            </w:pPr>
          </w:p>
        </w:tc>
      </w:tr>
      <w:tr w:rsidR="005301E2" w:rsidRPr="00C51E34" w14:paraId="69277031" w14:textId="77777777" w:rsidTr="00FE0FD7">
        <w:tc>
          <w:tcPr>
            <w:tcW w:w="1388" w:type="dxa"/>
            <w:shd w:val="clear" w:color="auto" w:fill="auto"/>
          </w:tcPr>
          <w:p w14:paraId="591CEDBA" w14:textId="5D26CA1C" w:rsidR="005301E2" w:rsidRDefault="005301E2" w:rsidP="00C943F8">
            <w:r>
              <w:t>Samsung</w:t>
            </w:r>
          </w:p>
        </w:tc>
        <w:tc>
          <w:tcPr>
            <w:tcW w:w="1272" w:type="dxa"/>
            <w:shd w:val="clear" w:color="auto" w:fill="auto"/>
          </w:tcPr>
          <w:p w14:paraId="45D8D69B" w14:textId="1BAD7504" w:rsidR="005301E2" w:rsidRDefault="005301E2" w:rsidP="00C943F8">
            <w:r>
              <w:t>Y</w:t>
            </w:r>
          </w:p>
        </w:tc>
        <w:tc>
          <w:tcPr>
            <w:tcW w:w="6971" w:type="dxa"/>
            <w:shd w:val="clear" w:color="auto" w:fill="auto"/>
          </w:tcPr>
          <w:p w14:paraId="2AADD093" w14:textId="77777777" w:rsidR="005301E2" w:rsidRDefault="005301E2" w:rsidP="00D37170">
            <w:pPr>
              <w:rPr>
                <w:rFonts w:eastAsiaTheme="minorEastAsia"/>
              </w:rPr>
            </w:pPr>
          </w:p>
        </w:tc>
      </w:tr>
      <w:tr w:rsidR="009F719A" w:rsidRPr="00C51E34" w14:paraId="43BA6354" w14:textId="77777777" w:rsidTr="00FE0FD7">
        <w:tc>
          <w:tcPr>
            <w:tcW w:w="1388" w:type="dxa"/>
            <w:shd w:val="clear" w:color="auto" w:fill="auto"/>
          </w:tcPr>
          <w:p w14:paraId="6624855F" w14:textId="023F859C" w:rsidR="009F719A" w:rsidRDefault="009F719A" w:rsidP="009F719A">
            <w:r>
              <w:t>DOCOMO</w:t>
            </w:r>
          </w:p>
        </w:tc>
        <w:tc>
          <w:tcPr>
            <w:tcW w:w="1272" w:type="dxa"/>
            <w:shd w:val="clear" w:color="auto" w:fill="auto"/>
          </w:tcPr>
          <w:p w14:paraId="221D75E4" w14:textId="59F5538A" w:rsidR="009F719A" w:rsidRDefault="009F719A" w:rsidP="009F719A">
            <w:r>
              <w:rPr>
                <w:rFonts w:eastAsia="MS Mincho" w:hint="eastAsia"/>
                <w:lang w:eastAsia="ja-JP"/>
              </w:rPr>
              <w:t>Y</w:t>
            </w:r>
          </w:p>
        </w:tc>
        <w:tc>
          <w:tcPr>
            <w:tcW w:w="6971" w:type="dxa"/>
            <w:shd w:val="clear" w:color="auto" w:fill="auto"/>
          </w:tcPr>
          <w:p w14:paraId="5F406047" w14:textId="77777777" w:rsidR="009F719A" w:rsidRDefault="009F719A" w:rsidP="009F719A">
            <w:pPr>
              <w:rPr>
                <w:rFonts w:eastAsiaTheme="minorEastAsia"/>
              </w:rPr>
            </w:pPr>
          </w:p>
        </w:tc>
      </w:tr>
      <w:tr w:rsidR="002E6733" w:rsidRPr="00C51E34" w14:paraId="527DAD77" w14:textId="77777777" w:rsidTr="00FE0FD7">
        <w:tc>
          <w:tcPr>
            <w:tcW w:w="1388" w:type="dxa"/>
            <w:shd w:val="clear" w:color="auto" w:fill="auto"/>
          </w:tcPr>
          <w:p w14:paraId="569B549D" w14:textId="54426A8F" w:rsidR="002E6733" w:rsidRDefault="002E6733" w:rsidP="009F719A">
            <w:r>
              <w:rPr>
                <w:rFonts w:hint="eastAsia"/>
              </w:rPr>
              <w:t>CATT</w:t>
            </w:r>
          </w:p>
        </w:tc>
        <w:tc>
          <w:tcPr>
            <w:tcW w:w="1272" w:type="dxa"/>
            <w:shd w:val="clear" w:color="auto" w:fill="auto"/>
          </w:tcPr>
          <w:p w14:paraId="2009FE6D" w14:textId="12FECE5D" w:rsidR="002E6733" w:rsidRDefault="002E6733" w:rsidP="009F719A">
            <w:pPr>
              <w:rPr>
                <w:rFonts w:eastAsia="MS Mincho"/>
                <w:lang w:eastAsia="ja-JP"/>
              </w:rPr>
            </w:pPr>
            <w:r>
              <w:rPr>
                <w:rFonts w:hint="eastAsia"/>
              </w:rPr>
              <w:t>Y, partially</w:t>
            </w:r>
          </w:p>
        </w:tc>
        <w:tc>
          <w:tcPr>
            <w:tcW w:w="6971" w:type="dxa"/>
            <w:shd w:val="clear" w:color="auto" w:fill="auto"/>
          </w:tcPr>
          <w:p w14:paraId="543F742A" w14:textId="77777777" w:rsidR="002E6733" w:rsidRDefault="002E6733" w:rsidP="00656436">
            <w:pPr>
              <w:rPr>
                <w:rFonts w:eastAsiaTheme="minorEastAsia"/>
              </w:rPr>
            </w:pPr>
            <w:r>
              <w:rPr>
                <w:rFonts w:eastAsiaTheme="minorEastAsia" w:hint="eastAsia"/>
              </w:rPr>
              <w:t xml:space="preserve">For </w:t>
            </w:r>
            <w:r>
              <w:rPr>
                <w:rFonts w:eastAsiaTheme="minorEastAsia"/>
              </w:rPr>
              <w:t>‘</w:t>
            </w:r>
            <w:r>
              <w:rPr>
                <w:i/>
                <w:iCs/>
              </w:rPr>
              <w:t>identifying U</w:t>
            </w:r>
            <w:r w:rsidRPr="00026181">
              <w:rPr>
                <w:i/>
                <w:iCs/>
              </w:rPr>
              <w:t>E minimum processing times</w:t>
            </w:r>
            <w:r>
              <w:rPr>
                <w:rFonts w:eastAsiaTheme="minorEastAsia"/>
              </w:rPr>
              <w:t>’</w:t>
            </w:r>
            <w:r>
              <w:rPr>
                <w:rFonts w:eastAsiaTheme="minorEastAsia" w:hint="eastAsia"/>
              </w:rPr>
              <w:t xml:space="preserve"> and </w:t>
            </w:r>
            <w:r>
              <w:rPr>
                <w:rFonts w:eastAsiaTheme="minorEastAsia"/>
              </w:rPr>
              <w:t>‘</w:t>
            </w:r>
            <w:r w:rsidRPr="0002770B">
              <w:rPr>
                <w:i/>
                <w:iCs/>
              </w:rPr>
              <w:t>identifying UE capability for UL modulation order</w:t>
            </w:r>
            <w:r>
              <w:rPr>
                <w:i/>
                <w:iCs/>
              </w:rPr>
              <w:t xml:space="preserve"> for Msg3 and Msg5 scheduling</w:t>
            </w:r>
            <w:r>
              <w:rPr>
                <w:rFonts w:eastAsiaTheme="minorEastAsia"/>
              </w:rPr>
              <w:t>’</w:t>
            </w:r>
            <w:r>
              <w:rPr>
                <w:rFonts w:eastAsiaTheme="minorEastAsia" w:hint="eastAsia"/>
              </w:rPr>
              <w:t xml:space="preserve">, we think they are well </w:t>
            </w:r>
            <w:r>
              <w:rPr>
                <w:rFonts w:eastAsiaTheme="minorEastAsia"/>
              </w:rPr>
              <w:t>described</w:t>
            </w:r>
            <w:r>
              <w:rPr>
                <w:rFonts w:eastAsiaTheme="minorEastAsia" w:hint="eastAsia"/>
              </w:rPr>
              <w:t xml:space="preserve"> and the </w:t>
            </w:r>
            <w:r>
              <w:rPr>
                <w:rFonts w:eastAsiaTheme="minorEastAsia"/>
              </w:rPr>
              <w:t>necessity</w:t>
            </w:r>
            <w:r>
              <w:rPr>
                <w:rFonts w:eastAsiaTheme="minorEastAsia" w:hint="eastAsia"/>
              </w:rPr>
              <w:t xml:space="preserve"> is explained, i.e. </w:t>
            </w:r>
            <w:r>
              <w:rPr>
                <w:rFonts w:eastAsiaTheme="minorEastAsia"/>
              </w:rPr>
              <w:t>‘</w:t>
            </w:r>
            <w:r>
              <w:rPr>
                <w:i/>
                <w:iCs/>
              </w:rPr>
              <w:t>if relaxations to UE min processing times are defined</w:t>
            </w:r>
            <w:r>
              <w:rPr>
                <w:rFonts w:eastAsiaTheme="minorEastAsia"/>
              </w:rPr>
              <w:t>’</w:t>
            </w:r>
            <w:r>
              <w:rPr>
                <w:rFonts w:eastAsiaTheme="minorEastAsia" w:hint="eastAsia"/>
              </w:rPr>
              <w:t xml:space="preserve"> and </w:t>
            </w:r>
            <w:r>
              <w:rPr>
                <w:rFonts w:eastAsiaTheme="minorEastAsia"/>
              </w:rPr>
              <w:t>‘</w:t>
            </w:r>
            <w:r w:rsidRPr="0002770B">
              <w:rPr>
                <w:i/>
                <w:iCs/>
              </w:rPr>
              <w:t>if relaxations to max UL modulation order &lt; 64QAM are introduced</w:t>
            </w:r>
            <w:r>
              <w:rPr>
                <w:rFonts w:eastAsiaTheme="minorEastAsia"/>
              </w:rPr>
              <w:t>’</w:t>
            </w:r>
            <w:r>
              <w:rPr>
                <w:rFonts w:eastAsiaTheme="minorEastAsia" w:hint="eastAsia"/>
              </w:rPr>
              <w:t xml:space="preserve">. </w:t>
            </w:r>
          </w:p>
          <w:p w14:paraId="215859CF" w14:textId="77777777" w:rsidR="002E6733" w:rsidRDefault="002E6733" w:rsidP="00656436">
            <w:pPr>
              <w:rPr>
                <w:rFonts w:eastAsiaTheme="minorEastAsia"/>
              </w:rPr>
            </w:pPr>
            <w:r>
              <w:rPr>
                <w:rFonts w:eastAsiaTheme="minorEastAsia" w:hint="eastAsia"/>
              </w:rPr>
              <w:t xml:space="preserve">But for </w:t>
            </w:r>
            <w:r>
              <w:rPr>
                <w:rFonts w:eastAsiaTheme="minorEastAsia"/>
              </w:rPr>
              <w:t>‘</w:t>
            </w:r>
            <w:r>
              <w:rPr>
                <w:i/>
                <w:iCs/>
              </w:rPr>
              <w:t>c</w:t>
            </w:r>
            <w:r w:rsidRPr="00ED7AE7">
              <w:rPr>
                <w:i/>
                <w:iCs/>
              </w:rPr>
              <w:t>overage recovery</w:t>
            </w:r>
            <w:r>
              <w:rPr>
                <w:rFonts w:eastAsiaTheme="minorEastAsia"/>
              </w:rPr>
              <w:t>’</w:t>
            </w:r>
            <w:r>
              <w:rPr>
                <w:rFonts w:eastAsiaTheme="minorEastAsia" w:hint="eastAsia"/>
              </w:rPr>
              <w:t xml:space="preserve">, it is not clear where the necessity comes from. For example, if coverage of Msg2 is </w:t>
            </w:r>
            <w:r>
              <w:rPr>
                <w:rFonts w:eastAsiaTheme="minorEastAsia"/>
              </w:rPr>
              <w:t>compensated</w:t>
            </w:r>
            <w:r>
              <w:rPr>
                <w:rFonts w:eastAsiaTheme="minorEastAsia" w:hint="eastAsia"/>
              </w:rPr>
              <w:t xml:space="preserve"> by TBS scaling, no </w:t>
            </w:r>
            <w:r>
              <w:rPr>
                <w:rFonts w:eastAsiaTheme="minorEastAsia"/>
              </w:rPr>
              <w:t>additional</w:t>
            </w:r>
            <w:r>
              <w:rPr>
                <w:rFonts w:eastAsiaTheme="minorEastAsia" w:hint="eastAsia"/>
              </w:rPr>
              <w:t xml:space="preserve"> spec impact is needed/expected. </w:t>
            </w:r>
            <w:proofErr w:type="gramStart"/>
            <w:r>
              <w:rPr>
                <w:rFonts w:eastAsiaTheme="minorEastAsia" w:hint="eastAsia"/>
              </w:rPr>
              <w:t>So</w:t>
            </w:r>
            <w:proofErr w:type="gramEnd"/>
            <w:r>
              <w:rPr>
                <w:rFonts w:eastAsiaTheme="minorEastAsia" w:hint="eastAsia"/>
              </w:rPr>
              <w:t xml:space="preserve"> we suggest following clarification:</w:t>
            </w:r>
          </w:p>
          <w:p w14:paraId="3A726AF3" w14:textId="557A18EA" w:rsidR="002E6733" w:rsidRDefault="002E6733" w:rsidP="009F719A">
            <w:pPr>
              <w:rPr>
                <w:rFonts w:eastAsiaTheme="minorEastAsia"/>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w:t>
            </w:r>
            <w:proofErr w:type="spellStart"/>
            <w:r>
              <w:rPr>
                <w:i/>
                <w:iCs/>
              </w:rPr>
              <w:t>reTx</w:t>
            </w:r>
            <w:proofErr w:type="spellEnd"/>
            <w:r>
              <w:rPr>
                <w:i/>
                <w:iCs/>
              </w:rPr>
              <w:t xml:space="preserve">, </w:t>
            </w:r>
            <w:r w:rsidRPr="00ED7AE7">
              <w:rPr>
                <w:i/>
                <w:iCs/>
              </w:rPr>
              <w:t xml:space="preserve">Msg4 </w:t>
            </w:r>
            <w:r>
              <w:rPr>
                <w:i/>
                <w:iCs/>
              </w:rPr>
              <w:t>PDCCH/</w:t>
            </w:r>
            <w:r w:rsidRPr="00ED7AE7">
              <w:rPr>
                <w:i/>
                <w:iCs/>
              </w:rPr>
              <w:t>PDSCH</w:t>
            </w:r>
            <w:r>
              <w:rPr>
                <w:i/>
                <w:iCs/>
              </w:rPr>
              <w:t>/PUCCH</w:t>
            </w:r>
            <w:r w:rsidRPr="00F421A2">
              <w:rPr>
                <w:i/>
                <w:iCs/>
              </w:rPr>
              <w:t>, Msg5 PUSCH and associated PDCCH</w:t>
            </w:r>
            <w:r w:rsidRPr="00675639">
              <w:rPr>
                <w:rFonts w:hint="eastAsia"/>
                <w:i/>
                <w:iCs/>
                <w:color w:val="FF0000"/>
              </w:rPr>
              <w:t xml:space="preserve">, if new </w:t>
            </w:r>
            <w:r>
              <w:rPr>
                <w:rFonts w:hint="eastAsia"/>
                <w:i/>
                <w:iCs/>
                <w:color w:val="FF0000"/>
              </w:rPr>
              <w:t>feature/mechanism with specification impact is</w:t>
            </w:r>
            <w:r w:rsidRPr="00675639">
              <w:rPr>
                <w:rFonts w:hint="eastAsia"/>
                <w:i/>
                <w:iCs/>
                <w:color w:val="FF0000"/>
              </w:rPr>
              <w:t xml:space="preserve"> introduced</w:t>
            </w:r>
            <w:r>
              <w:rPr>
                <w:i/>
                <w:iCs/>
              </w:rPr>
              <w:t>.</w:t>
            </w:r>
          </w:p>
        </w:tc>
      </w:tr>
      <w:tr w:rsidR="00661930" w:rsidRPr="00C51E34" w14:paraId="12BAB18C" w14:textId="77777777" w:rsidTr="00661930">
        <w:tc>
          <w:tcPr>
            <w:tcW w:w="1388" w:type="dxa"/>
          </w:tcPr>
          <w:p w14:paraId="10FF6BC6" w14:textId="77777777" w:rsidR="00661930" w:rsidRPr="00C51E34" w:rsidRDefault="00661930" w:rsidP="00656436">
            <w:pPr>
              <w:rPr>
                <w:rFonts w:eastAsiaTheme="minorEastAsia"/>
              </w:rPr>
            </w:pPr>
            <w:r>
              <w:rPr>
                <w:rFonts w:eastAsiaTheme="minorEastAsia"/>
              </w:rPr>
              <w:t>Ericsson</w:t>
            </w:r>
          </w:p>
        </w:tc>
        <w:tc>
          <w:tcPr>
            <w:tcW w:w="1272" w:type="dxa"/>
          </w:tcPr>
          <w:p w14:paraId="31D65662" w14:textId="77777777" w:rsidR="00661930" w:rsidRPr="00C51E34" w:rsidRDefault="00661930" w:rsidP="00656436">
            <w:pPr>
              <w:rPr>
                <w:rFonts w:eastAsiaTheme="minorEastAsia"/>
              </w:rPr>
            </w:pPr>
            <w:r>
              <w:rPr>
                <w:rFonts w:eastAsiaTheme="minorEastAsia"/>
              </w:rPr>
              <w:t>Y</w:t>
            </w:r>
          </w:p>
        </w:tc>
        <w:tc>
          <w:tcPr>
            <w:tcW w:w="6971" w:type="dxa"/>
          </w:tcPr>
          <w:p w14:paraId="06BCC413" w14:textId="77777777" w:rsidR="00661930" w:rsidRPr="00C51E34" w:rsidRDefault="00661930" w:rsidP="00656436">
            <w:pPr>
              <w:rPr>
                <w:rFonts w:eastAsiaTheme="minorEastAsia"/>
              </w:rPr>
            </w:pPr>
          </w:p>
        </w:tc>
      </w:tr>
      <w:tr w:rsidR="003A701B" w:rsidRPr="00C51E34" w14:paraId="6719B762" w14:textId="77777777" w:rsidTr="00661930">
        <w:tc>
          <w:tcPr>
            <w:tcW w:w="1388" w:type="dxa"/>
          </w:tcPr>
          <w:p w14:paraId="7D3F0F64" w14:textId="108C7A19"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73E6291" w14:textId="4BE25496" w:rsidR="003A701B" w:rsidRDefault="003A701B" w:rsidP="00656436">
            <w:pPr>
              <w:rPr>
                <w:rFonts w:eastAsiaTheme="minorEastAsia"/>
              </w:rPr>
            </w:pPr>
            <w:r>
              <w:rPr>
                <w:rFonts w:eastAsiaTheme="minorEastAsia" w:hint="eastAsia"/>
              </w:rPr>
              <w:t>Y</w:t>
            </w:r>
          </w:p>
        </w:tc>
        <w:tc>
          <w:tcPr>
            <w:tcW w:w="6971" w:type="dxa"/>
          </w:tcPr>
          <w:p w14:paraId="2F583C9A" w14:textId="77777777" w:rsidR="003A701B" w:rsidRPr="00C51E34" w:rsidRDefault="003A701B" w:rsidP="00656436">
            <w:pPr>
              <w:rPr>
                <w:rFonts w:eastAsiaTheme="minorEastAsia"/>
              </w:rPr>
            </w:pPr>
          </w:p>
        </w:tc>
      </w:tr>
      <w:tr w:rsidR="005A74F3" w:rsidRPr="00C51E34" w14:paraId="71FCE4BD" w14:textId="77777777" w:rsidTr="005A74F3">
        <w:tc>
          <w:tcPr>
            <w:tcW w:w="1388" w:type="dxa"/>
          </w:tcPr>
          <w:p w14:paraId="54890D7C" w14:textId="77777777" w:rsidR="005A74F3" w:rsidRDefault="005A74F3" w:rsidP="0065643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2" w:type="dxa"/>
          </w:tcPr>
          <w:p w14:paraId="28D73E11" w14:textId="77777777" w:rsidR="005A74F3" w:rsidRDefault="005A74F3" w:rsidP="00656436">
            <w:pPr>
              <w:rPr>
                <w:rFonts w:eastAsiaTheme="minorEastAsia"/>
              </w:rPr>
            </w:pPr>
            <w:r>
              <w:rPr>
                <w:rFonts w:eastAsiaTheme="minorEastAsia" w:hint="eastAsia"/>
              </w:rPr>
              <w:t>Y</w:t>
            </w:r>
          </w:p>
        </w:tc>
        <w:tc>
          <w:tcPr>
            <w:tcW w:w="6971" w:type="dxa"/>
          </w:tcPr>
          <w:p w14:paraId="6474DADB" w14:textId="77777777" w:rsidR="005A74F3" w:rsidRPr="00C51E34" w:rsidRDefault="005A74F3" w:rsidP="00656436">
            <w:pPr>
              <w:rPr>
                <w:rFonts w:eastAsiaTheme="minorEastAsia"/>
              </w:rPr>
            </w:pPr>
          </w:p>
        </w:tc>
      </w:tr>
      <w:tr w:rsidR="0089796C" w:rsidRPr="00C51E34" w14:paraId="3A3205F3" w14:textId="77777777" w:rsidTr="005A74F3">
        <w:tc>
          <w:tcPr>
            <w:tcW w:w="1388" w:type="dxa"/>
          </w:tcPr>
          <w:p w14:paraId="633E9B42" w14:textId="1E92244D" w:rsidR="0089796C" w:rsidRDefault="0089796C" w:rsidP="0089796C">
            <w:pPr>
              <w:rPr>
                <w:rFonts w:eastAsiaTheme="minorEastAsia"/>
              </w:rPr>
            </w:pPr>
            <w:r>
              <w:rPr>
                <w:rFonts w:eastAsiaTheme="minorEastAsia"/>
              </w:rPr>
              <w:lastRenderedPageBreak/>
              <w:t>Panasonic</w:t>
            </w:r>
          </w:p>
        </w:tc>
        <w:tc>
          <w:tcPr>
            <w:tcW w:w="1272" w:type="dxa"/>
          </w:tcPr>
          <w:p w14:paraId="73D72B15" w14:textId="6787527F" w:rsidR="0089796C" w:rsidRDefault="0089796C" w:rsidP="0089796C">
            <w:pPr>
              <w:rPr>
                <w:rFonts w:eastAsiaTheme="minorEastAsia"/>
              </w:rPr>
            </w:pPr>
            <w:r>
              <w:rPr>
                <w:rFonts w:eastAsiaTheme="minorEastAsia"/>
              </w:rPr>
              <w:t>N</w:t>
            </w:r>
          </w:p>
        </w:tc>
        <w:tc>
          <w:tcPr>
            <w:tcW w:w="6971" w:type="dxa"/>
          </w:tcPr>
          <w:p w14:paraId="209CCB5A" w14:textId="0CC32309" w:rsidR="0089796C" w:rsidRPr="00C51E34" w:rsidRDefault="0089796C" w:rsidP="0089796C">
            <w:pPr>
              <w:rPr>
                <w:rFonts w:eastAsiaTheme="minorEastAsia"/>
              </w:rPr>
            </w:pPr>
            <w:r w:rsidRPr="00D279A6">
              <w:rPr>
                <w:rFonts w:eastAsiaTheme="minorEastAsia"/>
              </w:rPr>
              <w:t xml:space="preserve">We agree with vivo to replace from “necessary” to </w:t>
            </w:r>
            <w:r w:rsidR="002E234D">
              <w:rPr>
                <w:rFonts w:eastAsiaTheme="minorEastAsia"/>
              </w:rPr>
              <w:t>“</w:t>
            </w:r>
            <w:r w:rsidRPr="00D279A6">
              <w:rPr>
                <w:rFonts w:eastAsiaTheme="minorEastAsia"/>
              </w:rPr>
              <w:t>beneficial</w:t>
            </w:r>
            <w:r w:rsidR="002E234D">
              <w:rPr>
                <w:rFonts w:eastAsiaTheme="minorEastAsia"/>
              </w:rPr>
              <w:t>”</w:t>
            </w:r>
            <w:r w:rsidRPr="00D279A6">
              <w:rPr>
                <w:rFonts w:eastAsiaTheme="minorEastAsia"/>
              </w:rPr>
              <w:t>. We also support the other comment from vivo.</w:t>
            </w:r>
          </w:p>
        </w:tc>
      </w:tr>
      <w:tr w:rsidR="00656436" w:rsidRPr="00C51E34" w14:paraId="1873A970" w14:textId="77777777" w:rsidTr="005A74F3">
        <w:tc>
          <w:tcPr>
            <w:tcW w:w="1388" w:type="dxa"/>
          </w:tcPr>
          <w:p w14:paraId="12454D6B" w14:textId="53BF7BE0" w:rsidR="00656436" w:rsidRDefault="00656436" w:rsidP="0089796C">
            <w:pPr>
              <w:rPr>
                <w:rFonts w:eastAsiaTheme="minorEastAsia"/>
              </w:rPr>
            </w:pPr>
            <w:proofErr w:type="spellStart"/>
            <w:r>
              <w:rPr>
                <w:rFonts w:eastAsiaTheme="minorEastAsia"/>
              </w:rPr>
              <w:t>Convida</w:t>
            </w:r>
            <w:proofErr w:type="spellEnd"/>
          </w:p>
        </w:tc>
        <w:tc>
          <w:tcPr>
            <w:tcW w:w="1272" w:type="dxa"/>
          </w:tcPr>
          <w:p w14:paraId="07B7ACA9" w14:textId="740022D4" w:rsidR="00656436" w:rsidRDefault="00656436" w:rsidP="0089796C">
            <w:pPr>
              <w:rPr>
                <w:rFonts w:eastAsiaTheme="minorEastAsia"/>
              </w:rPr>
            </w:pPr>
            <w:r>
              <w:rPr>
                <w:rFonts w:eastAsiaTheme="minorEastAsia"/>
              </w:rPr>
              <w:t>Y</w:t>
            </w:r>
          </w:p>
        </w:tc>
        <w:tc>
          <w:tcPr>
            <w:tcW w:w="6971" w:type="dxa"/>
          </w:tcPr>
          <w:p w14:paraId="2C677802" w14:textId="77777777" w:rsidR="00656436" w:rsidRPr="00D279A6" w:rsidRDefault="00656436" w:rsidP="0089796C">
            <w:pPr>
              <w:rPr>
                <w:rFonts w:eastAsiaTheme="minorEastAsia"/>
              </w:rPr>
            </w:pPr>
          </w:p>
        </w:tc>
      </w:tr>
      <w:tr w:rsidR="00020804" w:rsidRPr="00C51E34" w14:paraId="3F467CAC" w14:textId="77777777" w:rsidTr="005A74F3">
        <w:tc>
          <w:tcPr>
            <w:tcW w:w="1388" w:type="dxa"/>
          </w:tcPr>
          <w:p w14:paraId="66160AA7" w14:textId="7099A0C8" w:rsidR="00020804" w:rsidRDefault="00020804" w:rsidP="0089796C">
            <w:pPr>
              <w:rPr>
                <w:rFonts w:eastAsiaTheme="minorEastAsia"/>
              </w:rPr>
            </w:pPr>
            <w:r>
              <w:rPr>
                <w:rFonts w:eastAsiaTheme="minorEastAsia"/>
              </w:rPr>
              <w:t>Ericsson2</w:t>
            </w:r>
          </w:p>
        </w:tc>
        <w:tc>
          <w:tcPr>
            <w:tcW w:w="1272" w:type="dxa"/>
          </w:tcPr>
          <w:p w14:paraId="76A39F93" w14:textId="77777777" w:rsidR="00020804" w:rsidRDefault="00020804" w:rsidP="0089796C">
            <w:pPr>
              <w:rPr>
                <w:rFonts w:eastAsiaTheme="minorEastAsia"/>
              </w:rPr>
            </w:pPr>
          </w:p>
        </w:tc>
        <w:tc>
          <w:tcPr>
            <w:tcW w:w="6971" w:type="dxa"/>
          </w:tcPr>
          <w:p w14:paraId="7E2DD4B7" w14:textId="297C04B5" w:rsidR="00020804" w:rsidRPr="00D279A6" w:rsidRDefault="00020804" w:rsidP="0089796C">
            <w:pPr>
              <w:rPr>
                <w:rFonts w:eastAsiaTheme="minorEastAsia"/>
              </w:rPr>
            </w:pPr>
            <w:r>
              <w:rPr>
                <w:rFonts w:eastAsiaTheme="minorEastAsia"/>
              </w:rPr>
              <w:t>In the 2</w:t>
            </w:r>
            <w:r w:rsidRPr="00020804">
              <w:rPr>
                <w:rFonts w:eastAsiaTheme="minorEastAsia"/>
                <w:vertAlign w:val="superscript"/>
              </w:rPr>
              <w:t>nd</w:t>
            </w:r>
            <w:r>
              <w:rPr>
                <w:rFonts w:eastAsiaTheme="minorEastAsia"/>
              </w:rPr>
              <w:t xml:space="preserve"> bullet (“i</w:t>
            </w:r>
            <w:r w:rsidRPr="00020804">
              <w:rPr>
                <w:rFonts w:eastAsiaTheme="minorEastAsia"/>
              </w:rPr>
              <w:t>dentifying UE capability</w:t>
            </w:r>
            <w:r>
              <w:rPr>
                <w:rFonts w:eastAsiaTheme="minorEastAsia"/>
              </w:rPr>
              <w:t xml:space="preserve">”), UE </w:t>
            </w:r>
            <w:r w:rsidR="006D74C8">
              <w:rPr>
                <w:rFonts w:eastAsiaTheme="minorEastAsia"/>
              </w:rPr>
              <w:t>bandwidth</w:t>
            </w:r>
            <w:r>
              <w:rPr>
                <w:rFonts w:eastAsiaTheme="minorEastAsia"/>
              </w:rPr>
              <w:t xml:space="preserve"> capability can also be mentioned.</w:t>
            </w:r>
          </w:p>
        </w:tc>
      </w:tr>
      <w:tr w:rsidR="007A6984" w:rsidRPr="00C51E34" w14:paraId="38A41AA1" w14:textId="77777777" w:rsidTr="005A74F3">
        <w:tc>
          <w:tcPr>
            <w:tcW w:w="1388" w:type="dxa"/>
          </w:tcPr>
          <w:p w14:paraId="351FD0D5" w14:textId="601D0D41" w:rsidR="007A6984" w:rsidRPr="00C40786" w:rsidRDefault="007A6984" w:rsidP="0089796C">
            <w:pPr>
              <w:rPr>
                <w:rFonts w:eastAsiaTheme="minorEastAsia"/>
                <w:color w:val="00B0F0"/>
              </w:rPr>
            </w:pPr>
            <w:r w:rsidRPr="00C40786">
              <w:rPr>
                <w:rFonts w:eastAsiaTheme="minorEastAsia"/>
                <w:color w:val="00B0F0"/>
              </w:rPr>
              <w:t>Moderator</w:t>
            </w:r>
          </w:p>
        </w:tc>
        <w:tc>
          <w:tcPr>
            <w:tcW w:w="1272" w:type="dxa"/>
          </w:tcPr>
          <w:p w14:paraId="209B5A2A" w14:textId="77777777" w:rsidR="007A6984" w:rsidRPr="00C40786" w:rsidRDefault="007A6984" w:rsidP="0089796C">
            <w:pPr>
              <w:rPr>
                <w:rFonts w:eastAsiaTheme="minorEastAsia"/>
                <w:color w:val="00B0F0"/>
              </w:rPr>
            </w:pPr>
          </w:p>
        </w:tc>
        <w:tc>
          <w:tcPr>
            <w:tcW w:w="6971" w:type="dxa"/>
          </w:tcPr>
          <w:p w14:paraId="5FC54E80" w14:textId="77777777" w:rsidR="00D3757C" w:rsidRDefault="002E1FF0" w:rsidP="0089796C">
            <w:pPr>
              <w:rPr>
                <w:rFonts w:eastAsiaTheme="minorEastAsia"/>
                <w:color w:val="00B0F0"/>
              </w:rPr>
            </w:pPr>
            <w:r>
              <w:rPr>
                <w:rFonts w:eastAsiaTheme="minorEastAsia"/>
                <w:color w:val="00B0F0"/>
              </w:rPr>
              <w:t xml:space="preserve">The proposal is updated based on received feedback. </w:t>
            </w:r>
          </w:p>
          <w:p w14:paraId="725A38D2" w14:textId="3A7AACA4" w:rsidR="007A6984" w:rsidRDefault="002E1FF0" w:rsidP="0089796C">
            <w:pPr>
              <w:rPr>
                <w:rFonts w:eastAsiaTheme="minorEastAsia"/>
                <w:color w:val="00B0F0"/>
              </w:rPr>
            </w:pPr>
            <w:r>
              <w:rPr>
                <w:rFonts w:eastAsiaTheme="minorEastAsia"/>
                <w:color w:val="00B0F0"/>
              </w:rPr>
              <w:t xml:space="preserve">The wording in the first bullet is softened further </w:t>
            </w:r>
            <w:r w:rsidR="006C2078">
              <w:rPr>
                <w:rFonts w:eastAsiaTheme="minorEastAsia"/>
                <w:color w:val="00B0F0"/>
              </w:rPr>
              <w:t xml:space="preserve">to address </w:t>
            </w:r>
            <w:proofErr w:type="spellStart"/>
            <w:r w:rsidR="006C2078">
              <w:rPr>
                <w:rFonts w:eastAsiaTheme="minorEastAsia"/>
                <w:color w:val="00B0F0"/>
              </w:rPr>
              <w:t>Vivo’s</w:t>
            </w:r>
            <w:proofErr w:type="spellEnd"/>
            <w:r w:rsidR="006C2078">
              <w:rPr>
                <w:rFonts w:eastAsiaTheme="minorEastAsia"/>
                <w:color w:val="00B0F0"/>
              </w:rPr>
              <w:t xml:space="preserve"> concern, as well as addition of the qualifying statement on establishment of the need for </w:t>
            </w:r>
            <w:r w:rsidR="006C2078" w:rsidRPr="00F75FDE">
              <w:rPr>
                <w:rFonts w:eastAsiaTheme="minorEastAsia"/>
                <w:i/>
                <w:iCs/>
                <w:color w:val="00B0F0"/>
                <w:u w:val="single"/>
              </w:rPr>
              <w:t>coverage recovery</w:t>
            </w:r>
            <w:r w:rsidR="006C2078">
              <w:rPr>
                <w:rFonts w:eastAsiaTheme="minorEastAsia"/>
                <w:color w:val="00B0F0"/>
              </w:rPr>
              <w:t xml:space="preserve"> for </w:t>
            </w:r>
            <w:proofErr w:type="spellStart"/>
            <w:r w:rsidR="006C2078">
              <w:rPr>
                <w:rFonts w:eastAsiaTheme="minorEastAsia"/>
                <w:color w:val="00B0F0"/>
              </w:rPr>
              <w:t>RedCap</w:t>
            </w:r>
            <w:proofErr w:type="spellEnd"/>
            <w:r w:rsidR="006C2078">
              <w:rPr>
                <w:rFonts w:eastAsiaTheme="minorEastAsia"/>
                <w:color w:val="00B0F0"/>
              </w:rPr>
              <w:t xml:space="preserve"> </w:t>
            </w:r>
            <w:proofErr w:type="spellStart"/>
            <w:r w:rsidR="006C2078">
              <w:rPr>
                <w:rFonts w:eastAsiaTheme="minorEastAsia"/>
                <w:color w:val="00B0F0"/>
              </w:rPr>
              <w:t>U</w:t>
            </w:r>
            <w:r w:rsidR="002E234D">
              <w:rPr>
                <w:rFonts w:eastAsiaTheme="minorEastAsia"/>
                <w:color w:val="00B0F0"/>
              </w:rPr>
              <w:t>e</w:t>
            </w:r>
            <w:r w:rsidR="006C2078">
              <w:rPr>
                <w:rFonts w:eastAsiaTheme="minorEastAsia"/>
                <w:color w:val="00B0F0"/>
              </w:rPr>
              <w:t>s</w:t>
            </w:r>
            <w:proofErr w:type="spellEnd"/>
            <w:r w:rsidR="006C2078">
              <w:rPr>
                <w:rFonts w:eastAsiaTheme="minorEastAsia"/>
                <w:color w:val="00B0F0"/>
              </w:rPr>
              <w:t>.</w:t>
            </w:r>
          </w:p>
          <w:p w14:paraId="02DECE7C" w14:textId="18B355C3" w:rsidR="004A67D0" w:rsidRPr="00C40786" w:rsidRDefault="004A67D0" w:rsidP="0089796C">
            <w:pPr>
              <w:rPr>
                <w:rFonts w:eastAsiaTheme="minorEastAsia"/>
                <w:color w:val="00B0F0"/>
              </w:rPr>
            </w:pPr>
            <w:r>
              <w:rPr>
                <w:rFonts w:eastAsiaTheme="minorEastAsia"/>
                <w:color w:val="00B0F0"/>
              </w:rPr>
              <w:t>Other updates aim to incorporate remaining suggestions.</w:t>
            </w:r>
          </w:p>
        </w:tc>
      </w:tr>
    </w:tbl>
    <w:p w14:paraId="2EE19A6E" w14:textId="77777777" w:rsidR="0047264E" w:rsidRDefault="0047264E" w:rsidP="0070054B">
      <w:pPr>
        <w:rPr>
          <w:b/>
          <w:bCs/>
          <w:u w:val="single"/>
        </w:rPr>
      </w:pPr>
    </w:p>
    <w:p w14:paraId="144820B3" w14:textId="2FEE8F13" w:rsidR="00C40786" w:rsidRPr="001A1FD8" w:rsidRDefault="001446D6" w:rsidP="00C40786">
      <w:pPr>
        <w:pStyle w:val="2"/>
      </w:pPr>
      <w:r>
        <w:rPr>
          <w:highlight w:val="yellow"/>
        </w:rPr>
        <w:t xml:space="preserve">Updated </w:t>
      </w:r>
      <w:r w:rsidR="00C40786" w:rsidRPr="00040409">
        <w:rPr>
          <w:highlight w:val="yellow"/>
        </w:rPr>
        <w:t>FL Proposal 3.1.1-N</w:t>
      </w:r>
    </w:p>
    <w:p w14:paraId="2E1B2767" w14:textId="62F7861A" w:rsidR="00C40786" w:rsidRDefault="00C40786" w:rsidP="00CC10E3">
      <w:pPr>
        <w:pStyle w:val="a6"/>
        <w:numPr>
          <w:ilvl w:val="0"/>
          <w:numId w:val="4"/>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w:t>
      </w:r>
      <w:r w:rsidRPr="009A1622">
        <w:rPr>
          <w:i/>
          <w:iCs/>
          <w:strike/>
        </w:rPr>
        <w:t>could</w:t>
      </w:r>
      <w:r w:rsidR="009A1622">
        <w:rPr>
          <w:i/>
          <w:iCs/>
        </w:rPr>
        <w:t xml:space="preserve"> </w:t>
      </w:r>
      <w:r w:rsidR="009A1622" w:rsidRPr="009A1622">
        <w:rPr>
          <w:i/>
          <w:iCs/>
          <w:color w:val="00B0F0"/>
        </w:rPr>
        <w:t>may</w:t>
      </w:r>
      <w:r w:rsidRPr="009A1622">
        <w:rPr>
          <w:i/>
          <w:iCs/>
          <w:color w:val="00B0F0"/>
        </w:rPr>
        <w:t xml:space="preserve"> </w:t>
      </w:r>
      <w:r w:rsidRPr="00ED7AE7">
        <w:rPr>
          <w:i/>
          <w:iCs/>
        </w:rPr>
        <w:t xml:space="preserve">be </w:t>
      </w:r>
      <w:r>
        <w:rPr>
          <w:i/>
          <w:iCs/>
        </w:rPr>
        <w:t>necessary for:</w:t>
      </w:r>
    </w:p>
    <w:p w14:paraId="4226275C" w14:textId="566CB151" w:rsidR="00BD06B8" w:rsidRDefault="00BD06B8" w:rsidP="00CC10E3">
      <w:pPr>
        <w:pStyle w:val="a6"/>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w:t>
      </w:r>
      <w:proofErr w:type="spellStart"/>
      <w:r>
        <w:rPr>
          <w:i/>
          <w:iCs/>
        </w:rPr>
        <w:t>reTx</w:t>
      </w:r>
      <w:proofErr w:type="spellEnd"/>
      <w:r>
        <w:rPr>
          <w:i/>
          <w:iCs/>
        </w:rPr>
        <w:t xml:space="preserve">, </w:t>
      </w:r>
      <w:r w:rsidRPr="00ED7AE7">
        <w:rPr>
          <w:i/>
          <w:iCs/>
        </w:rPr>
        <w:t xml:space="preserve">Msg4 </w:t>
      </w:r>
      <w:r>
        <w:rPr>
          <w:i/>
          <w:iCs/>
        </w:rPr>
        <w:t>PDCCH/</w:t>
      </w:r>
      <w:r w:rsidRPr="00ED7AE7">
        <w:rPr>
          <w:i/>
          <w:iCs/>
        </w:rPr>
        <w:t>PDSCH</w:t>
      </w:r>
      <w:r>
        <w:rPr>
          <w:i/>
          <w:iCs/>
        </w:rPr>
        <w:t>/PUCCH</w:t>
      </w:r>
      <w:r w:rsidRPr="00F421A2">
        <w:rPr>
          <w:i/>
          <w:iCs/>
        </w:rPr>
        <w:t>, Msg5 PUSCH and associated PDCCH</w:t>
      </w:r>
      <w:r w:rsidRPr="00BD06B8">
        <w:rPr>
          <w:i/>
          <w:iCs/>
          <w:color w:val="00B0F0"/>
        </w:rPr>
        <w:t xml:space="preserve">, if it is determined that coverage recovery for </w:t>
      </w:r>
      <w:proofErr w:type="spellStart"/>
      <w:r w:rsidRPr="00BD06B8">
        <w:rPr>
          <w:i/>
          <w:iCs/>
          <w:color w:val="00B0F0"/>
        </w:rPr>
        <w:t>RedCap</w:t>
      </w:r>
      <w:proofErr w:type="spellEnd"/>
      <w:r w:rsidRPr="00BD06B8">
        <w:rPr>
          <w:i/>
          <w:iCs/>
          <w:color w:val="00B0F0"/>
        </w:rPr>
        <w:t xml:space="preserve"> </w:t>
      </w:r>
      <w:proofErr w:type="spellStart"/>
      <w:r w:rsidRPr="00BD06B8">
        <w:rPr>
          <w:i/>
          <w:iCs/>
          <w:color w:val="00B0F0"/>
        </w:rPr>
        <w:t>U</w:t>
      </w:r>
      <w:r w:rsidR="002E234D" w:rsidRPr="00BD06B8">
        <w:rPr>
          <w:i/>
          <w:iCs/>
          <w:color w:val="00B0F0"/>
        </w:rPr>
        <w:t>e</w:t>
      </w:r>
      <w:r w:rsidRPr="00BD06B8">
        <w:rPr>
          <w:i/>
          <w:iCs/>
          <w:color w:val="00B0F0"/>
        </w:rPr>
        <w:t>s</w:t>
      </w:r>
      <w:proofErr w:type="spellEnd"/>
      <w:r w:rsidRPr="00BD06B8">
        <w:rPr>
          <w:i/>
          <w:iCs/>
          <w:color w:val="00B0F0"/>
        </w:rPr>
        <w:t xml:space="preserve"> is necessary for one of more of these channels</w:t>
      </w:r>
      <w:r w:rsidR="003B50E8">
        <w:rPr>
          <w:i/>
          <w:iCs/>
          <w:color w:val="00B0F0"/>
        </w:rPr>
        <w:t>;</w:t>
      </w:r>
    </w:p>
    <w:p w14:paraId="62C372FB" w14:textId="1871824B" w:rsidR="00C40786" w:rsidRDefault="00C40786" w:rsidP="00CC10E3">
      <w:pPr>
        <w:pStyle w:val="a6"/>
        <w:numPr>
          <w:ilvl w:val="1"/>
          <w:numId w:val="4"/>
        </w:numPr>
        <w:rPr>
          <w:i/>
          <w:iCs/>
        </w:rPr>
      </w:pPr>
      <w:r>
        <w:rPr>
          <w:i/>
          <w:iCs/>
        </w:rPr>
        <w:t>identifying U</w:t>
      </w:r>
      <w:r w:rsidRPr="00026181">
        <w:rPr>
          <w:i/>
          <w:iCs/>
        </w:rPr>
        <w:t xml:space="preserve">E minimum processing times </w:t>
      </w:r>
      <w:r>
        <w:rPr>
          <w:i/>
          <w:iCs/>
        </w:rPr>
        <w:t xml:space="preserve">capabilities </w:t>
      </w:r>
      <w:r w:rsidRPr="00026181">
        <w:rPr>
          <w:i/>
          <w:iCs/>
        </w:rPr>
        <w:t>for PDSCH processing and PUSCH preparation</w:t>
      </w:r>
      <w:r>
        <w:rPr>
          <w:i/>
          <w:iCs/>
        </w:rPr>
        <w:t>, if relaxations to UE min processing times are defined</w:t>
      </w:r>
      <w:r w:rsidR="005D7A0E" w:rsidRPr="005D7A0E">
        <w:rPr>
          <w:i/>
          <w:iCs/>
          <w:color w:val="00B0F0"/>
        </w:rPr>
        <w:t xml:space="preserve"> for N1 and N2</w:t>
      </w:r>
      <w:r>
        <w:rPr>
          <w:i/>
          <w:iCs/>
        </w:rPr>
        <w:t>;</w:t>
      </w:r>
    </w:p>
    <w:p w14:paraId="7F1EFBD8" w14:textId="1396BFDA" w:rsidR="00C40786" w:rsidRDefault="00C40786" w:rsidP="00CC10E3">
      <w:pPr>
        <w:pStyle w:val="a6"/>
        <w:numPr>
          <w:ilvl w:val="1"/>
          <w:numId w:val="4"/>
        </w:numPr>
        <w:rPr>
          <w:i/>
          <w:iCs/>
        </w:rPr>
      </w:pPr>
      <w:r w:rsidRPr="0002770B">
        <w:rPr>
          <w:i/>
          <w:iCs/>
        </w:rPr>
        <w:t>identifying UE capability for UL modulation order</w:t>
      </w:r>
      <w:r>
        <w:rPr>
          <w:i/>
          <w:iCs/>
        </w:rPr>
        <w:t xml:space="preserve"> for Msg3 and Msg5 scheduling</w:t>
      </w:r>
      <w:r w:rsidRPr="0002770B">
        <w:rPr>
          <w:i/>
          <w:iCs/>
        </w:rPr>
        <w:t>, if relaxations to max UL modulation order</w:t>
      </w:r>
      <w:r w:rsidR="00AD4881" w:rsidRPr="001E09FC">
        <w:rPr>
          <w:i/>
          <w:iCs/>
          <w:color w:val="00B0F0"/>
        </w:rPr>
        <w:t xml:space="preserve"> </w:t>
      </w:r>
      <w:r w:rsidR="00F2360F">
        <w:rPr>
          <w:i/>
          <w:iCs/>
          <w:color w:val="00B0F0"/>
        </w:rPr>
        <w:t>(</w:t>
      </w:r>
      <w:r w:rsidR="00AD4881" w:rsidRPr="001E09FC">
        <w:rPr>
          <w:i/>
          <w:iCs/>
          <w:color w:val="00B0F0"/>
        </w:rPr>
        <w:t xml:space="preserve">i.e., </w:t>
      </w:r>
      <w:r w:rsidR="004A66BF" w:rsidRPr="001E09FC">
        <w:rPr>
          <w:i/>
          <w:iCs/>
          <w:color w:val="00B0F0"/>
        </w:rPr>
        <w:t xml:space="preserve">UL modulation order restricted to </w:t>
      </w:r>
      <w:r w:rsidR="006D0A37">
        <w:rPr>
          <w:i/>
          <w:iCs/>
          <w:color w:val="00B0F0"/>
        </w:rPr>
        <w:t>lower than 64QAM</w:t>
      </w:r>
      <w:r w:rsidR="00F2360F">
        <w:rPr>
          <w:i/>
          <w:iCs/>
          <w:color w:val="00B0F0"/>
        </w:rPr>
        <w:t>)</w:t>
      </w:r>
      <w:r w:rsidR="004A66BF">
        <w:rPr>
          <w:i/>
          <w:iCs/>
        </w:rPr>
        <w:t xml:space="preserve"> </w:t>
      </w:r>
      <w:r w:rsidRPr="0002770B">
        <w:rPr>
          <w:i/>
          <w:iCs/>
        </w:rPr>
        <w:t>are introduced;</w:t>
      </w:r>
    </w:p>
    <w:p w14:paraId="24C6487E" w14:textId="3EFB020F" w:rsidR="00BF4343" w:rsidRPr="003B50E8" w:rsidRDefault="00BF4343" w:rsidP="00CC10E3">
      <w:pPr>
        <w:pStyle w:val="a6"/>
        <w:numPr>
          <w:ilvl w:val="1"/>
          <w:numId w:val="4"/>
        </w:numPr>
        <w:rPr>
          <w:i/>
          <w:iCs/>
          <w:color w:val="00B0F0"/>
        </w:rPr>
      </w:pPr>
      <w:r w:rsidRPr="003B50E8">
        <w:rPr>
          <w:i/>
          <w:iCs/>
          <w:color w:val="00B0F0"/>
        </w:rPr>
        <w:t>identifying UE max bandwidth capability for Msg3 and Msg5 scheduling</w:t>
      </w:r>
      <w:r w:rsidR="003B50E8" w:rsidRPr="003B50E8">
        <w:rPr>
          <w:i/>
          <w:iCs/>
          <w:color w:val="00B0F0"/>
        </w:rPr>
        <w:t xml:space="preserve"> and PUCCH in response to Msg4</w:t>
      </w:r>
      <w:r w:rsidR="003B50E8">
        <w:rPr>
          <w:i/>
          <w:iCs/>
          <w:color w:val="00B0F0"/>
        </w:rPr>
        <w:t>.</w:t>
      </w:r>
    </w:p>
    <w:p w14:paraId="2926BD72" w14:textId="65EA225A" w:rsidR="00C40786" w:rsidRPr="00ED7AE7" w:rsidRDefault="00870762" w:rsidP="00CC10E3">
      <w:pPr>
        <w:pStyle w:val="a6"/>
        <w:numPr>
          <w:ilvl w:val="0"/>
          <w:numId w:val="4"/>
        </w:numPr>
        <w:rPr>
          <w:i/>
          <w:iCs/>
        </w:rPr>
      </w:pPr>
      <w:r w:rsidRPr="00870762">
        <w:rPr>
          <w:b/>
          <w:bCs/>
          <w:i/>
          <w:iCs/>
        </w:rPr>
        <w:t xml:space="preserve">Note: </w:t>
      </w:r>
      <w:r w:rsidR="00C40786">
        <w:rPr>
          <w:i/>
          <w:iCs/>
        </w:rPr>
        <w:t>Exact necessity depends on outcome of studies on UE cost/complexity reduction in AI 8.6.1 and Coverage Recovery in AI 8.6.3</w:t>
      </w:r>
      <w:r w:rsidRPr="009F6A19">
        <w:rPr>
          <w:i/>
          <w:iCs/>
          <w:color w:val="00B0F0"/>
        </w:rPr>
        <w:t>, and the SI on Coverage Enhancements</w:t>
      </w:r>
      <w:r>
        <w:rPr>
          <w:i/>
          <w:iCs/>
        </w:rPr>
        <w:t>.</w:t>
      </w:r>
    </w:p>
    <w:tbl>
      <w:tblPr>
        <w:tblStyle w:val="a5"/>
        <w:tblW w:w="9631" w:type="dxa"/>
        <w:tblLayout w:type="fixed"/>
        <w:tblLook w:val="04A0" w:firstRow="1" w:lastRow="0" w:firstColumn="1" w:lastColumn="0" w:noHBand="0" w:noVBand="1"/>
      </w:tblPr>
      <w:tblGrid>
        <w:gridCol w:w="1388"/>
        <w:gridCol w:w="1272"/>
        <w:gridCol w:w="6971"/>
      </w:tblGrid>
      <w:tr w:rsidR="007F211A" w14:paraId="7F713EF5" w14:textId="77777777" w:rsidTr="00DF219C">
        <w:tc>
          <w:tcPr>
            <w:tcW w:w="1388" w:type="dxa"/>
            <w:shd w:val="clear" w:color="auto" w:fill="D9D9D9" w:themeFill="background1" w:themeFillShade="D9"/>
          </w:tcPr>
          <w:p w14:paraId="62CF676B" w14:textId="77777777" w:rsidR="007F211A" w:rsidRDefault="007F211A" w:rsidP="00DF219C">
            <w:pPr>
              <w:rPr>
                <w:b/>
                <w:bCs/>
              </w:rPr>
            </w:pPr>
            <w:r>
              <w:rPr>
                <w:b/>
                <w:bCs/>
              </w:rPr>
              <w:t>Company</w:t>
            </w:r>
          </w:p>
        </w:tc>
        <w:tc>
          <w:tcPr>
            <w:tcW w:w="1272" w:type="dxa"/>
            <w:shd w:val="clear" w:color="auto" w:fill="D9D9D9" w:themeFill="background1" w:themeFillShade="D9"/>
          </w:tcPr>
          <w:p w14:paraId="49BF6D1B" w14:textId="77777777" w:rsidR="007F211A" w:rsidRDefault="007F211A" w:rsidP="00DF219C">
            <w:pPr>
              <w:rPr>
                <w:b/>
                <w:bCs/>
              </w:rPr>
            </w:pPr>
            <w:r>
              <w:rPr>
                <w:b/>
                <w:bCs/>
              </w:rPr>
              <w:t>Agree (Y/N)</w:t>
            </w:r>
          </w:p>
        </w:tc>
        <w:tc>
          <w:tcPr>
            <w:tcW w:w="6971" w:type="dxa"/>
            <w:shd w:val="clear" w:color="auto" w:fill="D9D9D9" w:themeFill="background1" w:themeFillShade="D9"/>
          </w:tcPr>
          <w:p w14:paraId="4FC97A9A" w14:textId="77777777" w:rsidR="007F211A" w:rsidRDefault="007F211A" w:rsidP="00DF219C">
            <w:pPr>
              <w:rPr>
                <w:b/>
                <w:bCs/>
              </w:rPr>
            </w:pPr>
            <w:r>
              <w:rPr>
                <w:b/>
                <w:bCs/>
              </w:rPr>
              <w:t>Comments</w:t>
            </w:r>
          </w:p>
        </w:tc>
      </w:tr>
      <w:tr w:rsidR="007F211A" w:rsidRPr="00C51E34" w14:paraId="177069A1" w14:textId="77777777" w:rsidTr="00DF219C">
        <w:tc>
          <w:tcPr>
            <w:tcW w:w="1388" w:type="dxa"/>
            <w:shd w:val="clear" w:color="auto" w:fill="auto"/>
          </w:tcPr>
          <w:p w14:paraId="3689351D" w14:textId="34C94364" w:rsidR="007F211A" w:rsidRPr="00C51E34" w:rsidRDefault="00990C5E"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48C779F8" w14:textId="5E77EE12" w:rsidR="007F211A" w:rsidRPr="00C51E34" w:rsidRDefault="00990C5E" w:rsidP="00DF219C">
            <w:pPr>
              <w:rPr>
                <w:rFonts w:eastAsiaTheme="minorEastAsia"/>
              </w:rPr>
            </w:pPr>
            <w:r>
              <w:rPr>
                <w:rFonts w:eastAsiaTheme="minorEastAsia" w:hint="eastAsia"/>
              </w:rPr>
              <w:t>Y</w:t>
            </w:r>
          </w:p>
        </w:tc>
        <w:tc>
          <w:tcPr>
            <w:tcW w:w="6971" w:type="dxa"/>
            <w:shd w:val="clear" w:color="auto" w:fill="auto"/>
          </w:tcPr>
          <w:p w14:paraId="279EF02B" w14:textId="77777777" w:rsidR="007F211A" w:rsidRPr="00C51E34" w:rsidRDefault="007F211A" w:rsidP="00DF219C">
            <w:pPr>
              <w:rPr>
                <w:rFonts w:eastAsiaTheme="minorEastAsia"/>
              </w:rPr>
            </w:pPr>
          </w:p>
        </w:tc>
      </w:tr>
      <w:tr w:rsidR="00017D32" w:rsidRPr="00C51E34" w14:paraId="58EDBE27" w14:textId="77777777" w:rsidTr="00DF219C">
        <w:tc>
          <w:tcPr>
            <w:tcW w:w="1388" w:type="dxa"/>
            <w:shd w:val="clear" w:color="auto" w:fill="auto"/>
          </w:tcPr>
          <w:p w14:paraId="7DF423BA" w14:textId="1CFD6F62" w:rsidR="00017D32" w:rsidRDefault="00017D32" w:rsidP="00017D32">
            <w:pPr>
              <w:rPr>
                <w:rFonts w:eastAsiaTheme="minorEastAsia"/>
              </w:rPr>
            </w:pPr>
            <w:r>
              <w:rPr>
                <w:rFonts w:eastAsiaTheme="minorEastAsia"/>
              </w:rPr>
              <w:t xml:space="preserve">Huawei, </w:t>
            </w:r>
            <w:proofErr w:type="spellStart"/>
            <w:r>
              <w:rPr>
                <w:rFonts w:eastAsiaTheme="minorEastAsia"/>
              </w:rPr>
              <w:t>HiSilicon</w:t>
            </w:r>
            <w:proofErr w:type="spellEnd"/>
          </w:p>
        </w:tc>
        <w:tc>
          <w:tcPr>
            <w:tcW w:w="1272" w:type="dxa"/>
            <w:shd w:val="clear" w:color="auto" w:fill="auto"/>
          </w:tcPr>
          <w:p w14:paraId="1A0B80F9" w14:textId="41A6C849" w:rsidR="00017D32" w:rsidRDefault="00017D32" w:rsidP="00017D32">
            <w:pPr>
              <w:rPr>
                <w:rFonts w:eastAsiaTheme="minorEastAsia"/>
              </w:rPr>
            </w:pPr>
            <w:r>
              <w:rPr>
                <w:rFonts w:eastAsiaTheme="minorEastAsia" w:hint="eastAsia"/>
              </w:rPr>
              <w:t>Y</w:t>
            </w:r>
          </w:p>
        </w:tc>
        <w:tc>
          <w:tcPr>
            <w:tcW w:w="6971" w:type="dxa"/>
            <w:shd w:val="clear" w:color="auto" w:fill="auto"/>
          </w:tcPr>
          <w:p w14:paraId="465F813C" w14:textId="77777777" w:rsidR="00017D32" w:rsidRPr="00C51E34" w:rsidRDefault="00017D32" w:rsidP="00017D32">
            <w:pPr>
              <w:rPr>
                <w:rFonts w:eastAsiaTheme="minorEastAsia"/>
              </w:rPr>
            </w:pPr>
          </w:p>
        </w:tc>
      </w:tr>
      <w:tr w:rsidR="00B6163B" w:rsidRPr="00C51E34" w14:paraId="4CCAE279" w14:textId="77777777" w:rsidTr="00DF219C">
        <w:tc>
          <w:tcPr>
            <w:tcW w:w="1388" w:type="dxa"/>
            <w:shd w:val="clear" w:color="auto" w:fill="auto"/>
          </w:tcPr>
          <w:p w14:paraId="1613DA3B" w14:textId="19FA3B63" w:rsidR="00B6163B" w:rsidRDefault="00B6163B" w:rsidP="00017D32">
            <w:pPr>
              <w:rPr>
                <w:rFonts w:eastAsiaTheme="minorEastAsia"/>
              </w:rPr>
            </w:pPr>
            <w:r>
              <w:rPr>
                <w:rFonts w:eastAsiaTheme="minorEastAsia"/>
              </w:rPr>
              <w:t>MediaTek</w:t>
            </w:r>
          </w:p>
        </w:tc>
        <w:tc>
          <w:tcPr>
            <w:tcW w:w="1272" w:type="dxa"/>
            <w:shd w:val="clear" w:color="auto" w:fill="auto"/>
          </w:tcPr>
          <w:p w14:paraId="12A7C142" w14:textId="77777777" w:rsidR="00B6163B" w:rsidRDefault="00B6163B" w:rsidP="00017D32">
            <w:pPr>
              <w:rPr>
                <w:rFonts w:eastAsiaTheme="minorEastAsia"/>
              </w:rPr>
            </w:pPr>
          </w:p>
        </w:tc>
        <w:tc>
          <w:tcPr>
            <w:tcW w:w="6971" w:type="dxa"/>
            <w:shd w:val="clear" w:color="auto" w:fill="auto"/>
          </w:tcPr>
          <w:p w14:paraId="1E5F1FEA" w14:textId="52B9D8FE" w:rsidR="00B6163B" w:rsidRDefault="00B6163B" w:rsidP="00B6163B">
            <w:pPr>
              <w:rPr>
                <w:rFonts w:eastAsiaTheme="minorEastAsia"/>
              </w:rPr>
            </w:pPr>
            <w:r>
              <w:rPr>
                <w:rFonts w:eastAsiaTheme="minorEastAsia"/>
              </w:rPr>
              <w:t>In terms of if the system can be operated without “e</w:t>
            </w:r>
            <w:r w:rsidRPr="005B1FF7">
              <w:rPr>
                <w:rFonts w:eastAsiaTheme="minorEastAsia"/>
              </w:rPr>
              <w:t xml:space="preserve">arly identification of </w:t>
            </w:r>
            <w:proofErr w:type="spellStart"/>
            <w:r w:rsidRPr="005B1FF7">
              <w:rPr>
                <w:rFonts w:eastAsiaTheme="minorEastAsia"/>
              </w:rPr>
              <w:t>RedCap</w:t>
            </w:r>
            <w:proofErr w:type="spellEnd"/>
            <w:r w:rsidRPr="005B1FF7">
              <w:rPr>
                <w:rFonts w:eastAsiaTheme="minorEastAsia"/>
              </w:rPr>
              <w:t xml:space="preserve"> </w:t>
            </w:r>
            <w:proofErr w:type="spellStart"/>
            <w:r w:rsidRPr="005B1FF7">
              <w:rPr>
                <w:rFonts w:eastAsiaTheme="minorEastAsia"/>
              </w:rPr>
              <w:t>U</w:t>
            </w:r>
            <w:r w:rsidR="002E234D" w:rsidRPr="005B1FF7">
              <w:rPr>
                <w:rFonts w:eastAsiaTheme="minorEastAsia"/>
              </w:rPr>
              <w:t>e</w:t>
            </w:r>
            <w:r>
              <w:rPr>
                <w:rFonts w:eastAsiaTheme="minorEastAsia"/>
              </w:rPr>
              <w:t>s</w:t>
            </w:r>
            <w:proofErr w:type="spellEnd"/>
            <w:r>
              <w:rPr>
                <w:rFonts w:eastAsiaTheme="minorEastAsia"/>
              </w:rPr>
              <w:t>”, we don’t see these sub-bullets as necessary.</w:t>
            </w:r>
          </w:p>
          <w:p w14:paraId="42581353" w14:textId="6C0BC10F" w:rsidR="00B6163B" w:rsidRDefault="00B6163B" w:rsidP="00B6163B">
            <w:pPr>
              <w:rPr>
                <w:rFonts w:eastAsiaTheme="minorEastAsia"/>
              </w:rPr>
            </w:pPr>
            <w:r>
              <w:rPr>
                <w:rFonts w:eastAsiaTheme="minorEastAsia"/>
              </w:rPr>
              <w:t xml:space="preserve">So, we suggest to the following </w:t>
            </w:r>
            <w:r w:rsidRPr="00B6163B">
              <w:rPr>
                <w:rFonts w:eastAsiaTheme="minorEastAsia"/>
                <w:i/>
              </w:rPr>
              <w:t>“</w:t>
            </w:r>
            <w:r w:rsidRPr="00B6163B">
              <w:rPr>
                <w:rFonts w:eastAsiaTheme="minorEastAsia"/>
                <w:i/>
                <w:color w:val="FF0000"/>
              </w:rPr>
              <w:t>It is not necessary to have early identification of RedCap UE types(s) to operate the network.</w:t>
            </w:r>
            <w:r w:rsidRPr="00B6163B">
              <w:rPr>
                <w:rFonts w:eastAsiaTheme="minorEastAsia"/>
                <w:i/>
              </w:rPr>
              <w:t xml:space="preserve"> Early identification of RedCap UE type(s) during transmission of Msg1 </w:t>
            </w:r>
            <w:r>
              <w:rPr>
                <w:rFonts w:eastAsiaTheme="minorEastAsia"/>
                <w:i/>
              </w:rPr>
              <w:t>may</w:t>
            </w:r>
            <w:r w:rsidRPr="00B6163B">
              <w:rPr>
                <w:rFonts w:eastAsiaTheme="minorEastAsia"/>
                <w:i/>
              </w:rPr>
              <w:t xml:space="preserve"> be </w:t>
            </w:r>
            <w:r w:rsidRPr="00B6163B">
              <w:rPr>
                <w:rFonts w:eastAsiaTheme="minorEastAsia"/>
                <w:i/>
                <w:strike/>
                <w:color w:val="FF0000"/>
              </w:rPr>
              <w:t>necessary</w:t>
            </w:r>
            <w:r w:rsidRPr="00B6163B">
              <w:rPr>
                <w:rFonts w:eastAsiaTheme="minorEastAsia"/>
                <w:i/>
                <w:color w:val="FF0000"/>
              </w:rPr>
              <w:t xml:space="preserve"> beneficial </w:t>
            </w:r>
            <w:r w:rsidRPr="00B6163B">
              <w:rPr>
                <w:rFonts w:eastAsiaTheme="minorEastAsia"/>
                <w:i/>
              </w:rPr>
              <w:t>for</w:t>
            </w:r>
            <w:proofErr w:type="gramStart"/>
            <w:r w:rsidRPr="00B6163B">
              <w:rPr>
                <w:rFonts w:eastAsiaTheme="minorEastAsia"/>
                <w:i/>
              </w:rPr>
              <w:t>:”…..</w:t>
            </w:r>
            <w:proofErr w:type="gramEnd"/>
            <w:r w:rsidRPr="00B6163B">
              <w:rPr>
                <w:rFonts w:eastAsiaTheme="minorEastAsia"/>
                <w:i/>
              </w:rPr>
              <w:t xml:space="preserve"> </w:t>
            </w:r>
          </w:p>
          <w:p w14:paraId="57460DF1" w14:textId="77777777" w:rsidR="00B6163B" w:rsidRDefault="00B6163B" w:rsidP="00B6163B">
            <w:pPr>
              <w:rPr>
                <w:rFonts w:eastAsiaTheme="minorEastAsia"/>
              </w:rPr>
            </w:pPr>
            <w:r>
              <w:rPr>
                <w:rFonts w:eastAsiaTheme="minorEastAsia"/>
              </w:rPr>
              <w:t>Potential coverage recovery requirements would be the strongest argument in support of identification during Msg1</w:t>
            </w:r>
          </w:p>
          <w:p w14:paraId="48ADC0D1" w14:textId="5EC260C5" w:rsidR="00037CCA" w:rsidRPr="00C51E34" w:rsidRDefault="00037CCA" w:rsidP="00B6163B">
            <w:pPr>
              <w:rPr>
                <w:rFonts w:eastAsiaTheme="minorEastAsia"/>
              </w:rPr>
            </w:pPr>
            <w:r w:rsidRPr="008F2D18">
              <w:rPr>
                <w:rFonts w:eastAsiaTheme="minorEastAsia"/>
                <w:color w:val="00B0F0"/>
              </w:rPr>
              <w:t xml:space="preserve">[Moderator2] </w:t>
            </w:r>
            <w:r>
              <w:rPr>
                <w:rFonts w:eastAsiaTheme="minorEastAsia"/>
                <w:color w:val="00B0F0"/>
              </w:rPr>
              <w:t xml:space="preserve">There are already sufficient numbers of disclaimers and open-ended statements to keep everything open. Just like we have qualified the “feasibility” observations for the different Options, in spite of most of these Options being feasible if considered in isolation (“can work”), similarly, we cannot establish at this point that the system can work </w:t>
            </w:r>
            <w:r w:rsidRPr="007741E9">
              <w:rPr>
                <w:rFonts w:eastAsiaTheme="minorEastAsia"/>
                <w:i/>
                <w:iCs/>
                <w:color w:val="00B0F0"/>
                <w:u w:val="single"/>
              </w:rPr>
              <w:t>sufficiently well</w:t>
            </w:r>
            <w:r>
              <w:rPr>
                <w:rFonts w:eastAsiaTheme="minorEastAsia"/>
                <w:color w:val="00B0F0"/>
              </w:rPr>
              <w:t xml:space="preserve"> without early identification of </w:t>
            </w:r>
            <w:proofErr w:type="spellStart"/>
            <w:r>
              <w:rPr>
                <w:rFonts w:eastAsiaTheme="minorEastAsia"/>
                <w:color w:val="00B0F0"/>
              </w:rPr>
              <w:t>RedCap</w:t>
            </w:r>
            <w:proofErr w:type="spellEnd"/>
            <w:r>
              <w:rPr>
                <w:rFonts w:eastAsiaTheme="minorEastAsia"/>
                <w:color w:val="00B0F0"/>
              </w:rPr>
              <w:t xml:space="preserve"> </w:t>
            </w:r>
            <w:proofErr w:type="spellStart"/>
            <w:r>
              <w:rPr>
                <w:rFonts w:eastAsiaTheme="minorEastAsia"/>
                <w:color w:val="00B0F0"/>
              </w:rPr>
              <w:t>U</w:t>
            </w:r>
            <w:r w:rsidR="002E234D">
              <w:rPr>
                <w:rFonts w:eastAsiaTheme="minorEastAsia"/>
                <w:color w:val="00B0F0"/>
              </w:rPr>
              <w:t>e</w:t>
            </w:r>
            <w:r>
              <w:rPr>
                <w:rFonts w:eastAsiaTheme="minorEastAsia"/>
                <w:color w:val="00B0F0"/>
              </w:rPr>
              <w:t>s</w:t>
            </w:r>
            <w:proofErr w:type="spellEnd"/>
            <w:r>
              <w:rPr>
                <w:rFonts w:eastAsiaTheme="minorEastAsia"/>
                <w:color w:val="00B0F0"/>
              </w:rPr>
              <w:t xml:space="preserve">. Thus, it is recommended to still maintain the description in Updated </w:t>
            </w:r>
            <w:r>
              <w:rPr>
                <w:rFonts w:eastAsiaTheme="minorEastAsia"/>
                <w:color w:val="00B0F0"/>
              </w:rPr>
              <w:lastRenderedPageBreak/>
              <w:t>FL Proposal 3.1.1-N.</w:t>
            </w:r>
          </w:p>
        </w:tc>
      </w:tr>
      <w:tr w:rsidR="0081417A" w:rsidRPr="006E18D7" w14:paraId="4B0D8F92" w14:textId="77777777" w:rsidTr="0081417A">
        <w:tc>
          <w:tcPr>
            <w:tcW w:w="1388" w:type="dxa"/>
          </w:tcPr>
          <w:p w14:paraId="3035B45F" w14:textId="77777777" w:rsidR="0081417A" w:rsidRPr="00C51E34" w:rsidRDefault="0081417A" w:rsidP="00513E3F">
            <w:pPr>
              <w:rPr>
                <w:rFonts w:eastAsiaTheme="minorEastAsia"/>
              </w:rPr>
            </w:pPr>
            <w:r>
              <w:rPr>
                <w:rFonts w:eastAsiaTheme="minorEastAsia" w:hint="eastAsia"/>
              </w:rPr>
              <w:lastRenderedPageBreak/>
              <w:t>v</w:t>
            </w:r>
            <w:r>
              <w:rPr>
                <w:rFonts w:eastAsiaTheme="minorEastAsia"/>
              </w:rPr>
              <w:t>ivo</w:t>
            </w:r>
          </w:p>
        </w:tc>
        <w:tc>
          <w:tcPr>
            <w:tcW w:w="1272" w:type="dxa"/>
          </w:tcPr>
          <w:p w14:paraId="175562AD" w14:textId="77777777" w:rsidR="0081417A" w:rsidRPr="00C51E34" w:rsidRDefault="0081417A" w:rsidP="00513E3F">
            <w:pPr>
              <w:rPr>
                <w:rFonts w:eastAsiaTheme="minorEastAsia"/>
              </w:rPr>
            </w:pPr>
            <w:r>
              <w:rPr>
                <w:rFonts w:eastAsiaTheme="minorEastAsia" w:hint="eastAsia"/>
              </w:rPr>
              <w:t>Y</w:t>
            </w:r>
            <w:r>
              <w:rPr>
                <w:rFonts w:eastAsiaTheme="minorEastAsia"/>
              </w:rPr>
              <w:t xml:space="preserve"> with modifications</w:t>
            </w:r>
          </w:p>
        </w:tc>
        <w:tc>
          <w:tcPr>
            <w:tcW w:w="6971" w:type="dxa"/>
          </w:tcPr>
          <w:p w14:paraId="41B9EA3A" w14:textId="6B5FE7F0" w:rsidR="0081417A" w:rsidRDefault="0081417A" w:rsidP="00513E3F">
            <w:pPr>
              <w:rPr>
                <w:rFonts w:eastAsiaTheme="minorEastAsia"/>
              </w:rPr>
            </w:pPr>
            <w:r>
              <w:rPr>
                <w:rFonts w:eastAsiaTheme="minorEastAsia"/>
              </w:rPr>
              <w:t>Fine with MTK’s addition.</w:t>
            </w:r>
          </w:p>
          <w:p w14:paraId="41B7493C" w14:textId="4E48A5B9" w:rsidR="0081417A" w:rsidRDefault="0081417A" w:rsidP="00513E3F">
            <w:pPr>
              <w:rPr>
                <w:rFonts w:eastAsiaTheme="minorEastAsia"/>
              </w:rPr>
            </w:pPr>
            <w:r>
              <w:rPr>
                <w:rFonts w:eastAsiaTheme="minorEastAsia"/>
              </w:rPr>
              <w:t xml:space="preserve">Furthermore, about coverage recovery, since the context is the differentiation between </w:t>
            </w:r>
            <w:proofErr w:type="spellStart"/>
            <w:r>
              <w:rPr>
                <w:rFonts w:eastAsiaTheme="minorEastAsia"/>
              </w:rPr>
              <w:t>RedCap</w:t>
            </w:r>
            <w:proofErr w:type="spellEnd"/>
            <w:r>
              <w:rPr>
                <w:rFonts w:eastAsiaTheme="minorEastAsia"/>
              </w:rPr>
              <w:t xml:space="preserve"> and non-</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so the argument of coverage recovery make sense only when that for a particular channel, coverage enhancement is needed for RedCap UE but not for non-Redcap UE. </w:t>
            </w:r>
            <w:proofErr w:type="gramStart"/>
            <w:r>
              <w:rPr>
                <w:rFonts w:eastAsiaTheme="minorEastAsia"/>
              </w:rPr>
              <w:t>So</w:t>
            </w:r>
            <w:proofErr w:type="gramEnd"/>
            <w:r>
              <w:rPr>
                <w:rFonts w:eastAsiaTheme="minorEastAsia"/>
              </w:rPr>
              <w:t xml:space="preserve"> we suggest to revise the coverage recovery bullet as the following</w:t>
            </w:r>
          </w:p>
          <w:p w14:paraId="2F815A17" w14:textId="42C441B7" w:rsidR="0081417A" w:rsidRDefault="0081417A" w:rsidP="00CC10E3">
            <w:pPr>
              <w:pStyle w:val="a6"/>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w:t>
            </w:r>
            <w:proofErr w:type="spellStart"/>
            <w:r>
              <w:rPr>
                <w:i/>
                <w:iCs/>
              </w:rPr>
              <w:t>reTx</w:t>
            </w:r>
            <w:proofErr w:type="spellEnd"/>
            <w:r>
              <w:rPr>
                <w:i/>
                <w:iCs/>
              </w:rPr>
              <w:t xml:space="preserve">, </w:t>
            </w:r>
            <w:r w:rsidRPr="00ED7AE7">
              <w:rPr>
                <w:i/>
                <w:iCs/>
              </w:rPr>
              <w:t xml:space="preserve">Msg4 </w:t>
            </w:r>
            <w:r>
              <w:rPr>
                <w:i/>
                <w:iCs/>
              </w:rPr>
              <w:t>PDCCH/</w:t>
            </w:r>
            <w:r w:rsidRPr="00ED7AE7">
              <w:rPr>
                <w:i/>
                <w:iCs/>
              </w:rPr>
              <w:t>PDSCH</w:t>
            </w:r>
            <w:r>
              <w:rPr>
                <w:i/>
                <w:iCs/>
              </w:rPr>
              <w:t>/PUCCH</w:t>
            </w:r>
            <w:r w:rsidRPr="00F421A2">
              <w:rPr>
                <w:i/>
                <w:iCs/>
              </w:rPr>
              <w:t>, Msg5 PUSCH and associated PDCCH</w:t>
            </w:r>
            <w:r w:rsidRPr="00BD06B8">
              <w:rPr>
                <w:i/>
                <w:iCs/>
                <w:color w:val="00B0F0"/>
              </w:rPr>
              <w:t xml:space="preserve">, if it is determined that coverage recovery </w:t>
            </w:r>
            <w:r w:rsidRPr="00942BB4">
              <w:rPr>
                <w:i/>
                <w:iCs/>
                <w:color w:val="FF0000"/>
                <w:u w:val="single"/>
              </w:rPr>
              <w:t>is necessary for one of more of these channels</w:t>
            </w:r>
            <w:r w:rsidRPr="00BD06B8">
              <w:rPr>
                <w:i/>
                <w:iCs/>
                <w:color w:val="00B0F0"/>
              </w:rPr>
              <w:t xml:space="preserve"> for </w:t>
            </w:r>
            <w:proofErr w:type="spellStart"/>
            <w:r w:rsidRPr="00BD06B8">
              <w:rPr>
                <w:i/>
                <w:iCs/>
                <w:color w:val="00B0F0"/>
              </w:rPr>
              <w:t>RedCap</w:t>
            </w:r>
            <w:proofErr w:type="spellEnd"/>
            <w:r w:rsidRPr="00BD06B8">
              <w:rPr>
                <w:i/>
                <w:iCs/>
                <w:color w:val="00B0F0"/>
              </w:rPr>
              <w:t xml:space="preserve"> </w:t>
            </w:r>
            <w:proofErr w:type="spellStart"/>
            <w:r w:rsidRPr="00BD06B8">
              <w:rPr>
                <w:i/>
                <w:iCs/>
                <w:color w:val="00B0F0"/>
              </w:rPr>
              <w:t>U</w:t>
            </w:r>
            <w:r w:rsidR="002E234D" w:rsidRPr="00BD06B8">
              <w:rPr>
                <w:i/>
                <w:iCs/>
                <w:color w:val="00B0F0"/>
              </w:rPr>
              <w:t>e</w:t>
            </w:r>
            <w:r w:rsidRPr="00BD06B8">
              <w:rPr>
                <w:i/>
                <w:iCs/>
                <w:color w:val="00B0F0"/>
              </w:rPr>
              <w:t>s</w:t>
            </w:r>
            <w:proofErr w:type="spellEnd"/>
            <w:r w:rsidRPr="00942BB4">
              <w:rPr>
                <w:i/>
                <w:iCs/>
                <w:color w:val="FF0000"/>
                <w:u w:val="single"/>
              </w:rPr>
              <w:t xml:space="preserve"> but </w:t>
            </w:r>
            <w:r>
              <w:rPr>
                <w:i/>
                <w:iCs/>
                <w:color w:val="FF0000"/>
                <w:u w:val="single"/>
              </w:rPr>
              <w:t xml:space="preserve">the coverage enhancement for the corresponding channel(s) is </w:t>
            </w:r>
            <w:r w:rsidRPr="00942BB4">
              <w:rPr>
                <w:i/>
                <w:iCs/>
                <w:color w:val="FF0000"/>
                <w:u w:val="single"/>
              </w:rPr>
              <w:t xml:space="preserve">not </w:t>
            </w:r>
            <w:r>
              <w:rPr>
                <w:i/>
                <w:iCs/>
                <w:color w:val="FF0000"/>
                <w:u w:val="single"/>
              </w:rPr>
              <w:t xml:space="preserve">necessary </w:t>
            </w:r>
            <w:r w:rsidRPr="00942BB4">
              <w:rPr>
                <w:i/>
                <w:iCs/>
                <w:color w:val="FF0000"/>
                <w:u w:val="single"/>
              </w:rPr>
              <w:t>for non-</w:t>
            </w:r>
            <w:proofErr w:type="spellStart"/>
            <w:r w:rsidRPr="00942BB4">
              <w:rPr>
                <w:i/>
                <w:iCs/>
                <w:color w:val="FF0000"/>
                <w:u w:val="single"/>
              </w:rPr>
              <w:t>RedCap</w:t>
            </w:r>
            <w:proofErr w:type="spellEnd"/>
            <w:r w:rsidRPr="00942BB4">
              <w:rPr>
                <w:i/>
                <w:iCs/>
                <w:color w:val="FF0000"/>
                <w:u w:val="single"/>
              </w:rPr>
              <w:t xml:space="preserve"> </w:t>
            </w:r>
            <w:proofErr w:type="spellStart"/>
            <w:r w:rsidRPr="00942BB4">
              <w:rPr>
                <w:i/>
                <w:iCs/>
                <w:color w:val="FF0000"/>
                <w:u w:val="single"/>
              </w:rPr>
              <w:t>U</w:t>
            </w:r>
            <w:r w:rsidR="002E234D" w:rsidRPr="00942BB4">
              <w:rPr>
                <w:i/>
                <w:iCs/>
                <w:color w:val="FF0000"/>
                <w:u w:val="single"/>
              </w:rPr>
              <w:t>e</w:t>
            </w:r>
            <w:r w:rsidRPr="00942BB4">
              <w:rPr>
                <w:i/>
                <w:iCs/>
                <w:color w:val="FF0000"/>
                <w:u w:val="single"/>
              </w:rPr>
              <w:t>s</w:t>
            </w:r>
            <w:proofErr w:type="spellEnd"/>
            <w:r>
              <w:rPr>
                <w:i/>
                <w:iCs/>
                <w:color w:val="FF0000"/>
                <w:u w:val="single"/>
              </w:rPr>
              <w:t xml:space="preserve"> as concluded in CE SI</w:t>
            </w:r>
            <w:r>
              <w:rPr>
                <w:i/>
                <w:iCs/>
                <w:color w:val="00B0F0"/>
              </w:rPr>
              <w:t>;</w:t>
            </w:r>
          </w:p>
          <w:p w14:paraId="1069EF49" w14:textId="427D4F19" w:rsidR="0081417A" w:rsidRPr="006E18D7" w:rsidRDefault="00E378CC" w:rsidP="00513E3F">
            <w:pPr>
              <w:rPr>
                <w:rFonts w:eastAsiaTheme="minorEastAsia"/>
              </w:rPr>
            </w:pPr>
            <w:r w:rsidRPr="008F2D18">
              <w:rPr>
                <w:rFonts w:eastAsiaTheme="minorEastAsia"/>
                <w:color w:val="00B0F0"/>
              </w:rPr>
              <w:t xml:space="preserve">[Moderator2] </w:t>
            </w:r>
            <w:r>
              <w:rPr>
                <w:rFonts w:eastAsiaTheme="minorEastAsia"/>
                <w:color w:val="00B0F0"/>
              </w:rPr>
              <w:t>The qualifying statement above mentions “</w:t>
            </w:r>
            <w:r w:rsidRPr="00346821">
              <w:rPr>
                <w:rFonts w:eastAsiaTheme="minorEastAsia"/>
                <w:i/>
                <w:iCs/>
                <w:color w:val="00B0F0"/>
              </w:rPr>
              <w:t xml:space="preserve">coverage recovery for </w:t>
            </w:r>
            <w:proofErr w:type="spellStart"/>
            <w:r w:rsidRPr="00346821">
              <w:rPr>
                <w:rFonts w:eastAsiaTheme="minorEastAsia"/>
                <w:i/>
                <w:iCs/>
                <w:color w:val="00B0F0"/>
              </w:rPr>
              <w:t>RedCap</w:t>
            </w:r>
            <w:proofErr w:type="spellEnd"/>
            <w:r w:rsidRPr="00346821">
              <w:rPr>
                <w:rFonts w:eastAsiaTheme="minorEastAsia"/>
                <w:i/>
                <w:iCs/>
                <w:color w:val="00B0F0"/>
              </w:rPr>
              <w:t xml:space="preserve"> </w:t>
            </w:r>
            <w:proofErr w:type="spellStart"/>
            <w:r w:rsidRPr="00346821">
              <w:rPr>
                <w:rFonts w:eastAsiaTheme="minorEastAsia"/>
                <w:i/>
                <w:iCs/>
                <w:color w:val="00B0F0"/>
              </w:rPr>
              <w:t>U</w:t>
            </w:r>
            <w:r w:rsidR="002E234D" w:rsidRPr="00346821">
              <w:rPr>
                <w:rFonts w:eastAsiaTheme="minorEastAsia"/>
                <w:i/>
                <w:iCs/>
                <w:color w:val="00B0F0"/>
              </w:rPr>
              <w:t>e</w:t>
            </w:r>
            <w:r w:rsidRPr="00346821">
              <w:rPr>
                <w:rFonts w:eastAsiaTheme="minorEastAsia"/>
                <w:i/>
                <w:iCs/>
                <w:color w:val="00B0F0"/>
              </w:rPr>
              <w:t>s</w:t>
            </w:r>
            <w:proofErr w:type="spellEnd"/>
            <w:r>
              <w:rPr>
                <w:rFonts w:eastAsiaTheme="minorEastAsia"/>
                <w:color w:val="00B0F0"/>
              </w:rPr>
              <w:t xml:space="preserve">” (not </w:t>
            </w:r>
            <w:r w:rsidRPr="00F2682C">
              <w:rPr>
                <w:rFonts w:eastAsiaTheme="minorEastAsia"/>
                <w:i/>
                <w:iCs/>
                <w:color w:val="00B0F0"/>
              </w:rPr>
              <w:t>coverage enhancement</w:t>
            </w:r>
            <w:r>
              <w:rPr>
                <w:rFonts w:eastAsiaTheme="minorEastAsia"/>
                <w:color w:val="00B0F0"/>
              </w:rPr>
              <w:t>) and thus, is indeed referring to the scenario you are describing above. We may not need to spell out the text in red here.</w:t>
            </w:r>
          </w:p>
        </w:tc>
      </w:tr>
      <w:tr w:rsidR="00926808" w:rsidRPr="006E18D7" w14:paraId="015320E0" w14:textId="77777777" w:rsidTr="0081417A">
        <w:tc>
          <w:tcPr>
            <w:tcW w:w="1388" w:type="dxa"/>
          </w:tcPr>
          <w:p w14:paraId="49371542" w14:textId="386A84DF" w:rsidR="00926808" w:rsidRDefault="00926808" w:rsidP="00926808">
            <w:pPr>
              <w:rPr>
                <w:rFonts w:eastAsiaTheme="minorEastAsia"/>
              </w:rPr>
            </w:pPr>
            <w:r>
              <w:rPr>
                <w:rFonts w:eastAsiaTheme="minorEastAsia" w:hint="eastAsia"/>
              </w:rPr>
              <w:t>ZTE</w:t>
            </w:r>
          </w:p>
        </w:tc>
        <w:tc>
          <w:tcPr>
            <w:tcW w:w="1272" w:type="dxa"/>
          </w:tcPr>
          <w:p w14:paraId="61376D46" w14:textId="69783C12" w:rsidR="00926808" w:rsidRDefault="00926808" w:rsidP="00926808">
            <w:pPr>
              <w:rPr>
                <w:rFonts w:eastAsiaTheme="minorEastAsia"/>
              </w:rPr>
            </w:pPr>
            <w:r>
              <w:rPr>
                <w:rFonts w:eastAsiaTheme="minorEastAsia" w:hint="eastAsia"/>
              </w:rPr>
              <w:t>Y</w:t>
            </w:r>
          </w:p>
        </w:tc>
        <w:tc>
          <w:tcPr>
            <w:tcW w:w="6971" w:type="dxa"/>
          </w:tcPr>
          <w:p w14:paraId="266810A4" w14:textId="015EA3D0" w:rsidR="00926808" w:rsidRDefault="00926808" w:rsidP="00926808">
            <w:pPr>
              <w:rPr>
                <w:rFonts w:eastAsiaTheme="minorEastAsia"/>
              </w:rPr>
            </w:pPr>
            <w:r>
              <w:rPr>
                <w:rFonts w:eastAsiaTheme="minorEastAsia"/>
              </w:rPr>
              <w:t>N</w:t>
            </w:r>
            <w:r>
              <w:rPr>
                <w:rFonts w:eastAsiaTheme="minorEastAsia" w:hint="eastAsia"/>
              </w:rPr>
              <w:t xml:space="preserve">ot </w:t>
            </w:r>
            <w:r>
              <w:rPr>
                <w:rFonts w:eastAsiaTheme="minorEastAsia"/>
              </w:rPr>
              <w:t>sure the meaning of MTK suggested “to operate the network”</w:t>
            </w:r>
          </w:p>
        </w:tc>
      </w:tr>
      <w:tr w:rsidR="00EB65BA" w:rsidRPr="006E18D7" w14:paraId="5A451B13" w14:textId="77777777" w:rsidTr="0081417A">
        <w:tc>
          <w:tcPr>
            <w:tcW w:w="1388" w:type="dxa"/>
          </w:tcPr>
          <w:p w14:paraId="53785F2F" w14:textId="653C37BE" w:rsidR="00EB65BA" w:rsidRDefault="00EB65BA" w:rsidP="00926808">
            <w:pPr>
              <w:rPr>
                <w:rFonts w:eastAsiaTheme="minorEastAsia"/>
              </w:rPr>
            </w:pPr>
            <w:r>
              <w:rPr>
                <w:rFonts w:eastAsiaTheme="minorEastAsia" w:hint="eastAsia"/>
              </w:rPr>
              <w:t>X</w:t>
            </w:r>
            <w:r>
              <w:rPr>
                <w:rFonts w:eastAsiaTheme="minorEastAsia"/>
              </w:rPr>
              <w:t>iaomi</w:t>
            </w:r>
          </w:p>
        </w:tc>
        <w:tc>
          <w:tcPr>
            <w:tcW w:w="1272" w:type="dxa"/>
          </w:tcPr>
          <w:p w14:paraId="4BE87759" w14:textId="647C3A21" w:rsidR="00EB65BA" w:rsidRDefault="00EB65BA" w:rsidP="00926808">
            <w:pPr>
              <w:rPr>
                <w:rFonts w:eastAsiaTheme="minorEastAsia"/>
              </w:rPr>
            </w:pPr>
            <w:r>
              <w:rPr>
                <w:rFonts w:eastAsiaTheme="minorEastAsia"/>
              </w:rPr>
              <w:t>Y</w:t>
            </w:r>
          </w:p>
        </w:tc>
        <w:tc>
          <w:tcPr>
            <w:tcW w:w="6971" w:type="dxa"/>
          </w:tcPr>
          <w:p w14:paraId="3037730A" w14:textId="2CD49C66" w:rsidR="00EB65BA" w:rsidRDefault="00EB65BA" w:rsidP="00926808">
            <w:pPr>
              <w:rPr>
                <w:rFonts w:eastAsiaTheme="minorEastAsia"/>
              </w:rPr>
            </w:pPr>
            <w:r>
              <w:rPr>
                <w:rFonts w:eastAsiaTheme="minorEastAsia" w:hint="eastAsia"/>
              </w:rPr>
              <w:t>C</w:t>
            </w:r>
            <w:r>
              <w:rPr>
                <w:rFonts w:eastAsiaTheme="minorEastAsia"/>
              </w:rPr>
              <w:t>urrent version is fine to us, no further update is needed</w:t>
            </w:r>
          </w:p>
        </w:tc>
      </w:tr>
      <w:tr w:rsidR="008B1BBF" w:rsidRPr="006E18D7" w14:paraId="25829073" w14:textId="77777777" w:rsidTr="0081417A">
        <w:tc>
          <w:tcPr>
            <w:tcW w:w="1388" w:type="dxa"/>
          </w:tcPr>
          <w:p w14:paraId="528113AD" w14:textId="40992C19" w:rsidR="008B1BBF" w:rsidRDefault="008B1BBF" w:rsidP="008B1BBF">
            <w:pPr>
              <w:rPr>
                <w:rFonts w:eastAsiaTheme="minorEastAsia"/>
              </w:rPr>
            </w:pPr>
            <w:proofErr w:type="spellStart"/>
            <w:r>
              <w:rPr>
                <w:rFonts w:eastAsiaTheme="minorEastAsia"/>
              </w:rPr>
              <w:t>Futurewei</w:t>
            </w:r>
            <w:proofErr w:type="spellEnd"/>
          </w:p>
        </w:tc>
        <w:tc>
          <w:tcPr>
            <w:tcW w:w="1272" w:type="dxa"/>
          </w:tcPr>
          <w:p w14:paraId="3CDCA692" w14:textId="4F3D9FC9" w:rsidR="008B1BBF" w:rsidRDefault="008B1BBF" w:rsidP="008B1BBF">
            <w:pPr>
              <w:rPr>
                <w:rFonts w:eastAsiaTheme="minorEastAsia"/>
              </w:rPr>
            </w:pPr>
            <w:r>
              <w:rPr>
                <w:rFonts w:eastAsiaTheme="minorEastAsia"/>
              </w:rPr>
              <w:t>Y</w:t>
            </w:r>
          </w:p>
        </w:tc>
        <w:tc>
          <w:tcPr>
            <w:tcW w:w="6971" w:type="dxa"/>
          </w:tcPr>
          <w:p w14:paraId="77EEF6E4" w14:textId="77777777" w:rsidR="008B1BBF" w:rsidRDefault="008B1BBF" w:rsidP="008B1BBF">
            <w:pPr>
              <w:rPr>
                <w:rFonts w:eastAsiaTheme="minorEastAsia"/>
              </w:rPr>
            </w:pPr>
          </w:p>
        </w:tc>
      </w:tr>
      <w:tr w:rsidR="006A449A" w:rsidRPr="006E18D7" w14:paraId="15E0F566" w14:textId="77777777" w:rsidTr="0081417A">
        <w:tc>
          <w:tcPr>
            <w:tcW w:w="1388" w:type="dxa"/>
          </w:tcPr>
          <w:p w14:paraId="78C63E6F" w14:textId="674DE32E" w:rsidR="006A449A" w:rsidRDefault="006A449A" w:rsidP="008B1BBF">
            <w:pPr>
              <w:rPr>
                <w:rFonts w:eastAsiaTheme="minorEastAsia"/>
              </w:rPr>
            </w:pPr>
            <w:r>
              <w:rPr>
                <w:rFonts w:eastAsiaTheme="minorEastAsia"/>
              </w:rPr>
              <w:t>Nokia, NSB</w:t>
            </w:r>
          </w:p>
        </w:tc>
        <w:tc>
          <w:tcPr>
            <w:tcW w:w="1272" w:type="dxa"/>
          </w:tcPr>
          <w:p w14:paraId="68562348" w14:textId="40FA3638" w:rsidR="006A449A" w:rsidRDefault="0003793F" w:rsidP="008B1BBF">
            <w:pPr>
              <w:rPr>
                <w:rFonts w:eastAsiaTheme="minorEastAsia"/>
              </w:rPr>
            </w:pPr>
            <w:r>
              <w:rPr>
                <w:rFonts w:eastAsiaTheme="minorEastAsia"/>
              </w:rPr>
              <w:t>Y</w:t>
            </w:r>
          </w:p>
        </w:tc>
        <w:tc>
          <w:tcPr>
            <w:tcW w:w="6971" w:type="dxa"/>
          </w:tcPr>
          <w:p w14:paraId="4B945DD8" w14:textId="77777777" w:rsidR="006A449A" w:rsidRDefault="006A449A" w:rsidP="008B1BBF">
            <w:pPr>
              <w:rPr>
                <w:rFonts w:eastAsiaTheme="minorEastAsia"/>
              </w:rPr>
            </w:pPr>
          </w:p>
        </w:tc>
      </w:tr>
      <w:tr w:rsidR="00D870F3" w:rsidRPr="006E18D7" w14:paraId="067F57FC" w14:textId="77777777" w:rsidTr="0081417A">
        <w:tc>
          <w:tcPr>
            <w:tcW w:w="1388" w:type="dxa"/>
          </w:tcPr>
          <w:p w14:paraId="21F37BBA" w14:textId="66C18162" w:rsidR="00D870F3" w:rsidRDefault="00D870F3" w:rsidP="008B1BBF">
            <w:pPr>
              <w:rPr>
                <w:rFonts w:eastAsiaTheme="minorEastAsia"/>
              </w:rPr>
            </w:pPr>
            <w:r>
              <w:rPr>
                <w:rFonts w:eastAsiaTheme="minorEastAsia"/>
              </w:rPr>
              <w:t>Qualcomm</w:t>
            </w:r>
          </w:p>
        </w:tc>
        <w:tc>
          <w:tcPr>
            <w:tcW w:w="1272" w:type="dxa"/>
          </w:tcPr>
          <w:p w14:paraId="14DE5F0C" w14:textId="77777777" w:rsidR="00D870F3" w:rsidRDefault="00D870F3" w:rsidP="008B1BBF">
            <w:pPr>
              <w:rPr>
                <w:rFonts w:eastAsiaTheme="minorEastAsia"/>
              </w:rPr>
            </w:pPr>
          </w:p>
        </w:tc>
        <w:tc>
          <w:tcPr>
            <w:tcW w:w="6971" w:type="dxa"/>
          </w:tcPr>
          <w:p w14:paraId="31F105FC" w14:textId="786B28BB" w:rsidR="00D870F3" w:rsidRDefault="00D870F3" w:rsidP="008B1BBF">
            <w:pPr>
              <w:rPr>
                <w:rFonts w:eastAsiaTheme="minorEastAsia"/>
              </w:rPr>
            </w:pPr>
            <w:r w:rsidRPr="00D870F3">
              <w:rPr>
                <w:rFonts w:eastAsiaTheme="minorEastAsia"/>
              </w:rPr>
              <w:t>We can live with this proposal, but prefer to replace “msg4 PUCCH” with “PUCCH carrying HARQ feedback to msg4” or “PUCCH in response to msg4”, considering msg4 is DL transmission only.</w:t>
            </w:r>
          </w:p>
        </w:tc>
      </w:tr>
      <w:tr w:rsidR="00B97496" w14:paraId="26EA7B5B" w14:textId="77777777" w:rsidTr="00B97496">
        <w:tc>
          <w:tcPr>
            <w:tcW w:w="1388" w:type="dxa"/>
          </w:tcPr>
          <w:p w14:paraId="62915F32" w14:textId="77777777" w:rsidR="00B97496" w:rsidRDefault="00B97496" w:rsidP="002D27A1">
            <w:pPr>
              <w:rPr>
                <w:rFonts w:eastAsiaTheme="minorEastAsia"/>
              </w:rPr>
            </w:pPr>
            <w:r>
              <w:rPr>
                <w:rFonts w:eastAsiaTheme="minorEastAsia"/>
              </w:rPr>
              <w:t>Ericsson</w:t>
            </w:r>
          </w:p>
        </w:tc>
        <w:tc>
          <w:tcPr>
            <w:tcW w:w="1272" w:type="dxa"/>
          </w:tcPr>
          <w:p w14:paraId="7DFDEBB5" w14:textId="77777777" w:rsidR="00B97496" w:rsidRDefault="00B97496" w:rsidP="002D27A1">
            <w:pPr>
              <w:rPr>
                <w:rFonts w:eastAsiaTheme="minorEastAsia"/>
              </w:rPr>
            </w:pPr>
            <w:r>
              <w:rPr>
                <w:rFonts w:eastAsiaTheme="minorEastAsia"/>
              </w:rPr>
              <w:t>Y</w:t>
            </w:r>
          </w:p>
        </w:tc>
        <w:tc>
          <w:tcPr>
            <w:tcW w:w="6971" w:type="dxa"/>
          </w:tcPr>
          <w:p w14:paraId="11488A33" w14:textId="77777777" w:rsidR="00B97496" w:rsidRDefault="00B97496" w:rsidP="002D27A1">
            <w:pPr>
              <w:rPr>
                <w:rFonts w:eastAsiaTheme="minorEastAsia"/>
              </w:rPr>
            </w:pPr>
          </w:p>
        </w:tc>
      </w:tr>
      <w:tr w:rsidR="00862C83" w14:paraId="58176D30" w14:textId="77777777" w:rsidTr="00B97496">
        <w:tc>
          <w:tcPr>
            <w:tcW w:w="1388" w:type="dxa"/>
          </w:tcPr>
          <w:p w14:paraId="687522AB" w14:textId="392BD1F9" w:rsidR="00862C83" w:rsidRDefault="00862C83" w:rsidP="00862C83">
            <w:pPr>
              <w:rPr>
                <w:rFonts w:eastAsiaTheme="minorEastAsia"/>
              </w:rPr>
            </w:pPr>
            <w:r>
              <w:rPr>
                <w:rFonts w:eastAsia="MS Mincho" w:hint="eastAsia"/>
                <w:lang w:eastAsia="ja-JP"/>
              </w:rPr>
              <w:t>DOCOMO</w:t>
            </w:r>
          </w:p>
        </w:tc>
        <w:tc>
          <w:tcPr>
            <w:tcW w:w="1272" w:type="dxa"/>
          </w:tcPr>
          <w:p w14:paraId="70BFF0BB" w14:textId="612305B0" w:rsidR="00862C83" w:rsidRDefault="00862C83" w:rsidP="00862C83">
            <w:pPr>
              <w:rPr>
                <w:rFonts w:eastAsiaTheme="minorEastAsia"/>
              </w:rPr>
            </w:pPr>
            <w:r>
              <w:rPr>
                <w:rFonts w:eastAsia="MS Mincho"/>
                <w:lang w:eastAsia="ja-JP"/>
              </w:rPr>
              <w:t xml:space="preserve">Partially </w:t>
            </w:r>
            <w:r>
              <w:rPr>
                <w:rFonts w:eastAsia="MS Mincho" w:hint="eastAsia"/>
                <w:lang w:eastAsia="ja-JP"/>
              </w:rPr>
              <w:t>Y</w:t>
            </w:r>
          </w:p>
        </w:tc>
        <w:tc>
          <w:tcPr>
            <w:tcW w:w="6971" w:type="dxa"/>
          </w:tcPr>
          <w:p w14:paraId="0E832462" w14:textId="109CE17A" w:rsidR="00862C83" w:rsidRDefault="00862C83" w:rsidP="00862C83">
            <w:pPr>
              <w:rPr>
                <w:rFonts w:eastAsiaTheme="minorEastAsia"/>
              </w:rPr>
            </w:pPr>
            <w:r>
              <w:rPr>
                <w:rFonts w:eastAsia="MS Mincho" w:hint="eastAsia"/>
                <w:lang w:eastAsia="ja-JP"/>
              </w:rPr>
              <w:t>W</w:t>
            </w:r>
            <w:r>
              <w:rPr>
                <w:rFonts w:eastAsia="MS Mincho"/>
                <w:lang w:eastAsia="ja-JP"/>
              </w:rPr>
              <w:t xml:space="preserve">e don’t see the necessity of CE SI in the Note. Any aspects related to coverage recovery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w:t>
            </w:r>
            <w:r w:rsidR="002E234D">
              <w:rPr>
                <w:rFonts w:eastAsia="MS Mincho"/>
                <w:lang w:eastAsia="ja-JP"/>
              </w:rPr>
              <w:t>e</w:t>
            </w:r>
            <w:r>
              <w:rPr>
                <w:rFonts w:eastAsia="MS Mincho"/>
                <w:lang w:eastAsia="ja-JP"/>
              </w:rPr>
              <w:t>s</w:t>
            </w:r>
            <w:proofErr w:type="spellEnd"/>
            <w:r>
              <w:rPr>
                <w:rFonts w:eastAsia="MS Mincho"/>
                <w:lang w:eastAsia="ja-JP"/>
              </w:rPr>
              <w:t xml:space="preserve"> are discussed in AI 8.6.3.</w:t>
            </w:r>
          </w:p>
        </w:tc>
      </w:tr>
      <w:tr w:rsidR="006F672E" w14:paraId="2D3311D4" w14:textId="77777777" w:rsidTr="00B97496">
        <w:tc>
          <w:tcPr>
            <w:tcW w:w="1388" w:type="dxa"/>
          </w:tcPr>
          <w:p w14:paraId="5AB9AB34" w14:textId="72737B82" w:rsidR="006F672E" w:rsidRDefault="006F672E" w:rsidP="00862C83">
            <w:pPr>
              <w:rPr>
                <w:rFonts w:eastAsia="MS Mincho"/>
                <w:lang w:eastAsia="ja-JP"/>
              </w:rPr>
            </w:pPr>
            <w:proofErr w:type="spellStart"/>
            <w:r>
              <w:rPr>
                <w:rFonts w:eastAsia="MS Mincho"/>
                <w:lang w:eastAsia="ja-JP"/>
              </w:rPr>
              <w:t>Convida</w:t>
            </w:r>
            <w:proofErr w:type="spellEnd"/>
          </w:p>
        </w:tc>
        <w:tc>
          <w:tcPr>
            <w:tcW w:w="1272" w:type="dxa"/>
          </w:tcPr>
          <w:p w14:paraId="1FE9C920" w14:textId="53561AEB" w:rsidR="006F672E" w:rsidRDefault="006F672E" w:rsidP="00862C83">
            <w:pPr>
              <w:rPr>
                <w:rFonts w:eastAsia="MS Mincho"/>
                <w:lang w:eastAsia="ja-JP"/>
              </w:rPr>
            </w:pPr>
            <w:r>
              <w:rPr>
                <w:rFonts w:eastAsia="MS Mincho"/>
                <w:lang w:eastAsia="ja-JP"/>
              </w:rPr>
              <w:t>Y</w:t>
            </w:r>
          </w:p>
        </w:tc>
        <w:tc>
          <w:tcPr>
            <w:tcW w:w="6971" w:type="dxa"/>
          </w:tcPr>
          <w:p w14:paraId="66D5A54B" w14:textId="77777777" w:rsidR="006F672E" w:rsidRDefault="006F672E" w:rsidP="00862C83">
            <w:pPr>
              <w:rPr>
                <w:rFonts w:eastAsia="MS Mincho"/>
                <w:lang w:eastAsia="ja-JP"/>
              </w:rPr>
            </w:pPr>
          </w:p>
        </w:tc>
      </w:tr>
      <w:tr w:rsidR="004839E7" w14:paraId="7751DAB8" w14:textId="77777777" w:rsidTr="00B97496">
        <w:tc>
          <w:tcPr>
            <w:tcW w:w="1388" w:type="dxa"/>
          </w:tcPr>
          <w:p w14:paraId="2B716285" w14:textId="1A40B683" w:rsidR="004839E7" w:rsidRPr="004839E7" w:rsidRDefault="004839E7" w:rsidP="00862C83">
            <w:pPr>
              <w:rPr>
                <w:rFonts w:eastAsia="Malgun Gothic"/>
                <w:lang w:eastAsia="ko-KR"/>
              </w:rPr>
            </w:pPr>
            <w:r>
              <w:rPr>
                <w:rFonts w:eastAsia="Malgun Gothic" w:hint="eastAsia"/>
                <w:lang w:eastAsia="ko-KR"/>
              </w:rPr>
              <w:t>LG</w:t>
            </w:r>
          </w:p>
        </w:tc>
        <w:tc>
          <w:tcPr>
            <w:tcW w:w="1272" w:type="dxa"/>
          </w:tcPr>
          <w:p w14:paraId="37DD4A8E" w14:textId="3FA68832" w:rsidR="004839E7" w:rsidRPr="004839E7" w:rsidRDefault="004839E7" w:rsidP="00862C83">
            <w:pPr>
              <w:rPr>
                <w:rFonts w:eastAsia="Malgun Gothic"/>
                <w:lang w:eastAsia="ko-KR"/>
              </w:rPr>
            </w:pPr>
            <w:r>
              <w:rPr>
                <w:rFonts w:eastAsia="Malgun Gothic" w:hint="eastAsia"/>
                <w:lang w:eastAsia="ko-KR"/>
              </w:rPr>
              <w:t>Y</w:t>
            </w:r>
          </w:p>
        </w:tc>
        <w:tc>
          <w:tcPr>
            <w:tcW w:w="6971" w:type="dxa"/>
          </w:tcPr>
          <w:p w14:paraId="3F81F2F1" w14:textId="677F307B" w:rsidR="004839E7" w:rsidRDefault="004839E7" w:rsidP="004839E7">
            <w:pPr>
              <w:rPr>
                <w:rFonts w:eastAsia="MS Mincho"/>
                <w:lang w:eastAsia="ja-JP"/>
              </w:rPr>
            </w:pPr>
            <w:r>
              <w:t>We do not support MTK’s addition.</w:t>
            </w:r>
          </w:p>
        </w:tc>
      </w:tr>
      <w:tr w:rsidR="002D27A1" w14:paraId="62D6573A" w14:textId="77777777" w:rsidTr="00B97496">
        <w:tc>
          <w:tcPr>
            <w:tcW w:w="1388" w:type="dxa"/>
          </w:tcPr>
          <w:p w14:paraId="23C6F320" w14:textId="01619878" w:rsidR="002D27A1" w:rsidRDefault="002D27A1" w:rsidP="00862C83">
            <w:pPr>
              <w:rPr>
                <w:rFonts w:eastAsia="Malgun Gothic"/>
                <w:lang w:eastAsia="ko-KR"/>
              </w:rPr>
            </w:pPr>
            <w:r>
              <w:rPr>
                <w:rFonts w:eastAsiaTheme="minorEastAsia" w:hint="eastAsia"/>
              </w:rPr>
              <w:t>CATT</w:t>
            </w:r>
          </w:p>
        </w:tc>
        <w:tc>
          <w:tcPr>
            <w:tcW w:w="1272" w:type="dxa"/>
          </w:tcPr>
          <w:p w14:paraId="2269CCFF" w14:textId="1822E02E" w:rsidR="002D27A1" w:rsidRDefault="002D27A1" w:rsidP="00862C83">
            <w:pPr>
              <w:rPr>
                <w:rFonts w:eastAsia="Malgun Gothic"/>
                <w:lang w:eastAsia="ko-KR"/>
              </w:rPr>
            </w:pPr>
            <w:r>
              <w:rPr>
                <w:rFonts w:eastAsiaTheme="minorEastAsia" w:hint="eastAsia"/>
              </w:rPr>
              <w:t>Y</w:t>
            </w:r>
          </w:p>
        </w:tc>
        <w:tc>
          <w:tcPr>
            <w:tcW w:w="6971" w:type="dxa"/>
          </w:tcPr>
          <w:p w14:paraId="4FEA1938" w14:textId="588FE334" w:rsidR="002D27A1" w:rsidRDefault="002D27A1" w:rsidP="004839E7"/>
        </w:tc>
      </w:tr>
      <w:tr w:rsidR="002E234D" w14:paraId="24B31652" w14:textId="77777777" w:rsidTr="00B97496">
        <w:tc>
          <w:tcPr>
            <w:tcW w:w="1388" w:type="dxa"/>
          </w:tcPr>
          <w:p w14:paraId="25112A6B" w14:textId="374AAF51" w:rsidR="002E234D" w:rsidRDefault="002E234D" w:rsidP="00862C83">
            <w:pPr>
              <w:rPr>
                <w:rFonts w:eastAsiaTheme="minorEastAsia"/>
              </w:rPr>
            </w:pPr>
            <w:r>
              <w:rPr>
                <w:rFonts w:eastAsiaTheme="minorEastAsia" w:hint="eastAsia"/>
              </w:rPr>
              <w:t>C</w:t>
            </w:r>
            <w:r>
              <w:rPr>
                <w:rFonts w:eastAsiaTheme="minorEastAsia"/>
              </w:rPr>
              <w:t>MCC</w:t>
            </w:r>
          </w:p>
        </w:tc>
        <w:tc>
          <w:tcPr>
            <w:tcW w:w="1272" w:type="dxa"/>
          </w:tcPr>
          <w:p w14:paraId="1E950372" w14:textId="42973CDF" w:rsidR="002E234D" w:rsidRDefault="002E234D" w:rsidP="00862C83">
            <w:pPr>
              <w:rPr>
                <w:rFonts w:eastAsiaTheme="minorEastAsia"/>
              </w:rPr>
            </w:pPr>
            <w:r>
              <w:rPr>
                <w:rFonts w:eastAsiaTheme="minorEastAsia" w:hint="eastAsia"/>
              </w:rPr>
              <w:t>Y</w:t>
            </w:r>
          </w:p>
        </w:tc>
        <w:tc>
          <w:tcPr>
            <w:tcW w:w="6971" w:type="dxa"/>
          </w:tcPr>
          <w:p w14:paraId="55B1E535" w14:textId="0580F116" w:rsidR="002E234D" w:rsidRDefault="002E234D" w:rsidP="004839E7">
            <w:r w:rsidRPr="002E234D">
              <w:t>We are fine with the updated FL Proposal.</w:t>
            </w:r>
          </w:p>
        </w:tc>
      </w:tr>
      <w:tr w:rsidR="000D30E1" w14:paraId="3EE2084C" w14:textId="77777777" w:rsidTr="00B97496">
        <w:tc>
          <w:tcPr>
            <w:tcW w:w="1388" w:type="dxa"/>
          </w:tcPr>
          <w:p w14:paraId="21035FE1" w14:textId="69E92826" w:rsidR="000D30E1" w:rsidRDefault="000D30E1" w:rsidP="000D30E1">
            <w:pPr>
              <w:rPr>
                <w:rFonts w:eastAsiaTheme="minorEastAsia"/>
              </w:rPr>
            </w:pPr>
            <w:r w:rsidRPr="003F538D">
              <w:rPr>
                <w:rFonts w:eastAsia="Malgun Gothic"/>
                <w:color w:val="00B0F0"/>
                <w:lang w:eastAsia="ko-KR"/>
              </w:rPr>
              <w:t>Moderator4</w:t>
            </w:r>
          </w:p>
        </w:tc>
        <w:tc>
          <w:tcPr>
            <w:tcW w:w="1272" w:type="dxa"/>
          </w:tcPr>
          <w:p w14:paraId="1981F855" w14:textId="77777777" w:rsidR="000D30E1" w:rsidRDefault="000D30E1" w:rsidP="000D30E1">
            <w:pPr>
              <w:rPr>
                <w:rFonts w:eastAsiaTheme="minorEastAsia"/>
              </w:rPr>
            </w:pPr>
          </w:p>
        </w:tc>
        <w:tc>
          <w:tcPr>
            <w:tcW w:w="6971" w:type="dxa"/>
          </w:tcPr>
          <w:p w14:paraId="30B62075" w14:textId="77777777" w:rsidR="000D30E1" w:rsidRPr="003F538D" w:rsidRDefault="000D30E1" w:rsidP="000D30E1">
            <w:pPr>
              <w:rPr>
                <w:color w:val="00B0F0"/>
              </w:rPr>
            </w:pPr>
            <w:r w:rsidRPr="003F538D">
              <w:rPr>
                <w:color w:val="00B0F0"/>
              </w:rPr>
              <w:t>Updated as below:</w:t>
            </w:r>
          </w:p>
          <w:p w14:paraId="5607FC7F" w14:textId="77777777" w:rsidR="000D30E1" w:rsidRPr="001A1FD8" w:rsidRDefault="000D30E1" w:rsidP="000D30E1">
            <w:pPr>
              <w:pStyle w:val="2"/>
              <w:outlineLvl w:val="1"/>
            </w:pPr>
            <w:r>
              <w:rPr>
                <w:highlight w:val="yellow"/>
              </w:rPr>
              <w:t xml:space="preserve">Updated </w:t>
            </w:r>
            <w:r w:rsidRPr="00040409">
              <w:rPr>
                <w:highlight w:val="yellow"/>
              </w:rPr>
              <w:t>FL Proposal 3.1.1-N</w:t>
            </w:r>
          </w:p>
          <w:p w14:paraId="0B6E85BB" w14:textId="77777777" w:rsidR="000D30E1" w:rsidRDefault="000D30E1" w:rsidP="000D30E1">
            <w:pPr>
              <w:pStyle w:val="a6"/>
              <w:numPr>
                <w:ilvl w:val="0"/>
                <w:numId w:val="4"/>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w:t>
            </w:r>
            <w:r>
              <w:rPr>
                <w:i/>
                <w:iCs/>
              </w:rPr>
              <w:t>1</w:t>
            </w:r>
            <w:r w:rsidRPr="00ED7AE7">
              <w:rPr>
                <w:i/>
                <w:iCs/>
              </w:rPr>
              <w:t xml:space="preserve"> </w:t>
            </w:r>
            <w:r w:rsidRPr="003D11D9">
              <w:rPr>
                <w:i/>
                <w:iCs/>
              </w:rPr>
              <w:t xml:space="preserve">may </w:t>
            </w:r>
            <w:r w:rsidRPr="00ED7AE7">
              <w:rPr>
                <w:i/>
                <w:iCs/>
              </w:rPr>
              <w:t xml:space="preserve">be </w:t>
            </w:r>
            <w:r>
              <w:rPr>
                <w:i/>
                <w:iCs/>
              </w:rPr>
              <w:t>necessary for:</w:t>
            </w:r>
          </w:p>
          <w:p w14:paraId="2A0D187F" w14:textId="77777777" w:rsidR="000D30E1" w:rsidRPr="003D11D9" w:rsidRDefault="000D30E1" w:rsidP="000D30E1">
            <w:pPr>
              <w:pStyle w:val="a6"/>
              <w:numPr>
                <w:ilvl w:val="1"/>
                <w:numId w:val="4"/>
              </w:numPr>
              <w:rPr>
                <w:i/>
                <w:iCs/>
              </w:rPr>
            </w:pPr>
            <w:r>
              <w:rPr>
                <w:i/>
                <w:iCs/>
              </w:rPr>
              <w:t>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w:t>
            </w:r>
            <w:r>
              <w:rPr>
                <w:i/>
                <w:iCs/>
              </w:rPr>
              <w:t xml:space="preserve">Msg2 PDCCH/PDSCH, Msg3 PUSCH and PDCCH scheduling Msg3 </w:t>
            </w:r>
            <w:proofErr w:type="spellStart"/>
            <w:r>
              <w:rPr>
                <w:i/>
                <w:iCs/>
              </w:rPr>
              <w:t>reTx</w:t>
            </w:r>
            <w:proofErr w:type="spellEnd"/>
            <w:r>
              <w:rPr>
                <w:i/>
                <w:iCs/>
              </w:rPr>
              <w:t xml:space="preserve">, </w:t>
            </w:r>
            <w:r w:rsidRPr="00ED7AE7">
              <w:rPr>
                <w:i/>
                <w:iCs/>
              </w:rPr>
              <w:t xml:space="preserve">Msg4 </w:t>
            </w:r>
            <w:r>
              <w:rPr>
                <w:i/>
                <w:iCs/>
              </w:rPr>
              <w:t>PDCCH/</w:t>
            </w:r>
            <w:r w:rsidRPr="00ED7AE7">
              <w:rPr>
                <w:i/>
                <w:iCs/>
              </w:rPr>
              <w:t>PDSCH</w:t>
            </w:r>
            <w:r w:rsidRPr="00B66384">
              <w:rPr>
                <w:i/>
                <w:iCs/>
                <w:color w:val="00B0F0"/>
              </w:rPr>
              <w:t xml:space="preserve"> </w:t>
            </w:r>
            <w:r w:rsidRPr="003D11D9">
              <w:rPr>
                <w:i/>
                <w:iCs/>
                <w:color w:val="FF0000"/>
              </w:rPr>
              <w:t>or PUCCH in response to Msg4</w:t>
            </w:r>
            <w:r w:rsidRPr="00F421A2">
              <w:rPr>
                <w:i/>
                <w:iCs/>
              </w:rPr>
              <w:t xml:space="preserve">, </w:t>
            </w:r>
            <w:r w:rsidRPr="003D11D9">
              <w:rPr>
                <w:i/>
                <w:iCs/>
              </w:rPr>
              <w:t>Msg5 PUSCH and associated PDCCH, if it is determined that coverage recovery for RedCap UEs is necessary for one of more of these channels;</w:t>
            </w:r>
          </w:p>
          <w:p w14:paraId="53719781" w14:textId="77777777" w:rsidR="000D30E1" w:rsidRPr="003D11D9" w:rsidRDefault="000D30E1" w:rsidP="000D30E1">
            <w:pPr>
              <w:pStyle w:val="a6"/>
              <w:numPr>
                <w:ilvl w:val="1"/>
                <w:numId w:val="4"/>
              </w:numPr>
              <w:rPr>
                <w:i/>
                <w:iCs/>
              </w:rPr>
            </w:pPr>
            <w:r>
              <w:rPr>
                <w:i/>
                <w:iCs/>
              </w:rPr>
              <w:t>identifying U</w:t>
            </w:r>
            <w:r w:rsidRPr="00026181">
              <w:rPr>
                <w:i/>
                <w:iCs/>
              </w:rPr>
              <w:t xml:space="preserve">E minimum processing times </w:t>
            </w:r>
            <w:r>
              <w:rPr>
                <w:i/>
                <w:iCs/>
              </w:rPr>
              <w:t xml:space="preserve">capabilities </w:t>
            </w:r>
            <w:r w:rsidRPr="00026181">
              <w:rPr>
                <w:i/>
                <w:iCs/>
              </w:rPr>
              <w:t>for PDSCH processing and PUSCH preparation</w:t>
            </w:r>
            <w:r>
              <w:rPr>
                <w:i/>
                <w:iCs/>
              </w:rPr>
              <w:t xml:space="preserve">, if relaxations to UE min processing times are </w:t>
            </w:r>
            <w:r w:rsidRPr="003D11D9">
              <w:rPr>
                <w:i/>
                <w:iCs/>
              </w:rPr>
              <w:t>defined for N1 and N2;</w:t>
            </w:r>
          </w:p>
          <w:p w14:paraId="47CE01C2" w14:textId="77777777" w:rsidR="000D30E1" w:rsidRPr="003D11D9" w:rsidRDefault="000D30E1" w:rsidP="000D30E1">
            <w:pPr>
              <w:pStyle w:val="a6"/>
              <w:numPr>
                <w:ilvl w:val="1"/>
                <w:numId w:val="4"/>
              </w:numPr>
              <w:rPr>
                <w:i/>
                <w:iCs/>
              </w:rPr>
            </w:pPr>
            <w:r w:rsidRPr="003D11D9">
              <w:rPr>
                <w:i/>
                <w:iCs/>
              </w:rPr>
              <w:t xml:space="preserve">identifying UE capability for UL modulation order for Msg3 and </w:t>
            </w:r>
            <w:r w:rsidRPr="003D11D9">
              <w:rPr>
                <w:i/>
                <w:iCs/>
              </w:rPr>
              <w:lastRenderedPageBreak/>
              <w:t>Msg5 scheduling, if relaxations to max UL modulation order (i.e., UL modulation order restricted to lower than 64QAM) are introduced;</w:t>
            </w:r>
          </w:p>
          <w:p w14:paraId="2AC5FF94" w14:textId="77777777" w:rsidR="000D30E1" w:rsidRDefault="000D30E1" w:rsidP="000D30E1">
            <w:pPr>
              <w:pStyle w:val="a6"/>
              <w:numPr>
                <w:ilvl w:val="1"/>
                <w:numId w:val="4"/>
              </w:numPr>
              <w:rPr>
                <w:i/>
                <w:iCs/>
              </w:rPr>
            </w:pPr>
            <w:r w:rsidRPr="003D11D9">
              <w:rPr>
                <w:i/>
                <w:iCs/>
              </w:rPr>
              <w:t>identifying UE max bandwidth capability for Msg3 and Msg5 scheduling and PUCCH in response to Msg4.</w:t>
            </w:r>
          </w:p>
          <w:p w14:paraId="2A209432" w14:textId="270CA295" w:rsidR="000D30E1" w:rsidRPr="000D30E1" w:rsidRDefault="000D30E1" w:rsidP="000D30E1">
            <w:pPr>
              <w:pStyle w:val="a6"/>
              <w:numPr>
                <w:ilvl w:val="0"/>
                <w:numId w:val="4"/>
              </w:numPr>
              <w:rPr>
                <w:i/>
                <w:iCs/>
              </w:rPr>
            </w:pPr>
            <w:r w:rsidRPr="000D30E1">
              <w:rPr>
                <w:b/>
                <w:bCs/>
                <w:i/>
                <w:iCs/>
              </w:rPr>
              <w:t xml:space="preserve">Note: </w:t>
            </w:r>
            <w:r w:rsidRPr="000D30E1">
              <w:rPr>
                <w:i/>
                <w:iCs/>
              </w:rPr>
              <w:t>Exact necessity depends on outcome of studies on UE cost/complexity reduction in AI 8.6.1 and Coverage Recovery in AI 8.6.3</w:t>
            </w:r>
            <w:r w:rsidRPr="000D30E1">
              <w:rPr>
                <w:i/>
                <w:iCs/>
                <w:strike/>
                <w:color w:val="FF0000"/>
              </w:rPr>
              <w:t>, and the SI on Coverage Enhancements</w:t>
            </w:r>
            <w:r w:rsidRPr="000D30E1">
              <w:rPr>
                <w:i/>
                <w:iCs/>
              </w:rPr>
              <w:t>.</w:t>
            </w:r>
          </w:p>
        </w:tc>
      </w:tr>
      <w:tr w:rsidR="005343ED" w14:paraId="44DCF409" w14:textId="77777777" w:rsidTr="00B97496">
        <w:tc>
          <w:tcPr>
            <w:tcW w:w="1388" w:type="dxa"/>
          </w:tcPr>
          <w:p w14:paraId="4A481BFE" w14:textId="53EF66CC" w:rsidR="005343ED" w:rsidRPr="003F538D" w:rsidRDefault="005343ED" w:rsidP="000D30E1">
            <w:pPr>
              <w:rPr>
                <w:rFonts w:eastAsia="Malgun Gothic"/>
                <w:color w:val="00B0F0"/>
                <w:lang w:eastAsia="ko-KR"/>
              </w:rPr>
            </w:pPr>
          </w:p>
        </w:tc>
        <w:tc>
          <w:tcPr>
            <w:tcW w:w="1272" w:type="dxa"/>
          </w:tcPr>
          <w:p w14:paraId="4B66BB96" w14:textId="77777777" w:rsidR="005343ED" w:rsidRDefault="005343ED" w:rsidP="000D30E1">
            <w:pPr>
              <w:rPr>
                <w:rFonts w:eastAsiaTheme="minorEastAsia"/>
              </w:rPr>
            </w:pPr>
          </w:p>
        </w:tc>
        <w:tc>
          <w:tcPr>
            <w:tcW w:w="6971" w:type="dxa"/>
          </w:tcPr>
          <w:p w14:paraId="3F373AF1" w14:textId="6D5794AB" w:rsidR="005343ED" w:rsidRPr="003F538D" w:rsidRDefault="005343ED" w:rsidP="000D30E1">
            <w:pPr>
              <w:rPr>
                <w:color w:val="00B0F0"/>
              </w:rPr>
            </w:pPr>
          </w:p>
        </w:tc>
      </w:tr>
    </w:tbl>
    <w:p w14:paraId="7D602A80" w14:textId="017A5FEB" w:rsidR="00C46C85" w:rsidRDefault="00C46C85" w:rsidP="0070054B">
      <w:pPr>
        <w:rPr>
          <w:b/>
          <w:bCs/>
          <w:u w:val="single"/>
        </w:rPr>
      </w:pPr>
    </w:p>
    <w:p w14:paraId="4EBE5EA3" w14:textId="6A640DC4" w:rsidR="004729DB" w:rsidRPr="004729DB" w:rsidRDefault="004729DB" w:rsidP="0070054B">
      <w:pPr>
        <w:rPr>
          <w:b/>
          <w:bCs/>
        </w:rPr>
      </w:pPr>
      <w:r>
        <w:rPr>
          <w:b/>
          <w:bCs/>
        </w:rPr>
        <w:t>The proposal is r</w:t>
      </w:r>
      <w:r w:rsidRPr="004729DB">
        <w:rPr>
          <w:b/>
          <w:bCs/>
        </w:rPr>
        <w:t>evised based on further email discussions</w:t>
      </w:r>
      <w:r>
        <w:rPr>
          <w:b/>
          <w:bCs/>
        </w:rPr>
        <w:t xml:space="preserve"> as below:</w:t>
      </w:r>
    </w:p>
    <w:p w14:paraId="1102AB4C" w14:textId="73DE8449" w:rsidR="00BC420B" w:rsidRDefault="00A27E0C" w:rsidP="00BC420B">
      <w:pPr>
        <w:pStyle w:val="2"/>
        <w:rPr>
          <w:rFonts w:eastAsia="Times New Roman"/>
          <w:szCs w:val="24"/>
          <w:lang w:eastAsia="zh-CN"/>
        </w:rPr>
      </w:pPr>
      <w:r w:rsidRPr="004729DB">
        <w:rPr>
          <w:highlight w:val="cyan"/>
        </w:rPr>
        <w:t>Moderator5</w:t>
      </w:r>
      <w:r w:rsidRPr="004729DB">
        <w:rPr>
          <w:b w:val="0"/>
          <w:bCs w:val="0"/>
          <w:highlight w:val="cyan"/>
        </w:rPr>
        <w:t>:</w:t>
      </w:r>
      <w:r>
        <w:rPr>
          <w:b w:val="0"/>
          <w:bCs w:val="0"/>
        </w:rPr>
        <w:t xml:space="preserve"> </w:t>
      </w:r>
      <w:r w:rsidR="00BC420B" w:rsidRPr="004729DB">
        <w:rPr>
          <w:rFonts w:eastAsia="Times New Roman"/>
          <w:b w:val="0"/>
          <w:bCs w:val="0"/>
          <w:szCs w:val="24"/>
          <w:highlight w:val="cyan"/>
          <w:lang w:eastAsia="zh-CN"/>
        </w:rPr>
        <w:t>Updated FL Proposal 3.1.1-N</w:t>
      </w:r>
      <w:r w:rsidRPr="00A27E0C">
        <w:rPr>
          <w:rFonts w:eastAsia="Times New Roman"/>
          <w:b w:val="0"/>
          <w:bCs w:val="0"/>
          <w:szCs w:val="24"/>
          <w:highlight w:val="cyan"/>
          <w:lang w:eastAsia="zh-CN"/>
        </w:rPr>
        <w:t>1</w:t>
      </w:r>
    </w:p>
    <w:p w14:paraId="2E723018" w14:textId="77777777" w:rsidR="00BC420B" w:rsidRDefault="00BC420B" w:rsidP="00BC420B">
      <w:pPr>
        <w:pStyle w:val="a6"/>
        <w:numPr>
          <w:ilvl w:val="0"/>
          <w:numId w:val="29"/>
        </w:numPr>
        <w:adjustRightInd/>
        <w:rPr>
          <w:rFonts w:ascii="Calibri" w:eastAsia="Times New Roman" w:hAnsi="Calibri" w:cs="Calibri"/>
          <w:i/>
          <w:iCs/>
          <w:lang w:eastAsia="zh-CN"/>
        </w:rPr>
      </w:pPr>
      <w:r>
        <w:rPr>
          <w:rFonts w:eastAsia="Times New Roman"/>
          <w:b/>
          <w:bCs/>
          <w:i/>
          <w:iCs/>
          <w:lang w:eastAsia="zh-CN"/>
        </w:rPr>
        <w:t xml:space="preserve">Observation: </w:t>
      </w:r>
      <w:r>
        <w:rPr>
          <w:rFonts w:eastAsia="Times New Roman"/>
          <w:i/>
          <w:iCs/>
          <w:lang w:eastAsia="zh-CN"/>
        </w:rPr>
        <w:t>Early identification of RedCap UE type(s) during transmission of Msg1 may be necessary for:</w:t>
      </w:r>
    </w:p>
    <w:p w14:paraId="6DABC602" w14:textId="77777777" w:rsidR="00BC420B" w:rsidRDefault="00BC420B" w:rsidP="00BC420B">
      <w:pPr>
        <w:pStyle w:val="a6"/>
        <w:numPr>
          <w:ilvl w:val="1"/>
          <w:numId w:val="29"/>
        </w:numPr>
        <w:adjustRightInd/>
        <w:rPr>
          <w:rFonts w:eastAsia="Times New Roman"/>
          <w:i/>
          <w:iCs/>
          <w:lang w:eastAsia="zh-CN"/>
        </w:rPr>
      </w:pPr>
      <w:r>
        <w:rPr>
          <w:rFonts w:eastAsia="Times New Roman"/>
          <w:i/>
          <w:iCs/>
          <w:lang w:eastAsia="zh-CN"/>
        </w:rPr>
        <w:t xml:space="preserve">coverage recovery (including link adaptation) for one or more of: Msg2 PDCCH/PDSCH, Msg3 PUSCH and PDCCH scheduling Msg3 </w:t>
      </w:r>
      <w:proofErr w:type="spellStart"/>
      <w:r>
        <w:rPr>
          <w:rFonts w:eastAsia="Times New Roman"/>
          <w:i/>
          <w:iCs/>
          <w:lang w:eastAsia="zh-CN"/>
        </w:rPr>
        <w:t>reTx</w:t>
      </w:r>
      <w:proofErr w:type="spellEnd"/>
      <w:r>
        <w:rPr>
          <w:rFonts w:eastAsia="Times New Roman"/>
          <w:i/>
          <w:iCs/>
          <w:lang w:eastAsia="zh-CN"/>
        </w:rPr>
        <w:t>, Msg4 PDCCH/PDSCH</w:t>
      </w:r>
      <w:r>
        <w:rPr>
          <w:rFonts w:eastAsia="Times New Roman"/>
          <w:i/>
          <w:iCs/>
          <w:color w:val="00B0F0"/>
          <w:lang w:eastAsia="zh-CN"/>
        </w:rPr>
        <w:t xml:space="preserve"> </w:t>
      </w:r>
      <w:r>
        <w:rPr>
          <w:rFonts w:eastAsia="Times New Roman"/>
          <w:i/>
          <w:iCs/>
          <w:color w:val="FF0000"/>
          <w:lang w:eastAsia="zh-CN"/>
        </w:rPr>
        <w:t>or PUCCH in response to Msg4</w:t>
      </w:r>
      <w:r>
        <w:rPr>
          <w:rFonts w:eastAsia="Times New Roman"/>
          <w:i/>
          <w:iCs/>
          <w:lang w:eastAsia="zh-CN"/>
        </w:rPr>
        <w:t>, Msg5 PUSCH and associated PDCCH, if it is determined that coverage recovery for RedCap UEs is necessary for one of more of these channels;</w:t>
      </w:r>
    </w:p>
    <w:p w14:paraId="71D82AE4" w14:textId="77777777" w:rsidR="00BC420B" w:rsidRDefault="00BC420B" w:rsidP="00BC420B">
      <w:pPr>
        <w:pStyle w:val="a6"/>
        <w:numPr>
          <w:ilvl w:val="1"/>
          <w:numId w:val="29"/>
        </w:numPr>
        <w:adjustRightInd/>
        <w:rPr>
          <w:rFonts w:eastAsia="Times New Roman"/>
          <w:i/>
          <w:iCs/>
          <w:lang w:eastAsia="zh-CN"/>
        </w:rPr>
      </w:pPr>
      <w:r>
        <w:rPr>
          <w:rFonts w:eastAsia="Times New Roman"/>
          <w:i/>
          <w:iCs/>
          <w:lang w:eastAsia="zh-CN"/>
        </w:rPr>
        <w:t>identifying UE minimum processing times capabilities for PDSCH processing and PUSCH preparation, if relaxations to UE min processing times are defined for N1 and N2;</w:t>
      </w:r>
    </w:p>
    <w:p w14:paraId="0CF269E3" w14:textId="77777777" w:rsidR="00BC420B" w:rsidRDefault="00BC420B" w:rsidP="00BC420B">
      <w:pPr>
        <w:pStyle w:val="a6"/>
        <w:numPr>
          <w:ilvl w:val="1"/>
          <w:numId w:val="29"/>
        </w:numPr>
        <w:adjustRightInd/>
        <w:rPr>
          <w:rFonts w:eastAsia="Times New Roman"/>
          <w:i/>
          <w:iCs/>
          <w:lang w:eastAsia="zh-CN"/>
        </w:rPr>
      </w:pPr>
      <w:r>
        <w:rPr>
          <w:rFonts w:eastAsia="Times New Roman"/>
          <w:i/>
          <w:iCs/>
          <w:lang w:eastAsia="zh-CN"/>
        </w:rPr>
        <w:t>identifying UE capability for UL modulation order for Msg3 and Msg5 scheduling, if relaxations to max UL modulation order (i.e., UL modulation order restricted to lower than 64QAM) are introduced;</w:t>
      </w:r>
    </w:p>
    <w:p w14:paraId="4AD4E316" w14:textId="77777777" w:rsidR="00BC420B" w:rsidRDefault="00BC420B" w:rsidP="00BC420B">
      <w:pPr>
        <w:pStyle w:val="a6"/>
        <w:numPr>
          <w:ilvl w:val="1"/>
          <w:numId w:val="29"/>
        </w:numPr>
        <w:adjustRightInd/>
        <w:rPr>
          <w:rFonts w:eastAsia="Times New Roman"/>
          <w:i/>
          <w:iCs/>
          <w:lang w:eastAsia="zh-CN"/>
        </w:rPr>
      </w:pPr>
      <w:r>
        <w:rPr>
          <w:rFonts w:eastAsia="Times New Roman"/>
          <w:i/>
          <w:iCs/>
          <w:lang w:eastAsia="zh-CN"/>
        </w:rPr>
        <w:t>identifying UE max bandwidth capability for Msg3 and Msg5 scheduling and PUCCH in response to Msg4.</w:t>
      </w:r>
    </w:p>
    <w:p w14:paraId="6418909E" w14:textId="77777777" w:rsidR="00BC420B" w:rsidRDefault="00BC420B" w:rsidP="00BC420B">
      <w:pPr>
        <w:pStyle w:val="a6"/>
        <w:numPr>
          <w:ilvl w:val="0"/>
          <w:numId w:val="29"/>
        </w:numPr>
        <w:adjustRightInd/>
        <w:rPr>
          <w:rFonts w:eastAsia="Times New Roman"/>
          <w:i/>
          <w:iCs/>
          <w:lang w:eastAsia="zh-CN"/>
        </w:rPr>
      </w:pPr>
      <w:r>
        <w:rPr>
          <w:rFonts w:eastAsia="Times New Roman"/>
          <w:b/>
          <w:bCs/>
          <w:i/>
          <w:iCs/>
          <w:lang w:eastAsia="zh-CN"/>
        </w:rPr>
        <w:t xml:space="preserve">Note: </w:t>
      </w:r>
      <w:r>
        <w:rPr>
          <w:rFonts w:eastAsia="Times New Roman"/>
          <w:i/>
          <w:iCs/>
          <w:lang w:eastAsia="zh-CN"/>
        </w:rPr>
        <w:t>Exact necessity depends on outcome of studies on UE cost/complexity reduction in AI 8.6.1 and Coverage Recovery in AI 8.6.3</w:t>
      </w:r>
      <w:r w:rsidRPr="00A27E0C">
        <w:rPr>
          <w:rFonts w:eastAsia="Times New Roman"/>
          <w:i/>
          <w:iCs/>
          <w:color w:val="FF0000"/>
          <w:lang w:eastAsia="zh-CN"/>
        </w:rPr>
        <w:t>, and the SI on Coverage Enhancements</w:t>
      </w:r>
      <w:r>
        <w:rPr>
          <w:rFonts w:eastAsia="Times New Roman"/>
          <w:i/>
          <w:iCs/>
          <w:lang w:eastAsia="zh-CN"/>
        </w:rPr>
        <w:t>.</w:t>
      </w:r>
      <w:r>
        <w:rPr>
          <w:rFonts w:eastAsia="Times New Roman"/>
          <w:lang w:eastAsia="zh-CN"/>
        </w:rPr>
        <w:t xml:space="preserve">  </w:t>
      </w:r>
    </w:p>
    <w:p w14:paraId="05D05513" w14:textId="77777777" w:rsidR="00BC420B" w:rsidRDefault="00BC420B" w:rsidP="0070054B">
      <w:pPr>
        <w:rPr>
          <w:b/>
          <w:bCs/>
          <w:u w:val="single"/>
        </w:rPr>
      </w:pPr>
    </w:p>
    <w:tbl>
      <w:tblPr>
        <w:tblStyle w:val="a5"/>
        <w:tblW w:w="9631" w:type="dxa"/>
        <w:tblLayout w:type="fixed"/>
        <w:tblLook w:val="04A0" w:firstRow="1" w:lastRow="0" w:firstColumn="1" w:lastColumn="0" w:noHBand="0" w:noVBand="1"/>
      </w:tblPr>
      <w:tblGrid>
        <w:gridCol w:w="1388"/>
        <w:gridCol w:w="1272"/>
        <w:gridCol w:w="6971"/>
      </w:tblGrid>
      <w:tr w:rsidR="00A35D40" w14:paraId="51B2593F" w14:textId="77777777" w:rsidTr="00931076">
        <w:tc>
          <w:tcPr>
            <w:tcW w:w="1388" w:type="dxa"/>
            <w:shd w:val="clear" w:color="auto" w:fill="D9D9D9" w:themeFill="background1" w:themeFillShade="D9"/>
          </w:tcPr>
          <w:p w14:paraId="74FA9C26" w14:textId="77777777" w:rsidR="00A35D40" w:rsidRDefault="00A35D40" w:rsidP="00931076">
            <w:pPr>
              <w:rPr>
                <w:b/>
                <w:bCs/>
              </w:rPr>
            </w:pPr>
            <w:r>
              <w:rPr>
                <w:b/>
                <w:bCs/>
              </w:rPr>
              <w:t>Company</w:t>
            </w:r>
          </w:p>
        </w:tc>
        <w:tc>
          <w:tcPr>
            <w:tcW w:w="1272" w:type="dxa"/>
            <w:shd w:val="clear" w:color="auto" w:fill="D9D9D9" w:themeFill="background1" w:themeFillShade="D9"/>
          </w:tcPr>
          <w:p w14:paraId="4D455684" w14:textId="77777777" w:rsidR="00A35D40" w:rsidRDefault="00A35D40" w:rsidP="00931076">
            <w:pPr>
              <w:rPr>
                <w:b/>
                <w:bCs/>
              </w:rPr>
            </w:pPr>
            <w:r>
              <w:rPr>
                <w:b/>
                <w:bCs/>
              </w:rPr>
              <w:t>Agree (Y/N)</w:t>
            </w:r>
          </w:p>
        </w:tc>
        <w:tc>
          <w:tcPr>
            <w:tcW w:w="6971" w:type="dxa"/>
            <w:shd w:val="clear" w:color="auto" w:fill="D9D9D9" w:themeFill="background1" w:themeFillShade="D9"/>
          </w:tcPr>
          <w:p w14:paraId="7814D167" w14:textId="77777777" w:rsidR="00A35D40" w:rsidRDefault="00A35D40" w:rsidP="00931076">
            <w:pPr>
              <w:rPr>
                <w:b/>
                <w:bCs/>
              </w:rPr>
            </w:pPr>
            <w:r>
              <w:rPr>
                <w:b/>
                <w:bCs/>
              </w:rPr>
              <w:t>Comments</w:t>
            </w:r>
          </w:p>
        </w:tc>
      </w:tr>
      <w:tr w:rsidR="00A35D40" w:rsidRPr="00C51E34" w14:paraId="3DE8AA62" w14:textId="77777777" w:rsidTr="00931076">
        <w:tc>
          <w:tcPr>
            <w:tcW w:w="1388" w:type="dxa"/>
            <w:shd w:val="clear" w:color="auto" w:fill="auto"/>
          </w:tcPr>
          <w:p w14:paraId="4216B767" w14:textId="1F3F1559" w:rsidR="00A35D40" w:rsidRPr="00C51E34" w:rsidRDefault="00931076" w:rsidP="00931076">
            <w:pPr>
              <w:rPr>
                <w:rFonts w:eastAsiaTheme="minorEastAsia"/>
              </w:rPr>
            </w:pPr>
            <w:r>
              <w:rPr>
                <w:rFonts w:eastAsiaTheme="minorEastAsia"/>
              </w:rPr>
              <w:t>vivo</w:t>
            </w:r>
          </w:p>
        </w:tc>
        <w:tc>
          <w:tcPr>
            <w:tcW w:w="1272" w:type="dxa"/>
            <w:shd w:val="clear" w:color="auto" w:fill="auto"/>
          </w:tcPr>
          <w:p w14:paraId="7C86CB5F" w14:textId="5222BF56" w:rsidR="00A35D40" w:rsidRPr="00C51E34" w:rsidRDefault="00931076" w:rsidP="00931076">
            <w:pPr>
              <w:rPr>
                <w:rFonts w:eastAsiaTheme="minorEastAsia"/>
              </w:rPr>
            </w:pPr>
            <w:r>
              <w:rPr>
                <w:rFonts w:eastAsiaTheme="minorEastAsia" w:hint="eastAsia"/>
              </w:rPr>
              <w:t>Y</w:t>
            </w:r>
          </w:p>
        </w:tc>
        <w:tc>
          <w:tcPr>
            <w:tcW w:w="6971" w:type="dxa"/>
            <w:shd w:val="clear" w:color="auto" w:fill="auto"/>
          </w:tcPr>
          <w:p w14:paraId="5A34FD5C" w14:textId="77777777" w:rsidR="00A35D40" w:rsidRPr="00C51E34" w:rsidRDefault="00A35D40" w:rsidP="00931076">
            <w:pPr>
              <w:rPr>
                <w:rFonts w:eastAsiaTheme="minorEastAsia"/>
              </w:rPr>
            </w:pPr>
          </w:p>
        </w:tc>
      </w:tr>
    </w:tbl>
    <w:p w14:paraId="34F8DF58" w14:textId="21DD4406" w:rsidR="00BC420B" w:rsidRDefault="00BC420B" w:rsidP="0070054B">
      <w:pPr>
        <w:rPr>
          <w:b/>
          <w:bCs/>
          <w:u w:val="single"/>
        </w:rPr>
      </w:pPr>
    </w:p>
    <w:p w14:paraId="40876C87" w14:textId="77777777" w:rsidR="00A35D40" w:rsidRDefault="00A35D40" w:rsidP="0070054B">
      <w:pPr>
        <w:rPr>
          <w:b/>
          <w:bCs/>
          <w:u w:val="single"/>
        </w:rPr>
      </w:pPr>
    </w:p>
    <w:p w14:paraId="114E9572" w14:textId="12807DBD" w:rsidR="00207532" w:rsidRPr="009976AF" w:rsidRDefault="00207532" w:rsidP="0070054B">
      <w:pPr>
        <w:rPr>
          <w:b/>
          <w:bCs/>
          <w:u w:val="single"/>
        </w:rPr>
      </w:pPr>
      <w:r w:rsidRPr="009976AF">
        <w:rPr>
          <w:b/>
          <w:bCs/>
          <w:u w:val="single"/>
        </w:rPr>
        <w:t>Pros and Cons</w:t>
      </w:r>
    </w:p>
    <w:p w14:paraId="4F508D9A" w14:textId="7219C35E" w:rsidR="00207532" w:rsidRDefault="005E01F7" w:rsidP="0070054B">
      <w:r>
        <w:t>Early identification of RedCap UE type during transmission of Msg</w:t>
      </w:r>
      <w:r w:rsidR="00070FAF">
        <w:t>1</w:t>
      </w:r>
      <w:r>
        <w:t xml:space="preserve"> </w:t>
      </w:r>
    </w:p>
    <w:tbl>
      <w:tblPr>
        <w:tblStyle w:val="110"/>
        <w:tblW w:w="0" w:type="auto"/>
        <w:tblLook w:val="04A0" w:firstRow="1" w:lastRow="0" w:firstColumn="1" w:lastColumn="0" w:noHBand="0" w:noVBand="1"/>
      </w:tblPr>
      <w:tblGrid>
        <w:gridCol w:w="4675"/>
        <w:gridCol w:w="4675"/>
      </w:tblGrid>
      <w:tr w:rsidR="00A244BD" w14:paraId="56A9A783" w14:textId="77777777" w:rsidTr="00A24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00B8C6A" w14:textId="45CF7EDD" w:rsidR="00A244BD" w:rsidRDefault="00A244BD" w:rsidP="0070054B">
            <w:r>
              <w:t>Pros</w:t>
            </w:r>
          </w:p>
        </w:tc>
        <w:tc>
          <w:tcPr>
            <w:tcW w:w="4675" w:type="dxa"/>
          </w:tcPr>
          <w:p w14:paraId="76167594" w14:textId="5CD02FCA" w:rsidR="00A244BD" w:rsidRDefault="00A244BD" w:rsidP="0070054B">
            <w:pPr>
              <w:cnfStyle w:val="100000000000" w:firstRow="1" w:lastRow="0" w:firstColumn="0" w:lastColumn="0" w:oddVBand="0" w:evenVBand="0" w:oddHBand="0" w:evenHBand="0" w:firstRowFirstColumn="0" w:firstRowLastColumn="0" w:lastRowFirstColumn="0" w:lastRowLastColumn="0"/>
            </w:pPr>
            <w:r>
              <w:t>Cons</w:t>
            </w:r>
          </w:p>
        </w:tc>
      </w:tr>
      <w:tr w:rsidR="00A244BD" w14:paraId="1D916F37"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458C2EAC" w14:textId="7D7C5790" w:rsidR="00A244BD" w:rsidRPr="00D30A1F" w:rsidRDefault="00D20BBC" w:rsidP="0070054B">
            <w:pPr>
              <w:rPr>
                <w:b w:val="0"/>
                <w:bCs w:val="0"/>
              </w:rPr>
            </w:pPr>
            <w:r>
              <w:rPr>
                <w:b w:val="0"/>
                <w:bCs w:val="0"/>
              </w:rPr>
              <w:t xml:space="preserve">Enables efficient handling of different UE minimum processing times between RedCap and non-RedCap UEs for: minimum timing between PDSCH carrying RAR and start of Msg3 PUSCH; minimum timing between PDSCH carrying Ms4 and the corresponding HARQ-ACK feedback; minimum timing between PDCCH with the </w:t>
            </w:r>
            <w:proofErr w:type="spellStart"/>
            <w:r>
              <w:rPr>
                <w:b w:val="0"/>
                <w:bCs w:val="0"/>
              </w:rPr>
              <w:t>reTx</w:t>
            </w:r>
            <w:proofErr w:type="spellEnd"/>
            <w:r>
              <w:rPr>
                <w:b w:val="0"/>
                <w:bCs w:val="0"/>
              </w:rPr>
              <w:t xml:space="preserve"> grant and the corresponding Msg3 PUSCH </w:t>
            </w:r>
            <w:r>
              <w:rPr>
                <w:b w:val="0"/>
                <w:bCs w:val="0"/>
              </w:rPr>
              <w:lastRenderedPageBreak/>
              <w:t xml:space="preserve">retransmission.                                                                                                                                                                                                                                                                                                                                                                                                                                                                                                                                                                                             </w:t>
            </w:r>
          </w:p>
        </w:tc>
        <w:tc>
          <w:tcPr>
            <w:tcW w:w="4675" w:type="dxa"/>
          </w:tcPr>
          <w:p w14:paraId="2DE74D69" w14:textId="3FA49DB1" w:rsidR="00A244BD" w:rsidRPr="00D30A1F" w:rsidRDefault="00BF27C4" w:rsidP="0070054B">
            <w:pPr>
              <w:cnfStyle w:val="000000000000" w:firstRow="0" w:lastRow="0" w:firstColumn="0" w:lastColumn="0" w:oddVBand="0" w:evenVBand="0" w:oddHBand="0" w:evenHBand="0" w:firstRowFirstColumn="0" w:firstRowLastColumn="0" w:lastRowFirstColumn="0" w:lastRowLastColumn="0"/>
            </w:pPr>
            <w:r>
              <w:lastRenderedPageBreak/>
              <w:t xml:space="preserve">Reduction in PRACH user capacity </w:t>
            </w:r>
            <w:r w:rsidR="00D7471C">
              <w:t xml:space="preserve">(for the options </w:t>
            </w:r>
            <w:r w:rsidR="00FC0F52">
              <w:t>based on separation of</w:t>
            </w:r>
            <w:r w:rsidR="00D7471C">
              <w:t xml:space="preserve"> PRACH preambles</w:t>
            </w:r>
            <w:r w:rsidR="00FC0F52">
              <w:t>)</w:t>
            </w:r>
            <w:r w:rsidR="00653132">
              <w:t>, impacting both RedCap and non-RedCap UEs.</w:t>
            </w:r>
          </w:p>
        </w:tc>
      </w:tr>
      <w:tr w:rsidR="00A244BD" w14:paraId="5509109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6F64620D" w14:textId="54B14AFF" w:rsidR="00A244BD" w:rsidRPr="00D30A1F" w:rsidRDefault="00C801A2" w:rsidP="0070054B">
            <w:pPr>
              <w:rPr>
                <w:b w:val="0"/>
                <w:bCs w:val="0"/>
              </w:rPr>
            </w:pPr>
            <w:r>
              <w:rPr>
                <w:b w:val="0"/>
                <w:bCs w:val="0"/>
              </w:rPr>
              <w:t>Enables coverage recovery for any</w:t>
            </w:r>
            <w:r w:rsidR="00236A1E">
              <w:rPr>
                <w:b w:val="0"/>
                <w:bCs w:val="0"/>
              </w:rPr>
              <w:t xml:space="preserve"> one or more</w:t>
            </w:r>
            <w:r>
              <w:rPr>
                <w:b w:val="0"/>
                <w:bCs w:val="0"/>
              </w:rPr>
              <w:t xml:space="preserve"> of</w:t>
            </w:r>
            <w:r w:rsidR="00236A1E">
              <w:rPr>
                <w:b w:val="0"/>
                <w:bCs w:val="0"/>
              </w:rPr>
              <w:t>:</w:t>
            </w:r>
            <w:r>
              <w:rPr>
                <w:b w:val="0"/>
                <w:bCs w:val="0"/>
              </w:rPr>
              <w:t xml:space="preserve"> broadcast PDCCH</w:t>
            </w:r>
            <w:r w:rsidR="00236A1E">
              <w:rPr>
                <w:b w:val="0"/>
                <w:bCs w:val="0"/>
              </w:rPr>
              <w:t xml:space="preserve">, </w:t>
            </w:r>
            <w:r>
              <w:rPr>
                <w:b w:val="0"/>
                <w:bCs w:val="0"/>
              </w:rPr>
              <w:t xml:space="preserve">PDSCH </w:t>
            </w:r>
            <w:r w:rsidR="005615A4">
              <w:rPr>
                <w:b w:val="0"/>
                <w:bCs w:val="0"/>
              </w:rPr>
              <w:t>associated with</w:t>
            </w:r>
            <w:r>
              <w:rPr>
                <w:b w:val="0"/>
                <w:bCs w:val="0"/>
              </w:rPr>
              <w:t xml:space="preserve"> Msg2</w:t>
            </w:r>
            <w:r w:rsidR="00C64013">
              <w:rPr>
                <w:b w:val="0"/>
                <w:bCs w:val="0"/>
              </w:rPr>
              <w:t xml:space="preserve">, PDSCH associated with </w:t>
            </w:r>
            <w:r>
              <w:rPr>
                <w:b w:val="0"/>
                <w:bCs w:val="0"/>
              </w:rPr>
              <w:t>Msg4</w:t>
            </w:r>
            <w:r w:rsidR="00C64013">
              <w:rPr>
                <w:b w:val="0"/>
                <w:bCs w:val="0"/>
              </w:rPr>
              <w:t>,</w:t>
            </w:r>
            <w:r w:rsidR="005615A4">
              <w:rPr>
                <w:b w:val="0"/>
                <w:bCs w:val="0"/>
              </w:rPr>
              <w:t xml:space="preserve"> and PUS</w:t>
            </w:r>
            <w:r w:rsidR="004A290F">
              <w:rPr>
                <w:b w:val="0"/>
                <w:bCs w:val="0"/>
              </w:rPr>
              <w:t>CH associated with Msg3</w:t>
            </w:r>
            <w:r w:rsidR="00D01488">
              <w:rPr>
                <w:b w:val="0"/>
                <w:bCs w:val="0"/>
              </w:rPr>
              <w:t>, if coverage recovery is needed for these channels.</w:t>
            </w:r>
          </w:p>
        </w:tc>
        <w:tc>
          <w:tcPr>
            <w:tcW w:w="4675" w:type="dxa"/>
          </w:tcPr>
          <w:p w14:paraId="79127B17" w14:textId="26377B0E" w:rsidR="00A244BD" w:rsidRPr="00D30A1F" w:rsidRDefault="00FC0F52" w:rsidP="0070054B">
            <w:pPr>
              <w:cnfStyle w:val="000000000000" w:firstRow="0" w:lastRow="0" w:firstColumn="0" w:lastColumn="0" w:oddVBand="0" w:evenVBand="0" w:oddHBand="0" w:evenHBand="0" w:firstRowFirstColumn="0" w:firstRowLastColumn="0" w:lastRowFirstColumn="0" w:lastRowLastColumn="0"/>
            </w:pPr>
            <w:r>
              <w:t xml:space="preserve">Increase in UL OH from PRACH (for the options based on separation of PRACH </w:t>
            </w:r>
            <w:r w:rsidR="00C64013">
              <w:t>resources</w:t>
            </w:r>
            <w:r>
              <w:t>)</w:t>
            </w:r>
            <w:r w:rsidR="00E247BD">
              <w:t>, impacting both RedCap and non-RedCap UEs.</w:t>
            </w:r>
          </w:p>
        </w:tc>
      </w:tr>
      <w:tr w:rsidR="00D20BBC" w14:paraId="03573776"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7CF99EC" w14:textId="0BAAF3F5" w:rsidR="00D20BBC" w:rsidRPr="00D30A1F" w:rsidRDefault="00D20BBC" w:rsidP="00D20BBC">
            <w:pPr>
              <w:rPr>
                <w:b w:val="0"/>
                <w:bCs w:val="0"/>
              </w:rPr>
            </w:pPr>
            <w:r w:rsidRPr="00D30A1F">
              <w:rPr>
                <w:b w:val="0"/>
                <w:bCs w:val="0"/>
              </w:rPr>
              <w:t>Enables</w:t>
            </w:r>
            <w:r>
              <w:rPr>
                <w:b w:val="0"/>
                <w:bCs w:val="0"/>
              </w:rPr>
              <w:t xml:space="preserve"> separate link adaptation for Msg2/Msg4 PDSCH and/or Msg3 PUSCH and/or their corresponding PDCCH between that for RedCap and non-RedCap UEs, and potentially, also between RedCap UEs with different numbers of DL Rx branches, etc.</w:t>
            </w:r>
          </w:p>
        </w:tc>
        <w:tc>
          <w:tcPr>
            <w:tcW w:w="4675" w:type="dxa"/>
          </w:tcPr>
          <w:p w14:paraId="5250DDBB" w14:textId="0ACAFA36" w:rsidR="00D20BBC" w:rsidRPr="00D30A1F" w:rsidRDefault="00D20BBC" w:rsidP="00D20BBC">
            <w:pPr>
              <w:cnfStyle w:val="000000000000" w:firstRow="0" w:lastRow="0" w:firstColumn="0" w:lastColumn="0" w:oddVBand="0" w:evenVBand="0" w:oddHBand="0" w:evenHBand="0" w:firstRowFirstColumn="0" w:firstRowLastColumn="0" w:lastRowFirstColumn="0" w:lastRowLastColumn="0"/>
              <w:rPr>
                <w:lang w:eastAsia="zh-CN"/>
              </w:rPr>
            </w:pPr>
            <w:r>
              <w:t xml:space="preserve">Increase in UL OH and complexity in configuration and maintenance of multiple initial UL BWP for the </w:t>
            </w:r>
            <w:proofErr w:type="spellStart"/>
            <w:r>
              <w:t>gNodeB</w:t>
            </w:r>
            <w:proofErr w:type="spellEnd"/>
            <w:r>
              <w:t>.</w:t>
            </w:r>
          </w:p>
        </w:tc>
      </w:tr>
      <w:tr w:rsidR="007C2F79" w14:paraId="120AD86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77CA6527" w14:textId="2D4D1105" w:rsidR="007C2F79" w:rsidRPr="00BA1810" w:rsidRDefault="00BA1810" w:rsidP="00D20BBC">
            <w:pPr>
              <w:rPr>
                <w:b w:val="0"/>
                <w:bCs w:val="0"/>
              </w:rPr>
            </w:pPr>
            <w:r>
              <w:rPr>
                <w:b w:val="0"/>
                <w:bCs w:val="0"/>
              </w:rPr>
              <w:t>The option of configuring separate initial UL BWPs</w:t>
            </w:r>
            <w:r w:rsidR="00D13D27">
              <w:rPr>
                <w:b w:val="0"/>
                <w:bCs w:val="0"/>
              </w:rPr>
              <w:t xml:space="preserve"> enables </w:t>
            </w:r>
            <w:r w:rsidR="00F84F06">
              <w:rPr>
                <w:b w:val="0"/>
                <w:bCs w:val="0"/>
              </w:rPr>
              <w:t>address congestion in the initial UL BWP that may otherwise need to be restricted to the ma</w:t>
            </w:r>
            <w:r w:rsidR="00B30650">
              <w:rPr>
                <w:b w:val="0"/>
                <w:bCs w:val="0"/>
              </w:rPr>
              <w:t>ndatory required BW for RedCap UEs in the band/FR.</w:t>
            </w:r>
          </w:p>
        </w:tc>
        <w:tc>
          <w:tcPr>
            <w:tcW w:w="4675" w:type="dxa"/>
          </w:tcPr>
          <w:p w14:paraId="2A978660" w14:textId="5E0FD14E" w:rsidR="007C2F79" w:rsidRDefault="009F7341" w:rsidP="00D20BBC">
            <w:pPr>
              <w:cnfStyle w:val="000000000000" w:firstRow="0" w:lastRow="0" w:firstColumn="0" w:lastColumn="0" w:oddVBand="0" w:evenVBand="0" w:oddHBand="0" w:evenHBand="0" w:firstRowFirstColumn="0" w:firstRowLastColumn="0" w:lastRowFirstColumn="0" w:lastRowLastColumn="0"/>
            </w:pPr>
            <w:r>
              <w:t>Scales poorly - t</w:t>
            </w:r>
            <w:r w:rsidR="007C2F79">
              <w:t>h</w:t>
            </w:r>
            <w:r w:rsidR="00E64531">
              <w:t>e</w:t>
            </w:r>
            <w:r w:rsidR="007C2F79">
              <w:t xml:space="preserve"> indication mechanism</w:t>
            </w:r>
            <w:r w:rsidR="00E64531">
              <w:t>s in this category</w:t>
            </w:r>
            <w:r w:rsidR="007C2F79">
              <w:t xml:space="preserve"> may be limiting </w:t>
            </w:r>
            <w:r w:rsidR="0087662A">
              <w:t xml:space="preserve">in terms of </w:t>
            </w:r>
            <w:r w:rsidR="007C2F79">
              <w:t>distinguish</w:t>
            </w:r>
            <w:r w:rsidR="0087662A">
              <w:t>ing</w:t>
            </w:r>
            <w:r w:rsidR="007C2F79">
              <w:t xml:space="preserve"> between further sub-categories within RedCap device type.</w:t>
            </w:r>
          </w:p>
        </w:tc>
      </w:tr>
      <w:tr w:rsidR="00366D7A" w14:paraId="0EAA2733"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0D45867" w14:textId="77777777" w:rsidR="00366D7A" w:rsidRDefault="00366D7A" w:rsidP="00D20BBC">
            <w:pPr>
              <w:rPr>
                <w:b w:val="0"/>
                <w:bCs w:val="0"/>
              </w:rPr>
            </w:pPr>
          </w:p>
        </w:tc>
        <w:tc>
          <w:tcPr>
            <w:tcW w:w="4675" w:type="dxa"/>
          </w:tcPr>
          <w:p w14:paraId="7D505A6E" w14:textId="1399AE2B" w:rsidR="00366D7A" w:rsidRDefault="00366D7A" w:rsidP="00D20BBC">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is only available for </w:t>
            </w:r>
            <w:r w:rsidR="00740589">
              <w:t>FDD deployments and thus, may be limited in its effectiveness.</w:t>
            </w:r>
          </w:p>
        </w:tc>
      </w:tr>
      <w:tr w:rsidR="00FF6DC9" w14:paraId="227E3ABE"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262441A0" w14:textId="77777777" w:rsidR="00FF6DC9" w:rsidRDefault="00FF6DC9" w:rsidP="00D20BBC">
            <w:pPr>
              <w:rPr>
                <w:b w:val="0"/>
                <w:bCs w:val="0"/>
              </w:rPr>
            </w:pPr>
          </w:p>
        </w:tc>
        <w:tc>
          <w:tcPr>
            <w:tcW w:w="4675" w:type="dxa"/>
          </w:tcPr>
          <w:p w14:paraId="57F6649A" w14:textId="01E6B02F" w:rsidR="00FF6DC9" w:rsidRDefault="00FF6DC9" w:rsidP="00D20BBC">
            <w:pPr>
              <w:cnfStyle w:val="000000000000" w:firstRow="0" w:lastRow="0" w:firstColumn="0" w:lastColumn="0" w:oddVBand="0" w:evenVBand="0" w:oddHBand="0" w:evenHBand="0" w:firstRowFirstColumn="0" w:firstRowLastColumn="0" w:lastRowFirstColumn="0" w:lastRowLastColumn="0"/>
            </w:pPr>
            <w:r>
              <w:t>Higher impact to RAN1 and RAN2 specifications</w:t>
            </w:r>
            <w:r w:rsidR="00E126FB">
              <w:t xml:space="preserve"> as well as increased SIB signaling OH compared to other options</w:t>
            </w:r>
            <w:r>
              <w:t>.</w:t>
            </w:r>
          </w:p>
        </w:tc>
      </w:tr>
    </w:tbl>
    <w:p w14:paraId="3F76CAC2" w14:textId="59485AE7" w:rsidR="00A244BD" w:rsidRDefault="00A244BD" w:rsidP="0070054B"/>
    <w:p w14:paraId="3F978B3E" w14:textId="5225A3E7" w:rsidR="000337CA" w:rsidRPr="00194CEA" w:rsidRDefault="000337CA" w:rsidP="00AD16EA">
      <w:pPr>
        <w:pStyle w:val="2"/>
      </w:pPr>
      <w:r w:rsidRPr="00194CEA">
        <w:t>Question 3.1.1-P</w:t>
      </w:r>
      <w:r w:rsidR="001B7ED6" w:rsidRPr="00194CEA">
        <w:rPr>
          <w:color w:val="808080" w:themeColor="background1" w:themeShade="80"/>
        </w:rPr>
        <w:t>(</w:t>
      </w:r>
      <w:proofErr w:type="spellStart"/>
      <w:r w:rsidR="001B7ED6" w:rsidRPr="00194CEA">
        <w:rPr>
          <w:color w:val="808080" w:themeColor="background1" w:themeShade="80"/>
        </w:rPr>
        <w:t>ros&amp;Cons</w:t>
      </w:r>
      <w:proofErr w:type="spellEnd"/>
      <w:r w:rsidR="001B7ED6" w:rsidRPr="00194CEA">
        <w:rPr>
          <w:color w:val="808080" w:themeColor="background1" w:themeShade="80"/>
        </w:rPr>
        <w:t>)</w:t>
      </w:r>
    </w:p>
    <w:p w14:paraId="33C5A90F" w14:textId="6117F5A7" w:rsidR="000337CA" w:rsidRDefault="000337CA" w:rsidP="00CC10E3">
      <w:pPr>
        <w:pStyle w:val="a6"/>
        <w:numPr>
          <w:ilvl w:val="0"/>
          <w:numId w:val="17"/>
        </w:numPr>
        <w:rPr>
          <w:i/>
          <w:iCs/>
        </w:rPr>
      </w:pPr>
      <w:r>
        <w:rPr>
          <w:i/>
          <w:iCs/>
        </w:rPr>
        <w:t>Are</w:t>
      </w:r>
      <w:r w:rsidRPr="005625E1">
        <w:rPr>
          <w:i/>
          <w:iCs/>
        </w:rPr>
        <w:t xml:space="preserve"> the above </w:t>
      </w:r>
      <w:r>
        <w:rPr>
          <w:i/>
          <w:iCs/>
        </w:rPr>
        <w:t xml:space="preserve">observations on </w:t>
      </w:r>
      <w:r w:rsidR="001B7ED6">
        <w:rPr>
          <w:i/>
          <w:iCs/>
        </w:rPr>
        <w:t>pros and cons</w:t>
      </w:r>
      <w:r>
        <w:rPr>
          <w:i/>
          <w:iCs/>
        </w:rPr>
        <w:t xml:space="preserve"> </w:t>
      </w:r>
      <w:r w:rsidR="001B7ED6">
        <w:rPr>
          <w:i/>
          <w:iCs/>
        </w:rPr>
        <w:t>for</w:t>
      </w:r>
      <w:r>
        <w:rPr>
          <w:i/>
          <w:iCs/>
        </w:rPr>
        <w:t xml:space="preserve"> early identification of RedCap UE types during Msg1 transmission accurate and </w:t>
      </w:r>
      <w:r w:rsidR="009D0360">
        <w:rPr>
          <w:i/>
          <w:iCs/>
        </w:rPr>
        <w:t>complete</w:t>
      </w:r>
      <w:r>
        <w:rPr>
          <w:i/>
          <w:iCs/>
        </w:rPr>
        <w:t>?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0337CA" w14:paraId="334908AB" w14:textId="77777777" w:rsidTr="007C3803">
        <w:tc>
          <w:tcPr>
            <w:tcW w:w="1388" w:type="dxa"/>
            <w:shd w:val="clear" w:color="auto" w:fill="D9D9D9" w:themeFill="background1" w:themeFillShade="D9"/>
          </w:tcPr>
          <w:p w14:paraId="40F36EA1" w14:textId="77777777" w:rsidR="000337CA" w:rsidRDefault="000337CA" w:rsidP="007C3803">
            <w:pPr>
              <w:rPr>
                <w:b/>
                <w:bCs/>
              </w:rPr>
            </w:pPr>
            <w:r>
              <w:rPr>
                <w:b/>
                <w:bCs/>
              </w:rPr>
              <w:t>Company</w:t>
            </w:r>
          </w:p>
        </w:tc>
        <w:tc>
          <w:tcPr>
            <w:tcW w:w="1272" w:type="dxa"/>
            <w:shd w:val="clear" w:color="auto" w:fill="D9D9D9" w:themeFill="background1" w:themeFillShade="D9"/>
          </w:tcPr>
          <w:p w14:paraId="55E7E995" w14:textId="77777777" w:rsidR="000337CA" w:rsidRDefault="000337CA" w:rsidP="007C3803">
            <w:pPr>
              <w:rPr>
                <w:b/>
                <w:bCs/>
              </w:rPr>
            </w:pPr>
            <w:r>
              <w:rPr>
                <w:b/>
                <w:bCs/>
              </w:rPr>
              <w:t>Agree (Y/N)</w:t>
            </w:r>
          </w:p>
        </w:tc>
        <w:tc>
          <w:tcPr>
            <w:tcW w:w="6971" w:type="dxa"/>
            <w:shd w:val="clear" w:color="auto" w:fill="D9D9D9" w:themeFill="background1" w:themeFillShade="D9"/>
          </w:tcPr>
          <w:p w14:paraId="3CF8E3D4" w14:textId="77777777" w:rsidR="000337CA" w:rsidRDefault="000337CA" w:rsidP="007C3803">
            <w:pPr>
              <w:rPr>
                <w:b/>
                <w:bCs/>
              </w:rPr>
            </w:pPr>
            <w:r>
              <w:rPr>
                <w:b/>
                <w:bCs/>
              </w:rPr>
              <w:t>Comments</w:t>
            </w:r>
          </w:p>
        </w:tc>
      </w:tr>
      <w:tr w:rsidR="000337CA" w:rsidRPr="001D7D46" w14:paraId="0916328D" w14:textId="77777777" w:rsidTr="007C3803">
        <w:tc>
          <w:tcPr>
            <w:tcW w:w="1388" w:type="dxa"/>
            <w:shd w:val="clear" w:color="auto" w:fill="auto"/>
          </w:tcPr>
          <w:p w14:paraId="13DE5AFF" w14:textId="13880FE9" w:rsidR="000337CA"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54559811" w14:textId="77777777" w:rsidR="000337CA" w:rsidRPr="00C51E34" w:rsidRDefault="000337CA" w:rsidP="007C3803">
            <w:pPr>
              <w:rPr>
                <w:rFonts w:eastAsiaTheme="minorEastAsia"/>
              </w:rPr>
            </w:pPr>
          </w:p>
        </w:tc>
        <w:tc>
          <w:tcPr>
            <w:tcW w:w="6971" w:type="dxa"/>
            <w:shd w:val="clear" w:color="auto" w:fill="auto"/>
          </w:tcPr>
          <w:p w14:paraId="34FDF3D2" w14:textId="0B6BCAF2" w:rsidR="000337CA" w:rsidRPr="00C51E34" w:rsidRDefault="009034CB" w:rsidP="009034CB">
            <w:pPr>
              <w:rPr>
                <w:rFonts w:eastAsiaTheme="minorEastAsia"/>
              </w:rPr>
            </w:pPr>
            <w:r w:rsidRPr="00C51E34">
              <w:rPr>
                <w:rFonts w:eastAsiaTheme="minorEastAsia" w:hint="eastAsia"/>
              </w:rPr>
              <w:t xml:space="preserve">Regarding </w:t>
            </w:r>
            <w:r w:rsidRPr="00C51E34">
              <w:rPr>
                <w:rFonts w:eastAsiaTheme="minorEastAsia"/>
              </w:rPr>
              <w:t>‘</w:t>
            </w:r>
            <w:r w:rsidRPr="00C51E34">
              <w:rPr>
                <w:rFonts w:eastAsiaTheme="minorEastAsia" w:hint="eastAsia"/>
              </w:rPr>
              <w:t>scales poorly</w:t>
            </w:r>
            <w:r w:rsidRPr="00C51E34">
              <w:rPr>
                <w:rFonts w:eastAsiaTheme="minorEastAsia"/>
              </w:rPr>
              <w:t xml:space="preserve">’, it is not clear whether sub-categories within RedCap device type is really </w:t>
            </w:r>
            <w:r w:rsidR="00C51E34" w:rsidRPr="00C51E34">
              <w:rPr>
                <w:rFonts w:eastAsiaTheme="minorEastAsia"/>
              </w:rPr>
              <w:t>essential from RAN1 perspective</w:t>
            </w:r>
            <w:r w:rsidRPr="00C51E34">
              <w:rPr>
                <w:rFonts w:eastAsiaTheme="minorEastAsia"/>
              </w:rPr>
              <w:t>. This aspect seems not a drawback</w:t>
            </w:r>
            <w:r w:rsidR="00C51E34" w:rsidRPr="00C51E34">
              <w:rPr>
                <w:rFonts w:eastAsiaTheme="minorEastAsia"/>
              </w:rPr>
              <w:t xml:space="preserve"> depending on need for sub-categories</w:t>
            </w:r>
            <w:r w:rsidRPr="00C51E34">
              <w:rPr>
                <w:rFonts w:eastAsiaTheme="minorEastAsia"/>
              </w:rPr>
              <w:t>.</w:t>
            </w:r>
          </w:p>
          <w:p w14:paraId="483B061B" w14:textId="77777777" w:rsidR="009034CB" w:rsidRDefault="009034CB" w:rsidP="009034CB">
            <w:pPr>
              <w:rPr>
                <w:rFonts w:eastAsiaTheme="minorEastAsia"/>
              </w:rPr>
            </w:pPr>
            <w:r w:rsidRPr="00C51E34">
              <w:rPr>
                <w:rFonts w:eastAsiaTheme="minorEastAsia" w:hint="eastAsia"/>
              </w:rPr>
              <w:t xml:space="preserve">Regarding initial UL BWP, we think that for TDD, </w:t>
            </w:r>
            <w:r w:rsidRPr="00C51E34">
              <w:rPr>
                <w:rFonts w:eastAsiaTheme="minorEastAsia"/>
              </w:rPr>
              <w:t>separate</w:t>
            </w:r>
            <w:r w:rsidRPr="00C51E34">
              <w:rPr>
                <w:rFonts w:eastAsiaTheme="minorEastAsia" w:hint="eastAsia"/>
              </w:rPr>
              <w:t xml:space="preserve"> </w:t>
            </w:r>
            <w:r w:rsidRPr="00C51E34">
              <w:rPr>
                <w:rFonts w:eastAsiaTheme="minorEastAsia"/>
              </w:rPr>
              <w:t>initial UL/DL BWP could be configured for RedCap UEs. Thus, this aspect seems not a drawback.</w:t>
            </w:r>
          </w:p>
          <w:p w14:paraId="72B79D30" w14:textId="2030358F" w:rsidR="002573A5" w:rsidRPr="00C51E34" w:rsidRDefault="002573A5" w:rsidP="009034CB">
            <w:pPr>
              <w:rPr>
                <w:rFonts w:eastAsiaTheme="minorEastAsia"/>
              </w:rPr>
            </w:pPr>
            <w:r w:rsidRPr="00C238CE">
              <w:rPr>
                <w:rFonts w:eastAsiaTheme="minorEastAsia"/>
                <w:color w:val="00B0F0"/>
              </w:rPr>
              <w:t xml:space="preserve">[Moderator] </w:t>
            </w:r>
            <w:r w:rsidR="008479B2" w:rsidRPr="00C238CE">
              <w:rPr>
                <w:rFonts w:eastAsiaTheme="minorEastAsia"/>
                <w:color w:val="00B0F0"/>
              </w:rPr>
              <w:t xml:space="preserve">For TDD, initial DL and UL BWPs </w:t>
            </w:r>
            <w:r w:rsidR="00755001" w:rsidRPr="00C238CE">
              <w:rPr>
                <w:rFonts w:eastAsiaTheme="minorEastAsia"/>
                <w:color w:val="00B0F0"/>
              </w:rPr>
              <w:t>can be configured</w:t>
            </w:r>
            <w:r w:rsidR="008479B2" w:rsidRPr="00C238CE">
              <w:rPr>
                <w:rFonts w:eastAsiaTheme="minorEastAsia"/>
                <w:color w:val="00B0F0"/>
              </w:rPr>
              <w:t xml:space="preserve"> separate</w:t>
            </w:r>
            <w:r w:rsidR="00755001" w:rsidRPr="00C238CE">
              <w:rPr>
                <w:rFonts w:eastAsiaTheme="minorEastAsia"/>
                <w:color w:val="00B0F0"/>
              </w:rPr>
              <w:t>ly</w:t>
            </w:r>
            <w:r w:rsidR="008479B2" w:rsidRPr="00C238CE">
              <w:rPr>
                <w:rFonts w:eastAsiaTheme="minorEastAsia"/>
                <w:color w:val="00B0F0"/>
              </w:rPr>
              <w:t xml:space="preserve">, </w:t>
            </w:r>
            <w:r w:rsidR="00755001" w:rsidRPr="00C238CE">
              <w:rPr>
                <w:rFonts w:eastAsiaTheme="minorEastAsia"/>
                <w:color w:val="00B0F0"/>
              </w:rPr>
              <w:t xml:space="preserve">but the center </w:t>
            </w:r>
            <w:proofErr w:type="spellStart"/>
            <w:r w:rsidR="00755001" w:rsidRPr="00C238CE">
              <w:rPr>
                <w:rFonts w:eastAsiaTheme="minorEastAsia"/>
                <w:color w:val="00B0F0"/>
              </w:rPr>
              <w:t>freq</w:t>
            </w:r>
            <w:proofErr w:type="spellEnd"/>
            <w:r w:rsidR="00755001" w:rsidRPr="00C238CE">
              <w:rPr>
                <w:rFonts w:eastAsiaTheme="minorEastAsia"/>
                <w:color w:val="00B0F0"/>
              </w:rPr>
              <w:t xml:space="preserve"> </w:t>
            </w:r>
            <w:r w:rsidR="001107CF" w:rsidRPr="00C238CE">
              <w:rPr>
                <w:rFonts w:eastAsiaTheme="minorEastAsia"/>
                <w:color w:val="00B0F0"/>
              </w:rPr>
              <w:t xml:space="preserve">needs </w:t>
            </w:r>
            <w:r w:rsidR="00755001" w:rsidRPr="00C238CE">
              <w:rPr>
                <w:rFonts w:eastAsiaTheme="minorEastAsia"/>
                <w:color w:val="00B0F0"/>
              </w:rPr>
              <w:t xml:space="preserve">to be aligned to avoid retuning. </w:t>
            </w:r>
            <w:r w:rsidR="00A676ED" w:rsidRPr="00C238CE">
              <w:rPr>
                <w:rFonts w:eastAsiaTheme="minorEastAsia"/>
                <w:color w:val="00B0F0"/>
              </w:rPr>
              <w:t xml:space="preserve">Unless this principle is changed </w:t>
            </w:r>
            <w:r w:rsidR="004B50D0" w:rsidRPr="00C238CE">
              <w:rPr>
                <w:rFonts w:eastAsiaTheme="minorEastAsia"/>
                <w:color w:val="00B0F0"/>
              </w:rPr>
              <w:t>from NR</w:t>
            </w:r>
            <w:r w:rsidR="00455CAF" w:rsidRPr="00C238CE">
              <w:rPr>
                <w:rFonts w:eastAsiaTheme="minorEastAsia"/>
                <w:color w:val="00B0F0"/>
              </w:rPr>
              <w:t xml:space="preserve">, </w:t>
            </w:r>
            <w:r w:rsidR="00687154" w:rsidRPr="00C238CE">
              <w:rPr>
                <w:rFonts w:eastAsiaTheme="minorEastAsia"/>
                <w:color w:val="00B0F0"/>
              </w:rPr>
              <w:t>it may not help much since the separate UL BWPs are likely to be non-overlapping</w:t>
            </w:r>
            <w:r w:rsidR="00A165E6">
              <w:rPr>
                <w:rFonts w:eastAsiaTheme="minorEastAsia"/>
                <w:color w:val="00B0F0"/>
              </w:rPr>
              <w:t xml:space="preserve">, but considering </w:t>
            </w:r>
            <w:proofErr w:type="spellStart"/>
            <w:r w:rsidR="00A165E6">
              <w:rPr>
                <w:rFonts w:eastAsiaTheme="minorEastAsia"/>
                <w:color w:val="00B0F0"/>
              </w:rPr>
              <w:t>Vivo’s</w:t>
            </w:r>
            <w:proofErr w:type="spellEnd"/>
            <w:r w:rsidR="00A165E6">
              <w:rPr>
                <w:rFonts w:eastAsiaTheme="minorEastAsia"/>
                <w:color w:val="00B0F0"/>
              </w:rPr>
              <w:t xml:space="preserve"> comment below, this is further clarified in revised proposal.</w:t>
            </w:r>
          </w:p>
        </w:tc>
      </w:tr>
      <w:tr w:rsidR="003F5205" w:rsidRPr="001D7D46" w14:paraId="70943CA0" w14:textId="77777777" w:rsidTr="007C3803">
        <w:tc>
          <w:tcPr>
            <w:tcW w:w="1388" w:type="dxa"/>
            <w:shd w:val="clear" w:color="auto" w:fill="auto"/>
          </w:tcPr>
          <w:p w14:paraId="1A830210" w14:textId="5CA73A77" w:rsidR="003F5205" w:rsidRPr="00C51E34" w:rsidRDefault="003F5205" w:rsidP="007C3803">
            <w:pPr>
              <w:rPr>
                <w:rFonts w:eastAsiaTheme="minorEastAsia"/>
              </w:rPr>
            </w:pPr>
            <w:r>
              <w:rPr>
                <w:rFonts w:eastAsiaTheme="minorEastAsia" w:hint="eastAsia"/>
              </w:rPr>
              <w:t>CATT</w:t>
            </w:r>
          </w:p>
        </w:tc>
        <w:tc>
          <w:tcPr>
            <w:tcW w:w="1272" w:type="dxa"/>
            <w:shd w:val="clear" w:color="auto" w:fill="auto"/>
          </w:tcPr>
          <w:p w14:paraId="2EF2EA25" w14:textId="167ACA83" w:rsidR="003F5205" w:rsidRPr="00C51E34" w:rsidRDefault="003F5205" w:rsidP="007C3803">
            <w:pPr>
              <w:rPr>
                <w:rFonts w:eastAsiaTheme="minorEastAsia"/>
              </w:rPr>
            </w:pPr>
            <w:r>
              <w:rPr>
                <w:rFonts w:eastAsiaTheme="minorEastAsia" w:hint="eastAsia"/>
              </w:rPr>
              <w:t>Y</w:t>
            </w:r>
          </w:p>
        </w:tc>
        <w:tc>
          <w:tcPr>
            <w:tcW w:w="6971" w:type="dxa"/>
            <w:shd w:val="clear" w:color="auto" w:fill="auto"/>
          </w:tcPr>
          <w:p w14:paraId="3A4C0645" w14:textId="7CA5692A" w:rsidR="003F5205" w:rsidRDefault="003F5205" w:rsidP="009034CB">
            <w:pPr>
              <w:rPr>
                <w:rFonts w:eastAsiaTheme="minorEastAsia"/>
              </w:rPr>
            </w:pPr>
            <w:r>
              <w:rPr>
                <w:rFonts w:eastAsiaTheme="minorEastAsia" w:hint="eastAsia"/>
              </w:rPr>
              <w:t>Generally OK for us.</w:t>
            </w:r>
          </w:p>
          <w:p w14:paraId="7A49BF5A" w14:textId="042D530D" w:rsidR="003F5205" w:rsidRDefault="003F5205" w:rsidP="009034CB">
            <w:pPr>
              <w:rPr>
                <w:b/>
                <w:bCs/>
              </w:rPr>
            </w:pPr>
            <w:r>
              <w:rPr>
                <w:rFonts w:eastAsiaTheme="minorEastAsia" w:hint="eastAsia"/>
              </w:rPr>
              <w:t xml:space="preserve">For the pros, we think </w:t>
            </w:r>
            <w:r>
              <w:rPr>
                <w:rFonts w:eastAsiaTheme="minorEastAsia"/>
              </w:rPr>
              <w:t>‘</w:t>
            </w:r>
            <w:r w:rsidRPr="003F5205">
              <w:rPr>
                <w:rFonts w:eastAsiaTheme="minorEastAsia"/>
              </w:rPr>
              <w:t>configuring separate initial UL BWPs</w:t>
            </w:r>
            <w:r>
              <w:rPr>
                <w:rFonts w:eastAsiaTheme="minorEastAsia"/>
              </w:rPr>
              <w:t>’</w:t>
            </w:r>
            <w:r>
              <w:rPr>
                <w:rFonts w:eastAsiaTheme="minorEastAsia" w:hint="eastAsia"/>
              </w:rPr>
              <w:t xml:space="preserve"> not only achieves the advantage in row4, but also achieves the benefit in row1~3. </w:t>
            </w:r>
            <w:r>
              <w:rPr>
                <w:rFonts w:eastAsiaTheme="minorEastAsia"/>
              </w:rPr>
              <w:t>W</w:t>
            </w:r>
            <w:r>
              <w:rPr>
                <w:rFonts w:eastAsiaTheme="minorEastAsia" w:hint="eastAsia"/>
              </w:rPr>
              <w:t xml:space="preserve">e </w:t>
            </w:r>
            <w:r w:rsidR="00F14C5F">
              <w:rPr>
                <w:rFonts w:eastAsiaTheme="minorEastAsia" w:hint="eastAsia"/>
              </w:rPr>
              <w:t xml:space="preserve">think </w:t>
            </w:r>
            <w:r>
              <w:rPr>
                <w:rFonts w:eastAsiaTheme="minorEastAsia" w:hint="eastAsia"/>
              </w:rPr>
              <w:t xml:space="preserve">row4 </w:t>
            </w:r>
            <w:r w:rsidR="00F14C5F">
              <w:rPr>
                <w:rFonts w:eastAsiaTheme="minorEastAsia" w:hint="eastAsia"/>
              </w:rPr>
              <w:t xml:space="preserve">of pros </w:t>
            </w:r>
            <w:r>
              <w:rPr>
                <w:rFonts w:eastAsiaTheme="minorEastAsia" w:hint="eastAsia"/>
              </w:rPr>
              <w:t>can be further modified as:</w:t>
            </w:r>
            <w:r>
              <w:rPr>
                <w:b/>
                <w:bCs/>
              </w:rPr>
              <w:t xml:space="preserve"> </w:t>
            </w:r>
            <w:r w:rsidR="0075181C">
              <w:rPr>
                <w:b/>
                <w:bCs/>
              </w:rPr>
              <w:t>‘</w:t>
            </w:r>
            <w:r>
              <w:rPr>
                <w:b/>
                <w:bCs/>
              </w:rPr>
              <w:t>The option of configuring separate initial UL BWPs</w:t>
            </w:r>
            <w:r w:rsidRPr="003F5205">
              <w:rPr>
                <w:b/>
                <w:bCs/>
                <w:color w:val="FF0000"/>
              </w:rPr>
              <w:t xml:space="preserve"> </w:t>
            </w:r>
            <w:r w:rsidRPr="003F5205">
              <w:rPr>
                <w:rFonts w:hint="eastAsia"/>
                <w:b/>
                <w:bCs/>
                <w:color w:val="FF0000"/>
              </w:rPr>
              <w:t xml:space="preserve">not only has the above pros but also </w:t>
            </w:r>
            <w:r>
              <w:rPr>
                <w:b/>
                <w:bCs/>
              </w:rPr>
              <w:t xml:space="preserve">enables address congestion in the initial UL BWP that may otherwise need to be restricted to the mandatory required </w:t>
            </w:r>
            <w:r>
              <w:rPr>
                <w:b/>
                <w:bCs/>
              </w:rPr>
              <w:lastRenderedPageBreak/>
              <w:t>BW for RedCap UEs in the band/FR.</w:t>
            </w:r>
            <w:r w:rsidR="0075181C">
              <w:rPr>
                <w:b/>
                <w:bCs/>
              </w:rPr>
              <w:t>’</w:t>
            </w:r>
            <w:r w:rsidR="0075181C">
              <w:rPr>
                <w:rFonts w:hint="eastAsia"/>
                <w:b/>
                <w:bCs/>
              </w:rPr>
              <w:t xml:space="preserve"> </w:t>
            </w:r>
            <w:r w:rsidR="0075181C" w:rsidRPr="0075181C">
              <w:rPr>
                <w:rFonts w:hint="eastAsia"/>
                <w:bCs/>
              </w:rPr>
              <w:t>or something like this.</w:t>
            </w:r>
          </w:p>
          <w:p w14:paraId="380D481C" w14:textId="59D7C75A" w:rsidR="003F5205" w:rsidRPr="00C51E34" w:rsidRDefault="0075181C" w:rsidP="0075181C">
            <w:pPr>
              <w:rPr>
                <w:rFonts w:eastAsiaTheme="minorEastAsia"/>
              </w:rPr>
            </w:pPr>
            <w:r>
              <w:rPr>
                <w:rFonts w:eastAsiaTheme="minorEastAsia" w:hint="eastAsia"/>
              </w:rPr>
              <w:t>For the cons, we agree with LG</w:t>
            </w:r>
            <w:r>
              <w:rPr>
                <w:rFonts w:eastAsiaTheme="minorEastAsia"/>
              </w:rPr>
              <w:t>’</w:t>
            </w:r>
            <w:r>
              <w:rPr>
                <w:rFonts w:eastAsiaTheme="minorEastAsia" w:hint="eastAsia"/>
              </w:rPr>
              <w:t xml:space="preserve">s view. Additionally, row3 seems only for </w:t>
            </w:r>
            <w:r>
              <w:rPr>
                <w:rFonts w:eastAsiaTheme="minorEastAsia"/>
              </w:rPr>
              <w:t>‘</w:t>
            </w:r>
            <w:r>
              <w:rPr>
                <w:rFonts w:eastAsiaTheme="minorEastAsia" w:hint="eastAsia"/>
              </w:rPr>
              <w:t xml:space="preserve">configuring </w:t>
            </w:r>
            <w:r>
              <w:rPr>
                <w:rFonts w:eastAsiaTheme="minorEastAsia"/>
              </w:rPr>
              <w:t>separate</w:t>
            </w:r>
            <w:r>
              <w:rPr>
                <w:rFonts w:eastAsiaTheme="minorEastAsia" w:hint="eastAsia"/>
              </w:rPr>
              <w:t xml:space="preserve"> initial UL BWPs</w:t>
            </w:r>
            <w:r>
              <w:rPr>
                <w:rFonts w:eastAsiaTheme="minorEastAsia"/>
              </w:rPr>
              <w:t>’</w:t>
            </w:r>
            <w:r>
              <w:rPr>
                <w:rFonts w:eastAsiaTheme="minorEastAsia" w:hint="eastAsia"/>
              </w:rPr>
              <w:t xml:space="preserve">, thus we suggest: </w:t>
            </w:r>
            <w:r>
              <w:rPr>
                <w:rFonts w:eastAsiaTheme="minorEastAsia"/>
              </w:rPr>
              <w:t>‘</w:t>
            </w:r>
            <w:r w:rsidRPr="0075181C">
              <w:rPr>
                <w:b/>
              </w:rPr>
              <w:t xml:space="preserve">Increase in UL OH and complexity in configuration and maintenance of multiple initial UL BWP for the </w:t>
            </w:r>
            <w:proofErr w:type="spellStart"/>
            <w:r w:rsidRPr="0075181C">
              <w:rPr>
                <w:b/>
              </w:rPr>
              <w:t>gNodeB</w:t>
            </w:r>
            <w:proofErr w:type="spellEnd"/>
            <w:r>
              <w:rPr>
                <w:rFonts w:hint="eastAsia"/>
                <w:b/>
              </w:rPr>
              <w:t xml:space="preserve"> </w:t>
            </w:r>
            <w:r w:rsidRPr="0075181C">
              <w:rPr>
                <w:rFonts w:hint="eastAsia"/>
                <w:b/>
                <w:color w:val="FF0000"/>
              </w:rPr>
              <w:t>(</w:t>
            </w:r>
            <w:r w:rsidRPr="0075181C">
              <w:rPr>
                <w:rFonts w:hint="eastAsia"/>
                <w:b/>
                <w:bCs/>
                <w:color w:val="FF0000"/>
              </w:rPr>
              <w:t>for t</w:t>
            </w:r>
            <w:r w:rsidRPr="0075181C">
              <w:rPr>
                <w:b/>
                <w:bCs/>
                <w:color w:val="FF0000"/>
              </w:rPr>
              <w:t>he option of configuring separate initial UL BWPs</w:t>
            </w:r>
            <w:r w:rsidRPr="0075181C">
              <w:rPr>
                <w:rFonts w:hint="eastAsia"/>
                <w:b/>
                <w:color w:val="FF0000"/>
              </w:rPr>
              <w:t>)</w:t>
            </w:r>
            <w:r w:rsidRPr="0075181C">
              <w:rPr>
                <w:b/>
              </w:rPr>
              <w:t>.</w:t>
            </w:r>
            <w:r>
              <w:rPr>
                <w:b/>
              </w:rPr>
              <w:t>’</w:t>
            </w:r>
          </w:p>
        </w:tc>
      </w:tr>
      <w:tr w:rsidR="00E141F4" w:rsidRPr="001D7D46" w14:paraId="07E53E43" w14:textId="77777777" w:rsidTr="007C3803">
        <w:tc>
          <w:tcPr>
            <w:tcW w:w="1388" w:type="dxa"/>
            <w:shd w:val="clear" w:color="auto" w:fill="auto"/>
          </w:tcPr>
          <w:p w14:paraId="23CE62DC" w14:textId="0060C0D0" w:rsidR="00E141F4" w:rsidRDefault="00E141F4" w:rsidP="00E141F4">
            <w:pPr>
              <w:rPr>
                <w:rFonts w:eastAsiaTheme="minorEastAsia"/>
              </w:rPr>
            </w:pPr>
            <w:r>
              <w:rPr>
                <w:rFonts w:eastAsiaTheme="minorEastAsia" w:hint="eastAsia"/>
              </w:rPr>
              <w:lastRenderedPageBreak/>
              <w:t>v</w:t>
            </w:r>
            <w:r>
              <w:rPr>
                <w:rFonts w:eastAsiaTheme="minorEastAsia"/>
              </w:rPr>
              <w:t>ivo</w:t>
            </w:r>
          </w:p>
        </w:tc>
        <w:tc>
          <w:tcPr>
            <w:tcW w:w="1272" w:type="dxa"/>
            <w:shd w:val="clear" w:color="auto" w:fill="auto"/>
          </w:tcPr>
          <w:p w14:paraId="3FB364B8" w14:textId="77777777" w:rsidR="00E141F4" w:rsidRDefault="00E141F4" w:rsidP="00E141F4">
            <w:pPr>
              <w:rPr>
                <w:rFonts w:eastAsiaTheme="minorEastAsia"/>
              </w:rPr>
            </w:pPr>
          </w:p>
        </w:tc>
        <w:tc>
          <w:tcPr>
            <w:tcW w:w="6971" w:type="dxa"/>
            <w:shd w:val="clear" w:color="auto" w:fill="auto"/>
          </w:tcPr>
          <w:p w14:paraId="1AD1AEA0" w14:textId="317A5B15" w:rsidR="00E141F4" w:rsidRDefault="00E141F4" w:rsidP="00E141F4">
            <w:pPr>
              <w:rPr>
                <w:rFonts w:eastAsiaTheme="minorEastAsia"/>
              </w:rPr>
            </w:pPr>
            <w:r>
              <w:rPr>
                <w:rFonts w:eastAsiaTheme="minorEastAsia"/>
              </w:rPr>
              <w:t>Regarding separate initial UL BWP for TDD, is the concern about different center frequencies between initial DL BWP and UL BWP from UE perspective? We think to make it work, more efficient way could be to allocate separate initial DL BWP for RedCap UEs as well, so as to keep the same center frequency between initial DL BWP and UL BWP for RedCap UEs.</w:t>
            </w:r>
          </w:p>
          <w:p w14:paraId="3E0502DB" w14:textId="48AAE175" w:rsidR="0031675F" w:rsidRPr="0031675F" w:rsidRDefault="0031675F" w:rsidP="00E141F4">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602BB5AB" w14:textId="7924F967" w:rsidR="00E141F4" w:rsidRDefault="00E141F4" w:rsidP="00E141F4">
            <w:pPr>
              <w:rPr>
                <w:rFonts w:eastAsiaTheme="minorEastAsia"/>
              </w:rPr>
            </w:pPr>
            <w:r>
              <w:rPr>
                <w:rFonts w:eastAsiaTheme="minorEastAsia"/>
              </w:rPr>
              <w:t xml:space="preserve">For each claimed benefit, the assumption is that network should be able to correctly identify the feature combinations that is supported by RedCap UEs, as discussed before, it is not clear whether it is feasible to use MSG1 to differentiate RedCap UEs in such detailed granularity, as it will cause large overhead increase. Otherwise, if only 1bit information can be provided by MSG1, network has to treat all the RedCap UEs in the same way so that the claimed benefit will reduce. </w:t>
            </w:r>
          </w:p>
        </w:tc>
      </w:tr>
      <w:tr w:rsidR="00460A3D" w:rsidRPr="00C51E34" w14:paraId="4E22F347" w14:textId="77777777" w:rsidTr="00460A3D">
        <w:tc>
          <w:tcPr>
            <w:tcW w:w="1388" w:type="dxa"/>
          </w:tcPr>
          <w:p w14:paraId="27C1C3AA"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7C1CCF" w14:textId="77777777" w:rsidR="00460A3D" w:rsidRPr="00C51E34" w:rsidRDefault="00460A3D" w:rsidP="00086867">
            <w:pPr>
              <w:rPr>
                <w:rFonts w:eastAsiaTheme="minorEastAsia"/>
              </w:rPr>
            </w:pPr>
          </w:p>
        </w:tc>
        <w:tc>
          <w:tcPr>
            <w:tcW w:w="6971" w:type="dxa"/>
          </w:tcPr>
          <w:p w14:paraId="676A190C" w14:textId="77777777" w:rsidR="00460A3D" w:rsidRDefault="00460A3D" w:rsidP="00086867">
            <w:r>
              <w:t>For the disadvantage of ‘reduction in PRACH user capacity’, actually, it is a common method to distinguish different UEs via PRACH preambles, e.g. MTC, EDT etc. Similarly, PRACH preamble partitioning can be used in RedCap.</w:t>
            </w:r>
          </w:p>
          <w:p w14:paraId="427021CE" w14:textId="77777777" w:rsidR="00460A3D" w:rsidRDefault="00460A3D" w:rsidP="00086867">
            <w:r>
              <w:t>P</w:t>
            </w:r>
            <w:r>
              <w:rPr>
                <w:rFonts w:hint="eastAsia"/>
              </w:rPr>
              <w:t>erhaps</w:t>
            </w:r>
            <w:r>
              <w:t xml:space="preserve"> t</w:t>
            </w:r>
            <w:r w:rsidRPr="00417E7A">
              <w:t xml:space="preserve">he </w:t>
            </w:r>
            <w:r>
              <w:t>p</w:t>
            </w:r>
            <w:r w:rsidRPr="00417E7A">
              <w:t>ros and cons in the table are not one to one mapped, correct? i.e., the first drawback is not due to the enabler for the first benefit. Similar to other rows.</w:t>
            </w:r>
          </w:p>
          <w:p w14:paraId="6C4FD81E" w14:textId="21E70E71" w:rsidR="00D2248D" w:rsidRPr="00C51E34" w:rsidRDefault="00D2248D" w:rsidP="00086867">
            <w:pPr>
              <w:rPr>
                <w:rFonts w:eastAsiaTheme="minorEastAsia"/>
              </w:rPr>
            </w:pPr>
            <w:r>
              <w:t xml:space="preserve">[Moderator] Correct, the pros and cons are not intended to be mapped </w:t>
            </w:r>
            <w:r w:rsidR="00CB26D8">
              <w:t>across the columns, and there is no order of importance intended either.</w:t>
            </w:r>
          </w:p>
        </w:tc>
      </w:tr>
      <w:tr w:rsidR="00076246" w:rsidRPr="00C51E34" w14:paraId="7569E88C" w14:textId="77777777" w:rsidTr="00460A3D">
        <w:tc>
          <w:tcPr>
            <w:tcW w:w="1388" w:type="dxa"/>
          </w:tcPr>
          <w:p w14:paraId="1B73486D" w14:textId="590A62F8" w:rsidR="00076246" w:rsidRPr="00076246" w:rsidRDefault="00076246" w:rsidP="00076246">
            <w:pPr>
              <w:rPr>
                <w:rFonts w:eastAsiaTheme="minorEastAsia"/>
              </w:rPr>
            </w:pPr>
            <w:r>
              <w:rPr>
                <w:rFonts w:eastAsiaTheme="minorEastAsia"/>
              </w:rPr>
              <w:t>ZTE</w:t>
            </w:r>
          </w:p>
        </w:tc>
        <w:tc>
          <w:tcPr>
            <w:tcW w:w="1272" w:type="dxa"/>
          </w:tcPr>
          <w:p w14:paraId="30AE3E43" w14:textId="77777777" w:rsidR="00076246" w:rsidRPr="00C51E34" w:rsidRDefault="00076246" w:rsidP="00076246">
            <w:pPr>
              <w:rPr>
                <w:rFonts w:eastAsiaTheme="minorEastAsia"/>
              </w:rPr>
            </w:pPr>
          </w:p>
        </w:tc>
        <w:tc>
          <w:tcPr>
            <w:tcW w:w="6971" w:type="dxa"/>
          </w:tcPr>
          <w:p w14:paraId="279760D1" w14:textId="7E83A892" w:rsidR="00076246" w:rsidRDefault="00076246" w:rsidP="00076246">
            <w:r>
              <w:rPr>
                <w:rFonts w:eastAsiaTheme="minorEastAsia"/>
              </w:rPr>
              <w:t>Regarding cons of ‘scales poorly’, we show similar view as LG.</w:t>
            </w:r>
          </w:p>
        </w:tc>
      </w:tr>
      <w:tr w:rsidR="00871746" w:rsidRPr="00C51E34" w14:paraId="7DC81692" w14:textId="77777777" w:rsidTr="00460A3D">
        <w:tc>
          <w:tcPr>
            <w:tcW w:w="1388" w:type="dxa"/>
          </w:tcPr>
          <w:p w14:paraId="57D6E744" w14:textId="0FF6D713" w:rsidR="00871746" w:rsidRDefault="00871746" w:rsidP="00871746">
            <w:pPr>
              <w:rPr>
                <w:rFonts w:eastAsiaTheme="minorEastAsia"/>
              </w:rPr>
            </w:pPr>
            <w:r>
              <w:rPr>
                <w:rFonts w:eastAsiaTheme="minorEastAsia" w:hint="eastAsia"/>
              </w:rPr>
              <w:t>X</w:t>
            </w:r>
            <w:r>
              <w:rPr>
                <w:rFonts w:eastAsiaTheme="minorEastAsia"/>
              </w:rPr>
              <w:t xml:space="preserve">iaomi </w:t>
            </w:r>
          </w:p>
        </w:tc>
        <w:tc>
          <w:tcPr>
            <w:tcW w:w="1272" w:type="dxa"/>
          </w:tcPr>
          <w:p w14:paraId="6A72FAA3" w14:textId="77777777" w:rsidR="00871746" w:rsidRPr="00C51E34" w:rsidRDefault="00871746" w:rsidP="00871746">
            <w:pPr>
              <w:rPr>
                <w:rFonts w:eastAsiaTheme="minorEastAsia"/>
              </w:rPr>
            </w:pPr>
          </w:p>
        </w:tc>
        <w:tc>
          <w:tcPr>
            <w:tcW w:w="6971" w:type="dxa"/>
          </w:tcPr>
          <w:p w14:paraId="0BA5AB47" w14:textId="77777777" w:rsidR="00871746" w:rsidRDefault="00871746" w:rsidP="00871746">
            <w:pPr>
              <w:rPr>
                <w:rFonts w:eastAsiaTheme="minorEastAsia"/>
              </w:rPr>
            </w:pPr>
            <w:r>
              <w:rPr>
                <w:rFonts w:eastAsiaTheme="minorEastAsia"/>
              </w:rPr>
              <w:t xml:space="preserve">For the cons listed in the first rows, it states the PRACH user capacity will be impacted. But we think the PRACH user capacity is the same compared with that in option 2, 3, 4.  In the option of separate PRACH resource or preamble and the other options, if we assume the same total PRACH resource for all UEs including Redcap and non-Redcap, then the total number of supported user (including Redcap and non-Redcap) would be the same in theory. The only difference is that there is explicit partition in the PRACH resource or preamble for Redcap and non-Redcap in option 1 but in the other options, Redcap and non-Redcap share the same PRACH resource and preamble. But in all options, the maximum supported user would be the same. </w:t>
            </w:r>
          </w:p>
          <w:p w14:paraId="6DA87F2F" w14:textId="77777777" w:rsidR="00871746" w:rsidRDefault="00871746" w:rsidP="00871746">
            <w:pPr>
              <w:rPr>
                <w:rFonts w:eastAsiaTheme="minorEastAsia"/>
              </w:rPr>
            </w:pPr>
            <w:r>
              <w:rPr>
                <w:rFonts w:eastAsiaTheme="minorEastAsia"/>
              </w:rPr>
              <w:t xml:space="preserve"> </w:t>
            </w:r>
          </w:p>
          <w:p w14:paraId="58061E5F" w14:textId="74241758" w:rsidR="00871746" w:rsidRDefault="00871746" w:rsidP="00871746">
            <w:pPr>
              <w:rPr>
                <w:rFonts w:eastAsiaTheme="minorEastAsia"/>
              </w:rPr>
            </w:pPr>
            <w:r>
              <w:rPr>
                <w:rFonts w:eastAsiaTheme="minorEastAsia"/>
              </w:rPr>
              <w:t xml:space="preserve">As for the pros of separate PRACH resource or preamble, we think it would be more </w:t>
            </w:r>
            <w:proofErr w:type="spellStart"/>
            <w:r>
              <w:rPr>
                <w:rFonts w:eastAsiaTheme="minorEastAsia"/>
              </w:rPr>
              <w:t>benefical</w:t>
            </w:r>
            <w:proofErr w:type="spellEnd"/>
            <w:r>
              <w:rPr>
                <w:rFonts w:eastAsiaTheme="minorEastAsia"/>
              </w:rPr>
              <w:t xml:space="preserve"> to control the UE access and guarantee the initial access performance of the non-Redcap devices compared with option 2,3,4. For example, when there is a large number of Redcap devices in a cell, to avoid significant increase in preamble collision for non-Redcap devices , then less PRACH resource or preamble can be configured. But in option 2,3,4, Redcap devices and non-Redcap devices may share the same PRACH resource and preamble, then the preamble collision </w:t>
            </w:r>
            <w:proofErr w:type="gramStart"/>
            <w:r>
              <w:rPr>
                <w:rFonts w:eastAsiaTheme="minorEastAsia"/>
              </w:rPr>
              <w:t>of  non</w:t>
            </w:r>
            <w:proofErr w:type="gramEnd"/>
            <w:r>
              <w:rPr>
                <w:rFonts w:eastAsiaTheme="minorEastAsia"/>
              </w:rPr>
              <w:t xml:space="preserve">-Redcap devices may be out of control. Therefore, this point would be another </w:t>
            </w:r>
            <w:proofErr w:type="gramStart"/>
            <w:r>
              <w:rPr>
                <w:rFonts w:eastAsiaTheme="minorEastAsia"/>
              </w:rPr>
              <w:t>pros</w:t>
            </w:r>
            <w:proofErr w:type="gramEnd"/>
            <w:r>
              <w:rPr>
                <w:rFonts w:eastAsiaTheme="minorEastAsia"/>
              </w:rPr>
              <w:t xml:space="preserve"> for separation of PRACH resource or preamble</w:t>
            </w:r>
          </w:p>
        </w:tc>
      </w:tr>
      <w:tr w:rsidR="00543860" w:rsidRPr="00C51E34" w14:paraId="0595AF8E" w14:textId="77777777" w:rsidTr="00460A3D">
        <w:tc>
          <w:tcPr>
            <w:tcW w:w="1388" w:type="dxa"/>
          </w:tcPr>
          <w:p w14:paraId="47807812" w14:textId="4A0B12CB" w:rsidR="00543860" w:rsidRDefault="008B4B47" w:rsidP="00871746">
            <w:pPr>
              <w:rPr>
                <w:rFonts w:eastAsiaTheme="minorEastAsia"/>
              </w:rPr>
            </w:pPr>
            <w:r>
              <w:rPr>
                <w:rFonts w:eastAsiaTheme="minorEastAsia"/>
              </w:rPr>
              <w:lastRenderedPageBreak/>
              <w:t>Nokia, NSB</w:t>
            </w:r>
          </w:p>
        </w:tc>
        <w:tc>
          <w:tcPr>
            <w:tcW w:w="1272" w:type="dxa"/>
          </w:tcPr>
          <w:p w14:paraId="268B2774" w14:textId="77777777" w:rsidR="00543860" w:rsidRPr="00C51E34" w:rsidRDefault="00543860" w:rsidP="00871746">
            <w:pPr>
              <w:rPr>
                <w:rFonts w:eastAsiaTheme="minorEastAsia"/>
              </w:rPr>
            </w:pPr>
          </w:p>
        </w:tc>
        <w:tc>
          <w:tcPr>
            <w:tcW w:w="6971" w:type="dxa"/>
          </w:tcPr>
          <w:p w14:paraId="7819F1C3" w14:textId="77777777" w:rsidR="00543860" w:rsidRDefault="00F74537" w:rsidP="00871746">
            <w:pPr>
              <w:rPr>
                <w:rFonts w:eastAsiaTheme="minorEastAsia"/>
              </w:rPr>
            </w:pPr>
            <w:r>
              <w:rPr>
                <w:rFonts w:eastAsiaTheme="minorEastAsia"/>
              </w:rPr>
              <w:t>Share the opinion with others regarding “scales poorly”</w:t>
            </w:r>
            <w:r w:rsidR="00270174">
              <w:rPr>
                <w:rFonts w:eastAsiaTheme="minorEastAsia"/>
              </w:rPr>
              <w:t>/”</w:t>
            </w:r>
            <w:r w:rsidR="00270174">
              <w:t xml:space="preserve"> reduction in PRACH user capacity’</w:t>
            </w:r>
            <w:r w:rsidR="00464ECC">
              <w:rPr>
                <w:rFonts w:eastAsiaTheme="minorEastAsia"/>
              </w:rPr>
              <w:t>, depends a lot on the number of types of REDCAP we want to differentiate at this stage of access.</w:t>
            </w:r>
            <w:r w:rsidR="00F04690">
              <w:rPr>
                <w:rFonts w:eastAsiaTheme="minorEastAsia"/>
              </w:rPr>
              <w:t xml:space="preserve"> </w:t>
            </w:r>
            <w:r w:rsidR="00911F7C">
              <w:rPr>
                <w:rFonts w:eastAsiaTheme="minorEastAsia"/>
              </w:rPr>
              <w:t xml:space="preserve"> Potentially (subject to coverage/framework discussions) this could be just one type, in which case, </w:t>
            </w:r>
            <w:r w:rsidR="00C32E52">
              <w:rPr>
                <w:rFonts w:eastAsiaTheme="minorEastAsia"/>
              </w:rPr>
              <w:t>PRACH capacity may not be an issue.</w:t>
            </w:r>
          </w:p>
          <w:p w14:paraId="4C549E46" w14:textId="77777777" w:rsidR="000C3D55" w:rsidRDefault="00B134D8" w:rsidP="00871746">
            <w:pPr>
              <w:rPr>
                <w:rFonts w:eastAsiaTheme="minorEastAsia"/>
              </w:rPr>
            </w:pPr>
            <w:r>
              <w:rPr>
                <w:rFonts w:eastAsiaTheme="minorEastAsia"/>
              </w:rPr>
              <w:t>General comment:</w:t>
            </w:r>
          </w:p>
          <w:p w14:paraId="6B9A9C33" w14:textId="77777777" w:rsidR="00B134D8" w:rsidRDefault="000C3D55" w:rsidP="00871746">
            <w:pPr>
              <w:rPr>
                <w:rFonts w:eastAsiaTheme="minorEastAsia"/>
              </w:rPr>
            </w:pPr>
            <w:r>
              <w:rPr>
                <w:rFonts w:eastAsiaTheme="minorEastAsia"/>
              </w:rPr>
              <w:t>In our view, there is still an FFS regarding the use of msg1 and msg3 identification together, i.e. where Msg1 gives generic REDCAP differentiation and msg3 (subject to available bits) provides more detailed “sub-category” capability style information.</w:t>
            </w:r>
            <w:r w:rsidR="00F96513">
              <w:rPr>
                <w:rFonts w:eastAsiaTheme="minorEastAsia"/>
              </w:rPr>
              <w:t xml:space="preserve">  Using a combination of techniques, may and may not, help alleviate some of the cons.</w:t>
            </w:r>
          </w:p>
          <w:p w14:paraId="4375499C" w14:textId="50AFE5C7" w:rsidR="0050711C" w:rsidRDefault="0050711C" w:rsidP="00871746">
            <w:pPr>
              <w:rPr>
                <w:rFonts w:eastAsiaTheme="minorEastAsia"/>
              </w:rPr>
            </w:pPr>
            <w:r w:rsidRPr="007572A5">
              <w:rPr>
                <w:rFonts w:eastAsiaTheme="minorEastAsia"/>
                <w:color w:val="00B0F0"/>
              </w:rPr>
              <w:t>[Moderator] Point regarding multi-stage identification is well-taken</w:t>
            </w:r>
            <w:r w:rsidR="007572A5">
              <w:rPr>
                <w:rFonts w:eastAsiaTheme="minorEastAsia"/>
                <w:color w:val="00B0F0"/>
              </w:rPr>
              <w:t>. P</w:t>
            </w:r>
            <w:r w:rsidRPr="007572A5">
              <w:rPr>
                <w:rFonts w:eastAsiaTheme="minorEastAsia"/>
                <w:color w:val="00B0F0"/>
              </w:rPr>
              <w:t>erhaps something companies can think about further</w:t>
            </w:r>
            <w:r w:rsidR="007572A5" w:rsidRPr="007572A5">
              <w:rPr>
                <w:rFonts w:eastAsiaTheme="minorEastAsia"/>
                <w:color w:val="00B0F0"/>
              </w:rPr>
              <w:t xml:space="preserve"> for down-selections in the near future.</w:t>
            </w:r>
          </w:p>
        </w:tc>
      </w:tr>
      <w:tr w:rsidR="005261BC" w:rsidRPr="00C51E34" w14:paraId="5113BFBC" w14:textId="77777777" w:rsidTr="00460A3D">
        <w:tc>
          <w:tcPr>
            <w:tcW w:w="1388" w:type="dxa"/>
          </w:tcPr>
          <w:p w14:paraId="65B02C20" w14:textId="01241E0E"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tcPr>
          <w:p w14:paraId="3299AA15" w14:textId="77777777" w:rsidR="005261BC" w:rsidRPr="005261BC" w:rsidRDefault="005261BC" w:rsidP="005261BC">
            <w:pPr>
              <w:rPr>
                <w:rFonts w:eastAsiaTheme="minorEastAsia"/>
              </w:rPr>
            </w:pPr>
          </w:p>
        </w:tc>
        <w:tc>
          <w:tcPr>
            <w:tcW w:w="6971" w:type="dxa"/>
          </w:tcPr>
          <w:p w14:paraId="61A1BBC7" w14:textId="77777777" w:rsidR="005261BC" w:rsidRPr="005261BC" w:rsidRDefault="005261BC" w:rsidP="005261BC">
            <w:pPr>
              <w:rPr>
                <w:rFonts w:eastAsiaTheme="minorEastAsia"/>
              </w:rPr>
            </w:pPr>
            <w:r w:rsidRPr="005261BC">
              <w:rPr>
                <w:rFonts w:eastAsiaTheme="minorEastAsia"/>
              </w:rPr>
              <w:t>Removing the second bullet of 3.1.1-F would eliminate the “con” of the BWP.</w:t>
            </w:r>
          </w:p>
          <w:p w14:paraId="14ADA015" w14:textId="77777777" w:rsidR="005261BC" w:rsidRPr="005261BC" w:rsidRDefault="005261BC" w:rsidP="005261BC">
            <w:pPr>
              <w:rPr>
                <w:rFonts w:eastAsiaTheme="minorEastAsia"/>
              </w:rPr>
            </w:pPr>
            <w:r w:rsidRPr="005261BC">
              <w:rPr>
                <w:rFonts w:eastAsiaTheme="minorEastAsia"/>
              </w:rPr>
              <w:t>For the second pro, it should be coverage recovery (</w:t>
            </w:r>
            <w:r w:rsidRPr="005261BC">
              <w:rPr>
                <w:rFonts w:eastAsiaTheme="minorEastAsia"/>
                <w:color w:val="FF0000"/>
              </w:rPr>
              <w:t>including link adaptation</w:t>
            </w:r>
            <w:r w:rsidRPr="005261BC">
              <w:rPr>
                <w:rFonts w:eastAsiaTheme="minorEastAsia"/>
              </w:rPr>
              <w:t>)</w:t>
            </w:r>
          </w:p>
          <w:p w14:paraId="63E2FBF3" w14:textId="77777777" w:rsidR="005261BC" w:rsidRPr="005261BC" w:rsidRDefault="005261BC" w:rsidP="005261BC">
            <w:pPr>
              <w:rPr>
                <w:rFonts w:eastAsiaTheme="minorEastAsia"/>
              </w:rPr>
            </w:pPr>
            <w:r w:rsidRPr="005261BC">
              <w:rPr>
                <w:rFonts w:eastAsiaTheme="minorEastAsia"/>
              </w:rPr>
              <w:t>We also would like to add the following pros:</w:t>
            </w:r>
          </w:p>
          <w:p w14:paraId="15E88D92" w14:textId="77777777" w:rsidR="005261BC" w:rsidRPr="005261BC" w:rsidRDefault="005261BC" w:rsidP="00CC10E3">
            <w:pPr>
              <w:pStyle w:val="a6"/>
              <w:numPr>
                <w:ilvl w:val="0"/>
                <w:numId w:val="17"/>
              </w:numPr>
              <w:rPr>
                <w:rFonts w:eastAsiaTheme="minorEastAsia"/>
              </w:rPr>
            </w:pPr>
            <w:r w:rsidRPr="005261BC">
              <w:rPr>
                <w:rFonts w:eastAsiaTheme="minorEastAsia"/>
              </w:rPr>
              <w:t>for PRACH options that are well known from LTE</w:t>
            </w:r>
          </w:p>
          <w:p w14:paraId="158BC9EC" w14:textId="77777777" w:rsidR="005261BC" w:rsidRPr="005261BC" w:rsidRDefault="005261BC" w:rsidP="00CC10E3">
            <w:pPr>
              <w:pStyle w:val="a6"/>
              <w:numPr>
                <w:ilvl w:val="0"/>
                <w:numId w:val="17"/>
              </w:numPr>
              <w:rPr>
                <w:rFonts w:eastAsiaTheme="minorEastAsia"/>
              </w:rPr>
            </w:pPr>
            <w:r w:rsidRPr="005261BC">
              <w:rPr>
                <w:rFonts w:eastAsiaTheme="minorEastAsia"/>
              </w:rPr>
              <w:t>the RACH preamble solution may allow smaller numbers or light traffic of RedCap with no additional overhead (which eliminates or at least mitigates the first con)</w:t>
            </w:r>
          </w:p>
          <w:p w14:paraId="2ECE18D5" w14:textId="77777777" w:rsidR="005261BC" w:rsidRPr="005261BC" w:rsidRDefault="005261BC" w:rsidP="005261BC">
            <w:pPr>
              <w:rPr>
                <w:rFonts w:eastAsiaTheme="minorEastAsia"/>
              </w:rPr>
            </w:pPr>
            <w:r w:rsidRPr="005261BC">
              <w:rPr>
                <w:rFonts w:eastAsiaTheme="minorEastAsia"/>
              </w:rPr>
              <w:t xml:space="preserve">For the “scale poorly: "categories" is a loaded term, "distinguishing between different capabilities within RedCap UE type is better </w:t>
            </w:r>
          </w:p>
          <w:p w14:paraId="7E709369" w14:textId="77777777" w:rsidR="005261BC" w:rsidRDefault="005261BC" w:rsidP="005261BC">
            <w:pPr>
              <w:rPr>
                <w:rFonts w:eastAsiaTheme="minorEastAsia"/>
              </w:rPr>
            </w:pPr>
            <w:r w:rsidRPr="005261BC">
              <w:rPr>
                <w:rFonts w:eastAsiaTheme="minorEastAsia"/>
              </w:rPr>
              <w:t>For the last pro (The option of configuring…): it is not clear at this stage that a congestion issue exists. Thus, we suggest adding “if it exists” after “congestion”</w:t>
            </w:r>
          </w:p>
          <w:p w14:paraId="4C1EB508" w14:textId="465CB506" w:rsidR="00F255CD" w:rsidRPr="005261BC" w:rsidRDefault="00F255CD" w:rsidP="005261BC">
            <w:pPr>
              <w:rPr>
                <w:rFonts w:eastAsiaTheme="minorEastAsia"/>
              </w:rPr>
            </w:pPr>
            <w:r w:rsidRPr="00E94433">
              <w:rPr>
                <w:rFonts w:eastAsiaTheme="minorEastAsia"/>
                <w:color w:val="00B0F0"/>
              </w:rPr>
              <w:t>[Moderator]</w:t>
            </w:r>
            <w:r w:rsidR="00EA0283" w:rsidRPr="00E94433">
              <w:rPr>
                <w:rFonts w:eastAsiaTheme="minorEastAsia"/>
                <w:color w:val="00B0F0"/>
              </w:rPr>
              <w:t xml:space="preserve"> “Well known from LTE” could be hard to justify as a “pro” </w:t>
            </w:r>
            <w:r w:rsidR="00EA0283" w:rsidRPr="00E94433">
              <w:rPr>
                <w:rFonts w:ascii="Segoe UI Emoji" w:eastAsia="Segoe UI Emoji" w:hAnsi="Segoe UI Emoji" w:cs="Segoe UI Emoji"/>
                <w:color w:val="00B0F0"/>
              </w:rPr>
              <w:t>😊</w:t>
            </w:r>
            <w:r w:rsidR="00EA0283" w:rsidRPr="00E94433">
              <w:rPr>
                <w:rFonts w:eastAsiaTheme="minorEastAsia"/>
                <w:color w:val="00B0F0"/>
              </w:rPr>
              <w:t xml:space="preserve">. </w:t>
            </w:r>
            <w:r w:rsidR="002E62D2" w:rsidRPr="00E94433">
              <w:rPr>
                <w:rFonts w:eastAsiaTheme="minorEastAsia"/>
                <w:color w:val="00B0F0"/>
              </w:rPr>
              <w:t xml:space="preserve">For the second </w:t>
            </w:r>
            <w:r w:rsidR="001F7257" w:rsidRPr="00E94433">
              <w:rPr>
                <w:rFonts w:eastAsiaTheme="minorEastAsia"/>
                <w:color w:val="00B0F0"/>
              </w:rPr>
              <w:t xml:space="preserve">“pro”, this is essentially saying that the solution can work well and be attractive in some scenarios, but </w:t>
            </w:r>
            <w:r w:rsidR="00051081" w:rsidRPr="00E94433">
              <w:rPr>
                <w:rFonts w:eastAsiaTheme="minorEastAsia"/>
                <w:color w:val="00B0F0"/>
              </w:rPr>
              <w:t xml:space="preserve">that’d be true for most solutions. </w:t>
            </w:r>
          </w:p>
        </w:tc>
      </w:tr>
      <w:tr w:rsidR="00AA1836" w:rsidRPr="00C51E34" w14:paraId="5610412B" w14:textId="77777777" w:rsidTr="00460A3D">
        <w:tc>
          <w:tcPr>
            <w:tcW w:w="1388" w:type="dxa"/>
          </w:tcPr>
          <w:p w14:paraId="63E6C820" w14:textId="16311616" w:rsidR="00AA1836" w:rsidRPr="005261BC" w:rsidRDefault="00AA1836" w:rsidP="005261BC">
            <w:pPr>
              <w:rPr>
                <w:rFonts w:eastAsiaTheme="minorEastAsia"/>
              </w:rPr>
            </w:pPr>
            <w:r>
              <w:rPr>
                <w:rFonts w:eastAsiaTheme="minorEastAsia"/>
              </w:rPr>
              <w:t>Qualcomm</w:t>
            </w:r>
          </w:p>
        </w:tc>
        <w:tc>
          <w:tcPr>
            <w:tcW w:w="1272" w:type="dxa"/>
          </w:tcPr>
          <w:p w14:paraId="279871E2" w14:textId="2C3466B1" w:rsidR="00AA1836" w:rsidRPr="005261BC" w:rsidRDefault="00634018" w:rsidP="005261BC">
            <w:pPr>
              <w:rPr>
                <w:rFonts w:eastAsiaTheme="minorEastAsia"/>
              </w:rPr>
            </w:pPr>
            <w:r>
              <w:rPr>
                <w:rFonts w:eastAsiaTheme="minorEastAsia"/>
              </w:rPr>
              <w:t>N</w:t>
            </w:r>
          </w:p>
        </w:tc>
        <w:tc>
          <w:tcPr>
            <w:tcW w:w="6971" w:type="dxa"/>
          </w:tcPr>
          <w:p w14:paraId="370A438A" w14:textId="5AECBA76" w:rsidR="00AA1836" w:rsidRDefault="00634018" w:rsidP="005261BC">
            <w:pPr>
              <w:rPr>
                <w:rFonts w:eastAsiaTheme="minorEastAsia"/>
              </w:rPr>
            </w:pPr>
            <w:r>
              <w:rPr>
                <w:rFonts w:eastAsiaTheme="minorEastAsia"/>
              </w:rPr>
              <w:t>This question is related to the answers/conclusions for “feasibility” and “necessity”</w:t>
            </w:r>
            <w:r w:rsidR="00A37FF5">
              <w:rPr>
                <w:rFonts w:eastAsiaTheme="minorEastAsia"/>
              </w:rPr>
              <w:t xml:space="preserve"> of msg1-based early indication.</w:t>
            </w:r>
          </w:p>
          <w:p w14:paraId="1E55A10D" w14:textId="0A214D12" w:rsidR="00634018" w:rsidRPr="005261BC" w:rsidRDefault="00A37FF5" w:rsidP="005261BC">
            <w:pPr>
              <w:rPr>
                <w:rFonts w:eastAsiaTheme="minorEastAsia"/>
              </w:rPr>
            </w:pPr>
            <w:r>
              <w:rPr>
                <w:rFonts w:eastAsiaTheme="minorEastAsia"/>
              </w:rPr>
              <w:t>F</w:t>
            </w:r>
            <w:r w:rsidRPr="00A37FF5">
              <w:rPr>
                <w:rFonts w:eastAsiaTheme="minorEastAsia"/>
              </w:rPr>
              <w:t>or R17 RedCap devices</w:t>
            </w:r>
            <w:r>
              <w:rPr>
                <w:rFonts w:eastAsiaTheme="minorEastAsia"/>
              </w:rPr>
              <w:t>,  i</w:t>
            </w:r>
            <w:r w:rsidR="00634018">
              <w:rPr>
                <w:rFonts w:eastAsiaTheme="minorEastAsia"/>
              </w:rPr>
              <w:t>f there is no agreement on the “relaxation of UE processing time” and “</w:t>
            </w:r>
            <w:r>
              <w:rPr>
                <w:rFonts w:eastAsiaTheme="minorEastAsia"/>
              </w:rPr>
              <w:t xml:space="preserve">configuration of separate initial UL BW,P” </w:t>
            </w:r>
            <w:r w:rsidR="00634018">
              <w:rPr>
                <w:rFonts w:eastAsiaTheme="minorEastAsia"/>
              </w:rPr>
              <w:t xml:space="preserve">we don’t think it </w:t>
            </w:r>
            <w:r>
              <w:rPr>
                <w:rFonts w:eastAsiaTheme="minorEastAsia"/>
              </w:rPr>
              <w:t xml:space="preserve"> is necessary </w:t>
            </w:r>
            <w:r w:rsidR="00634018">
              <w:rPr>
                <w:rFonts w:eastAsiaTheme="minorEastAsia"/>
              </w:rPr>
              <w:t>to comment further on their pros/cons</w:t>
            </w:r>
            <w:r>
              <w:rPr>
                <w:rFonts w:eastAsiaTheme="minorEastAsia"/>
              </w:rPr>
              <w:t xml:space="preserve"> associated with msg1-based early indication.</w:t>
            </w:r>
          </w:p>
        </w:tc>
      </w:tr>
      <w:tr w:rsidR="004D31EC" w:rsidRPr="00C51E34" w14:paraId="4F67A8D4" w14:textId="77777777" w:rsidTr="00460A3D">
        <w:tc>
          <w:tcPr>
            <w:tcW w:w="1388" w:type="dxa"/>
          </w:tcPr>
          <w:p w14:paraId="2DC0E7B6" w14:textId="07FFEC60" w:rsidR="004D31EC" w:rsidRDefault="004D31EC" w:rsidP="004D31EC">
            <w:pPr>
              <w:rPr>
                <w:rFonts w:eastAsiaTheme="minorEastAsia"/>
              </w:rPr>
            </w:pPr>
            <w:r>
              <w:rPr>
                <w:rFonts w:eastAsiaTheme="minorEastAsia"/>
              </w:rPr>
              <w:t>Panasonic</w:t>
            </w:r>
          </w:p>
        </w:tc>
        <w:tc>
          <w:tcPr>
            <w:tcW w:w="1272" w:type="dxa"/>
          </w:tcPr>
          <w:p w14:paraId="5C8607CF" w14:textId="77777777" w:rsidR="004D31EC" w:rsidRDefault="004D31EC" w:rsidP="004D31EC">
            <w:pPr>
              <w:rPr>
                <w:rFonts w:eastAsiaTheme="minorEastAsia"/>
              </w:rPr>
            </w:pPr>
          </w:p>
        </w:tc>
        <w:tc>
          <w:tcPr>
            <w:tcW w:w="6971" w:type="dxa"/>
          </w:tcPr>
          <w:p w14:paraId="1CE6701C" w14:textId="3CC83559" w:rsidR="004D31EC" w:rsidRDefault="00C924A1" w:rsidP="004D31EC">
            <w:pPr>
              <w:rPr>
                <w:rFonts w:eastAsiaTheme="minorEastAsia"/>
              </w:rPr>
            </w:pPr>
            <w:r>
              <w:rPr>
                <w:rFonts w:eastAsiaTheme="minorEastAsia"/>
              </w:rPr>
              <w:t xml:space="preserve">Similar view with LGE on </w:t>
            </w:r>
            <w:r w:rsidRPr="00C51E34">
              <w:rPr>
                <w:rFonts w:eastAsiaTheme="minorEastAsia"/>
              </w:rPr>
              <w:t>‘</w:t>
            </w:r>
            <w:r w:rsidRPr="00C51E34">
              <w:rPr>
                <w:rFonts w:eastAsiaTheme="minorEastAsia" w:hint="eastAsia"/>
              </w:rPr>
              <w:t>scales poorly</w:t>
            </w:r>
            <w:r w:rsidRPr="00C51E34">
              <w:rPr>
                <w:rFonts w:eastAsiaTheme="minorEastAsia"/>
              </w:rPr>
              <w:t>’</w:t>
            </w:r>
            <w:r w:rsidR="004430B4">
              <w:rPr>
                <w:rFonts w:eastAsiaTheme="minorEastAsia"/>
              </w:rPr>
              <w:t>. Also,</w:t>
            </w:r>
            <w:r>
              <w:rPr>
                <w:rFonts w:eastAsiaTheme="minorEastAsia"/>
              </w:rPr>
              <w:t xml:space="preserve"> </w:t>
            </w:r>
            <w:r w:rsidR="004430B4">
              <w:rPr>
                <w:rFonts w:eastAsiaTheme="minorEastAsia"/>
              </w:rPr>
              <w:t>t</w:t>
            </w:r>
            <w:r w:rsidR="004D31EC">
              <w:rPr>
                <w:rFonts w:eastAsiaTheme="minorEastAsia"/>
              </w:rPr>
              <w:t xml:space="preserve">o identify the RedCap UE type by Msg1 may not allow </w:t>
            </w:r>
            <w:proofErr w:type="spellStart"/>
            <w:r w:rsidR="004D31EC">
              <w:rPr>
                <w:rFonts w:eastAsiaTheme="minorEastAsia"/>
              </w:rPr>
              <w:t>gNB</w:t>
            </w:r>
            <w:proofErr w:type="spellEnd"/>
            <w:r w:rsidR="004D31EC">
              <w:rPr>
                <w:rFonts w:eastAsiaTheme="minorEastAsia"/>
              </w:rPr>
              <w:t xml:space="preserve"> to identify the detailed RedCap UE type. Thus, due to different RedCap UE types are with possibly largely different reduced feature composition, it is not so easy for </w:t>
            </w:r>
            <w:proofErr w:type="spellStart"/>
            <w:r w:rsidR="004D31EC">
              <w:rPr>
                <w:rFonts w:eastAsiaTheme="minorEastAsia"/>
              </w:rPr>
              <w:t>gNB</w:t>
            </w:r>
            <w:proofErr w:type="spellEnd"/>
            <w:r w:rsidR="004D31EC">
              <w:rPr>
                <w:rFonts w:eastAsiaTheme="minorEastAsia"/>
              </w:rPr>
              <w:t xml:space="preserve"> to compensate and achieve the benefit of early detection.</w:t>
            </w:r>
          </w:p>
        </w:tc>
      </w:tr>
      <w:tr w:rsidR="00573EB7" w:rsidRPr="00C51E34" w14:paraId="73D472C4" w14:textId="77777777" w:rsidTr="00710438">
        <w:tc>
          <w:tcPr>
            <w:tcW w:w="1388" w:type="dxa"/>
          </w:tcPr>
          <w:p w14:paraId="178B3F4D"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tcPr>
          <w:p w14:paraId="5408307B" w14:textId="77777777" w:rsidR="00573EB7" w:rsidRPr="00C51E34" w:rsidRDefault="00573EB7" w:rsidP="00710438">
            <w:pPr>
              <w:rPr>
                <w:rFonts w:eastAsiaTheme="minorEastAsia"/>
              </w:rPr>
            </w:pPr>
          </w:p>
        </w:tc>
        <w:tc>
          <w:tcPr>
            <w:tcW w:w="6971" w:type="dxa"/>
          </w:tcPr>
          <w:p w14:paraId="5938D1C6" w14:textId="77777777" w:rsidR="00573EB7" w:rsidRDefault="00573EB7" w:rsidP="00710438">
            <w:pPr>
              <w:rPr>
                <w:rFonts w:eastAsiaTheme="minorEastAsia"/>
              </w:rPr>
            </w:pPr>
            <w:r>
              <w:rPr>
                <w:rFonts w:eastAsiaTheme="minorEastAsia"/>
              </w:rPr>
              <w:t xml:space="preserve">If a separate initial UL BWP for RedCap UEs is introduced for TDD scenario, then it makes more sense to use a separate initial DL BWP for RedCap UEs as well with the same center frequency. This may simplify the RedCap implementation. Otherwise, RedCap UE needs to retune its oscillator for each step during the initial access. </w:t>
            </w:r>
          </w:p>
        </w:tc>
      </w:tr>
      <w:tr w:rsidR="007A09AD" w:rsidRPr="00C51E34" w14:paraId="3B4D177F" w14:textId="77777777" w:rsidTr="00460A3D">
        <w:tc>
          <w:tcPr>
            <w:tcW w:w="1388" w:type="dxa"/>
          </w:tcPr>
          <w:p w14:paraId="3AB98C0F" w14:textId="19B9956F" w:rsidR="007A09AD" w:rsidRDefault="007A09AD" w:rsidP="007A09AD">
            <w:pPr>
              <w:rPr>
                <w:rFonts w:eastAsiaTheme="minorEastAsia"/>
              </w:rPr>
            </w:pPr>
            <w:r>
              <w:rPr>
                <w:rFonts w:eastAsiaTheme="minorEastAsia"/>
              </w:rPr>
              <w:t>Ericsson</w:t>
            </w:r>
          </w:p>
        </w:tc>
        <w:tc>
          <w:tcPr>
            <w:tcW w:w="1272" w:type="dxa"/>
          </w:tcPr>
          <w:p w14:paraId="7B3EE10E" w14:textId="77777777" w:rsidR="007A09AD" w:rsidRDefault="007A09AD" w:rsidP="007A09AD">
            <w:pPr>
              <w:rPr>
                <w:rFonts w:eastAsiaTheme="minorEastAsia"/>
              </w:rPr>
            </w:pPr>
          </w:p>
        </w:tc>
        <w:tc>
          <w:tcPr>
            <w:tcW w:w="6971" w:type="dxa"/>
          </w:tcPr>
          <w:p w14:paraId="7FA69405" w14:textId="77777777" w:rsidR="007A09AD" w:rsidRDefault="007A09AD" w:rsidP="007A09AD">
            <w:pPr>
              <w:rPr>
                <w:rFonts w:eastAsiaTheme="minorEastAsia"/>
              </w:rPr>
            </w:pPr>
            <w:r>
              <w:rPr>
                <w:rFonts w:eastAsiaTheme="minorEastAsia"/>
              </w:rPr>
              <w:t>Regarding the 1</w:t>
            </w:r>
            <w:r w:rsidRPr="005F183D">
              <w:rPr>
                <w:rFonts w:eastAsiaTheme="minorEastAsia"/>
                <w:vertAlign w:val="superscript"/>
              </w:rPr>
              <w:t>st</w:t>
            </w:r>
            <w:r>
              <w:rPr>
                <w:rFonts w:eastAsiaTheme="minorEastAsia"/>
              </w:rPr>
              <w:t xml:space="preserve"> item in the Pros list (“</w:t>
            </w:r>
            <w:r>
              <w:t>Enables efficient handling of different UE minimum processing times</w:t>
            </w:r>
            <w:r>
              <w:rPr>
                <w:rFonts w:eastAsiaTheme="minorEastAsia"/>
              </w:rPr>
              <w:t>”), it should be noted that it is only a relevant aspect if RAN1 recommends introduction of reduced processing times that affects Msg2 or Msg3.</w:t>
            </w:r>
          </w:p>
          <w:p w14:paraId="348975B5" w14:textId="77777777" w:rsidR="007A09AD" w:rsidRDefault="007A09AD" w:rsidP="007A09AD">
            <w:pPr>
              <w:rPr>
                <w:rFonts w:eastAsiaTheme="minorEastAsia"/>
              </w:rPr>
            </w:pPr>
            <w:r>
              <w:rPr>
                <w:rFonts w:eastAsiaTheme="minorEastAsia"/>
              </w:rPr>
              <w:lastRenderedPageBreak/>
              <w:t>The 4</w:t>
            </w:r>
            <w:r w:rsidRPr="00B272B1">
              <w:rPr>
                <w:rFonts w:eastAsiaTheme="minorEastAsia"/>
                <w:vertAlign w:val="superscript"/>
              </w:rPr>
              <w:t>th</w:t>
            </w:r>
            <w:r>
              <w:rPr>
                <w:rFonts w:eastAsiaTheme="minorEastAsia"/>
              </w:rPr>
              <w:t xml:space="preserve"> item in the Pros list (about initial UL BWPs) would also only be relevant if RAN1 recommends introduction of RedCap-specific initial UL BWPs.</w:t>
            </w:r>
          </w:p>
          <w:p w14:paraId="18757E31" w14:textId="77777777" w:rsidR="007A09AD" w:rsidRDefault="007A09AD" w:rsidP="007A09AD">
            <w:pPr>
              <w:rPr>
                <w:rFonts w:eastAsiaTheme="minorEastAsia"/>
              </w:rPr>
            </w:pPr>
            <w:r>
              <w:rPr>
                <w:rFonts w:eastAsiaTheme="minorEastAsia"/>
              </w:rPr>
              <w:t>Another Pro that might be added to the list is that indication in Msg1 might simplify use of Msg3 frequency hopping for RedCap UEs, especially in scenarios where the initial UL BWP has wider bandwidth than the RedCap UE bandwidth.</w:t>
            </w:r>
          </w:p>
          <w:p w14:paraId="6E76E4AE" w14:textId="77777777" w:rsidR="007A09AD" w:rsidRDefault="007A09AD" w:rsidP="007A09AD">
            <w:pPr>
              <w:rPr>
                <w:rFonts w:eastAsiaTheme="minorEastAsia"/>
              </w:rPr>
            </w:pPr>
            <w:r>
              <w:rPr>
                <w:rFonts w:eastAsiaTheme="minorEastAsia"/>
              </w:rPr>
              <w:t xml:space="preserve">We suggest adding “increase </w:t>
            </w:r>
            <w:proofErr w:type="spellStart"/>
            <w:r>
              <w:rPr>
                <w:rFonts w:eastAsiaTheme="minorEastAsia"/>
              </w:rPr>
              <w:t>gNB</w:t>
            </w:r>
            <w:proofErr w:type="spellEnd"/>
            <w:r>
              <w:rPr>
                <w:rFonts w:eastAsiaTheme="minorEastAsia"/>
              </w:rPr>
              <w:t xml:space="preserve"> complexity” to the Cons list for the approach – “</w:t>
            </w:r>
            <w:r w:rsidRPr="00AF027D">
              <w:rPr>
                <w:rFonts w:eastAsiaTheme="minorEastAsia"/>
              </w:rPr>
              <w:t>Separation of PRACH resources (occasions and/or formats)</w:t>
            </w:r>
            <w:r>
              <w:rPr>
                <w:rFonts w:eastAsiaTheme="minorEastAsia"/>
              </w:rPr>
              <w:t xml:space="preserve">”. PRACH processing is one of the most demanding </w:t>
            </w:r>
            <w:proofErr w:type="spellStart"/>
            <w:r>
              <w:rPr>
                <w:rFonts w:eastAsiaTheme="minorEastAsia"/>
              </w:rPr>
              <w:t>gNB</w:t>
            </w:r>
            <w:proofErr w:type="spellEnd"/>
            <w:r>
              <w:rPr>
                <w:rFonts w:eastAsiaTheme="minorEastAsia"/>
              </w:rPr>
              <w:t xml:space="preserve"> signaling processing tasks. Perhaps, this can be added to the 3</w:t>
            </w:r>
            <w:r w:rsidRPr="00AF027D">
              <w:rPr>
                <w:rFonts w:eastAsiaTheme="minorEastAsia"/>
                <w:vertAlign w:val="superscript"/>
              </w:rPr>
              <w:t>rd</w:t>
            </w:r>
            <w:r>
              <w:rPr>
                <w:rFonts w:eastAsiaTheme="minorEastAsia"/>
              </w:rPr>
              <w:t xml:space="preserve"> item in the list (“</w:t>
            </w:r>
            <w:r>
              <w:t xml:space="preserve">Increase in UL OH and complexity in configuration and maintenance of multiple initial UL BWP for the </w:t>
            </w:r>
            <w:proofErr w:type="spellStart"/>
            <w:r>
              <w:t>gNodeB</w:t>
            </w:r>
            <w:proofErr w:type="spellEnd"/>
            <w:r>
              <w:rPr>
                <w:rFonts w:eastAsiaTheme="minorEastAsia"/>
              </w:rPr>
              <w:t>”). Not just increasing the “</w:t>
            </w:r>
            <w:r w:rsidRPr="00AF027D">
              <w:rPr>
                <w:rFonts w:eastAsiaTheme="minorEastAsia"/>
              </w:rPr>
              <w:t>complexity in configuration</w:t>
            </w:r>
            <w:r>
              <w:rPr>
                <w:rFonts w:eastAsiaTheme="minorEastAsia"/>
              </w:rPr>
              <w:t>”, but also complexity in baseband signal processing.</w:t>
            </w:r>
          </w:p>
          <w:p w14:paraId="622FE0F8" w14:textId="77777777" w:rsidR="007A09AD" w:rsidRDefault="007A09AD" w:rsidP="007A09AD">
            <w:pPr>
              <w:rPr>
                <w:rFonts w:eastAsiaTheme="minorEastAsia"/>
              </w:rPr>
            </w:pPr>
            <w:r>
              <w:rPr>
                <w:rFonts w:eastAsiaTheme="minorEastAsia"/>
              </w:rPr>
              <w:t>Another Con that can potentially be added in the 4</w:t>
            </w:r>
            <w:r w:rsidRPr="003C4E42">
              <w:rPr>
                <w:rFonts w:eastAsiaTheme="minorEastAsia"/>
                <w:vertAlign w:val="superscript"/>
              </w:rPr>
              <w:t>th</w:t>
            </w:r>
            <w:r>
              <w:rPr>
                <w:rFonts w:eastAsiaTheme="minorEastAsia"/>
              </w:rPr>
              <w:t xml:space="preserve"> item in the list (“</w:t>
            </w:r>
            <w:r>
              <w:t>Scales poorly, etc.</w:t>
            </w:r>
            <w:r>
              <w:rPr>
                <w:rFonts w:eastAsiaTheme="minorEastAsia"/>
              </w:rPr>
              <w:t>”) is that the issue with PRACH resource fragmentation could escalate even further if in the end not only RedCap UE indication but also Rel-17 Small Data feature related indication and perhaps even indications for combinations of these two features are via Msg1.</w:t>
            </w:r>
          </w:p>
          <w:p w14:paraId="364CCC79" w14:textId="61D66A60" w:rsidR="007A09AD" w:rsidRDefault="007A09AD" w:rsidP="007A09AD">
            <w:pPr>
              <w:rPr>
                <w:rFonts w:eastAsiaTheme="minorEastAsia"/>
              </w:rPr>
            </w:pPr>
            <w:r>
              <w:rPr>
                <w:rFonts w:eastAsiaTheme="minorEastAsia"/>
              </w:rPr>
              <w:t>Minor comment: there is a typo in the text – “Ms4” should have been “Msg4”</w:t>
            </w:r>
          </w:p>
        </w:tc>
      </w:tr>
      <w:tr w:rsidR="00D31E0A" w14:paraId="07D2911A" w14:textId="77777777" w:rsidTr="00D31E0A">
        <w:tc>
          <w:tcPr>
            <w:tcW w:w="1388" w:type="dxa"/>
          </w:tcPr>
          <w:p w14:paraId="67FC3AD1" w14:textId="77777777" w:rsidR="00D31E0A" w:rsidRDefault="00D31E0A" w:rsidP="00710438">
            <w:pPr>
              <w:rPr>
                <w:rFonts w:eastAsiaTheme="minorEastAsia"/>
              </w:rPr>
            </w:pPr>
            <w:r>
              <w:rPr>
                <w:rFonts w:eastAsiaTheme="minorEastAsia"/>
              </w:rPr>
              <w:lastRenderedPageBreak/>
              <w:t>Lenovo, Motorola Mobility</w:t>
            </w:r>
          </w:p>
        </w:tc>
        <w:tc>
          <w:tcPr>
            <w:tcW w:w="1272" w:type="dxa"/>
          </w:tcPr>
          <w:p w14:paraId="5269633A" w14:textId="77777777" w:rsidR="00D31E0A" w:rsidRDefault="00D31E0A" w:rsidP="00710438">
            <w:pPr>
              <w:rPr>
                <w:rFonts w:eastAsiaTheme="minorEastAsia"/>
              </w:rPr>
            </w:pPr>
          </w:p>
        </w:tc>
        <w:tc>
          <w:tcPr>
            <w:tcW w:w="6971" w:type="dxa"/>
          </w:tcPr>
          <w:p w14:paraId="30109937" w14:textId="77777777" w:rsidR="00D31E0A" w:rsidRDefault="00D31E0A" w:rsidP="00710438">
            <w:pPr>
              <w:rPr>
                <w:rFonts w:eastAsiaTheme="minorEastAsia"/>
              </w:rPr>
            </w:pPr>
            <w:r>
              <w:rPr>
                <w:rFonts w:eastAsiaTheme="minorEastAsia"/>
              </w:rPr>
              <w:t>Similar view with LG on “scales poorly” and “initial DL/UL BWP configuration for TDD”.</w:t>
            </w:r>
          </w:p>
        </w:tc>
      </w:tr>
      <w:tr w:rsidR="009D62B4" w14:paraId="1DC548F1" w14:textId="77777777" w:rsidTr="00D31E0A">
        <w:tc>
          <w:tcPr>
            <w:tcW w:w="1388" w:type="dxa"/>
          </w:tcPr>
          <w:p w14:paraId="4CCC2402" w14:textId="5641ACBE" w:rsidR="009D62B4" w:rsidRDefault="009D62B4" w:rsidP="009D62B4">
            <w:pPr>
              <w:rPr>
                <w:rFonts w:eastAsiaTheme="minorEastAsia"/>
              </w:rPr>
            </w:pPr>
            <w:r>
              <w:rPr>
                <w:rFonts w:eastAsia="MS Mincho" w:hint="eastAsia"/>
                <w:lang w:eastAsia="ja-JP"/>
              </w:rPr>
              <w:t>DOCOMO</w:t>
            </w:r>
          </w:p>
        </w:tc>
        <w:tc>
          <w:tcPr>
            <w:tcW w:w="1272" w:type="dxa"/>
          </w:tcPr>
          <w:p w14:paraId="4E8E359F" w14:textId="77777777" w:rsidR="009D62B4" w:rsidRDefault="009D62B4" w:rsidP="009D62B4">
            <w:pPr>
              <w:rPr>
                <w:rFonts w:eastAsiaTheme="minorEastAsia"/>
              </w:rPr>
            </w:pPr>
          </w:p>
        </w:tc>
        <w:tc>
          <w:tcPr>
            <w:tcW w:w="6971" w:type="dxa"/>
          </w:tcPr>
          <w:p w14:paraId="308CDEC0" w14:textId="77777777" w:rsidR="009D62B4" w:rsidRDefault="009D62B4" w:rsidP="009D62B4">
            <w:r>
              <w:rPr>
                <w:rFonts w:eastAsia="MS Mincho" w:hint="eastAsia"/>
                <w:lang w:eastAsia="ja-JP"/>
              </w:rPr>
              <w:t xml:space="preserve">Similar to </w:t>
            </w:r>
            <w:r>
              <w:rPr>
                <w:rFonts w:eastAsia="MS Mincho"/>
                <w:lang w:eastAsia="ja-JP"/>
              </w:rPr>
              <w:t>the</w:t>
            </w:r>
            <w:r>
              <w:rPr>
                <w:rFonts w:eastAsia="MS Mincho" w:hint="eastAsia"/>
                <w:lang w:eastAsia="ja-JP"/>
              </w:rPr>
              <w:t xml:space="preserve"> </w:t>
            </w:r>
            <w:r>
              <w:rPr>
                <w:rFonts w:eastAsia="MS Mincho"/>
                <w:lang w:eastAsia="ja-JP"/>
              </w:rPr>
              <w:t xml:space="preserve">comment on </w:t>
            </w:r>
            <w:r w:rsidRPr="007B2938">
              <w:t>Question 3.1.1-N</w:t>
            </w:r>
            <w:r>
              <w:t>, relaxed processing time is not agreed to recommend. We suggest to add “if relaxed processing time is introduced to RedCap UEs” into the Pro of processing time.</w:t>
            </w:r>
          </w:p>
          <w:p w14:paraId="274A2A8B" w14:textId="77777777" w:rsidR="009D62B4" w:rsidRDefault="009D62B4" w:rsidP="009D62B4">
            <w:r>
              <w:t>Similar to above, separate initial UL BWP is not agreed to recommend. We suggest to add “if separate initial UL BWP is introduced to RedCap UEs” into the Pro of separate initial UL BWP.</w:t>
            </w:r>
          </w:p>
          <w:p w14:paraId="40ABE6E2" w14:textId="634ED236" w:rsidR="009D62B4" w:rsidRDefault="009D62B4" w:rsidP="009D62B4">
            <w:pPr>
              <w:rPr>
                <w:rFonts w:eastAsiaTheme="minorEastAsia"/>
              </w:rPr>
            </w:pPr>
            <w:r>
              <w:rPr>
                <w:rFonts w:eastAsia="MS Mincho" w:hint="eastAsia"/>
                <w:lang w:eastAsia="ja-JP"/>
              </w:rPr>
              <w:t xml:space="preserve">Regarding Con of </w:t>
            </w:r>
            <w:r>
              <w:t>Scales poorly, we share the same view with LG</w:t>
            </w:r>
          </w:p>
        </w:tc>
      </w:tr>
      <w:tr w:rsidR="00EE208E" w:rsidRPr="00C51E34" w14:paraId="43E14536" w14:textId="77777777" w:rsidTr="00EE208E">
        <w:tc>
          <w:tcPr>
            <w:tcW w:w="1388" w:type="dxa"/>
          </w:tcPr>
          <w:p w14:paraId="02A37F3A" w14:textId="77777777" w:rsidR="00EE208E" w:rsidRPr="005261BC" w:rsidRDefault="00EE208E" w:rsidP="00710438">
            <w:pPr>
              <w:rPr>
                <w:rFonts w:eastAsiaTheme="minorEastAsia"/>
              </w:rPr>
            </w:pPr>
            <w:r>
              <w:rPr>
                <w:rFonts w:eastAsiaTheme="minorEastAsia"/>
              </w:rPr>
              <w:t>Samsung</w:t>
            </w:r>
          </w:p>
        </w:tc>
        <w:tc>
          <w:tcPr>
            <w:tcW w:w="1272" w:type="dxa"/>
          </w:tcPr>
          <w:p w14:paraId="55548F7D" w14:textId="77777777" w:rsidR="00EE208E" w:rsidRPr="005261BC" w:rsidRDefault="00EE208E" w:rsidP="00710438">
            <w:pPr>
              <w:rPr>
                <w:rFonts w:eastAsiaTheme="minorEastAsia"/>
              </w:rPr>
            </w:pPr>
          </w:p>
        </w:tc>
        <w:tc>
          <w:tcPr>
            <w:tcW w:w="6971" w:type="dxa"/>
          </w:tcPr>
          <w:p w14:paraId="281189D4" w14:textId="77777777" w:rsidR="00EE208E" w:rsidRPr="005261BC" w:rsidRDefault="00EE208E" w:rsidP="00710438">
            <w:pPr>
              <w:rPr>
                <w:rFonts w:eastAsiaTheme="minorEastAsia"/>
              </w:rPr>
            </w:pPr>
            <w:r>
              <w:rPr>
                <w:rFonts w:eastAsiaTheme="minorEastAsia"/>
              </w:rPr>
              <w:t>In the cons, “scales poorly” can be removed unless it is given an example of features for which this early identification might be a drawback.</w:t>
            </w:r>
          </w:p>
        </w:tc>
      </w:tr>
      <w:tr w:rsidR="006877E7" w:rsidRPr="00C51E34" w14:paraId="3198A1BC" w14:textId="77777777" w:rsidTr="00EE208E">
        <w:tc>
          <w:tcPr>
            <w:tcW w:w="1388" w:type="dxa"/>
          </w:tcPr>
          <w:p w14:paraId="3226F282" w14:textId="6D698301" w:rsidR="006877E7" w:rsidRDefault="006877E7" w:rsidP="00710438">
            <w:pPr>
              <w:rPr>
                <w:rFonts w:eastAsiaTheme="minorEastAsia"/>
              </w:rPr>
            </w:pPr>
            <w:r>
              <w:rPr>
                <w:rFonts w:eastAsiaTheme="minorEastAsia" w:hint="eastAsia"/>
              </w:rPr>
              <w:t>T</w:t>
            </w:r>
            <w:r>
              <w:rPr>
                <w:rFonts w:eastAsiaTheme="minorEastAsia"/>
              </w:rPr>
              <w:t>CL</w:t>
            </w:r>
          </w:p>
        </w:tc>
        <w:tc>
          <w:tcPr>
            <w:tcW w:w="1272" w:type="dxa"/>
          </w:tcPr>
          <w:p w14:paraId="1B32388D" w14:textId="257817CF" w:rsidR="006877E7" w:rsidRPr="005261BC" w:rsidRDefault="006877E7" w:rsidP="00710438">
            <w:pPr>
              <w:rPr>
                <w:rFonts w:eastAsiaTheme="minorEastAsia"/>
              </w:rPr>
            </w:pPr>
          </w:p>
        </w:tc>
        <w:tc>
          <w:tcPr>
            <w:tcW w:w="6971" w:type="dxa"/>
          </w:tcPr>
          <w:p w14:paraId="70B02C19" w14:textId="1EE5AC50" w:rsidR="006877E7" w:rsidRPr="006877E7" w:rsidRDefault="006877E7" w:rsidP="00710438">
            <w:pPr>
              <w:rPr>
                <w:rFonts w:eastAsiaTheme="minorEastAsia"/>
              </w:rPr>
            </w:pPr>
            <w:r>
              <w:rPr>
                <w:rFonts w:eastAsiaTheme="minorEastAsia"/>
              </w:rPr>
              <w:t>Agree with the pros and cons.</w:t>
            </w:r>
          </w:p>
        </w:tc>
      </w:tr>
      <w:tr w:rsidR="00210833" w:rsidRPr="00C51E34" w14:paraId="1EA49C5F" w14:textId="77777777" w:rsidTr="00EE208E">
        <w:tc>
          <w:tcPr>
            <w:tcW w:w="1388" w:type="dxa"/>
          </w:tcPr>
          <w:p w14:paraId="240CB964" w14:textId="0108A402" w:rsidR="00210833" w:rsidRPr="00040409" w:rsidRDefault="00210833" w:rsidP="00710438">
            <w:pPr>
              <w:rPr>
                <w:rFonts w:eastAsiaTheme="minorEastAsia"/>
                <w:color w:val="00B0F0"/>
              </w:rPr>
            </w:pPr>
            <w:r w:rsidRPr="00040409">
              <w:rPr>
                <w:rFonts w:eastAsiaTheme="minorEastAsia"/>
                <w:color w:val="00B0F0"/>
              </w:rPr>
              <w:t>Moderator</w:t>
            </w:r>
          </w:p>
        </w:tc>
        <w:tc>
          <w:tcPr>
            <w:tcW w:w="1272" w:type="dxa"/>
          </w:tcPr>
          <w:p w14:paraId="1730ED33" w14:textId="77777777" w:rsidR="00210833" w:rsidRPr="00040409" w:rsidRDefault="00210833" w:rsidP="00710438">
            <w:pPr>
              <w:rPr>
                <w:rFonts w:eastAsiaTheme="minorEastAsia"/>
                <w:color w:val="00B0F0"/>
              </w:rPr>
            </w:pPr>
          </w:p>
        </w:tc>
        <w:tc>
          <w:tcPr>
            <w:tcW w:w="6971" w:type="dxa"/>
          </w:tcPr>
          <w:p w14:paraId="0CDC79FA" w14:textId="77777777" w:rsidR="00D6443C" w:rsidRDefault="00D6443C" w:rsidP="00710438">
            <w:pPr>
              <w:rPr>
                <w:rFonts w:eastAsiaTheme="minorEastAsia"/>
                <w:color w:val="00B0F0"/>
              </w:rPr>
            </w:pPr>
            <w:r>
              <w:rPr>
                <w:rFonts w:eastAsiaTheme="minorEastAsia"/>
                <w:color w:val="00B0F0"/>
              </w:rPr>
              <w:t>Based on received feedback, the following revisions are made:</w:t>
            </w:r>
          </w:p>
          <w:p w14:paraId="6C22E4DA" w14:textId="59DEB270" w:rsidR="00592ED8" w:rsidRDefault="00592ED8" w:rsidP="00CC10E3">
            <w:pPr>
              <w:pStyle w:val="a6"/>
              <w:numPr>
                <w:ilvl w:val="0"/>
                <w:numId w:val="16"/>
              </w:numPr>
              <w:rPr>
                <w:rFonts w:eastAsiaTheme="minorEastAsia"/>
                <w:color w:val="00B0F0"/>
              </w:rPr>
            </w:pPr>
            <w:r>
              <w:rPr>
                <w:rFonts w:eastAsiaTheme="minorEastAsia"/>
                <w:color w:val="00B0F0"/>
              </w:rPr>
              <w:t>replaced “sub-categories” by “sub-categories/capabilities”</w:t>
            </w:r>
            <w:r w:rsidR="005F5623">
              <w:rPr>
                <w:rFonts w:eastAsiaTheme="minorEastAsia"/>
                <w:color w:val="00B0F0"/>
              </w:rPr>
              <w:t>;</w:t>
            </w:r>
          </w:p>
          <w:p w14:paraId="22B8E2C5" w14:textId="77777777" w:rsidR="00D6443C" w:rsidRDefault="00592ED8" w:rsidP="00CC10E3">
            <w:pPr>
              <w:pStyle w:val="a6"/>
              <w:numPr>
                <w:ilvl w:val="0"/>
                <w:numId w:val="16"/>
              </w:numPr>
              <w:rPr>
                <w:rFonts w:eastAsiaTheme="minorEastAsia"/>
                <w:color w:val="00B0F0"/>
              </w:rPr>
            </w:pPr>
            <w:r>
              <w:rPr>
                <w:rFonts w:eastAsiaTheme="minorEastAsia"/>
                <w:color w:val="00B0F0"/>
              </w:rPr>
              <w:t>added “if introduced” for sub-categories</w:t>
            </w:r>
            <w:r w:rsidR="005F5623">
              <w:rPr>
                <w:rFonts w:eastAsiaTheme="minorEastAsia"/>
                <w:color w:val="00B0F0"/>
              </w:rPr>
              <w:t>;</w:t>
            </w:r>
          </w:p>
          <w:p w14:paraId="24782B84" w14:textId="77777777" w:rsidR="005F5623" w:rsidRDefault="00B17FED" w:rsidP="00CC10E3">
            <w:pPr>
              <w:pStyle w:val="a6"/>
              <w:numPr>
                <w:ilvl w:val="0"/>
                <w:numId w:val="16"/>
              </w:numPr>
              <w:rPr>
                <w:rFonts w:eastAsiaTheme="minorEastAsia"/>
                <w:color w:val="00B0F0"/>
              </w:rPr>
            </w:pPr>
            <w:r>
              <w:rPr>
                <w:rFonts w:eastAsiaTheme="minorEastAsia"/>
                <w:color w:val="00B0F0"/>
              </w:rPr>
              <w:t>added “if introduced” in the context of relaxed UE min processing times</w:t>
            </w:r>
          </w:p>
          <w:p w14:paraId="28170787" w14:textId="7E8299FF" w:rsidR="00F255CD" w:rsidRDefault="00F255CD" w:rsidP="00CC10E3">
            <w:pPr>
              <w:pStyle w:val="a6"/>
              <w:numPr>
                <w:ilvl w:val="0"/>
                <w:numId w:val="16"/>
              </w:numPr>
              <w:rPr>
                <w:rFonts w:eastAsiaTheme="minorEastAsia"/>
                <w:color w:val="00B0F0"/>
              </w:rPr>
            </w:pPr>
            <w:r>
              <w:rPr>
                <w:rFonts w:eastAsiaTheme="minorEastAsia"/>
                <w:color w:val="00B0F0"/>
              </w:rPr>
              <w:t xml:space="preserve">added </w:t>
            </w:r>
            <w:r w:rsidR="00C07DEF">
              <w:rPr>
                <w:rFonts w:eastAsiaTheme="minorEastAsia"/>
                <w:color w:val="00B0F0"/>
              </w:rPr>
              <w:t>disclaimer to the first “con”</w:t>
            </w:r>
          </w:p>
          <w:p w14:paraId="735ACBD6" w14:textId="67E036CD" w:rsidR="002E3339" w:rsidRDefault="002E3339" w:rsidP="00CC10E3">
            <w:pPr>
              <w:pStyle w:val="a6"/>
              <w:numPr>
                <w:ilvl w:val="0"/>
                <w:numId w:val="16"/>
              </w:numPr>
              <w:rPr>
                <w:rFonts w:eastAsiaTheme="minorEastAsia"/>
                <w:color w:val="00B0F0"/>
              </w:rPr>
            </w:pPr>
            <w:r>
              <w:rPr>
                <w:rFonts w:eastAsiaTheme="minorEastAsia"/>
                <w:color w:val="00B0F0"/>
              </w:rPr>
              <w:t>added “</w:t>
            </w:r>
            <w:r>
              <w:rPr>
                <w:b/>
                <w:bCs/>
              </w:rPr>
              <w:t>if congestion may occur</w:t>
            </w:r>
            <w:r>
              <w:rPr>
                <w:rFonts w:eastAsiaTheme="minorEastAsia"/>
                <w:color w:val="00B0F0"/>
              </w:rPr>
              <w:t>” to the last “pro”</w:t>
            </w:r>
          </w:p>
          <w:p w14:paraId="34283B54" w14:textId="77777777" w:rsidR="000624E4" w:rsidRDefault="00C07DEF" w:rsidP="00CC10E3">
            <w:pPr>
              <w:pStyle w:val="a6"/>
              <w:numPr>
                <w:ilvl w:val="0"/>
                <w:numId w:val="16"/>
              </w:numPr>
              <w:rPr>
                <w:rFonts w:eastAsiaTheme="minorEastAsia"/>
                <w:color w:val="00B0F0"/>
              </w:rPr>
            </w:pPr>
            <w:r>
              <w:rPr>
                <w:rFonts w:eastAsiaTheme="minorEastAsia"/>
                <w:color w:val="00B0F0"/>
              </w:rPr>
              <w:t>added clarification on separate UL BWP</w:t>
            </w:r>
            <w:r w:rsidR="000624E4">
              <w:rPr>
                <w:rFonts w:eastAsiaTheme="minorEastAsia"/>
                <w:color w:val="00B0F0"/>
              </w:rPr>
              <w:t>: “</w:t>
            </w:r>
            <w:r w:rsidR="000624E4">
              <w:t>unless separate initial DL BWP is also configured</w:t>
            </w:r>
            <w:r w:rsidR="000624E4">
              <w:rPr>
                <w:rFonts w:eastAsiaTheme="minorEastAsia"/>
                <w:color w:val="00B0F0"/>
              </w:rPr>
              <w:t>” in response to comments from LG, vivo, Lenovo</w:t>
            </w:r>
          </w:p>
          <w:p w14:paraId="4B087606" w14:textId="2EF17B93" w:rsidR="00D72F97" w:rsidRPr="00647A06" w:rsidRDefault="00D72F97" w:rsidP="00CC10E3">
            <w:pPr>
              <w:pStyle w:val="a6"/>
              <w:numPr>
                <w:ilvl w:val="0"/>
                <w:numId w:val="16"/>
              </w:numPr>
              <w:rPr>
                <w:rFonts w:eastAsiaTheme="minorEastAsia"/>
                <w:color w:val="00B0F0"/>
              </w:rPr>
            </w:pPr>
            <w:r>
              <w:rPr>
                <w:rFonts w:eastAsiaTheme="minorEastAsia"/>
                <w:color w:val="00B0F0"/>
              </w:rPr>
              <w:t>wording for “scales poorly” is softened</w:t>
            </w:r>
            <w:r w:rsidR="00F50765">
              <w:rPr>
                <w:rFonts w:eastAsiaTheme="minorEastAsia"/>
                <w:color w:val="00B0F0"/>
              </w:rPr>
              <w:t xml:space="preserve"> with “May scale </w:t>
            </w:r>
            <w:proofErr w:type="gramStart"/>
            <w:r w:rsidR="00F50765">
              <w:rPr>
                <w:rFonts w:eastAsiaTheme="minorEastAsia"/>
                <w:color w:val="00B0F0"/>
              </w:rPr>
              <w:t>poorly..</w:t>
            </w:r>
            <w:proofErr w:type="gramEnd"/>
            <w:r w:rsidR="00F50765">
              <w:rPr>
                <w:rFonts w:eastAsiaTheme="minorEastAsia"/>
                <w:color w:val="00B0F0"/>
              </w:rPr>
              <w:t>”. T</w:t>
            </w:r>
            <w:r>
              <w:rPr>
                <w:rFonts w:eastAsiaTheme="minorEastAsia"/>
                <w:color w:val="00B0F0"/>
              </w:rPr>
              <w:t xml:space="preserve">he point </w:t>
            </w:r>
            <w:r w:rsidR="00F50765">
              <w:rPr>
                <w:rFonts w:eastAsiaTheme="minorEastAsia"/>
                <w:color w:val="00B0F0"/>
              </w:rPr>
              <w:t xml:space="preserve">here </w:t>
            </w:r>
            <w:r>
              <w:rPr>
                <w:rFonts w:eastAsiaTheme="minorEastAsia"/>
                <w:color w:val="00B0F0"/>
              </w:rPr>
              <w:t>is simple – depending on #s of types/capabilities we want to indicate, the par</w:t>
            </w:r>
            <w:r w:rsidR="00F50765">
              <w:rPr>
                <w:rFonts w:eastAsiaTheme="minorEastAsia"/>
                <w:color w:val="00B0F0"/>
              </w:rPr>
              <w:t>titioning-based approach may/may not scale.</w:t>
            </w:r>
            <w:r>
              <w:rPr>
                <w:rFonts w:eastAsiaTheme="minorEastAsia"/>
                <w:color w:val="00B0F0"/>
              </w:rPr>
              <w:t xml:space="preserve"> </w:t>
            </w:r>
          </w:p>
        </w:tc>
      </w:tr>
    </w:tbl>
    <w:p w14:paraId="4192472A" w14:textId="165385D9" w:rsidR="00A244BD" w:rsidRDefault="00A244BD" w:rsidP="0070054B"/>
    <w:p w14:paraId="698FBCDA" w14:textId="1F41579A" w:rsidR="00040409" w:rsidRPr="001A1FD8" w:rsidRDefault="00040409" w:rsidP="00040409">
      <w:pPr>
        <w:pStyle w:val="2"/>
      </w:pPr>
      <w:r w:rsidRPr="00194CEA">
        <w:t>FL Proposal 3.1.1-P</w:t>
      </w:r>
    </w:p>
    <w:p w14:paraId="4A4CDB73" w14:textId="60D97AFB" w:rsidR="00040409" w:rsidRPr="00202F49" w:rsidRDefault="00040409" w:rsidP="00CC10E3">
      <w:pPr>
        <w:pStyle w:val="a6"/>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1</w:t>
      </w:r>
      <w:r w:rsidR="00E81D26">
        <w:rPr>
          <w:i/>
          <w:iCs/>
        </w:rPr>
        <w:t>:</w:t>
      </w:r>
      <w:r w:rsidRPr="00202F49">
        <w:rPr>
          <w:i/>
          <w:iCs/>
        </w:rPr>
        <w:t xml:space="preserve"> </w:t>
      </w:r>
    </w:p>
    <w:tbl>
      <w:tblPr>
        <w:tblStyle w:val="110"/>
        <w:tblW w:w="0" w:type="auto"/>
        <w:tblLook w:val="04A0" w:firstRow="1" w:lastRow="0" w:firstColumn="1" w:lastColumn="0" w:noHBand="0" w:noVBand="1"/>
      </w:tblPr>
      <w:tblGrid>
        <w:gridCol w:w="4675"/>
        <w:gridCol w:w="4675"/>
      </w:tblGrid>
      <w:tr w:rsidR="00040409" w14:paraId="4DD6E4F6"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18BA5F8" w14:textId="77777777" w:rsidR="00040409" w:rsidRDefault="00040409" w:rsidP="00FE0FD7">
            <w:r>
              <w:lastRenderedPageBreak/>
              <w:t>Pros</w:t>
            </w:r>
          </w:p>
        </w:tc>
        <w:tc>
          <w:tcPr>
            <w:tcW w:w="4675" w:type="dxa"/>
          </w:tcPr>
          <w:p w14:paraId="656AD0BE" w14:textId="77777777" w:rsidR="00040409" w:rsidRDefault="00040409" w:rsidP="00FE0FD7">
            <w:pPr>
              <w:cnfStyle w:val="100000000000" w:firstRow="1" w:lastRow="0" w:firstColumn="0" w:lastColumn="0" w:oddVBand="0" w:evenVBand="0" w:oddHBand="0" w:evenHBand="0" w:firstRowFirstColumn="0" w:firstRowLastColumn="0" w:lastRowFirstColumn="0" w:lastRowLastColumn="0"/>
            </w:pPr>
            <w:r>
              <w:t>Cons</w:t>
            </w:r>
          </w:p>
        </w:tc>
      </w:tr>
      <w:tr w:rsidR="0069608B" w14:paraId="2994687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1CC1CEF4" w14:textId="7EEFF5CE" w:rsidR="0069608B" w:rsidRDefault="0069608B" w:rsidP="0069608B">
            <w:r>
              <w:rPr>
                <w:b w:val="0"/>
                <w:bCs w:val="0"/>
              </w:rPr>
              <w:t xml:space="preserve">Enables efficient handling of different UE minimum processing times between RedCap and non-RedCap UEs for: minimum timing between PDSCH carrying RAR and start of Msg3 PUSCH; minimum timing between PDSCH carrying Ms4 and the corresponding HARQ-ACK feedback; minimum timing between PDCCH with the </w:t>
            </w:r>
            <w:proofErr w:type="spellStart"/>
            <w:r>
              <w:rPr>
                <w:b w:val="0"/>
                <w:bCs w:val="0"/>
              </w:rPr>
              <w:t>reTx</w:t>
            </w:r>
            <w:proofErr w:type="spellEnd"/>
            <w:r>
              <w:rPr>
                <w:b w:val="0"/>
                <w:bCs w:val="0"/>
              </w:rPr>
              <w:t xml:space="preserve"> grant and the corresponding Msg3 PUSCH retransmission</w:t>
            </w:r>
            <w:r w:rsidR="00953A6E">
              <w:rPr>
                <w:b w:val="0"/>
                <w:bCs w:val="0"/>
              </w:rPr>
              <w:t>, if relaxed UE min processing times are introduced for RedCap UEs</w:t>
            </w:r>
            <w:r>
              <w:rPr>
                <w:b w:val="0"/>
                <w:bCs w:val="0"/>
              </w:rPr>
              <w:t xml:space="preserve">.                                                                                                                                                                                                                                                                                                                                                                                                                                                                                                                                                                                             </w:t>
            </w:r>
          </w:p>
        </w:tc>
        <w:tc>
          <w:tcPr>
            <w:tcW w:w="4675" w:type="dxa"/>
          </w:tcPr>
          <w:p w14:paraId="522D2940" w14:textId="66F46EBF" w:rsidR="0069608B" w:rsidRDefault="0069608B" w:rsidP="0069608B">
            <w:pPr>
              <w:cnfStyle w:val="000000000000" w:firstRow="0" w:lastRow="0" w:firstColumn="0" w:lastColumn="0" w:oddVBand="0" w:evenVBand="0" w:oddHBand="0" w:evenHBand="0" w:firstRowFirstColumn="0" w:firstRowLastColumn="0" w:lastRowFirstColumn="0" w:lastRowLastColumn="0"/>
            </w:pPr>
            <w:r>
              <w:t>Reduction in PRACH user capacity (for the options based on separation of PRACH preambles), impacting both RedCap and non-RedCap UEs</w:t>
            </w:r>
            <w:r w:rsidR="006F4BAB">
              <w:t>. The exact impact depending on number</w:t>
            </w:r>
            <w:r w:rsidR="00F255CD">
              <w:t>s of device type(s)/sub-categories/capabilities to be identified and exact details of PRACH preamble partitioning schemes.</w:t>
            </w:r>
          </w:p>
        </w:tc>
      </w:tr>
      <w:tr w:rsidR="0069608B" w14:paraId="6F68945F"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3A52A3BA" w14:textId="3FACD5DC" w:rsidR="0069608B" w:rsidRDefault="0069608B" w:rsidP="0069608B">
            <w:r>
              <w:rPr>
                <w:b w:val="0"/>
                <w:bCs w:val="0"/>
              </w:rPr>
              <w:t>Enables coverage recovery for any one or more of: broadcast PDCCH, PDSCH associated with Msg2, PDSCH associated with Msg4, and PUSCH associated with Msg3, if coverage recovery is needed for these channels.</w:t>
            </w:r>
          </w:p>
        </w:tc>
        <w:tc>
          <w:tcPr>
            <w:tcW w:w="4675" w:type="dxa"/>
          </w:tcPr>
          <w:p w14:paraId="0F5FF5E2" w14:textId="64951CE1" w:rsidR="0069608B" w:rsidRDefault="0069608B" w:rsidP="0069608B">
            <w:pPr>
              <w:cnfStyle w:val="000000000000" w:firstRow="0" w:lastRow="0" w:firstColumn="0" w:lastColumn="0" w:oddVBand="0" w:evenVBand="0" w:oddHBand="0" w:evenHBand="0" w:firstRowFirstColumn="0" w:firstRowLastColumn="0" w:lastRowFirstColumn="0" w:lastRowLastColumn="0"/>
            </w:pPr>
            <w:r>
              <w:t>Increase in UL OH from PRACH (for the options based on separation of PRACH resources), impacting both RedCap and non-RedCap UEs.</w:t>
            </w:r>
          </w:p>
        </w:tc>
      </w:tr>
      <w:tr w:rsidR="0069608B" w14:paraId="51973E2E"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44E4FD19" w14:textId="4781DA46" w:rsidR="0069608B" w:rsidRDefault="0069608B" w:rsidP="0069608B">
            <w:r w:rsidRPr="00D30A1F">
              <w:rPr>
                <w:b w:val="0"/>
                <w:bCs w:val="0"/>
              </w:rPr>
              <w:t>Enables</w:t>
            </w:r>
            <w:r>
              <w:rPr>
                <w:b w:val="0"/>
                <w:bCs w:val="0"/>
              </w:rPr>
              <w:t xml:space="preserve"> separate link adaptation for Msg2/Msg4 PDSCH and/or Msg3 PUSCH and/or their corresponding PDCCH between that for RedCap and non-RedCap UEs, and potentially, also between RedCap UEs with different numbers of DL Rx branches, etc.</w:t>
            </w:r>
          </w:p>
        </w:tc>
        <w:tc>
          <w:tcPr>
            <w:tcW w:w="4675" w:type="dxa"/>
          </w:tcPr>
          <w:p w14:paraId="1FCE8A2A" w14:textId="63C7D4E7" w:rsidR="0069608B" w:rsidRDefault="0069608B" w:rsidP="0069608B">
            <w:pPr>
              <w:cnfStyle w:val="000000000000" w:firstRow="0" w:lastRow="0" w:firstColumn="0" w:lastColumn="0" w:oddVBand="0" w:evenVBand="0" w:oddHBand="0" w:evenHBand="0" w:firstRowFirstColumn="0" w:firstRowLastColumn="0" w:lastRowFirstColumn="0" w:lastRowLastColumn="0"/>
            </w:pPr>
            <w:r>
              <w:t xml:space="preserve">Increase in UL OH and complexity in configuration and maintenance of multiple initial UL BWP for the </w:t>
            </w:r>
            <w:proofErr w:type="spellStart"/>
            <w:r>
              <w:t>gNod</w:t>
            </w:r>
            <w:r w:rsidR="00B47DC0">
              <w:t>eB</w:t>
            </w:r>
            <w:proofErr w:type="spellEnd"/>
            <w:r w:rsidR="00B47DC0">
              <w:t xml:space="preserve">, </w:t>
            </w:r>
            <w:r w:rsidR="00B47DC0" w:rsidRPr="00B47DC0">
              <w:t>for the option of configuring separate initial UL BWPs</w:t>
            </w:r>
            <w:r>
              <w:t>.</w:t>
            </w:r>
          </w:p>
        </w:tc>
      </w:tr>
      <w:tr w:rsidR="0069608B" w14:paraId="0314094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ACEDEF5" w14:textId="4368D5F1" w:rsidR="0069608B" w:rsidRDefault="0069608B" w:rsidP="0069608B">
            <w:r>
              <w:rPr>
                <w:b w:val="0"/>
                <w:bCs w:val="0"/>
              </w:rPr>
              <w:t>The option of configuring separate initial UL BWPs</w:t>
            </w:r>
            <w:r w:rsidR="00C238CE">
              <w:rPr>
                <w:b w:val="0"/>
                <w:bCs w:val="0"/>
              </w:rPr>
              <w:t>, in addition to the</w:t>
            </w:r>
            <w:r w:rsidR="00B47DC0">
              <w:rPr>
                <w:b w:val="0"/>
                <w:bCs w:val="0"/>
              </w:rPr>
              <w:t xml:space="preserve"> above pros,</w:t>
            </w:r>
            <w:r>
              <w:rPr>
                <w:b w:val="0"/>
                <w:bCs w:val="0"/>
              </w:rPr>
              <w:t xml:space="preserve"> enables address congestion </w:t>
            </w:r>
            <w:r w:rsidR="00E94433">
              <w:rPr>
                <w:b w:val="0"/>
                <w:bCs w:val="0"/>
              </w:rPr>
              <w:t xml:space="preserve">(if </w:t>
            </w:r>
            <w:r w:rsidR="002E3339">
              <w:rPr>
                <w:b w:val="0"/>
                <w:bCs w:val="0"/>
              </w:rPr>
              <w:t xml:space="preserve">congestion may occur) </w:t>
            </w:r>
            <w:r>
              <w:rPr>
                <w:b w:val="0"/>
                <w:bCs w:val="0"/>
              </w:rPr>
              <w:t>in the initial UL BWP that may otherwise need to be restricted to the mandatory required BW for RedCap UEs in the band/FR.</w:t>
            </w:r>
          </w:p>
        </w:tc>
        <w:tc>
          <w:tcPr>
            <w:tcW w:w="4675" w:type="dxa"/>
          </w:tcPr>
          <w:p w14:paraId="4D4C4C32" w14:textId="021B8BFD" w:rsidR="0069608B" w:rsidRDefault="00D72F97" w:rsidP="0069608B">
            <w:pPr>
              <w:cnfStyle w:val="000000000000" w:firstRow="0" w:lastRow="0" w:firstColumn="0" w:lastColumn="0" w:oddVBand="0" w:evenVBand="0" w:oddHBand="0" w:evenHBand="0" w:firstRowFirstColumn="0" w:firstRowLastColumn="0" w:lastRowFirstColumn="0" w:lastRowLastColumn="0"/>
            </w:pPr>
            <w:r>
              <w:t>May s</w:t>
            </w:r>
            <w:r w:rsidR="0069608B">
              <w:t>cale poorly - the indication mechanisms in this category may be limiting in terms of distinguishing between further sub-categories</w:t>
            </w:r>
            <w:r w:rsidR="00A36D0C">
              <w:t>/capabilities</w:t>
            </w:r>
            <w:r w:rsidR="0069608B">
              <w:t xml:space="preserve"> within RedCap device type</w:t>
            </w:r>
            <w:r w:rsidR="00A36D0C">
              <w:t xml:space="preserve">, if such sub-categories/capability indication are </w:t>
            </w:r>
            <w:r w:rsidR="005F5623">
              <w:t>introduced</w:t>
            </w:r>
            <w:r w:rsidR="0069608B">
              <w:t>.</w:t>
            </w:r>
          </w:p>
        </w:tc>
      </w:tr>
      <w:tr w:rsidR="0069608B" w14:paraId="0796CBCC"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4DADD835" w14:textId="77777777" w:rsidR="0069608B" w:rsidRDefault="0069608B" w:rsidP="0069608B"/>
        </w:tc>
        <w:tc>
          <w:tcPr>
            <w:tcW w:w="4675" w:type="dxa"/>
          </w:tcPr>
          <w:p w14:paraId="214C4F9C" w14:textId="5E0482FB" w:rsidR="0069608B" w:rsidRDefault="0069608B" w:rsidP="0069608B">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w:t>
            </w:r>
            <w:r w:rsidR="00F50765">
              <w:t>may</w:t>
            </w:r>
            <w:r>
              <w:t xml:space="preserve"> only </w:t>
            </w:r>
            <w:r w:rsidR="00F50765">
              <w:t xml:space="preserve">be </w:t>
            </w:r>
            <w:r>
              <w:t>available for FDD deployments and thus, may be limited in its effectiveness</w:t>
            </w:r>
            <w:r w:rsidR="0062218C">
              <w:t>, unless separate initial DL BWP is also configured</w:t>
            </w:r>
            <w:r w:rsidR="00EA0283">
              <w:t xml:space="preserve"> for RedCap UEs</w:t>
            </w:r>
            <w:r>
              <w:t>.</w:t>
            </w:r>
          </w:p>
        </w:tc>
      </w:tr>
      <w:tr w:rsidR="0069608B" w14:paraId="6B72E62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75270866" w14:textId="77777777" w:rsidR="0069608B" w:rsidRDefault="0069608B" w:rsidP="0069608B"/>
        </w:tc>
        <w:tc>
          <w:tcPr>
            <w:tcW w:w="4675" w:type="dxa"/>
          </w:tcPr>
          <w:p w14:paraId="757A2F3B" w14:textId="17474031" w:rsidR="0069608B" w:rsidRDefault="0069608B" w:rsidP="0069608B">
            <w:pPr>
              <w:cnfStyle w:val="000000000000" w:firstRow="0" w:lastRow="0" w:firstColumn="0" w:lastColumn="0" w:oddVBand="0" w:evenVBand="0" w:oddHBand="0" w:evenHBand="0" w:firstRowFirstColumn="0" w:firstRowLastColumn="0" w:lastRowFirstColumn="0" w:lastRowLastColumn="0"/>
            </w:pPr>
            <w:r>
              <w:t>Higher impact to RAN1 and RAN2 specifications as well as increased SIB signaling OH compared to other options.</w:t>
            </w:r>
          </w:p>
        </w:tc>
      </w:tr>
    </w:tbl>
    <w:p w14:paraId="59DAA767" w14:textId="77777777" w:rsidR="00040409" w:rsidRPr="00046C7B" w:rsidRDefault="00040409" w:rsidP="00040409"/>
    <w:tbl>
      <w:tblPr>
        <w:tblStyle w:val="a5"/>
        <w:tblW w:w="9631" w:type="dxa"/>
        <w:tblLayout w:type="fixed"/>
        <w:tblLook w:val="04A0" w:firstRow="1" w:lastRow="0" w:firstColumn="1" w:lastColumn="0" w:noHBand="0" w:noVBand="1"/>
      </w:tblPr>
      <w:tblGrid>
        <w:gridCol w:w="1388"/>
        <w:gridCol w:w="1272"/>
        <w:gridCol w:w="6971"/>
      </w:tblGrid>
      <w:tr w:rsidR="0047264E" w14:paraId="6A958E0F" w14:textId="77777777" w:rsidTr="00FE0FD7">
        <w:tc>
          <w:tcPr>
            <w:tcW w:w="1388" w:type="dxa"/>
            <w:shd w:val="clear" w:color="auto" w:fill="D9D9D9" w:themeFill="background1" w:themeFillShade="D9"/>
          </w:tcPr>
          <w:p w14:paraId="6F9C2DC9" w14:textId="77777777" w:rsidR="0047264E" w:rsidRDefault="0047264E" w:rsidP="00FE0FD7">
            <w:pPr>
              <w:rPr>
                <w:b/>
                <w:bCs/>
              </w:rPr>
            </w:pPr>
            <w:r>
              <w:rPr>
                <w:b/>
                <w:bCs/>
              </w:rPr>
              <w:t>Company</w:t>
            </w:r>
          </w:p>
        </w:tc>
        <w:tc>
          <w:tcPr>
            <w:tcW w:w="1272" w:type="dxa"/>
            <w:shd w:val="clear" w:color="auto" w:fill="D9D9D9" w:themeFill="background1" w:themeFillShade="D9"/>
          </w:tcPr>
          <w:p w14:paraId="55957885" w14:textId="77777777" w:rsidR="0047264E" w:rsidRDefault="0047264E" w:rsidP="00FE0FD7">
            <w:pPr>
              <w:rPr>
                <w:b/>
                <w:bCs/>
              </w:rPr>
            </w:pPr>
            <w:r>
              <w:rPr>
                <w:b/>
                <w:bCs/>
              </w:rPr>
              <w:t>Agree (Y/N)</w:t>
            </w:r>
          </w:p>
        </w:tc>
        <w:tc>
          <w:tcPr>
            <w:tcW w:w="6971" w:type="dxa"/>
            <w:shd w:val="clear" w:color="auto" w:fill="D9D9D9" w:themeFill="background1" w:themeFillShade="D9"/>
          </w:tcPr>
          <w:p w14:paraId="623D73EF" w14:textId="77777777" w:rsidR="0047264E" w:rsidRDefault="0047264E" w:rsidP="00FE0FD7">
            <w:pPr>
              <w:rPr>
                <w:b/>
                <w:bCs/>
              </w:rPr>
            </w:pPr>
            <w:r>
              <w:rPr>
                <w:b/>
                <w:bCs/>
              </w:rPr>
              <w:t>Comments</w:t>
            </w:r>
          </w:p>
        </w:tc>
      </w:tr>
      <w:tr w:rsidR="0047264E" w:rsidRPr="00C51E34" w14:paraId="0F705957" w14:textId="77777777" w:rsidTr="00FE0FD7">
        <w:tc>
          <w:tcPr>
            <w:tcW w:w="1388" w:type="dxa"/>
            <w:shd w:val="clear" w:color="auto" w:fill="auto"/>
          </w:tcPr>
          <w:p w14:paraId="0677C76B" w14:textId="4BC5A2F4" w:rsidR="0047264E"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3C2A11EA" w14:textId="5F1F4794" w:rsidR="0047264E" w:rsidRPr="00C51E34" w:rsidRDefault="004C2263" w:rsidP="00FE0FD7">
            <w:pPr>
              <w:rPr>
                <w:rFonts w:eastAsiaTheme="minorEastAsia"/>
              </w:rPr>
            </w:pPr>
            <w:r>
              <w:rPr>
                <w:rFonts w:eastAsiaTheme="minorEastAsia"/>
              </w:rPr>
              <w:t>Y</w:t>
            </w:r>
          </w:p>
        </w:tc>
        <w:tc>
          <w:tcPr>
            <w:tcW w:w="6971" w:type="dxa"/>
            <w:shd w:val="clear" w:color="auto" w:fill="auto"/>
          </w:tcPr>
          <w:p w14:paraId="34FE00C5" w14:textId="34B000E6" w:rsidR="0047264E" w:rsidRPr="00C51E34" w:rsidRDefault="0047264E" w:rsidP="00FE0FD7">
            <w:pPr>
              <w:rPr>
                <w:rFonts w:eastAsiaTheme="minorEastAsia"/>
              </w:rPr>
            </w:pPr>
          </w:p>
        </w:tc>
      </w:tr>
      <w:tr w:rsidR="0030418D" w:rsidRPr="00C51E34" w14:paraId="717FF274" w14:textId="77777777" w:rsidTr="00FE0FD7">
        <w:tc>
          <w:tcPr>
            <w:tcW w:w="1388" w:type="dxa"/>
            <w:shd w:val="clear" w:color="auto" w:fill="auto"/>
          </w:tcPr>
          <w:p w14:paraId="307FA5AE" w14:textId="7D82F1D2" w:rsidR="0030418D" w:rsidRDefault="0030418D" w:rsidP="00FE0FD7">
            <w:pPr>
              <w:rPr>
                <w:rFonts w:eastAsiaTheme="minorEastAsia"/>
              </w:rPr>
            </w:pPr>
            <w:r>
              <w:rPr>
                <w:rFonts w:eastAsiaTheme="minorEastAsia" w:hint="eastAsia"/>
              </w:rPr>
              <w:t>OPPO</w:t>
            </w:r>
          </w:p>
        </w:tc>
        <w:tc>
          <w:tcPr>
            <w:tcW w:w="1272" w:type="dxa"/>
            <w:shd w:val="clear" w:color="auto" w:fill="auto"/>
          </w:tcPr>
          <w:p w14:paraId="2C03DB0E" w14:textId="6219122B" w:rsidR="0030418D" w:rsidRDefault="0030418D" w:rsidP="00FE0FD7">
            <w:pPr>
              <w:rPr>
                <w:rFonts w:eastAsiaTheme="minorEastAsia"/>
              </w:rPr>
            </w:pPr>
            <w:r>
              <w:rPr>
                <w:rFonts w:eastAsiaTheme="minorEastAsia" w:hint="eastAsia"/>
              </w:rPr>
              <w:t>Y</w:t>
            </w:r>
          </w:p>
        </w:tc>
        <w:tc>
          <w:tcPr>
            <w:tcW w:w="6971" w:type="dxa"/>
            <w:shd w:val="clear" w:color="auto" w:fill="auto"/>
          </w:tcPr>
          <w:p w14:paraId="2AF76F92" w14:textId="77777777" w:rsidR="0030418D" w:rsidRPr="00C51E34" w:rsidRDefault="0030418D" w:rsidP="00FE0FD7">
            <w:pPr>
              <w:rPr>
                <w:rFonts w:eastAsiaTheme="minorEastAsia"/>
              </w:rPr>
            </w:pPr>
          </w:p>
        </w:tc>
      </w:tr>
      <w:tr w:rsidR="007F057E" w:rsidRPr="00C51E34" w14:paraId="720792EF" w14:textId="77777777" w:rsidTr="00FE0FD7">
        <w:tc>
          <w:tcPr>
            <w:tcW w:w="1388" w:type="dxa"/>
            <w:shd w:val="clear" w:color="auto" w:fill="auto"/>
          </w:tcPr>
          <w:p w14:paraId="223E7F06" w14:textId="279CCC31" w:rsidR="007F057E" w:rsidRDefault="007F057E" w:rsidP="00FE0FD7">
            <w:pPr>
              <w:rPr>
                <w:rFonts w:eastAsiaTheme="minorEastAsia"/>
              </w:rPr>
            </w:pPr>
            <w:r>
              <w:rPr>
                <w:rFonts w:eastAsiaTheme="minorEastAsia" w:hint="eastAsia"/>
              </w:rPr>
              <w:t>ZTE</w:t>
            </w:r>
          </w:p>
        </w:tc>
        <w:tc>
          <w:tcPr>
            <w:tcW w:w="1272" w:type="dxa"/>
            <w:shd w:val="clear" w:color="auto" w:fill="auto"/>
          </w:tcPr>
          <w:p w14:paraId="529BDAB3" w14:textId="77777777" w:rsidR="007F057E" w:rsidRDefault="007F057E" w:rsidP="00FE0FD7">
            <w:pPr>
              <w:rPr>
                <w:rFonts w:eastAsiaTheme="minorEastAsia"/>
              </w:rPr>
            </w:pPr>
          </w:p>
        </w:tc>
        <w:tc>
          <w:tcPr>
            <w:tcW w:w="6971" w:type="dxa"/>
            <w:shd w:val="clear" w:color="auto" w:fill="auto"/>
          </w:tcPr>
          <w:p w14:paraId="446A000F" w14:textId="77777777" w:rsidR="007F057E" w:rsidRDefault="007F057E" w:rsidP="007F057E">
            <w:pPr>
              <w:rPr>
                <w:rFonts w:eastAsiaTheme="minorEastAsia"/>
              </w:rPr>
            </w:pPr>
            <w:r>
              <w:rPr>
                <w:rFonts w:eastAsiaTheme="minorEastAsia"/>
              </w:rPr>
              <w:t>S</w:t>
            </w:r>
            <w:r>
              <w:rPr>
                <w:rFonts w:eastAsiaTheme="minorEastAsia" w:hint="eastAsia"/>
              </w:rPr>
              <w:t xml:space="preserve">till </w:t>
            </w:r>
            <w:r>
              <w:rPr>
                <w:rFonts w:eastAsiaTheme="minorEastAsia"/>
              </w:rPr>
              <w:t>have concern on ‘scale poorly’</w:t>
            </w:r>
          </w:p>
          <w:p w14:paraId="4021F6D8" w14:textId="7F2998D4" w:rsidR="003D2A03" w:rsidRPr="00C51E34" w:rsidRDefault="006B7D3C" w:rsidP="007F057E">
            <w:pPr>
              <w:rPr>
                <w:rFonts w:eastAsiaTheme="minorEastAsia"/>
              </w:rPr>
            </w:pPr>
            <w:r w:rsidRPr="00B32E85">
              <w:rPr>
                <w:color w:val="00B0F0"/>
              </w:rPr>
              <w:t xml:space="preserve">[Moderator] </w:t>
            </w:r>
            <w:r w:rsidR="00B179F0">
              <w:rPr>
                <w:color w:val="00B0F0"/>
              </w:rPr>
              <w:t xml:space="preserve">The phrase is </w:t>
            </w:r>
            <w:r w:rsidR="00EB4E2B">
              <w:rPr>
                <w:color w:val="00B0F0"/>
              </w:rPr>
              <w:t>r</w:t>
            </w:r>
            <w:r w:rsidR="00EB4E2B" w:rsidRPr="00B32E85">
              <w:rPr>
                <w:color w:val="00B0F0"/>
              </w:rPr>
              <w:t>emoved,</w:t>
            </w:r>
            <w:r w:rsidRPr="00B32E85">
              <w:rPr>
                <w:color w:val="00B0F0"/>
              </w:rPr>
              <w:t xml:space="preserve"> and </w:t>
            </w:r>
            <w:r w:rsidR="00B179F0">
              <w:rPr>
                <w:color w:val="00B0F0"/>
              </w:rPr>
              <w:t>the description updated</w:t>
            </w:r>
            <w:r w:rsidRPr="00B32E85">
              <w:rPr>
                <w:color w:val="00B0F0"/>
              </w:rPr>
              <w:t>.</w:t>
            </w:r>
            <w:r w:rsidR="00F0158D">
              <w:rPr>
                <w:color w:val="00B0F0"/>
              </w:rPr>
              <w:t xml:space="preserve"> </w:t>
            </w:r>
          </w:p>
        </w:tc>
      </w:tr>
      <w:tr w:rsidR="009D5C8C" w:rsidRPr="00C51E34" w14:paraId="748BD5EE" w14:textId="77777777" w:rsidTr="00FE0FD7">
        <w:tc>
          <w:tcPr>
            <w:tcW w:w="1388" w:type="dxa"/>
            <w:shd w:val="clear" w:color="auto" w:fill="auto"/>
          </w:tcPr>
          <w:p w14:paraId="67C90E6A" w14:textId="7474505F" w:rsidR="009D5C8C" w:rsidRDefault="009D5C8C" w:rsidP="00FE0FD7">
            <w:pPr>
              <w:rPr>
                <w:rFonts w:eastAsiaTheme="minorEastAsia"/>
              </w:rPr>
            </w:pPr>
            <w:r>
              <w:rPr>
                <w:rFonts w:eastAsiaTheme="minorEastAsia"/>
              </w:rPr>
              <w:t>Nokia</w:t>
            </w:r>
          </w:p>
        </w:tc>
        <w:tc>
          <w:tcPr>
            <w:tcW w:w="1272" w:type="dxa"/>
            <w:shd w:val="clear" w:color="auto" w:fill="auto"/>
          </w:tcPr>
          <w:p w14:paraId="273ADE90" w14:textId="2D3C4ED0" w:rsidR="009D5C8C" w:rsidRDefault="009D5C8C" w:rsidP="00FE0FD7">
            <w:pPr>
              <w:rPr>
                <w:rFonts w:eastAsiaTheme="minorEastAsia"/>
              </w:rPr>
            </w:pPr>
            <w:r>
              <w:rPr>
                <w:rFonts w:eastAsiaTheme="minorEastAsia"/>
              </w:rPr>
              <w:t>Y</w:t>
            </w:r>
          </w:p>
        </w:tc>
        <w:tc>
          <w:tcPr>
            <w:tcW w:w="6971" w:type="dxa"/>
            <w:shd w:val="clear" w:color="auto" w:fill="auto"/>
          </w:tcPr>
          <w:p w14:paraId="1878FCED" w14:textId="77777777" w:rsidR="009D5C8C" w:rsidRDefault="009D5C8C" w:rsidP="007F057E">
            <w:pPr>
              <w:rPr>
                <w:rFonts w:eastAsiaTheme="minorEastAsia"/>
              </w:rPr>
            </w:pPr>
          </w:p>
        </w:tc>
      </w:tr>
      <w:tr w:rsidR="00312E75" w:rsidRPr="00C51E34" w14:paraId="523AD6E0" w14:textId="77777777" w:rsidTr="00FE0FD7">
        <w:tc>
          <w:tcPr>
            <w:tcW w:w="1388" w:type="dxa"/>
            <w:shd w:val="clear" w:color="auto" w:fill="auto"/>
          </w:tcPr>
          <w:p w14:paraId="1CB22FEC" w14:textId="5A361C75" w:rsidR="00312E75" w:rsidRDefault="00312E75"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AE53909" w14:textId="3B3E6BC6" w:rsidR="00312E75" w:rsidRDefault="00312E75" w:rsidP="00FE0FD7">
            <w:pPr>
              <w:rPr>
                <w:rFonts w:eastAsiaTheme="minorEastAsia"/>
              </w:rPr>
            </w:pPr>
            <w:r>
              <w:rPr>
                <w:rFonts w:eastAsiaTheme="minorEastAsia"/>
              </w:rPr>
              <w:t xml:space="preserve">With </w:t>
            </w:r>
            <w:r>
              <w:rPr>
                <w:rFonts w:eastAsiaTheme="minorEastAsia"/>
              </w:rPr>
              <w:lastRenderedPageBreak/>
              <w:t>additions</w:t>
            </w:r>
          </w:p>
        </w:tc>
        <w:tc>
          <w:tcPr>
            <w:tcW w:w="6971" w:type="dxa"/>
            <w:shd w:val="clear" w:color="auto" w:fill="auto"/>
          </w:tcPr>
          <w:p w14:paraId="36BFC173" w14:textId="77777777" w:rsidR="00312E75" w:rsidRDefault="00312E75" w:rsidP="007F057E">
            <w:pPr>
              <w:rPr>
                <w:rFonts w:eastAsiaTheme="minorEastAsia"/>
              </w:rPr>
            </w:pPr>
            <w:r>
              <w:rPr>
                <w:rFonts w:eastAsiaTheme="minorEastAsia"/>
              </w:rPr>
              <w:lastRenderedPageBreak/>
              <w:t xml:space="preserve">We have commented about the following aspect and would like to include it to the </w:t>
            </w:r>
            <w:r>
              <w:rPr>
                <w:rFonts w:eastAsiaTheme="minorEastAsia"/>
              </w:rPr>
              <w:lastRenderedPageBreak/>
              <w:t>Cons</w:t>
            </w:r>
          </w:p>
          <w:p w14:paraId="756D1E88" w14:textId="77777777" w:rsidR="00312E75" w:rsidRPr="0031675F" w:rsidRDefault="00312E75" w:rsidP="00312E75">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46CA1956" w14:textId="7BC44180" w:rsidR="00312E75" w:rsidRDefault="00B32E85" w:rsidP="007F057E">
            <w:pPr>
              <w:rPr>
                <w:rFonts w:eastAsiaTheme="minorEastAsia"/>
              </w:rPr>
            </w:pPr>
            <w:r w:rsidRPr="00B32E85">
              <w:rPr>
                <w:color w:val="00B0F0"/>
              </w:rPr>
              <w:t xml:space="preserve">[Moderator] </w:t>
            </w:r>
            <w:r w:rsidR="00120AC2">
              <w:rPr>
                <w:color w:val="00B0F0"/>
              </w:rPr>
              <w:t xml:space="preserve">It is not clear if the above is a con for the option of </w:t>
            </w:r>
            <w:r w:rsidR="002E019E">
              <w:rPr>
                <w:color w:val="00B0F0"/>
              </w:rPr>
              <w:t xml:space="preserve">UE identification. </w:t>
            </w:r>
            <w:r w:rsidR="00043687">
              <w:rPr>
                <w:color w:val="00B0F0"/>
              </w:rPr>
              <w:t>Yes, if separate link adaptation (incl. MCS/BW/</w:t>
            </w:r>
            <w:r w:rsidR="00FE1425">
              <w:rPr>
                <w:color w:val="00B0F0"/>
              </w:rPr>
              <w:t xml:space="preserve">TDRA/etc.) is </w:t>
            </w:r>
            <w:r w:rsidR="00202595">
              <w:rPr>
                <w:color w:val="00B0F0"/>
              </w:rPr>
              <w:t>used</w:t>
            </w:r>
            <w:r w:rsidR="00FE1425">
              <w:rPr>
                <w:color w:val="00B0F0"/>
              </w:rPr>
              <w:t xml:space="preserve"> and two RARs </w:t>
            </w:r>
            <w:r w:rsidR="00202595">
              <w:rPr>
                <w:color w:val="00B0F0"/>
              </w:rPr>
              <w:t>are not</w:t>
            </w:r>
            <w:r w:rsidR="00FE1425">
              <w:rPr>
                <w:color w:val="00B0F0"/>
              </w:rPr>
              <w:t xml:space="preserve"> combined in a single </w:t>
            </w:r>
            <w:r w:rsidR="0029405B">
              <w:rPr>
                <w:color w:val="00B0F0"/>
              </w:rPr>
              <w:t xml:space="preserve">(larger) </w:t>
            </w:r>
            <w:r w:rsidR="00FE1425">
              <w:rPr>
                <w:color w:val="00B0F0"/>
              </w:rPr>
              <w:t xml:space="preserve">PDSCH, </w:t>
            </w:r>
            <w:r w:rsidR="0029405B">
              <w:rPr>
                <w:color w:val="00B0F0"/>
              </w:rPr>
              <w:t>there may be some additional OH</w:t>
            </w:r>
            <w:r w:rsidR="00396B7F">
              <w:rPr>
                <w:color w:val="00B0F0"/>
              </w:rPr>
              <w:t xml:space="preserve"> in some cases</w:t>
            </w:r>
            <w:r w:rsidR="001F62EC">
              <w:rPr>
                <w:color w:val="00B0F0"/>
              </w:rPr>
              <w:t xml:space="preserve"> (it could be the other way as well)</w:t>
            </w:r>
            <w:r w:rsidR="00A50E14">
              <w:rPr>
                <w:color w:val="00B0F0"/>
              </w:rPr>
              <w:t xml:space="preserve">. </w:t>
            </w:r>
            <w:r w:rsidR="00901942">
              <w:rPr>
                <w:color w:val="00B0F0"/>
              </w:rPr>
              <w:t>However</w:t>
            </w:r>
            <w:r w:rsidR="00A50E14">
              <w:rPr>
                <w:color w:val="00B0F0"/>
              </w:rPr>
              <w:t xml:space="preserve">, </w:t>
            </w:r>
            <w:r w:rsidR="00641F82">
              <w:rPr>
                <w:color w:val="00B0F0"/>
              </w:rPr>
              <w:t>this would be</w:t>
            </w:r>
            <w:r w:rsidR="0029405B">
              <w:rPr>
                <w:color w:val="00B0F0"/>
              </w:rPr>
              <w:t xml:space="preserve"> entirely at the discretion of the NW scheduler</w:t>
            </w:r>
            <w:r w:rsidR="003D2A03">
              <w:rPr>
                <w:color w:val="00B0F0"/>
              </w:rPr>
              <w:t>, and thus, not a shortcoming of the option of early indication.</w:t>
            </w:r>
          </w:p>
        </w:tc>
      </w:tr>
      <w:tr w:rsidR="00C943F8" w:rsidRPr="00C51E34" w14:paraId="3FDCA203" w14:textId="77777777" w:rsidTr="00FE0FD7">
        <w:tc>
          <w:tcPr>
            <w:tcW w:w="1388" w:type="dxa"/>
            <w:shd w:val="clear" w:color="auto" w:fill="auto"/>
          </w:tcPr>
          <w:p w14:paraId="3AD334F4" w14:textId="7A5D6113" w:rsidR="00C943F8" w:rsidRDefault="00C943F8" w:rsidP="00C943F8">
            <w:pPr>
              <w:rPr>
                <w:rFonts w:eastAsiaTheme="minorEastAsia"/>
              </w:rPr>
            </w:pPr>
            <w:r>
              <w:lastRenderedPageBreak/>
              <w:t>LG</w:t>
            </w:r>
          </w:p>
        </w:tc>
        <w:tc>
          <w:tcPr>
            <w:tcW w:w="1272" w:type="dxa"/>
            <w:shd w:val="clear" w:color="auto" w:fill="auto"/>
          </w:tcPr>
          <w:p w14:paraId="53A34EC7" w14:textId="6B6211AE" w:rsidR="00C943F8" w:rsidRDefault="00C943F8" w:rsidP="00C943F8">
            <w:pPr>
              <w:rPr>
                <w:rFonts w:eastAsiaTheme="minorEastAsia"/>
              </w:rPr>
            </w:pPr>
            <w:proofErr w:type="gramStart"/>
            <w:r>
              <w:t>Generally</w:t>
            </w:r>
            <w:proofErr w:type="gramEnd"/>
            <w:r>
              <w:t xml:space="preserve"> Y</w:t>
            </w:r>
          </w:p>
        </w:tc>
        <w:tc>
          <w:tcPr>
            <w:tcW w:w="6971" w:type="dxa"/>
            <w:shd w:val="clear" w:color="auto" w:fill="auto"/>
          </w:tcPr>
          <w:p w14:paraId="0468B7B1" w14:textId="77777777" w:rsidR="00C943F8" w:rsidRDefault="00C943F8" w:rsidP="00C943F8">
            <w:r>
              <w:t>We could live with this version of the table.</w:t>
            </w:r>
          </w:p>
          <w:p w14:paraId="3B1215D7" w14:textId="6EC59255" w:rsidR="00B2521E" w:rsidRDefault="00B2521E" w:rsidP="00C943F8">
            <w:pPr>
              <w:rPr>
                <w:rFonts w:eastAsiaTheme="minorEastAsia"/>
              </w:rPr>
            </w:pPr>
            <w:r w:rsidRPr="00E92E48">
              <w:rPr>
                <w:rFonts w:eastAsiaTheme="minorEastAsia"/>
                <w:color w:val="00B0F0"/>
              </w:rPr>
              <w:t xml:space="preserve">[Moderator] Thanks! Based on the discussion in response to comment from CMCC below, the “con” regarding feasibility being limited to FDD is </w:t>
            </w:r>
            <w:r w:rsidR="00E92E48" w:rsidRPr="00E92E48">
              <w:rPr>
                <w:rFonts w:eastAsiaTheme="minorEastAsia"/>
                <w:color w:val="00B0F0"/>
              </w:rPr>
              <w:t xml:space="preserve">now </w:t>
            </w:r>
            <w:r w:rsidRPr="00E92E48">
              <w:rPr>
                <w:rFonts w:eastAsiaTheme="minorEastAsia"/>
                <w:color w:val="00B0F0"/>
              </w:rPr>
              <w:t xml:space="preserve">deleted. </w:t>
            </w:r>
          </w:p>
        </w:tc>
      </w:tr>
      <w:tr w:rsidR="00AC39F6" w:rsidRPr="00C51E34" w14:paraId="46B63EF3" w14:textId="77777777" w:rsidTr="00FE0FD7">
        <w:tc>
          <w:tcPr>
            <w:tcW w:w="1388" w:type="dxa"/>
            <w:shd w:val="clear" w:color="auto" w:fill="auto"/>
          </w:tcPr>
          <w:p w14:paraId="569DAD3C" w14:textId="7CB8FE54" w:rsidR="00AC39F6" w:rsidRDefault="00AC39F6" w:rsidP="00C943F8">
            <w:r>
              <w:t>Qualcomm</w:t>
            </w:r>
          </w:p>
        </w:tc>
        <w:tc>
          <w:tcPr>
            <w:tcW w:w="1272" w:type="dxa"/>
            <w:shd w:val="clear" w:color="auto" w:fill="auto"/>
          </w:tcPr>
          <w:p w14:paraId="7A0BBAE6" w14:textId="6001D4D9" w:rsidR="00AC39F6" w:rsidRDefault="00AC39F6" w:rsidP="00C943F8">
            <w:r>
              <w:t>N</w:t>
            </w:r>
          </w:p>
        </w:tc>
        <w:tc>
          <w:tcPr>
            <w:tcW w:w="6971" w:type="dxa"/>
            <w:shd w:val="clear" w:color="auto" w:fill="auto"/>
          </w:tcPr>
          <w:p w14:paraId="5FA77DE6" w14:textId="77777777" w:rsidR="00AC39F6" w:rsidRDefault="00AC39F6" w:rsidP="00C943F8">
            <w:r>
              <w:t>We s</w:t>
            </w:r>
            <w:r w:rsidRPr="00AC39F6">
              <w:t xml:space="preserve">till have concerns for mentioning “link adaptation” for broadcast PDCCH/PDSCH channel. Suggest to replace “link </w:t>
            </w:r>
            <w:proofErr w:type="gramStart"/>
            <w:r w:rsidRPr="00AC39F6">
              <w:t>adaptation”  with</w:t>
            </w:r>
            <w:proofErr w:type="gramEnd"/>
            <w:r w:rsidRPr="00AC39F6">
              <w:t xml:space="preserve"> “coverage recovery.”</w:t>
            </w:r>
          </w:p>
          <w:p w14:paraId="2F0DFD2C" w14:textId="142C1FC5" w:rsidR="00C468D4" w:rsidRDefault="00C468D4" w:rsidP="00C943F8">
            <w:r w:rsidRPr="00B32E85">
              <w:rPr>
                <w:color w:val="00B0F0"/>
              </w:rPr>
              <w:t xml:space="preserve">[Moderator] Removed and </w:t>
            </w:r>
            <w:r w:rsidR="00B32E85" w:rsidRPr="00B32E85">
              <w:rPr>
                <w:color w:val="00B0F0"/>
              </w:rPr>
              <w:t>merged in context of coverage recovery.</w:t>
            </w:r>
          </w:p>
        </w:tc>
      </w:tr>
      <w:tr w:rsidR="005301E2" w:rsidRPr="00C51E34" w14:paraId="74B26B3D" w14:textId="77777777" w:rsidTr="00FE0FD7">
        <w:tc>
          <w:tcPr>
            <w:tcW w:w="1388" w:type="dxa"/>
            <w:shd w:val="clear" w:color="auto" w:fill="auto"/>
          </w:tcPr>
          <w:p w14:paraId="1178DB67" w14:textId="4D123D76" w:rsidR="005301E2" w:rsidRDefault="005301E2" w:rsidP="00C943F8">
            <w:r>
              <w:t>Samsung</w:t>
            </w:r>
          </w:p>
        </w:tc>
        <w:tc>
          <w:tcPr>
            <w:tcW w:w="1272" w:type="dxa"/>
            <w:shd w:val="clear" w:color="auto" w:fill="auto"/>
          </w:tcPr>
          <w:p w14:paraId="6485B6FD" w14:textId="1D865375" w:rsidR="005301E2" w:rsidRDefault="005301E2" w:rsidP="00C943F8">
            <w:proofErr w:type="gramStart"/>
            <w:r>
              <w:t>Generally</w:t>
            </w:r>
            <w:proofErr w:type="gramEnd"/>
            <w:r>
              <w:t xml:space="preserve"> Y</w:t>
            </w:r>
          </w:p>
        </w:tc>
        <w:tc>
          <w:tcPr>
            <w:tcW w:w="6971" w:type="dxa"/>
            <w:shd w:val="clear" w:color="auto" w:fill="auto"/>
          </w:tcPr>
          <w:p w14:paraId="795F19E2" w14:textId="77777777" w:rsidR="005301E2" w:rsidRDefault="005301E2" w:rsidP="00C943F8">
            <w:r>
              <w:t>We don’t agree on</w:t>
            </w:r>
          </w:p>
          <w:p w14:paraId="245FD954" w14:textId="77777777" w:rsidR="005301E2" w:rsidRDefault="005301E2" w:rsidP="00C943F8">
            <w:r>
              <w:t xml:space="preserve"> “Increase in UL OH and complexity in configuration and maintenance of multiple initial UL BWP for the </w:t>
            </w:r>
            <w:proofErr w:type="spellStart"/>
            <w:r>
              <w:t>gNodeB</w:t>
            </w:r>
            <w:proofErr w:type="spellEnd"/>
            <w:r>
              <w:t xml:space="preserve">, </w:t>
            </w:r>
            <w:r w:rsidRPr="00B47DC0">
              <w:t>for the option of configuring separate initial UL BWPs</w:t>
            </w:r>
            <w:r>
              <w:t>.”</w:t>
            </w:r>
          </w:p>
          <w:p w14:paraId="34E7EDD2" w14:textId="77777777" w:rsidR="005301E2" w:rsidRDefault="005301E2" w:rsidP="00C943F8">
            <w:r>
              <w:t>as this is something already done by networks (there are PRACH resources in multiple BWPs).</w:t>
            </w:r>
          </w:p>
          <w:p w14:paraId="78C9E711" w14:textId="0558E5F8" w:rsidR="00057D71" w:rsidRDefault="000C621D" w:rsidP="00C943F8">
            <w:r w:rsidRPr="00B32E85">
              <w:rPr>
                <w:color w:val="00B0F0"/>
              </w:rPr>
              <w:t xml:space="preserve">[Moderator] </w:t>
            </w:r>
            <w:r>
              <w:rPr>
                <w:color w:val="00B0F0"/>
              </w:rPr>
              <w:t xml:space="preserve">Being already implemented </w:t>
            </w:r>
            <w:r w:rsidR="00D81EC4">
              <w:rPr>
                <w:color w:val="00B0F0"/>
              </w:rPr>
              <w:t xml:space="preserve">by networks </w:t>
            </w:r>
            <w:r w:rsidR="00174401">
              <w:rPr>
                <w:color w:val="00B0F0"/>
              </w:rPr>
              <w:t xml:space="preserve">indeed establishes </w:t>
            </w:r>
            <w:r w:rsidR="00EB4E2B">
              <w:rPr>
                <w:color w:val="00B0F0"/>
              </w:rPr>
              <w:t xml:space="preserve">practicality </w:t>
            </w:r>
            <w:r w:rsidR="00F3471F">
              <w:rPr>
                <w:color w:val="00B0F0"/>
              </w:rPr>
              <w:t xml:space="preserve">of the solution </w:t>
            </w:r>
            <w:r w:rsidR="00EB4E2B">
              <w:rPr>
                <w:color w:val="00B0F0"/>
              </w:rPr>
              <w:t>but</w:t>
            </w:r>
            <w:r w:rsidR="00174401">
              <w:rPr>
                <w:color w:val="00B0F0"/>
              </w:rPr>
              <w:t xml:space="preserve"> does not necessarily imply low</w:t>
            </w:r>
            <w:r w:rsidR="002B709A">
              <w:rPr>
                <w:color w:val="00B0F0"/>
              </w:rPr>
              <w:t xml:space="preserve"> </w:t>
            </w:r>
            <w:r w:rsidR="00F3471F">
              <w:rPr>
                <w:color w:val="00B0F0"/>
              </w:rPr>
              <w:t xml:space="preserve">in </w:t>
            </w:r>
            <w:r w:rsidR="00174401">
              <w:rPr>
                <w:color w:val="00B0F0"/>
              </w:rPr>
              <w:t xml:space="preserve">complexity. </w:t>
            </w:r>
            <w:r w:rsidR="002B709A">
              <w:rPr>
                <w:color w:val="00B0F0"/>
              </w:rPr>
              <w:t xml:space="preserve">Could it be argued that it is not </w:t>
            </w:r>
            <w:r w:rsidR="00BF7547">
              <w:rPr>
                <w:color w:val="00B0F0"/>
              </w:rPr>
              <w:t xml:space="preserve">more complex to operate with multiple initial UL BWP </w:t>
            </w:r>
            <w:r w:rsidR="00382704">
              <w:rPr>
                <w:color w:val="00B0F0"/>
              </w:rPr>
              <w:t xml:space="preserve">than </w:t>
            </w:r>
            <w:r w:rsidR="00665CE3">
              <w:rPr>
                <w:color w:val="00B0F0"/>
              </w:rPr>
              <w:t xml:space="preserve">with </w:t>
            </w:r>
            <w:r w:rsidR="00F3471F">
              <w:rPr>
                <w:color w:val="00B0F0"/>
              </w:rPr>
              <w:t>one</w:t>
            </w:r>
            <w:r w:rsidR="00665CE3">
              <w:rPr>
                <w:color w:val="00B0F0"/>
              </w:rPr>
              <w:t xml:space="preserve">? </w:t>
            </w:r>
          </w:p>
        </w:tc>
      </w:tr>
      <w:tr w:rsidR="009F719A" w:rsidRPr="00C51E34" w14:paraId="0D802298" w14:textId="77777777" w:rsidTr="00FE0FD7">
        <w:tc>
          <w:tcPr>
            <w:tcW w:w="1388" w:type="dxa"/>
            <w:shd w:val="clear" w:color="auto" w:fill="auto"/>
          </w:tcPr>
          <w:p w14:paraId="737BA933" w14:textId="68A9544E" w:rsidR="009F719A" w:rsidRDefault="009F719A" w:rsidP="009F719A">
            <w:r>
              <w:t>DOCOMO</w:t>
            </w:r>
          </w:p>
        </w:tc>
        <w:tc>
          <w:tcPr>
            <w:tcW w:w="1272" w:type="dxa"/>
            <w:shd w:val="clear" w:color="auto" w:fill="auto"/>
          </w:tcPr>
          <w:p w14:paraId="6A170E99" w14:textId="43142EEB" w:rsidR="009F719A" w:rsidRDefault="009F719A" w:rsidP="009F719A">
            <w:r>
              <w:rPr>
                <w:rFonts w:eastAsia="MS Mincho" w:hint="eastAsia"/>
                <w:lang w:eastAsia="ja-JP"/>
              </w:rPr>
              <w:t>Y</w:t>
            </w:r>
          </w:p>
        </w:tc>
        <w:tc>
          <w:tcPr>
            <w:tcW w:w="6971" w:type="dxa"/>
            <w:shd w:val="clear" w:color="auto" w:fill="auto"/>
          </w:tcPr>
          <w:p w14:paraId="1197F434" w14:textId="77777777" w:rsidR="009F719A" w:rsidRDefault="009F719A" w:rsidP="009F719A"/>
        </w:tc>
      </w:tr>
      <w:tr w:rsidR="002E6733" w:rsidRPr="00C51E34" w14:paraId="2264F9F2" w14:textId="77777777" w:rsidTr="00FE0FD7">
        <w:tc>
          <w:tcPr>
            <w:tcW w:w="1388" w:type="dxa"/>
            <w:shd w:val="clear" w:color="auto" w:fill="auto"/>
          </w:tcPr>
          <w:p w14:paraId="25EAFBE7" w14:textId="68689C62" w:rsidR="002E6733" w:rsidRDefault="002E6733" w:rsidP="009F719A">
            <w:r>
              <w:rPr>
                <w:rFonts w:hint="eastAsia"/>
              </w:rPr>
              <w:t>CATT</w:t>
            </w:r>
          </w:p>
        </w:tc>
        <w:tc>
          <w:tcPr>
            <w:tcW w:w="1272" w:type="dxa"/>
            <w:shd w:val="clear" w:color="auto" w:fill="auto"/>
          </w:tcPr>
          <w:p w14:paraId="42CE8976" w14:textId="1044597C" w:rsidR="002E6733" w:rsidRDefault="002E6733" w:rsidP="009F719A">
            <w:pPr>
              <w:rPr>
                <w:rFonts w:eastAsia="MS Mincho"/>
                <w:lang w:eastAsia="ja-JP"/>
              </w:rPr>
            </w:pPr>
            <w:r>
              <w:rPr>
                <w:rFonts w:hint="eastAsia"/>
              </w:rPr>
              <w:t>Y</w:t>
            </w:r>
          </w:p>
        </w:tc>
        <w:tc>
          <w:tcPr>
            <w:tcW w:w="6971" w:type="dxa"/>
            <w:shd w:val="clear" w:color="auto" w:fill="auto"/>
          </w:tcPr>
          <w:p w14:paraId="087C44B8" w14:textId="77777777" w:rsidR="002E6733" w:rsidRDefault="002E6733" w:rsidP="009F719A"/>
        </w:tc>
      </w:tr>
      <w:tr w:rsidR="00661930" w:rsidRPr="00C51E34" w14:paraId="46A98382" w14:textId="77777777" w:rsidTr="00FE0FD7">
        <w:tc>
          <w:tcPr>
            <w:tcW w:w="1388" w:type="dxa"/>
            <w:shd w:val="clear" w:color="auto" w:fill="auto"/>
          </w:tcPr>
          <w:p w14:paraId="33D780E9" w14:textId="759EBF9D" w:rsidR="00661930" w:rsidRDefault="00661930" w:rsidP="00661930">
            <w:r>
              <w:rPr>
                <w:rFonts w:eastAsiaTheme="minorEastAsia"/>
              </w:rPr>
              <w:t>Ericsson</w:t>
            </w:r>
          </w:p>
        </w:tc>
        <w:tc>
          <w:tcPr>
            <w:tcW w:w="1272" w:type="dxa"/>
            <w:shd w:val="clear" w:color="auto" w:fill="auto"/>
          </w:tcPr>
          <w:p w14:paraId="6D7938A4" w14:textId="6629F28D" w:rsidR="00661930" w:rsidRDefault="00661930" w:rsidP="00661930">
            <w:r>
              <w:rPr>
                <w:rFonts w:eastAsiaTheme="minorEastAsia"/>
              </w:rPr>
              <w:t>Y</w:t>
            </w:r>
          </w:p>
        </w:tc>
        <w:tc>
          <w:tcPr>
            <w:tcW w:w="6971" w:type="dxa"/>
            <w:shd w:val="clear" w:color="auto" w:fill="auto"/>
          </w:tcPr>
          <w:p w14:paraId="724B09A0" w14:textId="45C72D16" w:rsidR="00661930" w:rsidRDefault="00661930" w:rsidP="00661930">
            <w:pPr>
              <w:rPr>
                <w:rFonts w:eastAsiaTheme="minorEastAsia"/>
              </w:rPr>
            </w:pPr>
            <w:r w:rsidRPr="00081599">
              <w:rPr>
                <w:rFonts w:eastAsiaTheme="minorEastAsia"/>
              </w:rPr>
              <w:t xml:space="preserve">We suggest adding “increase </w:t>
            </w:r>
            <w:proofErr w:type="spellStart"/>
            <w:r w:rsidRPr="00081599">
              <w:rPr>
                <w:rFonts w:eastAsiaTheme="minorEastAsia"/>
              </w:rPr>
              <w:t>gNB</w:t>
            </w:r>
            <w:proofErr w:type="spellEnd"/>
            <w:r w:rsidRPr="00081599">
              <w:rPr>
                <w:rFonts w:eastAsiaTheme="minorEastAsia"/>
              </w:rPr>
              <w:t xml:space="preserve"> complexity” to the Cons list for the approach – “Separation of PRACH resources (occasions and/or formats)”. PRACH processing is one of the most demanding </w:t>
            </w:r>
            <w:proofErr w:type="spellStart"/>
            <w:r w:rsidRPr="00081599">
              <w:rPr>
                <w:rFonts w:eastAsiaTheme="minorEastAsia"/>
              </w:rPr>
              <w:t>gNB</w:t>
            </w:r>
            <w:proofErr w:type="spellEnd"/>
            <w:r w:rsidRPr="00081599">
              <w:rPr>
                <w:rFonts w:eastAsiaTheme="minorEastAsia"/>
              </w:rPr>
              <w:t xml:space="preserve"> signaling processing tasks. Perhaps, this can be added to the 3rd item in the list (“Increase in UL OH and complexity in configuration and maintenance of multiple initial UL BWP for the </w:t>
            </w:r>
            <w:proofErr w:type="spellStart"/>
            <w:r w:rsidRPr="00081599">
              <w:rPr>
                <w:rFonts w:eastAsiaTheme="minorEastAsia"/>
              </w:rPr>
              <w:t>gNodeB</w:t>
            </w:r>
            <w:proofErr w:type="spellEnd"/>
            <w:r w:rsidRPr="00081599">
              <w:rPr>
                <w:rFonts w:eastAsiaTheme="minorEastAsia"/>
              </w:rPr>
              <w:t>”). Not just increasing the “complexity in configuration”, but also complexity in baseband signal processing.</w:t>
            </w:r>
          </w:p>
          <w:p w14:paraId="7B4CCB4E" w14:textId="7ABE01A3" w:rsidR="00A72055" w:rsidRDefault="0000141F" w:rsidP="00661930">
            <w:pPr>
              <w:rPr>
                <w:color w:val="00B0F0"/>
              </w:rPr>
            </w:pPr>
            <w:r w:rsidRPr="00B32E85">
              <w:rPr>
                <w:color w:val="00B0F0"/>
              </w:rPr>
              <w:t xml:space="preserve">[Moderator] </w:t>
            </w:r>
            <w:r w:rsidR="00812DA8">
              <w:rPr>
                <w:color w:val="00B0F0"/>
              </w:rPr>
              <w:t xml:space="preserve">Is the proposal to add this </w:t>
            </w:r>
            <w:r w:rsidR="00EB4E2B">
              <w:rPr>
                <w:color w:val="00B0F0"/>
              </w:rPr>
              <w:t>in context of “</w:t>
            </w:r>
            <w:r w:rsidR="00A72055" w:rsidRPr="00081599">
              <w:rPr>
                <w:rFonts w:eastAsiaTheme="minorEastAsia"/>
              </w:rPr>
              <w:t>Separation of PRACH resources (occasions and/or formats)</w:t>
            </w:r>
            <w:r w:rsidR="00A72055">
              <w:rPr>
                <w:color w:val="00B0F0"/>
              </w:rPr>
              <w:t>”</w:t>
            </w:r>
            <w:r w:rsidR="00156645">
              <w:rPr>
                <w:color w:val="00B0F0"/>
              </w:rPr>
              <w:t xml:space="preserve"> (2</w:t>
            </w:r>
            <w:r w:rsidR="00156645" w:rsidRPr="00156645">
              <w:rPr>
                <w:color w:val="00B0F0"/>
                <w:vertAlign w:val="superscript"/>
              </w:rPr>
              <w:t>nd</w:t>
            </w:r>
            <w:r w:rsidR="00156645">
              <w:rPr>
                <w:color w:val="00B0F0"/>
              </w:rPr>
              <w:t xml:space="preserve"> item under Cons column)</w:t>
            </w:r>
            <w:r w:rsidR="00EB4E2B">
              <w:rPr>
                <w:color w:val="00B0F0"/>
              </w:rPr>
              <w:t xml:space="preserve"> </w:t>
            </w:r>
            <w:r w:rsidR="00A72055">
              <w:rPr>
                <w:color w:val="00B0F0"/>
              </w:rPr>
              <w:t>or “</w:t>
            </w:r>
            <w:r w:rsidR="00A72055" w:rsidRPr="00B47DC0">
              <w:t>separate initial UL BWPs</w:t>
            </w:r>
            <w:r w:rsidR="00A72055">
              <w:rPr>
                <w:color w:val="00B0F0"/>
              </w:rPr>
              <w:t>”</w:t>
            </w:r>
            <w:r w:rsidR="00156645">
              <w:rPr>
                <w:color w:val="00B0F0"/>
              </w:rPr>
              <w:t xml:space="preserve"> (3</w:t>
            </w:r>
            <w:r w:rsidR="00156645" w:rsidRPr="00156645">
              <w:rPr>
                <w:color w:val="00B0F0"/>
                <w:vertAlign w:val="superscript"/>
              </w:rPr>
              <w:t>rd</w:t>
            </w:r>
            <w:r w:rsidR="00156645">
              <w:rPr>
                <w:color w:val="00B0F0"/>
              </w:rPr>
              <w:t xml:space="preserve"> item under Cons column)</w:t>
            </w:r>
            <w:r w:rsidR="00A72055">
              <w:rPr>
                <w:color w:val="00B0F0"/>
              </w:rPr>
              <w:t xml:space="preserve">? </w:t>
            </w:r>
          </w:p>
          <w:p w14:paraId="6357E9CB" w14:textId="77777777" w:rsidR="00B54183" w:rsidRDefault="00A36553" w:rsidP="00661930">
            <w:pPr>
              <w:rPr>
                <w:color w:val="00B0F0"/>
              </w:rPr>
            </w:pPr>
            <w:r>
              <w:rPr>
                <w:color w:val="00B0F0"/>
              </w:rPr>
              <w:t xml:space="preserve">It is acknowledged that PRACH processing poses </w:t>
            </w:r>
            <w:r w:rsidR="0011649A">
              <w:rPr>
                <w:color w:val="00B0F0"/>
              </w:rPr>
              <w:t xml:space="preserve">challenges to </w:t>
            </w:r>
            <w:proofErr w:type="spellStart"/>
            <w:r w:rsidR="0011649A">
              <w:rPr>
                <w:color w:val="00B0F0"/>
              </w:rPr>
              <w:t>gNB</w:t>
            </w:r>
            <w:proofErr w:type="spellEnd"/>
            <w:r w:rsidR="0011649A">
              <w:rPr>
                <w:color w:val="00B0F0"/>
              </w:rPr>
              <w:t xml:space="preserve"> baseband processing capabilities. However, for the option of “separation of PRACH resources”, if the total PRACH </w:t>
            </w:r>
            <w:r w:rsidR="0083023A">
              <w:rPr>
                <w:color w:val="00B0F0"/>
              </w:rPr>
              <w:t>resources</w:t>
            </w:r>
            <w:r w:rsidR="000E6042">
              <w:rPr>
                <w:color w:val="00B0F0"/>
              </w:rPr>
              <w:t xml:space="preserve"> remain </w:t>
            </w:r>
            <w:r w:rsidR="0083023A">
              <w:rPr>
                <w:color w:val="00B0F0"/>
              </w:rPr>
              <w:t>the same, then the overall detection complexity should also not increase.</w:t>
            </w:r>
            <w:r w:rsidR="0052045A">
              <w:rPr>
                <w:color w:val="00B0F0"/>
              </w:rPr>
              <w:t xml:space="preserve"> </w:t>
            </w:r>
          </w:p>
          <w:p w14:paraId="051983A1" w14:textId="09D27E8D" w:rsidR="0000141F" w:rsidRPr="00081599" w:rsidRDefault="00B54183" w:rsidP="00661930">
            <w:pPr>
              <w:rPr>
                <w:rFonts w:eastAsiaTheme="minorEastAsia"/>
              </w:rPr>
            </w:pPr>
            <w:r>
              <w:rPr>
                <w:color w:val="00B0F0"/>
              </w:rPr>
              <w:t>On the other hand,</w:t>
            </w:r>
            <w:r w:rsidR="007822AE">
              <w:rPr>
                <w:color w:val="00B0F0"/>
              </w:rPr>
              <w:t xml:space="preserve"> “</w:t>
            </w:r>
            <w:r w:rsidR="007822AE" w:rsidRPr="00B47DC0">
              <w:t>for the option of configuring separate initial UL BWPs</w:t>
            </w:r>
            <w:r w:rsidR="007822AE">
              <w:rPr>
                <w:color w:val="00B0F0"/>
              </w:rPr>
              <w:t>”</w:t>
            </w:r>
            <w:r>
              <w:rPr>
                <w:color w:val="00B0F0"/>
              </w:rPr>
              <w:t>, it is understandable that the BB complexity may increase</w:t>
            </w:r>
            <w:r w:rsidR="007822AE">
              <w:rPr>
                <w:color w:val="00B0F0"/>
              </w:rPr>
              <w:t>.</w:t>
            </w:r>
          </w:p>
          <w:p w14:paraId="1937CD98" w14:textId="77777777" w:rsidR="00661930" w:rsidRDefault="00661930" w:rsidP="00661930">
            <w:pPr>
              <w:rPr>
                <w:rFonts w:eastAsiaTheme="minorEastAsia"/>
              </w:rPr>
            </w:pPr>
            <w:r w:rsidRPr="00081599">
              <w:rPr>
                <w:rFonts w:eastAsiaTheme="minorEastAsia"/>
              </w:rPr>
              <w:lastRenderedPageBreak/>
              <w:t>Minor comment: there is a typo in the text – “Ms4” should have been “Msg4”</w:t>
            </w:r>
          </w:p>
          <w:p w14:paraId="5E7EEF27" w14:textId="6BBEFEBA" w:rsidR="00B54183" w:rsidRDefault="00B54183" w:rsidP="00661930">
            <w:r w:rsidRPr="00B54183">
              <w:rPr>
                <w:rFonts w:eastAsiaTheme="minorEastAsia"/>
                <w:color w:val="00B0F0"/>
              </w:rPr>
              <w:t xml:space="preserve">[Moderator] Thanks again. Corrected. </w:t>
            </w:r>
          </w:p>
        </w:tc>
      </w:tr>
      <w:tr w:rsidR="003A701B" w:rsidRPr="00C51E34" w14:paraId="031B5D42" w14:textId="77777777" w:rsidTr="00FE0FD7">
        <w:tc>
          <w:tcPr>
            <w:tcW w:w="1388" w:type="dxa"/>
            <w:shd w:val="clear" w:color="auto" w:fill="auto"/>
          </w:tcPr>
          <w:p w14:paraId="317A44EA" w14:textId="3C13EFDF" w:rsidR="003A701B" w:rsidRDefault="003A701B" w:rsidP="003A701B">
            <w:pPr>
              <w:rPr>
                <w:rFonts w:eastAsiaTheme="minorEastAsia"/>
              </w:rPr>
            </w:pPr>
            <w:r>
              <w:rPr>
                <w:rFonts w:hint="eastAsia"/>
              </w:rPr>
              <w:lastRenderedPageBreak/>
              <w:t>C</w:t>
            </w:r>
            <w:r>
              <w:t>MCC</w:t>
            </w:r>
          </w:p>
        </w:tc>
        <w:tc>
          <w:tcPr>
            <w:tcW w:w="1272" w:type="dxa"/>
            <w:shd w:val="clear" w:color="auto" w:fill="auto"/>
          </w:tcPr>
          <w:p w14:paraId="3AB282C0" w14:textId="63E62350" w:rsidR="003A701B" w:rsidRDefault="003A701B" w:rsidP="003A701B">
            <w:pPr>
              <w:rPr>
                <w:rFonts w:eastAsiaTheme="minorEastAsia"/>
              </w:rPr>
            </w:pPr>
            <w:proofErr w:type="gramStart"/>
            <w:r w:rsidRPr="00156435">
              <w:t>Generally</w:t>
            </w:r>
            <w:proofErr w:type="gramEnd"/>
            <w:r w:rsidRPr="00156435">
              <w:t xml:space="preserve"> Y</w:t>
            </w:r>
          </w:p>
        </w:tc>
        <w:tc>
          <w:tcPr>
            <w:tcW w:w="6971" w:type="dxa"/>
            <w:shd w:val="clear" w:color="auto" w:fill="auto"/>
          </w:tcPr>
          <w:p w14:paraId="0EE5A415" w14:textId="70AE8C26" w:rsidR="003A701B" w:rsidRDefault="003A701B" w:rsidP="003A701B">
            <w:r>
              <w:t xml:space="preserve">The option of separate initial UL BWP has another Pros to solve the following coexistence </w:t>
            </w:r>
            <w:proofErr w:type="spellStart"/>
            <w:r>
              <w:t>acess</w:t>
            </w:r>
            <w:proofErr w:type="spellEnd"/>
            <w:r>
              <w:t xml:space="preserve"> failure issues. </w:t>
            </w:r>
          </w:p>
          <w:p w14:paraId="1AD48250" w14:textId="77777777" w:rsidR="003A701B" w:rsidRPr="00156435" w:rsidRDefault="003A701B" w:rsidP="00CC10E3">
            <w:pPr>
              <w:pStyle w:val="a6"/>
              <w:numPr>
                <w:ilvl w:val="0"/>
                <w:numId w:val="24"/>
              </w:numPr>
            </w:pPr>
            <w:r>
              <w:rPr>
                <w:lang w:val="en-GB"/>
              </w:rPr>
              <w:t>when</w:t>
            </w:r>
            <w:r w:rsidRPr="00156435">
              <w:rPr>
                <w:lang w:val="en-GB"/>
              </w:rPr>
              <w:t xml:space="preserve"> a larger initial </w:t>
            </w:r>
            <w:r>
              <w:rPr>
                <w:lang w:val="en-GB"/>
              </w:rPr>
              <w:t xml:space="preserve">UL </w:t>
            </w:r>
            <w:r w:rsidRPr="00156435">
              <w:rPr>
                <w:lang w:val="en-GB"/>
              </w:rPr>
              <w:t>BWP is configured in SIB1</w:t>
            </w:r>
            <w:r>
              <w:rPr>
                <w:lang w:val="en-GB"/>
              </w:rPr>
              <w:t xml:space="preserve"> for non-RedCap UEs</w:t>
            </w:r>
            <w:r w:rsidRPr="00156435">
              <w:rPr>
                <w:lang w:val="en-GB"/>
              </w:rPr>
              <w:t xml:space="preserve">, for the frequency domain resource allocation, </w:t>
            </w:r>
            <m:oMath>
              <m:sSubSup>
                <m:sSubSupPr>
                  <m:ctrlPr>
                    <w:rPr>
                      <w:rFonts w:ascii="Cambria Math" w:hAnsi="Cambria Math"/>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UL,BWP</m:t>
                  </m:r>
                </m:sup>
              </m:sSubSup>
            </m:oMath>
            <w:r w:rsidRPr="00156435">
              <w:rPr>
                <w:lang w:val="en-GB"/>
              </w:rPr>
              <w:t xml:space="preserve"> is the size of initial UL BWP for DCI format 0_0 in common search space, then it is possible that the scheduling of msg.3 is outside the maximum bandwidth of RedCap device. </w:t>
            </w:r>
          </w:p>
          <w:p w14:paraId="6597F1E1" w14:textId="77777777" w:rsidR="003A701B" w:rsidRPr="00156435" w:rsidRDefault="003A701B" w:rsidP="00CC10E3">
            <w:pPr>
              <w:pStyle w:val="a6"/>
              <w:numPr>
                <w:ilvl w:val="0"/>
                <w:numId w:val="24"/>
              </w:numPr>
            </w:pPr>
            <w:r w:rsidRPr="00156435">
              <w:rPr>
                <w:lang w:val="en-GB"/>
              </w:rPr>
              <w:t xml:space="preserve">when 8 </w:t>
            </w:r>
            <w:proofErr w:type="spellStart"/>
            <w:r w:rsidRPr="00156435">
              <w:rPr>
                <w:lang w:val="en-GB"/>
              </w:rPr>
              <w:t>FDMed</w:t>
            </w:r>
            <w:proofErr w:type="spellEnd"/>
            <w:r w:rsidRPr="00156435">
              <w:rPr>
                <w:lang w:val="en-GB"/>
              </w:rPr>
              <w:t xml:space="preserve"> RACH occasions are configured for non-RedCap UEs, PRACH occasions for specific SSB indexes may be out of RedCap UEs’ maximum bandwidth. </w:t>
            </w:r>
          </w:p>
          <w:p w14:paraId="6FD8EABC" w14:textId="77777777" w:rsidR="00C52C4B" w:rsidRDefault="003A701B" w:rsidP="003A701B">
            <w:pPr>
              <w:rPr>
                <w:lang w:val="en-GB"/>
              </w:rPr>
            </w:pPr>
            <w:r w:rsidRPr="00156435">
              <w:rPr>
                <w:lang w:val="en-GB"/>
              </w:rPr>
              <w:t>Both the possible scheduling and PRACH occasion outside of RedCap UEs’ bandwidth will lead to failure access of such devices.</w:t>
            </w:r>
          </w:p>
          <w:p w14:paraId="5B8E0066" w14:textId="35853D59" w:rsidR="00236939" w:rsidRDefault="00523C85" w:rsidP="003A701B">
            <w:pPr>
              <w:rPr>
                <w:color w:val="00B0F0"/>
              </w:rPr>
            </w:pPr>
            <w:r w:rsidRPr="00712436">
              <w:rPr>
                <w:color w:val="00B0F0"/>
              </w:rPr>
              <w:t xml:space="preserve">[Moderator] </w:t>
            </w:r>
            <w:r w:rsidR="00236939">
              <w:rPr>
                <w:color w:val="00B0F0"/>
              </w:rPr>
              <w:t>I</w:t>
            </w:r>
            <w:r w:rsidR="000336AB">
              <w:rPr>
                <w:color w:val="00B0F0"/>
              </w:rPr>
              <w:t xml:space="preserve">f an initial UL BWP is configured for non-RedCap UEs, then effectively, </w:t>
            </w:r>
            <w:r w:rsidR="00F548C0">
              <w:rPr>
                <w:color w:val="00B0F0"/>
              </w:rPr>
              <w:t xml:space="preserve">RedCap UEs would need to </w:t>
            </w:r>
            <w:r w:rsidR="00137F57">
              <w:rPr>
                <w:color w:val="00B0F0"/>
              </w:rPr>
              <w:t xml:space="preserve">be </w:t>
            </w:r>
            <w:r w:rsidR="00F16889">
              <w:rPr>
                <w:color w:val="00B0F0"/>
              </w:rPr>
              <w:t>limited to a</w:t>
            </w:r>
            <w:r w:rsidR="00F548C0">
              <w:rPr>
                <w:color w:val="00B0F0"/>
              </w:rPr>
              <w:t xml:space="preserve"> separate</w:t>
            </w:r>
            <w:r w:rsidR="00137F57">
              <w:rPr>
                <w:color w:val="00B0F0"/>
              </w:rPr>
              <w:t xml:space="preserve"> (smaller)</w:t>
            </w:r>
            <w:r w:rsidR="00F548C0">
              <w:rPr>
                <w:color w:val="00B0F0"/>
              </w:rPr>
              <w:t xml:space="preserve"> </w:t>
            </w:r>
            <w:r w:rsidR="006D2C74">
              <w:rPr>
                <w:color w:val="00B0F0"/>
              </w:rPr>
              <w:t>initial UL BWP</w:t>
            </w:r>
            <w:r w:rsidR="00E03419">
              <w:rPr>
                <w:color w:val="00B0F0"/>
              </w:rPr>
              <w:t xml:space="preserve">. </w:t>
            </w:r>
          </w:p>
          <w:p w14:paraId="06FB924C" w14:textId="77777777" w:rsidR="00384FA4" w:rsidRDefault="00CB53A4" w:rsidP="00C73428">
            <w:pPr>
              <w:rPr>
                <w:color w:val="00B0F0"/>
              </w:rPr>
            </w:pPr>
            <w:r>
              <w:rPr>
                <w:color w:val="00B0F0"/>
              </w:rPr>
              <w:t>T</w:t>
            </w:r>
            <w:r w:rsidR="009F316D">
              <w:rPr>
                <w:color w:val="00B0F0"/>
              </w:rPr>
              <w:t xml:space="preserve">he </w:t>
            </w:r>
            <w:r w:rsidR="008E287E">
              <w:rPr>
                <w:color w:val="00B0F0"/>
              </w:rPr>
              <w:t>main reason for configuring larger initial UL BWP for non-RedCap UEs is to manage the congestion</w:t>
            </w:r>
            <w:r w:rsidR="00A44451">
              <w:rPr>
                <w:color w:val="00B0F0"/>
              </w:rPr>
              <w:t xml:space="preserve"> in the initial UL BWP</w:t>
            </w:r>
            <w:r w:rsidR="008E287E">
              <w:rPr>
                <w:color w:val="00B0F0"/>
              </w:rPr>
              <w:t>.</w:t>
            </w:r>
            <w:r w:rsidR="00A44451">
              <w:rPr>
                <w:color w:val="00B0F0"/>
              </w:rPr>
              <w:t xml:space="preserve"> Thus, </w:t>
            </w:r>
            <w:r w:rsidR="004D5FA5">
              <w:rPr>
                <w:color w:val="00B0F0"/>
              </w:rPr>
              <w:t>the abov</w:t>
            </w:r>
            <w:r w:rsidR="00137F57">
              <w:rPr>
                <w:color w:val="00B0F0"/>
              </w:rPr>
              <w:t>e</w:t>
            </w:r>
            <w:r w:rsidR="004D5FA5">
              <w:rPr>
                <w:color w:val="00B0F0"/>
              </w:rPr>
              <w:t xml:space="preserve"> points can be </w:t>
            </w:r>
            <w:r w:rsidR="00137F57">
              <w:rPr>
                <w:color w:val="00B0F0"/>
              </w:rPr>
              <w:t xml:space="preserve">seen as covered by the last </w:t>
            </w:r>
            <w:r>
              <w:rPr>
                <w:color w:val="00B0F0"/>
              </w:rPr>
              <w:t>item under “pros” column</w:t>
            </w:r>
            <w:r w:rsidR="009F316D">
              <w:rPr>
                <w:color w:val="00B0F0"/>
              </w:rPr>
              <w:t>.</w:t>
            </w:r>
          </w:p>
          <w:p w14:paraId="6D4ECD00" w14:textId="09BCF29F" w:rsidR="00CB53A4" w:rsidRPr="00CB53A4" w:rsidRDefault="00CB53A4" w:rsidP="00C73428">
            <w:pPr>
              <w:rPr>
                <w:color w:val="00B0F0"/>
              </w:rPr>
            </w:pPr>
            <w:r>
              <w:rPr>
                <w:color w:val="00B0F0"/>
              </w:rPr>
              <w:t xml:space="preserve">However, this </w:t>
            </w:r>
            <w:r w:rsidR="008D0733">
              <w:rPr>
                <w:color w:val="00B0F0"/>
              </w:rPr>
              <w:t xml:space="preserve">discussion </w:t>
            </w:r>
            <w:r>
              <w:rPr>
                <w:color w:val="00B0F0"/>
              </w:rPr>
              <w:t xml:space="preserve">does highlight that my comment to LGE </w:t>
            </w:r>
            <w:r w:rsidR="00B619A1">
              <w:rPr>
                <w:color w:val="00B0F0"/>
              </w:rPr>
              <w:t xml:space="preserve">in previous round </w:t>
            </w:r>
            <w:r>
              <w:rPr>
                <w:color w:val="00B0F0"/>
              </w:rPr>
              <w:t xml:space="preserve">on likely limiting </w:t>
            </w:r>
            <w:r w:rsidR="008D0733">
              <w:rPr>
                <w:color w:val="00B0F0"/>
              </w:rPr>
              <w:t>to FDD bands was not accurate since the</w:t>
            </w:r>
            <w:r w:rsidR="005837E3">
              <w:rPr>
                <w:color w:val="00B0F0"/>
              </w:rPr>
              <w:t xml:space="preserve"> initial UL BWP for RedCap UEs can be contained within that for the </w:t>
            </w:r>
            <w:r w:rsidR="00327CBC">
              <w:rPr>
                <w:color w:val="00B0F0"/>
              </w:rPr>
              <w:t xml:space="preserve">non-RedCap UEs </w:t>
            </w:r>
            <w:r w:rsidR="00B2521E">
              <w:rPr>
                <w:color w:val="00B0F0"/>
              </w:rPr>
              <w:t>(while they both share the same initial DL BWP that has same center freq. with the two initial UL BWPs).</w:t>
            </w:r>
          </w:p>
        </w:tc>
      </w:tr>
      <w:tr w:rsidR="005A74F3" w:rsidRPr="00081599" w14:paraId="7A114612" w14:textId="77777777" w:rsidTr="005A74F3">
        <w:tc>
          <w:tcPr>
            <w:tcW w:w="1388" w:type="dxa"/>
          </w:tcPr>
          <w:p w14:paraId="2D571658" w14:textId="77777777" w:rsidR="005A74F3" w:rsidRDefault="005A74F3" w:rsidP="0065643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2" w:type="dxa"/>
          </w:tcPr>
          <w:p w14:paraId="0101033E" w14:textId="77777777" w:rsidR="005A74F3" w:rsidRDefault="005A74F3" w:rsidP="00656436">
            <w:pPr>
              <w:rPr>
                <w:rFonts w:eastAsiaTheme="minorEastAsia"/>
              </w:rPr>
            </w:pPr>
            <w:r>
              <w:rPr>
                <w:rFonts w:eastAsiaTheme="minorEastAsia" w:hint="eastAsia"/>
              </w:rPr>
              <w:t>N</w:t>
            </w:r>
          </w:p>
        </w:tc>
        <w:tc>
          <w:tcPr>
            <w:tcW w:w="6971" w:type="dxa"/>
          </w:tcPr>
          <w:p w14:paraId="79BDB8A1" w14:textId="77777777" w:rsidR="005A74F3" w:rsidRDefault="005A74F3" w:rsidP="00656436">
            <w:r>
              <w:rPr>
                <w:rFonts w:eastAsiaTheme="minorEastAsia"/>
              </w:rPr>
              <w:t xml:space="preserve">Not convinced for the Cons related to impact on PRACH capacity and increased overhead, and </w:t>
            </w:r>
            <w:proofErr w:type="spellStart"/>
            <w:r>
              <w:rPr>
                <w:rFonts w:eastAsiaTheme="minorEastAsia"/>
              </w:rPr>
              <w:t>gNB</w:t>
            </w:r>
            <w:proofErr w:type="spellEnd"/>
            <w:r>
              <w:rPr>
                <w:rFonts w:eastAsiaTheme="minorEastAsia"/>
              </w:rPr>
              <w:t xml:space="preserve"> complexity. </w:t>
            </w:r>
            <w:r>
              <w:t xml:space="preserve">The total PRACH resource that can be configured by </w:t>
            </w:r>
            <w:proofErr w:type="spellStart"/>
            <w:r>
              <w:t>gNB</w:t>
            </w:r>
            <w:proofErr w:type="spellEnd"/>
            <w:r>
              <w:t xml:space="preserve"> does not change whatever partitioning is used or not. For RedCap UEs, if the PRACH resource is shared with normal UEs, the contention can be more frequent so partitioning can potentially ease the preamble detection. Also, if the total number of accessing users including both RedCap UEs and non-RedCap UEs does not increase, then UL OH will not be increased. </w:t>
            </w:r>
            <w:proofErr w:type="spellStart"/>
            <w:r>
              <w:t>gNB</w:t>
            </w:r>
            <w:proofErr w:type="spellEnd"/>
            <w:r>
              <w:t xml:space="preserve"> detection of PRACH is the same as before. Just more users from RedCap – this may hold even without msg1 identification since the </w:t>
            </w:r>
            <w:proofErr w:type="spellStart"/>
            <w:r>
              <w:t>gNB</w:t>
            </w:r>
            <w:proofErr w:type="spellEnd"/>
            <w:r>
              <w:t xml:space="preserve"> anyway needs to detect the preamble and if they are not RedCap UEs they may be other UEs.</w:t>
            </w:r>
          </w:p>
          <w:p w14:paraId="692C818E" w14:textId="1CC76946" w:rsidR="008C6343" w:rsidRDefault="005207C0" w:rsidP="005207C0">
            <w:pPr>
              <w:rPr>
                <w:color w:val="00B0F0"/>
              </w:rPr>
            </w:pPr>
            <w:r w:rsidRPr="00712436">
              <w:rPr>
                <w:color w:val="00B0F0"/>
              </w:rPr>
              <w:t xml:space="preserve">[Moderator] </w:t>
            </w:r>
            <w:r w:rsidR="000872DF">
              <w:rPr>
                <w:color w:val="00B0F0"/>
              </w:rPr>
              <w:t xml:space="preserve">For PRACH partitioning to identify RedCap vs. non-RedCap, etc., </w:t>
            </w:r>
            <w:r w:rsidR="00343A18">
              <w:rPr>
                <w:color w:val="00B0F0"/>
              </w:rPr>
              <w:t xml:space="preserve">there </w:t>
            </w:r>
            <w:r w:rsidR="003F3A8F">
              <w:rPr>
                <w:color w:val="00B0F0"/>
              </w:rPr>
              <w:t>can</w:t>
            </w:r>
            <w:r w:rsidR="00343A18">
              <w:rPr>
                <w:color w:val="00B0F0"/>
              </w:rPr>
              <w:t xml:space="preserve"> be impact on either the available PRACH user capacity for each device type</w:t>
            </w:r>
            <w:r w:rsidR="00773007">
              <w:rPr>
                <w:color w:val="00B0F0"/>
              </w:rPr>
              <w:t>, or the UL OH if the overall resources available for PRACH are increased.</w:t>
            </w:r>
            <w:r w:rsidR="006D0EFF">
              <w:rPr>
                <w:color w:val="00B0F0"/>
              </w:rPr>
              <w:t xml:space="preserve"> For instance, if the total PRACH resource does not increase, there </w:t>
            </w:r>
            <w:r w:rsidR="00E52BAF">
              <w:rPr>
                <w:color w:val="00B0F0"/>
              </w:rPr>
              <w:t>can</w:t>
            </w:r>
            <w:r w:rsidR="006D0EFF">
              <w:rPr>
                <w:color w:val="00B0F0"/>
              </w:rPr>
              <w:t xml:space="preserve"> be a reduction in the PRACH user capacity for non-RedCap UEs</w:t>
            </w:r>
            <w:r w:rsidR="00591220">
              <w:rPr>
                <w:color w:val="00B0F0"/>
              </w:rPr>
              <w:t xml:space="preserve"> compared to</w:t>
            </w:r>
            <w:r w:rsidR="00E52BAF">
              <w:rPr>
                <w:color w:val="00B0F0"/>
              </w:rPr>
              <w:t xml:space="preserve"> scenario with non-RedCap UEs only (even for the </w:t>
            </w:r>
            <w:r w:rsidR="00BB0FF6">
              <w:rPr>
                <w:color w:val="00B0F0"/>
              </w:rPr>
              <w:t xml:space="preserve"># of total UEs remain the same since the partitioning is unlikely to match </w:t>
            </w:r>
            <w:r w:rsidR="009A0F76">
              <w:rPr>
                <w:color w:val="00B0F0"/>
              </w:rPr>
              <w:t>the exact proportion of RedCap and non-RedCap UEs</w:t>
            </w:r>
            <w:r w:rsidR="00BB0FF6">
              <w:rPr>
                <w:color w:val="00B0F0"/>
              </w:rPr>
              <w:t>)</w:t>
            </w:r>
            <w:r w:rsidR="006D0EFF">
              <w:rPr>
                <w:color w:val="00B0F0"/>
              </w:rPr>
              <w:t>.</w:t>
            </w:r>
            <w:r w:rsidR="008F71CF">
              <w:rPr>
                <w:color w:val="00B0F0"/>
              </w:rPr>
              <w:t xml:space="preserve"> </w:t>
            </w:r>
            <w:r w:rsidR="00FB1F67">
              <w:rPr>
                <w:color w:val="00B0F0"/>
              </w:rPr>
              <w:t xml:space="preserve">In short, </w:t>
            </w:r>
            <w:r w:rsidR="006A75B7">
              <w:rPr>
                <w:color w:val="00B0F0"/>
              </w:rPr>
              <w:t xml:space="preserve">there can always be scenarios with less overall user capacity </w:t>
            </w:r>
            <w:r w:rsidR="00716B02">
              <w:rPr>
                <w:color w:val="00B0F0"/>
              </w:rPr>
              <w:t xml:space="preserve">due to partitioning than when </w:t>
            </w:r>
            <w:r w:rsidR="00827197">
              <w:rPr>
                <w:color w:val="00B0F0"/>
              </w:rPr>
              <w:t>there are no hard partitions.</w:t>
            </w:r>
          </w:p>
          <w:p w14:paraId="1EE609C3" w14:textId="1379467E" w:rsidR="005207C0" w:rsidRPr="00F5655A" w:rsidRDefault="00A94DDB" w:rsidP="005207C0">
            <w:pPr>
              <w:rPr>
                <w:color w:val="00B0F0"/>
              </w:rPr>
            </w:pPr>
            <w:r>
              <w:rPr>
                <w:color w:val="00B0F0"/>
              </w:rPr>
              <w:t xml:space="preserve">The wording </w:t>
            </w:r>
            <w:r w:rsidR="00F5655A">
              <w:rPr>
                <w:color w:val="00B0F0"/>
              </w:rPr>
              <w:t xml:space="preserve">for the two items </w:t>
            </w:r>
            <w:proofErr w:type="gramStart"/>
            <w:r w:rsidR="00F5655A">
              <w:rPr>
                <w:color w:val="00B0F0"/>
              </w:rPr>
              <w:t>are</w:t>
            </w:r>
            <w:proofErr w:type="gramEnd"/>
            <w:r w:rsidR="00F5655A">
              <w:rPr>
                <w:color w:val="00B0F0"/>
              </w:rPr>
              <w:t xml:space="preserve"> further updated </w:t>
            </w:r>
            <w:r w:rsidR="00827197">
              <w:rPr>
                <w:color w:val="00B0F0"/>
              </w:rPr>
              <w:t>(</w:t>
            </w:r>
            <w:r w:rsidR="007063BC">
              <w:rPr>
                <w:color w:val="00B0F0"/>
              </w:rPr>
              <w:t>including change to “Possible reduction”</w:t>
            </w:r>
            <w:r w:rsidR="00827197">
              <w:rPr>
                <w:color w:val="00B0F0"/>
              </w:rPr>
              <w:t xml:space="preserve">) </w:t>
            </w:r>
            <w:r w:rsidR="00F5655A">
              <w:rPr>
                <w:color w:val="00B0F0"/>
              </w:rPr>
              <w:t>in light of the above discussion</w:t>
            </w:r>
            <w:r w:rsidR="008C6343">
              <w:rPr>
                <w:color w:val="00B0F0"/>
              </w:rPr>
              <w:t>.</w:t>
            </w:r>
            <w:r w:rsidR="00F5655A">
              <w:rPr>
                <w:color w:val="00B0F0"/>
              </w:rPr>
              <w:t xml:space="preserve"> Hope this is acceptable.</w:t>
            </w:r>
            <w:r w:rsidR="008F71CF">
              <w:rPr>
                <w:color w:val="00B0F0"/>
              </w:rPr>
              <w:t xml:space="preserve"> </w:t>
            </w:r>
          </w:p>
        </w:tc>
      </w:tr>
      <w:tr w:rsidR="00BC4AC5" w:rsidRPr="00081599" w14:paraId="605EF508" w14:textId="77777777" w:rsidTr="005A74F3">
        <w:tc>
          <w:tcPr>
            <w:tcW w:w="1388" w:type="dxa"/>
          </w:tcPr>
          <w:p w14:paraId="03DAF959" w14:textId="5BA8FBAB" w:rsidR="00BC4AC5" w:rsidRDefault="00BC4AC5" w:rsidP="00BC4AC5">
            <w:pPr>
              <w:rPr>
                <w:rFonts w:eastAsiaTheme="minorEastAsia"/>
              </w:rPr>
            </w:pPr>
            <w:r>
              <w:rPr>
                <w:rFonts w:eastAsiaTheme="minorEastAsia"/>
              </w:rPr>
              <w:t>Panasonic</w:t>
            </w:r>
          </w:p>
        </w:tc>
        <w:tc>
          <w:tcPr>
            <w:tcW w:w="1272" w:type="dxa"/>
          </w:tcPr>
          <w:p w14:paraId="029C869B" w14:textId="7CCBC3DB" w:rsidR="00BC4AC5" w:rsidRDefault="00BC4AC5" w:rsidP="00BC4AC5">
            <w:pPr>
              <w:rPr>
                <w:rFonts w:eastAsiaTheme="minorEastAsia"/>
              </w:rPr>
            </w:pPr>
            <w:r>
              <w:rPr>
                <w:rFonts w:eastAsiaTheme="minorEastAsia"/>
              </w:rPr>
              <w:t>Y</w:t>
            </w:r>
          </w:p>
        </w:tc>
        <w:tc>
          <w:tcPr>
            <w:tcW w:w="6971" w:type="dxa"/>
          </w:tcPr>
          <w:p w14:paraId="49E48F6C" w14:textId="77777777" w:rsidR="00BC4AC5" w:rsidRDefault="00BC4AC5" w:rsidP="00BC4AC5">
            <w:pPr>
              <w:rPr>
                <w:rFonts w:eastAsiaTheme="minorEastAsia"/>
              </w:rPr>
            </w:pPr>
          </w:p>
        </w:tc>
      </w:tr>
      <w:tr w:rsidR="00656436" w:rsidRPr="00081599" w14:paraId="50FA3DFB" w14:textId="77777777" w:rsidTr="005A74F3">
        <w:tc>
          <w:tcPr>
            <w:tcW w:w="1388" w:type="dxa"/>
          </w:tcPr>
          <w:p w14:paraId="51DCFFED" w14:textId="502490DD" w:rsidR="00656436" w:rsidRDefault="00656436" w:rsidP="00BC4AC5">
            <w:pPr>
              <w:rPr>
                <w:rFonts w:eastAsiaTheme="minorEastAsia"/>
              </w:rPr>
            </w:pPr>
            <w:proofErr w:type="spellStart"/>
            <w:r>
              <w:rPr>
                <w:rFonts w:eastAsiaTheme="minorEastAsia"/>
              </w:rPr>
              <w:t>Convida</w:t>
            </w:r>
            <w:proofErr w:type="spellEnd"/>
          </w:p>
        </w:tc>
        <w:tc>
          <w:tcPr>
            <w:tcW w:w="1272" w:type="dxa"/>
          </w:tcPr>
          <w:p w14:paraId="2652FC5E" w14:textId="25D647E7" w:rsidR="00656436" w:rsidRDefault="00656436" w:rsidP="00BC4AC5">
            <w:pPr>
              <w:rPr>
                <w:rFonts w:eastAsiaTheme="minorEastAsia"/>
              </w:rPr>
            </w:pPr>
            <w:r>
              <w:rPr>
                <w:rFonts w:eastAsiaTheme="minorEastAsia"/>
              </w:rPr>
              <w:t>Y</w:t>
            </w:r>
          </w:p>
        </w:tc>
        <w:tc>
          <w:tcPr>
            <w:tcW w:w="6971" w:type="dxa"/>
          </w:tcPr>
          <w:p w14:paraId="58A870BF" w14:textId="77777777" w:rsidR="00656436" w:rsidRDefault="00656436" w:rsidP="00BC4AC5">
            <w:pPr>
              <w:rPr>
                <w:rFonts w:eastAsiaTheme="minorEastAsia"/>
              </w:rPr>
            </w:pPr>
          </w:p>
        </w:tc>
      </w:tr>
      <w:tr w:rsidR="00BC6A20" w:rsidRPr="00081599" w14:paraId="272EC1ED" w14:textId="77777777" w:rsidTr="005A74F3">
        <w:tc>
          <w:tcPr>
            <w:tcW w:w="1388" w:type="dxa"/>
          </w:tcPr>
          <w:p w14:paraId="5EDEF5CD" w14:textId="01000778" w:rsidR="00BC6A20" w:rsidRPr="00BC6A20" w:rsidRDefault="00BC6A20" w:rsidP="00BC4AC5">
            <w:pPr>
              <w:rPr>
                <w:rFonts w:eastAsiaTheme="minorEastAsia"/>
                <w:color w:val="00B0F0"/>
              </w:rPr>
            </w:pPr>
            <w:r w:rsidRPr="00BC6A20">
              <w:rPr>
                <w:rFonts w:eastAsiaTheme="minorEastAsia"/>
                <w:color w:val="00B0F0"/>
              </w:rPr>
              <w:t>Moderator</w:t>
            </w:r>
          </w:p>
        </w:tc>
        <w:tc>
          <w:tcPr>
            <w:tcW w:w="1272" w:type="dxa"/>
          </w:tcPr>
          <w:p w14:paraId="2A88B4BB" w14:textId="77777777" w:rsidR="00BC6A20" w:rsidRPr="00BC6A20" w:rsidRDefault="00BC6A20" w:rsidP="00BC4AC5">
            <w:pPr>
              <w:rPr>
                <w:rFonts w:eastAsiaTheme="minorEastAsia"/>
                <w:color w:val="00B0F0"/>
              </w:rPr>
            </w:pPr>
          </w:p>
        </w:tc>
        <w:tc>
          <w:tcPr>
            <w:tcW w:w="6971" w:type="dxa"/>
          </w:tcPr>
          <w:p w14:paraId="598A3C0E" w14:textId="2E430A09" w:rsidR="00BC6A20" w:rsidRPr="00BC6A20" w:rsidRDefault="0057078B" w:rsidP="00BC4AC5">
            <w:pPr>
              <w:rPr>
                <w:rFonts w:eastAsiaTheme="minorEastAsia"/>
                <w:color w:val="00B0F0"/>
              </w:rPr>
            </w:pPr>
            <w:r>
              <w:rPr>
                <w:rFonts w:eastAsiaTheme="minorEastAsia"/>
                <w:color w:val="00B0F0"/>
              </w:rPr>
              <w:t>Updated based on received comments and responses above.</w:t>
            </w:r>
          </w:p>
        </w:tc>
      </w:tr>
    </w:tbl>
    <w:p w14:paraId="17E05C1C" w14:textId="5776CC89" w:rsidR="00BC6A20" w:rsidRPr="001A1FD8" w:rsidRDefault="00BC6A20" w:rsidP="00BC6A20">
      <w:pPr>
        <w:pStyle w:val="2"/>
      </w:pPr>
      <w:r>
        <w:rPr>
          <w:highlight w:val="yellow"/>
        </w:rPr>
        <w:lastRenderedPageBreak/>
        <w:t xml:space="preserve">Updated </w:t>
      </w:r>
      <w:r w:rsidRPr="007C2D01">
        <w:rPr>
          <w:highlight w:val="yellow"/>
        </w:rPr>
        <w:t>FL Proposal 3.1.</w:t>
      </w:r>
      <w:r>
        <w:rPr>
          <w:highlight w:val="yellow"/>
        </w:rPr>
        <w:t>1</w:t>
      </w:r>
      <w:r w:rsidRPr="007C2D01">
        <w:rPr>
          <w:highlight w:val="yellow"/>
        </w:rPr>
        <w:t>-P</w:t>
      </w:r>
    </w:p>
    <w:p w14:paraId="153A626F" w14:textId="77777777" w:rsidR="00BC6A20" w:rsidRPr="00202F49" w:rsidRDefault="00BC6A20" w:rsidP="00CC10E3">
      <w:pPr>
        <w:pStyle w:val="a6"/>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1:</w:t>
      </w:r>
      <w:r w:rsidRPr="00202F49">
        <w:rPr>
          <w:i/>
          <w:iCs/>
        </w:rPr>
        <w:t xml:space="preserve"> </w:t>
      </w:r>
    </w:p>
    <w:tbl>
      <w:tblPr>
        <w:tblStyle w:val="110"/>
        <w:tblW w:w="0" w:type="auto"/>
        <w:tblLook w:val="04A0" w:firstRow="1" w:lastRow="0" w:firstColumn="1" w:lastColumn="0" w:noHBand="0" w:noVBand="1"/>
      </w:tblPr>
      <w:tblGrid>
        <w:gridCol w:w="4675"/>
        <w:gridCol w:w="4675"/>
      </w:tblGrid>
      <w:tr w:rsidR="00BC6A20" w14:paraId="46B2B156" w14:textId="77777777" w:rsidTr="00DF2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BDF0201" w14:textId="77777777" w:rsidR="00BC6A20" w:rsidRDefault="00BC6A20" w:rsidP="00DF219C">
            <w:r>
              <w:t>Pros</w:t>
            </w:r>
          </w:p>
        </w:tc>
        <w:tc>
          <w:tcPr>
            <w:tcW w:w="4675" w:type="dxa"/>
          </w:tcPr>
          <w:p w14:paraId="355CDDB8" w14:textId="77777777" w:rsidR="00BC6A20" w:rsidRDefault="00BC6A20" w:rsidP="00DF219C">
            <w:pPr>
              <w:cnfStyle w:val="100000000000" w:firstRow="1" w:lastRow="0" w:firstColumn="0" w:lastColumn="0" w:oddVBand="0" w:evenVBand="0" w:oddHBand="0" w:evenHBand="0" w:firstRowFirstColumn="0" w:firstRowLastColumn="0" w:lastRowFirstColumn="0" w:lastRowLastColumn="0"/>
            </w:pPr>
            <w:r>
              <w:t>Cons</w:t>
            </w:r>
          </w:p>
        </w:tc>
      </w:tr>
      <w:tr w:rsidR="00BC6A20" w14:paraId="098E5443"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504A13BF" w14:textId="692ED322" w:rsidR="00BC6A20" w:rsidRDefault="00BC6A20" w:rsidP="00DF219C">
            <w:r>
              <w:rPr>
                <w:b w:val="0"/>
                <w:bCs w:val="0"/>
              </w:rPr>
              <w:t>Enables efficient handling of different UE minimum processing times between RedCap and non-RedCap UEs for: minimum timing between PDSCH carrying RAR and start of Msg3 PUSCH; minimum timing between PDSCH carrying Ms</w:t>
            </w:r>
            <w:r w:rsidR="005868FC" w:rsidRPr="005868FC">
              <w:rPr>
                <w:b w:val="0"/>
                <w:bCs w:val="0"/>
                <w:color w:val="00B0F0"/>
              </w:rPr>
              <w:t>g</w:t>
            </w:r>
            <w:r>
              <w:rPr>
                <w:b w:val="0"/>
                <w:bCs w:val="0"/>
              </w:rPr>
              <w:t xml:space="preserve">4 and the corresponding HARQ-ACK feedback; minimum timing between PDCCH with the </w:t>
            </w:r>
            <w:proofErr w:type="spellStart"/>
            <w:r>
              <w:rPr>
                <w:b w:val="0"/>
                <w:bCs w:val="0"/>
              </w:rPr>
              <w:t>reTx</w:t>
            </w:r>
            <w:proofErr w:type="spellEnd"/>
            <w:r>
              <w:rPr>
                <w:b w:val="0"/>
                <w:bCs w:val="0"/>
              </w:rPr>
              <w:t xml:space="preserve"> grant and the corresponding Msg3 PUSCH retransmission, if relaxed UE min processing times are introduced for RedCap UEs.                                                                                                                                                                                                                                                                                                                                                                                                                                                                                                                                                                                             </w:t>
            </w:r>
          </w:p>
        </w:tc>
        <w:tc>
          <w:tcPr>
            <w:tcW w:w="4675" w:type="dxa"/>
          </w:tcPr>
          <w:p w14:paraId="44E4689E" w14:textId="12B294FC" w:rsidR="00BC6A20" w:rsidRDefault="0025325E" w:rsidP="00DF219C">
            <w:pPr>
              <w:cnfStyle w:val="000000000000" w:firstRow="0" w:lastRow="0" w:firstColumn="0" w:lastColumn="0" w:oddVBand="0" w:evenVBand="0" w:oddHBand="0" w:evenHBand="0" w:firstRowFirstColumn="0" w:firstRowLastColumn="0" w:lastRowFirstColumn="0" w:lastRowLastColumn="0"/>
            </w:pPr>
            <w:r w:rsidRPr="0025325E">
              <w:rPr>
                <w:color w:val="00B0F0"/>
              </w:rPr>
              <w:t>Potential r</w:t>
            </w:r>
            <w:r w:rsidR="00BC6A20">
              <w:t xml:space="preserve">eduction in PRACH user capacity (for the options based on separation of PRACH preambles), impacting </w:t>
            </w:r>
            <w:r w:rsidR="00BC6A20" w:rsidRPr="00383A31">
              <w:rPr>
                <w:strike/>
              </w:rPr>
              <w:t>both</w:t>
            </w:r>
            <w:r w:rsidR="00BC6A20">
              <w:t xml:space="preserve"> RedCap and non-RedCap UEs</w:t>
            </w:r>
            <w:r w:rsidR="00383A31">
              <w:t xml:space="preserve"> </w:t>
            </w:r>
            <w:r w:rsidR="00383A31" w:rsidRPr="00383A31">
              <w:rPr>
                <w:color w:val="00B0F0"/>
              </w:rPr>
              <w:t>respectively</w:t>
            </w:r>
            <w:r w:rsidR="00BD275C" w:rsidRPr="00F5655A">
              <w:rPr>
                <w:color w:val="00B0F0"/>
              </w:rPr>
              <w:t xml:space="preserve">, </w:t>
            </w:r>
            <w:r w:rsidR="006B6FD6">
              <w:rPr>
                <w:color w:val="00B0F0"/>
              </w:rPr>
              <w:t xml:space="preserve">e.g., </w:t>
            </w:r>
            <w:r w:rsidR="00BD275C" w:rsidRPr="00F5655A">
              <w:rPr>
                <w:color w:val="00B0F0"/>
              </w:rPr>
              <w:t xml:space="preserve">if the </w:t>
            </w:r>
            <w:r w:rsidR="00F5655A" w:rsidRPr="00F5655A">
              <w:rPr>
                <w:color w:val="00B0F0"/>
              </w:rPr>
              <w:t>total PRACH resources</w:t>
            </w:r>
            <w:r w:rsidR="00F5655A">
              <w:rPr>
                <w:color w:val="00B0F0"/>
              </w:rPr>
              <w:t xml:space="preserve"> in the cell</w:t>
            </w:r>
            <w:r w:rsidR="00F5655A" w:rsidRPr="00F5655A">
              <w:rPr>
                <w:color w:val="00B0F0"/>
              </w:rPr>
              <w:t xml:space="preserve"> </w:t>
            </w:r>
            <w:r w:rsidR="00F5655A">
              <w:rPr>
                <w:color w:val="00B0F0"/>
              </w:rPr>
              <w:t>is</w:t>
            </w:r>
            <w:r w:rsidR="00F5655A" w:rsidRPr="00F5655A">
              <w:rPr>
                <w:color w:val="00B0F0"/>
              </w:rPr>
              <w:t xml:space="preserve"> not increased</w:t>
            </w:r>
            <w:r w:rsidR="00BC6A20">
              <w:t>. The exact impact depend</w:t>
            </w:r>
            <w:r w:rsidR="00FC1ACC" w:rsidRPr="00FC1ACC">
              <w:rPr>
                <w:color w:val="00B0F0"/>
              </w:rPr>
              <w:t>s</w:t>
            </w:r>
            <w:r w:rsidR="00FC1ACC">
              <w:t xml:space="preserve"> </w:t>
            </w:r>
            <w:r w:rsidR="00BC6A20">
              <w:t>on numbers of device type(s)/sub-</w:t>
            </w:r>
            <w:r w:rsidR="004746D1" w:rsidRPr="00BD275C">
              <w:rPr>
                <w:color w:val="00B0F0"/>
              </w:rPr>
              <w:t>types</w:t>
            </w:r>
            <w:r w:rsidR="00BC6A20">
              <w:t>/capabilities to be identified and exact details of PRACH preamble partitioning schemes.</w:t>
            </w:r>
          </w:p>
        </w:tc>
      </w:tr>
      <w:tr w:rsidR="00BC6A20" w14:paraId="3C1C6D61"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3443402B" w14:textId="2A881FA0" w:rsidR="00BC6A20" w:rsidRDefault="00BC6A20" w:rsidP="00DF219C">
            <w:r>
              <w:rPr>
                <w:b w:val="0"/>
                <w:bCs w:val="0"/>
              </w:rPr>
              <w:t>Enables coverage recovery</w:t>
            </w:r>
            <w:r w:rsidR="00CE0BE4">
              <w:rPr>
                <w:b w:val="0"/>
                <w:bCs w:val="0"/>
              </w:rPr>
              <w:t xml:space="preserve">, </w:t>
            </w:r>
            <w:r w:rsidR="00CE0BE4" w:rsidRPr="00CE0BE4">
              <w:rPr>
                <w:b w:val="0"/>
                <w:bCs w:val="0"/>
                <w:color w:val="00B0F0"/>
              </w:rPr>
              <w:t>including link adaptation,</w:t>
            </w:r>
            <w:r>
              <w:rPr>
                <w:b w:val="0"/>
                <w:bCs w:val="0"/>
              </w:rPr>
              <w:t xml:space="preserve"> for any one or more of: broadcast PDCCH, PDSCH associated with Msg2, PDSCH associated with Msg4, and PUSCH associated with Msg3, if coverage recovery is needed for these channels.</w:t>
            </w:r>
          </w:p>
        </w:tc>
        <w:tc>
          <w:tcPr>
            <w:tcW w:w="4675" w:type="dxa"/>
          </w:tcPr>
          <w:p w14:paraId="13018372" w14:textId="5635F7C6" w:rsidR="00BC6A20" w:rsidRDefault="00397373" w:rsidP="00DF219C">
            <w:pPr>
              <w:cnfStyle w:val="000000000000" w:firstRow="0" w:lastRow="0" w:firstColumn="0" w:lastColumn="0" w:oddVBand="0" w:evenVBand="0" w:oddHBand="0" w:evenHBand="0" w:firstRowFirstColumn="0" w:firstRowLastColumn="0" w:lastRowFirstColumn="0" w:lastRowLastColumn="0"/>
            </w:pPr>
            <w:r w:rsidRPr="00397373">
              <w:rPr>
                <w:color w:val="00B0F0"/>
              </w:rPr>
              <w:t>Potential i</w:t>
            </w:r>
            <w:r w:rsidR="00BC6A20">
              <w:t>ncrease in UL OH from PRACH (for the options based on separation of PRACH resources), impacting both RedCap and non-RedCap UEs.</w:t>
            </w:r>
          </w:p>
        </w:tc>
      </w:tr>
      <w:tr w:rsidR="00BC6A20" w14:paraId="38399F8D"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299CE839" w14:textId="77777777" w:rsidR="00BC6A20" w:rsidRPr="00CE0BE4" w:rsidRDefault="00BC6A20" w:rsidP="00DF219C">
            <w:pPr>
              <w:rPr>
                <w:strike/>
              </w:rPr>
            </w:pPr>
            <w:r w:rsidRPr="00CE0BE4">
              <w:rPr>
                <w:b w:val="0"/>
                <w:bCs w:val="0"/>
                <w:strike/>
              </w:rPr>
              <w:t>Enables separate link adaptation for Msg2/Msg4 PDSCH and/or Msg3 PUSCH and/or their corresponding PDCCH between that for RedCap and non-RedCap UEs, and potentially, also between RedCap UEs with different numbers of DL Rx branches, etc.</w:t>
            </w:r>
          </w:p>
        </w:tc>
        <w:tc>
          <w:tcPr>
            <w:tcW w:w="4675" w:type="dxa"/>
          </w:tcPr>
          <w:p w14:paraId="03859F36" w14:textId="77777777" w:rsidR="00BC6A20" w:rsidRDefault="00BC6A20" w:rsidP="00DF219C">
            <w:pPr>
              <w:cnfStyle w:val="000000000000" w:firstRow="0" w:lastRow="0" w:firstColumn="0" w:lastColumn="0" w:oddVBand="0" w:evenVBand="0" w:oddHBand="0" w:evenHBand="0" w:firstRowFirstColumn="0" w:firstRowLastColumn="0" w:lastRowFirstColumn="0" w:lastRowLastColumn="0"/>
            </w:pPr>
            <w:r>
              <w:t xml:space="preserve">Increase in UL OH and complexity in configuration and maintenance of multiple initial UL BWP for the </w:t>
            </w:r>
            <w:proofErr w:type="spellStart"/>
            <w:r>
              <w:t>gNodeB</w:t>
            </w:r>
            <w:proofErr w:type="spellEnd"/>
            <w:r>
              <w:t xml:space="preserve">, </w:t>
            </w:r>
            <w:r w:rsidRPr="00B47DC0">
              <w:t>for the option of configuring separate initial UL BWPs</w:t>
            </w:r>
            <w:r>
              <w:t>.</w:t>
            </w:r>
          </w:p>
        </w:tc>
      </w:tr>
      <w:tr w:rsidR="00BC6A20" w14:paraId="248CC151"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15AAC243" w14:textId="77777777" w:rsidR="00BC6A20" w:rsidRDefault="00BC6A20" w:rsidP="00DF219C">
            <w:r>
              <w:rPr>
                <w:b w:val="0"/>
                <w:bCs w:val="0"/>
              </w:rPr>
              <w:t>The option of configuring separate initial UL BWPs, in addition to the above pros, enables address congestion (if congestion may occur) in the initial UL BWP that may otherwise need to be restricted to the mandatory required BW for RedCap UEs in the band/FR.</w:t>
            </w:r>
          </w:p>
        </w:tc>
        <w:tc>
          <w:tcPr>
            <w:tcW w:w="4675" w:type="dxa"/>
          </w:tcPr>
          <w:p w14:paraId="52EB363E" w14:textId="05B80171" w:rsidR="00BC6A20" w:rsidRDefault="00BC6A20" w:rsidP="00DF219C">
            <w:pPr>
              <w:cnfStyle w:val="000000000000" w:firstRow="0" w:lastRow="0" w:firstColumn="0" w:lastColumn="0" w:oddVBand="0" w:evenVBand="0" w:oddHBand="0" w:evenHBand="0" w:firstRowFirstColumn="0" w:firstRowLastColumn="0" w:lastRowFirstColumn="0" w:lastRowLastColumn="0"/>
            </w:pPr>
            <w:r w:rsidRPr="00101DC7">
              <w:rPr>
                <w:strike/>
              </w:rPr>
              <w:t xml:space="preserve">May scale poorly </w:t>
            </w:r>
            <w:r w:rsidR="00101DC7">
              <w:rPr>
                <w:strike/>
              </w:rPr>
              <w:t>–</w:t>
            </w:r>
            <w:r w:rsidRPr="00101DC7">
              <w:rPr>
                <w:strike/>
              </w:rPr>
              <w:t xml:space="preserve"> t</w:t>
            </w:r>
            <w:r w:rsidR="00101DC7">
              <w:t xml:space="preserve"> </w:t>
            </w:r>
            <w:proofErr w:type="gramStart"/>
            <w:r w:rsidR="00101DC7" w:rsidRPr="00101DC7">
              <w:rPr>
                <w:color w:val="00B0F0"/>
              </w:rPr>
              <w:t>T</w:t>
            </w:r>
            <w:r>
              <w:t>he</w:t>
            </w:r>
            <w:proofErr w:type="gramEnd"/>
            <w:r>
              <w:t xml:space="preserve"> indication mechanisms in this category may be limiting in terms of </w:t>
            </w:r>
            <w:r w:rsidRPr="00B179F0">
              <w:rPr>
                <w:strike/>
              </w:rPr>
              <w:t>distinguishing between</w:t>
            </w:r>
            <w:r>
              <w:t xml:space="preserve"> </w:t>
            </w:r>
            <w:r w:rsidR="00B179F0">
              <w:rPr>
                <w:color w:val="00B0F0"/>
              </w:rPr>
              <w:t>the</w:t>
            </w:r>
            <w:r w:rsidR="00007CF3" w:rsidRPr="00007CF3">
              <w:rPr>
                <w:color w:val="00B0F0"/>
              </w:rPr>
              <w:t xml:space="preserve"> number of </w:t>
            </w:r>
            <w:r>
              <w:t>further sub-</w:t>
            </w:r>
            <w:r w:rsidR="00A34E6C" w:rsidRPr="00D221A9">
              <w:rPr>
                <w:color w:val="00B0F0"/>
              </w:rPr>
              <w:t xml:space="preserve">types </w:t>
            </w:r>
            <w:r w:rsidRPr="00A34E6C">
              <w:rPr>
                <w:strike/>
              </w:rPr>
              <w:t>categories</w:t>
            </w:r>
            <w:r>
              <w:t>/capabilities within RedCap device type</w:t>
            </w:r>
            <w:r w:rsidR="00B179F0">
              <w:t xml:space="preserve"> </w:t>
            </w:r>
            <w:r w:rsidR="00B179F0" w:rsidRPr="00B179F0">
              <w:rPr>
                <w:color w:val="00B0F0"/>
              </w:rPr>
              <w:t>that may be distinguished</w:t>
            </w:r>
            <w:r>
              <w:t>, if such sub-</w:t>
            </w:r>
            <w:r w:rsidR="00D221A9" w:rsidRPr="00D221A9">
              <w:rPr>
                <w:color w:val="00B0F0"/>
              </w:rPr>
              <w:t>types</w:t>
            </w:r>
            <w:r>
              <w:t>/capability indication are introduced.</w:t>
            </w:r>
          </w:p>
        </w:tc>
      </w:tr>
      <w:tr w:rsidR="00BC6A20" w14:paraId="65404C93"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46E0FD44" w14:textId="77777777" w:rsidR="00BC6A20" w:rsidRDefault="00BC6A20" w:rsidP="00DF219C"/>
        </w:tc>
        <w:tc>
          <w:tcPr>
            <w:tcW w:w="4675" w:type="dxa"/>
          </w:tcPr>
          <w:p w14:paraId="4061066D" w14:textId="77777777" w:rsidR="00BC6A20" w:rsidRPr="00B619A1" w:rsidRDefault="00BC6A20" w:rsidP="00DF219C">
            <w:pPr>
              <w:cnfStyle w:val="000000000000" w:firstRow="0" w:lastRow="0" w:firstColumn="0" w:lastColumn="0" w:oddVBand="0" w:evenVBand="0" w:oddHBand="0" w:evenHBand="0" w:firstRowFirstColumn="0" w:firstRowLastColumn="0" w:lastRowFirstColumn="0" w:lastRowLastColumn="0"/>
              <w:rPr>
                <w:strike/>
              </w:rPr>
            </w:pPr>
            <w:r w:rsidRPr="00B619A1">
              <w:rPr>
                <w:strike/>
              </w:rPr>
              <w:t>The option of configuring separate initial UL BWP may only be available for FDD deployments and thus, may be limited in its effectiveness, unless separate initial DL BWP is also configured for RedCap UEs.</w:t>
            </w:r>
          </w:p>
        </w:tc>
      </w:tr>
      <w:tr w:rsidR="00BC6A20" w14:paraId="76AC112A"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6EC6A075" w14:textId="77777777" w:rsidR="00BC6A20" w:rsidRDefault="00BC6A20" w:rsidP="00DF219C"/>
        </w:tc>
        <w:tc>
          <w:tcPr>
            <w:tcW w:w="4675" w:type="dxa"/>
          </w:tcPr>
          <w:p w14:paraId="55068869" w14:textId="77777777" w:rsidR="00BC6A20" w:rsidRDefault="00BC6A20" w:rsidP="00DF219C">
            <w:pPr>
              <w:cnfStyle w:val="000000000000" w:firstRow="0" w:lastRow="0" w:firstColumn="0" w:lastColumn="0" w:oddVBand="0" w:evenVBand="0" w:oddHBand="0" w:evenHBand="0" w:firstRowFirstColumn="0" w:firstRowLastColumn="0" w:lastRowFirstColumn="0" w:lastRowLastColumn="0"/>
            </w:pPr>
            <w:r>
              <w:t>Higher impact to RAN1 and RAN2 specifications as well as increased SIB signaling OH compared to other options.</w:t>
            </w:r>
          </w:p>
        </w:tc>
      </w:tr>
    </w:tbl>
    <w:p w14:paraId="1D428171" w14:textId="4E910E51" w:rsidR="00040409" w:rsidRDefault="00040409" w:rsidP="0070054B"/>
    <w:tbl>
      <w:tblPr>
        <w:tblStyle w:val="a5"/>
        <w:tblW w:w="9631" w:type="dxa"/>
        <w:tblLayout w:type="fixed"/>
        <w:tblLook w:val="04A0" w:firstRow="1" w:lastRow="0" w:firstColumn="1" w:lastColumn="0" w:noHBand="0" w:noVBand="1"/>
      </w:tblPr>
      <w:tblGrid>
        <w:gridCol w:w="1388"/>
        <w:gridCol w:w="1272"/>
        <w:gridCol w:w="6971"/>
      </w:tblGrid>
      <w:tr w:rsidR="007F211A" w14:paraId="19225203" w14:textId="77777777" w:rsidTr="00DF219C">
        <w:tc>
          <w:tcPr>
            <w:tcW w:w="1388" w:type="dxa"/>
            <w:shd w:val="clear" w:color="auto" w:fill="D9D9D9" w:themeFill="background1" w:themeFillShade="D9"/>
          </w:tcPr>
          <w:p w14:paraId="652344A5" w14:textId="77777777" w:rsidR="007F211A" w:rsidRDefault="007F211A" w:rsidP="00DF219C">
            <w:pPr>
              <w:rPr>
                <w:b/>
                <w:bCs/>
              </w:rPr>
            </w:pPr>
            <w:r>
              <w:rPr>
                <w:b/>
                <w:bCs/>
              </w:rPr>
              <w:t>Company</w:t>
            </w:r>
          </w:p>
        </w:tc>
        <w:tc>
          <w:tcPr>
            <w:tcW w:w="1272" w:type="dxa"/>
            <w:shd w:val="clear" w:color="auto" w:fill="D9D9D9" w:themeFill="background1" w:themeFillShade="D9"/>
          </w:tcPr>
          <w:p w14:paraId="150D5A37" w14:textId="77777777" w:rsidR="007F211A" w:rsidRDefault="007F211A" w:rsidP="00DF219C">
            <w:pPr>
              <w:rPr>
                <w:b/>
                <w:bCs/>
              </w:rPr>
            </w:pPr>
            <w:r>
              <w:rPr>
                <w:b/>
                <w:bCs/>
              </w:rPr>
              <w:t>Agree (Y/N)</w:t>
            </w:r>
          </w:p>
        </w:tc>
        <w:tc>
          <w:tcPr>
            <w:tcW w:w="6971" w:type="dxa"/>
            <w:shd w:val="clear" w:color="auto" w:fill="D9D9D9" w:themeFill="background1" w:themeFillShade="D9"/>
          </w:tcPr>
          <w:p w14:paraId="3C4AB584" w14:textId="77777777" w:rsidR="007F211A" w:rsidRDefault="007F211A" w:rsidP="00DF219C">
            <w:pPr>
              <w:rPr>
                <w:b/>
                <w:bCs/>
              </w:rPr>
            </w:pPr>
            <w:r>
              <w:rPr>
                <w:b/>
                <w:bCs/>
              </w:rPr>
              <w:t>Comments</w:t>
            </w:r>
          </w:p>
        </w:tc>
      </w:tr>
      <w:tr w:rsidR="007F211A" w:rsidRPr="00C51E34" w14:paraId="754A30C5" w14:textId="77777777" w:rsidTr="00DF219C">
        <w:tc>
          <w:tcPr>
            <w:tcW w:w="1388" w:type="dxa"/>
            <w:shd w:val="clear" w:color="auto" w:fill="auto"/>
          </w:tcPr>
          <w:p w14:paraId="54B0F463" w14:textId="51A5D12F" w:rsidR="007F211A" w:rsidRPr="00C51E34" w:rsidRDefault="00872DA0"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39C55C1" w14:textId="6326E3E5" w:rsidR="007F211A" w:rsidRPr="00C51E34" w:rsidRDefault="00872DA0" w:rsidP="00DF219C">
            <w:pPr>
              <w:rPr>
                <w:rFonts w:eastAsiaTheme="minorEastAsia"/>
              </w:rPr>
            </w:pPr>
            <w:r>
              <w:rPr>
                <w:rFonts w:eastAsiaTheme="minorEastAsia" w:hint="eastAsia"/>
              </w:rPr>
              <w:t>Y</w:t>
            </w:r>
          </w:p>
        </w:tc>
        <w:tc>
          <w:tcPr>
            <w:tcW w:w="6971" w:type="dxa"/>
            <w:shd w:val="clear" w:color="auto" w:fill="auto"/>
          </w:tcPr>
          <w:p w14:paraId="3F929425" w14:textId="77777777" w:rsidR="007F211A" w:rsidRPr="00C51E34" w:rsidRDefault="007F211A" w:rsidP="00DF219C">
            <w:pPr>
              <w:rPr>
                <w:rFonts w:eastAsiaTheme="minorEastAsia"/>
              </w:rPr>
            </w:pPr>
          </w:p>
        </w:tc>
      </w:tr>
      <w:tr w:rsidR="00017D32" w:rsidRPr="00C51E34" w14:paraId="6E0C4D05" w14:textId="77777777" w:rsidTr="00DF219C">
        <w:tc>
          <w:tcPr>
            <w:tcW w:w="1388" w:type="dxa"/>
            <w:shd w:val="clear" w:color="auto" w:fill="auto"/>
          </w:tcPr>
          <w:p w14:paraId="22BB9126" w14:textId="54F5D75E" w:rsidR="00017D32" w:rsidRDefault="00017D32" w:rsidP="00017D32">
            <w:pPr>
              <w:rPr>
                <w:rFonts w:eastAsiaTheme="minorEastAsia"/>
              </w:rPr>
            </w:pPr>
            <w:r>
              <w:rPr>
                <w:rFonts w:eastAsiaTheme="minorEastAsia"/>
              </w:rPr>
              <w:t xml:space="preserve">Huawei, </w:t>
            </w:r>
            <w:proofErr w:type="spellStart"/>
            <w:r>
              <w:rPr>
                <w:rFonts w:eastAsiaTheme="minorEastAsia"/>
              </w:rPr>
              <w:lastRenderedPageBreak/>
              <w:t>HiSilicon</w:t>
            </w:r>
            <w:proofErr w:type="spellEnd"/>
          </w:p>
        </w:tc>
        <w:tc>
          <w:tcPr>
            <w:tcW w:w="1272" w:type="dxa"/>
            <w:shd w:val="clear" w:color="auto" w:fill="auto"/>
          </w:tcPr>
          <w:p w14:paraId="10BC22FE" w14:textId="765407FD" w:rsidR="00017D32" w:rsidRDefault="00017D32" w:rsidP="00017D32">
            <w:pPr>
              <w:rPr>
                <w:rFonts w:eastAsiaTheme="minorEastAsia"/>
              </w:rPr>
            </w:pPr>
            <w:r>
              <w:rPr>
                <w:rFonts w:eastAsiaTheme="minorEastAsia" w:hint="eastAsia"/>
              </w:rPr>
              <w:lastRenderedPageBreak/>
              <w:t>Y</w:t>
            </w:r>
          </w:p>
        </w:tc>
        <w:tc>
          <w:tcPr>
            <w:tcW w:w="6971" w:type="dxa"/>
            <w:shd w:val="clear" w:color="auto" w:fill="auto"/>
          </w:tcPr>
          <w:p w14:paraId="1C9728FE" w14:textId="77777777" w:rsidR="00017D32" w:rsidRPr="00C51E34" w:rsidRDefault="00017D32" w:rsidP="00017D32">
            <w:pPr>
              <w:rPr>
                <w:rFonts w:eastAsiaTheme="minorEastAsia"/>
              </w:rPr>
            </w:pPr>
          </w:p>
        </w:tc>
      </w:tr>
      <w:tr w:rsidR="00B6163B" w:rsidRPr="00C51E34" w14:paraId="1C762667" w14:textId="77777777" w:rsidTr="00DF219C">
        <w:tc>
          <w:tcPr>
            <w:tcW w:w="1388" w:type="dxa"/>
            <w:shd w:val="clear" w:color="auto" w:fill="auto"/>
          </w:tcPr>
          <w:p w14:paraId="25B7EC69" w14:textId="7BAC1023" w:rsidR="00B6163B" w:rsidRDefault="00B6163B" w:rsidP="00017D32">
            <w:pPr>
              <w:rPr>
                <w:rFonts w:eastAsiaTheme="minorEastAsia"/>
              </w:rPr>
            </w:pPr>
            <w:r>
              <w:rPr>
                <w:rFonts w:eastAsiaTheme="minorEastAsia"/>
              </w:rPr>
              <w:t>MediaTek</w:t>
            </w:r>
          </w:p>
        </w:tc>
        <w:tc>
          <w:tcPr>
            <w:tcW w:w="1272" w:type="dxa"/>
            <w:shd w:val="clear" w:color="auto" w:fill="auto"/>
          </w:tcPr>
          <w:p w14:paraId="1BF52C86" w14:textId="12F3FCF0" w:rsidR="00B6163B" w:rsidRDefault="00B6163B" w:rsidP="00017D32">
            <w:pPr>
              <w:rPr>
                <w:rFonts w:eastAsiaTheme="minorEastAsia"/>
              </w:rPr>
            </w:pPr>
            <w:r>
              <w:rPr>
                <w:rFonts w:eastAsiaTheme="minorEastAsia"/>
              </w:rPr>
              <w:t>Y</w:t>
            </w:r>
          </w:p>
        </w:tc>
        <w:tc>
          <w:tcPr>
            <w:tcW w:w="6971" w:type="dxa"/>
            <w:shd w:val="clear" w:color="auto" w:fill="auto"/>
          </w:tcPr>
          <w:p w14:paraId="27B9C2E2" w14:textId="77777777" w:rsidR="00B6163B" w:rsidRPr="00C51E34" w:rsidRDefault="00B6163B" w:rsidP="00017D32">
            <w:pPr>
              <w:rPr>
                <w:rFonts w:eastAsiaTheme="minorEastAsia"/>
              </w:rPr>
            </w:pPr>
          </w:p>
        </w:tc>
      </w:tr>
      <w:tr w:rsidR="0081417A" w:rsidRPr="00C51E34" w14:paraId="490AEBC6" w14:textId="77777777" w:rsidTr="0081417A">
        <w:tc>
          <w:tcPr>
            <w:tcW w:w="1388" w:type="dxa"/>
          </w:tcPr>
          <w:p w14:paraId="70D006B4" w14:textId="77777777" w:rsidR="0081417A" w:rsidRPr="00C51E34" w:rsidRDefault="0081417A" w:rsidP="00513E3F">
            <w:pPr>
              <w:rPr>
                <w:rFonts w:eastAsiaTheme="minorEastAsia"/>
              </w:rPr>
            </w:pPr>
            <w:r>
              <w:rPr>
                <w:rFonts w:eastAsiaTheme="minorEastAsia"/>
              </w:rPr>
              <w:t>vivo</w:t>
            </w:r>
          </w:p>
        </w:tc>
        <w:tc>
          <w:tcPr>
            <w:tcW w:w="1272" w:type="dxa"/>
          </w:tcPr>
          <w:p w14:paraId="779E1A54" w14:textId="77777777" w:rsidR="0081417A" w:rsidRPr="00C51E34" w:rsidRDefault="0081417A" w:rsidP="00513E3F">
            <w:pPr>
              <w:rPr>
                <w:rFonts w:eastAsiaTheme="minorEastAsia"/>
              </w:rPr>
            </w:pPr>
          </w:p>
        </w:tc>
        <w:tc>
          <w:tcPr>
            <w:tcW w:w="6971" w:type="dxa"/>
          </w:tcPr>
          <w:p w14:paraId="0764FAEF" w14:textId="77777777" w:rsidR="0081417A" w:rsidRDefault="0081417A" w:rsidP="00513E3F">
            <w:pPr>
              <w:rPr>
                <w:rFonts w:eastAsiaTheme="minorEastAsia"/>
              </w:rPr>
            </w:pPr>
            <w:r>
              <w:rPr>
                <w:rFonts w:eastAsiaTheme="minorEastAsia"/>
              </w:rPr>
              <w:t>Regarding the MSG2 overhead issue due to separate link adaptation for RedCap and non-RedCap UEs, our point was that if separate link adaptation is applied by the network due to efficiency/coverage reasons, the overhead may become a downside. How about the following text?</w:t>
            </w:r>
          </w:p>
          <w:p w14:paraId="47FB6463" w14:textId="77777777" w:rsidR="0081417A" w:rsidRDefault="0081417A" w:rsidP="00513E3F">
            <w:pPr>
              <w:rPr>
                <w:rFonts w:eastAsiaTheme="minorEastAsia"/>
              </w:rPr>
            </w:pPr>
          </w:p>
          <w:p w14:paraId="12470156" w14:textId="77777777" w:rsidR="0081417A" w:rsidRPr="00C51E34" w:rsidRDefault="0081417A" w:rsidP="00513E3F">
            <w:pPr>
              <w:rPr>
                <w:rFonts w:eastAsiaTheme="minorEastAsia"/>
              </w:rPr>
            </w:pPr>
            <w:r>
              <w:rPr>
                <w:rFonts w:eastAsiaTheme="minorEastAsia" w:hint="eastAsia"/>
              </w:rPr>
              <w:t>I</w:t>
            </w:r>
            <w:r>
              <w:rPr>
                <w:rFonts w:eastAsiaTheme="minorEastAsia"/>
              </w:rPr>
              <w:t xml:space="preserve">f separate link adaptation for RedCap and non-RedCap UEs is enabled by the network based on the </w:t>
            </w:r>
            <w:r w:rsidRPr="006E18D7">
              <w:rPr>
                <w:rFonts w:eastAsiaTheme="minorEastAsia"/>
              </w:rPr>
              <w:t>identification of RedCap UE type(s) during transmission of Msg1</w:t>
            </w:r>
            <w:r>
              <w:rPr>
                <w:rFonts w:eastAsiaTheme="minorEastAsia"/>
              </w:rPr>
              <w:t xml:space="preserve">, the MSG2 overhead may increase since </w:t>
            </w:r>
            <w:r>
              <w:rPr>
                <w:bCs/>
              </w:rPr>
              <w:t xml:space="preserve">the NW may not be able to group the RAR for </w:t>
            </w:r>
            <w:r>
              <w:rPr>
                <w:rFonts w:eastAsiaTheme="minorEastAsia"/>
              </w:rPr>
              <w:t>RedCap and non-RedCap UEs</w:t>
            </w:r>
            <w:r>
              <w:rPr>
                <w:bCs/>
              </w:rPr>
              <w:t xml:space="preserve"> in a single PDSCH. </w:t>
            </w:r>
          </w:p>
        </w:tc>
      </w:tr>
      <w:tr w:rsidR="00926808" w:rsidRPr="00C51E34" w14:paraId="7AB742F7" w14:textId="77777777" w:rsidTr="0081417A">
        <w:tc>
          <w:tcPr>
            <w:tcW w:w="1388" w:type="dxa"/>
          </w:tcPr>
          <w:p w14:paraId="393D93BC" w14:textId="5F4ECBE2" w:rsidR="00926808" w:rsidRDefault="00926808" w:rsidP="00926808">
            <w:pPr>
              <w:rPr>
                <w:rFonts w:eastAsiaTheme="minorEastAsia"/>
              </w:rPr>
            </w:pPr>
            <w:r>
              <w:rPr>
                <w:rFonts w:eastAsiaTheme="minorEastAsia" w:hint="eastAsia"/>
              </w:rPr>
              <w:t>ZTE</w:t>
            </w:r>
          </w:p>
        </w:tc>
        <w:tc>
          <w:tcPr>
            <w:tcW w:w="1272" w:type="dxa"/>
          </w:tcPr>
          <w:p w14:paraId="0A595829" w14:textId="6CF077EA" w:rsidR="00926808" w:rsidRPr="00C51E34" w:rsidRDefault="00926808" w:rsidP="00926808">
            <w:pPr>
              <w:rPr>
                <w:rFonts w:eastAsiaTheme="minorEastAsia"/>
              </w:rPr>
            </w:pPr>
            <w:r>
              <w:rPr>
                <w:rFonts w:eastAsiaTheme="minorEastAsia" w:hint="eastAsia"/>
              </w:rPr>
              <w:t>Y</w:t>
            </w:r>
          </w:p>
        </w:tc>
        <w:tc>
          <w:tcPr>
            <w:tcW w:w="6971" w:type="dxa"/>
          </w:tcPr>
          <w:p w14:paraId="2097CD9A" w14:textId="77777777" w:rsidR="00926808" w:rsidRDefault="00926808" w:rsidP="00926808">
            <w:pPr>
              <w:rPr>
                <w:rFonts w:eastAsiaTheme="minorEastAsia"/>
              </w:rPr>
            </w:pPr>
          </w:p>
        </w:tc>
      </w:tr>
      <w:tr w:rsidR="003173B8" w:rsidRPr="00C51E34" w14:paraId="7A62D4A8" w14:textId="77777777" w:rsidTr="0081417A">
        <w:tc>
          <w:tcPr>
            <w:tcW w:w="1388" w:type="dxa"/>
          </w:tcPr>
          <w:p w14:paraId="6F4760BB" w14:textId="041F852E" w:rsidR="003173B8" w:rsidRDefault="003173B8" w:rsidP="00926808">
            <w:pPr>
              <w:rPr>
                <w:rFonts w:eastAsiaTheme="minorEastAsia"/>
              </w:rPr>
            </w:pPr>
            <w:r>
              <w:rPr>
                <w:rFonts w:eastAsiaTheme="minorEastAsia" w:hint="eastAsia"/>
              </w:rPr>
              <w:t>X</w:t>
            </w:r>
            <w:r>
              <w:rPr>
                <w:rFonts w:eastAsiaTheme="minorEastAsia"/>
              </w:rPr>
              <w:t>iaomi</w:t>
            </w:r>
          </w:p>
        </w:tc>
        <w:tc>
          <w:tcPr>
            <w:tcW w:w="1272" w:type="dxa"/>
          </w:tcPr>
          <w:p w14:paraId="2056E10B" w14:textId="77777777" w:rsidR="003173B8" w:rsidRDefault="003173B8" w:rsidP="00926808">
            <w:pPr>
              <w:rPr>
                <w:rFonts w:eastAsiaTheme="minorEastAsia"/>
              </w:rPr>
            </w:pPr>
          </w:p>
        </w:tc>
        <w:tc>
          <w:tcPr>
            <w:tcW w:w="6971" w:type="dxa"/>
          </w:tcPr>
          <w:p w14:paraId="15854734" w14:textId="49437B59" w:rsidR="00A70F54" w:rsidRPr="00A70F54" w:rsidRDefault="003173B8" w:rsidP="00CC10E3">
            <w:pPr>
              <w:pStyle w:val="a6"/>
              <w:numPr>
                <w:ilvl w:val="0"/>
                <w:numId w:val="26"/>
              </w:numPr>
              <w:rPr>
                <w:rFonts w:eastAsiaTheme="minorEastAsia"/>
              </w:rPr>
            </w:pPr>
            <w:r w:rsidRPr="00A70F54">
              <w:rPr>
                <w:rFonts w:eastAsiaTheme="minorEastAsia" w:hint="eastAsia"/>
              </w:rPr>
              <w:t>F</w:t>
            </w:r>
            <w:r w:rsidRPr="00A70F54">
              <w:rPr>
                <w:rFonts w:eastAsiaTheme="minorEastAsia"/>
              </w:rPr>
              <w:t>or the first cons, we could understand your intension according to your explanation</w:t>
            </w:r>
            <w:r w:rsidR="004B6749">
              <w:rPr>
                <w:rFonts w:eastAsiaTheme="minorEastAsia"/>
              </w:rPr>
              <w:t xml:space="preserve"> (and thank you for your very detailed explanation)</w:t>
            </w:r>
            <w:r w:rsidRPr="00A70F54">
              <w:rPr>
                <w:rFonts w:eastAsiaTheme="minorEastAsia"/>
              </w:rPr>
              <w:t xml:space="preserve">. But we still think the PRACH user capacity is not changed since the total resource is not changed. In my mind, the PRACH user capacity is the maximum number of </w:t>
            </w:r>
            <w:proofErr w:type="gramStart"/>
            <w:r w:rsidRPr="00A70F54">
              <w:rPr>
                <w:rFonts w:eastAsiaTheme="minorEastAsia"/>
              </w:rPr>
              <w:t>user</w:t>
            </w:r>
            <w:proofErr w:type="gramEnd"/>
            <w:r w:rsidRPr="00A70F54">
              <w:rPr>
                <w:rFonts w:eastAsiaTheme="minorEastAsia"/>
              </w:rPr>
              <w:t xml:space="preserve"> can be supported, it is affected by the total resource configured. If inappropriate partition is carried out, I think </w:t>
            </w:r>
            <w:r w:rsidR="00A70F54" w:rsidRPr="00A70F54">
              <w:rPr>
                <w:rFonts w:eastAsiaTheme="minorEastAsia"/>
              </w:rPr>
              <w:t xml:space="preserve">that would potentially increase the preamble collision probability for Redcap and non-Redcap, respectively. </w:t>
            </w:r>
          </w:p>
          <w:p w14:paraId="430BF6ED" w14:textId="67858889" w:rsidR="003173B8" w:rsidRDefault="00A70F54" w:rsidP="003173B8">
            <w:pPr>
              <w:rPr>
                <w:rFonts w:eastAsiaTheme="minorEastAsia"/>
              </w:rPr>
            </w:pPr>
            <w:r>
              <w:rPr>
                <w:rFonts w:eastAsiaTheme="minorEastAsia"/>
              </w:rPr>
              <w:t>In that sense, we suggest the following update</w:t>
            </w:r>
          </w:p>
          <w:p w14:paraId="15A01B5E" w14:textId="77777777" w:rsidR="00A70F54" w:rsidRDefault="00A70F54" w:rsidP="003173B8">
            <w:r w:rsidRPr="0025325E">
              <w:rPr>
                <w:color w:val="00B0F0"/>
              </w:rPr>
              <w:t xml:space="preserve">Potential </w:t>
            </w:r>
            <w:r>
              <w:rPr>
                <w:color w:val="00B0F0"/>
              </w:rPr>
              <w:t xml:space="preserve">increase in the preamble collision probability </w:t>
            </w:r>
            <w:r w:rsidRPr="00A70F54">
              <w:rPr>
                <w:strike/>
                <w:color w:val="00B0F0"/>
              </w:rPr>
              <w:t>r</w:t>
            </w:r>
            <w:r w:rsidRPr="00A70F54">
              <w:rPr>
                <w:strike/>
              </w:rPr>
              <w:t>eduction in PRACH user capacity</w:t>
            </w:r>
            <w:r>
              <w:t xml:space="preserve"> (for the options based on separation of PRACH preambles), impacting </w:t>
            </w:r>
            <w:r w:rsidRPr="00383A31">
              <w:rPr>
                <w:strike/>
              </w:rPr>
              <w:t>both</w:t>
            </w:r>
            <w:r>
              <w:t xml:space="preserve"> RedCap and non-RedCap UEs </w:t>
            </w:r>
            <w:r w:rsidRPr="00383A31">
              <w:rPr>
                <w:color w:val="00B0F0"/>
              </w:rPr>
              <w:t>respectively</w:t>
            </w:r>
            <w:r w:rsidRPr="00F5655A">
              <w:rPr>
                <w:color w:val="00B0F0"/>
              </w:rPr>
              <w:t xml:space="preserve">, </w:t>
            </w:r>
            <w:r>
              <w:rPr>
                <w:color w:val="00B0F0"/>
              </w:rPr>
              <w:t xml:space="preserve">e.g., </w:t>
            </w:r>
            <w:r w:rsidRPr="00F5655A">
              <w:rPr>
                <w:color w:val="00B0F0"/>
              </w:rPr>
              <w:t>if the total PRACH resources</w:t>
            </w:r>
            <w:r>
              <w:rPr>
                <w:color w:val="00B0F0"/>
              </w:rPr>
              <w:t xml:space="preserve"> in the cell</w:t>
            </w:r>
            <w:r w:rsidRPr="00F5655A">
              <w:rPr>
                <w:color w:val="00B0F0"/>
              </w:rPr>
              <w:t xml:space="preserve"> </w:t>
            </w:r>
            <w:r>
              <w:rPr>
                <w:color w:val="00B0F0"/>
              </w:rPr>
              <w:t>is</w:t>
            </w:r>
            <w:r w:rsidRPr="00F5655A">
              <w:rPr>
                <w:color w:val="00B0F0"/>
              </w:rPr>
              <w:t xml:space="preserve"> not increased</w:t>
            </w:r>
            <w:r>
              <w:t>. The exact impact depend</w:t>
            </w:r>
            <w:r w:rsidRPr="00FC1ACC">
              <w:rPr>
                <w:color w:val="00B0F0"/>
              </w:rPr>
              <w:t>s</w:t>
            </w:r>
            <w:r>
              <w:t xml:space="preserve"> on numbers of device type(s)/sub-</w:t>
            </w:r>
            <w:r w:rsidRPr="00BD275C">
              <w:rPr>
                <w:color w:val="00B0F0"/>
              </w:rPr>
              <w:t>types</w:t>
            </w:r>
            <w:r>
              <w:t>/capabilities to be identified and exact details of PRACH preamble partitioning schemes.</w:t>
            </w:r>
          </w:p>
          <w:p w14:paraId="6E302BA2" w14:textId="77777777" w:rsidR="00AB691B" w:rsidRPr="00AB691B" w:rsidRDefault="001E230B" w:rsidP="004B6749">
            <w:pPr>
              <w:rPr>
                <w:rFonts w:eastAsiaTheme="minorEastAsia"/>
                <w:color w:val="00B0F0"/>
              </w:rPr>
            </w:pPr>
            <w:r w:rsidRPr="00AB691B">
              <w:rPr>
                <w:rFonts w:eastAsiaTheme="minorEastAsia"/>
                <w:color w:val="00B0F0"/>
              </w:rPr>
              <w:t xml:space="preserve">[Moderator2] </w:t>
            </w:r>
            <w:r w:rsidR="00DE73A1" w:rsidRPr="00AB691B">
              <w:rPr>
                <w:rFonts w:eastAsiaTheme="minorEastAsia"/>
                <w:color w:val="00B0F0"/>
              </w:rPr>
              <w:t>Thanks</w:t>
            </w:r>
            <w:r w:rsidR="009D026E" w:rsidRPr="00AB691B">
              <w:rPr>
                <w:rFonts w:eastAsiaTheme="minorEastAsia"/>
                <w:color w:val="00B0F0"/>
              </w:rPr>
              <w:t xml:space="preserve">! </w:t>
            </w:r>
            <w:r w:rsidR="009614FB" w:rsidRPr="00AB691B">
              <w:rPr>
                <w:rFonts w:eastAsiaTheme="minorEastAsia"/>
                <w:color w:val="00B0F0"/>
              </w:rPr>
              <w:t>T</w:t>
            </w:r>
            <w:r w:rsidR="009D026E" w:rsidRPr="00AB691B">
              <w:rPr>
                <w:rFonts w:eastAsiaTheme="minorEastAsia"/>
                <w:color w:val="00B0F0"/>
              </w:rPr>
              <w:t xml:space="preserve">he current version </w:t>
            </w:r>
            <w:r w:rsidR="005355A9" w:rsidRPr="00AB691B">
              <w:rPr>
                <w:rFonts w:eastAsiaTheme="minorEastAsia"/>
                <w:color w:val="00B0F0"/>
              </w:rPr>
              <w:t>could</w:t>
            </w:r>
            <w:r w:rsidR="009D026E" w:rsidRPr="00AB691B">
              <w:rPr>
                <w:rFonts w:eastAsiaTheme="minorEastAsia"/>
                <w:color w:val="00B0F0"/>
              </w:rPr>
              <w:t xml:space="preserve"> still be fine since it is talking about “user capacity … impacting RedCap </w:t>
            </w:r>
            <w:r w:rsidR="005355A9" w:rsidRPr="00AB691B">
              <w:rPr>
                <w:rFonts w:eastAsiaTheme="minorEastAsia"/>
                <w:color w:val="00B0F0"/>
              </w:rPr>
              <w:t xml:space="preserve">and non-RedCap UEs </w:t>
            </w:r>
            <w:r w:rsidR="005355A9" w:rsidRPr="00AB691B">
              <w:rPr>
                <w:rFonts w:eastAsiaTheme="minorEastAsia"/>
                <w:color w:val="00B0F0"/>
                <w:u w:val="single"/>
              </w:rPr>
              <w:t>respectively</w:t>
            </w:r>
            <w:r w:rsidR="005355A9" w:rsidRPr="00AB691B">
              <w:rPr>
                <w:rFonts w:eastAsiaTheme="minorEastAsia"/>
                <w:color w:val="00B0F0"/>
              </w:rPr>
              <w:t>”, i.e., the capacity per device type is now reduced due to hard-partitioning.</w:t>
            </w:r>
            <w:r w:rsidR="009614FB" w:rsidRPr="00AB691B">
              <w:rPr>
                <w:rFonts w:eastAsiaTheme="minorEastAsia"/>
                <w:color w:val="00B0F0"/>
              </w:rPr>
              <w:t xml:space="preserve"> </w:t>
            </w:r>
          </w:p>
          <w:p w14:paraId="40042742" w14:textId="2FC7E527" w:rsidR="00A70F54" w:rsidRPr="004B6749" w:rsidRDefault="004D1683" w:rsidP="004B6749">
            <w:pPr>
              <w:rPr>
                <w:rFonts w:eastAsiaTheme="minorEastAsia"/>
              </w:rPr>
            </w:pPr>
            <w:r w:rsidRPr="00AB691B">
              <w:rPr>
                <w:rFonts w:eastAsiaTheme="minorEastAsia"/>
                <w:color w:val="00B0F0"/>
              </w:rPr>
              <w:t xml:space="preserve">Perhaps the wording could be </w:t>
            </w:r>
            <w:r w:rsidR="00AB691B" w:rsidRPr="00AB691B">
              <w:rPr>
                <w:rFonts w:eastAsiaTheme="minorEastAsia"/>
                <w:color w:val="00B0F0"/>
              </w:rPr>
              <w:t xml:space="preserve">improved </w:t>
            </w:r>
            <w:r w:rsidRPr="00AB691B">
              <w:rPr>
                <w:rFonts w:eastAsiaTheme="minorEastAsia"/>
                <w:color w:val="00B0F0"/>
              </w:rPr>
              <w:t xml:space="preserve">further as </w:t>
            </w:r>
            <w:r>
              <w:rPr>
                <w:rFonts w:eastAsiaTheme="minorEastAsia"/>
              </w:rPr>
              <w:t>“</w:t>
            </w:r>
            <w:r w:rsidR="000761AD" w:rsidRPr="00AB691B">
              <w:rPr>
                <w:rFonts w:eastAsiaTheme="minorEastAsia"/>
                <w:color w:val="FF0000"/>
              </w:rPr>
              <w:t>For the options based on separation of PRACH preambles, p</w:t>
            </w:r>
            <w:r w:rsidRPr="00AB691B">
              <w:rPr>
                <w:rFonts w:eastAsiaTheme="minorEastAsia"/>
                <w:color w:val="FF0000"/>
              </w:rPr>
              <w:t xml:space="preserve">otential reduction in </w:t>
            </w:r>
            <w:r w:rsidR="000761AD" w:rsidRPr="00AB691B">
              <w:rPr>
                <w:rFonts w:eastAsiaTheme="minorEastAsia"/>
                <w:color w:val="FF0000"/>
              </w:rPr>
              <w:t xml:space="preserve">respective </w:t>
            </w:r>
            <w:r w:rsidRPr="00AB691B">
              <w:rPr>
                <w:rFonts w:eastAsiaTheme="minorEastAsia"/>
                <w:color w:val="FF0000"/>
              </w:rPr>
              <w:t>PRACH use</w:t>
            </w:r>
            <w:r w:rsidR="00281E9C" w:rsidRPr="00AB691B">
              <w:rPr>
                <w:rFonts w:eastAsiaTheme="minorEastAsia"/>
                <w:color w:val="FF0000"/>
              </w:rPr>
              <w:t>r</w:t>
            </w:r>
            <w:r w:rsidRPr="00AB691B">
              <w:rPr>
                <w:rFonts w:eastAsiaTheme="minorEastAsia"/>
                <w:color w:val="FF0000"/>
              </w:rPr>
              <w:t xml:space="preserve"> capacit</w:t>
            </w:r>
            <w:r w:rsidR="000761AD" w:rsidRPr="00AB691B">
              <w:rPr>
                <w:rFonts w:eastAsiaTheme="minorEastAsia"/>
                <w:color w:val="FF0000"/>
              </w:rPr>
              <w:t>ies</w:t>
            </w:r>
            <w:r w:rsidRPr="00AB691B">
              <w:rPr>
                <w:rFonts w:eastAsiaTheme="minorEastAsia"/>
                <w:color w:val="FF0000"/>
              </w:rPr>
              <w:t xml:space="preserve"> </w:t>
            </w:r>
            <w:r w:rsidR="00281E9C" w:rsidRPr="00AB691B">
              <w:rPr>
                <w:rFonts w:eastAsiaTheme="minorEastAsia"/>
                <w:color w:val="FF0000"/>
              </w:rPr>
              <w:t>for RedCap and non-RedCap</w:t>
            </w:r>
            <w:r w:rsidR="00AB691B" w:rsidRPr="00AB691B">
              <w:rPr>
                <w:rFonts w:eastAsiaTheme="minorEastAsia"/>
                <w:color w:val="FF0000"/>
              </w:rPr>
              <w:t xml:space="preserve"> UEs, e.g., if the total PRACH resources in the cell is not increased….</w:t>
            </w:r>
            <w:r w:rsidR="00AB691B">
              <w:rPr>
                <w:rFonts w:eastAsiaTheme="minorEastAsia"/>
              </w:rPr>
              <w:t>”</w:t>
            </w:r>
          </w:p>
        </w:tc>
      </w:tr>
      <w:tr w:rsidR="008B1BBF" w:rsidRPr="00C51E34" w14:paraId="66D6A469" w14:textId="77777777" w:rsidTr="0081417A">
        <w:tc>
          <w:tcPr>
            <w:tcW w:w="1388" w:type="dxa"/>
          </w:tcPr>
          <w:p w14:paraId="4CBA1673" w14:textId="6D84542B" w:rsidR="008B1BBF" w:rsidRDefault="008B1BBF" w:rsidP="00926808">
            <w:pPr>
              <w:rPr>
                <w:rFonts w:eastAsiaTheme="minorEastAsia"/>
              </w:rPr>
            </w:pPr>
            <w:proofErr w:type="spellStart"/>
            <w:r>
              <w:rPr>
                <w:rFonts w:eastAsiaTheme="minorEastAsia"/>
              </w:rPr>
              <w:t>Futurewei</w:t>
            </w:r>
            <w:proofErr w:type="spellEnd"/>
          </w:p>
        </w:tc>
        <w:tc>
          <w:tcPr>
            <w:tcW w:w="1272" w:type="dxa"/>
          </w:tcPr>
          <w:p w14:paraId="19FC108C" w14:textId="089DF950" w:rsidR="008B1BBF" w:rsidRDefault="008B1BBF" w:rsidP="00926808">
            <w:pPr>
              <w:rPr>
                <w:rFonts w:eastAsiaTheme="minorEastAsia"/>
              </w:rPr>
            </w:pPr>
            <w:r>
              <w:rPr>
                <w:rFonts w:eastAsiaTheme="minorEastAsia"/>
              </w:rPr>
              <w:t>Y</w:t>
            </w:r>
          </w:p>
        </w:tc>
        <w:tc>
          <w:tcPr>
            <w:tcW w:w="6971" w:type="dxa"/>
          </w:tcPr>
          <w:p w14:paraId="76138B5F" w14:textId="77777777" w:rsidR="008B1BBF" w:rsidRPr="00A70F54" w:rsidRDefault="008B1BBF" w:rsidP="008B1BBF">
            <w:pPr>
              <w:pStyle w:val="a6"/>
              <w:ind w:left="360"/>
              <w:rPr>
                <w:rFonts w:eastAsiaTheme="minorEastAsia"/>
              </w:rPr>
            </w:pPr>
          </w:p>
        </w:tc>
      </w:tr>
      <w:tr w:rsidR="00AB691B" w:rsidRPr="00C51E34" w14:paraId="2B72AACC" w14:textId="77777777" w:rsidTr="0081417A">
        <w:tc>
          <w:tcPr>
            <w:tcW w:w="1388" w:type="dxa"/>
          </w:tcPr>
          <w:p w14:paraId="2AA7D4E1" w14:textId="7FB2B1CB" w:rsidR="00AB691B" w:rsidRPr="00C73F85" w:rsidRDefault="00AB691B" w:rsidP="00926808">
            <w:pPr>
              <w:rPr>
                <w:rFonts w:eastAsiaTheme="minorEastAsia"/>
                <w:color w:val="00B0F0"/>
              </w:rPr>
            </w:pPr>
            <w:r w:rsidRPr="00C73F85">
              <w:rPr>
                <w:rFonts w:eastAsiaTheme="minorEastAsia"/>
                <w:color w:val="00B0F0"/>
              </w:rPr>
              <w:t>Moderator2</w:t>
            </w:r>
          </w:p>
        </w:tc>
        <w:tc>
          <w:tcPr>
            <w:tcW w:w="1272" w:type="dxa"/>
          </w:tcPr>
          <w:p w14:paraId="039E97D4" w14:textId="77777777" w:rsidR="00AB691B" w:rsidRDefault="00AB691B" w:rsidP="00926808">
            <w:pPr>
              <w:rPr>
                <w:rFonts w:eastAsiaTheme="minorEastAsia"/>
              </w:rPr>
            </w:pPr>
          </w:p>
        </w:tc>
        <w:tc>
          <w:tcPr>
            <w:tcW w:w="6971" w:type="dxa"/>
          </w:tcPr>
          <w:p w14:paraId="40CACBAD" w14:textId="77777777" w:rsidR="00AB691B" w:rsidRPr="00C73F85" w:rsidRDefault="00506741" w:rsidP="00AB691B">
            <w:pPr>
              <w:rPr>
                <w:rFonts w:eastAsiaTheme="minorEastAsia"/>
                <w:color w:val="00B0F0"/>
              </w:rPr>
            </w:pPr>
            <w:r w:rsidRPr="00C73F85">
              <w:rPr>
                <w:rFonts w:eastAsiaTheme="minorEastAsia"/>
                <w:color w:val="00B0F0"/>
              </w:rPr>
              <w:t>The first item in the “Cons” column is updated further as below:</w:t>
            </w:r>
          </w:p>
          <w:p w14:paraId="46E1954A" w14:textId="77777777" w:rsidR="00506741" w:rsidRDefault="00506741" w:rsidP="00AB691B">
            <w:pPr>
              <w:rPr>
                <w:rFonts w:eastAsiaTheme="minorEastAsia"/>
              </w:rPr>
            </w:pPr>
          </w:p>
          <w:p w14:paraId="76335C8E" w14:textId="68C88534" w:rsidR="00506741" w:rsidRPr="00AB691B" w:rsidRDefault="00506741" w:rsidP="00AB691B">
            <w:pPr>
              <w:rPr>
                <w:rFonts w:eastAsiaTheme="minorEastAsia"/>
              </w:rPr>
            </w:pPr>
            <w:r w:rsidRPr="00AB691B">
              <w:rPr>
                <w:rFonts w:eastAsiaTheme="minorEastAsia"/>
                <w:color w:val="FF0000"/>
              </w:rPr>
              <w:t>For the options based on separation of PRACH preambles, potential reduction in respective PRACH user capacities for RedCap and non-RedCap UEs, e.g., if the total PRACH resources in the cell is not increased</w:t>
            </w:r>
            <w:r>
              <w:rPr>
                <w:rFonts w:eastAsiaTheme="minorEastAsia"/>
                <w:color w:val="FF0000"/>
              </w:rPr>
              <w:t xml:space="preserve">. </w:t>
            </w:r>
            <w:r>
              <w:t>The exact impact depend</w:t>
            </w:r>
            <w:r w:rsidRPr="00FC1ACC">
              <w:rPr>
                <w:color w:val="00B0F0"/>
              </w:rPr>
              <w:t>s</w:t>
            </w:r>
            <w:r>
              <w:t xml:space="preserve"> on numbers of device type(s)/sub-</w:t>
            </w:r>
            <w:r w:rsidRPr="00BD275C">
              <w:rPr>
                <w:color w:val="00B0F0"/>
              </w:rPr>
              <w:t>types</w:t>
            </w:r>
            <w:r>
              <w:t>/capabilities to be identified and exact details of PRACH preamble partitioning schemes.</w:t>
            </w:r>
          </w:p>
        </w:tc>
      </w:tr>
      <w:tr w:rsidR="00341592" w:rsidRPr="00C51E34" w14:paraId="21653EF6" w14:textId="77777777" w:rsidTr="0081417A">
        <w:tc>
          <w:tcPr>
            <w:tcW w:w="1388" w:type="dxa"/>
          </w:tcPr>
          <w:p w14:paraId="029928AE" w14:textId="500CDF70" w:rsidR="00341592" w:rsidRPr="00C73F85" w:rsidRDefault="00341592" w:rsidP="00926808">
            <w:pPr>
              <w:rPr>
                <w:rFonts w:eastAsiaTheme="minorEastAsia"/>
                <w:color w:val="00B0F0"/>
              </w:rPr>
            </w:pPr>
            <w:r>
              <w:rPr>
                <w:rFonts w:eastAsiaTheme="minorEastAsia"/>
                <w:color w:val="00B0F0"/>
              </w:rPr>
              <w:t>Nokia, NSB</w:t>
            </w:r>
          </w:p>
        </w:tc>
        <w:tc>
          <w:tcPr>
            <w:tcW w:w="1272" w:type="dxa"/>
          </w:tcPr>
          <w:p w14:paraId="48BA538F" w14:textId="18E4BABC" w:rsidR="00341592" w:rsidRDefault="00341592" w:rsidP="00926808">
            <w:pPr>
              <w:rPr>
                <w:rFonts w:eastAsiaTheme="minorEastAsia"/>
              </w:rPr>
            </w:pPr>
            <w:r>
              <w:rPr>
                <w:rFonts w:eastAsiaTheme="minorEastAsia"/>
              </w:rPr>
              <w:t>Y</w:t>
            </w:r>
          </w:p>
        </w:tc>
        <w:tc>
          <w:tcPr>
            <w:tcW w:w="6971" w:type="dxa"/>
          </w:tcPr>
          <w:p w14:paraId="2F245F35" w14:textId="77777777" w:rsidR="00341592" w:rsidRPr="00C73F85" w:rsidRDefault="00341592" w:rsidP="00AB691B">
            <w:pPr>
              <w:rPr>
                <w:rFonts w:eastAsiaTheme="minorEastAsia"/>
                <w:color w:val="00B0F0"/>
              </w:rPr>
            </w:pPr>
          </w:p>
        </w:tc>
      </w:tr>
      <w:tr w:rsidR="005B7195" w:rsidRPr="00C51E34" w14:paraId="10A07052" w14:textId="77777777" w:rsidTr="0081417A">
        <w:tc>
          <w:tcPr>
            <w:tcW w:w="1388" w:type="dxa"/>
          </w:tcPr>
          <w:p w14:paraId="10AB8E6E" w14:textId="5CBFE3AE" w:rsidR="005B7195" w:rsidRPr="005B7195" w:rsidRDefault="005B7195" w:rsidP="00926808">
            <w:pPr>
              <w:rPr>
                <w:rFonts w:eastAsiaTheme="minorEastAsia"/>
              </w:rPr>
            </w:pPr>
            <w:r w:rsidRPr="005B7195">
              <w:rPr>
                <w:rFonts w:eastAsiaTheme="minorEastAsia"/>
              </w:rPr>
              <w:t>Qualcomm</w:t>
            </w:r>
          </w:p>
        </w:tc>
        <w:tc>
          <w:tcPr>
            <w:tcW w:w="1272" w:type="dxa"/>
          </w:tcPr>
          <w:p w14:paraId="2083D16D" w14:textId="488E6519" w:rsidR="005B7195" w:rsidRPr="005B7195" w:rsidRDefault="005B7195" w:rsidP="00926808">
            <w:pPr>
              <w:rPr>
                <w:rFonts w:eastAsiaTheme="minorEastAsia"/>
              </w:rPr>
            </w:pPr>
            <w:r>
              <w:rPr>
                <w:rFonts w:eastAsiaTheme="minorEastAsia"/>
              </w:rPr>
              <w:t>Y</w:t>
            </w:r>
          </w:p>
        </w:tc>
        <w:tc>
          <w:tcPr>
            <w:tcW w:w="6971" w:type="dxa"/>
          </w:tcPr>
          <w:p w14:paraId="7C0616AA" w14:textId="77777777" w:rsidR="005B7195" w:rsidRPr="005B7195" w:rsidRDefault="005B7195" w:rsidP="00AB691B">
            <w:pPr>
              <w:rPr>
                <w:rFonts w:eastAsiaTheme="minorEastAsia"/>
              </w:rPr>
            </w:pPr>
          </w:p>
        </w:tc>
      </w:tr>
      <w:tr w:rsidR="00B97496" w:rsidRPr="00815F1B" w14:paraId="2112B035" w14:textId="77777777" w:rsidTr="00B97496">
        <w:tc>
          <w:tcPr>
            <w:tcW w:w="1388" w:type="dxa"/>
          </w:tcPr>
          <w:p w14:paraId="7E537F69" w14:textId="77777777" w:rsidR="00B97496" w:rsidRPr="00815F1B" w:rsidRDefault="00B97496" w:rsidP="002D27A1">
            <w:pPr>
              <w:rPr>
                <w:rFonts w:eastAsiaTheme="minorEastAsia"/>
              </w:rPr>
            </w:pPr>
            <w:r w:rsidRPr="00815F1B">
              <w:rPr>
                <w:rFonts w:eastAsiaTheme="minorEastAsia"/>
              </w:rPr>
              <w:t>Ericsson</w:t>
            </w:r>
          </w:p>
        </w:tc>
        <w:tc>
          <w:tcPr>
            <w:tcW w:w="1272" w:type="dxa"/>
          </w:tcPr>
          <w:p w14:paraId="644BDFB8" w14:textId="77777777" w:rsidR="00B97496" w:rsidRPr="00815F1B" w:rsidRDefault="00B97496" w:rsidP="002D27A1">
            <w:pPr>
              <w:rPr>
                <w:rFonts w:eastAsiaTheme="minorEastAsia"/>
              </w:rPr>
            </w:pPr>
          </w:p>
        </w:tc>
        <w:tc>
          <w:tcPr>
            <w:tcW w:w="6971" w:type="dxa"/>
          </w:tcPr>
          <w:p w14:paraId="4DD28A5B" w14:textId="77777777" w:rsidR="00B97496" w:rsidRPr="00815F1B" w:rsidRDefault="00B97496" w:rsidP="002D27A1">
            <w:pPr>
              <w:rPr>
                <w:rFonts w:eastAsiaTheme="minorEastAsia"/>
              </w:rPr>
            </w:pPr>
            <w:r w:rsidRPr="00815F1B">
              <w:rPr>
                <w:rFonts w:eastAsiaTheme="minorEastAsia"/>
              </w:rPr>
              <w:t>Fine with the</w:t>
            </w:r>
            <w:r>
              <w:rPr>
                <w:rFonts w:eastAsiaTheme="minorEastAsia"/>
              </w:rPr>
              <w:t xml:space="preserve"> latest update. But the formulation can be improved. “</w:t>
            </w:r>
            <w:r w:rsidRPr="00815F1B">
              <w:rPr>
                <w:rFonts w:eastAsiaTheme="minorEastAsia"/>
              </w:rPr>
              <w:t xml:space="preserve">For the options based on separation of PRACH preambles, </w:t>
            </w:r>
            <w:r w:rsidRPr="00815F1B">
              <w:rPr>
                <w:rFonts w:eastAsiaTheme="minorEastAsia"/>
                <w:color w:val="FF0000"/>
              </w:rPr>
              <w:t xml:space="preserve">there is </w:t>
            </w:r>
            <w:r w:rsidRPr="00815F1B">
              <w:rPr>
                <w:rFonts w:eastAsiaTheme="minorEastAsia"/>
              </w:rPr>
              <w:t>potential reduction</w:t>
            </w:r>
            <w:r>
              <w:rPr>
                <w:rFonts w:eastAsiaTheme="minorEastAsia"/>
              </w:rPr>
              <w:t xml:space="preserve"> in ….”</w:t>
            </w:r>
          </w:p>
        </w:tc>
      </w:tr>
      <w:tr w:rsidR="00862C83" w:rsidRPr="00815F1B" w14:paraId="632EA8CD" w14:textId="77777777" w:rsidTr="00B97496">
        <w:tc>
          <w:tcPr>
            <w:tcW w:w="1388" w:type="dxa"/>
          </w:tcPr>
          <w:p w14:paraId="3FD4E2E0" w14:textId="30E58F95" w:rsidR="00862C83" w:rsidRPr="00815F1B" w:rsidRDefault="00862C83" w:rsidP="00862C83">
            <w:pPr>
              <w:rPr>
                <w:rFonts w:eastAsiaTheme="minorEastAsia"/>
              </w:rPr>
            </w:pPr>
            <w:r>
              <w:rPr>
                <w:rFonts w:eastAsia="MS Mincho" w:hint="eastAsia"/>
                <w:lang w:eastAsia="ja-JP"/>
              </w:rPr>
              <w:lastRenderedPageBreak/>
              <w:t>DOCOMO</w:t>
            </w:r>
          </w:p>
        </w:tc>
        <w:tc>
          <w:tcPr>
            <w:tcW w:w="1272" w:type="dxa"/>
          </w:tcPr>
          <w:p w14:paraId="65107F38" w14:textId="71C22071" w:rsidR="00862C83" w:rsidRPr="00815F1B" w:rsidRDefault="00862C83" w:rsidP="00862C83">
            <w:pPr>
              <w:rPr>
                <w:rFonts w:eastAsiaTheme="minorEastAsia"/>
              </w:rPr>
            </w:pPr>
            <w:r>
              <w:rPr>
                <w:rFonts w:eastAsia="MS Mincho" w:hint="eastAsia"/>
                <w:lang w:eastAsia="ja-JP"/>
              </w:rPr>
              <w:t>Y</w:t>
            </w:r>
          </w:p>
        </w:tc>
        <w:tc>
          <w:tcPr>
            <w:tcW w:w="6971" w:type="dxa"/>
          </w:tcPr>
          <w:p w14:paraId="44ED6B00" w14:textId="77777777" w:rsidR="00862C83" w:rsidRPr="00815F1B" w:rsidRDefault="00862C83" w:rsidP="00862C83">
            <w:pPr>
              <w:rPr>
                <w:rFonts w:eastAsiaTheme="minorEastAsia"/>
              </w:rPr>
            </w:pPr>
          </w:p>
        </w:tc>
      </w:tr>
      <w:tr w:rsidR="006F672E" w:rsidRPr="00815F1B" w14:paraId="6A6CC758" w14:textId="77777777" w:rsidTr="00B97496">
        <w:tc>
          <w:tcPr>
            <w:tcW w:w="1388" w:type="dxa"/>
          </w:tcPr>
          <w:p w14:paraId="4D710F1F" w14:textId="71723FC9" w:rsidR="006F672E" w:rsidRDefault="006F672E" w:rsidP="00862C83">
            <w:pPr>
              <w:rPr>
                <w:rFonts w:eastAsia="MS Mincho"/>
                <w:lang w:eastAsia="ja-JP"/>
              </w:rPr>
            </w:pPr>
            <w:proofErr w:type="spellStart"/>
            <w:r>
              <w:rPr>
                <w:rFonts w:eastAsia="MS Mincho"/>
                <w:lang w:eastAsia="ja-JP"/>
              </w:rPr>
              <w:t>Convida</w:t>
            </w:r>
            <w:proofErr w:type="spellEnd"/>
          </w:p>
        </w:tc>
        <w:tc>
          <w:tcPr>
            <w:tcW w:w="1272" w:type="dxa"/>
          </w:tcPr>
          <w:p w14:paraId="055DEB36" w14:textId="77777777" w:rsidR="006F672E" w:rsidRDefault="006F672E" w:rsidP="00862C83">
            <w:pPr>
              <w:rPr>
                <w:rFonts w:eastAsia="MS Mincho"/>
                <w:lang w:eastAsia="ja-JP"/>
              </w:rPr>
            </w:pPr>
          </w:p>
        </w:tc>
        <w:tc>
          <w:tcPr>
            <w:tcW w:w="6971" w:type="dxa"/>
          </w:tcPr>
          <w:p w14:paraId="7F152D03" w14:textId="77777777" w:rsidR="006F672E" w:rsidRPr="00815F1B" w:rsidRDefault="006F672E" w:rsidP="00862C83">
            <w:pPr>
              <w:rPr>
                <w:rFonts w:eastAsiaTheme="minorEastAsia"/>
              </w:rPr>
            </w:pPr>
          </w:p>
        </w:tc>
      </w:tr>
      <w:tr w:rsidR="004839E7" w:rsidRPr="00815F1B" w14:paraId="4F627EBB" w14:textId="77777777" w:rsidTr="00B97496">
        <w:tc>
          <w:tcPr>
            <w:tcW w:w="1388" w:type="dxa"/>
          </w:tcPr>
          <w:p w14:paraId="5223A113" w14:textId="6D189AB0" w:rsidR="004839E7" w:rsidRDefault="004839E7" w:rsidP="004839E7">
            <w:pPr>
              <w:rPr>
                <w:rFonts w:eastAsia="MS Mincho"/>
                <w:lang w:eastAsia="ja-JP"/>
              </w:rPr>
            </w:pPr>
            <w:r>
              <w:t>LG</w:t>
            </w:r>
          </w:p>
        </w:tc>
        <w:tc>
          <w:tcPr>
            <w:tcW w:w="1272" w:type="dxa"/>
          </w:tcPr>
          <w:p w14:paraId="3BE7398F" w14:textId="63F3349E" w:rsidR="004839E7" w:rsidRDefault="004839E7" w:rsidP="004839E7">
            <w:pPr>
              <w:rPr>
                <w:rFonts w:eastAsia="MS Mincho"/>
                <w:lang w:eastAsia="ja-JP"/>
              </w:rPr>
            </w:pPr>
            <w:r>
              <w:t>Y</w:t>
            </w:r>
          </w:p>
        </w:tc>
        <w:tc>
          <w:tcPr>
            <w:tcW w:w="6971" w:type="dxa"/>
          </w:tcPr>
          <w:p w14:paraId="3097ECC1" w14:textId="77777777" w:rsidR="004839E7" w:rsidRPr="00815F1B" w:rsidRDefault="004839E7" w:rsidP="004839E7">
            <w:pPr>
              <w:rPr>
                <w:rFonts w:eastAsiaTheme="minorEastAsia"/>
              </w:rPr>
            </w:pPr>
          </w:p>
        </w:tc>
      </w:tr>
      <w:tr w:rsidR="00B436F5" w:rsidRPr="00815F1B" w14:paraId="05B7E194" w14:textId="77777777" w:rsidTr="002D27A1">
        <w:tc>
          <w:tcPr>
            <w:tcW w:w="1388" w:type="dxa"/>
          </w:tcPr>
          <w:p w14:paraId="650F2EE1" w14:textId="77777777" w:rsidR="00B436F5" w:rsidRDefault="00B436F5" w:rsidP="002D27A1">
            <w:pPr>
              <w:rPr>
                <w:rFonts w:eastAsia="MS Mincho"/>
                <w:lang w:eastAsia="ja-JP"/>
              </w:rPr>
            </w:pPr>
            <w:r>
              <w:rPr>
                <w:rFonts w:eastAsia="MS Mincho"/>
                <w:lang w:eastAsia="ja-JP"/>
              </w:rPr>
              <w:t>Samsung</w:t>
            </w:r>
          </w:p>
        </w:tc>
        <w:tc>
          <w:tcPr>
            <w:tcW w:w="1272" w:type="dxa"/>
          </w:tcPr>
          <w:p w14:paraId="128654FE" w14:textId="77777777" w:rsidR="00B436F5" w:rsidRDefault="00B436F5" w:rsidP="002D27A1">
            <w:pPr>
              <w:rPr>
                <w:rFonts w:eastAsia="MS Mincho"/>
                <w:lang w:eastAsia="ja-JP"/>
              </w:rPr>
            </w:pPr>
          </w:p>
        </w:tc>
        <w:tc>
          <w:tcPr>
            <w:tcW w:w="6971" w:type="dxa"/>
          </w:tcPr>
          <w:p w14:paraId="4677534A" w14:textId="77777777" w:rsidR="00B436F5" w:rsidRDefault="00B436F5" w:rsidP="002D27A1">
            <w:pPr>
              <w:rPr>
                <w:rFonts w:eastAsiaTheme="minorEastAsia"/>
              </w:rPr>
            </w:pPr>
            <w:r>
              <w:rPr>
                <w:rFonts w:eastAsiaTheme="minorEastAsia"/>
              </w:rPr>
              <w:t>In response to FL comment – “increase” is relative to a starting point. For us the starting point is existing specifications/implementation, and there is no OH increase if the solution already exists. If the starting point is configuration of single UL BWP, of course there is an OH increase in configuring multiple BWPs, but then the pros/cons are not respect NR Rel-15.</w:t>
            </w:r>
          </w:p>
          <w:p w14:paraId="6AC30E81" w14:textId="77777777" w:rsidR="00B436F5" w:rsidRDefault="00B436F5" w:rsidP="002D27A1">
            <w:pPr>
              <w:rPr>
                <w:rFonts w:eastAsiaTheme="minorEastAsia"/>
              </w:rPr>
            </w:pPr>
            <w:r>
              <w:rPr>
                <w:rFonts w:eastAsiaTheme="minorEastAsia"/>
              </w:rPr>
              <w:t xml:space="preserve">We still suggest to delete the following unless it is clarified what is the change respect to Rel-15. </w:t>
            </w:r>
          </w:p>
          <w:p w14:paraId="40F34D5E" w14:textId="77777777" w:rsidR="00B436F5" w:rsidRDefault="00B436F5" w:rsidP="002D27A1">
            <w:pPr>
              <w:rPr>
                <w:strike/>
                <w:color w:val="FF0000"/>
              </w:rPr>
            </w:pPr>
            <w:r w:rsidRPr="00930B77">
              <w:rPr>
                <w:strike/>
                <w:color w:val="FF0000"/>
              </w:rPr>
              <w:t xml:space="preserve">Increase in UL OH and complexity in configuration and maintenance of multiple initial UL BWP for the </w:t>
            </w:r>
            <w:proofErr w:type="spellStart"/>
            <w:r w:rsidRPr="00930B77">
              <w:rPr>
                <w:strike/>
                <w:color w:val="FF0000"/>
              </w:rPr>
              <w:t>gNodeB</w:t>
            </w:r>
            <w:proofErr w:type="spellEnd"/>
            <w:r w:rsidRPr="00930B77">
              <w:rPr>
                <w:strike/>
                <w:color w:val="FF0000"/>
              </w:rPr>
              <w:t>, for the option of configuring separate initial UL BWPs.</w:t>
            </w:r>
          </w:p>
          <w:p w14:paraId="7705CCB1" w14:textId="77777777" w:rsidR="00285CAF" w:rsidRDefault="00285CAF" w:rsidP="00285CAF">
            <w:pPr>
              <w:rPr>
                <w:rFonts w:eastAsiaTheme="minorEastAsia"/>
                <w:color w:val="00B0F0"/>
              </w:rPr>
            </w:pPr>
            <w:r w:rsidRPr="000A5D79">
              <w:rPr>
                <w:rFonts w:eastAsiaTheme="minorEastAsia"/>
                <w:color w:val="00B0F0"/>
              </w:rPr>
              <w:t>[Moderator4]</w:t>
            </w:r>
            <w:r>
              <w:rPr>
                <w:rFonts w:eastAsiaTheme="minorEastAsia"/>
                <w:color w:val="00B0F0"/>
              </w:rPr>
              <w:t xml:space="preserve"> It is not clear if the feature is exactly possible already – since we are talking about multiple </w:t>
            </w:r>
            <w:r w:rsidRPr="00CA6DCA">
              <w:rPr>
                <w:rFonts w:eastAsiaTheme="minorEastAsia"/>
                <w:b/>
                <w:bCs/>
                <w:color w:val="00B0F0"/>
                <w:u w:val="single"/>
              </w:rPr>
              <w:t>initial</w:t>
            </w:r>
            <w:r>
              <w:rPr>
                <w:rFonts w:eastAsiaTheme="minorEastAsia"/>
                <w:color w:val="00B0F0"/>
              </w:rPr>
              <w:t xml:space="preserve"> UL BWPs, presumably with a single initial DL BWP. In this regard, it would be slightly different from operating the system with multiple UL BWPs with PRACH. Yes, there are possibly some fundamental commonality at least in terms of PRACH reception, but the exact configuration and associated constraints may be different. </w:t>
            </w:r>
          </w:p>
          <w:p w14:paraId="348A9F82" w14:textId="77777777" w:rsidR="00285CAF" w:rsidRDefault="00285CAF" w:rsidP="00285CAF">
            <w:pPr>
              <w:rPr>
                <w:rFonts w:eastAsiaTheme="minorEastAsia"/>
                <w:color w:val="00B0F0"/>
              </w:rPr>
            </w:pPr>
            <w:r>
              <w:rPr>
                <w:rFonts w:eastAsiaTheme="minorEastAsia"/>
                <w:color w:val="00B0F0"/>
              </w:rPr>
              <w:t xml:space="preserve">Thus, this would be a new feature if introduced, and thus, not really something we can claim in terms of familiarity from Rel-15. </w:t>
            </w:r>
          </w:p>
          <w:p w14:paraId="581055C9" w14:textId="451605C8" w:rsidR="006244A3" w:rsidRPr="00930B77" w:rsidRDefault="00285CAF" w:rsidP="00285CAF">
            <w:pPr>
              <w:rPr>
                <w:rFonts w:eastAsiaTheme="minorEastAsia"/>
                <w:strike/>
              </w:rPr>
            </w:pPr>
            <w:r>
              <w:rPr>
                <w:rFonts w:eastAsiaTheme="minorEastAsia"/>
                <w:color w:val="00B0F0"/>
              </w:rPr>
              <w:t>To assuage your concerns, it is proposed to soften the wording by adding a “Potentially” to the description. Hope this could be acceptable.</w:t>
            </w:r>
          </w:p>
        </w:tc>
      </w:tr>
      <w:tr w:rsidR="002D27A1" w:rsidRPr="00815F1B" w14:paraId="395D72D0" w14:textId="77777777" w:rsidTr="00B97496">
        <w:tc>
          <w:tcPr>
            <w:tcW w:w="1388" w:type="dxa"/>
          </w:tcPr>
          <w:p w14:paraId="49D11015" w14:textId="217506FC" w:rsidR="002D27A1" w:rsidRDefault="002D27A1" w:rsidP="004839E7">
            <w:r>
              <w:rPr>
                <w:rFonts w:eastAsiaTheme="minorEastAsia" w:hint="eastAsia"/>
              </w:rPr>
              <w:t>CATT</w:t>
            </w:r>
          </w:p>
        </w:tc>
        <w:tc>
          <w:tcPr>
            <w:tcW w:w="1272" w:type="dxa"/>
          </w:tcPr>
          <w:p w14:paraId="7462D1B7" w14:textId="2199AF37" w:rsidR="002D27A1" w:rsidRDefault="002D27A1" w:rsidP="004839E7">
            <w:r>
              <w:rPr>
                <w:rFonts w:eastAsiaTheme="minorEastAsia" w:hint="eastAsia"/>
              </w:rPr>
              <w:t>Y</w:t>
            </w:r>
          </w:p>
        </w:tc>
        <w:tc>
          <w:tcPr>
            <w:tcW w:w="6971" w:type="dxa"/>
          </w:tcPr>
          <w:p w14:paraId="0E143C64" w14:textId="1396C04C" w:rsidR="002D27A1" w:rsidRPr="00815F1B" w:rsidRDefault="002D27A1" w:rsidP="004839E7">
            <w:pPr>
              <w:rPr>
                <w:rFonts w:eastAsiaTheme="minorEastAsia"/>
              </w:rPr>
            </w:pPr>
            <w:r w:rsidRPr="00815F1B">
              <w:rPr>
                <w:rFonts w:eastAsiaTheme="minorEastAsia"/>
              </w:rPr>
              <w:t>Fine with the</w:t>
            </w:r>
            <w:r>
              <w:rPr>
                <w:rFonts w:eastAsiaTheme="minorEastAsia"/>
              </w:rPr>
              <w:t xml:space="preserve"> latest update</w:t>
            </w:r>
            <w:r>
              <w:rPr>
                <w:rFonts w:eastAsiaTheme="minorEastAsia" w:hint="eastAsia"/>
              </w:rPr>
              <w:t>.</w:t>
            </w:r>
          </w:p>
        </w:tc>
      </w:tr>
      <w:tr w:rsidR="002E234D" w:rsidRPr="00815F1B" w14:paraId="6321996F" w14:textId="77777777" w:rsidTr="00B97496">
        <w:tc>
          <w:tcPr>
            <w:tcW w:w="1388" w:type="dxa"/>
          </w:tcPr>
          <w:p w14:paraId="2719D403" w14:textId="0D9D2BEE" w:rsidR="002E234D" w:rsidRDefault="002E234D" w:rsidP="004839E7">
            <w:pPr>
              <w:rPr>
                <w:rFonts w:eastAsiaTheme="minorEastAsia"/>
              </w:rPr>
            </w:pPr>
            <w:r>
              <w:rPr>
                <w:rFonts w:eastAsiaTheme="minorEastAsia" w:hint="eastAsia"/>
              </w:rPr>
              <w:t>C</w:t>
            </w:r>
            <w:r>
              <w:rPr>
                <w:rFonts w:eastAsiaTheme="minorEastAsia"/>
              </w:rPr>
              <w:t>MCC</w:t>
            </w:r>
          </w:p>
        </w:tc>
        <w:tc>
          <w:tcPr>
            <w:tcW w:w="1272" w:type="dxa"/>
          </w:tcPr>
          <w:p w14:paraId="24E73F53" w14:textId="1271C7E0" w:rsidR="002E234D" w:rsidRDefault="002E234D" w:rsidP="004839E7">
            <w:pPr>
              <w:rPr>
                <w:rFonts w:eastAsiaTheme="minorEastAsia"/>
              </w:rPr>
            </w:pPr>
            <w:r>
              <w:rPr>
                <w:rFonts w:eastAsiaTheme="minorEastAsia" w:hint="eastAsia"/>
              </w:rPr>
              <w:t>Y</w:t>
            </w:r>
          </w:p>
        </w:tc>
        <w:tc>
          <w:tcPr>
            <w:tcW w:w="6971" w:type="dxa"/>
          </w:tcPr>
          <w:p w14:paraId="56750A86" w14:textId="77777777" w:rsidR="002E234D" w:rsidRPr="00815F1B" w:rsidRDefault="002E234D" w:rsidP="004839E7">
            <w:pPr>
              <w:rPr>
                <w:rFonts w:eastAsiaTheme="minorEastAsia"/>
              </w:rPr>
            </w:pPr>
          </w:p>
        </w:tc>
      </w:tr>
      <w:tr w:rsidR="00643F16" w:rsidRPr="00815F1B" w14:paraId="55F38782" w14:textId="77777777" w:rsidTr="00B97496">
        <w:tc>
          <w:tcPr>
            <w:tcW w:w="1388" w:type="dxa"/>
          </w:tcPr>
          <w:p w14:paraId="3D1124EB" w14:textId="03C89CE0" w:rsidR="00643F16" w:rsidRDefault="00643F16" w:rsidP="00643F16">
            <w:pPr>
              <w:rPr>
                <w:rFonts w:eastAsiaTheme="minorEastAsia"/>
              </w:rPr>
            </w:pPr>
            <w:r w:rsidRPr="00A82BEE">
              <w:rPr>
                <w:color w:val="00B0F0"/>
              </w:rPr>
              <w:t>Moderator4</w:t>
            </w:r>
          </w:p>
        </w:tc>
        <w:tc>
          <w:tcPr>
            <w:tcW w:w="1272" w:type="dxa"/>
          </w:tcPr>
          <w:p w14:paraId="55C225BC" w14:textId="77777777" w:rsidR="00643F16" w:rsidRDefault="00643F16" w:rsidP="00643F16">
            <w:pPr>
              <w:rPr>
                <w:rFonts w:eastAsiaTheme="minorEastAsia"/>
              </w:rPr>
            </w:pPr>
          </w:p>
        </w:tc>
        <w:tc>
          <w:tcPr>
            <w:tcW w:w="6971" w:type="dxa"/>
          </w:tcPr>
          <w:p w14:paraId="4236EEAE" w14:textId="77777777" w:rsidR="00643F16" w:rsidRPr="00532A55" w:rsidRDefault="00643F16" w:rsidP="00643F16">
            <w:pPr>
              <w:rPr>
                <w:rFonts w:eastAsiaTheme="minorEastAsia"/>
                <w:color w:val="00B0F0"/>
              </w:rPr>
            </w:pPr>
            <w:r w:rsidRPr="00532A55">
              <w:rPr>
                <w:rFonts w:eastAsiaTheme="minorEastAsia"/>
                <w:color w:val="00B0F0"/>
              </w:rPr>
              <w:t xml:space="preserve">The proposal </w:t>
            </w:r>
            <w:r>
              <w:rPr>
                <w:highlight w:val="yellow"/>
              </w:rPr>
              <w:t xml:space="preserve">Updated </w:t>
            </w:r>
            <w:r w:rsidRPr="007C2D01">
              <w:rPr>
                <w:highlight w:val="yellow"/>
              </w:rPr>
              <w:t>FL Proposal 3.1.</w:t>
            </w:r>
            <w:r>
              <w:rPr>
                <w:highlight w:val="yellow"/>
              </w:rPr>
              <w:t>1</w:t>
            </w:r>
            <w:r w:rsidRPr="007C2D01">
              <w:rPr>
                <w:highlight w:val="yellow"/>
              </w:rPr>
              <w:t>-P</w:t>
            </w:r>
            <w:r w:rsidRPr="00532A55">
              <w:rPr>
                <w:rFonts w:eastAsiaTheme="minorEastAsia"/>
                <w:color w:val="00B0F0"/>
              </w:rPr>
              <w:t xml:space="preserve"> is further updated with the following </w:t>
            </w:r>
            <w:r>
              <w:rPr>
                <w:rFonts w:eastAsiaTheme="minorEastAsia"/>
                <w:color w:val="00B0F0"/>
              </w:rPr>
              <w:t>addition</w:t>
            </w:r>
            <w:r w:rsidRPr="00532A55">
              <w:rPr>
                <w:rFonts w:eastAsiaTheme="minorEastAsia"/>
                <w:color w:val="00B0F0"/>
              </w:rPr>
              <w:t>:</w:t>
            </w:r>
          </w:p>
          <w:p w14:paraId="142E7963" w14:textId="506F509E" w:rsidR="00643F16" w:rsidRPr="00815F1B" w:rsidRDefault="00643F16" w:rsidP="00643F16">
            <w:pPr>
              <w:rPr>
                <w:rFonts w:eastAsiaTheme="minorEastAsia"/>
              </w:rPr>
            </w:pPr>
            <w:r w:rsidRPr="004F1477">
              <w:rPr>
                <w:color w:val="00B0F0"/>
                <w:highlight w:val="yellow"/>
              </w:rPr>
              <w:t>Potential</w:t>
            </w:r>
            <w:r w:rsidRPr="00532A55">
              <w:rPr>
                <w:color w:val="00B0F0"/>
              </w:rPr>
              <w:t xml:space="preserve"> </w:t>
            </w:r>
            <w:r>
              <w:t xml:space="preserve">increase in UL OH and complexity in configuration and maintenance of multiple initial UL BWP for the </w:t>
            </w:r>
            <w:proofErr w:type="spellStart"/>
            <w:r>
              <w:t>gNodeB</w:t>
            </w:r>
            <w:proofErr w:type="spellEnd"/>
            <w:r>
              <w:t xml:space="preserve">, </w:t>
            </w:r>
            <w:r w:rsidRPr="00B47DC0">
              <w:t>for the option of configuring separate initial UL BWPs</w:t>
            </w:r>
            <w:r>
              <w:t>.</w:t>
            </w:r>
          </w:p>
        </w:tc>
      </w:tr>
    </w:tbl>
    <w:p w14:paraId="2DDF288C" w14:textId="488689F6" w:rsidR="007F211A" w:rsidRDefault="007F211A" w:rsidP="0070054B"/>
    <w:p w14:paraId="5C0E8CA7" w14:textId="2566B093" w:rsidR="00004A04" w:rsidRPr="004729DB" w:rsidRDefault="00004A04" w:rsidP="00004A04">
      <w:pPr>
        <w:rPr>
          <w:b/>
          <w:bCs/>
        </w:rPr>
      </w:pPr>
      <w:r>
        <w:rPr>
          <w:b/>
          <w:bCs/>
        </w:rPr>
        <w:t>The proposal is r</w:t>
      </w:r>
      <w:r w:rsidRPr="004729DB">
        <w:rPr>
          <w:b/>
          <w:bCs/>
        </w:rPr>
        <w:t xml:space="preserve">evised based on </w:t>
      </w:r>
      <w:r>
        <w:rPr>
          <w:b/>
          <w:bCs/>
        </w:rPr>
        <w:t>above</w:t>
      </w:r>
      <w:r w:rsidRPr="004729DB">
        <w:rPr>
          <w:b/>
          <w:bCs/>
        </w:rPr>
        <w:t xml:space="preserve"> discussions</w:t>
      </w:r>
      <w:r>
        <w:rPr>
          <w:b/>
          <w:bCs/>
        </w:rPr>
        <w:t xml:space="preserve"> as below:</w:t>
      </w:r>
    </w:p>
    <w:p w14:paraId="3536D097" w14:textId="1E904D8A" w:rsidR="00004A04" w:rsidRDefault="00004A04" w:rsidP="00004A04">
      <w:pPr>
        <w:pStyle w:val="2"/>
        <w:rPr>
          <w:rFonts w:eastAsia="Times New Roman"/>
          <w:szCs w:val="24"/>
          <w:lang w:eastAsia="zh-CN"/>
        </w:rPr>
      </w:pPr>
      <w:r w:rsidRPr="004729DB">
        <w:rPr>
          <w:highlight w:val="cyan"/>
        </w:rPr>
        <w:t>Moderator5</w:t>
      </w:r>
      <w:r w:rsidRPr="004729DB">
        <w:rPr>
          <w:b w:val="0"/>
          <w:bCs w:val="0"/>
          <w:highlight w:val="cyan"/>
        </w:rPr>
        <w:t>:</w:t>
      </w:r>
      <w:r>
        <w:rPr>
          <w:b w:val="0"/>
          <w:bCs w:val="0"/>
        </w:rPr>
        <w:t xml:space="preserve"> </w:t>
      </w:r>
      <w:r w:rsidRPr="004729DB">
        <w:rPr>
          <w:rFonts w:eastAsia="Times New Roman"/>
          <w:b w:val="0"/>
          <w:bCs w:val="0"/>
          <w:szCs w:val="24"/>
          <w:highlight w:val="cyan"/>
          <w:lang w:eastAsia="zh-CN"/>
        </w:rPr>
        <w:t>Updated FL Proposal 3.1.1-</w:t>
      </w:r>
      <w:r>
        <w:rPr>
          <w:rFonts w:eastAsia="Times New Roman"/>
          <w:b w:val="0"/>
          <w:bCs w:val="0"/>
          <w:szCs w:val="24"/>
          <w:highlight w:val="cyan"/>
          <w:lang w:eastAsia="zh-CN"/>
        </w:rPr>
        <w:t>P</w:t>
      </w:r>
      <w:r w:rsidRPr="00A27E0C">
        <w:rPr>
          <w:rFonts w:eastAsia="Times New Roman"/>
          <w:b w:val="0"/>
          <w:bCs w:val="0"/>
          <w:szCs w:val="24"/>
          <w:highlight w:val="cyan"/>
          <w:lang w:eastAsia="zh-CN"/>
        </w:rPr>
        <w:t>1</w:t>
      </w:r>
    </w:p>
    <w:p w14:paraId="3F5A4A6C" w14:textId="77777777" w:rsidR="00004A04" w:rsidRPr="00202F49" w:rsidRDefault="00004A04" w:rsidP="00004A04">
      <w:pPr>
        <w:pStyle w:val="a6"/>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1:</w:t>
      </w:r>
      <w:r w:rsidRPr="00202F49">
        <w:rPr>
          <w:i/>
          <w:iCs/>
        </w:rPr>
        <w:t xml:space="preserve"> </w:t>
      </w:r>
    </w:p>
    <w:tbl>
      <w:tblPr>
        <w:tblStyle w:val="110"/>
        <w:tblW w:w="9350" w:type="dxa"/>
        <w:tblInd w:w="720" w:type="dxa"/>
        <w:tblLook w:val="04A0" w:firstRow="1" w:lastRow="0" w:firstColumn="1" w:lastColumn="0" w:noHBand="0" w:noVBand="1"/>
      </w:tblPr>
      <w:tblGrid>
        <w:gridCol w:w="4675"/>
        <w:gridCol w:w="4675"/>
      </w:tblGrid>
      <w:tr w:rsidR="00004A04" w14:paraId="4AC12DEF" w14:textId="77777777" w:rsidTr="00113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5E5EC5A" w14:textId="77777777" w:rsidR="00004A04" w:rsidRDefault="00004A04" w:rsidP="00931076">
            <w:r>
              <w:t>Pros</w:t>
            </w:r>
          </w:p>
        </w:tc>
        <w:tc>
          <w:tcPr>
            <w:tcW w:w="4675" w:type="dxa"/>
          </w:tcPr>
          <w:p w14:paraId="60A8E760" w14:textId="77777777" w:rsidR="00004A04" w:rsidRDefault="00004A04" w:rsidP="00931076">
            <w:pPr>
              <w:cnfStyle w:val="100000000000" w:firstRow="1" w:lastRow="0" w:firstColumn="0" w:lastColumn="0" w:oddVBand="0" w:evenVBand="0" w:oddHBand="0" w:evenHBand="0" w:firstRowFirstColumn="0" w:firstRowLastColumn="0" w:lastRowFirstColumn="0" w:lastRowLastColumn="0"/>
            </w:pPr>
            <w:r>
              <w:t>Cons</w:t>
            </w:r>
          </w:p>
        </w:tc>
      </w:tr>
      <w:tr w:rsidR="00004A04" w14:paraId="148CFB02"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700BFE6A" w14:textId="77777777" w:rsidR="00004A04" w:rsidRPr="00004A04" w:rsidRDefault="00004A04" w:rsidP="00931076">
            <w:r w:rsidRPr="00004A04">
              <w:rPr>
                <w:b w:val="0"/>
                <w:bCs w:val="0"/>
              </w:rPr>
              <w:t xml:space="preserve">Enables efficient handling of different UE minimum processing times between RedCap and non-RedCap UEs for: minimum timing between PDSCH carrying RAR and start of Msg3 PUSCH; minimum timing between PDSCH carrying Msg4 and the corresponding HARQ-ACK feedback; minimum timing between PDCCH with the </w:t>
            </w:r>
            <w:proofErr w:type="spellStart"/>
            <w:r w:rsidRPr="00004A04">
              <w:rPr>
                <w:b w:val="0"/>
                <w:bCs w:val="0"/>
              </w:rPr>
              <w:t>reTx</w:t>
            </w:r>
            <w:proofErr w:type="spellEnd"/>
            <w:r w:rsidRPr="00004A04">
              <w:rPr>
                <w:b w:val="0"/>
                <w:bCs w:val="0"/>
              </w:rPr>
              <w:t xml:space="preserve"> grant and the corresponding Msg3 PUSCH </w:t>
            </w:r>
            <w:r w:rsidRPr="00004A04">
              <w:rPr>
                <w:b w:val="0"/>
                <w:bCs w:val="0"/>
              </w:rPr>
              <w:lastRenderedPageBreak/>
              <w:t xml:space="preserve">retransmission, if relaxed UE min processing times are introduced for RedCap UEs.                                                                                                                                                                                                                                                                                                                                                                                                                                                                                                                                                                                             </w:t>
            </w:r>
          </w:p>
        </w:tc>
        <w:tc>
          <w:tcPr>
            <w:tcW w:w="4675" w:type="dxa"/>
          </w:tcPr>
          <w:p w14:paraId="172C2B7C" w14:textId="77777777" w:rsidR="00004A04" w:rsidRPr="00004A04" w:rsidRDefault="00004A04" w:rsidP="00931076">
            <w:pPr>
              <w:cnfStyle w:val="000000000000" w:firstRow="0" w:lastRow="0" w:firstColumn="0" w:lastColumn="0" w:oddVBand="0" w:evenVBand="0" w:oddHBand="0" w:evenHBand="0" w:firstRowFirstColumn="0" w:firstRowLastColumn="0" w:lastRowFirstColumn="0" w:lastRowLastColumn="0"/>
            </w:pPr>
            <w:r w:rsidRPr="00004A04">
              <w:lastRenderedPageBreak/>
              <w:t xml:space="preserve">Potential reduction in PRACH user capacity (for the options based on separation of PRACH preambles), impacting </w:t>
            </w:r>
            <w:r w:rsidRPr="00004A04">
              <w:rPr>
                <w:strike/>
              </w:rPr>
              <w:t>both</w:t>
            </w:r>
            <w:r w:rsidRPr="00004A04">
              <w:t xml:space="preserve"> RedCap and non-RedCap UEs respectively, e.g., if the total PRACH resources in the cell is not increased. The exact impact depends on numbers of device type(s)/sub-types/capabilities to be identified and exact details of PRACH preamble partitioning </w:t>
            </w:r>
            <w:r w:rsidRPr="00004A04">
              <w:lastRenderedPageBreak/>
              <w:t>schemes.</w:t>
            </w:r>
          </w:p>
        </w:tc>
      </w:tr>
      <w:tr w:rsidR="00004A04" w14:paraId="46C1E603"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7F862FB9" w14:textId="77777777" w:rsidR="00004A04" w:rsidRPr="00004A04" w:rsidRDefault="00004A04" w:rsidP="00931076">
            <w:r w:rsidRPr="00004A04">
              <w:rPr>
                <w:b w:val="0"/>
                <w:bCs w:val="0"/>
              </w:rPr>
              <w:lastRenderedPageBreak/>
              <w:t>Enables coverage recovery, including link adaptation, for any one or more of: broadcast PDCCH, PDSCH associated with Msg2, PDSCH associated with Msg4, and PUSCH associated with Msg3, if coverage recovery is needed for these channels.</w:t>
            </w:r>
          </w:p>
        </w:tc>
        <w:tc>
          <w:tcPr>
            <w:tcW w:w="4675" w:type="dxa"/>
          </w:tcPr>
          <w:p w14:paraId="59E1CEA8" w14:textId="77777777" w:rsidR="00004A04" w:rsidRPr="00004A04" w:rsidRDefault="00004A04" w:rsidP="00931076">
            <w:pPr>
              <w:cnfStyle w:val="000000000000" w:firstRow="0" w:lastRow="0" w:firstColumn="0" w:lastColumn="0" w:oddVBand="0" w:evenVBand="0" w:oddHBand="0" w:evenHBand="0" w:firstRowFirstColumn="0" w:firstRowLastColumn="0" w:lastRowFirstColumn="0" w:lastRowLastColumn="0"/>
            </w:pPr>
            <w:r w:rsidRPr="00004A04">
              <w:t>Potential increase in UL OH from PRACH (for the options based on separation of PRACH resources), impacting both RedCap and non-RedCap UEs.</w:t>
            </w:r>
          </w:p>
        </w:tc>
      </w:tr>
      <w:tr w:rsidR="00004A04" w14:paraId="3EAFFCB2"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17A1D8E9" w14:textId="09BFE3DF" w:rsidR="00004A04" w:rsidRPr="00CE0BE4" w:rsidRDefault="00004A04" w:rsidP="00931076">
            <w:pPr>
              <w:rPr>
                <w:strike/>
              </w:rPr>
            </w:pPr>
            <w:r>
              <w:rPr>
                <w:b w:val="0"/>
                <w:bCs w:val="0"/>
              </w:rPr>
              <w:t>The option of configuring separate initial UL BWPs, in addition to the above pros, enables address congestion (if congestion may occur) in the initial UL BWP that may otherwise need to be restricted to the mandatory required BW for RedCap UEs in the band/FR.</w:t>
            </w:r>
          </w:p>
        </w:tc>
        <w:tc>
          <w:tcPr>
            <w:tcW w:w="4675" w:type="dxa"/>
          </w:tcPr>
          <w:p w14:paraId="370B11A0" w14:textId="0FC163C0" w:rsidR="00004A04" w:rsidRPr="00004A04" w:rsidRDefault="00004A04" w:rsidP="00931076">
            <w:pPr>
              <w:cnfStyle w:val="000000000000" w:firstRow="0" w:lastRow="0" w:firstColumn="0" w:lastColumn="0" w:oddVBand="0" w:evenVBand="0" w:oddHBand="0" w:evenHBand="0" w:firstRowFirstColumn="0" w:firstRowLastColumn="0" w:lastRowFirstColumn="0" w:lastRowLastColumn="0"/>
            </w:pPr>
            <w:r w:rsidRPr="00004A04">
              <w:rPr>
                <w:color w:val="00B0F0"/>
              </w:rPr>
              <w:t>Potential i</w:t>
            </w:r>
            <w:r w:rsidRPr="00004A04">
              <w:t xml:space="preserve">ncrease in UL OH and complexity in configuration and maintenance of multiple initial UL BWP for the </w:t>
            </w:r>
            <w:proofErr w:type="spellStart"/>
            <w:r w:rsidRPr="00004A04">
              <w:t>gNodeB</w:t>
            </w:r>
            <w:proofErr w:type="spellEnd"/>
            <w:r w:rsidRPr="00004A04">
              <w:t>, for the option of configuring separate initial UL BWPs.</w:t>
            </w:r>
          </w:p>
        </w:tc>
      </w:tr>
      <w:tr w:rsidR="00004A04" w14:paraId="33F55CDE"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007DFCC7" w14:textId="6BD94884" w:rsidR="00004A04" w:rsidRDefault="00004A04" w:rsidP="00931076"/>
        </w:tc>
        <w:tc>
          <w:tcPr>
            <w:tcW w:w="4675" w:type="dxa"/>
          </w:tcPr>
          <w:p w14:paraId="7C571609" w14:textId="114AE563" w:rsidR="00004A04" w:rsidRDefault="00004A04" w:rsidP="00931076">
            <w:pPr>
              <w:cnfStyle w:val="000000000000" w:firstRow="0" w:lastRow="0" w:firstColumn="0" w:lastColumn="0" w:oddVBand="0" w:evenVBand="0" w:oddHBand="0" w:evenHBand="0" w:firstRowFirstColumn="0" w:firstRowLastColumn="0" w:lastRowFirstColumn="0" w:lastRowLastColumn="0"/>
            </w:pPr>
            <w:r w:rsidRPr="00004A04">
              <w:t>The indication mechanisms in this category may be limiting in terms of the number of further sub-types/capabilities within RedCap device type that may be distinguished, if such sub-types/capability indication are introduced.</w:t>
            </w:r>
          </w:p>
        </w:tc>
      </w:tr>
      <w:tr w:rsidR="003448E9" w14:paraId="7D22249D" w14:textId="77777777" w:rsidTr="00113332">
        <w:tc>
          <w:tcPr>
            <w:cnfStyle w:val="001000000000" w:firstRow="0" w:lastRow="0" w:firstColumn="1" w:lastColumn="0" w:oddVBand="0" w:evenVBand="0" w:oddHBand="0" w:evenHBand="0" w:firstRowFirstColumn="0" w:firstRowLastColumn="0" w:lastRowFirstColumn="0" w:lastRowLastColumn="0"/>
            <w:tcW w:w="4675" w:type="dxa"/>
          </w:tcPr>
          <w:p w14:paraId="66F890EE" w14:textId="77777777" w:rsidR="003448E9" w:rsidRDefault="003448E9" w:rsidP="003448E9"/>
        </w:tc>
        <w:tc>
          <w:tcPr>
            <w:tcW w:w="4675" w:type="dxa"/>
          </w:tcPr>
          <w:p w14:paraId="68DCE3F5" w14:textId="4528D2AB" w:rsidR="003448E9" w:rsidRPr="00B619A1" w:rsidRDefault="003448E9" w:rsidP="003448E9">
            <w:pPr>
              <w:cnfStyle w:val="000000000000" w:firstRow="0" w:lastRow="0" w:firstColumn="0" w:lastColumn="0" w:oddVBand="0" w:evenVBand="0" w:oddHBand="0" w:evenHBand="0" w:firstRowFirstColumn="0" w:firstRowLastColumn="0" w:lastRowFirstColumn="0" w:lastRowLastColumn="0"/>
              <w:rPr>
                <w:strike/>
              </w:rPr>
            </w:pPr>
            <w:r>
              <w:t>Higher impact to RAN1 and RAN2 specifications as well as increased SIB signaling OH compared to other options.</w:t>
            </w:r>
          </w:p>
        </w:tc>
      </w:tr>
    </w:tbl>
    <w:p w14:paraId="6F147F84" w14:textId="77777777" w:rsidR="00004A04" w:rsidRDefault="00004A04" w:rsidP="00004A04"/>
    <w:tbl>
      <w:tblPr>
        <w:tblStyle w:val="a5"/>
        <w:tblW w:w="9631" w:type="dxa"/>
        <w:tblLayout w:type="fixed"/>
        <w:tblLook w:val="04A0" w:firstRow="1" w:lastRow="0" w:firstColumn="1" w:lastColumn="0" w:noHBand="0" w:noVBand="1"/>
      </w:tblPr>
      <w:tblGrid>
        <w:gridCol w:w="1388"/>
        <w:gridCol w:w="1272"/>
        <w:gridCol w:w="6971"/>
      </w:tblGrid>
      <w:tr w:rsidR="00004A04" w14:paraId="3AAA3168" w14:textId="77777777" w:rsidTr="00931076">
        <w:tc>
          <w:tcPr>
            <w:tcW w:w="1388" w:type="dxa"/>
            <w:shd w:val="clear" w:color="auto" w:fill="D9D9D9" w:themeFill="background1" w:themeFillShade="D9"/>
          </w:tcPr>
          <w:p w14:paraId="006CD475" w14:textId="77777777" w:rsidR="00004A04" w:rsidRDefault="00004A04" w:rsidP="00931076">
            <w:pPr>
              <w:rPr>
                <w:b/>
                <w:bCs/>
              </w:rPr>
            </w:pPr>
            <w:r>
              <w:rPr>
                <w:b/>
                <w:bCs/>
              </w:rPr>
              <w:t>Company</w:t>
            </w:r>
          </w:p>
        </w:tc>
        <w:tc>
          <w:tcPr>
            <w:tcW w:w="1272" w:type="dxa"/>
            <w:shd w:val="clear" w:color="auto" w:fill="D9D9D9" w:themeFill="background1" w:themeFillShade="D9"/>
          </w:tcPr>
          <w:p w14:paraId="6A1F3663" w14:textId="77777777" w:rsidR="00004A04" w:rsidRDefault="00004A04" w:rsidP="00931076">
            <w:pPr>
              <w:rPr>
                <w:b/>
                <w:bCs/>
              </w:rPr>
            </w:pPr>
            <w:r>
              <w:rPr>
                <w:b/>
                <w:bCs/>
              </w:rPr>
              <w:t>Agree (Y/N)</w:t>
            </w:r>
          </w:p>
        </w:tc>
        <w:tc>
          <w:tcPr>
            <w:tcW w:w="6971" w:type="dxa"/>
            <w:shd w:val="clear" w:color="auto" w:fill="D9D9D9" w:themeFill="background1" w:themeFillShade="D9"/>
          </w:tcPr>
          <w:p w14:paraId="4A766269" w14:textId="77777777" w:rsidR="00004A04" w:rsidRDefault="00004A04" w:rsidP="00931076">
            <w:pPr>
              <w:rPr>
                <w:b/>
                <w:bCs/>
              </w:rPr>
            </w:pPr>
            <w:r>
              <w:rPr>
                <w:b/>
                <w:bCs/>
              </w:rPr>
              <w:t>Comments</w:t>
            </w:r>
          </w:p>
        </w:tc>
      </w:tr>
      <w:tr w:rsidR="00004A04" w:rsidRPr="00C51E34" w14:paraId="1A03DB85" w14:textId="77777777" w:rsidTr="00931076">
        <w:tc>
          <w:tcPr>
            <w:tcW w:w="1388" w:type="dxa"/>
            <w:shd w:val="clear" w:color="auto" w:fill="auto"/>
          </w:tcPr>
          <w:p w14:paraId="2E3645C3" w14:textId="62E18DF2" w:rsidR="00004A04" w:rsidRPr="00C51E34" w:rsidRDefault="00931076" w:rsidP="00931076">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31F21A7" w14:textId="020F76C0" w:rsidR="00004A04" w:rsidRPr="00C51E34" w:rsidRDefault="00931076" w:rsidP="00931076">
            <w:pPr>
              <w:rPr>
                <w:rFonts w:eastAsiaTheme="minorEastAsia"/>
              </w:rPr>
            </w:pPr>
            <w:r>
              <w:rPr>
                <w:rFonts w:eastAsiaTheme="minorEastAsia" w:hint="eastAsia"/>
              </w:rPr>
              <w:t>Y</w:t>
            </w:r>
          </w:p>
        </w:tc>
        <w:tc>
          <w:tcPr>
            <w:tcW w:w="6971" w:type="dxa"/>
            <w:shd w:val="clear" w:color="auto" w:fill="auto"/>
          </w:tcPr>
          <w:p w14:paraId="0C5AFF61" w14:textId="77777777" w:rsidR="00004A04" w:rsidRPr="00C51E34" w:rsidRDefault="00004A04" w:rsidP="00931076">
            <w:pPr>
              <w:rPr>
                <w:rFonts w:eastAsiaTheme="minorEastAsia"/>
              </w:rPr>
            </w:pPr>
          </w:p>
        </w:tc>
      </w:tr>
    </w:tbl>
    <w:p w14:paraId="6C67900F" w14:textId="77777777" w:rsidR="00004A04" w:rsidRDefault="00004A04" w:rsidP="0070054B"/>
    <w:p w14:paraId="30814062" w14:textId="77777777" w:rsidR="00040409" w:rsidRPr="0070054B" w:rsidRDefault="00040409" w:rsidP="0070054B"/>
    <w:p w14:paraId="29A560BC" w14:textId="4856554E" w:rsidR="001A1FD8" w:rsidRDefault="009D1E63" w:rsidP="001A1FD8">
      <w:pPr>
        <w:pStyle w:val="3"/>
      </w:pPr>
      <w:r>
        <w:t xml:space="preserve">During </w:t>
      </w:r>
      <w:r w:rsidR="00AA21AA">
        <w:t>Msg3</w:t>
      </w:r>
      <w:r>
        <w:t xml:space="preserve"> transmission</w:t>
      </w:r>
      <w:r w:rsidR="00B974BD">
        <w:t xml:space="preserve"> (Opt. 2)</w:t>
      </w:r>
    </w:p>
    <w:p w14:paraId="1A7C9E07" w14:textId="5801DD7B" w:rsidR="009976AF" w:rsidRDefault="009976AF" w:rsidP="009976AF">
      <w:pPr>
        <w:rPr>
          <w:b/>
          <w:bCs/>
          <w:u w:val="single"/>
        </w:rPr>
      </w:pPr>
      <w:r w:rsidRPr="009976AF">
        <w:rPr>
          <w:b/>
          <w:bCs/>
          <w:u w:val="single"/>
        </w:rPr>
        <w:t>Feasibility</w:t>
      </w:r>
    </w:p>
    <w:p w14:paraId="759A0ED3" w14:textId="04CD5EC8" w:rsidR="00B30BC2" w:rsidRDefault="00B30BC2" w:rsidP="00B30BC2">
      <w:r>
        <w:t>Early identification of RedCap UE type during transmission of Msg3 can be achieved via one or more of:</w:t>
      </w:r>
    </w:p>
    <w:p w14:paraId="5FD90784" w14:textId="132B3E03" w:rsidR="00B30BC2" w:rsidRDefault="00B30BC2" w:rsidP="00CC10E3">
      <w:pPr>
        <w:pStyle w:val="a6"/>
        <w:numPr>
          <w:ilvl w:val="0"/>
          <w:numId w:val="16"/>
        </w:numPr>
      </w:pPr>
      <w:r>
        <w:t xml:space="preserve">Using </w:t>
      </w:r>
      <w:r w:rsidR="00F761AC">
        <w:t>the spare bit in existing Msg3 definition</w:t>
      </w:r>
    </w:p>
    <w:p w14:paraId="7CF6AE5C" w14:textId="310E9F31" w:rsidR="00547123" w:rsidRPr="00A45227" w:rsidRDefault="00547123" w:rsidP="00CC10E3">
      <w:pPr>
        <w:pStyle w:val="a6"/>
        <w:numPr>
          <w:ilvl w:val="0"/>
          <w:numId w:val="16"/>
        </w:numPr>
      </w:pPr>
      <w:r>
        <w:t>Defining a new TBS value for Msg3</w:t>
      </w:r>
      <w:r w:rsidR="00D35816">
        <w:t xml:space="preserve"> PUSCH</w:t>
      </w:r>
      <w:r>
        <w:t xml:space="preserve"> to carry additional one or more bits, </w:t>
      </w:r>
      <w:r w:rsidR="00A0733A">
        <w:t>indicat</w:t>
      </w:r>
      <w:r>
        <w:t xml:space="preserve">ing </w:t>
      </w:r>
      <w:r w:rsidR="00A0733A">
        <w:t>RedCap UE type</w:t>
      </w:r>
    </w:p>
    <w:p w14:paraId="2C43EF25" w14:textId="77777777" w:rsidR="000A6E4D" w:rsidRDefault="000A6E4D" w:rsidP="000A6E4D">
      <w:pPr>
        <w:rPr>
          <w:b/>
          <w:bCs/>
          <w:u w:val="single"/>
        </w:rPr>
      </w:pPr>
    </w:p>
    <w:p w14:paraId="70D22DE7" w14:textId="3A5B55E7" w:rsidR="000A6E4D" w:rsidRPr="00194CEA" w:rsidRDefault="000A6E4D" w:rsidP="00C21966">
      <w:pPr>
        <w:pStyle w:val="2"/>
      </w:pPr>
      <w:r w:rsidRPr="00194CEA">
        <w:t>Question 3.1.2-F</w:t>
      </w:r>
    </w:p>
    <w:p w14:paraId="4A37F639" w14:textId="6415A63A" w:rsidR="000A6E4D" w:rsidRDefault="0082385E" w:rsidP="00CC10E3">
      <w:pPr>
        <w:pStyle w:val="a6"/>
        <w:numPr>
          <w:ilvl w:val="0"/>
          <w:numId w:val="17"/>
        </w:numPr>
        <w:rPr>
          <w:i/>
          <w:iCs/>
        </w:rPr>
      </w:pPr>
      <w:r>
        <w:rPr>
          <w:i/>
          <w:iCs/>
        </w:rPr>
        <w:t>Are</w:t>
      </w:r>
      <w:r w:rsidR="000A6E4D" w:rsidRPr="005625E1">
        <w:rPr>
          <w:i/>
          <w:iCs/>
        </w:rPr>
        <w:t xml:space="preserve"> the above </w:t>
      </w:r>
      <w:r w:rsidR="000A6E4D">
        <w:rPr>
          <w:i/>
          <w:iCs/>
        </w:rPr>
        <w:t>observations on feasibility of early identification of RedCap UE types during Msg3 transmission</w:t>
      </w:r>
      <w:r w:rsidRPr="0082385E">
        <w:rPr>
          <w:i/>
          <w:iCs/>
        </w:rPr>
        <w:t xml:space="preserve"> </w:t>
      </w:r>
      <w:r>
        <w:rPr>
          <w:i/>
          <w:iCs/>
        </w:rPr>
        <w:t>accurate and agreeable?</w:t>
      </w:r>
      <w:r w:rsidRPr="0082385E">
        <w:rPr>
          <w:i/>
          <w:iCs/>
        </w:rPr>
        <w:t xml:space="preserve"> </w:t>
      </w:r>
      <w:r>
        <w:rPr>
          <w:i/>
          <w:iCs/>
        </w:rPr>
        <w:t>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0A6E4D" w14:paraId="248E3533" w14:textId="77777777" w:rsidTr="007C3803">
        <w:tc>
          <w:tcPr>
            <w:tcW w:w="1388" w:type="dxa"/>
            <w:shd w:val="clear" w:color="auto" w:fill="D9D9D9" w:themeFill="background1" w:themeFillShade="D9"/>
          </w:tcPr>
          <w:p w14:paraId="3D0E6066" w14:textId="77777777" w:rsidR="000A6E4D" w:rsidRDefault="000A6E4D" w:rsidP="007C3803">
            <w:pPr>
              <w:rPr>
                <w:b/>
                <w:bCs/>
              </w:rPr>
            </w:pPr>
            <w:r>
              <w:rPr>
                <w:b/>
                <w:bCs/>
              </w:rPr>
              <w:t>Company</w:t>
            </w:r>
          </w:p>
        </w:tc>
        <w:tc>
          <w:tcPr>
            <w:tcW w:w="1272" w:type="dxa"/>
            <w:shd w:val="clear" w:color="auto" w:fill="D9D9D9" w:themeFill="background1" w:themeFillShade="D9"/>
          </w:tcPr>
          <w:p w14:paraId="6B94EEA9" w14:textId="77777777" w:rsidR="000A6E4D" w:rsidRDefault="000A6E4D" w:rsidP="007C3803">
            <w:pPr>
              <w:rPr>
                <w:b/>
                <w:bCs/>
              </w:rPr>
            </w:pPr>
            <w:r>
              <w:rPr>
                <w:b/>
                <w:bCs/>
              </w:rPr>
              <w:t>Agree (Y/N)</w:t>
            </w:r>
          </w:p>
        </w:tc>
        <w:tc>
          <w:tcPr>
            <w:tcW w:w="6971" w:type="dxa"/>
            <w:shd w:val="clear" w:color="auto" w:fill="D9D9D9" w:themeFill="background1" w:themeFillShade="D9"/>
          </w:tcPr>
          <w:p w14:paraId="4B94BFC8" w14:textId="77777777" w:rsidR="000A6E4D" w:rsidRDefault="000A6E4D" w:rsidP="007C3803">
            <w:pPr>
              <w:rPr>
                <w:b/>
                <w:bCs/>
              </w:rPr>
            </w:pPr>
            <w:r>
              <w:rPr>
                <w:b/>
                <w:bCs/>
              </w:rPr>
              <w:t>Comments</w:t>
            </w:r>
          </w:p>
        </w:tc>
      </w:tr>
      <w:tr w:rsidR="000A6E4D" w:rsidRPr="001D7D46" w14:paraId="6CD396C6" w14:textId="77777777" w:rsidTr="007C3803">
        <w:tc>
          <w:tcPr>
            <w:tcW w:w="1388" w:type="dxa"/>
            <w:shd w:val="clear" w:color="auto" w:fill="auto"/>
          </w:tcPr>
          <w:p w14:paraId="7E9B9B53" w14:textId="67AA73C6" w:rsidR="000A6E4D"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32A2A907" w14:textId="77777777" w:rsidR="000A6E4D" w:rsidRPr="00C51E34" w:rsidRDefault="000A6E4D" w:rsidP="007C3803">
            <w:pPr>
              <w:rPr>
                <w:rFonts w:eastAsiaTheme="minorEastAsia"/>
              </w:rPr>
            </w:pPr>
          </w:p>
        </w:tc>
        <w:tc>
          <w:tcPr>
            <w:tcW w:w="6971" w:type="dxa"/>
            <w:shd w:val="clear" w:color="auto" w:fill="auto"/>
          </w:tcPr>
          <w:p w14:paraId="1F2BCF56" w14:textId="77777777" w:rsidR="000A6E4D" w:rsidRDefault="009034CB" w:rsidP="00E70A4A">
            <w:pPr>
              <w:rPr>
                <w:rFonts w:eastAsiaTheme="minorEastAsia"/>
              </w:rPr>
            </w:pPr>
            <w:r w:rsidRPr="00C51E34">
              <w:rPr>
                <w:rFonts w:eastAsiaTheme="minorEastAsia" w:hint="eastAsia"/>
              </w:rPr>
              <w:t xml:space="preserve">The </w:t>
            </w:r>
            <w:r w:rsidRPr="00C51E34">
              <w:rPr>
                <w:rFonts w:eastAsiaTheme="minorEastAsia"/>
              </w:rPr>
              <w:t xml:space="preserve">feasibility of spare bit should be studied in RAN2, not in RAN1. </w:t>
            </w:r>
          </w:p>
          <w:p w14:paraId="253B3E59" w14:textId="4E98AEA1" w:rsidR="006E3DE3" w:rsidRPr="00C51E34" w:rsidRDefault="006E3DE3" w:rsidP="00E70A4A">
            <w:pPr>
              <w:rPr>
                <w:rFonts w:eastAsiaTheme="minorEastAsia"/>
              </w:rPr>
            </w:pPr>
            <w:r w:rsidRPr="00444D16">
              <w:rPr>
                <w:rFonts w:eastAsiaTheme="minorEastAsia"/>
                <w:color w:val="00B0F0"/>
              </w:rPr>
              <w:t xml:space="preserve">[Moderator] Yes, it will be studied in RAN2. Here, the point of the current exercise is to </w:t>
            </w:r>
            <w:r w:rsidR="00467FF5" w:rsidRPr="00444D16">
              <w:rPr>
                <w:rFonts w:eastAsiaTheme="minorEastAsia"/>
                <w:color w:val="00B0F0"/>
              </w:rPr>
              <w:t xml:space="preserve">identify the possibilities – how good these options may be </w:t>
            </w:r>
            <w:r w:rsidR="00334841" w:rsidRPr="00444D16">
              <w:rPr>
                <w:rFonts w:eastAsiaTheme="minorEastAsia"/>
                <w:color w:val="00B0F0"/>
              </w:rPr>
              <w:t>or</w:t>
            </w:r>
            <w:r w:rsidR="00467FF5" w:rsidRPr="00444D16">
              <w:rPr>
                <w:rFonts w:eastAsiaTheme="minorEastAsia"/>
                <w:color w:val="00B0F0"/>
              </w:rPr>
              <w:t xml:space="preserve"> if there might be </w:t>
            </w:r>
            <w:r w:rsidR="00467FF5" w:rsidRPr="00444D16">
              <w:rPr>
                <w:rFonts w:eastAsiaTheme="minorEastAsia"/>
                <w:color w:val="00B0F0"/>
              </w:rPr>
              <w:lastRenderedPageBreak/>
              <w:t>any further issues with reliability</w:t>
            </w:r>
            <w:r w:rsidR="00334841" w:rsidRPr="00444D16">
              <w:rPr>
                <w:rFonts w:eastAsiaTheme="minorEastAsia"/>
                <w:color w:val="00B0F0"/>
              </w:rPr>
              <w:t xml:space="preserve"> (cf. Qualcomm comment regarding coverage)</w:t>
            </w:r>
            <w:r w:rsidR="00467FF5" w:rsidRPr="00444D16">
              <w:rPr>
                <w:rFonts w:eastAsiaTheme="minorEastAsia"/>
                <w:color w:val="00B0F0"/>
              </w:rPr>
              <w:t xml:space="preserve"> needs to be </w:t>
            </w:r>
            <w:r w:rsidR="00334841" w:rsidRPr="00444D16">
              <w:rPr>
                <w:rFonts w:eastAsiaTheme="minorEastAsia"/>
                <w:color w:val="00B0F0"/>
              </w:rPr>
              <w:t xml:space="preserve">further considered. </w:t>
            </w:r>
            <w:r w:rsidR="003D0A88" w:rsidRPr="00444D16">
              <w:rPr>
                <w:rFonts w:eastAsiaTheme="minorEastAsia"/>
                <w:color w:val="00B0F0"/>
              </w:rPr>
              <w:t xml:space="preserve">If it helps, it can be clarified that the observations are </w:t>
            </w:r>
            <w:r w:rsidR="00444D16" w:rsidRPr="00444D16">
              <w:rPr>
                <w:rFonts w:eastAsiaTheme="minorEastAsia"/>
                <w:color w:val="00B0F0"/>
              </w:rPr>
              <w:t>from the perspective of RAN1 only</w:t>
            </w:r>
            <w:r w:rsidR="00AD472B">
              <w:rPr>
                <w:rFonts w:eastAsiaTheme="minorEastAsia"/>
                <w:color w:val="00B0F0"/>
              </w:rPr>
              <w:t xml:space="preserve"> and that these observations are not intended to be conclusive</w:t>
            </w:r>
            <w:r w:rsidR="00444D16" w:rsidRPr="00444D16">
              <w:rPr>
                <w:rFonts w:eastAsiaTheme="minorEastAsia"/>
                <w:color w:val="00B0F0"/>
              </w:rPr>
              <w:t>.</w:t>
            </w:r>
          </w:p>
        </w:tc>
      </w:tr>
      <w:tr w:rsidR="00F14C5F" w:rsidRPr="001D7D46" w14:paraId="222469F0" w14:textId="77777777" w:rsidTr="007C3803">
        <w:tc>
          <w:tcPr>
            <w:tcW w:w="1388" w:type="dxa"/>
            <w:shd w:val="clear" w:color="auto" w:fill="auto"/>
          </w:tcPr>
          <w:p w14:paraId="60F03371" w14:textId="283FC9B8" w:rsidR="00F14C5F" w:rsidRPr="00C51E34" w:rsidRDefault="00F14C5F" w:rsidP="007C3803">
            <w:pPr>
              <w:rPr>
                <w:rFonts w:eastAsiaTheme="minorEastAsia"/>
              </w:rPr>
            </w:pPr>
            <w:r>
              <w:rPr>
                <w:rFonts w:eastAsiaTheme="minorEastAsia" w:hint="eastAsia"/>
              </w:rPr>
              <w:lastRenderedPageBreak/>
              <w:t>CATT</w:t>
            </w:r>
          </w:p>
        </w:tc>
        <w:tc>
          <w:tcPr>
            <w:tcW w:w="1272" w:type="dxa"/>
            <w:shd w:val="clear" w:color="auto" w:fill="auto"/>
          </w:tcPr>
          <w:p w14:paraId="79F26936" w14:textId="322A6732" w:rsidR="00F14C5F" w:rsidRPr="00C51E34" w:rsidRDefault="00F14C5F" w:rsidP="007C3803">
            <w:pPr>
              <w:rPr>
                <w:rFonts w:eastAsiaTheme="minorEastAsia"/>
              </w:rPr>
            </w:pPr>
            <w:r>
              <w:rPr>
                <w:rFonts w:eastAsiaTheme="minorEastAsia" w:hint="eastAsia"/>
              </w:rPr>
              <w:t>Y</w:t>
            </w:r>
          </w:p>
        </w:tc>
        <w:tc>
          <w:tcPr>
            <w:tcW w:w="6971" w:type="dxa"/>
            <w:shd w:val="clear" w:color="auto" w:fill="auto"/>
          </w:tcPr>
          <w:p w14:paraId="63BB43C9" w14:textId="53818503" w:rsidR="00F14C5F" w:rsidRPr="00C51E34" w:rsidRDefault="00F14C5F" w:rsidP="00E70A4A">
            <w:pPr>
              <w:rPr>
                <w:rFonts w:eastAsiaTheme="minorEastAsia"/>
              </w:rPr>
            </w:pPr>
            <w:r>
              <w:rPr>
                <w:rFonts w:eastAsiaTheme="minorEastAsia" w:hint="eastAsia"/>
              </w:rPr>
              <w:t xml:space="preserve">We agree with LG, but since it is very </w:t>
            </w:r>
            <w:r>
              <w:rPr>
                <w:rFonts w:eastAsiaTheme="minorEastAsia"/>
              </w:rPr>
              <w:t>straightforward</w:t>
            </w:r>
            <w:r>
              <w:rPr>
                <w:rFonts w:eastAsiaTheme="minorEastAsia" w:hint="eastAsia"/>
              </w:rPr>
              <w:t xml:space="preserve"> to use the spare bit, we think it is OK to mention. </w:t>
            </w:r>
            <w:proofErr w:type="gramStart"/>
            <w:r>
              <w:rPr>
                <w:rFonts w:eastAsiaTheme="minorEastAsia" w:hint="eastAsia"/>
              </w:rPr>
              <w:t>May be</w:t>
            </w:r>
            <w:proofErr w:type="gramEnd"/>
            <w:r>
              <w:rPr>
                <w:rFonts w:eastAsiaTheme="minorEastAsia" w:hint="eastAsia"/>
              </w:rPr>
              <w:t xml:space="preserve"> we can add a note </w:t>
            </w:r>
            <w:r>
              <w:rPr>
                <w:rFonts w:eastAsiaTheme="minorEastAsia"/>
              </w:rPr>
              <w:t>‘</w:t>
            </w:r>
            <w:r w:rsidRPr="00C51E34">
              <w:rPr>
                <w:rFonts w:eastAsiaTheme="minorEastAsia" w:hint="eastAsia"/>
              </w:rPr>
              <w:t xml:space="preserve">The </w:t>
            </w:r>
            <w:r>
              <w:rPr>
                <w:rFonts w:eastAsiaTheme="minorEastAsia"/>
              </w:rPr>
              <w:t xml:space="preserve">feasibility should be </w:t>
            </w:r>
            <w:r>
              <w:rPr>
                <w:rFonts w:eastAsiaTheme="minorEastAsia" w:hint="eastAsia"/>
              </w:rPr>
              <w:t>further discussed</w:t>
            </w:r>
            <w:r w:rsidRPr="00C51E34">
              <w:rPr>
                <w:rFonts w:eastAsiaTheme="minorEastAsia"/>
              </w:rPr>
              <w:t xml:space="preserve"> in RAN2</w:t>
            </w:r>
            <w:r>
              <w:rPr>
                <w:rFonts w:eastAsiaTheme="minorEastAsia"/>
              </w:rPr>
              <w:t>’</w:t>
            </w:r>
            <w:r>
              <w:rPr>
                <w:rFonts w:eastAsiaTheme="minorEastAsia" w:hint="eastAsia"/>
              </w:rPr>
              <w:t xml:space="preserve"> for the 1</w:t>
            </w:r>
            <w:r w:rsidRPr="00F14C5F">
              <w:rPr>
                <w:rFonts w:eastAsiaTheme="minorEastAsia" w:hint="eastAsia"/>
                <w:vertAlign w:val="superscript"/>
              </w:rPr>
              <w:t>st</w:t>
            </w:r>
            <w:r>
              <w:rPr>
                <w:rFonts w:eastAsiaTheme="minorEastAsia" w:hint="eastAsia"/>
              </w:rPr>
              <w:t xml:space="preserve"> bullet.</w:t>
            </w:r>
          </w:p>
        </w:tc>
      </w:tr>
      <w:tr w:rsidR="00C56365" w:rsidRPr="001D7D46" w14:paraId="1B1F525A" w14:textId="77777777" w:rsidTr="007C3803">
        <w:tc>
          <w:tcPr>
            <w:tcW w:w="1388" w:type="dxa"/>
            <w:shd w:val="clear" w:color="auto" w:fill="auto"/>
          </w:tcPr>
          <w:p w14:paraId="7E08B950" w14:textId="77CC74E9"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FBA2887" w14:textId="77777777" w:rsidR="00C56365" w:rsidRDefault="00C56365" w:rsidP="00C56365">
            <w:pPr>
              <w:rPr>
                <w:rFonts w:eastAsiaTheme="minorEastAsia"/>
              </w:rPr>
            </w:pPr>
          </w:p>
        </w:tc>
        <w:tc>
          <w:tcPr>
            <w:tcW w:w="6971" w:type="dxa"/>
            <w:shd w:val="clear" w:color="auto" w:fill="auto"/>
          </w:tcPr>
          <w:p w14:paraId="13B17D44" w14:textId="79AE0135" w:rsidR="00C56365" w:rsidRDefault="00C56365" w:rsidP="00C56365">
            <w:pPr>
              <w:rPr>
                <w:rFonts w:eastAsiaTheme="minorEastAsia"/>
              </w:rPr>
            </w:pPr>
            <w:r>
              <w:rPr>
                <w:rFonts w:eastAsiaTheme="minorEastAsia"/>
              </w:rPr>
              <w:t xml:space="preserve"> Should be studied in RAN2.</w:t>
            </w:r>
          </w:p>
        </w:tc>
      </w:tr>
      <w:tr w:rsidR="00E141F4" w:rsidRPr="001D7D46" w14:paraId="3CAA0ED8" w14:textId="77777777" w:rsidTr="007C3803">
        <w:tc>
          <w:tcPr>
            <w:tcW w:w="1388" w:type="dxa"/>
            <w:shd w:val="clear" w:color="auto" w:fill="auto"/>
          </w:tcPr>
          <w:p w14:paraId="3895C967" w14:textId="5A39AE5F" w:rsidR="00E141F4" w:rsidRDefault="002E234D"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655C41D1" w14:textId="77777777" w:rsidR="00E141F4" w:rsidRDefault="00E141F4" w:rsidP="00E141F4">
            <w:pPr>
              <w:rPr>
                <w:rFonts w:eastAsiaTheme="minorEastAsia"/>
              </w:rPr>
            </w:pPr>
          </w:p>
        </w:tc>
        <w:tc>
          <w:tcPr>
            <w:tcW w:w="6971" w:type="dxa"/>
            <w:shd w:val="clear" w:color="auto" w:fill="auto"/>
          </w:tcPr>
          <w:p w14:paraId="75D7895D" w14:textId="77777777" w:rsidR="00E141F4" w:rsidRDefault="00E141F4" w:rsidP="00E141F4">
            <w:pPr>
              <w:rPr>
                <w:rFonts w:eastAsiaTheme="minorEastAsia"/>
              </w:rPr>
            </w:pPr>
            <w:r>
              <w:rPr>
                <w:rFonts w:eastAsiaTheme="minorEastAsia" w:hint="eastAsia"/>
              </w:rPr>
              <w:t>A</w:t>
            </w:r>
            <w:r>
              <w:rPr>
                <w:rFonts w:eastAsiaTheme="minorEastAsia"/>
              </w:rPr>
              <w:t xml:space="preserve">gree with LG that the available spare bit in MSG3 should be determined by RAN2. </w:t>
            </w:r>
          </w:p>
          <w:p w14:paraId="68BDA4E0" w14:textId="77777777" w:rsidR="00E141F4" w:rsidRDefault="00E141F4" w:rsidP="00E141F4">
            <w:pPr>
              <w:rPr>
                <w:rFonts w:eastAsiaTheme="minorEastAsia"/>
              </w:rPr>
            </w:pPr>
            <w:r>
              <w:rPr>
                <w:rFonts w:eastAsiaTheme="minorEastAsia"/>
              </w:rPr>
              <w:t xml:space="preserve">In addition, the </w:t>
            </w:r>
            <w:proofErr w:type="spellStart"/>
            <w:r>
              <w:rPr>
                <w:rFonts w:eastAsiaTheme="minorEastAsia"/>
              </w:rPr>
              <w:t>feasbility</w:t>
            </w:r>
            <w:proofErr w:type="spellEnd"/>
            <w:r>
              <w:rPr>
                <w:rFonts w:eastAsiaTheme="minorEastAsia"/>
              </w:rPr>
              <w:t xml:space="preserve"> of introducing new MSG3 message format should also be evaluated by RAN2. </w:t>
            </w:r>
          </w:p>
          <w:p w14:paraId="1F55E11E" w14:textId="3936DBE2" w:rsidR="00E141F4" w:rsidRDefault="00E141F4" w:rsidP="00E141F4">
            <w:pPr>
              <w:rPr>
                <w:rFonts w:eastAsiaTheme="minorEastAsia"/>
              </w:rPr>
            </w:pPr>
            <w:r>
              <w:rPr>
                <w:rFonts w:eastAsiaTheme="minorEastAsia"/>
              </w:rPr>
              <w:t xml:space="preserve">Based on the number of available bits, it may or may not be feasible to differentiate </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with different feature set combinations. </w:t>
            </w:r>
          </w:p>
        </w:tc>
      </w:tr>
      <w:tr w:rsidR="00460A3D" w:rsidRPr="00C51E34" w14:paraId="322F286C" w14:textId="77777777" w:rsidTr="00460A3D">
        <w:tc>
          <w:tcPr>
            <w:tcW w:w="1388" w:type="dxa"/>
          </w:tcPr>
          <w:p w14:paraId="496201E8"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F00576" w14:textId="77777777" w:rsidR="00460A3D" w:rsidRPr="00C51E34" w:rsidRDefault="00460A3D" w:rsidP="00086867">
            <w:pPr>
              <w:rPr>
                <w:rFonts w:eastAsiaTheme="minorEastAsia"/>
              </w:rPr>
            </w:pPr>
            <w:r>
              <w:rPr>
                <w:rFonts w:eastAsiaTheme="minorEastAsia"/>
              </w:rPr>
              <w:t>FFS</w:t>
            </w:r>
          </w:p>
        </w:tc>
        <w:tc>
          <w:tcPr>
            <w:tcW w:w="6971" w:type="dxa"/>
          </w:tcPr>
          <w:p w14:paraId="460E6B17" w14:textId="77777777" w:rsidR="00460A3D" w:rsidRPr="00C51E34" w:rsidRDefault="00460A3D" w:rsidP="00086867">
            <w:pPr>
              <w:rPr>
                <w:rFonts w:eastAsiaTheme="minorEastAsia"/>
              </w:rPr>
            </w:pPr>
            <w:r>
              <w:rPr>
                <w:rFonts w:eastAsiaTheme="minorEastAsia"/>
              </w:rPr>
              <w:t xml:space="preserve">Only one bit is available in msg3 payload, </w:t>
            </w:r>
            <w:r>
              <w:rPr>
                <w:rFonts w:eastAsiaTheme="minorEastAsia" w:hint="eastAsia"/>
              </w:rPr>
              <w:t>t</w:t>
            </w:r>
            <w:r>
              <w:rPr>
                <w:rFonts w:eastAsiaTheme="minorEastAsia"/>
              </w:rPr>
              <w:t xml:space="preserve">he feasibility for using the spare bit is unclear. So </w:t>
            </w:r>
            <w:proofErr w:type="gramStart"/>
            <w:r>
              <w:rPr>
                <w:rFonts w:eastAsiaTheme="minorEastAsia"/>
              </w:rPr>
              <w:t>indeed</w:t>
            </w:r>
            <w:proofErr w:type="gramEnd"/>
            <w:r>
              <w:rPr>
                <w:rFonts w:eastAsiaTheme="minorEastAsia"/>
              </w:rPr>
              <w:t xml:space="preserve"> need to study the feasibility with RAN2.</w:t>
            </w:r>
          </w:p>
        </w:tc>
      </w:tr>
      <w:tr w:rsidR="00076246" w:rsidRPr="00C51E34" w14:paraId="781BCA86" w14:textId="77777777" w:rsidTr="00460A3D">
        <w:tc>
          <w:tcPr>
            <w:tcW w:w="1388" w:type="dxa"/>
          </w:tcPr>
          <w:p w14:paraId="28EADE38" w14:textId="30267434" w:rsidR="00076246" w:rsidRPr="00076246" w:rsidRDefault="00076246" w:rsidP="00076246">
            <w:pPr>
              <w:rPr>
                <w:rFonts w:eastAsiaTheme="minorEastAsia"/>
              </w:rPr>
            </w:pPr>
            <w:r>
              <w:rPr>
                <w:rFonts w:eastAsiaTheme="minorEastAsia"/>
              </w:rPr>
              <w:t>ZTE</w:t>
            </w:r>
          </w:p>
        </w:tc>
        <w:tc>
          <w:tcPr>
            <w:tcW w:w="1272" w:type="dxa"/>
          </w:tcPr>
          <w:p w14:paraId="555BE2FC" w14:textId="77777777" w:rsidR="00076246" w:rsidRDefault="00076246" w:rsidP="00076246">
            <w:pPr>
              <w:rPr>
                <w:rFonts w:eastAsiaTheme="minorEastAsia"/>
              </w:rPr>
            </w:pPr>
          </w:p>
        </w:tc>
        <w:tc>
          <w:tcPr>
            <w:tcW w:w="6971" w:type="dxa"/>
          </w:tcPr>
          <w:p w14:paraId="411FB2D1" w14:textId="4E44BF70" w:rsidR="00076246" w:rsidRDefault="00076246" w:rsidP="00076246">
            <w:pPr>
              <w:rPr>
                <w:rFonts w:eastAsiaTheme="minorEastAsia"/>
              </w:rPr>
            </w:pPr>
            <w:r>
              <w:rPr>
                <w:rFonts w:eastAsiaTheme="minorEastAsia"/>
              </w:rPr>
              <w:t>Should be studied in RAN2.</w:t>
            </w:r>
          </w:p>
        </w:tc>
      </w:tr>
      <w:tr w:rsidR="00871746" w:rsidRPr="00C51E34" w14:paraId="428E83AB" w14:textId="77777777" w:rsidTr="00460A3D">
        <w:tc>
          <w:tcPr>
            <w:tcW w:w="1388" w:type="dxa"/>
          </w:tcPr>
          <w:p w14:paraId="3CF79708" w14:textId="463B2E50"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0169E9EC" w14:textId="77777777" w:rsidR="00871746" w:rsidRDefault="00871746" w:rsidP="00871746">
            <w:pPr>
              <w:rPr>
                <w:rFonts w:eastAsiaTheme="minorEastAsia"/>
              </w:rPr>
            </w:pPr>
          </w:p>
        </w:tc>
        <w:tc>
          <w:tcPr>
            <w:tcW w:w="6971" w:type="dxa"/>
          </w:tcPr>
          <w:p w14:paraId="573FB84F" w14:textId="676C9285" w:rsidR="00871746" w:rsidRDefault="00871746" w:rsidP="00871746">
            <w:pPr>
              <w:rPr>
                <w:rFonts w:eastAsiaTheme="minorEastAsia"/>
              </w:rPr>
            </w:pPr>
            <w:r>
              <w:rPr>
                <w:rFonts w:eastAsiaTheme="minorEastAsia" w:hint="eastAsia"/>
              </w:rPr>
              <w:t>S</w:t>
            </w:r>
            <w:r>
              <w:rPr>
                <w:rFonts w:eastAsiaTheme="minorEastAsia"/>
              </w:rPr>
              <w:t>ame view with LG</w:t>
            </w:r>
          </w:p>
        </w:tc>
      </w:tr>
      <w:tr w:rsidR="00543860" w:rsidRPr="00C51E34" w14:paraId="16B52865" w14:textId="77777777" w:rsidTr="00460A3D">
        <w:tc>
          <w:tcPr>
            <w:tcW w:w="1388" w:type="dxa"/>
          </w:tcPr>
          <w:p w14:paraId="4C5F3D10" w14:textId="389B3637" w:rsidR="00543860" w:rsidRDefault="00D02E07" w:rsidP="00871746">
            <w:pPr>
              <w:rPr>
                <w:rFonts w:eastAsiaTheme="minorEastAsia"/>
              </w:rPr>
            </w:pPr>
            <w:r>
              <w:rPr>
                <w:rFonts w:eastAsiaTheme="minorEastAsia"/>
              </w:rPr>
              <w:t>Nokia, NSB</w:t>
            </w:r>
          </w:p>
        </w:tc>
        <w:tc>
          <w:tcPr>
            <w:tcW w:w="1272" w:type="dxa"/>
          </w:tcPr>
          <w:p w14:paraId="7CB6650D" w14:textId="77777777" w:rsidR="00543860" w:rsidRDefault="00543860" w:rsidP="00871746">
            <w:pPr>
              <w:rPr>
                <w:rFonts w:eastAsiaTheme="minorEastAsia"/>
              </w:rPr>
            </w:pPr>
          </w:p>
        </w:tc>
        <w:tc>
          <w:tcPr>
            <w:tcW w:w="6971" w:type="dxa"/>
          </w:tcPr>
          <w:p w14:paraId="100D6477" w14:textId="766323D8" w:rsidR="000E651E" w:rsidRDefault="00A20996" w:rsidP="00871746">
            <w:pPr>
              <w:rPr>
                <w:rFonts w:eastAsiaTheme="minorEastAsia"/>
              </w:rPr>
            </w:pPr>
            <w:r>
              <w:rPr>
                <w:rFonts w:eastAsiaTheme="minorEastAsia"/>
              </w:rPr>
              <w:t>Should be studied in RAN</w:t>
            </w:r>
            <w:r w:rsidR="000E651E">
              <w:rPr>
                <w:rFonts w:eastAsiaTheme="minorEastAsia"/>
              </w:rPr>
              <w:t>2.</w:t>
            </w:r>
          </w:p>
          <w:p w14:paraId="7C4FA68B" w14:textId="47104650" w:rsidR="00543860" w:rsidRDefault="00543860" w:rsidP="00871746">
            <w:pPr>
              <w:rPr>
                <w:rFonts w:eastAsiaTheme="minorEastAsia"/>
              </w:rPr>
            </w:pPr>
          </w:p>
        </w:tc>
      </w:tr>
      <w:tr w:rsidR="005261BC" w:rsidRPr="00C51E34" w14:paraId="64C03958" w14:textId="77777777" w:rsidTr="00460A3D">
        <w:tc>
          <w:tcPr>
            <w:tcW w:w="1388" w:type="dxa"/>
          </w:tcPr>
          <w:p w14:paraId="7E17E814" w14:textId="40F46319"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tcPr>
          <w:p w14:paraId="762F3CFA" w14:textId="7A8A86B4" w:rsidR="005261BC" w:rsidRPr="005261BC" w:rsidRDefault="005261BC" w:rsidP="005261BC">
            <w:pPr>
              <w:rPr>
                <w:rFonts w:eastAsiaTheme="minorEastAsia"/>
              </w:rPr>
            </w:pPr>
            <w:r w:rsidRPr="005261BC">
              <w:rPr>
                <w:rFonts w:eastAsia="Malgun Gothic"/>
                <w:lang w:eastAsia="ko-KR"/>
              </w:rPr>
              <w:t>OK in principle</w:t>
            </w:r>
          </w:p>
        </w:tc>
        <w:tc>
          <w:tcPr>
            <w:tcW w:w="6971" w:type="dxa"/>
          </w:tcPr>
          <w:p w14:paraId="2F5E9251" w14:textId="77777777" w:rsidR="005261BC" w:rsidRPr="005261BC" w:rsidRDefault="005261BC" w:rsidP="005261BC">
            <w:pPr>
              <w:rPr>
                <w:rFonts w:eastAsiaTheme="minorEastAsia"/>
              </w:rPr>
            </w:pPr>
            <w:r w:rsidRPr="005261BC">
              <w:rPr>
                <w:rFonts w:eastAsiaTheme="minorEastAsia"/>
              </w:rPr>
              <w:t>In line with our comment for 3.1.1-F, our preference is to mention that the Msg 3 identification can be performed and to leave how to do it for the WI phase, thus removing the two sub-bullets.</w:t>
            </w:r>
          </w:p>
          <w:p w14:paraId="0D432A73" w14:textId="5A1FE8B1" w:rsidR="005261BC" w:rsidRPr="005261BC" w:rsidRDefault="005261BC" w:rsidP="005261BC">
            <w:pPr>
              <w:rPr>
                <w:rFonts w:eastAsiaTheme="minorEastAsia"/>
              </w:rPr>
            </w:pPr>
            <w:r w:rsidRPr="005261BC">
              <w:rPr>
                <w:rFonts w:eastAsiaTheme="minorEastAsia"/>
              </w:rPr>
              <w:t xml:space="preserve">In addition, a note should be added that this is contingent on the CE part of the </w:t>
            </w:r>
            <w:proofErr w:type="gramStart"/>
            <w:r w:rsidRPr="005261BC">
              <w:rPr>
                <w:rFonts w:eastAsiaTheme="minorEastAsia"/>
              </w:rPr>
              <w:t>work,  and</w:t>
            </w:r>
            <w:proofErr w:type="gramEnd"/>
            <w:r w:rsidRPr="005261BC">
              <w:rPr>
                <w:rFonts w:eastAsiaTheme="minorEastAsia"/>
              </w:rPr>
              <w:t xml:space="preserve"> that it can be done only if CE is not needed for Msg2</w:t>
            </w:r>
          </w:p>
        </w:tc>
      </w:tr>
      <w:tr w:rsidR="00A37FF5" w:rsidRPr="00C51E34" w14:paraId="2EB9FB59" w14:textId="77777777" w:rsidTr="00460A3D">
        <w:tc>
          <w:tcPr>
            <w:tcW w:w="1388" w:type="dxa"/>
          </w:tcPr>
          <w:p w14:paraId="1B00E010" w14:textId="2AB7C13F" w:rsidR="00A37FF5" w:rsidRPr="005261BC" w:rsidRDefault="00A37FF5" w:rsidP="005261BC">
            <w:pPr>
              <w:rPr>
                <w:rFonts w:eastAsiaTheme="minorEastAsia"/>
              </w:rPr>
            </w:pPr>
            <w:r>
              <w:rPr>
                <w:rFonts w:eastAsiaTheme="minorEastAsia"/>
              </w:rPr>
              <w:t>Qualcomm</w:t>
            </w:r>
          </w:p>
        </w:tc>
        <w:tc>
          <w:tcPr>
            <w:tcW w:w="1272" w:type="dxa"/>
          </w:tcPr>
          <w:p w14:paraId="0BA09265" w14:textId="2B9DBD1B" w:rsidR="00A37FF5" w:rsidRPr="005261BC" w:rsidRDefault="00A37FF5" w:rsidP="005261BC">
            <w:pPr>
              <w:rPr>
                <w:rFonts w:eastAsia="Malgun Gothic"/>
                <w:lang w:eastAsia="ko-KR"/>
              </w:rPr>
            </w:pPr>
          </w:p>
        </w:tc>
        <w:tc>
          <w:tcPr>
            <w:tcW w:w="6971" w:type="dxa"/>
          </w:tcPr>
          <w:p w14:paraId="5FCC8F6A" w14:textId="5918BE37" w:rsidR="005273AF" w:rsidRDefault="005273AF" w:rsidP="00E94D64">
            <w:pPr>
              <w:rPr>
                <w:rFonts w:eastAsiaTheme="minorEastAsia"/>
              </w:rPr>
            </w:pPr>
            <w:r>
              <w:rPr>
                <w:rFonts w:eastAsiaTheme="minorEastAsia"/>
              </w:rPr>
              <w:t>We have concerns on the feasibility of msg3-based early indication of RedCap UE type.</w:t>
            </w:r>
          </w:p>
          <w:p w14:paraId="2CD5189B" w14:textId="3ADADFCF" w:rsidR="00E94D64" w:rsidRDefault="00E94D64" w:rsidP="00E94D64">
            <w:pPr>
              <w:rPr>
                <w:rFonts w:eastAsiaTheme="minorEastAsia"/>
              </w:rPr>
            </w:pPr>
            <w:r>
              <w:rPr>
                <w:rFonts w:eastAsiaTheme="minorEastAsia"/>
              </w:rPr>
              <w:t xml:space="preserve">In the ongoing discussion for coverage recovery, msg2 and </w:t>
            </w:r>
            <w:r w:rsidR="00A37FF5">
              <w:rPr>
                <w:rFonts w:eastAsiaTheme="minorEastAsia"/>
              </w:rPr>
              <w:t xml:space="preserve">msg3 </w:t>
            </w:r>
            <w:r>
              <w:rPr>
                <w:rFonts w:eastAsiaTheme="minorEastAsia"/>
              </w:rPr>
              <w:t>are</w:t>
            </w:r>
            <w:r w:rsidR="00A37FF5">
              <w:rPr>
                <w:rFonts w:eastAsiaTheme="minorEastAsia"/>
              </w:rPr>
              <w:t xml:space="preserve"> recognized </w:t>
            </w:r>
            <w:proofErr w:type="gramStart"/>
            <w:r w:rsidR="00A37FF5">
              <w:rPr>
                <w:rFonts w:eastAsiaTheme="minorEastAsia"/>
              </w:rPr>
              <w:t>as  bottleneck</w:t>
            </w:r>
            <w:proofErr w:type="gramEnd"/>
            <w:r w:rsidR="00A37FF5">
              <w:rPr>
                <w:rFonts w:eastAsiaTheme="minorEastAsia"/>
              </w:rPr>
              <w:t xml:space="preserve"> channels</w:t>
            </w:r>
            <w:r>
              <w:rPr>
                <w:rFonts w:eastAsiaTheme="minorEastAsia"/>
              </w:rPr>
              <w:t xml:space="preserve"> for </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Therefore, </w:t>
            </w:r>
            <w:r w:rsidRPr="00E94D64">
              <w:rPr>
                <w:rFonts w:eastAsiaTheme="minorEastAsia"/>
              </w:rPr>
              <w:t xml:space="preserve">the reliability of early indication </w:t>
            </w:r>
            <w:r>
              <w:rPr>
                <w:rFonts w:eastAsiaTheme="minorEastAsia"/>
              </w:rPr>
              <w:t xml:space="preserve">cannot be ensured due to coverage </w:t>
            </w:r>
            <w:r w:rsidR="00932D40">
              <w:rPr>
                <w:rFonts w:eastAsiaTheme="minorEastAsia"/>
              </w:rPr>
              <w:t>limitation</w:t>
            </w:r>
            <w:r>
              <w:rPr>
                <w:rFonts w:eastAsiaTheme="minorEastAsia"/>
              </w:rPr>
              <w:t xml:space="preserve"> of msg3, and msg3 cannot help with the coverage </w:t>
            </w:r>
            <w:r w:rsidR="00932D40">
              <w:rPr>
                <w:rFonts w:eastAsiaTheme="minorEastAsia"/>
              </w:rPr>
              <w:t>improvement of msg2 as well.</w:t>
            </w:r>
          </w:p>
          <w:p w14:paraId="2A1CD23B" w14:textId="6D167D8D" w:rsidR="00E52121" w:rsidRPr="00E94D64" w:rsidRDefault="00E52121" w:rsidP="00E94D64">
            <w:pPr>
              <w:rPr>
                <w:rFonts w:eastAsiaTheme="minorEastAsia"/>
              </w:rPr>
            </w:pPr>
            <w:r>
              <w:rPr>
                <w:rFonts w:eastAsiaTheme="minorEastAsia"/>
              </w:rPr>
              <w:t xml:space="preserve">[Moderator] On coverage performance, we would need to wait to see further </w:t>
            </w:r>
            <w:r w:rsidR="00143FA6">
              <w:rPr>
                <w:rFonts w:eastAsiaTheme="minorEastAsia"/>
              </w:rPr>
              <w:t xml:space="preserve">progress in 8.6.3. </w:t>
            </w:r>
          </w:p>
        </w:tc>
      </w:tr>
      <w:tr w:rsidR="00800524" w:rsidRPr="00C51E34" w14:paraId="640B539B" w14:textId="77777777" w:rsidTr="00460A3D">
        <w:tc>
          <w:tcPr>
            <w:tcW w:w="1388" w:type="dxa"/>
          </w:tcPr>
          <w:p w14:paraId="15C4EFD8" w14:textId="03FC347B" w:rsidR="00800524" w:rsidRDefault="00800524" w:rsidP="00800524">
            <w:pPr>
              <w:rPr>
                <w:rFonts w:eastAsiaTheme="minorEastAsia"/>
              </w:rPr>
            </w:pPr>
            <w:r>
              <w:rPr>
                <w:rFonts w:eastAsiaTheme="minorEastAsia"/>
              </w:rPr>
              <w:t>Panasonic</w:t>
            </w:r>
          </w:p>
        </w:tc>
        <w:tc>
          <w:tcPr>
            <w:tcW w:w="1272" w:type="dxa"/>
          </w:tcPr>
          <w:p w14:paraId="3F31F0C9" w14:textId="43B1C48D" w:rsidR="00800524" w:rsidRPr="005261BC" w:rsidRDefault="00800524" w:rsidP="00800524">
            <w:pPr>
              <w:rPr>
                <w:rFonts w:eastAsia="Malgun Gothic"/>
                <w:lang w:eastAsia="ko-KR"/>
              </w:rPr>
            </w:pPr>
          </w:p>
        </w:tc>
        <w:tc>
          <w:tcPr>
            <w:tcW w:w="6971" w:type="dxa"/>
          </w:tcPr>
          <w:p w14:paraId="79EF1526" w14:textId="28EA83A5" w:rsidR="00800524" w:rsidRDefault="00D56EAB" w:rsidP="00800524">
            <w:pPr>
              <w:rPr>
                <w:rFonts w:eastAsiaTheme="minorEastAsia"/>
              </w:rPr>
            </w:pPr>
            <w:r>
              <w:rPr>
                <w:rFonts w:eastAsiaTheme="minorEastAsia"/>
              </w:rPr>
              <w:t>The feasibility should be studied by RAN2</w:t>
            </w:r>
          </w:p>
        </w:tc>
      </w:tr>
      <w:tr w:rsidR="00573EB7" w:rsidRPr="00C51E34" w14:paraId="75D1F296" w14:textId="77777777" w:rsidTr="00710438">
        <w:tc>
          <w:tcPr>
            <w:tcW w:w="1388" w:type="dxa"/>
          </w:tcPr>
          <w:p w14:paraId="40367C46"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tcPr>
          <w:p w14:paraId="054A5483" w14:textId="77777777" w:rsidR="00573EB7" w:rsidRDefault="00573EB7" w:rsidP="00710438">
            <w:pPr>
              <w:rPr>
                <w:rFonts w:eastAsiaTheme="minorEastAsia"/>
              </w:rPr>
            </w:pPr>
          </w:p>
        </w:tc>
        <w:tc>
          <w:tcPr>
            <w:tcW w:w="6971" w:type="dxa"/>
          </w:tcPr>
          <w:p w14:paraId="0F98D938" w14:textId="77777777" w:rsidR="00573EB7" w:rsidRDefault="00573EB7" w:rsidP="00710438">
            <w:pPr>
              <w:rPr>
                <w:rFonts w:eastAsiaTheme="minorEastAsia"/>
              </w:rPr>
            </w:pPr>
            <w:r>
              <w:rPr>
                <w:rFonts w:eastAsiaTheme="minorEastAsia"/>
              </w:rPr>
              <w:t xml:space="preserve">The mentioned bullets should be studied in RAN2. From RAN1 perspective, we may have solutions like piggybacked UCI on Msg3 that can carry such indication in addition to other information such as CSI reports for the scheduling of the subsequent messages.  </w:t>
            </w:r>
          </w:p>
        </w:tc>
      </w:tr>
      <w:tr w:rsidR="007A09AD" w:rsidRPr="00C51E34" w14:paraId="5655B0B6" w14:textId="77777777" w:rsidTr="00460A3D">
        <w:tc>
          <w:tcPr>
            <w:tcW w:w="1388" w:type="dxa"/>
          </w:tcPr>
          <w:p w14:paraId="426CFC39" w14:textId="34723E21" w:rsidR="007A09AD" w:rsidRDefault="007A09AD" w:rsidP="007A09AD">
            <w:pPr>
              <w:rPr>
                <w:rFonts w:eastAsiaTheme="minorEastAsia"/>
              </w:rPr>
            </w:pPr>
            <w:r>
              <w:rPr>
                <w:rFonts w:eastAsiaTheme="minorEastAsia"/>
              </w:rPr>
              <w:t>Ericsson</w:t>
            </w:r>
          </w:p>
        </w:tc>
        <w:tc>
          <w:tcPr>
            <w:tcW w:w="1272" w:type="dxa"/>
          </w:tcPr>
          <w:p w14:paraId="6A14E860" w14:textId="1DC6494A" w:rsidR="007A09AD" w:rsidRPr="005261BC" w:rsidRDefault="007A09AD" w:rsidP="007A09AD">
            <w:pPr>
              <w:rPr>
                <w:rFonts w:eastAsia="Malgun Gothic"/>
                <w:lang w:eastAsia="ko-KR"/>
              </w:rPr>
            </w:pPr>
            <w:r>
              <w:rPr>
                <w:rFonts w:eastAsiaTheme="minorEastAsia"/>
              </w:rPr>
              <w:t>Y</w:t>
            </w:r>
          </w:p>
        </w:tc>
        <w:tc>
          <w:tcPr>
            <w:tcW w:w="6971" w:type="dxa"/>
          </w:tcPr>
          <w:p w14:paraId="3F23AAA1" w14:textId="5AF6526E" w:rsidR="007A09AD" w:rsidRDefault="007A09AD" w:rsidP="007A09AD">
            <w:pPr>
              <w:rPr>
                <w:rFonts w:eastAsiaTheme="minorEastAsia"/>
              </w:rPr>
            </w:pPr>
            <w:r>
              <w:rPr>
                <w:rFonts w:eastAsiaTheme="minorEastAsia"/>
              </w:rPr>
              <w:t>Should be studied in RAN2.</w:t>
            </w:r>
          </w:p>
        </w:tc>
      </w:tr>
      <w:tr w:rsidR="00126CAE" w14:paraId="42719308" w14:textId="77777777" w:rsidTr="00126CAE">
        <w:tc>
          <w:tcPr>
            <w:tcW w:w="1388" w:type="dxa"/>
          </w:tcPr>
          <w:p w14:paraId="6AC543DE" w14:textId="77777777" w:rsidR="00126CAE" w:rsidRDefault="00126CAE" w:rsidP="00710438">
            <w:pPr>
              <w:rPr>
                <w:rFonts w:eastAsiaTheme="minorEastAsia"/>
              </w:rPr>
            </w:pPr>
            <w:r>
              <w:rPr>
                <w:rFonts w:eastAsiaTheme="minorEastAsia"/>
              </w:rPr>
              <w:t>Lenovo, Motorola Mobility</w:t>
            </w:r>
          </w:p>
        </w:tc>
        <w:tc>
          <w:tcPr>
            <w:tcW w:w="1272" w:type="dxa"/>
          </w:tcPr>
          <w:p w14:paraId="2CC997A8" w14:textId="77777777" w:rsidR="00126CAE" w:rsidRPr="005261BC" w:rsidRDefault="00126CAE" w:rsidP="00710438">
            <w:pPr>
              <w:rPr>
                <w:rFonts w:eastAsia="Malgun Gothic"/>
                <w:lang w:eastAsia="ko-KR"/>
              </w:rPr>
            </w:pPr>
          </w:p>
        </w:tc>
        <w:tc>
          <w:tcPr>
            <w:tcW w:w="6971" w:type="dxa"/>
          </w:tcPr>
          <w:p w14:paraId="4CCBD32F" w14:textId="77777777" w:rsidR="00126CAE" w:rsidRDefault="00126CAE" w:rsidP="00710438">
            <w:pPr>
              <w:rPr>
                <w:rFonts w:eastAsiaTheme="minorEastAsia"/>
              </w:rPr>
            </w:pPr>
            <w:r>
              <w:rPr>
                <w:rFonts w:eastAsiaTheme="minorEastAsia"/>
              </w:rPr>
              <w:t>Should be studied in RAN2.</w:t>
            </w:r>
          </w:p>
        </w:tc>
      </w:tr>
      <w:tr w:rsidR="009D62B4" w14:paraId="508E39BD" w14:textId="77777777" w:rsidTr="00126CAE">
        <w:tc>
          <w:tcPr>
            <w:tcW w:w="1388" w:type="dxa"/>
          </w:tcPr>
          <w:p w14:paraId="5123C49B" w14:textId="4592AF29" w:rsidR="009D62B4" w:rsidRDefault="009D62B4" w:rsidP="009D62B4">
            <w:pPr>
              <w:rPr>
                <w:rFonts w:eastAsiaTheme="minorEastAsia"/>
              </w:rPr>
            </w:pPr>
            <w:r>
              <w:rPr>
                <w:rFonts w:eastAsia="MS Mincho" w:hint="eastAsia"/>
                <w:lang w:eastAsia="ja-JP"/>
              </w:rPr>
              <w:t>DOCOMO</w:t>
            </w:r>
          </w:p>
        </w:tc>
        <w:tc>
          <w:tcPr>
            <w:tcW w:w="1272" w:type="dxa"/>
          </w:tcPr>
          <w:p w14:paraId="643A44B3" w14:textId="77777777" w:rsidR="009D62B4" w:rsidRPr="005261BC" w:rsidRDefault="009D62B4" w:rsidP="009D62B4">
            <w:pPr>
              <w:rPr>
                <w:rFonts w:eastAsia="Malgun Gothic"/>
                <w:lang w:eastAsia="ko-KR"/>
              </w:rPr>
            </w:pPr>
          </w:p>
        </w:tc>
        <w:tc>
          <w:tcPr>
            <w:tcW w:w="6971" w:type="dxa"/>
          </w:tcPr>
          <w:p w14:paraId="2A6A716D" w14:textId="27567FE7" w:rsidR="009D62B4" w:rsidRDefault="009D62B4" w:rsidP="009D62B4">
            <w:pPr>
              <w:rPr>
                <w:rFonts w:eastAsiaTheme="minorEastAsia"/>
              </w:rPr>
            </w:pPr>
            <w:r>
              <w:rPr>
                <w:rFonts w:eastAsiaTheme="minorEastAsia"/>
              </w:rPr>
              <w:t>Should be studied in RAN2.</w:t>
            </w:r>
          </w:p>
        </w:tc>
      </w:tr>
      <w:tr w:rsidR="00EE208E" w14:paraId="4BF17FF3" w14:textId="77777777" w:rsidTr="00EE208E">
        <w:tc>
          <w:tcPr>
            <w:tcW w:w="1388" w:type="dxa"/>
          </w:tcPr>
          <w:p w14:paraId="17B6CF6D" w14:textId="77777777" w:rsidR="00EE208E" w:rsidRDefault="00EE208E" w:rsidP="00710438">
            <w:pPr>
              <w:rPr>
                <w:rFonts w:eastAsiaTheme="minorEastAsia"/>
              </w:rPr>
            </w:pPr>
            <w:r>
              <w:rPr>
                <w:rFonts w:eastAsiaTheme="minorEastAsia"/>
              </w:rPr>
              <w:t>Samsung</w:t>
            </w:r>
          </w:p>
        </w:tc>
        <w:tc>
          <w:tcPr>
            <w:tcW w:w="1272" w:type="dxa"/>
          </w:tcPr>
          <w:p w14:paraId="5B403E05" w14:textId="77777777" w:rsidR="00EE208E" w:rsidRPr="005261BC" w:rsidRDefault="00EE208E" w:rsidP="00710438">
            <w:pPr>
              <w:rPr>
                <w:rFonts w:eastAsia="Malgun Gothic"/>
                <w:lang w:eastAsia="ko-KR"/>
              </w:rPr>
            </w:pPr>
          </w:p>
        </w:tc>
        <w:tc>
          <w:tcPr>
            <w:tcW w:w="6971" w:type="dxa"/>
          </w:tcPr>
          <w:p w14:paraId="4A983336" w14:textId="77777777" w:rsidR="00EE208E" w:rsidRDefault="00EE208E" w:rsidP="00710438">
            <w:pPr>
              <w:rPr>
                <w:rFonts w:eastAsiaTheme="minorEastAsia"/>
              </w:rPr>
            </w:pPr>
            <w:r>
              <w:rPr>
                <w:rFonts w:eastAsiaTheme="minorEastAsia"/>
              </w:rPr>
              <w:t xml:space="preserve">No specific comments on the options, but perhaps no need to agree anything on </w:t>
            </w:r>
            <w:r>
              <w:rPr>
                <w:rFonts w:eastAsiaTheme="minorEastAsia"/>
              </w:rPr>
              <w:lastRenderedPageBreak/>
              <w:t>feasibility here.</w:t>
            </w:r>
          </w:p>
        </w:tc>
      </w:tr>
      <w:tr w:rsidR="00710438" w14:paraId="0F3F12CB" w14:textId="77777777" w:rsidTr="00EE208E">
        <w:tc>
          <w:tcPr>
            <w:tcW w:w="1388" w:type="dxa"/>
          </w:tcPr>
          <w:p w14:paraId="68B927DA" w14:textId="7D627312" w:rsidR="00710438" w:rsidRDefault="00710438" w:rsidP="00710438">
            <w:pPr>
              <w:rPr>
                <w:rFonts w:eastAsiaTheme="minorEastAsia"/>
              </w:rPr>
            </w:pPr>
            <w:r>
              <w:rPr>
                <w:rFonts w:eastAsiaTheme="minorEastAsia" w:hint="eastAsia"/>
              </w:rPr>
              <w:lastRenderedPageBreak/>
              <w:t>T</w:t>
            </w:r>
            <w:r>
              <w:rPr>
                <w:rFonts w:eastAsiaTheme="minorEastAsia"/>
              </w:rPr>
              <w:t>CL</w:t>
            </w:r>
          </w:p>
        </w:tc>
        <w:tc>
          <w:tcPr>
            <w:tcW w:w="1272" w:type="dxa"/>
          </w:tcPr>
          <w:p w14:paraId="223ABC79" w14:textId="77777777" w:rsidR="00710438" w:rsidRPr="005261BC" w:rsidRDefault="00710438" w:rsidP="00710438">
            <w:pPr>
              <w:rPr>
                <w:rFonts w:eastAsia="Malgun Gothic"/>
                <w:lang w:eastAsia="ko-KR"/>
              </w:rPr>
            </w:pPr>
          </w:p>
        </w:tc>
        <w:tc>
          <w:tcPr>
            <w:tcW w:w="6971" w:type="dxa"/>
          </w:tcPr>
          <w:p w14:paraId="425D4579" w14:textId="12FAD651" w:rsidR="00710438" w:rsidRDefault="00710438" w:rsidP="00710438">
            <w:pPr>
              <w:rPr>
                <w:rFonts w:eastAsiaTheme="minorEastAsia"/>
              </w:rPr>
            </w:pPr>
            <w:r>
              <w:rPr>
                <w:rFonts w:eastAsiaTheme="minorEastAsia"/>
              </w:rPr>
              <w:t>Should be studied in RAN2.</w:t>
            </w:r>
          </w:p>
        </w:tc>
      </w:tr>
      <w:tr w:rsidR="00567064" w14:paraId="0A81C951" w14:textId="77777777" w:rsidTr="00EE208E">
        <w:tc>
          <w:tcPr>
            <w:tcW w:w="1388" w:type="dxa"/>
          </w:tcPr>
          <w:p w14:paraId="4D766B81" w14:textId="7B73C7A3" w:rsidR="00567064" w:rsidRPr="00623A39" w:rsidRDefault="00567064" w:rsidP="00710438">
            <w:pPr>
              <w:rPr>
                <w:rFonts w:eastAsiaTheme="minorEastAsia"/>
                <w:color w:val="00B0F0"/>
              </w:rPr>
            </w:pPr>
            <w:r w:rsidRPr="00623A39">
              <w:rPr>
                <w:rFonts w:eastAsiaTheme="minorEastAsia"/>
                <w:color w:val="00B0F0"/>
              </w:rPr>
              <w:t>Moderator</w:t>
            </w:r>
          </w:p>
        </w:tc>
        <w:tc>
          <w:tcPr>
            <w:tcW w:w="1272" w:type="dxa"/>
          </w:tcPr>
          <w:p w14:paraId="53070DA0" w14:textId="77777777" w:rsidR="00567064" w:rsidRPr="00623A39" w:rsidRDefault="00567064" w:rsidP="00710438">
            <w:pPr>
              <w:rPr>
                <w:rFonts w:eastAsia="Malgun Gothic"/>
                <w:color w:val="00B0F0"/>
                <w:lang w:eastAsia="ko-KR"/>
              </w:rPr>
            </w:pPr>
          </w:p>
        </w:tc>
        <w:tc>
          <w:tcPr>
            <w:tcW w:w="6971" w:type="dxa"/>
          </w:tcPr>
          <w:p w14:paraId="50A2A431" w14:textId="24681264" w:rsidR="00567064" w:rsidRPr="00623A39" w:rsidRDefault="00567064" w:rsidP="00710438">
            <w:pPr>
              <w:rPr>
                <w:rFonts w:eastAsiaTheme="minorEastAsia"/>
                <w:color w:val="00B0F0"/>
              </w:rPr>
            </w:pPr>
            <w:r w:rsidRPr="00623A39">
              <w:rPr>
                <w:rFonts w:eastAsiaTheme="minorEastAsia"/>
                <w:color w:val="00B0F0"/>
              </w:rPr>
              <w:t xml:space="preserve">Based on received feedback, </w:t>
            </w:r>
            <w:r w:rsidR="00765981" w:rsidRPr="00623A39">
              <w:rPr>
                <w:rFonts w:eastAsiaTheme="minorEastAsia"/>
                <w:color w:val="00B0F0"/>
              </w:rPr>
              <w:t xml:space="preserve">it is proposed to capture the identified solutions with disclaimers that these are not to be considered as conclusive on feasibility (hence, also the use of “may” in the main bullet of FL Proposal </w:t>
            </w:r>
            <w:r w:rsidR="00623A39" w:rsidRPr="00623A39">
              <w:rPr>
                <w:rFonts w:eastAsiaTheme="minorEastAsia"/>
                <w:color w:val="00B0F0"/>
              </w:rPr>
              <w:t>3.1.3-F.</w:t>
            </w:r>
            <w:r w:rsidR="00765981" w:rsidRPr="00623A39">
              <w:rPr>
                <w:rFonts w:eastAsiaTheme="minorEastAsia"/>
                <w:color w:val="00B0F0"/>
              </w:rPr>
              <w:t xml:space="preserve"> </w:t>
            </w:r>
            <w:r w:rsidR="00DB58AB">
              <w:rPr>
                <w:rFonts w:eastAsiaTheme="minorEastAsia"/>
                <w:color w:val="00B0F0"/>
              </w:rPr>
              <w:t>Also, the UCI piggybacking-based option has been added.</w:t>
            </w:r>
          </w:p>
        </w:tc>
      </w:tr>
    </w:tbl>
    <w:p w14:paraId="0C4C1DD9" w14:textId="77777777" w:rsidR="000A6E4D" w:rsidRPr="000A6E4D" w:rsidRDefault="000A6E4D" w:rsidP="000A6E4D">
      <w:pPr>
        <w:rPr>
          <w:i/>
          <w:iCs/>
        </w:rPr>
      </w:pPr>
    </w:p>
    <w:p w14:paraId="5A9A8981" w14:textId="77777777" w:rsidR="00B30BC2" w:rsidRPr="00B30BC2" w:rsidRDefault="00B30BC2" w:rsidP="009976AF"/>
    <w:p w14:paraId="4ADF7654" w14:textId="344A17DF" w:rsidR="00091F77" w:rsidRPr="001A1FD8" w:rsidRDefault="00091F77" w:rsidP="00091F77">
      <w:pPr>
        <w:pStyle w:val="2"/>
      </w:pPr>
      <w:r w:rsidRPr="00194CEA">
        <w:t>FL Proposal 3.1.</w:t>
      </w:r>
      <w:r w:rsidR="00692FE6" w:rsidRPr="00194CEA">
        <w:t>2</w:t>
      </w:r>
      <w:r w:rsidRPr="00194CEA">
        <w:t>-F</w:t>
      </w:r>
    </w:p>
    <w:p w14:paraId="79CB4788" w14:textId="748E1980" w:rsidR="00091F77" w:rsidRPr="00BF4FFF" w:rsidRDefault="00091F77" w:rsidP="00CC10E3">
      <w:pPr>
        <w:pStyle w:val="a6"/>
        <w:numPr>
          <w:ilvl w:val="0"/>
          <w:numId w:val="4"/>
        </w:numPr>
        <w:rPr>
          <w:i/>
          <w:iCs/>
        </w:rPr>
      </w:pPr>
      <w:r w:rsidRPr="00E23F2A">
        <w:rPr>
          <w:b/>
          <w:bCs/>
          <w:i/>
          <w:iCs/>
        </w:rPr>
        <w:t xml:space="preserve">Observation: </w:t>
      </w:r>
      <w:r>
        <w:rPr>
          <w:i/>
          <w:iCs/>
        </w:rPr>
        <w:t>Identification of RedCap UE type during transmission of Msg</w:t>
      </w:r>
      <w:r w:rsidR="003F5F1F">
        <w:rPr>
          <w:i/>
          <w:iCs/>
        </w:rPr>
        <w:t>3</w:t>
      </w:r>
      <w:r>
        <w:rPr>
          <w:i/>
          <w:iCs/>
        </w:rPr>
        <w:t xml:space="preserve"> </w:t>
      </w:r>
      <w:r w:rsidR="00707F43">
        <w:rPr>
          <w:i/>
          <w:iCs/>
        </w:rPr>
        <w:t>may</w:t>
      </w:r>
      <w:r w:rsidR="003F5F1F">
        <w:rPr>
          <w:i/>
          <w:iCs/>
        </w:rPr>
        <w:t xml:space="preserve"> be</w:t>
      </w:r>
      <w:r>
        <w:rPr>
          <w:i/>
          <w:iCs/>
        </w:rPr>
        <w:t xml:space="preserve"> feasible from the perspective of RAN1</w:t>
      </w:r>
      <w:r w:rsidR="00BF4FFF">
        <w:rPr>
          <w:i/>
          <w:iCs/>
        </w:rPr>
        <w:t>, at lea</w:t>
      </w:r>
      <w:r w:rsidR="00707F43">
        <w:rPr>
          <w:i/>
          <w:iCs/>
        </w:rPr>
        <w:t>st for the following solutions</w:t>
      </w:r>
      <w:r w:rsidR="00BF4FFF" w:rsidRPr="00BF4FFF">
        <w:rPr>
          <w:i/>
          <w:iCs/>
        </w:rPr>
        <w:t>:</w:t>
      </w:r>
    </w:p>
    <w:p w14:paraId="202C80D0" w14:textId="25726C06" w:rsidR="00BF4FFF" w:rsidRPr="00BF4FFF" w:rsidRDefault="00BF4FFF" w:rsidP="00CC10E3">
      <w:pPr>
        <w:pStyle w:val="a6"/>
        <w:numPr>
          <w:ilvl w:val="1"/>
          <w:numId w:val="4"/>
        </w:numPr>
        <w:rPr>
          <w:i/>
          <w:iCs/>
        </w:rPr>
      </w:pPr>
      <w:r w:rsidRPr="00BF4FFF">
        <w:rPr>
          <w:i/>
          <w:iCs/>
        </w:rPr>
        <w:t>Using the spare bit in existing Msg3 definition</w:t>
      </w:r>
    </w:p>
    <w:p w14:paraId="037119DC" w14:textId="4BC6B6F0" w:rsidR="00BF4FFF" w:rsidRDefault="00BF4FFF" w:rsidP="00CC10E3">
      <w:pPr>
        <w:pStyle w:val="a6"/>
        <w:numPr>
          <w:ilvl w:val="1"/>
          <w:numId w:val="4"/>
        </w:numPr>
        <w:rPr>
          <w:i/>
          <w:iCs/>
        </w:rPr>
      </w:pPr>
      <w:r w:rsidRPr="00BF4FFF">
        <w:rPr>
          <w:i/>
          <w:iCs/>
        </w:rPr>
        <w:t>Defining a new TBS value for Msg3 PUSCH to carry additional one or more bits, indicating RedCap UE type</w:t>
      </w:r>
    </w:p>
    <w:p w14:paraId="2164E3F0" w14:textId="4FA8877A" w:rsidR="00942854" w:rsidRDefault="00942854" w:rsidP="00CC10E3">
      <w:pPr>
        <w:pStyle w:val="a6"/>
        <w:numPr>
          <w:ilvl w:val="1"/>
          <w:numId w:val="4"/>
        </w:numPr>
        <w:rPr>
          <w:i/>
          <w:iCs/>
        </w:rPr>
      </w:pPr>
      <w:r>
        <w:rPr>
          <w:i/>
          <w:iCs/>
        </w:rPr>
        <w:t>Multiplexed as UCI in the Msg3 PUSCH.</w:t>
      </w:r>
    </w:p>
    <w:p w14:paraId="374FF2A8" w14:textId="09651799" w:rsidR="00B215DB" w:rsidRPr="00BF4FFF" w:rsidRDefault="00B215DB" w:rsidP="00CC10E3">
      <w:pPr>
        <w:pStyle w:val="a6"/>
        <w:numPr>
          <w:ilvl w:val="1"/>
          <w:numId w:val="4"/>
        </w:numPr>
        <w:rPr>
          <w:i/>
          <w:iCs/>
        </w:rPr>
      </w:pPr>
      <w:r w:rsidRPr="00720410">
        <w:rPr>
          <w:b/>
          <w:bCs/>
          <w:i/>
          <w:iCs/>
        </w:rPr>
        <w:t>Note:</w:t>
      </w:r>
      <w:r w:rsidR="000E5F32">
        <w:rPr>
          <w:i/>
          <w:iCs/>
        </w:rPr>
        <w:t xml:space="preserve"> Th</w:t>
      </w:r>
      <w:r w:rsidR="002F41B6">
        <w:rPr>
          <w:i/>
          <w:iCs/>
        </w:rPr>
        <w:t xml:space="preserve">e </w:t>
      </w:r>
      <w:r w:rsidR="00805A5C">
        <w:rPr>
          <w:i/>
          <w:iCs/>
        </w:rPr>
        <w:t>appropriateness of each solution</w:t>
      </w:r>
      <w:r w:rsidR="00C6511D">
        <w:rPr>
          <w:i/>
          <w:iCs/>
        </w:rPr>
        <w:t>,</w:t>
      </w:r>
      <w:r w:rsidR="00805A5C">
        <w:rPr>
          <w:i/>
          <w:iCs/>
        </w:rPr>
        <w:t xml:space="preserve"> </w:t>
      </w:r>
      <w:r w:rsidR="003D3409">
        <w:rPr>
          <w:i/>
          <w:iCs/>
        </w:rPr>
        <w:t xml:space="preserve">considering </w:t>
      </w:r>
      <w:r w:rsidR="00720410">
        <w:rPr>
          <w:i/>
          <w:iCs/>
        </w:rPr>
        <w:t xml:space="preserve">the </w:t>
      </w:r>
      <w:r w:rsidR="003D3409">
        <w:rPr>
          <w:i/>
          <w:iCs/>
        </w:rPr>
        <w:t xml:space="preserve">number of UE type(s) to be indicated, coverage performance for Msg3, etc. </w:t>
      </w:r>
      <w:r w:rsidR="00720410">
        <w:rPr>
          <w:i/>
          <w:iCs/>
        </w:rPr>
        <w:t>needs further considerations from RAN2 and RAN1.</w:t>
      </w:r>
    </w:p>
    <w:tbl>
      <w:tblPr>
        <w:tblStyle w:val="a5"/>
        <w:tblW w:w="9631" w:type="dxa"/>
        <w:tblLayout w:type="fixed"/>
        <w:tblLook w:val="04A0" w:firstRow="1" w:lastRow="0" w:firstColumn="1" w:lastColumn="0" w:noHBand="0" w:noVBand="1"/>
      </w:tblPr>
      <w:tblGrid>
        <w:gridCol w:w="1388"/>
        <w:gridCol w:w="1272"/>
        <w:gridCol w:w="6971"/>
      </w:tblGrid>
      <w:tr w:rsidR="0047264E" w14:paraId="01F9CF49" w14:textId="77777777" w:rsidTr="00656436">
        <w:tc>
          <w:tcPr>
            <w:tcW w:w="1388" w:type="dxa"/>
            <w:shd w:val="clear" w:color="auto" w:fill="D9D9D9" w:themeFill="background1" w:themeFillShade="D9"/>
          </w:tcPr>
          <w:p w14:paraId="06C97CDE" w14:textId="77777777" w:rsidR="0047264E" w:rsidRDefault="0047264E" w:rsidP="00FE0FD7">
            <w:pPr>
              <w:rPr>
                <w:b/>
                <w:bCs/>
              </w:rPr>
            </w:pPr>
            <w:r>
              <w:rPr>
                <w:b/>
                <w:bCs/>
              </w:rPr>
              <w:t>Company</w:t>
            </w:r>
          </w:p>
        </w:tc>
        <w:tc>
          <w:tcPr>
            <w:tcW w:w="1272" w:type="dxa"/>
            <w:shd w:val="clear" w:color="auto" w:fill="D9D9D9" w:themeFill="background1" w:themeFillShade="D9"/>
          </w:tcPr>
          <w:p w14:paraId="7AC80CE3" w14:textId="77777777" w:rsidR="0047264E" w:rsidRDefault="0047264E" w:rsidP="00FE0FD7">
            <w:pPr>
              <w:rPr>
                <w:b/>
                <w:bCs/>
              </w:rPr>
            </w:pPr>
            <w:r>
              <w:rPr>
                <w:b/>
                <w:bCs/>
              </w:rPr>
              <w:t>Agree (Y/N)</w:t>
            </w:r>
          </w:p>
        </w:tc>
        <w:tc>
          <w:tcPr>
            <w:tcW w:w="6971" w:type="dxa"/>
            <w:shd w:val="clear" w:color="auto" w:fill="D9D9D9" w:themeFill="background1" w:themeFillShade="D9"/>
          </w:tcPr>
          <w:p w14:paraId="67A3622A" w14:textId="77777777" w:rsidR="0047264E" w:rsidRDefault="0047264E" w:rsidP="00FE0FD7">
            <w:pPr>
              <w:rPr>
                <w:b/>
                <w:bCs/>
              </w:rPr>
            </w:pPr>
            <w:r>
              <w:rPr>
                <w:b/>
                <w:bCs/>
              </w:rPr>
              <w:t>Comments</w:t>
            </w:r>
          </w:p>
        </w:tc>
      </w:tr>
      <w:tr w:rsidR="0047264E" w:rsidRPr="00C51E34" w14:paraId="1BE4911C" w14:textId="77777777" w:rsidTr="00656436">
        <w:tc>
          <w:tcPr>
            <w:tcW w:w="1388" w:type="dxa"/>
            <w:shd w:val="clear" w:color="auto" w:fill="auto"/>
          </w:tcPr>
          <w:p w14:paraId="6791D7D1" w14:textId="5B427C50" w:rsidR="0047264E"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611164E3" w14:textId="20A7F004" w:rsidR="0047264E" w:rsidRPr="00C51E34" w:rsidRDefault="00FE0FD7" w:rsidP="00FE0FD7">
            <w:pPr>
              <w:rPr>
                <w:rFonts w:eastAsiaTheme="minorEastAsia"/>
              </w:rPr>
            </w:pPr>
            <w:r>
              <w:rPr>
                <w:rFonts w:eastAsiaTheme="minorEastAsia"/>
              </w:rPr>
              <w:t>N</w:t>
            </w:r>
          </w:p>
        </w:tc>
        <w:tc>
          <w:tcPr>
            <w:tcW w:w="6971" w:type="dxa"/>
            <w:shd w:val="clear" w:color="auto" w:fill="auto"/>
          </w:tcPr>
          <w:p w14:paraId="735841E3" w14:textId="7B885676" w:rsidR="0047264E" w:rsidRPr="00C51E34" w:rsidRDefault="00FE0FD7" w:rsidP="00FE0FD7">
            <w:pPr>
              <w:rPr>
                <w:rFonts w:eastAsiaTheme="minorEastAsia"/>
              </w:rPr>
            </w:pPr>
            <w:r>
              <w:rPr>
                <w:rFonts w:eastAsiaTheme="minorEastAsia"/>
              </w:rPr>
              <w:t>We need to confirm feasibility first based on results from CE sub AI. At the very least, add ‘</w:t>
            </w:r>
            <w:r w:rsidRPr="00FE0FD7">
              <w:rPr>
                <w:rFonts w:eastAsiaTheme="minorEastAsia"/>
                <w:color w:val="FF0000"/>
              </w:rPr>
              <w:t>If Msg2 coverage is not an issue</w:t>
            </w:r>
            <w:r>
              <w:rPr>
                <w:rFonts w:eastAsiaTheme="minorEastAsia"/>
              </w:rPr>
              <w:t xml:space="preserve">, identification of </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w:t>
            </w:r>
          </w:p>
        </w:tc>
      </w:tr>
      <w:tr w:rsidR="001978F5" w:rsidRPr="00C51E34" w14:paraId="73AE29C4" w14:textId="77777777" w:rsidTr="00656436">
        <w:tc>
          <w:tcPr>
            <w:tcW w:w="1388" w:type="dxa"/>
            <w:shd w:val="clear" w:color="auto" w:fill="auto"/>
          </w:tcPr>
          <w:p w14:paraId="2441674A" w14:textId="623DAC2C"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7C2444B7" w14:textId="73030FD7" w:rsidR="001978F5" w:rsidRDefault="001978F5" w:rsidP="00FE0FD7">
            <w:pPr>
              <w:rPr>
                <w:rFonts w:eastAsiaTheme="minorEastAsia"/>
              </w:rPr>
            </w:pPr>
            <w:r>
              <w:rPr>
                <w:rFonts w:eastAsiaTheme="minorEastAsia"/>
              </w:rPr>
              <w:t>Y</w:t>
            </w:r>
          </w:p>
        </w:tc>
        <w:tc>
          <w:tcPr>
            <w:tcW w:w="6971" w:type="dxa"/>
            <w:shd w:val="clear" w:color="auto" w:fill="auto"/>
          </w:tcPr>
          <w:p w14:paraId="166D2196" w14:textId="77777777" w:rsidR="001978F5" w:rsidRDefault="001978F5" w:rsidP="00FE0FD7">
            <w:pPr>
              <w:rPr>
                <w:rFonts w:eastAsiaTheme="minorEastAsia"/>
              </w:rPr>
            </w:pPr>
          </w:p>
        </w:tc>
      </w:tr>
      <w:tr w:rsidR="0030418D" w:rsidRPr="00C51E34" w14:paraId="0894A587" w14:textId="77777777" w:rsidTr="00656436">
        <w:tc>
          <w:tcPr>
            <w:tcW w:w="1388" w:type="dxa"/>
            <w:shd w:val="clear" w:color="auto" w:fill="auto"/>
          </w:tcPr>
          <w:p w14:paraId="6DECE379" w14:textId="2AF8EC11" w:rsidR="0030418D" w:rsidRDefault="0030418D" w:rsidP="00FE0FD7">
            <w:pPr>
              <w:rPr>
                <w:rFonts w:eastAsiaTheme="minorEastAsia"/>
              </w:rPr>
            </w:pPr>
            <w:r>
              <w:rPr>
                <w:rFonts w:eastAsiaTheme="minorEastAsia" w:hint="eastAsia"/>
              </w:rPr>
              <w:t>O</w:t>
            </w:r>
            <w:r>
              <w:rPr>
                <w:rFonts w:eastAsiaTheme="minorEastAsia"/>
              </w:rPr>
              <w:t>PPO</w:t>
            </w:r>
          </w:p>
        </w:tc>
        <w:tc>
          <w:tcPr>
            <w:tcW w:w="1272" w:type="dxa"/>
            <w:shd w:val="clear" w:color="auto" w:fill="auto"/>
          </w:tcPr>
          <w:p w14:paraId="33DF7A84" w14:textId="4B568A7A" w:rsidR="0030418D" w:rsidRDefault="0030418D" w:rsidP="00FE0FD7">
            <w:pPr>
              <w:rPr>
                <w:rFonts w:eastAsiaTheme="minorEastAsia"/>
              </w:rPr>
            </w:pPr>
          </w:p>
        </w:tc>
        <w:tc>
          <w:tcPr>
            <w:tcW w:w="6971" w:type="dxa"/>
            <w:shd w:val="clear" w:color="auto" w:fill="auto"/>
          </w:tcPr>
          <w:p w14:paraId="1F6BE09D" w14:textId="49CA125C" w:rsidR="0030418D" w:rsidRDefault="0030418D" w:rsidP="00451832">
            <w:pPr>
              <w:rPr>
                <w:rFonts w:eastAsiaTheme="minorEastAsia"/>
              </w:rPr>
            </w:pPr>
            <w:r>
              <w:rPr>
                <w:rFonts w:eastAsiaTheme="minorEastAsia"/>
              </w:rPr>
              <w:t xml:space="preserve">In our view, it is too early to figure out the detail “feasible” solutions before we </w:t>
            </w:r>
            <w:r w:rsidR="00451832">
              <w:rPr>
                <w:rFonts w:eastAsiaTheme="minorEastAsia"/>
              </w:rPr>
              <w:t xml:space="preserve">agree on one of the options for </w:t>
            </w:r>
            <w:r w:rsidRPr="0030418D">
              <w:rPr>
                <w:rFonts w:eastAsiaTheme="minorEastAsia"/>
              </w:rPr>
              <w:t>UE identification</w:t>
            </w:r>
            <w:r w:rsidR="00451832">
              <w:rPr>
                <w:rFonts w:eastAsiaTheme="minorEastAsia"/>
              </w:rPr>
              <w:t>.</w:t>
            </w:r>
          </w:p>
        </w:tc>
      </w:tr>
      <w:tr w:rsidR="00C4527F" w:rsidRPr="00C51E34" w14:paraId="5F78CFAB" w14:textId="77777777" w:rsidTr="00656436">
        <w:tc>
          <w:tcPr>
            <w:tcW w:w="1388" w:type="dxa"/>
            <w:shd w:val="clear" w:color="auto" w:fill="auto"/>
          </w:tcPr>
          <w:p w14:paraId="0CFE86F6" w14:textId="38C3C3BD" w:rsidR="00C4527F" w:rsidRDefault="00C4527F" w:rsidP="00FE0FD7">
            <w:pPr>
              <w:rPr>
                <w:rFonts w:eastAsiaTheme="minorEastAsia"/>
              </w:rPr>
            </w:pPr>
            <w:r>
              <w:rPr>
                <w:rFonts w:eastAsiaTheme="minorEastAsia" w:hint="eastAsia"/>
              </w:rPr>
              <w:t>ZTE</w:t>
            </w:r>
          </w:p>
        </w:tc>
        <w:tc>
          <w:tcPr>
            <w:tcW w:w="1272" w:type="dxa"/>
            <w:shd w:val="clear" w:color="auto" w:fill="auto"/>
          </w:tcPr>
          <w:p w14:paraId="1B8C3E05" w14:textId="77777777" w:rsidR="00C4527F" w:rsidRDefault="00C4527F" w:rsidP="00FE0FD7">
            <w:pPr>
              <w:rPr>
                <w:rFonts w:eastAsiaTheme="minorEastAsia"/>
              </w:rPr>
            </w:pPr>
          </w:p>
        </w:tc>
        <w:tc>
          <w:tcPr>
            <w:tcW w:w="6971" w:type="dxa"/>
            <w:shd w:val="clear" w:color="auto" w:fill="auto"/>
          </w:tcPr>
          <w:p w14:paraId="6E341790" w14:textId="0CF2455C" w:rsidR="00C4527F" w:rsidRDefault="00C4527F" w:rsidP="00451832">
            <w:pPr>
              <w:rPr>
                <w:rFonts w:eastAsiaTheme="minorEastAsia"/>
              </w:rPr>
            </w:pPr>
            <w:r>
              <w:rPr>
                <w:rFonts w:eastAsiaTheme="minorEastAsia"/>
              </w:rPr>
              <w:t>Show similar view as OPPO</w:t>
            </w:r>
          </w:p>
        </w:tc>
      </w:tr>
      <w:tr w:rsidR="00C760AA" w:rsidRPr="00C51E34" w14:paraId="0CD5FB7A" w14:textId="77777777" w:rsidTr="00656436">
        <w:tc>
          <w:tcPr>
            <w:tcW w:w="1388" w:type="dxa"/>
            <w:shd w:val="clear" w:color="auto" w:fill="auto"/>
          </w:tcPr>
          <w:p w14:paraId="660DD88C" w14:textId="63CB9574" w:rsidR="00C760AA" w:rsidRDefault="00476A20" w:rsidP="00FE0FD7">
            <w:pPr>
              <w:rPr>
                <w:rFonts w:eastAsiaTheme="minorEastAsia"/>
              </w:rPr>
            </w:pPr>
            <w:r>
              <w:rPr>
                <w:rFonts w:eastAsiaTheme="minorEastAsia"/>
              </w:rPr>
              <w:t>Nokia</w:t>
            </w:r>
          </w:p>
        </w:tc>
        <w:tc>
          <w:tcPr>
            <w:tcW w:w="1272" w:type="dxa"/>
            <w:shd w:val="clear" w:color="auto" w:fill="auto"/>
          </w:tcPr>
          <w:p w14:paraId="3C3961E7" w14:textId="251D3E25" w:rsidR="00C760AA" w:rsidRDefault="009D5C8C" w:rsidP="00FE0FD7">
            <w:pPr>
              <w:rPr>
                <w:rFonts w:eastAsiaTheme="minorEastAsia"/>
              </w:rPr>
            </w:pPr>
            <w:r>
              <w:rPr>
                <w:rFonts w:eastAsiaTheme="minorEastAsia"/>
              </w:rPr>
              <w:t>Y</w:t>
            </w:r>
          </w:p>
        </w:tc>
        <w:tc>
          <w:tcPr>
            <w:tcW w:w="6971" w:type="dxa"/>
            <w:shd w:val="clear" w:color="auto" w:fill="auto"/>
          </w:tcPr>
          <w:p w14:paraId="006DBC1B" w14:textId="14E8B954" w:rsidR="00C760AA" w:rsidRDefault="00C760AA" w:rsidP="00451832">
            <w:pPr>
              <w:rPr>
                <w:rFonts w:eastAsiaTheme="minorEastAsia"/>
              </w:rPr>
            </w:pPr>
          </w:p>
        </w:tc>
      </w:tr>
      <w:tr w:rsidR="00A5454A" w:rsidRPr="00C51E34" w14:paraId="18B23D1A" w14:textId="77777777" w:rsidTr="00656436">
        <w:tc>
          <w:tcPr>
            <w:tcW w:w="1388" w:type="dxa"/>
            <w:shd w:val="clear" w:color="auto" w:fill="auto"/>
          </w:tcPr>
          <w:p w14:paraId="44E9D938" w14:textId="76C43D85"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A3F2577" w14:textId="77777777" w:rsidR="00A5454A" w:rsidRDefault="00A5454A" w:rsidP="00FE0FD7">
            <w:pPr>
              <w:rPr>
                <w:rFonts w:eastAsiaTheme="minorEastAsia"/>
              </w:rPr>
            </w:pPr>
          </w:p>
        </w:tc>
        <w:tc>
          <w:tcPr>
            <w:tcW w:w="6971" w:type="dxa"/>
            <w:shd w:val="clear" w:color="auto" w:fill="auto"/>
          </w:tcPr>
          <w:p w14:paraId="438D2431" w14:textId="1F1CF1F5" w:rsidR="00A5454A" w:rsidRDefault="00A5454A" w:rsidP="00451832">
            <w:pPr>
              <w:rPr>
                <w:rFonts w:eastAsiaTheme="minorEastAsia"/>
              </w:rPr>
            </w:pPr>
            <w:r>
              <w:rPr>
                <w:rFonts w:eastAsiaTheme="minorEastAsia"/>
              </w:rPr>
              <w:t xml:space="preserve">We agree with OPPO and ZTE. The feasibility needs to be verified by RAN2. </w:t>
            </w:r>
          </w:p>
        </w:tc>
      </w:tr>
      <w:tr w:rsidR="00C943F8" w:rsidRPr="00C51E34" w14:paraId="0EE259CE" w14:textId="77777777" w:rsidTr="00656436">
        <w:tc>
          <w:tcPr>
            <w:tcW w:w="1388" w:type="dxa"/>
            <w:shd w:val="clear" w:color="auto" w:fill="auto"/>
          </w:tcPr>
          <w:p w14:paraId="047B24BA" w14:textId="14028C12" w:rsidR="00C943F8" w:rsidRDefault="00C943F8" w:rsidP="00C943F8">
            <w:pPr>
              <w:rPr>
                <w:rFonts w:eastAsiaTheme="minorEastAsia"/>
              </w:rPr>
            </w:pPr>
            <w:r>
              <w:t>LG</w:t>
            </w:r>
          </w:p>
        </w:tc>
        <w:tc>
          <w:tcPr>
            <w:tcW w:w="1272" w:type="dxa"/>
            <w:shd w:val="clear" w:color="auto" w:fill="auto"/>
          </w:tcPr>
          <w:p w14:paraId="033CAF25" w14:textId="40C44FE0" w:rsidR="00C943F8" w:rsidRDefault="00C943F8" w:rsidP="00C943F8">
            <w:pPr>
              <w:rPr>
                <w:rFonts w:eastAsiaTheme="minorEastAsia"/>
              </w:rPr>
            </w:pPr>
            <w:r>
              <w:t>N</w:t>
            </w:r>
          </w:p>
        </w:tc>
        <w:tc>
          <w:tcPr>
            <w:tcW w:w="6971" w:type="dxa"/>
            <w:shd w:val="clear" w:color="auto" w:fill="auto"/>
          </w:tcPr>
          <w:p w14:paraId="4A17D20F" w14:textId="46392D33" w:rsidR="00C943F8" w:rsidRDefault="00C943F8" w:rsidP="00C943F8">
            <w:pPr>
              <w:rPr>
                <w:rFonts w:eastAsiaTheme="minorEastAsia"/>
              </w:rPr>
            </w:pPr>
            <w:r>
              <w:t>We propose not to agree anything on this feasibility here, considering the previous comments from other companies.</w:t>
            </w:r>
            <w:r w:rsidRPr="00C943F8">
              <w:t xml:space="preserve"> In addition, if we support multiple device types, we may need more than one spare bit.</w:t>
            </w:r>
          </w:p>
        </w:tc>
      </w:tr>
      <w:tr w:rsidR="00AC39F6" w:rsidRPr="00C51E34" w14:paraId="5A4C5032" w14:textId="77777777" w:rsidTr="00656436">
        <w:tc>
          <w:tcPr>
            <w:tcW w:w="1388" w:type="dxa"/>
            <w:shd w:val="clear" w:color="auto" w:fill="auto"/>
          </w:tcPr>
          <w:p w14:paraId="0A1E1C19" w14:textId="5D937D19" w:rsidR="00AC39F6" w:rsidRDefault="00AC39F6" w:rsidP="00C943F8">
            <w:r>
              <w:t>Qualcomm</w:t>
            </w:r>
          </w:p>
        </w:tc>
        <w:tc>
          <w:tcPr>
            <w:tcW w:w="1272" w:type="dxa"/>
            <w:shd w:val="clear" w:color="auto" w:fill="auto"/>
          </w:tcPr>
          <w:p w14:paraId="40289BC9" w14:textId="7E33043E" w:rsidR="00AC39F6" w:rsidRDefault="00AC39F6" w:rsidP="00C943F8">
            <w:r>
              <w:t>N</w:t>
            </w:r>
          </w:p>
        </w:tc>
        <w:tc>
          <w:tcPr>
            <w:tcW w:w="6971" w:type="dxa"/>
            <w:shd w:val="clear" w:color="auto" w:fill="auto"/>
          </w:tcPr>
          <w:p w14:paraId="70ED4A67" w14:textId="77777777" w:rsidR="00AC39F6" w:rsidRDefault="00AC39F6" w:rsidP="00C943F8"/>
        </w:tc>
      </w:tr>
      <w:tr w:rsidR="005301E2" w:rsidRPr="00C51E34" w14:paraId="15350BA0" w14:textId="77777777" w:rsidTr="00656436">
        <w:tc>
          <w:tcPr>
            <w:tcW w:w="1388" w:type="dxa"/>
            <w:shd w:val="clear" w:color="auto" w:fill="auto"/>
          </w:tcPr>
          <w:p w14:paraId="79BB8D16" w14:textId="33E7C873" w:rsidR="005301E2" w:rsidRDefault="005301E2" w:rsidP="00C943F8">
            <w:r>
              <w:t>Samsung</w:t>
            </w:r>
          </w:p>
        </w:tc>
        <w:tc>
          <w:tcPr>
            <w:tcW w:w="1272" w:type="dxa"/>
            <w:shd w:val="clear" w:color="auto" w:fill="auto"/>
          </w:tcPr>
          <w:p w14:paraId="2B2079CF" w14:textId="77777777" w:rsidR="005301E2" w:rsidRDefault="005301E2" w:rsidP="00C943F8"/>
        </w:tc>
        <w:tc>
          <w:tcPr>
            <w:tcW w:w="6971" w:type="dxa"/>
            <w:shd w:val="clear" w:color="auto" w:fill="auto"/>
          </w:tcPr>
          <w:p w14:paraId="17EDB492" w14:textId="1E968CC3" w:rsidR="005301E2" w:rsidRDefault="005301E2" w:rsidP="00C943F8">
            <w:r>
              <w:t>Seems feasible, RAN2 can be consulted, but it is inefficient.</w:t>
            </w:r>
          </w:p>
        </w:tc>
      </w:tr>
      <w:tr w:rsidR="009F719A" w:rsidRPr="00C51E34" w14:paraId="373A65AA" w14:textId="77777777" w:rsidTr="00656436">
        <w:tc>
          <w:tcPr>
            <w:tcW w:w="1388" w:type="dxa"/>
            <w:shd w:val="clear" w:color="auto" w:fill="auto"/>
          </w:tcPr>
          <w:p w14:paraId="57DEE60A" w14:textId="5F9EB67E" w:rsidR="009F719A" w:rsidRDefault="009F719A" w:rsidP="009F719A">
            <w:r>
              <w:rPr>
                <w:rFonts w:eastAsia="MS Mincho" w:hint="eastAsia"/>
                <w:lang w:eastAsia="ja-JP"/>
              </w:rPr>
              <w:t>DOCOMO</w:t>
            </w:r>
          </w:p>
        </w:tc>
        <w:tc>
          <w:tcPr>
            <w:tcW w:w="1272" w:type="dxa"/>
            <w:shd w:val="clear" w:color="auto" w:fill="auto"/>
          </w:tcPr>
          <w:p w14:paraId="1D2BF137" w14:textId="66CBE1C7" w:rsidR="009F719A" w:rsidRDefault="009F719A" w:rsidP="009F719A">
            <w:r>
              <w:rPr>
                <w:rFonts w:eastAsia="MS Mincho" w:hint="eastAsia"/>
                <w:lang w:eastAsia="ja-JP"/>
              </w:rPr>
              <w:t>N</w:t>
            </w:r>
          </w:p>
        </w:tc>
        <w:tc>
          <w:tcPr>
            <w:tcW w:w="6971" w:type="dxa"/>
            <w:shd w:val="clear" w:color="auto" w:fill="auto"/>
          </w:tcPr>
          <w:p w14:paraId="39D18DD1" w14:textId="36A17F9D" w:rsidR="009F719A" w:rsidRDefault="009F719A" w:rsidP="009F719A">
            <w:r>
              <w:rPr>
                <w:rFonts w:eastAsia="MS Mincho"/>
                <w:lang w:eastAsia="ja-JP"/>
              </w:rPr>
              <w:t>Third sub-bullet of “</w:t>
            </w:r>
            <w:r>
              <w:rPr>
                <w:i/>
                <w:iCs/>
              </w:rPr>
              <w:t>Multiplexed as UCI in the Msg3 PUSCH</w:t>
            </w:r>
            <w:r>
              <w:rPr>
                <w:rFonts w:eastAsia="MS Mincho"/>
                <w:lang w:eastAsia="ja-JP"/>
              </w:rPr>
              <w:t>” should not be included as the feasibility has not been discussed even in RAN1</w:t>
            </w:r>
          </w:p>
        </w:tc>
      </w:tr>
      <w:tr w:rsidR="002E6733" w:rsidRPr="00C51E34" w14:paraId="53123F0F" w14:textId="77777777" w:rsidTr="00656436">
        <w:tc>
          <w:tcPr>
            <w:tcW w:w="1388" w:type="dxa"/>
            <w:shd w:val="clear" w:color="auto" w:fill="auto"/>
          </w:tcPr>
          <w:p w14:paraId="79DAF046" w14:textId="6AA3DFFF" w:rsidR="002E6733" w:rsidRDefault="002E6733" w:rsidP="009F719A">
            <w:pPr>
              <w:rPr>
                <w:rFonts w:eastAsia="MS Mincho"/>
                <w:lang w:eastAsia="ja-JP"/>
              </w:rPr>
            </w:pPr>
            <w:r>
              <w:rPr>
                <w:rFonts w:eastAsiaTheme="minorEastAsia" w:hint="eastAsia"/>
              </w:rPr>
              <w:t>CATT</w:t>
            </w:r>
          </w:p>
        </w:tc>
        <w:tc>
          <w:tcPr>
            <w:tcW w:w="1272" w:type="dxa"/>
            <w:shd w:val="clear" w:color="auto" w:fill="auto"/>
          </w:tcPr>
          <w:p w14:paraId="5F409FD8" w14:textId="2BD5296E" w:rsidR="002E6733" w:rsidRDefault="002E6733" w:rsidP="009F719A">
            <w:pPr>
              <w:rPr>
                <w:rFonts w:eastAsia="MS Mincho"/>
                <w:lang w:eastAsia="ja-JP"/>
              </w:rPr>
            </w:pPr>
            <w:r>
              <w:rPr>
                <w:rFonts w:eastAsiaTheme="minorEastAsia" w:hint="eastAsia"/>
              </w:rPr>
              <w:t>N</w:t>
            </w:r>
          </w:p>
        </w:tc>
        <w:tc>
          <w:tcPr>
            <w:tcW w:w="6971" w:type="dxa"/>
            <w:shd w:val="clear" w:color="auto" w:fill="auto"/>
          </w:tcPr>
          <w:p w14:paraId="2BA33B1A" w14:textId="77777777" w:rsidR="002E6733" w:rsidRPr="00174F42" w:rsidRDefault="002E6733" w:rsidP="00656436">
            <w:pPr>
              <w:rPr>
                <w:rFonts w:eastAsiaTheme="minorEastAsia"/>
              </w:rPr>
            </w:pPr>
            <w:r>
              <w:rPr>
                <w:rFonts w:eastAsiaTheme="minorEastAsia" w:hint="eastAsia"/>
              </w:rPr>
              <w:t>First, we think the 3</w:t>
            </w:r>
            <w:r w:rsidRPr="007D6F62">
              <w:rPr>
                <w:rFonts w:eastAsiaTheme="minorEastAsia" w:hint="eastAsia"/>
                <w:vertAlign w:val="superscript"/>
              </w:rPr>
              <w:t>rd</w:t>
            </w:r>
            <w:r>
              <w:rPr>
                <w:rFonts w:eastAsiaTheme="minorEastAsia" w:hint="eastAsia"/>
              </w:rPr>
              <w:t xml:space="preserve"> sub-bullet </w:t>
            </w:r>
            <w:r>
              <w:rPr>
                <w:rFonts w:eastAsiaTheme="minorEastAsia"/>
              </w:rPr>
              <w:t>‘</w:t>
            </w:r>
            <w:r>
              <w:rPr>
                <w:rFonts w:eastAsiaTheme="minorEastAsia" w:hint="eastAsia"/>
              </w:rPr>
              <w:t>Multiplexed as UCI in the Msg3 PUSCH</w:t>
            </w:r>
            <w:r>
              <w:rPr>
                <w:rFonts w:eastAsiaTheme="minorEastAsia"/>
              </w:rPr>
              <w:t>’</w:t>
            </w:r>
            <w:r>
              <w:rPr>
                <w:rFonts w:eastAsiaTheme="minorEastAsia" w:hint="eastAsia"/>
              </w:rPr>
              <w:t xml:space="preserve"> need further justification before added to the proposal. </w:t>
            </w:r>
            <w:r w:rsidRPr="00174F42">
              <w:rPr>
                <w:rFonts w:eastAsiaTheme="minorEastAsia" w:hint="eastAsia"/>
              </w:rPr>
              <w:t>What is the essential difference between the 2</w:t>
            </w:r>
            <w:r w:rsidRPr="00174F42">
              <w:rPr>
                <w:rFonts w:eastAsiaTheme="minorEastAsia" w:hint="eastAsia"/>
                <w:vertAlign w:val="superscript"/>
              </w:rPr>
              <w:t>nd</w:t>
            </w:r>
            <w:r w:rsidRPr="00174F42">
              <w:rPr>
                <w:rFonts w:eastAsiaTheme="minorEastAsia" w:hint="eastAsia"/>
              </w:rPr>
              <w:t xml:space="preserve"> bullet and the 3</w:t>
            </w:r>
            <w:r w:rsidRPr="00174F42">
              <w:rPr>
                <w:rFonts w:eastAsiaTheme="minorEastAsia" w:hint="eastAsia"/>
                <w:vertAlign w:val="superscript"/>
              </w:rPr>
              <w:t>rd</w:t>
            </w:r>
            <w:r w:rsidRPr="00174F42">
              <w:rPr>
                <w:rFonts w:eastAsiaTheme="minorEastAsia" w:hint="eastAsia"/>
              </w:rPr>
              <w:t xml:space="preserve"> bullet? </w:t>
            </w:r>
            <w:r>
              <w:rPr>
                <w:rFonts w:eastAsiaTheme="minorEastAsia" w:hint="eastAsia"/>
              </w:rPr>
              <w:t>Also, t</w:t>
            </w:r>
            <w:r w:rsidRPr="00174F42">
              <w:rPr>
                <w:rFonts w:eastAsiaTheme="minorEastAsia" w:hint="eastAsia"/>
              </w:rPr>
              <w:t xml:space="preserve">he feasibility of UCI multiplexing during RACH procedure </w:t>
            </w:r>
            <w:r>
              <w:rPr>
                <w:rFonts w:eastAsiaTheme="minorEastAsia" w:hint="eastAsia"/>
              </w:rPr>
              <w:t xml:space="preserve">for a Reduced Capability device </w:t>
            </w:r>
            <w:r w:rsidRPr="00174F42">
              <w:rPr>
                <w:rFonts w:eastAsiaTheme="minorEastAsia" w:hint="eastAsia"/>
              </w:rPr>
              <w:t xml:space="preserve">has not been </w:t>
            </w:r>
            <w:r>
              <w:rPr>
                <w:rFonts w:eastAsiaTheme="minorEastAsia" w:hint="eastAsia"/>
              </w:rPr>
              <w:t xml:space="preserve">sufficiently </w:t>
            </w:r>
            <w:r w:rsidRPr="00174F42">
              <w:rPr>
                <w:rFonts w:eastAsiaTheme="minorEastAsia" w:hint="eastAsia"/>
              </w:rPr>
              <w:t xml:space="preserve">discussed yet. </w:t>
            </w:r>
          </w:p>
          <w:p w14:paraId="301F1BA1" w14:textId="77777777" w:rsidR="002E6733" w:rsidRDefault="002E6733" w:rsidP="00656436">
            <w:pPr>
              <w:rPr>
                <w:rFonts w:eastAsiaTheme="minorEastAsia"/>
              </w:rPr>
            </w:pPr>
            <w:r>
              <w:rPr>
                <w:rFonts w:eastAsiaTheme="minorEastAsia" w:hint="eastAsia"/>
              </w:rPr>
              <w:t xml:space="preserve">And to align with 3.1.1, we think </w:t>
            </w:r>
            <w:r>
              <w:rPr>
                <w:rFonts w:eastAsiaTheme="minorEastAsia"/>
              </w:rPr>
              <w:t>‘</w:t>
            </w:r>
            <w:r>
              <w:rPr>
                <w:rFonts w:eastAsiaTheme="minorEastAsia" w:hint="eastAsia"/>
              </w:rPr>
              <w:t>/capability(s)</w:t>
            </w:r>
            <w:r>
              <w:rPr>
                <w:rFonts w:eastAsiaTheme="minorEastAsia"/>
              </w:rPr>
              <w:t>’</w:t>
            </w:r>
            <w:r>
              <w:rPr>
                <w:rFonts w:eastAsiaTheme="minorEastAsia" w:hint="eastAsia"/>
              </w:rPr>
              <w:t xml:space="preserve"> should be added after the </w:t>
            </w:r>
            <w:r>
              <w:rPr>
                <w:rFonts w:eastAsiaTheme="minorEastAsia"/>
              </w:rPr>
              <w:t>‘</w:t>
            </w:r>
            <w:r>
              <w:rPr>
                <w:rFonts w:eastAsiaTheme="minorEastAsia" w:hint="eastAsia"/>
              </w:rPr>
              <w:t>type(s)</w:t>
            </w:r>
            <w:r>
              <w:rPr>
                <w:rFonts w:eastAsiaTheme="minorEastAsia"/>
              </w:rPr>
              <w:t>’</w:t>
            </w:r>
            <w:r>
              <w:rPr>
                <w:rFonts w:eastAsiaTheme="minorEastAsia" w:hint="eastAsia"/>
              </w:rPr>
              <w:t>:</w:t>
            </w:r>
          </w:p>
          <w:p w14:paraId="3473B865" w14:textId="77777777" w:rsidR="002E6733" w:rsidRDefault="002E6733" w:rsidP="00CC10E3">
            <w:pPr>
              <w:pStyle w:val="a6"/>
              <w:numPr>
                <w:ilvl w:val="1"/>
                <w:numId w:val="4"/>
              </w:numPr>
              <w:rPr>
                <w:i/>
                <w:iCs/>
              </w:rPr>
            </w:pPr>
            <w:r w:rsidRPr="00BF4FFF">
              <w:rPr>
                <w:i/>
                <w:iCs/>
              </w:rPr>
              <w:t>Defining a new TBS value for Msg3 PUSCH to carry additional one or more bits, indicating RedCap UE type</w:t>
            </w:r>
            <w:r w:rsidRPr="00C5592B">
              <w:rPr>
                <w:rFonts w:eastAsiaTheme="minorEastAsia" w:hint="eastAsia"/>
                <w:i/>
                <w:color w:val="FF0000"/>
              </w:rPr>
              <w:t>/capability</w:t>
            </w:r>
          </w:p>
          <w:p w14:paraId="5675CA6A" w14:textId="77777777" w:rsidR="002E6733" w:rsidRPr="00C5592B" w:rsidRDefault="002E6733" w:rsidP="00656436">
            <w:pPr>
              <w:ind w:left="1080"/>
              <w:rPr>
                <w:i/>
                <w:iCs/>
              </w:rPr>
            </w:pPr>
            <w:r w:rsidRPr="00C5592B">
              <w:rPr>
                <w:i/>
                <w:iCs/>
              </w:rPr>
              <w:lastRenderedPageBreak/>
              <w:t>…</w:t>
            </w:r>
          </w:p>
          <w:p w14:paraId="4D410965" w14:textId="7FE32889" w:rsidR="002E6733" w:rsidRDefault="002E6733" w:rsidP="009F719A">
            <w:pPr>
              <w:rPr>
                <w:rFonts w:eastAsia="MS Mincho"/>
                <w:lang w:eastAsia="ja-JP"/>
              </w:rPr>
            </w:pPr>
            <w:r w:rsidRPr="00720410">
              <w:rPr>
                <w:b/>
                <w:bCs/>
                <w:i/>
                <w:iCs/>
              </w:rPr>
              <w:t>Note:</w:t>
            </w:r>
            <w:r>
              <w:rPr>
                <w:i/>
                <w:iCs/>
              </w:rPr>
              <w:t xml:space="preserve"> The appropriateness of each solution, considering the number of UE type(s)</w:t>
            </w:r>
            <w:r>
              <w:rPr>
                <w:rFonts w:eastAsiaTheme="minorEastAsia" w:hint="eastAsia"/>
                <w:i/>
                <w:color w:val="FF0000"/>
              </w:rPr>
              <w:t>/</w:t>
            </w:r>
            <w:r w:rsidRPr="00C5592B">
              <w:rPr>
                <w:rFonts w:eastAsiaTheme="minorEastAsia" w:hint="eastAsia"/>
                <w:i/>
                <w:color w:val="FF0000"/>
              </w:rPr>
              <w:t>capability</w:t>
            </w:r>
            <w:r>
              <w:rPr>
                <w:rFonts w:eastAsiaTheme="minorEastAsia" w:hint="eastAsia"/>
                <w:i/>
                <w:color w:val="FF0000"/>
              </w:rPr>
              <w:t>(s)</w:t>
            </w:r>
            <w:r>
              <w:rPr>
                <w:i/>
                <w:iCs/>
              </w:rPr>
              <w:t xml:space="preserve"> to be indicated, coverage performance for Msg3, etc. needs further considerations from RAN2 and RAN1.</w:t>
            </w:r>
          </w:p>
        </w:tc>
      </w:tr>
      <w:tr w:rsidR="00661930" w:rsidRPr="00C51E34" w14:paraId="19C8065C" w14:textId="77777777" w:rsidTr="00656436">
        <w:tc>
          <w:tcPr>
            <w:tcW w:w="1388" w:type="dxa"/>
            <w:shd w:val="clear" w:color="auto" w:fill="auto"/>
          </w:tcPr>
          <w:p w14:paraId="34313545" w14:textId="3A6A16AB" w:rsidR="00661930" w:rsidRDefault="00661930" w:rsidP="00661930">
            <w:pPr>
              <w:rPr>
                <w:rFonts w:eastAsiaTheme="minorEastAsia"/>
              </w:rPr>
            </w:pPr>
            <w:r>
              <w:rPr>
                <w:rFonts w:eastAsiaTheme="minorEastAsia"/>
              </w:rPr>
              <w:lastRenderedPageBreak/>
              <w:t>Ericsson</w:t>
            </w:r>
          </w:p>
        </w:tc>
        <w:tc>
          <w:tcPr>
            <w:tcW w:w="1272" w:type="dxa"/>
            <w:shd w:val="clear" w:color="auto" w:fill="auto"/>
          </w:tcPr>
          <w:p w14:paraId="5ED571AE" w14:textId="12F47604" w:rsidR="00661930" w:rsidRDefault="00661930" w:rsidP="00661930">
            <w:pPr>
              <w:rPr>
                <w:rFonts w:eastAsiaTheme="minorEastAsia"/>
              </w:rPr>
            </w:pPr>
            <w:r>
              <w:rPr>
                <w:rFonts w:eastAsiaTheme="minorEastAsia"/>
              </w:rPr>
              <w:t>Y</w:t>
            </w:r>
          </w:p>
        </w:tc>
        <w:tc>
          <w:tcPr>
            <w:tcW w:w="6971" w:type="dxa"/>
            <w:shd w:val="clear" w:color="auto" w:fill="auto"/>
          </w:tcPr>
          <w:p w14:paraId="3D770357" w14:textId="77777777" w:rsidR="00661930" w:rsidRDefault="00661930" w:rsidP="00661930">
            <w:pPr>
              <w:rPr>
                <w:rFonts w:eastAsiaTheme="minorEastAsia"/>
              </w:rPr>
            </w:pPr>
          </w:p>
        </w:tc>
      </w:tr>
      <w:tr w:rsidR="003A701B" w:rsidRPr="00C51E34" w14:paraId="7A24B605" w14:textId="77777777" w:rsidTr="00656436">
        <w:tc>
          <w:tcPr>
            <w:tcW w:w="1388" w:type="dxa"/>
            <w:shd w:val="clear" w:color="auto" w:fill="auto"/>
          </w:tcPr>
          <w:p w14:paraId="7F922669" w14:textId="0E1FFEFC" w:rsidR="003A701B" w:rsidRDefault="003A701B" w:rsidP="00661930">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4D87F1C" w14:textId="3B1ED752" w:rsidR="003A701B" w:rsidRDefault="003A701B" w:rsidP="00661930">
            <w:pPr>
              <w:rPr>
                <w:rFonts w:eastAsiaTheme="minorEastAsia"/>
              </w:rPr>
            </w:pPr>
            <w:r>
              <w:rPr>
                <w:rFonts w:eastAsiaTheme="minorEastAsia" w:hint="eastAsia"/>
              </w:rPr>
              <w:t>Y</w:t>
            </w:r>
          </w:p>
        </w:tc>
        <w:tc>
          <w:tcPr>
            <w:tcW w:w="6971" w:type="dxa"/>
            <w:shd w:val="clear" w:color="auto" w:fill="auto"/>
          </w:tcPr>
          <w:p w14:paraId="20911D7B" w14:textId="77777777" w:rsidR="003A701B" w:rsidRDefault="003A701B" w:rsidP="00661930">
            <w:pPr>
              <w:rPr>
                <w:rFonts w:eastAsiaTheme="minorEastAsia"/>
              </w:rPr>
            </w:pPr>
          </w:p>
        </w:tc>
      </w:tr>
      <w:tr w:rsidR="004F20E1" w:rsidRPr="00C51E34" w14:paraId="4EF9238C" w14:textId="77777777" w:rsidTr="00656436">
        <w:tc>
          <w:tcPr>
            <w:tcW w:w="1388" w:type="dxa"/>
            <w:shd w:val="clear" w:color="auto" w:fill="auto"/>
          </w:tcPr>
          <w:p w14:paraId="2794A56C" w14:textId="2D37E731" w:rsidR="004F20E1" w:rsidRDefault="004F20E1" w:rsidP="004F20E1">
            <w:pPr>
              <w:rPr>
                <w:rFonts w:eastAsiaTheme="minorEastAsia"/>
              </w:rPr>
            </w:pPr>
            <w:r>
              <w:rPr>
                <w:rFonts w:eastAsiaTheme="minorEastAsia"/>
              </w:rPr>
              <w:t>Panasonic</w:t>
            </w:r>
          </w:p>
        </w:tc>
        <w:tc>
          <w:tcPr>
            <w:tcW w:w="1272" w:type="dxa"/>
            <w:shd w:val="clear" w:color="auto" w:fill="auto"/>
          </w:tcPr>
          <w:p w14:paraId="0C9AE65F" w14:textId="54ACFD9E" w:rsidR="004F20E1" w:rsidRDefault="004F20E1" w:rsidP="004F20E1">
            <w:pPr>
              <w:rPr>
                <w:rFonts w:eastAsiaTheme="minorEastAsia"/>
              </w:rPr>
            </w:pPr>
            <w:r>
              <w:rPr>
                <w:rFonts w:eastAsiaTheme="minorEastAsia"/>
              </w:rPr>
              <w:t>N</w:t>
            </w:r>
          </w:p>
        </w:tc>
        <w:tc>
          <w:tcPr>
            <w:tcW w:w="6971" w:type="dxa"/>
            <w:shd w:val="clear" w:color="auto" w:fill="auto"/>
          </w:tcPr>
          <w:p w14:paraId="0B8A86CB" w14:textId="77777777" w:rsidR="004F20E1" w:rsidRPr="00020D13" w:rsidRDefault="004F20E1" w:rsidP="004F20E1">
            <w:pPr>
              <w:rPr>
                <w:rFonts w:eastAsiaTheme="minorEastAsia"/>
              </w:rPr>
            </w:pPr>
            <w:r>
              <w:rPr>
                <w:rFonts w:eastAsiaTheme="minorEastAsia"/>
              </w:rPr>
              <w:t>This bullet has not been discussed in RAN1</w:t>
            </w:r>
            <w:r w:rsidRPr="00020D13">
              <w:rPr>
                <w:rFonts w:eastAsiaTheme="minorEastAsia"/>
              </w:rPr>
              <w:t>:</w:t>
            </w:r>
          </w:p>
          <w:p w14:paraId="5C61DEE7" w14:textId="77777777" w:rsidR="004F20E1" w:rsidRDefault="004F20E1" w:rsidP="00CC10E3">
            <w:pPr>
              <w:pStyle w:val="a6"/>
              <w:numPr>
                <w:ilvl w:val="0"/>
                <w:numId w:val="16"/>
              </w:numPr>
              <w:rPr>
                <w:rFonts w:eastAsiaTheme="minorEastAsia"/>
              </w:rPr>
            </w:pPr>
            <w:r w:rsidRPr="00020D13">
              <w:rPr>
                <w:rFonts w:eastAsiaTheme="minorEastAsia"/>
              </w:rPr>
              <w:t>Multiplexed as UCI in the Msg3 PUSCH.</w:t>
            </w:r>
          </w:p>
          <w:p w14:paraId="31B136DC" w14:textId="77777777" w:rsidR="004F20E1" w:rsidRDefault="004F20E1" w:rsidP="004F20E1">
            <w:pPr>
              <w:rPr>
                <w:rFonts w:eastAsiaTheme="minorEastAsia"/>
              </w:rPr>
            </w:pPr>
            <w:r>
              <w:rPr>
                <w:rFonts w:eastAsiaTheme="minorEastAsia"/>
              </w:rPr>
              <w:t>So not appropriated to say feasible from RAN1 perspective.</w:t>
            </w:r>
          </w:p>
          <w:p w14:paraId="2D847E97" w14:textId="769261D2" w:rsidR="004F20E1" w:rsidRDefault="004F20E1" w:rsidP="004F20E1">
            <w:pPr>
              <w:rPr>
                <w:rFonts w:eastAsiaTheme="minorEastAsia"/>
              </w:rPr>
            </w:pPr>
            <w:r>
              <w:rPr>
                <w:rFonts w:eastAsiaTheme="minorEastAsia"/>
              </w:rPr>
              <w:t>For other solutions, we can only observe that from RAN1 but RAN2 should make judgement.</w:t>
            </w:r>
          </w:p>
        </w:tc>
      </w:tr>
      <w:tr w:rsidR="00656436" w14:paraId="6AEC4779" w14:textId="77777777" w:rsidTr="00656436">
        <w:tc>
          <w:tcPr>
            <w:tcW w:w="1388" w:type="dxa"/>
            <w:tcBorders>
              <w:top w:val="single" w:sz="4" w:space="0" w:color="auto"/>
              <w:left w:val="single" w:sz="4" w:space="0" w:color="auto"/>
              <w:bottom w:val="single" w:sz="4" w:space="0" w:color="auto"/>
              <w:right w:val="single" w:sz="4" w:space="0" w:color="auto"/>
            </w:tcBorders>
            <w:hideMark/>
          </w:tcPr>
          <w:p w14:paraId="4E335099" w14:textId="77777777" w:rsidR="00656436" w:rsidRDefault="00656436">
            <w:pPr>
              <w:rPr>
                <w:rFonts w:eastAsiaTheme="minorEastAsia"/>
              </w:rPr>
            </w:pPr>
            <w:proofErr w:type="spellStart"/>
            <w:r>
              <w:rPr>
                <w:rFonts w:eastAsiaTheme="minorEastAsia"/>
              </w:rPr>
              <w:t>Convida</w:t>
            </w:r>
            <w:proofErr w:type="spellEnd"/>
          </w:p>
        </w:tc>
        <w:tc>
          <w:tcPr>
            <w:tcW w:w="1272" w:type="dxa"/>
            <w:tcBorders>
              <w:top w:val="single" w:sz="4" w:space="0" w:color="auto"/>
              <w:left w:val="single" w:sz="4" w:space="0" w:color="auto"/>
              <w:bottom w:val="single" w:sz="4" w:space="0" w:color="auto"/>
              <w:right w:val="single" w:sz="4" w:space="0" w:color="auto"/>
            </w:tcBorders>
            <w:hideMark/>
          </w:tcPr>
          <w:p w14:paraId="21A7CA89"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3D11B227" w14:textId="2D0DADC6" w:rsidR="00656436" w:rsidRDefault="00656436">
            <w:pPr>
              <w:rPr>
                <w:rFonts w:eastAsiaTheme="minorEastAsia"/>
              </w:rPr>
            </w:pPr>
            <w:r>
              <w:rPr>
                <w:rFonts w:eastAsiaTheme="minorEastAsia"/>
              </w:rPr>
              <w:t>Regarding the 3</w:t>
            </w:r>
            <w:r>
              <w:rPr>
                <w:rFonts w:eastAsiaTheme="minorEastAsia"/>
                <w:vertAlign w:val="superscript"/>
              </w:rPr>
              <w:t>rd</w:t>
            </w:r>
            <w:r>
              <w:rPr>
                <w:rFonts w:eastAsiaTheme="minorEastAsia"/>
              </w:rPr>
              <w:t xml:space="preserve"> sub-bullet, “multiplexed UCI in Msg3 PUSCH”, as mentioned in our previous comment, we see that it is beneficial because it could allow RedCap UE to identify itself and carries additional information such as CSI report (e.g., if link adaptation is supported). Therefore, it may be okay to keep it in SID and we could further consider it during the WI. </w:t>
            </w:r>
          </w:p>
        </w:tc>
      </w:tr>
      <w:tr w:rsidR="00656436" w:rsidRPr="00C51E34" w14:paraId="6396F142" w14:textId="77777777" w:rsidTr="00656436">
        <w:tc>
          <w:tcPr>
            <w:tcW w:w="1388" w:type="dxa"/>
            <w:shd w:val="clear" w:color="auto" w:fill="auto"/>
          </w:tcPr>
          <w:p w14:paraId="3B678AB7" w14:textId="115938AF" w:rsidR="00656436" w:rsidRPr="006542CC" w:rsidRDefault="00B211AE" w:rsidP="004F20E1">
            <w:pPr>
              <w:rPr>
                <w:rFonts w:eastAsiaTheme="minorEastAsia"/>
                <w:color w:val="00B0F0"/>
              </w:rPr>
            </w:pPr>
            <w:r w:rsidRPr="006542CC">
              <w:rPr>
                <w:rFonts w:eastAsiaTheme="minorEastAsia"/>
                <w:color w:val="00B0F0"/>
              </w:rPr>
              <w:t>Moderator</w:t>
            </w:r>
          </w:p>
        </w:tc>
        <w:tc>
          <w:tcPr>
            <w:tcW w:w="1272" w:type="dxa"/>
            <w:shd w:val="clear" w:color="auto" w:fill="auto"/>
          </w:tcPr>
          <w:p w14:paraId="0E4171EA" w14:textId="77777777" w:rsidR="00656436" w:rsidRPr="006542CC" w:rsidRDefault="00656436" w:rsidP="004F20E1">
            <w:pPr>
              <w:rPr>
                <w:rFonts w:eastAsiaTheme="minorEastAsia"/>
                <w:color w:val="00B0F0"/>
              </w:rPr>
            </w:pPr>
          </w:p>
        </w:tc>
        <w:tc>
          <w:tcPr>
            <w:tcW w:w="6971" w:type="dxa"/>
            <w:shd w:val="clear" w:color="auto" w:fill="auto"/>
          </w:tcPr>
          <w:p w14:paraId="73B37D2C" w14:textId="2D8E2E7E" w:rsidR="00491029" w:rsidRDefault="008231F1" w:rsidP="004F20E1">
            <w:pPr>
              <w:rPr>
                <w:rFonts w:eastAsiaTheme="minorEastAsia"/>
                <w:color w:val="00B0F0"/>
              </w:rPr>
            </w:pPr>
            <w:r>
              <w:rPr>
                <w:rFonts w:eastAsiaTheme="minorEastAsia"/>
                <w:color w:val="00B0F0"/>
              </w:rPr>
              <w:t>To those objecting, p</w:t>
            </w:r>
            <w:r w:rsidR="009D0288" w:rsidRPr="006542CC">
              <w:rPr>
                <w:rFonts w:eastAsiaTheme="minorEastAsia"/>
                <w:color w:val="00B0F0"/>
              </w:rPr>
              <w:t>lease note that feasibility here is entirely limited to that from RAN1’s perspective</w:t>
            </w:r>
            <w:r w:rsidR="000C3F83">
              <w:rPr>
                <w:rFonts w:eastAsiaTheme="minorEastAsia"/>
                <w:color w:val="00B0F0"/>
              </w:rPr>
              <w:t xml:space="preserve"> (and RAN1 is rather capable to make these observations).</w:t>
            </w:r>
            <w:r w:rsidR="009D0288" w:rsidRPr="006542CC">
              <w:rPr>
                <w:rFonts w:eastAsiaTheme="minorEastAsia"/>
                <w:color w:val="00B0F0"/>
              </w:rPr>
              <w:t xml:space="preserve"> </w:t>
            </w:r>
            <w:r w:rsidR="000C3F83">
              <w:rPr>
                <w:rFonts w:eastAsiaTheme="minorEastAsia"/>
                <w:color w:val="00B0F0"/>
              </w:rPr>
              <w:t>C</w:t>
            </w:r>
            <w:r w:rsidR="009D0288" w:rsidRPr="006542CC">
              <w:rPr>
                <w:rFonts w:eastAsiaTheme="minorEastAsia"/>
                <w:color w:val="00B0F0"/>
              </w:rPr>
              <w:t xml:space="preserve">ertainly, </w:t>
            </w:r>
            <w:r w:rsidR="00491029" w:rsidRPr="006542CC">
              <w:rPr>
                <w:rFonts w:eastAsiaTheme="minorEastAsia"/>
                <w:color w:val="00B0F0"/>
              </w:rPr>
              <w:t>as captured in the Note, this option and solutions would need confirmation from RAN2.</w:t>
            </w:r>
          </w:p>
          <w:p w14:paraId="429A6BD8" w14:textId="668DD02D" w:rsidR="00B92193" w:rsidRPr="006542CC" w:rsidRDefault="00B92193" w:rsidP="004F20E1">
            <w:pPr>
              <w:rPr>
                <w:rFonts w:eastAsiaTheme="minorEastAsia"/>
                <w:color w:val="00B0F0"/>
              </w:rPr>
            </w:pPr>
            <w:r>
              <w:rPr>
                <w:rFonts w:eastAsiaTheme="minorEastAsia"/>
                <w:color w:val="00B0F0"/>
              </w:rPr>
              <w:t>The pre-condition on coverage for Msg2 is added, within inclusion of Msg3 as well.</w:t>
            </w:r>
          </w:p>
          <w:p w14:paraId="46DA0729" w14:textId="3371CE51" w:rsidR="002263A1" w:rsidRDefault="00491029" w:rsidP="004F20E1">
            <w:pPr>
              <w:rPr>
                <w:rFonts w:eastAsiaTheme="minorEastAsia"/>
                <w:color w:val="00B0F0"/>
              </w:rPr>
            </w:pPr>
            <w:r w:rsidRPr="006542CC">
              <w:rPr>
                <w:rFonts w:eastAsiaTheme="minorEastAsia"/>
                <w:color w:val="00B0F0"/>
              </w:rPr>
              <w:t xml:space="preserve">To the solution proposed by </w:t>
            </w:r>
            <w:proofErr w:type="spellStart"/>
            <w:r w:rsidRPr="006542CC">
              <w:rPr>
                <w:rFonts w:eastAsiaTheme="minorEastAsia"/>
                <w:color w:val="00B0F0"/>
              </w:rPr>
              <w:t>Convida</w:t>
            </w:r>
            <w:proofErr w:type="spellEnd"/>
            <w:r w:rsidRPr="006542CC">
              <w:rPr>
                <w:rFonts w:eastAsiaTheme="minorEastAsia"/>
                <w:color w:val="00B0F0"/>
              </w:rPr>
              <w:t xml:space="preserve">, seems there are concerns </w:t>
            </w:r>
            <w:r w:rsidR="002263A1">
              <w:rPr>
                <w:rFonts w:eastAsiaTheme="minorEastAsia"/>
                <w:color w:val="00B0F0"/>
              </w:rPr>
              <w:t xml:space="preserve">from </w:t>
            </w:r>
            <w:r w:rsidR="002263A1" w:rsidRPr="006542CC">
              <w:rPr>
                <w:rFonts w:eastAsiaTheme="minorEastAsia"/>
                <w:color w:val="00B0F0"/>
              </w:rPr>
              <w:t xml:space="preserve">multiple </w:t>
            </w:r>
            <w:r w:rsidR="002263A1">
              <w:rPr>
                <w:rFonts w:eastAsiaTheme="minorEastAsia"/>
                <w:color w:val="00B0F0"/>
              </w:rPr>
              <w:t xml:space="preserve">companies </w:t>
            </w:r>
            <w:r w:rsidRPr="006542CC">
              <w:rPr>
                <w:rFonts w:eastAsiaTheme="minorEastAsia"/>
                <w:color w:val="00B0F0"/>
              </w:rPr>
              <w:t xml:space="preserve">to include at this stage. </w:t>
            </w:r>
            <w:r w:rsidR="00010035" w:rsidRPr="006542CC">
              <w:rPr>
                <w:rFonts w:eastAsiaTheme="minorEastAsia"/>
                <w:color w:val="00B0F0"/>
              </w:rPr>
              <w:t xml:space="preserve">This can be further considered </w:t>
            </w:r>
            <w:r w:rsidR="00E709B9">
              <w:rPr>
                <w:rFonts w:eastAsiaTheme="minorEastAsia"/>
                <w:color w:val="00B0F0"/>
              </w:rPr>
              <w:t xml:space="preserve">(please see </w:t>
            </w:r>
            <w:r w:rsidR="00E821E4" w:rsidRPr="00E821E4">
              <w:rPr>
                <w:rFonts w:eastAsiaTheme="minorEastAsia"/>
                <w:color w:val="00B0F0"/>
                <w:highlight w:val="yellow"/>
              </w:rPr>
              <w:t>New Question 3.1.2-F</w:t>
            </w:r>
            <w:r w:rsidR="00F921EE">
              <w:rPr>
                <w:rFonts w:eastAsiaTheme="minorEastAsia"/>
                <w:color w:val="00B0F0"/>
              </w:rPr>
              <w:t xml:space="preserve"> below</w:t>
            </w:r>
            <w:r w:rsidR="00E821E4">
              <w:rPr>
                <w:rFonts w:eastAsiaTheme="minorEastAsia"/>
                <w:color w:val="00B0F0"/>
              </w:rPr>
              <w:t>)</w:t>
            </w:r>
            <w:r w:rsidR="00010035" w:rsidRPr="006542CC">
              <w:rPr>
                <w:rFonts w:eastAsiaTheme="minorEastAsia"/>
                <w:color w:val="00B0F0"/>
              </w:rPr>
              <w:t xml:space="preserve"> </w:t>
            </w:r>
            <w:r w:rsidR="00353FE8" w:rsidRPr="006542CC">
              <w:rPr>
                <w:rFonts w:eastAsiaTheme="minorEastAsia"/>
                <w:color w:val="00B0F0"/>
              </w:rPr>
              <w:t xml:space="preserve">and thus, not captured explicitly in the current list. </w:t>
            </w:r>
          </w:p>
          <w:p w14:paraId="608F17F9" w14:textId="77777777" w:rsidR="003E649C" w:rsidRDefault="00353FE8" w:rsidP="003E649C">
            <w:pPr>
              <w:rPr>
                <w:rFonts w:eastAsiaTheme="minorEastAsia"/>
                <w:color w:val="00B0F0"/>
              </w:rPr>
            </w:pPr>
            <w:r w:rsidRPr="006542CC">
              <w:rPr>
                <w:rFonts w:eastAsiaTheme="minorEastAsia"/>
                <w:color w:val="00B0F0"/>
              </w:rPr>
              <w:t>Note that</w:t>
            </w:r>
            <w:r w:rsidR="00645B21">
              <w:rPr>
                <w:rFonts w:eastAsiaTheme="minorEastAsia"/>
                <w:color w:val="00B0F0"/>
              </w:rPr>
              <w:t xml:space="preserve"> the main bullet includes an “at least”</w:t>
            </w:r>
            <w:r w:rsidR="00476B9B">
              <w:rPr>
                <w:rFonts w:eastAsiaTheme="minorEastAsia"/>
                <w:color w:val="00B0F0"/>
              </w:rPr>
              <w:t>, and</w:t>
            </w:r>
            <w:r w:rsidRPr="006542CC">
              <w:rPr>
                <w:rFonts w:eastAsiaTheme="minorEastAsia"/>
                <w:color w:val="00B0F0"/>
              </w:rPr>
              <w:t xml:space="preserve"> th</w:t>
            </w:r>
            <w:r w:rsidR="00476B9B">
              <w:rPr>
                <w:rFonts w:eastAsiaTheme="minorEastAsia"/>
                <w:color w:val="00B0F0"/>
              </w:rPr>
              <w:t>us, this solution or</w:t>
            </w:r>
            <w:r w:rsidRPr="006542CC">
              <w:rPr>
                <w:rFonts w:eastAsiaTheme="minorEastAsia"/>
                <w:color w:val="00B0F0"/>
              </w:rPr>
              <w:t xml:space="preserve"> any other solutions are not precluded.</w:t>
            </w:r>
            <w:r w:rsidR="003E649C" w:rsidRPr="006542CC">
              <w:rPr>
                <w:rFonts w:eastAsiaTheme="minorEastAsia"/>
                <w:color w:val="00B0F0"/>
              </w:rPr>
              <w:t xml:space="preserve"> </w:t>
            </w:r>
          </w:p>
          <w:p w14:paraId="7FBBD2E7" w14:textId="11E92E9A" w:rsidR="00491029" w:rsidRPr="006542CC" w:rsidRDefault="000238C7" w:rsidP="004F20E1">
            <w:pPr>
              <w:rPr>
                <w:rFonts w:eastAsiaTheme="minorEastAsia"/>
                <w:color w:val="00B0F0"/>
              </w:rPr>
            </w:pPr>
            <w:r>
              <w:rPr>
                <w:rFonts w:eastAsiaTheme="minorEastAsia"/>
                <w:color w:val="00B0F0"/>
              </w:rPr>
              <w:t>Thus</w:t>
            </w:r>
            <w:r w:rsidR="003E649C" w:rsidRPr="006542CC">
              <w:rPr>
                <w:rFonts w:eastAsiaTheme="minorEastAsia"/>
                <w:color w:val="00B0F0"/>
              </w:rPr>
              <w:t>, the following is suggested.</w:t>
            </w:r>
          </w:p>
        </w:tc>
      </w:tr>
      <w:tr w:rsidR="00B436F5" w:rsidRPr="00C51E34" w14:paraId="4464DB51" w14:textId="77777777" w:rsidTr="00656436">
        <w:tc>
          <w:tcPr>
            <w:tcW w:w="1388" w:type="dxa"/>
            <w:shd w:val="clear" w:color="auto" w:fill="auto"/>
          </w:tcPr>
          <w:p w14:paraId="26E7FDC1" w14:textId="77777777" w:rsidR="00B436F5" w:rsidRPr="006542CC" w:rsidRDefault="00B436F5" w:rsidP="004F20E1">
            <w:pPr>
              <w:rPr>
                <w:rFonts w:eastAsiaTheme="minorEastAsia"/>
                <w:color w:val="00B0F0"/>
              </w:rPr>
            </w:pPr>
          </w:p>
        </w:tc>
        <w:tc>
          <w:tcPr>
            <w:tcW w:w="1272" w:type="dxa"/>
            <w:shd w:val="clear" w:color="auto" w:fill="auto"/>
          </w:tcPr>
          <w:p w14:paraId="2CFE9B2C" w14:textId="77777777" w:rsidR="00B436F5" w:rsidRPr="006542CC" w:rsidRDefault="00B436F5" w:rsidP="004F20E1">
            <w:pPr>
              <w:rPr>
                <w:rFonts w:eastAsiaTheme="minorEastAsia"/>
                <w:color w:val="00B0F0"/>
              </w:rPr>
            </w:pPr>
          </w:p>
        </w:tc>
        <w:tc>
          <w:tcPr>
            <w:tcW w:w="6971" w:type="dxa"/>
            <w:shd w:val="clear" w:color="auto" w:fill="auto"/>
          </w:tcPr>
          <w:p w14:paraId="3E93BA74" w14:textId="77777777" w:rsidR="00B436F5" w:rsidRDefault="00B436F5" w:rsidP="004F20E1">
            <w:pPr>
              <w:rPr>
                <w:rFonts w:eastAsiaTheme="minorEastAsia"/>
                <w:color w:val="00B0F0"/>
              </w:rPr>
            </w:pPr>
          </w:p>
        </w:tc>
      </w:tr>
    </w:tbl>
    <w:p w14:paraId="3990E5B7" w14:textId="478E92E9" w:rsidR="0047264E" w:rsidRDefault="0047264E" w:rsidP="009976AF">
      <w:pPr>
        <w:rPr>
          <w:b/>
          <w:bCs/>
          <w:u w:val="single"/>
        </w:rPr>
      </w:pPr>
    </w:p>
    <w:p w14:paraId="6021E24C" w14:textId="1D3FFCC4" w:rsidR="006542CC" w:rsidRPr="001A1FD8" w:rsidRDefault="006542CC" w:rsidP="006542CC">
      <w:pPr>
        <w:pStyle w:val="2"/>
      </w:pPr>
      <w:r>
        <w:rPr>
          <w:highlight w:val="yellow"/>
        </w:rPr>
        <w:t xml:space="preserve">Updated </w:t>
      </w:r>
      <w:r w:rsidRPr="004176BF">
        <w:rPr>
          <w:highlight w:val="yellow"/>
        </w:rPr>
        <w:t>FL Proposal 3.1.</w:t>
      </w:r>
      <w:r>
        <w:rPr>
          <w:highlight w:val="yellow"/>
        </w:rPr>
        <w:t>2</w:t>
      </w:r>
      <w:r w:rsidRPr="004176BF">
        <w:rPr>
          <w:highlight w:val="yellow"/>
        </w:rPr>
        <w:t>-F</w:t>
      </w:r>
    </w:p>
    <w:p w14:paraId="0EF35F78" w14:textId="2B1C7ED3" w:rsidR="006542CC" w:rsidRPr="00BF4FFF" w:rsidRDefault="006542CC" w:rsidP="00CC10E3">
      <w:pPr>
        <w:pStyle w:val="a6"/>
        <w:numPr>
          <w:ilvl w:val="0"/>
          <w:numId w:val="4"/>
        </w:numPr>
        <w:rPr>
          <w:i/>
          <w:iCs/>
        </w:rPr>
      </w:pPr>
      <w:r w:rsidRPr="00E23F2A">
        <w:rPr>
          <w:b/>
          <w:bCs/>
          <w:i/>
          <w:iCs/>
        </w:rPr>
        <w:t xml:space="preserve">Observation: </w:t>
      </w:r>
      <w:r w:rsidR="00257C20" w:rsidRPr="001F72EB">
        <w:rPr>
          <w:i/>
          <w:iCs/>
          <w:color w:val="00B0F0"/>
        </w:rPr>
        <w:t>If</w:t>
      </w:r>
      <w:r w:rsidR="00257C20">
        <w:rPr>
          <w:i/>
          <w:iCs/>
          <w:color w:val="00B0F0"/>
        </w:rPr>
        <w:t xml:space="preserve"> coverage recovery is not necessary for</w:t>
      </w:r>
      <w:r w:rsidR="00257C20" w:rsidRPr="001F72EB">
        <w:rPr>
          <w:i/>
          <w:iCs/>
          <w:color w:val="00B0F0"/>
        </w:rPr>
        <w:t xml:space="preserve"> Msg2</w:t>
      </w:r>
      <w:r w:rsidR="00257C20">
        <w:rPr>
          <w:i/>
          <w:iCs/>
          <w:color w:val="00B0F0"/>
        </w:rPr>
        <w:t xml:space="preserve">/Msg3 </w:t>
      </w:r>
      <w:r w:rsidR="00E70C58">
        <w:rPr>
          <w:i/>
          <w:iCs/>
          <w:color w:val="00B0F0"/>
        </w:rPr>
        <w:t>or the</w:t>
      </w:r>
      <w:r w:rsidR="00257C20">
        <w:rPr>
          <w:i/>
          <w:iCs/>
          <w:color w:val="00B0F0"/>
        </w:rPr>
        <w:t xml:space="preserve"> associated PDCCH</w:t>
      </w:r>
      <w:r w:rsidR="001F72EB" w:rsidRPr="001F72EB">
        <w:rPr>
          <w:i/>
          <w:iCs/>
          <w:color w:val="00B0F0"/>
        </w:rPr>
        <w:t>, i</w:t>
      </w:r>
      <w:r w:rsidRPr="001F72EB">
        <w:rPr>
          <w:i/>
          <w:iCs/>
          <w:color w:val="00B0F0"/>
        </w:rPr>
        <w:t xml:space="preserve">dentification </w:t>
      </w:r>
      <w:r>
        <w:rPr>
          <w:i/>
          <w:iCs/>
        </w:rPr>
        <w:t>of RedCap UE type</w:t>
      </w:r>
      <w:r w:rsidR="00E005C5"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29A23A9D" w14:textId="77777777" w:rsidR="006542CC" w:rsidRPr="00BF4FFF" w:rsidRDefault="006542CC" w:rsidP="00CC10E3">
      <w:pPr>
        <w:pStyle w:val="a6"/>
        <w:numPr>
          <w:ilvl w:val="1"/>
          <w:numId w:val="4"/>
        </w:numPr>
        <w:rPr>
          <w:i/>
          <w:iCs/>
        </w:rPr>
      </w:pPr>
      <w:r w:rsidRPr="00BF4FFF">
        <w:rPr>
          <w:i/>
          <w:iCs/>
        </w:rPr>
        <w:t>Using the spare bit in existing Msg3 definition</w:t>
      </w:r>
    </w:p>
    <w:p w14:paraId="4FAF5F78" w14:textId="77777777" w:rsidR="006542CC" w:rsidRDefault="006542CC" w:rsidP="00CC10E3">
      <w:pPr>
        <w:pStyle w:val="a6"/>
        <w:numPr>
          <w:ilvl w:val="1"/>
          <w:numId w:val="4"/>
        </w:numPr>
        <w:rPr>
          <w:i/>
          <w:iCs/>
        </w:rPr>
      </w:pPr>
      <w:r w:rsidRPr="00BF4FFF">
        <w:rPr>
          <w:i/>
          <w:iCs/>
        </w:rPr>
        <w:t>Defining a new TBS value for Msg3 PUSCH to carry additional one or more bits, indicating RedCap UE type</w:t>
      </w:r>
    </w:p>
    <w:p w14:paraId="15EE4E8C" w14:textId="77777777" w:rsidR="006542CC" w:rsidRPr="006542CC" w:rsidRDefault="006542CC" w:rsidP="00CC10E3">
      <w:pPr>
        <w:pStyle w:val="a6"/>
        <w:numPr>
          <w:ilvl w:val="1"/>
          <w:numId w:val="4"/>
        </w:numPr>
        <w:rPr>
          <w:i/>
          <w:iCs/>
          <w:strike/>
        </w:rPr>
      </w:pPr>
      <w:r w:rsidRPr="006542CC">
        <w:rPr>
          <w:i/>
          <w:iCs/>
          <w:strike/>
        </w:rPr>
        <w:t>Multiplexed as UCI in the Msg3 PUSCH.</w:t>
      </w:r>
    </w:p>
    <w:p w14:paraId="7247FD10" w14:textId="39AD7EC5" w:rsidR="006542CC" w:rsidRDefault="006542CC" w:rsidP="00CC10E3">
      <w:pPr>
        <w:pStyle w:val="a6"/>
        <w:numPr>
          <w:ilvl w:val="0"/>
          <w:numId w:val="4"/>
        </w:numPr>
        <w:rPr>
          <w:i/>
          <w:iCs/>
        </w:rPr>
      </w:pPr>
      <w:r w:rsidRPr="00720410">
        <w:rPr>
          <w:b/>
          <w:bCs/>
          <w:i/>
          <w:iCs/>
        </w:rPr>
        <w:t>Note:</w:t>
      </w:r>
      <w:r>
        <w:rPr>
          <w:i/>
          <w:iCs/>
        </w:rPr>
        <w:t xml:space="preserve"> The appropriateness of each solution, considering the number of UE type(s) to be indicated, coverage performance for Msg3, etc. needs further considerations from RAN2 and RAN1.</w:t>
      </w:r>
    </w:p>
    <w:p w14:paraId="4FE52794" w14:textId="77777777" w:rsidR="000238C7" w:rsidRPr="00BF4FFF" w:rsidRDefault="000238C7" w:rsidP="000238C7">
      <w:pPr>
        <w:pStyle w:val="a6"/>
        <w:rPr>
          <w:i/>
          <w:iCs/>
        </w:rPr>
      </w:pPr>
    </w:p>
    <w:tbl>
      <w:tblPr>
        <w:tblStyle w:val="a5"/>
        <w:tblW w:w="9631" w:type="dxa"/>
        <w:tblLayout w:type="fixed"/>
        <w:tblLook w:val="04A0" w:firstRow="1" w:lastRow="0" w:firstColumn="1" w:lastColumn="0" w:noHBand="0" w:noVBand="1"/>
      </w:tblPr>
      <w:tblGrid>
        <w:gridCol w:w="1388"/>
        <w:gridCol w:w="1272"/>
        <w:gridCol w:w="6971"/>
      </w:tblGrid>
      <w:tr w:rsidR="006542CC" w14:paraId="17F34202" w14:textId="77777777" w:rsidTr="00DF219C">
        <w:tc>
          <w:tcPr>
            <w:tcW w:w="1388" w:type="dxa"/>
            <w:shd w:val="clear" w:color="auto" w:fill="D9D9D9" w:themeFill="background1" w:themeFillShade="D9"/>
          </w:tcPr>
          <w:p w14:paraId="4EC45575" w14:textId="77777777" w:rsidR="006542CC" w:rsidRDefault="006542CC" w:rsidP="00DF219C">
            <w:pPr>
              <w:rPr>
                <w:b/>
                <w:bCs/>
              </w:rPr>
            </w:pPr>
            <w:r>
              <w:rPr>
                <w:b/>
                <w:bCs/>
              </w:rPr>
              <w:t>Company</w:t>
            </w:r>
          </w:p>
        </w:tc>
        <w:tc>
          <w:tcPr>
            <w:tcW w:w="1272" w:type="dxa"/>
            <w:shd w:val="clear" w:color="auto" w:fill="D9D9D9" w:themeFill="background1" w:themeFillShade="D9"/>
          </w:tcPr>
          <w:p w14:paraId="5D0F5314" w14:textId="77777777" w:rsidR="006542CC" w:rsidRDefault="006542CC" w:rsidP="00DF219C">
            <w:pPr>
              <w:rPr>
                <w:b/>
                <w:bCs/>
              </w:rPr>
            </w:pPr>
            <w:r>
              <w:rPr>
                <w:b/>
                <w:bCs/>
              </w:rPr>
              <w:t>Agree (Y/N)</w:t>
            </w:r>
          </w:p>
        </w:tc>
        <w:tc>
          <w:tcPr>
            <w:tcW w:w="6971" w:type="dxa"/>
            <w:shd w:val="clear" w:color="auto" w:fill="D9D9D9" w:themeFill="background1" w:themeFillShade="D9"/>
          </w:tcPr>
          <w:p w14:paraId="2FF2FD7C" w14:textId="77777777" w:rsidR="006542CC" w:rsidRDefault="006542CC" w:rsidP="00DF219C">
            <w:pPr>
              <w:rPr>
                <w:b/>
                <w:bCs/>
              </w:rPr>
            </w:pPr>
            <w:r>
              <w:rPr>
                <w:b/>
                <w:bCs/>
              </w:rPr>
              <w:t>Comments</w:t>
            </w:r>
          </w:p>
        </w:tc>
      </w:tr>
      <w:tr w:rsidR="006542CC" w:rsidRPr="00C51E34" w14:paraId="3CC5BC47" w14:textId="77777777" w:rsidTr="00DF219C">
        <w:tc>
          <w:tcPr>
            <w:tcW w:w="1388" w:type="dxa"/>
            <w:shd w:val="clear" w:color="auto" w:fill="auto"/>
          </w:tcPr>
          <w:p w14:paraId="6A3816E6" w14:textId="37CF427B" w:rsidR="006542CC" w:rsidRPr="00C51E34" w:rsidRDefault="00872DA0"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04D35D09" w14:textId="5E48E477" w:rsidR="006542CC" w:rsidRPr="00C51E34" w:rsidRDefault="00872DA0" w:rsidP="00DF219C">
            <w:pPr>
              <w:rPr>
                <w:rFonts w:eastAsiaTheme="minorEastAsia"/>
              </w:rPr>
            </w:pPr>
            <w:r>
              <w:rPr>
                <w:rFonts w:eastAsiaTheme="minorEastAsia" w:hint="eastAsia"/>
              </w:rPr>
              <w:t>Y</w:t>
            </w:r>
          </w:p>
        </w:tc>
        <w:tc>
          <w:tcPr>
            <w:tcW w:w="6971" w:type="dxa"/>
            <w:shd w:val="clear" w:color="auto" w:fill="auto"/>
          </w:tcPr>
          <w:p w14:paraId="3BA4CFD4" w14:textId="51BC8629" w:rsidR="006542CC" w:rsidRPr="00C51E34" w:rsidRDefault="006542CC" w:rsidP="00DF219C">
            <w:pPr>
              <w:rPr>
                <w:rFonts w:eastAsiaTheme="minorEastAsia"/>
              </w:rPr>
            </w:pPr>
          </w:p>
        </w:tc>
      </w:tr>
      <w:tr w:rsidR="00017D32" w:rsidRPr="00C51E34" w14:paraId="6B7C09EA" w14:textId="77777777" w:rsidTr="00DF219C">
        <w:tc>
          <w:tcPr>
            <w:tcW w:w="1388" w:type="dxa"/>
            <w:shd w:val="clear" w:color="auto" w:fill="auto"/>
          </w:tcPr>
          <w:p w14:paraId="78450E70" w14:textId="59AB3763" w:rsidR="00017D32" w:rsidRDefault="00017D32" w:rsidP="00017D32">
            <w:pPr>
              <w:rPr>
                <w:rFonts w:eastAsiaTheme="minorEastAsia"/>
              </w:rPr>
            </w:pPr>
            <w:r>
              <w:rPr>
                <w:rFonts w:eastAsiaTheme="minorEastAsia"/>
              </w:rPr>
              <w:t xml:space="preserve">Huawei, </w:t>
            </w:r>
            <w:proofErr w:type="spellStart"/>
            <w:r>
              <w:rPr>
                <w:rFonts w:eastAsiaTheme="minorEastAsia"/>
              </w:rPr>
              <w:lastRenderedPageBreak/>
              <w:t>HiSilicon</w:t>
            </w:r>
            <w:proofErr w:type="spellEnd"/>
          </w:p>
        </w:tc>
        <w:tc>
          <w:tcPr>
            <w:tcW w:w="1272" w:type="dxa"/>
            <w:shd w:val="clear" w:color="auto" w:fill="auto"/>
          </w:tcPr>
          <w:p w14:paraId="0C47DC0C" w14:textId="1878B9CB" w:rsidR="00017D32" w:rsidRDefault="00017D32" w:rsidP="00017D32">
            <w:pPr>
              <w:rPr>
                <w:rFonts w:eastAsiaTheme="minorEastAsia"/>
              </w:rPr>
            </w:pPr>
            <w:r>
              <w:rPr>
                <w:rFonts w:eastAsiaTheme="minorEastAsia"/>
              </w:rPr>
              <w:lastRenderedPageBreak/>
              <w:t>N</w:t>
            </w:r>
          </w:p>
        </w:tc>
        <w:tc>
          <w:tcPr>
            <w:tcW w:w="6971" w:type="dxa"/>
            <w:shd w:val="clear" w:color="auto" w:fill="auto"/>
          </w:tcPr>
          <w:p w14:paraId="6A7C58A4" w14:textId="77777777" w:rsidR="00017D32" w:rsidRDefault="00017D32" w:rsidP="00017D32">
            <w:pPr>
              <w:rPr>
                <w:rFonts w:eastAsiaTheme="minorEastAsia"/>
              </w:rPr>
            </w:pPr>
            <w:r>
              <w:rPr>
                <w:rFonts w:eastAsiaTheme="minorEastAsia"/>
              </w:rPr>
              <w:t xml:space="preserve">We should consider the relaxed processing time based on the discussion from AI </w:t>
            </w:r>
            <w:r>
              <w:rPr>
                <w:rFonts w:eastAsiaTheme="minorEastAsia"/>
              </w:rPr>
              <w:lastRenderedPageBreak/>
              <w:t xml:space="preserve">8.6.1. If it is necessary as conclude in </w:t>
            </w:r>
            <w:r w:rsidRPr="009C48BE">
              <w:rPr>
                <w:rFonts w:eastAsiaTheme="minorEastAsia"/>
              </w:rPr>
              <w:t>Proposal 3.1.1-N</w:t>
            </w:r>
            <w:r>
              <w:rPr>
                <w:rFonts w:eastAsiaTheme="minorEastAsia"/>
              </w:rPr>
              <w:t>, then identification during Msg3 is not feasible. Suggest modification as following</w:t>
            </w:r>
          </w:p>
          <w:p w14:paraId="3F6178C0" w14:textId="77777777" w:rsidR="00017D32" w:rsidRPr="00BF4FFF" w:rsidRDefault="00017D32" w:rsidP="00CC10E3">
            <w:pPr>
              <w:pStyle w:val="a6"/>
              <w:numPr>
                <w:ilvl w:val="0"/>
                <w:numId w:val="4"/>
              </w:numPr>
              <w:rPr>
                <w:i/>
                <w:iCs/>
              </w:rPr>
            </w:pPr>
            <w:r w:rsidRPr="00E23F2A">
              <w:rPr>
                <w:b/>
                <w:bCs/>
                <w:i/>
                <w:iCs/>
              </w:rPr>
              <w:t xml:space="preserve">Observation: </w:t>
            </w:r>
            <w:r w:rsidRPr="0051564A">
              <w:rPr>
                <w:i/>
                <w:iCs/>
                <w:color w:val="C00000"/>
              </w:rPr>
              <w:t>I</w:t>
            </w:r>
            <w:r w:rsidRPr="0051564A">
              <w:rPr>
                <w:i/>
                <w:iCs/>
                <w:strike/>
                <w:color w:val="C00000"/>
              </w:rPr>
              <w:t xml:space="preserve">f coverage recovery is not necessary for Msg2/Msg3 or the associated PDCCH, </w:t>
            </w:r>
            <w:proofErr w:type="spellStart"/>
            <w:r w:rsidRPr="0051564A">
              <w:rPr>
                <w:i/>
                <w:iCs/>
                <w:strike/>
                <w:color w:val="C00000"/>
              </w:rPr>
              <w:t>i</w:t>
            </w:r>
            <w:r w:rsidRPr="0051564A">
              <w:rPr>
                <w:i/>
                <w:iCs/>
                <w:color w:val="C00000"/>
              </w:rPr>
              <w:t>I</w:t>
            </w:r>
            <w:r w:rsidRPr="001F72EB">
              <w:rPr>
                <w:i/>
                <w:iCs/>
                <w:color w:val="00B0F0"/>
              </w:rPr>
              <w:t>dentification</w:t>
            </w:r>
            <w:proofErr w:type="spellEnd"/>
            <w:r w:rsidRPr="001F72EB">
              <w:rPr>
                <w:i/>
                <w:iCs/>
                <w:color w:val="00B0F0"/>
              </w:rPr>
              <w:t xml:space="preserve"> </w:t>
            </w:r>
            <w:r>
              <w:rPr>
                <w:i/>
                <w:iCs/>
              </w:rPr>
              <w:t xml:space="preserve">of </w:t>
            </w:r>
            <w:proofErr w:type="spellStart"/>
            <w:r>
              <w:rPr>
                <w:i/>
                <w:iCs/>
              </w:rPr>
              <w:t>RedCap</w:t>
            </w:r>
            <w:proofErr w:type="spellEnd"/>
            <w:r>
              <w:rPr>
                <w:i/>
                <w:iCs/>
              </w:rPr>
              <w:t xml:space="preserve">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19622A2E" w14:textId="77777777" w:rsidR="00017D32" w:rsidRPr="00BF4FFF" w:rsidRDefault="00017D32" w:rsidP="00CC10E3">
            <w:pPr>
              <w:pStyle w:val="a6"/>
              <w:numPr>
                <w:ilvl w:val="1"/>
                <w:numId w:val="4"/>
              </w:numPr>
              <w:rPr>
                <w:i/>
                <w:iCs/>
              </w:rPr>
            </w:pPr>
            <w:r w:rsidRPr="00BF4FFF">
              <w:rPr>
                <w:i/>
                <w:iCs/>
              </w:rPr>
              <w:t>Using the spare bit in existing Msg3 definition</w:t>
            </w:r>
          </w:p>
          <w:p w14:paraId="65F8E4AD" w14:textId="77777777" w:rsidR="00017D32" w:rsidRDefault="00017D32" w:rsidP="00CC10E3">
            <w:pPr>
              <w:pStyle w:val="a6"/>
              <w:numPr>
                <w:ilvl w:val="1"/>
                <w:numId w:val="4"/>
              </w:numPr>
              <w:rPr>
                <w:i/>
                <w:iCs/>
              </w:rPr>
            </w:pPr>
            <w:r w:rsidRPr="00BF4FFF">
              <w:rPr>
                <w:i/>
                <w:iCs/>
              </w:rPr>
              <w:t>Defining a new TBS value for Msg3 PUSCH to carry additional one or more bits, indicating RedCap UE type</w:t>
            </w:r>
          </w:p>
          <w:p w14:paraId="1869A302" w14:textId="77777777" w:rsidR="00017D32" w:rsidRPr="006542CC" w:rsidRDefault="00017D32" w:rsidP="00CC10E3">
            <w:pPr>
              <w:pStyle w:val="a6"/>
              <w:numPr>
                <w:ilvl w:val="1"/>
                <w:numId w:val="4"/>
              </w:numPr>
              <w:rPr>
                <w:i/>
                <w:iCs/>
                <w:strike/>
              </w:rPr>
            </w:pPr>
            <w:r w:rsidRPr="006542CC">
              <w:rPr>
                <w:i/>
                <w:iCs/>
                <w:strike/>
              </w:rPr>
              <w:t>Multiplexed as UCI in the Msg3 PUSCH.</w:t>
            </w:r>
          </w:p>
          <w:p w14:paraId="279F3542" w14:textId="77777777" w:rsidR="00017D32" w:rsidRDefault="00017D32" w:rsidP="00CC10E3">
            <w:pPr>
              <w:pStyle w:val="a6"/>
              <w:numPr>
                <w:ilvl w:val="0"/>
                <w:numId w:val="4"/>
              </w:numPr>
              <w:rPr>
                <w:i/>
                <w:iCs/>
              </w:rPr>
            </w:pPr>
            <w:r w:rsidRPr="00720410">
              <w:rPr>
                <w:b/>
                <w:bCs/>
                <w:i/>
                <w:iCs/>
              </w:rPr>
              <w:t>Note:</w:t>
            </w:r>
            <w:r>
              <w:rPr>
                <w:i/>
                <w:iCs/>
              </w:rPr>
              <w:t xml:space="preserve"> </w:t>
            </w:r>
            <w:r w:rsidRPr="0051564A">
              <w:rPr>
                <w:i/>
                <w:iCs/>
                <w:color w:val="C00000"/>
              </w:rPr>
              <w:t>It may be feasible only if relaxed processing time and coverage recover for Msg2/Msg3 or the associated PDCCH are not needed based on discussion in AI 8.6.1 and 8.6.3.</w:t>
            </w:r>
            <w:r>
              <w:rPr>
                <w:rFonts w:eastAsiaTheme="minorEastAsia"/>
              </w:rPr>
              <w:t xml:space="preserve"> </w:t>
            </w:r>
            <w:r>
              <w:rPr>
                <w:i/>
                <w:iCs/>
              </w:rPr>
              <w:t>The appropriateness of each solution, considering the number of UE type(s)</w:t>
            </w:r>
            <w:r w:rsidRPr="000C7FA9">
              <w:rPr>
                <w:i/>
                <w:iCs/>
                <w:color w:val="C00000"/>
              </w:rPr>
              <w:t>/</w:t>
            </w:r>
            <w:r>
              <w:rPr>
                <w:i/>
                <w:iCs/>
                <w:color w:val="C00000"/>
              </w:rPr>
              <w:t>sub-type(s)/</w:t>
            </w:r>
            <w:r w:rsidRPr="000C7FA9">
              <w:rPr>
                <w:i/>
                <w:iCs/>
                <w:color w:val="C00000"/>
              </w:rPr>
              <w:t>capabilities</w:t>
            </w:r>
            <w:r>
              <w:rPr>
                <w:i/>
                <w:iCs/>
              </w:rPr>
              <w:t xml:space="preserve"> to be indicated,</w:t>
            </w:r>
            <w:r w:rsidRPr="0051564A">
              <w:rPr>
                <w:i/>
                <w:iCs/>
                <w:color w:val="C00000"/>
              </w:rPr>
              <w:t xml:space="preserve"> relaxed processing time,</w:t>
            </w:r>
            <w:r>
              <w:rPr>
                <w:i/>
                <w:iCs/>
              </w:rPr>
              <w:t xml:space="preserve"> coverage performance for Msg3, etc. needs further considerations from RAN2 and RAN1.</w:t>
            </w:r>
          </w:p>
          <w:p w14:paraId="3BD1677D" w14:textId="77777777" w:rsidR="00017D32" w:rsidRPr="00C51E34" w:rsidRDefault="00017D32" w:rsidP="00017D32">
            <w:pPr>
              <w:rPr>
                <w:rFonts w:eastAsiaTheme="minorEastAsia"/>
              </w:rPr>
            </w:pPr>
          </w:p>
        </w:tc>
      </w:tr>
      <w:tr w:rsidR="00B6163B" w:rsidRPr="00C51E34" w14:paraId="65CF8C01" w14:textId="77777777" w:rsidTr="00DF219C">
        <w:tc>
          <w:tcPr>
            <w:tcW w:w="1388" w:type="dxa"/>
            <w:shd w:val="clear" w:color="auto" w:fill="auto"/>
          </w:tcPr>
          <w:p w14:paraId="7D17A965" w14:textId="7161F654" w:rsidR="00B6163B" w:rsidRDefault="00B6163B" w:rsidP="00B6163B">
            <w:pPr>
              <w:rPr>
                <w:rFonts w:eastAsiaTheme="minorEastAsia"/>
              </w:rPr>
            </w:pPr>
            <w:r>
              <w:rPr>
                <w:rFonts w:eastAsiaTheme="minorEastAsia"/>
              </w:rPr>
              <w:lastRenderedPageBreak/>
              <w:t>MediaTek</w:t>
            </w:r>
          </w:p>
        </w:tc>
        <w:tc>
          <w:tcPr>
            <w:tcW w:w="1272" w:type="dxa"/>
            <w:shd w:val="clear" w:color="auto" w:fill="auto"/>
          </w:tcPr>
          <w:p w14:paraId="0FCA8C78" w14:textId="5633DC5D" w:rsidR="00B6163B" w:rsidRDefault="00B6163B" w:rsidP="00B6163B">
            <w:pPr>
              <w:rPr>
                <w:rFonts w:eastAsiaTheme="minorEastAsia"/>
              </w:rPr>
            </w:pPr>
            <w:r>
              <w:rPr>
                <w:rFonts w:eastAsiaTheme="minorEastAsia"/>
              </w:rPr>
              <w:t>N</w:t>
            </w:r>
          </w:p>
        </w:tc>
        <w:tc>
          <w:tcPr>
            <w:tcW w:w="6971" w:type="dxa"/>
            <w:shd w:val="clear" w:color="auto" w:fill="auto"/>
          </w:tcPr>
          <w:p w14:paraId="687B85F9" w14:textId="0E34DA9F" w:rsidR="00B6163B" w:rsidRDefault="00B6163B" w:rsidP="00B6163B">
            <w:pPr>
              <w:rPr>
                <w:rFonts w:eastAsiaTheme="minorEastAsia"/>
              </w:rPr>
            </w:pPr>
          </w:p>
        </w:tc>
      </w:tr>
      <w:tr w:rsidR="0081417A" w:rsidRPr="008335B6" w14:paraId="54274229" w14:textId="77777777" w:rsidTr="0081417A">
        <w:tc>
          <w:tcPr>
            <w:tcW w:w="1388" w:type="dxa"/>
          </w:tcPr>
          <w:p w14:paraId="262F5F0F" w14:textId="77777777" w:rsidR="0081417A" w:rsidRDefault="0081417A" w:rsidP="00513E3F">
            <w:pPr>
              <w:rPr>
                <w:rFonts w:eastAsiaTheme="minorEastAsia"/>
              </w:rPr>
            </w:pPr>
            <w:r>
              <w:rPr>
                <w:rFonts w:eastAsiaTheme="minorEastAsia"/>
              </w:rPr>
              <w:t>vivo</w:t>
            </w:r>
          </w:p>
        </w:tc>
        <w:tc>
          <w:tcPr>
            <w:tcW w:w="1272" w:type="dxa"/>
          </w:tcPr>
          <w:p w14:paraId="025E8836" w14:textId="77777777" w:rsidR="0081417A" w:rsidRDefault="0081417A" w:rsidP="00513E3F">
            <w:pPr>
              <w:rPr>
                <w:rFonts w:eastAsiaTheme="minorEastAsia"/>
              </w:rPr>
            </w:pPr>
          </w:p>
        </w:tc>
        <w:tc>
          <w:tcPr>
            <w:tcW w:w="6971" w:type="dxa"/>
          </w:tcPr>
          <w:p w14:paraId="7F9C3736" w14:textId="77777777" w:rsidR="0081417A" w:rsidRPr="00320B38" w:rsidRDefault="0081417A" w:rsidP="00CC10E3">
            <w:pPr>
              <w:pStyle w:val="a6"/>
              <w:numPr>
                <w:ilvl w:val="0"/>
                <w:numId w:val="25"/>
              </w:numPr>
              <w:rPr>
                <w:rFonts w:eastAsiaTheme="minorEastAsia"/>
              </w:rPr>
            </w:pPr>
            <w:r>
              <w:rPr>
                <w:rFonts w:eastAsiaTheme="minorEastAsia" w:hint="eastAsia"/>
              </w:rPr>
              <w:t>W</w:t>
            </w:r>
            <w:r>
              <w:rPr>
                <w:rFonts w:eastAsiaTheme="minorEastAsia"/>
              </w:rPr>
              <w:t>e are not sure the added “if” condition is necessary as we talk about the feasibility of MSG3 based indication, why it has to be coupled with MSG2/MSG3 coverage recovery?</w:t>
            </w:r>
          </w:p>
          <w:p w14:paraId="26FF0A48" w14:textId="77777777" w:rsidR="0081417A" w:rsidRPr="00320B38" w:rsidRDefault="0081417A" w:rsidP="00CC10E3">
            <w:pPr>
              <w:pStyle w:val="a6"/>
              <w:numPr>
                <w:ilvl w:val="0"/>
                <w:numId w:val="25"/>
              </w:numPr>
              <w:rPr>
                <w:rFonts w:eastAsiaTheme="minorEastAsia"/>
              </w:rPr>
            </w:pPr>
            <w:r w:rsidRPr="00320B38">
              <w:rPr>
                <w:rFonts w:eastAsiaTheme="minorEastAsia"/>
              </w:rPr>
              <w:t xml:space="preserve">Propose add feasibility in the Note since the feasibility of the feature overall should be checked with RAN2. </w:t>
            </w:r>
          </w:p>
          <w:p w14:paraId="213A39B6" w14:textId="77777777" w:rsidR="0081417A" w:rsidRDefault="0081417A" w:rsidP="00513E3F">
            <w:pPr>
              <w:rPr>
                <w:rFonts w:eastAsiaTheme="minorEastAsia"/>
              </w:rPr>
            </w:pPr>
          </w:p>
          <w:p w14:paraId="51C4AE84" w14:textId="77777777" w:rsidR="0081417A" w:rsidRPr="001A1FD8" w:rsidRDefault="0081417A" w:rsidP="00513E3F">
            <w:pPr>
              <w:pStyle w:val="2"/>
              <w:outlineLvl w:val="1"/>
            </w:pPr>
            <w:r>
              <w:rPr>
                <w:highlight w:val="yellow"/>
              </w:rPr>
              <w:t xml:space="preserve">Updated </w:t>
            </w:r>
            <w:r w:rsidRPr="004176BF">
              <w:rPr>
                <w:highlight w:val="yellow"/>
              </w:rPr>
              <w:t>FL Proposal 3.1.</w:t>
            </w:r>
            <w:r>
              <w:rPr>
                <w:highlight w:val="yellow"/>
              </w:rPr>
              <w:t>2</w:t>
            </w:r>
            <w:r w:rsidRPr="004176BF">
              <w:rPr>
                <w:highlight w:val="yellow"/>
              </w:rPr>
              <w:t>-F</w:t>
            </w:r>
          </w:p>
          <w:p w14:paraId="0167EF06" w14:textId="77777777" w:rsidR="0081417A" w:rsidRPr="00BF4FFF" w:rsidRDefault="0081417A" w:rsidP="00CC10E3">
            <w:pPr>
              <w:pStyle w:val="a6"/>
              <w:numPr>
                <w:ilvl w:val="0"/>
                <w:numId w:val="4"/>
              </w:numPr>
              <w:rPr>
                <w:i/>
                <w:iCs/>
              </w:rPr>
            </w:pPr>
            <w:r w:rsidRPr="00E23F2A">
              <w:rPr>
                <w:b/>
                <w:bCs/>
                <w:i/>
                <w:iCs/>
              </w:rPr>
              <w:t>Observation:</w:t>
            </w:r>
            <w:r w:rsidRPr="0081417A">
              <w:rPr>
                <w:b/>
                <w:bCs/>
                <w:i/>
                <w:iCs/>
                <w:strike/>
                <w:color w:val="FF0000"/>
              </w:rPr>
              <w:t xml:space="preserve"> </w:t>
            </w:r>
            <w:r w:rsidRPr="0081417A">
              <w:rPr>
                <w:i/>
                <w:iCs/>
                <w:strike/>
                <w:color w:val="FF0000"/>
              </w:rPr>
              <w:t xml:space="preserve">If coverage recovery is not necessary for Msg2/Msg3 or the associated PDCCH, </w:t>
            </w:r>
            <w:r w:rsidRPr="001F72EB">
              <w:rPr>
                <w:i/>
                <w:iCs/>
                <w:color w:val="00B0F0"/>
              </w:rPr>
              <w:t xml:space="preserve">identification </w:t>
            </w:r>
            <w:r>
              <w:rPr>
                <w:i/>
                <w:iCs/>
              </w:rPr>
              <w:t>of RedCap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0B497055" w14:textId="77777777" w:rsidR="0081417A" w:rsidRPr="00BF4FFF" w:rsidRDefault="0081417A" w:rsidP="00CC10E3">
            <w:pPr>
              <w:pStyle w:val="a6"/>
              <w:numPr>
                <w:ilvl w:val="1"/>
                <w:numId w:val="4"/>
              </w:numPr>
              <w:rPr>
                <w:i/>
                <w:iCs/>
              </w:rPr>
            </w:pPr>
            <w:r w:rsidRPr="00BF4FFF">
              <w:rPr>
                <w:i/>
                <w:iCs/>
              </w:rPr>
              <w:t>Using the spare bit in existing Msg3 definition</w:t>
            </w:r>
          </w:p>
          <w:p w14:paraId="1B67145F" w14:textId="77777777" w:rsidR="0081417A" w:rsidRDefault="0081417A" w:rsidP="00CC10E3">
            <w:pPr>
              <w:pStyle w:val="a6"/>
              <w:numPr>
                <w:ilvl w:val="1"/>
                <w:numId w:val="4"/>
              </w:numPr>
              <w:rPr>
                <w:i/>
                <w:iCs/>
              </w:rPr>
            </w:pPr>
            <w:r w:rsidRPr="00BF4FFF">
              <w:rPr>
                <w:i/>
                <w:iCs/>
              </w:rPr>
              <w:t>Defining a new TBS value for Msg3 PUSCH to carry additional one or more bits, indicating RedCap UE type</w:t>
            </w:r>
          </w:p>
          <w:p w14:paraId="5C8534EC" w14:textId="77777777" w:rsidR="0081417A" w:rsidRPr="006542CC" w:rsidRDefault="0081417A" w:rsidP="00CC10E3">
            <w:pPr>
              <w:pStyle w:val="a6"/>
              <w:numPr>
                <w:ilvl w:val="1"/>
                <w:numId w:val="4"/>
              </w:numPr>
              <w:rPr>
                <w:i/>
                <w:iCs/>
                <w:strike/>
              </w:rPr>
            </w:pPr>
            <w:r w:rsidRPr="006542CC">
              <w:rPr>
                <w:i/>
                <w:iCs/>
                <w:strike/>
              </w:rPr>
              <w:t>Multiplexed as UCI in the Msg3 PUSCH.</w:t>
            </w:r>
          </w:p>
          <w:p w14:paraId="7D4C30F6" w14:textId="77777777" w:rsidR="0081417A" w:rsidRDefault="0081417A" w:rsidP="00CC10E3">
            <w:pPr>
              <w:pStyle w:val="a6"/>
              <w:numPr>
                <w:ilvl w:val="0"/>
                <w:numId w:val="4"/>
              </w:numPr>
              <w:rPr>
                <w:i/>
                <w:iCs/>
              </w:rPr>
            </w:pPr>
            <w:r w:rsidRPr="00720410">
              <w:rPr>
                <w:b/>
                <w:bCs/>
                <w:i/>
                <w:iCs/>
              </w:rPr>
              <w:t>Note:</w:t>
            </w:r>
            <w:r>
              <w:rPr>
                <w:i/>
                <w:iCs/>
              </w:rPr>
              <w:t xml:space="preserve"> The appropriateness </w:t>
            </w:r>
            <w:r w:rsidRPr="008335B6">
              <w:rPr>
                <w:i/>
                <w:iCs/>
                <w:color w:val="FF0000"/>
                <w:u w:val="single"/>
              </w:rPr>
              <w:t>and feasibility</w:t>
            </w:r>
            <w:r>
              <w:rPr>
                <w:i/>
                <w:iCs/>
              </w:rPr>
              <w:t xml:space="preserve"> of each solution, considering the number of UE type(s) to be indicated, coverage performance for Msg3, etc. needs further considerations from RAN2 and RAN1.</w:t>
            </w:r>
          </w:p>
          <w:p w14:paraId="6EFF5330" w14:textId="2AA118FA" w:rsidR="0081417A" w:rsidRPr="008335B6" w:rsidRDefault="00601B38" w:rsidP="00513E3F">
            <w:pPr>
              <w:rPr>
                <w:rFonts w:eastAsiaTheme="minorEastAsia"/>
              </w:rPr>
            </w:pPr>
            <w:r w:rsidRPr="008F2D18">
              <w:rPr>
                <w:rFonts w:eastAsiaTheme="minorEastAsia"/>
                <w:color w:val="00B0F0"/>
              </w:rPr>
              <w:t xml:space="preserve">[Moderator2] </w:t>
            </w:r>
            <w:r>
              <w:rPr>
                <w:rFonts w:eastAsiaTheme="minorEastAsia"/>
                <w:color w:val="00B0F0"/>
              </w:rPr>
              <w:t xml:space="preserve">The reason for the coupling is to capture the relationships between the various Options – if it is determined that </w:t>
            </w:r>
            <w:proofErr w:type="spellStart"/>
            <w:r>
              <w:rPr>
                <w:rFonts w:eastAsiaTheme="minorEastAsia"/>
                <w:color w:val="00B0F0"/>
              </w:rPr>
              <w:t>Opt</w:t>
            </w:r>
            <w:proofErr w:type="spellEnd"/>
            <w:r>
              <w:rPr>
                <w:rFonts w:eastAsiaTheme="minorEastAsia"/>
                <w:color w:val="00B0F0"/>
              </w:rPr>
              <w:t xml:space="preserve"> 1 is necessary, then Option 2 may not be feasible in addressing the reasons that would make Option 1 necessary.</w:t>
            </w:r>
          </w:p>
        </w:tc>
      </w:tr>
      <w:tr w:rsidR="00926808" w:rsidRPr="008335B6" w14:paraId="0BF326C8" w14:textId="77777777" w:rsidTr="0081417A">
        <w:tc>
          <w:tcPr>
            <w:tcW w:w="1388" w:type="dxa"/>
          </w:tcPr>
          <w:p w14:paraId="0DBC36BD" w14:textId="390CBAE2" w:rsidR="00926808" w:rsidRDefault="00926808" w:rsidP="00926808">
            <w:pPr>
              <w:rPr>
                <w:rFonts w:eastAsiaTheme="minorEastAsia"/>
              </w:rPr>
            </w:pPr>
            <w:r>
              <w:rPr>
                <w:rFonts w:eastAsiaTheme="minorEastAsia" w:hint="eastAsia"/>
              </w:rPr>
              <w:t>ZTE</w:t>
            </w:r>
          </w:p>
        </w:tc>
        <w:tc>
          <w:tcPr>
            <w:tcW w:w="1272" w:type="dxa"/>
          </w:tcPr>
          <w:p w14:paraId="088CB868" w14:textId="77777777" w:rsidR="00926808" w:rsidRDefault="00926808" w:rsidP="00926808">
            <w:pPr>
              <w:rPr>
                <w:rFonts w:eastAsiaTheme="minorEastAsia"/>
              </w:rPr>
            </w:pPr>
          </w:p>
        </w:tc>
        <w:tc>
          <w:tcPr>
            <w:tcW w:w="6971" w:type="dxa"/>
          </w:tcPr>
          <w:p w14:paraId="367CCB1A" w14:textId="77777777" w:rsidR="00926808" w:rsidRDefault="00926808" w:rsidP="00926808">
            <w:pPr>
              <w:pStyle w:val="a6"/>
              <w:ind w:left="360"/>
              <w:rPr>
                <w:rFonts w:eastAsiaTheme="minorEastAsia"/>
              </w:rPr>
            </w:pPr>
            <w:r w:rsidRPr="00840B7E">
              <w:rPr>
                <w:rFonts w:eastAsiaTheme="minorEastAsia"/>
              </w:rPr>
              <w:t xml:space="preserve">Defining a new TBS value for Msg3 PUSCH </w:t>
            </w:r>
            <w:r>
              <w:rPr>
                <w:rFonts w:eastAsiaTheme="minorEastAsia"/>
              </w:rPr>
              <w:t xml:space="preserve">has negative impact on Msg3 PUSCH coverage. In additional, this method would increase the </w:t>
            </w:r>
            <w:proofErr w:type="spellStart"/>
            <w:r>
              <w:rPr>
                <w:rFonts w:eastAsiaTheme="minorEastAsia"/>
              </w:rPr>
              <w:t>gNB</w:t>
            </w:r>
            <w:proofErr w:type="spellEnd"/>
            <w:r>
              <w:rPr>
                <w:rFonts w:eastAsiaTheme="minorEastAsia"/>
              </w:rPr>
              <w:t xml:space="preserve"> complexity. We still </w:t>
            </w:r>
            <w:proofErr w:type="gramStart"/>
            <w:r>
              <w:rPr>
                <w:rFonts w:eastAsiaTheme="minorEastAsia"/>
              </w:rPr>
              <w:t>has</w:t>
            </w:r>
            <w:proofErr w:type="gramEnd"/>
            <w:r>
              <w:rPr>
                <w:rFonts w:eastAsiaTheme="minorEastAsia"/>
              </w:rPr>
              <w:t xml:space="preserve"> concern on the feasibility of this solution.</w:t>
            </w:r>
          </w:p>
          <w:p w14:paraId="052902CC" w14:textId="77777777" w:rsidR="00C8186F" w:rsidRDefault="00C8186F" w:rsidP="00926808">
            <w:pPr>
              <w:pStyle w:val="a6"/>
              <w:ind w:left="360"/>
              <w:rPr>
                <w:rFonts w:eastAsiaTheme="minorEastAsia"/>
              </w:rPr>
            </w:pPr>
          </w:p>
          <w:p w14:paraId="198B3168" w14:textId="115CEF54" w:rsidR="00C8186F" w:rsidRDefault="00C8186F" w:rsidP="00926808">
            <w:pPr>
              <w:pStyle w:val="a6"/>
              <w:ind w:left="360"/>
              <w:rPr>
                <w:rFonts w:eastAsiaTheme="minorEastAsia"/>
              </w:rPr>
            </w:pPr>
            <w:r w:rsidRPr="008F2D18">
              <w:rPr>
                <w:rFonts w:eastAsiaTheme="minorEastAsia"/>
                <w:color w:val="00B0F0"/>
              </w:rPr>
              <w:t>[Moderator2] Certainly whether it works sufficiently well needs to be evaluated further once further details of the system design and RedCap UE capabilities are clear, and this is precisely being covered in the Note. Hope this can clarify your concern.</w:t>
            </w:r>
            <w:r>
              <w:rPr>
                <w:rFonts w:eastAsiaTheme="minorEastAsia"/>
              </w:rPr>
              <w:t xml:space="preserve">  </w:t>
            </w:r>
          </w:p>
        </w:tc>
      </w:tr>
      <w:tr w:rsidR="004B6749" w:rsidRPr="008335B6" w14:paraId="32D8D80C" w14:textId="77777777" w:rsidTr="0081417A">
        <w:tc>
          <w:tcPr>
            <w:tcW w:w="1388" w:type="dxa"/>
          </w:tcPr>
          <w:p w14:paraId="64B9DA9F" w14:textId="2E32AB5D" w:rsidR="004B6749" w:rsidRDefault="004B6749" w:rsidP="00926808">
            <w:pPr>
              <w:rPr>
                <w:rFonts w:eastAsiaTheme="minorEastAsia"/>
              </w:rPr>
            </w:pPr>
            <w:r>
              <w:rPr>
                <w:rFonts w:eastAsiaTheme="minorEastAsia" w:hint="eastAsia"/>
              </w:rPr>
              <w:t>X</w:t>
            </w:r>
            <w:r>
              <w:rPr>
                <w:rFonts w:eastAsiaTheme="minorEastAsia"/>
              </w:rPr>
              <w:t>iaomi</w:t>
            </w:r>
          </w:p>
        </w:tc>
        <w:tc>
          <w:tcPr>
            <w:tcW w:w="1272" w:type="dxa"/>
          </w:tcPr>
          <w:p w14:paraId="4904EF30" w14:textId="77777777" w:rsidR="004B6749" w:rsidRDefault="004B6749" w:rsidP="00926808">
            <w:pPr>
              <w:rPr>
                <w:rFonts w:eastAsiaTheme="minorEastAsia"/>
              </w:rPr>
            </w:pPr>
          </w:p>
        </w:tc>
        <w:tc>
          <w:tcPr>
            <w:tcW w:w="6971" w:type="dxa"/>
          </w:tcPr>
          <w:p w14:paraId="346DDB44" w14:textId="77777777" w:rsidR="00D422C4" w:rsidRDefault="00A44EE1" w:rsidP="00A44EE1">
            <w:pPr>
              <w:rPr>
                <w:rFonts w:eastAsiaTheme="minorEastAsia"/>
              </w:rPr>
            </w:pPr>
            <w:r>
              <w:rPr>
                <w:rFonts w:eastAsiaTheme="minorEastAsia"/>
              </w:rPr>
              <w:t>Same view with vivo, no necessary to couple it with the coverage recovery of Msg.2 and Msg.3</w:t>
            </w:r>
          </w:p>
          <w:p w14:paraId="5D58CDB7" w14:textId="75818A67" w:rsidR="00A43FC0" w:rsidRPr="00D422C4" w:rsidRDefault="00A43FC0" w:rsidP="00A44EE1">
            <w:pPr>
              <w:rPr>
                <w:rFonts w:eastAsiaTheme="minorEastAsia"/>
              </w:rPr>
            </w:pPr>
            <w:r w:rsidRPr="008F2D18">
              <w:rPr>
                <w:rFonts w:eastAsiaTheme="minorEastAsia"/>
                <w:color w:val="00B0F0"/>
              </w:rPr>
              <w:lastRenderedPageBreak/>
              <w:t xml:space="preserve">[Moderator2] </w:t>
            </w:r>
            <w:r>
              <w:rPr>
                <w:rFonts w:eastAsiaTheme="minorEastAsia"/>
                <w:color w:val="00B0F0"/>
              </w:rPr>
              <w:t>Please see response to Vivo on this.</w:t>
            </w:r>
          </w:p>
        </w:tc>
      </w:tr>
      <w:tr w:rsidR="008B1BBF" w:rsidRPr="008335B6" w14:paraId="1863F18F" w14:textId="77777777" w:rsidTr="0081417A">
        <w:tc>
          <w:tcPr>
            <w:tcW w:w="1388" w:type="dxa"/>
          </w:tcPr>
          <w:p w14:paraId="10CDF87B" w14:textId="2D909929" w:rsidR="008B1BBF" w:rsidRDefault="008B1BBF" w:rsidP="008B1BBF">
            <w:pPr>
              <w:rPr>
                <w:rFonts w:eastAsiaTheme="minorEastAsia"/>
              </w:rPr>
            </w:pPr>
            <w:proofErr w:type="spellStart"/>
            <w:r>
              <w:rPr>
                <w:rFonts w:eastAsiaTheme="minorEastAsia"/>
              </w:rPr>
              <w:lastRenderedPageBreak/>
              <w:t>Futurewei</w:t>
            </w:r>
            <w:proofErr w:type="spellEnd"/>
          </w:p>
        </w:tc>
        <w:tc>
          <w:tcPr>
            <w:tcW w:w="1272" w:type="dxa"/>
          </w:tcPr>
          <w:p w14:paraId="48C24579" w14:textId="1F50872F" w:rsidR="008B1BBF" w:rsidRDefault="008B1BBF" w:rsidP="008B1BBF">
            <w:pPr>
              <w:rPr>
                <w:rFonts w:eastAsiaTheme="minorEastAsia"/>
              </w:rPr>
            </w:pPr>
            <w:r>
              <w:rPr>
                <w:rFonts w:eastAsiaTheme="minorEastAsia"/>
              </w:rPr>
              <w:t>Y</w:t>
            </w:r>
          </w:p>
        </w:tc>
        <w:tc>
          <w:tcPr>
            <w:tcW w:w="6971" w:type="dxa"/>
          </w:tcPr>
          <w:p w14:paraId="5FF01509" w14:textId="77777777" w:rsidR="008B1BBF" w:rsidRDefault="008B1BBF" w:rsidP="008B1BBF">
            <w:pPr>
              <w:rPr>
                <w:rFonts w:eastAsiaTheme="minorEastAsia"/>
              </w:rPr>
            </w:pPr>
          </w:p>
        </w:tc>
      </w:tr>
      <w:tr w:rsidR="00EF0701" w:rsidRPr="008335B6" w14:paraId="0C9E589C" w14:textId="77777777" w:rsidTr="0081417A">
        <w:tc>
          <w:tcPr>
            <w:tcW w:w="1388" w:type="dxa"/>
          </w:tcPr>
          <w:p w14:paraId="719D68D7" w14:textId="0F14D8BB" w:rsidR="00EF0701" w:rsidRDefault="00EF0701" w:rsidP="00EF0701">
            <w:pPr>
              <w:rPr>
                <w:rFonts w:eastAsiaTheme="minorEastAsia"/>
              </w:rPr>
            </w:pPr>
            <w:r w:rsidRPr="00DB78D5">
              <w:rPr>
                <w:rFonts w:eastAsiaTheme="minorEastAsia"/>
                <w:color w:val="00B0F0"/>
              </w:rPr>
              <w:t>Moderator2</w:t>
            </w:r>
          </w:p>
        </w:tc>
        <w:tc>
          <w:tcPr>
            <w:tcW w:w="1272" w:type="dxa"/>
          </w:tcPr>
          <w:p w14:paraId="3ECBEB2E" w14:textId="77777777" w:rsidR="00EF0701" w:rsidRDefault="00EF0701" w:rsidP="00EF0701">
            <w:pPr>
              <w:rPr>
                <w:rFonts w:eastAsiaTheme="minorEastAsia"/>
              </w:rPr>
            </w:pPr>
          </w:p>
        </w:tc>
        <w:tc>
          <w:tcPr>
            <w:tcW w:w="6971" w:type="dxa"/>
          </w:tcPr>
          <w:p w14:paraId="2DCB280B" w14:textId="4631CCB6" w:rsidR="00EF0701" w:rsidRDefault="00EF0701" w:rsidP="00EF0701">
            <w:pPr>
              <w:rPr>
                <w:rFonts w:eastAsiaTheme="minorEastAsia"/>
                <w:color w:val="00B0F0"/>
              </w:rPr>
            </w:pPr>
            <w:r w:rsidRPr="009E0DB0">
              <w:rPr>
                <w:rFonts w:eastAsiaTheme="minorEastAsia"/>
                <w:color w:val="00B0F0"/>
              </w:rPr>
              <w:t xml:space="preserve">The proposal has been updated </w:t>
            </w:r>
            <w:r>
              <w:rPr>
                <w:rFonts w:eastAsiaTheme="minorEastAsia"/>
                <w:color w:val="00B0F0"/>
              </w:rPr>
              <w:t xml:space="preserve">below </w:t>
            </w:r>
            <w:r w:rsidRPr="009E0DB0">
              <w:rPr>
                <w:rFonts w:eastAsiaTheme="minorEastAsia"/>
                <w:color w:val="00B0F0"/>
              </w:rPr>
              <w:t>to align with the description for Updated FL Proposal 3.1.3-</w:t>
            </w:r>
            <w:r>
              <w:rPr>
                <w:rFonts w:eastAsiaTheme="minorEastAsia"/>
                <w:color w:val="00B0F0"/>
              </w:rPr>
              <w:t>N and considering comments above</w:t>
            </w:r>
            <w:r w:rsidRPr="009E0DB0">
              <w:rPr>
                <w:rFonts w:eastAsiaTheme="minorEastAsia"/>
                <w:color w:val="00B0F0"/>
              </w:rPr>
              <w:t>.</w:t>
            </w:r>
            <w:r>
              <w:rPr>
                <w:rFonts w:eastAsiaTheme="minorEastAsia"/>
                <w:color w:val="00B0F0"/>
              </w:rPr>
              <w:t xml:space="preserve"> Please provide your feedback on the following version. Hope this is still acceptable to those indicated ‘Y’ above.</w:t>
            </w:r>
          </w:p>
          <w:p w14:paraId="65CC0AFB" w14:textId="77777777" w:rsidR="00EF0701" w:rsidRPr="009E0DB0" w:rsidRDefault="00EF0701" w:rsidP="00EF0701">
            <w:pPr>
              <w:rPr>
                <w:rFonts w:eastAsiaTheme="minorEastAsia"/>
                <w:b/>
                <w:bCs/>
              </w:rPr>
            </w:pPr>
            <w:r w:rsidRPr="009E0DB0">
              <w:rPr>
                <w:rFonts w:eastAsiaTheme="minorEastAsia"/>
                <w:b/>
                <w:bCs/>
                <w:highlight w:val="yellow"/>
              </w:rPr>
              <w:t>Updated FL Proposal 3.1.</w:t>
            </w:r>
            <w:r w:rsidRPr="00740D64">
              <w:rPr>
                <w:rFonts w:eastAsiaTheme="minorEastAsia"/>
                <w:b/>
                <w:bCs/>
                <w:highlight w:val="yellow"/>
              </w:rPr>
              <w:t>2</w:t>
            </w:r>
            <w:r w:rsidRPr="002749B5">
              <w:rPr>
                <w:rFonts w:eastAsiaTheme="minorEastAsia"/>
                <w:b/>
                <w:bCs/>
                <w:highlight w:val="yellow"/>
              </w:rPr>
              <w:t>-F</w:t>
            </w:r>
          </w:p>
          <w:p w14:paraId="5FCE28FB" w14:textId="77777777" w:rsidR="00EF0701" w:rsidRPr="00BF4FFF" w:rsidRDefault="00EF0701" w:rsidP="00CC10E3">
            <w:pPr>
              <w:pStyle w:val="a6"/>
              <w:widowControl/>
              <w:numPr>
                <w:ilvl w:val="0"/>
                <w:numId w:val="4"/>
              </w:numPr>
              <w:rPr>
                <w:i/>
                <w:iCs/>
              </w:rPr>
            </w:pPr>
            <w:r w:rsidRPr="001853DB">
              <w:rPr>
                <w:b/>
                <w:bCs/>
                <w:i/>
                <w:iCs/>
              </w:rPr>
              <w:t xml:space="preserve">Observation: </w:t>
            </w:r>
            <w:r w:rsidRPr="001853DB">
              <w:rPr>
                <w:i/>
                <w:iCs/>
                <w:color w:val="00B0F0"/>
              </w:rPr>
              <w:t xml:space="preserve">If early identification of RedCap UE type(s) via Option 1 </w:t>
            </w:r>
            <w:r>
              <w:rPr>
                <w:i/>
                <w:iCs/>
                <w:color w:val="00B0F0"/>
              </w:rPr>
              <w:t>is</w:t>
            </w:r>
            <w:r w:rsidRPr="001853DB">
              <w:rPr>
                <w:i/>
                <w:iCs/>
                <w:color w:val="00B0F0"/>
              </w:rPr>
              <w:t xml:space="preserve"> not </w:t>
            </w:r>
            <w:r>
              <w:rPr>
                <w:i/>
                <w:iCs/>
                <w:color w:val="00B0F0"/>
              </w:rPr>
              <w:t>necessary,</w:t>
            </w:r>
            <w:r w:rsidRPr="001F72EB">
              <w:rPr>
                <w:i/>
                <w:iCs/>
                <w:color w:val="00B0F0"/>
              </w:rPr>
              <w:t xml:space="preserve"> identification </w:t>
            </w:r>
            <w:r>
              <w:rPr>
                <w:i/>
                <w:iCs/>
              </w:rPr>
              <w:t>of RedCap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0307114F" w14:textId="77777777" w:rsidR="00EF0701" w:rsidRPr="00BF4FFF" w:rsidRDefault="00EF0701" w:rsidP="00CC10E3">
            <w:pPr>
              <w:pStyle w:val="a6"/>
              <w:widowControl/>
              <w:numPr>
                <w:ilvl w:val="1"/>
                <w:numId w:val="4"/>
              </w:numPr>
              <w:rPr>
                <w:i/>
                <w:iCs/>
              </w:rPr>
            </w:pPr>
            <w:r w:rsidRPr="00BF4FFF">
              <w:rPr>
                <w:i/>
                <w:iCs/>
              </w:rPr>
              <w:t>Using the spare bit in existing Msg3 definition</w:t>
            </w:r>
          </w:p>
          <w:p w14:paraId="412FBB4C" w14:textId="77777777" w:rsidR="00EF0701" w:rsidRDefault="00EF0701" w:rsidP="00CC10E3">
            <w:pPr>
              <w:pStyle w:val="a6"/>
              <w:widowControl/>
              <w:numPr>
                <w:ilvl w:val="1"/>
                <w:numId w:val="4"/>
              </w:numPr>
              <w:rPr>
                <w:i/>
                <w:iCs/>
              </w:rPr>
            </w:pPr>
            <w:r w:rsidRPr="00BF4FFF">
              <w:rPr>
                <w:i/>
                <w:iCs/>
              </w:rPr>
              <w:t>Defining a new TBS value for Msg3 PUSCH to carry additional one or more bits, indicating RedCap UE type</w:t>
            </w:r>
          </w:p>
          <w:p w14:paraId="5F3123E8" w14:textId="77777777" w:rsidR="00EF0701" w:rsidRPr="006542CC" w:rsidRDefault="00EF0701" w:rsidP="00CC10E3">
            <w:pPr>
              <w:pStyle w:val="a6"/>
              <w:widowControl/>
              <w:numPr>
                <w:ilvl w:val="1"/>
                <w:numId w:val="4"/>
              </w:numPr>
              <w:rPr>
                <w:i/>
                <w:iCs/>
                <w:strike/>
              </w:rPr>
            </w:pPr>
            <w:r w:rsidRPr="006542CC">
              <w:rPr>
                <w:i/>
                <w:iCs/>
                <w:strike/>
              </w:rPr>
              <w:t>Multiplexed as UCI in the Msg3 PUSCH.</w:t>
            </w:r>
          </w:p>
          <w:p w14:paraId="300A0CEB" w14:textId="7B3B6F31" w:rsidR="00EF0701" w:rsidRDefault="00EF0701" w:rsidP="00EF0701">
            <w:pPr>
              <w:rPr>
                <w:rFonts w:eastAsiaTheme="minorEastAsia"/>
              </w:rPr>
            </w:pPr>
            <w:r w:rsidRPr="00720410">
              <w:rPr>
                <w:b/>
                <w:bCs/>
                <w:i/>
                <w:iCs/>
              </w:rPr>
              <w:t>Note:</w:t>
            </w:r>
            <w:r>
              <w:rPr>
                <w:i/>
                <w:iCs/>
              </w:rPr>
              <w:t xml:space="preserve"> The appropriateness </w:t>
            </w:r>
            <w:r w:rsidRPr="008F10D8">
              <w:rPr>
                <w:i/>
                <w:iCs/>
                <w:color w:val="00B0F0"/>
              </w:rPr>
              <w:t xml:space="preserve">and feasibility </w:t>
            </w:r>
            <w:r>
              <w:rPr>
                <w:i/>
                <w:iCs/>
              </w:rPr>
              <w:t>of each solution, considering the number of UE type(s) to be indicated, coverage performance for Msg3, etc. need</w:t>
            </w:r>
            <w:r w:rsidRPr="008F10D8">
              <w:rPr>
                <w:i/>
                <w:iCs/>
                <w:strike/>
                <w:color w:val="00B0F0"/>
              </w:rPr>
              <w:t>s</w:t>
            </w:r>
            <w:r>
              <w:rPr>
                <w:i/>
                <w:iCs/>
              </w:rPr>
              <w:t xml:space="preserve"> further considerations from RAN2 and RAN1.</w:t>
            </w:r>
          </w:p>
        </w:tc>
      </w:tr>
      <w:tr w:rsidR="00341592" w:rsidRPr="008335B6" w14:paraId="509A93B8" w14:textId="77777777" w:rsidTr="0081417A">
        <w:tc>
          <w:tcPr>
            <w:tcW w:w="1388" w:type="dxa"/>
          </w:tcPr>
          <w:p w14:paraId="61C6D856" w14:textId="1CB7E021" w:rsidR="00341592" w:rsidRPr="00341592" w:rsidRDefault="00341592" w:rsidP="00EF0701">
            <w:pPr>
              <w:rPr>
                <w:rFonts w:eastAsiaTheme="minorEastAsia"/>
                <w:color w:val="000000" w:themeColor="text1"/>
              </w:rPr>
            </w:pPr>
            <w:r w:rsidRPr="00341592">
              <w:rPr>
                <w:rFonts w:eastAsiaTheme="minorEastAsia"/>
                <w:color w:val="000000" w:themeColor="text1"/>
              </w:rPr>
              <w:t>Nokia, NSB</w:t>
            </w:r>
          </w:p>
        </w:tc>
        <w:tc>
          <w:tcPr>
            <w:tcW w:w="1272" w:type="dxa"/>
          </w:tcPr>
          <w:p w14:paraId="24664D83" w14:textId="551E0550" w:rsidR="00341592" w:rsidRPr="00341592" w:rsidRDefault="00341592" w:rsidP="00EF0701">
            <w:pPr>
              <w:rPr>
                <w:rFonts w:eastAsiaTheme="minorEastAsia"/>
                <w:color w:val="000000" w:themeColor="text1"/>
              </w:rPr>
            </w:pPr>
            <w:r w:rsidRPr="00341592">
              <w:rPr>
                <w:rFonts w:eastAsiaTheme="minorEastAsia"/>
                <w:color w:val="000000" w:themeColor="text1"/>
              </w:rPr>
              <w:t>Y</w:t>
            </w:r>
          </w:p>
        </w:tc>
        <w:tc>
          <w:tcPr>
            <w:tcW w:w="6971" w:type="dxa"/>
          </w:tcPr>
          <w:p w14:paraId="03B84E25" w14:textId="77777777" w:rsidR="00341592" w:rsidRPr="009E0DB0" w:rsidRDefault="00341592" w:rsidP="00EF0701">
            <w:pPr>
              <w:rPr>
                <w:rFonts w:eastAsiaTheme="minorEastAsia"/>
                <w:color w:val="00B0F0"/>
              </w:rPr>
            </w:pPr>
          </w:p>
        </w:tc>
      </w:tr>
      <w:tr w:rsidR="004C52FF" w:rsidRPr="008335B6" w14:paraId="187E2C84" w14:textId="77777777" w:rsidTr="0081417A">
        <w:tc>
          <w:tcPr>
            <w:tcW w:w="1388" w:type="dxa"/>
          </w:tcPr>
          <w:p w14:paraId="06BC06F9" w14:textId="592EE65D" w:rsidR="004C52FF" w:rsidRPr="00341592" w:rsidRDefault="004C52FF" w:rsidP="00EF0701">
            <w:pPr>
              <w:rPr>
                <w:rFonts w:eastAsiaTheme="minorEastAsia"/>
                <w:color w:val="000000" w:themeColor="text1"/>
              </w:rPr>
            </w:pPr>
            <w:r>
              <w:rPr>
                <w:rFonts w:eastAsiaTheme="minorEastAsia"/>
                <w:color w:val="000000" w:themeColor="text1"/>
              </w:rPr>
              <w:t>Qualcomm</w:t>
            </w:r>
          </w:p>
        </w:tc>
        <w:tc>
          <w:tcPr>
            <w:tcW w:w="1272" w:type="dxa"/>
          </w:tcPr>
          <w:p w14:paraId="7664202C" w14:textId="774874FE" w:rsidR="004C52FF" w:rsidRPr="00341592" w:rsidRDefault="004C52FF" w:rsidP="00EF0701">
            <w:pPr>
              <w:rPr>
                <w:rFonts w:eastAsiaTheme="minorEastAsia"/>
                <w:color w:val="000000" w:themeColor="text1"/>
              </w:rPr>
            </w:pPr>
            <w:r>
              <w:rPr>
                <w:rFonts w:eastAsiaTheme="minorEastAsia"/>
                <w:color w:val="000000" w:themeColor="text1"/>
              </w:rPr>
              <w:t>Y</w:t>
            </w:r>
          </w:p>
        </w:tc>
        <w:tc>
          <w:tcPr>
            <w:tcW w:w="6971" w:type="dxa"/>
          </w:tcPr>
          <w:p w14:paraId="7A332E25" w14:textId="77777777" w:rsidR="004C52FF" w:rsidRPr="009E0DB0" w:rsidRDefault="004C52FF" w:rsidP="00EF0701">
            <w:pPr>
              <w:rPr>
                <w:rFonts w:eastAsiaTheme="minorEastAsia"/>
                <w:color w:val="00B0F0"/>
              </w:rPr>
            </w:pPr>
          </w:p>
        </w:tc>
      </w:tr>
      <w:tr w:rsidR="00B97496" w:rsidRPr="00F542E5" w14:paraId="45F34D9C" w14:textId="77777777" w:rsidTr="00B97496">
        <w:tc>
          <w:tcPr>
            <w:tcW w:w="1388" w:type="dxa"/>
          </w:tcPr>
          <w:p w14:paraId="77924D00" w14:textId="77777777" w:rsidR="00B97496" w:rsidRPr="00F542E5" w:rsidRDefault="00B97496" w:rsidP="002D27A1">
            <w:pPr>
              <w:rPr>
                <w:rFonts w:eastAsiaTheme="minorEastAsia"/>
              </w:rPr>
            </w:pPr>
            <w:r w:rsidRPr="00F542E5">
              <w:rPr>
                <w:rFonts w:eastAsiaTheme="minorEastAsia"/>
              </w:rPr>
              <w:t>Ericsson</w:t>
            </w:r>
          </w:p>
        </w:tc>
        <w:tc>
          <w:tcPr>
            <w:tcW w:w="1272" w:type="dxa"/>
          </w:tcPr>
          <w:p w14:paraId="42A0F11C" w14:textId="77777777" w:rsidR="00B97496" w:rsidRPr="00F542E5" w:rsidRDefault="00B97496" w:rsidP="002D27A1">
            <w:pPr>
              <w:rPr>
                <w:rFonts w:eastAsiaTheme="minorEastAsia"/>
              </w:rPr>
            </w:pPr>
          </w:p>
        </w:tc>
        <w:tc>
          <w:tcPr>
            <w:tcW w:w="6971" w:type="dxa"/>
          </w:tcPr>
          <w:p w14:paraId="334E9F9B" w14:textId="77777777" w:rsidR="00B97496" w:rsidRPr="00F542E5" w:rsidRDefault="00B97496" w:rsidP="002D27A1">
            <w:pPr>
              <w:rPr>
                <w:rFonts w:eastAsiaTheme="minorEastAsia"/>
              </w:rPr>
            </w:pPr>
            <w:r w:rsidRPr="00F542E5">
              <w:rPr>
                <w:rFonts w:eastAsiaTheme="minorEastAsia"/>
              </w:rPr>
              <w:t xml:space="preserve">We think it is not necessary to have the words below in the text as here we are addressing the feasibility, not necessity. </w:t>
            </w:r>
          </w:p>
          <w:p w14:paraId="6A4DCE61" w14:textId="77777777" w:rsidR="00B97496" w:rsidRPr="00F542E5" w:rsidRDefault="00B97496" w:rsidP="002D27A1">
            <w:pPr>
              <w:rPr>
                <w:rFonts w:eastAsiaTheme="minorEastAsia"/>
              </w:rPr>
            </w:pPr>
            <w:r w:rsidRPr="00F542E5">
              <w:rPr>
                <w:rFonts w:eastAsiaTheme="minorEastAsia"/>
              </w:rPr>
              <w:t>“</w:t>
            </w:r>
            <w:r w:rsidRPr="00FA24D9">
              <w:rPr>
                <w:rFonts w:eastAsiaTheme="minorEastAsia"/>
                <w:i/>
                <w:iCs/>
              </w:rPr>
              <w:t>If early identification of RedCap UE type(s) via Option 1 is not necessary</w:t>
            </w:r>
            <w:r w:rsidRPr="00F542E5">
              <w:rPr>
                <w:rFonts w:eastAsiaTheme="minorEastAsia"/>
              </w:rPr>
              <w:t>,</w:t>
            </w:r>
            <w:r>
              <w:rPr>
                <w:rFonts w:eastAsiaTheme="minorEastAsia"/>
              </w:rPr>
              <w:t>”</w:t>
            </w:r>
          </w:p>
        </w:tc>
      </w:tr>
      <w:tr w:rsidR="00862C83" w:rsidRPr="00F542E5" w14:paraId="41B1F9C3" w14:textId="77777777" w:rsidTr="00B97496">
        <w:tc>
          <w:tcPr>
            <w:tcW w:w="1388" w:type="dxa"/>
          </w:tcPr>
          <w:p w14:paraId="4E1DCDCF" w14:textId="24FB2016" w:rsidR="00862C83" w:rsidRPr="00F542E5" w:rsidRDefault="00862C83" w:rsidP="00862C83">
            <w:pPr>
              <w:rPr>
                <w:rFonts w:eastAsiaTheme="minorEastAsia"/>
              </w:rPr>
            </w:pPr>
            <w:r>
              <w:rPr>
                <w:rFonts w:eastAsia="MS Mincho" w:hint="eastAsia"/>
                <w:lang w:eastAsia="ja-JP"/>
              </w:rPr>
              <w:t>DOCOMO</w:t>
            </w:r>
          </w:p>
        </w:tc>
        <w:tc>
          <w:tcPr>
            <w:tcW w:w="1272" w:type="dxa"/>
          </w:tcPr>
          <w:p w14:paraId="686D5E2E" w14:textId="510A9F9E" w:rsidR="00862C83" w:rsidRPr="00F542E5" w:rsidRDefault="00862C83" w:rsidP="00862C83">
            <w:pPr>
              <w:rPr>
                <w:rFonts w:eastAsiaTheme="minorEastAsia"/>
              </w:rPr>
            </w:pPr>
            <w:r>
              <w:rPr>
                <w:rFonts w:eastAsia="MS Mincho" w:hint="eastAsia"/>
                <w:lang w:eastAsia="ja-JP"/>
              </w:rPr>
              <w:t>Y</w:t>
            </w:r>
          </w:p>
        </w:tc>
        <w:tc>
          <w:tcPr>
            <w:tcW w:w="6971" w:type="dxa"/>
          </w:tcPr>
          <w:p w14:paraId="46C2FEB3" w14:textId="77777777" w:rsidR="00862C83" w:rsidRPr="00F542E5" w:rsidRDefault="00862C83" w:rsidP="00862C83">
            <w:pPr>
              <w:rPr>
                <w:rFonts w:eastAsiaTheme="minorEastAsia"/>
              </w:rPr>
            </w:pPr>
          </w:p>
        </w:tc>
      </w:tr>
      <w:tr w:rsidR="006F672E" w:rsidRPr="008335B6" w14:paraId="7BEC7E3C" w14:textId="77777777" w:rsidTr="002D27A1">
        <w:tc>
          <w:tcPr>
            <w:tcW w:w="1388" w:type="dxa"/>
          </w:tcPr>
          <w:p w14:paraId="0A99D968" w14:textId="77777777" w:rsidR="006F672E" w:rsidRDefault="006F672E" w:rsidP="002D27A1">
            <w:pPr>
              <w:rPr>
                <w:rFonts w:eastAsiaTheme="minorEastAsia"/>
              </w:rPr>
            </w:pPr>
            <w:proofErr w:type="spellStart"/>
            <w:r>
              <w:rPr>
                <w:rFonts w:eastAsiaTheme="minorEastAsia"/>
              </w:rPr>
              <w:t>Convida</w:t>
            </w:r>
            <w:proofErr w:type="spellEnd"/>
          </w:p>
        </w:tc>
        <w:tc>
          <w:tcPr>
            <w:tcW w:w="1272" w:type="dxa"/>
          </w:tcPr>
          <w:p w14:paraId="4B361916" w14:textId="77777777" w:rsidR="006F672E" w:rsidRDefault="006F672E" w:rsidP="002D27A1">
            <w:pPr>
              <w:rPr>
                <w:rFonts w:eastAsiaTheme="minorEastAsia"/>
              </w:rPr>
            </w:pPr>
          </w:p>
        </w:tc>
        <w:tc>
          <w:tcPr>
            <w:tcW w:w="6971" w:type="dxa"/>
          </w:tcPr>
          <w:p w14:paraId="77A9948A" w14:textId="77777777" w:rsidR="006F672E" w:rsidRDefault="006F672E" w:rsidP="006F672E">
            <w:pPr>
              <w:rPr>
                <w:rFonts w:eastAsiaTheme="minorEastAsia"/>
              </w:rPr>
            </w:pPr>
            <w:r>
              <w:rPr>
                <w:rFonts w:eastAsiaTheme="minorEastAsia"/>
              </w:rPr>
              <w:t xml:space="preserve">For the sake of progress and as long as it’s a common understanding that “at least” in the main bullet leaves the door open to further discussing other solutions in WID, we are okay to remove the third sub-bullet on UCI multiplexing in Msg3 PUSCH. </w:t>
            </w:r>
          </w:p>
          <w:p w14:paraId="756D4492" w14:textId="01988B18" w:rsidR="003957A8" w:rsidRPr="00840B7E" w:rsidRDefault="00BE1551" w:rsidP="006F672E">
            <w:pPr>
              <w:rPr>
                <w:rFonts w:eastAsiaTheme="minorEastAsia"/>
              </w:rPr>
            </w:pPr>
            <w:r w:rsidRPr="00DC53F0">
              <w:rPr>
                <w:rFonts w:eastAsiaTheme="minorEastAsia"/>
                <w:color w:val="00B0F0"/>
              </w:rPr>
              <w:t>[Moderator3] Thanks! Yes, the understanding is that this can still be considered as a solution for Option 2 during WI phase.</w:t>
            </w:r>
          </w:p>
        </w:tc>
      </w:tr>
      <w:tr w:rsidR="004839E7" w:rsidRPr="00F542E5" w14:paraId="46AD8A27" w14:textId="77777777" w:rsidTr="00B97496">
        <w:tc>
          <w:tcPr>
            <w:tcW w:w="1388" w:type="dxa"/>
          </w:tcPr>
          <w:p w14:paraId="5AACFF14" w14:textId="33E9DF54" w:rsidR="004839E7" w:rsidRDefault="004839E7" w:rsidP="004839E7">
            <w:pPr>
              <w:rPr>
                <w:rFonts w:eastAsia="MS Mincho"/>
                <w:lang w:eastAsia="ja-JP"/>
              </w:rPr>
            </w:pPr>
            <w:r>
              <w:t>LG</w:t>
            </w:r>
          </w:p>
        </w:tc>
        <w:tc>
          <w:tcPr>
            <w:tcW w:w="1272" w:type="dxa"/>
          </w:tcPr>
          <w:p w14:paraId="39C27F7A" w14:textId="2E295F20" w:rsidR="004839E7" w:rsidRDefault="004839E7" w:rsidP="004839E7">
            <w:pPr>
              <w:rPr>
                <w:rFonts w:eastAsia="MS Mincho"/>
                <w:lang w:eastAsia="ja-JP"/>
              </w:rPr>
            </w:pPr>
            <w:r>
              <w:t>N</w:t>
            </w:r>
          </w:p>
        </w:tc>
        <w:tc>
          <w:tcPr>
            <w:tcW w:w="6971" w:type="dxa"/>
          </w:tcPr>
          <w:p w14:paraId="04331EA7" w14:textId="546AA9D5" w:rsidR="004839E7" w:rsidRPr="004839E7" w:rsidRDefault="004839E7" w:rsidP="004839E7">
            <w:r w:rsidRPr="004839E7">
              <w:t xml:space="preserve">It is not clear whether one bit is enough for identification of RedCap UE type(s). Thus, </w:t>
            </w:r>
            <w:r w:rsidRPr="004839E7">
              <w:rPr>
                <w:i/>
                <w:iCs/>
              </w:rPr>
              <w:t xml:space="preserve">Using the spare bit in existing Msg3 definition. </w:t>
            </w:r>
            <w:r w:rsidR="002E234D" w:rsidRPr="004839E7">
              <w:t>C</w:t>
            </w:r>
            <w:r w:rsidRPr="004839E7">
              <w:t>an be changed to:</w:t>
            </w:r>
          </w:p>
          <w:p w14:paraId="382B9FD8" w14:textId="77777777" w:rsidR="004839E7" w:rsidRPr="004839E7" w:rsidRDefault="004839E7" w:rsidP="00CC10E3">
            <w:pPr>
              <w:pStyle w:val="a6"/>
              <w:numPr>
                <w:ilvl w:val="0"/>
                <w:numId w:val="27"/>
              </w:numPr>
              <w:adjustRightInd/>
            </w:pPr>
            <w:r w:rsidRPr="004839E7">
              <w:rPr>
                <w:i/>
                <w:iCs/>
              </w:rPr>
              <w:t>Using the spare bit</w:t>
            </w:r>
            <w:r w:rsidRPr="004839E7">
              <w:rPr>
                <w:i/>
                <w:iCs/>
                <w:color w:val="FF0000"/>
              </w:rPr>
              <w:t>(s)</w:t>
            </w:r>
            <w:r w:rsidRPr="004839E7">
              <w:rPr>
                <w:i/>
                <w:iCs/>
              </w:rPr>
              <w:t xml:space="preserve"> in existing Msg3 definition</w:t>
            </w:r>
          </w:p>
          <w:p w14:paraId="71B18218" w14:textId="77777777" w:rsidR="004839E7" w:rsidRDefault="004839E7" w:rsidP="004839E7">
            <w:pPr>
              <w:rPr>
                <w:i/>
                <w:iCs/>
              </w:rPr>
            </w:pPr>
            <w:r w:rsidRPr="004839E7">
              <w:t xml:space="preserve">Moreover, we wonder if RAN1 really needs to conclude feasibility of using the spare bit in </w:t>
            </w:r>
            <w:proofErr w:type="gramStart"/>
            <w:r w:rsidRPr="004839E7">
              <w:t>a</w:t>
            </w:r>
            <w:proofErr w:type="gramEnd"/>
            <w:r w:rsidRPr="004839E7">
              <w:t xml:space="preserve"> RRC message. It seems better to remove </w:t>
            </w:r>
            <w:r w:rsidRPr="004839E7">
              <w:rPr>
                <w:i/>
                <w:iCs/>
              </w:rPr>
              <w:t>Using the spare bit in existing Msg3 definition.</w:t>
            </w:r>
            <w:r>
              <w:rPr>
                <w:i/>
                <w:iCs/>
              </w:rPr>
              <w:t xml:space="preserve"> </w:t>
            </w:r>
          </w:p>
          <w:p w14:paraId="75A143A8" w14:textId="09CF09FC" w:rsidR="00BE1551" w:rsidRPr="00F542E5" w:rsidRDefault="00BE1551" w:rsidP="004839E7">
            <w:pPr>
              <w:rPr>
                <w:rFonts w:eastAsiaTheme="minorEastAsia"/>
              </w:rPr>
            </w:pPr>
            <w:r w:rsidRPr="00DC53F0">
              <w:rPr>
                <w:rFonts w:eastAsiaTheme="minorEastAsia"/>
                <w:color w:val="00B0F0"/>
              </w:rPr>
              <w:t xml:space="preserve">[Moderator3] </w:t>
            </w:r>
            <w:r>
              <w:rPr>
                <w:rFonts w:eastAsiaTheme="minorEastAsia"/>
                <w:color w:val="00B0F0"/>
              </w:rPr>
              <w:t xml:space="preserve">However, currently there is only a single spare bit available in Msg3. </w:t>
            </w:r>
            <w:r w:rsidR="00ED0F4A">
              <w:rPr>
                <w:rFonts w:eastAsiaTheme="minorEastAsia"/>
                <w:color w:val="00B0F0"/>
              </w:rPr>
              <w:t xml:space="preserve">Also, as the Note clarifies, this is a rather open statement that needs further confirmation, even on feasibility, from RAN2. </w:t>
            </w:r>
            <w:r w:rsidR="0033298F">
              <w:rPr>
                <w:rFonts w:eastAsiaTheme="minorEastAsia"/>
                <w:color w:val="00B0F0"/>
              </w:rPr>
              <w:t xml:space="preserve">Again, here, we are capturing these observations only from RAN1 perspective. </w:t>
            </w:r>
          </w:p>
        </w:tc>
      </w:tr>
      <w:tr w:rsidR="003957A8" w:rsidRPr="00F542E5" w14:paraId="3E8D68F9" w14:textId="77777777" w:rsidTr="00B97496">
        <w:tc>
          <w:tcPr>
            <w:tcW w:w="1388" w:type="dxa"/>
          </w:tcPr>
          <w:p w14:paraId="491F5F4C" w14:textId="465F1C96" w:rsidR="003957A8" w:rsidRDefault="003957A8" w:rsidP="003957A8">
            <w:r w:rsidRPr="00DC53F0">
              <w:rPr>
                <w:rFonts w:eastAsia="MS Mincho"/>
                <w:color w:val="00B0F0"/>
                <w:lang w:eastAsia="ja-JP"/>
              </w:rPr>
              <w:t>Moderator3</w:t>
            </w:r>
          </w:p>
        </w:tc>
        <w:tc>
          <w:tcPr>
            <w:tcW w:w="1272" w:type="dxa"/>
          </w:tcPr>
          <w:p w14:paraId="5397B38F" w14:textId="77777777" w:rsidR="003957A8" w:rsidRDefault="003957A8" w:rsidP="003957A8"/>
        </w:tc>
        <w:tc>
          <w:tcPr>
            <w:tcW w:w="6971" w:type="dxa"/>
          </w:tcPr>
          <w:p w14:paraId="49D8722B" w14:textId="77777777" w:rsidR="003957A8" w:rsidRDefault="003957A8" w:rsidP="003957A8">
            <w:pPr>
              <w:rPr>
                <w:rFonts w:eastAsiaTheme="minorEastAsia"/>
                <w:color w:val="00B0F0"/>
              </w:rPr>
            </w:pPr>
            <w:r>
              <w:rPr>
                <w:rFonts w:eastAsiaTheme="minorEastAsia"/>
                <w:color w:val="00B0F0"/>
              </w:rPr>
              <w:t xml:space="preserve">On the conditioning in the main bullet, the differing views seems to be arising from the fact that the companies who support addition of the condition are considering the feasibility of using Option 2 </w:t>
            </w:r>
            <w:r w:rsidRPr="002D112A">
              <w:rPr>
                <w:rFonts w:eastAsiaTheme="minorEastAsia"/>
                <w:b/>
                <w:bCs/>
                <w:i/>
                <w:iCs/>
                <w:color w:val="00B0F0"/>
                <w:u w:val="single"/>
              </w:rPr>
              <w:t>only</w:t>
            </w:r>
            <w:r>
              <w:rPr>
                <w:rFonts w:eastAsiaTheme="minorEastAsia"/>
                <w:color w:val="00B0F0"/>
              </w:rPr>
              <w:t xml:space="preserve"> for device type identification. On the other hand, others seem to consider feasibility of the Option in isolation, i.e., in the context of this proposal, we only observe the feasibility of Option 2 on its own, without getting into whether this is the only Option supported or not. </w:t>
            </w:r>
          </w:p>
          <w:p w14:paraId="0FA0C6FF" w14:textId="77777777" w:rsidR="003957A8" w:rsidRDefault="003957A8" w:rsidP="003957A8">
            <w:pPr>
              <w:rPr>
                <w:rFonts w:eastAsiaTheme="minorEastAsia"/>
                <w:color w:val="00B0F0"/>
              </w:rPr>
            </w:pPr>
            <w:r>
              <w:rPr>
                <w:rFonts w:eastAsiaTheme="minorEastAsia"/>
                <w:color w:val="00B0F0"/>
              </w:rPr>
              <w:t xml:space="preserve">After some further deliberation, the second perspective does seem valid. In other words, if Option 1 is determined as necessary, then, it could be interpreted that we </w:t>
            </w:r>
            <w:r>
              <w:rPr>
                <w:rFonts w:eastAsiaTheme="minorEastAsia"/>
                <w:color w:val="00B0F0"/>
              </w:rPr>
              <w:lastRenderedPageBreak/>
              <w:t>need to support Option 1. However, in such a case, Option 2 may still be feasible as a device type indication mechanism.</w:t>
            </w:r>
          </w:p>
          <w:p w14:paraId="25FEE347" w14:textId="77777777" w:rsidR="003957A8" w:rsidRDefault="003957A8" w:rsidP="003957A8">
            <w:pPr>
              <w:rPr>
                <w:rFonts w:eastAsiaTheme="minorEastAsia"/>
                <w:color w:val="00B0F0"/>
              </w:rPr>
            </w:pPr>
            <w:r>
              <w:rPr>
                <w:rFonts w:eastAsiaTheme="minorEastAsia"/>
                <w:color w:val="00B0F0"/>
              </w:rPr>
              <w:t>Accordingly, the proposal is further revised to go back to the original version:</w:t>
            </w:r>
          </w:p>
          <w:p w14:paraId="3E61EEF0" w14:textId="77777777" w:rsidR="003957A8" w:rsidRPr="009E0DB0" w:rsidRDefault="003957A8" w:rsidP="003957A8">
            <w:pPr>
              <w:rPr>
                <w:rFonts w:eastAsiaTheme="minorEastAsia"/>
                <w:b/>
                <w:bCs/>
              </w:rPr>
            </w:pPr>
            <w:r w:rsidRPr="006D7C0E">
              <w:rPr>
                <w:rFonts w:eastAsiaTheme="minorEastAsia"/>
                <w:b/>
                <w:bCs/>
                <w:highlight w:val="yellow"/>
              </w:rPr>
              <w:t>Updated FL Proposal 3.1.2-F1</w:t>
            </w:r>
          </w:p>
          <w:p w14:paraId="4E18465A" w14:textId="77777777" w:rsidR="003957A8" w:rsidRPr="00BF4FFF" w:rsidRDefault="003957A8" w:rsidP="003957A8">
            <w:pPr>
              <w:pStyle w:val="a6"/>
              <w:widowControl/>
              <w:numPr>
                <w:ilvl w:val="0"/>
                <w:numId w:val="4"/>
              </w:numPr>
              <w:rPr>
                <w:i/>
                <w:iCs/>
              </w:rPr>
            </w:pPr>
            <w:r w:rsidRPr="001853DB">
              <w:rPr>
                <w:b/>
                <w:bCs/>
                <w:i/>
                <w:iCs/>
              </w:rPr>
              <w:t xml:space="preserve">Observation: </w:t>
            </w:r>
            <w:r w:rsidRPr="00F236B4">
              <w:rPr>
                <w:i/>
                <w:iCs/>
                <w:strike/>
                <w:color w:val="00B0F0"/>
                <w:highlight w:val="lightGray"/>
              </w:rPr>
              <w:t xml:space="preserve">If early identification of RedCap UE type(s) via Option 1 is not necessary, </w:t>
            </w:r>
            <w:r>
              <w:rPr>
                <w:i/>
                <w:iCs/>
                <w:strike/>
                <w:color w:val="00B0F0"/>
                <w:highlight w:val="lightGray"/>
              </w:rPr>
              <w:t>I</w:t>
            </w:r>
            <w:r>
              <w:rPr>
                <w:i/>
                <w:iCs/>
                <w:strike/>
                <w:color w:val="00B0F0"/>
              </w:rPr>
              <w:t xml:space="preserve"> </w:t>
            </w:r>
            <w:r>
              <w:rPr>
                <w:i/>
                <w:iCs/>
                <w:color w:val="00B0F0"/>
              </w:rPr>
              <w:t>I</w:t>
            </w:r>
            <w:r w:rsidRPr="001F72EB">
              <w:rPr>
                <w:i/>
                <w:iCs/>
                <w:color w:val="00B0F0"/>
              </w:rPr>
              <w:t xml:space="preserve">dentification </w:t>
            </w:r>
            <w:r>
              <w:rPr>
                <w:i/>
                <w:iCs/>
              </w:rPr>
              <w:t>of RedCap UE type</w:t>
            </w:r>
            <w:r w:rsidRPr="00E005C5">
              <w:rPr>
                <w:i/>
                <w:iCs/>
                <w:color w:val="00B0F0"/>
              </w:rPr>
              <w:t>(s)</w:t>
            </w:r>
            <w:r>
              <w:rPr>
                <w:i/>
                <w:iCs/>
              </w:rPr>
              <w:t xml:space="preserve"> during transmission of Msg3 may be feasible from the perspective of RAN1, at least for the following solutions</w:t>
            </w:r>
            <w:r w:rsidRPr="00BF4FFF">
              <w:rPr>
                <w:i/>
                <w:iCs/>
              </w:rPr>
              <w:t>:</w:t>
            </w:r>
          </w:p>
          <w:p w14:paraId="144FCA62" w14:textId="77777777" w:rsidR="003957A8" w:rsidRPr="00BF4FFF" w:rsidRDefault="003957A8" w:rsidP="003957A8">
            <w:pPr>
              <w:pStyle w:val="a6"/>
              <w:widowControl/>
              <w:numPr>
                <w:ilvl w:val="1"/>
                <w:numId w:val="4"/>
              </w:numPr>
              <w:rPr>
                <w:i/>
                <w:iCs/>
              </w:rPr>
            </w:pPr>
            <w:r w:rsidRPr="00BF4FFF">
              <w:rPr>
                <w:i/>
                <w:iCs/>
              </w:rPr>
              <w:t>Using the spare bit in existing Msg3 definition</w:t>
            </w:r>
          </w:p>
          <w:p w14:paraId="5413C35A" w14:textId="77777777" w:rsidR="003957A8" w:rsidRDefault="003957A8" w:rsidP="003957A8">
            <w:pPr>
              <w:pStyle w:val="a6"/>
              <w:widowControl/>
              <w:numPr>
                <w:ilvl w:val="1"/>
                <w:numId w:val="4"/>
              </w:numPr>
              <w:rPr>
                <w:i/>
                <w:iCs/>
              </w:rPr>
            </w:pPr>
            <w:r w:rsidRPr="00BF4FFF">
              <w:rPr>
                <w:i/>
                <w:iCs/>
              </w:rPr>
              <w:t>Defining a new TBS value for Msg3 PUSCH to carry additional one or more bits, indicating RedCap UE type</w:t>
            </w:r>
          </w:p>
          <w:p w14:paraId="153A44EA" w14:textId="77777777" w:rsidR="003957A8" w:rsidRDefault="003957A8" w:rsidP="003957A8">
            <w:pPr>
              <w:pStyle w:val="a6"/>
              <w:widowControl/>
              <w:numPr>
                <w:ilvl w:val="1"/>
                <w:numId w:val="4"/>
              </w:numPr>
              <w:rPr>
                <w:i/>
                <w:iCs/>
                <w:strike/>
              </w:rPr>
            </w:pPr>
            <w:r w:rsidRPr="006542CC">
              <w:rPr>
                <w:i/>
                <w:iCs/>
                <w:strike/>
              </w:rPr>
              <w:t>Multiplexed as UCI in the Msg3 PUSCH.</w:t>
            </w:r>
          </w:p>
          <w:p w14:paraId="77728A17" w14:textId="77777777" w:rsidR="003957A8" w:rsidRPr="00D74DE0" w:rsidRDefault="003957A8" w:rsidP="003957A8">
            <w:pPr>
              <w:pStyle w:val="a6"/>
              <w:widowControl/>
              <w:numPr>
                <w:ilvl w:val="0"/>
                <w:numId w:val="4"/>
              </w:numPr>
              <w:rPr>
                <w:i/>
                <w:iCs/>
                <w:strike/>
              </w:rPr>
            </w:pPr>
            <w:r w:rsidRPr="00D74DE0">
              <w:rPr>
                <w:b/>
                <w:bCs/>
                <w:i/>
                <w:iCs/>
              </w:rPr>
              <w:t>Note:</w:t>
            </w:r>
            <w:r w:rsidRPr="00D74DE0">
              <w:rPr>
                <w:i/>
                <w:iCs/>
              </w:rPr>
              <w:t xml:space="preserve"> The appropriateness </w:t>
            </w:r>
            <w:r w:rsidRPr="00D74DE0">
              <w:rPr>
                <w:i/>
                <w:iCs/>
                <w:color w:val="00B0F0"/>
              </w:rPr>
              <w:t xml:space="preserve">and feasibility </w:t>
            </w:r>
            <w:r w:rsidRPr="00D74DE0">
              <w:rPr>
                <w:i/>
                <w:iCs/>
              </w:rPr>
              <w:t>of each solution, considering the number of UE type(s) to be indicated, coverage performance for Msg3, etc. need</w:t>
            </w:r>
            <w:r w:rsidRPr="00D74DE0">
              <w:rPr>
                <w:i/>
                <w:iCs/>
                <w:strike/>
                <w:color w:val="00B0F0"/>
              </w:rPr>
              <w:t>s</w:t>
            </w:r>
            <w:r w:rsidRPr="00D74DE0">
              <w:rPr>
                <w:i/>
                <w:iCs/>
              </w:rPr>
              <w:t xml:space="preserve"> further considerations from RAN2 and RAN1.</w:t>
            </w:r>
          </w:p>
          <w:p w14:paraId="00288055" w14:textId="77777777" w:rsidR="003957A8" w:rsidRDefault="003957A8" w:rsidP="003957A8">
            <w:pPr>
              <w:rPr>
                <w:rFonts w:eastAsiaTheme="minorEastAsia"/>
                <w:color w:val="00B0F0"/>
              </w:rPr>
            </w:pPr>
          </w:p>
          <w:p w14:paraId="7DD063B1" w14:textId="77777777" w:rsidR="003957A8" w:rsidRPr="004839E7" w:rsidRDefault="003957A8" w:rsidP="003957A8"/>
        </w:tc>
      </w:tr>
      <w:tr w:rsidR="00B436F5" w:rsidRPr="00F542E5" w14:paraId="2D23C728" w14:textId="77777777" w:rsidTr="002D27A1">
        <w:tc>
          <w:tcPr>
            <w:tcW w:w="1388" w:type="dxa"/>
          </w:tcPr>
          <w:p w14:paraId="5D6C2AE2" w14:textId="77777777" w:rsidR="00B436F5" w:rsidRDefault="00B436F5" w:rsidP="002D27A1">
            <w:pPr>
              <w:rPr>
                <w:rFonts w:eastAsia="MS Mincho"/>
                <w:lang w:eastAsia="ja-JP"/>
              </w:rPr>
            </w:pPr>
            <w:r>
              <w:rPr>
                <w:rFonts w:eastAsia="MS Mincho"/>
                <w:lang w:eastAsia="ja-JP"/>
              </w:rPr>
              <w:lastRenderedPageBreak/>
              <w:t>Samsung</w:t>
            </w:r>
          </w:p>
        </w:tc>
        <w:tc>
          <w:tcPr>
            <w:tcW w:w="1272" w:type="dxa"/>
          </w:tcPr>
          <w:p w14:paraId="19B5FD3D" w14:textId="77777777" w:rsidR="00B436F5" w:rsidRDefault="00B436F5" w:rsidP="002D27A1">
            <w:pPr>
              <w:rPr>
                <w:rFonts w:eastAsia="MS Mincho"/>
                <w:lang w:eastAsia="ja-JP"/>
              </w:rPr>
            </w:pPr>
          </w:p>
        </w:tc>
        <w:tc>
          <w:tcPr>
            <w:tcW w:w="6971" w:type="dxa"/>
          </w:tcPr>
          <w:p w14:paraId="75C0DE88" w14:textId="77777777" w:rsidR="00B436F5" w:rsidRDefault="00B436F5" w:rsidP="002D27A1">
            <w:pPr>
              <w:rPr>
                <w:rFonts w:eastAsiaTheme="minorEastAsia"/>
              </w:rPr>
            </w:pPr>
            <w:r>
              <w:rPr>
                <w:rFonts w:eastAsiaTheme="minorEastAsia"/>
              </w:rPr>
              <w:t>The note mentions feasibility, and so does the observation. We suggest to modify the observation and delete the note.</w:t>
            </w:r>
          </w:p>
          <w:p w14:paraId="0325EB4A" w14:textId="77777777" w:rsidR="00B436F5" w:rsidRDefault="00B436F5" w:rsidP="002D27A1">
            <w:pPr>
              <w:rPr>
                <w:rFonts w:eastAsiaTheme="minorEastAsia"/>
              </w:rPr>
            </w:pPr>
          </w:p>
          <w:p w14:paraId="60C02E4D" w14:textId="77777777" w:rsidR="00B436F5" w:rsidRPr="00BF4FFF" w:rsidRDefault="00B436F5" w:rsidP="00B436F5">
            <w:pPr>
              <w:pStyle w:val="a6"/>
              <w:widowControl/>
              <w:numPr>
                <w:ilvl w:val="0"/>
                <w:numId w:val="4"/>
              </w:numPr>
              <w:rPr>
                <w:i/>
                <w:iCs/>
              </w:rPr>
            </w:pPr>
            <w:r w:rsidRPr="001853DB">
              <w:rPr>
                <w:b/>
                <w:bCs/>
                <w:i/>
                <w:iCs/>
              </w:rPr>
              <w:t xml:space="preserve">Observation: </w:t>
            </w:r>
            <w:r w:rsidRPr="001853DB">
              <w:rPr>
                <w:i/>
                <w:iCs/>
                <w:color w:val="00B0F0"/>
              </w:rPr>
              <w:t xml:space="preserve">If early identification of RedCap UE type(s) via Option 1 </w:t>
            </w:r>
            <w:r>
              <w:rPr>
                <w:i/>
                <w:iCs/>
                <w:color w:val="00B0F0"/>
              </w:rPr>
              <w:t>is</w:t>
            </w:r>
            <w:r w:rsidRPr="001853DB">
              <w:rPr>
                <w:i/>
                <w:iCs/>
                <w:color w:val="00B0F0"/>
              </w:rPr>
              <w:t xml:space="preserve"> not </w:t>
            </w:r>
            <w:r>
              <w:rPr>
                <w:i/>
                <w:iCs/>
                <w:color w:val="00B0F0"/>
              </w:rPr>
              <w:t>necessary,</w:t>
            </w:r>
            <w:r w:rsidRPr="001F72EB">
              <w:rPr>
                <w:i/>
                <w:iCs/>
                <w:color w:val="00B0F0"/>
              </w:rPr>
              <w:t xml:space="preserve"> </w:t>
            </w:r>
            <w:r>
              <w:rPr>
                <w:i/>
                <w:iCs/>
                <w:color w:val="FF0000"/>
              </w:rPr>
              <w:t xml:space="preserve">feasibility of </w:t>
            </w:r>
            <w:r w:rsidRPr="001F72EB">
              <w:rPr>
                <w:i/>
                <w:iCs/>
                <w:color w:val="00B0F0"/>
              </w:rPr>
              <w:t xml:space="preserve">identification </w:t>
            </w:r>
            <w:r>
              <w:rPr>
                <w:i/>
                <w:iCs/>
              </w:rPr>
              <w:t>of RedCap UE type</w:t>
            </w:r>
            <w:r w:rsidRPr="00E005C5">
              <w:rPr>
                <w:i/>
                <w:iCs/>
                <w:color w:val="00B0F0"/>
              </w:rPr>
              <w:t>(s)</w:t>
            </w:r>
            <w:r>
              <w:rPr>
                <w:i/>
                <w:iCs/>
              </w:rPr>
              <w:t xml:space="preserve"> during transmission of Msg3 </w:t>
            </w:r>
            <w:r w:rsidRPr="00E83AAF">
              <w:rPr>
                <w:i/>
                <w:iCs/>
                <w:strike/>
                <w:color w:val="FF0000"/>
              </w:rPr>
              <w:t>may be feasible from the perspective of RAN1</w:t>
            </w:r>
            <w:r>
              <w:rPr>
                <w:i/>
                <w:iCs/>
              </w:rPr>
              <w:t xml:space="preserve">, </w:t>
            </w:r>
            <w:r>
              <w:rPr>
                <w:i/>
                <w:iCs/>
                <w:color w:val="FF0000"/>
              </w:rPr>
              <w:t xml:space="preserve">with </w:t>
            </w:r>
            <w:r>
              <w:rPr>
                <w:i/>
                <w:iCs/>
              </w:rPr>
              <w:t xml:space="preserve">at least </w:t>
            </w:r>
            <w:r w:rsidRPr="00E83AAF">
              <w:rPr>
                <w:i/>
                <w:iCs/>
                <w:strike/>
                <w:color w:val="FF0000"/>
              </w:rPr>
              <w:t>for</w:t>
            </w:r>
            <w:r>
              <w:rPr>
                <w:i/>
                <w:iCs/>
              </w:rPr>
              <w:t xml:space="preserve"> the following solutions </w:t>
            </w:r>
            <w:r w:rsidRPr="00E83AAF">
              <w:rPr>
                <w:i/>
                <w:iCs/>
                <w:color w:val="FF0000"/>
              </w:rPr>
              <w:t>need</w:t>
            </w:r>
            <w:r w:rsidRPr="00E83AAF">
              <w:rPr>
                <w:i/>
                <w:iCs/>
                <w:strike/>
                <w:color w:val="FF0000"/>
              </w:rPr>
              <w:t>s</w:t>
            </w:r>
            <w:r w:rsidRPr="00E83AAF">
              <w:rPr>
                <w:i/>
                <w:iCs/>
                <w:color w:val="FF0000"/>
              </w:rPr>
              <w:t xml:space="preserve"> further considerations from RAN2 and RAN1</w:t>
            </w:r>
            <w:r w:rsidRPr="00BF4FFF">
              <w:rPr>
                <w:i/>
                <w:iCs/>
              </w:rPr>
              <w:t>:</w:t>
            </w:r>
          </w:p>
          <w:p w14:paraId="47BD378F" w14:textId="77777777" w:rsidR="00B436F5" w:rsidRPr="00BF4FFF" w:rsidRDefault="00B436F5" w:rsidP="00B436F5">
            <w:pPr>
              <w:pStyle w:val="a6"/>
              <w:widowControl/>
              <w:numPr>
                <w:ilvl w:val="1"/>
                <w:numId w:val="4"/>
              </w:numPr>
              <w:rPr>
                <w:i/>
                <w:iCs/>
              </w:rPr>
            </w:pPr>
            <w:r w:rsidRPr="00BF4FFF">
              <w:rPr>
                <w:i/>
                <w:iCs/>
              </w:rPr>
              <w:t>Using the spare bit in existing Msg3 definition</w:t>
            </w:r>
          </w:p>
          <w:p w14:paraId="410955E5" w14:textId="77777777" w:rsidR="00B436F5" w:rsidRDefault="00B436F5" w:rsidP="00B436F5">
            <w:pPr>
              <w:pStyle w:val="a6"/>
              <w:widowControl/>
              <w:numPr>
                <w:ilvl w:val="1"/>
                <w:numId w:val="4"/>
              </w:numPr>
              <w:rPr>
                <w:i/>
                <w:iCs/>
              </w:rPr>
            </w:pPr>
            <w:r w:rsidRPr="00BF4FFF">
              <w:rPr>
                <w:i/>
                <w:iCs/>
              </w:rPr>
              <w:t>Defining a new TBS value for Msg3 PUSCH to carry additional one or more bits, indicating RedCap UE type</w:t>
            </w:r>
          </w:p>
          <w:p w14:paraId="1E311014" w14:textId="77777777" w:rsidR="00B436F5" w:rsidRPr="006542CC" w:rsidRDefault="00B436F5" w:rsidP="00B436F5">
            <w:pPr>
              <w:pStyle w:val="a6"/>
              <w:widowControl/>
              <w:numPr>
                <w:ilvl w:val="1"/>
                <w:numId w:val="4"/>
              </w:numPr>
              <w:rPr>
                <w:i/>
                <w:iCs/>
                <w:strike/>
              </w:rPr>
            </w:pPr>
            <w:r w:rsidRPr="006542CC">
              <w:rPr>
                <w:i/>
                <w:iCs/>
                <w:strike/>
              </w:rPr>
              <w:t>Multiplexed as UCI in the Msg3 PUSCH.</w:t>
            </w:r>
          </w:p>
          <w:p w14:paraId="5B429998" w14:textId="77777777" w:rsidR="00B436F5" w:rsidRDefault="00B436F5" w:rsidP="002D27A1">
            <w:pPr>
              <w:rPr>
                <w:i/>
                <w:iCs/>
                <w:strike/>
                <w:color w:val="FF0000"/>
              </w:rPr>
            </w:pPr>
            <w:r w:rsidRPr="00E83AAF">
              <w:rPr>
                <w:b/>
                <w:bCs/>
                <w:i/>
                <w:iCs/>
                <w:strike/>
                <w:color w:val="FF0000"/>
              </w:rPr>
              <w:t>Note:</w:t>
            </w:r>
            <w:r w:rsidRPr="00E83AAF">
              <w:rPr>
                <w:i/>
                <w:iCs/>
                <w:strike/>
                <w:color w:val="FF0000"/>
              </w:rPr>
              <w:t xml:space="preserve"> The appropriateness and feasibility of each solution, considering the number of UE type(s) to be indicated, coverage performance for Msg3, etc. needs further considerations from RAN2 and RAN1.</w:t>
            </w:r>
          </w:p>
          <w:p w14:paraId="3D10057E" w14:textId="77777777" w:rsidR="006720D5" w:rsidRPr="006479E0" w:rsidRDefault="006720D5" w:rsidP="006720D5">
            <w:pPr>
              <w:rPr>
                <w:color w:val="00B0F0"/>
              </w:rPr>
            </w:pPr>
            <w:r w:rsidRPr="006479E0">
              <w:rPr>
                <w:iCs/>
                <w:color w:val="00B0F0"/>
              </w:rPr>
              <w:t xml:space="preserve">[Moderator4] </w:t>
            </w:r>
            <w:r w:rsidRPr="006479E0">
              <w:rPr>
                <w:color w:val="00B0F0"/>
              </w:rPr>
              <w:t xml:space="preserve">The reason feasibility is mentioned again in the Note is to document the common understanding that RAN2 would need to confirm this (it has been pointed out by several companies that even for feasibility, these solutions have a strong dependence on decisions in RAN2). However, the observation itself is made only from RAN1 perspective on feasibility (following our previous agreement to study such from RAN1 perspective, targeting the TR). Whether the solution is appropriate or not will also need to be analyzed by both RAN1 and RAN2 during WI Phase. </w:t>
            </w:r>
          </w:p>
          <w:p w14:paraId="2AAF971B" w14:textId="77777777" w:rsidR="006720D5" w:rsidRPr="006479E0" w:rsidRDefault="006720D5" w:rsidP="006720D5">
            <w:pPr>
              <w:rPr>
                <w:color w:val="00B0F0"/>
              </w:rPr>
            </w:pPr>
            <w:r w:rsidRPr="006479E0">
              <w:rPr>
                <w:color w:val="00B0F0"/>
              </w:rPr>
              <w:t>Thus, it would be more appropriate to keep the observation from RAN1 perspective and keep the Note separately and considering that most companies seem to be fine with this structure.</w:t>
            </w:r>
          </w:p>
          <w:p w14:paraId="250B3D41" w14:textId="77777777" w:rsidR="00B436F5" w:rsidRDefault="00B436F5" w:rsidP="002D27A1">
            <w:pPr>
              <w:rPr>
                <w:i/>
                <w:iCs/>
                <w:strike/>
                <w:color w:val="FF0000"/>
              </w:rPr>
            </w:pPr>
          </w:p>
          <w:p w14:paraId="554F0D88" w14:textId="77777777" w:rsidR="00B436F5" w:rsidRDefault="00B436F5" w:rsidP="002D27A1">
            <w:pPr>
              <w:rPr>
                <w:iCs/>
                <w:color w:val="000000" w:themeColor="text1"/>
              </w:rPr>
            </w:pPr>
            <w:r>
              <w:rPr>
                <w:iCs/>
                <w:color w:val="000000" w:themeColor="text1"/>
              </w:rPr>
              <w:t>In other</w:t>
            </w:r>
            <w:r w:rsidRPr="00CA358C">
              <w:rPr>
                <w:iCs/>
                <w:color w:val="000000" w:themeColor="text1"/>
              </w:rPr>
              <w:t xml:space="preserve"> observations it is used </w:t>
            </w:r>
            <w:r>
              <w:rPr>
                <w:iCs/>
                <w:color w:val="000000" w:themeColor="text1"/>
              </w:rPr>
              <w:t xml:space="preserve">“If early identification…. </w:t>
            </w:r>
            <w:r w:rsidR="002E234D">
              <w:rPr>
                <w:iCs/>
                <w:color w:val="000000" w:themeColor="text1"/>
              </w:rPr>
              <w:t>I</w:t>
            </w:r>
            <w:r>
              <w:rPr>
                <w:iCs/>
                <w:color w:val="000000" w:themeColor="text1"/>
              </w:rPr>
              <w:t xml:space="preserve">s not </w:t>
            </w:r>
            <w:r w:rsidRPr="00CA358C">
              <w:rPr>
                <w:iCs/>
                <w:color w:val="000000" w:themeColor="text1"/>
                <w:highlight w:val="yellow"/>
              </w:rPr>
              <w:t>supported</w:t>
            </w:r>
            <w:r>
              <w:rPr>
                <w:iCs/>
                <w:color w:val="000000" w:themeColor="text1"/>
              </w:rPr>
              <w:t xml:space="preserve">, ….” </w:t>
            </w:r>
            <w:r w:rsidR="002E234D">
              <w:rPr>
                <w:iCs/>
                <w:color w:val="000000" w:themeColor="text1"/>
              </w:rPr>
              <w:t>I</w:t>
            </w:r>
            <w:r>
              <w:rPr>
                <w:iCs/>
                <w:color w:val="000000" w:themeColor="text1"/>
              </w:rPr>
              <w:t>nstead of “necessary”. The wording can be aligned in the different proposals.</w:t>
            </w:r>
          </w:p>
          <w:p w14:paraId="3FA577A4" w14:textId="77777777" w:rsidR="00691A36" w:rsidRPr="006479E0" w:rsidRDefault="00691A36" w:rsidP="00691A36">
            <w:pPr>
              <w:rPr>
                <w:color w:val="00B0F0"/>
              </w:rPr>
            </w:pPr>
            <w:r w:rsidRPr="006479E0">
              <w:rPr>
                <w:color w:val="00B0F0"/>
              </w:rPr>
              <w:t xml:space="preserve">[Moderator4] In the other observations on necessity (with suffixes </w:t>
            </w:r>
            <w:r w:rsidRPr="006479E0">
              <w:rPr>
                <w:b/>
                <w:bCs/>
                <w:color w:val="00B0F0"/>
                <w:highlight w:val="yellow"/>
              </w:rPr>
              <w:t>-N</w:t>
            </w:r>
            <w:r w:rsidRPr="006479E0">
              <w:rPr>
                <w:color w:val="00B0F0"/>
              </w:rPr>
              <w:t xml:space="preserve">), we are talking about the necessity of Options 2 or 3, and there it becomes relevant on </w:t>
            </w:r>
            <w:r w:rsidRPr="006479E0">
              <w:rPr>
                <w:color w:val="00B0F0"/>
              </w:rPr>
              <w:lastRenderedPageBreak/>
              <w:t xml:space="preserve">whether the earlier indication options (Options 1 and/or 2) are supported or not. </w:t>
            </w:r>
          </w:p>
          <w:p w14:paraId="3B39A2B5" w14:textId="49EB9529" w:rsidR="006720D5" w:rsidRPr="00CA358C" w:rsidRDefault="00691A36" w:rsidP="00691A36">
            <w:pPr>
              <w:rPr>
                <w:rFonts w:eastAsiaTheme="minorEastAsia"/>
              </w:rPr>
            </w:pPr>
            <w:r w:rsidRPr="006479E0">
              <w:rPr>
                <w:color w:val="00B0F0"/>
              </w:rPr>
              <w:t xml:space="preserve">However, for the observations on feasibility (with suffixes </w:t>
            </w:r>
            <w:r w:rsidRPr="006479E0">
              <w:rPr>
                <w:b/>
                <w:bCs/>
                <w:color w:val="00B0F0"/>
                <w:highlight w:val="yellow"/>
              </w:rPr>
              <w:t>-F</w:t>
            </w:r>
            <w:r w:rsidRPr="006479E0">
              <w:rPr>
                <w:color w:val="00B0F0"/>
              </w:rPr>
              <w:t xml:space="preserve"> or </w:t>
            </w:r>
            <w:r w:rsidRPr="006479E0">
              <w:rPr>
                <w:b/>
                <w:bCs/>
                <w:color w:val="00B0F0"/>
                <w:highlight w:val="yellow"/>
              </w:rPr>
              <w:t>-F1</w:t>
            </w:r>
            <w:r w:rsidRPr="006479E0">
              <w:rPr>
                <w:color w:val="00B0F0"/>
              </w:rPr>
              <w:t>), it should not matter to the feasibility of either Option 2 or 3 when considered in isolation (as explained in the comments using Moderator3 and in emails below), as to whether earlier indication options (Option 1 and/or 2) are supported or not.</w:t>
            </w:r>
          </w:p>
        </w:tc>
      </w:tr>
      <w:tr w:rsidR="00B436F5" w:rsidRPr="00F542E5" w14:paraId="621D2D31" w14:textId="77777777" w:rsidTr="00B97496">
        <w:tc>
          <w:tcPr>
            <w:tcW w:w="1388" w:type="dxa"/>
          </w:tcPr>
          <w:p w14:paraId="26946E4B" w14:textId="7B577B34" w:rsidR="00B436F5" w:rsidRPr="002D27A1" w:rsidRDefault="002D27A1" w:rsidP="003957A8">
            <w:pPr>
              <w:rPr>
                <w:rFonts w:eastAsiaTheme="minorEastAsia"/>
              </w:rPr>
            </w:pPr>
            <w:r w:rsidRPr="002D27A1">
              <w:rPr>
                <w:rFonts w:eastAsiaTheme="minorEastAsia" w:hint="eastAsia"/>
              </w:rPr>
              <w:lastRenderedPageBreak/>
              <w:t>CATT</w:t>
            </w:r>
          </w:p>
        </w:tc>
        <w:tc>
          <w:tcPr>
            <w:tcW w:w="1272" w:type="dxa"/>
          </w:tcPr>
          <w:p w14:paraId="2757E96C" w14:textId="661E7D3D" w:rsidR="00B436F5" w:rsidRPr="002D27A1" w:rsidRDefault="002D27A1" w:rsidP="003957A8">
            <w:r w:rsidRPr="002D27A1">
              <w:rPr>
                <w:rFonts w:hint="eastAsia"/>
              </w:rPr>
              <w:t>Y</w:t>
            </w:r>
          </w:p>
        </w:tc>
        <w:tc>
          <w:tcPr>
            <w:tcW w:w="6971" w:type="dxa"/>
          </w:tcPr>
          <w:p w14:paraId="72A29438" w14:textId="091866A9" w:rsidR="002D27A1" w:rsidRDefault="002D27A1" w:rsidP="005416CC">
            <w:pPr>
              <w:rPr>
                <w:rFonts w:eastAsiaTheme="minorEastAsia"/>
                <w:color w:val="00B0F0"/>
              </w:rPr>
            </w:pPr>
            <w:r w:rsidRPr="00815F1B">
              <w:rPr>
                <w:rFonts w:eastAsiaTheme="minorEastAsia"/>
              </w:rPr>
              <w:t>Fine with the</w:t>
            </w:r>
            <w:r>
              <w:rPr>
                <w:rFonts w:eastAsiaTheme="minorEastAsia"/>
              </w:rPr>
              <w:t xml:space="preserve"> </w:t>
            </w:r>
            <w:r w:rsidRPr="002D27A1">
              <w:rPr>
                <w:rFonts w:eastAsiaTheme="minorEastAsia"/>
              </w:rPr>
              <w:t>Moderator3</w:t>
            </w:r>
            <w:r>
              <w:rPr>
                <w:rFonts w:eastAsiaTheme="minorEastAsia"/>
              </w:rPr>
              <w:t>’</w:t>
            </w:r>
            <w:r w:rsidR="005416CC">
              <w:rPr>
                <w:rFonts w:eastAsiaTheme="minorEastAsia" w:hint="eastAsia"/>
              </w:rPr>
              <w:t>s</w:t>
            </w:r>
            <w:r>
              <w:rPr>
                <w:rFonts w:eastAsiaTheme="minorEastAsia" w:hint="eastAsia"/>
              </w:rPr>
              <w:t xml:space="preserve"> </w:t>
            </w:r>
            <w:r>
              <w:rPr>
                <w:rFonts w:eastAsiaTheme="minorEastAsia"/>
              </w:rPr>
              <w:t>update</w:t>
            </w:r>
            <w:r>
              <w:rPr>
                <w:rFonts w:eastAsiaTheme="minorEastAsia" w:hint="eastAsia"/>
              </w:rPr>
              <w:t>.</w:t>
            </w:r>
            <w:r w:rsidR="005416CC">
              <w:rPr>
                <w:rFonts w:eastAsiaTheme="minorEastAsia" w:hint="eastAsia"/>
              </w:rPr>
              <w:t xml:space="preserve"> W</w:t>
            </w:r>
            <w:r>
              <w:rPr>
                <w:rFonts w:eastAsiaTheme="minorEastAsia" w:hint="eastAsia"/>
              </w:rPr>
              <w:t xml:space="preserve">e think we need not discuss much about </w:t>
            </w:r>
            <w:r>
              <w:rPr>
                <w:rFonts w:eastAsiaTheme="minorEastAsia"/>
              </w:rPr>
              <w:t>necessity</w:t>
            </w:r>
            <w:r w:rsidR="005416CC">
              <w:rPr>
                <w:rFonts w:eastAsiaTheme="minorEastAsia" w:hint="eastAsia"/>
              </w:rPr>
              <w:t xml:space="preserve"> here, since they it should be concluded in 3.1.2-N.</w:t>
            </w:r>
          </w:p>
        </w:tc>
      </w:tr>
      <w:tr w:rsidR="002E234D" w:rsidRPr="00F542E5" w14:paraId="47D9B96C" w14:textId="77777777" w:rsidTr="00B97496">
        <w:tc>
          <w:tcPr>
            <w:tcW w:w="1388" w:type="dxa"/>
          </w:tcPr>
          <w:p w14:paraId="17E40D1A" w14:textId="644D7A1D" w:rsidR="002E234D" w:rsidRPr="002D27A1" w:rsidRDefault="002E234D" w:rsidP="003957A8">
            <w:pPr>
              <w:rPr>
                <w:rFonts w:eastAsiaTheme="minorEastAsia"/>
              </w:rPr>
            </w:pPr>
            <w:r>
              <w:rPr>
                <w:rFonts w:eastAsiaTheme="minorEastAsia" w:hint="eastAsia"/>
              </w:rPr>
              <w:t>C</w:t>
            </w:r>
            <w:r>
              <w:rPr>
                <w:rFonts w:eastAsiaTheme="minorEastAsia"/>
              </w:rPr>
              <w:t>MCC</w:t>
            </w:r>
          </w:p>
        </w:tc>
        <w:tc>
          <w:tcPr>
            <w:tcW w:w="1272" w:type="dxa"/>
          </w:tcPr>
          <w:p w14:paraId="22D7531F" w14:textId="25CF9174" w:rsidR="002E234D" w:rsidRPr="002D27A1" w:rsidRDefault="002E234D" w:rsidP="003957A8">
            <w:r>
              <w:rPr>
                <w:rFonts w:hint="eastAsia"/>
              </w:rPr>
              <w:t>Y</w:t>
            </w:r>
          </w:p>
        </w:tc>
        <w:tc>
          <w:tcPr>
            <w:tcW w:w="6971" w:type="dxa"/>
          </w:tcPr>
          <w:p w14:paraId="399C9A56" w14:textId="77777777" w:rsidR="002E234D" w:rsidRPr="00815F1B" w:rsidRDefault="002E234D" w:rsidP="005416CC">
            <w:pPr>
              <w:rPr>
                <w:rFonts w:eastAsiaTheme="minorEastAsia"/>
              </w:rPr>
            </w:pPr>
          </w:p>
        </w:tc>
      </w:tr>
      <w:tr w:rsidR="00615CC1" w:rsidRPr="00F542E5" w14:paraId="4D6BF490" w14:textId="77777777" w:rsidTr="00B97496">
        <w:tc>
          <w:tcPr>
            <w:tcW w:w="1388" w:type="dxa"/>
          </w:tcPr>
          <w:p w14:paraId="084BFB06" w14:textId="77777777" w:rsidR="00615CC1" w:rsidRDefault="00615CC1" w:rsidP="003957A8">
            <w:pPr>
              <w:rPr>
                <w:rFonts w:eastAsiaTheme="minorEastAsia"/>
              </w:rPr>
            </w:pPr>
          </w:p>
        </w:tc>
        <w:tc>
          <w:tcPr>
            <w:tcW w:w="1272" w:type="dxa"/>
          </w:tcPr>
          <w:p w14:paraId="65E9C8CE" w14:textId="77777777" w:rsidR="00615CC1" w:rsidRDefault="00615CC1" w:rsidP="003957A8"/>
        </w:tc>
        <w:tc>
          <w:tcPr>
            <w:tcW w:w="6971" w:type="dxa"/>
          </w:tcPr>
          <w:p w14:paraId="54C96672" w14:textId="77777777" w:rsidR="00615CC1" w:rsidRPr="00815F1B" w:rsidRDefault="00615CC1" w:rsidP="005416CC">
            <w:pPr>
              <w:rPr>
                <w:rFonts w:eastAsiaTheme="minorEastAsia"/>
              </w:rPr>
            </w:pPr>
          </w:p>
        </w:tc>
      </w:tr>
    </w:tbl>
    <w:p w14:paraId="43A6CC29" w14:textId="35AE1D96" w:rsidR="0047264E" w:rsidRDefault="0047264E" w:rsidP="009976AF">
      <w:pPr>
        <w:rPr>
          <w:b/>
          <w:bCs/>
          <w:u w:val="single"/>
        </w:rPr>
      </w:pPr>
    </w:p>
    <w:p w14:paraId="73B1D756" w14:textId="78E8E2C2" w:rsidR="00E03E38" w:rsidRPr="00E03E38" w:rsidRDefault="00E03E38" w:rsidP="009976AF">
      <w:pPr>
        <w:rPr>
          <w:b/>
          <w:bCs/>
        </w:rPr>
      </w:pPr>
      <w:r w:rsidRPr="00E03E38">
        <w:rPr>
          <w:b/>
          <w:bCs/>
        </w:rPr>
        <w:t>The proposal is further revised based on email discussions</w:t>
      </w:r>
      <w:r>
        <w:rPr>
          <w:b/>
          <w:bCs/>
        </w:rPr>
        <w:t xml:space="preserve"> as below</w:t>
      </w:r>
      <w:r w:rsidRPr="00E03E38">
        <w:rPr>
          <w:b/>
          <w:bCs/>
        </w:rPr>
        <w:t>:</w:t>
      </w:r>
    </w:p>
    <w:p w14:paraId="3EC0D73E" w14:textId="77777777" w:rsidR="00E03E38" w:rsidRDefault="00E03E38" w:rsidP="009976AF">
      <w:pPr>
        <w:rPr>
          <w:b/>
          <w:bCs/>
          <w:u w:val="single"/>
        </w:rPr>
      </w:pPr>
    </w:p>
    <w:p w14:paraId="351B65C2" w14:textId="219C75AF" w:rsidR="00E03E38" w:rsidRDefault="00E03E38" w:rsidP="00E03E38">
      <w:pPr>
        <w:pStyle w:val="2"/>
        <w:rPr>
          <w:rFonts w:eastAsia="Times New Roman"/>
          <w:szCs w:val="24"/>
          <w:lang w:eastAsia="zh-CN"/>
        </w:rPr>
      </w:pPr>
      <w:r w:rsidRPr="004729DB">
        <w:rPr>
          <w:highlight w:val="cyan"/>
        </w:rPr>
        <w:t>Moderator5</w:t>
      </w:r>
      <w:r w:rsidRPr="004729DB">
        <w:rPr>
          <w:b w:val="0"/>
          <w:bCs w:val="0"/>
          <w:highlight w:val="cyan"/>
        </w:rPr>
        <w:t>:</w:t>
      </w:r>
      <w:r>
        <w:rPr>
          <w:b w:val="0"/>
          <w:bCs w:val="0"/>
        </w:rPr>
        <w:t xml:space="preserve"> </w:t>
      </w:r>
      <w:r w:rsidRPr="004729DB">
        <w:rPr>
          <w:rFonts w:eastAsia="Times New Roman"/>
          <w:b w:val="0"/>
          <w:bCs w:val="0"/>
          <w:szCs w:val="24"/>
          <w:highlight w:val="cyan"/>
          <w:lang w:eastAsia="zh-CN"/>
        </w:rPr>
        <w:t>Updated FL Proposal 3.1.</w:t>
      </w:r>
      <w:r>
        <w:rPr>
          <w:rFonts w:eastAsia="Times New Roman"/>
          <w:b w:val="0"/>
          <w:bCs w:val="0"/>
          <w:szCs w:val="24"/>
          <w:highlight w:val="cyan"/>
          <w:lang w:eastAsia="zh-CN"/>
        </w:rPr>
        <w:t>2</w:t>
      </w:r>
      <w:r w:rsidRPr="004729DB">
        <w:rPr>
          <w:rFonts w:eastAsia="Times New Roman"/>
          <w:b w:val="0"/>
          <w:bCs w:val="0"/>
          <w:szCs w:val="24"/>
          <w:highlight w:val="cyan"/>
          <w:lang w:eastAsia="zh-CN"/>
        </w:rPr>
        <w:t>-</w:t>
      </w:r>
      <w:r>
        <w:rPr>
          <w:rFonts w:eastAsia="Times New Roman"/>
          <w:b w:val="0"/>
          <w:bCs w:val="0"/>
          <w:szCs w:val="24"/>
          <w:highlight w:val="cyan"/>
          <w:lang w:eastAsia="zh-CN"/>
        </w:rPr>
        <w:t>F</w:t>
      </w:r>
      <w:r w:rsidRPr="00A27E0C">
        <w:rPr>
          <w:rFonts w:eastAsia="Times New Roman"/>
          <w:b w:val="0"/>
          <w:bCs w:val="0"/>
          <w:szCs w:val="24"/>
          <w:highlight w:val="cyan"/>
          <w:lang w:eastAsia="zh-CN"/>
        </w:rPr>
        <w:t>1</w:t>
      </w:r>
      <w:r w:rsidR="002F3969" w:rsidRPr="002F3969">
        <w:rPr>
          <w:rFonts w:eastAsia="Times New Roman"/>
          <w:b w:val="0"/>
          <w:bCs w:val="0"/>
          <w:szCs w:val="24"/>
          <w:highlight w:val="cyan"/>
          <w:lang w:eastAsia="zh-CN"/>
        </w:rPr>
        <w:t>a</w:t>
      </w:r>
    </w:p>
    <w:p w14:paraId="7FF93CA0" w14:textId="77777777" w:rsidR="00A35D40" w:rsidRDefault="00A35D40" w:rsidP="00A35D40">
      <w:pPr>
        <w:pStyle w:val="a6"/>
        <w:numPr>
          <w:ilvl w:val="0"/>
          <w:numId w:val="29"/>
        </w:numPr>
        <w:adjustRightInd/>
        <w:rPr>
          <w:i/>
          <w:iCs/>
        </w:rPr>
      </w:pPr>
      <w:r>
        <w:rPr>
          <w:b/>
          <w:bCs/>
          <w:i/>
          <w:iCs/>
        </w:rPr>
        <w:t xml:space="preserve">Observation: </w:t>
      </w:r>
      <w:r>
        <w:rPr>
          <w:i/>
          <w:iCs/>
        </w:rPr>
        <w:t>Identification of RedCap UE type(s) during transmission of Msg3 may be feasible from the perspective of RAN1, at least for the following solutions:</w:t>
      </w:r>
    </w:p>
    <w:p w14:paraId="1797D17F" w14:textId="77777777" w:rsidR="00A35D40" w:rsidRDefault="00A35D40" w:rsidP="00A35D40">
      <w:pPr>
        <w:pStyle w:val="a6"/>
        <w:numPr>
          <w:ilvl w:val="1"/>
          <w:numId w:val="29"/>
        </w:numPr>
        <w:adjustRightInd/>
        <w:rPr>
          <w:i/>
          <w:iCs/>
        </w:rPr>
      </w:pPr>
      <w:r>
        <w:rPr>
          <w:i/>
          <w:iCs/>
        </w:rPr>
        <w:t>Using the spare bit in existing Msg3 definition</w:t>
      </w:r>
    </w:p>
    <w:p w14:paraId="364CA2EB" w14:textId="77777777" w:rsidR="00A35D40" w:rsidRDefault="00A35D40" w:rsidP="00A35D40">
      <w:pPr>
        <w:pStyle w:val="a6"/>
        <w:numPr>
          <w:ilvl w:val="1"/>
          <w:numId w:val="29"/>
        </w:numPr>
        <w:adjustRightInd/>
        <w:rPr>
          <w:i/>
          <w:iCs/>
        </w:rPr>
      </w:pPr>
      <w:r>
        <w:rPr>
          <w:i/>
          <w:iCs/>
          <w:strike/>
          <w:color w:val="FF0000"/>
        </w:rPr>
        <w:t xml:space="preserve">Defining a new TBS value </w:t>
      </w:r>
      <w:proofErr w:type="gramStart"/>
      <w:r>
        <w:rPr>
          <w:i/>
          <w:iCs/>
          <w:strike/>
          <w:color w:val="FF0000"/>
        </w:rPr>
        <w:t xml:space="preserve">for </w:t>
      </w:r>
      <w:r>
        <w:rPr>
          <w:i/>
          <w:iCs/>
          <w:color w:val="FF0000"/>
        </w:rPr>
        <w:t> </w:t>
      </w:r>
      <w:r>
        <w:rPr>
          <w:i/>
          <w:iCs/>
          <w:color w:val="00B0F0"/>
        </w:rPr>
        <w:t>Extending</w:t>
      </w:r>
      <w:proofErr w:type="gramEnd"/>
      <w:r>
        <w:rPr>
          <w:i/>
          <w:iCs/>
          <w:color w:val="00B0F0"/>
        </w:rPr>
        <w:t xml:space="preserve"> the </w:t>
      </w:r>
      <w:r>
        <w:rPr>
          <w:i/>
          <w:iCs/>
        </w:rPr>
        <w:t xml:space="preserve">Msg3 </w:t>
      </w:r>
      <w:r>
        <w:rPr>
          <w:i/>
          <w:iCs/>
          <w:color w:val="00B0F0"/>
        </w:rPr>
        <w:t xml:space="preserve">size </w:t>
      </w:r>
      <w:r>
        <w:rPr>
          <w:i/>
          <w:iCs/>
          <w:strike/>
          <w:color w:val="FF0000"/>
        </w:rPr>
        <w:t>PUSCH</w:t>
      </w:r>
      <w:r>
        <w:rPr>
          <w:i/>
          <w:iCs/>
        </w:rPr>
        <w:t xml:space="preserve"> to carry additional one or more bits, indicating RedCap UE type</w:t>
      </w:r>
      <w:r>
        <w:rPr>
          <w:i/>
          <w:iCs/>
          <w:color w:val="00B0F0"/>
        </w:rPr>
        <w:t>(s)</w:t>
      </w:r>
    </w:p>
    <w:p w14:paraId="3512EA89" w14:textId="77777777" w:rsidR="00A35D40" w:rsidRDefault="00A35D40" w:rsidP="00A35D40">
      <w:pPr>
        <w:pStyle w:val="a6"/>
        <w:numPr>
          <w:ilvl w:val="1"/>
          <w:numId w:val="29"/>
        </w:numPr>
        <w:adjustRightInd/>
        <w:rPr>
          <w:i/>
          <w:iCs/>
          <w:strike/>
        </w:rPr>
      </w:pPr>
      <w:r>
        <w:rPr>
          <w:i/>
          <w:iCs/>
          <w:strike/>
        </w:rPr>
        <w:t>Multiplexed as UCI in the Msg3 PUSCH.</w:t>
      </w:r>
    </w:p>
    <w:p w14:paraId="31BC6974" w14:textId="57F24FB5" w:rsidR="00A35D40" w:rsidRPr="00A35D40" w:rsidRDefault="00A35D40" w:rsidP="00A35D40">
      <w:pPr>
        <w:pStyle w:val="a6"/>
        <w:numPr>
          <w:ilvl w:val="0"/>
          <w:numId w:val="29"/>
        </w:numPr>
        <w:adjustRightInd/>
        <w:rPr>
          <w:i/>
          <w:iCs/>
          <w:strike/>
        </w:rPr>
      </w:pPr>
      <w:r>
        <w:rPr>
          <w:b/>
          <w:bCs/>
          <w:i/>
          <w:iCs/>
        </w:rPr>
        <w:t>Note:</w:t>
      </w:r>
      <w:r>
        <w:rPr>
          <w:i/>
          <w:iCs/>
        </w:rPr>
        <w:t xml:space="preserve"> The appropriateness </w:t>
      </w:r>
      <w:r>
        <w:rPr>
          <w:i/>
          <w:iCs/>
          <w:color w:val="00B0F0"/>
        </w:rPr>
        <w:t xml:space="preserve">and feasibility </w:t>
      </w:r>
      <w:r>
        <w:rPr>
          <w:i/>
          <w:iCs/>
        </w:rPr>
        <w:t>of each solution, considering the number of UE type(s) to be indicated, coverage performance for Msg3, etc. need</w:t>
      </w:r>
      <w:r>
        <w:rPr>
          <w:i/>
          <w:iCs/>
          <w:strike/>
          <w:color w:val="00B0F0"/>
        </w:rPr>
        <w:t>s</w:t>
      </w:r>
      <w:r>
        <w:rPr>
          <w:i/>
          <w:iCs/>
        </w:rPr>
        <w:t xml:space="preserve"> further considerations from RAN2 and RAN1.</w:t>
      </w:r>
    </w:p>
    <w:p w14:paraId="05E8A926" w14:textId="77777777" w:rsidR="00A35D40" w:rsidRPr="00A35D40" w:rsidRDefault="00A35D40" w:rsidP="00A35D40">
      <w:pPr>
        <w:adjustRightInd/>
        <w:rPr>
          <w:i/>
          <w:iCs/>
          <w:strike/>
        </w:rPr>
      </w:pPr>
    </w:p>
    <w:tbl>
      <w:tblPr>
        <w:tblStyle w:val="a5"/>
        <w:tblW w:w="9631" w:type="dxa"/>
        <w:tblLayout w:type="fixed"/>
        <w:tblLook w:val="04A0" w:firstRow="1" w:lastRow="0" w:firstColumn="1" w:lastColumn="0" w:noHBand="0" w:noVBand="1"/>
      </w:tblPr>
      <w:tblGrid>
        <w:gridCol w:w="1388"/>
        <w:gridCol w:w="1272"/>
        <w:gridCol w:w="6971"/>
      </w:tblGrid>
      <w:tr w:rsidR="00A35D40" w14:paraId="074B9BB7" w14:textId="77777777" w:rsidTr="00931076">
        <w:tc>
          <w:tcPr>
            <w:tcW w:w="1388" w:type="dxa"/>
            <w:shd w:val="clear" w:color="auto" w:fill="D9D9D9" w:themeFill="background1" w:themeFillShade="D9"/>
          </w:tcPr>
          <w:p w14:paraId="1B1B0FE7" w14:textId="77777777" w:rsidR="00A35D40" w:rsidRDefault="00A35D40" w:rsidP="00931076">
            <w:pPr>
              <w:rPr>
                <w:b/>
                <w:bCs/>
              </w:rPr>
            </w:pPr>
            <w:r>
              <w:rPr>
                <w:b/>
                <w:bCs/>
              </w:rPr>
              <w:t>Company</w:t>
            </w:r>
          </w:p>
        </w:tc>
        <w:tc>
          <w:tcPr>
            <w:tcW w:w="1272" w:type="dxa"/>
            <w:shd w:val="clear" w:color="auto" w:fill="D9D9D9" w:themeFill="background1" w:themeFillShade="D9"/>
          </w:tcPr>
          <w:p w14:paraId="783DDE2A" w14:textId="77777777" w:rsidR="00A35D40" w:rsidRDefault="00A35D40" w:rsidP="00931076">
            <w:pPr>
              <w:rPr>
                <w:b/>
                <w:bCs/>
              </w:rPr>
            </w:pPr>
            <w:r>
              <w:rPr>
                <w:b/>
                <w:bCs/>
              </w:rPr>
              <w:t>Agree (Y/N)</w:t>
            </w:r>
          </w:p>
        </w:tc>
        <w:tc>
          <w:tcPr>
            <w:tcW w:w="6971" w:type="dxa"/>
            <w:shd w:val="clear" w:color="auto" w:fill="D9D9D9" w:themeFill="background1" w:themeFillShade="D9"/>
          </w:tcPr>
          <w:p w14:paraId="7880FBDF" w14:textId="77777777" w:rsidR="00A35D40" w:rsidRDefault="00A35D40" w:rsidP="00931076">
            <w:pPr>
              <w:rPr>
                <w:b/>
                <w:bCs/>
              </w:rPr>
            </w:pPr>
            <w:r>
              <w:rPr>
                <w:b/>
                <w:bCs/>
              </w:rPr>
              <w:t>Comments</w:t>
            </w:r>
          </w:p>
        </w:tc>
      </w:tr>
      <w:tr w:rsidR="00A35D40" w:rsidRPr="00C51E34" w14:paraId="125C39ED" w14:textId="77777777" w:rsidTr="00931076">
        <w:tc>
          <w:tcPr>
            <w:tcW w:w="1388" w:type="dxa"/>
            <w:shd w:val="clear" w:color="auto" w:fill="auto"/>
          </w:tcPr>
          <w:p w14:paraId="7AA17F23" w14:textId="38E35AAE" w:rsidR="00A35D40" w:rsidRPr="00C51E34" w:rsidRDefault="00931076" w:rsidP="00931076">
            <w:pPr>
              <w:rPr>
                <w:rFonts w:eastAsiaTheme="minorEastAsia"/>
              </w:rPr>
            </w:pPr>
            <w:r>
              <w:rPr>
                <w:rFonts w:eastAsiaTheme="minorEastAsia"/>
              </w:rPr>
              <w:t>vivo</w:t>
            </w:r>
          </w:p>
        </w:tc>
        <w:tc>
          <w:tcPr>
            <w:tcW w:w="1272" w:type="dxa"/>
            <w:shd w:val="clear" w:color="auto" w:fill="auto"/>
          </w:tcPr>
          <w:p w14:paraId="209762BE" w14:textId="051A9E4E" w:rsidR="00A35D40" w:rsidRPr="00C51E34" w:rsidRDefault="00931076" w:rsidP="00931076">
            <w:pPr>
              <w:rPr>
                <w:rFonts w:eastAsiaTheme="minorEastAsia"/>
              </w:rPr>
            </w:pPr>
            <w:r>
              <w:rPr>
                <w:rFonts w:eastAsiaTheme="minorEastAsia" w:hint="eastAsia"/>
              </w:rPr>
              <w:t>Y</w:t>
            </w:r>
          </w:p>
        </w:tc>
        <w:tc>
          <w:tcPr>
            <w:tcW w:w="6971" w:type="dxa"/>
            <w:shd w:val="clear" w:color="auto" w:fill="auto"/>
          </w:tcPr>
          <w:p w14:paraId="6AB3E4C5" w14:textId="77270333" w:rsidR="00A35D40" w:rsidRPr="00C51E34" w:rsidRDefault="00A35D40" w:rsidP="00931076">
            <w:pPr>
              <w:rPr>
                <w:rFonts w:eastAsiaTheme="minorEastAsia"/>
              </w:rPr>
            </w:pPr>
          </w:p>
        </w:tc>
      </w:tr>
    </w:tbl>
    <w:p w14:paraId="0655FAF9" w14:textId="7904DBFB" w:rsidR="00215153" w:rsidRDefault="00215153" w:rsidP="009976AF">
      <w:pPr>
        <w:rPr>
          <w:b/>
          <w:bCs/>
          <w:u w:val="single"/>
        </w:rPr>
      </w:pPr>
    </w:p>
    <w:p w14:paraId="0A4A5270" w14:textId="77777777" w:rsidR="00BD57A6" w:rsidRPr="001A1FD8" w:rsidRDefault="00BD57A6" w:rsidP="00BD57A6">
      <w:pPr>
        <w:pStyle w:val="2"/>
      </w:pPr>
      <w:r w:rsidRPr="00560A1B">
        <w:rPr>
          <w:highlight w:val="yellow"/>
        </w:rPr>
        <w:t>New Question 3.1.2-F</w:t>
      </w:r>
    </w:p>
    <w:p w14:paraId="60495047" w14:textId="77777777" w:rsidR="00BD57A6" w:rsidRPr="00496E8A" w:rsidRDefault="00BD57A6" w:rsidP="00BD57A6">
      <w:pPr>
        <w:pStyle w:val="a6"/>
        <w:numPr>
          <w:ilvl w:val="0"/>
          <w:numId w:val="4"/>
        </w:numPr>
        <w:rPr>
          <w:i/>
          <w:iCs/>
        </w:rPr>
      </w:pPr>
      <w:r w:rsidRPr="00496E8A">
        <w:rPr>
          <w:i/>
          <w:iCs/>
        </w:rPr>
        <w:t xml:space="preserve">Whether to </w:t>
      </w:r>
      <w:r>
        <w:rPr>
          <w:i/>
          <w:iCs/>
        </w:rPr>
        <w:t>consider the possibility of providing RedCap UE identification as part of UCI that is multiplexed in the Msg3 PUSCH or not?</w:t>
      </w:r>
    </w:p>
    <w:p w14:paraId="77999978" w14:textId="77777777" w:rsidR="00BD57A6" w:rsidRDefault="00BD57A6" w:rsidP="00BD57A6">
      <w:pPr>
        <w:rPr>
          <w:b/>
          <w:bCs/>
          <w:u w:val="single"/>
        </w:rPr>
      </w:pPr>
    </w:p>
    <w:tbl>
      <w:tblPr>
        <w:tblStyle w:val="a5"/>
        <w:tblW w:w="9631" w:type="dxa"/>
        <w:tblLayout w:type="fixed"/>
        <w:tblLook w:val="04A0" w:firstRow="1" w:lastRow="0" w:firstColumn="1" w:lastColumn="0" w:noHBand="0" w:noVBand="1"/>
      </w:tblPr>
      <w:tblGrid>
        <w:gridCol w:w="1388"/>
        <w:gridCol w:w="1272"/>
        <w:gridCol w:w="6971"/>
      </w:tblGrid>
      <w:tr w:rsidR="00BD57A6" w14:paraId="59320A42" w14:textId="77777777" w:rsidTr="00931076">
        <w:tc>
          <w:tcPr>
            <w:tcW w:w="1388" w:type="dxa"/>
            <w:shd w:val="clear" w:color="auto" w:fill="D9D9D9" w:themeFill="background1" w:themeFillShade="D9"/>
          </w:tcPr>
          <w:p w14:paraId="5AA17D17" w14:textId="77777777" w:rsidR="00BD57A6" w:rsidRDefault="00BD57A6" w:rsidP="00931076">
            <w:pPr>
              <w:rPr>
                <w:b/>
                <w:bCs/>
              </w:rPr>
            </w:pPr>
            <w:r>
              <w:rPr>
                <w:b/>
                <w:bCs/>
              </w:rPr>
              <w:t>Company</w:t>
            </w:r>
          </w:p>
        </w:tc>
        <w:tc>
          <w:tcPr>
            <w:tcW w:w="1272" w:type="dxa"/>
            <w:shd w:val="clear" w:color="auto" w:fill="D9D9D9" w:themeFill="background1" w:themeFillShade="D9"/>
          </w:tcPr>
          <w:p w14:paraId="0048B5CC" w14:textId="77777777" w:rsidR="00BD57A6" w:rsidRDefault="00BD57A6" w:rsidP="00931076">
            <w:pPr>
              <w:rPr>
                <w:b/>
                <w:bCs/>
              </w:rPr>
            </w:pPr>
            <w:r>
              <w:rPr>
                <w:b/>
                <w:bCs/>
              </w:rPr>
              <w:t>Agree (Y/N)</w:t>
            </w:r>
          </w:p>
        </w:tc>
        <w:tc>
          <w:tcPr>
            <w:tcW w:w="6971" w:type="dxa"/>
            <w:shd w:val="clear" w:color="auto" w:fill="D9D9D9" w:themeFill="background1" w:themeFillShade="D9"/>
          </w:tcPr>
          <w:p w14:paraId="00730FCE" w14:textId="77777777" w:rsidR="00BD57A6" w:rsidRDefault="00BD57A6" w:rsidP="00931076">
            <w:pPr>
              <w:rPr>
                <w:b/>
                <w:bCs/>
              </w:rPr>
            </w:pPr>
            <w:r>
              <w:rPr>
                <w:b/>
                <w:bCs/>
              </w:rPr>
              <w:t>Comments</w:t>
            </w:r>
          </w:p>
        </w:tc>
      </w:tr>
      <w:tr w:rsidR="00BD57A6" w:rsidRPr="00C51E34" w14:paraId="72BA2AB9" w14:textId="77777777" w:rsidTr="00931076">
        <w:tc>
          <w:tcPr>
            <w:tcW w:w="1388" w:type="dxa"/>
            <w:shd w:val="clear" w:color="auto" w:fill="auto"/>
          </w:tcPr>
          <w:p w14:paraId="6FC06592" w14:textId="77777777" w:rsidR="00BD57A6" w:rsidRPr="00C51E34" w:rsidRDefault="00BD57A6" w:rsidP="00931076">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43057E29" w14:textId="77777777" w:rsidR="00BD57A6" w:rsidRPr="00C51E34" w:rsidRDefault="00BD57A6" w:rsidP="00931076">
            <w:pPr>
              <w:rPr>
                <w:rFonts w:eastAsiaTheme="minorEastAsia"/>
              </w:rPr>
            </w:pPr>
            <w:r>
              <w:rPr>
                <w:rFonts w:eastAsiaTheme="minorEastAsia" w:hint="eastAsia"/>
              </w:rPr>
              <w:t>N</w:t>
            </w:r>
          </w:p>
        </w:tc>
        <w:tc>
          <w:tcPr>
            <w:tcW w:w="6971" w:type="dxa"/>
            <w:shd w:val="clear" w:color="auto" w:fill="auto"/>
          </w:tcPr>
          <w:p w14:paraId="44C5C8EE" w14:textId="77777777" w:rsidR="00BD57A6" w:rsidRPr="00C51E34" w:rsidRDefault="00BD57A6" w:rsidP="00931076">
            <w:pPr>
              <w:rPr>
                <w:rFonts w:eastAsiaTheme="minorEastAsia"/>
              </w:rPr>
            </w:pPr>
            <w:r>
              <w:rPr>
                <w:rFonts w:eastAsiaTheme="minorEastAsia"/>
              </w:rPr>
              <w:t>We suggest not considering this solution as it may have much impact on the spec.</w:t>
            </w:r>
          </w:p>
        </w:tc>
      </w:tr>
      <w:tr w:rsidR="00BD57A6" w:rsidRPr="00C51E34" w14:paraId="7D5D1392" w14:textId="77777777" w:rsidTr="00931076">
        <w:tc>
          <w:tcPr>
            <w:tcW w:w="1388" w:type="dxa"/>
            <w:shd w:val="clear" w:color="auto" w:fill="auto"/>
          </w:tcPr>
          <w:p w14:paraId="6B05FA5C" w14:textId="77777777" w:rsidR="00BD57A6" w:rsidRDefault="00BD57A6" w:rsidP="0093107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2" w:type="dxa"/>
            <w:shd w:val="clear" w:color="auto" w:fill="auto"/>
          </w:tcPr>
          <w:p w14:paraId="5F627EB3" w14:textId="77777777" w:rsidR="00BD57A6" w:rsidRDefault="00BD57A6" w:rsidP="00931076">
            <w:pPr>
              <w:rPr>
                <w:rFonts w:eastAsiaTheme="minorEastAsia"/>
              </w:rPr>
            </w:pPr>
            <w:r>
              <w:rPr>
                <w:rFonts w:eastAsiaTheme="minorEastAsia"/>
              </w:rPr>
              <w:t>FFS</w:t>
            </w:r>
          </w:p>
        </w:tc>
        <w:tc>
          <w:tcPr>
            <w:tcW w:w="6971" w:type="dxa"/>
            <w:shd w:val="clear" w:color="auto" w:fill="auto"/>
          </w:tcPr>
          <w:p w14:paraId="60A38CCA" w14:textId="77777777" w:rsidR="00BD57A6" w:rsidRDefault="00BD57A6" w:rsidP="00931076">
            <w:pPr>
              <w:rPr>
                <w:rFonts w:eastAsiaTheme="minorEastAsia"/>
              </w:rPr>
            </w:pPr>
            <w:r>
              <w:rPr>
                <w:rFonts w:eastAsiaTheme="minorEastAsia"/>
              </w:rPr>
              <w:t>Open for discussion</w:t>
            </w:r>
          </w:p>
        </w:tc>
      </w:tr>
      <w:tr w:rsidR="00BD57A6" w:rsidRPr="00C51E34" w14:paraId="166C0BFF" w14:textId="77777777" w:rsidTr="00931076">
        <w:tc>
          <w:tcPr>
            <w:tcW w:w="1388" w:type="dxa"/>
            <w:shd w:val="clear" w:color="auto" w:fill="auto"/>
          </w:tcPr>
          <w:p w14:paraId="76C4C158" w14:textId="77777777" w:rsidR="00BD57A6" w:rsidRDefault="00BD57A6" w:rsidP="00931076">
            <w:pPr>
              <w:rPr>
                <w:rFonts w:eastAsiaTheme="minorEastAsia"/>
              </w:rPr>
            </w:pPr>
            <w:r>
              <w:rPr>
                <w:rFonts w:eastAsiaTheme="minorEastAsia"/>
              </w:rPr>
              <w:t>MediaTek</w:t>
            </w:r>
          </w:p>
        </w:tc>
        <w:tc>
          <w:tcPr>
            <w:tcW w:w="1272" w:type="dxa"/>
            <w:shd w:val="clear" w:color="auto" w:fill="auto"/>
          </w:tcPr>
          <w:p w14:paraId="753A502A" w14:textId="77777777" w:rsidR="00BD57A6" w:rsidRDefault="00BD57A6" w:rsidP="00931076">
            <w:pPr>
              <w:rPr>
                <w:rFonts w:eastAsiaTheme="minorEastAsia"/>
              </w:rPr>
            </w:pPr>
            <w:r>
              <w:rPr>
                <w:rFonts w:eastAsiaTheme="minorEastAsia"/>
              </w:rPr>
              <w:t>N</w:t>
            </w:r>
          </w:p>
        </w:tc>
        <w:tc>
          <w:tcPr>
            <w:tcW w:w="6971" w:type="dxa"/>
            <w:shd w:val="clear" w:color="auto" w:fill="auto"/>
          </w:tcPr>
          <w:p w14:paraId="59225D8F" w14:textId="77777777" w:rsidR="00BD57A6" w:rsidRDefault="00BD57A6" w:rsidP="00931076">
            <w:pPr>
              <w:rPr>
                <w:rFonts w:eastAsiaTheme="minorEastAsia"/>
              </w:rPr>
            </w:pPr>
          </w:p>
        </w:tc>
      </w:tr>
      <w:tr w:rsidR="00BD57A6" w14:paraId="2F5971FF" w14:textId="77777777" w:rsidTr="00931076">
        <w:tc>
          <w:tcPr>
            <w:tcW w:w="1388" w:type="dxa"/>
          </w:tcPr>
          <w:p w14:paraId="4A14EF55" w14:textId="77777777" w:rsidR="00BD57A6" w:rsidRDefault="00BD57A6" w:rsidP="00931076">
            <w:pPr>
              <w:rPr>
                <w:rFonts w:eastAsiaTheme="minorEastAsia"/>
              </w:rPr>
            </w:pPr>
            <w:r>
              <w:rPr>
                <w:rFonts w:eastAsiaTheme="minorEastAsia" w:hint="eastAsia"/>
              </w:rPr>
              <w:t>v</w:t>
            </w:r>
            <w:r>
              <w:rPr>
                <w:rFonts w:eastAsiaTheme="minorEastAsia"/>
              </w:rPr>
              <w:t>ivo</w:t>
            </w:r>
          </w:p>
        </w:tc>
        <w:tc>
          <w:tcPr>
            <w:tcW w:w="1272" w:type="dxa"/>
          </w:tcPr>
          <w:p w14:paraId="202E647A" w14:textId="77777777" w:rsidR="00BD57A6" w:rsidRDefault="00BD57A6" w:rsidP="00931076">
            <w:pPr>
              <w:rPr>
                <w:rFonts w:eastAsiaTheme="minorEastAsia"/>
              </w:rPr>
            </w:pPr>
            <w:r>
              <w:rPr>
                <w:rFonts w:eastAsiaTheme="minorEastAsia" w:hint="eastAsia"/>
              </w:rPr>
              <w:t>N</w:t>
            </w:r>
          </w:p>
        </w:tc>
        <w:tc>
          <w:tcPr>
            <w:tcW w:w="6971" w:type="dxa"/>
          </w:tcPr>
          <w:p w14:paraId="2ED15292" w14:textId="77777777" w:rsidR="00BD57A6" w:rsidRDefault="00BD57A6" w:rsidP="00931076">
            <w:pPr>
              <w:rPr>
                <w:rFonts w:eastAsiaTheme="minorEastAsia"/>
              </w:rPr>
            </w:pPr>
          </w:p>
        </w:tc>
      </w:tr>
      <w:tr w:rsidR="00BD57A6" w14:paraId="6B2C5066" w14:textId="77777777" w:rsidTr="00931076">
        <w:tc>
          <w:tcPr>
            <w:tcW w:w="1388" w:type="dxa"/>
          </w:tcPr>
          <w:p w14:paraId="15771E01" w14:textId="77777777" w:rsidR="00BD57A6" w:rsidRDefault="00BD57A6" w:rsidP="00931076">
            <w:pPr>
              <w:rPr>
                <w:rFonts w:eastAsiaTheme="minorEastAsia"/>
              </w:rPr>
            </w:pPr>
            <w:r>
              <w:rPr>
                <w:rFonts w:eastAsiaTheme="minorEastAsia" w:hint="eastAsia"/>
              </w:rPr>
              <w:t>ZTE</w:t>
            </w:r>
          </w:p>
        </w:tc>
        <w:tc>
          <w:tcPr>
            <w:tcW w:w="1272" w:type="dxa"/>
          </w:tcPr>
          <w:p w14:paraId="15C6C217" w14:textId="77777777" w:rsidR="00BD57A6" w:rsidRDefault="00BD57A6" w:rsidP="00931076">
            <w:pPr>
              <w:rPr>
                <w:rFonts w:eastAsiaTheme="minorEastAsia"/>
              </w:rPr>
            </w:pPr>
            <w:r>
              <w:rPr>
                <w:rFonts w:eastAsiaTheme="minorEastAsia" w:hint="eastAsia"/>
              </w:rPr>
              <w:t>N</w:t>
            </w:r>
          </w:p>
        </w:tc>
        <w:tc>
          <w:tcPr>
            <w:tcW w:w="6971" w:type="dxa"/>
          </w:tcPr>
          <w:p w14:paraId="0510A8E7" w14:textId="77777777" w:rsidR="00BD57A6" w:rsidRDefault="00BD57A6" w:rsidP="00931076">
            <w:pPr>
              <w:rPr>
                <w:rFonts w:eastAsiaTheme="minorEastAsia"/>
              </w:rPr>
            </w:pPr>
            <w:r>
              <w:rPr>
                <w:rFonts w:eastAsiaTheme="minorEastAsia" w:hint="eastAsia"/>
              </w:rPr>
              <w:t xml:space="preserve">UCI </w:t>
            </w:r>
            <w:r>
              <w:rPr>
                <w:rFonts w:eastAsiaTheme="minorEastAsia"/>
              </w:rPr>
              <w:t>reliability is not good enough for UE identification</w:t>
            </w:r>
          </w:p>
        </w:tc>
      </w:tr>
      <w:tr w:rsidR="00BD57A6" w14:paraId="0FC8CCA9" w14:textId="77777777" w:rsidTr="00931076">
        <w:tc>
          <w:tcPr>
            <w:tcW w:w="1388" w:type="dxa"/>
          </w:tcPr>
          <w:p w14:paraId="1E1558E2" w14:textId="77777777" w:rsidR="00BD57A6" w:rsidRDefault="00BD57A6" w:rsidP="00931076">
            <w:pPr>
              <w:rPr>
                <w:rFonts w:eastAsiaTheme="minorEastAsia"/>
              </w:rPr>
            </w:pPr>
            <w:r>
              <w:rPr>
                <w:rFonts w:eastAsiaTheme="minorEastAsia" w:hint="eastAsia"/>
              </w:rPr>
              <w:t>X</w:t>
            </w:r>
            <w:r>
              <w:rPr>
                <w:rFonts w:eastAsiaTheme="minorEastAsia"/>
              </w:rPr>
              <w:t>iaomi</w:t>
            </w:r>
          </w:p>
        </w:tc>
        <w:tc>
          <w:tcPr>
            <w:tcW w:w="1272" w:type="dxa"/>
          </w:tcPr>
          <w:p w14:paraId="33FFAB72" w14:textId="77777777" w:rsidR="00BD57A6" w:rsidRDefault="00BD57A6" w:rsidP="00931076">
            <w:pPr>
              <w:rPr>
                <w:rFonts w:eastAsiaTheme="minorEastAsia"/>
              </w:rPr>
            </w:pPr>
          </w:p>
        </w:tc>
        <w:tc>
          <w:tcPr>
            <w:tcW w:w="6971" w:type="dxa"/>
          </w:tcPr>
          <w:p w14:paraId="726109FB" w14:textId="77777777" w:rsidR="00BD57A6" w:rsidRDefault="00BD57A6" w:rsidP="00931076">
            <w:pPr>
              <w:rPr>
                <w:rFonts w:eastAsiaTheme="minorEastAsia"/>
              </w:rPr>
            </w:pPr>
            <w:r>
              <w:rPr>
                <w:rFonts w:eastAsiaTheme="minorEastAsia" w:hint="eastAsia"/>
              </w:rPr>
              <w:t>C</w:t>
            </w:r>
            <w:r>
              <w:rPr>
                <w:rFonts w:eastAsiaTheme="minorEastAsia"/>
              </w:rPr>
              <w:t>an be left in the WI</w:t>
            </w:r>
          </w:p>
        </w:tc>
      </w:tr>
      <w:tr w:rsidR="00BD57A6" w14:paraId="1D634DCB" w14:textId="77777777" w:rsidTr="00931076">
        <w:tc>
          <w:tcPr>
            <w:tcW w:w="1388" w:type="dxa"/>
          </w:tcPr>
          <w:p w14:paraId="25602738" w14:textId="77777777" w:rsidR="00BD57A6" w:rsidRDefault="00BD57A6" w:rsidP="00931076">
            <w:pPr>
              <w:rPr>
                <w:rFonts w:eastAsiaTheme="minorEastAsia"/>
              </w:rPr>
            </w:pPr>
            <w:proofErr w:type="spellStart"/>
            <w:r>
              <w:rPr>
                <w:rFonts w:eastAsiaTheme="minorEastAsia"/>
              </w:rPr>
              <w:t>Futurewei</w:t>
            </w:r>
            <w:proofErr w:type="spellEnd"/>
          </w:p>
        </w:tc>
        <w:tc>
          <w:tcPr>
            <w:tcW w:w="1272" w:type="dxa"/>
          </w:tcPr>
          <w:p w14:paraId="74CD4F2E" w14:textId="77777777" w:rsidR="00BD57A6" w:rsidRDefault="00BD57A6" w:rsidP="00931076">
            <w:pPr>
              <w:rPr>
                <w:rFonts w:eastAsiaTheme="minorEastAsia"/>
              </w:rPr>
            </w:pPr>
            <w:r>
              <w:rPr>
                <w:rFonts w:eastAsiaTheme="minorEastAsia"/>
              </w:rPr>
              <w:t>N</w:t>
            </w:r>
          </w:p>
        </w:tc>
        <w:tc>
          <w:tcPr>
            <w:tcW w:w="6971" w:type="dxa"/>
          </w:tcPr>
          <w:p w14:paraId="03638EA0" w14:textId="77777777" w:rsidR="00BD57A6" w:rsidRDefault="00BD57A6" w:rsidP="00931076">
            <w:pPr>
              <w:rPr>
                <w:rFonts w:eastAsiaTheme="minorEastAsia"/>
              </w:rPr>
            </w:pPr>
            <w:r>
              <w:rPr>
                <w:rFonts w:eastAsiaTheme="minorEastAsia"/>
              </w:rPr>
              <w:t>Can be discussed in WI phase</w:t>
            </w:r>
          </w:p>
        </w:tc>
      </w:tr>
      <w:tr w:rsidR="00BD57A6" w14:paraId="4443DF9C" w14:textId="77777777" w:rsidTr="00931076">
        <w:tc>
          <w:tcPr>
            <w:tcW w:w="1388" w:type="dxa"/>
          </w:tcPr>
          <w:p w14:paraId="05AC2B08" w14:textId="77777777" w:rsidR="00BD57A6" w:rsidRDefault="00BD57A6" w:rsidP="00931076">
            <w:pPr>
              <w:rPr>
                <w:rFonts w:eastAsiaTheme="minorEastAsia"/>
              </w:rPr>
            </w:pPr>
            <w:proofErr w:type="spellStart"/>
            <w:proofErr w:type="gramStart"/>
            <w:r>
              <w:rPr>
                <w:rFonts w:eastAsiaTheme="minorEastAsia"/>
              </w:rPr>
              <w:lastRenderedPageBreak/>
              <w:t>Nokia,NSB</w:t>
            </w:r>
            <w:proofErr w:type="spellEnd"/>
            <w:proofErr w:type="gramEnd"/>
          </w:p>
        </w:tc>
        <w:tc>
          <w:tcPr>
            <w:tcW w:w="1272" w:type="dxa"/>
          </w:tcPr>
          <w:p w14:paraId="38FB93EB" w14:textId="77777777" w:rsidR="00BD57A6" w:rsidRDefault="00BD57A6" w:rsidP="00931076">
            <w:pPr>
              <w:rPr>
                <w:rFonts w:eastAsiaTheme="minorEastAsia"/>
              </w:rPr>
            </w:pPr>
            <w:r>
              <w:rPr>
                <w:rFonts w:eastAsiaTheme="minorEastAsia"/>
              </w:rPr>
              <w:t>N</w:t>
            </w:r>
          </w:p>
        </w:tc>
        <w:tc>
          <w:tcPr>
            <w:tcW w:w="6971" w:type="dxa"/>
          </w:tcPr>
          <w:p w14:paraId="26667930" w14:textId="77777777" w:rsidR="00BD57A6" w:rsidRDefault="00BD57A6" w:rsidP="00931076">
            <w:pPr>
              <w:rPr>
                <w:rFonts w:eastAsiaTheme="minorEastAsia"/>
              </w:rPr>
            </w:pPr>
          </w:p>
        </w:tc>
      </w:tr>
      <w:tr w:rsidR="00BD57A6" w14:paraId="42692CBA" w14:textId="77777777" w:rsidTr="00931076">
        <w:tc>
          <w:tcPr>
            <w:tcW w:w="1388" w:type="dxa"/>
          </w:tcPr>
          <w:p w14:paraId="7AE62DD9" w14:textId="77777777" w:rsidR="00BD57A6" w:rsidRDefault="00BD57A6" w:rsidP="00931076">
            <w:pPr>
              <w:rPr>
                <w:rFonts w:eastAsiaTheme="minorEastAsia"/>
              </w:rPr>
            </w:pPr>
            <w:r>
              <w:rPr>
                <w:rFonts w:eastAsiaTheme="minorEastAsia"/>
              </w:rPr>
              <w:t>Qualcomm</w:t>
            </w:r>
          </w:p>
        </w:tc>
        <w:tc>
          <w:tcPr>
            <w:tcW w:w="1272" w:type="dxa"/>
          </w:tcPr>
          <w:p w14:paraId="6B79D74A" w14:textId="77777777" w:rsidR="00BD57A6" w:rsidRDefault="00BD57A6" w:rsidP="00931076">
            <w:pPr>
              <w:rPr>
                <w:rFonts w:eastAsiaTheme="minorEastAsia"/>
              </w:rPr>
            </w:pPr>
          </w:p>
        </w:tc>
        <w:tc>
          <w:tcPr>
            <w:tcW w:w="6971" w:type="dxa"/>
          </w:tcPr>
          <w:p w14:paraId="3C451CA8" w14:textId="77777777" w:rsidR="00BD57A6" w:rsidRDefault="00BD57A6" w:rsidP="00931076">
            <w:pPr>
              <w:rPr>
                <w:rFonts w:eastAsiaTheme="minorEastAsia"/>
              </w:rPr>
            </w:pPr>
            <w:r>
              <w:rPr>
                <w:rFonts w:eastAsiaTheme="minorEastAsia"/>
              </w:rPr>
              <w:t>Can</w:t>
            </w:r>
            <w:r w:rsidRPr="004C52FF">
              <w:rPr>
                <w:rFonts w:eastAsiaTheme="minorEastAsia"/>
              </w:rPr>
              <w:t xml:space="preserve"> be discussed in WI phase</w:t>
            </w:r>
          </w:p>
        </w:tc>
      </w:tr>
      <w:tr w:rsidR="00BD57A6" w14:paraId="3F899380" w14:textId="77777777" w:rsidTr="00931076">
        <w:tc>
          <w:tcPr>
            <w:tcW w:w="1388" w:type="dxa"/>
          </w:tcPr>
          <w:p w14:paraId="57E5B14A" w14:textId="77777777" w:rsidR="00BD57A6" w:rsidRDefault="00BD57A6" w:rsidP="00931076">
            <w:pPr>
              <w:rPr>
                <w:rFonts w:eastAsiaTheme="minorEastAsia"/>
              </w:rPr>
            </w:pPr>
            <w:r>
              <w:rPr>
                <w:rFonts w:eastAsia="MS Mincho" w:hint="eastAsia"/>
                <w:lang w:eastAsia="ja-JP"/>
              </w:rPr>
              <w:t>DOCOMO</w:t>
            </w:r>
          </w:p>
        </w:tc>
        <w:tc>
          <w:tcPr>
            <w:tcW w:w="1272" w:type="dxa"/>
          </w:tcPr>
          <w:p w14:paraId="21CF35EE" w14:textId="77777777" w:rsidR="00BD57A6" w:rsidRDefault="00BD57A6" w:rsidP="00931076">
            <w:pPr>
              <w:rPr>
                <w:rFonts w:eastAsiaTheme="minorEastAsia"/>
              </w:rPr>
            </w:pPr>
            <w:r>
              <w:rPr>
                <w:rFonts w:eastAsia="MS Mincho" w:hint="eastAsia"/>
                <w:lang w:eastAsia="ja-JP"/>
              </w:rPr>
              <w:t>N</w:t>
            </w:r>
          </w:p>
        </w:tc>
        <w:tc>
          <w:tcPr>
            <w:tcW w:w="6971" w:type="dxa"/>
          </w:tcPr>
          <w:p w14:paraId="2554C155" w14:textId="77777777" w:rsidR="00BD57A6" w:rsidRDefault="00BD57A6" w:rsidP="00931076">
            <w:pPr>
              <w:rPr>
                <w:rFonts w:eastAsiaTheme="minorEastAsia"/>
              </w:rPr>
            </w:pPr>
            <w:r>
              <w:rPr>
                <w:rFonts w:eastAsia="MS Mincho" w:hint="eastAsia"/>
                <w:lang w:eastAsia="ja-JP"/>
              </w:rPr>
              <w:t xml:space="preserve">UCI multiplexing </w:t>
            </w:r>
            <w:r>
              <w:rPr>
                <w:rFonts w:eastAsia="MS Mincho"/>
                <w:lang w:eastAsia="ja-JP"/>
              </w:rPr>
              <w:t xml:space="preserve">on PUSCH </w:t>
            </w:r>
            <w:r>
              <w:rPr>
                <w:rFonts w:eastAsia="MS Mincho" w:hint="eastAsia"/>
                <w:lang w:eastAsia="ja-JP"/>
              </w:rPr>
              <w:t xml:space="preserve">during initial access is </w:t>
            </w:r>
            <w:r>
              <w:rPr>
                <w:rFonts w:eastAsia="MS Mincho"/>
                <w:lang w:eastAsia="ja-JP"/>
              </w:rPr>
              <w:t xml:space="preserve">quite new feature and would have large spec impact. We are open to discuss in WI phase, but don’t think it should be captured in </w:t>
            </w:r>
            <w:r>
              <w:rPr>
                <w:highlight w:val="yellow"/>
              </w:rPr>
              <w:t xml:space="preserve">Updated </w:t>
            </w:r>
            <w:r w:rsidRPr="004176BF">
              <w:rPr>
                <w:highlight w:val="yellow"/>
              </w:rPr>
              <w:t>FL Proposal 3.1.</w:t>
            </w:r>
            <w:r>
              <w:rPr>
                <w:highlight w:val="yellow"/>
              </w:rPr>
              <w:t>2</w:t>
            </w:r>
            <w:r w:rsidRPr="004176BF">
              <w:rPr>
                <w:highlight w:val="yellow"/>
              </w:rPr>
              <w:t>-F</w:t>
            </w:r>
          </w:p>
        </w:tc>
      </w:tr>
      <w:tr w:rsidR="00BD57A6" w14:paraId="57E54F3F" w14:textId="77777777" w:rsidTr="00931076">
        <w:tc>
          <w:tcPr>
            <w:tcW w:w="1388" w:type="dxa"/>
          </w:tcPr>
          <w:p w14:paraId="1BEC6321" w14:textId="77777777" w:rsidR="00BD57A6" w:rsidRDefault="00BD57A6" w:rsidP="00931076">
            <w:pPr>
              <w:rPr>
                <w:rFonts w:eastAsia="MS Mincho"/>
                <w:lang w:eastAsia="ja-JP"/>
              </w:rPr>
            </w:pPr>
            <w:r>
              <w:t>LG</w:t>
            </w:r>
          </w:p>
        </w:tc>
        <w:tc>
          <w:tcPr>
            <w:tcW w:w="1272" w:type="dxa"/>
          </w:tcPr>
          <w:p w14:paraId="56A3A35B" w14:textId="77777777" w:rsidR="00BD57A6" w:rsidRDefault="00BD57A6" w:rsidP="00931076">
            <w:pPr>
              <w:rPr>
                <w:rFonts w:eastAsia="MS Mincho"/>
                <w:lang w:eastAsia="ja-JP"/>
              </w:rPr>
            </w:pPr>
            <w:r>
              <w:t>N</w:t>
            </w:r>
          </w:p>
        </w:tc>
        <w:tc>
          <w:tcPr>
            <w:tcW w:w="6971" w:type="dxa"/>
          </w:tcPr>
          <w:p w14:paraId="5EBEC701" w14:textId="77777777" w:rsidR="00BD57A6" w:rsidRDefault="00BD57A6" w:rsidP="00931076">
            <w:pPr>
              <w:rPr>
                <w:rFonts w:eastAsia="MS Mincho"/>
                <w:lang w:eastAsia="ja-JP"/>
              </w:rPr>
            </w:pPr>
          </w:p>
        </w:tc>
      </w:tr>
      <w:tr w:rsidR="00BD57A6" w14:paraId="6A360E13" w14:textId="77777777" w:rsidTr="00931076">
        <w:tc>
          <w:tcPr>
            <w:tcW w:w="1388" w:type="dxa"/>
          </w:tcPr>
          <w:p w14:paraId="131E1495" w14:textId="77777777" w:rsidR="00BD57A6" w:rsidRDefault="00BD57A6" w:rsidP="00931076">
            <w:pPr>
              <w:rPr>
                <w:rFonts w:eastAsia="MS Mincho"/>
                <w:lang w:eastAsia="ja-JP"/>
              </w:rPr>
            </w:pPr>
            <w:r>
              <w:rPr>
                <w:rFonts w:eastAsia="MS Mincho"/>
                <w:lang w:eastAsia="ja-JP"/>
              </w:rPr>
              <w:t>Samsung</w:t>
            </w:r>
          </w:p>
        </w:tc>
        <w:tc>
          <w:tcPr>
            <w:tcW w:w="1272" w:type="dxa"/>
          </w:tcPr>
          <w:p w14:paraId="040852CD" w14:textId="77777777" w:rsidR="00BD57A6" w:rsidRDefault="00BD57A6" w:rsidP="00931076">
            <w:pPr>
              <w:rPr>
                <w:rFonts w:eastAsia="MS Mincho"/>
                <w:lang w:eastAsia="ja-JP"/>
              </w:rPr>
            </w:pPr>
            <w:r>
              <w:rPr>
                <w:rFonts w:eastAsia="MS Mincho"/>
                <w:lang w:eastAsia="ja-JP"/>
              </w:rPr>
              <w:t>N</w:t>
            </w:r>
          </w:p>
        </w:tc>
        <w:tc>
          <w:tcPr>
            <w:tcW w:w="6971" w:type="dxa"/>
          </w:tcPr>
          <w:p w14:paraId="4E5D3E91" w14:textId="77777777" w:rsidR="00BD57A6" w:rsidRDefault="00BD57A6" w:rsidP="00931076">
            <w:pPr>
              <w:rPr>
                <w:rFonts w:eastAsia="MS Mincho"/>
                <w:lang w:eastAsia="ja-JP"/>
              </w:rPr>
            </w:pPr>
            <w:r>
              <w:rPr>
                <w:rFonts w:eastAsia="MS Mincho"/>
                <w:lang w:eastAsia="ja-JP"/>
              </w:rPr>
              <w:t>It may be discussed in WI phase</w:t>
            </w:r>
          </w:p>
        </w:tc>
      </w:tr>
      <w:tr w:rsidR="00BD57A6" w14:paraId="415F6936" w14:textId="77777777" w:rsidTr="00931076">
        <w:tc>
          <w:tcPr>
            <w:tcW w:w="1388" w:type="dxa"/>
          </w:tcPr>
          <w:p w14:paraId="36C6E118" w14:textId="77777777" w:rsidR="00BD57A6" w:rsidRPr="005416CC" w:rsidRDefault="00BD57A6" w:rsidP="00931076">
            <w:pPr>
              <w:rPr>
                <w:rFonts w:eastAsiaTheme="minorEastAsia"/>
              </w:rPr>
            </w:pPr>
            <w:r>
              <w:rPr>
                <w:rFonts w:eastAsiaTheme="minorEastAsia" w:hint="eastAsia"/>
              </w:rPr>
              <w:t>CATT</w:t>
            </w:r>
          </w:p>
        </w:tc>
        <w:tc>
          <w:tcPr>
            <w:tcW w:w="1272" w:type="dxa"/>
          </w:tcPr>
          <w:p w14:paraId="06B628AB" w14:textId="77777777" w:rsidR="00BD57A6" w:rsidRDefault="00BD57A6" w:rsidP="00931076">
            <w:pPr>
              <w:rPr>
                <w:rFonts w:eastAsia="MS Mincho"/>
                <w:lang w:eastAsia="ja-JP"/>
              </w:rPr>
            </w:pPr>
            <w:r>
              <w:rPr>
                <w:rFonts w:eastAsia="MS Mincho"/>
                <w:lang w:eastAsia="ja-JP"/>
              </w:rPr>
              <w:t>N</w:t>
            </w:r>
          </w:p>
        </w:tc>
        <w:tc>
          <w:tcPr>
            <w:tcW w:w="6971" w:type="dxa"/>
          </w:tcPr>
          <w:p w14:paraId="1542DE86" w14:textId="77777777" w:rsidR="00BD57A6" w:rsidRDefault="00BD57A6" w:rsidP="00931076">
            <w:pPr>
              <w:rPr>
                <w:rFonts w:eastAsia="MS Mincho"/>
                <w:lang w:eastAsia="ja-JP"/>
              </w:rPr>
            </w:pPr>
            <w:r>
              <w:rPr>
                <w:rFonts w:eastAsiaTheme="minorEastAsia" w:hint="eastAsia"/>
              </w:rPr>
              <w:t>C</w:t>
            </w:r>
            <w:r>
              <w:rPr>
                <w:rFonts w:eastAsiaTheme="minorEastAsia"/>
              </w:rPr>
              <w:t xml:space="preserve">an be left </w:t>
            </w:r>
            <w:r>
              <w:rPr>
                <w:rFonts w:eastAsiaTheme="minorEastAsia" w:hint="eastAsia"/>
              </w:rPr>
              <w:t>to</w:t>
            </w:r>
            <w:r>
              <w:rPr>
                <w:rFonts w:eastAsiaTheme="minorEastAsia"/>
              </w:rPr>
              <w:t xml:space="preserve"> WI</w:t>
            </w:r>
            <w:r>
              <w:rPr>
                <w:rFonts w:eastAsiaTheme="minorEastAsia" w:hint="eastAsia"/>
              </w:rPr>
              <w:t xml:space="preserve"> phase</w:t>
            </w:r>
          </w:p>
        </w:tc>
      </w:tr>
    </w:tbl>
    <w:p w14:paraId="04540EBE" w14:textId="77777777" w:rsidR="00BD57A6" w:rsidRDefault="00BD57A6" w:rsidP="00BD57A6">
      <w:pPr>
        <w:rPr>
          <w:b/>
          <w:bCs/>
          <w:u w:val="single"/>
        </w:rPr>
      </w:pPr>
    </w:p>
    <w:p w14:paraId="27C64580" w14:textId="77777777" w:rsidR="00BD57A6" w:rsidRPr="001A1FD8" w:rsidRDefault="00BD57A6" w:rsidP="00BD57A6">
      <w:pPr>
        <w:pStyle w:val="2"/>
      </w:pPr>
      <w:r w:rsidRPr="00FD37D9">
        <w:rPr>
          <w:highlight w:val="yellow"/>
        </w:rPr>
        <w:t>FL Proposal 3.1.2-F2</w:t>
      </w:r>
    </w:p>
    <w:p w14:paraId="7C64F4FF" w14:textId="26A15BF0" w:rsidR="00BD57A6" w:rsidRDefault="00BD57A6" w:rsidP="00BD57A6">
      <w:pPr>
        <w:pStyle w:val="a6"/>
        <w:numPr>
          <w:ilvl w:val="0"/>
          <w:numId w:val="4"/>
        </w:numPr>
        <w:rPr>
          <w:i/>
          <w:iCs/>
        </w:rPr>
      </w:pPr>
      <w:r>
        <w:rPr>
          <w:b/>
          <w:bCs/>
          <w:i/>
          <w:iCs/>
        </w:rPr>
        <w:t xml:space="preserve">Proposed Conclusion: </w:t>
      </w:r>
      <w:r>
        <w:rPr>
          <w:i/>
          <w:iCs/>
        </w:rPr>
        <w:t>The option of carrying RedCap UE type(s) identification as part of UCI multiplexed in Msg3 PUSCH is not considered during the Rel-17 RedCap SI but its consideration during the WI phase is not precluded.</w:t>
      </w:r>
    </w:p>
    <w:p w14:paraId="1750BD56" w14:textId="77777777" w:rsidR="005F1C69" w:rsidRPr="005F1C69" w:rsidRDefault="005F1C69" w:rsidP="005F1C69">
      <w:pPr>
        <w:rPr>
          <w:i/>
          <w:iCs/>
        </w:rPr>
      </w:pPr>
    </w:p>
    <w:tbl>
      <w:tblPr>
        <w:tblStyle w:val="a5"/>
        <w:tblW w:w="9631" w:type="dxa"/>
        <w:tblLayout w:type="fixed"/>
        <w:tblLook w:val="04A0" w:firstRow="1" w:lastRow="0" w:firstColumn="1" w:lastColumn="0" w:noHBand="0" w:noVBand="1"/>
      </w:tblPr>
      <w:tblGrid>
        <w:gridCol w:w="1388"/>
        <w:gridCol w:w="1272"/>
        <w:gridCol w:w="6971"/>
      </w:tblGrid>
      <w:tr w:rsidR="006754D9" w14:paraId="6B3159C6" w14:textId="77777777" w:rsidTr="00931076">
        <w:tc>
          <w:tcPr>
            <w:tcW w:w="1388" w:type="dxa"/>
            <w:shd w:val="clear" w:color="auto" w:fill="D9D9D9" w:themeFill="background1" w:themeFillShade="D9"/>
          </w:tcPr>
          <w:p w14:paraId="24468D00" w14:textId="77777777" w:rsidR="006754D9" w:rsidRDefault="006754D9" w:rsidP="00931076">
            <w:pPr>
              <w:rPr>
                <w:b/>
                <w:bCs/>
              </w:rPr>
            </w:pPr>
            <w:r>
              <w:rPr>
                <w:b/>
                <w:bCs/>
              </w:rPr>
              <w:t>Company</w:t>
            </w:r>
          </w:p>
        </w:tc>
        <w:tc>
          <w:tcPr>
            <w:tcW w:w="1272" w:type="dxa"/>
            <w:shd w:val="clear" w:color="auto" w:fill="D9D9D9" w:themeFill="background1" w:themeFillShade="D9"/>
          </w:tcPr>
          <w:p w14:paraId="419BF132" w14:textId="77777777" w:rsidR="006754D9" w:rsidRDefault="006754D9" w:rsidP="00931076">
            <w:pPr>
              <w:rPr>
                <w:b/>
                <w:bCs/>
              </w:rPr>
            </w:pPr>
            <w:r>
              <w:rPr>
                <w:b/>
                <w:bCs/>
              </w:rPr>
              <w:t>Agree (Y/N)</w:t>
            </w:r>
          </w:p>
        </w:tc>
        <w:tc>
          <w:tcPr>
            <w:tcW w:w="6971" w:type="dxa"/>
            <w:shd w:val="clear" w:color="auto" w:fill="D9D9D9" w:themeFill="background1" w:themeFillShade="D9"/>
          </w:tcPr>
          <w:p w14:paraId="1680EDD9" w14:textId="77777777" w:rsidR="006754D9" w:rsidRDefault="006754D9" w:rsidP="00931076">
            <w:pPr>
              <w:rPr>
                <w:b/>
                <w:bCs/>
              </w:rPr>
            </w:pPr>
            <w:r>
              <w:rPr>
                <w:b/>
                <w:bCs/>
              </w:rPr>
              <w:t>Comments</w:t>
            </w:r>
          </w:p>
        </w:tc>
      </w:tr>
      <w:tr w:rsidR="006754D9" w:rsidRPr="00C51E34" w14:paraId="0FF3F3C9" w14:textId="77777777" w:rsidTr="00931076">
        <w:tc>
          <w:tcPr>
            <w:tcW w:w="1388" w:type="dxa"/>
            <w:shd w:val="clear" w:color="auto" w:fill="auto"/>
          </w:tcPr>
          <w:p w14:paraId="5F4DE6C1" w14:textId="77777777" w:rsidR="006754D9" w:rsidRPr="00C51E34" w:rsidRDefault="006754D9" w:rsidP="00931076">
            <w:pPr>
              <w:rPr>
                <w:rFonts w:eastAsiaTheme="minorEastAsia"/>
              </w:rPr>
            </w:pPr>
          </w:p>
        </w:tc>
        <w:tc>
          <w:tcPr>
            <w:tcW w:w="1272" w:type="dxa"/>
            <w:shd w:val="clear" w:color="auto" w:fill="auto"/>
          </w:tcPr>
          <w:p w14:paraId="4A9A749F" w14:textId="77777777" w:rsidR="006754D9" w:rsidRPr="00C51E34" w:rsidRDefault="006754D9" w:rsidP="00931076">
            <w:pPr>
              <w:rPr>
                <w:rFonts w:eastAsiaTheme="minorEastAsia"/>
              </w:rPr>
            </w:pPr>
          </w:p>
        </w:tc>
        <w:tc>
          <w:tcPr>
            <w:tcW w:w="6971" w:type="dxa"/>
            <w:shd w:val="clear" w:color="auto" w:fill="auto"/>
          </w:tcPr>
          <w:p w14:paraId="2278D0EE" w14:textId="77777777" w:rsidR="006754D9" w:rsidRPr="00C51E34" w:rsidRDefault="006754D9" w:rsidP="00931076">
            <w:pPr>
              <w:rPr>
                <w:rFonts w:eastAsiaTheme="minorEastAsia"/>
              </w:rPr>
            </w:pPr>
          </w:p>
        </w:tc>
      </w:tr>
    </w:tbl>
    <w:p w14:paraId="4A782B69" w14:textId="1CDC17C6" w:rsidR="00A35D40" w:rsidRDefault="00A35D40" w:rsidP="009976AF">
      <w:pPr>
        <w:rPr>
          <w:b/>
          <w:bCs/>
          <w:u w:val="single"/>
        </w:rPr>
      </w:pPr>
    </w:p>
    <w:p w14:paraId="4288D1C9" w14:textId="77777777" w:rsidR="006754D9" w:rsidRDefault="006754D9" w:rsidP="009976AF">
      <w:pPr>
        <w:rPr>
          <w:b/>
          <w:bCs/>
          <w:u w:val="single"/>
        </w:rPr>
      </w:pPr>
    </w:p>
    <w:p w14:paraId="39C722CC" w14:textId="657AF835" w:rsidR="009976AF" w:rsidRPr="009976AF" w:rsidRDefault="009976AF" w:rsidP="009976AF">
      <w:pPr>
        <w:rPr>
          <w:b/>
          <w:bCs/>
          <w:u w:val="single"/>
        </w:rPr>
      </w:pPr>
      <w:r w:rsidRPr="009976AF">
        <w:rPr>
          <w:b/>
          <w:bCs/>
          <w:u w:val="single"/>
        </w:rPr>
        <w:t>Necessity</w:t>
      </w:r>
    </w:p>
    <w:p w14:paraId="7AF68B74" w14:textId="798C1AB0" w:rsidR="00F50847" w:rsidRDefault="002353EF" w:rsidP="009976AF">
      <w:r>
        <w:t>Early identification of RedCap UE type during transmission of Msg3</w:t>
      </w:r>
      <w:r w:rsidR="00D35ABA">
        <w:t xml:space="preserve"> could be necessary in the following events:</w:t>
      </w:r>
    </w:p>
    <w:p w14:paraId="2CE8F6C0" w14:textId="5F5C1587" w:rsidR="00035D4E" w:rsidRDefault="00035D4E" w:rsidP="00CC10E3">
      <w:pPr>
        <w:pStyle w:val="a6"/>
        <w:numPr>
          <w:ilvl w:val="0"/>
          <w:numId w:val="16"/>
        </w:numPr>
      </w:pPr>
      <w:bookmarkStart w:id="7" w:name="_Hlk55482517"/>
      <w:r>
        <w:t xml:space="preserve">Coverage recovery for one or more of Msg4 </w:t>
      </w:r>
      <w:r w:rsidR="0044578D">
        <w:t>PDSCH</w:t>
      </w:r>
      <w:bookmarkEnd w:id="7"/>
      <w:r w:rsidR="002C7128" w:rsidRPr="00F421A2">
        <w:rPr>
          <w:color w:val="00B0F0"/>
        </w:rPr>
        <w:t>, Msg5</w:t>
      </w:r>
      <w:r w:rsidR="00F421A2" w:rsidRPr="00F421A2">
        <w:rPr>
          <w:color w:val="00B0F0"/>
        </w:rPr>
        <w:t xml:space="preserve"> PUSCH, and associated PDCCH</w:t>
      </w:r>
    </w:p>
    <w:p w14:paraId="004EF56D" w14:textId="63B8F92C" w:rsidR="00035D4E" w:rsidRPr="009E62B6" w:rsidRDefault="00035D4E" w:rsidP="00CC10E3">
      <w:pPr>
        <w:pStyle w:val="a6"/>
        <w:numPr>
          <w:ilvl w:val="1"/>
          <w:numId w:val="16"/>
        </w:numPr>
        <w:rPr>
          <w:i/>
          <w:iCs/>
        </w:rPr>
      </w:pPr>
      <w:r>
        <w:rPr>
          <w:i/>
          <w:iCs/>
        </w:rPr>
        <w:t>Strictly necessary?  - Depends on outcome of discussion in AI 8.6.3 on Coverage Recovery if Msg</w:t>
      </w:r>
      <w:r w:rsidR="0044578D">
        <w:rPr>
          <w:i/>
          <w:iCs/>
        </w:rPr>
        <w:t>4</w:t>
      </w:r>
      <w:r>
        <w:rPr>
          <w:i/>
          <w:iCs/>
        </w:rPr>
        <w:t xml:space="preserve"> are </w:t>
      </w:r>
      <w:r w:rsidR="008740F0">
        <w:rPr>
          <w:i/>
          <w:iCs/>
        </w:rPr>
        <w:t>identified as requiring coverage recovery</w:t>
      </w:r>
      <w:r>
        <w:rPr>
          <w:i/>
          <w:iCs/>
        </w:rPr>
        <w:t>.</w:t>
      </w:r>
    </w:p>
    <w:p w14:paraId="702A099F" w14:textId="77777777" w:rsidR="00035D4E" w:rsidRDefault="00035D4E" w:rsidP="00CC10E3">
      <w:pPr>
        <w:pStyle w:val="a6"/>
        <w:numPr>
          <w:ilvl w:val="0"/>
          <w:numId w:val="16"/>
        </w:numPr>
      </w:pPr>
      <w:r>
        <w:t xml:space="preserve">Appropriate link adaptation for </w:t>
      </w:r>
      <w:r w:rsidRPr="005129C8">
        <w:rPr>
          <w:strike/>
          <w:color w:val="00B0F0"/>
        </w:rPr>
        <w:t>Msg2/</w:t>
      </w:r>
      <w:r>
        <w:t xml:space="preserve">Msg4 PDSCH </w:t>
      </w:r>
      <w:r w:rsidRPr="005129C8">
        <w:rPr>
          <w:strike/>
          <w:color w:val="00B0F0"/>
        </w:rPr>
        <w:t>or Msg3 PUSCH</w:t>
      </w:r>
      <w:r>
        <w:t>, and associated PDCCH</w:t>
      </w:r>
    </w:p>
    <w:p w14:paraId="0EE8C242" w14:textId="41130FC8" w:rsidR="00D35ABA" w:rsidRDefault="00035D4E" w:rsidP="00CC10E3">
      <w:pPr>
        <w:pStyle w:val="a6"/>
        <w:numPr>
          <w:ilvl w:val="1"/>
          <w:numId w:val="16"/>
        </w:numPr>
        <w:rPr>
          <w:i/>
          <w:iCs/>
        </w:rPr>
      </w:pPr>
      <w:r w:rsidRPr="00D37C37">
        <w:rPr>
          <w:i/>
          <w:iCs/>
        </w:rPr>
        <w:t xml:space="preserve">Strictly necessary? – No; </w:t>
      </w:r>
      <w:proofErr w:type="spellStart"/>
      <w:r w:rsidRPr="00D37C37">
        <w:rPr>
          <w:i/>
          <w:iCs/>
        </w:rPr>
        <w:t>gNodeB</w:t>
      </w:r>
      <w:proofErr w:type="spellEnd"/>
      <w:r w:rsidRPr="00D37C37">
        <w:rPr>
          <w:i/>
          <w:iCs/>
        </w:rPr>
        <w:t xml:space="preserve"> may need to schedule conservatively,</w:t>
      </w:r>
      <w:r>
        <w:rPr>
          <w:i/>
          <w:iCs/>
        </w:rPr>
        <w:t xml:space="preserve"> i.e.,</w:t>
      </w:r>
      <w:r w:rsidRPr="00D37C37">
        <w:rPr>
          <w:i/>
          <w:iCs/>
        </w:rPr>
        <w:t xml:space="preserve"> always assuming RedCap UE, at the expense of increased system OH </w:t>
      </w:r>
      <w:r>
        <w:rPr>
          <w:i/>
          <w:iCs/>
        </w:rPr>
        <w:t>(</w:t>
      </w:r>
      <w:r w:rsidRPr="00D37C37">
        <w:rPr>
          <w:i/>
          <w:iCs/>
        </w:rPr>
        <w:t>from using conservative link adaptation even for non-</w:t>
      </w:r>
      <w:proofErr w:type="spellStart"/>
      <w:r w:rsidRPr="00D37C37">
        <w:rPr>
          <w:i/>
          <w:iCs/>
        </w:rPr>
        <w:t>RedCap</w:t>
      </w:r>
      <w:proofErr w:type="spellEnd"/>
      <w:r w:rsidRPr="00D37C37">
        <w:rPr>
          <w:i/>
          <w:iCs/>
        </w:rPr>
        <w:t xml:space="preserve"> </w:t>
      </w:r>
      <w:proofErr w:type="spellStart"/>
      <w:r w:rsidRPr="00D37C37">
        <w:rPr>
          <w:i/>
          <w:iCs/>
        </w:rPr>
        <w:t>U</w:t>
      </w:r>
      <w:r w:rsidR="002E234D" w:rsidRPr="00D37C37">
        <w:rPr>
          <w:i/>
          <w:iCs/>
        </w:rPr>
        <w:t>e</w:t>
      </w:r>
      <w:r w:rsidRPr="00D37C37">
        <w:rPr>
          <w:i/>
          <w:iCs/>
        </w:rPr>
        <w:t>s</w:t>
      </w:r>
      <w:proofErr w:type="spellEnd"/>
      <w:r>
        <w:rPr>
          <w:i/>
          <w:iCs/>
        </w:rPr>
        <w:t>)</w:t>
      </w:r>
      <w:r w:rsidRPr="00D37C37">
        <w:rPr>
          <w:i/>
          <w:iCs/>
        </w:rPr>
        <w:t>.</w:t>
      </w:r>
    </w:p>
    <w:p w14:paraId="35849F42" w14:textId="77777777" w:rsidR="00F921EE" w:rsidRPr="00F921EE" w:rsidRDefault="00F921EE" w:rsidP="00F921EE">
      <w:pPr>
        <w:rPr>
          <w:i/>
          <w:iCs/>
        </w:rPr>
      </w:pPr>
    </w:p>
    <w:p w14:paraId="2CC4C340" w14:textId="77777777" w:rsidR="00BD57A6" w:rsidRDefault="00BD57A6" w:rsidP="009976AF">
      <w:pPr>
        <w:rPr>
          <w:b/>
          <w:bCs/>
          <w:u w:val="single"/>
        </w:rPr>
      </w:pPr>
    </w:p>
    <w:p w14:paraId="7DDB187A" w14:textId="5CFB5AEE" w:rsidR="00951785" w:rsidRPr="00194CEA" w:rsidRDefault="00951785" w:rsidP="00C21966">
      <w:pPr>
        <w:pStyle w:val="2"/>
      </w:pPr>
      <w:r w:rsidRPr="00194CEA">
        <w:t>Question 3.1.</w:t>
      </w:r>
      <w:r w:rsidR="00C46C85" w:rsidRPr="00194CEA">
        <w:t>2</w:t>
      </w:r>
      <w:r w:rsidRPr="00194CEA">
        <w:t>-N</w:t>
      </w:r>
    </w:p>
    <w:p w14:paraId="5947016C" w14:textId="73D71892" w:rsidR="00951785" w:rsidRDefault="00951785" w:rsidP="00CC10E3">
      <w:pPr>
        <w:pStyle w:val="a6"/>
        <w:numPr>
          <w:ilvl w:val="0"/>
          <w:numId w:val="17"/>
        </w:numPr>
        <w:rPr>
          <w:i/>
          <w:iCs/>
        </w:rPr>
      </w:pPr>
      <w:r>
        <w:rPr>
          <w:i/>
          <w:iCs/>
        </w:rPr>
        <w:t>Are</w:t>
      </w:r>
      <w:r w:rsidRPr="005625E1">
        <w:rPr>
          <w:i/>
          <w:iCs/>
        </w:rPr>
        <w:t xml:space="preserve"> the above </w:t>
      </w:r>
      <w:r>
        <w:rPr>
          <w:i/>
          <w:iCs/>
        </w:rPr>
        <w:t>observations on necessity of early identification of RedCap UE types during Msg</w:t>
      </w:r>
      <w:r w:rsidR="00C46C85">
        <w:rPr>
          <w:i/>
          <w:iCs/>
        </w:rPr>
        <w:t>3</w:t>
      </w:r>
      <w:r>
        <w:rPr>
          <w:i/>
          <w:iCs/>
        </w:rPr>
        <w:t xml:space="preserve"> transmission accurate and </w:t>
      </w:r>
      <w:r w:rsidR="004E1630">
        <w:rPr>
          <w:i/>
          <w:iCs/>
        </w:rPr>
        <w:t>agreeable</w:t>
      </w:r>
      <w:r>
        <w:rPr>
          <w:i/>
          <w:iCs/>
        </w:rPr>
        <w:t>?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951785" w14:paraId="458D3F67" w14:textId="77777777" w:rsidTr="007C3803">
        <w:tc>
          <w:tcPr>
            <w:tcW w:w="1388" w:type="dxa"/>
            <w:shd w:val="clear" w:color="auto" w:fill="D9D9D9" w:themeFill="background1" w:themeFillShade="D9"/>
          </w:tcPr>
          <w:p w14:paraId="0BC35046" w14:textId="77777777" w:rsidR="00951785" w:rsidRDefault="00951785" w:rsidP="007C3803">
            <w:pPr>
              <w:rPr>
                <w:b/>
                <w:bCs/>
              </w:rPr>
            </w:pPr>
            <w:r>
              <w:rPr>
                <w:b/>
                <w:bCs/>
              </w:rPr>
              <w:t>Company</w:t>
            </w:r>
          </w:p>
        </w:tc>
        <w:tc>
          <w:tcPr>
            <w:tcW w:w="1272" w:type="dxa"/>
            <w:shd w:val="clear" w:color="auto" w:fill="D9D9D9" w:themeFill="background1" w:themeFillShade="D9"/>
          </w:tcPr>
          <w:p w14:paraId="5EEB3DE8" w14:textId="77777777" w:rsidR="00951785" w:rsidRDefault="00951785" w:rsidP="007C3803">
            <w:pPr>
              <w:rPr>
                <w:b/>
                <w:bCs/>
              </w:rPr>
            </w:pPr>
            <w:r>
              <w:rPr>
                <w:b/>
                <w:bCs/>
              </w:rPr>
              <w:t>Agree (Y/N)</w:t>
            </w:r>
          </w:p>
        </w:tc>
        <w:tc>
          <w:tcPr>
            <w:tcW w:w="6971" w:type="dxa"/>
            <w:shd w:val="clear" w:color="auto" w:fill="D9D9D9" w:themeFill="background1" w:themeFillShade="D9"/>
          </w:tcPr>
          <w:p w14:paraId="01B2DB21" w14:textId="77777777" w:rsidR="00951785" w:rsidRDefault="00951785" w:rsidP="007C3803">
            <w:pPr>
              <w:rPr>
                <w:b/>
                <w:bCs/>
              </w:rPr>
            </w:pPr>
            <w:r>
              <w:rPr>
                <w:b/>
                <w:bCs/>
              </w:rPr>
              <w:t>Comments</w:t>
            </w:r>
          </w:p>
        </w:tc>
      </w:tr>
      <w:tr w:rsidR="00951785" w:rsidRPr="001D7D46" w14:paraId="3143D529" w14:textId="77777777" w:rsidTr="007C3803">
        <w:tc>
          <w:tcPr>
            <w:tcW w:w="1388" w:type="dxa"/>
            <w:shd w:val="clear" w:color="auto" w:fill="auto"/>
          </w:tcPr>
          <w:p w14:paraId="56C63806" w14:textId="3F53D502" w:rsidR="00951785" w:rsidRPr="00C51E34" w:rsidRDefault="009034CB" w:rsidP="007C3803">
            <w:pPr>
              <w:rPr>
                <w:rFonts w:eastAsiaTheme="minorEastAsia"/>
              </w:rPr>
            </w:pPr>
            <w:r w:rsidRPr="00C51E34">
              <w:rPr>
                <w:rFonts w:eastAsiaTheme="minorEastAsia"/>
              </w:rPr>
              <w:t>LG</w:t>
            </w:r>
          </w:p>
        </w:tc>
        <w:tc>
          <w:tcPr>
            <w:tcW w:w="1272" w:type="dxa"/>
            <w:shd w:val="clear" w:color="auto" w:fill="auto"/>
          </w:tcPr>
          <w:p w14:paraId="0D60145A" w14:textId="7E183C70" w:rsidR="00951785" w:rsidRPr="00C51E34" w:rsidRDefault="00951785" w:rsidP="007C3803">
            <w:pPr>
              <w:rPr>
                <w:rFonts w:eastAsiaTheme="minorEastAsia"/>
              </w:rPr>
            </w:pPr>
          </w:p>
        </w:tc>
        <w:tc>
          <w:tcPr>
            <w:tcW w:w="6971" w:type="dxa"/>
            <w:shd w:val="clear" w:color="auto" w:fill="auto"/>
          </w:tcPr>
          <w:p w14:paraId="45577329" w14:textId="77777777" w:rsidR="00AC2D34" w:rsidRPr="00C51E34" w:rsidRDefault="009034CB" w:rsidP="00AC2D34">
            <w:pPr>
              <w:rPr>
                <w:rFonts w:eastAsiaTheme="minorEastAsia"/>
              </w:rPr>
            </w:pPr>
            <w:r w:rsidRPr="00C51E34">
              <w:rPr>
                <w:rFonts w:eastAsiaTheme="minorEastAsia"/>
              </w:rPr>
              <w:t xml:space="preserve">If early identification is included in an additional bit of Msg 3, it would be in </w:t>
            </w:r>
            <w:proofErr w:type="gramStart"/>
            <w:r w:rsidRPr="00C51E34">
              <w:rPr>
                <w:rFonts w:eastAsiaTheme="minorEastAsia"/>
              </w:rPr>
              <w:t>a</w:t>
            </w:r>
            <w:proofErr w:type="gramEnd"/>
            <w:r w:rsidRPr="00C51E34">
              <w:rPr>
                <w:rFonts w:eastAsiaTheme="minorEastAsia"/>
              </w:rPr>
              <w:t xml:space="preserve"> RRC message. If it is the case, </w:t>
            </w:r>
            <w:r w:rsidR="00AC2D34" w:rsidRPr="00C51E34">
              <w:rPr>
                <w:rFonts w:eastAsiaTheme="minorEastAsia"/>
              </w:rPr>
              <w:t xml:space="preserve">we wonder if </w:t>
            </w:r>
            <w:proofErr w:type="spellStart"/>
            <w:r w:rsidRPr="00C51E34">
              <w:rPr>
                <w:rFonts w:eastAsiaTheme="minorEastAsia"/>
              </w:rPr>
              <w:t>gNB</w:t>
            </w:r>
            <w:proofErr w:type="spellEnd"/>
            <w:r w:rsidRPr="00C51E34">
              <w:rPr>
                <w:rFonts w:eastAsiaTheme="minorEastAsia"/>
              </w:rPr>
              <w:t xml:space="preserve">-DU </w:t>
            </w:r>
            <w:r w:rsidR="00AC2D34" w:rsidRPr="00C51E34">
              <w:rPr>
                <w:rFonts w:eastAsiaTheme="minorEastAsia"/>
              </w:rPr>
              <w:t xml:space="preserve">should always </w:t>
            </w:r>
            <w:r w:rsidRPr="00C51E34">
              <w:rPr>
                <w:rFonts w:eastAsiaTheme="minorEastAsia"/>
              </w:rPr>
              <w:t xml:space="preserve">decode this indication because </w:t>
            </w:r>
            <w:proofErr w:type="spellStart"/>
            <w:r w:rsidRPr="00C51E34">
              <w:rPr>
                <w:rFonts w:eastAsiaTheme="minorEastAsia"/>
              </w:rPr>
              <w:t>gNB</w:t>
            </w:r>
            <w:proofErr w:type="spellEnd"/>
            <w:r w:rsidRPr="00C51E34">
              <w:rPr>
                <w:rFonts w:eastAsiaTheme="minorEastAsia"/>
              </w:rPr>
              <w:t>-DU does not have RRC.</w:t>
            </w:r>
            <w:r w:rsidR="00AC2D34" w:rsidRPr="00C51E34">
              <w:rPr>
                <w:rFonts w:eastAsiaTheme="minorEastAsia"/>
              </w:rPr>
              <w:t xml:space="preserve"> Meanwhile, Msg4 UE Contention Resolution Identity MAC CE is created by </w:t>
            </w:r>
            <w:proofErr w:type="spellStart"/>
            <w:r w:rsidR="00AC2D34" w:rsidRPr="00C51E34">
              <w:rPr>
                <w:rFonts w:eastAsiaTheme="minorEastAsia"/>
              </w:rPr>
              <w:t>gNB</w:t>
            </w:r>
            <w:proofErr w:type="spellEnd"/>
            <w:r w:rsidR="00AC2D34" w:rsidRPr="00C51E34">
              <w:rPr>
                <w:rFonts w:eastAsiaTheme="minorEastAsia"/>
              </w:rPr>
              <w:t xml:space="preserve">-DU. </w:t>
            </w:r>
            <w:proofErr w:type="spellStart"/>
            <w:r w:rsidR="00AC2D34" w:rsidRPr="00C51E34">
              <w:rPr>
                <w:rFonts w:eastAsiaTheme="minorEastAsia"/>
              </w:rPr>
              <w:t>gNB</w:t>
            </w:r>
            <w:proofErr w:type="spellEnd"/>
            <w:r w:rsidR="00AC2D34" w:rsidRPr="00C51E34">
              <w:rPr>
                <w:rFonts w:eastAsiaTheme="minorEastAsia"/>
              </w:rPr>
              <w:t xml:space="preserve">-DU may send Msg4 PDSCH without detecting early identification. </w:t>
            </w:r>
          </w:p>
          <w:p w14:paraId="042EDAB9" w14:textId="2E151FA2" w:rsidR="00AC2D34" w:rsidRDefault="00AC2D34" w:rsidP="00AC2D34">
            <w:pPr>
              <w:rPr>
                <w:rFonts w:eastAsiaTheme="minorEastAsia"/>
              </w:rPr>
            </w:pPr>
            <w:r w:rsidRPr="00C51E34">
              <w:rPr>
                <w:rFonts w:eastAsiaTheme="minorEastAsia"/>
              </w:rPr>
              <w:t xml:space="preserve">Regarding link adaptation, it is unclear whether </w:t>
            </w:r>
            <w:proofErr w:type="spellStart"/>
            <w:r w:rsidRPr="00C51E34">
              <w:rPr>
                <w:rFonts w:eastAsiaTheme="minorEastAsia"/>
              </w:rPr>
              <w:t>gNB</w:t>
            </w:r>
            <w:proofErr w:type="spellEnd"/>
            <w:r w:rsidRPr="00C51E34">
              <w:rPr>
                <w:rFonts w:eastAsiaTheme="minorEastAsia"/>
              </w:rPr>
              <w:t xml:space="preserve"> can always schedule </w:t>
            </w:r>
            <w:r w:rsidRPr="00C51E34">
              <w:rPr>
                <w:rFonts w:eastAsiaTheme="minorEastAsia"/>
              </w:rPr>
              <w:lastRenderedPageBreak/>
              <w:t xml:space="preserve">conservatively assuming </w:t>
            </w:r>
            <w:proofErr w:type="spellStart"/>
            <w:r w:rsidRPr="00C51E34">
              <w:rPr>
                <w:rFonts w:eastAsiaTheme="minorEastAsia"/>
              </w:rPr>
              <w:t>RedCap</w:t>
            </w:r>
            <w:proofErr w:type="spellEnd"/>
            <w:r w:rsidRPr="00C51E34">
              <w:rPr>
                <w:rFonts w:eastAsiaTheme="minorEastAsia"/>
              </w:rPr>
              <w:t xml:space="preserve"> </w:t>
            </w:r>
            <w:proofErr w:type="spellStart"/>
            <w:r w:rsidRPr="00C51E34">
              <w:rPr>
                <w:rFonts w:eastAsiaTheme="minorEastAsia"/>
              </w:rPr>
              <w:t>U</w:t>
            </w:r>
            <w:r w:rsidR="002E234D" w:rsidRPr="00C51E34">
              <w:rPr>
                <w:rFonts w:eastAsiaTheme="minorEastAsia"/>
              </w:rPr>
              <w:t>e</w:t>
            </w:r>
            <w:r w:rsidRPr="00C51E34">
              <w:rPr>
                <w:rFonts w:eastAsiaTheme="minorEastAsia"/>
              </w:rPr>
              <w:t>s</w:t>
            </w:r>
            <w:proofErr w:type="spellEnd"/>
            <w:r w:rsidRPr="00C51E34">
              <w:rPr>
                <w:rFonts w:eastAsiaTheme="minorEastAsia"/>
              </w:rPr>
              <w:t>.</w:t>
            </w:r>
          </w:p>
          <w:p w14:paraId="39F96FD3" w14:textId="4DC2E90F" w:rsidR="005F6D1A" w:rsidRPr="00710438" w:rsidRDefault="005F6D1A" w:rsidP="00AC2D34">
            <w:pPr>
              <w:rPr>
                <w:rFonts w:eastAsiaTheme="minorEastAsia"/>
              </w:rPr>
            </w:pPr>
            <w:r w:rsidRPr="003A1A45">
              <w:rPr>
                <w:rFonts w:eastAsiaTheme="minorEastAsia"/>
                <w:color w:val="00B0F0"/>
              </w:rPr>
              <w:t xml:space="preserve">[Moderator] This can be considered mainly </w:t>
            </w:r>
            <w:r w:rsidR="00863CE8" w:rsidRPr="003A1A45">
              <w:rPr>
                <w:rFonts w:eastAsiaTheme="minorEastAsia"/>
                <w:color w:val="00B0F0"/>
              </w:rPr>
              <w:t xml:space="preserve">by RAN2. On the other hand, </w:t>
            </w:r>
            <w:r w:rsidR="003A1A45" w:rsidRPr="003A1A45">
              <w:rPr>
                <w:rFonts w:eastAsiaTheme="minorEastAsia"/>
                <w:color w:val="00B0F0"/>
              </w:rPr>
              <w:t xml:space="preserve">there can be other ways to indicate the UE type(s) in Msg3 PUSCH, e.g., following the piggybacking idea suggested by </w:t>
            </w:r>
            <w:proofErr w:type="spellStart"/>
            <w:r w:rsidR="003A1A45" w:rsidRPr="003A1A45">
              <w:rPr>
                <w:rFonts w:eastAsiaTheme="minorEastAsia"/>
                <w:color w:val="00B0F0"/>
              </w:rPr>
              <w:t>Convida</w:t>
            </w:r>
            <w:proofErr w:type="spellEnd"/>
            <w:r w:rsidR="003A1A45" w:rsidRPr="003A1A45">
              <w:rPr>
                <w:rFonts w:eastAsiaTheme="minorEastAsia"/>
                <w:color w:val="00B0F0"/>
              </w:rPr>
              <w:t xml:space="preserve"> in response to previous question.</w:t>
            </w:r>
          </w:p>
        </w:tc>
      </w:tr>
      <w:tr w:rsidR="00276424" w:rsidRPr="001D7D46" w14:paraId="18BED614" w14:textId="77777777" w:rsidTr="007C3803">
        <w:tc>
          <w:tcPr>
            <w:tcW w:w="1388" w:type="dxa"/>
            <w:shd w:val="clear" w:color="auto" w:fill="auto"/>
          </w:tcPr>
          <w:p w14:paraId="3CE31EBB" w14:textId="4FB512A1" w:rsidR="00276424" w:rsidRPr="00C51E34" w:rsidRDefault="00276424" w:rsidP="007C3803">
            <w:pPr>
              <w:rPr>
                <w:rFonts w:eastAsiaTheme="minorEastAsia"/>
              </w:rPr>
            </w:pPr>
            <w:r>
              <w:rPr>
                <w:rFonts w:eastAsiaTheme="minorEastAsia" w:hint="eastAsia"/>
              </w:rPr>
              <w:lastRenderedPageBreak/>
              <w:t>CATT</w:t>
            </w:r>
          </w:p>
        </w:tc>
        <w:tc>
          <w:tcPr>
            <w:tcW w:w="1272" w:type="dxa"/>
            <w:shd w:val="clear" w:color="auto" w:fill="auto"/>
          </w:tcPr>
          <w:p w14:paraId="701EB79C" w14:textId="77777777" w:rsidR="00276424" w:rsidRPr="00C51E34" w:rsidRDefault="00276424" w:rsidP="007C3803">
            <w:pPr>
              <w:rPr>
                <w:rFonts w:eastAsiaTheme="minorEastAsia"/>
              </w:rPr>
            </w:pPr>
          </w:p>
        </w:tc>
        <w:tc>
          <w:tcPr>
            <w:tcW w:w="6971" w:type="dxa"/>
            <w:shd w:val="clear" w:color="auto" w:fill="auto"/>
          </w:tcPr>
          <w:p w14:paraId="0BF8AE4B" w14:textId="4F59EE16" w:rsidR="00276424" w:rsidRDefault="00276424" w:rsidP="00AC2D34">
            <w:pPr>
              <w:rPr>
                <w:rFonts w:eastAsiaTheme="minorEastAsia"/>
              </w:rPr>
            </w:pPr>
            <w:r>
              <w:rPr>
                <w:rFonts w:eastAsiaTheme="minorEastAsia" w:hint="eastAsia"/>
              </w:rPr>
              <w:t xml:space="preserve">Similar comments in </w:t>
            </w:r>
            <w:r w:rsidRPr="00AD16EA">
              <w:rPr>
                <w:highlight w:val="cyan"/>
              </w:rPr>
              <w:t>Question 3.1.1-N</w:t>
            </w:r>
            <w:r>
              <w:rPr>
                <w:rFonts w:hint="eastAsia"/>
              </w:rPr>
              <w:t>.</w:t>
            </w:r>
          </w:p>
          <w:p w14:paraId="20AA06FC" w14:textId="4903EE7F" w:rsidR="00276424" w:rsidRDefault="00276424" w:rsidP="00276424">
            <w:pPr>
              <w:rPr>
                <w:rFonts w:eastAsiaTheme="minorEastAsia"/>
                <w:bCs/>
              </w:rPr>
            </w:pPr>
            <w:r>
              <w:rPr>
                <w:rFonts w:eastAsiaTheme="minorEastAsia" w:hint="eastAsia"/>
                <w:bCs/>
              </w:rPr>
              <w:t>For Msg3 identification, necessity may be caused by:</w:t>
            </w:r>
          </w:p>
          <w:p w14:paraId="35DAAA32" w14:textId="5315235E" w:rsidR="00276424" w:rsidRPr="00276424" w:rsidRDefault="004017BD" w:rsidP="00CC10E3">
            <w:pPr>
              <w:pStyle w:val="a6"/>
              <w:numPr>
                <w:ilvl w:val="0"/>
                <w:numId w:val="21"/>
              </w:numPr>
              <w:rPr>
                <w:rFonts w:eastAsiaTheme="minorEastAsia"/>
                <w:bCs/>
              </w:rPr>
            </w:pPr>
            <w:proofErr w:type="gramStart"/>
            <w:r>
              <w:rPr>
                <w:rFonts w:eastAsiaTheme="minorEastAsia" w:hint="eastAsia"/>
                <w:bCs/>
              </w:rPr>
              <w:t>PUCCH(</w:t>
            </w:r>
            <w:proofErr w:type="gramEnd"/>
            <w:r>
              <w:rPr>
                <w:rFonts w:eastAsiaTheme="minorEastAsia" w:hint="eastAsia"/>
                <w:bCs/>
              </w:rPr>
              <w:t>ACK to Msg4)</w:t>
            </w:r>
            <w:r w:rsidR="00276424" w:rsidRPr="00276424">
              <w:rPr>
                <w:rFonts w:eastAsiaTheme="minorEastAsia" w:hint="eastAsia"/>
                <w:bCs/>
              </w:rPr>
              <w:t xml:space="preserve"> transmission with a hopping range larger than maximum RedCap bandwidth in the </w:t>
            </w:r>
            <w:r w:rsidR="00657314">
              <w:rPr>
                <w:rFonts w:eastAsiaTheme="minorEastAsia" w:hint="eastAsia"/>
                <w:bCs/>
              </w:rPr>
              <w:t xml:space="preserve">shared </w:t>
            </w:r>
            <w:r w:rsidR="00276424" w:rsidRPr="00276424">
              <w:rPr>
                <w:rFonts w:eastAsiaTheme="minorEastAsia" w:hint="eastAsia"/>
                <w:bCs/>
              </w:rPr>
              <w:t>UL initial BWP</w:t>
            </w:r>
            <w:r w:rsidR="00276424">
              <w:rPr>
                <w:rFonts w:eastAsiaTheme="minorEastAsia" w:hint="eastAsia"/>
                <w:bCs/>
              </w:rPr>
              <w:t xml:space="preserve"> </w:t>
            </w:r>
          </w:p>
          <w:p w14:paraId="3D272778" w14:textId="3851A593" w:rsidR="00276424" w:rsidRPr="00276424" w:rsidRDefault="00276424" w:rsidP="00276424">
            <w:pPr>
              <w:rPr>
                <w:rFonts w:eastAsiaTheme="minorEastAsia"/>
                <w:bCs/>
              </w:rPr>
            </w:pPr>
            <w:r>
              <w:rPr>
                <w:rFonts w:eastAsiaTheme="minorEastAsia" w:hint="eastAsia"/>
                <w:bCs/>
              </w:rPr>
              <w:t>Other necessity reasons may include:</w:t>
            </w:r>
          </w:p>
          <w:p w14:paraId="09DFF351" w14:textId="2D4F7381" w:rsidR="00276424" w:rsidRPr="00276424" w:rsidRDefault="00276424" w:rsidP="00CC10E3">
            <w:pPr>
              <w:pStyle w:val="a6"/>
              <w:numPr>
                <w:ilvl w:val="0"/>
                <w:numId w:val="22"/>
              </w:numPr>
              <w:rPr>
                <w:rFonts w:eastAsiaTheme="minorEastAsia"/>
              </w:rPr>
            </w:pPr>
            <w:r w:rsidRPr="00276424">
              <w:rPr>
                <w:rFonts w:eastAsiaTheme="minorEastAsia" w:hint="eastAsia"/>
                <w:bCs/>
              </w:rPr>
              <w:t xml:space="preserve">PUSCH/PUCCH transmission after </w:t>
            </w:r>
            <w:proofErr w:type="gramStart"/>
            <w:r w:rsidR="004017BD">
              <w:rPr>
                <w:rFonts w:eastAsiaTheme="minorEastAsia" w:hint="eastAsia"/>
                <w:bCs/>
              </w:rPr>
              <w:t>PUCCH(</w:t>
            </w:r>
            <w:proofErr w:type="gramEnd"/>
            <w:r w:rsidR="004017BD">
              <w:rPr>
                <w:rFonts w:eastAsiaTheme="minorEastAsia" w:hint="eastAsia"/>
                <w:bCs/>
              </w:rPr>
              <w:t>ACK to Msg4)</w:t>
            </w:r>
            <w:r w:rsidRPr="00276424">
              <w:rPr>
                <w:rFonts w:eastAsiaTheme="minorEastAsia" w:hint="eastAsia"/>
                <w:bCs/>
              </w:rPr>
              <w:t xml:space="preserve"> and before RRC setup with a frequency resource larger than maximum RedCap bandwidth</w:t>
            </w:r>
            <w:r w:rsidR="00657314" w:rsidRPr="000C317A">
              <w:rPr>
                <w:rFonts w:eastAsiaTheme="minorEastAsia" w:hint="eastAsia"/>
                <w:bCs/>
              </w:rPr>
              <w:t xml:space="preserve"> in the </w:t>
            </w:r>
            <w:r w:rsidR="00657314">
              <w:rPr>
                <w:rFonts w:eastAsiaTheme="minorEastAsia" w:hint="eastAsia"/>
              </w:rPr>
              <w:t xml:space="preserve">shared </w:t>
            </w:r>
            <w:r w:rsidR="00657314" w:rsidRPr="000C317A">
              <w:rPr>
                <w:rFonts w:eastAsiaTheme="minorEastAsia" w:hint="eastAsia"/>
                <w:bCs/>
              </w:rPr>
              <w:t>UL initial BWP</w:t>
            </w:r>
            <w:r w:rsidR="00657314" w:rsidRPr="00276424">
              <w:rPr>
                <w:rFonts w:eastAsiaTheme="minorEastAsia" w:hint="eastAsia"/>
                <w:bCs/>
              </w:rPr>
              <w:t xml:space="preserve"> </w:t>
            </w:r>
            <w:r w:rsidRPr="00276424">
              <w:rPr>
                <w:rFonts w:eastAsiaTheme="minorEastAsia" w:hint="eastAsia"/>
                <w:bCs/>
              </w:rPr>
              <w:t xml:space="preserve">(but also </w:t>
            </w:r>
            <w:r w:rsidR="004017BD">
              <w:rPr>
                <w:rFonts w:eastAsiaTheme="minorEastAsia" w:hint="eastAsia"/>
                <w:bCs/>
              </w:rPr>
              <w:t>addressed by Msg1 identification</w:t>
            </w:r>
            <w:r w:rsidRPr="00276424">
              <w:rPr>
                <w:rFonts w:eastAsiaTheme="minorEastAsia" w:hint="eastAsia"/>
                <w:bCs/>
              </w:rPr>
              <w:t>)</w:t>
            </w:r>
          </w:p>
          <w:p w14:paraId="56E29A6E" w14:textId="77777777" w:rsidR="00276424" w:rsidRDefault="00276424" w:rsidP="00276424">
            <w:pPr>
              <w:rPr>
                <w:rFonts w:eastAsiaTheme="minorEastAsia"/>
              </w:rPr>
            </w:pPr>
            <w:r>
              <w:rPr>
                <w:rFonts w:eastAsiaTheme="minorEastAsia" w:hint="eastAsia"/>
              </w:rPr>
              <w:t xml:space="preserve">However, it cannot </w:t>
            </w:r>
            <w:r>
              <w:rPr>
                <w:rFonts w:eastAsiaTheme="minorEastAsia"/>
              </w:rPr>
              <w:t>address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RedCap bandwidth in the </w:t>
            </w:r>
            <w:r w:rsidR="00657314">
              <w:rPr>
                <w:rFonts w:eastAsiaTheme="minorEastAsia" w:hint="eastAsia"/>
              </w:rPr>
              <w:t xml:space="preserve">shared </w:t>
            </w:r>
            <w:r w:rsidRPr="00276424">
              <w:rPr>
                <w:rFonts w:eastAsiaTheme="minorEastAsia"/>
              </w:rPr>
              <w:t>UL initial BWP.</w:t>
            </w:r>
          </w:p>
          <w:p w14:paraId="6576C70B" w14:textId="2DA19BA2" w:rsidR="00205BB9" w:rsidRPr="00A6379B" w:rsidRDefault="00205BB9" w:rsidP="00276424">
            <w:pPr>
              <w:rPr>
                <w:rFonts w:eastAsiaTheme="minorEastAsia"/>
                <w:color w:val="00B0F0"/>
              </w:rPr>
            </w:pPr>
            <w:r w:rsidRPr="00DC5D28">
              <w:rPr>
                <w:rFonts w:eastAsiaTheme="minorEastAsia"/>
                <w:color w:val="00B0F0"/>
              </w:rPr>
              <w:t xml:space="preserve">[Moderator] </w:t>
            </w:r>
            <w:r w:rsidR="002567D7" w:rsidRPr="00DC5D28">
              <w:rPr>
                <w:rFonts w:eastAsiaTheme="minorEastAsia"/>
                <w:color w:val="00B0F0"/>
              </w:rPr>
              <w:t xml:space="preserve">These </w:t>
            </w:r>
            <w:r w:rsidR="00071AAD" w:rsidRPr="00DC5D28">
              <w:rPr>
                <w:rFonts w:eastAsiaTheme="minorEastAsia"/>
                <w:color w:val="00B0F0"/>
              </w:rPr>
              <w:t xml:space="preserve">are covered by the considerations on scheduling and link adaptation, and </w:t>
            </w:r>
            <w:r w:rsidR="00DC5D28">
              <w:rPr>
                <w:rFonts w:eastAsiaTheme="minorEastAsia"/>
                <w:color w:val="00B0F0"/>
              </w:rPr>
              <w:t xml:space="preserve">are </w:t>
            </w:r>
            <w:r w:rsidR="00A6379B">
              <w:rPr>
                <w:rFonts w:eastAsiaTheme="minorEastAsia"/>
                <w:color w:val="00B0F0"/>
              </w:rPr>
              <w:t>intended</w:t>
            </w:r>
            <w:r w:rsidR="00071AAD" w:rsidRPr="00DC5D28">
              <w:rPr>
                <w:rFonts w:eastAsiaTheme="minorEastAsia"/>
                <w:color w:val="00B0F0"/>
              </w:rPr>
              <w:t xml:space="preserve"> to be </w:t>
            </w:r>
            <w:r w:rsidR="00DC5D28" w:rsidRPr="00DC5D28">
              <w:rPr>
                <w:rFonts w:eastAsiaTheme="minorEastAsia"/>
                <w:color w:val="00B0F0"/>
              </w:rPr>
              <w:t>covered using “</w:t>
            </w:r>
            <w:r w:rsidR="00071AAD" w:rsidRPr="00DC5D28">
              <w:rPr>
                <w:rFonts w:eastAsiaTheme="minorEastAsia"/>
                <w:color w:val="00B0F0"/>
              </w:rPr>
              <w:t>(including link adaptation)”</w:t>
            </w:r>
            <w:r w:rsidR="00A6379B">
              <w:rPr>
                <w:rFonts w:eastAsiaTheme="minorEastAsia"/>
                <w:color w:val="00B0F0"/>
              </w:rPr>
              <w:t xml:space="preserve"> in the FL Proposal 3.1.2-N below.</w:t>
            </w:r>
            <w:r w:rsidR="00DC5D28" w:rsidRPr="00DC5D28">
              <w:rPr>
                <w:rFonts w:eastAsiaTheme="minorEastAsia"/>
                <w:color w:val="00B0F0"/>
              </w:rPr>
              <w:t xml:space="preserve"> Further details can be captured in the Pros/Cons table.</w:t>
            </w:r>
          </w:p>
        </w:tc>
      </w:tr>
      <w:tr w:rsidR="00E141F4" w:rsidRPr="001D7D46" w14:paraId="3E6A57B4" w14:textId="77777777" w:rsidTr="007C3803">
        <w:tc>
          <w:tcPr>
            <w:tcW w:w="1388" w:type="dxa"/>
            <w:shd w:val="clear" w:color="auto" w:fill="auto"/>
          </w:tcPr>
          <w:p w14:paraId="456E8D63" w14:textId="5DBD5E6F" w:rsidR="00E141F4" w:rsidRDefault="002E234D"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3D32DE77" w14:textId="77777777" w:rsidR="00E141F4" w:rsidRPr="00C51E34" w:rsidRDefault="00E141F4" w:rsidP="00E141F4">
            <w:pPr>
              <w:rPr>
                <w:rFonts w:eastAsiaTheme="minorEastAsia"/>
              </w:rPr>
            </w:pPr>
          </w:p>
        </w:tc>
        <w:tc>
          <w:tcPr>
            <w:tcW w:w="6971" w:type="dxa"/>
            <w:shd w:val="clear" w:color="auto" w:fill="auto"/>
          </w:tcPr>
          <w:p w14:paraId="638D4A5A" w14:textId="1F09FDC0" w:rsidR="00E141F4" w:rsidRDefault="00E141F4" w:rsidP="00E141F4">
            <w:pPr>
              <w:rPr>
                <w:rFonts w:eastAsiaTheme="minorEastAsia"/>
              </w:rPr>
            </w:pPr>
            <w:r w:rsidRPr="006D54A9">
              <w:rPr>
                <w:rFonts w:eastAsiaTheme="minorEastAsia"/>
              </w:rPr>
              <w:t xml:space="preserve">The same comments to </w:t>
            </w:r>
            <w:r w:rsidRPr="006D54A9">
              <w:t xml:space="preserve">Question 3.1.1-N should still apply here. </w:t>
            </w:r>
          </w:p>
        </w:tc>
      </w:tr>
      <w:tr w:rsidR="00076246" w:rsidRPr="001D7D46" w14:paraId="74745705" w14:textId="77777777" w:rsidTr="007C3803">
        <w:tc>
          <w:tcPr>
            <w:tcW w:w="1388" w:type="dxa"/>
            <w:shd w:val="clear" w:color="auto" w:fill="auto"/>
          </w:tcPr>
          <w:p w14:paraId="7A371A9B" w14:textId="7D351821" w:rsidR="00076246" w:rsidRDefault="00076246" w:rsidP="00076246">
            <w:pPr>
              <w:rPr>
                <w:rFonts w:eastAsiaTheme="minorEastAsia"/>
              </w:rPr>
            </w:pPr>
            <w:r>
              <w:rPr>
                <w:rFonts w:eastAsiaTheme="minorEastAsia"/>
              </w:rPr>
              <w:t>ZTE</w:t>
            </w:r>
          </w:p>
        </w:tc>
        <w:tc>
          <w:tcPr>
            <w:tcW w:w="1272" w:type="dxa"/>
            <w:shd w:val="clear" w:color="auto" w:fill="auto"/>
          </w:tcPr>
          <w:p w14:paraId="2F04B5BA" w14:textId="77777777" w:rsidR="00076246" w:rsidRPr="00C51E34" w:rsidRDefault="00076246" w:rsidP="00076246">
            <w:pPr>
              <w:rPr>
                <w:rFonts w:eastAsiaTheme="minorEastAsia"/>
              </w:rPr>
            </w:pPr>
          </w:p>
        </w:tc>
        <w:tc>
          <w:tcPr>
            <w:tcW w:w="6971" w:type="dxa"/>
            <w:shd w:val="clear" w:color="auto" w:fill="auto"/>
          </w:tcPr>
          <w:p w14:paraId="62BC7F81" w14:textId="78EBA0BF" w:rsidR="00076246" w:rsidRPr="006D54A9" w:rsidRDefault="00076246" w:rsidP="00076246">
            <w:pPr>
              <w:rPr>
                <w:rFonts w:eastAsiaTheme="minorEastAsia"/>
              </w:rPr>
            </w:pPr>
            <w:r>
              <w:t>From coverage recovery point of view, identification by Msg3 is necessary only when Msg2/Msg3 coverage recovery is not needed but coverage recovery of Msg4 is needed.</w:t>
            </w:r>
          </w:p>
        </w:tc>
      </w:tr>
      <w:tr w:rsidR="00871746" w:rsidRPr="001D7D46" w14:paraId="787C70EE" w14:textId="77777777" w:rsidTr="007C3803">
        <w:tc>
          <w:tcPr>
            <w:tcW w:w="1388" w:type="dxa"/>
            <w:shd w:val="clear" w:color="auto" w:fill="auto"/>
          </w:tcPr>
          <w:p w14:paraId="718C01C9" w14:textId="3ED7BE1D"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232D7255" w14:textId="77777777" w:rsidR="00871746" w:rsidRPr="00C51E34" w:rsidRDefault="00871746" w:rsidP="00871746">
            <w:pPr>
              <w:rPr>
                <w:rFonts w:eastAsiaTheme="minorEastAsia"/>
              </w:rPr>
            </w:pPr>
          </w:p>
        </w:tc>
        <w:tc>
          <w:tcPr>
            <w:tcW w:w="6971" w:type="dxa"/>
            <w:shd w:val="clear" w:color="auto" w:fill="auto"/>
          </w:tcPr>
          <w:p w14:paraId="2187F987" w14:textId="75A53A3F" w:rsidR="00871746" w:rsidRDefault="00871746" w:rsidP="00871746">
            <w:r>
              <w:rPr>
                <w:rFonts w:eastAsiaTheme="minorEastAsia"/>
              </w:rPr>
              <w:t xml:space="preserve">The second bullet is not necessary. </w:t>
            </w:r>
          </w:p>
        </w:tc>
      </w:tr>
      <w:tr w:rsidR="009B7712" w:rsidRPr="001D7D46" w14:paraId="63454023" w14:textId="77777777" w:rsidTr="007C3803">
        <w:tc>
          <w:tcPr>
            <w:tcW w:w="1388" w:type="dxa"/>
            <w:shd w:val="clear" w:color="auto" w:fill="auto"/>
          </w:tcPr>
          <w:p w14:paraId="4DECA4E5" w14:textId="209F9836" w:rsidR="009B7712" w:rsidRDefault="009B7712" w:rsidP="00871746">
            <w:pPr>
              <w:rPr>
                <w:rFonts w:eastAsiaTheme="minorEastAsia"/>
              </w:rPr>
            </w:pPr>
            <w:r>
              <w:rPr>
                <w:rFonts w:eastAsiaTheme="minorEastAsia"/>
              </w:rPr>
              <w:t>Nokia, NSB</w:t>
            </w:r>
          </w:p>
        </w:tc>
        <w:tc>
          <w:tcPr>
            <w:tcW w:w="1272" w:type="dxa"/>
            <w:shd w:val="clear" w:color="auto" w:fill="auto"/>
          </w:tcPr>
          <w:p w14:paraId="0A7EB990" w14:textId="77777777" w:rsidR="009B7712" w:rsidRPr="00C51E34" w:rsidRDefault="009B7712" w:rsidP="00871746">
            <w:pPr>
              <w:rPr>
                <w:rFonts w:eastAsiaTheme="minorEastAsia"/>
              </w:rPr>
            </w:pPr>
          </w:p>
        </w:tc>
        <w:tc>
          <w:tcPr>
            <w:tcW w:w="6971" w:type="dxa"/>
            <w:shd w:val="clear" w:color="auto" w:fill="auto"/>
          </w:tcPr>
          <w:p w14:paraId="3AA19105" w14:textId="73BE4EFB" w:rsidR="009B7712" w:rsidRDefault="00A62022" w:rsidP="00871746">
            <w:pPr>
              <w:rPr>
                <w:rFonts w:eastAsiaTheme="minorEastAsia"/>
              </w:rPr>
            </w:pPr>
            <w:r>
              <w:rPr>
                <w:rFonts w:eastAsiaTheme="minorEastAsia"/>
              </w:rPr>
              <w:t>Similar comments to Question 3.1.1-N</w:t>
            </w:r>
          </w:p>
        </w:tc>
      </w:tr>
      <w:tr w:rsidR="005261BC" w:rsidRPr="005261BC" w14:paraId="05D8E91A" w14:textId="77777777" w:rsidTr="007C3803">
        <w:tc>
          <w:tcPr>
            <w:tcW w:w="1388" w:type="dxa"/>
            <w:shd w:val="clear" w:color="auto" w:fill="auto"/>
          </w:tcPr>
          <w:p w14:paraId="718F5AA9" w14:textId="59F17C4C" w:rsidR="005261BC" w:rsidRPr="005261BC" w:rsidRDefault="005261BC" w:rsidP="005261BC">
            <w:pPr>
              <w:rPr>
                <w:rFonts w:eastAsiaTheme="minorEastAsia"/>
              </w:rPr>
            </w:pPr>
            <w:proofErr w:type="spellStart"/>
            <w:r w:rsidRPr="005261BC">
              <w:rPr>
                <w:rFonts w:eastAsiaTheme="minorEastAsia"/>
              </w:rPr>
              <w:t>Futurewei</w:t>
            </w:r>
            <w:proofErr w:type="spellEnd"/>
          </w:p>
        </w:tc>
        <w:tc>
          <w:tcPr>
            <w:tcW w:w="1272" w:type="dxa"/>
            <w:shd w:val="clear" w:color="auto" w:fill="auto"/>
          </w:tcPr>
          <w:p w14:paraId="2395FD22" w14:textId="77777777" w:rsidR="005261BC" w:rsidRPr="005261BC" w:rsidRDefault="005261BC" w:rsidP="005261BC">
            <w:pPr>
              <w:rPr>
                <w:rFonts w:eastAsiaTheme="minorEastAsia"/>
              </w:rPr>
            </w:pPr>
          </w:p>
        </w:tc>
        <w:tc>
          <w:tcPr>
            <w:tcW w:w="6971" w:type="dxa"/>
            <w:shd w:val="clear" w:color="auto" w:fill="auto"/>
          </w:tcPr>
          <w:p w14:paraId="4C1CBF04" w14:textId="203A4D0C" w:rsidR="005261BC" w:rsidRPr="005261BC" w:rsidRDefault="005261BC" w:rsidP="005261BC">
            <w:pPr>
              <w:rPr>
                <w:rFonts w:eastAsiaTheme="minorEastAsia"/>
              </w:rPr>
            </w:pPr>
            <w:r w:rsidRPr="005261BC">
              <w:rPr>
                <w:rFonts w:eastAsiaTheme="minorEastAsia"/>
              </w:rPr>
              <w:t>Add “(including link adaptation)” after coverage recovery (see previous comment)</w:t>
            </w:r>
          </w:p>
        </w:tc>
      </w:tr>
      <w:tr w:rsidR="00EB5B81" w:rsidRPr="005261BC" w14:paraId="5EB42D7C" w14:textId="77777777" w:rsidTr="007C3803">
        <w:tc>
          <w:tcPr>
            <w:tcW w:w="1388" w:type="dxa"/>
            <w:shd w:val="clear" w:color="auto" w:fill="auto"/>
          </w:tcPr>
          <w:p w14:paraId="2F39F5DD" w14:textId="1E51C435" w:rsidR="00EB5B81" w:rsidRPr="005261BC" w:rsidRDefault="00EB5B81" w:rsidP="005261BC">
            <w:pPr>
              <w:rPr>
                <w:rFonts w:eastAsiaTheme="minorEastAsia"/>
              </w:rPr>
            </w:pPr>
            <w:r>
              <w:rPr>
                <w:rFonts w:eastAsiaTheme="minorEastAsia"/>
              </w:rPr>
              <w:t>Qualcomm</w:t>
            </w:r>
          </w:p>
        </w:tc>
        <w:tc>
          <w:tcPr>
            <w:tcW w:w="1272" w:type="dxa"/>
            <w:shd w:val="clear" w:color="auto" w:fill="auto"/>
          </w:tcPr>
          <w:p w14:paraId="5D99DEBF" w14:textId="77777777" w:rsidR="00EB5B81" w:rsidRPr="005261BC" w:rsidRDefault="00EB5B81" w:rsidP="005261BC">
            <w:pPr>
              <w:rPr>
                <w:rFonts w:eastAsiaTheme="minorEastAsia"/>
              </w:rPr>
            </w:pPr>
          </w:p>
        </w:tc>
        <w:tc>
          <w:tcPr>
            <w:tcW w:w="6971" w:type="dxa"/>
            <w:shd w:val="clear" w:color="auto" w:fill="auto"/>
          </w:tcPr>
          <w:p w14:paraId="73033FD1" w14:textId="1A6B35EC" w:rsidR="00EB5B81" w:rsidRPr="005261BC" w:rsidRDefault="00EB5B81" w:rsidP="005261BC">
            <w:pPr>
              <w:rPr>
                <w:rFonts w:eastAsiaTheme="minorEastAsia"/>
              </w:rPr>
            </w:pPr>
            <w:r>
              <w:rPr>
                <w:rFonts w:eastAsiaTheme="minorEastAsia"/>
              </w:rPr>
              <w:t xml:space="preserve">Msg3-based early indication cannot help with link adaptation of msg2 or msg3 at all. </w:t>
            </w:r>
          </w:p>
        </w:tc>
      </w:tr>
      <w:tr w:rsidR="000177B2" w:rsidRPr="005261BC" w14:paraId="62B5A427" w14:textId="77777777" w:rsidTr="007C3803">
        <w:tc>
          <w:tcPr>
            <w:tcW w:w="1388" w:type="dxa"/>
            <w:shd w:val="clear" w:color="auto" w:fill="auto"/>
          </w:tcPr>
          <w:p w14:paraId="3A71ECFB" w14:textId="2FEFCAA4" w:rsidR="000177B2" w:rsidRDefault="000177B2" w:rsidP="000177B2">
            <w:pPr>
              <w:rPr>
                <w:rFonts w:eastAsiaTheme="minorEastAsia"/>
              </w:rPr>
            </w:pPr>
            <w:r>
              <w:rPr>
                <w:rFonts w:eastAsiaTheme="minorEastAsia"/>
              </w:rPr>
              <w:t>Panasonic</w:t>
            </w:r>
          </w:p>
        </w:tc>
        <w:tc>
          <w:tcPr>
            <w:tcW w:w="1272" w:type="dxa"/>
            <w:shd w:val="clear" w:color="auto" w:fill="auto"/>
          </w:tcPr>
          <w:p w14:paraId="3F9D3CEA" w14:textId="77777777" w:rsidR="000177B2" w:rsidRPr="005261BC" w:rsidRDefault="000177B2" w:rsidP="000177B2">
            <w:pPr>
              <w:rPr>
                <w:rFonts w:eastAsiaTheme="minorEastAsia"/>
              </w:rPr>
            </w:pPr>
          </w:p>
        </w:tc>
        <w:tc>
          <w:tcPr>
            <w:tcW w:w="6971" w:type="dxa"/>
            <w:shd w:val="clear" w:color="auto" w:fill="auto"/>
          </w:tcPr>
          <w:p w14:paraId="0E36ADC9" w14:textId="1D3DB8B7" w:rsidR="000177B2" w:rsidRDefault="000177B2" w:rsidP="000177B2">
            <w:pPr>
              <w:rPr>
                <w:rFonts w:eastAsiaTheme="minorEastAsia"/>
              </w:rPr>
            </w:pPr>
            <w:r>
              <w:rPr>
                <w:rFonts w:eastAsiaTheme="minorEastAsia"/>
              </w:rPr>
              <w:t>Okay on the first bullet. Second bullet is not so clear why needed here. UE type identification by Msg3 will not help on link adaptation of Msg2 and Msg3.</w:t>
            </w:r>
          </w:p>
        </w:tc>
      </w:tr>
      <w:tr w:rsidR="00573EB7" w:rsidRPr="001D7D46" w14:paraId="61B71B06" w14:textId="77777777" w:rsidTr="00710438">
        <w:tc>
          <w:tcPr>
            <w:tcW w:w="1388" w:type="dxa"/>
            <w:shd w:val="clear" w:color="auto" w:fill="auto"/>
          </w:tcPr>
          <w:p w14:paraId="529F86ED"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shd w:val="clear" w:color="auto" w:fill="auto"/>
          </w:tcPr>
          <w:p w14:paraId="4D0800D9" w14:textId="77777777" w:rsidR="00573EB7" w:rsidRPr="00C51E34" w:rsidRDefault="00573EB7" w:rsidP="00710438">
            <w:pPr>
              <w:rPr>
                <w:rFonts w:eastAsiaTheme="minorEastAsia"/>
              </w:rPr>
            </w:pPr>
          </w:p>
        </w:tc>
        <w:tc>
          <w:tcPr>
            <w:tcW w:w="6971" w:type="dxa"/>
            <w:shd w:val="clear" w:color="auto" w:fill="auto"/>
          </w:tcPr>
          <w:p w14:paraId="1950E47F" w14:textId="0264DE4E" w:rsidR="00573EB7" w:rsidRDefault="00573EB7" w:rsidP="00710438">
            <w:r>
              <w:t xml:space="preserve">We agree with the first bullet on whether the coverage of Msg4 PDSCH needs to be enhanced or not. We may also add the PDCCH that schedules Msg4 and the subsequent PUCCH that carries Ack of Msg4. </w:t>
            </w:r>
          </w:p>
          <w:p w14:paraId="4F5A9947" w14:textId="77777777" w:rsidR="00573EB7" w:rsidRDefault="00573EB7" w:rsidP="00710438">
            <w:r>
              <w:t>However, in the second bullet, it’s not clear how identification in Msg3 can assist the link adaptation of Msg2. If the assumption here is that Msg2 is received correctly and the identification of RedCap is transmitted in Msg3, then the link adaptation should be used for subsequent messages, e.g., Msg4. We would like to clarify how early identification in Msg3 could enable link adaptation for Msg2 transmission.</w:t>
            </w:r>
          </w:p>
        </w:tc>
      </w:tr>
      <w:tr w:rsidR="007A09AD" w:rsidRPr="005261BC" w14:paraId="6F6A0DC7" w14:textId="77777777" w:rsidTr="007C3803">
        <w:tc>
          <w:tcPr>
            <w:tcW w:w="1388" w:type="dxa"/>
            <w:shd w:val="clear" w:color="auto" w:fill="auto"/>
          </w:tcPr>
          <w:p w14:paraId="256FD727" w14:textId="40C2F5EF" w:rsidR="007A09AD" w:rsidRDefault="007A09AD" w:rsidP="007A09AD">
            <w:pPr>
              <w:rPr>
                <w:rFonts w:eastAsiaTheme="minorEastAsia"/>
              </w:rPr>
            </w:pPr>
            <w:r>
              <w:rPr>
                <w:rFonts w:eastAsiaTheme="minorEastAsia"/>
              </w:rPr>
              <w:t>Ericsson</w:t>
            </w:r>
          </w:p>
        </w:tc>
        <w:tc>
          <w:tcPr>
            <w:tcW w:w="1272" w:type="dxa"/>
            <w:shd w:val="clear" w:color="auto" w:fill="auto"/>
          </w:tcPr>
          <w:p w14:paraId="4E9DBF12" w14:textId="77777777" w:rsidR="007A09AD" w:rsidRPr="005261BC" w:rsidRDefault="007A09AD" w:rsidP="007A09AD">
            <w:pPr>
              <w:rPr>
                <w:rFonts w:eastAsiaTheme="minorEastAsia"/>
              </w:rPr>
            </w:pPr>
          </w:p>
        </w:tc>
        <w:tc>
          <w:tcPr>
            <w:tcW w:w="6971" w:type="dxa"/>
            <w:shd w:val="clear" w:color="auto" w:fill="auto"/>
          </w:tcPr>
          <w:p w14:paraId="1261A84B" w14:textId="77777777" w:rsidR="007A09AD" w:rsidRDefault="007A09AD" w:rsidP="007A09AD">
            <w:pPr>
              <w:rPr>
                <w:rFonts w:eastAsiaTheme="minorEastAsia"/>
              </w:rPr>
            </w:pPr>
            <w:r>
              <w:rPr>
                <w:rFonts w:eastAsiaTheme="minorEastAsia"/>
              </w:rPr>
              <w:t>Both bullets should list Msg4 PDSCH (and associated PDCCH and PUCCH) and Msg5 PUSCH (and associated PDCCH). Perhaps the two bullets can be merged into one.</w:t>
            </w:r>
          </w:p>
          <w:p w14:paraId="0FBA0D63" w14:textId="61A75B83" w:rsidR="007A09AD" w:rsidRDefault="007A09AD" w:rsidP="007A09AD">
            <w:pPr>
              <w:rPr>
                <w:rFonts w:eastAsiaTheme="minorEastAsia"/>
              </w:rPr>
            </w:pPr>
            <w:r>
              <w:rPr>
                <w:rFonts w:eastAsiaTheme="minorEastAsia"/>
              </w:rPr>
              <w:t xml:space="preserve">If RAN1 recommends relaxed processing time for </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234D">
              <w:rPr>
                <w:rFonts w:eastAsiaTheme="minorEastAsia"/>
              </w:rPr>
              <w:t>e</w:t>
            </w:r>
            <w:r>
              <w:rPr>
                <w:rFonts w:eastAsiaTheme="minorEastAsia"/>
              </w:rPr>
              <w:t>s</w:t>
            </w:r>
            <w:proofErr w:type="spellEnd"/>
            <w:r>
              <w:rPr>
                <w:rFonts w:eastAsiaTheme="minorEastAsia"/>
              </w:rPr>
              <w:t xml:space="preserve"> and the relaxed processing time affects the timing relationships for Msg3/4/5-related transmissions, then indication in Msg3 (or earlier) may potentially be necessary.</w:t>
            </w:r>
          </w:p>
          <w:p w14:paraId="14B7EF75" w14:textId="4A1B004D" w:rsidR="003D37B2" w:rsidRDefault="0065533B" w:rsidP="007A09AD">
            <w:pPr>
              <w:rPr>
                <w:rFonts w:eastAsiaTheme="minorEastAsia"/>
              </w:rPr>
            </w:pPr>
            <w:r w:rsidRPr="006D4F10">
              <w:rPr>
                <w:rFonts w:eastAsiaTheme="minorEastAsia"/>
                <w:color w:val="00B0F0"/>
              </w:rPr>
              <w:t xml:space="preserve">[Moderator] On the second point, since </w:t>
            </w:r>
            <w:r w:rsidR="006D4F10" w:rsidRPr="006D4F10">
              <w:rPr>
                <w:rFonts w:eastAsiaTheme="minorEastAsia"/>
                <w:color w:val="00B0F0"/>
              </w:rPr>
              <w:t xml:space="preserve">in such a case, earlier identification (Msg1) </w:t>
            </w:r>
            <w:r w:rsidR="006D4F10" w:rsidRPr="006D4F10">
              <w:rPr>
                <w:rFonts w:eastAsiaTheme="minorEastAsia"/>
                <w:color w:val="00B0F0"/>
              </w:rPr>
              <w:lastRenderedPageBreak/>
              <w:t xml:space="preserve">would be necessary, this is not repeated here for Msg3. </w:t>
            </w:r>
          </w:p>
        </w:tc>
      </w:tr>
      <w:tr w:rsidR="00126CAE" w14:paraId="6974B74F" w14:textId="77777777" w:rsidTr="00126CAE">
        <w:tc>
          <w:tcPr>
            <w:tcW w:w="1388" w:type="dxa"/>
          </w:tcPr>
          <w:p w14:paraId="0A547963" w14:textId="77777777" w:rsidR="00126CAE" w:rsidRDefault="00126CAE" w:rsidP="00710438">
            <w:pPr>
              <w:rPr>
                <w:rFonts w:eastAsiaTheme="minorEastAsia"/>
              </w:rPr>
            </w:pPr>
            <w:r>
              <w:rPr>
                <w:rFonts w:eastAsiaTheme="minorEastAsia"/>
              </w:rPr>
              <w:lastRenderedPageBreak/>
              <w:t>Lenovo, Motorola Mobility</w:t>
            </w:r>
          </w:p>
        </w:tc>
        <w:tc>
          <w:tcPr>
            <w:tcW w:w="1272" w:type="dxa"/>
          </w:tcPr>
          <w:p w14:paraId="65C17718" w14:textId="77777777" w:rsidR="00126CAE" w:rsidRPr="005261BC" w:rsidRDefault="00126CAE" w:rsidP="00710438">
            <w:pPr>
              <w:rPr>
                <w:rFonts w:eastAsiaTheme="minorEastAsia"/>
              </w:rPr>
            </w:pPr>
            <w:r>
              <w:rPr>
                <w:rFonts w:eastAsiaTheme="minorEastAsia"/>
              </w:rPr>
              <w:t>Y</w:t>
            </w:r>
          </w:p>
        </w:tc>
        <w:tc>
          <w:tcPr>
            <w:tcW w:w="6971" w:type="dxa"/>
          </w:tcPr>
          <w:p w14:paraId="4A02D365" w14:textId="77777777" w:rsidR="00126CAE" w:rsidRDefault="00126CAE" w:rsidP="00710438">
            <w:pPr>
              <w:rPr>
                <w:rFonts w:eastAsiaTheme="minorEastAsia"/>
              </w:rPr>
            </w:pPr>
            <w:r>
              <w:rPr>
                <w:rFonts w:eastAsiaTheme="minorEastAsia"/>
              </w:rPr>
              <w:t>Should be noted these possible benefits could be achieved also by e</w:t>
            </w:r>
            <w:r w:rsidRPr="00D16E24">
              <w:rPr>
                <w:rFonts w:eastAsiaTheme="minorEastAsia"/>
              </w:rPr>
              <w:t>arly identification of RedCap UE type during transmission of Msg</w:t>
            </w:r>
            <w:r>
              <w:rPr>
                <w:rFonts w:eastAsiaTheme="minorEastAsia"/>
              </w:rPr>
              <w:t xml:space="preserve">1. </w:t>
            </w:r>
          </w:p>
        </w:tc>
      </w:tr>
      <w:tr w:rsidR="009D62B4" w14:paraId="35FE675E" w14:textId="77777777" w:rsidTr="00126CAE">
        <w:tc>
          <w:tcPr>
            <w:tcW w:w="1388" w:type="dxa"/>
          </w:tcPr>
          <w:p w14:paraId="46DC5989" w14:textId="76EEDE3E" w:rsidR="009D62B4" w:rsidRDefault="009D62B4" w:rsidP="009D62B4">
            <w:pPr>
              <w:rPr>
                <w:rFonts w:eastAsiaTheme="minorEastAsia"/>
              </w:rPr>
            </w:pPr>
            <w:r>
              <w:rPr>
                <w:rFonts w:eastAsia="MS Mincho" w:hint="eastAsia"/>
                <w:lang w:eastAsia="ja-JP"/>
              </w:rPr>
              <w:t>DOCOMO</w:t>
            </w:r>
          </w:p>
        </w:tc>
        <w:tc>
          <w:tcPr>
            <w:tcW w:w="1272" w:type="dxa"/>
          </w:tcPr>
          <w:p w14:paraId="0E63A8E6" w14:textId="44D0F765" w:rsidR="009D62B4" w:rsidRDefault="009D62B4" w:rsidP="009D62B4">
            <w:pPr>
              <w:rPr>
                <w:rFonts w:eastAsiaTheme="minorEastAsia"/>
              </w:rPr>
            </w:pPr>
            <w:r>
              <w:rPr>
                <w:rFonts w:eastAsia="MS Mincho" w:hint="eastAsia"/>
                <w:lang w:eastAsia="ja-JP"/>
              </w:rPr>
              <w:t>Partially Y</w:t>
            </w:r>
          </w:p>
        </w:tc>
        <w:tc>
          <w:tcPr>
            <w:tcW w:w="6971" w:type="dxa"/>
          </w:tcPr>
          <w:p w14:paraId="20534803" w14:textId="1FAFB5BC" w:rsidR="009D62B4" w:rsidRDefault="009D62B4" w:rsidP="009D62B4">
            <w:pPr>
              <w:rPr>
                <w:rFonts w:eastAsiaTheme="minorEastAsia"/>
              </w:rPr>
            </w:pPr>
            <w:r>
              <w:rPr>
                <w:rFonts w:eastAsia="MS Mincho" w:hint="eastAsia"/>
                <w:lang w:eastAsia="ja-JP"/>
              </w:rPr>
              <w:t xml:space="preserve">Msg2/3 should be removed from </w:t>
            </w:r>
            <w:r>
              <w:rPr>
                <w:rFonts w:eastAsia="MS Mincho"/>
                <w:lang w:eastAsia="ja-JP"/>
              </w:rPr>
              <w:t>the 2</w:t>
            </w:r>
            <w:r w:rsidRPr="0048487A">
              <w:rPr>
                <w:rFonts w:eastAsia="MS Mincho"/>
                <w:vertAlign w:val="superscript"/>
                <w:lang w:eastAsia="ja-JP"/>
              </w:rPr>
              <w:t>nd</w:t>
            </w:r>
            <w:r>
              <w:rPr>
                <w:rFonts w:eastAsia="MS Mincho"/>
                <w:lang w:eastAsia="ja-JP"/>
              </w:rPr>
              <w:t xml:space="preserve"> main bullet</w:t>
            </w:r>
          </w:p>
        </w:tc>
      </w:tr>
      <w:tr w:rsidR="00EE208E" w14:paraId="2DCB4711" w14:textId="77777777" w:rsidTr="00EE208E">
        <w:tc>
          <w:tcPr>
            <w:tcW w:w="1388" w:type="dxa"/>
          </w:tcPr>
          <w:p w14:paraId="15F978EF" w14:textId="77777777" w:rsidR="00EE208E" w:rsidRDefault="00EE208E" w:rsidP="00710438">
            <w:pPr>
              <w:rPr>
                <w:rFonts w:eastAsiaTheme="minorEastAsia"/>
              </w:rPr>
            </w:pPr>
            <w:r>
              <w:rPr>
                <w:rFonts w:eastAsiaTheme="minorEastAsia"/>
              </w:rPr>
              <w:t>Samsung</w:t>
            </w:r>
          </w:p>
        </w:tc>
        <w:tc>
          <w:tcPr>
            <w:tcW w:w="1272" w:type="dxa"/>
          </w:tcPr>
          <w:p w14:paraId="1EA11A6E" w14:textId="77777777" w:rsidR="00EE208E" w:rsidRDefault="00EE208E" w:rsidP="00710438">
            <w:pPr>
              <w:rPr>
                <w:rFonts w:eastAsiaTheme="minorEastAsia"/>
              </w:rPr>
            </w:pPr>
          </w:p>
        </w:tc>
        <w:tc>
          <w:tcPr>
            <w:tcW w:w="6971" w:type="dxa"/>
          </w:tcPr>
          <w:p w14:paraId="257FAAE1" w14:textId="77777777" w:rsidR="00EE208E" w:rsidRDefault="00EE208E" w:rsidP="00710438">
            <w:pPr>
              <w:rPr>
                <w:rFonts w:eastAsiaTheme="minorEastAsia"/>
              </w:rPr>
            </w:pPr>
            <w:r>
              <w:rPr>
                <w:rFonts w:eastAsiaTheme="minorEastAsia"/>
              </w:rPr>
              <w:t>The motivation would be the first bullet, not the second.</w:t>
            </w:r>
          </w:p>
        </w:tc>
      </w:tr>
      <w:tr w:rsidR="00710438" w14:paraId="0BDE8CF5" w14:textId="77777777" w:rsidTr="00EE208E">
        <w:tc>
          <w:tcPr>
            <w:tcW w:w="1388" w:type="dxa"/>
          </w:tcPr>
          <w:p w14:paraId="3FD0E865" w14:textId="4BD43069" w:rsidR="00710438" w:rsidRDefault="00710438" w:rsidP="00710438">
            <w:pPr>
              <w:rPr>
                <w:rFonts w:eastAsiaTheme="minorEastAsia"/>
              </w:rPr>
            </w:pPr>
            <w:r>
              <w:rPr>
                <w:rFonts w:eastAsiaTheme="minorEastAsia"/>
              </w:rPr>
              <w:t>TCL</w:t>
            </w:r>
          </w:p>
        </w:tc>
        <w:tc>
          <w:tcPr>
            <w:tcW w:w="1272" w:type="dxa"/>
          </w:tcPr>
          <w:p w14:paraId="4C7047C0" w14:textId="77777777" w:rsidR="00710438" w:rsidRDefault="00710438" w:rsidP="00710438">
            <w:pPr>
              <w:rPr>
                <w:rFonts w:eastAsiaTheme="minorEastAsia"/>
              </w:rPr>
            </w:pPr>
          </w:p>
        </w:tc>
        <w:tc>
          <w:tcPr>
            <w:tcW w:w="6971" w:type="dxa"/>
          </w:tcPr>
          <w:p w14:paraId="0A7D8185" w14:textId="131FD3E3" w:rsidR="00710438" w:rsidRDefault="00710438" w:rsidP="00710438">
            <w:pPr>
              <w:rPr>
                <w:rFonts w:eastAsiaTheme="minorEastAsia"/>
              </w:rPr>
            </w:pPr>
            <w:r>
              <w:rPr>
                <w:rFonts w:eastAsiaTheme="minorEastAsia"/>
              </w:rPr>
              <w:t>Similar comments to Question 3.1.1-N</w:t>
            </w:r>
          </w:p>
        </w:tc>
      </w:tr>
      <w:tr w:rsidR="00692FE6" w:rsidRPr="00692FE6" w14:paraId="1468EF14" w14:textId="77777777" w:rsidTr="00EE208E">
        <w:tc>
          <w:tcPr>
            <w:tcW w:w="1388" w:type="dxa"/>
          </w:tcPr>
          <w:p w14:paraId="7DB9DE40" w14:textId="40E64768" w:rsidR="0013176B" w:rsidRPr="00692FE6" w:rsidRDefault="0013176B" w:rsidP="00710438">
            <w:pPr>
              <w:rPr>
                <w:rFonts w:eastAsiaTheme="minorEastAsia"/>
                <w:color w:val="00B0F0"/>
              </w:rPr>
            </w:pPr>
            <w:r w:rsidRPr="00692FE6">
              <w:rPr>
                <w:rFonts w:eastAsiaTheme="minorEastAsia"/>
                <w:color w:val="00B0F0"/>
              </w:rPr>
              <w:t>Moderator</w:t>
            </w:r>
          </w:p>
        </w:tc>
        <w:tc>
          <w:tcPr>
            <w:tcW w:w="1272" w:type="dxa"/>
          </w:tcPr>
          <w:p w14:paraId="5E903EA6" w14:textId="77777777" w:rsidR="0013176B" w:rsidRPr="00692FE6" w:rsidRDefault="0013176B" w:rsidP="00710438">
            <w:pPr>
              <w:rPr>
                <w:rFonts w:eastAsiaTheme="minorEastAsia"/>
                <w:color w:val="00B0F0"/>
              </w:rPr>
            </w:pPr>
          </w:p>
        </w:tc>
        <w:tc>
          <w:tcPr>
            <w:tcW w:w="6971" w:type="dxa"/>
          </w:tcPr>
          <w:p w14:paraId="22E82FF8" w14:textId="77777777" w:rsidR="0013176B" w:rsidRPr="00692FE6" w:rsidRDefault="002846F8" w:rsidP="00710438">
            <w:pPr>
              <w:rPr>
                <w:rFonts w:eastAsiaTheme="minorEastAsia"/>
                <w:color w:val="00B0F0"/>
              </w:rPr>
            </w:pPr>
            <w:r w:rsidRPr="00692FE6">
              <w:rPr>
                <w:rFonts w:eastAsiaTheme="minorEastAsia"/>
                <w:color w:val="00B0F0"/>
              </w:rPr>
              <w:t>Based on received feedback, the two bullets are now merged as below.</w:t>
            </w:r>
          </w:p>
          <w:p w14:paraId="5EC05AD1" w14:textId="11121FC0" w:rsidR="002846F8" w:rsidRPr="00692FE6" w:rsidRDefault="002846F8" w:rsidP="00710438">
            <w:pPr>
              <w:rPr>
                <w:rFonts w:eastAsiaTheme="minorEastAsia"/>
                <w:color w:val="00B0F0"/>
              </w:rPr>
            </w:pPr>
            <w:r w:rsidRPr="00692FE6">
              <w:rPr>
                <w:rFonts w:eastAsiaTheme="minorEastAsia"/>
                <w:color w:val="00B0F0"/>
              </w:rPr>
              <w:t>Also, the copy-paste error in the second sub-bullet has been fixed (Msg2 and Msg3 should not have been there</w:t>
            </w:r>
            <w:r w:rsidR="00692FE6" w:rsidRPr="00692FE6">
              <w:rPr>
                <w:rFonts w:eastAsiaTheme="minorEastAsia"/>
                <w:color w:val="00B0F0"/>
              </w:rPr>
              <w:t xml:space="preserve"> in the bullet</w:t>
            </w:r>
            <w:r w:rsidRPr="00692FE6">
              <w:rPr>
                <w:rFonts w:eastAsiaTheme="minorEastAsia"/>
                <w:color w:val="00B0F0"/>
              </w:rPr>
              <w:t>).</w:t>
            </w:r>
            <w:r w:rsidR="0065533B" w:rsidRPr="00692FE6">
              <w:rPr>
                <w:rFonts w:eastAsiaTheme="minorEastAsia"/>
                <w:color w:val="00B0F0"/>
              </w:rPr>
              <w:t xml:space="preserve"> Apologies for the confusion.</w:t>
            </w:r>
          </w:p>
        </w:tc>
      </w:tr>
    </w:tbl>
    <w:p w14:paraId="7E723152" w14:textId="7F58BF5F" w:rsidR="00951785" w:rsidRPr="00692FE6" w:rsidRDefault="00951785" w:rsidP="009976AF">
      <w:pPr>
        <w:rPr>
          <w:b/>
          <w:bCs/>
          <w:color w:val="00B0F0"/>
          <w:u w:val="single"/>
        </w:rPr>
      </w:pPr>
    </w:p>
    <w:p w14:paraId="7E4A87D1" w14:textId="3EEE5FC9" w:rsidR="00692FE6" w:rsidRPr="001A1FD8" w:rsidRDefault="00692FE6" w:rsidP="00692FE6">
      <w:pPr>
        <w:pStyle w:val="2"/>
      </w:pPr>
      <w:r w:rsidRPr="00194CEA">
        <w:t>FL Proposal 3.1.2-N</w:t>
      </w:r>
    </w:p>
    <w:p w14:paraId="583832E9" w14:textId="38C2E69C" w:rsidR="00ED7AE7" w:rsidRDefault="00692FE6" w:rsidP="00CC10E3">
      <w:pPr>
        <w:pStyle w:val="a6"/>
        <w:numPr>
          <w:ilvl w:val="0"/>
          <w:numId w:val="4"/>
        </w:numPr>
        <w:rPr>
          <w:i/>
          <w:iCs/>
        </w:rPr>
      </w:pPr>
      <w:r w:rsidRPr="00E23F2A">
        <w:rPr>
          <w:b/>
          <w:bCs/>
          <w:i/>
          <w:iCs/>
        </w:rPr>
        <w:t xml:space="preserve">Observation: </w:t>
      </w:r>
      <w:r w:rsidR="00ED7AE7" w:rsidRPr="00ED7AE7">
        <w:rPr>
          <w:i/>
          <w:iCs/>
        </w:rPr>
        <w:t>Early identification of RedCap UE type</w:t>
      </w:r>
      <w:r w:rsidR="00F85B19">
        <w:rPr>
          <w:i/>
          <w:iCs/>
        </w:rPr>
        <w:t>(s)</w:t>
      </w:r>
      <w:r w:rsidR="00ED7AE7" w:rsidRPr="00ED7AE7">
        <w:rPr>
          <w:i/>
          <w:iCs/>
        </w:rPr>
        <w:t xml:space="preserve"> during transmission of Msg3 could be </w:t>
      </w:r>
      <w:r w:rsidR="00ED7AE7">
        <w:rPr>
          <w:i/>
          <w:iCs/>
        </w:rPr>
        <w:t>necessary for c</w:t>
      </w:r>
      <w:r w:rsidR="00ED7AE7" w:rsidRPr="00ED7AE7">
        <w:rPr>
          <w:i/>
          <w:iCs/>
        </w:rPr>
        <w:t>overage recovery</w:t>
      </w:r>
      <w:r w:rsidR="00ED7AE7">
        <w:rPr>
          <w:i/>
          <w:iCs/>
        </w:rPr>
        <w:t xml:space="preserve"> (including link adaptation)</w:t>
      </w:r>
      <w:r w:rsidR="00ED7AE7" w:rsidRPr="00ED7AE7">
        <w:rPr>
          <w:i/>
          <w:iCs/>
        </w:rPr>
        <w:t xml:space="preserve"> for one or more of</w:t>
      </w:r>
      <w:r w:rsidR="00730E9B">
        <w:rPr>
          <w:i/>
          <w:iCs/>
        </w:rPr>
        <w:t>:</w:t>
      </w:r>
      <w:r w:rsidR="00ED7AE7" w:rsidRPr="00ED7AE7">
        <w:rPr>
          <w:i/>
          <w:iCs/>
        </w:rPr>
        <w:t xml:space="preserve"> Msg4 </w:t>
      </w:r>
      <w:r w:rsidR="00F421A2">
        <w:rPr>
          <w:i/>
          <w:iCs/>
        </w:rPr>
        <w:t>PDCCH/</w:t>
      </w:r>
      <w:r w:rsidR="00ED7AE7" w:rsidRPr="00ED7AE7">
        <w:rPr>
          <w:i/>
          <w:iCs/>
        </w:rPr>
        <w:t>PDSCH</w:t>
      </w:r>
      <w:r w:rsidR="00F421A2" w:rsidRPr="00F421A2">
        <w:rPr>
          <w:i/>
          <w:iCs/>
        </w:rPr>
        <w:t>, Msg5 PUSCH and associated PDCCH</w:t>
      </w:r>
    </w:p>
    <w:p w14:paraId="563BEAC7" w14:textId="535ED910" w:rsidR="00730E9B" w:rsidRPr="00ED7AE7" w:rsidRDefault="00216746" w:rsidP="00CC10E3">
      <w:pPr>
        <w:pStyle w:val="a6"/>
        <w:numPr>
          <w:ilvl w:val="1"/>
          <w:numId w:val="4"/>
        </w:numPr>
        <w:rPr>
          <w:i/>
          <w:iCs/>
        </w:rPr>
      </w:pPr>
      <w:r>
        <w:rPr>
          <w:i/>
          <w:iCs/>
        </w:rPr>
        <w:t>Exact n</w:t>
      </w:r>
      <w:r w:rsidR="0017785E">
        <w:rPr>
          <w:i/>
          <w:iCs/>
        </w:rPr>
        <w:t>ecessity</w:t>
      </w:r>
      <w:r>
        <w:rPr>
          <w:i/>
          <w:iCs/>
        </w:rPr>
        <w:t xml:space="preserve"> depen</w:t>
      </w:r>
      <w:r w:rsidR="0017785E">
        <w:rPr>
          <w:i/>
          <w:iCs/>
        </w:rPr>
        <w:t>ds</w:t>
      </w:r>
      <w:r>
        <w:rPr>
          <w:i/>
          <w:iCs/>
        </w:rPr>
        <w:t xml:space="preserve"> on outcome of studies on Coverage Recovery in AI 8.6.3</w:t>
      </w:r>
    </w:p>
    <w:p w14:paraId="0AB28950" w14:textId="70F320BA" w:rsidR="00692FE6" w:rsidRDefault="00692FE6" w:rsidP="009976AF">
      <w:pPr>
        <w:rPr>
          <w:b/>
          <w:bCs/>
          <w:u w:val="single"/>
        </w:rPr>
      </w:pPr>
    </w:p>
    <w:tbl>
      <w:tblPr>
        <w:tblStyle w:val="a5"/>
        <w:tblW w:w="9631" w:type="dxa"/>
        <w:tblLayout w:type="fixed"/>
        <w:tblLook w:val="04A0" w:firstRow="1" w:lastRow="0" w:firstColumn="1" w:lastColumn="0" w:noHBand="0" w:noVBand="1"/>
      </w:tblPr>
      <w:tblGrid>
        <w:gridCol w:w="1388"/>
        <w:gridCol w:w="1272"/>
        <w:gridCol w:w="6971"/>
      </w:tblGrid>
      <w:tr w:rsidR="0047264E" w14:paraId="04634DFA" w14:textId="77777777" w:rsidTr="00656436">
        <w:tc>
          <w:tcPr>
            <w:tcW w:w="1388" w:type="dxa"/>
            <w:shd w:val="clear" w:color="auto" w:fill="D9D9D9" w:themeFill="background1" w:themeFillShade="D9"/>
          </w:tcPr>
          <w:p w14:paraId="13B66DE4" w14:textId="77777777" w:rsidR="0047264E" w:rsidRDefault="0047264E" w:rsidP="00FE0FD7">
            <w:pPr>
              <w:rPr>
                <w:b/>
                <w:bCs/>
              </w:rPr>
            </w:pPr>
            <w:r>
              <w:rPr>
                <w:b/>
                <w:bCs/>
              </w:rPr>
              <w:t>Company</w:t>
            </w:r>
          </w:p>
        </w:tc>
        <w:tc>
          <w:tcPr>
            <w:tcW w:w="1272" w:type="dxa"/>
            <w:shd w:val="clear" w:color="auto" w:fill="D9D9D9" w:themeFill="background1" w:themeFillShade="D9"/>
          </w:tcPr>
          <w:p w14:paraId="58A2713C" w14:textId="77777777" w:rsidR="0047264E" w:rsidRDefault="0047264E" w:rsidP="00FE0FD7">
            <w:pPr>
              <w:rPr>
                <w:b/>
                <w:bCs/>
              </w:rPr>
            </w:pPr>
            <w:r>
              <w:rPr>
                <w:b/>
                <w:bCs/>
              </w:rPr>
              <w:t>Agree (Y/N)</w:t>
            </w:r>
          </w:p>
        </w:tc>
        <w:tc>
          <w:tcPr>
            <w:tcW w:w="6971" w:type="dxa"/>
            <w:shd w:val="clear" w:color="auto" w:fill="D9D9D9" w:themeFill="background1" w:themeFillShade="D9"/>
          </w:tcPr>
          <w:p w14:paraId="6ADEE77B" w14:textId="77777777" w:rsidR="0047264E" w:rsidRDefault="0047264E" w:rsidP="00FE0FD7">
            <w:pPr>
              <w:rPr>
                <w:b/>
                <w:bCs/>
              </w:rPr>
            </w:pPr>
            <w:r>
              <w:rPr>
                <w:b/>
                <w:bCs/>
              </w:rPr>
              <w:t>Comments</w:t>
            </w:r>
          </w:p>
        </w:tc>
      </w:tr>
      <w:tr w:rsidR="0047264E" w:rsidRPr="00C51E34" w14:paraId="069B0219" w14:textId="77777777" w:rsidTr="00656436">
        <w:tc>
          <w:tcPr>
            <w:tcW w:w="1388" w:type="dxa"/>
            <w:shd w:val="clear" w:color="auto" w:fill="auto"/>
          </w:tcPr>
          <w:p w14:paraId="70B31FB2" w14:textId="484D526D" w:rsidR="0047264E" w:rsidRPr="00C51E34" w:rsidRDefault="00FE0FD7" w:rsidP="00FE0FD7">
            <w:pPr>
              <w:rPr>
                <w:rFonts w:eastAsiaTheme="minorEastAsia"/>
              </w:rPr>
            </w:pPr>
            <w:proofErr w:type="spellStart"/>
            <w:r>
              <w:rPr>
                <w:rFonts w:eastAsiaTheme="minorEastAsia"/>
              </w:rPr>
              <w:t>Futurewe</w:t>
            </w:r>
            <w:proofErr w:type="spellEnd"/>
          </w:p>
        </w:tc>
        <w:tc>
          <w:tcPr>
            <w:tcW w:w="1272" w:type="dxa"/>
            <w:shd w:val="clear" w:color="auto" w:fill="auto"/>
          </w:tcPr>
          <w:p w14:paraId="22D3F27E" w14:textId="5960025A" w:rsidR="0047264E" w:rsidRPr="00C51E34" w:rsidRDefault="00FE0FD7" w:rsidP="00FE0FD7">
            <w:pPr>
              <w:rPr>
                <w:rFonts w:eastAsiaTheme="minorEastAsia"/>
              </w:rPr>
            </w:pPr>
            <w:r>
              <w:rPr>
                <w:rFonts w:eastAsiaTheme="minorEastAsia"/>
              </w:rPr>
              <w:t>Y</w:t>
            </w:r>
          </w:p>
        </w:tc>
        <w:tc>
          <w:tcPr>
            <w:tcW w:w="6971" w:type="dxa"/>
            <w:shd w:val="clear" w:color="auto" w:fill="auto"/>
          </w:tcPr>
          <w:p w14:paraId="380A84F2" w14:textId="61E897CF" w:rsidR="0047264E" w:rsidRPr="00C51E34" w:rsidRDefault="00FE0FD7" w:rsidP="00FE0FD7">
            <w:pPr>
              <w:rPr>
                <w:rFonts w:eastAsiaTheme="minorEastAsia"/>
              </w:rPr>
            </w:pPr>
            <w:r>
              <w:rPr>
                <w:rFonts w:eastAsiaTheme="minorEastAsia"/>
              </w:rPr>
              <w:t>With addition that ‘if Msg2 coverage is not an issue’</w:t>
            </w:r>
          </w:p>
        </w:tc>
      </w:tr>
      <w:tr w:rsidR="001978F5" w:rsidRPr="00C51E34" w14:paraId="09771836" w14:textId="77777777" w:rsidTr="00656436">
        <w:tc>
          <w:tcPr>
            <w:tcW w:w="1388" w:type="dxa"/>
            <w:shd w:val="clear" w:color="auto" w:fill="auto"/>
          </w:tcPr>
          <w:p w14:paraId="60864EA2" w14:textId="39074A0A"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1B837C9D" w14:textId="67B0388C" w:rsidR="001978F5" w:rsidRDefault="001978F5" w:rsidP="00FE0FD7">
            <w:pPr>
              <w:rPr>
                <w:rFonts w:eastAsiaTheme="minorEastAsia"/>
              </w:rPr>
            </w:pPr>
            <w:r>
              <w:rPr>
                <w:rFonts w:eastAsiaTheme="minorEastAsia"/>
              </w:rPr>
              <w:t>Y</w:t>
            </w:r>
          </w:p>
        </w:tc>
        <w:tc>
          <w:tcPr>
            <w:tcW w:w="6971" w:type="dxa"/>
            <w:shd w:val="clear" w:color="auto" w:fill="auto"/>
          </w:tcPr>
          <w:p w14:paraId="1E504BC2" w14:textId="77777777" w:rsidR="001978F5" w:rsidRDefault="001978F5" w:rsidP="00FE0FD7">
            <w:pPr>
              <w:rPr>
                <w:rFonts w:eastAsiaTheme="minorEastAsia"/>
              </w:rPr>
            </w:pPr>
          </w:p>
        </w:tc>
      </w:tr>
      <w:tr w:rsidR="00451832" w:rsidRPr="00C51E34" w14:paraId="77B52991" w14:textId="77777777" w:rsidTr="00656436">
        <w:tc>
          <w:tcPr>
            <w:tcW w:w="1388" w:type="dxa"/>
            <w:shd w:val="clear" w:color="auto" w:fill="auto"/>
          </w:tcPr>
          <w:p w14:paraId="1243B1C3" w14:textId="63A9A637" w:rsidR="00451832" w:rsidRDefault="00451832" w:rsidP="00FE0FD7">
            <w:pPr>
              <w:rPr>
                <w:rFonts w:eastAsiaTheme="minorEastAsia"/>
              </w:rPr>
            </w:pPr>
            <w:r>
              <w:rPr>
                <w:rFonts w:eastAsiaTheme="minorEastAsia" w:hint="eastAsia"/>
              </w:rPr>
              <w:t>OPPO</w:t>
            </w:r>
          </w:p>
        </w:tc>
        <w:tc>
          <w:tcPr>
            <w:tcW w:w="1272" w:type="dxa"/>
            <w:shd w:val="clear" w:color="auto" w:fill="auto"/>
          </w:tcPr>
          <w:p w14:paraId="4A074228" w14:textId="3A01D489" w:rsidR="00451832" w:rsidRDefault="00451832" w:rsidP="00FE0FD7">
            <w:pPr>
              <w:rPr>
                <w:rFonts w:eastAsiaTheme="minorEastAsia"/>
              </w:rPr>
            </w:pPr>
            <w:r>
              <w:rPr>
                <w:rFonts w:eastAsiaTheme="minorEastAsia" w:hint="eastAsia"/>
              </w:rPr>
              <w:t>Y</w:t>
            </w:r>
          </w:p>
        </w:tc>
        <w:tc>
          <w:tcPr>
            <w:tcW w:w="6971" w:type="dxa"/>
            <w:shd w:val="clear" w:color="auto" w:fill="auto"/>
          </w:tcPr>
          <w:p w14:paraId="1381DAD7" w14:textId="77777777" w:rsidR="00451832" w:rsidRDefault="00451832" w:rsidP="00FE0FD7">
            <w:pPr>
              <w:rPr>
                <w:rFonts w:eastAsiaTheme="minorEastAsia"/>
              </w:rPr>
            </w:pPr>
          </w:p>
        </w:tc>
      </w:tr>
      <w:tr w:rsidR="00C4527F" w:rsidRPr="00C51E34" w14:paraId="2409B935" w14:textId="77777777" w:rsidTr="00656436">
        <w:tc>
          <w:tcPr>
            <w:tcW w:w="1388" w:type="dxa"/>
            <w:shd w:val="clear" w:color="auto" w:fill="auto"/>
          </w:tcPr>
          <w:p w14:paraId="141F634F" w14:textId="2412DC94" w:rsidR="00C4527F" w:rsidRDefault="00C4527F" w:rsidP="00FE0FD7">
            <w:pPr>
              <w:rPr>
                <w:rFonts w:eastAsiaTheme="minorEastAsia"/>
              </w:rPr>
            </w:pPr>
            <w:r>
              <w:rPr>
                <w:rFonts w:eastAsiaTheme="minorEastAsia" w:hint="eastAsia"/>
              </w:rPr>
              <w:t>ZTE</w:t>
            </w:r>
          </w:p>
        </w:tc>
        <w:tc>
          <w:tcPr>
            <w:tcW w:w="1272" w:type="dxa"/>
            <w:shd w:val="clear" w:color="auto" w:fill="auto"/>
          </w:tcPr>
          <w:p w14:paraId="13317C62" w14:textId="3DB43CE0" w:rsidR="00C4527F" w:rsidRDefault="00C4527F" w:rsidP="00FE0FD7">
            <w:pPr>
              <w:rPr>
                <w:rFonts w:eastAsiaTheme="minorEastAsia"/>
              </w:rPr>
            </w:pPr>
          </w:p>
        </w:tc>
        <w:tc>
          <w:tcPr>
            <w:tcW w:w="6971" w:type="dxa"/>
            <w:shd w:val="clear" w:color="auto" w:fill="auto"/>
          </w:tcPr>
          <w:p w14:paraId="6C7D754B" w14:textId="398070AE" w:rsidR="00C4527F" w:rsidRDefault="00C4527F" w:rsidP="00C4527F">
            <w:pPr>
              <w:rPr>
                <w:rFonts w:eastAsiaTheme="minorEastAsia"/>
              </w:rPr>
            </w:pPr>
            <w:r>
              <w:rPr>
                <w:rFonts w:eastAsiaTheme="minorEastAsia"/>
              </w:rPr>
              <w:t>The observation is correct only when Msg2 and Msg3 have no coverage recovery requirement</w:t>
            </w:r>
          </w:p>
        </w:tc>
      </w:tr>
      <w:tr w:rsidR="00D01810" w:rsidRPr="00C51E34" w14:paraId="548195C2" w14:textId="77777777" w:rsidTr="00656436">
        <w:tc>
          <w:tcPr>
            <w:tcW w:w="1388" w:type="dxa"/>
            <w:shd w:val="clear" w:color="auto" w:fill="auto"/>
          </w:tcPr>
          <w:p w14:paraId="13637310" w14:textId="2998FE67" w:rsidR="00D01810" w:rsidRDefault="00D01810" w:rsidP="00FE0FD7">
            <w:pPr>
              <w:rPr>
                <w:rFonts w:eastAsiaTheme="minorEastAsia"/>
              </w:rPr>
            </w:pPr>
            <w:r>
              <w:rPr>
                <w:rFonts w:eastAsiaTheme="minorEastAsia"/>
              </w:rPr>
              <w:t>Nokia</w:t>
            </w:r>
          </w:p>
        </w:tc>
        <w:tc>
          <w:tcPr>
            <w:tcW w:w="1272" w:type="dxa"/>
            <w:shd w:val="clear" w:color="auto" w:fill="auto"/>
          </w:tcPr>
          <w:p w14:paraId="6941E53B" w14:textId="6D64819E" w:rsidR="00D01810" w:rsidRDefault="00D01810" w:rsidP="00FE0FD7">
            <w:pPr>
              <w:rPr>
                <w:rFonts w:eastAsiaTheme="minorEastAsia"/>
              </w:rPr>
            </w:pPr>
            <w:r>
              <w:rPr>
                <w:rFonts w:eastAsiaTheme="minorEastAsia"/>
              </w:rPr>
              <w:t>Y</w:t>
            </w:r>
          </w:p>
        </w:tc>
        <w:tc>
          <w:tcPr>
            <w:tcW w:w="6971" w:type="dxa"/>
            <w:shd w:val="clear" w:color="auto" w:fill="auto"/>
          </w:tcPr>
          <w:p w14:paraId="20040005" w14:textId="77777777" w:rsidR="00D01810" w:rsidRDefault="00D01810" w:rsidP="00C4527F">
            <w:pPr>
              <w:rPr>
                <w:rFonts w:eastAsiaTheme="minorEastAsia"/>
              </w:rPr>
            </w:pPr>
          </w:p>
        </w:tc>
      </w:tr>
      <w:tr w:rsidR="00A5454A" w:rsidRPr="00C51E34" w14:paraId="6D29869C" w14:textId="77777777" w:rsidTr="00656436">
        <w:tc>
          <w:tcPr>
            <w:tcW w:w="1388" w:type="dxa"/>
            <w:shd w:val="clear" w:color="auto" w:fill="auto"/>
          </w:tcPr>
          <w:p w14:paraId="45440238" w14:textId="74F18C87"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D1608BE" w14:textId="71A91F56" w:rsidR="00A5454A" w:rsidRDefault="00A5454A" w:rsidP="00FE0FD7">
            <w:pPr>
              <w:rPr>
                <w:rFonts w:eastAsiaTheme="minorEastAsia"/>
              </w:rPr>
            </w:pPr>
            <w:r>
              <w:rPr>
                <w:rFonts w:eastAsiaTheme="minorEastAsia" w:hint="eastAsia"/>
              </w:rPr>
              <w:t>N</w:t>
            </w:r>
          </w:p>
        </w:tc>
        <w:tc>
          <w:tcPr>
            <w:tcW w:w="6971" w:type="dxa"/>
            <w:shd w:val="clear" w:color="auto" w:fill="auto"/>
          </w:tcPr>
          <w:p w14:paraId="0484F6C9" w14:textId="77777777" w:rsidR="00A5454A" w:rsidRDefault="00A5454A" w:rsidP="00C4527F">
            <w:pPr>
              <w:rPr>
                <w:rFonts w:eastAsiaTheme="minorEastAsia"/>
              </w:rPr>
            </w:pPr>
            <w:r>
              <w:rPr>
                <w:rFonts w:eastAsiaTheme="minorEastAsia"/>
              </w:rPr>
              <w:t xml:space="preserve">Same comment as before, necessary should be changed to beneficial. </w:t>
            </w:r>
          </w:p>
          <w:p w14:paraId="1408AA60" w14:textId="77777777" w:rsidR="00A5454A" w:rsidRDefault="00A5454A" w:rsidP="00C4527F">
            <w:pPr>
              <w:rPr>
                <w:rFonts w:eastAsiaTheme="minorEastAsia"/>
              </w:rPr>
            </w:pPr>
          </w:p>
          <w:p w14:paraId="2B7CE40B" w14:textId="072B178C" w:rsidR="00A5454A" w:rsidRDefault="00A5454A" w:rsidP="00CC10E3">
            <w:pPr>
              <w:pStyle w:val="a6"/>
              <w:numPr>
                <w:ilvl w:val="0"/>
                <w:numId w:val="4"/>
              </w:numPr>
              <w:rPr>
                <w:i/>
                <w:iCs/>
              </w:rPr>
            </w:pPr>
            <w:r w:rsidRPr="00E23F2A">
              <w:rPr>
                <w:b/>
                <w:bCs/>
                <w:i/>
                <w:iCs/>
              </w:rPr>
              <w:t xml:space="preserve">Observation: </w:t>
            </w:r>
            <w:r w:rsidRPr="00ED7AE7">
              <w:rPr>
                <w:i/>
                <w:iCs/>
              </w:rPr>
              <w:t>Early identification of RedCap UE type</w:t>
            </w:r>
            <w:r>
              <w:rPr>
                <w:i/>
                <w:iCs/>
              </w:rPr>
              <w:t>(s)</w:t>
            </w:r>
            <w:r w:rsidRPr="00ED7AE7">
              <w:rPr>
                <w:i/>
                <w:iCs/>
              </w:rPr>
              <w:t xml:space="preserve"> during transmission of Msg3 could be </w:t>
            </w:r>
            <w:r w:rsidRPr="00A5454A">
              <w:rPr>
                <w:i/>
                <w:iCs/>
                <w:strike/>
                <w:color w:val="FF0000"/>
              </w:rPr>
              <w:t>necessary</w:t>
            </w:r>
            <w:r>
              <w:rPr>
                <w:i/>
                <w:iCs/>
              </w:rPr>
              <w:t xml:space="preserve"> </w:t>
            </w:r>
            <w:r w:rsidRPr="00A5454A">
              <w:rPr>
                <w:i/>
                <w:iCs/>
                <w:color w:val="FF0000"/>
                <w:u w:val="single"/>
              </w:rPr>
              <w:t>beneficial</w:t>
            </w:r>
            <w:r>
              <w:rPr>
                <w:i/>
                <w:iCs/>
              </w:rPr>
              <w:t xml:space="preserve">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71453231" w14:textId="77777777" w:rsidR="00A5454A" w:rsidRPr="00ED7AE7" w:rsidRDefault="00A5454A" w:rsidP="00CC10E3">
            <w:pPr>
              <w:pStyle w:val="a6"/>
              <w:numPr>
                <w:ilvl w:val="1"/>
                <w:numId w:val="4"/>
              </w:numPr>
              <w:rPr>
                <w:i/>
                <w:iCs/>
              </w:rPr>
            </w:pPr>
            <w:r>
              <w:rPr>
                <w:i/>
                <w:iCs/>
              </w:rPr>
              <w:t>Exact necessity depends on outcome of studies on Coverage Recovery in AI 8.6.3</w:t>
            </w:r>
          </w:p>
          <w:p w14:paraId="315A382B" w14:textId="7BBF9FEF" w:rsidR="00A5454A" w:rsidRPr="00A5454A" w:rsidRDefault="003B249B" w:rsidP="00C4527F">
            <w:pPr>
              <w:rPr>
                <w:rFonts w:eastAsiaTheme="minorEastAsia"/>
              </w:rPr>
            </w:pPr>
            <w:r w:rsidRPr="00C23A26">
              <w:rPr>
                <w:color w:val="00B0F0"/>
              </w:rPr>
              <w:t xml:space="preserve">[Moderator] </w:t>
            </w:r>
            <w:r>
              <w:rPr>
                <w:color w:val="00B0F0"/>
              </w:rPr>
              <w:t>The wording is softened further to “may be necessary”</w:t>
            </w:r>
            <w:r w:rsidR="004C45E4">
              <w:rPr>
                <w:color w:val="00B0F0"/>
              </w:rPr>
              <w:t>. With the Note, it should be clear that this observation is not making an absolute statement.</w:t>
            </w:r>
          </w:p>
        </w:tc>
      </w:tr>
      <w:tr w:rsidR="00C943F8" w:rsidRPr="00C51E34" w14:paraId="1A477C9E" w14:textId="77777777" w:rsidTr="00656436">
        <w:tc>
          <w:tcPr>
            <w:tcW w:w="1388" w:type="dxa"/>
            <w:shd w:val="clear" w:color="auto" w:fill="auto"/>
          </w:tcPr>
          <w:p w14:paraId="1EBCCA83" w14:textId="374025DC" w:rsidR="00C943F8" w:rsidRDefault="00C943F8" w:rsidP="00C943F8">
            <w:pPr>
              <w:rPr>
                <w:rFonts w:eastAsiaTheme="minorEastAsia"/>
              </w:rPr>
            </w:pPr>
            <w:r>
              <w:t>LG</w:t>
            </w:r>
          </w:p>
        </w:tc>
        <w:tc>
          <w:tcPr>
            <w:tcW w:w="1272" w:type="dxa"/>
            <w:shd w:val="clear" w:color="auto" w:fill="auto"/>
          </w:tcPr>
          <w:p w14:paraId="4BB1B98A" w14:textId="32F93ECA" w:rsidR="00C943F8" w:rsidRDefault="00C943F8" w:rsidP="00C943F8">
            <w:pPr>
              <w:rPr>
                <w:rFonts w:eastAsiaTheme="minorEastAsia"/>
              </w:rPr>
            </w:pPr>
            <w:r>
              <w:t>N</w:t>
            </w:r>
          </w:p>
        </w:tc>
        <w:tc>
          <w:tcPr>
            <w:tcW w:w="6971" w:type="dxa"/>
            <w:shd w:val="clear" w:color="auto" w:fill="auto"/>
          </w:tcPr>
          <w:p w14:paraId="5E70EF95" w14:textId="77777777" w:rsidR="00C943F8" w:rsidRDefault="00C943F8" w:rsidP="00C943F8">
            <w:r>
              <w:t>We propose not to agree anything on early identification of RedCap UE type(s) during transmission of Msg3 for which we would need more study.</w:t>
            </w:r>
          </w:p>
          <w:p w14:paraId="7C27B494" w14:textId="6B109A9D" w:rsidR="008311D8" w:rsidRDefault="008311D8" w:rsidP="00C943F8">
            <w:pPr>
              <w:rPr>
                <w:rFonts w:eastAsiaTheme="minorEastAsia"/>
              </w:rPr>
            </w:pPr>
            <w:r w:rsidRPr="00C23A26">
              <w:rPr>
                <w:color w:val="00B0F0"/>
              </w:rPr>
              <w:t xml:space="preserve">[Moderator] We are not agreeing on anything beyond something that should be rather straightforward </w:t>
            </w:r>
            <w:r w:rsidR="00D47B95" w:rsidRPr="00C23A26">
              <w:rPr>
                <w:color w:val="00B0F0"/>
              </w:rPr>
              <w:t xml:space="preserve">with significant </w:t>
            </w:r>
            <w:proofErr w:type="gramStart"/>
            <w:r w:rsidR="00D47B95" w:rsidRPr="00C23A26">
              <w:rPr>
                <w:color w:val="00B0F0"/>
              </w:rPr>
              <w:t>amount</w:t>
            </w:r>
            <w:proofErr w:type="gramEnd"/>
            <w:r w:rsidR="00D47B95" w:rsidRPr="00C23A26">
              <w:rPr>
                <w:color w:val="00B0F0"/>
              </w:rPr>
              <w:t xml:space="preserve"> of disclaimers here as well as in </w:t>
            </w:r>
            <w:r w:rsidR="00C23A26" w:rsidRPr="00C23A26">
              <w:rPr>
                <w:color w:val="00B0F0"/>
              </w:rPr>
              <w:t>Updated FL Proposal 3.1.2-F</w:t>
            </w:r>
            <w:r w:rsidR="00D47B95" w:rsidRPr="00C23A26">
              <w:rPr>
                <w:color w:val="00B0F0"/>
              </w:rPr>
              <w:t>.</w:t>
            </w:r>
            <w:r w:rsidR="00C23A26" w:rsidRPr="00C23A26">
              <w:rPr>
                <w:color w:val="00B0F0"/>
              </w:rPr>
              <w:t xml:space="preserve"> Hope the updated version below can be acceptable compromise.</w:t>
            </w:r>
          </w:p>
        </w:tc>
      </w:tr>
      <w:tr w:rsidR="00AC39F6" w:rsidRPr="00C51E34" w14:paraId="13035D4A" w14:textId="77777777" w:rsidTr="00656436">
        <w:tc>
          <w:tcPr>
            <w:tcW w:w="1388" w:type="dxa"/>
            <w:shd w:val="clear" w:color="auto" w:fill="auto"/>
          </w:tcPr>
          <w:p w14:paraId="3CFF52B3" w14:textId="1D5BB32B" w:rsidR="00AC39F6" w:rsidRDefault="00AC39F6" w:rsidP="00C943F8">
            <w:r>
              <w:t>Qualcomm</w:t>
            </w:r>
          </w:p>
        </w:tc>
        <w:tc>
          <w:tcPr>
            <w:tcW w:w="1272" w:type="dxa"/>
            <w:shd w:val="clear" w:color="auto" w:fill="auto"/>
          </w:tcPr>
          <w:p w14:paraId="2A1476CB" w14:textId="5851DAFE" w:rsidR="00AC39F6" w:rsidRDefault="00AB6274" w:rsidP="00C943F8">
            <w:r>
              <w:t>N</w:t>
            </w:r>
          </w:p>
        </w:tc>
        <w:tc>
          <w:tcPr>
            <w:tcW w:w="6971" w:type="dxa"/>
            <w:shd w:val="clear" w:color="auto" w:fill="auto"/>
          </w:tcPr>
          <w:p w14:paraId="6E1E1472" w14:textId="3673BDC0" w:rsidR="00AC39F6" w:rsidRDefault="00AC39F6" w:rsidP="00C943F8">
            <w:r w:rsidRPr="00AC39F6">
              <w:t xml:space="preserve">We can agree with this proposal with the addition of </w:t>
            </w:r>
            <w:proofErr w:type="gramStart"/>
            <w:r w:rsidRPr="00AC39F6">
              <w:t>“ if</w:t>
            </w:r>
            <w:proofErr w:type="gramEnd"/>
            <w:r w:rsidRPr="00AC39F6">
              <w:t xml:space="preserve"> the coverage of msg2 and msg3 is not an issue”</w:t>
            </w:r>
            <w:r>
              <w:t xml:space="preserve"> and</w:t>
            </w:r>
            <w:r w:rsidR="009E10A5">
              <w:t xml:space="preserve"> </w:t>
            </w:r>
            <w:r>
              <w:t>replacing “necessary” by “beneficial</w:t>
            </w:r>
            <w:r w:rsidR="00F02BEC">
              <w:t>.</w:t>
            </w:r>
            <w:r>
              <w:t>”</w:t>
            </w:r>
            <w:r w:rsidR="00F02BEC">
              <w:t xml:space="preserve">  The text in the </w:t>
            </w:r>
            <w:r w:rsidR="00F02BEC">
              <w:lastRenderedPageBreak/>
              <w:t>bullet should appear in the main text.</w:t>
            </w:r>
          </w:p>
        </w:tc>
      </w:tr>
      <w:tr w:rsidR="005301E2" w:rsidRPr="00C51E34" w14:paraId="0E93D43E" w14:textId="77777777" w:rsidTr="00656436">
        <w:tc>
          <w:tcPr>
            <w:tcW w:w="1388" w:type="dxa"/>
            <w:shd w:val="clear" w:color="auto" w:fill="auto"/>
          </w:tcPr>
          <w:p w14:paraId="2230814B" w14:textId="5F5F1382" w:rsidR="005301E2" w:rsidRDefault="005301E2" w:rsidP="00C943F8">
            <w:r>
              <w:lastRenderedPageBreak/>
              <w:t>Samsung</w:t>
            </w:r>
          </w:p>
        </w:tc>
        <w:tc>
          <w:tcPr>
            <w:tcW w:w="1272" w:type="dxa"/>
            <w:shd w:val="clear" w:color="auto" w:fill="auto"/>
          </w:tcPr>
          <w:p w14:paraId="39DCEE8B" w14:textId="77777777" w:rsidR="005301E2" w:rsidRDefault="005301E2" w:rsidP="00C943F8"/>
        </w:tc>
        <w:tc>
          <w:tcPr>
            <w:tcW w:w="6971" w:type="dxa"/>
            <w:shd w:val="clear" w:color="auto" w:fill="auto"/>
          </w:tcPr>
          <w:p w14:paraId="0C4401BE" w14:textId="77777777" w:rsidR="005301E2" w:rsidRDefault="005301E2" w:rsidP="00C943F8">
            <w:r>
              <w:t>On comments above:</w:t>
            </w:r>
          </w:p>
          <w:p w14:paraId="6BB80B3B" w14:textId="6792F814" w:rsidR="005301E2" w:rsidRPr="00AC39F6" w:rsidRDefault="005301E2" w:rsidP="00C943F8">
            <w:r>
              <w:t>If Msg2 is not coverage limited but Msg4 is – unlikely to be the case considering that Msg4 can have retransmissions.</w:t>
            </w:r>
          </w:p>
        </w:tc>
      </w:tr>
      <w:tr w:rsidR="009F719A" w:rsidRPr="00C51E34" w14:paraId="0453A3F9" w14:textId="77777777" w:rsidTr="00656436">
        <w:tc>
          <w:tcPr>
            <w:tcW w:w="1388" w:type="dxa"/>
            <w:shd w:val="clear" w:color="auto" w:fill="auto"/>
          </w:tcPr>
          <w:p w14:paraId="13508003" w14:textId="2BC15E9C" w:rsidR="009F719A" w:rsidRDefault="009F719A" w:rsidP="009F719A">
            <w:r>
              <w:rPr>
                <w:rFonts w:eastAsia="MS Mincho" w:hint="eastAsia"/>
                <w:lang w:eastAsia="ja-JP"/>
              </w:rPr>
              <w:t>DOCOMO</w:t>
            </w:r>
          </w:p>
        </w:tc>
        <w:tc>
          <w:tcPr>
            <w:tcW w:w="1272" w:type="dxa"/>
            <w:shd w:val="clear" w:color="auto" w:fill="auto"/>
          </w:tcPr>
          <w:p w14:paraId="124BBF12" w14:textId="3457598B" w:rsidR="009F719A" w:rsidRDefault="009F719A" w:rsidP="009F719A">
            <w:r>
              <w:rPr>
                <w:rFonts w:eastAsia="MS Mincho" w:hint="eastAsia"/>
                <w:lang w:eastAsia="ja-JP"/>
              </w:rPr>
              <w:t>Y</w:t>
            </w:r>
          </w:p>
        </w:tc>
        <w:tc>
          <w:tcPr>
            <w:tcW w:w="6971" w:type="dxa"/>
            <w:shd w:val="clear" w:color="auto" w:fill="auto"/>
          </w:tcPr>
          <w:p w14:paraId="7EEDD00E" w14:textId="1612FF4B" w:rsidR="009F719A" w:rsidRDefault="009F719A" w:rsidP="009F719A">
            <w:r>
              <w:rPr>
                <w:rFonts w:eastAsia="MS Mincho" w:hint="eastAsia"/>
                <w:lang w:eastAsia="ja-JP"/>
              </w:rPr>
              <w:t xml:space="preserve">Also agree with </w:t>
            </w:r>
            <w:r>
              <w:rPr>
                <w:rFonts w:eastAsiaTheme="minorEastAsia"/>
              </w:rPr>
              <w:t>addition of “if the coverage of Msg2/3 is not an issue”</w:t>
            </w:r>
          </w:p>
        </w:tc>
      </w:tr>
      <w:tr w:rsidR="002E6733" w:rsidRPr="00C51E34" w14:paraId="6361383B" w14:textId="77777777" w:rsidTr="00656436">
        <w:tc>
          <w:tcPr>
            <w:tcW w:w="1388" w:type="dxa"/>
            <w:shd w:val="clear" w:color="auto" w:fill="auto"/>
          </w:tcPr>
          <w:p w14:paraId="1745934F" w14:textId="5A0614CC" w:rsidR="002E6733" w:rsidRDefault="002E6733" w:rsidP="009F719A">
            <w:pPr>
              <w:rPr>
                <w:rFonts w:eastAsia="MS Mincho"/>
                <w:lang w:eastAsia="ja-JP"/>
              </w:rPr>
            </w:pPr>
            <w:r>
              <w:rPr>
                <w:rFonts w:hint="eastAsia"/>
              </w:rPr>
              <w:t>CATT</w:t>
            </w:r>
          </w:p>
        </w:tc>
        <w:tc>
          <w:tcPr>
            <w:tcW w:w="1272" w:type="dxa"/>
            <w:shd w:val="clear" w:color="auto" w:fill="auto"/>
          </w:tcPr>
          <w:p w14:paraId="633109D3" w14:textId="77777777" w:rsidR="002E6733" w:rsidRDefault="002E6733" w:rsidP="009F719A">
            <w:pPr>
              <w:rPr>
                <w:rFonts w:eastAsia="MS Mincho"/>
                <w:lang w:eastAsia="ja-JP"/>
              </w:rPr>
            </w:pPr>
          </w:p>
        </w:tc>
        <w:tc>
          <w:tcPr>
            <w:tcW w:w="6971" w:type="dxa"/>
            <w:shd w:val="clear" w:color="auto" w:fill="auto"/>
          </w:tcPr>
          <w:p w14:paraId="6B52D278" w14:textId="3658BD49" w:rsidR="002E6733" w:rsidRDefault="002E6733" w:rsidP="009F719A">
            <w:pPr>
              <w:rPr>
                <w:rFonts w:eastAsia="MS Mincho"/>
                <w:lang w:eastAsia="ja-JP"/>
              </w:rPr>
            </w:pPr>
            <w:r>
              <w:rPr>
                <w:rFonts w:hint="eastAsia"/>
              </w:rPr>
              <w:t xml:space="preserve">We have similar view with other companies that this proposal seems conditional. </w:t>
            </w:r>
          </w:p>
        </w:tc>
      </w:tr>
      <w:tr w:rsidR="00661930" w:rsidRPr="00C51E34" w14:paraId="0091B047" w14:textId="77777777" w:rsidTr="00656436">
        <w:tc>
          <w:tcPr>
            <w:tcW w:w="1388" w:type="dxa"/>
          </w:tcPr>
          <w:p w14:paraId="57344617" w14:textId="77777777" w:rsidR="00661930" w:rsidRDefault="00661930" w:rsidP="00656436">
            <w:pPr>
              <w:rPr>
                <w:rFonts w:eastAsiaTheme="minorEastAsia"/>
              </w:rPr>
            </w:pPr>
            <w:r>
              <w:rPr>
                <w:rFonts w:eastAsiaTheme="minorEastAsia"/>
              </w:rPr>
              <w:t>Ericsson</w:t>
            </w:r>
          </w:p>
        </w:tc>
        <w:tc>
          <w:tcPr>
            <w:tcW w:w="1272" w:type="dxa"/>
          </w:tcPr>
          <w:p w14:paraId="0B71BB79" w14:textId="77777777" w:rsidR="00661930" w:rsidRDefault="00661930" w:rsidP="00656436">
            <w:pPr>
              <w:rPr>
                <w:rFonts w:eastAsiaTheme="minorEastAsia"/>
              </w:rPr>
            </w:pPr>
            <w:r>
              <w:rPr>
                <w:rFonts w:eastAsiaTheme="minorEastAsia"/>
              </w:rPr>
              <w:t>Y</w:t>
            </w:r>
          </w:p>
        </w:tc>
        <w:tc>
          <w:tcPr>
            <w:tcW w:w="6971" w:type="dxa"/>
          </w:tcPr>
          <w:p w14:paraId="2531BFA4" w14:textId="77777777" w:rsidR="00661930" w:rsidRPr="00C51E34" w:rsidRDefault="00661930" w:rsidP="00656436">
            <w:pPr>
              <w:rPr>
                <w:rFonts w:eastAsiaTheme="minorEastAsia"/>
              </w:rPr>
            </w:pPr>
          </w:p>
        </w:tc>
      </w:tr>
      <w:tr w:rsidR="003A701B" w:rsidRPr="00C51E34" w14:paraId="30337DCD" w14:textId="77777777" w:rsidTr="00656436">
        <w:tc>
          <w:tcPr>
            <w:tcW w:w="1388" w:type="dxa"/>
          </w:tcPr>
          <w:p w14:paraId="13B3EF56" w14:textId="36029658"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8F15F3A" w14:textId="20202057" w:rsidR="003A701B" w:rsidRDefault="003A701B" w:rsidP="00656436">
            <w:pPr>
              <w:rPr>
                <w:rFonts w:eastAsiaTheme="minorEastAsia"/>
              </w:rPr>
            </w:pPr>
            <w:r>
              <w:rPr>
                <w:rFonts w:eastAsiaTheme="minorEastAsia"/>
              </w:rPr>
              <w:t>Y</w:t>
            </w:r>
          </w:p>
        </w:tc>
        <w:tc>
          <w:tcPr>
            <w:tcW w:w="6971" w:type="dxa"/>
          </w:tcPr>
          <w:p w14:paraId="5EDF1B9F" w14:textId="77777777" w:rsidR="003A701B" w:rsidRPr="00C51E34" w:rsidRDefault="003A701B" w:rsidP="00656436">
            <w:pPr>
              <w:rPr>
                <w:rFonts w:eastAsiaTheme="minorEastAsia"/>
              </w:rPr>
            </w:pPr>
          </w:p>
        </w:tc>
      </w:tr>
      <w:tr w:rsidR="00CB208D" w:rsidRPr="00C51E34" w14:paraId="09503291" w14:textId="77777777" w:rsidTr="00656436">
        <w:tc>
          <w:tcPr>
            <w:tcW w:w="1388" w:type="dxa"/>
          </w:tcPr>
          <w:p w14:paraId="4626A949" w14:textId="0D780FA6" w:rsidR="00CB208D" w:rsidRDefault="00CB208D" w:rsidP="00CB208D">
            <w:pPr>
              <w:rPr>
                <w:rFonts w:eastAsiaTheme="minorEastAsia"/>
              </w:rPr>
            </w:pPr>
            <w:r>
              <w:rPr>
                <w:rFonts w:eastAsiaTheme="minorEastAsia"/>
              </w:rPr>
              <w:t>Panasonic</w:t>
            </w:r>
          </w:p>
        </w:tc>
        <w:tc>
          <w:tcPr>
            <w:tcW w:w="1272" w:type="dxa"/>
          </w:tcPr>
          <w:p w14:paraId="54393487" w14:textId="51FD1D68" w:rsidR="00CB208D" w:rsidRDefault="00CB208D" w:rsidP="00CB208D">
            <w:pPr>
              <w:rPr>
                <w:rFonts w:eastAsiaTheme="minorEastAsia"/>
              </w:rPr>
            </w:pPr>
            <w:r>
              <w:rPr>
                <w:rFonts w:eastAsiaTheme="minorEastAsia"/>
              </w:rPr>
              <w:t>N</w:t>
            </w:r>
          </w:p>
        </w:tc>
        <w:tc>
          <w:tcPr>
            <w:tcW w:w="6971" w:type="dxa"/>
          </w:tcPr>
          <w:p w14:paraId="31A1052C" w14:textId="765E1145" w:rsidR="00CB208D" w:rsidRPr="00C51E34" w:rsidRDefault="00CB208D" w:rsidP="00CB208D">
            <w:pPr>
              <w:rPr>
                <w:rFonts w:eastAsiaTheme="minorEastAsia"/>
              </w:rPr>
            </w:pPr>
            <w:r>
              <w:rPr>
                <w:rFonts w:eastAsiaTheme="minorEastAsia"/>
              </w:rPr>
              <w:t>We think it is not strictly necessary but could be beneficial.</w:t>
            </w:r>
          </w:p>
        </w:tc>
      </w:tr>
      <w:tr w:rsidR="00656436" w14:paraId="0EDA97B3" w14:textId="77777777" w:rsidTr="00656436">
        <w:tc>
          <w:tcPr>
            <w:tcW w:w="1388" w:type="dxa"/>
            <w:tcBorders>
              <w:top w:val="single" w:sz="4" w:space="0" w:color="auto"/>
              <w:left w:val="single" w:sz="4" w:space="0" w:color="auto"/>
              <w:bottom w:val="single" w:sz="4" w:space="0" w:color="auto"/>
              <w:right w:val="single" w:sz="4" w:space="0" w:color="auto"/>
            </w:tcBorders>
            <w:hideMark/>
          </w:tcPr>
          <w:p w14:paraId="6D90EA10" w14:textId="77777777" w:rsidR="00656436" w:rsidRDefault="00656436">
            <w:pPr>
              <w:rPr>
                <w:rFonts w:eastAsiaTheme="minorEastAsia"/>
              </w:rPr>
            </w:pPr>
            <w:bookmarkStart w:id="8" w:name="_Hlk55901354"/>
            <w:proofErr w:type="spellStart"/>
            <w:r>
              <w:rPr>
                <w:rFonts w:eastAsiaTheme="minorEastAsia"/>
              </w:rPr>
              <w:t>Convida</w:t>
            </w:r>
            <w:proofErr w:type="spellEnd"/>
            <w:r>
              <w:rPr>
                <w:rFonts w:eastAsiaTheme="minorEastAsia"/>
              </w:rPr>
              <w:t xml:space="preserve"> </w:t>
            </w:r>
          </w:p>
        </w:tc>
        <w:tc>
          <w:tcPr>
            <w:tcW w:w="1272" w:type="dxa"/>
            <w:tcBorders>
              <w:top w:val="single" w:sz="4" w:space="0" w:color="auto"/>
              <w:left w:val="single" w:sz="4" w:space="0" w:color="auto"/>
              <w:bottom w:val="single" w:sz="4" w:space="0" w:color="auto"/>
              <w:right w:val="single" w:sz="4" w:space="0" w:color="auto"/>
            </w:tcBorders>
            <w:hideMark/>
          </w:tcPr>
          <w:p w14:paraId="6B704A0B"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4DD566EE" w14:textId="0D1FE397" w:rsidR="00656436" w:rsidRDefault="00656436">
            <w:pPr>
              <w:rPr>
                <w:rFonts w:eastAsiaTheme="minorEastAsia"/>
              </w:rPr>
            </w:pPr>
            <w:r>
              <w:rPr>
                <w:rFonts w:eastAsiaTheme="minorEastAsia"/>
              </w:rPr>
              <w:t>As we mentioned in our comments on the pros and cons of UE identifications in Msg3, this is feasib</w:t>
            </w:r>
            <w:r w:rsidR="00FF41AE">
              <w:rPr>
                <w:rFonts w:eastAsiaTheme="minorEastAsia"/>
              </w:rPr>
              <w:t>le</w:t>
            </w:r>
            <w:r>
              <w:rPr>
                <w:rFonts w:eastAsiaTheme="minorEastAsia"/>
              </w:rPr>
              <w:t xml:space="preserve"> only if no coverage enhancement is needed for Msg2/3 or </w:t>
            </w:r>
            <w:proofErr w:type="spellStart"/>
            <w:r>
              <w:rPr>
                <w:rFonts w:eastAsiaTheme="minorEastAsia"/>
              </w:rPr>
              <w:t>gNB</w:t>
            </w:r>
            <w:proofErr w:type="spellEnd"/>
            <w:r>
              <w:rPr>
                <w:rFonts w:eastAsiaTheme="minorEastAsia"/>
              </w:rPr>
              <w:t xml:space="preserve"> will always use conservative scheduling for Msg2/Msg3. Therefore, we may need to update the proposal to reflect such information.  </w:t>
            </w:r>
          </w:p>
        </w:tc>
        <w:bookmarkEnd w:id="8"/>
      </w:tr>
      <w:tr w:rsidR="00656436" w:rsidRPr="00C51E34" w14:paraId="4700240E" w14:textId="77777777" w:rsidTr="00656436">
        <w:tc>
          <w:tcPr>
            <w:tcW w:w="1388" w:type="dxa"/>
          </w:tcPr>
          <w:p w14:paraId="724E190E" w14:textId="1ACC8974" w:rsidR="00656436" w:rsidRPr="00E96C1F" w:rsidRDefault="00C72AD0" w:rsidP="00CB208D">
            <w:pPr>
              <w:rPr>
                <w:rFonts w:eastAsiaTheme="minorEastAsia"/>
                <w:color w:val="00B0F0"/>
              </w:rPr>
            </w:pPr>
            <w:r w:rsidRPr="00E96C1F">
              <w:rPr>
                <w:rFonts w:eastAsiaTheme="minorEastAsia"/>
                <w:color w:val="00B0F0"/>
              </w:rPr>
              <w:t>Moderator</w:t>
            </w:r>
          </w:p>
        </w:tc>
        <w:tc>
          <w:tcPr>
            <w:tcW w:w="1272" w:type="dxa"/>
          </w:tcPr>
          <w:p w14:paraId="392431A9" w14:textId="77777777" w:rsidR="00656436" w:rsidRPr="00E96C1F" w:rsidRDefault="00656436" w:rsidP="00CB208D">
            <w:pPr>
              <w:rPr>
                <w:rFonts w:eastAsiaTheme="minorEastAsia"/>
                <w:color w:val="00B0F0"/>
              </w:rPr>
            </w:pPr>
          </w:p>
        </w:tc>
        <w:tc>
          <w:tcPr>
            <w:tcW w:w="6971" w:type="dxa"/>
          </w:tcPr>
          <w:p w14:paraId="3C91F8BC" w14:textId="6BEB808F" w:rsidR="00656436" w:rsidRPr="00E96C1F" w:rsidRDefault="00E96C1F" w:rsidP="00CB208D">
            <w:pPr>
              <w:rPr>
                <w:rFonts w:eastAsiaTheme="minorEastAsia"/>
                <w:color w:val="00B0F0"/>
              </w:rPr>
            </w:pPr>
            <w:r w:rsidRPr="00E96C1F">
              <w:rPr>
                <w:rFonts w:eastAsiaTheme="minorEastAsia"/>
                <w:color w:val="00B0F0"/>
              </w:rPr>
              <w:t>Updated as below based on feedback above.</w:t>
            </w:r>
          </w:p>
        </w:tc>
      </w:tr>
    </w:tbl>
    <w:p w14:paraId="3A3B65A0" w14:textId="1A2894A0" w:rsidR="0047264E" w:rsidRDefault="0047264E" w:rsidP="009976AF">
      <w:pPr>
        <w:rPr>
          <w:b/>
          <w:bCs/>
          <w:u w:val="single"/>
        </w:rPr>
      </w:pPr>
    </w:p>
    <w:p w14:paraId="56335C5F" w14:textId="05BDA80E" w:rsidR="006B3099" w:rsidRPr="001A1FD8" w:rsidRDefault="006B3099" w:rsidP="006B3099">
      <w:pPr>
        <w:pStyle w:val="2"/>
      </w:pPr>
      <w:r>
        <w:rPr>
          <w:highlight w:val="yellow"/>
        </w:rPr>
        <w:t xml:space="preserve">Updated </w:t>
      </w:r>
      <w:r w:rsidRPr="004176BF">
        <w:rPr>
          <w:highlight w:val="yellow"/>
        </w:rPr>
        <w:t xml:space="preserve">FL </w:t>
      </w:r>
      <w:r w:rsidRPr="0017785E">
        <w:rPr>
          <w:highlight w:val="yellow"/>
        </w:rPr>
        <w:t>Proposal 3.1.2-N</w:t>
      </w:r>
    </w:p>
    <w:p w14:paraId="0B6B95FC" w14:textId="541306EB" w:rsidR="006B3099" w:rsidRDefault="006B3099" w:rsidP="00CC10E3">
      <w:pPr>
        <w:pStyle w:val="a6"/>
        <w:numPr>
          <w:ilvl w:val="0"/>
          <w:numId w:val="4"/>
        </w:numPr>
        <w:rPr>
          <w:i/>
          <w:iCs/>
        </w:rPr>
      </w:pPr>
      <w:r w:rsidRPr="00E23F2A">
        <w:rPr>
          <w:b/>
          <w:bCs/>
          <w:i/>
          <w:iCs/>
        </w:rPr>
        <w:t xml:space="preserve">Observation: </w:t>
      </w:r>
      <w:r w:rsidRPr="001F72EB">
        <w:rPr>
          <w:i/>
          <w:iCs/>
          <w:color w:val="00B0F0"/>
        </w:rPr>
        <w:t>If</w:t>
      </w:r>
      <w:r>
        <w:rPr>
          <w:i/>
          <w:iCs/>
          <w:color w:val="00B0F0"/>
        </w:rPr>
        <w:t xml:space="preserve"> coverage recovery is not necessary for</w:t>
      </w:r>
      <w:r w:rsidRPr="001F72EB">
        <w:rPr>
          <w:i/>
          <w:iCs/>
          <w:color w:val="00B0F0"/>
        </w:rPr>
        <w:t xml:space="preserve"> Msg2</w:t>
      </w:r>
      <w:r w:rsidR="00257C20">
        <w:rPr>
          <w:i/>
          <w:iCs/>
          <w:color w:val="00B0F0"/>
        </w:rPr>
        <w:t>/</w:t>
      </w:r>
      <w:r>
        <w:rPr>
          <w:i/>
          <w:iCs/>
          <w:color w:val="00B0F0"/>
        </w:rPr>
        <w:t>Msg3</w:t>
      </w:r>
      <w:r w:rsidR="00257C20">
        <w:rPr>
          <w:i/>
          <w:iCs/>
          <w:color w:val="00B0F0"/>
        </w:rPr>
        <w:t xml:space="preserve"> </w:t>
      </w:r>
      <w:r w:rsidR="00347A4E">
        <w:rPr>
          <w:i/>
          <w:iCs/>
          <w:color w:val="00B0F0"/>
        </w:rPr>
        <w:t xml:space="preserve">or </w:t>
      </w:r>
      <w:r w:rsidR="00E70C58">
        <w:rPr>
          <w:i/>
          <w:iCs/>
          <w:color w:val="00B0F0"/>
        </w:rPr>
        <w:t>the</w:t>
      </w:r>
      <w:r w:rsidR="00257C20">
        <w:rPr>
          <w:i/>
          <w:iCs/>
          <w:color w:val="00B0F0"/>
        </w:rPr>
        <w:t xml:space="preserve"> associated PDCCH</w:t>
      </w:r>
      <w:r w:rsidRPr="001F72EB">
        <w:rPr>
          <w:i/>
          <w:iCs/>
          <w:color w:val="00B0F0"/>
        </w:rPr>
        <w:t xml:space="preserve">, identification </w:t>
      </w:r>
      <w:r w:rsidRPr="00ED7AE7">
        <w:rPr>
          <w:i/>
          <w:iCs/>
        </w:rPr>
        <w:t>of RedCap UE type</w:t>
      </w:r>
      <w:r>
        <w:rPr>
          <w:i/>
          <w:iCs/>
        </w:rPr>
        <w:t>(s)</w:t>
      </w:r>
      <w:r w:rsidRPr="00ED7AE7">
        <w:rPr>
          <w:i/>
          <w:iCs/>
        </w:rPr>
        <w:t xml:space="preserve"> during transmission of Msg3 </w:t>
      </w:r>
      <w:r w:rsidRPr="00E96C1F">
        <w:rPr>
          <w:i/>
          <w:iCs/>
          <w:strike/>
        </w:rPr>
        <w:t>could</w:t>
      </w:r>
      <w:r w:rsidRPr="00ED7AE7">
        <w:rPr>
          <w:i/>
          <w:iCs/>
        </w:rPr>
        <w:t xml:space="preserve"> </w:t>
      </w:r>
      <w:r w:rsidR="00E96C1F" w:rsidRPr="00E96C1F">
        <w:rPr>
          <w:i/>
          <w:iCs/>
          <w:color w:val="00B0F0"/>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3965A67C" w14:textId="36A8A969" w:rsidR="006B3099" w:rsidRPr="00ED7AE7" w:rsidRDefault="00864939" w:rsidP="00CC10E3">
      <w:pPr>
        <w:pStyle w:val="a6"/>
        <w:numPr>
          <w:ilvl w:val="0"/>
          <w:numId w:val="4"/>
        </w:numPr>
        <w:rPr>
          <w:i/>
          <w:iCs/>
        </w:rPr>
      </w:pPr>
      <w:r w:rsidRPr="00864939">
        <w:rPr>
          <w:b/>
          <w:bCs/>
          <w:i/>
          <w:iCs/>
        </w:rPr>
        <w:t xml:space="preserve">Note: </w:t>
      </w:r>
      <w:r w:rsidR="006B3099">
        <w:rPr>
          <w:i/>
          <w:iCs/>
        </w:rPr>
        <w:t>Exact necessity depends on outcome of studies on Coverage Recovery in AI 8.6.3</w:t>
      </w:r>
    </w:p>
    <w:p w14:paraId="0BB0B6E5" w14:textId="77777777" w:rsidR="006B3099" w:rsidRDefault="006B3099" w:rsidP="006B3099">
      <w:pPr>
        <w:rPr>
          <w:b/>
          <w:bCs/>
          <w:u w:val="single"/>
        </w:rPr>
      </w:pPr>
    </w:p>
    <w:tbl>
      <w:tblPr>
        <w:tblStyle w:val="a5"/>
        <w:tblW w:w="9631" w:type="dxa"/>
        <w:tblLayout w:type="fixed"/>
        <w:tblLook w:val="04A0" w:firstRow="1" w:lastRow="0" w:firstColumn="1" w:lastColumn="0" w:noHBand="0" w:noVBand="1"/>
      </w:tblPr>
      <w:tblGrid>
        <w:gridCol w:w="1388"/>
        <w:gridCol w:w="1272"/>
        <w:gridCol w:w="6971"/>
      </w:tblGrid>
      <w:tr w:rsidR="006B3099" w14:paraId="0B3A8B82" w14:textId="77777777" w:rsidTr="00DF219C">
        <w:tc>
          <w:tcPr>
            <w:tcW w:w="1388" w:type="dxa"/>
            <w:shd w:val="clear" w:color="auto" w:fill="D9D9D9" w:themeFill="background1" w:themeFillShade="D9"/>
          </w:tcPr>
          <w:p w14:paraId="15652C7C" w14:textId="77777777" w:rsidR="006B3099" w:rsidRDefault="006B3099" w:rsidP="00DF219C">
            <w:pPr>
              <w:rPr>
                <w:b/>
                <w:bCs/>
              </w:rPr>
            </w:pPr>
            <w:r>
              <w:rPr>
                <w:b/>
                <w:bCs/>
              </w:rPr>
              <w:t>Company</w:t>
            </w:r>
          </w:p>
        </w:tc>
        <w:tc>
          <w:tcPr>
            <w:tcW w:w="1272" w:type="dxa"/>
            <w:shd w:val="clear" w:color="auto" w:fill="D9D9D9" w:themeFill="background1" w:themeFillShade="D9"/>
          </w:tcPr>
          <w:p w14:paraId="65685AD9" w14:textId="77777777" w:rsidR="006B3099" w:rsidRDefault="006B3099" w:rsidP="00DF219C">
            <w:pPr>
              <w:rPr>
                <w:b/>
                <w:bCs/>
              </w:rPr>
            </w:pPr>
            <w:r>
              <w:rPr>
                <w:b/>
                <w:bCs/>
              </w:rPr>
              <w:t>Agree (Y/N)</w:t>
            </w:r>
          </w:p>
        </w:tc>
        <w:tc>
          <w:tcPr>
            <w:tcW w:w="6971" w:type="dxa"/>
            <w:shd w:val="clear" w:color="auto" w:fill="D9D9D9" w:themeFill="background1" w:themeFillShade="D9"/>
          </w:tcPr>
          <w:p w14:paraId="6F7233CF" w14:textId="77777777" w:rsidR="006B3099" w:rsidRDefault="006B3099" w:rsidP="00DF219C">
            <w:pPr>
              <w:rPr>
                <w:b/>
                <w:bCs/>
              </w:rPr>
            </w:pPr>
            <w:r>
              <w:rPr>
                <w:b/>
                <w:bCs/>
              </w:rPr>
              <w:t>Comments</w:t>
            </w:r>
          </w:p>
        </w:tc>
      </w:tr>
      <w:tr w:rsidR="006B3099" w:rsidRPr="00C51E34" w14:paraId="75C097A2" w14:textId="77777777" w:rsidTr="00DF219C">
        <w:tc>
          <w:tcPr>
            <w:tcW w:w="1388" w:type="dxa"/>
            <w:shd w:val="clear" w:color="auto" w:fill="auto"/>
          </w:tcPr>
          <w:p w14:paraId="60069EB7" w14:textId="63D047D3" w:rsidR="006B3099" w:rsidRPr="00C51E34" w:rsidRDefault="00872DA0"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7903BDED" w14:textId="60CFB42C" w:rsidR="006B3099" w:rsidRPr="00C51E34" w:rsidRDefault="00872DA0" w:rsidP="00DF219C">
            <w:pPr>
              <w:rPr>
                <w:rFonts w:eastAsiaTheme="minorEastAsia"/>
              </w:rPr>
            </w:pPr>
            <w:r>
              <w:rPr>
                <w:rFonts w:eastAsiaTheme="minorEastAsia" w:hint="eastAsia"/>
              </w:rPr>
              <w:t>Y</w:t>
            </w:r>
          </w:p>
        </w:tc>
        <w:tc>
          <w:tcPr>
            <w:tcW w:w="6971" w:type="dxa"/>
            <w:shd w:val="clear" w:color="auto" w:fill="auto"/>
          </w:tcPr>
          <w:p w14:paraId="1F9A1912" w14:textId="2EABBD92" w:rsidR="006B3099" w:rsidRPr="00C51E34" w:rsidRDefault="006B3099" w:rsidP="00DF219C">
            <w:pPr>
              <w:rPr>
                <w:rFonts w:eastAsiaTheme="minorEastAsia"/>
              </w:rPr>
            </w:pPr>
          </w:p>
        </w:tc>
      </w:tr>
      <w:tr w:rsidR="00017D32" w:rsidRPr="00C51E34" w14:paraId="208EA514" w14:textId="77777777" w:rsidTr="00DF219C">
        <w:tc>
          <w:tcPr>
            <w:tcW w:w="1388" w:type="dxa"/>
            <w:shd w:val="clear" w:color="auto" w:fill="auto"/>
          </w:tcPr>
          <w:p w14:paraId="2446FF2F" w14:textId="32C02685" w:rsidR="00017D32" w:rsidRDefault="00017D32" w:rsidP="00017D32">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2" w:type="dxa"/>
            <w:shd w:val="clear" w:color="auto" w:fill="auto"/>
          </w:tcPr>
          <w:p w14:paraId="52B87674" w14:textId="109287B3" w:rsidR="00017D32" w:rsidRDefault="00017D32" w:rsidP="00017D32">
            <w:pPr>
              <w:rPr>
                <w:rFonts w:eastAsiaTheme="minorEastAsia"/>
              </w:rPr>
            </w:pPr>
            <w:r>
              <w:rPr>
                <w:rFonts w:eastAsiaTheme="minorEastAsia" w:hint="eastAsia"/>
              </w:rPr>
              <w:t>Y</w:t>
            </w:r>
            <w:r>
              <w:rPr>
                <w:rFonts w:eastAsiaTheme="minorEastAsia"/>
              </w:rPr>
              <w:t xml:space="preserve"> and</w:t>
            </w:r>
          </w:p>
        </w:tc>
        <w:tc>
          <w:tcPr>
            <w:tcW w:w="6971" w:type="dxa"/>
            <w:shd w:val="clear" w:color="auto" w:fill="auto"/>
          </w:tcPr>
          <w:p w14:paraId="606C8729" w14:textId="77777777" w:rsidR="00017D32" w:rsidRPr="006430A4" w:rsidRDefault="00017D32" w:rsidP="00017D32">
            <w:pPr>
              <w:rPr>
                <w:rFonts w:eastAsiaTheme="minorEastAsia"/>
              </w:rPr>
            </w:pPr>
            <w:r w:rsidRPr="006430A4">
              <w:rPr>
                <w:rFonts w:eastAsiaTheme="minorEastAsia"/>
              </w:rPr>
              <w:t>With following modification:</w:t>
            </w:r>
          </w:p>
          <w:p w14:paraId="3E8A2562" w14:textId="77777777" w:rsidR="00017D32" w:rsidRDefault="00017D32" w:rsidP="00CC10E3">
            <w:pPr>
              <w:pStyle w:val="a6"/>
              <w:numPr>
                <w:ilvl w:val="0"/>
                <w:numId w:val="4"/>
              </w:numPr>
              <w:rPr>
                <w:i/>
                <w:iCs/>
              </w:rPr>
            </w:pPr>
            <w:r w:rsidRPr="00E23F2A">
              <w:rPr>
                <w:b/>
                <w:bCs/>
                <w:i/>
                <w:iCs/>
              </w:rPr>
              <w:t xml:space="preserve">Observation: </w:t>
            </w:r>
            <w:r w:rsidRPr="0051564A">
              <w:rPr>
                <w:i/>
                <w:iCs/>
                <w:strike/>
                <w:color w:val="C00000"/>
              </w:rPr>
              <w:t xml:space="preserve">If coverage recovery is not necessary for Msg2/Msg3 or the associated PDCCH, </w:t>
            </w:r>
            <w:proofErr w:type="spellStart"/>
            <w:r w:rsidRPr="0051564A">
              <w:rPr>
                <w:i/>
                <w:iCs/>
                <w:strike/>
                <w:color w:val="C00000"/>
              </w:rPr>
              <w:t>i</w:t>
            </w:r>
            <w:r w:rsidRPr="0051564A">
              <w:rPr>
                <w:i/>
                <w:iCs/>
                <w:color w:val="C00000"/>
              </w:rPr>
              <w:t>I</w:t>
            </w:r>
            <w:r w:rsidRPr="001F72EB">
              <w:rPr>
                <w:i/>
                <w:iCs/>
                <w:color w:val="00B0F0"/>
              </w:rPr>
              <w:t>dentification</w:t>
            </w:r>
            <w:proofErr w:type="spellEnd"/>
            <w:r w:rsidRPr="001F72EB">
              <w:rPr>
                <w:i/>
                <w:iCs/>
                <w:color w:val="00B0F0"/>
              </w:rPr>
              <w:t xml:space="preserve"> </w:t>
            </w:r>
            <w:r w:rsidRPr="00ED7AE7">
              <w:rPr>
                <w:i/>
                <w:iCs/>
              </w:rPr>
              <w:t xml:space="preserve">of </w:t>
            </w:r>
            <w:proofErr w:type="spellStart"/>
            <w:r w:rsidRPr="00ED7AE7">
              <w:rPr>
                <w:i/>
                <w:iCs/>
              </w:rPr>
              <w:t>RedCap</w:t>
            </w:r>
            <w:proofErr w:type="spellEnd"/>
            <w:r w:rsidRPr="00ED7AE7">
              <w:rPr>
                <w:i/>
                <w:iCs/>
              </w:rPr>
              <w:t xml:space="preserve"> UE type</w:t>
            </w:r>
            <w:r>
              <w:rPr>
                <w:i/>
                <w:iCs/>
              </w:rPr>
              <w:t>(s)</w:t>
            </w:r>
            <w:r w:rsidRPr="000C7FA9">
              <w:rPr>
                <w:i/>
                <w:iCs/>
                <w:color w:val="C00000"/>
              </w:rPr>
              <w:t>/</w:t>
            </w:r>
            <w:r>
              <w:rPr>
                <w:i/>
                <w:iCs/>
                <w:color w:val="C00000"/>
              </w:rPr>
              <w:t>sub-type(s)/</w:t>
            </w:r>
            <w:r w:rsidRPr="000C7FA9">
              <w:rPr>
                <w:i/>
                <w:iCs/>
                <w:color w:val="C00000"/>
              </w:rPr>
              <w:t>capabilities</w:t>
            </w:r>
            <w:r w:rsidRPr="00ED7AE7">
              <w:rPr>
                <w:i/>
                <w:iCs/>
              </w:rPr>
              <w:t xml:space="preserve"> during transmission of Msg3 </w:t>
            </w:r>
            <w:r w:rsidRPr="00E96C1F">
              <w:rPr>
                <w:i/>
                <w:iCs/>
                <w:strike/>
              </w:rPr>
              <w:t>could</w:t>
            </w:r>
            <w:r w:rsidRPr="00ED7AE7">
              <w:rPr>
                <w:i/>
                <w:iCs/>
              </w:rPr>
              <w:t xml:space="preserve"> </w:t>
            </w:r>
            <w:r w:rsidRPr="00E96C1F">
              <w:rPr>
                <w:i/>
                <w:iCs/>
                <w:color w:val="00B0F0"/>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54C8F33F" w14:textId="77777777" w:rsidR="00017D32" w:rsidRPr="006430A4" w:rsidRDefault="00017D32" w:rsidP="00CC10E3">
            <w:pPr>
              <w:pStyle w:val="a6"/>
              <w:numPr>
                <w:ilvl w:val="0"/>
                <w:numId w:val="4"/>
              </w:numPr>
              <w:rPr>
                <w:i/>
                <w:iCs/>
              </w:rPr>
            </w:pPr>
            <w:r w:rsidRPr="00864939">
              <w:rPr>
                <w:b/>
                <w:bCs/>
                <w:i/>
                <w:iCs/>
              </w:rPr>
              <w:t xml:space="preserve">Note: </w:t>
            </w:r>
            <w:r w:rsidRPr="0051564A">
              <w:rPr>
                <w:i/>
                <w:iCs/>
                <w:color w:val="C00000"/>
              </w:rPr>
              <w:t>It may be necessary only if relaxed processing time and coverage recover for Msg2/Msg3 or the associated PDCCH are not needed.</w:t>
            </w:r>
            <w:r>
              <w:rPr>
                <w:rFonts w:eastAsiaTheme="minorEastAsia"/>
                <w:i/>
                <w:color w:val="FF0000"/>
              </w:rPr>
              <w:t xml:space="preserve"> </w:t>
            </w:r>
            <w:r>
              <w:rPr>
                <w:i/>
                <w:iCs/>
              </w:rPr>
              <w:t>Exact necessity depends on outcome of studies on</w:t>
            </w:r>
            <w:r w:rsidRPr="0051564A">
              <w:rPr>
                <w:i/>
                <w:iCs/>
                <w:color w:val="C00000"/>
              </w:rPr>
              <w:t xml:space="preserve"> relaxed processing time</w:t>
            </w:r>
            <w:r>
              <w:rPr>
                <w:i/>
                <w:iCs/>
                <w:color w:val="C00000"/>
              </w:rPr>
              <w:t xml:space="preserve"> in AI 8.6.1</w:t>
            </w:r>
            <w:r w:rsidRPr="0051564A">
              <w:rPr>
                <w:i/>
                <w:iCs/>
                <w:color w:val="C00000"/>
              </w:rPr>
              <w:t xml:space="preserve"> and</w:t>
            </w:r>
            <w:r>
              <w:rPr>
                <w:i/>
                <w:iCs/>
              </w:rPr>
              <w:t xml:space="preserve"> Coverage Recovery in AI 8.6.3</w:t>
            </w:r>
          </w:p>
          <w:p w14:paraId="09A52BD1" w14:textId="77777777" w:rsidR="00017D32" w:rsidRPr="00C51E34" w:rsidRDefault="00017D32" w:rsidP="00017D32">
            <w:pPr>
              <w:rPr>
                <w:rFonts w:eastAsiaTheme="minorEastAsia"/>
              </w:rPr>
            </w:pPr>
          </w:p>
        </w:tc>
      </w:tr>
      <w:tr w:rsidR="00B6163B" w:rsidRPr="00C51E34" w14:paraId="3629BC7B" w14:textId="77777777" w:rsidTr="00DF219C">
        <w:tc>
          <w:tcPr>
            <w:tcW w:w="1388" w:type="dxa"/>
            <w:shd w:val="clear" w:color="auto" w:fill="auto"/>
          </w:tcPr>
          <w:p w14:paraId="70299C77" w14:textId="6F025582" w:rsidR="00B6163B" w:rsidRDefault="00B6163B" w:rsidP="00B6163B">
            <w:pPr>
              <w:rPr>
                <w:rFonts w:eastAsiaTheme="minorEastAsia"/>
              </w:rPr>
            </w:pPr>
            <w:r>
              <w:rPr>
                <w:rFonts w:eastAsiaTheme="minorEastAsia"/>
              </w:rPr>
              <w:t>MediaTek</w:t>
            </w:r>
          </w:p>
        </w:tc>
        <w:tc>
          <w:tcPr>
            <w:tcW w:w="1272" w:type="dxa"/>
            <w:shd w:val="clear" w:color="auto" w:fill="auto"/>
          </w:tcPr>
          <w:p w14:paraId="07646B1C" w14:textId="4F4E6E48" w:rsidR="00B6163B" w:rsidRDefault="00B6163B" w:rsidP="00B6163B">
            <w:pPr>
              <w:rPr>
                <w:rFonts w:eastAsiaTheme="minorEastAsia"/>
              </w:rPr>
            </w:pPr>
            <w:r>
              <w:rPr>
                <w:rFonts w:eastAsiaTheme="minorEastAsia"/>
              </w:rPr>
              <w:t>Y with modification</w:t>
            </w:r>
          </w:p>
        </w:tc>
        <w:tc>
          <w:tcPr>
            <w:tcW w:w="6971" w:type="dxa"/>
            <w:shd w:val="clear" w:color="auto" w:fill="auto"/>
          </w:tcPr>
          <w:p w14:paraId="326DB79C" w14:textId="72C43C3E" w:rsidR="00B6163B" w:rsidRPr="00B6163B" w:rsidRDefault="00B6163B" w:rsidP="00B6163B">
            <w:pPr>
              <w:rPr>
                <w:rFonts w:eastAsia="MS Mincho"/>
                <w:lang w:eastAsia="ja-JP"/>
              </w:rPr>
            </w:pPr>
            <w:r>
              <w:rPr>
                <w:rFonts w:eastAsia="MS Mincho"/>
                <w:lang w:eastAsia="ja-JP"/>
              </w:rPr>
              <w:t>Please see our comment in response to “</w:t>
            </w:r>
            <w:r w:rsidRPr="00B6163B">
              <w:rPr>
                <w:rFonts w:eastAsia="MS Mincho"/>
                <w:lang w:eastAsia="ja-JP"/>
              </w:rPr>
              <w:t>Updated FL Proposal 3.1.1-N</w:t>
            </w:r>
            <w:r>
              <w:rPr>
                <w:rFonts w:eastAsia="MS Mincho"/>
                <w:lang w:eastAsia="ja-JP"/>
              </w:rPr>
              <w:t>”</w:t>
            </w:r>
          </w:p>
        </w:tc>
      </w:tr>
      <w:tr w:rsidR="0081417A" w:rsidRPr="00C51E34" w14:paraId="355E0601" w14:textId="77777777" w:rsidTr="0081417A">
        <w:tc>
          <w:tcPr>
            <w:tcW w:w="1388" w:type="dxa"/>
          </w:tcPr>
          <w:p w14:paraId="72346298" w14:textId="77777777" w:rsidR="0081417A" w:rsidRDefault="0081417A" w:rsidP="00513E3F">
            <w:pPr>
              <w:rPr>
                <w:rFonts w:eastAsiaTheme="minorEastAsia"/>
              </w:rPr>
            </w:pPr>
            <w:r>
              <w:rPr>
                <w:rFonts w:eastAsiaTheme="minorEastAsia"/>
              </w:rPr>
              <w:t>vivo</w:t>
            </w:r>
          </w:p>
        </w:tc>
        <w:tc>
          <w:tcPr>
            <w:tcW w:w="1272" w:type="dxa"/>
          </w:tcPr>
          <w:p w14:paraId="5EB75415" w14:textId="77777777" w:rsidR="0081417A" w:rsidRDefault="0081417A" w:rsidP="00513E3F">
            <w:pPr>
              <w:rPr>
                <w:rFonts w:eastAsiaTheme="minorEastAsia"/>
              </w:rPr>
            </w:pPr>
            <w:r>
              <w:rPr>
                <w:rFonts w:eastAsiaTheme="minorEastAsia" w:hint="eastAsia"/>
              </w:rPr>
              <w:t>Y</w:t>
            </w:r>
          </w:p>
        </w:tc>
        <w:tc>
          <w:tcPr>
            <w:tcW w:w="6971" w:type="dxa"/>
          </w:tcPr>
          <w:p w14:paraId="3A219500" w14:textId="0C764FD0" w:rsidR="0081417A" w:rsidRPr="00C51E34" w:rsidRDefault="0081417A" w:rsidP="00513E3F">
            <w:pPr>
              <w:rPr>
                <w:rFonts w:eastAsiaTheme="minorEastAsia"/>
              </w:rPr>
            </w:pPr>
            <w:r>
              <w:rPr>
                <w:rFonts w:eastAsiaTheme="minorEastAsia"/>
              </w:rPr>
              <w:t>We are also fine to remove the “if” condition</w:t>
            </w:r>
          </w:p>
        </w:tc>
      </w:tr>
      <w:tr w:rsidR="00926808" w:rsidRPr="00C51E34" w14:paraId="60D540DB" w14:textId="77777777" w:rsidTr="0081417A">
        <w:tc>
          <w:tcPr>
            <w:tcW w:w="1388" w:type="dxa"/>
          </w:tcPr>
          <w:p w14:paraId="5B590798" w14:textId="24EA3831" w:rsidR="00926808" w:rsidRDefault="00926808" w:rsidP="00926808">
            <w:pPr>
              <w:rPr>
                <w:rFonts w:eastAsiaTheme="minorEastAsia"/>
              </w:rPr>
            </w:pPr>
            <w:r>
              <w:rPr>
                <w:rFonts w:eastAsiaTheme="minorEastAsia" w:hint="eastAsia"/>
              </w:rPr>
              <w:t>ZTE</w:t>
            </w:r>
          </w:p>
        </w:tc>
        <w:tc>
          <w:tcPr>
            <w:tcW w:w="1272" w:type="dxa"/>
          </w:tcPr>
          <w:p w14:paraId="01854C22" w14:textId="487A6B38" w:rsidR="00926808" w:rsidRDefault="00926808" w:rsidP="00926808">
            <w:pPr>
              <w:rPr>
                <w:rFonts w:eastAsiaTheme="minorEastAsia"/>
              </w:rPr>
            </w:pPr>
            <w:r>
              <w:rPr>
                <w:rFonts w:eastAsiaTheme="minorEastAsia" w:hint="eastAsia"/>
              </w:rPr>
              <w:t>Y</w:t>
            </w:r>
          </w:p>
        </w:tc>
        <w:tc>
          <w:tcPr>
            <w:tcW w:w="6971" w:type="dxa"/>
          </w:tcPr>
          <w:p w14:paraId="71C655C4" w14:textId="77777777" w:rsidR="00926808" w:rsidRDefault="00926808" w:rsidP="00926808">
            <w:pPr>
              <w:rPr>
                <w:rFonts w:eastAsiaTheme="minorEastAsia"/>
              </w:rPr>
            </w:pPr>
          </w:p>
        </w:tc>
      </w:tr>
      <w:tr w:rsidR="002815C9" w:rsidRPr="00C51E34" w14:paraId="4FA789B4" w14:textId="77777777" w:rsidTr="0081417A">
        <w:tc>
          <w:tcPr>
            <w:tcW w:w="1388" w:type="dxa"/>
          </w:tcPr>
          <w:p w14:paraId="629B8D6C" w14:textId="7C46106A" w:rsidR="002815C9" w:rsidRDefault="002815C9" w:rsidP="002815C9">
            <w:pPr>
              <w:rPr>
                <w:rFonts w:eastAsiaTheme="minorEastAsia"/>
              </w:rPr>
            </w:pPr>
            <w:proofErr w:type="spellStart"/>
            <w:r>
              <w:rPr>
                <w:rFonts w:eastAsiaTheme="minorEastAsia"/>
              </w:rPr>
              <w:t>Futurewei</w:t>
            </w:r>
            <w:proofErr w:type="spellEnd"/>
          </w:p>
        </w:tc>
        <w:tc>
          <w:tcPr>
            <w:tcW w:w="1272" w:type="dxa"/>
          </w:tcPr>
          <w:p w14:paraId="048D4C6B" w14:textId="26F0BB2E" w:rsidR="002815C9" w:rsidRDefault="002815C9" w:rsidP="002815C9">
            <w:pPr>
              <w:rPr>
                <w:rFonts w:eastAsiaTheme="minorEastAsia"/>
              </w:rPr>
            </w:pPr>
            <w:r>
              <w:rPr>
                <w:rFonts w:eastAsiaTheme="minorEastAsia"/>
              </w:rPr>
              <w:t>Y</w:t>
            </w:r>
          </w:p>
        </w:tc>
        <w:tc>
          <w:tcPr>
            <w:tcW w:w="6971" w:type="dxa"/>
          </w:tcPr>
          <w:p w14:paraId="3BB952BA" w14:textId="77777777" w:rsidR="002815C9" w:rsidRDefault="002815C9" w:rsidP="002815C9">
            <w:pPr>
              <w:rPr>
                <w:rFonts w:eastAsiaTheme="minorEastAsia"/>
              </w:rPr>
            </w:pPr>
          </w:p>
        </w:tc>
      </w:tr>
      <w:tr w:rsidR="00A246BE" w:rsidRPr="00C51E34" w14:paraId="4E15686D" w14:textId="77777777" w:rsidTr="0081417A">
        <w:tc>
          <w:tcPr>
            <w:tcW w:w="1388" w:type="dxa"/>
          </w:tcPr>
          <w:p w14:paraId="161497A0" w14:textId="2BF0D419" w:rsidR="00A246BE" w:rsidRDefault="00A246BE" w:rsidP="00A246BE">
            <w:pPr>
              <w:rPr>
                <w:rFonts w:eastAsiaTheme="minorEastAsia"/>
              </w:rPr>
            </w:pPr>
            <w:r w:rsidRPr="00DB78D5">
              <w:rPr>
                <w:rFonts w:eastAsiaTheme="minorEastAsia"/>
                <w:color w:val="00B0F0"/>
              </w:rPr>
              <w:t>Moderator2</w:t>
            </w:r>
          </w:p>
        </w:tc>
        <w:tc>
          <w:tcPr>
            <w:tcW w:w="1272" w:type="dxa"/>
          </w:tcPr>
          <w:p w14:paraId="2F09A394" w14:textId="77777777" w:rsidR="00A246BE" w:rsidRDefault="00A246BE" w:rsidP="00A246BE">
            <w:pPr>
              <w:rPr>
                <w:rFonts w:eastAsiaTheme="minorEastAsia"/>
              </w:rPr>
            </w:pPr>
          </w:p>
        </w:tc>
        <w:tc>
          <w:tcPr>
            <w:tcW w:w="6971" w:type="dxa"/>
          </w:tcPr>
          <w:p w14:paraId="51059846" w14:textId="7BEE564F" w:rsidR="00A246BE" w:rsidRDefault="00A246BE" w:rsidP="00A246BE">
            <w:pPr>
              <w:rPr>
                <w:rFonts w:eastAsiaTheme="minorEastAsia"/>
                <w:color w:val="00B0F0"/>
              </w:rPr>
            </w:pPr>
            <w:r w:rsidRPr="009E0DB0">
              <w:rPr>
                <w:rFonts w:eastAsiaTheme="minorEastAsia"/>
                <w:color w:val="00B0F0"/>
              </w:rPr>
              <w:t xml:space="preserve">The proposal has been updated </w:t>
            </w:r>
            <w:r>
              <w:rPr>
                <w:rFonts w:eastAsiaTheme="minorEastAsia"/>
                <w:color w:val="00B0F0"/>
              </w:rPr>
              <w:t xml:space="preserve">below </w:t>
            </w:r>
            <w:r w:rsidRPr="009E0DB0">
              <w:rPr>
                <w:rFonts w:eastAsiaTheme="minorEastAsia"/>
                <w:color w:val="00B0F0"/>
              </w:rPr>
              <w:t>to align with the description for Updated FL Proposal 3.1.3-</w:t>
            </w:r>
            <w:r>
              <w:rPr>
                <w:rFonts w:eastAsiaTheme="minorEastAsia"/>
                <w:color w:val="00B0F0"/>
              </w:rPr>
              <w:t>N</w:t>
            </w:r>
            <w:r w:rsidRPr="009E0DB0">
              <w:rPr>
                <w:rFonts w:eastAsiaTheme="minorEastAsia"/>
                <w:color w:val="00B0F0"/>
              </w:rPr>
              <w:t>.</w:t>
            </w:r>
            <w:r>
              <w:rPr>
                <w:rFonts w:eastAsiaTheme="minorEastAsia"/>
                <w:color w:val="00B0F0"/>
              </w:rPr>
              <w:t xml:space="preserve"> Please provide your feedback on the following version. Hope it is </w:t>
            </w:r>
            <w:r>
              <w:rPr>
                <w:rFonts w:eastAsiaTheme="minorEastAsia"/>
                <w:color w:val="00B0F0"/>
              </w:rPr>
              <w:lastRenderedPageBreak/>
              <w:t>still acceptable to those who indicated ‘Y’ above.</w:t>
            </w:r>
          </w:p>
          <w:p w14:paraId="5EAFA36C" w14:textId="77777777" w:rsidR="00A246BE" w:rsidRPr="009E0DB0" w:rsidRDefault="00A246BE" w:rsidP="00A246BE">
            <w:pPr>
              <w:rPr>
                <w:rFonts w:eastAsiaTheme="minorEastAsia"/>
                <w:b/>
                <w:bCs/>
              </w:rPr>
            </w:pPr>
            <w:r w:rsidRPr="009E0DB0">
              <w:rPr>
                <w:rFonts w:eastAsiaTheme="minorEastAsia"/>
                <w:b/>
                <w:bCs/>
                <w:highlight w:val="yellow"/>
              </w:rPr>
              <w:t>Updated FL Proposal 3.1.</w:t>
            </w:r>
            <w:r w:rsidRPr="00740D64">
              <w:rPr>
                <w:rFonts w:eastAsiaTheme="minorEastAsia"/>
                <w:b/>
                <w:bCs/>
                <w:highlight w:val="yellow"/>
              </w:rPr>
              <w:t>2-N</w:t>
            </w:r>
          </w:p>
          <w:p w14:paraId="131D58F4" w14:textId="77777777" w:rsidR="00A246BE" w:rsidRDefault="00A246BE" w:rsidP="00CC10E3">
            <w:pPr>
              <w:pStyle w:val="a6"/>
              <w:numPr>
                <w:ilvl w:val="0"/>
                <w:numId w:val="4"/>
              </w:numPr>
              <w:rPr>
                <w:i/>
                <w:iCs/>
              </w:rPr>
            </w:pPr>
            <w:r w:rsidRPr="001853DB">
              <w:rPr>
                <w:b/>
                <w:bCs/>
                <w:i/>
                <w:iCs/>
              </w:rPr>
              <w:t xml:space="preserve">Observation: </w:t>
            </w:r>
            <w:r w:rsidRPr="001853DB">
              <w:rPr>
                <w:i/>
                <w:iCs/>
                <w:color w:val="00B0F0"/>
              </w:rPr>
              <w:t xml:space="preserve">If early identification of RedCap UE type(s) via Option 1 </w:t>
            </w:r>
            <w:r>
              <w:rPr>
                <w:i/>
                <w:iCs/>
                <w:color w:val="00B0F0"/>
              </w:rPr>
              <w:t>is</w:t>
            </w:r>
            <w:r w:rsidRPr="001853DB">
              <w:rPr>
                <w:i/>
                <w:iCs/>
                <w:color w:val="00B0F0"/>
              </w:rPr>
              <w:t xml:space="preserve"> not </w:t>
            </w:r>
            <w:r>
              <w:rPr>
                <w:i/>
                <w:iCs/>
                <w:color w:val="00B0F0"/>
              </w:rPr>
              <w:t>supported</w:t>
            </w:r>
            <w:r w:rsidRPr="001853DB">
              <w:rPr>
                <w:i/>
                <w:iCs/>
                <w:color w:val="00B0F0"/>
              </w:rPr>
              <w:t>, identification</w:t>
            </w:r>
            <w:r w:rsidRPr="001853DB">
              <w:rPr>
                <w:i/>
                <w:iCs/>
              </w:rPr>
              <w:t xml:space="preserve"> </w:t>
            </w:r>
            <w:r w:rsidRPr="00ED7AE7">
              <w:rPr>
                <w:i/>
                <w:iCs/>
              </w:rPr>
              <w:t>of RedCap UE type</w:t>
            </w:r>
            <w:r>
              <w:rPr>
                <w:i/>
                <w:iCs/>
              </w:rPr>
              <w:t>(s)</w:t>
            </w:r>
            <w:r w:rsidRPr="00ED7AE7">
              <w:rPr>
                <w:i/>
                <w:iCs/>
              </w:rPr>
              <w:t xml:space="preserve"> during transmission of Msg3 </w:t>
            </w:r>
            <w:r w:rsidRPr="00E96C1F">
              <w:rPr>
                <w:i/>
                <w:iCs/>
                <w:strike/>
              </w:rPr>
              <w:t>could</w:t>
            </w:r>
            <w:r w:rsidRPr="00ED7AE7">
              <w:rPr>
                <w:i/>
                <w:iCs/>
              </w:rPr>
              <w:t xml:space="preserve"> </w:t>
            </w:r>
            <w:r w:rsidRPr="00E96C1F">
              <w:rPr>
                <w:i/>
                <w:iCs/>
                <w:color w:val="00B0F0"/>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1FD51F10" w14:textId="67EA3FA3" w:rsidR="00A246BE" w:rsidRDefault="00A246BE" w:rsidP="00A246BE">
            <w:pPr>
              <w:rPr>
                <w:rFonts w:eastAsiaTheme="minorEastAsia"/>
              </w:rPr>
            </w:pPr>
            <w:r w:rsidRPr="00864939">
              <w:rPr>
                <w:b/>
                <w:bCs/>
                <w:i/>
                <w:iCs/>
              </w:rPr>
              <w:t xml:space="preserve">Note: </w:t>
            </w:r>
            <w:r>
              <w:rPr>
                <w:i/>
                <w:iCs/>
              </w:rPr>
              <w:t>Exact necessity depends on outcome of studies on Coverage Recovery in AI 8.6.3</w:t>
            </w:r>
          </w:p>
        </w:tc>
      </w:tr>
      <w:tr w:rsidR="00C0275B" w:rsidRPr="00C51E34" w14:paraId="77528AE7" w14:textId="77777777" w:rsidTr="0081417A">
        <w:tc>
          <w:tcPr>
            <w:tcW w:w="1388" w:type="dxa"/>
          </w:tcPr>
          <w:p w14:paraId="4B4BB222" w14:textId="399F12E9" w:rsidR="00C0275B" w:rsidRPr="00C0275B" w:rsidRDefault="00C0275B" w:rsidP="00A246BE">
            <w:pPr>
              <w:rPr>
                <w:rFonts w:eastAsiaTheme="minorEastAsia"/>
                <w:color w:val="000000" w:themeColor="text1"/>
              </w:rPr>
            </w:pPr>
            <w:r w:rsidRPr="00C0275B">
              <w:rPr>
                <w:rFonts w:eastAsiaTheme="minorEastAsia"/>
                <w:color w:val="000000" w:themeColor="text1"/>
              </w:rPr>
              <w:lastRenderedPageBreak/>
              <w:t>Nokia, NSB</w:t>
            </w:r>
          </w:p>
        </w:tc>
        <w:tc>
          <w:tcPr>
            <w:tcW w:w="1272" w:type="dxa"/>
          </w:tcPr>
          <w:p w14:paraId="31FD97B2" w14:textId="26A555E7" w:rsidR="00C0275B" w:rsidRPr="00C0275B" w:rsidRDefault="00C0275B" w:rsidP="00A246BE">
            <w:pPr>
              <w:rPr>
                <w:rFonts w:eastAsiaTheme="minorEastAsia"/>
                <w:color w:val="000000" w:themeColor="text1"/>
              </w:rPr>
            </w:pPr>
            <w:r w:rsidRPr="00C0275B">
              <w:rPr>
                <w:rFonts w:eastAsiaTheme="minorEastAsia"/>
                <w:color w:val="000000" w:themeColor="text1"/>
              </w:rPr>
              <w:t>Y</w:t>
            </w:r>
          </w:p>
        </w:tc>
        <w:tc>
          <w:tcPr>
            <w:tcW w:w="6971" w:type="dxa"/>
          </w:tcPr>
          <w:p w14:paraId="68B15D3B" w14:textId="77777777" w:rsidR="00C0275B" w:rsidRPr="009E0DB0" w:rsidRDefault="00C0275B" w:rsidP="00A246BE">
            <w:pPr>
              <w:rPr>
                <w:rFonts w:eastAsiaTheme="minorEastAsia"/>
                <w:color w:val="00B0F0"/>
              </w:rPr>
            </w:pPr>
          </w:p>
        </w:tc>
      </w:tr>
      <w:tr w:rsidR="001415D7" w:rsidRPr="00C51E34" w14:paraId="7FB617A4" w14:textId="77777777" w:rsidTr="0081417A">
        <w:tc>
          <w:tcPr>
            <w:tcW w:w="1388" w:type="dxa"/>
          </w:tcPr>
          <w:p w14:paraId="708258E1" w14:textId="25138235" w:rsidR="001415D7" w:rsidRPr="00C0275B" w:rsidRDefault="001415D7" w:rsidP="00A246BE">
            <w:pPr>
              <w:rPr>
                <w:rFonts w:eastAsiaTheme="minorEastAsia"/>
                <w:color w:val="000000" w:themeColor="text1"/>
              </w:rPr>
            </w:pPr>
            <w:r>
              <w:rPr>
                <w:rFonts w:eastAsiaTheme="minorEastAsia"/>
                <w:color w:val="000000" w:themeColor="text1"/>
              </w:rPr>
              <w:t>Qualcomm</w:t>
            </w:r>
          </w:p>
        </w:tc>
        <w:tc>
          <w:tcPr>
            <w:tcW w:w="1272" w:type="dxa"/>
          </w:tcPr>
          <w:p w14:paraId="539898DD" w14:textId="7876E4CC" w:rsidR="001415D7" w:rsidRPr="00C0275B" w:rsidRDefault="001415D7" w:rsidP="00A246BE">
            <w:pPr>
              <w:rPr>
                <w:rFonts w:eastAsiaTheme="minorEastAsia"/>
                <w:color w:val="000000" w:themeColor="text1"/>
              </w:rPr>
            </w:pPr>
            <w:r>
              <w:rPr>
                <w:rFonts w:eastAsiaTheme="minorEastAsia"/>
                <w:color w:val="000000" w:themeColor="text1"/>
              </w:rPr>
              <w:t>Y</w:t>
            </w:r>
          </w:p>
        </w:tc>
        <w:tc>
          <w:tcPr>
            <w:tcW w:w="6971" w:type="dxa"/>
          </w:tcPr>
          <w:p w14:paraId="202D2A22" w14:textId="77777777" w:rsidR="001415D7" w:rsidRPr="009E0DB0" w:rsidRDefault="001415D7" w:rsidP="00A246BE">
            <w:pPr>
              <w:rPr>
                <w:rFonts w:eastAsiaTheme="minorEastAsia"/>
                <w:color w:val="00B0F0"/>
              </w:rPr>
            </w:pPr>
          </w:p>
        </w:tc>
      </w:tr>
      <w:tr w:rsidR="00B97496" w:rsidRPr="00FA24D9" w14:paraId="08F93853" w14:textId="77777777" w:rsidTr="00B97496">
        <w:tc>
          <w:tcPr>
            <w:tcW w:w="1388" w:type="dxa"/>
          </w:tcPr>
          <w:p w14:paraId="7B8C7EC1" w14:textId="77777777" w:rsidR="00B97496" w:rsidRPr="00FA24D9" w:rsidRDefault="00B97496" w:rsidP="002D27A1">
            <w:pPr>
              <w:rPr>
                <w:rFonts w:eastAsiaTheme="minorEastAsia"/>
              </w:rPr>
            </w:pPr>
            <w:r w:rsidRPr="00FA24D9">
              <w:rPr>
                <w:rFonts w:eastAsiaTheme="minorEastAsia"/>
              </w:rPr>
              <w:t xml:space="preserve">Ericsson </w:t>
            </w:r>
          </w:p>
        </w:tc>
        <w:tc>
          <w:tcPr>
            <w:tcW w:w="1272" w:type="dxa"/>
          </w:tcPr>
          <w:p w14:paraId="57E7AD72" w14:textId="77777777" w:rsidR="00B97496" w:rsidRPr="00FA24D9" w:rsidRDefault="00B97496" w:rsidP="002D27A1">
            <w:pPr>
              <w:rPr>
                <w:rFonts w:eastAsiaTheme="minorEastAsia"/>
              </w:rPr>
            </w:pPr>
            <w:r w:rsidRPr="00FA24D9">
              <w:rPr>
                <w:rFonts w:eastAsiaTheme="minorEastAsia"/>
              </w:rPr>
              <w:t>Y</w:t>
            </w:r>
          </w:p>
        </w:tc>
        <w:tc>
          <w:tcPr>
            <w:tcW w:w="6971" w:type="dxa"/>
          </w:tcPr>
          <w:p w14:paraId="6DF5C7A7" w14:textId="77777777" w:rsidR="00B97496" w:rsidRPr="00FA24D9" w:rsidRDefault="00B97496" w:rsidP="002D27A1">
            <w:pPr>
              <w:rPr>
                <w:rFonts w:eastAsiaTheme="minorEastAsia"/>
              </w:rPr>
            </w:pPr>
          </w:p>
        </w:tc>
      </w:tr>
      <w:tr w:rsidR="00862C83" w:rsidRPr="00FA24D9" w14:paraId="56AFB7D7" w14:textId="77777777" w:rsidTr="00B97496">
        <w:tc>
          <w:tcPr>
            <w:tcW w:w="1388" w:type="dxa"/>
          </w:tcPr>
          <w:p w14:paraId="7746AC91" w14:textId="6E87B61A" w:rsidR="00862C83" w:rsidRPr="00FA24D9" w:rsidRDefault="00862C83" w:rsidP="00862C83">
            <w:pPr>
              <w:rPr>
                <w:rFonts w:eastAsiaTheme="minorEastAsia"/>
              </w:rPr>
            </w:pPr>
            <w:r>
              <w:rPr>
                <w:rFonts w:eastAsia="MS Mincho" w:hint="eastAsia"/>
                <w:lang w:eastAsia="ja-JP"/>
              </w:rPr>
              <w:t>DOCOMO</w:t>
            </w:r>
          </w:p>
        </w:tc>
        <w:tc>
          <w:tcPr>
            <w:tcW w:w="1272" w:type="dxa"/>
          </w:tcPr>
          <w:p w14:paraId="6D571BE7" w14:textId="6761F40F" w:rsidR="00862C83" w:rsidRPr="00FA24D9" w:rsidRDefault="00862C83" w:rsidP="00862C83">
            <w:pPr>
              <w:rPr>
                <w:rFonts w:eastAsiaTheme="minorEastAsia"/>
              </w:rPr>
            </w:pPr>
            <w:r>
              <w:rPr>
                <w:rFonts w:eastAsia="MS Mincho" w:hint="eastAsia"/>
                <w:lang w:eastAsia="ja-JP"/>
              </w:rPr>
              <w:t>Y</w:t>
            </w:r>
          </w:p>
        </w:tc>
        <w:tc>
          <w:tcPr>
            <w:tcW w:w="6971" w:type="dxa"/>
          </w:tcPr>
          <w:p w14:paraId="41D6560B" w14:textId="77777777" w:rsidR="00862C83" w:rsidRPr="00FA24D9" w:rsidRDefault="00862C83" w:rsidP="00862C83">
            <w:pPr>
              <w:rPr>
                <w:rFonts w:eastAsiaTheme="minorEastAsia"/>
              </w:rPr>
            </w:pPr>
          </w:p>
        </w:tc>
      </w:tr>
      <w:tr w:rsidR="006F672E" w:rsidRPr="00FA24D9" w14:paraId="6DAEA762" w14:textId="77777777" w:rsidTr="00B97496">
        <w:tc>
          <w:tcPr>
            <w:tcW w:w="1388" w:type="dxa"/>
          </w:tcPr>
          <w:p w14:paraId="23FC1CA4" w14:textId="3624F356" w:rsidR="006F672E" w:rsidRDefault="006F672E" w:rsidP="00862C83">
            <w:pPr>
              <w:rPr>
                <w:rFonts w:eastAsia="MS Mincho"/>
                <w:lang w:eastAsia="ja-JP"/>
              </w:rPr>
            </w:pPr>
            <w:proofErr w:type="spellStart"/>
            <w:r>
              <w:rPr>
                <w:rFonts w:eastAsia="MS Mincho"/>
                <w:lang w:eastAsia="ja-JP"/>
              </w:rPr>
              <w:t>Convida</w:t>
            </w:r>
            <w:proofErr w:type="spellEnd"/>
          </w:p>
        </w:tc>
        <w:tc>
          <w:tcPr>
            <w:tcW w:w="1272" w:type="dxa"/>
          </w:tcPr>
          <w:p w14:paraId="19E37AED" w14:textId="42980761" w:rsidR="006F672E" w:rsidRDefault="006F672E" w:rsidP="00862C83">
            <w:pPr>
              <w:rPr>
                <w:rFonts w:eastAsia="MS Mincho"/>
                <w:lang w:eastAsia="ja-JP"/>
              </w:rPr>
            </w:pPr>
            <w:r>
              <w:rPr>
                <w:rFonts w:eastAsia="MS Mincho"/>
                <w:lang w:eastAsia="ja-JP"/>
              </w:rPr>
              <w:t>Y</w:t>
            </w:r>
          </w:p>
        </w:tc>
        <w:tc>
          <w:tcPr>
            <w:tcW w:w="6971" w:type="dxa"/>
          </w:tcPr>
          <w:p w14:paraId="46EF842E" w14:textId="77777777" w:rsidR="006F672E" w:rsidRPr="00FA24D9" w:rsidRDefault="006F672E" w:rsidP="00862C83">
            <w:pPr>
              <w:rPr>
                <w:rFonts w:eastAsiaTheme="minorEastAsia"/>
              </w:rPr>
            </w:pPr>
          </w:p>
        </w:tc>
      </w:tr>
      <w:tr w:rsidR="00B436F5" w:rsidRPr="00FA24D9" w14:paraId="72774224" w14:textId="77777777" w:rsidTr="00B436F5">
        <w:tc>
          <w:tcPr>
            <w:tcW w:w="1388" w:type="dxa"/>
          </w:tcPr>
          <w:p w14:paraId="6E38858C" w14:textId="77777777" w:rsidR="00B436F5" w:rsidRDefault="00B436F5" w:rsidP="002D27A1">
            <w:pPr>
              <w:rPr>
                <w:rFonts w:eastAsia="MS Mincho"/>
                <w:lang w:eastAsia="ja-JP"/>
              </w:rPr>
            </w:pPr>
            <w:r>
              <w:rPr>
                <w:rFonts w:eastAsia="MS Mincho"/>
                <w:lang w:eastAsia="ja-JP"/>
              </w:rPr>
              <w:t>Samsung</w:t>
            </w:r>
          </w:p>
        </w:tc>
        <w:tc>
          <w:tcPr>
            <w:tcW w:w="1272" w:type="dxa"/>
          </w:tcPr>
          <w:p w14:paraId="09684087" w14:textId="77777777" w:rsidR="00B436F5" w:rsidRDefault="00B436F5" w:rsidP="002D27A1">
            <w:pPr>
              <w:rPr>
                <w:rFonts w:eastAsia="MS Mincho"/>
                <w:lang w:eastAsia="ja-JP"/>
              </w:rPr>
            </w:pPr>
            <w:r>
              <w:rPr>
                <w:rFonts w:eastAsia="MS Mincho"/>
                <w:lang w:eastAsia="ja-JP"/>
              </w:rPr>
              <w:t>Y</w:t>
            </w:r>
          </w:p>
        </w:tc>
        <w:tc>
          <w:tcPr>
            <w:tcW w:w="6971" w:type="dxa"/>
          </w:tcPr>
          <w:p w14:paraId="7F802779" w14:textId="77777777" w:rsidR="00B436F5" w:rsidRPr="00FA24D9" w:rsidRDefault="00B436F5" w:rsidP="002D27A1">
            <w:pPr>
              <w:rPr>
                <w:rFonts w:eastAsiaTheme="minorEastAsia"/>
              </w:rPr>
            </w:pPr>
          </w:p>
        </w:tc>
      </w:tr>
      <w:tr w:rsidR="005416CC" w:rsidRPr="00FA24D9" w14:paraId="598C3A0B" w14:textId="77777777" w:rsidTr="00B436F5">
        <w:tc>
          <w:tcPr>
            <w:tcW w:w="1388" w:type="dxa"/>
          </w:tcPr>
          <w:p w14:paraId="4EE4D4C0" w14:textId="1F281783" w:rsidR="005416CC" w:rsidRPr="005416CC" w:rsidRDefault="005416CC" w:rsidP="002D27A1">
            <w:pPr>
              <w:rPr>
                <w:rFonts w:eastAsiaTheme="minorEastAsia"/>
              </w:rPr>
            </w:pPr>
            <w:r>
              <w:rPr>
                <w:rFonts w:eastAsiaTheme="minorEastAsia" w:hint="eastAsia"/>
              </w:rPr>
              <w:t>CATT</w:t>
            </w:r>
          </w:p>
        </w:tc>
        <w:tc>
          <w:tcPr>
            <w:tcW w:w="1272" w:type="dxa"/>
          </w:tcPr>
          <w:p w14:paraId="3BC2985A" w14:textId="601AB6F5" w:rsidR="005416CC" w:rsidRPr="005416CC" w:rsidRDefault="005416CC" w:rsidP="002D27A1">
            <w:pPr>
              <w:rPr>
                <w:rFonts w:eastAsiaTheme="minorEastAsia"/>
              </w:rPr>
            </w:pPr>
            <w:r>
              <w:rPr>
                <w:rFonts w:eastAsiaTheme="minorEastAsia" w:hint="eastAsia"/>
              </w:rPr>
              <w:t>Y</w:t>
            </w:r>
          </w:p>
        </w:tc>
        <w:tc>
          <w:tcPr>
            <w:tcW w:w="6971" w:type="dxa"/>
          </w:tcPr>
          <w:p w14:paraId="335B8864" w14:textId="084E570A" w:rsidR="005416CC" w:rsidRPr="00FA24D9" w:rsidRDefault="005416CC" w:rsidP="005416CC">
            <w:pPr>
              <w:rPr>
                <w:rFonts w:eastAsiaTheme="minorEastAsia"/>
              </w:rPr>
            </w:pPr>
            <w:r>
              <w:rPr>
                <w:rFonts w:eastAsiaTheme="minorEastAsia" w:hint="eastAsia"/>
              </w:rPr>
              <w:t>We think the latest version is fine.</w:t>
            </w:r>
          </w:p>
        </w:tc>
      </w:tr>
      <w:tr w:rsidR="002E234D" w:rsidRPr="00FA24D9" w14:paraId="2EAF451C" w14:textId="77777777" w:rsidTr="00B436F5">
        <w:tc>
          <w:tcPr>
            <w:tcW w:w="1388" w:type="dxa"/>
          </w:tcPr>
          <w:p w14:paraId="4B2F9894" w14:textId="370A15F8" w:rsidR="002E234D" w:rsidRDefault="002E234D" w:rsidP="002D27A1">
            <w:pPr>
              <w:rPr>
                <w:rFonts w:eastAsiaTheme="minorEastAsia"/>
              </w:rPr>
            </w:pPr>
            <w:r>
              <w:rPr>
                <w:rFonts w:eastAsiaTheme="minorEastAsia" w:hint="eastAsia"/>
              </w:rPr>
              <w:t>C</w:t>
            </w:r>
            <w:r>
              <w:rPr>
                <w:rFonts w:eastAsiaTheme="minorEastAsia"/>
              </w:rPr>
              <w:t>MCC</w:t>
            </w:r>
          </w:p>
        </w:tc>
        <w:tc>
          <w:tcPr>
            <w:tcW w:w="1272" w:type="dxa"/>
          </w:tcPr>
          <w:p w14:paraId="7BFD4FC9" w14:textId="1ACE3F91" w:rsidR="002E234D" w:rsidRDefault="002E234D" w:rsidP="002D27A1">
            <w:pPr>
              <w:rPr>
                <w:rFonts w:eastAsiaTheme="minorEastAsia"/>
              </w:rPr>
            </w:pPr>
            <w:r>
              <w:rPr>
                <w:rFonts w:eastAsiaTheme="minorEastAsia" w:hint="eastAsia"/>
              </w:rPr>
              <w:t>Y</w:t>
            </w:r>
          </w:p>
        </w:tc>
        <w:tc>
          <w:tcPr>
            <w:tcW w:w="6971" w:type="dxa"/>
          </w:tcPr>
          <w:p w14:paraId="3FEAD30C" w14:textId="77777777" w:rsidR="002E234D" w:rsidRDefault="002E234D" w:rsidP="005416CC">
            <w:pPr>
              <w:rPr>
                <w:rFonts w:eastAsiaTheme="minorEastAsia"/>
              </w:rPr>
            </w:pPr>
          </w:p>
        </w:tc>
      </w:tr>
    </w:tbl>
    <w:p w14:paraId="21DA7E7E" w14:textId="3E4773AD" w:rsidR="006B3099" w:rsidRDefault="006B3099" w:rsidP="009976AF">
      <w:pPr>
        <w:rPr>
          <w:b/>
          <w:bCs/>
          <w:u w:val="single"/>
          <w:lang w:eastAsia="zh-CN"/>
        </w:rPr>
      </w:pPr>
    </w:p>
    <w:p w14:paraId="482531CC" w14:textId="0406F030" w:rsidR="00A35670" w:rsidRDefault="00A35670" w:rsidP="00A35670">
      <w:pPr>
        <w:rPr>
          <w:b/>
          <w:bCs/>
        </w:rPr>
      </w:pPr>
      <w:r w:rsidRPr="00702428">
        <w:rPr>
          <w:b/>
          <w:bCs/>
        </w:rPr>
        <w:t xml:space="preserve">The </w:t>
      </w:r>
      <w:r>
        <w:rPr>
          <w:b/>
          <w:bCs/>
        </w:rPr>
        <w:t xml:space="preserve">latest version of the above proposal is listed </w:t>
      </w:r>
      <w:r w:rsidR="00962C20">
        <w:rPr>
          <w:b/>
          <w:bCs/>
        </w:rPr>
        <w:t>below</w:t>
      </w:r>
      <w:r>
        <w:rPr>
          <w:b/>
          <w:bCs/>
        </w:rPr>
        <w:t xml:space="preserve"> for </w:t>
      </w:r>
      <w:r w:rsidR="00962C20">
        <w:rPr>
          <w:b/>
          <w:bCs/>
        </w:rPr>
        <w:t>better</w:t>
      </w:r>
      <w:r>
        <w:rPr>
          <w:b/>
          <w:bCs/>
        </w:rPr>
        <w:t xml:space="preserve"> visibility</w:t>
      </w:r>
      <w:r w:rsidR="00962C20">
        <w:rPr>
          <w:b/>
          <w:bCs/>
        </w:rPr>
        <w:t>.</w:t>
      </w:r>
    </w:p>
    <w:p w14:paraId="55F42F0F" w14:textId="77777777" w:rsidR="00A35670" w:rsidRDefault="00A35670" w:rsidP="00A35670">
      <w:pPr>
        <w:rPr>
          <w:b/>
          <w:bCs/>
        </w:rPr>
      </w:pPr>
    </w:p>
    <w:p w14:paraId="13BE2506" w14:textId="77777777" w:rsidR="00A35670" w:rsidRPr="00B66384" w:rsidRDefault="00A35670" w:rsidP="00A35670">
      <w:pPr>
        <w:pStyle w:val="2"/>
        <w:rPr>
          <w:highlight w:val="yellow"/>
        </w:rPr>
      </w:pPr>
      <w:r w:rsidRPr="00EE19F5">
        <w:rPr>
          <w:highlight w:val="cyan"/>
        </w:rPr>
        <w:t>Moderator5:</w:t>
      </w:r>
      <w:r>
        <w:rPr>
          <w:highlight w:val="yellow"/>
        </w:rPr>
        <w:t xml:space="preserve"> </w:t>
      </w:r>
      <w:r w:rsidRPr="00EE19F5">
        <w:rPr>
          <w:highlight w:val="cyan"/>
        </w:rPr>
        <w:t>Updated FL Proposal 3.1.2-N1</w:t>
      </w:r>
    </w:p>
    <w:p w14:paraId="009F111A" w14:textId="77777777" w:rsidR="00A35670" w:rsidRDefault="00A35670" w:rsidP="00A35670">
      <w:pPr>
        <w:pStyle w:val="a6"/>
        <w:numPr>
          <w:ilvl w:val="0"/>
          <w:numId w:val="4"/>
        </w:numPr>
        <w:rPr>
          <w:i/>
          <w:iCs/>
        </w:rPr>
      </w:pPr>
      <w:r w:rsidRPr="001853DB">
        <w:rPr>
          <w:b/>
          <w:bCs/>
          <w:i/>
          <w:iCs/>
        </w:rPr>
        <w:t xml:space="preserve">Observation: </w:t>
      </w:r>
      <w:r w:rsidRPr="003D11D9">
        <w:rPr>
          <w:i/>
          <w:iCs/>
        </w:rPr>
        <w:t>If early identification of RedCap UE type(s) via Option 1 is not supported, identification</w:t>
      </w:r>
      <w:r w:rsidRPr="001853DB">
        <w:rPr>
          <w:i/>
          <w:iCs/>
        </w:rPr>
        <w:t xml:space="preserve"> </w:t>
      </w:r>
      <w:r w:rsidRPr="00ED7AE7">
        <w:rPr>
          <w:i/>
          <w:iCs/>
        </w:rPr>
        <w:t>of RedCap UE type</w:t>
      </w:r>
      <w:r>
        <w:rPr>
          <w:i/>
          <w:iCs/>
        </w:rPr>
        <w:t>(s)</w:t>
      </w:r>
      <w:r w:rsidRPr="00ED7AE7">
        <w:rPr>
          <w:i/>
          <w:iCs/>
        </w:rPr>
        <w:t xml:space="preserve"> during transmission of Msg3 </w:t>
      </w:r>
      <w:r w:rsidRPr="003D11D9">
        <w:rPr>
          <w:i/>
          <w:iCs/>
        </w:rPr>
        <w:t xml:space="preserve">may </w:t>
      </w:r>
      <w:r w:rsidRPr="00ED7AE7">
        <w:rPr>
          <w:i/>
          <w:iCs/>
        </w:rPr>
        <w:t xml:space="preserve">be </w:t>
      </w:r>
      <w:r>
        <w:rPr>
          <w:i/>
          <w:iCs/>
        </w:rPr>
        <w:t>necessary for c</w:t>
      </w:r>
      <w:r w:rsidRPr="00ED7AE7">
        <w:rPr>
          <w:i/>
          <w:iCs/>
        </w:rPr>
        <w:t>overage recovery</w:t>
      </w:r>
      <w:r>
        <w:rPr>
          <w:i/>
          <w:iCs/>
        </w:rPr>
        <w:t xml:space="preserve"> (including link adaptation)</w:t>
      </w:r>
      <w:r w:rsidRPr="00ED7AE7">
        <w:rPr>
          <w:i/>
          <w:iCs/>
        </w:rPr>
        <w:t xml:space="preserve"> for one or more of</w:t>
      </w:r>
      <w:r>
        <w:rPr>
          <w:i/>
          <w:iCs/>
        </w:rPr>
        <w:t>:</w:t>
      </w:r>
      <w:r w:rsidRPr="00ED7AE7">
        <w:rPr>
          <w:i/>
          <w:iCs/>
        </w:rPr>
        <w:t xml:space="preserve"> Msg4 </w:t>
      </w:r>
      <w:r>
        <w:rPr>
          <w:i/>
          <w:iCs/>
        </w:rPr>
        <w:t>PDCCH/</w:t>
      </w:r>
      <w:r w:rsidRPr="00ED7AE7">
        <w:rPr>
          <w:i/>
          <w:iCs/>
        </w:rPr>
        <w:t>PDSCH</w:t>
      </w:r>
      <w:r w:rsidRPr="00F421A2">
        <w:rPr>
          <w:i/>
          <w:iCs/>
        </w:rPr>
        <w:t>, Msg5 PUSCH and associated PDCCH</w:t>
      </w:r>
    </w:p>
    <w:p w14:paraId="715FD594" w14:textId="77777777" w:rsidR="00A35670" w:rsidRDefault="00A35670" w:rsidP="00A35670">
      <w:pPr>
        <w:pStyle w:val="a6"/>
        <w:numPr>
          <w:ilvl w:val="0"/>
          <w:numId w:val="4"/>
        </w:numPr>
        <w:rPr>
          <w:i/>
          <w:iCs/>
        </w:rPr>
      </w:pPr>
      <w:r w:rsidRPr="00B66384">
        <w:rPr>
          <w:b/>
          <w:bCs/>
          <w:i/>
          <w:iCs/>
        </w:rPr>
        <w:t xml:space="preserve">Note: </w:t>
      </w:r>
      <w:r w:rsidRPr="00B66384">
        <w:rPr>
          <w:i/>
          <w:iCs/>
        </w:rPr>
        <w:t>Exact necessity depends on outcome of studies on Coverage Recovery in AI 8.6.3</w:t>
      </w:r>
    </w:p>
    <w:p w14:paraId="04918562" w14:textId="77777777" w:rsidR="00A35670" w:rsidRPr="00702428" w:rsidRDefault="00A35670" w:rsidP="00A35670">
      <w:pPr>
        <w:rPr>
          <w:b/>
          <w:bCs/>
        </w:rPr>
      </w:pPr>
    </w:p>
    <w:tbl>
      <w:tblPr>
        <w:tblStyle w:val="a5"/>
        <w:tblW w:w="9631" w:type="dxa"/>
        <w:tblLayout w:type="fixed"/>
        <w:tblLook w:val="04A0" w:firstRow="1" w:lastRow="0" w:firstColumn="1" w:lastColumn="0" w:noHBand="0" w:noVBand="1"/>
      </w:tblPr>
      <w:tblGrid>
        <w:gridCol w:w="1388"/>
        <w:gridCol w:w="1272"/>
        <w:gridCol w:w="6971"/>
      </w:tblGrid>
      <w:tr w:rsidR="00A35670" w14:paraId="3578AF5D" w14:textId="77777777" w:rsidTr="00931076">
        <w:tc>
          <w:tcPr>
            <w:tcW w:w="1388" w:type="dxa"/>
            <w:shd w:val="clear" w:color="auto" w:fill="D9D9D9" w:themeFill="background1" w:themeFillShade="D9"/>
          </w:tcPr>
          <w:p w14:paraId="5DB6ADEF" w14:textId="77777777" w:rsidR="00A35670" w:rsidRDefault="00A35670" w:rsidP="00931076">
            <w:pPr>
              <w:rPr>
                <w:b/>
                <w:bCs/>
              </w:rPr>
            </w:pPr>
            <w:r>
              <w:rPr>
                <w:b/>
                <w:bCs/>
              </w:rPr>
              <w:t>Company</w:t>
            </w:r>
          </w:p>
        </w:tc>
        <w:tc>
          <w:tcPr>
            <w:tcW w:w="1272" w:type="dxa"/>
            <w:shd w:val="clear" w:color="auto" w:fill="D9D9D9" w:themeFill="background1" w:themeFillShade="D9"/>
          </w:tcPr>
          <w:p w14:paraId="443B7F8B" w14:textId="77777777" w:rsidR="00A35670" w:rsidRDefault="00A35670" w:rsidP="00931076">
            <w:pPr>
              <w:rPr>
                <w:b/>
                <w:bCs/>
              </w:rPr>
            </w:pPr>
            <w:r>
              <w:rPr>
                <w:b/>
                <w:bCs/>
              </w:rPr>
              <w:t>Agree (Y/N)</w:t>
            </w:r>
          </w:p>
        </w:tc>
        <w:tc>
          <w:tcPr>
            <w:tcW w:w="6971" w:type="dxa"/>
            <w:shd w:val="clear" w:color="auto" w:fill="D9D9D9" w:themeFill="background1" w:themeFillShade="D9"/>
          </w:tcPr>
          <w:p w14:paraId="3998C98B" w14:textId="77777777" w:rsidR="00A35670" w:rsidRDefault="00A35670" w:rsidP="00931076">
            <w:pPr>
              <w:rPr>
                <w:b/>
                <w:bCs/>
              </w:rPr>
            </w:pPr>
            <w:r>
              <w:rPr>
                <w:b/>
                <w:bCs/>
              </w:rPr>
              <w:t>Comments</w:t>
            </w:r>
          </w:p>
        </w:tc>
      </w:tr>
      <w:tr w:rsidR="00A35670" w:rsidRPr="00C51E34" w14:paraId="1E79BB5B" w14:textId="77777777" w:rsidTr="00931076">
        <w:tc>
          <w:tcPr>
            <w:tcW w:w="1388" w:type="dxa"/>
            <w:shd w:val="clear" w:color="auto" w:fill="auto"/>
          </w:tcPr>
          <w:p w14:paraId="71EC62C4" w14:textId="2ACE9965" w:rsidR="00A35670" w:rsidRPr="00C51E34" w:rsidRDefault="00931076" w:rsidP="00931076">
            <w:pPr>
              <w:rPr>
                <w:rFonts w:eastAsiaTheme="minorEastAsia"/>
              </w:rPr>
            </w:pPr>
            <w:r>
              <w:rPr>
                <w:rFonts w:eastAsiaTheme="minorEastAsia"/>
              </w:rPr>
              <w:t>vivo</w:t>
            </w:r>
          </w:p>
        </w:tc>
        <w:tc>
          <w:tcPr>
            <w:tcW w:w="1272" w:type="dxa"/>
            <w:shd w:val="clear" w:color="auto" w:fill="auto"/>
          </w:tcPr>
          <w:p w14:paraId="1495ED32" w14:textId="52DF7A14" w:rsidR="00A35670" w:rsidRPr="00C51E34" w:rsidRDefault="00931076" w:rsidP="00931076">
            <w:pPr>
              <w:rPr>
                <w:rFonts w:eastAsiaTheme="minorEastAsia"/>
              </w:rPr>
            </w:pPr>
            <w:r>
              <w:rPr>
                <w:rFonts w:eastAsiaTheme="minorEastAsia" w:hint="eastAsia"/>
              </w:rPr>
              <w:t>Y</w:t>
            </w:r>
          </w:p>
        </w:tc>
        <w:tc>
          <w:tcPr>
            <w:tcW w:w="6971" w:type="dxa"/>
            <w:shd w:val="clear" w:color="auto" w:fill="auto"/>
          </w:tcPr>
          <w:p w14:paraId="56B95188" w14:textId="77777777" w:rsidR="00A35670" w:rsidRPr="00C51E34" w:rsidRDefault="00A35670" w:rsidP="00931076">
            <w:pPr>
              <w:rPr>
                <w:rFonts w:eastAsiaTheme="minorEastAsia"/>
              </w:rPr>
            </w:pPr>
          </w:p>
        </w:tc>
      </w:tr>
    </w:tbl>
    <w:p w14:paraId="3F154995" w14:textId="77777777" w:rsidR="00A35670" w:rsidRDefault="00A35670" w:rsidP="00A35670">
      <w:pPr>
        <w:rPr>
          <w:b/>
          <w:bCs/>
          <w:u w:val="single"/>
        </w:rPr>
      </w:pPr>
    </w:p>
    <w:p w14:paraId="31FB9D6A" w14:textId="77777777" w:rsidR="00951785" w:rsidRDefault="00951785" w:rsidP="009976AF">
      <w:pPr>
        <w:rPr>
          <w:b/>
          <w:bCs/>
          <w:u w:val="single"/>
        </w:rPr>
      </w:pPr>
    </w:p>
    <w:p w14:paraId="278EC50D" w14:textId="125541C4" w:rsidR="009976AF" w:rsidRPr="009976AF" w:rsidRDefault="009976AF" w:rsidP="009976AF">
      <w:pPr>
        <w:rPr>
          <w:b/>
          <w:bCs/>
          <w:u w:val="single"/>
        </w:rPr>
      </w:pPr>
      <w:r w:rsidRPr="009976AF">
        <w:rPr>
          <w:b/>
          <w:bCs/>
          <w:u w:val="single"/>
        </w:rPr>
        <w:t>Pros and Cons</w:t>
      </w:r>
    </w:p>
    <w:p w14:paraId="599AA4F5" w14:textId="0AC14843" w:rsidR="00DE03C0" w:rsidRDefault="00DE03C0" w:rsidP="00DE03C0">
      <w:r>
        <w:t>Early identification of RedCap UE type during transmission of Msg</w:t>
      </w:r>
      <w:r w:rsidR="00035D4E">
        <w:t>3</w:t>
      </w:r>
      <w:r>
        <w:t xml:space="preserve"> </w:t>
      </w:r>
    </w:p>
    <w:tbl>
      <w:tblPr>
        <w:tblStyle w:val="110"/>
        <w:tblW w:w="0" w:type="auto"/>
        <w:tblLook w:val="04A0" w:firstRow="1" w:lastRow="0" w:firstColumn="1" w:lastColumn="0" w:noHBand="0" w:noVBand="1"/>
      </w:tblPr>
      <w:tblGrid>
        <w:gridCol w:w="4675"/>
        <w:gridCol w:w="4675"/>
      </w:tblGrid>
      <w:tr w:rsidR="00DE03C0" w14:paraId="6FD38D26"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CB73D0C" w14:textId="77777777" w:rsidR="00DE03C0" w:rsidRDefault="00DE03C0" w:rsidP="007C3803">
            <w:r>
              <w:t>Pros</w:t>
            </w:r>
          </w:p>
        </w:tc>
        <w:tc>
          <w:tcPr>
            <w:tcW w:w="4675" w:type="dxa"/>
          </w:tcPr>
          <w:p w14:paraId="3CADBA5E" w14:textId="77777777" w:rsidR="00DE03C0" w:rsidRDefault="00DE03C0" w:rsidP="007C3803">
            <w:pPr>
              <w:cnfStyle w:val="100000000000" w:firstRow="1" w:lastRow="0" w:firstColumn="0" w:lastColumn="0" w:oddVBand="0" w:evenVBand="0" w:oddHBand="0" w:evenHBand="0" w:firstRowFirstColumn="0" w:firstRowLastColumn="0" w:lastRowFirstColumn="0" w:lastRowLastColumn="0"/>
            </w:pPr>
            <w:r>
              <w:t>Cons</w:t>
            </w:r>
          </w:p>
        </w:tc>
      </w:tr>
      <w:tr w:rsidR="00DE03C0" w14:paraId="3F3DF85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551FD1F" w14:textId="40363799" w:rsidR="00DE03C0" w:rsidRPr="00D30A1F" w:rsidRDefault="00DE03C0" w:rsidP="007C3803">
            <w:pPr>
              <w:rPr>
                <w:b w:val="0"/>
                <w:bCs w:val="0"/>
              </w:rPr>
            </w:pPr>
            <w:r>
              <w:rPr>
                <w:b w:val="0"/>
                <w:bCs w:val="0"/>
              </w:rPr>
              <w:t>Enables coverage recovery for PDSCH associated with Msg4</w:t>
            </w:r>
            <w:r w:rsidR="00D35ABA">
              <w:rPr>
                <w:b w:val="0"/>
                <w:bCs w:val="0"/>
              </w:rPr>
              <w:t xml:space="preserve"> (and scheduling of Msg5)</w:t>
            </w:r>
            <w:r w:rsidR="00D01488">
              <w:rPr>
                <w:b w:val="0"/>
                <w:bCs w:val="0"/>
              </w:rPr>
              <w:t>, if coverage recovery is needed for these channels.</w:t>
            </w:r>
          </w:p>
        </w:tc>
        <w:tc>
          <w:tcPr>
            <w:tcW w:w="4675" w:type="dxa"/>
          </w:tcPr>
          <w:p w14:paraId="7568597D" w14:textId="22F349EC" w:rsidR="00DE03C0" w:rsidRPr="00D30A1F" w:rsidRDefault="008710F9" w:rsidP="007C3803">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DE03C0" w14:paraId="5E761EDC"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76CD2AF" w14:textId="4A3BED44" w:rsidR="00DE03C0" w:rsidRPr="00D30A1F" w:rsidRDefault="00DE03C0" w:rsidP="007C3803">
            <w:pPr>
              <w:rPr>
                <w:b w:val="0"/>
                <w:bCs w:val="0"/>
              </w:rPr>
            </w:pPr>
            <w:r w:rsidRPr="00D30A1F">
              <w:rPr>
                <w:b w:val="0"/>
                <w:bCs w:val="0"/>
              </w:rPr>
              <w:t>Enables</w:t>
            </w:r>
            <w:r>
              <w:rPr>
                <w:b w:val="0"/>
                <w:bCs w:val="0"/>
              </w:rPr>
              <w:t xml:space="preserve"> separate link adaptation for Msg4 </w:t>
            </w:r>
            <w:r>
              <w:rPr>
                <w:b w:val="0"/>
                <w:bCs w:val="0"/>
              </w:rPr>
              <w:lastRenderedPageBreak/>
              <w:t>PDSCH between that for RedCap and non-RedCap UEs, and potentially, also between RedCap UEs with different numbers of DL Rx branches, etc.</w:t>
            </w:r>
          </w:p>
        </w:tc>
        <w:tc>
          <w:tcPr>
            <w:tcW w:w="4675" w:type="dxa"/>
          </w:tcPr>
          <w:p w14:paraId="7D5F9CD3" w14:textId="77777777" w:rsidR="00DF1B03" w:rsidRDefault="00D35816" w:rsidP="007C3803">
            <w:pPr>
              <w:cnfStyle w:val="000000000000" w:firstRow="0" w:lastRow="0" w:firstColumn="0" w:lastColumn="0" w:oddVBand="0" w:evenVBand="0" w:oddHBand="0" w:evenHBand="0" w:firstRowFirstColumn="0" w:firstRowLastColumn="0" w:lastRowFirstColumn="0" w:lastRowLastColumn="0"/>
            </w:pPr>
            <w:r>
              <w:lastRenderedPageBreak/>
              <w:t xml:space="preserve">If new TBS for Msg3 PUSCH is defined, </w:t>
            </w:r>
            <w:r>
              <w:lastRenderedPageBreak/>
              <w:t xml:space="preserve">additional mechanisms </w:t>
            </w:r>
            <w:r w:rsidR="00566EFB">
              <w:t>are likely</w:t>
            </w:r>
            <w:r w:rsidR="003D090F">
              <w:t xml:space="preserve"> necessary </w:t>
            </w:r>
            <w:r>
              <w:t>to allow UE to use a particular Msg3 PUSCH TBS</w:t>
            </w:r>
            <w:r w:rsidR="005F15C6">
              <w:t xml:space="preserve"> (and/or resource allocation)</w:t>
            </w:r>
            <w:r w:rsidR="00566EFB">
              <w:t xml:space="preserve"> in response to a RAR, and associated blind decoding by the </w:t>
            </w:r>
            <w:proofErr w:type="spellStart"/>
            <w:r w:rsidR="00566EFB">
              <w:t>gNB</w:t>
            </w:r>
            <w:proofErr w:type="spellEnd"/>
            <w:r w:rsidR="00566EFB">
              <w:t xml:space="preserve"> on the Msg3 PUSCH TBS (and/or </w:t>
            </w:r>
            <w:r w:rsidR="005F15C6">
              <w:t>resource allocation).</w:t>
            </w:r>
            <w:r w:rsidR="00DF1B03">
              <w:t xml:space="preserve"> </w:t>
            </w:r>
          </w:p>
          <w:p w14:paraId="34DB5C71" w14:textId="44AE23AA" w:rsidR="003346EF" w:rsidRPr="00D30A1F" w:rsidRDefault="003346EF" w:rsidP="007C3803">
            <w:pPr>
              <w:cnfStyle w:val="000000000000" w:firstRow="0" w:lastRow="0" w:firstColumn="0" w:lastColumn="0" w:oddVBand="0" w:evenVBand="0" w:oddHBand="0" w:evenHBand="0" w:firstRowFirstColumn="0" w:firstRowLastColumn="0" w:lastRowFirstColumn="0" w:lastRowLastColumn="0"/>
            </w:pPr>
            <w:r>
              <w:t xml:space="preserve">Considerable impact to </w:t>
            </w:r>
            <w:r w:rsidR="00A0775D">
              <w:t>RAN1 and RAN2 specifications related to Msg3 scheduling and transmission.</w:t>
            </w:r>
          </w:p>
        </w:tc>
      </w:tr>
      <w:tr w:rsidR="005E3AB8" w14:paraId="6B015BF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7BDF7692" w14:textId="4154C339" w:rsidR="005E3AB8" w:rsidRPr="005E3AB8" w:rsidRDefault="005E3AB8" w:rsidP="007C3803">
            <w:pPr>
              <w:rPr>
                <w:b w:val="0"/>
                <w:bCs w:val="0"/>
              </w:rPr>
            </w:pPr>
            <w:r w:rsidRPr="005E3AB8">
              <w:rPr>
                <w:b w:val="0"/>
                <w:bCs w:val="0"/>
              </w:rPr>
              <w:lastRenderedPageBreak/>
              <w:t>Limited</w:t>
            </w:r>
            <w:r>
              <w:rPr>
                <w:b w:val="0"/>
                <w:bCs w:val="0"/>
              </w:rPr>
              <w:t xml:space="preserve"> impact to RAN1 specifications if the spare bit in Msg3 payload is utilized.</w:t>
            </w:r>
          </w:p>
        </w:tc>
        <w:tc>
          <w:tcPr>
            <w:tcW w:w="4675" w:type="dxa"/>
          </w:tcPr>
          <w:p w14:paraId="46D4C11D" w14:textId="4E839CB7" w:rsidR="005E3AB8" w:rsidRDefault="009F7341" w:rsidP="007C3803">
            <w:pPr>
              <w:cnfStyle w:val="000000000000" w:firstRow="0" w:lastRow="0" w:firstColumn="0" w:lastColumn="0" w:oddVBand="0" w:evenVBand="0" w:oddHBand="0" w:evenHBand="0" w:firstRowFirstColumn="0" w:firstRowLastColumn="0" w:lastRowFirstColumn="0" w:lastRowLastColumn="0"/>
            </w:pPr>
            <w:r>
              <w:t>T</w:t>
            </w:r>
            <w:r w:rsidR="00B418B9">
              <w:t>he option of using the spare bit in Msg3</w:t>
            </w:r>
            <w:r>
              <w:t xml:space="preserve"> scales poorly </w:t>
            </w:r>
            <w:r w:rsidR="00C4527F">
              <w:t>–</w:t>
            </w:r>
            <w:r w:rsidR="00B418B9">
              <w:t xml:space="preserve"> l</w:t>
            </w:r>
            <w:r w:rsidR="002D7698">
              <w:t xml:space="preserve">imiting to a single-bit indication may not </w:t>
            </w:r>
            <w:r w:rsidR="001A71F0">
              <w:t xml:space="preserve">be </w:t>
            </w:r>
            <w:r w:rsidR="002D7698">
              <w:t xml:space="preserve">sufficient if intending to distinguish between further </w:t>
            </w:r>
            <w:r w:rsidR="00B418B9">
              <w:t>sub-</w:t>
            </w:r>
            <w:r w:rsidR="002D7698">
              <w:t>categorie</w:t>
            </w:r>
            <w:r w:rsidR="00B418B9">
              <w:t>s within RedCap device type.</w:t>
            </w:r>
          </w:p>
        </w:tc>
      </w:tr>
      <w:tr w:rsidR="00CC7697" w14:paraId="5429BF90"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5725A507" w14:textId="2AAA529F" w:rsidR="00CC7697" w:rsidRPr="005E3AB8" w:rsidRDefault="004000FD" w:rsidP="007C3803">
            <w:pPr>
              <w:rPr>
                <w:b w:val="0"/>
                <w:bCs w:val="0"/>
              </w:rPr>
            </w:pPr>
            <w:r>
              <w:rPr>
                <w:b w:val="0"/>
                <w:bCs w:val="0"/>
              </w:rPr>
              <w:t>The option of</w:t>
            </w:r>
            <w:r w:rsidR="00CE1DF2">
              <w:rPr>
                <w:b w:val="0"/>
                <w:bCs w:val="0"/>
              </w:rPr>
              <w:t xml:space="preserve"> new TBS for Msg3 PUSCH </w:t>
            </w:r>
            <w:r>
              <w:rPr>
                <w:b w:val="0"/>
                <w:bCs w:val="0"/>
              </w:rPr>
              <w:t xml:space="preserve">may offer good scalability </w:t>
            </w:r>
            <w:r w:rsidR="0081019C">
              <w:rPr>
                <w:b w:val="0"/>
                <w:bCs w:val="0"/>
              </w:rPr>
              <w:t>in the number of bits for such UE identification; e.g., if sub-categories of RedCap device types are to be indicated in Msg3.</w:t>
            </w:r>
          </w:p>
        </w:tc>
        <w:tc>
          <w:tcPr>
            <w:tcW w:w="4675" w:type="dxa"/>
          </w:tcPr>
          <w:p w14:paraId="5A38E804" w14:textId="0524059A" w:rsidR="00CC7697" w:rsidRDefault="00CC7697" w:rsidP="007C3803">
            <w:pPr>
              <w:cnfStyle w:val="000000000000" w:firstRow="0" w:lastRow="0" w:firstColumn="0" w:lastColumn="0" w:oddVBand="0" w:evenVBand="0" w:oddHBand="0" w:evenHBand="0" w:firstRowFirstColumn="0" w:firstRowLastColumn="0" w:lastRowFirstColumn="0" w:lastRowLastColumn="0"/>
            </w:pPr>
            <w:r>
              <w:t>Cannot facilitate</w:t>
            </w:r>
            <w:r w:rsidR="00C70BFC">
              <w:t xml:space="preserve"> additional</w:t>
            </w:r>
            <w:r>
              <w:t xml:space="preserve"> </w:t>
            </w:r>
            <w:r w:rsidR="009E16D6">
              <w:t>coverage recovery</w:t>
            </w:r>
            <w:r w:rsidR="00556E9D">
              <w:t xml:space="preserve"> (if needed)</w:t>
            </w:r>
            <w:r w:rsidR="009E16D6">
              <w:t xml:space="preserve"> or separate link adaptation for broadcast PDCCH and/or Msg2 PDSCH, and/or Msg3 PUSCH</w:t>
            </w:r>
            <w:r w:rsidR="00C70BFC">
              <w:t xml:space="preserve"> for RedCap UEs.</w:t>
            </w:r>
          </w:p>
        </w:tc>
      </w:tr>
      <w:tr w:rsidR="00320AB8" w14:paraId="60C98BF7"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A91C839" w14:textId="77777777" w:rsidR="00320AB8" w:rsidRPr="005E3AB8" w:rsidRDefault="00320AB8" w:rsidP="007C3803">
            <w:pPr>
              <w:rPr>
                <w:b w:val="0"/>
                <w:bCs w:val="0"/>
              </w:rPr>
            </w:pPr>
          </w:p>
        </w:tc>
        <w:tc>
          <w:tcPr>
            <w:tcW w:w="4675" w:type="dxa"/>
          </w:tcPr>
          <w:p w14:paraId="35BAF804" w14:textId="50086AFB" w:rsidR="00320AB8" w:rsidRDefault="00EC747F" w:rsidP="007C3803">
            <w:pPr>
              <w:cnfStyle w:val="000000000000" w:firstRow="0" w:lastRow="0" w:firstColumn="0" w:lastColumn="0" w:oddVBand="0" w:evenVBand="0" w:oddHBand="0" w:evenHBand="0" w:firstRowFirstColumn="0" w:firstRowLastColumn="0" w:lastRowFirstColumn="0" w:lastRowLastColumn="0"/>
            </w:pPr>
            <w:r>
              <w:t>If UE minimum processing times are relaxed, c</w:t>
            </w:r>
            <w:r w:rsidR="00320AB8">
              <w:t xml:space="preserve">annot facilitate scheduling with separate minimum timing relationships </w:t>
            </w:r>
            <w:r w:rsidR="00881613">
              <w:t>for RedCap UEs</w:t>
            </w:r>
            <w:r w:rsidR="005927E9">
              <w:t xml:space="preserve"> (compared to non-RedCap UEs)</w:t>
            </w:r>
            <w:r w:rsidR="00881613">
              <w:t xml:space="preserve"> </w:t>
            </w:r>
            <w:r w:rsidR="00320AB8">
              <w:t xml:space="preserve">between </w:t>
            </w:r>
            <w:r w:rsidR="0051376D" w:rsidRPr="0051376D">
              <w:t xml:space="preserve">PDSCH carrying RAR and start of Msg3 PUSCH; minimum timing between PDSCH carrying Ms4 and the corresponding HARQ-ACK feedback; minimum timing between PDCCH with the </w:t>
            </w:r>
            <w:proofErr w:type="spellStart"/>
            <w:r w:rsidR="0051376D" w:rsidRPr="0051376D">
              <w:t>reTx</w:t>
            </w:r>
            <w:proofErr w:type="spellEnd"/>
            <w:r w:rsidR="0051376D" w:rsidRPr="0051376D">
              <w:t xml:space="preserve"> grant and the corresponding Msg3 PUSCH retransmission</w:t>
            </w:r>
            <w:r>
              <w:t>.</w:t>
            </w:r>
            <w:r w:rsidR="005927E9">
              <w:t xml:space="preserve"> This could result in increased </w:t>
            </w:r>
            <w:r w:rsidR="00556E9D">
              <w:t xml:space="preserve">initial access </w:t>
            </w:r>
            <w:r w:rsidR="005927E9">
              <w:t>latency for non-RedCap UEs.</w:t>
            </w:r>
          </w:p>
        </w:tc>
      </w:tr>
    </w:tbl>
    <w:p w14:paraId="2D727198" w14:textId="5AF01013" w:rsidR="009976AF" w:rsidRDefault="009976AF" w:rsidP="009976AF"/>
    <w:p w14:paraId="3B216113" w14:textId="31DC3866" w:rsidR="005927E9" w:rsidRPr="00194CEA" w:rsidRDefault="005927E9" w:rsidP="00C21966">
      <w:pPr>
        <w:pStyle w:val="2"/>
      </w:pPr>
      <w:r w:rsidRPr="00194CEA">
        <w:t>Question 3.1.2-P</w:t>
      </w:r>
    </w:p>
    <w:p w14:paraId="0A95D84B" w14:textId="4F735ED9" w:rsidR="005927E9" w:rsidRDefault="005927E9" w:rsidP="00CC10E3">
      <w:pPr>
        <w:pStyle w:val="a6"/>
        <w:numPr>
          <w:ilvl w:val="0"/>
          <w:numId w:val="17"/>
        </w:numPr>
        <w:rPr>
          <w:i/>
          <w:iCs/>
        </w:rPr>
      </w:pPr>
      <w:r>
        <w:rPr>
          <w:i/>
          <w:iCs/>
        </w:rPr>
        <w:t>Are</w:t>
      </w:r>
      <w:r w:rsidRPr="005625E1">
        <w:rPr>
          <w:i/>
          <w:iCs/>
        </w:rPr>
        <w:t xml:space="preserve"> the above </w:t>
      </w:r>
      <w:r>
        <w:rPr>
          <w:i/>
          <w:iCs/>
        </w:rPr>
        <w:t xml:space="preserve">observations on pros and cons for early identification of RedCap UE types during Msg3 transmission accurate and </w:t>
      </w:r>
      <w:r w:rsidR="004E1630">
        <w:rPr>
          <w:i/>
          <w:iCs/>
        </w:rPr>
        <w:t>complete</w:t>
      </w:r>
      <w:r>
        <w:rPr>
          <w:i/>
          <w:iCs/>
        </w:rPr>
        <w:t>?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5927E9" w14:paraId="244B2852" w14:textId="77777777" w:rsidTr="007C3803">
        <w:tc>
          <w:tcPr>
            <w:tcW w:w="1388" w:type="dxa"/>
            <w:shd w:val="clear" w:color="auto" w:fill="D9D9D9" w:themeFill="background1" w:themeFillShade="D9"/>
          </w:tcPr>
          <w:p w14:paraId="3197662D" w14:textId="77777777" w:rsidR="005927E9" w:rsidRDefault="005927E9" w:rsidP="007C3803">
            <w:pPr>
              <w:rPr>
                <w:b/>
                <w:bCs/>
              </w:rPr>
            </w:pPr>
            <w:r>
              <w:rPr>
                <w:b/>
                <w:bCs/>
              </w:rPr>
              <w:t>Company</w:t>
            </w:r>
          </w:p>
        </w:tc>
        <w:tc>
          <w:tcPr>
            <w:tcW w:w="1272" w:type="dxa"/>
            <w:shd w:val="clear" w:color="auto" w:fill="D9D9D9" w:themeFill="background1" w:themeFillShade="D9"/>
          </w:tcPr>
          <w:p w14:paraId="18379747" w14:textId="77777777" w:rsidR="005927E9" w:rsidRDefault="005927E9" w:rsidP="007C3803">
            <w:pPr>
              <w:rPr>
                <w:b/>
                <w:bCs/>
              </w:rPr>
            </w:pPr>
            <w:r>
              <w:rPr>
                <w:b/>
                <w:bCs/>
              </w:rPr>
              <w:t>Agree (Y/N)</w:t>
            </w:r>
          </w:p>
        </w:tc>
        <w:tc>
          <w:tcPr>
            <w:tcW w:w="6971" w:type="dxa"/>
            <w:shd w:val="clear" w:color="auto" w:fill="D9D9D9" w:themeFill="background1" w:themeFillShade="D9"/>
          </w:tcPr>
          <w:p w14:paraId="27B34AD9" w14:textId="77777777" w:rsidR="005927E9" w:rsidRDefault="005927E9" w:rsidP="007C3803">
            <w:pPr>
              <w:rPr>
                <w:b/>
                <w:bCs/>
              </w:rPr>
            </w:pPr>
            <w:r>
              <w:rPr>
                <w:b/>
                <w:bCs/>
              </w:rPr>
              <w:t>Comments</w:t>
            </w:r>
          </w:p>
        </w:tc>
      </w:tr>
      <w:tr w:rsidR="005927E9" w:rsidRPr="001D7D46" w14:paraId="2A17E433" w14:textId="77777777" w:rsidTr="007C3803">
        <w:tc>
          <w:tcPr>
            <w:tcW w:w="1388" w:type="dxa"/>
            <w:shd w:val="clear" w:color="auto" w:fill="auto"/>
          </w:tcPr>
          <w:p w14:paraId="7256A22F" w14:textId="01277CB0" w:rsidR="005927E9" w:rsidRPr="00C51E34" w:rsidRDefault="00AC2D34" w:rsidP="007C3803">
            <w:pPr>
              <w:rPr>
                <w:rFonts w:eastAsiaTheme="minorEastAsia"/>
              </w:rPr>
            </w:pPr>
            <w:r w:rsidRPr="00C51E34">
              <w:rPr>
                <w:rFonts w:eastAsiaTheme="minorEastAsia" w:hint="eastAsia"/>
              </w:rPr>
              <w:t>LG</w:t>
            </w:r>
          </w:p>
        </w:tc>
        <w:tc>
          <w:tcPr>
            <w:tcW w:w="1272" w:type="dxa"/>
            <w:shd w:val="clear" w:color="auto" w:fill="auto"/>
          </w:tcPr>
          <w:p w14:paraId="0098E176" w14:textId="654C8E75" w:rsidR="005927E9" w:rsidRPr="00C51E34" w:rsidRDefault="005927E9" w:rsidP="007C3803">
            <w:pPr>
              <w:rPr>
                <w:rFonts w:eastAsiaTheme="minorEastAsia"/>
              </w:rPr>
            </w:pPr>
          </w:p>
        </w:tc>
        <w:tc>
          <w:tcPr>
            <w:tcW w:w="6971" w:type="dxa"/>
            <w:shd w:val="clear" w:color="auto" w:fill="auto"/>
          </w:tcPr>
          <w:p w14:paraId="71AF6C6B" w14:textId="042C125A" w:rsidR="00AC2D34" w:rsidRPr="00C51E34" w:rsidRDefault="00AC2D34" w:rsidP="00AC2D34">
            <w:pPr>
              <w:rPr>
                <w:rFonts w:eastAsiaTheme="minorEastAsia"/>
              </w:rPr>
            </w:pPr>
            <w:r w:rsidRPr="00C51E34">
              <w:rPr>
                <w:rFonts w:eastAsiaTheme="minorEastAsia" w:hint="eastAsia"/>
              </w:rPr>
              <w:t xml:space="preserve">Regarding </w:t>
            </w:r>
            <w:r w:rsidRPr="00C51E34">
              <w:rPr>
                <w:rFonts w:eastAsiaTheme="minorEastAsia"/>
              </w:rPr>
              <w:t xml:space="preserve">Msg4, if early identification is </w:t>
            </w:r>
            <w:r w:rsidRPr="00C51E34">
              <w:rPr>
                <w:rFonts w:eastAsiaTheme="minorEastAsia" w:hint="eastAsia"/>
              </w:rPr>
              <w:t xml:space="preserve">included in </w:t>
            </w:r>
            <w:r w:rsidRPr="00C51E34">
              <w:rPr>
                <w:rFonts w:eastAsiaTheme="minorEastAsia"/>
              </w:rPr>
              <w:t xml:space="preserve">an additional bit of </w:t>
            </w:r>
            <w:r w:rsidRPr="00C51E34">
              <w:rPr>
                <w:rFonts w:eastAsiaTheme="minorEastAsia" w:hint="eastAsia"/>
              </w:rPr>
              <w:t xml:space="preserve">Msg 3, it would </w:t>
            </w:r>
            <w:r w:rsidRPr="00C51E34">
              <w:rPr>
                <w:rFonts w:eastAsiaTheme="minorEastAsia"/>
              </w:rPr>
              <w:t xml:space="preserve">be in </w:t>
            </w:r>
            <w:proofErr w:type="gramStart"/>
            <w:r w:rsidRPr="00C51E34">
              <w:rPr>
                <w:rFonts w:eastAsiaTheme="minorEastAsia"/>
              </w:rPr>
              <w:t>a</w:t>
            </w:r>
            <w:proofErr w:type="gramEnd"/>
            <w:r w:rsidRPr="00C51E34">
              <w:rPr>
                <w:rFonts w:eastAsiaTheme="minorEastAsia"/>
              </w:rPr>
              <w:t xml:space="preserve"> RRC message. If it is the case, </w:t>
            </w:r>
            <w:proofErr w:type="spellStart"/>
            <w:r w:rsidRPr="00C51E34">
              <w:rPr>
                <w:rFonts w:eastAsiaTheme="minorEastAsia"/>
              </w:rPr>
              <w:t>gNB</w:t>
            </w:r>
            <w:proofErr w:type="spellEnd"/>
            <w:r w:rsidRPr="00C51E34">
              <w:rPr>
                <w:rFonts w:eastAsiaTheme="minorEastAsia"/>
              </w:rPr>
              <w:t xml:space="preserve">-DU may send Msg4 PDSCH without detecting early identification as we explained in 3.1.2-N. Accordingly, Msg3 could not be used to enable coverage recovery </w:t>
            </w:r>
            <w:r w:rsidR="00E362A2" w:rsidRPr="00C51E34">
              <w:rPr>
                <w:rFonts w:eastAsiaTheme="minorEastAsia"/>
              </w:rPr>
              <w:t xml:space="preserve">and separate link adaptation </w:t>
            </w:r>
            <w:r w:rsidRPr="00C51E34">
              <w:rPr>
                <w:rFonts w:eastAsiaTheme="minorEastAsia"/>
              </w:rPr>
              <w:t>for PDSCH associated with Msg4.</w:t>
            </w:r>
          </w:p>
          <w:p w14:paraId="39BB888E" w14:textId="77777777" w:rsidR="005927E9" w:rsidRDefault="00E362A2" w:rsidP="00E362A2">
            <w:pPr>
              <w:rPr>
                <w:rFonts w:eastAsiaTheme="minorEastAsia"/>
              </w:rPr>
            </w:pPr>
            <w:r w:rsidRPr="00C51E34">
              <w:rPr>
                <w:rFonts w:eastAsiaTheme="minorEastAsia" w:hint="eastAsia"/>
              </w:rPr>
              <w:t xml:space="preserve">Regarding RAN1 impact, it is not clear whether RAN1 impact is limited until RAN2 </w:t>
            </w:r>
            <w:r w:rsidRPr="00C51E34">
              <w:rPr>
                <w:rFonts w:eastAsiaTheme="minorEastAsia"/>
              </w:rPr>
              <w:t>confirms that a spare bit can be utilized.</w:t>
            </w:r>
          </w:p>
          <w:p w14:paraId="040E0D10" w14:textId="3C2A47A6" w:rsidR="000C12C0" w:rsidRPr="00C51E34" w:rsidRDefault="000C12C0" w:rsidP="00E362A2">
            <w:pPr>
              <w:rPr>
                <w:rFonts w:eastAsiaTheme="minorEastAsia"/>
              </w:rPr>
            </w:pPr>
            <w:r w:rsidRPr="000C12C0">
              <w:rPr>
                <w:rFonts w:eastAsiaTheme="minorEastAsia"/>
                <w:color w:val="00B0F0"/>
              </w:rPr>
              <w:t>[Moderator] This observation</w:t>
            </w:r>
            <w:r w:rsidR="00626184">
              <w:rPr>
                <w:rFonts w:eastAsiaTheme="minorEastAsia"/>
                <w:color w:val="00B0F0"/>
              </w:rPr>
              <w:t xml:space="preserve"> </w:t>
            </w:r>
            <w:r w:rsidRPr="000C12C0">
              <w:rPr>
                <w:rFonts w:eastAsiaTheme="minorEastAsia"/>
                <w:color w:val="00B0F0"/>
              </w:rPr>
              <w:t>is mainly visible to RAN2</w:t>
            </w:r>
            <w:r w:rsidR="00626184">
              <w:rPr>
                <w:rFonts w:eastAsiaTheme="minorEastAsia"/>
                <w:color w:val="00B0F0"/>
              </w:rPr>
              <w:t xml:space="preserve"> may not be something RAN1 can agree/endorse.</w:t>
            </w:r>
            <w:r w:rsidRPr="000C12C0">
              <w:rPr>
                <w:rFonts w:eastAsiaTheme="minorEastAsia"/>
                <w:color w:val="00B0F0"/>
              </w:rPr>
              <w:t xml:space="preserve"> </w:t>
            </w:r>
            <w:r w:rsidR="00626184">
              <w:rPr>
                <w:rFonts w:eastAsiaTheme="minorEastAsia"/>
                <w:color w:val="00B0F0"/>
              </w:rPr>
              <w:t>I</w:t>
            </w:r>
            <w:r w:rsidRPr="000C12C0">
              <w:rPr>
                <w:rFonts w:eastAsiaTheme="minorEastAsia"/>
                <w:color w:val="00B0F0"/>
              </w:rPr>
              <w:t xml:space="preserve">t may be better to </w:t>
            </w:r>
            <w:r w:rsidR="00626184">
              <w:rPr>
                <w:rFonts w:eastAsiaTheme="minorEastAsia"/>
                <w:color w:val="00B0F0"/>
              </w:rPr>
              <w:t>only focus on RAN1-related issues except aspects that are rather straightforward and well-understood in RAN1</w:t>
            </w:r>
            <w:r w:rsidRPr="000C12C0">
              <w:rPr>
                <w:rFonts w:eastAsiaTheme="minorEastAsia"/>
                <w:color w:val="00B0F0"/>
              </w:rPr>
              <w:t>.</w:t>
            </w:r>
          </w:p>
        </w:tc>
      </w:tr>
      <w:tr w:rsidR="00276424" w:rsidRPr="001D7D46" w14:paraId="5E5FEF85" w14:textId="77777777" w:rsidTr="007C3803">
        <w:tc>
          <w:tcPr>
            <w:tcW w:w="1388" w:type="dxa"/>
            <w:shd w:val="clear" w:color="auto" w:fill="auto"/>
          </w:tcPr>
          <w:p w14:paraId="77C267C5" w14:textId="322450BC" w:rsidR="00276424" w:rsidRPr="00C51E34" w:rsidRDefault="006563E3" w:rsidP="007C3803">
            <w:pPr>
              <w:rPr>
                <w:rFonts w:eastAsiaTheme="minorEastAsia"/>
              </w:rPr>
            </w:pPr>
            <w:r>
              <w:rPr>
                <w:rFonts w:eastAsiaTheme="minorEastAsia" w:hint="eastAsia"/>
              </w:rPr>
              <w:t>CATT</w:t>
            </w:r>
          </w:p>
        </w:tc>
        <w:tc>
          <w:tcPr>
            <w:tcW w:w="1272" w:type="dxa"/>
            <w:shd w:val="clear" w:color="auto" w:fill="auto"/>
          </w:tcPr>
          <w:p w14:paraId="7813E3BA" w14:textId="77777777" w:rsidR="00276424" w:rsidRPr="00C51E34" w:rsidRDefault="00276424" w:rsidP="007C3803">
            <w:pPr>
              <w:rPr>
                <w:rFonts w:eastAsiaTheme="minorEastAsia"/>
              </w:rPr>
            </w:pPr>
          </w:p>
        </w:tc>
        <w:tc>
          <w:tcPr>
            <w:tcW w:w="6971" w:type="dxa"/>
            <w:shd w:val="clear" w:color="auto" w:fill="auto"/>
          </w:tcPr>
          <w:p w14:paraId="531389D0" w14:textId="77777777" w:rsidR="00276424" w:rsidRDefault="006563E3" w:rsidP="006563E3">
            <w:pPr>
              <w:rPr>
                <w:rFonts w:eastAsiaTheme="minorEastAsia"/>
              </w:rPr>
            </w:pPr>
            <w:r>
              <w:rPr>
                <w:rFonts w:eastAsiaTheme="minorEastAsia" w:hint="eastAsia"/>
              </w:rPr>
              <w:t>For the pros, we have not agreed introducing sub-</w:t>
            </w:r>
            <w:r>
              <w:rPr>
                <w:rFonts w:eastAsiaTheme="minorEastAsia"/>
              </w:rPr>
              <w:t>category</w:t>
            </w:r>
            <w:r>
              <w:rPr>
                <w:rFonts w:eastAsiaTheme="minorEastAsia" w:hint="eastAsia"/>
              </w:rPr>
              <w:t xml:space="preserve"> yet.</w:t>
            </w:r>
          </w:p>
          <w:p w14:paraId="2E145DD1" w14:textId="19ED1EBF" w:rsidR="006563E3" w:rsidRPr="00C51E34" w:rsidRDefault="00657314" w:rsidP="00657314">
            <w:pPr>
              <w:rPr>
                <w:rFonts w:eastAsiaTheme="minorEastAsia"/>
              </w:rPr>
            </w:pPr>
            <w:r>
              <w:rPr>
                <w:rFonts w:eastAsiaTheme="minorEastAsia" w:hint="eastAsia"/>
              </w:rPr>
              <w:lastRenderedPageBreak/>
              <w:t>For the cons, additionally, this does not a</w:t>
            </w:r>
            <w:r>
              <w:rPr>
                <w:rFonts w:eastAsiaTheme="minorEastAsia"/>
              </w:rPr>
              <w:t>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RedCap bandwidth in the </w:t>
            </w:r>
            <w:r>
              <w:rPr>
                <w:rFonts w:eastAsiaTheme="minorEastAsia" w:hint="eastAsia"/>
              </w:rPr>
              <w:t xml:space="preserve">shared </w:t>
            </w:r>
            <w:r w:rsidRPr="00276424">
              <w:rPr>
                <w:rFonts w:eastAsiaTheme="minorEastAsia"/>
              </w:rPr>
              <w:t>UL initial BWP</w:t>
            </w:r>
            <w:r>
              <w:rPr>
                <w:rFonts w:eastAsiaTheme="minorEastAsia" w:hint="eastAsia"/>
              </w:rPr>
              <w:t>.</w:t>
            </w:r>
          </w:p>
        </w:tc>
      </w:tr>
      <w:tr w:rsidR="00E141F4" w:rsidRPr="001D7D46" w14:paraId="1082FA5B" w14:textId="77777777" w:rsidTr="007C3803">
        <w:tc>
          <w:tcPr>
            <w:tcW w:w="1388" w:type="dxa"/>
            <w:shd w:val="clear" w:color="auto" w:fill="auto"/>
          </w:tcPr>
          <w:p w14:paraId="295AB265" w14:textId="27C53845" w:rsidR="00E141F4" w:rsidRDefault="00C4527F" w:rsidP="00E141F4">
            <w:pPr>
              <w:rPr>
                <w:rFonts w:eastAsiaTheme="minorEastAsia"/>
              </w:rPr>
            </w:pPr>
            <w:r>
              <w:rPr>
                <w:rFonts w:eastAsiaTheme="minorEastAsia"/>
              </w:rPr>
              <w:lastRenderedPageBreak/>
              <w:t>V</w:t>
            </w:r>
            <w:r w:rsidR="00E141F4">
              <w:rPr>
                <w:rFonts w:eastAsiaTheme="minorEastAsia"/>
              </w:rPr>
              <w:t>ivo</w:t>
            </w:r>
          </w:p>
        </w:tc>
        <w:tc>
          <w:tcPr>
            <w:tcW w:w="1272" w:type="dxa"/>
            <w:shd w:val="clear" w:color="auto" w:fill="auto"/>
          </w:tcPr>
          <w:p w14:paraId="177A99B8" w14:textId="77777777" w:rsidR="00E141F4" w:rsidRPr="00C51E34" w:rsidRDefault="00E141F4" w:rsidP="00E141F4">
            <w:pPr>
              <w:rPr>
                <w:rFonts w:eastAsiaTheme="minorEastAsia"/>
              </w:rPr>
            </w:pPr>
          </w:p>
        </w:tc>
        <w:tc>
          <w:tcPr>
            <w:tcW w:w="6971" w:type="dxa"/>
            <w:shd w:val="clear" w:color="auto" w:fill="auto"/>
          </w:tcPr>
          <w:p w14:paraId="69B85C59" w14:textId="051E5505" w:rsidR="0031675F" w:rsidRDefault="0031675F" w:rsidP="00E141F4">
            <w:pPr>
              <w:rPr>
                <w:rFonts w:eastAsiaTheme="minorEastAsia"/>
              </w:rPr>
            </w:pPr>
            <w:r>
              <w:rPr>
                <w:rFonts w:eastAsiaTheme="minorEastAsia" w:hint="eastAsia"/>
              </w:rPr>
              <w:t>C</w:t>
            </w:r>
            <w:r>
              <w:rPr>
                <w:rFonts w:eastAsiaTheme="minorEastAsia"/>
              </w:rPr>
              <w:t xml:space="preserve">ons for RAN1: </w:t>
            </w:r>
            <w:r>
              <w:rPr>
                <w:rFonts w:eastAsiaTheme="minorEastAsia" w:hint="eastAsia"/>
              </w:rPr>
              <w:t>D</w:t>
            </w:r>
            <w:r>
              <w:rPr>
                <w:rFonts w:eastAsiaTheme="minorEastAsia"/>
              </w:rPr>
              <w:t>egraded MSG.3 performance due to potential larger TBS.</w:t>
            </w:r>
          </w:p>
          <w:p w14:paraId="5567F731" w14:textId="4FB83AE6" w:rsidR="00E141F4" w:rsidRDefault="00E141F4" w:rsidP="00E141F4">
            <w:pPr>
              <w:rPr>
                <w:rFonts w:eastAsiaTheme="minorEastAsia"/>
              </w:rPr>
            </w:pPr>
            <w:r>
              <w:rPr>
                <w:rFonts w:eastAsiaTheme="minorEastAsia"/>
              </w:rPr>
              <w:t xml:space="preserve">Cons for RAN2: non-trivial RAN2 spec impact if new MSG 3 format is to be introduced to carry more information bits for early indication. </w:t>
            </w:r>
          </w:p>
        </w:tc>
      </w:tr>
      <w:tr w:rsidR="00076246" w:rsidRPr="001D7D46" w14:paraId="39DEA7A1" w14:textId="77777777" w:rsidTr="007C3803">
        <w:tc>
          <w:tcPr>
            <w:tcW w:w="1388" w:type="dxa"/>
            <w:shd w:val="clear" w:color="auto" w:fill="auto"/>
          </w:tcPr>
          <w:p w14:paraId="4F3CC861" w14:textId="0F9B083F" w:rsidR="00076246" w:rsidRDefault="00076246" w:rsidP="00076246">
            <w:pPr>
              <w:rPr>
                <w:rFonts w:eastAsiaTheme="minorEastAsia"/>
              </w:rPr>
            </w:pPr>
            <w:r>
              <w:rPr>
                <w:rFonts w:eastAsiaTheme="minorEastAsia"/>
              </w:rPr>
              <w:t>ZTE</w:t>
            </w:r>
          </w:p>
        </w:tc>
        <w:tc>
          <w:tcPr>
            <w:tcW w:w="1272" w:type="dxa"/>
            <w:shd w:val="clear" w:color="auto" w:fill="auto"/>
          </w:tcPr>
          <w:p w14:paraId="69E011E5" w14:textId="77777777" w:rsidR="00076246" w:rsidRPr="00C51E34" w:rsidRDefault="00076246" w:rsidP="00076246">
            <w:pPr>
              <w:rPr>
                <w:rFonts w:eastAsiaTheme="minorEastAsia"/>
              </w:rPr>
            </w:pPr>
          </w:p>
        </w:tc>
        <w:tc>
          <w:tcPr>
            <w:tcW w:w="6971" w:type="dxa"/>
            <w:shd w:val="clear" w:color="auto" w:fill="auto"/>
          </w:tcPr>
          <w:p w14:paraId="541B642B" w14:textId="49981308" w:rsidR="00076246" w:rsidRDefault="00076246" w:rsidP="00076246">
            <w:pPr>
              <w:rPr>
                <w:rFonts w:eastAsiaTheme="minorEastAsia"/>
              </w:rPr>
            </w:pPr>
            <w:r>
              <w:rPr>
                <w:rFonts w:eastAsiaTheme="minorEastAsia"/>
              </w:rPr>
              <w:t>For the cons, we agree with CATT that this does not address the issue when Msg3 is scheduled with a bandwidth/hopping range larger than maximum RedCap bandwidth in the shared UL initial BWP.</w:t>
            </w:r>
          </w:p>
        </w:tc>
      </w:tr>
      <w:tr w:rsidR="006A2D6D" w:rsidRPr="001D7D46" w14:paraId="1D921421" w14:textId="77777777" w:rsidTr="007C3803">
        <w:tc>
          <w:tcPr>
            <w:tcW w:w="1388" w:type="dxa"/>
            <w:shd w:val="clear" w:color="auto" w:fill="auto"/>
          </w:tcPr>
          <w:p w14:paraId="468B9972" w14:textId="3D366CAA" w:rsidR="006A2D6D" w:rsidRDefault="005A373C" w:rsidP="00076246">
            <w:pPr>
              <w:rPr>
                <w:rFonts w:eastAsiaTheme="minorEastAsia"/>
              </w:rPr>
            </w:pPr>
            <w:r>
              <w:rPr>
                <w:rFonts w:eastAsiaTheme="minorEastAsia"/>
              </w:rPr>
              <w:t>Nokia, NSB</w:t>
            </w:r>
          </w:p>
        </w:tc>
        <w:tc>
          <w:tcPr>
            <w:tcW w:w="1272" w:type="dxa"/>
            <w:shd w:val="clear" w:color="auto" w:fill="auto"/>
          </w:tcPr>
          <w:p w14:paraId="748A7F4E" w14:textId="77777777" w:rsidR="006A2D6D" w:rsidRPr="00C51E34" w:rsidRDefault="006A2D6D" w:rsidP="00076246">
            <w:pPr>
              <w:rPr>
                <w:rFonts w:eastAsiaTheme="minorEastAsia"/>
              </w:rPr>
            </w:pPr>
          </w:p>
        </w:tc>
        <w:tc>
          <w:tcPr>
            <w:tcW w:w="6971" w:type="dxa"/>
            <w:shd w:val="clear" w:color="auto" w:fill="auto"/>
          </w:tcPr>
          <w:p w14:paraId="122C9B2E" w14:textId="66B19933" w:rsidR="00F54057" w:rsidRDefault="00F54057" w:rsidP="00076246">
            <w:pPr>
              <w:rPr>
                <w:rFonts w:eastAsiaTheme="minorEastAsia"/>
              </w:rPr>
            </w:pPr>
            <w:r>
              <w:rPr>
                <w:rFonts w:eastAsiaTheme="minorEastAsia"/>
              </w:rPr>
              <w:t>In general</w:t>
            </w:r>
            <w:r w:rsidR="000918AD">
              <w:rPr>
                <w:rFonts w:eastAsiaTheme="minorEastAsia"/>
              </w:rPr>
              <w:t>,</w:t>
            </w:r>
            <w:r>
              <w:rPr>
                <w:rFonts w:eastAsiaTheme="minorEastAsia"/>
              </w:rPr>
              <w:t xml:space="preserve"> we agree with the pros and cons.</w:t>
            </w:r>
          </w:p>
          <w:p w14:paraId="0042CBD3" w14:textId="6B6AA1AF" w:rsidR="006A2D6D" w:rsidRDefault="006A2D6D" w:rsidP="00076246">
            <w:pPr>
              <w:rPr>
                <w:rFonts w:eastAsiaTheme="minorEastAsia"/>
              </w:rPr>
            </w:pPr>
          </w:p>
        </w:tc>
      </w:tr>
      <w:tr w:rsidR="003E60DF" w:rsidRPr="001D7D46" w14:paraId="262F75EE" w14:textId="77777777" w:rsidTr="007C3803">
        <w:tc>
          <w:tcPr>
            <w:tcW w:w="1388" w:type="dxa"/>
            <w:shd w:val="clear" w:color="auto" w:fill="auto"/>
          </w:tcPr>
          <w:p w14:paraId="52303FF5" w14:textId="7D634521"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shd w:val="clear" w:color="auto" w:fill="auto"/>
          </w:tcPr>
          <w:p w14:paraId="2012829B" w14:textId="77777777" w:rsidR="003E60DF" w:rsidRPr="003E60DF" w:rsidRDefault="003E60DF" w:rsidP="003E60DF">
            <w:pPr>
              <w:rPr>
                <w:rFonts w:eastAsiaTheme="minorEastAsia"/>
              </w:rPr>
            </w:pPr>
          </w:p>
        </w:tc>
        <w:tc>
          <w:tcPr>
            <w:tcW w:w="6971" w:type="dxa"/>
            <w:shd w:val="clear" w:color="auto" w:fill="auto"/>
          </w:tcPr>
          <w:p w14:paraId="64600729" w14:textId="77777777" w:rsidR="003E60DF" w:rsidRPr="003E60DF" w:rsidRDefault="003E60DF" w:rsidP="003E60DF">
            <w:pPr>
              <w:rPr>
                <w:rFonts w:eastAsiaTheme="minorEastAsia"/>
              </w:rPr>
            </w:pPr>
            <w:r w:rsidRPr="003E60DF">
              <w:rPr>
                <w:rFonts w:eastAsiaTheme="minorEastAsia"/>
              </w:rPr>
              <w:t>In our view, the con “cannot facilitate additional coverage recovery” should be listed first since it is by far the most significant one. In addition, in this con, it can be added that the system may have to be very conservative especially with regards to the BW used (or could be listed as separate con, if preferred)</w:t>
            </w:r>
          </w:p>
          <w:p w14:paraId="01293DAB" w14:textId="32B5278E" w:rsidR="003E60DF" w:rsidRPr="003E60DF" w:rsidRDefault="003E60DF" w:rsidP="003E60DF">
            <w:pPr>
              <w:rPr>
                <w:rFonts w:eastAsiaTheme="minorEastAsia"/>
              </w:rPr>
            </w:pPr>
            <w:r w:rsidRPr="003E60DF">
              <w:rPr>
                <w:rFonts w:eastAsiaTheme="minorEastAsia"/>
              </w:rPr>
              <w:t>Pro: “the option of new TBS…”: replace sub-categories by RedCap UE capabilities, as explained before</w:t>
            </w:r>
          </w:p>
        </w:tc>
      </w:tr>
      <w:tr w:rsidR="00EB5B81" w:rsidRPr="001D7D46" w14:paraId="33729D13" w14:textId="77777777" w:rsidTr="007C3803">
        <w:tc>
          <w:tcPr>
            <w:tcW w:w="1388" w:type="dxa"/>
            <w:shd w:val="clear" w:color="auto" w:fill="auto"/>
          </w:tcPr>
          <w:p w14:paraId="525E176F" w14:textId="02AB37D7" w:rsidR="00EB5B81" w:rsidRPr="003E60DF" w:rsidRDefault="00EB5B81" w:rsidP="003E60DF">
            <w:pPr>
              <w:rPr>
                <w:rFonts w:eastAsiaTheme="minorEastAsia"/>
              </w:rPr>
            </w:pPr>
            <w:r>
              <w:rPr>
                <w:rFonts w:eastAsiaTheme="minorEastAsia"/>
              </w:rPr>
              <w:t>Qualcomm</w:t>
            </w:r>
          </w:p>
        </w:tc>
        <w:tc>
          <w:tcPr>
            <w:tcW w:w="1272" w:type="dxa"/>
            <w:shd w:val="clear" w:color="auto" w:fill="auto"/>
          </w:tcPr>
          <w:p w14:paraId="7EB5E09A" w14:textId="77777777" w:rsidR="00EB5B81" w:rsidRPr="003E60DF" w:rsidRDefault="00EB5B81" w:rsidP="003E60DF">
            <w:pPr>
              <w:rPr>
                <w:rFonts w:eastAsiaTheme="minorEastAsia"/>
              </w:rPr>
            </w:pPr>
          </w:p>
        </w:tc>
        <w:tc>
          <w:tcPr>
            <w:tcW w:w="6971" w:type="dxa"/>
            <w:shd w:val="clear" w:color="auto" w:fill="auto"/>
          </w:tcPr>
          <w:p w14:paraId="227667A3" w14:textId="5F7CD8D7" w:rsidR="00EB5B81" w:rsidRPr="00737B33" w:rsidRDefault="00737B33" w:rsidP="00737B33">
            <w:pPr>
              <w:rPr>
                <w:rFonts w:eastAsiaTheme="minorEastAsia"/>
              </w:rPr>
            </w:pPr>
            <w:r>
              <w:rPr>
                <w:rFonts w:eastAsiaTheme="minorEastAsia"/>
              </w:rPr>
              <w:t>Please see our comments on 3.1.2-F.</w:t>
            </w:r>
          </w:p>
        </w:tc>
      </w:tr>
      <w:tr w:rsidR="00811276" w:rsidRPr="001D7D46" w14:paraId="068C9147" w14:textId="77777777" w:rsidTr="007C3803">
        <w:tc>
          <w:tcPr>
            <w:tcW w:w="1388" w:type="dxa"/>
            <w:shd w:val="clear" w:color="auto" w:fill="auto"/>
          </w:tcPr>
          <w:p w14:paraId="6E098297" w14:textId="4C78367C" w:rsidR="00811276" w:rsidRDefault="00811276" w:rsidP="00811276">
            <w:pPr>
              <w:rPr>
                <w:rFonts w:eastAsiaTheme="minorEastAsia"/>
              </w:rPr>
            </w:pPr>
            <w:r>
              <w:rPr>
                <w:rFonts w:eastAsiaTheme="minorEastAsia"/>
              </w:rPr>
              <w:t>Panasonic</w:t>
            </w:r>
          </w:p>
        </w:tc>
        <w:tc>
          <w:tcPr>
            <w:tcW w:w="1272" w:type="dxa"/>
            <w:shd w:val="clear" w:color="auto" w:fill="auto"/>
          </w:tcPr>
          <w:p w14:paraId="7DE3C8C6" w14:textId="77777777" w:rsidR="00811276" w:rsidRPr="003E60DF" w:rsidRDefault="00811276" w:rsidP="00811276">
            <w:pPr>
              <w:rPr>
                <w:rFonts w:eastAsiaTheme="minorEastAsia"/>
              </w:rPr>
            </w:pPr>
          </w:p>
        </w:tc>
        <w:tc>
          <w:tcPr>
            <w:tcW w:w="6971" w:type="dxa"/>
            <w:shd w:val="clear" w:color="auto" w:fill="auto"/>
          </w:tcPr>
          <w:p w14:paraId="269A3FC1" w14:textId="3ACF07A4" w:rsidR="00811276" w:rsidRDefault="00811276" w:rsidP="00811276">
            <w:pPr>
              <w:rPr>
                <w:rFonts w:eastAsiaTheme="minorEastAsia"/>
              </w:rPr>
            </w:pPr>
            <w:r>
              <w:rPr>
                <w:rFonts w:eastAsiaTheme="minorEastAsia"/>
              </w:rPr>
              <w:t>Agree with LGE.</w:t>
            </w:r>
          </w:p>
        </w:tc>
      </w:tr>
      <w:tr w:rsidR="00573EB7" w:rsidRPr="001D7D46" w14:paraId="3B262CE5" w14:textId="77777777" w:rsidTr="00710438">
        <w:tc>
          <w:tcPr>
            <w:tcW w:w="1388" w:type="dxa"/>
            <w:shd w:val="clear" w:color="auto" w:fill="auto"/>
          </w:tcPr>
          <w:p w14:paraId="23DA2899"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shd w:val="clear" w:color="auto" w:fill="auto"/>
          </w:tcPr>
          <w:p w14:paraId="035437F9" w14:textId="77777777" w:rsidR="00573EB7" w:rsidRPr="00C51E34" w:rsidRDefault="00573EB7" w:rsidP="00710438">
            <w:pPr>
              <w:rPr>
                <w:rFonts w:eastAsiaTheme="minorEastAsia"/>
              </w:rPr>
            </w:pPr>
          </w:p>
        </w:tc>
        <w:tc>
          <w:tcPr>
            <w:tcW w:w="6971" w:type="dxa"/>
            <w:shd w:val="clear" w:color="auto" w:fill="auto"/>
          </w:tcPr>
          <w:p w14:paraId="50F3FC62" w14:textId="77777777" w:rsidR="00573EB7" w:rsidRDefault="00573EB7" w:rsidP="00710438">
            <w:pPr>
              <w:rPr>
                <w:rFonts w:eastAsiaTheme="minorEastAsia"/>
              </w:rPr>
            </w:pPr>
            <w:r>
              <w:rPr>
                <w:rFonts w:eastAsiaTheme="minorEastAsia"/>
              </w:rPr>
              <w:t xml:space="preserve">One cons for UE identification in Msg3 is that </w:t>
            </w:r>
            <w:proofErr w:type="spellStart"/>
            <w:r>
              <w:rPr>
                <w:rFonts w:eastAsiaTheme="minorEastAsia"/>
              </w:rPr>
              <w:t>gNB</w:t>
            </w:r>
            <w:proofErr w:type="spellEnd"/>
            <w:r>
              <w:rPr>
                <w:rFonts w:eastAsiaTheme="minorEastAsia"/>
              </w:rPr>
              <w:t xml:space="preserve"> needs to use conservative scheduling when providing the grant for Msg3 transmission because the type of UE is not identified yet by </w:t>
            </w:r>
            <w:proofErr w:type="spellStart"/>
            <w:r>
              <w:rPr>
                <w:rFonts w:eastAsiaTheme="minorEastAsia"/>
              </w:rPr>
              <w:t>gNB</w:t>
            </w:r>
            <w:proofErr w:type="spellEnd"/>
            <w:r>
              <w:rPr>
                <w:rFonts w:eastAsiaTheme="minorEastAsia"/>
              </w:rPr>
              <w:t>. This could have impact on non-RedCap UE.</w:t>
            </w:r>
          </w:p>
        </w:tc>
      </w:tr>
      <w:tr w:rsidR="007A09AD" w:rsidRPr="001D7D46" w14:paraId="428FDB3A" w14:textId="77777777" w:rsidTr="007C3803">
        <w:tc>
          <w:tcPr>
            <w:tcW w:w="1388" w:type="dxa"/>
            <w:shd w:val="clear" w:color="auto" w:fill="auto"/>
          </w:tcPr>
          <w:p w14:paraId="3C1385D7" w14:textId="23770A90" w:rsidR="007A09AD" w:rsidRDefault="007A09AD" w:rsidP="007A09AD">
            <w:pPr>
              <w:rPr>
                <w:rFonts w:eastAsiaTheme="minorEastAsia"/>
              </w:rPr>
            </w:pPr>
            <w:r>
              <w:rPr>
                <w:rFonts w:eastAsiaTheme="minorEastAsia"/>
              </w:rPr>
              <w:t>Ericsson</w:t>
            </w:r>
          </w:p>
        </w:tc>
        <w:tc>
          <w:tcPr>
            <w:tcW w:w="1272" w:type="dxa"/>
            <w:shd w:val="clear" w:color="auto" w:fill="auto"/>
          </w:tcPr>
          <w:p w14:paraId="54026830" w14:textId="77777777" w:rsidR="007A09AD" w:rsidRPr="003E60DF" w:rsidRDefault="007A09AD" w:rsidP="007A09AD">
            <w:pPr>
              <w:rPr>
                <w:rFonts w:eastAsiaTheme="minorEastAsia"/>
              </w:rPr>
            </w:pPr>
          </w:p>
        </w:tc>
        <w:tc>
          <w:tcPr>
            <w:tcW w:w="6971" w:type="dxa"/>
            <w:shd w:val="clear" w:color="auto" w:fill="auto"/>
          </w:tcPr>
          <w:p w14:paraId="28DCEF8F" w14:textId="77777777" w:rsidR="007A09AD" w:rsidRDefault="007A09AD" w:rsidP="007A09AD">
            <w:pPr>
              <w:rPr>
                <w:rFonts w:eastAsiaTheme="minorEastAsia"/>
              </w:rPr>
            </w:pPr>
            <w:r>
              <w:rPr>
                <w:rFonts w:eastAsiaTheme="minorEastAsia"/>
              </w:rPr>
              <w:t>The first two issues in the Pros list should mention Msg4 PDSCH (and associated PDCCH and PUCCH) and Msg5 PUSCH (and associated PDCCH). Perhaps the two issues can be merged into one.</w:t>
            </w:r>
          </w:p>
          <w:p w14:paraId="3EDF1219" w14:textId="77777777" w:rsidR="007A09AD" w:rsidRDefault="007A09AD" w:rsidP="007A09AD">
            <w:pPr>
              <w:rPr>
                <w:rFonts w:eastAsiaTheme="minorEastAsia"/>
              </w:rPr>
            </w:pPr>
            <w:r>
              <w:rPr>
                <w:rFonts w:eastAsiaTheme="minorEastAsia"/>
              </w:rPr>
              <w:t>Issue 4 in the Cons list could also mention PDCCH for Msg3 retransmission.</w:t>
            </w:r>
          </w:p>
          <w:p w14:paraId="0EC6180F" w14:textId="77777777" w:rsidR="007A09AD" w:rsidRDefault="007A09AD" w:rsidP="007A09AD">
            <w:pPr>
              <w:rPr>
                <w:rFonts w:eastAsiaTheme="minorEastAsia"/>
              </w:rPr>
            </w:pPr>
            <w:r>
              <w:rPr>
                <w:rFonts w:eastAsiaTheme="minorEastAsia"/>
              </w:rPr>
              <w:t>Agree with CATT/ZTE that this does not address issue of Msg3 scheduled with a bandwidth/hopping range larger than maximum RedCap bandwidth.</w:t>
            </w:r>
          </w:p>
          <w:p w14:paraId="7B63E688" w14:textId="001AFBE3" w:rsidR="007A09AD" w:rsidRDefault="007A09AD" w:rsidP="007A09AD">
            <w:pPr>
              <w:rPr>
                <w:rFonts w:eastAsiaTheme="minorEastAsia"/>
              </w:rPr>
            </w:pPr>
            <w:r>
              <w:rPr>
                <w:rFonts w:eastAsiaTheme="minorEastAsia"/>
              </w:rPr>
              <w:t xml:space="preserve">Minor comment: typo in the text </w:t>
            </w:r>
            <w:r w:rsidR="00C4527F">
              <w:rPr>
                <w:rFonts w:eastAsiaTheme="minorEastAsia"/>
              </w:rPr>
              <w:t>–</w:t>
            </w:r>
            <w:r>
              <w:rPr>
                <w:rFonts w:eastAsiaTheme="minorEastAsia"/>
              </w:rPr>
              <w:t xml:space="preserve"> “Ms4” should have been “Msg4”.</w:t>
            </w:r>
          </w:p>
        </w:tc>
      </w:tr>
      <w:tr w:rsidR="0073057D" w14:paraId="2E45DB60" w14:textId="77777777" w:rsidTr="0073057D">
        <w:tc>
          <w:tcPr>
            <w:tcW w:w="1388" w:type="dxa"/>
          </w:tcPr>
          <w:p w14:paraId="579ADA3F" w14:textId="77777777" w:rsidR="0073057D" w:rsidRDefault="0073057D" w:rsidP="00710438">
            <w:pPr>
              <w:rPr>
                <w:rFonts w:eastAsiaTheme="minorEastAsia"/>
              </w:rPr>
            </w:pPr>
            <w:r>
              <w:rPr>
                <w:rFonts w:eastAsiaTheme="minorEastAsia"/>
              </w:rPr>
              <w:t>Lenovo, Motorola Mobility</w:t>
            </w:r>
          </w:p>
        </w:tc>
        <w:tc>
          <w:tcPr>
            <w:tcW w:w="1272" w:type="dxa"/>
          </w:tcPr>
          <w:p w14:paraId="6AB3953A" w14:textId="77777777" w:rsidR="0073057D" w:rsidRPr="003E60DF" w:rsidRDefault="0073057D" w:rsidP="00710438">
            <w:pPr>
              <w:rPr>
                <w:rFonts w:eastAsiaTheme="minorEastAsia"/>
              </w:rPr>
            </w:pPr>
          </w:p>
        </w:tc>
        <w:tc>
          <w:tcPr>
            <w:tcW w:w="6971" w:type="dxa"/>
          </w:tcPr>
          <w:p w14:paraId="0670BE6C" w14:textId="77777777" w:rsidR="0073057D" w:rsidRDefault="0073057D" w:rsidP="00710438">
            <w:pPr>
              <w:rPr>
                <w:rFonts w:eastAsiaTheme="minorEastAsia"/>
              </w:rPr>
            </w:pPr>
            <w:r>
              <w:rPr>
                <w:rFonts w:eastAsiaTheme="minorEastAsia"/>
              </w:rPr>
              <w:t xml:space="preserve">Better to study in RAN2. </w:t>
            </w:r>
          </w:p>
        </w:tc>
      </w:tr>
      <w:tr w:rsidR="009D62B4" w14:paraId="510A2D41" w14:textId="77777777" w:rsidTr="0073057D">
        <w:tc>
          <w:tcPr>
            <w:tcW w:w="1388" w:type="dxa"/>
          </w:tcPr>
          <w:p w14:paraId="66FA3F6E" w14:textId="18F9B294" w:rsidR="009D62B4" w:rsidRDefault="009D62B4" w:rsidP="009D62B4">
            <w:pPr>
              <w:rPr>
                <w:rFonts w:eastAsiaTheme="minorEastAsia"/>
              </w:rPr>
            </w:pPr>
            <w:r>
              <w:rPr>
                <w:rFonts w:eastAsia="MS Mincho" w:hint="eastAsia"/>
                <w:lang w:eastAsia="ja-JP"/>
              </w:rPr>
              <w:t>DOCOMO</w:t>
            </w:r>
          </w:p>
        </w:tc>
        <w:tc>
          <w:tcPr>
            <w:tcW w:w="1272" w:type="dxa"/>
          </w:tcPr>
          <w:p w14:paraId="29605D84" w14:textId="77777777" w:rsidR="009D62B4" w:rsidRPr="003E60DF" w:rsidRDefault="009D62B4" w:rsidP="009D62B4">
            <w:pPr>
              <w:rPr>
                <w:rFonts w:eastAsiaTheme="minorEastAsia"/>
              </w:rPr>
            </w:pPr>
          </w:p>
        </w:tc>
        <w:tc>
          <w:tcPr>
            <w:tcW w:w="6971" w:type="dxa"/>
          </w:tcPr>
          <w:p w14:paraId="70F062C6" w14:textId="3E449A3A" w:rsidR="009D62B4" w:rsidRDefault="009D62B4" w:rsidP="009D62B4">
            <w:pPr>
              <w:rPr>
                <w:rFonts w:eastAsiaTheme="minorEastAsia"/>
              </w:rPr>
            </w:pPr>
            <w:r>
              <w:rPr>
                <w:rFonts w:eastAsia="MS Mincho" w:hint="eastAsia"/>
                <w:lang w:eastAsia="ja-JP"/>
              </w:rPr>
              <w:t>We share the same view with CATT</w:t>
            </w:r>
          </w:p>
        </w:tc>
      </w:tr>
      <w:tr w:rsidR="00EE208E" w:rsidRPr="001D7D46" w14:paraId="65938083" w14:textId="77777777" w:rsidTr="00EE208E">
        <w:tc>
          <w:tcPr>
            <w:tcW w:w="1388" w:type="dxa"/>
          </w:tcPr>
          <w:p w14:paraId="37A88A9B" w14:textId="77777777" w:rsidR="00EE208E" w:rsidRPr="003E60DF" w:rsidRDefault="00EE208E" w:rsidP="00710438">
            <w:pPr>
              <w:rPr>
                <w:rFonts w:eastAsiaTheme="minorEastAsia"/>
              </w:rPr>
            </w:pPr>
            <w:r>
              <w:rPr>
                <w:rFonts w:eastAsiaTheme="minorEastAsia"/>
              </w:rPr>
              <w:t>Samsung</w:t>
            </w:r>
          </w:p>
        </w:tc>
        <w:tc>
          <w:tcPr>
            <w:tcW w:w="1272" w:type="dxa"/>
          </w:tcPr>
          <w:p w14:paraId="57DA2477" w14:textId="77777777" w:rsidR="00EE208E" w:rsidRPr="003E60DF" w:rsidRDefault="00EE208E" w:rsidP="00710438">
            <w:pPr>
              <w:rPr>
                <w:rFonts w:eastAsiaTheme="minorEastAsia"/>
              </w:rPr>
            </w:pPr>
          </w:p>
        </w:tc>
        <w:tc>
          <w:tcPr>
            <w:tcW w:w="6971" w:type="dxa"/>
          </w:tcPr>
          <w:p w14:paraId="66B5BFFF" w14:textId="77777777" w:rsidR="00EE208E" w:rsidRPr="003E60DF" w:rsidRDefault="00EE208E" w:rsidP="00710438">
            <w:pPr>
              <w:rPr>
                <w:rFonts w:eastAsiaTheme="minorEastAsia"/>
              </w:rPr>
            </w:pPr>
            <w:r>
              <w:rPr>
                <w:rFonts w:eastAsiaTheme="minorEastAsia"/>
              </w:rPr>
              <w:t xml:space="preserve">Generally fine. Pros/cons about the specific signaling options are not so relevant to decide whether RedCap UE identification is in Msg3, but ok to keep them. </w:t>
            </w:r>
          </w:p>
        </w:tc>
      </w:tr>
      <w:tr w:rsidR="00FF453B" w:rsidRPr="001D7D46" w14:paraId="66F906C3" w14:textId="77777777" w:rsidTr="00EE208E">
        <w:tc>
          <w:tcPr>
            <w:tcW w:w="1388" w:type="dxa"/>
          </w:tcPr>
          <w:p w14:paraId="1BFC9DF1" w14:textId="0C39BE86" w:rsidR="00FF453B" w:rsidRDefault="00FF453B" w:rsidP="00FF453B">
            <w:pPr>
              <w:rPr>
                <w:rFonts w:eastAsiaTheme="minorEastAsia"/>
              </w:rPr>
            </w:pPr>
            <w:r>
              <w:rPr>
                <w:rFonts w:eastAsiaTheme="minorEastAsia"/>
              </w:rPr>
              <w:t>Vivo2</w:t>
            </w:r>
          </w:p>
        </w:tc>
        <w:tc>
          <w:tcPr>
            <w:tcW w:w="1272" w:type="dxa"/>
          </w:tcPr>
          <w:p w14:paraId="4543E14B" w14:textId="77777777" w:rsidR="00FF453B" w:rsidRPr="003E60DF" w:rsidRDefault="00FF453B" w:rsidP="00FF453B">
            <w:pPr>
              <w:rPr>
                <w:rFonts w:eastAsiaTheme="minorEastAsia"/>
              </w:rPr>
            </w:pPr>
          </w:p>
        </w:tc>
        <w:tc>
          <w:tcPr>
            <w:tcW w:w="6971" w:type="dxa"/>
          </w:tcPr>
          <w:p w14:paraId="7410002B" w14:textId="77777777" w:rsidR="00FF453B" w:rsidRDefault="00FF453B" w:rsidP="00FF453B">
            <w:r>
              <w:rPr>
                <w:rFonts w:hint="eastAsia"/>
              </w:rPr>
              <w:t>T</w:t>
            </w:r>
            <w:r>
              <w:t>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RedCap UEs are introduced to the network.</w:t>
            </w:r>
          </w:p>
          <w:p w14:paraId="5826E3AB" w14:textId="38235A83" w:rsidR="00983892" w:rsidRDefault="00983892" w:rsidP="00FF453B">
            <w:pPr>
              <w:rPr>
                <w:rFonts w:eastAsiaTheme="minorEastAsia"/>
              </w:rPr>
            </w:pPr>
            <w:r w:rsidRPr="00D51E03">
              <w:rPr>
                <w:rFonts w:eastAsiaTheme="minorEastAsia"/>
                <w:color w:val="00B0F0"/>
              </w:rPr>
              <w:t xml:space="preserve">[Moderator] While the comment is well-taken, here, we are only </w:t>
            </w:r>
            <w:r w:rsidR="00572877" w:rsidRPr="00D51E03">
              <w:rPr>
                <w:rFonts w:eastAsiaTheme="minorEastAsia"/>
                <w:color w:val="00B0F0"/>
              </w:rPr>
              <w:t xml:space="preserve">listing the potential impact – whether they may be substantial or if such restrictions could be lived with </w:t>
            </w:r>
            <w:r w:rsidR="00D51E03" w:rsidRPr="00D51E03">
              <w:rPr>
                <w:rFonts w:eastAsiaTheme="minorEastAsia"/>
                <w:color w:val="00B0F0"/>
              </w:rPr>
              <w:t>would be part of the down-selection process as we try to attain the best trade-off.</w:t>
            </w:r>
            <w:r w:rsidR="00D51E03">
              <w:rPr>
                <w:rFonts w:eastAsiaTheme="minorEastAsia"/>
              </w:rPr>
              <w:t xml:space="preserve"> </w:t>
            </w:r>
          </w:p>
        </w:tc>
      </w:tr>
      <w:tr w:rsidR="00710438" w:rsidRPr="001D7D46" w14:paraId="69F0E413" w14:textId="77777777" w:rsidTr="00EE208E">
        <w:tc>
          <w:tcPr>
            <w:tcW w:w="1388" w:type="dxa"/>
          </w:tcPr>
          <w:p w14:paraId="38E680C5" w14:textId="3AA131C2" w:rsidR="00710438" w:rsidRDefault="00710438" w:rsidP="00FF453B">
            <w:pPr>
              <w:rPr>
                <w:rFonts w:eastAsiaTheme="minorEastAsia"/>
              </w:rPr>
            </w:pPr>
            <w:r>
              <w:rPr>
                <w:rFonts w:eastAsiaTheme="minorEastAsia"/>
              </w:rPr>
              <w:t>TCL</w:t>
            </w:r>
          </w:p>
        </w:tc>
        <w:tc>
          <w:tcPr>
            <w:tcW w:w="1272" w:type="dxa"/>
          </w:tcPr>
          <w:p w14:paraId="7DE6C926" w14:textId="77777777" w:rsidR="00710438" w:rsidRPr="003E60DF" w:rsidRDefault="00710438" w:rsidP="00FF453B">
            <w:pPr>
              <w:rPr>
                <w:rFonts w:eastAsiaTheme="minorEastAsia"/>
              </w:rPr>
            </w:pPr>
          </w:p>
        </w:tc>
        <w:tc>
          <w:tcPr>
            <w:tcW w:w="6971" w:type="dxa"/>
          </w:tcPr>
          <w:p w14:paraId="19BFB0DE" w14:textId="19868157" w:rsidR="00710438" w:rsidRDefault="00F670F8" w:rsidP="00F670F8">
            <w:r>
              <w:rPr>
                <w:rFonts w:eastAsiaTheme="minorEastAsia"/>
              </w:rPr>
              <w:t>Generally OK</w:t>
            </w:r>
            <w:r w:rsidR="00710438">
              <w:rPr>
                <w:rFonts w:eastAsiaTheme="minorEastAsia" w:hint="eastAsia"/>
              </w:rPr>
              <w:t>.</w:t>
            </w:r>
          </w:p>
        </w:tc>
      </w:tr>
      <w:tr w:rsidR="00FD5E0F" w:rsidRPr="001D7D46" w14:paraId="0732A8FC" w14:textId="77777777" w:rsidTr="00EE208E">
        <w:tc>
          <w:tcPr>
            <w:tcW w:w="1388" w:type="dxa"/>
          </w:tcPr>
          <w:p w14:paraId="6D755DF3" w14:textId="22CBA8DE" w:rsidR="00FD5E0F" w:rsidRPr="008D6D95" w:rsidRDefault="00FD5E0F" w:rsidP="00FF453B">
            <w:pPr>
              <w:rPr>
                <w:rFonts w:eastAsiaTheme="minorEastAsia"/>
                <w:color w:val="00B0F0"/>
              </w:rPr>
            </w:pPr>
            <w:r w:rsidRPr="008D6D95">
              <w:rPr>
                <w:rFonts w:eastAsiaTheme="minorEastAsia"/>
                <w:color w:val="00B0F0"/>
              </w:rPr>
              <w:lastRenderedPageBreak/>
              <w:t>Moderator</w:t>
            </w:r>
          </w:p>
        </w:tc>
        <w:tc>
          <w:tcPr>
            <w:tcW w:w="1272" w:type="dxa"/>
          </w:tcPr>
          <w:p w14:paraId="4AA225EB" w14:textId="77777777" w:rsidR="00FD5E0F" w:rsidRPr="008D6D95" w:rsidRDefault="00FD5E0F" w:rsidP="00FF453B">
            <w:pPr>
              <w:rPr>
                <w:rFonts w:eastAsiaTheme="minorEastAsia"/>
                <w:color w:val="00B0F0"/>
              </w:rPr>
            </w:pPr>
          </w:p>
        </w:tc>
        <w:tc>
          <w:tcPr>
            <w:tcW w:w="6971" w:type="dxa"/>
          </w:tcPr>
          <w:p w14:paraId="6CF358AB" w14:textId="77777777" w:rsidR="00901356" w:rsidRPr="008D6D95" w:rsidRDefault="00FD5E0F" w:rsidP="00F670F8">
            <w:pPr>
              <w:rPr>
                <w:rFonts w:eastAsiaTheme="minorEastAsia"/>
                <w:color w:val="00B0F0"/>
              </w:rPr>
            </w:pPr>
            <w:r w:rsidRPr="008D6D95">
              <w:rPr>
                <w:rFonts w:eastAsiaTheme="minorEastAsia"/>
                <w:color w:val="00B0F0"/>
              </w:rPr>
              <w:t xml:space="preserve">Based on received feedback, </w:t>
            </w:r>
          </w:p>
          <w:p w14:paraId="723A2E6C" w14:textId="3E88A968" w:rsidR="00901356" w:rsidRPr="008D6D95" w:rsidRDefault="00FD5E0F" w:rsidP="00CC10E3">
            <w:pPr>
              <w:pStyle w:val="a6"/>
              <w:numPr>
                <w:ilvl w:val="0"/>
                <w:numId w:val="16"/>
              </w:numPr>
              <w:rPr>
                <w:rFonts w:eastAsiaTheme="minorEastAsia"/>
                <w:color w:val="00B0F0"/>
              </w:rPr>
            </w:pPr>
            <w:r w:rsidRPr="008D6D95">
              <w:rPr>
                <w:rFonts w:eastAsiaTheme="minorEastAsia"/>
                <w:color w:val="00B0F0"/>
              </w:rPr>
              <w:t xml:space="preserve">the observation </w:t>
            </w:r>
            <w:r w:rsidR="00901356" w:rsidRPr="008D6D95">
              <w:rPr>
                <w:rFonts w:eastAsiaTheme="minorEastAsia"/>
                <w:color w:val="00B0F0"/>
              </w:rPr>
              <w:t xml:space="preserve">on potentially degraded link performance </w:t>
            </w:r>
            <w:r w:rsidR="002656C0" w:rsidRPr="008D6D95">
              <w:rPr>
                <w:rFonts w:eastAsiaTheme="minorEastAsia"/>
                <w:color w:val="00B0F0"/>
              </w:rPr>
              <w:t xml:space="preserve">and potential reliability issues </w:t>
            </w:r>
            <w:r w:rsidR="00901356" w:rsidRPr="008D6D95">
              <w:rPr>
                <w:rFonts w:eastAsiaTheme="minorEastAsia"/>
                <w:color w:val="00B0F0"/>
              </w:rPr>
              <w:t>have been added as a con</w:t>
            </w:r>
            <w:r w:rsidR="006E6AB9" w:rsidRPr="008D6D95">
              <w:rPr>
                <w:rFonts w:eastAsiaTheme="minorEastAsia"/>
                <w:color w:val="00B0F0"/>
              </w:rPr>
              <w:t>;</w:t>
            </w:r>
          </w:p>
          <w:p w14:paraId="04D414C5" w14:textId="270AC1B4" w:rsidR="006E6AB9" w:rsidRDefault="00901356" w:rsidP="00CC10E3">
            <w:pPr>
              <w:pStyle w:val="a6"/>
              <w:numPr>
                <w:ilvl w:val="0"/>
                <w:numId w:val="16"/>
              </w:numPr>
              <w:rPr>
                <w:rFonts w:eastAsiaTheme="minorEastAsia"/>
                <w:color w:val="00B0F0"/>
              </w:rPr>
            </w:pPr>
            <w:r w:rsidRPr="008D6D95">
              <w:rPr>
                <w:rFonts w:eastAsiaTheme="minorEastAsia"/>
                <w:color w:val="00B0F0"/>
              </w:rPr>
              <w:t xml:space="preserve">the </w:t>
            </w:r>
            <w:r w:rsidR="006E6AB9" w:rsidRPr="008D6D95">
              <w:rPr>
                <w:rFonts w:eastAsiaTheme="minorEastAsia"/>
                <w:color w:val="00B0F0"/>
              </w:rPr>
              <w:t>first two “pros” have been merged and some missing PDCCH/PUCCH added;</w:t>
            </w:r>
          </w:p>
          <w:p w14:paraId="62B5DAA6" w14:textId="4C19457B" w:rsidR="00FC7E58" w:rsidRDefault="00FC7E58" w:rsidP="00CC10E3">
            <w:pPr>
              <w:pStyle w:val="a6"/>
              <w:numPr>
                <w:ilvl w:val="0"/>
                <w:numId w:val="16"/>
              </w:numPr>
              <w:rPr>
                <w:rFonts w:eastAsiaTheme="minorEastAsia"/>
                <w:color w:val="00B0F0"/>
              </w:rPr>
            </w:pPr>
            <w:r>
              <w:rPr>
                <w:rFonts w:eastAsiaTheme="minorEastAsia"/>
                <w:color w:val="00B0F0"/>
              </w:rPr>
              <w:t>“if defined” added in context of “sub-categories”</w:t>
            </w:r>
            <w:r w:rsidR="00A05915">
              <w:rPr>
                <w:rFonts w:eastAsiaTheme="minorEastAsia"/>
                <w:color w:val="00B0F0"/>
              </w:rPr>
              <w:t>;</w:t>
            </w:r>
          </w:p>
          <w:p w14:paraId="48F67724" w14:textId="008B4DC3" w:rsidR="008D12F4" w:rsidRDefault="008D12F4" w:rsidP="00CC10E3">
            <w:pPr>
              <w:pStyle w:val="a6"/>
              <w:numPr>
                <w:ilvl w:val="0"/>
                <w:numId w:val="16"/>
              </w:numPr>
              <w:rPr>
                <w:rFonts w:eastAsiaTheme="minorEastAsia"/>
                <w:color w:val="00B0F0"/>
              </w:rPr>
            </w:pPr>
            <w:r>
              <w:rPr>
                <w:rFonts w:eastAsiaTheme="minorEastAsia"/>
                <w:color w:val="00B0F0"/>
              </w:rPr>
              <w:t>updated “sub-categories” with “sub-categories/capabilities”</w:t>
            </w:r>
            <w:r w:rsidR="00A05915">
              <w:rPr>
                <w:rFonts w:eastAsiaTheme="minorEastAsia"/>
                <w:color w:val="00B0F0"/>
              </w:rPr>
              <w:t>;</w:t>
            </w:r>
          </w:p>
          <w:p w14:paraId="6A9BB4DE" w14:textId="7B32EFA7" w:rsidR="00030713" w:rsidRDefault="00030713" w:rsidP="00CC10E3">
            <w:pPr>
              <w:pStyle w:val="a6"/>
              <w:numPr>
                <w:ilvl w:val="0"/>
                <w:numId w:val="16"/>
              </w:numPr>
              <w:rPr>
                <w:rFonts w:eastAsiaTheme="minorEastAsia"/>
                <w:color w:val="00B0F0"/>
              </w:rPr>
            </w:pPr>
            <w:r>
              <w:rPr>
                <w:rFonts w:eastAsiaTheme="minorEastAsia"/>
                <w:color w:val="00B0F0"/>
              </w:rPr>
              <w:t xml:space="preserve">added “con” on </w:t>
            </w:r>
            <w:r w:rsidR="00983892">
              <w:rPr>
                <w:rFonts w:eastAsiaTheme="minorEastAsia"/>
                <w:color w:val="00B0F0"/>
              </w:rPr>
              <w:t>the observation regarding Msg3 scheduling with BW/hopping larger than max RedCap UE BW</w:t>
            </w:r>
            <w:r w:rsidR="00A05915">
              <w:rPr>
                <w:rFonts w:eastAsiaTheme="minorEastAsia"/>
                <w:color w:val="00B0F0"/>
              </w:rPr>
              <w:t>;</w:t>
            </w:r>
          </w:p>
          <w:p w14:paraId="4DF01082" w14:textId="427B86EC" w:rsidR="00A82603" w:rsidRPr="008D6D95" w:rsidRDefault="00A05915" w:rsidP="00CC10E3">
            <w:pPr>
              <w:pStyle w:val="a6"/>
              <w:numPr>
                <w:ilvl w:val="0"/>
                <w:numId w:val="16"/>
              </w:numPr>
              <w:rPr>
                <w:rFonts w:eastAsiaTheme="minorEastAsia"/>
                <w:color w:val="00B0F0"/>
              </w:rPr>
            </w:pPr>
            <w:r>
              <w:rPr>
                <w:rFonts w:eastAsiaTheme="minorEastAsia"/>
                <w:color w:val="00B0F0"/>
              </w:rPr>
              <w:t>f</w:t>
            </w:r>
            <w:r w:rsidR="00A82603">
              <w:rPr>
                <w:rFonts w:eastAsiaTheme="minorEastAsia"/>
                <w:color w:val="00B0F0"/>
              </w:rPr>
              <w:t>ew editorial improvements and typo corrections</w:t>
            </w:r>
          </w:p>
          <w:p w14:paraId="49957EEA" w14:textId="25EAF7E9" w:rsidR="00B72C27" w:rsidRPr="008D6D95" w:rsidRDefault="00B72C27" w:rsidP="00B72C27">
            <w:pPr>
              <w:rPr>
                <w:rFonts w:eastAsiaTheme="minorEastAsia"/>
                <w:i/>
                <w:iCs/>
                <w:color w:val="00B0F0"/>
              </w:rPr>
            </w:pPr>
            <w:r w:rsidRPr="008D6D95">
              <w:rPr>
                <w:rFonts w:eastAsiaTheme="minorEastAsia"/>
                <w:i/>
                <w:iCs/>
                <w:color w:val="00B0F0"/>
              </w:rPr>
              <w:t xml:space="preserve">Note that the </w:t>
            </w:r>
            <w:r w:rsidR="008D6D95" w:rsidRPr="008D6D95">
              <w:rPr>
                <w:rFonts w:eastAsiaTheme="minorEastAsia"/>
                <w:i/>
                <w:iCs/>
                <w:color w:val="00B0F0"/>
              </w:rPr>
              <w:t>pros and cons in the list are not intended to indicate any priority/significance according to their order in the list.</w:t>
            </w:r>
          </w:p>
        </w:tc>
      </w:tr>
    </w:tbl>
    <w:p w14:paraId="46A59759" w14:textId="31845261" w:rsidR="005927E9" w:rsidRDefault="005927E9" w:rsidP="009976AF"/>
    <w:p w14:paraId="452E08BD" w14:textId="2CB20747" w:rsidR="00FD01FE" w:rsidRPr="001A1FD8" w:rsidRDefault="00FD01FE" w:rsidP="00FD01FE">
      <w:pPr>
        <w:pStyle w:val="2"/>
      </w:pPr>
      <w:r w:rsidRPr="00194CEA">
        <w:t>FL Proposal 3.1.2-P</w:t>
      </w:r>
    </w:p>
    <w:p w14:paraId="121212EE" w14:textId="443B5128" w:rsidR="00FD01FE" w:rsidRPr="00202F49" w:rsidRDefault="00FD01FE" w:rsidP="00CC10E3">
      <w:pPr>
        <w:pStyle w:val="a6"/>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3</w:t>
      </w:r>
      <w:r w:rsidR="00717932">
        <w:rPr>
          <w:i/>
          <w:iCs/>
        </w:rPr>
        <w:t>:</w:t>
      </w:r>
      <w:r w:rsidRPr="00202F49">
        <w:rPr>
          <w:i/>
          <w:iCs/>
        </w:rPr>
        <w:t xml:space="preserve"> </w:t>
      </w:r>
    </w:p>
    <w:tbl>
      <w:tblPr>
        <w:tblStyle w:val="110"/>
        <w:tblW w:w="0" w:type="auto"/>
        <w:tblLook w:val="04A0" w:firstRow="1" w:lastRow="0" w:firstColumn="1" w:lastColumn="0" w:noHBand="0" w:noVBand="1"/>
      </w:tblPr>
      <w:tblGrid>
        <w:gridCol w:w="4675"/>
        <w:gridCol w:w="4675"/>
      </w:tblGrid>
      <w:tr w:rsidR="00FD01FE" w14:paraId="70C90DD7"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A6CE6E3" w14:textId="77777777" w:rsidR="00FD01FE" w:rsidRDefault="00FD01FE" w:rsidP="00FE0FD7">
            <w:r>
              <w:t>Pros</w:t>
            </w:r>
          </w:p>
        </w:tc>
        <w:tc>
          <w:tcPr>
            <w:tcW w:w="4675" w:type="dxa"/>
          </w:tcPr>
          <w:p w14:paraId="1EE275AC" w14:textId="77777777" w:rsidR="00FD01FE" w:rsidRDefault="00FD01FE" w:rsidP="00FE0FD7">
            <w:pPr>
              <w:cnfStyle w:val="100000000000" w:firstRow="1" w:lastRow="0" w:firstColumn="0" w:lastColumn="0" w:oddVBand="0" w:evenVBand="0" w:oddHBand="0" w:evenHBand="0" w:firstRowFirstColumn="0" w:firstRowLastColumn="0" w:lastRowFirstColumn="0" w:lastRowLastColumn="0"/>
            </w:pPr>
            <w:r>
              <w:t>Cons</w:t>
            </w:r>
          </w:p>
        </w:tc>
      </w:tr>
      <w:tr w:rsidR="00FD01FE" w14:paraId="2E110552"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C24E072" w14:textId="75B198A8" w:rsidR="00FD01FE" w:rsidRPr="005E3AB8" w:rsidRDefault="00FD01FE" w:rsidP="00FD01FE">
            <w:pPr>
              <w:rPr>
                <w:b w:val="0"/>
                <w:bCs w:val="0"/>
              </w:rPr>
            </w:pPr>
            <w:r>
              <w:rPr>
                <w:b w:val="0"/>
                <w:bCs w:val="0"/>
              </w:rPr>
              <w:t>Enables coverage recovery</w:t>
            </w:r>
            <w:r w:rsidR="00B72C27">
              <w:rPr>
                <w:b w:val="0"/>
                <w:bCs w:val="0"/>
              </w:rPr>
              <w:t xml:space="preserve"> (if needed)</w:t>
            </w:r>
            <w:r w:rsidR="00463598">
              <w:rPr>
                <w:b w:val="0"/>
                <w:bCs w:val="0"/>
              </w:rPr>
              <w:t xml:space="preserve"> and/or appropriate link adapta</w:t>
            </w:r>
            <w:r w:rsidR="00546665">
              <w:rPr>
                <w:b w:val="0"/>
                <w:bCs w:val="0"/>
              </w:rPr>
              <w:t>tion</w:t>
            </w:r>
            <w:r>
              <w:rPr>
                <w:b w:val="0"/>
                <w:bCs w:val="0"/>
              </w:rPr>
              <w:t xml:space="preserve"> for PDSCH </w:t>
            </w:r>
            <w:r w:rsidR="00546665">
              <w:rPr>
                <w:b w:val="0"/>
                <w:bCs w:val="0"/>
              </w:rPr>
              <w:t xml:space="preserve">(and associated </w:t>
            </w:r>
            <w:r w:rsidR="00C33EC2">
              <w:rPr>
                <w:b w:val="0"/>
                <w:bCs w:val="0"/>
              </w:rPr>
              <w:t>PDCCH and PUCCH) for</w:t>
            </w:r>
            <w:r>
              <w:rPr>
                <w:b w:val="0"/>
                <w:bCs w:val="0"/>
              </w:rPr>
              <w:t xml:space="preserve"> Msg4</w:t>
            </w:r>
            <w:r w:rsidR="00C33EC2">
              <w:rPr>
                <w:b w:val="0"/>
                <w:bCs w:val="0"/>
              </w:rPr>
              <w:t xml:space="preserve">, </w:t>
            </w:r>
            <w:r>
              <w:rPr>
                <w:b w:val="0"/>
                <w:bCs w:val="0"/>
              </w:rPr>
              <w:t>and scheduling of Msg5.</w:t>
            </w:r>
          </w:p>
        </w:tc>
        <w:tc>
          <w:tcPr>
            <w:tcW w:w="4675" w:type="dxa"/>
          </w:tcPr>
          <w:p w14:paraId="5DC3729E" w14:textId="405466E7" w:rsidR="00FD01FE" w:rsidRDefault="00FD01FE" w:rsidP="00FD01FE">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B72C27" w14:paraId="1E249023"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E05E02C" w14:textId="01C0E1FC" w:rsidR="00B72C27" w:rsidRPr="005E3AB8" w:rsidRDefault="00B72C27" w:rsidP="00B72C27">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73172FF9" w14:textId="77777777" w:rsidR="00B72C27" w:rsidRDefault="00B72C27" w:rsidP="00B72C27">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are likely necessary to allow UE to use a particular Msg3 PUSCH TBS (and/or resource allocation) in response to a RAR, and associated blind decoding by the </w:t>
            </w:r>
            <w:proofErr w:type="spellStart"/>
            <w:r>
              <w:t>gNB</w:t>
            </w:r>
            <w:proofErr w:type="spellEnd"/>
            <w:r>
              <w:t xml:space="preserve"> on the Msg3 PUSCH TBS (and/or resource allocation). </w:t>
            </w:r>
          </w:p>
          <w:p w14:paraId="2275D978" w14:textId="5B9857D2" w:rsidR="00B72C27" w:rsidRDefault="00B72C27" w:rsidP="00B72C27">
            <w:pPr>
              <w:cnfStyle w:val="000000000000" w:firstRow="0" w:lastRow="0" w:firstColumn="0" w:lastColumn="0" w:oddVBand="0" w:evenVBand="0" w:oddHBand="0" w:evenHBand="0" w:firstRowFirstColumn="0" w:firstRowLastColumn="0" w:lastRowFirstColumn="0" w:lastRowLastColumn="0"/>
            </w:pPr>
            <w:r>
              <w:t>Considerable impact to RAN1 and RAN2 specifications related to Msg3 scheduling and transmission.</w:t>
            </w:r>
          </w:p>
        </w:tc>
      </w:tr>
      <w:tr w:rsidR="00B72C27" w14:paraId="39E650BF"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7BBA4363" w14:textId="39497546" w:rsidR="00B72C27" w:rsidRPr="005E3AB8" w:rsidRDefault="00B72C27" w:rsidP="00B72C27">
            <w:pPr>
              <w:rPr>
                <w:b w:val="0"/>
                <w:bCs w:val="0"/>
              </w:rPr>
            </w:pPr>
            <w:r>
              <w:rPr>
                <w:b w:val="0"/>
                <w:bCs w:val="0"/>
              </w:rPr>
              <w:t xml:space="preserve">The option of new TBS for Msg3 PUSCH may offer good scalability in the number of bits for such UE identification; e.g., if sub-categories of RedCap device types </w:t>
            </w:r>
            <w:r w:rsidR="00EB7486">
              <w:rPr>
                <w:b w:val="0"/>
                <w:bCs w:val="0"/>
              </w:rPr>
              <w:t xml:space="preserve">(if defined) </w:t>
            </w:r>
            <w:r>
              <w:rPr>
                <w:b w:val="0"/>
                <w:bCs w:val="0"/>
              </w:rPr>
              <w:t>are to be indicated in Msg3.</w:t>
            </w:r>
          </w:p>
        </w:tc>
        <w:tc>
          <w:tcPr>
            <w:tcW w:w="4675" w:type="dxa"/>
          </w:tcPr>
          <w:p w14:paraId="33B82168" w14:textId="315E2B61" w:rsidR="00B72C27" w:rsidRDefault="00B72C27" w:rsidP="00B72C27">
            <w:pPr>
              <w:cnfStyle w:val="000000000000" w:firstRow="0" w:lastRow="0" w:firstColumn="0" w:lastColumn="0" w:oddVBand="0" w:evenVBand="0" w:oddHBand="0" w:evenHBand="0" w:firstRowFirstColumn="0" w:firstRowLastColumn="0" w:lastRowFirstColumn="0" w:lastRowLastColumn="0"/>
            </w:pPr>
            <w:r>
              <w:t xml:space="preserve">The option of using the spare bit in Msg3 scales poorly </w:t>
            </w:r>
            <w:r w:rsidR="00C4527F">
              <w:t>–</w:t>
            </w:r>
            <w:r>
              <w:t xml:space="preserve"> limiting to a single-bit indication may not be sufficient if intending to distinguish between further sub-categories</w:t>
            </w:r>
            <w:r w:rsidR="00773228">
              <w:t>/capabilities</w:t>
            </w:r>
            <w:r>
              <w:t xml:space="preserve"> within RedCap device type</w:t>
            </w:r>
            <w:r w:rsidR="00936C04">
              <w:t>, if RedCap UE sub-categories</w:t>
            </w:r>
            <w:r w:rsidR="00B768FF">
              <w:t>/capabilities</w:t>
            </w:r>
            <w:r w:rsidR="00936C04">
              <w:t xml:space="preserve"> are defined in the context of RedCap UE identification</w:t>
            </w:r>
            <w:r>
              <w:t>.</w:t>
            </w:r>
          </w:p>
        </w:tc>
      </w:tr>
      <w:tr w:rsidR="00FD01FE" w14:paraId="45F6B4A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5ABB45DC" w14:textId="79D4FAC2" w:rsidR="00FD01FE" w:rsidRPr="005E3AB8" w:rsidRDefault="00FD01FE" w:rsidP="00FD01FE">
            <w:pPr>
              <w:rPr>
                <w:b w:val="0"/>
                <w:bCs w:val="0"/>
              </w:rPr>
            </w:pPr>
          </w:p>
        </w:tc>
        <w:tc>
          <w:tcPr>
            <w:tcW w:w="4675" w:type="dxa"/>
          </w:tcPr>
          <w:p w14:paraId="5D73FE7C" w14:textId="011D74C2"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or separate link adaptation for broadcast PDCCH and/or Msg2 PDSCH, and/or Msg3 PUSCH </w:t>
            </w:r>
            <w:r w:rsidR="006E6AB9">
              <w:t xml:space="preserve">(and associated PDCCH) </w:t>
            </w:r>
            <w:r>
              <w:t>for RedCap UEs.</w:t>
            </w:r>
          </w:p>
        </w:tc>
      </w:tr>
      <w:tr w:rsidR="00FD01FE" w14:paraId="0BAF61F1"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22842B6D" w14:textId="77777777" w:rsidR="00FD01FE" w:rsidRPr="005E3AB8" w:rsidRDefault="00FD01FE" w:rsidP="00FD01FE">
            <w:pPr>
              <w:rPr>
                <w:b w:val="0"/>
                <w:bCs w:val="0"/>
              </w:rPr>
            </w:pPr>
          </w:p>
        </w:tc>
        <w:tc>
          <w:tcPr>
            <w:tcW w:w="4675" w:type="dxa"/>
          </w:tcPr>
          <w:p w14:paraId="4382CAEB" w14:textId="6950435E"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(compared to non-RedCap UEs) between </w:t>
            </w:r>
            <w:r w:rsidRPr="0051376D">
              <w:t xml:space="preserve">PDSCH </w:t>
            </w:r>
            <w:r w:rsidRPr="0051376D">
              <w:lastRenderedPageBreak/>
              <w:t xml:space="preserve">carrying RAR and start of Msg3 PUSCH; minimum timing between PDSCH carrying Ms4 and the corresponding HARQ-ACK feedback; minimum timing between PDCCH with the </w:t>
            </w:r>
            <w:proofErr w:type="spellStart"/>
            <w:r w:rsidRPr="0051376D">
              <w:t>reTx</w:t>
            </w:r>
            <w:proofErr w:type="spellEnd"/>
            <w:r w:rsidRPr="0051376D">
              <w:t xml:space="preserve"> grant and the corresponding Msg3 PUSCH retransmission</w:t>
            </w:r>
            <w:r>
              <w:t>. This could result in increased initial access latency for non-RedCap UEs.</w:t>
            </w:r>
          </w:p>
        </w:tc>
      </w:tr>
      <w:tr w:rsidR="00FD01FE" w14:paraId="52087D69"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7ECADE1" w14:textId="77777777" w:rsidR="00FD01FE" w:rsidRPr="005E3AB8" w:rsidRDefault="00FD01FE" w:rsidP="00FD01FE">
            <w:pPr>
              <w:rPr>
                <w:b w:val="0"/>
                <w:bCs w:val="0"/>
              </w:rPr>
            </w:pPr>
          </w:p>
        </w:tc>
        <w:tc>
          <w:tcPr>
            <w:tcW w:w="4675" w:type="dxa"/>
          </w:tcPr>
          <w:p w14:paraId="7DD791FC" w14:textId="6EF7ED29" w:rsidR="00FD01FE" w:rsidRDefault="00FD01FE" w:rsidP="00FD01FE">
            <w:pPr>
              <w:cnfStyle w:val="000000000000" w:firstRow="0" w:lastRow="0" w:firstColumn="0" w:lastColumn="0" w:oddVBand="0" w:evenVBand="0" w:oddHBand="0" w:evenHBand="0" w:firstRowFirstColumn="0" w:firstRowLastColumn="0" w:lastRowFirstColumn="0" w:lastRowLastColumn="0"/>
            </w:pPr>
            <w:r>
              <w:t xml:space="preserve">May degrade reliability/coverage of Msg3 </w:t>
            </w:r>
            <w:r w:rsidR="009139E6">
              <w:t xml:space="preserve">in case of </w:t>
            </w:r>
            <w:r>
              <w:t xml:space="preserve">increased </w:t>
            </w:r>
            <w:r w:rsidR="009139E6">
              <w:t xml:space="preserve">Msg3 </w:t>
            </w:r>
            <w:r>
              <w:t>payload size or in case of piggybacking</w:t>
            </w:r>
            <w:r w:rsidR="007F4AAC">
              <w:t xml:space="preserve"> on PUSCH.</w:t>
            </w:r>
          </w:p>
        </w:tc>
      </w:tr>
      <w:tr w:rsidR="00C94FF4" w14:paraId="5AB3B988"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0FC6734" w14:textId="77777777" w:rsidR="00C94FF4" w:rsidRPr="005E3AB8" w:rsidRDefault="00C94FF4" w:rsidP="00FD01FE">
            <w:pPr>
              <w:rPr>
                <w:b w:val="0"/>
                <w:bCs w:val="0"/>
              </w:rPr>
            </w:pPr>
          </w:p>
        </w:tc>
        <w:tc>
          <w:tcPr>
            <w:tcW w:w="4675" w:type="dxa"/>
          </w:tcPr>
          <w:p w14:paraId="4E10199F" w14:textId="27B7E7E9" w:rsidR="00C94FF4" w:rsidRDefault="00C94FF4" w:rsidP="00FD01FE">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sidR="000D215A">
              <w:rPr>
                <w:rFonts w:eastAsiaTheme="minorEastAsia"/>
              </w:rPr>
              <w:t xml:space="preserve"> </w:t>
            </w:r>
            <w:r>
              <w:rPr>
                <w:rFonts w:eastAsiaTheme="minorEastAsia" w:hint="eastAsia"/>
              </w:rPr>
              <w:t>scheduled with a bandwidth/hopping range larger than the maximum RedCap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r>
              <w:rPr>
                <w:rFonts w:eastAsiaTheme="minorEastAsia"/>
              </w:rPr>
              <w:t>.</w:t>
            </w:r>
          </w:p>
        </w:tc>
      </w:tr>
    </w:tbl>
    <w:p w14:paraId="53B4918B" w14:textId="6ED45260" w:rsidR="00FD01FE" w:rsidRDefault="00FD01FE" w:rsidP="00FD01FE"/>
    <w:p w14:paraId="62692535" w14:textId="77777777" w:rsidR="00140242" w:rsidRPr="00046C7B" w:rsidRDefault="00140242" w:rsidP="00FD01FE"/>
    <w:tbl>
      <w:tblPr>
        <w:tblStyle w:val="a5"/>
        <w:tblW w:w="9631" w:type="dxa"/>
        <w:tblLayout w:type="fixed"/>
        <w:tblLook w:val="04A0" w:firstRow="1" w:lastRow="0" w:firstColumn="1" w:lastColumn="0" w:noHBand="0" w:noVBand="1"/>
      </w:tblPr>
      <w:tblGrid>
        <w:gridCol w:w="1388"/>
        <w:gridCol w:w="1272"/>
        <w:gridCol w:w="6971"/>
      </w:tblGrid>
      <w:tr w:rsidR="00140242" w14:paraId="1CDB394C" w14:textId="77777777" w:rsidTr="00656436">
        <w:tc>
          <w:tcPr>
            <w:tcW w:w="1388" w:type="dxa"/>
            <w:shd w:val="clear" w:color="auto" w:fill="D9D9D9" w:themeFill="background1" w:themeFillShade="D9"/>
          </w:tcPr>
          <w:p w14:paraId="5AE58B6B" w14:textId="77777777" w:rsidR="00140242" w:rsidRDefault="00140242" w:rsidP="00FE0FD7">
            <w:pPr>
              <w:rPr>
                <w:b/>
                <w:bCs/>
              </w:rPr>
            </w:pPr>
            <w:r>
              <w:rPr>
                <w:b/>
                <w:bCs/>
              </w:rPr>
              <w:t>Company</w:t>
            </w:r>
          </w:p>
        </w:tc>
        <w:tc>
          <w:tcPr>
            <w:tcW w:w="1272" w:type="dxa"/>
            <w:shd w:val="clear" w:color="auto" w:fill="D9D9D9" w:themeFill="background1" w:themeFillShade="D9"/>
          </w:tcPr>
          <w:p w14:paraId="33226B28" w14:textId="77777777" w:rsidR="00140242" w:rsidRDefault="00140242" w:rsidP="00FE0FD7">
            <w:pPr>
              <w:rPr>
                <w:b/>
                <w:bCs/>
              </w:rPr>
            </w:pPr>
            <w:r>
              <w:rPr>
                <w:b/>
                <w:bCs/>
              </w:rPr>
              <w:t>Agree (Y/N)</w:t>
            </w:r>
          </w:p>
        </w:tc>
        <w:tc>
          <w:tcPr>
            <w:tcW w:w="6971" w:type="dxa"/>
            <w:shd w:val="clear" w:color="auto" w:fill="D9D9D9" w:themeFill="background1" w:themeFillShade="D9"/>
          </w:tcPr>
          <w:p w14:paraId="4A759B7F" w14:textId="77777777" w:rsidR="00140242" w:rsidRDefault="00140242" w:rsidP="00FE0FD7">
            <w:pPr>
              <w:rPr>
                <w:b/>
                <w:bCs/>
              </w:rPr>
            </w:pPr>
            <w:r>
              <w:rPr>
                <w:b/>
                <w:bCs/>
              </w:rPr>
              <w:t>Comments</w:t>
            </w:r>
          </w:p>
        </w:tc>
      </w:tr>
      <w:tr w:rsidR="00140242" w:rsidRPr="00C51E34" w14:paraId="4BF942C2" w14:textId="77777777" w:rsidTr="00656436">
        <w:tc>
          <w:tcPr>
            <w:tcW w:w="1388" w:type="dxa"/>
            <w:shd w:val="clear" w:color="auto" w:fill="auto"/>
          </w:tcPr>
          <w:p w14:paraId="2131CA24" w14:textId="2C897F8F" w:rsidR="00140242" w:rsidRPr="00C51E34" w:rsidRDefault="00FE0FD7"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0E247D08" w14:textId="77777777" w:rsidR="00140242" w:rsidRPr="00C51E34" w:rsidRDefault="00140242" w:rsidP="00FE0FD7">
            <w:pPr>
              <w:rPr>
                <w:rFonts w:eastAsiaTheme="minorEastAsia"/>
              </w:rPr>
            </w:pPr>
          </w:p>
        </w:tc>
        <w:tc>
          <w:tcPr>
            <w:tcW w:w="6971" w:type="dxa"/>
            <w:shd w:val="clear" w:color="auto" w:fill="auto"/>
          </w:tcPr>
          <w:p w14:paraId="4B92B003" w14:textId="77777777" w:rsidR="00140242" w:rsidRDefault="007F120E" w:rsidP="00FE0FD7">
            <w:pPr>
              <w:rPr>
                <w:rFonts w:eastAsiaTheme="minorEastAsia"/>
              </w:rPr>
            </w:pPr>
            <w:r>
              <w:rPr>
                <w:rFonts w:eastAsiaTheme="minorEastAsia"/>
              </w:rPr>
              <w:t>Ok in principle. The first 3 cons essentially address the same issue and could be merged</w:t>
            </w:r>
            <w:r w:rsidR="004C2263">
              <w:rPr>
                <w:rFonts w:eastAsiaTheme="minorEastAsia"/>
              </w:rPr>
              <w:t>.</w:t>
            </w:r>
          </w:p>
          <w:p w14:paraId="6D8C0E75" w14:textId="77777777" w:rsidR="004C2263" w:rsidRDefault="004C2263" w:rsidP="00FE0FD7">
            <w:pPr>
              <w:rPr>
                <w:rFonts w:eastAsiaTheme="minorEastAsia"/>
              </w:rPr>
            </w:pPr>
            <w:r>
              <w:rPr>
                <w:rFonts w:eastAsiaTheme="minorEastAsia"/>
              </w:rPr>
              <w:t>We would also prefer the wording “sub-type” instead of “sub-category” since it is unlikely that there will be a RedCap category (as used in 3GPP)</w:t>
            </w:r>
          </w:p>
          <w:p w14:paraId="56F06C31" w14:textId="77777777" w:rsidR="00462A7C" w:rsidRDefault="00462A7C" w:rsidP="00FE0FD7">
            <w:pPr>
              <w:rPr>
                <w:rFonts w:eastAsiaTheme="minorEastAsia"/>
              </w:rPr>
            </w:pPr>
          </w:p>
          <w:p w14:paraId="28DD46FE" w14:textId="177D71AF" w:rsidR="00462A7C" w:rsidRPr="00C51E34" w:rsidRDefault="00462A7C" w:rsidP="00FE0FD7">
            <w:pPr>
              <w:rPr>
                <w:rFonts w:eastAsiaTheme="minorEastAsia"/>
              </w:rPr>
            </w:pPr>
            <w:r w:rsidRPr="003D40E1">
              <w:rPr>
                <w:rFonts w:eastAsiaTheme="minorEastAsia"/>
                <w:color w:val="00B0F0"/>
              </w:rPr>
              <w:t xml:space="preserve">[Moderator] For the first point, </w:t>
            </w:r>
            <w:r w:rsidR="00F30EE3" w:rsidRPr="003D40E1">
              <w:rPr>
                <w:rFonts w:eastAsiaTheme="minorEastAsia"/>
                <w:color w:val="00B0F0"/>
              </w:rPr>
              <w:t>the first and third cons relate to the same solution but not really the same issue. These are two different shortcomings for the option of only using the spare bit in Msg3.</w:t>
            </w:r>
            <w:r w:rsidR="003D40E1" w:rsidRPr="003D40E1">
              <w:rPr>
                <w:rFonts w:eastAsiaTheme="minorEastAsia"/>
                <w:color w:val="00B0F0"/>
              </w:rPr>
              <w:t xml:space="preserve"> For the second comment, thanks, implemented.</w:t>
            </w:r>
          </w:p>
        </w:tc>
      </w:tr>
      <w:tr w:rsidR="00451832" w:rsidRPr="00C51E34" w14:paraId="45AC129C" w14:textId="77777777" w:rsidTr="00656436">
        <w:tc>
          <w:tcPr>
            <w:tcW w:w="1388" w:type="dxa"/>
            <w:shd w:val="clear" w:color="auto" w:fill="auto"/>
          </w:tcPr>
          <w:p w14:paraId="5CAD5622" w14:textId="11F3ACB0" w:rsidR="00451832" w:rsidRDefault="00451832" w:rsidP="00FE0FD7">
            <w:pPr>
              <w:rPr>
                <w:rFonts w:eastAsiaTheme="minorEastAsia"/>
              </w:rPr>
            </w:pPr>
            <w:r>
              <w:rPr>
                <w:rFonts w:eastAsiaTheme="minorEastAsia" w:hint="eastAsia"/>
              </w:rPr>
              <w:t>OPPO</w:t>
            </w:r>
          </w:p>
        </w:tc>
        <w:tc>
          <w:tcPr>
            <w:tcW w:w="1272" w:type="dxa"/>
            <w:shd w:val="clear" w:color="auto" w:fill="auto"/>
          </w:tcPr>
          <w:p w14:paraId="00CE4493" w14:textId="77777777" w:rsidR="00451832" w:rsidRPr="00C51E34" w:rsidRDefault="00451832" w:rsidP="00FE0FD7">
            <w:pPr>
              <w:rPr>
                <w:rFonts w:eastAsiaTheme="minorEastAsia"/>
              </w:rPr>
            </w:pPr>
          </w:p>
        </w:tc>
        <w:tc>
          <w:tcPr>
            <w:tcW w:w="6971" w:type="dxa"/>
            <w:shd w:val="clear" w:color="auto" w:fill="auto"/>
          </w:tcPr>
          <w:p w14:paraId="0429764D" w14:textId="55FE5A61" w:rsidR="00451832" w:rsidRDefault="00451832" w:rsidP="00FE0FD7">
            <w:pPr>
              <w:rPr>
                <w:rFonts w:eastAsiaTheme="minorEastAsia"/>
              </w:rPr>
            </w:pPr>
            <w:r>
              <w:rPr>
                <w:rFonts w:eastAsiaTheme="minorEastAsia" w:hint="eastAsia"/>
              </w:rPr>
              <w:t>Fine with the proposal</w:t>
            </w:r>
          </w:p>
        </w:tc>
      </w:tr>
      <w:tr w:rsidR="00C4527F" w:rsidRPr="00C51E34" w14:paraId="3BA438B1" w14:textId="77777777" w:rsidTr="00656436">
        <w:tc>
          <w:tcPr>
            <w:tcW w:w="1388" w:type="dxa"/>
            <w:shd w:val="clear" w:color="auto" w:fill="auto"/>
          </w:tcPr>
          <w:p w14:paraId="4554E094" w14:textId="04B2F066" w:rsidR="00C4527F" w:rsidRDefault="00C4527F" w:rsidP="00FE0FD7">
            <w:pPr>
              <w:rPr>
                <w:rFonts w:eastAsiaTheme="minorEastAsia"/>
              </w:rPr>
            </w:pPr>
            <w:r>
              <w:rPr>
                <w:rFonts w:eastAsiaTheme="minorEastAsia" w:hint="eastAsia"/>
              </w:rPr>
              <w:t>Z</w:t>
            </w:r>
            <w:r>
              <w:rPr>
                <w:rFonts w:eastAsiaTheme="minorEastAsia"/>
              </w:rPr>
              <w:t>TE</w:t>
            </w:r>
          </w:p>
        </w:tc>
        <w:tc>
          <w:tcPr>
            <w:tcW w:w="1272" w:type="dxa"/>
            <w:shd w:val="clear" w:color="auto" w:fill="auto"/>
          </w:tcPr>
          <w:p w14:paraId="643859D1" w14:textId="77777777" w:rsidR="00C4527F" w:rsidRPr="00C51E34" w:rsidRDefault="00C4527F" w:rsidP="00FE0FD7">
            <w:pPr>
              <w:rPr>
                <w:rFonts w:eastAsiaTheme="minorEastAsia"/>
              </w:rPr>
            </w:pPr>
          </w:p>
        </w:tc>
        <w:tc>
          <w:tcPr>
            <w:tcW w:w="6971" w:type="dxa"/>
            <w:shd w:val="clear" w:color="auto" w:fill="auto"/>
          </w:tcPr>
          <w:p w14:paraId="29D0C943" w14:textId="77777777" w:rsidR="00C4527F" w:rsidRDefault="00C4527F" w:rsidP="00FE0FD7">
            <w:r>
              <w:t xml:space="preserve">Too early to conclude ‘new TBS for Msg3 PUSCH’ related </w:t>
            </w:r>
          </w:p>
          <w:p w14:paraId="60DA8EC6" w14:textId="34DF0526" w:rsidR="00257C29" w:rsidRDefault="00257C29" w:rsidP="00FE0FD7">
            <w:pPr>
              <w:rPr>
                <w:rFonts w:eastAsiaTheme="minorEastAsia"/>
              </w:rPr>
            </w:pPr>
            <w:r w:rsidRPr="00257C29">
              <w:rPr>
                <w:color w:val="00B0F0"/>
              </w:rPr>
              <w:t>[Moderator] It would be good to understand which observation may be premature.</w:t>
            </w:r>
            <w:r w:rsidR="00CF7BF2">
              <w:rPr>
                <w:color w:val="00B0F0"/>
              </w:rPr>
              <w:t xml:space="preserve"> Also, please see response to Samsung below.</w:t>
            </w:r>
          </w:p>
        </w:tc>
      </w:tr>
      <w:tr w:rsidR="00D01810" w:rsidRPr="00C51E34" w14:paraId="13FF956E" w14:textId="77777777" w:rsidTr="00656436">
        <w:tc>
          <w:tcPr>
            <w:tcW w:w="1388" w:type="dxa"/>
            <w:shd w:val="clear" w:color="auto" w:fill="auto"/>
          </w:tcPr>
          <w:p w14:paraId="2BFEA966" w14:textId="0752E143" w:rsidR="00D01810" w:rsidRDefault="00D01810" w:rsidP="00FE0FD7">
            <w:pPr>
              <w:rPr>
                <w:rFonts w:eastAsiaTheme="minorEastAsia"/>
              </w:rPr>
            </w:pPr>
            <w:r>
              <w:rPr>
                <w:rFonts w:eastAsiaTheme="minorEastAsia"/>
              </w:rPr>
              <w:t>Nokia</w:t>
            </w:r>
          </w:p>
        </w:tc>
        <w:tc>
          <w:tcPr>
            <w:tcW w:w="1272" w:type="dxa"/>
            <w:shd w:val="clear" w:color="auto" w:fill="auto"/>
          </w:tcPr>
          <w:p w14:paraId="63B56A98" w14:textId="77777777" w:rsidR="00D01810" w:rsidRPr="00C51E34" w:rsidRDefault="00D01810" w:rsidP="00FE0FD7">
            <w:pPr>
              <w:rPr>
                <w:rFonts w:eastAsiaTheme="minorEastAsia"/>
              </w:rPr>
            </w:pPr>
          </w:p>
        </w:tc>
        <w:tc>
          <w:tcPr>
            <w:tcW w:w="6971" w:type="dxa"/>
            <w:shd w:val="clear" w:color="auto" w:fill="auto"/>
          </w:tcPr>
          <w:p w14:paraId="41C7406E" w14:textId="6316A473" w:rsidR="00D01810" w:rsidRDefault="00D01810" w:rsidP="00FE0FD7">
            <w:r>
              <w:t>OK with proposal</w:t>
            </w:r>
          </w:p>
        </w:tc>
      </w:tr>
      <w:tr w:rsidR="00A5454A" w:rsidRPr="00C51E34" w14:paraId="7BCCF7C3" w14:textId="77777777" w:rsidTr="00656436">
        <w:tc>
          <w:tcPr>
            <w:tcW w:w="1388" w:type="dxa"/>
            <w:shd w:val="clear" w:color="auto" w:fill="auto"/>
          </w:tcPr>
          <w:p w14:paraId="4B4FCC77" w14:textId="1B0F93A9"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4F63BC28" w14:textId="77777777" w:rsidR="00A5454A" w:rsidRPr="00C51E34" w:rsidRDefault="00A5454A" w:rsidP="00FE0FD7">
            <w:pPr>
              <w:rPr>
                <w:rFonts w:eastAsiaTheme="minorEastAsia"/>
              </w:rPr>
            </w:pPr>
          </w:p>
        </w:tc>
        <w:tc>
          <w:tcPr>
            <w:tcW w:w="6971" w:type="dxa"/>
            <w:shd w:val="clear" w:color="auto" w:fill="auto"/>
          </w:tcPr>
          <w:p w14:paraId="40363CF2" w14:textId="5791D698" w:rsidR="00A5454A" w:rsidRDefault="00A5454A" w:rsidP="00FE0FD7">
            <w:r>
              <w:rPr>
                <w:rFonts w:hint="eastAsia"/>
              </w:rPr>
              <w:t>F</w:t>
            </w:r>
            <w:r>
              <w:t>ine</w:t>
            </w:r>
          </w:p>
        </w:tc>
      </w:tr>
      <w:tr w:rsidR="00C943F8" w:rsidRPr="00C51E34" w14:paraId="14B1C13E" w14:textId="77777777" w:rsidTr="00656436">
        <w:tc>
          <w:tcPr>
            <w:tcW w:w="1388" w:type="dxa"/>
            <w:shd w:val="clear" w:color="auto" w:fill="auto"/>
          </w:tcPr>
          <w:p w14:paraId="01841D7F" w14:textId="5E15B343" w:rsidR="00C943F8" w:rsidRDefault="00C943F8" w:rsidP="00C943F8">
            <w:pPr>
              <w:rPr>
                <w:rFonts w:eastAsiaTheme="minorEastAsia"/>
              </w:rPr>
            </w:pPr>
            <w:r>
              <w:t>LG</w:t>
            </w:r>
          </w:p>
        </w:tc>
        <w:tc>
          <w:tcPr>
            <w:tcW w:w="1272" w:type="dxa"/>
            <w:shd w:val="clear" w:color="auto" w:fill="auto"/>
          </w:tcPr>
          <w:p w14:paraId="446C351A" w14:textId="77777777" w:rsidR="00C943F8" w:rsidRPr="00C51E34" w:rsidRDefault="00C943F8" w:rsidP="00C943F8">
            <w:pPr>
              <w:rPr>
                <w:rFonts w:eastAsiaTheme="minorEastAsia"/>
              </w:rPr>
            </w:pPr>
          </w:p>
        </w:tc>
        <w:tc>
          <w:tcPr>
            <w:tcW w:w="6971" w:type="dxa"/>
            <w:shd w:val="clear" w:color="auto" w:fill="auto"/>
          </w:tcPr>
          <w:p w14:paraId="018AF346" w14:textId="77777777" w:rsidR="00C943F8" w:rsidRDefault="00C943F8" w:rsidP="00C943F8">
            <w:pPr>
              <w:rPr>
                <w:lang w:eastAsia="ko-KR"/>
              </w:rPr>
            </w:pPr>
            <w:r>
              <w:t>The second row of Pros in the table shown below is not correct when UCI in the Msg3 PUSCH is multiplexed.</w:t>
            </w:r>
          </w:p>
          <w:p w14:paraId="063E077C" w14:textId="4AA3876A" w:rsidR="00C943F8" w:rsidRDefault="00C943F8" w:rsidP="00C943F8">
            <w:r>
              <w:rPr>
                <w:i/>
                <w:iCs/>
              </w:rPr>
              <w:t>Limited impact to RAN1 specifications if the spare bit in Msg3 payload is utilized.</w:t>
            </w:r>
          </w:p>
        </w:tc>
      </w:tr>
      <w:tr w:rsidR="0057128C" w:rsidRPr="00C51E34" w14:paraId="4BAC9661" w14:textId="77777777" w:rsidTr="00656436">
        <w:tc>
          <w:tcPr>
            <w:tcW w:w="1388" w:type="dxa"/>
            <w:shd w:val="clear" w:color="auto" w:fill="auto"/>
          </w:tcPr>
          <w:p w14:paraId="1935CEE0" w14:textId="4943622C" w:rsidR="0057128C" w:rsidRDefault="0057128C" w:rsidP="00C943F8">
            <w:r>
              <w:t>Qualcomm</w:t>
            </w:r>
          </w:p>
        </w:tc>
        <w:tc>
          <w:tcPr>
            <w:tcW w:w="1272" w:type="dxa"/>
            <w:shd w:val="clear" w:color="auto" w:fill="auto"/>
          </w:tcPr>
          <w:p w14:paraId="404E1681" w14:textId="77777777" w:rsidR="0057128C" w:rsidRPr="00C51E34" w:rsidRDefault="0057128C" w:rsidP="00C943F8">
            <w:pPr>
              <w:rPr>
                <w:rFonts w:eastAsiaTheme="minorEastAsia"/>
              </w:rPr>
            </w:pPr>
          </w:p>
        </w:tc>
        <w:tc>
          <w:tcPr>
            <w:tcW w:w="6971" w:type="dxa"/>
            <w:shd w:val="clear" w:color="auto" w:fill="auto"/>
          </w:tcPr>
          <w:p w14:paraId="0EC2365F" w14:textId="43B71A1D" w:rsidR="0057128C" w:rsidRDefault="00854665" w:rsidP="00C943F8">
            <w:r>
              <w:t>OK</w:t>
            </w:r>
          </w:p>
        </w:tc>
      </w:tr>
      <w:tr w:rsidR="005301E2" w:rsidRPr="00C51E34" w14:paraId="757F6012" w14:textId="77777777" w:rsidTr="00656436">
        <w:tc>
          <w:tcPr>
            <w:tcW w:w="1388" w:type="dxa"/>
            <w:shd w:val="clear" w:color="auto" w:fill="auto"/>
          </w:tcPr>
          <w:p w14:paraId="308F2936" w14:textId="29D3BC65" w:rsidR="005301E2" w:rsidRDefault="005301E2" w:rsidP="00C943F8">
            <w:r>
              <w:t>Samsung</w:t>
            </w:r>
          </w:p>
        </w:tc>
        <w:tc>
          <w:tcPr>
            <w:tcW w:w="1272" w:type="dxa"/>
            <w:shd w:val="clear" w:color="auto" w:fill="auto"/>
          </w:tcPr>
          <w:p w14:paraId="7F2CC884" w14:textId="77777777" w:rsidR="005301E2" w:rsidRPr="00C51E34" w:rsidRDefault="005301E2" w:rsidP="00C943F8">
            <w:pPr>
              <w:rPr>
                <w:rFonts w:eastAsiaTheme="minorEastAsia"/>
              </w:rPr>
            </w:pPr>
          </w:p>
        </w:tc>
        <w:tc>
          <w:tcPr>
            <w:tcW w:w="6971" w:type="dxa"/>
            <w:shd w:val="clear" w:color="auto" w:fill="auto"/>
          </w:tcPr>
          <w:p w14:paraId="3C40F04C" w14:textId="77777777" w:rsidR="005301E2" w:rsidRPr="007532CD" w:rsidRDefault="00B565C8" w:rsidP="00C943F8">
            <w:pPr>
              <w:rPr>
                <w:strike/>
              </w:rPr>
            </w:pPr>
            <w:r w:rsidRPr="007532CD">
              <w:rPr>
                <w:strike/>
              </w:rPr>
              <w:t>OK</w:t>
            </w:r>
          </w:p>
          <w:p w14:paraId="5EF0905A" w14:textId="77777777" w:rsidR="007532CD" w:rsidRDefault="007532CD" w:rsidP="007532CD">
            <w:r>
              <w:t xml:space="preserve">We suggest to remove the observations on TBS for Msg3 PUSCH, for both pros and cons. The size of Msg3 can be discussed in RAN2 since it may be related to MAC layer.   </w:t>
            </w:r>
          </w:p>
          <w:p w14:paraId="30DDB9C9" w14:textId="77777777" w:rsidR="00FE71AF" w:rsidRDefault="007532CD" w:rsidP="007532CD">
            <w:r>
              <w:t>OK with other entries in the table.</w:t>
            </w:r>
          </w:p>
          <w:p w14:paraId="7415703A" w14:textId="6D949B48" w:rsidR="007532CD" w:rsidRDefault="007532CD" w:rsidP="007532CD">
            <w:r w:rsidRPr="00CF7BF2">
              <w:rPr>
                <w:color w:val="00B0F0"/>
              </w:rPr>
              <w:t xml:space="preserve">[Moderator] </w:t>
            </w:r>
            <w:r w:rsidR="00712CA2" w:rsidRPr="00CF7BF2">
              <w:rPr>
                <w:color w:val="00B0F0"/>
              </w:rPr>
              <w:t xml:space="preserve">The observations on new TBS for Msg3 PUSCH are </w:t>
            </w:r>
            <w:r w:rsidR="00330593" w:rsidRPr="00CF7BF2">
              <w:rPr>
                <w:color w:val="00B0F0"/>
              </w:rPr>
              <w:t>entirely from RAN1 perspective and certainly subject to further discussion/conclusion in RAN2.</w:t>
            </w:r>
            <w:r w:rsidR="00342688" w:rsidRPr="00CF7BF2">
              <w:rPr>
                <w:color w:val="00B0F0"/>
              </w:rPr>
              <w:t xml:space="preserve"> </w:t>
            </w:r>
            <w:r w:rsidR="00342688" w:rsidRPr="00CF7BF2">
              <w:rPr>
                <w:color w:val="00B0F0"/>
              </w:rPr>
              <w:lastRenderedPageBreak/>
              <w:t xml:space="preserve">The size of Msg3, as well as the key mechanism if identified during Msg3 transmission, would indeed be led by RAN2. </w:t>
            </w:r>
            <w:r w:rsidR="00CF7BF2" w:rsidRPr="00CF7BF2">
              <w:rPr>
                <w:color w:val="00B0F0"/>
              </w:rPr>
              <w:t>With this clarification, h</w:t>
            </w:r>
            <w:r w:rsidR="00342688" w:rsidRPr="00CF7BF2">
              <w:rPr>
                <w:color w:val="00B0F0"/>
              </w:rPr>
              <w:t xml:space="preserve">ope </w:t>
            </w:r>
            <w:r w:rsidR="00CF7BF2" w:rsidRPr="00CF7BF2">
              <w:rPr>
                <w:color w:val="00B0F0"/>
              </w:rPr>
              <w:t>the below formulation can be acceptable.</w:t>
            </w:r>
          </w:p>
        </w:tc>
      </w:tr>
      <w:tr w:rsidR="009F719A" w:rsidRPr="00C51E34" w14:paraId="55FAC0DB" w14:textId="77777777" w:rsidTr="00656436">
        <w:tc>
          <w:tcPr>
            <w:tcW w:w="1388" w:type="dxa"/>
            <w:shd w:val="clear" w:color="auto" w:fill="auto"/>
          </w:tcPr>
          <w:p w14:paraId="0DAF5314" w14:textId="1ED67AD8" w:rsidR="009F719A" w:rsidRDefault="009F719A" w:rsidP="009F719A">
            <w:r>
              <w:rPr>
                <w:rFonts w:eastAsia="MS Mincho" w:hint="eastAsia"/>
                <w:lang w:eastAsia="ja-JP"/>
              </w:rPr>
              <w:lastRenderedPageBreak/>
              <w:t>DOCOMO</w:t>
            </w:r>
          </w:p>
        </w:tc>
        <w:tc>
          <w:tcPr>
            <w:tcW w:w="1272" w:type="dxa"/>
            <w:shd w:val="clear" w:color="auto" w:fill="auto"/>
          </w:tcPr>
          <w:p w14:paraId="1A12E8F4" w14:textId="25336E70" w:rsidR="009F719A" w:rsidRPr="00C51E34" w:rsidRDefault="009F719A" w:rsidP="009F719A">
            <w:pPr>
              <w:rPr>
                <w:rFonts w:eastAsiaTheme="minorEastAsia"/>
              </w:rPr>
            </w:pPr>
            <w:r>
              <w:rPr>
                <w:rFonts w:eastAsia="MS Mincho" w:hint="eastAsia"/>
                <w:lang w:eastAsia="ja-JP"/>
              </w:rPr>
              <w:t>Y</w:t>
            </w:r>
          </w:p>
        </w:tc>
        <w:tc>
          <w:tcPr>
            <w:tcW w:w="6971" w:type="dxa"/>
            <w:shd w:val="clear" w:color="auto" w:fill="auto"/>
          </w:tcPr>
          <w:p w14:paraId="627FA571" w14:textId="77777777" w:rsidR="009F719A" w:rsidRDefault="009F719A" w:rsidP="009F719A"/>
        </w:tc>
      </w:tr>
      <w:tr w:rsidR="002E6733" w:rsidRPr="00C51E34" w14:paraId="7BDFD742" w14:textId="77777777" w:rsidTr="00656436">
        <w:tc>
          <w:tcPr>
            <w:tcW w:w="1388" w:type="dxa"/>
            <w:shd w:val="clear" w:color="auto" w:fill="auto"/>
          </w:tcPr>
          <w:p w14:paraId="484F51E0" w14:textId="6F1A000B" w:rsidR="002E6733" w:rsidRDefault="002E6733" w:rsidP="009F719A">
            <w:pPr>
              <w:rPr>
                <w:rFonts w:eastAsia="MS Mincho"/>
                <w:lang w:eastAsia="ja-JP"/>
              </w:rPr>
            </w:pPr>
            <w:r>
              <w:rPr>
                <w:rFonts w:hint="eastAsia"/>
              </w:rPr>
              <w:t>CATT</w:t>
            </w:r>
          </w:p>
        </w:tc>
        <w:tc>
          <w:tcPr>
            <w:tcW w:w="1272" w:type="dxa"/>
            <w:shd w:val="clear" w:color="auto" w:fill="auto"/>
          </w:tcPr>
          <w:p w14:paraId="2604DC30" w14:textId="77777777" w:rsidR="002E6733" w:rsidRDefault="002E6733" w:rsidP="009F719A">
            <w:pPr>
              <w:rPr>
                <w:rFonts w:eastAsia="MS Mincho"/>
                <w:lang w:eastAsia="ja-JP"/>
              </w:rPr>
            </w:pPr>
          </w:p>
        </w:tc>
        <w:tc>
          <w:tcPr>
            <w:tcW w:w="6971" w:type="dxa"/>
            <w:shd w:val="clear" w:color="auto" w:fill="auto"/>
          </w:tcPr>
          <w:p w14:paraId="538091AB" w14:textId="41C2061B" w:rsidR="002E6733" w:rsidRDefault="002E6733" w:rsidP="00656436">
            <w:r>
              <w:rPr>
                <w:rFonts w:hint="eastAsia"/>
              </w:rPr>
              <w:t>Generally OK. Also agree with LG. May be revised as:</w:t>
            </w:r>
          </w:p>
          <w:p w14:paraId="237FE0CD" w14:textId="066127B7" w:rsidR="002E6733" w:rsidRDefault="002E6733" w:rsidP="009F719A">
            <w:r>
              <w:rPr>
                <w:i/>
                <w:iCs/>
              </w:rPr>
              <w:t>Limited impact to RAN1 specifications if</w:t>
            </w:r>
            <w:r>
              <w:rPr>
                <w:rFonts w:hint="eastAsia"/>
                <w:i/>
                <w:iCs/>
              </w:rPr>
              <w:t xml:space="preserve"> </w:t>
            </w:r>
            <w:r w:rsidRPr="00E05A94">
              <w:rPr>
                <w:rFonts w:hint="eastAsia"/>
                <w:i/>
                <w:iCs/>
                <w:color w:val="FF0000"/>
              </w:rPr>
              <w:t>merely</w:t>
            </w:r>
            <w:r w:rsidRPr="00E05A94">
              <w:rPr>
                <w:i/>
                <w:iCs/>
                <w:color w:val="FF0000"/>
              </w:rPr>
              <w:t xml:space="preserve"> </w:t>
            </w:r>
            <w:r>
              <w:rPr>
                <w:i/>
                <w:iCs/>
              </w:rPr>
              <w:t>the spare bit in Msg3 payload is utilized.</w:t>
            </w:r>
          </w:p>
        </w:tc>
      </w:tr>
      <w:tr w:rsidR="00661930" w:rsidRPr="00C51E34" w14:paraId="1C4038C7" w14:textId="77777777" w:rsidTr="00656436">
        <w:tc>
          <w:tcPr>
            <w:tcW w:w="1388" w:type="dxa"/>
          </w:tcPr>
          <w:p w14:paraId="63E9B214" w14:textId="77777777" w:rsidR="00661930" w:rsidRPr="00C51E34" w:rsidRDefault="00661930" w:rsidP="00656436">
            <w:pPr>
              <w:rPr>
                <w:rFonts w:eastAsiaTheme="minorEastAsia"/>
              </w:rPr>
            </w:pPr>
            <w:r>
              <w:rPr>
                <w:rFonts w:eastAsiaTheme="minorEastAsia"/>
              </w:rPr>
              <w:t>Ericsson</w:t>
            </w:r>
          </w:p>
        </w:tc>
        <w:tc>
          <w:tcPr>
            <w:tcW w:w="1272" w:type="dxa"/>
          </w:tcPr>
          <w:p w14:paraId="1761A0C7" w14:textId="77777777" w:rsidR="00661930" w:rsidRPr="00C51E34" w:rsidRDefault="00661930" w:rsidP="00656436">
            <w:pPr>
              <w:rPr>
                <w:rFonts w:eastAsiaTheme="minorEastAsia"/>
              </w:rPr>
            </w:pPr>
            <w:r>
              <w:rPr>
                <w:rFonts w:eastAsiaTheme="minorEastAsia"/>
              </w:rPr>
              <w:t>Y</w:t>
            </w:r>
          </w:p>
        </w:tc>
        <w:tc>
          <w:tcPr>
            <w:tcW w:w="6971" w:type="dxa"/>
          </w:tcPr>
          <w:p w14:paraId="1761C145" w14:textId="77777777" w:rsidR="00661930" w:rsidRPr="00C51E34" w:rsidRDefault="00661930" w:rsidP="00656436">
            <w:pPr>
              <w:rPr>
                <w:rFonts w:eastAsiaTheme="minorEastAsia"/>
              </w:rPr>
            </w:pPr>
          </w:p>
        </w:tc>
      </w:tr>
      <w:tr w:rsidR="003A701B" w:rsidRPr="00C51E34" w14:paraId="53E600F0" w14:textId="77777777" w:rsidTr="00656436">
        <w:tc>
          <w:tcPr>
            <w:tcW w:w="1388" w:type="dxa"/>
          </w:tcPr>
          <w:p w14:paraId="57AC553D" w14:textId="77EBA52D"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94EE67F" w14:textId="3DC6F308" w:rsidR="003A701B" w:rsidRDefault="003A701B" w:rsidP="00656436">
            <w:pPr>
              <w:rPr>
                <w:rFonts w:eastAsiaTheme="minorEastAsia"/>
              </w:rPr>
            </w:pPr>
            <w:r>
              <w:rPr>
                <w:rFonts w:eastAsiaTheme="minorEastAsia" w:hint="eastAsia"/>
              </w:rPr>
              <w:t>Y</w:t>
            </w:r>
          </w:p>
        </w:tc>
        <w:tc>
          <w:tcPr>
            <w:tcW w:w="6971" w:type="dxa"/>
          </w:tcPr>
          <w:p w14:paraId="32ED47BE" w14:textId="77777777" w:rsidR="003A701B" w:rsidRPr="00C51E34" w:rsidRDefault="003A701B" w:rsidP="00656436">
            <w:pPr>
              <w:rPr>
                <w:rFonts w:eastAsiaTheme="minorEastAsia"/>
              </w:rPr>
            </w:pPr>
          </w:p>
        </w:tc>
      </w:tr>
      <w:tr w:rsidR="005A74F3" w:rsidRPr="00C51E34" w14:paraId="5AAEB518" w14:textId="77777777" w:rsidTr="00656436">
        <w:tc>
          <w:tcPr>
            <w:tcW w:w="1388" w:type="dxa"/>
          </w:tcPr>
          <w:p w14:paraId="7FAA164A" w14:textId="77777777" w:rsidR="005A74F3" w:rsidRDefault="005A74F3" w:rsidP="00656436">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2" w:type="dxa"/>
          </w:tcPr>
          <w:p w14:paraId="3B260E44" w14:textId="77777777" w:rsidR="005A74F3" w:rsidRDefault="005A74F3" w:rsidP="00656436">
            <w:pPr>
              <w:rPr>
                <w:rFonts w:eastAsiaTheme="minorEastAsia"/>
              </w:rPr>
            </w:pPr>
            <w:r>
              <w:rPr>
                <w:rFonts w:eastAsiaTheme="minorEastAsia" w:hint="eastAsia"/>
              </w:rPr>
              <w:t>Y</w:t>
            </w:r>
          </w:p>
        </w:tc>
        <w:tc>
          <w:tcPr>
            <w:tcW w:w="6971" w:type="dxa"/>
          </w:tcPr>
          <w:p w14:paraId="3DFE2A6F" w14:textId="77777777" w:rsidR="005A74F3" w:rsidRPr="00C51E34" w:rsidRDefault="005A74F3" w:rsidP="00656436">
            <w:pPr>
              <w:rPr>
                <w:rFonts w:eastAsiaTheme="minorEastAsia"/>
              </w:rPr>
            </w:pPr>
          </w:p>
        </w:tc>
      </w:tr>
      <w:tr w:rsidR="00441B69" w:rsidRPr="00C51E34" w14:paraId="099E1A71" w14:textId="77777777" w:rsidTr="00656436">
        <w:tc>
          <w:tcPr>
            <w:tcW w:w="1388" w:type="dxa"/>
          </w:tcPr>
          <w:p w14:paraId="5A55CC00" w14:textId="07E30063" w:rsidR="00441B69" w:rsidRDefault="00441B69" w:rsidP="00441B69">
            <w:pPr>
              <w:rPr>
                <w:rFonts w:eastAsiaTheme="minorEastAsia"/>
              </w:rPr>
            </w:pPr>
            <w:r>
              <w:rPr>
                <w:rFonts w:eastAsiaTheme="minorEastAsia"/>
              </w:rPr>
              <w:t>Panasonic</w:t>
            </w:r>
          </w:p>
        </w:tc>
        <w:tc>
          <w:tcPr>
            <w:tcW w:w="1272" w:type="dxa"/>
          </w:tcPr>
          <w:p w14:paraId="28800307" w14:textId="1E8EC50F" w:rsidR="00441B69" w:rsidRDefault="00441B69" w:rsidP="00441B69">
            <w:pPr>
              <w:rPr>
                <w:rFonts w:eastAsiaTheme="minorEastAsia"/>
              </w:rPr>
            </w:pPr>
            <w:r>
              <w:rPr>
                <w:rFonts w:eastAsiaTheme="minorEastAsia"/>
              </w:rPr>
              <w:t>Y</w:t>
            </w:r>
          </w:p>
        </w:tc>
        <w:tc>
          <w:tcPr>
            <w:tcW w:w="6971" w:type="dxa"/>
          </w:tcPr>
          <w:p w14:paraId="5200F404" w14:textId="77777777" w:rsidR="00441B69" w:rsidRPr="00C51E34" w:rsidRDefault="00441B69" w:rsidP="00441B69">
            <w:pPr>
              <w:rPr>
                <w:rFonts w:eastAsiaTheme="minorEastAsia"/>
              </w:rPr>
            </w:pPr>
          </w:p>
        </w:tc>
      </w:tr>
      <w:tr w:rsidR="00656436" w14:paraId="2EE32C41" w14:textId="77777777" w:rsidTr="000505FA">
        <w:trPr>
          <w:trHeight w:val="1385"/>
        </w:trPr>
        <w:tc>
          <w:tcPr>
            <w:tcW w:w="1388" w:type="dxa"/>
            <w:tcBorders>
              <w:top w:val="single" w:sz="4" w:space="0" w:color="auto"/>
              <w:left w:val="single" w:sz="4" w:space="0" w:color="auto"/>
              <w:bottom w:val="single" w:sz="4" w:space="0" w:color="auto"/>
              <w:right w:val="single" w:sz="4" w:space="0" w:color="auto"/>
            </w:tcBorders>
            <w:hideMark/>
          </w:tcPr>
          <w:p w14:paraId="1B040E97" w14:textId="77777777" w:rsidR="00656436" w:rsidRDefault="00656436">
            <w:pPr>
              <w:rPr>
                <w:rFonts w:eastAsiaTheme="minorEastAsia"/>
              </w:rPr>
            </w:pPr>
            <w:proofErr w:type="spellStart"/>
            <w:r>
              <w:rPr>
                <w:rFonts w:eastAsiaTheme="minorEastAsia"/>
              </w:rPr>
              <w:t>Convida</w:t>
            </w:r>
            <w:proofErr w:type="spellEnd"/>
          </w:p>
        </w:tc>
        <w:tc>
          <w:tcPr>
            <w:tcW w:w="1272" w:type="dxa"/>
            <w:tcBorders>
              <w:top w:val="single" w:sz="4" w:space="0" w:color="auto"/>
              <w:left w:val="single" w:sz="4" w:space="0" w:color="auto"/>
              <w:bottom w:val="single" w:sz="4" w:space="0" w:color="auto"/>
              <w:right w:val="single" w:sz="4" w:space="0" w:color="auto"/>
            </w:tcBorders>
            <w:hideMark/>
          </w:tcPr>
          <w:p w14:paraId="05B08A1B" w14:textId="77777777" w:rsidR="00656436" w:rsidRDefault="00656436">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576755CF" w14:textId="77777777" w:rsidR="00656436" w:rsidRDefault="00656436">
            <w:r>
              <w:t xml:space="preserve">The word UCI is missing in “May degrade reliability/coverage of Msg3 in case of increased Msg3 payload size or in case of </w:t>
            </w:r>
            <w:r>
              <w:rPr>
                <w:b/>
                <w:bCs/>
                <w:color w:val="FF0000"/>
              </w:rPr>
              <w:t>UCI</w:t>
            </w:r>
            <w:r>
              <w:rPr>
                <w:color w:val="FF0000"/>
              </w:rPr>
              <w:t xml:space="preserve"> </w:t>
            </w:r>
            <w:r>
              <w:t>piggybacking on PUSCH”</w:t>
            </w:r>
          </w:p>
          <w:p w14:paraId="60AED9B7" w14:textId="0A398948" w:rsidR="004B066A" w:rsidRDefault="004B066A">
            <w:pPr>
              <w:rPr>
                <w:rFonts w:eastAsiaTheme="minorEastAsia"/>
              </w:rPr>
            </w:pPr>
            <w:r w:rsidRPr="000505FA">
              <w:rPr>
                <w:color w:val="00B0F0"/>
              </w:rPr>
              <w:t xml:space="preserve">[Moderator] Thanks! Given we are not mentioning the UCI piggybacking option explicitly at this point (see discussion </w:t>
            </w:r>
            <w:r w:rsidR="00D82D60" w:rsidRPr="000505FA">
              <w:rPr>
                <w:color w:val="00B0F0"/>
              </w:rPr>
              <w:t>related to FL Proposal 3.1.2-F), let’s skip this part for the moment. Can be updated based on further discussions</w:t>
            </w:r>
            <w:r w:rsidR="000505FA" w:rsidRPr="000505FA">
              <w:rPr>
                <w:color w:val="00B0F0"/>
              </w:rPr>
              <w:t xml:space="preserve"> as in the new question</w:t>
            </w:r>
            <w:r w:rsidR="00D82D60" w:rsidRPr="000505FA">
              <w:rPr>
                <w:color w:val="00B0F0"/>
              </w:rPr>
              <w:t>.</w:t>
            </w:r>
          </w:p>
        </w:tc>
      </w:tr>
      <w:tr w:rsidR="00656436" w:rsidRPr="00C51E34" w14:paraId="0E5890A9" w14:textId="77777777" w:rsidTr="00656436">
        <w:tc>
          <w:tcPr>
            <w:tcW w:w="1388" w:type="dxa"/>
          </w:tcPr>
          <w:p w14:paraId="2D9127D0" w14:textId="235E2AFA" w:rsidR="00656436" w:rsidRDefault="00020804" w:rsidP="00441B69">
            <w:pPr>
              <w:rPr>
                <w:rFonts w:eastAsiaTheme="minorEastAsia"/>
              </w:rPr>
            </w:pPr>
            <w:r>
              <w:rPr>
                <w:rFonts w:eastAsiaTheme="minorEastAsia"/>
              </w:rPr>
              <w:t>Ericsson2</w:t>
            </w:r>
          </w:p>
        </w:tc>
        <w:tc>
          <w:tcPr>
            <w:tcW w:w="1272" w:type="dxa"/>
          </w:tcPr>
          <w:p w14:paraId="34B11EA5" w14:textId="77777777" w:rsidR="00656436" w:rsidRDefault="00656436" w:rsidP="00441B69">
            <w:pPr>
              <w:rPr>
                <w:rFonts w:eastAsiaTheme="minorEastAsia"/>
              </w:rPr>
            </w:pPr>
          </w:p>
        </w:tc>
        <w:tc>
          <w:tcPr>
            <w:tcW w:w="6971" w:type="dxa"/>
          </w:tcPr>
          <w:p w14:paraId="09F16FBE" w14:textId="162A9136" w:rsidR="00BB56EF" w:rsidRPr="00C51E34" w:rsidRDefault="00020804" w:rsidP="00441B69">
            <w:pPr>
              <w:rPr>
                <w:rFonts w:eastAsiaTheme="minorEastAsia"/>
              </w:rPr>
            </w:pPr>
            <w:r w:rsidRPr="00020804">
              <w:rPr>
                <w:rFonts w:eastAsiaTheme="minorEastAsia"/>
              </w:rPr>
              <w:t xml:space="preserve">Last </w:t>
            </w:r>
            <w:r>
              <w:rPr>
                <w:rFonts w:eastAsiaTheme="minorEastAsia"/>
              </w:rPr>
              <w:t>item in the “Cons” column: we do not see an issue with</w:t>
            </w:r>
            <w:r w:rsidRPr="00020804">
              <w:rPr>
                <w:rFonts w:eastAsiaTheme="minorEastAsia"/>
              </w:rPr>
              <w:t xml:space="preserve"> Msg4/Msg5 frequency hopping</w:t>
            </w:r>
            <w:r>
              <w:rPr>
                <w:rFonts w:eastAsiaTheme="minorEastAsia"/>
              </w:rPr>
              <w:t xml:space="preserve"> </w:t>
            </w:r>
            <w:r w:rsidRPr="00020804">
              <w:rPr>
                <w:rFonts w:eastAsiaTheme="minorEastAsia"/>
              </w:rPr>
              <w:t>if the indication is received in Msg3</w:t>
            </w:r>
          </w:p>
        </w:tc>
      </w:tr>
      <w:tr w:rsidR="00961674" w:rsidRPr="00C51E34" w14:paraId="300FC384" w14:textId="77777777" w:rsidTr="00656436">
        <w:tc>
          <w:tcPr>
            <w:tcW w:w="1388" w:type="dxa"/>
          </w:tcPr>
          <w:p w14:paraId="0DE9354A" w14:textId="0B1662FA" w:rsidR="00961674" w:rsidRPr="00257C29" w:rsidRDefault="00961674" w:rsidP="00441B69">
            <w:pPr>
              <w:rPr>
                <w:rFonts w:eastAsiaTheme="minorEastAsia"/>
                <w:color w:val="00B0F0"/>
              </w:rPr>
            </w:pPr>
            <w:r w:rsidRPr="00257C29">
              <w:rPr>
                <w:rFonts w:eastAsiaTheme="minorEastAsia"/>
                <w:color w:val="00B0F0"/>
              </w:rPr>
              <w:t>Moderator</w:t>
            </w:r>
          </w:p>
        </w:tc>
        <w:tc>
          <w:tcPr>
            <w:tcW w:w="1272" w:type="dxa"/>
          </w:tcPr>
          <w:p w14:paraId="46AE0E81" w14:textId="77777777" w:rsidR="00961674" w:rsidRPr="00257C29" w:rsidRDefault="00961674" w:rsidP="00441B69">
            <w:pPr>
              <w:rPr>
                <w:rFonts w:eastAsiaTheme="minorEastAsia"/>
                <w:color w:val="00B0F0"/>
              </w:rPr>
            </w:pPr>
          </w:p>
        </w:tc>
        <w:tc>
          <w:tcPr>
            <w:tcW w:w="6971" w:type="dxa"/>
          </w:tcPr>
          <w:p w14:paraId="1E6F54AA" w14:textId="18673604" w:rsidR="00961674" w:rsidRPr="00257C29" w:rsidRDefault="00961674" w:rsidP="00441B69">
            <w:pPr>
              <w:rPr>
                <w:rFonts w:eastAsiaTheme="minorEastAsia"/>
                <w:color w:val="00B0F0"/>
              </w:rPr>
            </w:pPr>
            <w:r w:rsidRPr="00257C29">
              <w:rPr>
                <w:rFonts w:eastAsiaTheme="minorEastAsia"/>
                <w:color w:val="00B0F0"/>
              </w:rPr>
              <w:t xml:space="preserve">Updated as below based on </w:t>
            </w:r>
            <w:r w:rsidR="00DC05B1" w:rsidRPr="00257C29">
              <w:rPr>
                <w:rFonts w:eastAsiaTheme="minorEastAsia"/>
                <w:color w:val="00B0F0"/>
              </w:rPr>
              <w:t>feedback above.</w:t>
            </w:r>
          </w:p>
        </w:tc>
      </w:tr>
    </w:tbl>
    <w:p w14:paraId="36B439FD" w14:textId="684CFD31" w:rsidR="005927E9" w:rsidRDefault="005927E9" w:rsidP="009976AF"/>
    <w:p w14:paraId="7055D331" w14:textId="37D9D1B7" w:rsidR="00A20185" w:rsidRPr="001A1FD8" w:rsidRDefault="008A2260" w:rsidP="00A20185">
      <w:pPr>
        <w:pStyle w:val="2"/>
      </w:pPr>
      <w:r>
        <w:rPr>
          <w:highlight w:val="yellow"/>
        </w:rPr>
        <w:t xml:space="preserve">Updated </w:t>
      </w:r>
      <w:r w:rsidR="00A20185" w:rsidRPr="007C2D01">
        <w:rPr>
          <w:highlight w:val="yellow"/>
        </w:rPr>
        <w:t>FL Proposal 3.1.</w:t>
      </w:r>
      <w:r w:rsidR="00A20185">
        <w:rPr>
          <w:highlight w:val="yellow"/>
        </w:rPr>
        <w:t>2</w:t>
      </w:r>
      <w:r w:rsidR="00A20185" w:rsidRPr="007C2D01">
        <w:rPr>
          <w:highlight w:val="yellow"/>
        </w:rPr>
        <w:t>-P</w:t>
      </w:r>
    </w:p>
    <w:p w14:paraId="2793FACF" w14:textId="77777777" w:rsidR="00A20185" w:rsidRPr="00202F49" w:rsidRDefault="00A20185" w:rsidP="00CC10E3">
      <w:pPr>
        <w:pStyle w:val="a6"/>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w:t>
      </w:r>
      <w:r>
        <w:rPr>
          <w:i/>
          <w:iCs/>
        </w:rPr>
        <w:t>3:</w:t>
      </w:r>
      <w:r w:rsidRPr="00202F49">
        <w:rPr>
          <w:i/>
          <w:iCs/>
        </w:rPr>
        <w:t xml:space="preserve"> </w:t>
      </w:r>
    </w:p>
    <w:tbl>
      <w:tblPr>
        <w:tblStyle w:val="110"/>
        <w:tblW w:w="0" w:type="auto"/>
        <w:tblLook w:val="04A0" w:firstRow="1" w:lastRow="0" w:firstColumn="1" w:lastColumn="0" w:noHBand="0" w:noVBand="1"/>
      </w:tblPr>
      <w:tblGrid>
        <w:gridCol w:w="4675"/>
        <w:gridCol w:w="4675"/>
      </w:tblGrid>
      <w:tr w:rsidR="00A20185" w14:paraId="2AB1DD4F" w14:textId="77777777" w:rsidTr="00DF2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309A259" w14:textId="77777777" w:rsidR="00A20185" w:rsidRDefault="00A20185" w:rsidP="00DF219C">
            <w:r>
              <w:t>Pros</w:t>
            </w:r>
          </w:p>
        </w:tc>
        <w:tc>
          <w:tcPr>
            <w:tcW w:w="4675" w:type="dxa"/>
          </w:tcPr>
          <w:p w14:paraId="53A637A7" w14:textId="77777777" w:rsidR="00A20185" w:rsidRDefault="00A20185" w:rsidP="00DF219C">
            <w:pPr>
              <w:cnfStyle w:val="100000000000" w:firstRow="1" w:lastRow="0" w:firstColumn="0" w:lastColumn="0" w:oddVBand="0" w:evenVBand="0" w:oddHBand="0" w:evenHBand="0" w:firstRowFirstColumn="0" w:firstRowLastColumn="0" w:lastRowFirstColumn="0" w:lastRowLastColumn="0"/>
            </w:pPr>
            <w:r>
              <w:t>Cons</w:t>
            </w:r>
          </w:p>
        </w:tc>
      </w:tr>
      <w:tr w:rsidR="00A20185" w14:paraId="72719A01"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483D8CC" w14:textId="77777777" w:rsidR="00A20185" w:rsidRPr="005E3AB8" w:rsidRDefault="00A20185" w:rsidP="00DF219C">
            <w:pPr>
              <w:rPr>
                <w:b w:val="0"/>
                <w:bCs w:val="0"/>
              </w:rPr>
            </w:pPr>
            <w:r>
              <w:rPr>
                <w:b w:val="0"/>
                <w:bCs w:val="0"/>
              </w:rPr>
              <w:t>Enables coverage recovery (if needed) and/or appropriate link adaptation for PDSCH (and associated PDCCH and PUCCH) for Msg4, and scheduling of Msg5.</w:t>
            </w:r>
          </w:p>
        </w:tc>
        <w:tc>
          <w:tcPr>
            <w:tcW w:w="4675" w:type="dxa"/>
          </w:tcPr>
          <w:p w14:paraId="5120CD52" w14:textId="59C955AC" w:rsidR="00A20185" w:rsidRDefault="00A20185" w:rsidP="00DF219C">
            <w:pPr>
              <w:cnfStyle w:val="000000000000" w:firstRow="0" w:lastRow="0" w:firstColumn="0" w:lastColumn="0" w:oddVBand="0" w:evenVBand="0" w:oddHBand="0" w:evenHBand="0" w:firstRowFirstColumn="0" w:firstRowLastColumn="0" w:lastRowFirstColumn="0" w:lastRowLastColumn="0"/>
            </w:pPr>
            <w:r>
              <w:t>If new TBS for Msg3 is not defined</w:t>
            </w:r>
            <w:r w:rsidR="00F30EE3" w:rsidRPr="007C7053">
              <w:rPr>
                <w:color w:val="00B0F0"/>
              </w:rPr>
              <w:t xml:space="preserve"> and only </w:t>
            </w:r>
            <w:r w:rsidR="007C7053" w:rsidRPr="007C7053">
              <w:rPr>
                <w:color w:val="00B0F0"/>
              </w:rPr>
              <w:t>the spare bit in Msg3 is used</w:t>
            </w:r>
            <w:r>
              <w:t>, this would consume the single spare bit currently available in Msg3 payload, and this may not be most desirable.</w:t>
            </w:r>
          </w:p>
        </w:tc>
      </w:tr>
      <w:tr w:rsidR="00A20185" w14:paraId="4802ED44"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B2E02B1" w14:textId="229E688C" w:rsidR="00A20185" w:rsidRPr="005E3AB8" w:rsidRDefault="00A20185" w:rsidP="00DF219C">
            <w:pPr>
              <w:rPr>
                <w:b w:val="0"/>
                <w:bCs w:val="0"/>
              </w:rPr>
            </w:pPr>
            <w:r w:rsidRPr="005E3AB8">
              <w:rPr>
                <w:b w:val="0"/>
                <w:bCs w:val="0"/>
              </w:rPr>
              <w:t>Limited</w:t>
            </w:r>
            <w:r>
              <w:rPr>
                <w:b w:val="0"/>
                <w:bCs w:val="0"/>
              </w:rPr>
              <w:t xml:space="preserve"> impact to RAN1 specifications if </w:t>
            </w:r>
            <w:r w:rsidR="00D1143F" w:rsidRPr="00D1143F">
              <w:rPr>
                <w:b w:val="0"/>
                <w:bCs w:val="0"/>
                <w:color w:val="00B0F0"/>
              </w:rPr>
              <w:t xml:space="preserve">only </w:t>
            </w:r>
            <w:r>
              <w:rPr>
                <w:b w:val="0"/>
                <w:bCs w:val="0"/>
              </w:rPr>
              <w:t>the spare bit in Msg3 payload is utilized.</w:t>
            </w:r>
          </w:p>
        </w:tc>
        <w:tc>
          <w:tcPr>
            <w:tcW w:w="4675" w:type="dxa"/>
          </w:tcPr>
          <w:p w14:paraId="7F29EA2F" w14:textId="77777777"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are likely necessary to allow UE to use a particular Msg3 PUSCH TBS (and/or resource allocation) in response to a RAR, and associated blind decoding by the </w:t>
            </w:r>
            <w:proofErr w:type="spellStart"/>
            <w:r>
              <w:t>gNB</w:t>
            </w:r>
            <w:proofErr w:type="spellEnd"/>
            <w:r>
              <w:t xml:space="preserve"> on the Msg3 PUSCH TBS (and/or resource allocation). </w:t>
            </w:r>
          </w:p>
          <w:p w14:paraId="0609FB86" w14:textId="77777777" w:rsidR="00A20185" w:rsidRDefault="00A20185" w:rsidP="00DF219C">
            <w:pPr>
              <w:cnfStyle w:val="000000000000" w:firstRow="0" w:lastRow="0" w:firstColumn="0" w:lastColumn="0" w:oddVBand="0" w:evenVBand="0" w:oddHBand="0" w:evenHBand="0" w:firstRowFirstColumn="0" w:firstRowLastColumn="0" w:lastRowFirstColumn="0" w:lastRowLastColumn="0"/>
            </w:pPr>
            <w:r>
              <w:t>Considerable impact to RAN1 and RAN2 specifications related to Msg3 scheduling and transmission.</w:t>
            </w:r>
          </w:p>
        </w:tc>
      </w:tr>
      <w:tr w:rsidR="00A20185" w14:paraId="71F1F49D"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33551C46" w14:textId="788AA9E5" w:rsidR="00A20185" w:rsidRPr="005E3AB8" w:rsidRDefault="00A20185" w:rsidP="00DF219C">
            <w:pPr>
              <w:rPr>
                <w:b w:val="0"/>
                <w:bCs w:val="0"/>
              </w:rPr>
            </w:pPr>
            <w:r>
              <w:rPr>
                <w:b w:val="0"/>
                <w:bCs w:val="0"/>
              </w:rPr>
              <w:t>The option of new TBS for Msg3 PUSCH may offer good scalability in the number of bits for such UE identification; e.g., if sub-</w:t>
            </w:r>
            <w:r w:rsidR="0025128B" w:rsidRPr="007C72F9">
              <w:rPr>
                <w:b w:val="0"/>
                <w:bCs w:val="0"/>
                <w:color w:val="00B0F0"/>
              </w:rPr>
              <w:t>types</w:t>
            </w:r>
            <w:r w:rsidRPr="007C72F9">
              <w:rPr>
                <w:b w:val="0"/>
                <w:bCs w:val="0"/>
                <w:color w:val="00B0F0"/>
              </w:rPr>
              <w:t xml:space="preserve"> </w:t>
            </w:r>
            <w:r>
              <w:rPr>
                <w:b w:val="0"/>
                <w:bCs w:val="0"/>
              </w:rPr>
              <w:t xml:space="preserve">of RedCap device types (if defined) are to be </w:t>
            </w:r>
            <w:r>
              <w:rPr>
                <w:b w:val="0"/>
                <w:bCs w:val="0"/>
              </w:rPr>
              <w:lastRenderedPageBreak/>
              <w:t>indicated in Msg3.</w:t>
            </w:r>
          </w:p>
        </w:tc>
        <w:tc>
          <w:tcPr>
            <w:tcW w:w="4675" w:type="dxa"/>
          </w:tcPr>
          <w:p w14:paraId="632A89B6" w14:textId="63C82172" w:rsidR="00A20185" w:rsidRDefault="00A20185" w:rsidP="00DF219C">
            <w:pPr>
              <w:cnfStyle w:val="000000000000" w:firstRow="0" w:lastRow="0" w:firstColumn="0" w:lastColumn="0" w:oddVBand="0" w:evenVBand="0" w:oddHBand="0" w:evenHBand="0" w:firstRowFirstColumn="0" w:firstRowLastColumn="0" w:lastRowFirstColumn="0" w:lastRowLastColumn="0"/>
            </w:pPr>
            <w:r>
              <w:lastRenderedPageBreak/>
              <w:t xml:space="preserve">The option of </w:t>
            </w:r>
            <w:r w:rsidR="007C7053" w:rsidRPr="007C7053">
              <w:rPr>
                <w:color w:val="00B0F0"/>
              </w:rPr>
              <w:t xml:space="preserve">only </w:t>
            </w:r>
            <w:r>
              <w:t>using the spare bit in Msg3 scales poorly – limiting to a single-bit indication may not be sufficient if intending to distinguish between further sub-</w:t>
            </w:r>
            <w:r w:rsidR="00DC05B1" w:rsidRPr="00DC05B1">
              <w:rPr>
                <w:color w:val="00B0F0"/>
              </w:rPr>
              <w:t>types</w:t>
            </w:r>
            <w:r>
              <w:t xml:space="preserve">/capabilities within </w:t>
            </w:r>
            <w:r>
              <w:lastRenderedPageBreak/>
              <w:t>RedCap device type, if RedCap UE sub-</w:t>
            </w:r>
            <w:r w:rsidR="003D40E1" w:rsidRPr="003D40E1">
              <w:rPr>
                <w:color w:val="00B0F0"/>
              </w:rPr>
              <w:t>types</w:t>
            </w:r>
            <w:r>
              <w:t>/capabilities are defined in the context of RedCap UE identification.</w:t>
            </w:r>
          </w:p>
        </w:tc>
      </w:tr>
      <w:tr w:rsidR="00A20185" w14:paraId="6E0576A2"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6A4221A5" w14:textId="77777777" w:rsidR="00A20185" w:rsidRPr="005E3AB8" w:rsidRDefault="00A20185" w:rsidP="00DF219C">
            <w:pPr>
              <w:rPr>
                <w:b w:val="0"/>
                <w:bCs w:val="0"/>
              </w:rPr>
            </w:pPr>
          </w:p>
        </w:tc>
        <w:tc>
          <w:tcPr>
            <w:tcW w:w="4675" w:type="dxa"/>
          </w:tcPr>
          <w:p w14:paraId="0611A577" w14:textId="3B51C74D"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w:t>
            </w:r>
            <w:r w:rsidRPr="0073167F">
              <w:rPr>
                <w:strike/>
              </w:rPr>
              <w:t>(</w:t>
            </w:r>
            <w:r w:rsidRPr="00013E93">
              <w:rPr>
                <w:strike/>
              </w:rPr>
              <w:t>if needed) or</w:t>
            </w:r>
            <w:r>
              <w:t xml:space="preserve"> </w:t>
            </w:r>
            <w:r w:rsidR="00A970AF" w:rsidRPr="0073167F">
              <w:rPr>
                <w:color w:val="00B0F0"/>
              </w:rPr>
              <w:t>(</w:t>
            </w:r>
            <w:r w:rsidR="00A970AF" w:rsidRPr="00A970AF">
              <w:rPr>
                <w:color w:val="00B0F0"/>
              </w:rPr>
              <w:t>including</w:t>
            </w:r>
            <w:r w:rsidR="00A970AF">
              <w:rPr>
                <w:color w:val="00B0F0"/>
              </w:rPr>
              <w:t xml:space="preserve"> </w:t>
            </w:r>
            <w:r>
              <w:t>separate link adaptation</w:t>
            </w:r>
            <w:r w:rsidR="00013E93" w:rsidRPr="00013E93">
              <w:rPr>
                <w:color w:val="00B0F0"/>
              </w:rPr>
              <w:t>)</w:t>
            </w:r>
            <w:r>
              <w:t xml:space="preserve"> for broadcast PDCCH and/or Msg2 PDSCH, and/or Msg3 PUSCH (and associated PDCCH) for RedCap UEs.</w:t>
            </w:r>
          </w:p>
        </w:tc>
      </w:tr>
      <w:tr w:rsidR="00A20185" w14:paraId="08570BB2"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62A50BBA" w14:textId="77777777" w:rsidR="00A20185" w:rsidRPr="005E3AB8" w:rsidRDefault="00A20185" w:rsidP="00DF219C">
            <w:pPr>
              <w:rPr>
                <w:b w:val="0"/>
                <w:bCs w:val="0"/>
              </w:rPr>
            </w:pPr>
          </w:p>
        </w:tc>
        <w:tc>
          <w:tcPr>
            <w:tcW w:w="4675" w:type="dxa"/>
          </w:tcPr>
          <w:p w14:paraId="70BFC78B" w14:textId="2151B713" w:rsidR="00A20185" w:rsidRDefault="00A20185" w:rsidP="00DF219C">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(compared to non-RedCap UEs) between </w:t>
            </w:r>
            <w:r w:rsidRPr="0051376D">
              <w:t xml:space="preserve">PDSCH carrying RAR and start of Msg3 PUSCH; </w:t>
            </w:r>
            <w:r w:rsidRPr="0013468C">
              <w:rPr>
                <w:strike/>
                <w:color w:val="00B0F0"/>
              </w:rPr>
              <w:t>minimum timing between PDSCH carrying Ms</w:t>
            </w:r>
            <w:r w:rsidR="0013468C" w:rsidRPr="0013468C">
              <w:rPr>
                <w:strike/>
                <w:color w:val="00B0F0"/>
              </w:rPr>
              <w:t>g</w:t>
            </w:r>
            <w:r w:rsidRPr="0013468C">
              <w:rPr>
                <w:strike/>
                <w:color w:val="00B0F0"/>
              </w:rPr>
              <w:t>4 and the corresponding HARQ-ACK feedback;</w:t>
            </w:r>
            <w:r w:rsidRPr="0013468C">
              <w:rPr>
                <w:color w:val="00B0F0"/>
              </w:rPr>
              <w:t xml:space="preserve"> </w:t>
            </w:r>
            <w:r w:rsidRPr="0051376D">
              <w:t xml:space="preserve">minimum timing between PDCCH with the </w:t>
            </w:r>
            <w:proofErr w:type="spellStart"/>
            <w:r w:rsidRPr="0051376D">
              <w:t>reTx</w:t>
            </w:r>
            <w:proofErr w:type="spellEnd"/>
            <w:r w:rsidRPr="0051376D">
              <w:t xml:space="preserve"> grant and the corresponding Msg3 PUSCH retransmission</w:t>
            </w:r>
            <w:r>
              <w:t>. This could result in increased initial access latency for non-RedCap UEs.</w:t>
            </w:r>
          </w:p>
        </w:tc>
      </w:tr>
      <w:tr w:rsidR="00A20185" w14:paraId="24960BF6"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E686A3C" w14:textId="77777777" w:rsidR="00A20185" w:rsidRPr="005E3AB8" w:rsidRDefault="00A20185" w:rsidP="00DF219C">
            <w:pPr>
              <w:rPr>
                <w:b w:val="0"/>
                <w:bCs w:val="0"/>
              </w:rPr>
            </w:pPr>
          </w:p>
        </w:tc>
        <w:tc>
          <w:tcPr>
            <w:tcW w:w="4675" w:type="dxa"/>
          </w:tcPr>
          <w:p w14:paraId="56C0269C" w14:textId="26700397" w:rsidR="00A20185" w:rsidRDefault="00A20185" w:rsidP="00DF219C">
            <w:pPr>
              <w:cnfStyle w:val="000000000000" w:firstRow="0" w:lastRow="0" w:firstColumn="0" w:lastColumn="0" w:oddVBand="0" w:evenVBand="0" w:oddHBand="0" w:evenHBand="0" w:firstRowFirstColumn="0" w:firstRowLastColumn="0" w:lastRowFirstColumn="0" w:lastRowLastColumn="0"/>
            </w:pPr>
            <w:r>
              <w:t>May degrade reliability/coverage of Msg3 in case of increased Msg3 payload size.</w:t>
            </w:r>
          </w:p>
        </w:tc>
      </w:tr>
      <w:tr w:rsidR="00A20185" w14:paraId="0371277D"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2B559550" w14:textId="77777777" w:rsidR="00A20185" w:rsidRPr="005E3AB8" w:rsidRDefault="00A20185" w:rsidP="00DF219C">
            <w:pPr>
              <w:rPr>
                <w:b w:val="0"/>
                <w:bCs w:val="0"/>
              </w:rPr>
            </w:pPr>
          </w:p>
        </w:tc>
        <w:tc>
          <w:tcPr>
            <w:tcW w:w="4675" w:type="dxa"/>
          </w:tcPr>
          <w:p w14:paraId="0D4DF9B4" w14:textId="77777777" w:rsidR="00A20185" w:rsidRDefault="00A20185" w:rsidP="00DF219C">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Cannot address the issue where Msg3</w:t>
            </w:r>
            <w:r w:rsidRPr="00A133A2">
              <w:rPr>
                <w:rFonts w:eastAsiaTheme="minorEastAsia" w:hint="eastAsia"/>
                <w:strike/>
              </w:rPr>
              <w:t>/PUCCH to Msg4/Msg5</w:t>
            </w:r>
            <w:r>
              <w:rPr>
                <w:rFonts w:eastAsiaTheme="minorEastAsia" w:hint="eastAsia"/>
              </w:rPr>
              <w:t xml:space="preserve"> </w:t>
            </w:r>
            <w:r>
              <w:rPr>
                <w:rFonts w:eastAsiaTheme="minorEastAsia"/>
              </w:rPr>
              <w:t xml:space="preserve">is </w:t>
            </w:r>
            <w:r>
              <w:rPr>
                <w:rFonts w:eastAsiaTheme="minorEastAsia" w:hint="eastAsia"/>
              </w:rPr>
              <w:t>scheduled with a bandwidth/hopping range larger than the maximum RedCap UE bandwidth</w:t>
            </w:r>
            <w:r w:rsidRPr="00276424">
              <w:rPr>
                <w:rFonts w:eastAsiaTheme="minorEastAsia"/>
              </w:rPr>
              <w:t xml:space="preserve"> in the </w:t>
            </w:r>
            <w:r w:rsidRPr="00791773">
              <w:rPr>
                <w:rFonts w:eastAsiaTheme="minorEastAsia" w:hint="eastAsia"/>
                <w:strike/>
              </w:rPr>
              <w:t>shared</w:t>
            </w:r>
            <w:r>
              <w:rPr>
                <w:rFonts w:eastAsiaTheme="minorEastAsia" w:hint="eastAsia"/>
              </w:rPr>
              <w:t xml:space="preserve"> </w:t>
            </w:r>
            <w:r w:rsidRPr="00276424">
              <w:rPr>
                <w:rFonts w:eastAsiaTheme="minorEastAsia"/>
              </w:rPr>
              <w:t>UL initial BWP</w:t>
            </w:r>
            <w:r>
              <w:rPr>
                <w:rFonts w:eastAsiaTheme="minorEastAsia"/>
              </w:rPr>
              <w:t>.</w:t>
            </w:r>
          </w:p>
        </w:tc>
      </w:tr>
    </w:tbl>
    <w:p w14:paraId="2704A99F" w14:textId="77777777" w:rsidR="00A20185" w:rsidRDefault="00A20185" w:rsidP="00A20185"/>
    <w:tbl>
      <w:tblPr>
        <w:tblStyle w:val="a5"/>
        <w:tblW w:w="9631" w:type="dxa"/>
        <w:tblLayout w:type="fixed"/>
        <w:tblLook w:val="04A0" w:firstRow="1" w:lastRow="0" w:firstColumn="1" w:lastColumn="0" w:noHBand="0" w:noVBand="1"/>
      </w:tblPr>
      <w:tblGrid>
        <w:gridCol w:w="1388"/>
        <w:gridCol w:w="1272"/>
        <w:gridCol w:w="6971"/>
      </w:tblGrid>
      <w:tr w:rsidR="007F211A" w14:paraId="38DCEF50" w14:textId="77777777" w:rsidTr="00DF219C">
        <w:tc>
          <w:tcPr>
            <w:tcW w:w="1388" w:type="dxa"/>
            <w:shd w:val="clear" w:color="auto" w:fill="D9D9D9" w:themeFill="background1" w:themeFillShade="D9"/>
          </w:tcPr>
          <w:p w14:paraId="3A3DF3E5" w14:textId="77777777" w:rsidR="007F211A" w:rsidRDefault="007F211A" w:rsidP="00DF219C">
            <w:pPr>
              <w:rPr>
                <w:b/>
                <w:bCs/>
              </w:rPr>
            </w:pPr>
            <w:r>
              <w:rPr>
                <w:b/>
                <w:bCs/>
              </w:rPr>
              <w:t>Company</w:t>
            </w:r>
          </w:p>
        </w:tc>
        <w:tc>
          <w:tcPr>
            <w:tcW w:w="1272" w:type="dxa"/>
            <w:shd w:val="clear" w:color="auto" w:fill="D9D9D9" w:themeFill="background1" w:themeFillShade="D9"/>
          </w:tcPr>
          <w:p w14:paraId="75C27B9E" w14:textId="77777777" w:rsidR="007F211A" w:rsidRDefault="007F211A" w:rsidP="00DF219C">
            <w:pPr>
              <w:rPr>
                <w:b/>
                <w:bCs/>
              </w:rPr>
            </w:pPr>
            <w:r>
              <w:rPr>
                <w:b/>
                <w:bCs/>
              </w:rPr>
              <w:t>Agree (Y/N)</w:t>
            </w:r>
          </w:p>
        </w:tc>
        <w:tc>
          <w:tcPr>
            <w:tcW w:w="6971" w:type="dxa"/>
            <w:shd w:val="clear" w:color="auto" w:fill="D9D9D9" w:themeFill="background1" w:themeFillShade="D9"/>
          </w:tcPr>
          <w:p w14:paraId="410D5E06" w14:textId="77777777" w:rsidR="007F211A" w:rsidRDefault="007F211A" w:rsidP="00DF219C">
            <w:pPr>
              <w:rPr>
                <w:b/>
                <w:bCs/>
              </w:rPr>
            </w:pPr>
            <w:r>
              <w:rPr>
                <w:b/>
                <w:bCs/>
              </w:rPr>
              <w:t>Comments</w:t>
            </w:r>
          </w:p>
        </w:tc>
      </w:tr>
      <w:tr w:rsidR="007F211A" w:rsidRPr="00C51E34" w14:paraId="5E406D89" w14:textId="77777777" w:rsidTr="00DF219C">
        <w:tc>
          <w:tcPr>
            <w:tcW w:w="1388" w:type="dxa"/>
            <w:shd w:val="clear" w:color="auto" w:fill="auto"/>
          </w:tcPr>
          <w:p w14:paraId="0ED58F75" w14:textId="4ADDD18E" w:rsidR="007F211A" w:rsidRPr="00C51E34" w:rsidRDefault="00872DA0"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31ED223E" w14:textId="660A295F" w:rsidR="007F211A" w:rsidRPr="00C51E34" w:rsidRDefault="00872DA0" w:rsidP="00DF219C">
            <w:pPr>
              <w:rPr>
                <w:rFonts w:eastAsiaTheme="minorEastAsia"/>
              </w:rPr>
            </w:pPr>
            <w:r>
              <w:rPr>
                <w:rFonts w:eastAsiaTheme="minorEastAsia" w:hint="eastAsia"/>
              </w:rPr>
              <w:t>Y</w:t>
            </w:r>
          </w:p>
        </w:tc>
        <w:tc>
          <w:tcPr>
            <w:tcW w:w="6971" w:type="dxa"/>
            <w:shd w:val="clear" w:color="auto" w:fill="auto"/>
          </w:tcPr>
          <w:p w14:paraId="71477AD7" w14:textId="77777777" w:rsidR="007F211A" w:rsidRPr="00C51E34" w:rsidRDefault="007F211A" w:rsidP="00DF219C">
            <w:pPr>
              <w:rPr>
                <w:rFonts w:eastAsiaTheme="minorEastAsia"/>
              </w:rPr>
            </w:pPr>
          </w:p>
        </w:tc>
      </w:tr>
      <w:tr w:rsidR="00017D32" w:rsidRPr="00C51E34" w14:paraId="1FA2998D" w14:textId="77777777" w:rsidTr="00DF219C">
        <w:tc>
          <w:tcPr>
            <w:tcW w:w="1388" w:type="dxa"/>
            <w:shd w:val="clear" w:color="auto" w:fill="auto"/>
          </w:tcPr>
          <w:p w14:paraId="78A60A40" w14:textId="77777777" w:rsidR="00017D32" w:rsidRDefault="00017D32" w:rsidP="00017D32">
            <w:pPr>
              <w:rPr>
                <w:rFonts w:eastAsiaTheme="minorEastAsia"/>
              </w:rPr>
            </w:pPr>
            <w:r>
              <w:rPr>
                <w:rFonts w:eastAsiaTheme="minorEastAsia" w:hint="eastAsia"/>
              </w:rPr>
              <w:t>Hu</w:t>
            </w:r>
            <w:r>
              <w:rPr>
                <w:rFonts w:eastAsiaTheme="minorEastAsia"/>
              </w:rPr>
              <w:t>awei,</w:t>
            </w:r>
          </w:p>
          <w:p w14:paraId="78082893" w14:textId="14E42287" w:rsidR="00017D32" w:rsidRDefault="00017D32" w:rsidP="00017D32">
            <w:pPr>
              <w:rPr>
                <w:rFonts w:eastAsiaTheme="minorEastAsia"/>
              </w:rPr>
            </w:pPr>
            <w:proofErr w:type="spellStart"/>
            <w:r>
              <w:rPr>
                <w:rFonts w:eastAsiaTheme="minorEastAsia"/>
              </w:rPr>
              <w:t>HiSilicon</w:t>
            </w:r>
            <w:proofErr w:type="spellEnd"/>
          </w:p>
        </w:tc>
        <w:tc>
          <w:tcPr>
            <w:tcW w:w="1272" w:type="dxa"/>
            <w:shd w:val="clear" w:color="auto" w:fill="auto"/>
          </w:tcPr>
          <w:p w14:paraId="6C097A3F" w14:textId="0F0D5077" w:rsidR="00017D32" w:rsidRDefault="00017D32" w:rsidP="00017D32">
            <w:pPr>
              <w:rPr>
                <w:rFonts w:eastAsiaTheme="minorEastAsia"/>
              </w:rPr>
            </w:pPr>
            <w:r>
              <w:rPr>
                <w:rFonts w:eastAsiaTheme="minorEastAsia" w:hint="eastAsia"/>
              </w:rPr>
              <w:t>Y</w:t>
            </w:r>
            <w:r>
              <w:rPr>
                <w:rFonts w:eastAsiaTheme="minorEastAsia"/>
              </w:rPr>
              <w:t xml:space="preserve"> with minor</w:t>
            </w:r>
          </w:p>
        </w:tc>
        <w:tc>
          <w:tcPr>
            <w:tcW w:w="6971" w:type="dxa"/>
            <w:shd w:val="clear" w:color="auto" w:fill="auto"/>
          </w:tcPr>
          <w:p w14:paraId="42A3C3FD" w14:textId="0CD49A48" w:rsidR="00017D32" w:rsidRPr="00C51E34" w:rsidRDefault="00017D32" w:rsidP="00017D32">
            <w:pPr>
              <w:rPr>
                <w:rFonts w:eastAsiaTheme="minorEastAsia"/>
              </w:rPr>
            </w:pPr>
            <w:r>
              <w:rPr>
                <w:rFonts w:eastAsiaTheme="minorEastAsia"/>
              </w:rPr>
              <w:t>For UE identification during msg3, it may be still possible to separate the “</w:t>
            </w:r>
            <w:r w:rsidRPr="00591218">
              <w:rPr>
                <w:i/>
              </w:rPr>
              <w:t>minimum timing between PDSCH carrying Ms</w:t>
            </w:r>
            <w:r w:rsidRPr="00591218">
              <w:rPr>
                <w:i/>
                <w:color w:val="C00000"/>
              </w:rPr>
              <w:t>g</w:t>
            </w:r>
            <w:r w:rsidRPr="00591218">
              <w:rPr>
                <w:i/>
              </w:rPr>
              <w:t xml:space="preserve">4 and the </w:t>
            </w:r>
            <w:r>
              <w:rPr>
                <w:i/>
              </w:rPr>
              <w:t>corresponding HARQ-ACK feedback</w:t>
            </w:r>
            <w:r>
              <w:rPr>
                <w:rFonts w:eastAsiaTheme="minorEastAsia"/>
              </w:rPr>
              <w:t>”</w:t>
            </w:r>
          </w:p>
        </w:tc>
      </w:tr>
      <w:tr w:rsidR="00B6163B" w:rsidRPr="00C51E34" w14:paraId="5D69BDDE" w14:textId="77777777" w:rsidTr="00DF219C">
        <w:tc>
          <w:tcPr>
            <w:tcW w:w="1388" w:type="dxa"/>
            <w:shd w:val="clear" w:color="auto" w:fill="auto"/>
          </w:tcPr>
          <w:p w14:paraId="74ACCED6" w14:textId="3CA5CBAF" w:rsidR="00B6163B" w:rsidRDefault="00B6163B" w:rsidP="00017D32">
            <w:pPr>
              <w:rPr>
                <w:rFonts w:eastAsiaTheme="minorEastAsia"/>
              </w:rPr>
            </w:pPr>
            <w:r>
              <w:rPr>
                <w:rFonts w:eastAsiaTheme="minorEastAsia"/>
              </w:rPr>
              <w:t>MediaTek</w:t>
            </w:r>
          </w:p>
        </w:tc>
        <w:tc>
          <w:tcPr>
            <w:tcW w:w="1272" w:type="dxa"/>
            <w:shd w:val="clear" w:color="auto" w:fill="auto"/>
          </w:tcPr>
          <w:p w14:paraId="2487E882" w14:textId="3F83D0D7" w:rsidR="00B6163B" w:rsidRDefault="00B6163B" w:rsidP="00017D32">
            <w:pPr>
              <w:rPr>
                <w:rFonts w:eastAsiaTheme="minorEastAsia"/>
              </w:rPr>
            </w:pPr>
            <w:r>
              <w:rPr>
                <w:rFonts w:eastAsiaTheme="minorEastAsia"/>
              </w:rPr>
              <w:t>Y</w:t>
            </w:r>
          </w:p>
        </w:tc>
        <w:tc>
          <w:tcPr>
            <w:tcW w:w="6971" w:type="dxa"/>
            <w:shd w:val="clear" w:color="auto" w:fill="auto"/>
          </w:tcPr>
          <w:p w14:paraId="0CEF8FBB" w14:textId="77777777" w:rsidR="00B6163B" w:rsidRDefault="00B6163B" w:rsidP="00017D32">
            <w:pPr>
              <w:rPr>
                <w:rFonts w:eastAsiaTheme="minorEastAsia"/>
              </w:rPr>
            </w:pPr>
          </w:p>
        </w:tc>
      </w:tr>
      <w:tr w:rsidR="0081417A" w:rsidRPr="00C51E34" w14:paraId="29E1D193" w14:textId="77777777" w:rsidTr="0081417A">
        <w:tc>
          <w:tcPr>
            <w:tcW w:w="1388" w:type="dxa"/>
          </w:tcPr>
          <w:p w14:paraId="35120325" w14:textId="77777777" w:rsidR="0081417A"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0F0F7551" w14:textId="77777777" w:rsidR="0081417A" w:rsidRDefault="0081417A" w:rsidP="00513E3F">
            <w:pPr>
              <w:rPr>
                <w:rFonts w:eastAsiaTheme="minorEastAsia"/>
              </w:rPr>
            </w:pPr>
            <w:r>
              <w:rPr>
                <w:rFonts w:eastAsiaTheme="minorEastAsia" w:hint="eastAsia"/>
              </w:rPr>
              <w:t>Y</w:t>
            </w:r>
          </w:p>
        </w:tc>
        <w:tc>
          <w:tcPr>
            <w:tcW w:w="6971" w:type="dxa"/>
          </w:tcPr>
          <w:p w14:paraId="5F1453DB" w14:textId="77777777" w:rsidR="0081417A" w:rsidRPr="00C51E34" w:rsidRDefault="0081417A" w:rsidP="00513E3F">
            <w:pPr>
              <w:rPr>
                <w:rFonts w:eastAsiaTheme="minorEastAsia"/>
              </w:rPr>
            </w:pPr>
          </w:p>
        </w:tc>
      </w:tr>
      <w:tr w:rsidR="00926808" w:rsidRPr="00C51E34" w14:paraId="279AD515" w14:textId="77777777" w:rsidTr="0081417A">
        <w:tc>
          <w:tcPr>
            <w:tcW w:w="1388" w:type="dxa"/>
          </w:tcPr>
          <w:p w14:paraId="7D2A19C6" w14:textId="1FBDCA0F" w:rsidR="00926808" w:rsidRDefault="00926808" w:rsidP="00926808">
            <w:pPr>
              <w:rPr>
                <w:rFonts w:eastAsiaTheme="minorEastAsia"/>
              </w:rPr>
            </w:pPr>
            <w:r>
              <w:rPr>
                <w:rFonts w:eastAsiaTheme="minorEastAsia" w:hint="eastAsia"/>
              </w:rPr>
              <w:t>ZTE</w:t>
            </w:r>
          </w:p>
        </w:tc>
        <w:tc>
          <w:tcPr>
            <w:tcW w:w="1272" w:type="dxa"/>
          </w:tcPr>
          <w:p w14:paraId="532BB5D1" w14:textId="7FB987E0" w:rsidR="00926808" w:rsidRDefault="00513E3F" w:rsidP="001B72FF">
            <w:pPr>
              <w:rPr>
                <w:rFonts w:eastAsiaTheme="minorEastAsia"/>
              </w:rPr>
            </w:pPr>
            <w:r>
              <w:rPr>
                <w:rFonts w:eastAsiaTheme="minorEastAsia" w:hint="eastAsia"/>
              </w:rPr>
              <w:t xml:space="preserve">Y </w:t>
            </w:r>
          </w:p>
        </w:tc>
        <w:tc>
          <w:tcPr>
            <w:tcW w:w="6971" w:type="dxa"/>
          </w:tcPr>
          <w:p w14:paraId="4EEAFA8D" w14:textId="6F827C85" w:rsidR="00926808" w:rsidRPr="00C51E34" w:rsidRDefault="001B72FF" w:rsidP="00513E3F">
            <w:pPr>
              <w:rPr>
                <w:rFonts w:eastAsiaTheme="minorEastAsia"/>
              </w:rPr>
            </w:pPr>
            <w:r>
              <w:rPr>
                <w:rFonts w:eastAsiaTheme="minorEastAsia"/>
              </w:rPr>
              <w:t>Adding “</w:t>
            </w:r>
            <w:r w:rsidR="00926808">
              <w:rPr>
                <w:rFonts w:eastAsiaTheme="minorEastAsia"/>
              </w:rPr>
              <w:t>N</w:t>
            </w:r>
            <w:r w:rsidR="00926808" w:rsidRPr="00840B7E">
              <w:rPr>
                <w:rFonts w:eastAsiaTheme="minorEastAsia"/>
              </w:rPr>
              <w:t xml:space="preserve">ew TBS for Msg3 </w:t>
            </w:r>
            <w:r w:rsidR="00926808">
              <w:rPr>
                <w:rFonts w:eastAsiaTheme="minorEastAsia"/>
              </w:rPr>
              <w:t>wou</w:t>
            </w:r>
            <w:r>
              <w:rPr>
                <w:rFonts w:eastAsiaTheme="minorEastAsia"/>
              </w:rPr>
              <w:t xml:space="preserve">ld increase the </w:t>
            </w:r>
            <w:proofErr w:type="spellStart"/>
            <w:r>
              <w:rPr>
                <w:rFonts w:eastAsiaTheme="minorEastAsia"/>
              </w:rPr>
              <w:t>gNB</w:t>
            </w:r>
            <w:proofErr w:type="spellEnd"/>
            <w:r>
              <w:rPr>
                <w:rFonts w:eastAsiaTheme="minorEastAsia"/>
              </w:rPr>
              <w:t xml:space="preserve"> complexity.”</w:t>
            </w:r>
          </w:p>
        </w:tc>
      </w:tr>
      <w:tr w:rsidR="00A44EE1" w:rsidRPr="00C51E34" w14:paraId="5DE2E457" w14:textId="77777777" w:rsidTr="0081417A">
        <w:tc>
          <w:tcPr>
            <w:tcW w:w="1388" w:type="dxa"/>
          </w:tcPr>
          <w:p w14:paraId="4DDCF354" w14:textId="22E36355" w:rsidR="00A44EE1" w:rsidRDefault="00A44EE1" w:rsidP="00926808">
            <w:pPr>
              <w:rPr>
                <w:rFonts w:eastAsiaTheme="minorEastAsia"/>
              </w:rPr>
            </w:pPr>
            <w:r>
              <w:rPr>
                <w:rFonts w:eastAsiaTheme="minorEastAsia" w:hint="eastAsia"/>
              </w:rPr>
              <w:t>X</w:t>
            </w:r>
            <w:r>
              <w:rPr>
                <w:rFonts w:eastAsiaTheme="minorEastAsia"/>
              </w:rPr>
              <w:t>iaomi</w:t>
            </w:r>
          </w:p>
        </w:tc>
        <w:tc>
          <w:tcPr>
            <w:tcW w:w="1272" w:type="dxa"/>
          </w:tcPr>
          <w:p w14:paraId="306FBCD3" w14:textId="2198C6E2" w:rsidR="00A44EE1" w:rsidRDefault="00A44EE1" w:rsidP="001B72FF">
            <w:pPr>
              <w:rPr>
                <w:rFonts w:eastAsiaTheme="minorEastAsia"/>
              </w:rPr>
            </w:pPr>
            <w:r>
              <w:rPr>
                <w:rFonts w:eastAsiaTheme="minorEastAsia" w:hint="eastAsia"/>
              </w:rPr>
              <w:t>Y</w:t>
            </w:r>
          </w:p>
        </w:tc>
        <w:tc>
          <w:tcPr>
            <w:tcW w:w="6971" w:type="dxa"/>
          </w:tcPr>
          <w:p w14:paraId="49ABC64A" w14:textId="77777777" w:rsidR="00A44EE1" w:rsidRDefault="00A44EE1" w:rsidP="00513E3F">
            <w:pPr>
              <w:rPr>
                <w:rFonts w:eastAsiaTheme="minorEastAsia"/>
              </w:rPr>
            </w:pPr>
          </w:p>
        </w:tc>
      </w:tr>
      <w:tr w:rsidR="002815C9" w:rsidRPr="00C51E34" w14:paraId="5F91B709" w14:textId="77777777" w:rsidTr="0081417A">
        <w:tc>
          <w:tcPr>
            <w:tcW w:w="1388" w:type="dxa"/>
          </w:tcPr>
          <w:p w14:paraId="71823FB8" w14:textId="7EC746A3" w:rsidR="002815C9" w:rsidRDefault="002815C9" w:rsidP="002815C9">
            <w:pPr>
              <w:rPr>
                <w:rFonts w:eastAsiaTheme="minorEastAsia"/>
              </w:rPr>
            </w:pPr>
            <w:proofErr w:type="spellStart"/>
            <w:r>
              <w:rPr>
                <w:rFonts w:eastAsiaTheme="minorEastAsia"/>
              </w:rPr>
              <w:t>Futurewei</w:t>
            </w:r>
            <w:proofErr w:type="spellEnd"/>
          </w:p>
        </w:tc>
        <w:tc>
          <w:tcPr>
            <w:tcW w:w="1272" w:type="dxa"/>
          </w:tcPr>
          <w:p w14:paraId="2CD36BDB" w14:textId="3DEDE0F6" w:rsidR="002815C9" w:rsidRDefault="002815C9" w:rsidP="002815C9">
            <w:pPr>
              <w:rPr>
                <w:rFonts w:eastAsiaTheme="minorEastAsia"/>
              </w:rPr>
            </w:pPr>
            <w:r>
              <w:rPr>
                <w:rFonts w:eastAsiaTheme="minorEastAsia"/>
              </w:rPr>
              <w:t>Y</w:t>
            </w:r>
          </w:p>
        </w:tc>
        <w:tc>
          <w:tcPr>
            <w:tcW w:w="6971" w:type="dxa"/>
          </w:tcPr>
          <w:p w14:paraId="45DD8DB2" w14:textId="77777777" w:rsidR="002815C9" w:rsidRDefault="002815C9" w:rsidP="002815C9">
            <w:pPr>
              <w:rPr>
                <w:rFonts w:eastAsiaTheme="minorEastAsia"/>
              </w:rPr>
            </w:pPr>
          </w:p>
        </w:tc>
      </w:tr>
      <w:tr w:rsidR="002636B5" w:rsidRPr="00C51E34" w14:paraId="2FCF0E63" w14:textId="77777777" w:rsidTr="0081417A">
        <w:tc>
          <w:tcPr>
            <w:tcW w:w="1388" w:type="dxa"/>
          </w:tcPr>
          <w:p w14:paraId="467410DB" w14:textId="20B63F37" w:rsidR="002636B5" w:rsidRDefault="002636B5" w:rsidP="002636B5">
            <w:pPr>
              <w:rPr>
                <w:rFonts w:eastAsiaTheme="minorEastAsia"/>
              </w:rPr>
            </w:pPr>
            <w:r w:rsidRPr="0063702A">
              <w:rPr>
                <w:rFonts w:eastAsiaTheme="minorEastAsia"/>
                <w:color w:val="00B0F0"/>
              </w:rPr>
              <w:t>Moderator2</w:t>
            </w:r>
          </w:p>
        </w:tc>
        <w:tc>
          <w:tcPr>
            <w:tcW w:w="1272" w:type="dxa"/>
          </w:tcPr>
          <w:p w14:paraId="6DB76956" w14:textId="77777777" w:rsidR="002636B5" w:rsidRDefault="002636B5" w:rsidP="002636B5">
            <w:pPr>
              <w:rPr>
                <w:rFonts w:eastAsiaTheme="minorEastAsia"/>
              </w:rPr>
            </w:pPr>
          </w:p>
        </w:tc>
        <w:tc>
          <w:tcPr>
            <w:tcW w:w="6971" w:type="dxa"/>
          </w:tcPr>
          <w:p w14:paraId="0AA3DA75" w14:textId="67663E29" w:rsidR="002636B5" w:rsidRPr="0063702A" w:rsidRDefault="00987BA7" w:rsidP="002636B5">
            <w:pPr>
              <w:rPr>
                <w:rFonts w:eastAsiaTheme="minorEastAsia"/>
                <w:color w:val="00B0F0"/>
              </w:rPr>
            </w:pPr>
            <w:r>
              <w:rPr>
                <w:rFonts w:eastAsiaTheme="minorEastAsia"/>
                <w:color w:val="00B0F0"/>
              </w:rPr>
              <w:t>Corrected</w:t>
            </w:r>
            <w:r w:rsidR="002636B5" w:rsidRPr="0063702A">
              <w:rPr>
                <w:rFonts w:eastAsiaTheme="minorEastAsia"/>
                <w:color w:val="00B0F0"/>
              </w:rPr>
              <w:t xml:space="preserve"> </w:t>
            </w:r>
            <w:r>
              <w:rPr>
                <w:rFonts w:eastAsiaTheme="minorEastAsia"/>
                <w:color w:val="00B0F0"/>
              </w:rPr>
              <w:t xml:space="preserve">directly in the Proposal </w:t>
            </w:r>
            <w:r w:rsidR="002636B5">
              <w:rPr>
                <w:rFonts w:eastAsiaTheme="minorEastAsia"/>
                <w:color w:val="00B0F0"/>
              </w:rPr>
              <w:t xml:space="preserve">above </w:t>
            </w:r>
            <w:r w:rsidR="002636B5" w:rsidRPr="0063702A">
              <w:rPr>
                <w:rFonts w:eastAsiaTheme="minorEastAsia"/>
                <w:color w:val="00B0F0"/>
              </w:rPr>
              <w:t>per the comment from Huawei</w:t>
            </w:r>
            <w:r>
              <w:rPr>
                <w:rFonts w:eastAsiaTheme="minorEastAsia"/>
                <w:color w:val="00B0F0"/>
              </w:rPr>
              <w:t>: “</w:t>
            </w:r>
            <w:r w:rsidRPr="0013468C">
              <w:rPr>
                <w:strike/>
                <w:color w:val="00B0F0"/>
              </w:rPr>
              <w:t>minimum timing between PDSCH carrying Msg4 and the corresponding HARQ-ACK feedback;</w:t>
            </w:r>
            <w:r>
              <w:rPr>
                <w:rFonts w:eastAsiaTheme="minorEastAsia"/>
                <w:color w:val="00B0F0"/>
              </w:rPr>
              <w:t>”</w:t>
            </w:r>
          </w:p>
          <w:p w14:paraId="305108E5" w14:textId="4B006AD5" w:rsidR="002636B5" w:rsidRDefault="002636B5" w:rsidP="002636B5">
            <w:pPr>
              <w:rPr>
                <w:rFonts w:eastAsiaTheme="minorEastAsia"/>
              </w:rPr>
            </w:pPr>
            <w:r w:rsidRPr="0063702A">
              <w:rPr>
                <w:rFonts w:eastAsiaTheme="minorEastAsia"/>
                <w:color w:val="00B0F0"/>
              </w:rPr>
              <w:t>To ZTE’s comment, this is covered in the second item (“</w:t>
            </w:r>
            <w:r w:rsidRPr="0063702A">
              <w:rPr>
                <w:i/>
                <w:iCs/>
              </w:rPr>
              <w:t xml:space="preserve">associated blind decoding by the </w:t>
            </w:r>
            <w:proofErr w:type="spellStart"/>
            <w:r w:rsidRPr="0063702A">
              <w:rPr>
                <w:i/>
                <w:iCs/>
              </w:rPr>
              <w:t>gNB</w:t>
            </w:r>
            <w:proofErr w:type="spellEnd"/>
            <w:r w:rsidRPr="0063702A">
              <w:rPr>
                <w:i/>
                <w:iCs/>
              </w:rPr>
              <w:t xml:space="preserve"> on the Msg3 PUSCH TBS (and/or resource allocation</w:t>
            </w:r>
            <w:r>
              <w:rPr>
                <w:i/>
                <w:iCs/>
              </w:rPr>
              <w:t>)</w:t>
            </w:r>
            <w:r w:rsidRPr="0063702A">
              <w:rPr>
                <w:rFonts w:eastAsiaTheme="minorEastAsia"/>
                <w:color w:val="00B0F0"/>
              </w:rPr>
              <w:t>”)</w:t>
            </w:r>
          </w:p>
        </w:tc>
      </w:tr>
      <w:tr w:rsidR="00C11830" w:rsidRPr="00C51E34" w14:paraId="41B9A021" w14:textId="77777777" w:rsidTr="0081417A">
        <w:tc>
          <w:tcPr>
            <w:tcW w:w="1388" w:type="dxa"/>
          </w:tcPr>
          <w:p w14:paraId="2D4E2ABA" w14:textId="0C10211B" w:rsidR="00C11830" w:rsidRPr="00C11830" w:rsidRDefault="00C11830" w:rsidP="002636B5">
            <w:pPr>
              <w:rPr>
                <w:rFonts w:eastAsiaTheme="minorEastAsia"/>
                <w:color w:val="000000" w:themeColor="text1"/>
              </w:rPr>
            </w:pPr>
            <w:r w:rsidRPr="00C11830">
              <w:rPr>
                <w:rFonts w:eastAsiaTheme="minorEastAsia"/>
                <w:color w:val="000000" w:themeColor="text1"/>
              </w:rPr>
              <w:t>Nokia, NSB</w:t>
            </w:r>
          </w:p>
        </w:tc>
        <w:tc>
          <w:tcPr>
            <w:tcW w:w="1272" w:type="dxa"/>
          </w:tcPr>
          <w:p w14:paraId="2AC9E0D0" w14:textId="61D2C7F9" w:rsidR="00C11830" w:rsidRPr="00C11830" w:rsidRDefault="00C11830" w:rsidP="002636B5">
            <w:pPr>
              <w:rPr>
                <w:rFonts w:eastAsiaTheme="minorEastAsia"/>
                <w:color w:val="000000" w:themeColor="text1"/>
              </w:rPr>
            </w:pPr>
            <w:r w:rsidRPr="00C11830">
              <w:rPr>
                <w:rFonts w:eastAsiaTheme="minorEastAsia"/>
                <w:color w:val="000000" w:themeColor="text1"/>
              </w:rPr>
              <w:t>Y</w:t>
            </w:r>
          </w:p>
        </w:tc>
        <w:tc>
          <w:tcPr>
            <w:tcW w:w="6971" w:type="dxa"/>
          </w:tcPr>
          <w:p w14:paraId="1DC24ABB" w14:textId="77777777" w:rsidR="00C11830" w:rsidRDefault="00C11830" w:rsidP="002636B5">
            <w:pPr>
              <w:rPr>
                <w:rFonts w:eastAsiaTheme="minorEastAsia"/>
                <w:color w:val="00B0F0"/>
              </w:rPr>
            </w:pPr>
          </w:p>
        </w:tc>
      </w:tr>
      <w:tr w:rsidR="001415D7" w:rsidRPr="00C51E34" w14:paraId="318E8B51" w14:textId="77777777" w:rsidTr="0081417A">
        <w:tc>
          <w:tcPr>
            <w:tcW w:w="1388" w:type="dxa"/>
          </w:tcPr>
          <w:p w14:paraId="1107F126" w14:textId="14F562E9" w:rsidR="001415D7" w:rsidRPr="00C11830" w:rsidRDefault="001415D7" w:rsidP="002636B5">
            <w:pPr>
              <w:rPr>
                <w:rFonts w:eastAsiaTheme="minorEastAsia"/>
                <w:color w:val="000000" w:themeColor="text1"/>
              </w:rPr>
            </w:pPr>
            <w:r>
              <w:rPr>
                <w:rFonts w:eastAsiaTheme="minorEastAsia"/>
                <w:color w:val="000000" w:themeColor="text1"/>
              </w:rPr>
              <w:lastRenderedPageBreak/>
              <w:t>Qualcomm</w:t>
            </w:r>
          </w:p>
        </w:tc>
        <w:tc>
          <w:tcPr>
            <w:tcW w:w="1272" w:type="dxa"/>
          </w:tcPr>
          <w:p w14:paraId="78BAF7D2" w14:textId="24E03B92" w:rsidR="001415D7" w:rsidRPr="00C11830" w:rsidRDefault="001415D7" w:rsidP="002636B5">
            <w:pPr>
              <w:rPr>
                <w:rFonts w:eastAsiaTheme="minorEastAsia"/>
                <w:color w:val="000000" w:themeColor="text1"/>
              </w:rPr>
            </w:pPr>
            <w:r>
              <w:rPr>
                <w:rFonts w:eastAsiaTheme="minorEastAsia"/>
                <w:color w:val="000000" w:themeColor="text1"/>
              </w:rPr>
              <w:t>Y</w:t>
            </w:r>
          </w:p>
        </w:tc>
        <w:tc>
          <w:tcPr>
            <w:tcW w:w="6971" w:type="dxa"/>
          </w:tcPr>
          <w:p w14:paraId="37C23C42" w14:textId="77777777" w:rsidR="001415D7" w:rsidRDefault="001415D7" w:rsidP="002636B5">
            <w:pPr>
              <w:rPr>
                <w:rFonts w:eastAsiaTheme="minorEastAsia"/>
                <w:color w:val="00B0F0"/>
              </w:rPr>
            </w:pPr>
          </w:p>
        </w:tc>
      </w:tr>
      <w:tr w:rsidR="00B97496" w14:paraId="64DB1353" w14:textId="77777777" w:rsidTr="00B97496">
        <w:tc>
          <w:tcPr>
            <w:tcW w:w="1388" w:type="dxa"/>
          </w:tcPr>
          <w:p w14:paraId="107481D4" w14:textId="77777777" w:rsidR="00B97496" w:rsidRPr="0063702A" w:rsidRDefault="00B97496" w:rsidP="002D27A1">
            <w:pPr>
              <w:rPr>
                <w:rFonts w:eastAsiaTheme="minorEastAsia"/>
                <w:color w:val="00B0F0"/>
              </w:rPr>
            </w:pPr>
            <w:r w:rsidRPr="00A27802">
              <w:rPr>
                <w:rFonts w:eastAsiaTheme="minorEastAsia"/>
              </w:rPr>
              <w:t>Ericsson</w:t>
            </w:r>
          </w:p>
        </w:tc>
        <w:tc>
          <w:tcPr>
            <w:tcW w:w="1272" w:type="dxa"/>
          </w:tcPr>
          <w:p w14:paraId="60A566F3" w14:textId="77777777" w:rsidR="00B97496" w:rsidRDefault="00B97496" w:rsidP="002D27A1">
            <w:pPr>
              <w:rPr>
                <w:rFonts w:eastAsiaTheme="minorEastAsia"/>
              </w:rPr>
            </w:pPr>
            <w:r>
              <w:rPr>
                <w:rFonts w:eastAsiaTheme="minorEastAsia"/>
              </w:rPr>
              <w:t>Y</w:t>
            </w:r>
          </w:p>
        </w:tc>
        <w:tc>
          <w:tcPr>
            <w:tcW w:w="6971" w:type="dxa"/>
          </w:tcPr>
          <w:p w14:paraId="446B5650" w14:textId="77777777" w:rsidR="00B97496" w:rsidRDefault="00B97496" w:rsidP="002D27A1">
            <w:pPr>
              <w:rPr>
                <w:rFonts w:eastAsiaTheme="minorEastAsia"/>
                <w:color w:val="00B0F0"/>
              </w:rPr>
            </w:pPr>
          </w:p>
        </w:tc>
      </w:tr>
      <w:tr w:rsidR="00862C83" w14:paraId="7860969B" w14:textId="77777777" w:rsidTr="00B97496">
        <w:tc>
          <w:tcPr>
            <w:tcW w:w="1388" w:type="dxa"/>
          </w:tcPr>
          <w:p w14:paraId="07A75644" w14:textId="29EDA277" w:rsidR="00862C83" w:rsidRPr="00A27802" w:rsidRDefault="00862C83" w:rsidP="00862C83">
            <w:pPr>
              <w:rPr>
                <w:rFonts w:eastAsiaTheme="minorEastAsia"/>
              </w:rPr>
            </w:pPr>
            <w:r>
              <w:rPr>
                <w:rFonts w:eastAsia="MS Mincho" w:hint="eastAsia"/>
                <w:lang w:eastAsia="ja-JP"/>
              </w:rPr>
              <w:t>DOCOMO</w:t>
            </w:r>
          </w:p>
        </w:tc>
        <w:tc>
          <w:tcPr>
            <w:tcW w:w="1272" w:type="dxa"/>
          </w:tcPr>
          <w:p w14:paraId="39A532E3" w14:textId="1C7E6C13" w:rsidR="00862C83" w:rsidRDefault="00862C83" w:rsidP="00862C83">
            <w:pPr>
              <w:rPr>
                <w:rFonts w:eastAsiaTheme="minorEastAsia"/>
              </w:rPr>
            </w:pPr>
            <w:r>
              <w:rPr>
                <w:rFonts w:eastAsia="MS Mincho" w:hint="eastAsia"/>
                <w:lang w:eastAsia="ja-JP"/>
              </w:rPr>
              <w:t>Y</w:t>
            </w:r>
          </w:p>
        </w:tc>
        <w:tc>
          <w:tcPr>
            <w:tcW w:w="6971" w:type="dxa"/>
          </w:tcPr>
          <w:p w14:paraId="119E138C" w14:textId="77777777" w:rsidR="00862C83" w:rsidRDefault="00862C83" w:rsidP="00862C83">
            <w:pPr>
              <w:rPr>
                <w:rFonts w:eastAsiaTheme="minorEastAsia"/>
                <w:color w:val="00B0F0"/>
              </w:rPr>
            </w:pPr>
          </w:p>
        </w:tc>
      </w:tr>
      <w:tr w:rsidR="006F672E" w14:paraId="07DCB6C0" w14:textId="77777777" w:rsidTr="00B97496">
        <w:tc>
          <w:tcPr>
            <w:tcW w:w="1388" w:type="dxa"/>
          </w:tcPr>
          <w:p w14:paraId="50D91B14" w14:textId="2C8BE9EE" w:rsidR="006F672E" w:rsidRDefault="006F672E" w:rsidP="00862C83">
            <w:pPr>
              <w:rPr>
                <w:rFonts w:eastAsia="MS Mincho"/>
                <w:lang w:eastAsia="ja-JP"/>
              </w:rPr>
            </w:pPr>
            <w:proofErr w:type="spellStart"/>
            <w:r>
              <w:rPr>
                <w:rFonts w:eastAsia="MS Mincho"/>
                <w:lang w:eastAsia="ja-JP"/>
              </w:rPr>
              <w:t>Convida</w:t>
            </w:r>
            <w:proofErr w:type="spellEnd"/>
            <w:r>
              <w:rPr>
                <w:rFonts w:eastAsia="MS Mincho"/>
                <w:lang w:eastAsia="ja-JP"/>
              </w:rPr>
              <w:t xml:space="preserve"> </w:t>
            </w:r>
          </w:p>
        </w:tc>
        <w:tc>
          <w:tcPr>
            <w:tcW w:w="1272" w:type="dxa"/>
          </w:tcPr>
          <w:p w14:paraId="33F0A855" w14:textId="0E9A2435" w:rsidR="006F672E" w:rsidRDefault="006F672E" w:rsidP="00862C83">
            <w:pPr>
              <w:rPr>
                <w:rFonts w:eastAsia="MS Mincho"/>
                <w:lang w:eastAsia="ja-JP"/>
              </w:rPr>
            </w:pPr>
            <w:r>
              <w:rPr>
                <w:rFonts w:eastAsia="MS Mincho"/>
                <w:lang w:eastAsia="ja-JP"/>
              </w:rPr>
              <w:t>Y</w:t>
            </w:r>
          </w:p>
        </w:tc>
        <w:tc>
          <w:tcPr>
            <w:tcW w:w="6971" w:type="dxa"/>
          </w:tcPr>
          <w:p w14:paraId="32768518" w14:textId="77777777" w:rsidR="006F672E" w:rsidRDefault="006F672E" w:rsidP="00862C83">
            <w:pPr>
              <w:rPr>
                <w:rFonts w:eastAsiaTheme="minorEastAsia"/>
                <w:color w:val="00B0F0"/>
              </w:rPr>
            </w:pPr>
          </w:p>
        </w:tc>
      </w:tr>
      <w:tr w:rsidR="005416CC" w14:paraId="1D5D0CD1" w14:textId="77777777" w:rsidTr="00B97496">
        <w:tc>
          <w:tcPr>
            <w:tcW w:w="1388" w:type="dxa"/>
          </w:tcPr>
          <w:p w14:paraId="0F94D131" w14:textId="72C661F2" w:rsidR="005416CC" w:rsidRPr="005416CC" w:rsidRDefault="005416CC" w:rsidP="00862C83">
            <w:pPr>
              <w:rPr>
                <w:rFonts w:eastAsiaTheme="minorEastAsia"/>
              </w:rPr>
            </w:pPr>
            <w:r>
              <w:rPr>
                <w:rFonts w:eastAsiaTheme="minorEastAsia" w:hint="eastAsia"/>
              </w:rPr>
              <w:t>CATT</w:t>
            </w:r>
          </w:p>
        </w:tc>
        <w:tc>
          <w:tcPr>
            <w:tcW w:w="1272" w:type="dxa"/>
          </w:tcPr>
          <w:p w14:paraId="5B2A052A" w14:textId="3FA87A60" w:rsidR="005416CC" w:rsidRPr="005416CC" w:rsidRDefault="005416CC" w:rsidP="00862C83">
            <w:pPr>
              <w:rPr>
                <w:rFonts w:eastAsiaTheme="minorEastAsia"/>
              </w:rPr>
            </w:pPr>
            <w:r>
              <w:rPr>
                <w:rFonts w:eastAsiaTheme="minorEastAsia" w:hint="eastAsia"/>
              </w:rPr>
              <w:t>Y</w:t>
            </w:r>
          </w:p>
        </w:tc>
        <w:tc>
          <w:tcPr>
            <w:tcW w:w="6971" w:type="dxa"/>
          </w:tcPr>
          <w:p w14:paraId="7614F738" w14:textId="77777777" w:rsidR="005416CC" w:rsidRDefault="005416CC" w:rsidP="00862C83">
            <w:pPr>
              <w:rPr>
                <w:rFonts w:eastAsiaTheme="minorEastAsia"/>
                <w:color w:val="00B0F0"/>
              </w:rPr>
            </w:pPr>
          </w:p>
        </w:tc>
      </w:tr>
      <w:tr w:rsidR="002E44C6" w14:paraId="0A8789A7" w14:textId="77777777" w:rsidTr="00B97496">
        <w:tc>
          <w:tcPr>
            <w:tcW w:w="1388" w:type="dxa"/>
          </w:tcPr>
          <w:p w14:paraId="57C92C78" w14:textId="6694F707" w:rsidR="002E44C6" w:rsidRDefault="002E44C6" w:rsidP="00862C83">
            <w:pPr>
              <w:rPr>
                <w:rFonts w:eastAsiaTheme="minorEastAsia"/>
              </w:rPr>
            </w:pPr>
            <w:r>
              <w:rPr>
                <w:rFonts w:eastAsiaTheme="minorEastAsia" w:hint="eastAsia"/>
              </w:rPr>
              <w:t>C</w:t>
            </w:r>
            <w:r>
              <w:rPr>
                <w:rFonts w:eastAsiaTheme="minorEastAsia"/>
              </w:rPr>
              <w:t>MCC</w:t>
            </w:r>
          </w:p>
        </w:tc>
        <w:tc>
          <w:tcPr>
            <w:tcW w:w="1272" w:type="dxa"/>
          </w:tcPr>
          <w:p w14:paraId="5BBBCAD6" w14:textId="53835ABA" w:rsidR="002E44C6" w:rsidRDefault="002E44C6" w:rsidP="00862C83">
            <w:pPr>
              <w:rPr>
                <w:rFonts w:eastAsiaTheme="minorEastAsia"/>
              </w:rPr>
            </w:pPr>
            <w:r>
              <w:rPr>
                <w:rFonts w:eastAsiaTheme="minorEastAsia" w:hint="eastAsia"/>
              </w:rPr>
              <w:t>Y</w:t>
            </w:r>
          </w:p>
        </w:tc>
        <w:tc>
          <w:tcPr>
            <w:tcW w:w="6971" w:type="dxa"/>
          </w:tcPr>
          <w:p w14:paraId="4E616C60" w14:textId="77777777" w:rsidR="002E44C6" w:rsidRDefault="002E44C6" w:rsidP="00862C83">
            <w:pPr>
              <w:rPr>
                <w:rFonts w:eastAsiaTheme="minorEastAsia"/>
                <w:color w:val="00B0F0"/>
              </w:rPr>
            </w:pPr>
          </w:p>
        </w:tc>
      </w:tr>
    </w:tbl>
    <w:p w14:paraId="6C9A23A1" w14:textId="266D7F6F" w:rsidR="00A20185" w:rsidRDefault="00A20185" w:rsidP="009976AF"/>
    <w:p w14:paraId="4D02ED06" w14:textId="60B90921" w:rsidR="00256B8C" w:rsidRDefault="00256B8C" w:rsidP="00256B8C">
      <w:pPr>
        <w:rPr>
          <w:b/>
          <w:bCs/>
        </w:rPr>
      </w:pPr>
      <w:r w:rsidRPr="00702428">
        <w:rPr>
          <w:b/>
          <w:bCs/>
        </w:rPr>
        <w:t xml:space="preserve">The </w:t>
      </w:r>
      <w:r>
        <w:rPr>
          <w:b/>
          <w:bCs/>
        </w:rPr>
        <w:t>above proposal is revised based on further email discussions as below.</w:t>
      </w:r>
    </w:p>
    <w:p w14:paraId="044BDBB8" w14:textId="77777777" w:rsidR="00256B8C" w:rsidRDefault="00256B8C" w:rsidP="00256B8C">
      <w:pPr>
        <w:rPr>
          <w:b/>
          <w:bCs/>
        </w:rPr>
      </w:pPr>
    </w:p>
    <w:p w14:paraId="6D38E1D5" w14:textId="59BF0AE1" w:rsidR="00256B8C" w:rsidRPr="00B66384" w:rsidRDefault="00256B8C" w:rsidP="00256B8C">
      <w:pPr>
        <w:pStyle w:val="2"/>
        <w:rPr>
          <w:highlight w:val="yellow"/>
        </w:rPr>
      </w:pPr>
      <w:r w:rsidRPr="00EE19F5">
        <w:rPr>
          <w:highlight w:val="cyan"/>
        </w:rPr>
        <w:t>Moderator5:</w:t>
      </w:r>
      <w:r>
        <w:rPr>
          <w:highlight w:val="yellow"/>
        </w:rPr>
        <w:t xml:space="preserve"> </w:t>
      </w:r>
      <w:r w:rsidRPr="00EE19F5">
        <w:rPr>
          <w:highlight w:val="cyan"/>
        </w:rPr>
        <w:t>Updated FL Proposal 3.1.2-</w:t>
      </w:r>
      <w:r w:rsidR="002D4A89">
        <w:rPr>
          <w:highlight w:val="cyan"/>
        </w:rPr>
        <w:t>P</w:t>
      </w:r>
      <w:r w:rsidRPr="00EE19F5">
        <w:rPr>
          <w:highlight w:val="cyan"/>
        </w:rPr>
        <w:t>1</w:t>
      </w:r>
    </w:p>
    <w:p w14:paraId="5051C7E6" w14:textId="77777777" w:rsidR="00AE2E96" w:rsidRDefault="00AE2E96" w:rsidP="00AE2E96">
      <w:pPr>
        <w:pStyle w:val="a6"/>
        <w:numPr>
          <w:ilvl w:val="0"/>
          <w:numId w:val="29"/>
        </w:numPr>
        <w:adjustRightInd/>
        <w:rPr>
          <w:i/>
          <w:iCs/>
        </w:rPr>
      </w:pPr>
      <w:r>
        <w:rPr>
          <w:b/>
          <w:bCs/>
          <w:i/>
          <w:iCs/>
        </w:rPr>
        <w:t xml:space="preserve">Observation: </w:t>
      </w:r>
      <w:r>
        <w:rPr>
          <w:i/>
          <w:iCs/>
        </w:rPr>
        <w:t xml:space="preserve">The following pros and cons are identified for identification of RedCap UE type(s) during transmission of Msg3: </w:t>
      </w:r>
    </w:p>
    <w:tbl>
      <w:tblPr>
        <w:tblW w:w="0" w:type="auto"/>
        <w:tblInd w:w="604" w:type="dxa"/>
        <w:tblCellMar>
          <w:left w:w="0" w:type="dxa"/>
          <w:right w:w="0" w:type="dxa"/>
        </w:tblCellMar>
        <w:tblLook w:val="04A0" w:firstRow="1" w:lastRow="0" w:firstColumn="1" w:lastColumn="0" w:noHBand="0" w:noVBand="1"/>
      </w:tblPr>
      <w:tblGrid>
        <w:gridCol w:w="4471"/>
        <w:gridCol w:w="4501"/>
      </w:tblGrid>
      <w:tr w:rsidR="00AE2E96" w14:paraId="75CBE002" w14:textId="77777777" w:rsidTr="00AE2E96">
        <w:tc>
          <w:tcPr>
            <w:tcW w:w="4675"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6C6E9D4A" w14:textId="77777777" w:rsidR="00AE2E96" w:rsidRDefault="00AE2E96">
            <w:pPr>
              <w:rPr>
                <w:b/>
                <w:bCs/>
              </w:rPr>
            </w:pPr>
            <w:r>
              <w:rPr>
                <w:b/>
                <w:bCs/>
              </w:rPr>
              <w:t>Pros</w:t>
            </w:r>
          </w:p>
        </w:tc>
        <w:tc>
          <w:tcPr>
            <w:tcW w:w="4675"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6A951ECF" w14:textId="77777777" w:rsidR="00AE2E96" w:rsidRDefault="00AE2E96">
            <w:pPr>
              <w:rPr>
                <w:b/>
                <w:bCs/>
              </w:rPr>
            </w:pPr>
            <w:r>
              <w:rPr>
                <w:b/>
                <w:bCs/>
              </w:rPr>
              <w:t>Cons</w:t>
            </w:r>
          </w:p>
        </w:tc>
      </w:tr>
      <w:tr w:rsidR="00AE2E96" w14:paraId="57AC6D88"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95DB3C0" w14:textId="77777777" w:rsidR="00AE2E96" w:rsidRDefault="00AE2E96">
            <w:r>
              <w:t>Enables coverage recovery (if needed) and/or appropriate link adaptation for PDSCH (and associated PDCCH and PUCCH) for Msg4, and scheduling of Msg5.</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0AC58C84" w14:textId="48013775" w:rsidR="00AE2E96" w:rsidRDefault="00AE2E96">
            <w:r>
              <w:t xml:space="preserve">If </w:t>
            </w:r>
            <w:r>
              <w:rPr>
                <w:strike/>
                <w:color w:val="FF0000"/>
              </w:rPr>
              <w:t>new TBS for Msg3 is not defined and</w:t>
            </w:r>
            <w:r>
              <w:t xml:space="preserve"> only the spare bit in Msg3 is used, </w:t>
            </w:r>
            <w:r>
              <w:rPr>
                <w:strike/>
              </w:rPr>
              <w:t>this</w:t>
            </w:r>
            <w:r>
              <w:t xml:space="preserve"> </w:t>
            </w:r>
            <w:r>
              <w:rPr>
                <w:color w:val="00B0F0"/>
              </w:rPr>
              <w:t xml:space="preserve">it </w:t>
            </w:r>
            <w:r>
              <w:t xml:space="preserve">would consume the single spare bit currently available in Msg3 payload, and this may not be </w:t>
            </w:r>
            <w:r>
              <w:rPr>
                <w:strike/>
                <w:color w:val="FF0000"/>
              </w:rPr>
              <w:t>most</w:t>
            </w:r>
            <w:r>
              <w:rPr>
                <w:color w:val="FF0000"/>
              </w:rPr>
              <w:t xml:space="preserve"> </w:t>
            </w:r>
            <w:r>
              <w:t>desirable.</w:t>
            </w:r>
          </w:p>
        </w:tc>
      </w:tr>
      <w:tr w:rsidR="00AE2E96" w14:paraId="60B8C73D"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CF2E27C" w14:textId="77777777" w:rsidR="00AE2E96" w:rsidRDefault="00AE2E96">
            <w:r>
              <w:t>Limited impact to RAN1 specifications if only the spare bit in Msg3 payload is utilized.</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5CE76DFC" w14:textId="77777777" w:rsidR="00AE2E96" w:rsidRDefault="00AE2E96">
            <w:pPr>
              <w:rPr>
                <w:strike/>
                <w:color w:val="FF0000"/>
              </w:rPr>
            </w:pPr>
            <w:r>
              <w:rPr>
                <w:strike/>
                <w:color w:val="FF0000"/>
              </w:rPr>
              <w:t xml:space="preserve">If new TBS for Msg3 PUSCH is defined, additional mechanisms are likely necessary to allow UE to use a particular Msg3 PUSCH TBS (and/or resource allocation) in response to a RAR, and associated blind decoding by the </w:t>
            </w:r>
            <w:proofErr w:type="spellStart"/>
            <w:r>
              <w:rPr>
                <w:strike/>
                <w:color w:val="FF0000"/>
              </w:rPr>
              <w:t>gNB</w:t>
            </w:r>
            <w:proofErr w:type="spellEnd"/>
            <w:r>
              <w:rPr>
                <w:strike/>
                <w:color w:val="FF0000"/>
              </w:rPr>
              <w:t xml:space="preserve"> on the Msg3 PUSCH TBS (and/or resource allocation). </w:t>
            </w:r>
          </w:p>
          <w:p w14:paraId="35734C91" w14:textId="77777777" w:rsidR="00AE2E96" w:rsidRDefault="00AE2E96">
            <w:pPr>
              <w:rPr>
                <w:strike/>
                <w:color w:val="FF0000"/>
              </w:rPr>
            </w:pPr>
            <w:r>
              <w:rPr>
                <w:strike/>
                <w:color w:val="FF0000"/>
              </w:rPr>
              <w:t>Considerable impact to RAN1 and RAN2 specifications related to Msg3 scheduling and transmission.</w:t>
            </w:r>
          </w:p>
          <w:p w14:paraId="234D1F5C" w14:textId="77777777" w:rsidR="00AE2E96" w:rsidRDefault="00AE2E96">
            <w:r>
              <w:rPr>
                <w:color w:val="00B0F0"/>
              </w:rPr>
              <w:t>If extended Msg3 size is introduced, mechanisms to enable detection between use of legacy Msg3 and extended Msg3 definitions necessary; with potential impact to RAN2 and RAN1 specifications.</w:t>
            </w:r>
          </w:p>
        </w:tc>
      </w:tr>
      <w:tr w:rsidR="00AE2E96" w14:paraId="457D5EF7"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BC05F8E" w14:textId="77777777" w:rsidR="00AE2E96" w:rsidRDefault="00AE2E96">
            <w:r>
              <w:t xml:space="preserve">The option of </w:t>
            </w:r>
            <w:r>
              <w:rPr>
                <w:strike/>
                <w:color w:val="FF0000"/>
              </w:rPr>
              <w:t>new TBS for Msg3 PUSCH</w:t>
            </w:r>
            <w:r>
              <w:rPr>
                <w:color w:val="FF0000"/>
              </w:rPr>
              <w:t xml:space="preserve"> </w:t>
            </w:r>
            <w:r>
              <w:rPr>
                <w:color w:val="00B0F0"/>
              </w:rPr>
              <w:t>extending Msg3 size</w:t>
            </w:r>
            <w:r>
              <w:t xml:space="preserve"> may offer good scalability in the number of bits for such UE identification; e.g., if sub-types of RedCap device types (if defined) are to be indicated in Msg3.</w:t>
            </w:r>
          </w:p>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0E1E8FC0" w14:textId="77777777" w:rsidR="00AE2E96" w:rsidRDefault="00AE2E96">
            <w:r>
              <w:t>The option of only using the spare bit in Msg3 scales poorly – limiting to a single-bit indication may not be sufficient if intending to distinguish between further sub-types/capabilities within RedCap device type, if RedCap UE sub-types/capabilities are defined in the context of RedCap UE identification.</w:t>
            </w:r>
          </w:p>
        </w:tc>
      </w:tr>
      <w:tr w:rsidR="00AE2E96" w14:paraId="523834D8"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5B0F5A1"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20CC21C5" w14:textId="77777777" w:rsidR="00AE2E96" w:rsidRDefault="00AE2E96">
            <w:r>
              <w:t xml:space="preserve">Cannot facilitate additional coverage recovery (including separate link adaptation) for </w:t>
            </w:r>
            <w:r>
              <w:lastRenderedPageBreak/>
              <w:t>broadcast PDCCH and/or Msg2 PDSCH, and/or Msg3 PUSCH (and associated PDCCH) for RedCap UEs.</w:t>
            </w:r>
          </w:p>
        </w:tc>
      </w:tr>
      <w:tr w:rsidR="00AE2E96" w14:paraId="35CADE92"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15017BD"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08AB7C43" w14:textId="77777777" w:rsidR="00AE2E96" w:rsidRDefault="00AE2E96">
            <w:r>
              <w:t xml:space="preserve">If UE minimum processing times are relaxed, cannot facilitate scheduling with separate minimum timing relationships for RedCap UEs (compared to non-RedCap UEs) between PDSCH carrying RAR and start of Msg3 PUSCH; minimum timing between PDCCH with the </w:t>
            </w:r>
            <w:proofErr w:type="spellStart"/>
            <w:r>
              <w:t>reTx</w:t>
            </w:r>
            <w:proofErr w:type="spellEnd"/>
            <w:r>
              <w:t xml:space="preserve"> grant and the corresponding Msg3 PUSCH retransmission. This could result in increased initial access latency for non-RedCap UEs.</w:t>
            </w:r>
          </w:p>
        </w:tc>
      </w:tr>
      <w:tr w:rsidR="00AE2E96" w14:paraId="05A43CDA"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2C964C6"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432BE2AF" w14:textId="77777777" w:rsidR="00AE2E96" w:rsidRDefault="00AE2E96">
            <w:r>
              <w:t>May degrade reliability/coverage of Msg3 in case of increased Msg3 payload size.</w:t>
            </w:r>
          </w:p>
        </w:tc>
      </w:tr>
      <w:tr w:rsidR="00AE2E96" w14:paraId="43A37871" w14:textId="77777777" w:rsidTr="00AE2E96">
        <w:tc>
          <w:tcPr>
            <w:tcW w:w="4675"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8BF328B" w14:textId="77777777" w:rsidR="00AE2E96" w:rsidRDefault="00AE2E96"/>
        </w:tc>
        <w:tc>
          <w:tcPr>
            <w:tcW w:w="4675" w:type="dxa"/>
            <w:tcBorders>
              <w:top w:val="nil"/>
              <w:left w:val="nil"/>
              <w:bottom w:val="single" w:sz="8" w:space="0" w:color="999999"/>
              <w:right w:val="single" w:sz="8" w:space="0" w:color="999999"/>
            </w:tcBorders>
            <w:tcMar>
              <w:top w:w="0" w:type="dxa"/>
              <w:left w:w="108" w:type="dxa"/>
              <w:bottom w:w="0" w:type="dxa"/>
              <w:right w:w="108" w:type="dxa"/>
            </w:tcMar>
            <w:hideMark/>
          </w:tcPr>
          <w:p w14:paraId="2A02AC94" w14:textId="77777777" w:rsidR="00AE2E96" w:rsidRDefault="00AE2E96">
            <w:r>
              <w:t>Cannot address the issue where Msg3 is scheduled with a bandwidth/hopping range larger than the maximum RedCap UE bandwidth in the UL initial BWP.</w:t>
            </w:r>
          </w:p>
        </w:tc>
      </w:tr>
    </w:tbl>
    <w:p w14:paraId="3052A7F0" w14:textId="77777777" w:rsidR="00256B8C" w:rsidRPr="00702428" w:rsidRDefault="00256B8C" w:rsidP="00256B8C">
      <w:pPr>
        <w:rPr>
          <w:b/>
          <w:bCs/>
        </w:rPr>
      </w:pPr>
    </w:p>
    <w:tbl>
      <w:tblPr>
        <w:tblStyle w:val="a5"/>
        <w:tblW w:w="9631" w:type="dxa"/>
        <w:tblLayout w:type="fixed"/>
        <w:tblLook w:val="04A0" w:firstRow="1" w:lastRow="0" w:firstColumn="1" w:lastColumn="0" w:noHBand="0" w:noVBand="1"/>
      </w:tblPr>
      <w:tblGrid>
        <w:gridCol w:w="1388"/>
        <w:gridCol w:w="1272"/>
        <w:gridCol w:w="6971"/>
      </w:tblGrid>
      <w:tr w:rsidR="00256B8C" w14:paraId="6413CBF0" w14:textId="77777777" w:rsidTr="00931076">
        <w:tc>
          <w:tcPr>
            <w:tcW w:w="1388" w:type="dxa"/>
            <w:shd w:val="clear" w:color="auto" w:fill="D9D9D9" w:themeFill="background1" w:themeFillShade="D9"/>
          </w:tcPr>
          <w:p w14:paraId="6E015D27" w14:textId="77777777" w:rsidR="00256B8C" w:rsidRDefault="00256B8C" w:rsidP="00931076">
            <w:pPr>
              <w:rPr>
                <w:b/>
                <w:bCs/>
              </w:rPr>
            </w:pPr>
            <w:r>
              <w:rPr>
                <w:b/>
                <w:bCs/>
              </w:rPr>
              <w:t>Company</w:t>
            </w:r>
          </w:p>
        </w:tc>
        <w:tc>
          <w:tcPr>
            <w:tcW w:w="1272" w:type="dxa"/>
            <w:shd w:val="clear" w:color="auto" w:fill="D9D9D9" w:themeFill="background1" w:themeFillShade="D9"/>
          </w:tcPr>
          <w:p w14:paraId="455F9F7F" w14:textId="77777777" w:rsidR="00256B8C" w:rsidRDefault="00256B8C" w:rsidP="00931076">
            <w:pPr>
              <w:rPr>
                <w:b/>
                <w:bCs/>
              </w:rPr>
            </w:pPr>
            <w:r>
              <w:rPr>
                <w:b/>
                <w:bCs/>
              </w:rPr>
              <w:t>Agree (Y/N)</w:t>
            </w:r>
          </w:p>
        </w:tc>
        <w:tc>
          <w:tcPr>
            <w:tcW w:w="6971" w:type="dxa"/>
            <w:shd w:val="clear" w:color="auto" w:fill="D9D9D9" w:themeFill="background1" w:themeFillShade="D9"/>
          </w:tcPr>
          <w:p w14:paraId="0076AE92" w14:textId="77777777" w:rsidR="00256B8C" w:rsidRDefault="00256B8C" w:rsidP="00931076">
            <w:pPr>
              <w:rPr>
                <w:b/>
                <w:bCs/>
              </w:rPr>
            </w:pPr>
            <w:r>
              <w:rPr>
                <w:b/>
                <w:bCs/>
              </w:rPr>
              <w:t>Comments</w:t>
            </w:r>
          </w:p>
        </w:tc>
      </w:tr>
      <w:tr w:rsidR="00256B8C" w:rsidRPr="00C51E34" w14:paraId="237D05BF" w14:textId="77777777" w:rsidTr="00931076">
        <w:tc>
          <w:tcPr>
            <w:tcW w:w="1388" w:type="dxa"/>
            <w:shd w:val="clear" w:color="auto" w:fill="auto"/>
          </w:tcPr>
          <w:p w14:paraId="6683992B" w14:textId="7623143B" w:rsidR="00256B8C" w:rsidRPr="00C51E34" w:rsidRDefault="000656BF" w:rsidP="00931076">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197E9E6" w14:textId="3ACC2347" w:rsidR="00256B8C" w:rsidRPr="00C51E34" w:rsidRDefault="000656BF" w:rsidP="00931076">
            <w:pPr>
              <w:rPr>
                <w:rFonts w:eastAsiaTheme="minorEastAsia"/>
              </w:rPr>
            </w:pPr>
            <w:r>
              <w:rPr>
                <w:rFonts w:eastAsiaTheme="minorEastAsia" w:hint="eastAsia"/>
              </w:rPr>
              <w:t>Y</w:t>
            </w:r>
          </w:p>
        </w:tc>
        <w:tc>
          <w:tcPr>
            <w:tcW w:w="6971" w:type="dxa"/>
            <w:shd w:val="clear" w:color="auto" w:fill="auto"/>
          </w:tcPr>
          <w:p w14:paraId="1BF5103F" w14:textId="77777777" w:rsidR="00256B8C" w:rsidRPr="00C51E34" w:rsidRDefault="00256B8C" w:rsidP="00931076">
            <w:pPr>
              <w:rPr>
                <w:rFonts w:eastAsiaTheme="minorEastAsia"/>
              </w:rPr>
            </w:pPr>
          </w:p>
        </w:tc>
      </w:tr>
    </w:tbl>
    <w:p w14:paraId="0E524775" w14:textId="77777777" w:rsidR="00256B8C" w:rsidRDefault="00256B8C" w:rsidP="00256B8C">
      <w:pPr>
        <w:rPr>
          <w:b/>
          <w:bCs/>
          <w:u w:val="single"/>
        </w:rPr>
      </w:pPr>
    </w:p>
    <w:p w14:paraId="51BE8995" w14:textId="15B1052E" w:rsidR="00256B8C" w:rsidRDefault="00256B8C" w:rsidP="009976AF"/>
    <w:p w14:paraId="43206657" w14:textId="77777777" w:rsidR="00256B8C" w:rsidRPr="009976AF" w:rsidRDefault="00256B8C" w:rsidP="009976AF"/>
    <w:p w14:paraId="3263CFA7" w14:textId="44D2ED73" w:rsidR="001A1FD8" w:rsidRDefault="009D1E63" w:rsidP="001A1FD8">
      <w:pPr>
        <w:pStyle w:val="3"/>
      </w:pPr>
      <w:r>
        <w:t xml:space="preserve">During </w:t>
      </w:r>
      <w:r w:rsidR="001A1FD8">
        <w:t>Msg5</w:t>
      </w:r>
      <w:r w:rsidR="00AA21AA">
        <w:t xml:space="preserve"> </w:t>
      </w:r>
      <w:r w:rsidR="003E2AB4">
        <w:t xml:space="preserve">transmission </w:t>
      </w:r>
      <w:r w:rsidR="00AA21AA">
        <w:t xml:space="preserve">or </w:t>
      </w:r>
      <w:r w:rsidR="003E2AB4">
        <w:t xml:space="preserve">in </w:t>
      </w:r>
      <w:r w:rsidR="00AA21AA">
        <w:t>UE capability report</w:t>
      </w:r>
      <w:r>
        <w:t xml:space="preserve"> </w:t>
      </w:r>
      <w:r w:rsidR="00B974BD">
        <w:t>(Opt. 3)</w:t>
      </w:r>
    </w:p>
    <w:p w14:paraId="0EEF72BC" w14:textId="77777777" w:rsidR="009976AF" w:rsidRPr="009976AF" w:rsidRDefault="009976AF" w:rsidP="009976AF">
      <w:pPr>
        <w:rPr>
          <w:b/>
          <w:bCs/>
          <w:u w:val="single"/>
        </w:rPr>
      </w:pPr>
      <w:r w:rsidRPr="009976AF">
        <w:rPr>
          <w:b/>
          <w:bCs/>
          <w:u w:val="single"/>
        </w:rPr>
        <w:t>Feasibility</w:t>
      </w:r>
    </w:p>
    <w:p w14:paraId="58A186AD" w14:textId="77777777" w:rsidR="0061115D" w:rsidRDefault="001749FF" w:rsidP="004A12DC">
      <w:r>
        <w:t>I</w:t>
      </w:r>
      <w:r w:rsidR="004A12DC">
        <w:t>dentification of RedCap UE type during transmission of Msg</w:t>
      </w:r>
      <w:r>
        <w:t>5</w:t>
      </w:r>
      <w:r w:rsidR="004A12DC">
        <w:t xml:space="preserve"> </w:t>
      </w:r>
      <w:r w:rsidR="00984025">
        <w:t xml:space="preserve">or as part of UE capability reporting are feasible from RAN1 perspective, with the indication being carried by the PUSCH. The key details </w:t>
      </w:r>
      <w:r w:rsidR="00E00082">
        <w:t xml:space="preserve">pertain to RAN WG2. </w:t>
      </w:r>
    </w:p>
    <w:p w14:paraId="21E35069" w14:textId="453A18F6" w:rsidR="00071537" w:rsidRDefault="00071537" w:rsidP="009976AF">
      <w:pPr>
        <w:rPr>
          <w:b/>
          <w:bCs/>
          <w:u w:val="single"/>
        </w:rPr>
      </w:pPr>
    </w:p>
    <w:p w14:paraId="02D6FF1D" w14:textId="686C7605" w:rsidR="000A6E4D" w:rsidRPr="00194CEA" w:rsidRDefault="000A6E4D" w:rsidP="00C21966">
      <w:pPr>
        <w:pStyle w:val="2"/>
      </w:pPr>
      <w:r w:rsidRPr="00194CEA">
        <w:t>Question 3.1.</w:t>
      </w:r>
      <w:r w:rsidR="00DE129A" w:rsidRPr="00194CEA">
        <w:t>3</w:t>
      </w:r>
      <w:r w:rsidRPr="00194CEA">
        <w:t>-F</w:t>
      </w:r>
    </w:p>
    <w:p w14:paraId="0D05A041" w14:textId="54C948B3" w:rsidR="000A6E4D" w:rsidRDefault="005F2B8A" w:rsidP="00CC10E3">
      <w:pPr>
        <w:pStyle w:val="a6"/>
        <w:numPr>
          <w:ilvl w:val="0"/>
          <w:numId w:val="17"/>
        </w:numPr>
        <w:rPr>
          <w:i/>
          <w:iCs/>
        </w:rPr>
      </w:pPr>
      <w:r>
        <w:rPr>
          <w:i/>
          <w:iCs/>
        </w:rPr>
        <w:t>Are</w:t>
      </w:r>
      <w:r w:rsidR="000A6E4D" w:rsidRPr="005625E1">
        <w:rPr>
          <w:i/>
          <w:iCs/>
        </w:rPr>
        <w:t xml:space="preserve"> the above </w:t>
      </w:r>
      <w:r w:rsidR="000A6E4D">
        <w:rPr>
          <w:i/>
          <w:iCs/>
        </w:rPr>
        <w:t>observations on feasibility of identification of RedCap UE types during Msg</w:t>
      </w:r>
      <w:r w:rsidR="00DE129A">
        <w:rPr>
          <w:i/>
          <w:iCs/>
        </w:rPr>
        <w:t>5</w:t>
      </w:r>
      <w:r w:rsidR="000A6E4D">
        <w:rPr>
          <w:i/>
          <w:iCs/>
        </w:rPr>
        <w:t xml:space="preserve"> transmission</w:t>
      </w:r>
      <w:r w:rsidR="00DE129A">
        <w:rPr>
          <w:i/>
          <w:iCs/>
        </w:rPr>
        <w:t xml:space="preserve"> or in UE capability report</w:t>
      </w:r>
      <w:r>
        <w:rPr>
          <w:i/>
          <w:iCs/>
        </w:rPr>
        <w:t xml:space="preserve"> accurate and agreeable</w:t>
      </w:r>
      <w:r w:rsidR="000A6E4D">
        <w:rPr>
          <w:i/>
          <w:iCs/>
        </w:rPr>
        <w:t>?</w:t>
      </w:r>
      <w:r>
        <w:rPr>
          <w:i/>
          <w:iCs/>
        </w:rPr>
        <w:t xml:space="preserve">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0A6E4D" w14:paraId="4A6123A3" w14:textId="77777777" w:rsidTr="007C3803">
        <w:tc>
          <w:tcPr>
            <w:tcW w:w="1388" w:type="dxa"/>
            <w:shd w:val="clear" w:color="auto" w:fill="D9D9D9" w:themeFill="background1" w:themeFillShade="D9"/>
          </w:tcPr>
          <w:p w14:paraId="078DC7C4" w14:textId="77777777" w:rsidR="000A6E4D" w:rsidRDefault="000A6E4D" w:rsidP="007C3803">
            <w:pPr>
              <w:rPr>
                <w:b/>
                <w:bCs/>
              </w:rPr>
            </w:pPr>
            <w:r>
              <w:rPr>
                <w:b/>
                <w:bCs/>
              </w:rPr>
              <w:t>Company</w:t>
            </w:r>
          </w:p>
        </w:tc>
        <w:tc>
          <w:tcPr>
            <w:tcW w:w="1272" w:type="dxa"/>
            <w:shd w:val="clear" w:color="auto" w:fill="D9D9D9" w:themeFill="background1" w:themeFillShade="D9"/>
          </w:tcPr>
          <w:p w14:paraId="65356309" w14:textId="77777777" w:rsidR="000A6E4D" w:rsidRDefault="000A6E4D" w:rsidP="007C3803">
            <w:pPr>
              <w:rPr>
                <w:b/>
                <w:bCs/>
              </w:rPr>
            </w:pPr>
            <w:r>
              <w:rPr>
                <w:b/>
                <w:bCs/>
              </w:rPr>
              <w:t>Agree (Y/N)</w:t>
            </w:r>
          </w:p>
        </w:tc>
        <w:tc>
          <w:tcPr>
            <w:tcW w:w="6971" w:type="dxa"/>
            <w:shd w:val="clear" w:color="auto" w:fill="D9D9D9" w:themeFill="background1" w:themeFillShade="D9"/>
          </w:tcPr>
          <w:p w14:paraId="4C2534A3" w14:textId="77777777" w:rsidR="000A6E4D" w:rsidRDefault="000A6E4D" w:rsidP="007C3803">
            <w:pPr>
              <w:rPr>
                <w:b/>
                <w:bCs/>
              </w:rPr>
            </w:pPr>
            <w:r>
              <w:rPr>
                <w:b/>
                <w:bCs/>
              </w:rPr>
              <w:t>Comments</w:t>
            </w:r>
          </w:p>
        </w:tc>
      </w:tr>
      <w:tr w:rsidR="00E362A2" w:rsidRPr="001D7D46" w14:paraId="1A87CD99" w14:textId="77777777" w:rsidTr="007C3803">
        <w:tc>
          <w:tcPr>
            <w:tcW w:w="1388" w:type="dxa"/>
            <w:shd w:val="clear" w:color="auto" w:fill="auto"/>
          </w:tcPr>
          <w:p w14:paraId="0BA0F691" w14:textId="743AF9BD" w:rsidR="00E362A2" w:rsidRPr="00C51E34" w:rsidRDefault="00E362A2" w:rsidP="00E362A2">
            <w:pPr>
              <w:rPr>
                <w:rFonts w:eastAsiaTheme="minorEastAsia"/>
              </w:rPr>
            </w:pPr>
            <w:r w:rsidRPr="00C51E34">
              <w:rPr>
                <w:rFonts w:eastAsiaTheme="minorEastAsia" w:hint="eastAsia"/>
              </w:rPr>
              <w:t>LG</w:t>
            </w:r>
          </w:p>
        </w:tc>
        <w:tc>
          <w:tcPr>
            <w:tcW w:w="1272" w:type="dxa"/>
            <w:shd w:val="clear" w:color="auto" w:fill="auto"/>
          </w:tcPr>
          <w:p w14:paraId="391FBDB1" w14:textId="3C9234BF" w:rsidR="00E362A2" w:rsidRPr="00C51E34" w:rsidRDefault="00E362A2" w:rsidP="00E362A2">
            <w:pPr>
              <w:rPr>
                <w:rFonts w:eastAsiaTheme="minorEastAsia"/>
              </w:rPr>
            </w:pPr>
            <w:r w:rsidRPr="00C51E34">
              <w:rPr>
                <w:rFonts w:eastAsiaTheme="minorEastAsia" w:hint="eastAsia"/>
              </w:rPr>
              <w:t>Y</w:t>
            </w:r>
          </w:p>
        </w:tc>
        <w:tc>
          <w:tcPr>
            <w:tcW w:w="6971" w:type="dxa"/>
            <w:shd w:val="clear" w:color="auto" w:fill="auto"/>
          </w:tcPr>
          <w:p w14:paraId="11BCFECE" w14:textId="4FFE54FC" w:rsidR="00E362A2" w:rsidRPr="00C51E34" w:rsidRDefault="00E362A2" w:rsidP="00E362A2">
            <w:pPr>
              <w:rPr>
                <w:rFonts w:eastAsiaTheme="minorEastAsia"/>
              </w:rPr>
            </w:pPr>
          </w:p>
        </w:tc>
      </w:tr>
      <w:tr w:rsidR="00657314" w:rsidRPr="001D7D46" w14:paraId="0ABBD3DA" w14:textId="77777777" w:rsidTr="007C3803">
        <w:tc>
          <w:tcPr>
            <w:tcW w:w="1388" w:type="dxa"/>
            <w:shd w:val="clear" w:color="auto" w:fill="auto"/>
          </w:tcPr>
          <w:p w14:paraId="1B2A6125" w14:textId="1D31F0A0" w:rsidR="00657314" w:rsidRPr="00C51E34" w:rsidRDefault="00657314" w:rsidP="00E362A2">
            <w:pPr>
              <w:rPr>
                <w:rFonts w:eastAsiaTheme="minorEastAsia"/>
              </w:rPr>
            </w:pPr>
            <w:r>
              <w:rPr>
                <w:rFonts w:eastAsiaTheme="minorEastAsia" w:hint="eastAsia"/>
              </w:rPr>
              <w:t>CATT</w:t>
            </w:r>
          </w:p>
        </w:tc>
        <w:tc>
          <w:tcPr>
            <w:tcW w:w="1272" w:type="dxa"/>
            <w:shd w:val="clear" w:color="auto" w:fill="auto"/>
          </w:tcPr>
          <w:p w14:paraId="43DD8AAE" w14:textId="0154B815" w:rsidR="00657314" w:rsidRPr="00C51E34" w:rsidRDefault="00657314" w:rsidP="00E362A2">
            <w:pPr>
              <w:rPr>
                <w:rFonts w:eastAsiaTheme="minorEastAsia"/>
              </w:rPr>
            </w:pPr>
            <w:r>
              <w:rPr>
                <w:rFonts w:eastAsiaTheme="minorEastAsia" w:hint="eastAsia"/>
              </w:rPr>
              <w:t>Y</w:t>
            </w:r>
          </w:p>
        </w:tc>
        <w:tc>
          <w:tcPr>
            <w:tcW w:w="6971" w:type="dxa"/>
            <w:shd w:val="clear" w:color="auto" w:fill="auto"/>
          </w:tcPr>
          <w:p w14:paraId="251DFE91" w14:textId="77777777" w:rsidR="00657314" w:rsidRPr="00C51E34" w:rsidRDefault="00657314" w:rsidP="00E362A2">
            <w:pPr>
              <w:rPr>
                <w:rFonts w:eastAsiaTheme="minorEastAsia"/>
              </w:rPr>
            </w:pPr>
          </w:p>
        </w:tc>
      </w:tr>
      <w:tr w:rsidR="00C56365" w:rsidRPr="001D7D46" w14:paraId="657418DC" w14:textId="77777777" w:rsidTr="007C3803">
        <w:tc>
          <w:tcPr>
            <w:tcW w:w="1388" w:type="dxa"/>
            <w:shd w:val="clear" w:color="auto" w:fill="auto"/>
          </w:tcPr>
          <w:p w14:paraId="0AFCFF7E" w14:textId="3B061855"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6E23B2C" w14:textId="73E050AA" w:rsidR="00C56365" w:rsidRDefault="00C56365" w:rsidP="00C56365">
            <w:pPr>
              <w:rPr>
                <w:rFonts w:eastAsiaTheme="minorEastAsia"/>
              </w:rPr>
            </w:pPr>
            <w:r>
              <w:rPr>
                <w:rFonts w:eastAsiaTheme="minorEastAsia" w:hint="eastAsia"/>
              </w:rPr>
              <w:t>Y</w:t>
            </w:r>
          </w:p>
        </w:tc>
        <w:tc>
          <w:tcPr>
            <w:tcW w:w="6971" w:type="dxa"/>
            <w:shd w:val="clear" w:color="auto" w:fill="auto"/>
          </w:tcPr>
          <w:p w14:paraId="5004DBE1" w14:textId="77777777" w:rsidR="00C56365" w:rsidRPr="00C51E34" w:rsidRDefault="00C56365" w:rsidP="00C56365">
            <w:pPr>
              <w:rPr>
                <w:rFonts w:eastAsiaTheme="minorEastAsia"/>
              </w:rPr>
            </w:pPr>
          </w:p>
        </w:tc>
      </w:tr>
      <w:tr w:rsidR="00E141F4" w:rsidRPr="001D7D46" w14:paraId="258A7BD0" w14:textId="77777777" w:rsidTr="007C3803">
        <w:tc>
          <w:tcPr>
            <w:tcW w:w="1388" w:type="dxa"/>
            <w:shd w:val="clear" w:color="auto" w:fill="auto"/>
          </w:tcPr>
          <w:p w14:paraId="54FF2C2D" w14:textId="613278C6" w:rsidR="00E141F4" w:rsidRDefault="00E141F4" w:rsidP="00E141F4">
            <w:pPr>
              <w:rPr>
                <w:rFonts w:eastAsiaTheme="minorEastAsia"/>
              </w:rPr>
            </w:pPr>
            <w:r>
              <w:rPr>
                <w:rFonts w:eastAsiaTheme="minorEastAsia"/>
              </w:rPr>
              <w:t>vivo</w:t>
            </w:r>
          </w:p>
        </w:tc>
        <w:tc>
          <w:tcPr>
            <w:tcW w:w="1272" w:type="dxa"/>
            <w:shd w:val="clear" w:color="auto" w:fill="auto"/>
          </w:tcPr>
          <w:p w14:paraId="5C4E9097" w14:textId="68503418" w:rsidR="00E141F4" w:rsidRDefault="00E141F4" w:rsidP="00E141F4">
            <w:pPr>
              <w:rPr>
                <w:rFonts w:eastAsiaTheme="minorEastAsia"/>
              </w:rPr>
            </w:pPr>
            <w:r>
              <w:rPr>
                <w:rFonts w:eastAsiaTheme="minorEastAsia" w:hint="eastAsia"/>
              </w:rPr>
              <w:t>Y</w:t>
            </w:r>
          </w:p>
        </w:tc>
        <w:tc>
          <w:tcPr>
            <w:tcW w:w="6971" w:type="dxa"/>
            <w:shd w:val="clear" w:color="auto" w:fill="auto"/>
          </w:tcPr>
          <w:p w14:paraId="4D0DCD51" w14:textId="77777777" w:rsidR="00E141F4" w:rsidRPr="00C51E34" w:rsidRDefault="00E141F4" w:rsidP="00E141F4">
            <w:pPr>
              <w:rPr>
                <w:rFonts w:eastAsiaTheme="minorEastAsia"/>
              </w:rPr>
            </w:pPr>
          </w:p>
        </w:tc>
      </w:tr>
      <w:tr w:rsidR="00076246" w:rsidRPr="001D7D46" w14:paraId="7B2D0230" w14:textId="77777777" w:rsidTr="007C3803">
        <w:tc>
          <w:tcPr>
            <w:tcW w:w="1388" w:type="dxa"/>
            <w:shd w:val="clear" w:color="auto" w:fill="auto"/>
          </w:tcPr>
          <w:p w14:paraId="227AB177" w14:textId="77937776" w:rsidR="00076246" w:rsidRDefault="00076246" w:rsidP="00076246">
            <w:pPr>
              <w:rPr>
                <w:rFonts w:eastAsiaTheme="minorEastAsia"/>
              </w:rPr>
            </w:pPr>
            <w:r>
              <w:rPr>
                <w:rFonts w:eastAsiaTheme="minorEastAsia"/>
              </w:rPr>
              <w:lastRenderedPageBreak/>
              <w:t>ZTE</w:t>
            </w:r>
          </w:p>
        </w:tc>
        <w:tc>
          <w:tcPr>
            <w:tcW w:w="1272" w:type="dxa"/>
            <w:shd w:val="clear" w:color="auto" w:fill="auto"/>
          </w:tcPr>
          <w:p w14:paraId="57F6F5C6" w14:textId="6F5ADFBA" w:rsidR="00076246" w:rsidRDefault="00076246" w:rsidP="00076246">
            <w:pPr>
              <w:rPr>
                <w:rFonts w:eastAsiaTheme="minorEastAsia"/>
              </w:rPr>
            </w:pPr>
            <w:r>
              <w:rPr>
                <w:rFonts w:eastAsiaTheme="minorEastAsia"/>
              </w:rPr>
              <w:t>Y</w:t>
            </w:r>
          </w:p>
        </w:tc>
        <w:tc>
          <w:tcPr>
            <w:tcW w:w="6971" w:type="dxa"/>
            <w:shd w:val="clear" w:color="auto" w:fill="auto"/>
          </w:tcPr>
          <w:p w14:paraId="383F9B13" w14:textId="77777777" w:rsidR="00076246" w:rsidRPr="00C51E34" w:rsidRDefault="00076246" w:rsidP="00076246">
            <w:pPr>
              <w:rPr>
                <w:rFonts w:eastAsiaTheme="minorEastAsia"/>
              </w:rPr>
            </w:pPr>
          </w:p>
        </w:tc>
      </w:tr>
      <w:tr w:rsidR="00871746" w:rsidRPr="001D7D46" w14:paraId="45760E44" w14:textId="77777777" w:rsidTr="007C3803">
        <w:tc>
          <w:tcPr>
            <w:tcW w:w="1388" w:type="dxa"/>
            <w:shd w:val="clear" w:color="auto" w:fill="auto"/>
          </w:tcPr>
          <w:p w14:paraId="484D8CB4" w14:textId="66902A9A"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21BB6B9" w14:textId="15CA8817" w:rsidR="00871746" w:rsidRDefault="00871746" w:rsidP="00076246">
            <w:pPr>
              <w:rPr>
                <w:rFonts w:eastAsiaTheme="minorEastAsia"/>
              </w:rPr>
            </w:pPr>
            <w:r>
              <w:rPr>
                <w:rFonts w:eastAsiaTheme="minorEastAsia" w:hint="eastAsia"/>
              </w:rPr>
              <w:t>Y</w:t>
            </w:r>
          </w:p>
        </w:tc>
        <w:tc>
          <w:tcPr>
            <w:tcW w:w="6971" w:type="dxa"/>
            <w:shd w:val="clear" w:color="auto" w:fill="auto"/>
          </w:tcPr>
          <w:p w14:paraId="5C3DAF2C" w14:textId="77777777" w:rsidR="00871746" w:rsidRPr="00C51E34" w:rsidRDefault="00871746" w:rsidP="00076246">
            <w:pPr>
              <w:rPr>
                <w:rFonts w:eastAsiaTheme="minorEastAsia"/>
              </w:rPr>
            </w:pPr>
          </w:p>
        </w:tc>
      </w:tr>
      <w:tr w:rsidR="00543860" w:rsidRPr="001D7D46" w14:paraId="14266AF6" w14:textId="77777777" w:rsidTr="007C3803">
        <w:tc>
          <w:tcPr>
            <w:tcW w:w="1388" w:type="dxa"/>
            <w:shd w:val="clear" w:color="auto" w:fill="auto"/>
          </w:tcPr>
          <w:p w14:paraId="0F4AA454" w14:textId="4294135B" w:rsidR="00543860" w:rsidRDefault="000E651E" w:rsidP="00076246">
            <w:pPr>
              <w:rPr>
                <w:rFonts w:eastAsiaTheme="minorEastAsia"/>
              </w:rPr>
            </w:pPr>
            <w:r>
              <w:rPr>
                <w:rFonts w:eastAsiaTheme="minorEastAsia"/>
              </w:rPr>
              <w:t>Nokia, NSB</w:t>
            </w:r>
          </w:p>
        </w:tc>
        <w:tc>
          <w:tcPr>
            <w:tcW w:w="1272" w:type="dxa"/>
            <w:shd w:val="clear" w:color="auto" w:fill="auto"/>
          </w:tcPr>
          <w:p w14:paraId="3D8ED8BF" w14:textId="17ECED2B" w:rsidR="00543860" w:rsidRDefault="00694E39" w:rsidP="00076246">
            <w:pPr>
              <w:rPr>
                <w:rFonts w:eastAsiaTheme="minorEastAsia"/>
              </w:rPr>
            </w:pPr>
            <w:r>
              <w:rPr>
                <w:rFonts w:eastAsiaTheme="minorEastAsia"/>
              </w:rPr>
              <w:t>Y</w:t>
            </w:r>
          </w:p>
        </w:tc>
        <w:tc>
          <w:tcPr>
            <w:tcW w:w="6971" w:type="dxa"/>
            <w:shd w:val="clear" w:color="auto" w:fill="auto"/>
          </w:tcPr>
          <w:p w14:paraId="2C1DF400" w14:textId="77777777" w:rsidR="00543860" w:rsidRPr="00C51E34" w:rsidRDefault="00543860" w:rsidP="00076246">
            <w:pPr>
              <w:rPr>
                <w:rFonts w:eastAsiaTheme="minorEastAsia"/>
              </w:rPr>
            </w:pPr>
          </w:p>
        </w:tc>
      </w:tr>
      <w:tr w:rsidR="003E60DF" w:rsidRPr="001D7D46" w14:paraId="58FFA06B" w14:textId="77777777" w:rsidTr="007C3803">
        <w:tc>
          <w:tcPr>
            <w:tcW w:w="1388" w:type="dxa"/>
            <w:shd w:val="clear" w:color="auto" w:fill="auto"/>
          </w:tcPr>
          <w:p w14:paraId="586E8B3D" w14:textId="113B46C9"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shd w:val="clear" w:color="auto" w:fill="auto"/>
          </w:tcPr>
          <w:p w14:paraId="23E07CA0" w14:textId="2A175614"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7619DB51" w14:textId="5C4DF490" w:rsidR="003E60DF" w:rsidRPr="003E60DF" w:rsidRDefault="003E60DF" w:rsidP="003E60DF">
            <w:pPr>
              <w:rPr>
                <w:rFonts w:eastAsiaTheme="minorEastAsia"/>
              </w:rPr>
            </w:pPr>
            <w:r w:rsidRPr="003E60DF">
              <w:rPr>
                <w:rFonts w:eastAsiaTheme="minorEastAsia"/>
              </w:rPr>
              <w:t>Add a comment that depends if CE is needed for messages before Msg5</w:t>
            </w:r>
          </w:p>
        </w:tc>
      </w:tr>
      <w:tr w:rsidR="00737B33" w:rsidRPr="001D7D46" w14:paraId="07826C77" w14:textId="77777777" w:rsidTr="007C3803">
        <w:tc>
          <w:tcPr>
            <w:tcW w:w="1388" w:type="dxa"/>
            <w:shd w:val="clear" w:color="auto" w:fill="auto"/>
          </w:tcPr>
          <w:p w14:paraId="5DB97C88" w14:textId="54FE7A1A" w:rsidR="00737B33" w:rsidRPr="003E60DF" w:rsidRDefault="00737B33" w:rsidP="003E60DF">
            <w:pPr>
              <w:rPr>
                <w:rFonts w:eastAsiaTheme="minorEastAsia"/>
              </w:rPr>
            </w:pPr>
            <w:r>
              <w:rPr>
                <w:rFonts w:eastAsiaTheme="minorEastAsia"/>
              </w:rPr>
              <w:t>Qualcomm</w:t>
            </w:r>
          </w:p>
        </w:tc>
        <w:tc>
          <w:tcPr>
            <w:tcW w:w="1272" w:type="dxa"/>
            <w:shd w:val="clear" w:color="auto" w:fill="auto"/>
          </w:tcPr>
          <w:p w14:paraId="2FEB63F2" w14:textId="77777777" w:rsidR="00737B33" w:rsidRPr="003E60DF" w:rsidRDefault="00737B33" w:rsidP="003E60DF">
            <w:pPr>
              <w:rPr>
                <w:rFonts w:eastAsia="Malgun Gothic"/>
                <w:lang w:eastAsia="ko-KR"/>
              </w:rPr>
            </w:pPr>
          </w:p>
        </w:tc>
        <w:tc>
          <w:tcPr>
            <w:tcW w:w="6971" w:type="dxa"/>
            <w:shd w:val="clear" w:color="auto" w:fill="auto"/>
          </w:tcPr>
          <w:p w14:paraId="08C85ECE" w14:textId="77777777" w:rsidR="00D07C2A" w:rsidRDefault="00AA3D72" w:rsidP="003E60DF">
            <w:pPr>
              <w:rPr>
                <w:rFonts w:eastAsiaTheme="minorEastAsia"/>
              </w:rPr>
            </w:pPr>
            <w:r>
              <w:rPr>
                <w:rFonts w:eastAsiaTheme="minorEastAsia"/>
              </w:rPr>
              <w:t xml:space="preserve">It is unclear to us what the feasibility is about for opt.3. Is it determined by coverage </w:t>
            </w:r>
            <w:proofErr w:type="gramStart"/>
            <w:r>
              <w:rPr>
                <w:rFonts w:eastAsiaTheme="minorEastAsia"/>
              </w:rPr>
              <w:t>or  other</w:t>
            </w:r>
            <w:proofErr w:type="gramEnd"/>
            <w:r>
              <w:rPr>
                <w:rFonts w:eastAsiaTheme="minorEastAsia"/>
              </w:rPr>
              <w:t xml:space="preserve"> criteria ?</w:t>
            </w:r>
            <w:r w:rsidR="006921F0">
              <w:rPr>
                <w:rFonts w:eastAsiaTheme="minorEastAsia"/>
              </w:rPr>
              <w:t xml:space="preserve"> </w:t>
            </w:r>
          </w:p>
          <w:p w14:paraId="7969ED20" w14:textId="77777777" w:rsidR="008F2456" w:rsidRDefault="006921F0" w:rsidP="003E60DF">
            <w:pPr>
              <w:rPr>
                <w:rFonts w:eastAsiaTheme="minorEastAsia"/>
              </w:rPr>
            </w:pPr>
            <w:r>
              <w:rPr>
                <w:rFonts w:eastAsiaTheme="minorEastAsia"/>
              </w:rPr>
              <w:t>If UE is able to identify itself as a RedCap device type</w:t>
            </w:r>
            <w:r w:rsidR="00D07C2A">
              <w:rPr>
                <w:rFonts w:eastAsiaTheme="minorEastAsia"/>
              </w:rPr>
              <w:t xml:space="preserve"> before msg5 transmission</w:t>
            </w:r>
            <w:r>
              <w:rPr>
                <w:rFonts w:eastAsiaTheme="minorEastAsia"/>
              </w:rPr>
              <w:t xml:space="preserve">, shall RAN1 discuss additional means of UE </w:t>
            </w:r>
            <w:r w:rsidR="00D07C2A">
              <w:rPr>
                <w:rFonts w:eastAsiaTheme="minorEastAsia"/>
              </w:rPr>
              <w:t xml:space="preserve">type </w:t>
            </w:r>
            <w:proofErr w:type="gramStart"/>
            <w:r>
              <w:rPr>
                <w:rFonts w:eastAsiaTheme="minorEastAsia"/>
              </w:rPr>
              <w:t xml:space="preserve">identification </w:t>
            </w:r>
            <w:r w:rsidR="00D07C2A">
              <w:rPr>
                <w:rFonts w:eastAsiaTheme="minorEastAsia"/>
              </w:rPr>
              <w:t>?</w:t>
            </w:r>
            <w:proofErr w:type="gramEnd"/>
          </w:p>
          <w:p w14:paraId="2896293A" w14:textId="77777777" w:rsidR="00824956" w:rsidRPr="00D05AED" w:rsidRDefault="00E141EF" w:rsidP="003E60DF">
            <w:pPr>
              <w:rPr>
                <w:rFonts w:eastAsiaTheme="minorEastAsia"/>
                <w:color w:val="00B0F0"/>
              </w:rPr>
            </w:pPr>
            <w:r w:rsidRPr="00D05AED">
              <w:rPr>
                <w:rFonts w:eastAsiaTheme="minorEastAsia"/>
                <w:color w:val="00B0F0"/>
              </w:rPr>
              <w:t xml:space="preserve">[Moderator] The </w:t>
            </w:r>
            <w:r w:rsidR="00291565" w:rsidRPr="00D05AED">
              <w:rPr>
                <w:rFonts w:eastAsiaTheme="minorEastAsia"/>
                <w:color w:val="00B0F0"/>
              </w:rPr>
              <w:t xml:space="preserve">observation on feasibility for </w:t>
            </w:r>
            <w:proofErr w:type="spellStart"/>
            <w:r w:rsidR="00291565" w:rsidRPr="00D05AED">
              <w:rPr>
                <w:rFonts w:eastAsiaTheme="minorEastAsia"/>
                <w:color w:val="00B0F0"/>
              </w:rPr>
              <w:t>Opt</w:t>
            </w:r>
            <w:proofErr w:type="spellEnd"/>
            <w:r w:rsidR="00291565" w:rsidRPr="00D05AED">
              <w:rPr>
                <w:rFonts w:eastAsiaTheme="minorEastAsia"/>
                <w:color w:val="00B0F0"/>
              </w:rPr>
              <w:t xml:space="preserve"> 3 is </w:t>
            </w:r>
            <w:r w:rsidR="00824956" w:rsidRPr="00D05AED">
              <w:rPr>
                <w:rFonts w:eastAsiaTheme="minorEastAsia"/>
                <w:color w:val="00B0F0"/>
              </w:rPr>
              <w:t xml:space="preserve">primarily for the sake of completeness – just to note that there is no issue foreseen for this option from RAN1’s perspective. </w:t>
            </w:r>
          </w:p>
          <w:p w14:paraId="7465FC06" w14:textId="2359DDFF" w:rsidR="000A0F34" w:rsidRPr="003E60DF" w:rsidRDefault="00824956" w:rsidP="003E60DF">
            <w:pPr>
              <w:rPr>
                <w:rFonts w:eastAsiaTheme="minorEastAsia"/>
              </w:rPr>
            </w:pPr>
            <w:r w:rsidRPr="00D05AED">
              <w:rPr>
                <w:rFonts w:eastAsiaTheme="minorEastAsia"/>
                <w:color w:val="00B0F0"/>
              </w:rPr>
              <w:t>Whether Opt</w:t>
            </w:r>
            <w:r w:rsidR="003E06EA" w:rsidRPr="00D05AED">
              <w:rPr>
                <w:rFonts w:eastAsiaTheme="minorEastAsia"/>
                <w:color w:val="00B0F0"/>
              </w:rPr>
              <w:t>.</w:t>
            </w:r>
            <w:r w:rsidRPr="00D05AED">
              <w:rPr>
                <w:rFonts w:eastAsiaTheme="minorEastAsia"/>
                <w:color w:val="00B0F0"/>
              </w:rPr>
              <w:t xml:space="preserve"> 3 </w:t>
            </w:r>
            <w:r w:rsidR="000347A5" w:rsidRPr="00D05AED">
              <w:rPr>
                <w:rFonts w:eastAsiaTheme="minorEastAsia"/>
                <w:color w:val="00B0F0"/>
              </w:rPr>
              <w:t xml:space="preserve">can be considered </w:t>
            </w:r>
            <w:r w:rsidR="003627AD" w:rsidRPr="00D05AED">
              <w:rPr>
                <w:rFonts w:eastAsiaTheme="minorEastAsia"/>
                <w:color w:val="00B0F0"/>
              </w:rPr>
              <w:t>even if UE can identify itself via early identification methods (Opt. 1 or 2) falls primarily in RAN2 domain</w:t>
            </w:r>
            <w:r w:rsidR="00B43861" w:rsidRPr="00D05AED">
              <w:rPr>
                <w:rFonts w:eastAsiaTheme="minorEastAsia"/>
                <w:color w:val="00B0F0"/>
              </w:rPr>
              <w:t xml:space="preserve">. In fact, RAN1 may not need to discuss much about Opt. 3 anyway. </w:t>
            </w:r>
          </w:p>
        </w:tc>
      </w:tr>
      <w:tr w:rsidR="00C97578" w:rsidRPr="001D7D46" w14:paraId="430BF071" w14:textId="77777777" w:rsidTr="007C3803">
        <w:tc>
          <w:tcPr>
            <w:tcW w:w="1388" w:type="dxa"/>
            <w:shd w:val="clear" w:color="auto" w:fill="auto"/>
          </w:tcPr>
          <w:p w14:paraId="1B14A95B" w14:textId="19E65651" w:rsidR="00C97578" w:rsidRDefault="00C97578" w:rsidP="00C97578">
            <w:pPr>
              <w:rPr>
                <w:rFonts w:eastAsiaTheme="minorEastAsia"/>
              </w:rPr>
            </w:pPr>
            <w:r>
              <w:rPr>
                <w:rFonts w:eastAsiaTheme="minorEastAsia"/>
              </w:rPr>
              <w:t>Panasonic</w:t>
            </w:r>
          </w:p>
        </w:tc>
        <w:tc>
          <w:tcPr>
            <w:tcW w:w="1272" w:type="dxa"/>
            <w:shd w:val="clear" w:color="auto" w:fill="auto"/>
          </w:tcPr>
          <w:p w14:paraId="02B1BB8A" w14:textId="348A0F35" w:rsidR="00C97578" w:rsidRPr="003E60DF" w:rsidRDefault="00C97578" w:rsidP="00C97578">
            <w:pPr>
              <w:rPr>
                <w:rFonts w:eastAsia="Malgun Gothic"/>
                <w:lang w:eastAsia="ko-KR"/>
              </w:rPr>
            </w:pPr>
            <w:r>
              <w:rPr>
                <w:rFonts w:eastAsiaTheme="minorEastAsia"/>
              </w:rPr>
              <w:t>Y</w:t>
            </w:r>
          </w:p>
        </w:tc>
        <w:tc>
          <w:tcPr>
            <w:tcW w:w="6971" w:type="dxa"/>
            <w:shd w:val="clear" w:color="auto" w:fill="auto"/>
          </w:tcPr>
          <w:p w14:paraId="77744870" w14:textId="77777777" w:rsidR="00C97578" w:rsidRDefault="00C97578" w:rsidP="00C97578">
            <w:pPr>
              <w:rPr>
                <w:rFonts w:eastAsiaTheme="minorEastAsia"/>
              </w:rPr>
            </w:pPr>
          </w:p>
        </w:tc>
      </w:tr>
      <w:tr w:rsidR="00573EB7" w:rsidRPr="001D7D46" w14:paraId="5D06C87A" w14:textId="77777777" w:rsidTr="00710438">
        <w:tc>
          <w:tcPr>
            <w:tcW w:w="1388" w:type="dxa"/>
            <w:shd w:val="clear" w:color="auto" w:fill="auto"/>
          </w:tcPr>
          <w:p w14:paraId="11F6B682" w14:textId="77777777" w:rsidR="00573EB7" w:rsidRDefault="00573EB7" w:rsidP="00710438">
            <w:pPr>
              <w:rPr>
                <w:rFonts w:eastAsiaTheme="minorEastAsia"/>
              </w:rPr>
            </w:pPr>
            <w:proofErr w:type="spellStart"/>
            <w:r>
              <w:rPr>
                <w:rFonts w:eastAsiaTheme="minorEastAsia"/>
              </w:rPr>
              <w:t>Convida</w:t>
            </w:r>
            <w:proofErr w:type="spellEnd"/>
          </w:p>
        </w:tc>
        <w:tc>
          <w:tcPr>
            <w:tcW w:w="1272" w:type="dxa"/>
            <w:shd w:val="clear" w:color="auto" w:fill="auto"/>
          </w:tcPr>
          <w:p w14:paraId="40C445A9" w14:textId="77777777" w:rsidR="00573EB7" w:rsidRDefault="00573EB7" w:rsidP="00710438">
            <w:pPr>
              <w:rPr>
                <w:rFonts w:eastAsiaTheme="minorEastAsia"/>
              </w:rPr>
            </w:pPr>
            <w:r>
              <w:rPr>
                <w:rFonts w:eastAsiaTheme="minorEastAsia"/>
              </w:rPr>
              <w:t>Y</w:t>
            </w:r>
          </w:p>
        </w:tc>
        <w:tc>
          <w:tcPr>
            <w:tcW w:w="6971" w:type="dxa"/>
            <w:shd w:val="clear" w:color="auto" w:fill="auto"/>
          </w:tcPr>
          <w:p w14:paraId="44B13338" w14:textId="77777777" w:rsidR="00573EB7" w:rsidRPr="00C51E34" w:rsidRDefault="00573EB7" w:rsidP="00710438">
            <w:pPr>
              <w:rPr>
                <w:rFonts w:eastAsiaTheme="minorEastAsia"/>
              </w:rPr>
            </w:pPr>
          </w:p>
        </w:tc>
      </w:tr>
      <w:tr w:rsidR="007A09AD" w:rsidRPr="001D7D46" w14:paraId="502E0EB3" w14:textId="77777777" w:rsidTr="007C3803">
        <w:tc>
          <w:tcPr>
            <w:tcW w:w="1388" w:type="dxa"/>
            <w:shd w:val="clear" w:color="auto" w:fill="auto"/>
          </w:tcPr>
          <w:p w14:paraId="7E78A4F6" w14:textId="64756B45" w:rsidR="007A09AD" w:rsidRDefault="007A09AD" w:rsidP="007A09AD">
            <w:pPr>
              <w:rPr>
                <w:rFonts w:eastAsiaTheme="minorEastAsia"/>
              </w:rPr>
            </w:pPr>
            <w:r>
              <w:rPr>
                <w:rFonts w:eastAsiaTheme="minorEastAsia"/>
              </w:rPr>
              <w:t>Ericsson</w:t>
            </w:r>
          </w:p>
        </w:tc>
        <w:tc>
          <w:tcPr>
            <w:tcW w:w="1272" w:type="dxa"/>
            <w:shd w:val="clear" w:color="auto" w:fill="auto"/>
          </w:tcPr>
          <w:p w14:paraId="755D692D" w14:textId="07A11395" w:rsidR="007A09AD" w:rsidRDefault="007A09AD" w:rsidP="007A09AD">
            <w:pPr>
              <w:rPr>
                <w:rFonts w:eastAsiaTheme="minorEastAsia"/>
              </w:rPr>
            </w:pPr>
            <w:r>
              <w:rPr>
                <w:rFonts w:eastAsiaTheme="minorEastAsia"/>
              </w:rPr>
              <w:t>Y</w:t>
            </w:r>
          </w:p>
        </w:tc>
        <w:tc>
          <w:tcPr>
            <w:tcW w:w="6971" w:type="dxa"/>
            <w:shd w:val="clear" w:color="auto" w:fill="auto"/>
          </w:tcPr>
          <w:p w14:paraId="1B98CE46" w14:textId="77777777" w:rsidR="007A09AD" w:rsidRDefault="007A09AD" w:rsidP="007A09AD">
            <w:pPr>
              <w:rPr>
                <w:rFonts w:eastAsiaTheme="minorEastAsia"/>
              </w:rPr>
            </w:pPr>
          </w:p>
        </w:tc>
      </w:tr>
      <w:tr w:rsidR="009D62B4" w:rsidRPr="001D7D46" w14:paraId="1911272D" w14:textId="77777777" w:rsidTr="007C3803">
        <w:tc>
          <w:tcPr>
            <w:tcW w:w="1388" w:type="dxa"/>
            <w:shd w:val="clear" w:color="auto" w:fill="auto"/>
          </w:tcPr>
          <w:p w14:paraId="501B8537" w14:textId="38E474AB" w:rsidR="009D62B4" w:rsidRDefault="009D62B4" w:rsidP="009D62B4">
            <w:pPr>
              <w:rPr>
                <w:rFonts w:eastAsiaTheme="minorEastAsia"/>
              </w:rPr>
            </w:pPr>
            <w:r>
              <w:rPr>
                <w:rFonts w:eastAsia="MS Mincho" w:hint="eastAsia"/>
                <w:lang w:eastAsia="ja-JP"/>
              </w:rPr>
              <w:t>DOCOMO</w:t>
            </w:r>
          </w:p>
        </w:tc>
        <w:tc>
          <w:tcPr>
            <w:tcW w:w="1272" w:type="dxa"/>
            <w:shd w:val="clear" w:color="auto" w:fill="auto"/>
          </w:tcPr>
          <w:p w14:paraId="4AD27F26" w14:textId="2F5CA7DA" w:rsidR="009D62B4" w:rsidRDefault="009D62B4" w:rsidP="009D62B4">
            <w:pPr>
              <w:rPr>
                <w:rFonts w:eastAsiaTheme="minorEastAsia"/>
              </w:rPr>
            </w:pPr>
            <w:r>
              <w:rPr>
                <w:rFonts w:eastAsia="MS Mincho" w:hint="eastAsia"/>
                <w:lang w:eastAsia="ja-JP"/>
              </w:rPr>
              <w:t>Y</w:t>
            </w:r>
          </w:p>
        </w:tc>
        <w:tc>
          <w:tcPr>
            <w:tcW w:w="6971" w:type="dxa"/>
            <w:shd w:val="clear" w:color="auto" w:fill="auto"/>
          </w:tcPr>
          <w:p w14:paraId="0864AB6D" w14:textId="77777777" w:rsidR="009D62B4" w:rsidRDefault="009D62B4" w:rsidP="009D62B4">
            <w:pPr>
              <w:rPr>
                <w:rFonts w:eastAsiaTheme="minorEastAsia"/>
              </w:rPr>
            </w:pPr>
          </w:p>
        </w:tc>
      </w:tr>
      <w:tr w:rsidR="00EE208E" w:rsidRPr="001D7D46" w14:paraId="604C728E" w14:textId="77777777" w:rsidTr="00EE208E">
        <w:tc>
          <w:tcPr>
            <w:tcW w:w="1388" w:type="dxa"/>
          </w:tcPr>
          <w:p w14:paraId="73CC77EB" w14:textId="77777777" w:rsidR="00EE208E" w:rsidRDefault="00EE208E" w:rsidP="00710438">
            <w:pPr>
              <w:rPr>
                <w:rFonts w:eastAsiaTheme="minorEastAsia"/>
              </w:rPr>
            </w:pPr>
            <w:r>
              <w:rPr>
                <w:rFonts w:eastAsiaTheme="minorEastAsia"/>
              </w:rPr>
              <w:t>Samsung</w:t>
            </w:r>
          </w:p>
        </w:tc>
        <w:tc>
          <w:tcPr>
            <w:tcW w:w="1272" w:type="dxa"/>
          </w:tcPr>
          <w:p w14:paraId="062158F4" w14:textId="77777777" w:rsidR="00EE208E" w:rsidRDefault="00EE208E" w:rsidP="00710438">
            <w:pPr>
              <w:rPr>
                <w:rFonts w:eastAsiaTheme="minorEastAsia"/>
              </w:rPr>
            </w:pPr>
            <w:r>
              <w:rPr>
                <w:rFonts w:eastAsiaTheme="minorEastAsia"/>
              </w:rPr>
              <w:t>Y</w:t>
            </w:r>
          </w:p>
        </w:tc>
        <w:tc>
          <w:tcPr>
            <w:tcW w:w="6971" w:type="dxa"/>
          </w:tcPr>
          <w:p w14:paraId="485E2F61" w14:textId="77777777" w:rsidR="00EE208E" w:rsidRDefault="00EE208E" w:rsidP="00710438">
            <w:pPr>
              <w:rPr>
                <w:rFonts w:eastAsiaTheme="minorEastAsia"/>
              </w:rPr>
            </w:pPr>
          </w:p>
        </w:tc>
      </w:tr>
      <w:tr w:rsidR="00710438" w:rsidRPr="001D7D46" w14:paraId="544B349C" w14:textId="77777777" w:rsidTr="00EE208E">
        <w:tc>
          <w:tcPr>
            <w:tcW w:w="1388" w:type="dxa"/>
          </w:tcPr>
          <w:p w14:paraId="409A7146" w14:textId="263A2074"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7FF86AC9" w14:textId="31C849C5" w:rsidR="00710438" w:rsidRDefault="00710438" w:rsidP="00710438">
            <w:pPr>
              <w:rPr>
                <w:rFonts w:eastAsiaTheme="minorEastAsia"/>
              </w:rPr>
            </w:pPr>
            <w:r>
              <w:rPr>
                <w:rFonts w:eastAsiaTheme="minorEastAsia" w:hint="eastAsia"/>
              </w:rPr>
              <w:t>Y</w:t>
            </w:r>
          </w:p>
        </w:tc>
        <w:tc>
          <w:tcPr>
            <w:tcW w:w="6971" w:type="dxa"/>
          </w:tcPr>
          <w:p w14:paraId="7825917C" w14:textId="77777777" w:rsidR="00710438" w:rsidRDefault="00710438" w:rsidP="00710438">
            <w:pPr>
              <w:rPr>
                <w:rFonts w:eastAsiaTheme="minorEastAsia"/>
              </w:rPr>
            </w:pPr>
          </w:p>
        </w:tc>
      </w:tr>
      <w:tr w:rsidR="00797C78" w:rsidRPr="001D7D46" w14:paraId="75BC1D1A" w14:textId="77777777" w:rsidTr="00EE208E">
        <w:tc>
          <w:tcPr>
            <w:tcW w:w="1388" w:type="dxa"/>
          </w:tcPr>
          <w:p w14:paraId="64247994" w14:textId="4CB568CE" w:rsidR="00797C78" w:rsidRDefault="00797C78" w:rsidP="00710438">
            <w:pPr>
              <w:rPr>
                <w:rFonts w:eastAsiaTheme="minorEastAsia"/>
              </w:rPr>
            </w:pPr>
            <w:r>
              <w:rPr>
                <w:rFonts w:eastAsiaTheme="minorEastAsia"/>
              </w:rPr>
              <w:t>MediaTek</w:t>
            </w:r>
          </w:p>
        </w:tc>
        <w:tc>
          <w:tcPr>
            <w:tcW w:w="1272" w:type="dxa"/>
          </w:tcPr>
          <w:p w14:paraId="66591C72" w14:textId="66827223" w:rsidR="00797C78" w:rsidRDefault="00797C78" w:rsidP="00710438">
            <w:pPr>
              <w:rPr>
                <w:rFonts w:eastAsiaTheme="minorEastAsia"/>
              </w:rPr>
            </w:pPr>
            <w:r>
              <w:rPr>
                <w:rFonts w:eastAsiaTheme="minorEastAsia"/>
              </w:rPr>
              <w:t>Y</w:t>
            </w:r>
          </w:p>
        </w:tc>
        <w:tc>
          <w:tcPr>
            <w:tcW w:w="6971" w:type="dxa"/>
          </w:tcPr>
          <w:p w14:paraId="03A54105" w14:textId="77777777" w:rsidR="00797C78" w:rsidRDefault="00797C78" w:rsidP="00710438">
            <w:pPr>
              <w:rPr>
                <w:rFonts w:eastAsiaTheme="minorEastAsia"/>
              </w:rPr>
            </w:pPr>
          </w:p>
        </w:tc>
      </w:tr>
    </w:tbl>
    <w:p w14:paraId="66E7393A" w14:textId="77777777" w:rsidR="000A6E4D" w:rsidRPr="000A6E4D" w:rsidRDefault="000A6E4D" w:rsidP="000A6E4D">
      <w:pPr>
        <w:rPr>
          <w:i/>
          <w:iCs/>
        </w:rPr>
      </w:pPr>
    </w:p>
    <w:p w14:paraId="1921AE91" w14:textId="28B2D37C" w:rsidR="00D05AED" w:rsidRPr="001A1FD8" w:rsidRDefault="00D05AED" w:rsidP="00D05AED">
      <w:pPr>
        <w:pStyle w:val="2"/>
      </w:pPr>
      <w:r w:rsidRPr="00194CEA">
        <w:t xml:space="preserve">FL Proposal </w:t>
      </w:r>
      <w:r w:rsidR="005D49C1" w:rsidRPr="00194CEA">
        <w:t>3.1.</w:t>
      </w:r>
      <w:r w:rsidR="00F3397F" w:rsidRPr="00194CEA">
        <w:t>3</w:t>
      </w:r>
      <w:r w:rsidR="004176BF" w:rsidRPr="00194CEA">
        <w:t>-F</w:t>
      </w:r>
    </w:p>
    <w:p w14:paraId="14E86D4E" w14:textId="405A9201" w:rsidR="00D05AED" w:rsidRPr="00046C7B" w:rsidRDefault="00E23F2A" w:rsidP="00CC10E3">
      <w:pPr>
        <w:pStyle w:val="a6"/>
        <w:numPr>
          <w:ilvl w:val="0"/>
          <w:numId w:val="4"/>
        </w:numPr>
      </w:pPr>
      <w:r w:rsidRPr="00E23F2A">
        <w:rPr>
          <w:b/>
          <w:bCs/>
          <w:i/>
          <w:iCs/>
        </w:rPr>
        <w:t xml:space="preserve">Observation: </w:t>
      </w:r>
      <w:r w:rsidR="00A9198D">
        <w:rPr>
          <w:i/>
          <w:iCs/>
        </w:rPr>
        <w:t>Identification of RedCap UE type</w:t>
      </w:r>
      <w:r w:rsidR="00F85B19">
        <w:rPr>
          <w:i/>
          <w:iCs/>
        </w:rPr>
        <w:t>(s)</w:t>
      </w:r>
      <w:r w:rsidR="00A9198D">
        <w:rPr>
          <w:i/>
          <w:iCs/>
        </w:rPr>
        <w:t xml:space="preserve"> during transmission of Msg5 or as part of UE capability reporting </w:t>
      </w:r>
      <w:r w:rsidR="0010561A">
        <w:rPr>
          <w:i/>
          <w:iCs/>
        </w:rPr>
        <w:t>are feasible options from the perspective of RAN1.</w:t>
      </w:r>
    </w:p>
    <w:p w14:paraId="60DC69E2" w14:textId="77777777" w:rsidR="000A6E4D" w:rsidRPr="00D05AED" w:rsidRDefault="000A6E4D" w:rsidP="009976AF">
      <w:pPr>
        <w:rPr>
          <w:u w:val="single"/>
        </w:rPr>
      </w:pPr>
    </w:p>
    <w:tbl>
      <w:tblPr>
        <w:tblStyle w:val="a5"/>
        <w:tblW w:w="9631" w:type="dxa"/>
        <w:tblLayout w:type="fixed"/>
        <w:tblLook w:val="04A0" w:firstRow="1" w:lastRow="0" w:firstColumn="1" w:lastColumn="0" w:noHBand="0" w:noVBand="1"/>
      </w:tblPr>
      <w:tblGrid>
        <w:gridCol w:w="1388"/>
        <w:gridCol w:w="1272"/>
        <w:gridCol w:w="6971"/>
      </w:tblGrid>
      <w:tr w:rsidR="00140242" w14:paraId="247B326E" w14:textId="77777777" w:rsidTr="00FF41AE">
        <w:tc>
          <w:tcPr>
            <w:tcW w:w="1388" w:type="dxa"/>
            <w:shd w:val="clear" w:color="auto" w:fill="D9D9D9" w:themeFill="background1" w:themeFillShade="D9"/>
          </w:tcPr>
          <w:p w14:paraId="76C557AA" w14:textId="77777777" w:rsidR="00140242" w:rsidRDefault="00140242" w:rsidP="00FE0FD7">
            <w:pPr>
              <w:rPr>
                <w:b/>
                <w:bCs/>
              </w:rPr>
            </w:pPr>
            <w:r>
              <w:rPr>
                <w:b/>
                <w:bCs/>
              </w:rPr>
              <w:t>Company</w:t>
            </w:r>
          </w:p>
        </w:tc>
        <w:tc>
          <w:tcPr>
            <w:tcW w:w="1272" w:type="dxa"/>
            <w:shd w:val="clear" w:color="auto" w:fill="D9D9D9" w:themeFill="background1" w:themeFillShade="D9"/>
          </w:tcPr>
          <w:p w14:paraId="0BC106CD" w14:textId="77777777" w:rsidR="00140242" w:rsidRDefault="00140242" w:rsidP="00FE0FD7">
            <w:pPr>
              <w:rPr>
                <w:b/>
                <w:bCs/>
              </w:rPr>
            </w:pPr>
            <w:r>
              <w:rPr>
                <w:b/>
                <w:bCs/>
              </w:rPr>
              <w:t>Agree (Y/N)</w:t>
            </w:r>
          </w:p>
        </w:tc>
        <w:tc>
          <w:tcPr>
            <w:tcW w:w="6971" w:type="dxa"/>
            <w:shd w:val="clear" w:color="auto" w:fill="D9D9D9" w:themeFill="background1" w:themeFillShade="D9"/>
          </w:tcPr>
          <w:p w14:paraId="072EABA3" w14:textId="77777777" w:rsidR="00140242" w:rsidRDefault="00140242" w:rsidP="00FE0FD7">
            <w:pPr>
              <w:rPr>
                <w:b/>
                <w:bCs/>
              </w:rPr>
            </w:pPr>
            <w:r>
              <w:rPr>
                <w:b/>
                <w:bCs/>
              </w:rPr>
              <w:t>Comments</w:t>
            </w:r>
          </w:p>
        </w:tc>
      </w:tr>
      <w:tr w:rsidR="00140242" w:rsidRPr="00C51E34" w14:paraId="50FE9CE4" w14:textId="77777777" w:rsidTr="00FF41AE">
        <w:tc>
          <w:tcPr>
            <w:tcW w:w="1388" w:type="dxa"/>
            <w:shd w:val="clear" w:color="auto" w:fill="auto"/>
          </w:tcPr>
          <w:p w14:paraId="254A71DE" w14:textId="546EB591" w:rsidR="00140242" w:rsidRPr="00C51E34" w:rsidRDefault="007F120E"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33FF0533" w14:textId="77777777" w:rsidR="00140242" w:rsidRPr="00C51E34" w:rsidRDefault="00140242" w:rsidP="00FE0FD7">
            <w:pPr>
              <w:rPr>
                <w:rFonts w:eastAsiaTheme="minorEastAsia"/>
              </w:rPr>
            </w:pPr>
          </w:p>
        </w:tc>
        <w:tc>
          <w:tcPr>
            <w:tcW w:w="6971" w:type="dxa"/>
            <w:shd w:val="clear" w:color="auto" w:fill="auto"/>
          </w:tcPr>
          <w:p w14:paraId="59774E2B" w14:textId="3F82C411" w:rsidR="00140242" w:rsidRPr="00C51E34" w:rsidRDefault="007F120E" w:rsidP="00FE0FD7">
            <w:pPr>
              <w:rPr>
                <w:rFonts w:eastAsiaTheme="minorEastAsia"/>
              </w:rPr>
            </w:pPr>
            <w:r>
              <w:rPr>
                <w:rFonts w:eastAsiaTheme="minorEastAsia"/>
              </w:rPr>
              <w:t>Ok with addition of ‘if MSg2/Msg4 coverage not an issue’</w:t>
            </w:r>
          </w:p>
        </w:tc>
      </w:tr>
      <w:tr w:rsidR="001978F5" w:rsidRPr="00C51E34" w14:paraId="791DBC11" w14:textId="77777777" w:rsidTr="00FF41AE">
        <w:tc>
          <w:tcPr>
            <w:tcW w:w="1388" w:type="dxa"/>
            <w:shd w:val="clear" w:color="auto" w:fill="auto"/>
          </w:tcPr>
          <w:p w14:paraId="30477BD6" w14:textId="541CF0BA"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41668274" w14:textId="754BF7DE" w:rsidR="001978F5" w:rsidRPr="00C51E34" w:rsidRDefault="001978F5" w:rsidP="00FE0FD7">
            <w:pPr>
              <w:rPr>
                <w:rFonts w:eastAsiaTheme="minorEastAsia"/>
              </w:rPr>
            </w:pPr>
            <w:r>
              <w:rPr>
                <w:rFonts w:eastAsiaTheme="minorEastAsia"/>
              </w:rPr>
              <w:t>Y</w:t>
            </w:r>
          </w:p>
        </w:tc>
        <w:tc>
          <w:tcPr>
            <w:tcW w:w="6971" w:type="dxa"/>
            <w:shd w:val="clear" w:color="auto" w:fill="auto"/>
          </w:tcPr>
          <w:p w14:paraId="14A78172" w14:textId="77777777" w:rsidR="001978F5" w:rsidRDefault="001978F5" w:rsidP="00FE0FD7">
            <w:pPr>
              <w:rPr>
                <w:rFonts w:eastAsiaTheme="minorEastAsia"/>
              </w:rPr>
            </w:pPr>
          </w:p>
        </w:tc>
      </w:tr>
      <w:tr w:rsidR="00451832" w:rsidRPr="00C51E34" w14:paraId="355AB305" w14:textId="77777777" w:rsidTr="00FF41AE">
        <w:tc>
          <w:tcPr>
            <w:tcW w:w="1388" w:type="dxa"/>
            <w:shd w:val="clear" w:color="auto" w:fill="auto"/>
          </w:tcPr>
          <w:p w14:paraId="2B8F91AA" w14:textId="7FD994D5" w:rsidR="00451832" w:rsidRDefault="00451832" w:rsidP="00FE0FD7">
            <w:pPr>
              <w:rPr>
                <w:rFonts w:eastAsiaTheme="minorEastAsia"/>
              </w:rPr>
            </w:pPr>
            <w:r>
              <w:rPr>
                <w:rFonts w:eastAsiaTheme="minorEastAsia" w:hint="eastAsia"/>
              </w:rPr>
              <w:t>OPPO</w:t>
            </w:r>
          </w:p>
        </w:tc>
        <w:tc>
          <w:tcPr>
            <w:tcW w:w="1272" w:type="dxa"/>
            <w:shd w:val="clear" w:color="auto" w:fill="auto"/>
          </w:tcPr>
          <w:p w14:paraId="3DD40146" w14:textId="1D888CF7" w:rsidR="00451832" w:rsidRDefault="00451832" w:rsidP="00FE0FD7">
            <w:pPr>
              <w:rPr>
                <w:rFonts w:eastAsiaTheme="minorEastAsia"/>
              </w:rPr>
            </w:pPr>
          </w:p>
        </w:tc>
        <w:tc>
          <w:tcPr>
            <w:tcW w:w="6971" w:type="dxa"/>
            <w:shd w:val="clear" w:color="auto" w:fill="auto"/>
          </w:tcPr>
          <w:p w14:paraId="09419E18" w14:textId="5C350AA5" w:rsidR="00451832" w:rsidRDefault="00451832" w:rsidP="00FE0FD7">
            <w:pPr>
              <w:rPr>
                <w:rFonts w:eastAsiaTheme="minorEastAsia"/>
              </w:rPr>
            </w:pPr>
            <w:r>
              <w:rPr>
                <w:rFonts w:eastAsiaTheme="minorEastAsia" w:hint="eastAsia"/>
              </w:rPr>
              <w:t xml:space="preserve">Similar view as </w:t>
            </w:r>
            <w:proofErr w:type="spellStart"/>
            <w:r>
              <w:rPr>
                <w:rFonts w:eastAsiaTheme="minorEastAsia" w:hint="eastAsia"/>
              </w:rPr>
              <w:t>Futurewei</w:t>
            </w:r>
            <w:r>
              <w:rPr>
                <w:rFonts w:eastAsiaTheme="minorEastAsia"/>
              </w:rPr>
              <w:t>’s</w:t>
            </w:r>
            <w:proofErr w:type="spellEnd"/>
          </w:p>
        </w:tc>
      </w:tr>
      <w:tr w:rsidR="00C4527F" w:rsidRPr="00C51E34" w14:paraId="0E3305B5" w14:textId="77777777" w:rsidTr="00FF41AE">
        <w:tc>
          <w:tcPr>
            <w:tcW w:w="1388" w:type="dxa"/>
            <w:shd w:val="clear" w:color="auto" w:fill="auto"/>
          </w:tcPr>
          <w:p w14:paraId="273ECDE6" w14:textId="70ABA9FE" w:rsidR="00C4527F" w:rsidRDefault="00C4527F" w:rsidP="00FE0FD7">
            <w:pPr>
              <w:rPr>
                <w:rFonts w:eastAsiaTheme="minorEastAsia"/>
              </w:rPr>
            </w:pPr>
            <w:r>
              <w:rPr>
                <w:rFonts w:eastAsiaTheme="minorEastAsia" w:hint="eastAsia"/>
              </w:rPr>
              <w:t>Z</w:t>
            </w:r>
            <w:r>
              <w:rPr>
                <w:rFonts w:eastAsiaTheme="minorEastAsia"/>
              </w:rPr>
              <w:t>TE</w:t>
            </w:r>
          </w:p>
        </w:tc>
        <w:tc>
          <w:tcPr>
            <w:tcW w:w="1272" w:type="dxa"/>
            <w:shd w:val="clear" w:color="auto" w:fill="auto"/>
          </w:tcPr>
          <w:p w14:paraId="2F6DB9B0" w14:textId="77777777" w:rsidR="00C4527F" w:rsidRDefault="00C4527F" w:rsidP="00FE0FD7">
            <w:pPr>
              <w:rPr>
                <w:rFonts w:eastAsiaTheme="minorEastAsia"/>
              </w:rPr>
            </w:pPr>
          </w:p>
        </w:tc>
        <w:tc>
          <w:tcPr>
            <w:tcW w:w="6971" w:type="dxa"/>
            <w:shd w:val="clear" w:color="auto" w:fill="auto"/>
          </w:tcPr>
          <w:p w14:paraId="1F795EB5" w14:textId="5DE96042" w:rsidR="00C4527F" w:rsidRDefault="00C4527F" w:rsidP="00FE0FD7">
            <w:pPr>
              <w:rPr>
                <w:rFonts w:eastAsiaTheme="minorEastAsia"/>
              </w:rPr>
            </w:pPr>
            <w:r>
              <w:rPr>
                <w:rFonts w:eastAsiaTheme="minorEastAsia" w:hint="eastAsia"/>
              </w:rPr>
              <w:t xml:space="preserve">Similar view as </w:t>
            </w:r>
            <w:proofErr w:type="spellStart"/>
            <w:r>
              <w:rPr>
                <w:rFonts w:eastAsiaTheme="minorEastAsia" w:hint="eastAsia"/>
              </w:rPr>
              <w:t>Futurewei</w:t>
            </w:r>
            <w:r>
              <w:rPr>
                <w:rFonts w:eastAsiaTheme="minorEastAsia"/>
              </w:rPr>
              <w:t>’s</w:t>
            </w:r>
            <w:proofErr w:type="spellEnd"/>
          </w:p>
        </w:tc>
      </w:tr>
      <w:tr w:rsidR="00D632FE" w:rsidRPr="00C51E34" w14:paraId="50E7F35A" w14:textId="77777777" w:rsidTr="00FF41AE">
        <w:tc>
          <w:tcPr>
            <w:tcW w:w="1388" w:type="dxa"/>
            <w:shd w:val="clear" w:color="auto" w:fill="auto"/>
          </w:tcPr>
          <w:p w14:paraId="547AEF6F" w14:textId="3DE38927" w:rsidR="00D632FE" w:rsidRDefault="00D632FE" w:rsidP="00FE0FD7">
            <w:pPr>
              <w:rPr>
                <w:rFonts w:eastAsiaTheme="minorEastAsia"/>
              </w:rPr>
            </w:pPr>
            <w:r>
              <w:rPr>
                <w:rFonts w:eastAsiaTheme="minorEastAsia"/>
              </w:rPr>
              <w:t>Nokia</w:t>
            </w:r>
          </w:p>
        </w:tc>
        <w:tc>
          <w:tcPr>
            <w:tcW w:w="1272" w:type="dxa"/>
            <w:shd w:val="clear" w:color="auto" w:fill="auto"/>
          </w:tcPr>
          <w:p w14:paraId="0B405191" w14:textId="77777777" w:rsidR="00D632FE" w:rsidRDefault="00D632FE" w:rsidP="00FE0FD7">
            <w:pPr>
              <w:rPr>
                <w:rFonts w:eastAsiaTheme="minorEastAsia"/>
              </w:rPr>
            </w:pPr>
          </w:p>
        </w:tc>
        <w:tc>
          <w:tcPr>
            <w:tcW w:w="6971" w:type="dxa"/>
            <w:shd w:val="clear" w:color="auto" w:fill="auto"/>
          </w:tcPr>
          <w:p w14:paraId="3D85CBCB" w14:textId="37933E8C" w:rsidR="00D632FE" w:rsidRDefault="00DC4F39" w:rsidP="00FE0FD7">
            <w:pPr>
              <w:rPr>
                <w:rFonts w:eastAsiaTheme="minorEastAsia"/>
              </w:rPr>
            </w:pPr>
            <w:r>
              <w:rPr>
                <w:rFonts w:eastAsiaTheme="minorEastAsia" w:hint="eastAsia"/>
              </w:rPr>
              <w:t xml:space="preserve">Similar view as </w:t>
            </w:r>
            <w:proofErr w:type="spellStart"/>
            <w:r>
              <w:rPr>
                <w:rFonts w:eastAsiaTheme="minorEastAsia" w:hint="eastAsia"/>
              </w:rPr>
              <w:t>Futurewei</w:t>
            </w:r>
            <w:r>
              <w:rPr>
                <w:rFonts w:eastAsiaTheme="minorEastAsia"/>
              </w:rPr>
              <w:t>’s</w:t>
            </w:r>
            <w:proofErr w:type="spellEnd"/>
          </w:p>
        </w:tc>
      </w:tr>
      <w:tr w:rsidR="00A5454A" w:rsidRPr="00C51E34" w14:paraId="701CBA51" w14:textId="77777777" w:rsidTr="00FF41AE">
        <w:tc>
          <w:tcPr>
            <w:tcW w:w="1388" w:type="dxa"/>
            <w:shd w:val="clear" w:color="auto" w:fill="auto"/>
          </w:tcPr>
          <w:p w14:paraId="5D1E5A52" w14:textId="340B5DCB" w:rsidR="00A5454A" w:rsidRDefault="00A5454A"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07BE835" w14:textId="331A0DC3" w:rsidR="00A5454A" w:rsidRDefault="00A5454A" w:rsidP="00FE0FD7">
            <w:pPr>
              <w:rPr>
                <w:rFonts w:eastAsiaTheme="minorEastAsia"/>
              </w:rPr>
            </w:pPr>
            <w:r>
              <w:rPr>
                <w:rFonts w:eastAsiaTheme="minorEastAsia" w:hint="eastAsia"/>
              </w:rPr>
              <w:t>Y</w:t>
            </w:r>
          </w:p>
        </w:tc>
        <w:tc>
          <w:tcPr>
            <w:tcW w:w="6971" w:type="dxa"/>
            <w:shd w:val="clear" w:color="auto" w:fill="auto"/>
          </w:tcPr>
          <w:p w14:paraId="5C883316" w14:textId="21C73D5B" w:rsidR="00A5454A" w:rsidRDefault="00086E49" w:rsidP="00FE0FD7">
            <w:pPr>
              <w:rPr>
                <w:rFonts w:eastAsiaTheme="minorEastAsia"/>
              </w:rPr>
            </w:pPr>
            <w:r>
              <w:rPr>
                <w:rFonts w:eastAsiaTheme="minorEastAsia"/>
              </w:rPr>
              <w:t xml:space="preserve">About the </w:t>
            </w:r>
            <w:proofErr w:type="spellStart"/>
            <w:r>
              <w:rPr>
                <w:rFonts w:eastAsiaTheme="minorEastAsia"/>
              </w:rPr>
              <w:t>Futurewei</w:t>
            </w:r>
            <w:proofErr w:type="spellEnd"/>
            <w:r>
              <w:rPr>
                <w:rFonts w:eastAsiaTheme="minorEastAsia"/>
              </w:rPr>
              <w:t xml:space="preserve"> comment, MSG2/MS4 coverage issue is also discussed in CE SI for </w:t>
            </w:r>
            <w:proofErr w:type="spellStart"/>
            <w:r>
              <w:rPr>
                <w:rFonts w:eastAsiaTheme="minorEastAsia"/>
              </w:rPr>
              <w:t>eMBB</w:t>
            </w:r>
            <w:proofErr w:type="spellEnd"/>
            <w:r>
              <w:rPr>
                <w:rFonts w:eastAsiaTheme="minorEastAsia"/>
              </w:rPr>
              <w:t xml:space="preserve"> </w:t>
            </w:r>
            <w:proofErr w:type="spellStart"/>
            <w:r>
              <w:rPr>
                <w:rFonts w:eastAsiaTheme="minorEastAsia"/>
              </w:rPr>
              <w:t>U</w:t>
            </w:r>
            <w:r w:rsidR="002E44C6">
              <w:rPr>
                <w:rFonts w:eastAsiaTheme="minorEastAsia"/>
              </w:rPr>
              <w:t>e</w:t>
            </w:r>
            <w:r>
              <w:rPr>
                <w:rFonts w:eastAsiaTheme="minorEastAsia"/>
              </w:rPr>
              <w:t>s</w:t>
            </w:r>
            <w:proofErr w:type="spellEnd"/>
            <w:r>
              <w:rPr>
                <w:rFonts w:eastAsiaTheme="minorEastAsia"/>
              </w:rPr>
              <w:t xml:space="preserve">, it is not clear yet whether it is specific to </w:t>
            </w:r>
            <w:proofErr w:type="spellStart"/>
            <w:r>
              <w:rPr>
                <w:rFonts w:eastAsiaTheme="minorEastAsia"/>
              </w:rPr>
              <w:t>RedCap</w:t>
            </w:r>
            <w:proofErr w:type="spellEnd"/>
            <w:r>
              <w:rPr>
                <w:rFonts w:eastAsiaTheme="minorEastAsia"/>
              </w:rPr>
              <w:t xml:space="preserve"> </w:t>
            </w:r>
            <w:proofErr w:type="spellStart"/>
            <w:r>
              <w:rPr>
                <w:rFonts w:eastAsiaTheme="minorEastAsia"/>
              </w:rPr>
              <w:t>U</w:t>
            </w:r>
            <w:r w:rsidR="002E44C6">
              <w:rPr>
                <w:rFonts w:eastAsiaTheme="minorEastAsia"/>
              </w:rPr>
              <w:t>e</w:t>
            </w:r>
            <w:r>
              <w:rPr>
                <w:rFonts w:eastAsiaTheme="minorEastAsia"/>
              </w:rPr>
              <w:t>s</w:t>
            </w:r>
            <w:proofErr w:type="spellEnd"/>
            <w:r>
              <w:rPr>
                <w:rFonts w:eastAsiaTheme="minorEastAsia"/>
              </w:rPr>
              <w:t xml:space="preserve">. </w:t>
            </w:r>
          </w:p>
        </w:tc>
      </w:tr>
      <w:tr w:rsidR="00C943F8" w:rsidRPr="00C51E34" w14:paraId="04C54294" w14:textId="77777777" w:rsidTr="00FF41AE">
        <w:tc>
          <w:tcPr>
            <w:tcW w:w="1388" w:type="dxa"/>
            <w:shd w:val="clear" w:color="auto" w:fill="auto"/>
          </w:tcPr>
          <w:p w14:paraId="4A2DD9A1" w14:textId="76BC73A3" w:rsidR="00C943F8" w:rsidRDefault="00C943F8" w:rsidP="00C943F8">
            <w:pPr>
              <w:rPr>
                <w:rFonts w:eastAsiaTheme="minorEastAsia"/>
              </w:rPr>
            </w:pPr>
            <w:r>
              <w:t>LG</w:t>
            </w:r>
          </w:p>
        </w:tc>
        <w:tc>
          <w:tcPr>
            <w:tcW w:w="1272" w:type="dxa"/>
            <w:shd w:val="clear" w:color="auto" w:fill="auto"/>
          </w:tcPr>
          <w:p w14:paraId="5C02C955" w14:textId="77777777" w:rsidR="00C943F8" w:rsidRDefault="00C943F8" w:rsidP="00C943F8">
            <w:pPr>
              <w:rPr>
                <w:rFonts w:eastAsiaTheme="minorEastAsia"/>
              </w:rPr>
            </w:pPr>
          </w:p>
        </w:tc>
        <w:tc>
          <w:tcPr>
            <w:tcW w:w="6971" w:type="dxa"/>
            <w:shd w:val="clear" w:color="auto" w:fill="auto"/>
          </w:tcPr>
          <w:p w14:paraId="71F2A588" w14:textId="36AD2A4D" w:rsidR="00C943F8" w:rsidRDefault="00C943F8" w:rsidP="00C943F8">
            <w:pPr>
              <w:rPr>
                <w:rFonts w:eastAsiaTheme="minorEastAsia"/>
              </w:rPr>
            </w:pPr>
            <w:r>
              <w:t xml:space="preserve">Agree with </w:t>
            </w:r>
            <w:proofErr w:type="spellStart"/>
            <w:r>
              <w:t>Futurewei</w:t>
            </w:r>
            <w:proofErr w:type="spellEnd"/>
            <w:r>
              <w:t>.</w:t>
            </w:r>
          </w:p>
        </w:tc>
      </w:tr>
      <w:tr w:rsidR="00E9570C" w:rsidRPr="00C51E34" w14:paraId="3E8AB611" w14:textId="77777777" w:rsidTr="00FF41AE">
        <w:tc>
          <w:tcPr>
            <w:tcW w:w="1388" w:type="dxa"/>
            <w:shd w:val="clear" w:color="auto" w:fill="auto"/>
          </w:tcPr>
          <w:p w14:paraId="1437BFC7" w14:textId="34D16DC8" w:rsidR="00E9570C" w:rsidRDefault="00E9570C" w:rsidP="00C943F8">
            <w:r>
              <w:t>Qualcomm</w:t>
            </w:r>
          </w:p>
        </w:tc>
        <w:tc>
          <w:tcPr>
            <w:tcW w:w="1272" w:type="dxa"/>
            <w:shd w:val="clear" w:color="auto" w:fill="auto"/>
          </w:tcPr>
          <w:p w14:paraId="39C4EBD7" w14:textId="77777777" w:rsidR="00E9570C" w:rsidRDefault="00E9570C" w:rsidP="00C943F8">
            <w:pPr>
              <w:rPr>
                <w:rFonts w:eastAsiaTheme="minorEastAsia"/>
              </w:rPr>
            </w:pPr>
          </w:p>
        </w:tc>
        <w:tc>
          <w:tcPr>
            <w:tcW w:w="6971" w:type="dxa"/>
            <w:shd w:val="clear" w:color="auto" w:fill="auto"/>
          </w:tcPr>
          <w:p w14:paraId="529879EF" w14:textId="11FDEB9D" w:rsidR="00E9570C" w:rsidRDefault="00E9570C" w:rsidP="00C943F8">
            <w:r>
              <w:t xml:space="preserve">We can live with this proposal with the suggestion of </w:t>
            </w:r>
            <w:proofErr w:type="spellStart"/>
            <w:r>
              <w:t>Futurewei</w:t>
            </w:r>
            <w:proofErr w:type="spellEnd"/>
            <w:r>
              <w:t>.</w:t>
            </w:r>
          </w:p>
        </w:tc>
      </w:tr>
      <w:tr w:rsidR="00B565C8" w:rsidRPr="00C51E34" w14:paraId="120032A2" w14:textId="77777777" w:rsidTr="00FF41AE">
        <w:tc>
          <w:tcPr>
            <w:tcW w:w="1388" w:type="dxa"/>
            <w:shd w:val="clear" w:color="auto" w:fill="auto"/>
          </w:tcPr>
          <w:p w14:paraId="3EF89509" w14:textId="59DF7F7C" w:rsidR="00B565C8" w:rsidRDefault="00B565C8" w:rsidP="00C943F8">
            <w:r>
              <w:t>Samsung</w:t>
            </w:r>
          </w:p>
        </w:tc>
        <w:tc>
          <w:tcPr>
            <w:tcW w:w="1272" w:type="dxa"/>
            <w:shd w:val="clear" w:color="auto" w:fill="auto"/>
          </w:tcPr>
          <w:p w14:paraId="617A4113" w14:textId="4495CF85" w:rsidR="00B565C8" w:rsidRDefault="00B565C8" w:rsidP="00C943F8">
            <w:pPr>
              <w:rPr>
                <w:rFonts w:eastAsiaTheme="minorEastAsia"/>
              </w:rPr>
            </w:pPr>
            <w:r>
              <w:rPr>
                <w:rFonts w:eastAsiaTheme="minorEastAsia"/>
              </w:rPr>
              <w:t>Y</w:t>
            </w:r>
          </w:p>
        </w:tc>
        <w:tc>
          <w:tcPr>
            <w:tcW w:w="6971" w:type="dxa"/>
            <w:shd w:val="clear" w:color="auto" w:fill="auto"/>
          </w:tcPr>
          <w:p w14:paraId="2A1F68B2" w14:textId="77777777" w:rsidR="00B565C8" w:rsidRDefault="00B565C8" w:rsidP="00C943F8"/>
        </w:tc>
      </w:tr>
      <w:tr w:rsidR="009F719A" w:rsidRPr="00C51E34" w14:paraId="4A7B0CD7" w14:textId="77777777" w:rsidTr="00FF41AE">
        <w:tc>
          <w:tcPr>
            <w:tcW w:w="1388" w:type="dxa"/>
            <w:shd w:val="clear" w:color="auto" w:fill="auto"/>
          </w:tcPr>
          <w:p w14:paraId="648BE4F8" w14:textId="025D95A5" w:rsidR="009F719A" w:rsidRDefault="009F719A" w:rsidP="009F719A">
            <w:r>
              <w:rPr>
                <w:rFonts w:eastAsia="MS Mincho" w:hint="eastAsia"/>
                <w:lang w:eastAsia="ja-JP"/>
              </w:rPr>
              <w:t>DOCOMO</w:t>
            </w:r>
          </w:p>
        </w:tc>
        <w:tc>
          <w:tcPr>
            <w:tcW w:w="1272" w:type="dxa"/>
            <w:shd w:val="clear" w:color="auto" w:fill="auto"/>
          </w:tcPr>
          <w:p w14:paraId="65DBDBD4" w14:textId="5B429EC1" w:rsidR="009F719A" w:rsidRDefault="009F719A" w:rsidP="009F719A">
            <w:pPr>
              <w:rPr>
                <w:rFonts w:eastAsiaTheme="minorEastAsia"/>
              </w:rPr>
            </w:pPr>
            <w:r>
              <w:rPr>
                <w:rFonts w:eastAsia="MS Mincho" w:hint="eastAsia"/>
                <w:lang w:eastAsia="ja-JP"/>
              </w:rPr>
              <w:t>Y</w:t>
            </w:r>
          </w:p>
        </w:tc>
        <w:tc>
          <w:tcPr>
            <w:tcW w:w="6971" w:type="dxa"/>
            <w:shd w:val="clear" w:color="auto" w:fill="auto"/>
          </w:tcPr>
          <w:p w14:paraId="3E8D36C6" w14:textId="25D12B5A" w:rsidR="009F719A" w:rsidRDefault="009F719A" w:rsidP="009F719A">
            <w:r>
              <w:rPr>
                <w:rFonts w:eastAsia="MS Mincho" w:hint="eastAsia"/>
                <w:lang w:eastAsia="ja-JP"/>
              </w:rPr>
              <w:t xml:space="preserve">Also agree with </w:t>
            </w:r>
            <w:proofErr w:type="spellStart"/>
            <w:r>
              <w:rPr>
                <w:rFonts w:eastAsia="MS Mincho" w:hint="eastAsia"/>
                <w:lang w:eastAsia="ja-JP"/>
              </w:rPr>
              <w:t>Futurewei</w:t>
            </w:r>
            <w:proofErr w:type="spellEnd"/>
          </w:p>
        </w:tc>
      </w:tr>
      <w:tr w:rsidR="002E6733" w:rsidRPr="00C51E34" w14:paraId="4EB6E40D" w14:textId="77777777" w:rsidTr="00FF41AE">
        <w:tc>
          <w:tcPr>
            <w:tcW w:w="1388" w:type="dxa"/>
            <w:shd w:val="clear" w:color="auto" w:fill="auto"/>
          </w:tcPr>
          <w:p w14:paraId="4ECECDF1" w14:textId="613238D4" w:rsidR="002E6733" w:rsidRDefault="002E6733" w:rsidP="009F719A">
            <w:pPr>
              <w:rPr>
                <w:rFonts w:eastAsia="MS Mincho"/>
                <w:lang w:eastAsia="ja-JP"/>
              </w:rPr>
            </w:pPr>
            <w:r>
              <w:rPr>
                <w:rFonts w:hint="eastAsia"/>
              </w:rPr>
              <w:lastRenderedPageBreak/>
              <w:t>CATT</w:t>
            </w:r>
          </w:p>
        </w:tc>
        <w:tc>
          <w:tcPr>
            <w:tcW w:w="1272" w:type="dxa"/>
            <w:shd w:val="clear" w:color="auto" w:fill="auto"/>
          </w:tcPr>
          <w:p w14:paraId="6EBF848B" w14:textId="5EBB0B15" w:rsidR="002E6733" w:rsidRDefault="002E6733" w:rsidP="009F719A">
            <w:pPr>
              <w:rPr>
                <w:rFonts w:eastAsia="MS Mincho"/>
                <w:lang w:eastAsia="ja-JP"/>
              </w:rPr>
            </w:pPr>
            <w:r>
              <w:rPr>
                <w:rFonts w:eastAsiaTheme="minorEastAsia" w:hint="eastAsia"/>
              </w:rPr>
              <w:t>Y</w:t>
            </w:r>
          </w:p>
        </w:tc>
        <w:tc>
          <w:tcPr>
            <w:tcW w:w="6971" w:type="dxa"/>
            <w:shd w:val="clear" w:color="auto" w:fill="auto"/>
          </w:tcPr>
          <w:p w14:paraId="444CBB36" w14:textId="0188BC4E" w:rsidR="002E6733" w:rsidRDefault="002E6733" w:rsidP="009F719A">
            <w:pPr>
              <w:rPr>
                <w:rFonts w:eastAsia="MS Mincho"/>
                <w:lang w:eastAsia="ja-JP"/>
              </w:rPr>
            </w:pPr>
          </w:p>
        </w:tc>
      </w:tr>
      <w:tr w:rsidR="00661930" w:rsidRPr="00C51E34" w14:paraId="19CCC4B6" w14:textId="77777777" w:rsidTr="00FF41AE">
        <w:tc>
          <w:tcPr>
            <w:tcW w:w="1388" w:type="dxa"/>
          </w:tcPr>
          <w:p w14:paraId="4B8A607E" w14:textId="77777777" w:rsidR="00661930" w:rsidRPr="00C51E34" w:rsidRDefault="00661930" w:rsidP="00656436">
            <w:pPr>
              <w:rPr>
                <w:rFonts w:eastAsiaTheme="minorEastAsia"/>
              </w:rPr>
            </w:pPr>
            <w:r>
              <w:rPr>
                <w:rFonts w:eastAsiaTheme="minorEastAsia"/>
              </w:rPr>
              <w:t>Ericsson</w:t>
            </w:r>
          </w:p>
        </w:tc>
        <w:tc>
          <w:tcPr>
            <w:tcW w:w="1272" w:type="dxa"/>
          </w:tcPr>
          <w:p w14:paraId="16A4A0B6" w14:textId="77777777" w:rsidR="00661930" w:rsidRPr="00C51E34" w:rsidRDefault="00661930" w:rsidP="00656436">
            <w:pPr>
              <w:rPr>
                <w:rFonts w:eastAsiaTheme="minorEastAsia"/>
              </w:rPr>
            </w:pPr>
            <w:r>
              <w:rPr>
                <w:rFonts w:eastAsiaTheme="minorEastAsia"/>
              </w:rPr>
              <w:t>Y</w:t>
            </w:r>
          </w:p>
        </w:tc>
        <w:tc>
          <w:tcPr>
            <w:tcW w:w="6971" w:type="dxa"/>
          </w:tcPr>
          <w:p w14:paraId="44B61EEA" w14:textId="77777777" w:rsidR="00661930" w:rsidRPr="00C51E34" w:rsidRDefault="00661930" w:rsidP="00656436">
            <w:pPr>
              <w:rPr>
                <w:rFonts w:eastAsiaTheme="minorEastAsia"/>
              </w:rPr>
            </w:pPr>
          </w:p>
        </w:tc>
      </w:tr>
      <w:tr w:rsidR="003A701B" w:rsidRPr="00C51E34" w14:paraId="40B8DDE2" w14:textId="77777777" w:rsidTr="00FF41AE">
        <w:tc>
          <w:tcPr>
            <w:tcW w:w="1388" w:type="dxa"/>
          </w:tcPr>
          <w:p w14:paraId="67F0437B" w14:textId="4238F967"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0759C13E" w14:textId="72A3DA98" w:rsidR="003A701B" w:rsidRDefault="003A701B" w:rsidP="00656436">
            <w:pPr>
              <w:rPr>
                <w:rFonts w:eastAsiaTheme="minorEastAsia"/>
              </w:rPr>
            </w:pPr>
            <w:r>
              <w:rPr>
                <w:rFonts w:eastAsiaTheme="minorEastAsia" w:hint="eastAsia"/>
              </w:rPr>
              <w:t>Y</w:t>
            </w:r>
          </w:p>
        </w:tc>
        <w:tc>
          <w:tcPr>
            <w:tcW w:w="6971" w:type="dxa"/>
          </w:tcPr>
          <w:p w14:paraId="19572F28" w14:textId="77777777" w:rsidR="003A701B" w:rsidRPr="00C51E34" w:rsidRDefault="003A701B" w:rsidP="00656436">
            <w:pPr>
              <w:rPr>
                <w:rFonts w:eastAsiaTheme="minorEastAsia"/>
              </w:rPr>
            </w:pPr>
          </w:p>
        </w:tc>
      </w:tr>
      <w:tr w:rsidR="001A2E33" w:rsidRPr="00C51E34" w14:paraId="5C082A4C" w14:textId="77777777" w:rsidTr="00FF41AE">
        <w:tc>
          <w:tcPr>
            <w:tcW w:w="1388" w:type="dxa"/>
          </w:tcPr>
          <w:p w14:paraId="20753A1D" w14:textId="643F580A" w:rsidR="001A2E33" w:rsidRDefault="001A2E33" w:rsidP="001A2E33">
            <w:pPr>
              <w:rPr>
                <w:rFonts w:eastAsiaTheme="minorEastAsia"/>
              </w:rPr>
            </w:pPr>
            <w:r>
              <w:rPr>
                <w:rFonts w:eastAsiaTheme="minorEastAsia"/>
              </w:rPr>
              <w:t xml:space="preserve">Panasonic </w:t>
            </w:r>
          </w:p>
        </w:tc>
        <w:tc>
          <w:tcPr>
            <w:tcW w:w="1272" w:type="dxa"/>
          </w:tcPr>
          <w:p w14:paraId="4C432A4C" w14:textId="6D216327" w:rsidR="001A2E33" w:rsidRDefault="001A2E33" w:rsidP="001A2E33">
            <w:pPr>
              <w:rPr>
                <w:rFonts w:eastAsiaTheme="minorEastAsia"/>
              </w:rPr>
            </w:pPr>
            <w:r>
              <w:rPr>
                <w:rFonts w:eastAsiaTheme="minorEastAsia"/>
              </w:rPr>
              <w:t>Y</w:t>
            </w:r>
          </w:p>
        </w:tc>
        <w:tc>
          <w:tcPr>
            <w:tcW w:w="6971" w:type="dxa"/>
          </w:tcPr>
          <w:p w14:paraId="47BA958D" w14:textId="77777777" w:rsidR="001A2E33" w:rsidRPr="00C51E34" w:rsidRDefault="001A2E33" w:rsidP="001A2E33">
            <w:pPr>
              <w:rPr>
                <w:rFonts w:eastAsiaTheme="minorEastAsia"/>
              </w:rPr>
            </w:pPr>
          </w:p>
        </w:tc>
      </w:tr>
      <w:tr w:rsidR="00FF41AE" w14:paraId="53302CC6" w14:textId="77777777" w:rsidTr="00FF41AE">
        <w:tc>
          <w:tcPr>
            <w:tcW w:w="1388" w:type="dxa"/>
            <w:tcBorders>
              <w:top w:val="single" w:sz="4" w:space="0" w:color="auto"/>
              <w:left w:val="single" w:sz="4" w:space="0" w:color="auto"/>
              <w:bottom w:val="single" w:sz="4" w:space="0" w:color="auto"/>
              <w:right w:val="single" w:sz="4" w:space="0" w:color="auto"/>
            </w:tcBorders>
            <w:hideMark/>
          </w:tcPr>
          <w:p w14:paraId="1D6F0F02" w14:textId="77777777" w:rsidR="00FF41AE" w:rsidRDefault="00FF41AE">
            <w:pPr>
              <w:rPr>
                <w:rFonts w:eastAsiaTheme="minorEastAsia"/>
              </w:rPr>
            </w:pPr>
            <w:proofErr w:type="spellStart"/>
            <w:r>
              <w:rPr>
                <w:rFonts w:eastAsiaTheme="minorEastAsia"/>
              </w:rPr>
              <w:t>Convida</w:t>
            </w:r>
            <w:proofErr w:type="spellEnd"/>
          </w:p>
        </w:tc>
        <w:tc>
          <w:tcPr>
            <w:tcW w:w="1272" w:type="dxa"/>
            <w:tcBorders>
              <w:top w:val="single" w:sz="4" w:space="0" w:color="auto"/>
              <w:left w:val="single" w:sz="4" w:space="0" w:color="auto"/>
              <w:bottom w:val="single" w:sz="4" w:space="0" w:color="auto"/>
              <w:right w:val="single" w:sz="4" w:space="0" w:color="auto"/>
            </w:tcBorders>
            <w:hideMark/>
          </w:tcPr>
          <w:p w14:paraId="489F8915" w14:textId="77777777" w:rsidR="00FF41AE" w:rsidRDefault="00FF41AE">
            <w:pPr>
              <w:rPr>
                <w:rFonts w:eastAsiaTheme="minorEastAsia"/>
              </w:rPr>
            </w:pPr>
            <w:r>
              <w:rPr>
                <w:rFonts w:eastAsiaTheme="minorEastAsia"/>
              </w:rPr>
              <w:t>Y</w:t>
            </w:r>
          </w:p>
        </w:tc>
        <w:tc>
          <w:tcPr>
            <w:tcW w:w="6970" w:type="dxa"/>
            <w:tcBorders>
              <w:top w:val="single" w:sz="4" w:space="0" w:color="auto"/>
              <w:left w:val="single" w:sz="4" w:space="0" w:color="auto"/>
              <w:bottom w:val="single" w:sz="4" w:space="0" w:color="auto"/>
              <w:right w:val="single" w:sz="4" w:space="0" w:color="auto"/>
            </w:tcBorders>
            <w:hideMark/>
          </w:tcPr>
          <w:p w14:paraId="2B5ABDCD" w14:textId="7DB96B1C" w:rsidR="00FF41AE" w:rsidRDefault="00FF41AE">
            <w:pPr>
              <w:rPr>
                <w:rFonts w:eastAsiaTheme="minorEastAsia"/>
              </w:rPr>
            </w:pPr>
            <w:r>
              <w:rPr>
                <w:rFonts w:eastAsiaTheme="minorEastAsia"/>
              </w:rPr>
              <w:t xml:space="preserve">Agree as long as Msg2/Msg3/Msg4 don’t need coverage enhancement </w:t>
            </w:r>
          </w:p>
        </w:tc>
      </w:tr>
      <w:tr w:rsidR="00FF41AE" w:rsidRPr="00C51E34" w14:paraId="50E97178" w14:textId="77777777" w:rsidTr="00FF41AE">
        <w:tc>
          <w:tcPr>
            <w:tcW w:w="1388" w:type="dxa"/>
          </w:tcPr>
          <w:p w14:paraId="3169585B" w14:textId="2A6E79AF" w:rsidR="00FF41AE" w:rsidRDefault="007E4F0B" w:rsidP="001A2E33">
            <w:pPr>
              <w:rPr>
                <w:rFonts w:eastAsiaTheme="minorEastAsia"/>
              </w:rPr>
            </w:pPr>
            <w:r>
              <w:rPr>
                <w:rFonts w:eastAsiaTheme="minorEastAsia"/>
              </w:rPr>
              <w:t>Moderator</w:t>
            </w:r>
          </w:p>
        </w:tc>
        <w:tc>
          <w:tcPr>
            <w:tcW w:w="1272" w:type="dxa"/>
          </w:tcPr>
          <w:p w14:paraId="316F6730" w14:textId="77777777" w:rsidR="00FF41AE" w:rsidRDefault="00FF41AE" w:rsidP="001A2E33">
            <w:pPr>
              <w:rPr>
                <w:rFonts w:eastAsiaTheme="minorEastAsia"/>
              </w:rPr>
            </w:pPr>
          </w:p>
        </w:tc>
        <w:tc>
          <w:tcPr>
            <w:tcW w:w="6971" w:type="dxa"/>
          </w:tcPr>
          <w:p w14:paraId="19D664E5" w14:textId="0BAF73AE" w:rsidR="00FF41AE" w:rsidRPr="00C51E34" w:rsidRDefault="007E4F0B" w:rsidP="001A2E33">
            <w:pPr>
              <w:rPr>
                <w:rFonts w:eastAsiaTheme="minorEastAsia"/>
              </w:rPr>
            </w:pPr>
            <w:r>
              <w:rPr>
                <w:rFonts w:eastAsiaTheme="minorEastAsia"/>
              </w:rPr>
              <w:t>Updated as below based on received feedback.</w:t>
            </w:r>
          </w:p>
        </w:tc>
      </w:tr>
    </w:tbl>
    <w:p w14:paraId="18994887" w14:textId="0F2FF1D9" w:rsidR="00140242" w:rsidRDefault="00140242" w:rsidP="009976AF">
      <w:pPr>
        <w:rPr>
          <w:b/>
          <w:bCs/>
          <w:u w:val="single"/>
        </w:rPr>
      </w:pPr>
    </w:p>
    <w:p w14:paraId="5FFAA262" w14:textId="0B5C315D" w:rsidR="002F5E8A" w:rsidRPr="001A1FD8" w:rsidRDefault="002F5E8A" w:rsidP="002F5E8A">
      <w:pPr>
        <w:pStyle w:val="2"/>
      </w:pPr>
      <w:r>
        <w:rPr>
          <w:highlight w:val="yellow"/>
        </w:rPr>
        <w:t xml:space="preserve">Updated </w:t>
      </w:r>
      <w:r w:rsidRPr="004176BF">
        <w:rPr>
          <w:highlight w:val="yellow"/>
        </w:rPr>
        <w:t>FL Proposal 3.1.</w:t>
      </w:r>
      <w:r>
        <w:rPr>
          <w:highlight w:val="yellow"/>
        </w:rPr>
        <w:t>3</w:t>
      </w:r>
      <w:r w:rsidRPr="004176BF">
        <w:rPr>
          <w:highlight w:val="yellow"/>
        </w:rPr>
        <w:t>-F</w:t>
      </w:r>
    </w:p>
    <w:p w14:paraId="2D3461CB" w14:textId="59C9DBD7" w:rsidR="002F5E8A" w:rsidRPr="00C10506" w:rsidRDefault="002F5E8A" w:rsidP="00CC10E3">
      <w:pPr>
        <w:pStyle w:val="a6"/>
        <w:numPr>
          <w:ilvl w:val="0"/>
          <w:numId w:val="4"/>
        </w:numPr>
      </w:pPr>
      <w:r w:rsidRPr="00E23F2A">
        <w:rPr>
          <w:b/>
          <w:bCs/>
          <w:i/>
          <w:iCs/>
        </w:rPr>
        <w:t xml:space="preserve">Observation: </w:t>
      </w:r>
      <w:r w:rsidR="00DE3367" w:rsidRPr="001F72EB">
        <w:rPr>
          <w:i/>
          <w:iCs/>
          <w:color w:val="00B0F0"/>
        </w:rPr>
        <w:t>If</w:t>
      </w:r>
      <w:r w:rsidR="00DE3367">
        <w:rPr>
          <w:i/>
          <w:iCs/>
          <w:color w:val="00B0F0"/>
        </w:rPr>
        <w:t xml:space="preserve"> coverage recovery is not necessary for</w:t>
      </w:r>
      <w:r w:rsidR="00DE3367" w:rsidRPr="001F72EB">
        <w:rPr>
          <w:i/>
          <w:iCs/>
          <w:color w:val="00B0F0"/>
        </w:rPr>
        <w:t xml:space="preserve"> Msg2</w:t>
      </w:r>
      <w:r w:rsidR="00DE3367">
        <w:rPr>
          <w:i/>
          <w:iCs/>
          <w:color w:val="00B0F0"/>
        </w:rPr>
        <w:t>/Msg3</w:t>
      </w:r>
      <w:r w:rsidR="007E4F0B">
        <w:rPr>
          <w:i/>
          <w:iCs/>
          <w:color w:val="00B0F0"/>
        </w:rPr>
        <w:t>/Msg4 and associated control channels</w:t>
      </w:r>
      <w:r w:rsidR="00DE3367" w:rsidRPr="001F72EB">
        <w:rPr>
          <w:i/>
          <w:iCs/>
          <w:color w:val="00B0F0"/>
        </w:rPr>
        <w:t>, identification</w:t>
      </w:r>
      <w:r>
        <w:rPr>
          <w:i/>
          <w:iCs/>
        </w:rPr>
        <w:t xml:space="preserve"> of RedCap UE type(s) during transmission of Msg5 or as part of UE capability reporting are feasible options from the perspective of RAN1.</w:t>
      </w:r>
    </w:p>
    <w:p w14:paraId="3003ACA2" w14:textId="77777777" w:rsidR="00C10506" w:rsidRPr="00046C7B" w:rsidRDefault="00C10506" w:rsidP="00C10506"/>
    <w:tbl>
      <w:tblPr>
        <w:tblStyle w:val="a5"/>
        <w:tblW w:w="9631" w:type="dxa"/>
        <w:tblLayout w:type="fixed"/>
        <w:tblLook w:val="04A0" w:firstRow="1" w:lastRow="0" w:firstColumn="1" w:lastColumn="0" w:noHBand="0" w:noVBand="1"/>
      </w:tblPr>
      <w:tblGrid>
        <w:gridCol w:w="1388"/>
        <w:gridCol w:w="1272"/>
        <w:gridCol w:w="6971"/>
      </w:tblGrid>
      <w:tr w:rsidR="00C10506" w14:paraId="79A9D79A" w14:textId="77777777" w:rsidTr="00DF219C">
        <w:tc>
          <w:tcPr>
            <w:tcW w:w="1388" w:type="dxa"/>
            <w:shd w:val="clear" w:color="auto" w:fill="D9D9D9" w:themeFill="background1" w:themeFillShade="D9"/>
          </w:tcPr>
          <w:p w14:paraId="6BA462B6" w14:textId="77777777" w:rsidR="00C10506" w:rsidRDefault="00C10506" w:rsidP="00DF219C">
            <w:pPr>
              <w:rPr>
                <w:b/>
                <w:bCs/>
              </w:rPr>
            </w:pPr>
            <w:r>
              <w:rPr>
                <w:b/>
                <w:bCs/>
              </w:rPr>
              <w:t>Company</w:t>
            </w:r>
          </w:p>
        </w:tc>
        <w:tc>
          <w:tcPr>
            <w:tcW w:w="1272" w:type="dxa"/>
            <w:shd w:val="clear" w:color="auto" w:fill="D9D9D9" w:themeFill="background1" w:themeFillShade="D9"/>
          </w:tcPr>
          <w:p w14:paraId="1C6BD90E" w14:textId="77777777" w:rsidR="00C10506" w:rsidRDefault="00C10506" w:rsidP="00DF219C">
            <w:pPr>
              <w:rPr>
                <w:b/>
                <w:bCs/>
              </w:rPr>
            </w:pPr>
            <w:r>
              <w:rPr>
                <w:b/>
                <w:bCs/>
              </w:rPr>
              <w:t>Agree (Y/N)</w:t>
            </w:r>
          </w:p>
        </w:tc>
        <w:tc>
          <w:tcPr>
            <w:tcW w:w="6971" w:type="dxa"/>
            <w:shd w:val="clear" w:color="auto" w:fill="D9D9D9" w:themeFill="background1" w:themeFillShade="D9"/>
          </w:tcPr>
          <w:p w14:paraId="7072A827" w14:textId="77777777" w:rsidR="00C10506" w:rsidRDefault="00C10506" w:rsidP="00DF219C">
            <w:pPr>
              <w:rPr>
                <w:b/>
                <w:bCs/>
              </w:rPr>
            </w:pPr>
            <w:r>
              <w:rPr>
                <w:b/>
                <w:bCs/>
              </w:rPr>
              <w:t>Comments</w:t>
            </w:r>
          </w:p>
        </w:tc>
      </w:tr>
      <w:tr w:rsidR="00C10506" w:rsidRPr="00C51E34" w14:paraId="5E075161" w14:textId="77777777" w:rsidTr="00DF219C">
        <w:tc>
          <w:tcPr>
            <w:tcW w:w="1388" w:type="dxa"/>
            <w:shd w:val="clear" w:color="auto" w:fill="auto"/>
          </w:tcPr>
          <w:p w14:paraId="03C11D78" w14:textId="4C0FAD97" w:rsidR="00C10506" w:rsidRPr="00C51E34" w:rsidRDefault="00CA2CEB" w:rsidP="00DF219C">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2943513" w14:textId="77777777" w:rsidR="00C10506" w:rsidRPr="00C51E34" w:rsidRDefault="00C10506" w:rsidP="00DF219C">
            <w:pPr>
              <w:rPr>
                <w:rFonts w:eastAsiaTheme="minorEastAsia"/>
              </w:rPr>
            </w:pPr>
          </w:p>
        </w:tc>
        <w:tc>
          <w:tcPr>
            <w:tcW w:w="6971" w:type="dxa"/>
            <w:shd w:val="clear" w:color="auto" w:fill="auto"/>
          </w:tcPr>
          <w:p w14:paraId="7434F3C3" w14:textId="77777777" w:rsidR="00C10506" w:rsidRDefault="00872DA0" w:rsidP="00CA2CEB">
            <w:pPr>
              <w:rPr>
                <w:rFonts w:eastAsiaTheme="minorEastAsia"/>
              </w:rPr>
            </w:pPr>
            <w:r>
              <w:rPr>
                <w:rFonts w:eastAsiaTheme="minorEastAsia"/>
              </w:rPr>
              <w:t>This</w:t>
            </w:r>
            <w:r w:rsidR="00CA2CEB">
              <w:rPr>
                <w:rFonts w:eastAsiaTheme="minorEastAsia"/>
              </w:rPr>
              <w:t xml:space="preserve"> </w:t>
            </w:r>
            <w:r w:rsidR="00CA2CEB">
              <w:rPr>
                <w:rFonts w:eastAsiaTheme="minorEastAsia" w:hint="eastAsia"/>
              </w:rPr>
              <w:t>is</w:t>
            </w:r>
            <w:r w:rsidR="00CA2CEB">
              <w:rPr>
                <w:rFonts w:eastAsiaTheme="minorEastAsia"/>
              </w:rPr>
              <w:t xml:space="preserve"> more suitable to be discussed in RAN2. </w:t>
            </w:r>
          </w:p>
          <w:p w14:paraId="2AC4E163" w14:textId="2E786A64" w:rsidR="00250E38" w:rsidRPr="00C51E34" w:rsidRDefault="00250E38" w:rsidP="00CA2CEB">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We are </w:t>
            </w:r>
            <w:r>
              <w:rPr>
                <w:rFonts w:eastAsiaTheme="minorEastAsia"/>
                <w:color w:val="00B0F0"/>
              </w:rPr>
              <w:t>trying to arrive at</w:t>
            </w:r>
            <w:r w:rsidRPr="002F4B5B">
              <w:rPr>
                <w:rFonts w:eastAsiaTheme="minorEastAsia"/>
                <w:color w:val="00B0F0"/>
              </w:rPr>
              <w:t xml:space="preserve"> observations from RAN1 perspective. It would be good to understand if and why any of the above observations cannot be made by RAN1.</w:t>
            </w:r>
          </w:p>
        </w:tc>
      </w:tr>
      <w:tr w:rsidR="00017D32" w:rsidRPr="00C51E34" w14:paraId="473B185F" w14:textId="77777777" w:rsidTr="00DF219C">
        <w:tc>
          <w:tcPr>
            <w:tcW w:w="1388" w:type="dxa"/>
            <w:shd w:val="clear" w:color="auto" w:fill="auto"/>
          </w:tcPr>
          <w:p w14:paraId="50A055B4" w14:textId="3B98AF6D" w:rsidR="00017D32" w:rsidRDefault="00017D32" w:rsidP="00017D32">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272" w:type="dxa"/>
            <w:shd w:val="clear" w:color="auto" w:fill="auto"/>
          </w:tcPr>
          <w:p w14:paraId="3204B6DA" w14:textId="6B8EC5CE" w:rsidR="00017D32" w:rsidRPr="00C51E34" w:rsidRDefault="00017D32" w:rsidP="00017D32">
            <w:pPr>
              <w:rPr>
                <w:rFonts w:eastAsiaTheme="minorEastAsia"/>
              </w:rPr>
            </w:pPr>
            <w:r>
              <w:rPr>
                <w:rFonts w:eastAsiaTheme="minorEastAsia"/>
              </w:rPr>
              <w:t>N</w:t>
            </w:r>
          </w:p>
        </w:tc>
        <w:tc>
          <w:tcPr>
            <w:tcW w:w="6971" w:type="dxa"/>
            <w:shd w:val="clear" w:color="auto" w:fill="auto"/>
          </w:tcPr>
          <w:p w14:paraId="79E7A893" w14:textId="5F476E8A" w:rsidR="00017D32" w:rsidRDefault="00017D32" w:rsidP="00017D32">
            <w:pPr>
              <w:rPr>
                <w:rFonts w:eastAsiaTheme="minorEastAsia"/>
              </w:rPr>
            </w:pPr>
            <w:r>
              <w:rPr>
                <w:rFonts w:eastAsiaTheme="minorEastAsia"/>
              </w:rPr>
              <w:t>If none of the coverage recovery, processing time relaxation, UL BWP larger than 20MHz for FR1 and UL modulation order relaxation is needed during initial access, Msg5 is feasible. But then I’m not sure we need this proposal or not.</w:t>
            </w:r>
          </w:p>
        </w:tc>
      </w:tr>
      <w:tr w:rsidR="00B6163B" w:rsidRPr="00C51E34" w14:paraId="3C43F92D" w14:textId="77777777" w:rsidTr="00DF219C">
        <w:tc>
          <w:tcPr>
            <w:tcW w:w="1388" w:type="dxa"/>
            <w:shd w:val="clear" w:color="auto" w:fill="auto"/>
          </w:tcPr>
          <w:p w14:paraId="121610C2" w14:textId="16BAFDD4" w:rsidR="00B6163B" w:rsidRDefault="00B6163B" w:rsidP="00017D32">
            <w:pPr>
              <w:rPr>
                <w:rFonts w:eastAsiaTheme="minorEastAsia"/>
              </w:rPr>
            </w:pPr>
            <w:r>
              <w:rPr>
                <w:rFonts w:eastAsiaTheme="minorEastAsia"/>
              </w:rPr>
              <w:t>MediaTek</w:t>
            </w:r>
          </w:p>
        </w:tc>
        <w:tc>
          <w:tcPr>
            <w:tcW w:w="1272" w:type="dxa"/>
            <w:shd w:val="clear" w:color="auto" w:fill="auto"/>
          </w:tcPr>
          <w:p w14:paraId="738DA96E" w14:textId="77777777" w:rsidR="00B6163B" w:rsidRDefault="00B6163B" w:rsidP="00017D32">
            <w:pPr>
              <w:rPr>
                <w:rFonts w:eastAsiaTheme="minorEastAsia"/>
              </w:rPr>
            </w:pPr>
          </w:p>
        </w:tc>
        <w:tc>
          <w:tcPr>
            <w:tcW w:w="6971" w:type="dxa"/>
            <w:shd w:val="clear" w:color="auto" w:fill="auto"/>
          </w:tcPr>
          <w:p w14:paraId="1CA9E1B1" w14:textId="608BEC3D" w:rsidR="00B6163B" w:rsidRDefault="00B6163B" w:rsidP="00017D32">
            <w:pPr>
              <w:rPr>
                <w:rFonts w:eastAsiaTheme="minorEastAsia"/>
              </w:rPr>
            </w:pPr>
            <w:r>
              <w:rPr>
                <w:rFonts w:eastAsiaTheme="minorEastAsia"/>
              </w:rPr>
              <w:t>We are not sure if this proposal is necessary for RAN1 progress.</w:t>
            </w:r>
          </w:p>
        </w:tc>
      </w:tr>
      <w:tr w:rsidR="0081417A" w:rsidRPr="00C1758D" w14:paraId="0CE3B203" w14:textId="77777777" w:rsidTr="0081417A">
        <w:tc>
          <w:tcPr>
            <w:tcW w:w="1388" w:type="dxa"/>
          </w:tcPr>
          <w:p w14:paraId="57480145" w14:textId="7FE83A2B" w:rsidR="0081417A" w:rsidRDefault="002E44C6" w:rsidP="00513E3F">
            <w:pPr>
              <w:rPr>
                <w:rFonts w:eastAsiaTheme="minorEastAsia"/>
              </w:rPr>
            </w:pPr>
            <w:r>
              <w:rPr>
                <w:rFonts w:eastAsiaTheme="minorEastAsia"/>
              </w:rPr>
              <w:t>V</w:t>
            </w:r>
            <w:r w:rsidR="0081417A">
              <w:rPr>
                <w:rFonts w:eastAsiaTheme="minorEastAsia"/>
              </w:rPr>
              <w:t>ivo</w:t>
            </w:r>
          </w:p>
        </w:tc>
        <w:tc>
          <w:tcPr>
            <w:tcW w:w="1272" w:type="dxa"/>
          </w:tcPr>
          <w:p w14:paraId="00659FBE" w14:textId="77777777" w:rsidR="0081417A" w:rsidRPr="00C51E34" w:rsidRDefault="0081417A" w:rsidP="00513E3F">
            <w:pPr>
              <w:rPr>
                <w:rFonts w:eastAsiaTheme="minorEastAsia"/>
              </w:rPr>
            </w:pPr>
          </w:p>
        </w:tc>
        <w:tc>
          <w:tcPr>
            <w:tcW w:w="6971" w:type="dxa"/>
          </w:tcPr>
          <w:p w14:paraId="55ADF02C" w14:textId="77777777" w:rsidR="0081417A" w:rsidRPr="00C1758D" w:rsidRDefault="0081417A" w:rsidP="00513E3F">
            <w:pPr>
              <w:rPr>
                <w:rFonts w:eastAsiaTheme="minorEastAsia"/>
              </w:rPr>
            </w:pPr>
            <w:r w:rsidRPr="00C1758D">
              <w:rPr>
                <w:rFonts w:eastAsiaTheme="minorEastAsia" w:hint="eastAsia"/>
              </w:rPr>
              <w:t>W</w:t>
            </w:r>
            <w:r w:rsidRPr="00C1758D">
              <w:rPr>
                <w:rFonts w:eastAsiaTheme="minorEastAsia"/>
              </w:rPr>
              <w:t>e are not sure the “if” condition is necessary as we talk about the feasibility of MSG</w:t>
            </w:r>
            <w:r>
              <w:rPr>
                <w:rFonts w:eastAsiaTheme="minorEastAsia"/>
              </w:rPr>
              <w:t>5</w:t>
            </w:r>
            <w:r w:rsidRPr="00C1758D">
              <w:rPr>
                <w:rFonts w:eastAsiaTheme="minorEastAsia"/>
              </w:rPr>
              <w:t xml:space="preserve"> based indication</w:t>
            </w:r>
            <w:r>
              <w:rPr>
                <w:rFonts w:eastAsiaTheme="minorEastAsia"/>
              </w:rPr>
              <w:t xml:space="preserve"> or UE capability reporting</w:t>
            </w:r>
            <w:r w:rsidRPr="00C1758D">
              <w:rPr>
                <w:rFonts w:eastAsiaTheme="minorEastAsia"/>
              </w:rPr>
              <w:t>, why it has to be coupled with MSG2/MSG3</w:t>
            </w:r>
            <w:r>
              <w:rPr>
                <w:rFonts w:eastAsiaTheme="minorEastAsia"/>
              </w:rPr>
              <w:t>/MSG4</w:t>
            </w:r>
            <w:r w:rsidRPr="00C1758D">
              <w:rPr>
                <w:rFonts w:eastAsiaTheme="minorEastAsia"/>
              </w:rPr>
              <w:t xml:space="preserve"> coverage recovery?</w:t>
            </w:r>
          </w:p>
        </w:tc>
      </w:tr>
      <w:tr w:rsidR="00926808" w:rsidRPr="00C1758D" w14:paraId="53B416AA" w14:textId="77777777" w:rsidTr="0081417A">
        <w:tc>
          <w:tcPr>
            <w:tcW w:w="1388" w:type="dxa"/>
          </w:tcPr>
          <w:p w14:paraId="6996E382" w14:textId="3ED66621" w:rsidR="00926808" w:rsidRDefault="00926808" w:rsidP="00513E3F">
            <w:pPr>
              <w:rPr>
                <w:rFonts w:eastAsiaTheme="minorEastAsia"/>
              </w:rPr>
            </w:pPr>
            <w:r>
              <w:rPr>
                <w:rFonts w:eastAsiaTheme="minorEastAsia" w:hint="eastAsia"/>
              </w:rPr>
              <w:t>ZTE</w:t>
            </w:r>
          </w:p>
        </w:tc>
        <w:tc>
          <w:tcPr>
            <w:tcW w:w="1272" w:type="dxa"/>
          </w:tcPr>
          <w:p w14:paraId="5CA2DA27" w14:textId="05198E36" w:rsidR="00926808" w:rsidRPr="00C51E34" w:rsidRDefault="00926808" w:rsidP="00513E3F">
            <w:pPr>
              <w:rPr>
                <w:rFonts w:eastAsiaTheme="minorEastAsia"/>
              </w:rPr>
            </w:pPr>
          </w:p>
        </w:tc>
        <w:tc>
          <w:tcPr>
            <w:tcW w:w="6971" w:type="dxa"/>
          </w:tcPr>
          <w:p w14:paraId="6E97E188" w14:textId="02EE0C67" w:rsidR="00926808" w:rsidRPr="00C1758D" w:rsidRDefault="00513E3F" w:rsidP="00513E3F">
            <w:pPr>
              <w:rPr>
                <w:rFonts w:eastAsiaTheme="minorEastAsia"/>
              </w:rPr>
            </w:pPr>
            <w:r w:rsidRPr="00C1758D">
              <w:rPr>
                <w:rFonts w:eastAsiaTheme="minorEastAsia"/>
              </w:rPr>
              <w:t>not sure the “if” condition is necessary</w:t>
            </w:r>
          </w:p>
        </w:tc>
      </w:tr>
      <w:tr w:rsidR="00A44EE1" w:rsidRPr="00C1758D" w14:paraId="15B9FF3F" w14:textId="77777777" w:rsidTr="0081417A">
        <w:tc>
          <w:tcPr>
            <w:tcW w:w="1388" w:type="dxa"/>
          </w:tcPr>
          <w:p w14:paraId="0CF38D89" w14:textId="77777777" w:rsidR="00A44EE1" w:rsidRDefault="00A44EE1" w:rsidP="00513E3F">
            <w:pPr>
              <w:rPr>
                <w:rFonts w:eastAsiaTheme="minorEastAsia"/>
              </w:rPr>
            </w:pPr>
          </w:p>
        </w:tc>
        <w:tc>
          <w:tcPr>
            <w:tcW w:w="1272" w:type="dxa"/>
          </w:tcPr>
          <w:p w14:paraId="76897032" w14:textId="77777777" w:rsidR="00A44EE1" w:rsidRPr="00C51E34" w:rsidRDefault="00A44EE1" w:rsidP="00513E3F">
            <w:pPr>
              <w:rPr>
                <w:rFonts w:eastAsiaTheme="minorEastAsia"/>
              </w:rPr>
            </w:pPr>
          </w:p>
        </w:tc>
        <w:tc>
          <w:tcPr>
            <w:tcW w:w="6971" w:type="dxa"/>
          </w:tcPr>
          <w:p w14:paraId="11A22D8C" w14:textId="506C6CB5" w:rsidR="00A44EE1" w:rsidRPr="00C1758D" w:rsidRDefault="00A44EE1" w:rsidP="00513E3F">
            <w:pPr>
              <w:rPr>
                <w:rFonts w:eastAsiaTheme="minorEastAsia"/>
              </w:rPr>
            </w:pPr>
            <w:r>
              <w:rPr>
                <w:rFonts w:eastAsiaTheme="minorEastAsia"/>
              </w:rPr>
              <w:t>Same view with vivo and ZTE</w:t>
            </w:r>
          </w:p>
        </w:tc>
      </w:tr>
      <w:tr w:rsidR="002815C9" w:rsidRPr="00C1758D" w14:paraId="5B48CE84" w14:textId="77777777" w:rsidTr="0081417A">
        <w:tc>
          <w:tcPr>
            <w:tcW w:w="1388" w:type="dxa"/>
          </w:tcPr>
          <w:p w14:paraId="7B770F8F" w14:textId="1521BF43" w:rsidR="002815C9" w:rsidRDefault="002815C9" w:rsidP="002815C9">
            <w:pPr>
              <w:rPr>
                <w:rFonts w:eastAsiaTheme="minorEastAsia"/>
              </w:rPr>
            </w:pPr>
            <w:proofErr w:type="spellStart"/>
            <w:r>
              <w:rPr>
                <w:rFonts w:eastAsiaTheme="minorEastAsia"/>
              </w:rPr>
              <w:t>Futurewei</w:t>
            </w:r>
            <w:proofErr w:type="spellEnd"/>
          </w:p>
        </w:tc>
        <w:tc>
          <w:tcPr>
            <w:tcW w:w="1272" w:type="dxa"/>
          </w:tcPr>
          <w:p w14:paraId="219CD983" w14:textId="4AB31D4B" w:rsidR="002815C9" w:rsidRPr="00C51E34" w:rsidRDefault="002815C9" w:rsidP="002815C9">
            <w:pPr>
              <w:rPr>
                <w:rFonts w:eastAsiaTheme="minorEastAsia"/>
              </w:rPr>
            </w:pPr>
            <w:r>
              <w:rPr>
                <w:rFonts w:eastAsiaTheme="minorEastAsia"/>
              </w:rPr>
              <w:t>Y</w:t>
            </w:r>
          </w:p>
        </w:tc>
        <w:tc>
          <w:tcPr>
            <w:tcW w:w="6971" w:type="dxa"/>
          </w:tcPr>
          <w:p w14:paraId="1951341C" w14:textId="5477A9AD" w:rsidR="002815C9" w:rsidRDefault="002815C9" w:rsidP="002815C9">
            <w:pPr>
              <w:rPr>
                <w:rFonts w:eastAsiaTheme="minorEastAsia"/>
              </w:rPr>
            </w:pPr>
            <w:r>
              <w:rPr>
                <w:rFonts w:eastAsiaTheme="minorEastAsia"/>
              </w:rPr>
              <w:t>We agree that this proposal may not be needed from RAN1 perspective, we don’t see any harm in having it</w:t>
            </w:r>
          </w:p>
        </w:tc>
      </w:tr>
      <w:tr w:rsidR="00F01476" w:rsidRPr="00C1758D" w14:paraId="2578460E" w14:textId="77777777" w:rsidTr="0081417A">
        <w:tc>
          <w:tcPr>
            <w:tcW w:w="1388" w:type="dxa"/>
          </w:tcPr>
          <w:p w14:paraId="717DCCE0" w14:textId="147A5C86" w:rsidR="00F01476" w:rsidRDefault="00F01476" w:rsidP="00F01476">
            <w:pPr>
              <w:rPr>
                <w:rFonts w:eastAsiaTheme="minorEastAsia"/>
              </w:rPr>
            </w:pPr>
            <w:r w:rsidRPr="009E0DB0">
              <w:rPr>
                <w:rFonts w:eastAsiaTheme="minorEastAsia"/>
                <w:color w:val="00B0F0"/>
              </w:rPr>
              <w:t>Moderator2</w:t>
            </w:r>
          </w:p>
        </w:tc>
        <w:tc>
          <w:tcPr>
            <w:tcW w:w="1272" w:type="dxa"/>
          </w:tcPr>
          <w:p w14:paraId="0229A94F" w14:textId="77777777" w:rsidR="00F01476" w:rsidRDefault="00F01476" w:rsidP="00F01476">
            <w:pPr>
              <w:rPr>
                <w:rFonts w:eastAsiaTheme="minorEastAsia"/>
              </w:rPr>
            </w:pPr>
          </w:p>
        </w:tc>
        <w:tc>
          <w:tcPr>
            <w:tcW w:w="6971" w:type="dxa"/>
          </w:tcPr>
          <w:p w14:paraId="353C3A27" w14:textId="0473F144" w:rsidR="00F01476" w:rsidRPr="009E0DB0" w:rsidRDefault="00F01476" w:rsidP="00F01476">
            <w:pPr>
              <w:rPr>
                <w:rFonts w:eastAsiaTheme="minorEastAsia"/>
                <w:color w:val="00B0F0"/>
              </w:rPr>
            </w:pPr>
            <w:r w:rsidRPr="009E0DB0">
              <w:rPr>
                <w:rFonts w:eastAsiaTheme="minorEastAsia"/>
                <w:color w:val="00B0F0"/>
              </w:rPr>
              <w:t xml:space="preserve">The proposal has been updated </w:t>
            </w:r>
            <w:r>
              <w:rPr>
                <w:rFonts w:eastAsiaTheme="minorEastAsia"/>
                <w:color w:val="00B0F0"/>
              </w:rPr>
              <w:t xml:space="preserve">below </w:t>
            </w:r>
            <w:r w:rsidRPr="009E0DB0">
              <w:rPr>
                <w:rFonts w:eastAsiaTheme="minorEastAsia"/>
                <w:color w:val="00B0F0"/>
              </w:rPr>
              <w:t>to align with the description for Updated FL Proposal 3.1.3-</w:t>
            </w:r>
            <w:r>
              <w:rPr>
                <w:rFonts w:eastAsiaTheme="minorEastAsia"/>
                <w:color w:val="00B0F0"/>
              </w:rPr>
              <w:t>N</w:t>
            </w:r>
            <w:r w:rsidRPr="009E0DB0">
              <w:rPr>
                <w:rFonts w:eastAsiaTheme="minorEastAsia"/>
                <w:color w:val="00B0F0"/>
              </w:rPr>
              <w:t>.</w:t>
            </w:r>
            <w:r>
              <w:rPr>
                <w:rFonts w:eastAsiaTheme="minorEastAsia"/>
                <w:color w:val="00B0F0"/>
              </w:rPr>
              <w:t xml:space="preserve"> Please provide your feedback on the following version. Hope those indicating ‘Y’ above would still find the following acceptable.</w:t>
            </w:r>
          </w:p>
          <w:p w14:paraId="628FA9DB" w14:textId="77777777" w:rsidR="00F01476" w:rsidRPr="009E0DB0" w:rsidRDefault="00F01476" w:rsidP="00F01476">
            <w:pPr>
              <w:rPr>
                <w:rFonts w:eastAsiaTheme="minorEastAsia"/>
                <w:b/>
                <w:bCs/>
              </w:rPr>
            </w:pPr>
            <w:r w:rsidRPr="009E0DB0">
              <w:rPr>
                <w:rFonts w:eastAsiaTheme="minorEastAsia"/>
                <w:b/>
                <w:bCs/>
                <w:highlight w:val="yellow"/>
              </w:rPr>
              <w:t>Updated FL Proposal 3.1.3-F</w:t>
            </w:r>
          </w:p>
          <w:p w14:paraId="1350FFF6" w14:textId="3C741F89" w:rsidR="00F01476" w:rsidRDefault="00F01476" w:rsidP="00F01476">
            <w:pPr>
              <w:rPr>
                <w:rFonts w:eastAsiaTheme="minorEastAsia"/>
              </w:rPr>
            </w:pPr>
            <w:r w:rsidRPr="001853DB">
              <w:rPr>
                <w:b/>
                <w:bCs/>
                <w:i/>
                <w:iCs/>
              </w:rPr>
              <w:t xml:space="preserve">Observation: </w:t>
            </w:r>
            <w:r w:rsidRPr="001853DB">
              <w:rPr>
                <w:i/>
                <w:iCs/>
                <w:color w:val="00B0F0"/>
              </w:rPr>
              <w:t>If early identification of RedCap UE type(s) via Options 1, 2, or 4 are not necessary, identification</w:t>
            </w:r>
            <w:r w:rsidRPr="001853DB">
              <w:rPr>
                <w:i/>
                <w:iCs/>
              </w:rPr>
              <w:t xml:space="preserve"> of RedCap UE type(s) during transmission of Msg5 or as part of UE capability reporting are feasible options from the perspective of RAN1</w:t>
            </w:r>
          </w:p>
        </w:tc>
      </w:tr>
      <w:tr w:rsidR="00F9679D" w:rsidRPr="00C1758D" w14:paraId="34875EBE" w14:textId="77777777" w:rsidTr="0081417A">
        <w:tc>
          <w:tcPr>
            <w:tcW w:w="1388" w:type="dxa"/>
          </w:tcPr>
          <w:p w14:paraId="5B40EE1F" w14:textId="47E933BD" w:rsidR="00F9679D" w:rsidRPr="0064236B" w:rsidRDefault="0064236B" w:rsidP="00F01476">
            <w:pPr>
              <w:rPr>
                <w:rFonts w:eastAsiaTheme="minorEastAsia"/>
                <w:color w:val="000000" w:themeColor="text1"/>
              </w:rPr>
            </w:pPr>
            <w:r w:rsidRPr="0064236B">
              <w:rPr>
                <w:rFonts w:eastAsiaTheme="minorEastAsia"/>
                <w:color w:val="000000" w:themeColor="text1"/>
              </w:rPr>
              <w:t>Nokia, NSB</w:t>
            </w:r>
          </w:p>
        </w:tc>
        <w:tc>
          <w:tcPr>
            <w:tcW w:w="1272" w:type="dxa"/>
          </w:tcPr>
          <w:p w14:paraId="64FC1192" w14:textId="5872A377" w:rsidR="00F9679D" w:rsidRPr="0064236B" w:rsidRDefault="0064236B" w:rsidP="00F01476">
            <w:pPr>
              <w:rPr>
                <w:rFonts w:eastAsiaTheme="minorEastAsia"/>
                <w:color w:val="000000" w:themeColor="text1"/>
              </w:rPr>
            </w:pPr>
            <w:r w:rsidRPr="0064236B">
              <w:rPr>
                <w:rFonts w:eastAsiaTheme="minorEastAsia"/>
                <w:color w:val="000000" w:themeColor="text1"/>
              </w:rPr>
              <w:t>Y</w:t>
            </w:r>
          </w:p>
        </w:tc>
        <w:tc>
          <w:tcPr>
            <w:tcW w:w="6971" w:type="dxa"/>
          </w:tcPr>
          <w:p w14:paraId="353B06F9" w14:textId="77777777" w:rsidR="00F9679D" w:rsidRPr="009E0DB0" w:rsidRDefault="00F9679D" w:rsidP="00F01476">
            <w:pPr>
              <w:rPr>
                <w:rFonts w:eastAsiaTheme="minorEastAsia"/>
                <w:color w:val="00B0F0"/>
              </w:rPr>
            </w:pPr>
          </w:p>
        </w:tc>
      </w:tr>
      <w:tr w:rsidR="00E26883" w:rsidRPr="00C1758D" w14:paraId="7AB995F6" w14:textId="77777777" w:rsidTr="0081417A">
        <w:tc>
          <w:tcPr>
            <w:tcW w:w="1388" w:type="dxa"/>
          </w:tcPr>
          <w:p w14:paraId="017ABB1B" w14:textId="203DF13A" w:rsidR="00E26883" w:rsidRPr="0064236B" w:rsidRDefault="00E26883" w:rsidP="00F01476">
            <w:pPr>
              <w:rPr>
                <w:rFonts w:eastAsiaTheme="minorEastAsia"/>
                <w:color w:val="000000" w:themeColor="text1"/>
              </w:rPr>
            </w:pPr>
            <w:r>
              <w:rPr>
                <w:rFonts w:eastAsiaTheme="minorEastAsia"/>
                <w:color w:val="000000" w:themeColor="text1"/>
              </w:rPr>
              <w:t>Qualcomm</w:t>
            </w:r>
          </w:p>
        </w:tc>
        <w:tc>
          <w:tcPr>
            <w:tcW w:w="1272" w:type="dxa"/>
          </w:tcPr>
          <w:p w14:paraId="5C68A657" w14:textId="035BEEED" w:rsidR="00E26883" w:rsidRPr="0064236B" w:rsidRDefault="00E26883" w:rsidP="00F01476">
            <w:pPr>
              <w:rPr>
                <w:rFonts w:eastAsiaTheme="minorEastAsia"/>
                <w:color w:val="000000" w:themeColor="text1"/>
              </w:rPr>
            </w:pPr>
            <w:r>
              <w:rPr>
                <w:rFonts w:eastAsiaTheme="minorEastAsia"/>
                <w:color w:val="000000" w:themeColor="text1"/>
              </w:rPr>
              <w:t>Y</w:t>
            </w:r>
          </w:p>
        </w:tc>
        <w:tc>
          <w:tcPr>
            <w:tcW w:w="6971" w:type="dxa"/>
          </w:tcPr>
          <w:p w14:paraId="35C25166" w14:textId="77777777" w:rsidR="00E26883" w:rsidRPr="009E0DB0" w:rsidRDefault="00E26883" w:rsidP="00F01476">
            <w:pPr>
              <w:rPr>
                <w:rFonts w:eastAsiaTheme="minorEastAsia"/>
                <w:color w:val="00B0F0"/>
              </w:rPr>
            </w:pPr>
          </w:p>
        </w:tc>
      </w:tr>
      <w:tr w:rsidR="00B97496" w:rsidRPr="008A38D1" w14:paraId="20EEA4B9" w14:textId="77777777" w:rsidTr="00B97496">
        <w:tc>
          <w:tcPr>
            <w:tcW w:w="1388" w:type="dxa"/>
          </w:tcPr>
          <w:p w14:paraId="12A5EB7D" w14:textId="77777777" w:rsidR="00B97496" w:rsidRPr="008A38D1" w:rsidRDefault="00B97496" w:rsidP="002D27A1">
            <w:pPr>
              <w:rPr>
                <w:rFonts w:eastAsiaTheme="minorEastAsia"/>
              </w:rPr>
            </w:pPr>
            <w:r w:rsidRPr="008A38D1">
              <w:rPr>
                <w:rFonts w:eastAsiaTheme="minorEastAsia"/>
              </w:rPr>
              <w:t>Ericsson</w:t>
            </w:r>
          </w:p>
        </w:tc>
        <w:tc>
          <w:tcPr>
            <w:tcW w:w="1272" w:type="dxa"/>
          </w:tcPr>
          <w:p w14:paraId="0247D588" w14:textId="77777777" w:rsidR="00B97496" w:rsidRPr="008A38D1" w:rsidRDefault="00B97496" w:rsidP="002D27A1">
            <w:pPr>
              <w:rPr>
                <w:rFonts w:eastAsiaTheme="minorEastAsia"/>
              </w:rPr>
            </w:pPr>
          </w:p>
        </w:tc>
        <w:tc>
          <w:tcPr>
            <w:tcW w:w="6971" w:type="dxa"/>
          </w:tcPr>
          <w:p w14:paraId="18D781F3" w14:textId="77777777" w:rsidR="00B97496" w:rsidRDefault="00B97496" w:rsidP="002D27A1">
            <w:pPr>
              <w:rPr>
                <w:rFonts w:eastAsiaTheme="minorEastAsia"/>
              </w:rPr>
            </w:pPr>
            <w:r w:rsidRPr="008A38D1">
              <w:rPr>
                <w:rFonts w:eastAsiaTheme="minorEastAsia"/>
              </w:rPr>
              <w:t xml:space="preserve">We think it is not necessary to have </w:t>
            </w:r>
            <w:r>
              <w:rPr>
                <w:rFonts w:eastAsiaTheme="minorEastAsia"/>
              </w:rPr>
              <w:t>the below words in</w:t>
            </w:r>
            <w:r w:rsidRPr="008A38D1">
              <w:rPr>
                <w:rFonts w:eastAsiaTheme="minorEastAsia"/>
              </w:rPr>
              <w:t xml:space="preserve"> the text as here we are addressing the feasibility, not necessity.</w:t>
            </w:r>
          </w:p>
          <w:p w14:paraId="1EA0FBF5" w14:textId="77777777" w:rsidR="00B97496" w:rsidRPr="008A38D1" w:rsidRDefault="00B97496" w:rsidP="002D27A1">
            <w:pPr>
              <w:rPr>
                <w:rFonts w:eastAsiaTheme="minorEastAsia"/>
              </w:rPr>
            </w:pPr>
            <w:r w:rsidRPr="008A38D1">
              <w:rPr>
                <w:rFonts w:eastAsiaTheme="minorEastAsia"/>
              </w:rPr>
              <w:t>“</w:t>
            </w:r>
            <w:r w:rsidRPr="008A38D1">
              <w:rPr>
                <w:i/>
                <w:iCs/>
              </w:rPr>
              <w:t xml:space="preserve">If early identification of RedCap UE type(s) via Options 1, 2, or 4 are not </w:t>
            </w:r>
            <w:r w:rsidRPr="008A38D1">
              <w:rPr>
                <w:i/>
                <w:iCs/>
              </w:rPr>
              <w:lastRenderedPageBreak/>
              <w:t>necessary</w:t>
            </w:r>
            <w:r w:rsidRPr="008A38D1">
              <w:rPr>
                <w:rFonts w:eastAsiaTheme="minorEastAsia"/>
              </w:rPr>
              <w:t xml:space="preserve">,” </w:t>
            </w:r>
          </w:p>
        </w:tc>
      </w:tr>
      <w:tr w:rsidR="00862C83" w:rsidRPr="008A38D1" w14:paraId="68A9E72F" w14:textId="77777777" w:rsidTr="00B97496">
        <w:tc>
          <w:tcPr>
            <w:tcW w:w="1388" w:type="dxa"/>
          </w:tcPr>
          <w:p w14:paraId="59FE6430" w14:textId="6A3918E4" w:rsidR="00862C83" w:rsidRPr="008A38D1" w:rsidRDefault="00862C83" w:rsidP="00862C83">
            <w:pPr>
              <w:rPr>
                <w:rFonts w:eastAsiaTheme="minorEastAsia"/>
              </w:rPr>
            </w:pPr>
            <w:r>
              <w:rPr>
                <w:rFonts w:eastAsia="MS Mincho" w:hint="eastAsia"/>
                <w:lang w:eastAsia="ja-JP"/>
              </w:rPr>
              <w:lastRenderedPageBreak/>
              <w:t>DOCOMO</w:t>
            </w:r>
          </w:p>
        </w:tc>
        <w:tc>
          <w:tcPr>
            <w:tcW w:w="1272" w:type="dxa"/>
          </w:tcPr>
          <w:p w14:paraId="0F566460" w14:textId="2B7CDF96" w:rsidR="00862C83" w:rsidRPr="008A38D1" w:rsidRDefault="00862C83" w:rsidP="00862C83">
            <w:pPr>
              <w:rPr>
                <w:rFonts w:eastAsiaTheme="minorEastAsia"/>
              </w:rPr>
            </w:pPr>
            <w:r>
              <w:rPr>
                <w:rFonts w:eastAsia="MS Mincho" w:hint="eastAsia"/>
                <w:lang w:eastAsia="ja-JP"/>
              </w:rPr>
              <w:t>Y</w:t>
            </w:r>
          </w:p>
        </w:tc>
        <w:tc>
          <w:tcPr>
            <w:tcW w:w="6971" w:type="dxa"/>
          </w:tcPr>
          <w:p w14:paraId="00556FAD" w14:textId="77777777" w:rsidR="00862C83" w:rsidRPr="008A38D1" w:rsidRDefault="00862C83" w:rsidP="00862C83">
            <w:pPr>
              <w:rPr>
                <w:rFonts w:eastAsiaTheme="minorEastAsia"/>
              </w:rPr>
            </w:pPr>
          </w:p>
        </w:tc>
      </w:tr>
      <w:tr w:rsidR="006F672E" w:rsidRPr="008A38D1" w14:paraId="2AAA6507" w14:textId="77777777" w:rsidTr="00B97496">
        <w:tc>
          <w:tcPr>
            <w:tcW w:w="1388" w:type="dxa"/>
          </w:tcPr>
          <w:p w14:paraId="5834CC78" w14:textId="029ED86A" w:rsidR="006F672E" w:rsidRDefault="006F672E" w:rsidP="00862C83">
            <w:pPr>
              <w:rPr>
                <w:rFonts w:eastAsia="MS Mincho"/>
                <w:lang w:eastAsia="ja-JP"/>
              </w:rPr>
            </w:pPr>
            <w:proofErr w:type="spellStart"/>
            <w:r>
              <w:rPr>
                <w:rFonts w:eastAsia="MS Mincho"/>
                <w:lang w:eastAsia="ja-JP"/>
              </w:rPr>
              <w:t>Convida</w:t>
            </w:r>
            <w:proofErr w:type="spellEnd"/>
          </w:p>
        </w:tc>
        <w:tc>
          <w:tcPr>
            <w:tcW w:w="1272" w:type="dxa"/>
          </w:tcPr>
          <w:p w14:paraId="7C94F7A6" w14:textId="22E11CAC" w:rsidR="006F672E" w:rsidRDefault="006F672E" w:rsidP="00862C83">
            <w:pPr>
              <w:rPr>
                <w:rFonts w:eastAsia="MS Mincho"/>
                <w:lang w:eastAsia="ja-JP"/>
              </w:rPr>
            </w:pPr>
            <w:r>
              <w:rPr>
                <w:rFonts w:eastAsia="MS Mincho"/>
                <w:lang w:eastAsia="ja-JP"/>
              </w:rPr>
              <w:t>Y</w:t>
            </w:r>
          </w:p>
        </w:tc>
        <w:tc>
          <w:tcPr>
            <w:tcW w:w="6971" w:type="dxa"/>
          </w:tcPr>
          <w:p w14:paraId="79ED9642" w14:textId="77777777" w:rsidR="006F672E" w:rsidRPr="008A38D1" w:rsidRDefault="006F672E" w:rsidP="00862C83">
            <w:pPr>
              <w:rPr>
                <w:rFonts w:eastAsiaTheme="minorEastAsia"/>
              </w:rPr>
            </w:pPr>
          </w:p>
        </w:tc>
      </w:tr>
      <w:tr w:rsidR="004839E7" w:rsidRPr="008A38D1" w14:paraId="0C940400" w14:textId="77777777" w:rsidTr="00B97496">
        <w:tc>
          <w:tcPr>
            <w:tcW w:w="1388" w:type="dxa"/>
          </w:tcPr>
          <w:p w14:paraId="11E88B82" w14:textId="61FFB6F2" w:rsidR="004839E7" w:rsidRDefault="004839E7" w:rsidP="004839E7">
            <w:pPr>
              <w:rPr>
                <w:rFonts w:eastAsia="MS Mincho"/>
                <w:lang w:eastAsia="ja-JP"/>
              </w:rPr>
            </w:pPr>
            <w:r>
              <w:t>LG</w:t>
            </w:r>
          </w:p>
        </w:tc>
        <w:tc>
          <w:tcPr>
            <w:tcW w:w="1272" w:type="dxa"/>
          </w:tcPr>
          <w:p w14:paraId="213CC5D5" w14:textId="77777777" w:rsidR="004839E7" w:rsidRDefault="004839E7" w:rsidP="004839E7">
            <w:pPr>
              <w:rPr>
                <w:rFonts w:eastAsia="MS Mincho"/>
                <w:lang w:eastAsia="ja-JP"/>
              </w:rPr>
            </w:pPr>
          </w:p>
        </w:tc>
        <w:tc>
          <w:tcPr>
            <w:tcW w:w="6971" w:type="dxa"/>
          </w:tcPr>
          <w:p w14:paraId="337E3A6C" w14:textId="2A1A55E8" w:rsidR="004839E7" w:rsidRPr="008A38D1" w:rsidRDefault="004839E7" w:rsidP="004839E7">
            <w:pPr>
              <w:rPr>
                <w:rFonts w:eastAsiaTheme="minorEastAsia"/>
              </w:rPr>
            </w:pPr>
            <w:r>
              <w:t>This observation seems not needed.</w:t>
            </w:r>
          </w:p>
        </w:tc>
      </w:tr>
      <w:tr w:rsidR="000B0929" w:rsidRPr="008A38D1" w14:paraId="1BF34D67" w14:textId="77777777" w:rsidTr="00B97496">
        <w:tc>
          <w:tcPr>
            <w:tcW w:w="1388" w:type="dxa"/>
          </w:tcPr>
          <w:p w14:paraId="66E15C53" w14:textId="79EB6456" w:rsidR="000B0929" w:rsidRDefault="000B0929" w:rsidP="000B0929">
            <w:r w:rsidRPr="00DC53F0">
              <w:rPr>
                <w:rFonts w:eastAsia="MS Mincho"/>
                <w:color w:val="00B0F0"/>
                <w:lang w:eastAsia="ja-JP"/>
              </w:rPr>
              <w:t>Moderator3</w:t>
            </w:r>
          </w:p>
        </w:tc>
        <w:tc>
          <w:tcPr>
            <w:tcW w:w="1272" w:type="dxa"/>
          </w:tcPr>
          <w:p w14:paraId="6E9FBA09" w14:textId="77777777" w:rsidR="000B0929" w:rsidRDefault="000B0929" w:rsidP="000B0929">
            <w:pPr>
              <w:rPr>
                <w:rFonts w:eastAsia="MS Mincho"/>
                <w:lang w:eastAsia="ja-JP"/>
              </w:rPr>
            </w:pPr>
          </w:p>
        </w:tc>
        <w:tc>
          <w:tcPr>
            <w:tcW w:w="6971" w:type="dxa"/>
          </w:tcPr>
          <w:p w14:paraId="56753A11" w14:textId="77777777" w:rsidR="000B0929" w:rsidRDefault="000B0929" w:rsidP="000B0929">
            <w:pPr>
              <w:rPr>
                <w:rFonts w:eastAsiaTheme="minorEastAsia"/>
                <w:color w:val="00B0F0"/>
              </w:rPr>
            </w:pPr>
            <w:r>
              <w:rPr>
                <w:rFonts w:eastAsiaTheme="minorEastAsia"/>
                <w:color w:val="00B0F0"/>
              </w:rPr>
              <w:t xml:space="preserve">On the conditioning in the main bullet, the differing views seems to be arising from the fact that the companies who support addition of the condition are considering the feasibility of using Option 3 </w:t>
            </w:r>
            <w:r w:rsidRPr="002D112A">
              <w:rPr>
                <w:rFonts w:eastAsiaTheme="minorEastAsia"/>
                <w:b/>
                <w:bCs/>
                <w:i/>
                <w:iCs/>
                <w:color w:val="00B0F0"/>
                <w:u w:val="single"/>
              </w:rPr>
              <w:t>only</w:t>
            </w:r>
            <w:r>
              <w:rPr>
                <w:rFonts w:eastAsiaTheme="minorEastAsia"/>
                <w:color w:val="00B0F0"/>
              </w:rPr>
              <w:t xml:space="preserve"> for device type identification. </w:t>
            </w:r>
          </w:p>
          <w:p w14:paraId="6A417DB5" w14:textId="77777777" w:rsidR="000B0929" w:rsidRDefault="000B0929" w:rsidP="000B0929">
            <w:pPr>
              <w:rPr>
                <w:rFonts w:eastAsiaTheme="minorEastAsia"/>
                <w:color w:val="00B0F0"/>
              </w:rPr>
            </w:pPr>
            <w:r>
              <w:rPr>
                <w:rFonts w:eastAsiaTheme="minorEastAsia"/>
                <w:color w:val="00B0F0"/>
              </w:rPr>
              <w:t xml:space="preserve">On the other hand, others seem to consider feasibility of the Option in isolation, i.e., in the context of this proposal, we only observe the feasibility of Option 3 on its own, without getting into whether this is the only Option supported or not. </w:t>
            </w:r>
          </w:p>
          <w:p w14:paraId="6D80794B" w14:textId="77777777" w:rsidR="000B0929" w:rsidRDefault="000B0929" w:rsidP="000B0929">
            <w:pPr>
              <w:rPr>
                <w:rFonts w:eastAsiaTheme="minorEastAsia"/>
                <w:color w:val="00B0F0"/>
              </w:rPr>
            </w:pPr>
            <w:r>
              <w:rPr>
                <w:rFonts w:eastAsiaTheme="minorEastAsia"/>
                <w:color w:val="00B0F0"/>
              </w:rPr>
              <w:t>After some further deliberation, the second perspective does seem valid. In other words, if Option 1 or 2 is determined as necessary, then, it could be interpreted that we need to support Option 1 or 2, respectively. However, in such a case, Option 3 may still be feasible as a device type indication mechanism.</w:t>
            </w:r>
          </w:p>
          <w:p w14:paraId="74BA2BB4" w14:textId="77777777" w:rsidR="000B0929" w:rsidRDefault="000B0929" w:rsidP="000B0929">
            <w:pPr>
              <w:rPr>
                <w:rFonts w:eastAsiaTheme="minorEastAsia"/>
                <w:color w:val="00B0F0"/>
              </w:rPr>
            </w:pPr>
            <w:r>
              <w:rPr>
                <w:rFonts w:eastAsiaTheme="minorEastAsia"/>
                <w:color w:val="00B0F0"/>
              </w:rPr>
              <w:t>Accordingly, the proposal is further revised to go back to the original version:</w:t>
            </w:r>
          </w:p>
          <w:p w14:paraId="252B832A" w14:textId="77777777" w:rsidR="000B0929" w:rsidRPr="009E0DB0" w:rsidRDefault="000B0929" w:rsidP="000B0929">
            <w:pPr>
              <w:rPr>
                <w:rFonts w:eastAsiaTheme="minorEastAsia"/>
                <w:b/>
                <w:bCs/>
              </w:rPr>
            </w:pPr>
            <w:r w:rsidRPr="009E0DB0">
              <w:rPr>
                <w:rFonts w:eastAsiaTheme="minorEastAsia"/>
                <w:b/>
                <w:bCs/>
                <w:highlight w:val="yellow"/>
              </w:rPr>
              <w:t>Updated FL Proposal 3.1.3-F</w:t>
            </w:r>
            <w:r>
              <w:rPr>
                <w:rFonts w:eastAsiaTheme="minorEastAsia"/>
                <w:b/>
                <w:bCs/>
              </w:rPr>
              <w:t>1</w:t>
            </w:r>
          </w:p>
          <w:p w14:paraId="1153B5F5" w14:textId="776CA6F4" w:rsidR="000B0929" w:rsidRPr="00D74DE0" w:rsidRDefault="000B0929" w:rsidP="000B0929">
            <w:pPr>
              <w:pStyle w:val="a6"/>
              <w:widowControl/>
              <w:numPr>
                <w:ilvl w:val="0"/>
                <w:numId w:val="4"/>
              </w:numPr>
              <w:rPr>
                <w:i/>
                <w:iCs/>
                <w:strike/>
              </w:rPr>
            </w:pPr>
            <w:r w:rsidRPr="001853DB">
              <w:rPr>
                <w:b/>
                <w:bCs/>
                <w:i/>
                <w:iCs/>
              </w:rPr>
              <w:t xml:space="preserve">Observation: </w:t>
            </w:r>
            <w:r w:rsidRPr="00E926B1">
              <w:rPr>
                <w:i/>
                <w:iCs/>
                <w:strike/>
                <w:color w:val="00B0F0"/>
                <w:highlight w:val="lightGray"/>
              </w:rPr>
              <w:t xml:space="preserve">If early identification of RedCap UE type(s) via Options 1, 2, or 4 are not necessary, </w:t>
            </w:r>
            <w:r w:rsidR="002E44C6">
              <w:rPr>
                <w:i/>
                <w:iCs/>
                <w:strike/>
                <w:color w:val="00B0F0"/>
                <w:highlight w:val="lightGray"/>
              </w:rPr>
              <w:t>I</w:t>
            </w:r>
            <w:r w:rsidRPr="00E926B1">
              <w:rPr>
                <w:i/>
                <w:iCs/>
                <w:strike/>
                <w:color w:val="00B0F0"/>
              </w:rPr>
              <w:t xml:space="preserve"> </w:t>
            </w:r>
            <w:r>
              <w:rPr>
                <w:i/>
                <w:iCs/>
                <w:color w:val="00B0F0"/>
              </w:rPr>
              <w:t>I</w:t>
            </w:r>
            <w:r w:rsidRPr="001853DB">
              <w:rPr>
                <w:i/>
                <w:iCs/>
                <w:color w:val="00B0F0"/>
              </w:rPr>
              <w:t>dentification</w:t>
            </w:r>
            <w:r w:rsidRPr="001853DB">
              <w:rPr>
                <w:i/>
                <w:iCs/>
              </w:rPr>
              <w:t xml:space="preserve"> of RedCap UE type(s) during transmission of Msg5 or as part of UE capability reporting are feasible options from the perspective of RAN1</w:t>
            </w:r>
          </w:p>
          <w:p w14:paraId="5378275C" w14:textId="77777777" w:rsidR="000B0929" w:rsidRDefault="000B0929" w:rsidP="000B0929">
            <w:pPr>
              <w:rPr>
                <w:rFonts w:eastAsiaTheme="minorEastAsia"/>
                <w:color w:val="00B0F0"/>
              </w:rPr>
            </w:pPr>
          </w:p>
          <w:p w14:paraId="00B0DBF7" w14:textId="77777777" w:rsidR="000B0929" w:rsidRDefault="000B0929" w:rsidP="000B0929"/>
        </w:tc>
      </w:tr>
      <w:tr w:rsidR="00244677" w:rsidRPr="008A38D1" w14:paraId="6618E0DF" w14:textId="77777777" w:rsidTr="00B97496">
        <w:tc>
          <w:tcPr>
            <w:tcW w:w="1388" w:type="dxa"/>
          </w:tcPr>
          <w:p w14:paraId="601B907E" w14:textId="171AB6F6" w:rsidR="00244677" w:rsidRPr="00244677" w:rsidRDefault="00244677" w:rsidP="000B0929">
            <w:pPr>
              <w:rPr>
                <w:rFonts w:eastAsiaTheme="minorEastAsia"/>
              </w:rPr>
            </w:pPr>
            <w:r w:rsidRPr="00244677">
              <w:rPr>
                <w:rFonts w:eastAsiaTheme="minorEastAsia" w:hint="eastAsia"/>
              </w:rPr>
              <w:t>CATT</w:t>
            </w:r>
          </w:p>
        </w:tc>
        <w:tc>
          <w:tcPr>
            <w:tcW w:w="1272" w:type="dxa"/>
          </w:tcPr>
          <w:p w14:paraId="1C83210B" w14:textId="76E9B2A9" w:rsidR="00244677" w:rsidRPr="00244677" w:rsidRDefault="00244677" w:rsidP="000B0929">
            <w:pPr>
              <w:rPr>
                <w:rFonts w:eastAsiaTheme="minorEastAsia"/>
              </w:rPr>
            </w:pPr>
            <w:r>
              <w:rPr>
                <w:rFonts w:eastAsiaTheme="minorEastAsia" w:hint="eastAsia"/>
              </w:rPr>
              <w:t>Y</w:t>
            </w:r>
          </w:p>
        </w:tc>
        <w:tc>
          <w:tcPr>
            <w:tcW w:w="6971" w:type="dxa"/>
          </w:tcPr>
          <w:p w14:paraId="6D9772B8" w14:textId="30D594E2" w:rsidR="00244677" w:rsidRPr="00244677" w:rsidRDefault="00244677" w:rsidP="005F6FA6">
            <w:pPr>
              <w:rPr>
                <w:rFonts w:eastAsiaTheme="minorEastAsia"/>
              </w:rPr>
            </w:pPr>
            <w:r>
              <w:rPr>
                <w:rFonts w:eastAsiaTheme="minorEastAsia" w:hint="eastAsia"/>
              </w:rPr>
              <w:t xml:space="preserve">We understand that feasibility of Msg5/capability reporting is </w:t>
            </w:r>
            <w:r w:rsidR="005F6FA6">
              <w:rPr>
                <w:rFonts w:eastAsiaTheme="minorEastAsia" w:hint="eastAsia"/>
              </w:rPr>
              <w:t>more or less</w:t>
            </w:r>
            <w:r>
              <w:rPr>
                <w:rFonts w:eastAsiaTheme="minorEastAsia" w:hint="eastAsia"/>
              </w:rPr>
              <w:t xml:space="preserve"> related to the </w:t>
            </w:r>
            <w:r>
              <w:rPr>
                <w:rFonts w:eastAsiaTheme="minorEastAsia"/>
              </w:rPr>
              <w:t>necessity</w:t>
            </w:r>
            <w:r>
              <w:rPr>
                <w:rFonts w:eastAsiaTheme="minorEastAsia" w:hint="eastAsia"/>
              </w:rPr>
              <w:t xml:space="preserve"> of Msg1/Msg3, but since </w:t>
            </w:r>
            <w:r w:rsidR="005F6FA6">
              <w:rPr>
                <w:rFonts w:eastAsiaTheme="minorEastAsia" w:hint="eastAsia"/>
              </w:rPr>
              <w:t>they have been</w:t>
            </w:r>
            <w:r>
              <w:rPr>
                <w:rFonts w:eastAsiaTheme="minorEastAsia" w:hint="eastAsia"/>
              </w:rPr>
              <w:t xml:space="preserve"> captured in 3.1.1-N and 3.1.2-N, </w:t>
            </w:r>
            <w:r w:rsidR="005F6FA6">
              <w:rPr>
                <w:rFonts w:eastAsiaTheme="minorEastAsia" w:hint="eastAsia"/>
              </w:rPr>
              <w:t>the current version is fine for us. OK to keep it simple.</w:t>
            </w:r>
          </w:p>
        </w:tc>
      </w:tr>
      <w:tr w:rsidR="002E44C6" w:rsidRPr="008A38D1" w14:paraId="3188315A" w14:textId="77777777" w:rsidTr="00B97496">
        <w:tc>
          <w:tcPr>
            <w:tcW w:w="1388" w:type="dxa"/>
          </w:tcPr>
          <w:p w14:paraId="4FCDC1FA" w14:textId="6E835D19" w:rsidR="002E44C6" w:rsidRPr="00244677" w:rsidRDefault="002E44C6" w:rsidP="000B0929">
            <w:pPr>
              <w:rPr>
                <w:rFonts w:eastAsiaTheme="minorEastAsia"/>
              </w:rPr>
            </w:pPr>
            <w:r>
              <w:rPr>
                <w:rFonts w:eastAsiaTheme="minorEastAsia" w:hint="eastAsia"/>
              </w:rPr>
              <w:t>C</w:t>
            </w:r>
            <w:r>
              <w:rPr>
                <w:rFonts w:eastAsiaTheme="minorEastAsia"/>
              </w:rPr>
              <w:t>MCC</w:t>
            </w:r>
          </w:p>
        </w:tc>
        <w:tc>
          <w:tcPr>
            <w:tcW w:w="1272" w:type="dxa"/>
          </w:tcPr>
          <w:p w14:paraId="23977767" w14:textId="18E3D2B2" w:rsidR="002E44C6" w:rsidRDefault="002E44C6" w:rsidP="000B0929">
            <w:pPr>
              <w:rPr>
                <w:rFonts w:eastAsiaTheme="minorEastAsia"/>
              </w:rPr>
            </w:pPr>
            <w:r>
              <w:rPr>
                <w:rFonts w:eastAsiaTheme="minorEastAsia" w:hint="eastAsia"/>
              </w:rPr>
              <w:t>Y</w:t>
            </w:r>
          </w:p>
        </w:tc>
        <w:tc>
          <w:tcPr>
            <w:tcW w:w="6971" w:type="dxa"/>
          </w:tcPr>
          <w:p w14:paraId="04CC6D42" w14:textId="77777777" w:rsidR="002E44C6" w:rsidRDefault="002E44C6" w:rsidP="005F6FA6">
            <w:pPr>
              <w:rPr>
                <w:rFonts w:eastAsiaTheme="minorEastAsia"/>
              </w:rPr>
            </w:pPr>
          </w:p>
        </w:tc>
      </w:tr>
    </w:tbl>
    <w:p w14:paraId="3D5DC0F6" w14:textId="77777777" w:rsidR="002F5E8A" w:rsidRDefault="002F5E8A" w:rsidP="009976AF">
      <w:pPr>
        <w:rPr>
          <w:b/>
          <w:bCs/>
          <w:u w:val="single"/>
        </w:rPr>
      </w:pPr>
    </w:p>
    <w:p w14:paraId="13115D68" w14:textId="2C5D768A" w:rsidR="009976AF" w:rsidRPr="009976AF" w:rsidRDefault="009976AF" w:rsidP="009976AF">
      <w:pPr>
        <w:rPr>
          <w:b/>
          <w:bCs/>
          <w:u w:val="single"/>
        </w:rPr>
      </w:pPr>
      <w:r w:rsidRPr="009976AF">
        <w:rPr>
          <w:b/>
          <w:bCs/>
          <w:u w:val="single"/>
        </w:rPr>
        <w:t>Necessity</w:t>
      </w:r>
    </w:p>
    <w:p w14:paraId="49E0ECCD" w14:textId="7ADE1952" w:rsidR="00F75988" w:rsidRDefault="00F75988" w:rsidP="009976AF">
      <w:r>
        <w:t>The option</w:t>
      </w:r>
      <w:r w:rsidR="00FE0126">
        <w:t>s</w:t>
      </w:r>
      <w:r>
        <w:t xml:space="preserve"> of RedCap UE identification during Msg5 transmission or in the UE capability report </w:t>
      </w:r>
      <w:r w:rsidR="00FE0126">
        <w:t xml:space="preserve">would be essential if earlier identification </w:t>
      </w:r>
      <w:r w:rsidR="00071537">
        <w:t xml:space="preserve">is not supported/configured. </w:t>
      </w:r>
    </w:p>
    <w:p w14:paraId="357E6669" w14:textId="46305F9F" w:rsidR="0024691E" w:rsidRDefault="00575BFC" w:rsidP="009976AF">
      <w:r>
        <w:t>From the perspective of RAN1, t</w:t>
      </w:r>
      <w:r w:rsidR="00613901">
        <w:t>here is no functional difference b</w:t>
      </w:r>
      <w:r w:rsidR="0024691E">
        <w:t>etween</w:t>
      </w:r>
      <w:r w:rsidR="00613901">
        <w:t xml:space="preserve"> the options of UE identification </w:t>
      </w:r>
      <w:r>
        <w:t>during</w:t>
      </w:r>
      <w:r w:rsidR="0024691E">
        <w:t xml:space="preserve"> Msg5</w:t>
      </w:r>
      <w:r>
        <w:t xml:space="preserve"> transmission</w:t>
      </w:r>
      <w:r w:rsidR="0024691E">
        <w:t xml:space="preserve"> and </w:t>
      </w:r>
      <w:r>
        <w:t xml:space="preserve">in </w:t>
      </w:r>
      <w:r w:rsidR="0024691E">
        <w:t>UE capability report</w:t>
      </w:r>
      <w:r>
        <w:t>.</w:t>
      </w:r>
      <w:r w:rsidR="00613901">
        <w:t xml:space="preserve"> </w:t>
      </w:r>
    </w:p>
    <w:p w14:paraId="4C81DE75" w14:textId="77777777" w:rsidR="00071537" w:rsidRPr="00A45227" w:rsidRDefault="00071537" w:rsidP="00071537">
      <w:r>
        <w:t>Note that depending on exact definition and types of RedCap devices, some or all information regarding RedCap UE identification may be provided as part of UE capability reporting, irrespective of whether early indication of RedCap UE type is also provided during Msg1 or Msg3 transmission.</w:t>
      </w:r>
    </w:p>
    <w:p w14:paraId="07EE171D" w14:textId="17D75AFD" w:rsidR="00071537" w:rsidRDefault="00071537" w:rsidP="009976AF">
      <w:pPr>
        <w:rPr>
          <w:b/>
          <w:bCs/>
          <w:u w:val="single"/>
        </w:rPr>
      </w:pPr>
    </w:p>
    <w:p w14:paraId="5F25AEAA" w14:textId="23F89D45" w:rsidR="00DE129A" w:rsidRPr="00194CEA" w:rsidRDefault="00DE129A" w:rsidP="00C21966">
      <w:pPr>
        <w:pStyle w:val="2"/>
      </w:pPr>
      <w:r w:rsidRPr="00194CEA">
        <w:t>Question 3.1.</w:t>
      </w:r>
      <w:r w:rsidR="00EA21CD" w:rsidRPr="00194CEA">
        <w:t>3</w:t>
      </w:r>
      <w:r w:rsidRPr="00194CEA">
        <w:t>-</w:t>
      </w:r>
      <w:r w:rsidR="00AB4BCA" w:rsidRPr="00194CEA">
        <w:t>N</w:t>
      </w:r>
    </w:p>
    <w:p w14:paraId="43AA9B6E" w14:textId="54F769BB" w:rsidR="00DE129A" w:rsidRDefault="00AB4BCA" w:rsidP="00CC10E3">
      <w:pPr>
        <w:pStyle w:val="a6"/>
        <w:numPr>
          <w:ilvl w:val="0"/>
          <w:numId w:val="17"/>
        </w:numPr>
        <w:rPr>
          <w:i/>
          <w:iCs/>
        </w:rPr>
      </w:pPr>
      <w:r>
        <w:rPr>
          <w:i/>
          <w:iCs/>
        </w:rPr>
        <w:t>Are</w:t>
      </w:r>
      <w:r w:rsidR="00DE129A" w:rsidRPr="005625E1">
        <w:rPr>
          <w:i/>
          <w:iCs/>
        </w:rPr>
        <w:t xml:space="preserve"> the above </w:t>
      </w:r>
      <w:r w:rsidR="00DE129A">
        <w:rPr>
          <w:i/>
          <w:iCs/>
        </w:rPr>
        <w:t xml:space="preserve">observations on </w:t>
      </w:r>
      <w:r w:rsidR="000218E0">
        <w:rPr>
          <w:i/>
          <w:iCs/>
        </w:rPr>
        <w:t>necessity</w:t>
      </w:r>
      <w:r w:rsidR="00DE129A">
        <w:rPr>
          <w:i/>
          <w:iCs/>
        </w:rPr>
        <w:t xml:space="preserve"> of identification of RedCap UE types during Msg</w:t>
      </w:r>
      <w:r w:rsidR="00EA21CD">
        <w:rPr>
          <w:i/>
          <w:iCs/>
        </w:rPr>
        <w:t>5</w:t>
      </w:r>
      <w:r w:rsidR="00DE129A">
        <w:rPr>
          <w:i/>
          <w:iCs/>
        </w:rPr>
        <w:t xml:space="preserve"> transmission</w:t>
      </w:r>
      <w:r>
        <w:rPr>
          <w:i/>
          <w:iCs/>
        </w:rPr>
        <w:t xml:space="preserve"> </w:t>
      </w:r>
      <w:r w:rsidR="00EA21CD">
        <w:rPr>
          <w:i/>
          <w:iCs/>
        </w:rPr>
        <w:t xml:space="preserve">or in UE capability report </w:t>
      </w:r>
      <w:r>
        <w:rPr>
          <w:i/>
          <w:iCs/>
        </w:rPr>
        <w:t xml:space="preserve">accurate and </w:t>
      </w:r>
      <w:r w:rsidR="00053150">
        <w:rPr>
          <w:i/>
          <w:iCs/>
        </w:rPr>
        <w:t>agreeable</w:t>
      </w:r>
      <w:r w:rsidR="00DE129A">
        <w:rPr>
          <w:i/>
          <w:iCs/>
        </w:rPr>
        <w:t>?</w:t>
      </w:r>
      <w:r>
        <w:rPr>
          <w:i/>
          <w:iCs/>
        </w:rPr>
        <w:t xml:space="preserve">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DE129A" w14:paraId="70CC03B1" w14:textId="77777777" w:rsidTr="007C3803">
        <w:tc>
          <w:tcPr>
            <w:tcW w:w="1388" w:type="dxa"/>
            <w:shd w:val="clear" w:color="auto" w:fill="D9D9D9" w:themeFill="background1" w:themeFillShade="D9"/>
          </w:tcPr>
          <w:p w14:paraId="09EDFCFC" w14:textId="77777777" w:rsidR="00DE129A" w:rsidRDefault="00DE129A" w:rsidP="007C3803">
            <w:pPr>
              <w:rPr>
                <w:b/>
                <w:bCs/>
              </w:rPr>
            </w:pPr>
            <w:r>
              <w:rPr>
                <w:b/>
                <w:bCs/>
              </w:rPr>
              <w:t>Company</w:t>
            </w:r>
          </w:p>
        </w:tc>
        <w:tc>
          <w:tcPr>
            <w:tcW w:w="1272" w:type="dxa"/>
            <w:shd w:val="clear" w:color="auto" w:fill="D9D9D9" w:themeFill="background1" w:themeFillShade="D9"/>
          </w:tcPr>
          <w:p w14:paraId="0A0F03DA" w14:textId="77777777" w:rsidR="00DE129A" w:rsidRDefault="00DE129A" w:rsidP="007C3803">
            <w:pPr>
              <w:rPr>
                <w:b/>
                <w:bCs/>
              </w:rPr>
            </w:pPr>
            <w:r>
              <w:rPr>
                <w:b/>
                <w:bCs/>
              </w:rPr>
              <w:t>Agree (Y/N)</w:t>
            </w:r>
          </w:p>
        </w:tc>
        <w:tc>
          <w:tcPr>
            <w:tcW w:w="6971" w:type="dxa"/>
            <w:shd w:val="clear" w:color="auto" w:fill="D9D9D9" w:themeFill="background1" w:themeFillShade="D9"/>
          </w:tcPr>
          <w:p w14:paraId="7D13846B" w14:textId="77777777" w:rsidR="00DE129A" w:rsidRDefault="00DE129A" w:rsidP="007C3803">
            <w:pPr>
              <w:rPr>
                <w:b/>
                <w:bCs/>
              </w:rPr>
            </w:pPr>
            <w:r>
              <w:rPr>
                <w:b/>
                <w:bCs/>
              </w:rPr>
              <w:t>Comments</w:t>
            </w:r>
          </w:p>
        </w:tc>
      </w:tr>
      <w:tr w:rsidR="00DE129A" w:rsidRPr="001D7D46" w14:paraId="6606DD5C" w14:textId="77777777" w:rsidTr="007C3803">
        <w:tc>
          <w:tcPr>
            <w:tcW w:w="1388" w:type="dxa"/>
            <w:shd w:val="clear" w:color="auto" w:fill="auto"/>
          </w:tcPr>
          <w:p w14:paraId="5DB69C27" w14:textId="7AF75485" w:rsidR="00DE129A" w:rsidRPr="00C51E34" w:rsidRDefault="00E70A4A" w:rsidP="007C3803">
            <w:pPr>
              <w:rPr>
                <w:rFonts w:eastAsiaTheme="minorEastAsia"/>
              </w:rPr>
            </w:pPr>
            <w:r w:rsidRPr="00C51E34">
              <w:rPr>
                <w:rFonts w:eastAsiaTheme="minorEastAsia" w:hint="eastAsia"/>
              </w:rPr>
              <w:lastRenderedPageBreak/>
              <w:t>LG</w:t>
            </w:r>
          </w:p>
        </w:tc>
        <w:tc>
          <w:tcPr>
            <w:tcW w:w="1272" w:type="dxa"/>
            <w:shd w:val="clear" w:color="auto" w:fill="auto"/>
          </w:tcPr>
          <w:p w14:paraId="419171F0" w14:textId="77777777" w:rsidR="00DE129A" w:rsidRPr="00C51E34" w:rsidRDefault="00DE129A" w:rsidP="007C3803">
            <w:pPr>
              <w:rPr>
                <w:rFonts w:eastAsiaTheme="minorEastAsia"/>
              </w:rPr>
            </w:pPr>
          </w:p>
        </w:tc>
        <w:tc>
          <w:tcPr>
            <w:tcW w:w="6971" w:type="dxa"/>
            <w:shd w:val="clear" w:color="auto" w:fill="auto"/>
          </w:tcPr>
          <w:p w14:paraId="03CCE200" w14:textId="4C2F1233" w:rsidR="00DE129A" w:rsidRPr="00C51E34" w:rsidRDefault="00C51E34" w:rsidP="00C51E34">
            <w:pPr>
              <w:rPr>
                <w:rFonts w:eastAsiaTheme="minorEastAsia"/>
              </w:rPr>
            </w:pPr>
            <w:r w:rsidRPr="00C51E34">
              <w:rPr>
                <w:rFonts w:eastAsiaTheme="minorEastAsia"/>
              </w:rPr>
              <w:t>RAN1 may need to focus on whether identification earlier than Msg5 is necessary or not.</w:t>
            </w:r>
            <w:r>
              <w:rPr>
                <w:rFonts w:eastAsiaTheme="minorEastAsia"/>
              </w:rPr>
              <w:t xml:space="preserve"> </w:t>
            </w:r>
            <w:r w:rsidR="00E70A4A" w:rsidRPr="00C51E34">
              <w:rPr>
                <w:rFonts w:eastAsiaTheme="minorEastAsia"/>
              </w:rPr>
              <w:t>Necessity of RedCap UE identification during Msg5 transmission could be discussed in RAN2</w:t>
            </w:r>
            <w:r w:rsidR="0002037F">
              <w:rPr>
                <w:rFonts w:eastAsiaTheme="minorEastAsia"/>
              </w:rPr>
              <w:t xml:space="preserve"> later</w:t>
            </w:r>
            <w:r w:rsidR="00E70A4A" w:rsidRPr="00C51E34">
              <w:rPr>
                <w:rFonts w:eastAsiaTheme="minorEastAsia"/>
              </w:rPr>
              <w:t xml:space="preserve">. </w:t>
            </w:r>
          </w:p>
        </w:tc>
      </w:tr>
      <w:tr w:rsidR="004017BD" w:rsidRPr="001D7D46" w14:paraId="062CF39C" w14:textId="77777777" w:rsidTr="007C3803">
        <w:tc>
          <w:tcPr>
            <w:tcW w:w="1388" w:type="dxa"/>
            <w:shd w:val="clear" w:color="auto" w:fill="auto"/>
          </w:tcPr>
          <w:p w14:paraId="58AB4528" w14:textId="0A8AC527" w:rsidR="004017BD" w:rsidRPr="00C51E34" w:rsidRDefault="004017BD" w:rsidP="007C3803">
            <w:pPr>
              <w:rPr>
                <w:rFonts w:eastAsiaTheme="minorEastAsia"/>
              </w:rPr>
            </w:pPr>
            <w:r>
              <w:rPr>
                <w:rFonts w:eastAsiaTheme="minorEastAsia" w:hint="eastAsia"/>
              </w:rPr>
              <w:t>CATT</w:t>
            </w:r>
          </w:p>
        </w:tc>
        <w:tc>
          <w:tcPr>
            <w:tcW w:w="1272" w:type="dxa"/>
            <w:shd w:val="clear" w:color="auto" w:fill="auto"/>
          </w:tcPr>
          <w:p w14:paraId="3D88EAA5" w14:textId="00E8B5DC" w:rsidR="004017BD" w:rsidRPr="00C51E34" w:rsidRDefault="004017BD" w:rsidP="007C3803">
            <w:pPr>
              <w:rPr>
                <w:rFonts w:eastAsiaTheme="minorEastAsia"/>
              </w:rPr>
            </w:pPr>
            <w:r>
              <w:rPr>
                <w:rFonts w:eastAsiaTheme="minorEastAsia" w:hint="eastAsia"/>
              </w:rPr>
              <w:t>Y</w:t>
            </w:r>
          </w:p>
        </w:tc>
        <w:tc>
          <w:tcPr>
            <w:tcW w:w="6971" w:type="dxa"/>
            <w:shd w:val="clear" w:color="auto" w:fill="auto"/>
          </w:tcPr>
          <w:p w14:paraId="489E90FC" w14:textId="2B2EDEBC" w:rsidR="004017BD" w:rsidRPr="00C51E34" w:rsidRDefault="004017BD" w:rsidP="004017BD">
            <w:pPr>
              <w:rPr>
                <w:rFonts w:eastAsiaTheme="minorEastAsia"/>
              </w:rPr>
            </w:pPr>
            <w:r>
              <w:rPr>
                <w:rFonts w:eastAsiaTheme="minorEastAsia"/>
              </w:rPr>
              <w:t>Necessity</w:t>
            </w:r>
            <w:r>
              <w:rPr>
                <w:rFonts w:eastAsiaTheme="minorEastAsia" w:hint="eastAsia"/>
              </w:rPr>
              <w:t xml:space="preserve"> of Msg5 may include </w:t>
            </w:r>
            <w:r>
              <w:rPr>
                <w:rFonts w:eastAsiaTheme="minorEastAsia"/>
              </w:rPr>
              <w:t>‘</w:t>
            </w:r>
            <w:r>
              <w:rPr>
                <w:rFonts w:eastAsiaTheme="minorEastAsia" w:hint="eastAsia"/>
              </w:rPr>
              <w:t xml:space="preserve">how to restrict the RedCap UE within the intended use </w:t>
            </w:r>
            <w:r>
              <w:rPr>
                <w:rFonts w:eastAsiaTheme="minorEastAsia"/>
              </w:rPr>
              <w:t>case’;</w:t>
            </w:r>
            <w:r>
              <w:rPr>
                <w:rFonts w:eastAsiaTheme="minorEastAsia" w:hint="eastAsia"/>
              </w:rPr>
              <w:t xml:space="preserve"> however, it is from RAN2/SA2 perspective. </w:t>
            </w:r>
          </w:p>
        </w:tc>
      </w:tr>
      <w:tr w:rsidR="00C56365" w:rsidRPr="001D7D46" w14:paraId="1085C536" w14:textId="77777777" w:rsidTr="007C3803">
        <w:tc>
          <w:tcPr>
            <w:tcW w:w="1388" w:type="dxa"/>
            <w:shd w:val="clear" w:color="auto" w:fill="auto"/>
          </w:tcPr>
          <w:p w14:paraId="63B7E715" w14:textId="259386BF"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128F3FC" w14:textId="5194B890" w:rsidR="00C56365" w:rsidRDefault="003458A9" w:rsidP="00C56365">
            <w:pPr>
              <w:rPr>
                <w:rFonts w:eastAsiaTheme="minorEastAsia"/>
              </w:rPr>
            </w:pPr>
            <w:r>
              <w:rPr>
                <w:rFonts w:eastAsiaTheme="minorEastAsia" w:hint="eastAsia"/>
              </w:rPr>
              <w:t>N</w:t>
            </w:r>
          </w:p>
        </w:tc>
        <w:tc>
          <w:tcPr>
            <w:tcW w:w="6971" w:type="dxa"/>
            <w:shd w:val="clear" w:color="auto" w:fill="auto"/>
          </w:tcPr>
          <w:p w14:paraId="3B24DED8" w14:textId="27A502E3" w:rsidR="00C56365" w:rsidRDefault="00C56365" w:rsidP="00C56365">
            <w:pPr>
              <w:rPr>
                <w:rFonts w:eastAsiaTheme="minorEastAsia"/>
              </w:rPr>
            </w:pPr>
            <w:r>
              <w:t xml:space="preserve">RedCap UE will support the identification in the UE capability report naturally. In our opinion, it is not necessary to indicate the UE type in Msg 5. </w:t>
            </w:r>
            <w:r w:rsidRPr="000951B8">
              <w:rPr>
                <w:rFonts w:cs="Arial"/>
                <w:lang w:eastAsia="ja-JP"/>
              </w:rPr>
              <w:t xml:space="preserve">If the UE capabilities are already in the AMF, the </w:t>
            </w:r>
            <w:proofErr w:type="spellStart"/>
            <w:r w:rsidRPr="000951B8">
              <w:rPr>
                <w:rFonts w:cs="Arial"/>
                <w:lang w:eastAsia="ja-JP"/>
              </w:rPr>
              <w:t>gNB</w:t>
            </w:r>
            <w:proofErr w:type="spellEnd"/>
            <w:r w:rsidRPr="000951B8">
              <w:rPr>
                <w:rFonts w:cs="Arial"/>
                <w:lang w:eastAsia="ja-JP"/>
              </w:rPr>
              <w:t xml:space="preserve"> </w:t>
            </w:r>
            <w:r>
              <w:t>retrieves</w:t>
            </w:r>
            <w:r w:rsidRPr="000951B8">
              <w:rPr>
                <w:rFonts w:cs="Arial"/>
                <w:lang w:eastAsia="ja-JP"/>
              </w:rPr>
              <w:t xml:space="preserve"> the UE capabilities from the AMF </w:t>
            </w:r>
            <w:r>
              <w:rPr>
                <w:rFonts w:cs="Arial"/>
                <w:lang w:eastAsia="ja-JP"/>
              </w:rPr>
              <w:t xml:space="preserve">after receiving </w:t>
            </w:r>
            <w:r w:rsidRPr="0030463A">
              <w:rPr>
                <w:rFonts w:cs="Arial"/>
                <w:lang w:eastAsia="ja-JP"/>
              </w:rPr>
              <w:t>Msg5</w:t>
            </w:r>
            <w:r>
              <w:rPr>
                <w:rFonts w:cs="Arial"/>
                <w:lang w:eastAsia="ja-JP"/>
              </w:rPr>
              <w:t xml:space="preserve"> when</w:t>
            </w:r>
            <w:r w:rsidRPr="000951B8">
              <w:rPr>
                <w:rFonts w:cs="Arial"/>
                <w:lang w:eastAsia="ja-JP"/>
              </w:rPr>
              <w:t xml:space="preserve"> the UE </w:t>
            </w:r>
            <w:r>
              <w:rPr>
                <w:rFonts w:cs="Arial"/>
                <w:lang w:eastAsia="ja-JP"/>
              </w:rPr>
              <w:t>enters RRC CONNECTED mode from</w:t>
            </w:r>
            <w:r w:rsidRPr="00154353">
              <w:rPr>
                <w:rFonts w:cs="Arial"/>
                <w:lang w:eastAsia="ja-JP"/>
              </w:rPr>
              <w:t xml:space="preserve"> RRC IDLE mode</w:t>
            </w:r>
            <w:r>
              <w:rPr>
                <w:rFonts w:cs="Arial"/>
                <w:lang w:eastAsia="ja-JP"/>
              </w:rPr>
              <w:t xml:space="preserve">, and </w:t>
            </w:r>
            <w:r w:rsidRPr="000951B8">
              <w:rPr>
                <w:rFonts w:cs="Arial"/>
                <w:lang w:eastAsia="ja-JP"/>
              </w:rPr>
              <w:t xml:space="preserve">the </w:t>
            </w:r>
            <w:proofErr w:type="spellStart"/>
            <w:r w:rsidRPr="000951B8">
              <w:rPr>
                <w:rFonts w:cs="Arial"/>
                <w:lang w:eastAsia="ja-JP"/>
              </w:rPr>
              <w:t>gNB</w:t>
            </w:r>
            <w:proofErr w:type="spellEnd"/>
            <w:r w:rsidRPr="000951B8">
              <w:rPr>
                <w:rFonts w:cs="Arial"/>
                <w:lang w:eastAsia="ja-JP"/>
              </w:rPr>
              <w:t xml:space="preserve"> </w:t>
            </w:r>
            <w:r>
              <w:t>retrieves</w:t>
            </w:r>
            <w:r w:rsidRPr="000951B8">
              <w:rPr>
                <w:rFonts w:cs="Arial"/>
                <w:lang w:eastAsia="ja-JP"/>
              </w:rPr>
              <w:t xml:space="preserve"> the UE capabilities </w:t>
            </w:r>
            <w:r>
              <w:rPr>
                <w:rFonts w:cs="Arial"/>
                <w:lang w:eastAsia="ja-JP"/>
              </w:rPr>
              <w:t xml:space="preserve">after receiving </w:t>
            </w:r>
            <w:r w:rsidRPr="0030463A">
              <w:rPr>
                <w:rFonts w:cs="Arial"/>
                <w:lang w:eastAsia="ja-JP"/>
              </w:rPr>
              <w:t>Msg</w:t>
            </w:r>
            <w:r>
              <w:rPr>
                <w:rFonts w:cs="Arial"/>
                <w:lang w:eastAsia="ja-JP"/>
              </w:rPr>
              <w:t>3 when</w:t>
            </w:r>
            <w:r>
              <w:rPr>
                <w:rFonts w:eastAsiaTheme="minorEastAsia" w:cs="Arial" w:hint="eastAsia"/>
              </w:rPr>
              <w:t xml:space="preserve"> </w:t>
            </w:r>
            <w:r w:rsidRPr="000951B8">
              <w:rPr>
                <w:rFonts w:cs="Arial"/>
                <w:lang w:eastAsia="ja-JP"/>
              </w:rPr>
              <w:t xml:space="preserve">the UE </w:t>
            </w:r>
            <w:r>
              <w:rPr>
                <w:rFonts w:cs="Arial"/>
                <w:lang w:eastAsia="ja-JP"/>
              </w:rPr>
              <w:t xml:space="preserve">enters RRC CONNECTED mode </w:t>
            </w:r>
            <w:r w:rsidRPr="000951B8">
              <w:rPr>
                <w:rFonts w:cs="Arial"/>
                <w:lang w:eastAsia="ja-JP"/>
              </w:rPr>
              <w:t>from RRC INACTIVE</w:t>
            </w:r>
            <w:r>
              <w:rPr>
                <w:rFonts w:cs="Arial"/>
                <w:lang w:eastAsia="ja-JP"/>
              </w:rPr>
              <w:t xml:space="preserve"> mode.</w:t>
            </w:r>
            <w:r>
              <w:t xml:space="preserve">  It is too late and not necessary any more for UE identification in Msg5.</w:t>
            </w:r>
          </w:p>
        </w:tc>
      </w:tr>
      <w:tr w:rsidR="00E141F4" w:rsidRPr="001D7D46" w14:paraId="15278D06" w14:textId="77777777" w:rsidTr="007C3803">
        <w:tc>
          <w:tcPr>
            <w:tcW w:w="1388" w:type="dxa"/>
            <w:shd w:val="clear" w:color="auto" w:fill="auto"/>
          </w:tcPr>
          <w:p w14:paraId="64FCDB9D" w14:textId="41C826CB" w:rsidR="00E141F4" w:rsidRDefault="003A701B" w:rsidP="00E141F4">
            <w:pPr>
              <w:rPr>
                <w:rFonts w:eastAsiaTheme="minorEastAsia"/>
              </w:rPr>
            </w:pPr>
            <w:r>
              <w:rPr>
                <w:rFonts w:eastAsiaTheme="minorEastAsia"/>
              </w:rPr>
              <w:t>V</w:t>
            </w:r>
            <w:r w:rsidR="00E141F4">
              <w:rPr>
                <w:rFonts w:eastAsiaTheme="minorEastAsia"/>
              </w:rPr>
              <w:t>ivo</w:t>
            </w:r>
          </w:p>
        </w:tc>
        <w:tc>
          <w:tcPr>
            <w:tcW w:w="1272" w:type="dxa"/>
            <w:shd w:val="clear" w:color="auto" w:fill="auto"/>
          </w:tcPr>
          <w:p w14:paraId="5381FB56" w14:textId="77777777" w:rsidR="00E141F4" w:rsidRDefault="00E141F4" w:rsidP="00E141F4">
            <w:pPr>
              <w:rPr>
                <w:rFonts w:eastAsiaTheme="minorEastAsia"/>
              </w:rPr>
            </w:pPr>
          </w:p>
        </w:tc>
        <w:tc>
          <w:tcPr>
            <w:tcW w:w="6971" w:type="dxa"/>
            <w:shd w:val="clear" w:color="auto" w:fill="auto"/>
          </w:tcPr>
          <w:p w14:paraId="3C940243" w14:textId="17D36143" w:rsidR="00E141F4" w:rsidRDefault="00E141F4" w:rsidP="00E141F4">
            <w:r>
              <w:rPr>
                <w:rFonts w:eastAsiaTheme="minorEastAsia" w:hint="eastAsia"/>
              </w:rPr>
              <w:t>A</w:t>
            </w:r>
            <w:r>
              <w:rPr>
                <w:rFonts w:eastAsiaTheme="minorEastAsia"/>
              </w:rPr>
              <w:t xml:space="preserve">gree with LG. Based on the discussion in last GTW session, our understanding is that RAN1 should focus on the necessity and feasibility of early indication by MSG1 or MSG3. </w:t>
            </w:r>
          </w:p>
        </w:tc>
      </w:tr>
      <w:tr w:rsidR="00460A3D" w:rsidRPr="00C51E34" w14:paraId="64AD8E7F" w14:textId="77777777" w:rsidTr="00460A3D">
        <w:tc>
          <w:tcPr>
            <w:tcW w:w="1388" w:type="dxa"/>
          </w:tcPr>
          <w:p w14:paraId="64811A69" w14:textId="77777777" w:rsidR="00460A3D" w:rsidRDefault="00460A3D" w:rsidP="00086867">
            <w:pPr>
              <w:rPr>
                <w:rFonts w:eastAsiaTheme="minorEastAsia"/>
              </w:rPr>
            </w:pPr>
            <w:r>
              <w:rPr>
                <w:rFonts w:eastAsiaTheme="minorEastAsia"/>
              </w:rPr>
              <w:t>Huawei, HiSi02</w:t>
            </w:r>
          </w:p>
        </w:tc>
        <w:tc>
          <w:tcPr>
            <w:tcW w:w="1272" w:type="dxa"/>
          </w:tcPr>
          <w:p w14:paraId="47DF285A" w14:textId="77777777" w:rsidR="00460A3D" w:rsidRDefault="00460A3D" w:rsidP="00086867">
            <w:pPr>
              <w:rPr>
                <w:rFonts w:eastAsiaTheme="minorEastAsia"/>
              </w:rPr>
            </w:pPr>
            <w:r>
              <w:rPr>
                <w:rFonts w:eastAsiaTheme="minorEastAsia"/>
              </w:rPr>
              <w:t>FFS</w:t>
            </w:r>
          </w:p>
        </w:tc>
        <w:tc>
          <w:tcPr>
            <w:tcW w:w="6971" w:type="dxa"/>
          </w:tcPr>
          <w:p w14:paraId="571BE859" w14:textId="77777777" w:rsidR="00460A3D" w:rsidRPr="00C51E34" w:rsidRDefault="00460A3D" w:rsidP="00086867">
            <w:pPr>
              <w:rPr>
                <w:rFonts w:eastAsiaTheme="minorEastAsia"/>
              </w:rPr>
            </w:pPr>
            <w:r>
              <w:rPr>
                <w:rFonts w:eastAsiaTheme="minorEastAsia" w:hint="eastAsia"/>
              </w:rPr>
              <w:t>I</w:t>
            </w:r>
            <w:r>
              <w:rPr>
                <w:rFonts w:eastAsiaTheme="minorEastAsia"/>
              </w:rPr>
              <w:t>t is not clear why it is feasible. From the perspective of carrying RedCap related information by Msg5 it is feasible. However there seems to be issue with e.g. at least reduced BW size will not be assumed as initial UL BWP.</w:t>
            </w:r>
          </w:p>
        </w:tc>
      </w:tr>
      <w:tr w:rsidR="00076246" w:rsidRPr="00C51E34" w14:paraId="30F20451" w14:textId="77777777" w:rsidTr="00460A3D">
        <w:tc>
          <w:tcPr>
            <w:tcW w:w="1388" w:type="dxa"/>
          </w:tcPr>
          <w:p w14:paraId="77D94690" w14:textId="4752618A" w:rsidR="00076246" w:rsidRDefault="00076246" w:rsidP="00076246">
            <w:pPr>
              <w:rPr>
                <w:rFonts w:eastAsiaTheme="minorEastAsia"/>
              </w:rPr>
            </w:pPr>
            <w:r>
              <w:rPr>
                <w:rFonts w:eastAsiaTheme="minorEastAsia"/>
              </w:rPr>
              <w:t>ZTE</w:t>
            </w:r>
          </w:p>
        </w:tc>
        <w:tc>
          <w:tcPr>
            <w:tcW w:w="1272" w:type="dxa"/>
          </w:tcPr>
          <w:p w14:paraId="6574F63A" w14:textId="77777777" w:rsidR="00076246" w:rsidRDefault="00076246" w:rsidP="00076246">
            <w:pPr>
              <w:rPr>
                <w:rFonts w:eastAsiaTheme="minorEastAsia"/>
              </w:rPr>
            </w:pPr>
          </w:p>
        </w:tc>
        <w:tc>
          <w:tcPr>
            <w:tcW w:w="6971" w:type="dxa"/>
          </w:tcPr>
          <w:p w14:paraId="5316E8E9" w14:textId="3E74C75F" w:rsidR="00076246" w:rsidRDefault="00076246" w:rsidP="00076246">
            <w:pPr>
              <w:rPr>
                <w:rFonts w:eastAsiaTheme="minorEastAsia"/>
              </w:rPr>
            </w:pPr>
            <w:r>
              <w:rPr>
                <w:rFonts w:eastAsiaTheme="minorEastAsia"/>
              </w:rPr>
              <w:t>RAN2 scope</w:t>
            </w:r>
          </w:p>
        </w:tc>
      </w:tr>
      <w:tr w:rsidR="00871746" w:rsidRPr="00C51E34" w14:paraId="27AFED4D" w14:textId="77777777" w:rsidTr="00460A3D">
        <w:tc>
          <w:tcPr>
            <w:tcW w:w="1388" w:type="dxa"/>
          </w:tcPr>
          <w:p w14:paraId="5C32FD28" w14:textId="5BF46675"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tcPr>
          <w:p w14:paraId="2B26D1EE" w14:textId="77777777" w:rsidR="00871746" w:rsidRDefault="00871746" w:rsidP="00076246">
            <w:pPr>
              <w:rPr>
                <w:rFonts w:eastAsiaTheme="minorEastAsia"/>
              </w:rPr>
            </w:pPr>
          </w:p>
        </w:tc>
        <w:tc>
          <w:tcPr>
            <w:tcW w:w="6971" w:type="dxa"/>
          </w:tcPr>
          <w:p w14:paraId="0B506E9B" w14:textId="25BD6319" w:rsidR="00871746" w:rsidRDefault="00871746" w:rsidP="00076246">
            <w:pPr>
              <w:rPr>
                <w:rFonts w:eastAsiaTheme="minorEastAsia"/>
              </w:rPr>
            </w:pPr>
            <w:r>
              <w:rPr>
                <w:rFonts w:eastAsiaTheme="minorEastAsia" w:hint="eastAsia"/>
              </w:rPr>
              <w:t>S</w:t>
            </w:r>
            <w:r>
              <w:rPr>
                <w:rFonts w:eastAsiaTheme="minorEastAsia"/>
              </w:rPr>
              <w:t>ame view with LG</w:t>
            </w:r>
          </w:p>
        </w:tc>
      </w:tr>
      <w:tr w:rsidR="00A66BED" w:rsidRPr="00C51E34" w14:paraId="6FD44B9C" w14:textId="77777777" w:rsidTr="00460A3D">
        <w:tc>
          <w:tcPr>
            <w:tcW w:w="1388" w:type="dxa"/>
          </w:tcPr>
          <w:p w14:paraId="770335B8" w14:textId="74BE639A" w:rsidR="00A66BED" w:rsidRDefault="00A66BED" w:rsidP="00076246">
            <w:pPr>
              <w:rPr>
                <w:rFonts w:eastAsiaTheme="minorEastAsia"/>
              </w:rPr>
            </w:pPr>
            <w:r>
              <w:rPr>
                <w:rFonts w:eastAsiaTheme="minorEastAsia"/>
              </w:rPr>
              <w:t>Nokia, NSB</w:t>
            </w:r>
          </w:p>
        </w:tc>
        <w:tc>
          <w:tcPr>
            <w:tcW w:w="1272" w:type="dxa"/>
          </w:tcPr>
          <w:p w14:paraId="5130BBD8" w14:textId="77777777" w:rsidR="00A66BED" w:rsidRDefault="00A66BED" w:rsidP="00076246">
            <w:pPr>
              <w:rPr>
                <w:rFonts w:eastAsiaTheme="minorEastAsia"/>
              </w:rPr>
            </w:pPr>
          </w:p>
        </w:tc>
        <w:tc>
          <w:tcPr>
            <w:tcW w:w="6971" w:type="dxa"/>
          </w:tcPr>
          <w:p w14:paraId="55A32BCD" w14:textId="6DD1F8FD" w:rsidR="00A66BED" w:rsidRDefault="00FC4D32" w:rsidP="00076246">
            <w:pPr>
              <w:rPr>
                <w:rFonts w:eastAsiaTheme="minorEastAsia"/>
              </w:rPr>
            </w:pPr>
            <w:r>
              <w:rPr>
                <w:rFonts w:eastAsiaTheme="minorEastAsia"/>
              </w:rPr>
              <w:t>Same view as LG</w:t>
            </w:r>
          </w:p>
        </w:tc>
      </w:tr>
      <w:tr w:rsidR="003E60DF" w:rsidRPr="003E60DF" w14:paraId="3AC1E1F1" w14:textId="77777777" w:rsidTr="00460A3D">
        <w:tc>
          <w:tcPr>
            <w:tcW w:w="1388" w:type="dxa"/>
          </w:tcPr>
          <w:p w14:paraId="709D33A2" w14:textId="06B8E1B4"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tcPr>
          <w:p w14:paraId="59D2B121" w14:textId="7DB76D4F" w:rsidR="003E60DF" w:rsidRPr="003E60DF" w:rsidRDefault="003E60DF" w:rsidP="003E60DF">
            <w:pPr>
              <w:rPr>
                <w:rFonts w:eastAsiaTheme="minorEastAsia"/>
              </w:rPr>
            </w:pPr>
            <w:r w:rsidRPr="003E60DF">
              <w:rPr>
                <w:rFonts w:eastAsia="Malgun Gothic"/>
                <w:lang w:eastAsia="ko-KR"/>
              </w:rPr>
              <w:t>Y</w:t>
            </w:r>
          </w:p>
        </w:tc>
        <w:tc>
          <w:tcPr>
            <w:tcW w:w="6971" w:type="dxa"/>
          </w:tcPr>
          <w:p w14:paraId="02E232C2" w14:textId="77777777" w:rsidR="003E60DF" w:rsidRPr="003E60DF" w:rsidRDefault="003E60DF" w:rsidP="003E60DF">
            <w:pPr>
              <w:rPr>
                <w:rFonts w:eastAsiaTheme="minorEastAsia"/>
              </w:rPr>
            </w:pPr>
          </w:p>
        </w:tc>
      </w:tr>
      <w:tr w:rsidR="00AA3D72" w:rsidRPr="003E60DF" w14:paraId="6055D2ED" w14:textId="77777777" w:rsidTr="00460A3D">
        <w:tc>
          <w:tcPr>
            <w:tcW w:w="1388" w:type="dxa"/>
          </w:tcPr>
          <w:p w14:paraId="4FF78CD0" w14:textId="0F399018" w:rsidR="00AA3D72" w:rsidRPr="003E60DF" w:rsidRDefault="00AA3D72" w:rsidP="003E60DF">
            <w:pPr>
              <w:rPr>
                <w:rFonts w:eastAsiaTheme="minorEastAsia"/>
              </w:rPr>
            </w:pPr>
            <w:r>
              <w:rPr>
                <w:rFonts w:eastAsiaTheme="minorEastAsia"/>
              </w:rPr>
              <w:t>Qualcomm</w:t>
            </w:r>
          </w:p>
        </w:tc>
        <w:tc>
          <w:tcPr>
            <w:tcW w:w="1272" w:type="dxa"/>
          </w:tcPr>
          <w:p w14:paraId="66E1DB1B" w14:textId="77777777" w:rsidR="00AA3D72" w:rsidRPr="003E60DF" w:rsidRDefault="00AA3D72" w:rsidP="003E60DF">
            <w:pPr>
              <w:rPr>
                <w:rFonts w:eastAsia="Malgun Gothic"/>
                <w:lang w:eastAsia="ko-KR"/>
              </w:rPr>
            </w:pPr>
          </w:p>
        </w:tc>
        <w:tc>
          <w:tcPr>
            <w:tcW w:w="6971" w:type="dxa"/>
          </w:tcPr>
          <w:p w14:paraId="03CD8EA2" w14:textId="77777777" w:rsidR="00AA3D72" w:rsidRDefault="006921F0" w:rsidP="003E60DF">
            <w:pPr>
              <w:rPr>
                <w:rFonts w:eastAsiaTheme="minorEastAsia"/>
              </w:rPr>
            </w:pPr>
            <w:r>
              <w:rPr>
                <w:rFonts w:eastAsiaTheme="minorEastAsia"/>
              </w:rPr>
              <w:t>W</w:t>
            </w:r>
            <w:r w:rsidRPr="006921F0">
              <w:rPr>
                <w:rFonts w:eastAsiaTheme="minorEastAsia"/>
              </w:rPr>
              <w:t>e think it is necessary to clarify if there is any overlapping of UE capability report based on opt.1, opt.2 or opt.3.</w:t>
            </w:r>
          </w:p>
          <w:p w14:paraId="019F88F5" w14:textId="733D11A9" w:rsidR="00D07C2A" w:rsidRPr="003E60DF" w:rsidRDefault="00D07C2A" w:rsidP="003E60DF">
            <w:pPr>
              <w:rPr>
                <w:rFonts w:eastAsiaTheme="minorEastAsia"/>
              </w:rPr>
            </w:pPr>
            <w:r>
              <w:rPr>
                <w:rFonts w:eastAsiaTheme="minorEastAsia"/>
              </w:rPr>
              <w:t>Besides, we share the same views as LG and other companies that RAN1 should focus on the feasibility study for early indication of RedCap UE type.</w:t>
            </w:r>
          </w:p>
        </w:tc>
      </w:tr>
      <w:tr w:rsidR="00D0789F" w:rsidRPr="003E60DF" w14:paraId="081EE8F8" w14:textId="77777777" w:rsidTr="00460A3D">
        <w:tc>
          <w:tcPr>
            <w:tcW w:w="1388" w:type="dxa"/>
          </w:tcPr>
          <w:p w14:paraId="411342F6" w14:textId="1580E9C0" w:rsidR="00D0789F" w:rsidRDefault="00D0789F" w:rsidP="00D0789F">
            <w:pPr>
              <w:rPr>
                <w:rFonts w:eastAsiaTheme="minorEastAsia"/>
              </w:rPr>
            </w:pPr>
            <w:r>
              <w:rPr>
                <w:rFonts w:eastAsiaTheme="minorEastAsia"/>
              </w:rPr>
              <w:t>Panasonic</w:t>
            </w:r>
          </w:p>
        </w:tc>
        <w:tc>
          <w:tcPr>
            <w:tcW w:w="1272" w:type="dxa"/>
          </w:tcPr>
          <w:p w14:paraId="1AFCA48C" w14:textId="0D943AED" w:rsidR="00D0789F" w:rsidRPr="003E60DF" w:rsidRDefault="00D0789F" w:rsidP="00D0789F">
            <w:pPr>
              <w:rPr>
                <w:rFonts w:eastAsia="Malgun Gothic"/>
                <w:lang w:eastAsia="ko-KR"/>
              </w:rPr>
            </w:pPr>
            <w:r>
              <w:rPr>
                <w:rFonts w:eastAsiaTheme="minorEastAsia"/>
              </w:rPr>
              <w:t>Y in general</w:t>
            </w:r>
          </w:p>
        </w:tc>
        <w:tc>
          <w:tcPr>
            <w:tcW w:w="6971" w:type="dxa"/>
          </w:tcPr>
          <w:p w14:paraId="694145C8" w14:textId="0AA55737" w:rsidR="00D0789F" w:rsidRDefault="00D0789F" w:rsidP="00D0789F">
            <w:pPr>
              <w:rPr>
                <w:rFonts w:eastAsiaTheme="minorEastAsia"/>
              </w:rPr>
            </w:pPr>
            <w:r>
              <w:rPr>
                <w:rFonts w:eastAsiaTheme="minorEastAsia"/>
              </w:rPr>
              <w:t>Also agree with LGE that RAN2 should cover this.</w:t>
            </w:r>
          </w:p>
        </w:tc>
      </w:tr>
      <w:tr w:rsidR="007A09AD" w14:paraId="2B41DC20" w14:textId="77777777" w:rsidTr="007A09AD">
        <w:tc>
          <w:tcPr>
            <w:tcW w:w="1388" w:type="dxa"/>
          </w:tcPr>
          <w:p w14:paraId="79FADD78" w14:textId="77777777" w:rsidR="007A09AD" w:rsidRDefault="007A09AD" w:rsidP="00710438">
            <w:pPr>
              <w:rPr>
                <w:rFonts w:eastAsiaTheme="minorEastAsia"/>
              </w:rPr>
            </w:pPr>
            <w:r>
              <w:rPr>
                <w:rFonts w:eastAsiaTheme="minorEastAsia"/>
              </w:rPr>
              <w:t>Ericsson</w:t>
            </w:r>
          </w:p>
        </w:tc>
        <w:tc>
          <w:tcPr>
            <w:tcW w:w="1272" w:type="dxa"/>
          </w:tcPr>
          <w:p w14:paraId="280F2CAC" w14:textId="77777777" w:rsidR="007A09AD" w:rsidRDefault="007A09AD" w:rsidP="00710438">
            <w:pPr>
              <w:rPr>
                <w:rFonts w:eastAsiaTheme="minorEastAsia"/>
              </w:rPr>
            </w:pPr>
          </w:p>
        </w:tc>
        <w:tc>
          <w:tcPr>
            <w:tcW w:w="6971" w:type="dxa"/>
          </w:tcPr>
          <w:p w14:paraId="6931817F" w14:textId="77777777" w:rsidR="007A09AD" w:rsidRDefault="007A09AD" w:rsidP="00710438">
            <w:pPr>
              <w:rPr>
                <w:rFonts w:eastAsiaTheme="minorEastAsia"/>
              </w:rPr>
            </w:pPr>
            <w:r>
              <w:rPr>
                <w:rFonts w:eastAsiaTheme="minorEastAsia"/>
              </w:rPr>
              <w:t>Agree with LG</w:t>
            </w:r>
          </w:p>
        </w:tc>
      </w:tr>
      <w:tr w:rsidR="009D62B4" w14:paraId="17A6C633" w14:textId="77777777" w:rsidTr="007A09AD">
        <w:tc>
          <w:tcPr>
            <w:tcW w:w="1388" w:type="dxa"/>
          </w:tcPr>
          <w:p w14:paraId="50BC8E79" w14:textId="09B3F277" w:rsidR="009D62B4" w:rsidRDefault="009D62B4" w:rsidP="009D62B4">
            <w:pPr>
              <w:rPr>
                <w:rFonts w:eastAsiaTheme="minorEastAsia"/>
              </w:rPr>
            </w:pPr>
            <w:r>
              <w:rPr>
                <w:rFonts w:eastAsia="MS Mincho" w:hint="eastAsia"/>
                <w:lang w:eastAsia="ja-JP"/>
              </w:rPr>
              <w:t>DOCOMO</w:t>
            </w:r>
          </w:p>
        </w:tc>
        <w:tc>
          <w:tcPr>
            <w:tcW w:w="1272" w:type="dxa"/>
          </w:tcPr>
          <w:p w14:paraId="6CB2905F" w14:textId="576967B1" w:rsidR="009D62B4" w:rsidRDefault="009D62B4" w:rsidP="009D62B4">
            <w:pPr>
              <w:rPr>
                <w:rFonts w:eastAsiaTheme="minorEastAsia"/>
              </w:rPr>
            </w:pPr>
            <w:r>
              <w:rPr>
                <w:rFonts w:eastAsia="MS Mincho" w:hint="eastAsia"/>
                <w:lang w:eastAsia="ja-JP"/>
              </w:rPr>
              <w:t>Y</w:t>
            </w:r>
          </w:p>
        </w:tc>
        <w:tc>
          <w:tcPr>
            <w:tcW w:w="6971" w:type="dxa"/>
          </w:tcPr>
          <w:p w14:paraId="1959733E" w14:textId="01BBCE71" w:rsidR="009D62B4" w:rsidRDefault="009D62B4" w:rsidP="009D62B4">
            <w:pPr>
              <w:rPr>
                <w:rFonts w:eastAsiaTheme="minorEastAsia"/>
              </w:rPr>
            </w:pPr>
            <w:r>
              <w:rPr>
                <w:rFonts w:eastAsia="MS Mincho" w:hint="eastAsia"/>
                <w:lang w:eastAsia="ja-JP"/>
              </w:rPr>
              <w:t>Agree in princ</w:t>
            </w:r>
            <w:r>
              <w:rPr>
                <w:rFonts w:eastAsia="MS Mincho"/>
                <w:lang w:eastAsia="ja-JP"/>
              </w:rPr>
              <w:t>i</w:t>
            </w:r>
            <w:r>
              <w:rPr>
                <w:rFonts w:eastAsia="MS Mincho" w:hint="eastAsia"/>
                <w:lang w:eastAsia="ja-JP"/>
              </w:rPr>
              <w:t>ple</w:t>
            </w:r>
            <w:r>
              <w:rPr>
                <w:rFonts w:eastAsia="MS Mincho"/>
                <w:lang w:eastAsia="ja-JP"/>
              </w:rPr>
              <w:t>. Also agree with LG that RAN1 should focus on whether</w:t>
            </w:r>
            <w:r w:rsidRPr="00C51E34">
              <w:rPr>
                <w:rFonts w:eastAsiaTheme="minorEastAsia"/>
              </w:rPr>
              <w:t xml:space="preserve"> identification earlier than Msg5 is necessary or not</w:t>
            </w:r>
          </w:p>
        </w:tc>
      </w:tr>
      <w:tr w:rsidR="00EE208E" w14:paraId="101EC0B4" w14:textId="77777777" w:rsidTr="00EE208E">
        <w:tc>
          <w:tcPr>
            <w:tcW w:w="1388" w:type="dxa"/>
          </w:tcPr>
          <w:p w14:paraId="7D8CDF04" w14:textId="77777777" w:rsidR="00EE208E" w:rsidRDefault="00EE208E" w:rsidP="00710438">
            <w:pPr>
              <w:rPr>
                <w:rFonts w:eastAsiaTheme="minorEastAsia"/>
              </w:rPr>
            </w:pPr>
            <w:r>
              <w:rPr>
                <w:rFonts w:eastAsiaTheme="minorEastAsia"/>
              </w:rPr>
              <w:t>Samsung</w:t>
            </w:r>
          </w:p>
        </w:tc>
        <w:tc>
          <w:tcPr>
            <w:tcW w:w="1272" w:type="dxa"/>
          </w:tcPr>
          <w:p w14:paraId="2054A8DF" w14:textId="77777777" w:rsidR="00EE208E" w:rsidRDefault="00EE208E" w:rsidP="00710438">
            <w:pPr>
              <w:rPr>
                <w:rFonts w:eastAsiaTheme="minorEastAsia"/>
              </w:rPr>
            </w:pPr>
          </w:p>
        </w:tc>
        <w:tc>
          <w:tcPr>
            <w:tcW w:w="6971" w:type="dxa"/>
          </w:tcPr>
          <w:p w14:paraId="6ADF35C5" w14:textId="77777777" w:rsidR="00EE208E" w:rsidRDefault="00EE208E" w:rsidP="00710438">
            <w:pPr>
              <w:rPr>
                <w:rFonts w:eastAsiaTheme="minorEastAsia"/>
              </w:rPr>
            </w:pPr>
            <w:r>
              <w:rPr>
                <w:rFonts w:eastAsiaTheme="minorEastAsia"/>
              </w:rPr>
              <w:t>Agree with above comments – RAN2 can discuss this.</w:t>
            </w:r>
          </w:p>
        </w:tc>
      </w:tr>
      <w:tr w:rsidR="00710438" w14:paraId="5A210BC5" w14:textId="77777777" w:rsidTr="00EE208E">
        <w:tc>
          <w:tcPr>
            <w:tcW w:w="1388" w:type="dxa"/>
          </w:tcPr>
          <w:p w14:paraId="0055D835" w14:textId="0CCA6771" w:rsidR="00710438" w:rsidRDefault="00710438" w:rsidP="00710438">
            <w:pPr>
              <w:rPr>
                <w:rFonts w:eastAsiaTheme="minorEastAsia"/>
              </w:rPr>
            </w:pPr>
            <w:r>
              <w:rPr>
                <w:rFonts w:eastAsiaTheme="minorEastAsia" w:hint="eastAsia"/>
              </w:rPr>
              <w:t>T</w:t>
            </w:r>
            <w:r>
              <w:rPr>
                <w:rFonts w:eastAsiaTheme="minorEastAsia"/>
              </w:rPr>
              <w:t>CL</w:t>
            </w:r>
          </w:p>
        </w:tc>
        <w:tc>
          <w:tcPr>
            <w:tcW w:w="1272" w:type="dxa"/>
          </w:tcPr>
          <w:p w14:paraId="78541F0D" w14:textId="4BBCDB69" w:rsidR="00710438" w:rsidRDefault="00710438" w:rsidP="00710438">
            <w:pPr>
              <w:rPr>
                <w:rFonts w:eastAsiaTheme="minorEastAsia"/>
              </w:rPr>
            </w:pPr>
            <w:r>
              <w:rPr>
                <w:rFonts w:eastAsiaTheme="minorEastAsia" w:hint="eastAsia"/>
              </w:rPr>
              <w:t>Y</w:t>
            </w:r>
          </w:p>
        </w:tc>
        <w:tc>
          <w:tcPr>
            <w:tcW w:w="6971" w:type="dxa"/>
          </w:tcPr>
          <w:p w14:paraId="4E381F99" w14:textId="77777777" w:rsidR="00710438" w:rsidRDefault="00710438" w:rsidP="00710438">
            <w:pPr>
              <w:rPr>
                <w:rFonts w:eastAsiaTheme="minorEastAsia"/>
              </w:rPr>
            </w:pPr>
          </w:p>
        </w:tc>
      </w:tr>
      <w:tr w:rsidR="00EF579B" w14:paraId="508AE199" w14:textId="77777777" w:rsidTr="00EE208E">
        <w:tc>
          <w:tcPr>
            <w:tcW w:w="1388" w:type="dxa"/>
          </w:tcPr>
          <w:p w14:paraId="47ECDD5C" w14:textId="69EC280C" w:rsidR="00EF579B" w:rsidRPr="00FC1DC9" w:rsidRDefault="00EF579B" w:rsidP="00710438">
            <w:pPr>
              <w:rPr>
                <w:rFonts w:eastAsiaTheme="minorEastAsia"/>
                <w:color w:val="00B0F0"/>
              </w:rPr>
            </w:pPr>
            <w:r w:rsidRPr="00FC1DC9">
              <w:rPr>
                <w:rFonts w:eastAsiaTheme="minorEastAsia"/>
                <w:color w:val="00B0F0"/>
              </w:rPr>
              <w:t>Moderator</w:t>
            </w:r>
          </w:p>
        </w:tc>
        <w:tc>
          <w:tcPr>
            <w:tcW w:w="1272" w:type="dxa"/>
          </w:tcPr>
          <w:p w14:paraId="64F4E344" w14:textId="77777777" w:rsidR="00EF579B" w:rsidRPr="00FC1DC9" w:rsidRDefault="00EF579B" w:rsidP="00710438">
            <w:pPr>
              <w:rPr>
                <w:rFonts w:eastAsiaTheme="minorEastAsia"/>
                <w:color w:val="00B0F0"/>
              </w:rPr>
            </w:pPr>
          </w:p>
        </w:tc>
        <w:tc>
          <w:tcPr>
            <w:tcW w:w="6971" w:type="dxa"/>
          </w:tcPr>
          <w:p w14:paraId="21BFA788" w14:textId="27506BC7" w:rsidR="00EF579B" w:rsidRPr="00FC1DC9" w:rsidRDefault="00413C50" w:rsidP="00710438">
            <w:pPr>
              <w:rPr>
                <w:rFonts w:eastAsiaTheme="minorEastAsia"/>
                <w:color w:val="00B0F0"/>
              </w:rPr>
            </w:pPr>
            <w:r w:rsidRPr="00FC1DC9">
              <w:rPr>
                <w:rFonts w:eastAsiaTheme="minorEastAsia"/>
                <w:color w:val="00B0F0"/>
              </w:rPr>
              <w:t>We do not need to distinguish</w:t>
            </w:r>
            <w:r w:rsidR="00834DD6">
              <w:rPr>
                <w:rFonts w:eastAsiaTheme="minorEastAsia"/>
                <w:color w:val="00B0F0"/>
              </w:rPr>
              <w:t xml:space="preserve"> detailed differences/trade-offs</w:t>
            </w:r>
            <w:r w:rsidRPr="00FC1DC9">
              <w:rPr>
                <w:rFonts w:eastAsiaTheme="minorEastAsia"/>
                <w:color w:val="00B0F0"/>
              </w:rPr>
              <w:t xml:space="preserve"> between Msg5 and UE capability reporting here. That is for RAN2 to decide. </w:t>
            </w:r>
            <w:r w:rsidR="004145ED" w:rsidRPr="00FC1DC9">
              <w:rPr>
                <w:rFonts w:eastAsiaTheme="minorEastAsia"/>
                <w:color w:val="00B0F0"/>
              </w:rPr>
              <w:t>In this regard, the proposed observation was mainly to note that</w:t>
            </w:r>
            <w:r w:rsidR="00FC1DC9" w:rsidRPr="00FC1DC9">
              <w:rPr>
                <w:rFonts w:eastAsiaTheme="minorEastAsia"/>
                <w:color w:val="00B0F0"/>
              </w:rPr>
              <w:t>, from RAN1 perspective, it would be necessary to support such identification at least in one of Msg5 and UE capability reporting</w:t>
            </w:r>
            <w:r w:rsidR="001339D3">
              <w:rPr>
                <w:rFonts w:eastAsiaTheme="minorEastAsia"/>
                <w:color w:val="00B0F0"/>
              </w:rPr>
              <w:t xml:space="preserve"> if early identification (Opt</w:t>
            </w:r>
            <w:r w:rsidR="00745238">
              <w:rPr>
                <w:rFonts w:eastAsiaTheme="minorEastAsia"/>
                <w:color w:val="00B0F0"/>
              </w:rPr>
              <w:t>ions</w:t>
            </w:r>
            <w:r w:rsidR="001339D3">
              <w:rPr>
                <w:rFonts w:eastAsiaTheme="minorEastAsia"/>
                <w:color w:val="00B0F0"/>
              </w:rPr>
              <w:t xml:space="preserve"> 1/2/4) are not </w:t>
            </w:r>
            <w:r w:rsidR="00812230">
              <w:rPr>
                <w:rFonts w:eastAsiaTheme="minorEastAsia"/>
                <w:color w:val="00B0F0"/>
              </w:rPr>
              <w:t>supported</w:t>
            </w:r>
            <w:r w:rsidR="00FC1DC9" w:rsidRPr="00FC1DC9">
              <w:rPr>
                <w:rFonts w:eastAsiaTheme="minorEastAsia"/>
                <w:color w:val="00B0F0"/>
              </w:rPr>
              <w:t>.</w:t>
            </w:r>
            <w:r w:rsidR="00812230">
              <w:rPr>
                <w:rFonts w:eastAsiaTheme="minorEastAsia"/>
                <w:color w:val="00B0F0"/>
              </w:rPr>
              <w:t xml:space="preserve"> This should be rather straightforward to note.</w:t>
            </w:r>
          </w:p>
        </w:tc>
      </w:tr>
    </w:tbl>
    <w:p w14:paraId="3BCA68DD" w14:textId="23CAB359" w:rsidR="00DE129A" w:rsidRDefault="00DE129A" w:rsidP="009976AF">
      <w:pPr>
        <w:rPr>
          <w:b/>
          <w:bCs/>
          <w:u w:val="single"/>
        </w:rPr>
      </w:pPr>
    </w:p>
    <w:p w14:paraId="142A01EC" w14:textId="0379210B" w:rsidR="00812230" w:rsidRPr="001A1FD8" w:rsidRDefault="00812230" w:rsidP="00812230">
      <w:pPr>
        <w:pStyle w:val="2"/>
      </w:pPr>
      <w:r w:rsidRPr="00194CEA">
        <w:t xml:space="preserve">FL Proposal </w:t>
      </w:r>
      <w:r w:rsidR="004176BF" w:rsidRPr="00194CEA">
        <w:t>3.1.</w:t>
      </w:r>
      <w:r w:rsidR="00F3397F" w:rsidRPr="00194CEA">
        <w:t>3</w:t>
      </w:r>
      <w:r w:rsidR="004176BF" w:rsidRPr="00194CEA">
        <w:t>-N</w:t>
      </w:r>
    </w:p>
    <w:p w14:paraId="2A986BAA" w14:textId="408052AB" w:rsidR="00812230" w:rsidRPr="00046C7B" w:rsidRDefault="00812230" w:rsidP="00CC10E3">
      <w:pPr>
        <w:pStyle w:val="a6"/>
        <w:numPr>
          <w:ilvl w:val="0"/>
          <w:numId w:val="4"/>
        </w:numPr>
      </w:pPr>
      <w:r w:rsidRPr="00E23F2A">
        <w:rPr>
          <w:b/>
          <w:bCs/>
          <w:i/>
          <w:iCs/>
        </w:rPr>
        <w:t xml:space="preserve">Observation: </w:t>
      </w:r>
      <w:r w:rsidR="00D3627F">
        <w:rPr>
          <w:i/>
          <w:iCs/>
        </w:rPr>
        <w:t xml:space="preserve">If </w:t>
      </w:r>
      <w:r w:rsidR="00AD5AC2">
        <w:rPr>
          <w:i/>
          <w:iCs/>
        </w:rPr>
        <w:t>early identification of RedCap UE type(s)</w:t>
      </w:r>
      <w:r w:rsidR="00D3627F">
        <w:rPr>
          <w:i/>
          <w:iCs/>
        </w:rPr>
        <w:t xml:space="preserve"> via Options 1, 2, or 4</w:t>
      </w:r>
      <w:r w:rsidR="00AD5AC2">
        <w:rPr>
          <w:i/>
          <w:iCs/>
        </w:rPr>
        <w:t xml:space="preserve"> are not supported</w:t>
      </w:r>
      <w:r w:rsidR="00D3627F">
        <w:rPr>
          <w:i/>
          <w:iCs/>
        </w:rPr>
        <w:t>,</w:t>
      </w:r>
      <w:r w:rsidR="00AD5AC2">
        <w:rPr>
          <w:i/>
          <w:iCs/>
        </w:rPr>
        <w:t xml:space="preserve"> then</w:t>
      </w:r>
      <w:r w:rsidR="00D3627F">
        <w:rPr>
          <w:i/>
          <w:iCs/>
        </w:rPr>
        <w:t xml:space="preserve"> </w:t>
      </w:r>
      <w:r>
        <w:rPr>
          <w:i/>
          <w:iCs/>
        </w:rPr>
        <w:t>RedCap UE type</w:t>
      </w:r>
      <w:r w:rsidR="00C76614">
        <w:rPr>
          <w:i/>
          <w:iCs/>
        </w:rPr>
        <w:t>(s)</w:t>
      </w:r>
      <w:r w:rsidR="00FF75C0">
        <w:rPr>
          <w:i/>
          <w:iCs/>
        </w:rPr>
        <w:t xml:space="preserve"> may need to be identified</w:t>
      </w:r>
      <w:r w:rsidR="005D49C1">
        <w:rPr>
          <w:i/>
          <w:iCs/>
        </w:rPr>
        <w:t xml:space="preserve"> </w:t>
      </w:r>
      <w:r w:rsidR="005679C1">
        <w:rPr>
          <w:i/>
          <w:iCs/>
        </w:rPr>
        <w:t xml:space="preserve">either </w:t>
      </w:r>
      <w:r>
        <w:rPr>
          <w:i/>
          <w:iCs/>
        </w:rPr>
        <w:t>during transmission of Msg5 or as part of UE capability reporting.</w:t>
      </w:r>
    </w:p>
    <w:p w14:paraId="324F130F" w14:textId="4B8025F4" w:rsidR="00EF579B" w:rsidRDefault="00EF579B" w:rsidP="009976AF">
      <w:pPr>
        <w:rPr>
          <w:b/>
          <w:bCs/>
          <w:u w:val="single"/>
        </w:rPr>
      </w:pPr>
    </w:p>
    <w:tbl>
      <w:tblPr>
        <w:tblStyle w:val="a5"/>
        <w:tblW w:w="9631" w:type="dxa"/>
        <w:tblLayout w:type="fixed"/>
        <w:tblLook w:val="04A0" w:firstRow="1" w:lastRow="0" w:firstColumn="1" w:lastColumn="0" w:noHBand="0" w:noVBand="1"/>
      </w:tblPr>
      <w:tblGrid>
        <w:gridCol w:w="1388"/>
        <w:gridCol w:w="1272"/>
        <w:gridCol w:w="6971"/>
      </w:tblGrid>
      <w:tr w:rsidR="00140242" w14:paraId="292A50DD" w14:textId="77777777" w:rsidTr="00FE0FD7">
        <w:tc>
          <w:tcPr>
            <w:tcW w:w="1388" w:type="dxa"/>
            <w:shd w:val="clear" w:color="auto" w:fill="D9D9D9" w:themeFill="background1" w:themeFillShade="D9"/>
          </w:tcPr>
          <w:p w14:paraId="50EAA1C7" w14:textId="77777777" w:rsidR="00140242" w:rsidRDefault="00140242" w:rsidP="00FE0FD7">
            <w:pPr>
              <w:rPr>
                <w:b/>
                <w:bCs/>
              </w:rPr>
            </w:pPr>
            <w:r>
              <w:rPr>
                <w:b/>
                <w:bCs/>
              </w:rPr>
              <w:lastRenderedPageBreak/>
              <w:t>Company</w:t>
            </w:r>
          </w:p>
        </w:tc>
        <w:tc>
          <w:tcPr>
            <w:tcW w:w="1272" w:type="dxa"/>
            <w:shd w:val="clear" w:color="auto" w:fill="D9D9D9" w:themeFill="background1" w:themeFillShade="D9"/>
          </w:tcPr>
          <w:p w14:paraId="544D1DF7" w14:textId="77777777" w:rsidR="00140242" w:rsidRDefault="00140242" w:rsidP="00FE0FD7">
            <w:pPr>
              <w:rPr>
                <w:b/>
                <w:bCs/>
              </w:rPr>
            </w:pPr>
            <w:r>
              <w:rPr>
                <w:b/>
                <w:bCs/>
              </w:rPr>
              <w:t>Agree (Y/N)</w:t>
            </w:r>
          </w:p>
        </w:tc>
        <w:tc>
          <w:tcPr>
            <w:tcW w:w="6971" w:type="dxa"/>
            <w:shd w:val="clear" w:color="auto" w:fill="D9D9D9" w:themeFill="background1" w:themeFillShade="D9"/>
          </w:tcPr>
          <w:p w14:paraId="2D83824B" w14:textId="77777777" w:rsidR="00140242" w:rsidRDefault="00140242" w:rsidP="00FE0FD7">
            <w:pPr>
              <w:rPr>
                <w:b/>
                <w:bCs/>
              </w:rPr>
            </w:pPr>
            <w:r>
              <w:rPr>
                <w:b/>
                <w:bCs/>
              </w:rPr>
              <w:t>Comments</w:t>
            </w:r>
          </w:p>
        </w:tc>
      </w:tr>
      <w:tr w:rsidR="00140242" w:rsidRPr="00C51E34" w14:paraId="6C5DD58D" w14:textId="77777777" w:rsidTr="00FE0FD7">
        <w:tc>
          <w:tcPr>
            <w:tcW w:w="1388" w:type="dxa"/>
            <w:shd w:val="clear" w:color="auto" w:fill="auto"/>
          </w:tcPr>
          <w:p w14:paraId="576CEB0D" w14:textId="3483D28F" w:rsidR="00140242" w:rsidRPr="00C51E34" w:rsidRDefault="007F120E"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0882377B" w14:textId="403184D3" w:rsidR="00140242" w:rsidRPr="00C51E34" w:rsidRDefault="007F120E" w:rsidP="00FE0FD7">
            <w:pPr>
              <w:rPr>
                <w:rFonts w:eastAsiaTheme="minorEastAsia"/>
              </w:rPr>
            </w:pPr>
            <w:r>
              <w:rPr>
                <w:rFonts w:eastAsiaTheme="minorEastAsia"/>
              </w:rPr>
              <w:t>Y</w:t>
            </w:r>
          </w:p>
        </w:tc>
        <w:tc>
          <w:tcPr>
            <w:tcW w:w="6971" w:type="dxa"/>
            <w:shd w:val="clear" w:color="auto" w:fill="auto"/>
          </w:tcPr>
          <w:p w14:paraId="0697106D" w14:textId="067CAF8C" w:rsidR="00140242" w:rsidRPr="00C51E34" w:rsidRDefault="007F120E" w:rsidP="00FE0FD7">
            <w:pPr>
              <w:rPr>
                <w:rFonts w:eastAsiaTheme="minorEastAsia"/>
              </w:rPr>
            </w:pPr>
            <w:r>
              <w:rPr>
                <w:rFonts w:eastAsiaTheme="minorEastAsia"/>
              </w:rPr>
              <w:t>The ‘may’ could be removed</w:t>
            </w:r>
          </w:p>
        </w:tc>
      </w:tr>
      <w:tr w:rsidR="001978F5" w:rsidRPr="00C51E34" w14:paraId="518A3274" w14:textId="77777777" w:rsidTr="00FE0FD7">
        <w:tc>
          <w:tcPr>
            <w:tcW w:w="1388" w:type="dxa"/>
            <w:shd w:val="clear" w:color="auto" w:fill="auto"/>
          </w:tcPr>
          <w:p w14:paraId="1562C467" w14:textId="21B17FBF"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09155240" w14:textId="317E77F6" w:rsidR="001978F5" w:rsidRDefault="001978F5" w:rsidP="00FE0FD7">
            <w:pPr>
              <w:rPr>
                <w:rFonts w:eastAsiaTheme="minorEastAsia"/>
              </w:rPr>
            </w:pPr>
            <w:r>
              <w:rPr>
                <w:rFonts w:eastAsiaTheme="minorEastAsia"/>
              </w:rPr>
              <w:t>Y</w:t>
            </w:r>
          </w:p>
        </w:tc>
        <w:tc>
          <w:tcPr>
            <w:tcW w:w="6971" w:type="dxa"/>
            <w:shd w:val="clear" w:color="auto" w:fill="auto"/>
          </w:tcPr>
          <w:p w14:paraId="120128E2" w14:textId="77777777" w:rsidR="001978F5" w:rsidRDefault="001978F5" w:rsidP="00FE0FD7">
            <w:pPr>
              <w:rPr>
                <w:rFonts w:eastAsiaTheme="minorEastAsia"/>
              </w:rPr>
            </w:pPr>
          </w:p>
        </w:tc>
      </w:tr>
      <w:tr w:rsidR="00451832" w:rsidRPr="00C51E34" w14:paraId="3B1DFCEA" w14:textId="77777777" w:rsidTr="00FE0FD7">
        <w:tc>
          <w:tcPr>
            <w:tcW w:w="1388" w:type="dxa"/>
            <w:shd w:val="clear" w:color="auto" w:fill="auto"/>
          </w:tcPr>
          <w:p w14:paraId="665B5B48" w14:textId="1477900F" w:rsidR="00451832" w:rsidRDefault="00451832" w:rsidP="00FE0FD7">
            <w:pPr>
              <w:rPr>
                <w:rFonts w:eastAsiaTheme="minorEastAsia"/>
              </w:rPr>
            </w:pPr>
            <w:r>
              <w:rPr>
                <w:rFonts w:eastAsiaTheme="minorEastAsia" w:hint="eastAsia"/>
              </w:rPr>
              <w:t>OPPO</w:t>
            </w:r>
          </w:p>
        </w:tc>
        <w:tc>
          <w:tcPr>
            <w:tcW w:w="1272" w:type="dxa"/>
            <w:shd w:val="clear" w:color="auto" w:fill="auto"/>
          </w:tcPr>
          <w:p w14:paraId="59C9CC78" w14:textId="24BD34B4" w:rsidR="00451832" w:rsidRDefault="00451832" w:rsidP="00FE0FD7">
            <w:pPr>
              <w:rPr>
                <w:rFonts w:eastAsiaTheme="minorEastAsia"/>
              </w:rPr>
            </w:pPr>
            <w:r>
              <w:rPr>
                <w:rFonts w:eastAsiaTheme="minorEastAsia" w:hint="eastAsia"/>
              </w:rPr>
              <w:t>Y</w:t>
            </w:r>
          </w:p>
        </w:tc>
        <w:tc>
          <w:tcPr>
            <w:tcW w:w="6971" w:type="dxa"/>
            <w:shd w:val="clear" w:color="auto" w:fill="auto"/>
          </w:tcPr>
          <w:p w14:paraId="2DB60657" w14:textId="77777777" w:rsidR="00451832" w:rsidRDefault="00451832" w:rsidP="00FE0FD7">
            <w:pPr>
              <w:rPr>
                <w:rFonts w:eastAsiaTheme="minorEastAsia"/>
              </w:rPr>
            </w:pPr>
          </w:p>
        </w:tc>
      </w:tr>
      <w:tr w:rsidR="00C4527F" w:rsidRPr="00C51E34" w14:paraId="09919319" w14:textId="77777777" w:rsidTr="00FE0FD7">
        <w:tc>
          <w:tcPr>
            <w:tcW w:w="1388" w:type="dxa"/>
            <w:shd w:val="clear" w:color="auto" w:fill="auto"/>
          </w:tcPr>
          <w:p w14:paraId="0CB71A62" w14:textId="30C4DD4E" w:rsidR="00C4527F" w:rsidRDefault="00C4527F" w:rsidP="00FE0FD7">
            <w:pPr>
              <w:rPr>
                <w:rFonts w:eastAsiaTheme="minorEastAsia"/>
              </w:rPr>
            </w:pPr>
            <w:r>
              <w:rPr>
                <w:rFonts w:eastAsiaTheme="minorEastAsia" w:hint="eastAsia"/>
              </w:rPr>
              <w:t>ZTE</w:t>
            </w:r>
          </w:p>
        </w:tc>
        <w:tc>
          <w:tcPr>
            <w:tcW w:w="1272" w:type="dxa"/>
            <w:shd w:val="clear" w:color="auto" w:fill="auto"/>
          </w:tcPr>
          <w:p w14:paraId="677BD826" w14:textId="0B6ACE29" w:rsidR="00C4527F" w:rsidRDefault="00C4527F" w:rsidP="00FE0FD7">
            <w:pPr>
              <w:rPr>
                <w:rFonts w:eastAsiaTheme="minorEastAsia"/>
              </w:rPr>
            </w:pPr>
            <w:r>
              <w:rPr>
                <w:rFonts w:eastAsiaTheme="minorEastAsia" w:hint="eastAsia"/>
              </w:rPr>
              <w:t>Y</w:t>
            </w:r>
          </w:p>
        </w:tc>
        <w:tc>
          <w:tcPr>
            <w:tcW w:w="6971" w:type="dxa"/>
            <w:shd w:val="clear" w:color="auto" w:fill="auto"/>
          </w:tcPr>
          <w:p w14:paraId="15200CA3" w14:textId="77777777" w:rsidR="00C4527F" w:rsidRDefault="00C4527F" w:rsidP="00FE0FD7">
            <w:pPr>
              <w:rPr>
                <w:rFonts w:eastAsiaTheme="minorEastAsia"/>
              </w:rPr>
            </w:pPr>
          </w:p>
        </w:tc>
      </w:tr>
      <w:tr w:rsidR="00B3706A" w:rsidRPr="00C51E34" w14:paraId="0C987BF7" w14:textId="77777777" w:rsidTr="00FE0FD7">
        <w:tc>
          <w:tcPr>
            <w:tcW w:w="1388" w:type="dxa"/>
            <w:shd w:val="clear" w:color="auto" w:fill="auto"/>
          </w:tcPr>
          <w:p w14:paraId="45120AB5" w14:textId="2F970FDE" w:rsidR="00B3706A" w:rsidRDefault="00B3706A" w:rsidP="00FE0FD7">
            <w:pPr>
              <w:rPr>
                <w:rFonts w:eastAsiaTheme="minorEastAsia"/>
              </w:rPr>
            </w:pPr>
            <w:r>
              <w:rPr>
                <w:rFonts w:eastAsiaTheme="minorEastAsia"/>
              </w:rPr>
              <w:t>Nokia</w:t>
            </w:r>
          </w:p>
        </w:tc>
        <w:tc>
          <w:tcPr>
            <w:tcW w:w="1272" w:type="dxa"/>
            <w:shd w:val="clear" w:color="auto" w:fill="auto"/>
          </w:tcPr>
          <w:p w14:paraId="6031ACE6" w14:textId="51487457" w:rsidR="00B3706A" w:rsidRDefault="00B3706A" w:rsidP="00FE0FD7">
            <w:pPr>
              <w:rPr>
                <w:rFonts w:eastAsiaTheme="minorEastAsia"/>
              </w:rPr>
            </w:pPr>
            <w:r>
              <w:rPr>
                <w:rFonts w:eastAsiaTheme="minorEastAsia"/>
              </w:rPr>
              <w:t>Y</w:t>
            </w:r>
          </w:p>
        </w:tc>
        <w:tc>
          <w:tcPr>
            <w:tcW w:w="6971" w:type="dxa"/>
            <w:shd w:val="clear" w:color="auto" w:fill="auto"/>
          </w:tcPr>
          <w:p w14:paraId="6CC2EA04" w14:textId="77777777" w:rsidR="00B3706A" w:rsidRDefault="00B3706A" w:rsidP="00FE0FD7">
            <w:pPr>
              <w:rPr>
                <w:rFonts w:eastAsiaTheme="minorEastAsia"/>
              </w:rPr>
            </w:pPr>
          </w:p>
        </w:tc>
      </w:tr>
      <w:tr w:rsidR="00086E49" w:rsidRPr="00C51E34" w14:paraId="27886B0A" w14:textId="77777777" w:rsidTr="00FE0FD7">
        <w:tc>
          <w:tcPr>
            <w:tcW w:w="1388" w:type="dxa"/>
            <w:shd w:val="clear" w:color="auto" w:fill="auto"/>
          </w:tcPr>
          <w:p w14:paraId="2A78F2D6" w14:textId="7D9DED5A" w:rsidR="00086E49" w:rsidRDefault="00086E49"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7D08C71E" w14:textId="2EA79261" w:rsidR="00086E49" w:rsidRDefault="00086E49" w:rsidP="00FE0FD7">
            <w:pPr>
              <w:rPr>
                <w:rFonts w:eastAsiaTheme="minorEastAsia"/>
              </w:rPr>
            </w:pPr>
            <w:r>
              <w:rPr>
                <w:rFonts w:eastAsiaTheme="minorEastAsia" w:hint="eastAsia"/>
              </w:rPr>
              <w:t>Y</w:t>
            </w:r>
          </w:p>
        </w:tc>
        <w:tc>
          <w:tcPr>
            <w:tcW w:w="6971" w:type="dxa"/>
            <w:shd w:val="clear" w:color="auto" w:fill="auto"/>
          </w:tcPr>
          <w:p w14:paraId="54CBBFC2" w14:textId="77777777" w:rsidR="00086E49" w:rsidRDefault="00086E49" w:rsidP="00FE0FD7">
            <w:pPr>
              <w:rPr>
                <w:rFonts w:eastAsiaTheme="minorEastAsia"/>
              </w:rPr>
            </w:pPr>
          </w:p>
        </w:tc>
      </w:tr>
      <w:tr w:rsidR="00C943F8" w:rsidRPr="00C51E34" w14:paraId="0C8E4E91" w14:textId="77777777" w:rsidTr="00FE0FD7">
        <w:tc>
          <w:tcPr>
            <w:tcW w:w="1388" w:type="dxa"/>
            <w:shd w:val="clear" w:color="auto" w:fill="auto"/>
          </w:tcPr>
          <w:p w14:paraId="3FE1943D" w14:textId="5571F3E1" w:rsidR="00C943F8" w:rsidRDefault="00C943F8" w:rsidP="00C943F8">
            <w:pPr>
              <w:rPr>
                <w:rFonts w:eastAsiaTheme="minorEastAsia"/>
              </w:rPr>
            </w:pPr>
            <w:r>
              <w:t>LG</w:t>
            </w:r>
          </w:p>
        </w:tc>
        <w:tc>
          <w:tcPr>
            <w:tcW w:w="1272" w:type="dxa"/>
            <w:shd w:val="clear" w:color="auto" w:fill="auto"/>
          </w:tcPr>
          <w:p w14:paraId="4C00C7B1" w14:textId="0FA5DF06" w:rsidR="00C943F8" w:rsidRDefault="00C943F8" w:rsidP="00C943F8">
            <w:pPr>
              <w:rPr>
                <w:rFonts w:eastAsiaTheme="minorEastAsia"/>
              </w:rPr>
            </w:pPr>
            <w:r>
              <w:t>Y</w:t>
            </w:r>
          </w:p>
        </w:tc>
        <w:tc>
          <w:tcPr>
            <w:tcW w:w="6971" w:type="dxa"/>
            <w:shd w:val="clear" w:color="auto" w:fill="auto"/>
          </w:tcPr>
          <w:p w14:paraId="54F9C1D8" w14:textId="77777777" w:rsidR="00C943F8" w:rsidRDefault="00C943F8" w:rsidP="00C943F8">
            <w:pPr>
              <w:rPr>
                <w:rFonts w:eastAsiaTheme="minorEastAsia"/>
              </w:rPr>
            </w:pPr>
          </w:p>
        </w:tc>
      </w:tr>
      <w:tr w:rsidR="00DC26C6" w:rsidRPr="00C51E34" w14:paraId="1BBC4D48" w14:textId="77777777" w:rsidTr="00FE0FD7">
        <w:tc>
          <w:tcPr>
            <w:tcW w:w="1388" w:type="dxa"/>
            <w:shd w:val="clear" w:color="auto" w:fill="auto"/>
          </w:tcPr>
          <w:p w14:paraId="4E99F2ED" w14:textId="2694792A" w:rsidR="00DC26C6" w:rsidRDefault="00DC26C6" w:rsidP="00C943F8">
            <w:r>
              <w:t>Qualcomm</w:t>
            </w:r>
          </w:p>
        </w:tc>
        <w:tc>
          <w:tcPr>
            <w:tcW w:w="1272" w:type="dxa"/>
            <w:shd w:val="clear" w:color="auto" w:fill="auto"/>
          </w:tcPr>
          <w:p w14:paraId="030941CC" w14:textId="77777777" w:rsidR="00DC26C6" w:rsidRDefault="00DC26C6" w:rsidP="00C943F8"/>
        </w:tc>
        <w:tc>
          <w:tcPr>
            <w:tcW w:w="6971" w:type="dxa"/>
            <w:shd w:val="clear" w:color="auto" w:fill="auto"/>
          </w:tcPr>
          <w:p w14:paraId="152DDE78" w14:textId="3B30A3E8" w:rsidR="00DC26C6" w:rsidRDefault="00DC26C6" w:rsidP="00C943F8">
            <w:pPr>
              <w:rPr>
                <w:rFonts w:eastAsiaTheme="minorEastAsia"/>
              </w:rPr>
            </w:pPr>
            <w:r>
              <w:rPr>
                <w:rFonts w:eastAsiaTheme="minorEastAsia"/>
              </w:rPr>
              <w:t>We don’t think this proposal is necessary, but can live with it.</w:t>
            </w:r>
          </w:p>
        </w:tc>
      </w:tr>
      <w:tr w:rsidR="00B565C8" w:rsidRPr="00C51E34" w14:paraId="3E43F089" w14:textId="77777777" w:rsidTr="00FE0FD7">
        <w:tc>
          <w:tcPr>
            <w:tcW w:w="1388" w:type="dxa"/>
            <w:shd w:val="clear" w:color="auto" w:fill="auto"/>
          </w:tcPr>
          <w:p w14:paraId="3E45F998" w14:textId="144559FF" w:rsidR="00B565C8" w:rsidRDefault="00B565C8" w:rsidP="00C943F8">
            <w:r>
              <w:t>Samsung</w:t>
            </w:r>
          </w:p>
        </w:tc>
        <w:tc>
          <w:tcPr>
            <w:tcW w:w="1272" w:type="dxa"/>
            <w:shd w:val="clear" w:color="auto" w:fill="auto"/>
          </w:tcPr>
          <w:p w14:paraId="1D8507C0" w14:textId="057A4C31" w:rsidR="00B565C8" w:rsidRDefault="00B565C8" w:rsidP="00C943F8">
            <w:r>
              <w:t>Y</w:t>
            </w:r>
          </w:p>
        </w:tc>
        <w:tc>
          <w:tcPr>
            <w:tcW w:w="6971" w:type="dxa"/>
            <w:shd w:val="clear" w:color="auto" w:fill="auto"/>
          </w:tcPr>
          <w:p w14:paraId="138707D3" w14:textId="77777777" w:rsidR="00B565C8" w:rsidRDefault="00B565C8" w:rsidP="00C943F8">
            <w:pPr>
              <w:rPr>
                <w:rFonts w:eastAsiaTheme="minorEastAsia"/>
              </w:rPr>
            </w:pPr>
          </w:p>
        </w:tc>
      </w:tr>
      <w:tr w:rsidR="009F719A" w:rsidRPr="00C51E34" w14:paraId="1FCF1605" w14:textId="77777777" w:rsidTr="00FE0FD7">
        <w:tc>
          <w:tcPr>
            <w:tcW w:w="1388" w:type="dxa"/>
            <w:shd w:val="clear" w:color="auto" w:fill="auto"/>
          </w:tcPr>
          <w:p w14:paraId="66E543B1" w14:textId="505197A4" w:rsidR="009F719A" w:rsidRDefault="009F719A" w:rsidP="009F719A">
            <w:r>
              <w:rPr>
                <w:rFonts w:eastAsia="MS Mincho" w:hint="eastAsia"/>
                <w:lang w:eastAsia="ja-JP"/>
              </w:rPr>
              <w:t>DOCOMO</w:t>
            </w:r>
          </w:p>
        </w:tc>
        <w:tc>
          <w:tcPr>
            <w:tcW w:w="1272" w:type="dxa"/>
            <w:shd w:val="clear" w:color="auto" w:fill="auto"/>
          </w:tcPr>
          <w:p w14:paraId="0462BB57" w14:textId="65333ED3" w:rsidR="009F719A" w:rsidRDefault="009F719A" w:rsidP="009F719A">
            <w:r>
              <w:rPr>
                <w:rFonts w:eastAsia="MS Mincho" w:hint="eastAsia"/>
                <w:lang w:eastAsia="ja-JP"/>
              </w:rPr>
              <w:t>Y</w:t>
            </w:r>
          </w:p>
        </w:tc>
        <w:tc>
          <w:tcPr>
            <w:tcW w:w="6971" w:type="dxa"/>
            <w:shd w:val="clear" w:color="auto" w:fill="auto"/>
          </w:tcPr>
          <w:p w14:paraId="5AB9AA82" w14:textId="77777777" w:rsidR="009F719A" w:rsidRDefault="009F719A" w:rsidP="009F719A">
            <w:pPr>
              <w:rPr>
                <w:rFonts w:eastAsiaTheme="minorEastAsia"/>
              </w:rPr>
            </w:pPr>
          </w:p>
        </w:tc>
      </w:tr>
      <w:tr w:rsidR="002E6733" w:rsidRPr="00C51E34" w14:paraId="28BB4F31" w14:textId="77777777" w:rsidTr="00FE0FD7">
        <w:tc>
          <w:tcPr>
            <w:tcW w:w="1388" w:type="dxa"/>
            <w:shd w:val="clear" w:color="auto" w:fill="auto"/>
          </w:tcPr>
          <w:p w14:paraId="72931F5F" w14:textId="6B6A4D55" w:rsidR="002E6733" w:rsidRDefault="002E6733" w:rsidP="009F719A">
            <w:pPr>
              <w:rPr>
                <w:rFonts w:eastAsia="MS Mincho"/>
                <w:lang w:eastAsia="ja-JP"/>
              </w:rPr>
            </w:pPr>
            <w:r>
              <w:rPr>
                <w:rFonts w:hint="eastAsia"/>
              </w:rPr>
              <w:t>CATT</w:t>
            </w:r>
          </w:p>
        </w:tc>
        <w:tc>
          <w:tcPr>
            <w:tcW w:w="1272" w:type="dxa"/>
            <w:shd w:val="clear" w:color="auto" w:fill="auto"/>
          </w:tcPr>
          <w:p w14:paraId="11277035" w14:textId="6825AE5D" w:rsidR="002E6733" w:rsidRDefault="002E6733" w:rsidP="009F719A">
            <w:pPr>
              <w:rPr>
                <w:rFonts w:eastAsia="MS Mincho"/>
                <w:lang w:eastAsia="ja-JP"/>
              </w:rPr>
            </w:pPr>
            <w:r>
              <w:rPr>
                <w:rFonts w:hint="eastAsia"/>
              </w:rPr>
              <w:t>Y</w:t>
            </w:r>
          </w:p>
        </w:tc>
        <w:tc>
          <w:tcPr>
            <w:tcW w:w="6971" w:type="dxa"/>
            <w:shd w:val="clear" w:color="auto" w:fill="auto"/>
          </w:tcPr>
          <w:p w14:paraId="31085BED" w14:textId="77777777" w:rsidR="002E6733" w:rsidRDefault="002E6733" w:rsidP="009F719A">
            <w:pPr>
              <w:rPr>
                <w:rFonts w:eastAsiaTheme="minorEastAsia"/>
              </w:rPr>
            </w:pPr>
          </w:p>
        </w:tc>
      </w:tr>
      <w:tr w:rsidR="00661930" w:rsidRPr="00C51E34" w14:paraId="6CACB62B" w14:textId="77777777" w:rsidTr="00FE0FD7">
        <w:tc>
          <w:tcPr>
            <w:tcW w:w="1388" w:type="dxa"/>
            <w:shd w:val="clear" w:color="auto" w:fill="auto"/>
          </w:tcPr>
          <w:p w14:paraId="09339852" w14:textId="6E12A95C" w:rsidR="00661930" w:rsidRDefault="00661930" w:rsidP="00661930">
            <w:r>
              <w:rPr>
                <w:rFonts w:eastAsiaTheme="minorEastAsia"/>
              </w:rPr>
              <w:t>Ericsson</w:t>
            </w:r>
          </w:p>
        </w:tc>
        <w:tc>
          <w:tcPr>
            <w:tcW w:w="1272" w:type="dxa"/>
            <w:shd w:val="clear" w:color="auto" w:fill="auto"/>
          </w:tcPr>
          <w:p w14:paraId="1B673604" w14:textId="5CF820B0" w:rsidR="00661930" w:rsidRDefault="00661930" w:rsidP="00661930">
            <w:r>
              <w:rPr>
                <w:rFonts w:eastAsiaTheme="minorEastAsia"/>
              </w:rPr>
              <w:t>Y</w:t>
            </w:r>
          </w:p>
        </w:tc>
        <w:tc>
          <w:tcPr>
            <w:tcW w:w="6971" w:type="dxa"/>
            <w:shd w:val="clear" w:color="auto" w:fill="auto"/>
          </w:tcPr>
          <w:p w14:paraId="61900214" w14:textId="77777777" w:rsidR="00661930" w:rsidRDefault="00661930" w:rsidP="00661930">
            <w:pPr>
              <w:rPr>
                <w:rFonts w:eastAsiaTheme="minorEastAsia"/>
              </w:rPr>
            </w:pPr>
          </w:p>
        </w:tc>
      </w:tr>
      <w:tr w:rsidR="003A701B" w:rsidRPr="00C51E34" w14:paraId="3420CAEA" w14:textId="77777777" w:rsidTr="00FE0FD7">
        <w:tc>
          <w:tcPr>
            <w:tcW w:w="1388" w:type="dxa"/>
            <w:shd w:val="clear" w:color="auto" w:fill="auto"/>
          </w:tcPr>
          <w:p w14:paraId="620291DC" w14:textId="08D8C37E" w:rsidR="003A701B" w:rsidRDefault="003A701B" w:rsidP="00661930">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17A2935E" w14:textId="4ACF2A58" w:rsidR="003A701B" w:rsidRDefault="003A701B" w:rsidP="00661930">
            <w:pPr>
              <w:rPr>
                <w:rFonts w:eastAsiaTheme="minorEastAsia"/>
              </w:rPr>
            </w:pPr>
            <w:r>
              <w:rPr>
                <w:rFonts w:eastAsiaTheme="minorEastAsia"/>
              </w:rPr>
              <w:t>Y</w:t>
            </w:r>
          </w:p>
        </w:tc>
        <w:tc>
          <w:tcPr>
            <w:tcW w:w="6971" w:type="dxa"/>
            <w:shd w:val="clear" w:color="auto" w:fill="auto"/>
          </w:tcPr>
          <w:p w14:paraId="52FC4CF2" w14:textId="77777777" w:rsidR="003A701B" w:rsidRDefault="003A701B" w:rsidP="00661930">
            <w:pPr>
              <w:rPr>
                <w:rFonts w:eastAsiaTheme="minorEastAsia"/>
              </w:rPr>
            </w:pPr>
          </w:p>
        </w:tc>
      </w:tr>
      <w:tr w:rsidR="00F33740" w:rsidRPr="00C51E34" w14:paraId="54959E99" w14:textId="77777777" w:rsidTr="00FE0FD7">
        <w:tc>
          <w:tcPr>
            <w:tcW w:w="1388" w:type="dxa"/>
            <w:shd w:val="clear" w:color="auto" w:fill="auto"/>
          </w:tcPr>
          <w:p w14:paraId="154C8F73" w14:textId="7A1250DD" w:rsidR="00F33740" w:rsidRDefault="00F33740" w:rsidP="00F33740">
            <w:pPr>
              <w:rPr>
                <w:rFonts w:eastAsiaTheme="minorEastAsia"/>
              </w:rPr>
            </w:pPr>
            <w:r>
              <w:rPr>
                <w:rFonts w:eastAsiaTheme="minorEastAsia"/>
              </w:rPr>
              <w:t>Panasonic</w:t>
            </w:r>
          </w:p>
        </w:tc>
        <w:tc>
          <w:tcPr>
            <w:tcW w:w="1272" w:type="dxa"/>
            <w:shd w:val="clear" w:color="auto" w:fill="auto"/>
          </w:tcPr>
          <w:p w14:paraId="3527E7F3" w14:textId="46341FF0" w:rsidR="00F33740" w:rsidRDefault="00F33740" w:rsidP="00F33740">
            <w:pPr>
              <w:rPr>
                <w:rFonts w:eastAsiaTheme="minorEastAsia"/>
              </w:rPr>
            </w:pPr>
            <w:r>
              <w:rPr>
                <w:rFonts w:eastAsiaTheme="minorEastAsia"/>
              </w:rPr>
              <w:t>Y</w:t>
            </w:r>
          </w:p>
        </w:tc>
        <w:tc>
          <w:tcPr>
            <w:tcW w:w="6971" w:type="dxa"/>
            <w:shd w:val="clear" w:color="auto" w:fill="auto"/>
          </w:tcPr>
          <w:p w14:paraId="56FA1F75" w14:textId="77777777" w:rsidR="00F33740" w:rsidRDefault="00F33740" w:rsidP="00F33740">
            <w:pPr>
              <w:rPr>
                <w:rFonts w:eastAsiaTheme="minorEastAsia"/>
              </w:rPr>
            </w:pPr>
          </w:p>
        </w:tc>
      </w:tr>
      <w:tr w:rsidR="00FF41AE" w:rsidRPr="00C51E34" w14:paraId="5889D4C0" w14:textId="77777777" w:rsidTr="00FE0FD7">
        <w:tc>
          <w:tcPr>
            <w:tcW w:w="1388" w:type="dxa"/>
            <w:shd w:val="clear" w:color="auto" w:fill="auto"/>
          </w:tcPr>
          <w:p w14:paraId="77FF46D5" w14:textId="5F23387A" w:rsidR="00FF41AE" w:rsidRDefault="00FF41AE" w:rsidP="00F33740">
            <w:pPr>
              <w:rPr>
                <w:rFonts w:eastAsiaTheme="minorEastAsia"/>
              </w:rPr>
            </w:pPr>
            <w:proofErr w:type="spellStart"/>
            <w:r>
              <w:rPr>
                <w:rFonts w:eastAsiaTheme="minorEastAsia"/>
              </w:rPr>
              <w:t>Convida</w:t>
            </w:r>
            <w:proofErr w:type="spellEnd"/>
          </w:p>
        </w:tc>
        <w:tc>
          <w:tcPr>
            <w:tcW w:w="1272" w:type="dxa"/>
            <w:shd w:val="clear" w:color="auto" w:fill="auto"/>
          </w:tcPr>
          <w:p w14:paraId="174D54DD" w14:textId="653A9090" w:rsidR="00FF41AE" w:rsidRDefault="00FF41AE" w:rsidP="00F33740">
            <w:pPr>
              <w:rPr>
                <w:rFonts w:eastAsiaTheme="minorEastAsia"/>
              </w:rPr>
            </w:pPr>
            <w:r>
              <w:rPr>
                <w:rFonts w:eastAsiaTheme="minorEastAsia"/>
              </w:rPr>
              <w:t>Y</w:t>
            </w:r>
          </w:p>
        </w:tc>
        <w:tc>
          <w:tcPr>
            <w:tcW w:w="6971" w:type="dxa"/>
            <w:shd w:val="clear" w:color="auto" w:fill="auto"/>
          </w:tcPr>
          <w:p w14:paraId="0CBD62F4" w14:textId="77777777" w:rsidR="00FF41AE" w:rsidRDefault="00FF41AE" w:rsidP="00F33740">
            <w:pPr>
              <w:rPr>
                <w:rFonts w:eastAsiaTheme="minorEastAsia"/>
              </w:rPr>
            </w:pPr>
          </w:p>
        </w:tc>
      </w:tr>
      <w:tr w:rsidR="00C73192" w:rsidRPr="00C51E34" w14:paraId="5D26DD7A" w14:textId="77777777" w:rsidTr="00FE0FD7">
        <w:tc>
          <w:tcPr>
            <w:tcW w:w="1388" w:type="dxa"/>
            <w:shd w:val="clear" w:color="auto" w:fill="auto"/>
          </w:tcPr>
          <w:p w14:paraId="104DD63C" w14:textId="26DCBB54" w:rsidR="00C73192" w:rsidRPr="00C73192" w:rsidRDefault="00C73192" w:rsidP="00F33740">
            <w:pPr>
              <w:rPr>
                <w:rFonts w:eastAsiaTheme="minorEastAsia"/>
                <w:color w:val="00B0F0"/>
              </w:rPr>
            </w:pPr>
            <w:r w:rsidRPr="00C73192">
              <w:rPr>
                <w:rFonts w:eastAsiaTheme="minorEastAsia"/>
                <w:color w:val="00B0F0"/>
              </w:rPr>
              <w:t>Moderator</w:t>
            </w:r>
          </w:p>
        </w:tc>
        <w:tc>
          <w:tcPr>
            <w:tcW w:w="1272" w:type="dxa"/>
            <w:shd w:val="clear" w:color="auto" w:fill="auto"/>
          </w:tcPr>
          <w:p w14:paraId="152072F2" w14:textId="77777777" w:rsidR="00C73192" w:rsidRPr="00C73192" w:rsidRDefault="00C73192" w:rsidP="00F33740">
            <w:pPr>
              <w:rPr>
                <w:rFonts w:eastAsiaTheme="minorEastAsia"/>
                <w:color w:val="00B0F0"/>
              </w:rPr>
            </w:pPr>
          </w:p>
        </w:tc>
        <w:tc>
          <w:tcPr>
            <w:tcW w:w="6971" w:type="dxa"/>
            <w:shd w:val="clear" w:color="auto" w:fill="auto"/>
          </w:tcPr>
          <w:p w14:paraId="18E67BC4" w14:textId="3A6A6DF8" w:rsidR="00C73192" w:rsidRPr="00C73192" w:rsidRDefault="00C73192" w:rsidP="00F33740">
            <w:pPr>
              <w:rPr>
                <w:rFonts w:eastAsiaTheme="minorEastAsia"/>
                <w:color w:val="00B0F0"/>
              </w:rPr>
            </w:pPr>
            <w:r w:rsidRPr="00C73192">
              <w:rPr>
                <w:rFonts w:eastAsiaTheme="minorEastAsia"/>
                <w:color w:val="00B0F0"/>
              </w:rPr>
              <w:t>Updated as below based on received feedback.</w:t>
            </w:r>
          </w:p>
        </w:tc>
      </w:tr>
    </w:tbl>
    <w:p w14:paraId="0E3CE35A" w14:textId="04FAE4D9" w:rsidR="00140242" w:rsidRDefault="00140242" w:rsidP="009976AF">
      <w:pPr>
        <w:rPr>
          <w:b/>
          <w:bCs/>
          <w:u w:val="single"/>
        </w:rPr>
      </w:pPr>
    </w:p>
    <w:p w14:paraId="6EC85425" w14:textId="0FB1967C" w:rsidR="00C73192" w:rsidRPr="001A1FD8" w:rsidRDefault="00C73192" w:rsidP="00C73192">
      <w:pPr>
        <w:pStyle w:val="2"/>
      </w:pPr>
      <w:r>
        <w:rPr>
          <w:highlight w:val="yellow"/>
        </w:rPr>
        <w:t xml:space="preserve">Updated </w:t>
      </w:r>
      <w:r w:rsidRPr="004176BF">
        <w:rPr>
          <w:highlight w:val="yellow"/>
        </w:rPr>
        <w:t>FL Proposal 3.1.</w:t>
      </w:r>
      <w:r>
        <w:rPr>
          <w:highlight w:val="yellow"/>
        </w:rPr>
        <w:t>3</w:t>
      </w:r>
      <w:r w:rsidRPr="004176BF">
        <w:rPr>
          <w:highlight w:val="yellow"/>
        </w:rPr>
        <w:t>-N</w:t>
      </w:r>
    </w:p>
    <w:p w14:paraId="1651133E" w14:textId="77777777" w:rsidR="00C73192" w:rsidRPr="00046C7B" w:rsidRDefault="00C73192" w:rsidP="00CC10E3">
      <w:pPr>
        <w:pStyle w:val="a6"/>
        <w:numPr>
          <w:ilvl w:val="0"/>
          <w:numId w:val="4"/>
        </w:numPr>
      </w:pPr>
      <w:r w:rsidRPr="00E23F2A">
        <w:rPr>
          <w:b/>
          <w:bCs/>
          <w:i/>
          <w:iCs/>
        </w:rPr>
        <w:t xml:space="preserve">Observation: </w:t>
      </w:r>
      <w:r>
        <w:rPr>
          <w:i/>
          <w:iCs/>
        </w:rPr>
        <w:t xml:space="preserve">If early identification of RedCap UE type(s) via Options 1, 2, or 4 are not supported, then RedCap UE type(s) </w:t>
      </w:r>
      <w:r w:rsidRPr="00004DDD">
        <w:rPr>
          <w:i/>
          <w:iCs/>
          <w:strike/>
          <w:color w:val="00B0F0"/>
        </w:rPr>
        <w:t>may</w:t>
      </w:r>
      <w:r w:rsidRPr="00004DDD">
        <w:rPr>
          <w:i/>
          <w:iCs/>
          <w:color w:val="00B0F0"/>
        </w:rPr>
        <w:t xml:space="preserve"> </w:t>
      </w:r>
      <w:r>
        <w:rPr>
          <w:i/>
          <w:iCs/>
        </w:rPr>
        <w:t>need to be identified either during transmission of Msg5 or as part of UE capability reporting.</w:t>
      </w:r>
    </w:p>
    <w:p w14:paraId="3F5BF87B" w14:textId="77777777" w:rsidR="00C73192" w:rsidRDefault="00C73192" w:rsidP="00C73192">
      <w:pPr>
        <w:rPr>
          <w:b/>
          <w:bCs/>
          <w:u w:val="single"/>
        </w:rPr>
      </w:pPr>
    </w:p>
    <w:tbl>
      <w:tblPr>
        <w:tblStyle w:val="a5"/>
        <w:tblW w:w="9631" w:type="dxa"/>
        <w:tblLayout w:type="fixed"/>
        <w:tblLook w:val="04A0" w:firstRow="1" w:lastRow="0" w:firstColumn="1" w:lastColumn="0" w:noHBand="0" w:noVBand="1"/>
      </w:tblPr>
      <w:tblGrid>
        <w:gridCol w:w="1388"/>
        <w:gridCol w:w="1272"/>
        <w:gridCol w:w="6971"/>
      </w:tblGrid>
      <w:tr w:rsidR="00C73192" w14:paraId="2ED7FFA3" w14:textId="77777777" w:rsidTr="00DF219C">
        <w:tc>
          <w:tcPr>
            <w:tcW w:w="1388" w:type="dxa"/>
            <w:shd w:val="clear" w:color="auto" w:fill="D9D9D9" w:themeFill="background1" w:themeFillShade="D9"/>
          </w:tcPr>
          <w:p w14:paraId="4658610C" w14:textId="77777777" w:rsidR="00C73192" w:rsidRDefault="00C73192" w:rsidP="00DF219C">
            <w:pPr>
              <w:rPr>
                <w:b/>
                <w:bCs/>
              </w:rPr>
            </w:pPr>
            <w:r>
              <w:rPr>
                <w:b/>
                <w:bCs/>
              </w:rPr>
              <w:t>Company</w:t>
            </w:r>
          </w:p>
        </w:tc>
        <w:tc>
          <w:tcPr>
            <w:tcW w:w="1272" w:type="dxa"/>
            <w:shd w:val="clear" w:color="auto" w:fill="D9D9D9" w:themeFill="background1" w:themeFillShade="D9"/>
          </w:tcPr>
          <w:p w14:paraId="478FE572" w14:textId="77777777" w:rsidR="00C73192" w:rsidRDefault="00C73192" w:rsidP="00DF219C">
            <w:pPr>
              <w:rPr>
                <w:b/>
                <w:bCs/>
              </w:rPr>
            </w:pPr>
            <w:r>
              <w:rPr>
                <w:b/>
                <w:bCs/>
              </w:rPr>
              <w:t>Agree (Y/N)</w:t>
            </w:r>
          </w:p>
        </w:tc>
        <w:tc>
          <w:tcPr>
            <w:tcW w:w="6971" w:type="dxa"/>
            <w:shd w:val="clear" w:color="auto" w:fill="D9D9D9" w:themeFill="background1" w:themeFillShade="D9"/>
          </w:tcPr>
          <w:p w14:paraId="76622951" w14:textId="77777777" w:rsidR="00C73192" w:rsidRDefault="00C73192" w:rsidP="00DF219C">
            <w:pPr>
              <w:rPr>
                <w:b/>
                <w:bCs/>
              </w:rPr>
            </w:pPr>
            <w:r>
              <w:rPr>
                <w:b/>
                <w:bCs/>
              </w:rPr>
              <w:t>Comments</w:t>
            </w:r>
          </w:p>
        </w:tc>
      </w:tr>
      <w:tr w:rsidR="00CA2CEB" w:rsidRPr="00C51E34" w14:paraId="2EB37D24" w14:textId="77777777" w:rsidTr="00DF219C">
        <w:tc>
          <w:tcPr>
            <w:tcW w:w="1388" w:type="dxa"/>
            <w:shd w:val="clear" w:color="auto" w:fill="auto"/>
          </w:tcPr>
          <w:p w14:paraId="2F76E9C1" w14:textId="3CE98401" w:rsidR="00CA2CEB" w:rsidRPr="00C51E34" w:rsidRDefault="00CA2CEB" w:rsidP="00CA2CEB">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7FF26D46" w14:textId="6E6D910D" w:rsidR="00CA2CEB" w:rsidRPr="00C51E34" w:rsidRDefault="00CA2CEB" w:rsidP="00CA2CEB">
            <w:pPr>
              <w:rPr>
                <w:rFonts w:eastAsiaTheme="minorEastAsia"/>
              </w:rPr>
            </w:pPr>
          </w:p>
        </w:tc>
        <w:tc>
          <w:tcPr>
            <w:tcW w:w="6971" w:type="dxa"/>
            <w:shd w:val="clear" w:color="auto" w:fill="auto"/>
          </w:tcPr>
          <w:p w14:paraId="4193CA48" w14:textId="77777777" w:rsidR="00CA2CEB" w:rsidRDefault="00872DA0" w:rsidP="00CA2CEB">
            <w:pPr>
              <w:rPr>
                <w:rFonts w:eastAsiaTheme="minorEastAsia"/>
              </w:rPr>
            </w:pPr>
            <w:r>
              <w:rPr>
                <w:rFonts w:eastAsiaTheme="minorEastAsia"/>
              </w:rPr>
              <w:t>This</w:t>
            </w:r>
            <w:r w:rsidR="00CA2CEB">
              <w:rPr>
                <w:rFonts w:eastAsiaTheme="minorEastAsia"/>
              </w:rPr>
              <w:t xml:space="preserve"> </w:t>
            </w:r>
            <w:r w:rsidR="00CA2CEB">
              <w:rPr>
                <w:rFonts w:eastAsiaTheme="minorEastAsia" w:hint="eastAsia"/>
              </w:rPr>
              <w:t>is</w:t>
            </w:r>
            <w:r w:rsidR="00CA2CEB">
              <w:rPr>
                <w:rFonts w:eastAsiaTheme="minorEastAsia"/>
              </w:rPr>
              <w:t xml:space="preserve"> more suitable to be discussed in RAN2. </w:t>
            </w:r>
          </w:p>
          <w:p w14:paraId="1257004E" w14:textId="63352D15" w:rsidR="00013A0D" w:rsidRPr="00C51E34" w:rsidRDefault="00013A0D" w:rsidP="00CA2CEB">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We are </w:t>
            </w:r>
            <w:r>
              <w:rPr>
                <w:rFonts w:eastAsiaTheme="minorEastAsia"/>
                <w:color w:val="00B0F0"/>
              </w:rPr>
              <w:t>trying to arrive at</w:t>
            </w:r>
            <w:r w:rsidRPr="002F4B5B">
              <w:rPr>
                <w:rFonts w:eastAsiaTheme="minorEastAsia"/>
                <w:color w:val="00B0F0"/>
              </w:rPr>
              <w:t xml:space="preserve"> observations from RAN1 perspective. It would be good to understand if and why any of the above observations cannot be made by RAN1.</w:t>
            </w:r>
          </w:p>
        </w:tc>
      </w:tr>
      <w:tr w:rsidR="00017D32" w:rsidRPr="00C51E34" w14:paraId="2574CA96" w14:textId="77777777" w:rsidTr="00DF219C">
        <w:tc>
          <w:tcPr>
            <w:tcW w:w="1388" w:type="dxa"/>
            <w:shd w:val="clear" w:color="auto" w:fill="auto"/>
          </w:tcPr>
          <w:p w14:paraId="2267549F" w14:textId="77777777" w:rsidR="00017D32" w:rsidRDefault="00017D32" w:rsidP="00017D32">
            <w:pPr>
              <w:rPr>
                <w:rFonts w:eastAsiaTheme="minorEastAsia"/>
              </w:rPr>
            </w:pPr>
            <w:r>
              <w:rPr>
                <w:rFonts w:eastAsiaTheme="minorEastAsia" w:hint="eastAsia"/>
              </w:rPr>
              <w:t>H</w:t>
            </w:r>
            <w:r>
              <w:rPr>
                <w:rFonts w:eastAsiaTheme="minorEastAsia"/>
              </w:rPr>
              <w:t xml:space="preserve">uawei, </w:t>
            </w:r>
          </w:p>
          <w:p w14:paraId="0012954B" w14:textId="71262DED" w:rsidR="00017D32" w:rsidRDefault="00017D32" w:rsidP="00017D32">
            <w:pPr>
              <w:rPr>
                <w:rFonts w:eastAsiaTheme="minorEastAsia"/>
              </w:rPr>
            </w:pPr>
            <w:proofErr w:type="spellStart"/>
            <w:r>
              <w:rPr>
                <w:rFonts w:eastAsiaTheme="minorEastAsia"/>
              </w:rPr>
              <w:t>HiSilicon</w:t>
            </w:r>
            <w:proofErr w:type="spellEnd"/>
          </w:p>
        </w:tc>
        <w:tc>
          <w:tcPr>
            <w:tcW w:w="1272" w:type="dxa"/>
            <w:shd w:val="clear" w:color="auto" w:fill="auto"/>
          </w:tcPr>
          <w:p w14:paraId="63F6219B" w14:textId="60BCD8F4" w:rsidR="00017D32" w:rsidRPr="00C51E34" w:rsidRDefault="00017D32" w:rsidP="00017D32">
            <w:pPr>
              <w:rPr>
                <w:rFonts w:eastAsiaTheme="minorEastAsia"/>
              </w:rPr>
            </w:pPr>
            <w:r>
              <w:rPr>
                <w:rFonts w:eastAsiaTheme="minorEastAsia" w:hint="eastAsia"/>
              </w:rPr>
              <w:t>Y</w:t>
            </w:r>
          </w:p>
        </w:tc>
        <w:tc>
          <w:tcPr>
            <w:tcW w:w="6971" w:type="dxa"/>
            <w:shd w:val="clear" w:color="auto" w:fill="auto"/>
          </w:tcPr>
          <w:p w14:paraId="74741C76" w14:textId="47DBEC38" w:rsidR="00017D32" w:rsidRDefault="00017D32" w:rsidP="00017D32">
            <w:pPr>
              <w:rPr>
                <w:rFonts w:eastAsiaTheme="minorEastAsia"/>
              </w:rPr>
            </w:pPr>
            <w:r>
              <w:rPr>
                <w:rFonts w:eastAsiaTheme="minorEastAsia"/>
              </w:rPr>
              <w:t>Seems ok</w:t>
            </w:r>
          </w:p>
        </w:tc>
      </w:tr>
      <w:tr w:rsidR="00B6163B" w:rsidRPr="00C51E34" w14:paraId="1EE9E1ED" w14:textId="77777777" w:rsidTr="00DF219C">
        <w:tc>
          <w:tcPr>
            <w:tcW w:w="1388" w:type="dxa"/>
            <w:shd w:val="clear" w:color="auto" w:fill="auto"/>
          </w:tcPr>
          <w:p w14:paraId="455587A7" w14:textId="0D8CF567" w:rsidR="00B6163B" w:rsidRDefault="00B6163B" w:rsidP="00017D32">
            <w:pPr>
              <w:rPr>
                <w:rFonts w:eastAsiaTheme="minorEastAsia"/>
              </w:rPr>
            </w:pPr>
            <w:r>
              <w:rPr>
                <w:rFonts w:eastAsiaTheme="minorEastAsia"/>
              </w:rPr>
              <w:t>MediaTek</w:t>
            </w:r>
          </w:p>
        </w:tc>
        <w:tc>
          <w:tcPr>
            <w:tcW w:w="1272" w:type="dxa"/>
            <w:shd w:val="clear" w:color="auto" w:fill="auto"/>
          </w:tcPr>
          <w:p w14:paraId="7D41FD56" w14:textId="77777777" w:rsidR="00B6163B" w:rsidRDefault="00B6163B" w:rsidP="00017D32">
            <w:pPr>
              <w:rPr>
                <w:rFonts w:eastAsiaTheme="minorEastAsia"/>
              </w:rPr>
            </w:pPr>
          </w:p>
        </w:tc>
        <w:tc>
          <w:tcPr>
            <w:tcW w:w="6971" w:type="dxa"/>
            <w:shd w:val="clear" w:color="auto" w:fill="auto"/>
          </w:tcPr>
          <w:p w14:paraId="6665B193" w14:textId="77777777" w:rsidR="00B6163B" w:rsidRDefault="00B6163B" w:rsidP="00017D32">
            <w:pPr>
              <w:rPr>
                <w:rFonts w:eastAsiaTheme="minorEastAsia"/>
              </w:rPr>
            </w:pPr>
            <w:r>
              <w:rPr>
                <w:rFonts w:eastAsiaTheme="minorEastAsia"/>
              </w:rPr>
              <w:t>We are not sure if this proposal is necessary for RAN1 progress.</w:t>
            </w:r>
          </w:p>
          <w:p w14:paraId="67A0CD1E" w14:textId="665A526E" w:rsidR="00BE6E64" w:rsidRDefault="00BE6E64" w:rsidP="00017D32">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t>
            </w:r>
            <w:r>
              <w:rPr>
                <w:rFonts w:eastAsiaTheme="minorEastAsia"/>
                <w:color w:val="00B0F0"/>
              </w:rPr>
              <w:t xml:space="preserve">RAN1 agreed to study feasibility, necessity, and pros/cons for the identified options </w:t>
            </w:r>
            <w:r>
              <w:rPr>
                <w:rFonts w:eastAsiaTheme="minorEastAsia"/>
                <w:color w:val="00B0F0"/>
                <w:u w:val="single"/>
              </w:rPr>
              <w:t>from RAN1 perspective</w:t>
            </w:r>
            <w:r>
              <w:rPr>
                <w:rFonts w:eastAsiaTheme="minorEastAsia"/>
                <w:color w:val="00B0F0"/>
              </w:rPr>
              <w:t>, and this option is one of those identified. So, this proposal is necessary for RAN1 towards carrying out the study we agreed to conduct.</w:t>
            </w:r>
          </w:p>
        </w:tc>
      </w:tr>
      <w:tr w:rsidR="0081417A" w14:paraId="75CB8093" w14:textId="77777777" w:rsidTr="0081417A">
        <w:tc>
          <w:tcPr>
            <w:tcW w:w="1388" w:type="dxa"/>
          </w:tcPr>
          <w:p w14:paraId="3E5C9540" w14:textId="77777777" w:rsidR="0081417A"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00D695C4" w14:textId="77777777" w:rsidR="0081417A" w:rsidRPr="00C51E34" w:rsidRDefault="0081417A" w:rsidP="00513E3F">
            <w:pPr>
              <w:rPr>
                <w:rFonts w:eastAsiaTheme="minorEastAsia"/>
              </w:rPr>
            </w:pPr>
            <w:r>
              <w:rPr>
                <w:rFonts w:eastAsiaTheme="minorEastAsia" w:hint="eastAsia"/>
              </w:rPr>
              <w:t>Y</w:t>
            </w:r>
          </w:p>
        </w:tc>
        <w:tc>
          <w:tcPr>
            <w:tcW w:w="6971" w:type="dxa"/>
          </w:tcPr>
          <w:p w14:paraId="433C27B1" w14:textId="77777777" w:rsidR="0081417A" w:rsidRDefault="0081417A" w:rsidP="00513E3F">
            <w:pPr>
              <w:rPr>
                <w:rFonts w:eastAsiaTheme="minorEastAsia"/>
              </w:rPr>
            </w:pPr>
          </w:p>
        </w:tc>
      </w:tr>
      <w:tr w:rsidR="00513E3F" w14:paraId="2D29986B" w14:textId="77777777" w:rsidTr="0081417A">
        <w:tc>
          <w:tcPr>
            <w:tcW w:w="1388" w:type="dxa"/>
          </w:tcPr>
          <w:p w14:paraId="34F4B357" w14:textId="2FC9146B" w:rsidR="00513E3F" w:rsidRDefault="00513E3F" w:rsidP="00513E3F">
            <w:pPr>
              <w:rPr>
                <w:rFonts w:eastAsiaTheme="minorEastAsia"/>
              </w:rPr>
            </w:pPr>
            <w:r>
              <w:rPr>
                <w:rFonts w:eastAsiaTheme="minorEastAsia" w:hint="eastAsia"/>
              </w:rPr>
              <w:t>ZTE</w:t>
            </w:r>
          </w:p>
        </w:tc>
        <w:tc>
          <w:tcPr>
            <w:tcW w:w="1272" w:type="dxa"/>
          </w:tcPr>
          <w:p w14:paraId="2A90D47E" w14:textId="1F48D933" w:rsidR="00513E3F" w:rsidRDefault="00513E3F" w:rsidP="00513E3F">
            <w:pPr>
              <w:rPr>
                <w:rFonts w:eastAsiaTheme="minorEastAsia"/>
              </w:rPr>
            </w:pPr>
            <w:r>
              <w:rPr>
                <w:rFonts w:eastAsiaTheme="minorEastAsia" w:hint="eastAsia"/>
              </w:rPr>
              <w:t>Y</w:t>
            </w:r>
          </w:p>
        </w:tc>
        <w:tc>
          <w:tcPr>
            <w:tcW w:w="6971" w:type="dxa"/>
          </w:tcPr>
          <w:p w14:paraId="1134AEFB" w14:textId="11E1D22E" w:rsidR="00513E3F" w:rsidRDefault="00513E3F" w:rsidP="00513E3F">
            <w:pPr>
              <w:rPr>
                <w:rFonts w:eastAsiaTheme="minorEastAsia"/>
              </w:rPr>
            </w:pPr>
          </w:p>
        </w:tc>
      </w:tr>
      <w:tr w:rsidR="0029206E" w14:paraId="1CE67ACC" w14:textId="77777777" w:rsidTr="0081417A">
        <w:tc>
          <w:tcPr>
            <w:tcW w:w="1388" w:type="dxa"/>
          </w:tcPr>
          <w:p w14:paraId="1A066002" w14:textId="222ACBBF" w:rsidR="0029206E" w:rsidRDefault="0029206E" w:rsidP="0029206E">
            <w:pPr>
              <w:rPr>
                <w:rFonts w:eastAsiaTheme="minorEastAsia"/>
              </w:rPr>
            </w:pPr>
            <w:proofErr w:type="spellStart"/>
            <w:r>
              <w:rPr>
                <w:rFonts w:eastAsiaTheme="minorEastAsia"/>
              </w:rPr>
              <w:t>Futurewei</w:t>
            </w:r>
            <w:proofErr w:type="spellEnd"/>
          </w:p>
        </w:tc>
        <w:tc>
          <w:tcPr>
            <w:tcW w:w="1272" w:type="dxa"/>
          </w:tcPr>
          <w:p w14:paraId="019DF6C3" w14:textId="5ED71F93" w:rsidR="0029206E" w:rsidRDefault="0029206E" w:rsidP="0029206E">
            <w:pPr>
              <w:rPr>
                <w:rFonts w:eastAsiaTheme="minorEastAsia"/>
              </w:rPr>
            </w:pPr>
            <w:r>
              <w:rPr>
                <w:rFonts w:eastAsiaTheme="minorEastAsia"/>
              </w:rPr>
              <w:t>Y</w:t>
            </w:r>
          </w:p>
        </w:tc>
        <w:tc>
          <w:tcPr>
            <w:tcW w:w="6971" w:type="dxa"/>
          </w:tcPr>
          <w:p w14:paraId="241035A3" w14:textId="77777777" w:rsidR="0029206E" w:rsidRDefault="0029206E" w:rsidP="0029206E">
            <w:pPr>
              <w:rPr>
                <w:rFonts w:eastAsiaTheme="minorEastAsia"/>
              </w:rPr>
            </w:pPr>
          </w:p>
        </w:tc>
      </w:tr>
      <w:tr w:rsidR="0064236B" w14:paraId="01A2D971" w14:textId="77777777" w:rsidTr="0081417A">
        <w:tc>
          <w:tcPr>
            <w:tcW w:w="1388" w:type="dxa"/>
          </w:tcPr>
          <w:p w14:paraId="21BD513C" w14:textId="337CDF43" w:rsidR="0064236B" w:rsidRDefault="0064236B" w:rsidP="0029206E">
            <w:pPr>
              <w:rPr>
                <w:rFonts w:eastAsiaTheme="minorEastAsia"/>
              </w:rPr>
            </w:pPr>
            <w:r>
              <w:rPr>
                <w:rFonts w:eastAsiaTheme="minorEastAsia"/>
              </w:rPr>
              <w:lastRenderedPageBreak/>
              <w:t>Nokia, NSB</w:t>
            </w:r>
          </w:p>
        </w:tc>
        <w:tc>
          <w:tcPr>
            <w:tcW w:w="1272" w:type="dxa"/>
          </w:tcPr>
          <w:p w14:paraId="76E23486" w14:textId="588DCFA6" w:rsidR="0064236B" w:rsidRDefault="0064236B" w:rsidP="0029206E">
            <w:pPr>
              <w:rPr>
                <w:rFonts w:eastAsiaTheme="minorEastAsia"/>
              </w:rPr>
            </w:pPr>
            <w:r>
              <w:rPr>
                <w:rFonts w:eastAsiaTheme="minorEastAsia"/>
              </w:rPr>
              <w:t>Y</w:t>
            </w:r>
          </w:p>
        </w:tc>
        <w:tc>
          <w:tcPr>
            <w:tcW w:w="6971" w:type="dxa"/>
          </w:tcPr>
          <w:p w14:paraId="5F05EEB1" w14:textId="77777777" w:rsidR="0064236B" w:rsidRDefault="0064236B" w:rsidP="0029206E">
            <w:pPr>
              <w:rPr>
                <w:rFonts w:eastAsiaTheme="minorEastAsia"/>
              </w:rPr>
            </w:pPr>
          </w:p>
        </w:tc>
      </w:tr>
      <w:tr w:rsidR="0020672B" w14:paraId="324346AB" w14:textId="77777777" w:rsidTr="0081417A">
        <w:tc>
          <w:tcPr>
            <w:tcW w:w="1388" w:type="dxa"/>
          </w:tcPr>
          <w:p w14:paraId="13763306" w14:textId="2114A1D0" w:rsidR="0020672B" w:rsidRDefault="0020672B" w:rsidP="0029206E">
            <w:pPr>
              <w:rPr>
                <w:rFonts w:eastAsiaTheme="minorEastAsia"/>
              </w:rPr>
            </w:pPr>
            <w:r>
              <w:rPr>
                <w:rFonts w:eastAsiaTheme="minorEastAsia"/>
              </w:rPr>
              <w:t>Qualcomm</w:t>
            </w:r>
          </w:p>
        </w:tc>
        <w:tc>
          <w:tcPr>
            <w:tcW w:w="1272" w:type="dxa"/>
          </w:tcPr>
          <w:p w14:paraId="38903809" w14:textId="2F905E5D" w:rsidR="0020672B" w:rsidRDefault="0020672B" w:rsidP="0029206E">
            <w:pPr>
              <w:rPr>
                <w:rFonts w:eastAsiaTheme="minorEastAsia"/>
              </w:rPr>
            </w:pPr>
            <w:r>
              <w:rPr>
                <w:rFonts w:eastAsiaTheme="minorEastAsia"/>
              </w:rPr>
              <w:t>Y</w:t>
            </w:r>
          </w:p>
        </w:tc>
        <w:tc>
          <w:tcPr>
            <w:tcW w:w="6971" w:type="dxa"/>
          </w:tcPr>
          <w:p w14:paraId="0FC2765B" w14:textId="77777777" w:rsidR="0020672B" w:rsidRDefault="0020672B" w:rsidP="0029206E">
            <w:pPr>
              <w:rPr>
                <w:rFonts w:eastAsiaTheme="minorEastAsia"/>
              </w:rPr>
            </w:pPr>
          </w:p>
        </w:tc>
      </w:tr>
      <w:tr w:rsidR="00B97496" w14:paraId="49797E85" w14:textId="77777777" w:rsidTr="00B97496">
        <w:tc>
          <w:tcPr>
            <w:tcW w:w="1388" w:type="dxa"/>
          </w:tcPr>
          <w:p w14:paraId="4530FB5C" w14:textId="77777777" w:rsidR="00B97496" w:rsidRDefault="00B97496" w:rsidP="002D27A1">
            <w:pPr>
              <w:rPr>
                <w:rFonts w:eastAsiaTheme="minorEastAsia"/>
              </w:rPr>
            </w:pPr>
            <w:r>
              <w:rPr>
                <w:rFonts w:eastAsiaTheme="minorEastAsia"/>
              </w:rPr>
              <w:t>Ericsson</w:t>
            </w:r>
          </w:p>
        </w:tc>
        <w:tc>
          <w:tcPr>
            <w:tcW w:w="1272" w:type="dxa"/>
          </w:tcPr>
          <w:p w14:paraId="0327DD34" w14:textId="77777777" w:rsidR="00B97496" w:rsidRDefault="00B97496" w:rsidP="002D27A1">
            <w:pPr>
              <w:rPr>
                <w:rFonts w:eastAsiaTheme="minorEastAsia"/>
              </w:rPr>
            </w:pPr>
            <w:r>
              <w:rPr>
                <w:rFonts w:eastAsiaTheme="minorEastAsia"/>
              </w:rPr>
              <w:t>Y</w:t>
            </w:r>
          </w:p>
        </w:tc>
        <w:tc>
          <w:tcPr>
            <w:tcW w:w="6971" w:type="dxa"/>
          </w:tcPr>
          <w:p w14:paraId="2B5DD322" w14:textId="77777777" w:rsidR="00B97496" w:rsidRDefault="00B97496" w:rsidP="002D27A1">
            <w:pPr>
              <w:rPr>
                <w:rFonts w:eastAsiaTheme="minorEastAsia"/>
              </w:rPr>
            </w:pPr>
          </w:p>
        </w:tc>
      </w:tr>
      <w:tr w:rsidR="00862C83" w14:paraId="2E64DDF5" w14:textId="77777777" w:rsidTr="00B97496">
        <w:tc>
          <w:tcPr>
            <w:tcW w:w="1388" w:type="dxa"/>
          </w:tcPr>
          <w:p w14:paraId="760D7AA1" w14:textId="4800B186" w:rsidR="00862C83" w:rsidRDefault="00862C83" w:rsidP="00862C83">
            <w:pPr>
              <w:rPr>
                <w:rFonts w:eastAsiaTheme="minorEastAsia"/>
              </w:rPr>
            </w:pPr>
            <w:r>
              <w:rPr>
                <w:rFonts w:eastAsia="MS Mincho" w:hint="eastAsia"/>
                <w:lang w:eastAsia="ja-JP"/>
              </w:rPr>
              <w:t>DOCOMO</w:t>
            </w:r>
          </w:p>
        </w:tc>
        <w:tc>
          <w:tcPr>
            <w:tcW w:w="1272" w:type="dxa"/>
          </w:tcPr>
          <w:p w14:paraId="7E266C51" w14:textId="5DA72A0F" w:rsidR="00862C83" w:rsidRDefault="00862C83" w:rsidP="00862C83">
            <w:pPr>
              <w:rPr>
                <w:rFonts w:eastAsiaTheme="minorEastAsia"/>
              </w:rPr>
            </w:pPr>
            <w:r>
              <w:rPr>
                <w:rFonts w:eastAsia="MS Mincho" w:hint="eastAsia"/>
                <w:lang w:eastAsia="ja-JP"/>
              </w:rPr>
              <w:t>Y</w:t>
            </w:r>
          </w:p>
        </w:tc>
        <w:tc>
          <w:tcPr>
            <w:tcW w:w="6971" w:type="dxa"/>
          </w:tcPr>
          <w:p w14:paraId="23166D1E" w14:textId="77777777" w:rsidR="00862C83" w:rsidRDefault="00862C83" w:rsidP="00862C83">
            <w:pPr>
              <w:rPr>
                <w:rFonts w:eastAsiaTheme="minorEastAsia"/>
              </w:rPr>
            </w:pPr>
          </w:p>
        </w:tc>
      </w:tr>
      <w:tr w:rsidR="006F672E" w14:paraId="4E59B848" w14:textId="77777777" w:rsidTr="00B97496">
        <w:tc>
          <w:tcPr>
            <w:tcW w:w="1388" w:type="dxa"/>
          </w:tcPr>
          <w:p w14:paraId="55C6FE30" w14:textId="41F3D9D3" w:rsidR="006F672E" w:rsidRDefault="006F672E" w:rsidP="00862C83">
            <w:pPr>
              <w:rPr>
                <w:rFonts w:eastAsia="MS Mincho"/>
                <w:lang w:eastAsia="ja-JP"/>
              </w:rPr>
            </w:pPr>
            <w:proofErr w:type="spellStart"/>
            <w:r>
              <w:rPr>
                <w:rFonts w:eastAsia="MS Mincho"/>
                <w:lang w:eastAsia="ja-JP"/>
              </w:rPr>
              <w:t>Convida</w:t>
            </w:r>
            <w:proofErr w:type="spellEnd"/>
          </w:p>
        </w:tc>
        <w:tc>
          <w:tcPr>
            <w:tcW w:w="1272" w:type="dxa"/>
          </w:tcPr>
          <w:p w14:paraId="4E125F36" w14:textId="42F84087" w:rsidR="006F672E" w:rsidRDefault="006F672E" w:rsidP="00862C83">
            <w:pPr>
              <w:rPr>
                <w:rFonts w:eastAsia="MS Mincho"/>
                <w:lang w:eastAsia="ja-JP"/>
              </w:rPr>
            </w:pPr>
            <w:r>
              <w:rPr>
                <w:rFonts w:eastAsia="MS Mincho"/>
                <w:lang w:eastAsia="ja-JP"/>
              </w:rPr>
              <w:t>Y</w:t>
            </w:r>
          </w:p>
        </w:tc>
        <w:tc>
          <w:tcPr>
            <w:tcW w:w="6971" w:type="dxa"/>
          </w:tcPr>
          <w:p w14:paraId="31DB8A69" w14:textId="77777777" w:rsidR="006F672E" w:rsidRDefault="006F672E" w:rsidP="00862C83">
            <w:pPr>
              <w:rPr>
                <w:rFonts w:eastAsiaTheme="minorEastAsia"/>
              </w:rPr>
            </w:pPr>
          </w:p>
        </w:tc>
      </w:tr>
      <w:tr w:rsidR="004839E7" w14:paraId="75F91B7E" w14:textId="77777777" w:rsidTr="00B97496">
        <w:tc>
          <w:tcPr>
            <w:tcW w:w="1388" w:type="dxa"/>
          </w:tcPr>
          <w:p w14:paraId="07AF5A1F" w14:textId="299815D6" w:rsidR="004839E7" w:rsidRDefault="004839E7" w:rsidP="004839E7">
            <w:pPr>
              <w:rPr>
                <w:rFonts w:eastAsia="MS Mincho"/>
                <w:lang w:eastAsia="ja-JP"/>
              </w:rPr>
            </w:pPr>
            <w:r>
              <w:t>LG</w:t>
            </w:r>
          </w:p>
        </w:tc>
        <w:tc>
          <w:tcPr>
            <w:tcW w:w="1272" w:type="dxa"/>
          </w:tcPr>
          <w:p w14:paraId="6D2118F9" w14:textId="77777777" w:rsidR="004839E7" w:rsidRDefault="004839E7" w:rsidP="004839E7">
            <w:pPr>
              <w:rPr>
                <w:rFonts w:eastAsia="MS Mincho"/>
                <w:lang w:eastAsia="ja-JP"/>
              </w:rPr>
            </w:pPr>
          </w:p>
        </w:tc>
        <w:tc>
          <w:tcPr>
            <w:tcW w:w="6971" w:type="dxa"/>
          </w:tcPr>
          <w:p w14:paraId="29C7EDC3" w14:textId="4A8A78E0" w:rsidR="004839E7" w:rsidRDefault="004839E7" w:rsidP="004839E7">
            <w:pPr>
              <w:rPr>
                <w:rFonts w:eastAsiaTheme="minorEastAsia"/>
              </w:rPr>
            </w:pPr>
            <w:r>
              <w:t xml:space="preserve">This observation seems not needed. </w:t>
            </w:r>
          </w:p>
        </w:tc>
      </w:tr>
      <w:tr w:rsidR="005F6FA6" w14:paraId="6CC351B9" w14:textId="77777777" w:rsidTr="00B97496">
        <w:tc>
          <w:tcPr>
            <w:tcW w:w="1388" w:type="dxa"/>
          </w:tcPr>
          <w:p w14:paraId="7E8E0E16" w14:textId="1C917A72" w:rsidR="005F6FA6" w:rsidRDefault="005F6FA6" w:rsidP="004839E7">
            <w:r>
              <w:rPr>
                <w:rFonts w:hint="eastAsia"/>
              </w:rPr>
              <w:t>CATT</w:t>
            </w:r>
          </w:p>
        </w:tc>
        <w:tc>
          <w:tcPr>
            <w:tcW w:w="1272" w:type="dxa"/>
          </w:tcPr>
          <w:p w14:paraId="2ABF693D" w14:textId="141338A4" w:rsidR="005F6FA6" w:rsidRPr="005F6FA6" w:rsidRDefault="005F6FA6" w:rsidP="004839E7">
            <w:pPr>
              <w:rPr>
                <w:rFonts w:eastAsiaTheme="minorEastAsia"/>
              </w:rPr>
            </w:pPr>
            <w:r>
              <w:rPr>
                <w:rFonts w:eastAsiaTheme="minorEastAsia" w:hint="eastAsia"/>
              </w:rPr>
              <w:t>Y</w:t>
            </w:r>
          </w:p>
        </w:tc>
        <w:tc>
          <w:tcPr>
            <w:tcW w:w="6971" w:type="dxa"/>
          </w:tcPr>
          <w:p w14:paraId="0C351DC2" w14:textId="77777777" w:rsidR="005F6FA6" w:rsidRDefault="005F6FA6" w:rsidP="004839E7"/>
        </w:tc>
      </w:tr>
      <w:tr w:rsidR="002E44C6" w14:paraId="488AB6BA" w14:textId="77777777" w:rsidTr="00B97496">
        <w:tc>
          <w:tcPr>
            <w:tcW w:w="1388" w:type="dxa"/>
          </w:tcPr>
          <w:p w14:paraId="7E1B730F" w14:textId="3A59AC35" w:rsidR="002E44C6" w:rsidRDefault="002E44C6" w:rsidP="004839E7">
            <w:r>
              <w:rPr>
                <w:rFonts w:hint="eastAsia"/>
              </w:rPr>
              <w:t>C</w:t>
            </w:r>
            <w:r>
              <w:t>MCC</w:t>
            </w:r>
          </w:p>
        </w:tc>
        <w:tc>
          <w:tcPr>
            <w:tcW w:w="1272" w:type="dxa"/>
          </w:tcPr>
          <w:p w14:paraId="7E1A1064" w14:textId="0199DD44" w:rsidR="002E44C6" w:rsidRDefault="002E44C6" w:rsidP="004839E7">
            <w:pPr>
              <w:rPr>
                <w:rFonts w:eastAsiaTheme="minorEastAsia"/>
              </w:rPr>
            </w:pPr>
            <w:r>
              <w:rPr>
                <w:rFonts w:eastAsiaTheme="minorEastAsia" w:hint="eastAsia"/>
              </w:rPr>
              <w:t>Y</w:t>
            </w:r>
          </w:p>
        </w:tc>
        <w:tc>
          <w:tcPr>
            <w:tcW w:w="6971" w:type="dxa"/>
          </w:tcPr>
          <w:p w14:paraId="48F3B59A" w14:textId="77777777" w:rsidR="002E44C6" w:rsidRDefault="002E44C6" w:rsidP="004839E7"/>
        </w:tc>
      </w:tr>
    </w:tbl>
    <w:p w14:paraId="282A032B" w14:textId="77777777" w:rsidR="00C73192" w:rsidRDefault="00C73192" w:rsidP="009976AF">
      <w:pPr>
        <w:rPr>
          <w:b/>
          <w:bCs/>
          <w:u w:val="single"/>
        </w:rPr>
      </w:pPr>
    </w:p>
    <w:p w14:paraId="1C3920B8" w14:textId="2723151F" w:rsidR="009976AF" w:rsidRPr="009976AF" w:rsidRDefault="009976AF" w:rsidP="009976AF">
      <w:pPr>
        <w:rPr>
          <w:b/>
          <w:bCs/>
          <w:u w:val="single"/>
        </w:rPr>
      </w:pPr>
      <w:r w:rsidRPr="009976AF">
        <w:rPr>
          <w:b/>
          <w:bCs/>
          <w:u w:val="single"/>
        </w:rPr>
        <w:t>Pros and Cons</w:t>
      </w:r>
    </w:p>
    <w:p w14:paraId="17FCA9CE" w14:textId="0F82DC0F" w:rsidR="00CC7697" w:rsidRDefault="0051376D" w:rsidP="00CC7697">
      <w:r>
        <w:t>I</w:t>
      </w:r>
      <w:r w:rsidR="00CC7697">
        <w:t xml:space="preserve">dentification of RedCap UE type during transmission of </w:t>
      </w:r>
      <w:r w:rsidR="00320AB8">
        <w:t>Msg5 or in UE capability report</w:t>
      </w:r>
      <w:r w:rsidR="00CC7697">
        <w:t xml:space="preserve"> </w:t>
      </w:r>
    </w:p>
    <w:tbl>
      <w:tblPr>
        <w:tblStyle w:val="110"/>
        <w:tblW w:w="0" w:type="auto"/>
        <w:tblLook w:val="04A0" w:firstRow="1" w:lastRow="0" w:firstColumn="1" w:lastColumn="0" w:noHBand="0" w:noVBand="1"/>
      </w:tblPr>
      <w:tblGrid>
        <w:gridCol w:w="4675"/>
        <w:gridCol w:w="4675"/>
      </w:tblGrid>
      <w:tr w:rsidR="00CC7697" w14:paraId="5BD2A0C1"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30B0399" w14:textId="77777777" w:rsidR="00CC7697" w:rsidRDefault="00CC7697" w:rsidP="007C3803">
            <w:r>
              <w:t>Pros</w:t>
            </w:r>
          </w:p>
        </w:tc>
        <w:tc>
          <w:tcPr>
            <w:tcW w:w="4675" w:type="dxa"/>
          </w:tcPr>
          <w:p w14:paraId="6895F486" w14:textId="77777777" w:rsidR="00CC7697" w:rsidRDefault="00CC7697" w:rsidP="007C3803">
            <w:pPr>
              <w:cnfStyle w:val="100000000000" w:firstRow="1" w:lastRow="0" w:firstColumn="0" w:lastColumn="0" w:oddVBand="0" w:evenVBand="0" w:oddHBand="0" w:evenHBand="0" w:firstRowFirstColumn="0" w:firstRowLastColumn="0" w:lastRowFirstColumn="0" w:lastRowLastColumn="0"/>
            </w:pPr>
            <w:r>
              <w:t>Cons</w:t>
            </w:r>
          </w:p>
        </w:tc>
      </w:tr>
      <w:tr w:rsidR="00EC747F" w14:paraId="748799F1"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28F94B5" w14:textId="1DF7EB6D" w:rsidR="00EC747F" w:rsidRPr="005E3AB8" w:rsidRDefault="00EC747F" w:rsidP="00EC747F">
            <w:pPr>
              <w:rPr>
                <w:b w:val="0"/>
                <w:bCs w:val="0"/>
              </w:rPr>
            </w:pPr>
            <w:r>
              <w:rPr>
                <w:b w:val="0"/>
                <w:bCs w:val="0"/>
              </w:rPr>
              <w:t>At least the option of UE capability reporting offers the simplest and most scalable option for indication of RedCap UE type with full flexibility.</w:t>
            </w:r>
          </w:p>
        </w:tc>
        <w:tc>
          <w:tcPr>
            <w:tcW w:w="4675" w:type="dxa"/>
          </w:tcPr>
          <w:p w14:paraId="7948AFA7" w14:textId="34F7FC32" w:rsidR="00EC747F" w:rsidRDefault="00EC747F" w:rsidP="00EC747F">
            <w:pPr>
              <w:cnfStyle w:val="000000000000" w:firstRow="0" w:lastRow="0" w:firstColumn="0" w:lastColumn="0" w:oddVBand="0" w:evenVBand="0" w:oddHBand="0" w:evenHBand="0" w:firstRowFirstColumn="0" w:firstRowLastColumn="0" w:lastRowFirstColumn="0" w:lastRowLastColumn="0"/>
            </w:pPr>
            <w:r>
              <w:t>Cannot facilitate additional coverage recovery</w:t>
            </w:r>
            <w:r w:rsidR="00556E9D">
              <w:t xml:space="preserve"> (if needed)</w:t>
            </w:r>
            <w:r>
              <w:t xml:space="preserve"> or separate link adaptation for broadcast PDCCH and/or Msg2 and/or Msg4 PDSCH, and/or Msg3 PUSCH for </w:t>
            </w:r>
            <w:proofErr w:type="spellStart"/>
            <w:r>
              <w:t>RedCap</w:t>
            </w:r>
            <w:proofErr w:type="spellEnd"/>
            <w:r>
              <w:t xml:space="preserve"> </w:t>
            </w:r>
            <w:proofErr w:type="spellStart"/>
            <w:r>
              <w:t>U</w:t>
            </w:r>
            <w:r w:rsidR="002E44C6">
              <w:t>e</w:t>
            </w:r>
            <w:r>
              <w:t>s</w:t>
            </w:r>
            <w:proofErr w:type="spellEnd"/>
            <w:r w:rsidR="00380D75">
              <w:t xml:space="preserve">. Too conservative scheduling and link adaptation for all </w:t>
            </w:r>
            <w:proofErr w:type="spellStart"/>
            <w:r w:rsidR="00380D75">
              <w:t>U</w:t>
            </w:r>
            <w:r w:rsidR="002E44C6">
              <w:t>e</w:t>
            </w:r>
            <w:r w:rsidR="00380D75">
              <w:t>s</w:t>
            </w:r>
            <w:proofErr w:type="spellEnd"/>
            <w:r w:rsidR="00380D75">
              <w:t xml:space="preserve"> imply increased system OH for initial access</w:t>
            </w:r>
            <w:r w:rsidR="001A71F0">
              <w:t xml:space="preserve"> in the initial DL and UL BWPs.</w:t>
            </w:r>
          </w:p>
        </w:tc>
      </w:tr>
      <w:tr w:rsidR="00EC747F" w14:paraId="7C886CB4"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66462061" w14:textId="17066D1E" w:rsidR="00EC747F" w:rsidRPr="005E3AB8" w:rsidRDefault="00EC747F" w:rsidP="00EC747F">
            <w:pPr>
              <w:rPr>
                <w:b w:val="0"/>
                <w:bCs w:val="0"/>
              </w:rPr>
            </w:pPr>
            <w:r w:rsidRPr="005E3AB8">
              <w:rPr>
                <w:b w:val="0"/>
                <w:bCs w:val="0"/>
              </w:rPr>
              <w:t>Limited</w:t>
            </w:r>
            <w:r>
              <w:rPr>
                <w:b w:val="0"/>
                <w:bCs w:val="0"/>
              </w:rPr>
              <w:t xml:space="preserve"> or no impact to RAN1 specifications.</w:t>
            </w:r>
          </w:p>
        </w:tc>
        <w:tc>
          <w:tcPr>
            <w:tcW w:w="4675" w:type="dxa"/>
          </w:tcPr>
          <w:p w14:paraId="2B552565" w14:textId="642EF92A" w:rsidR="00EC747F" w:rsidRDefault="00EC747F" w:rsidP="00EC747F">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w:t>
            </w:r>
            <w:proofErr w:type="spellStart"/>
            <w:r>
              <w:t>RedCap</w:t>
            </w:r>
            <w:proofErr w:type="spellEnd"/>
            <w:r>
              <w:t xml:space="preserve"> </w:t>
            </w:r>
            <w:proofErr w:type="spellStart"/>
            <w:r>
              <w:t>U</w:t>
            </w:r>
            <w:r w:rsidR="002E44C6">
              <w:t>e</w:t>
            </w:r>
            <w:r>
              <w:t>s</w:t>
            </w:r>
            <w:proofErr w:type="spellEnd"/>
            <w:r>
              <w:t xml:space="preserve"> between </w:t>
            </w:r>
            <w:r w:rsidRPr="0051376D">
              <w:t>PDSCH carrying RAR and start of Msg3 PUSCH; minimum timing between PDSCH carrying Ms</w:t>
            </w:r>
            <w:r w:rsidR="00F440C1" w:rsidRPr="00F440C1">
              <w:rPr>
                <w:color w:val="00B0F0"/>
              </w:rPr>
              <w:t>g</w:t>
            </w:r>
            <w:r w:rsidRPr="0051376D">
              <w:t xml:space="preserve">4 and the corresponding HARQ-ACK feedback; minimum timing between PDCCH with the </w:t>
            </w:r>
            <w:proofErr w:type="spellStart"/>
            <w:r w:rsidRPr="0051376D">
              <w:t>reTx</w:t>
            </w:r>
            <w:proofErr w:type="spellEnd"/>
            <w:r w:rsidRPr="0051376D">
              <w:t xml:space="preserve"> grant and the corresponding Msg3 PUSCH retransmission</w:t>
            </w:r>
            <w:r>
              <w:t>.</w:t>
            </w:r>
            <w:r w:rsidR="00556E9D">
              <w:t xml:space="preserve"> This could result in increased initial access latency for non-</w:t>
            </w:r>
            <w:proofErr w:type="spellStart"/>
            <w:r w:rsidR="00556E9D">
              <w:t>RedCap</w:t>
            </w:r>
            <w:proofErr w:type="spellEnd"/>
            <w:r w:rsidR="00556E9D">
              <w:t xml:space="preserve"> </w:t>
            </w:r>
            <w:proofErr w:type="spellStart"/>
            <w:r w:rsidR="00556E9D">
              <w:t>U</w:t>
            </w:r>
            <w:r w:rsidR="002E44C6">
              <w:t>e</w:t>
            </w:r>
            <w:r w:rsidR="00556E9D">
              <w:t>s</w:t>
            </w:r>
            <w:proofErr w:type="spellEnd"/>
            <w:r w:rsidR="00556E9D">
              <w:t>.</w:t>
            </w:r>
          </w:p>
        </w:tc>
      </w:tr>
      <w:tr w:rsidR="00EC747F" w14:paraId="4A97E875"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C731BA9" w14:textId="77777777" w:rsidR="00EC747F" w:rsidRPr="005E3AB8" w:rsidRDefault="00EC747F" w:rsidP="00EC747F">
            <w:pPr>
              <w:rPr>
                <w:b w:val="0"/>
                <w:bCs w:val="0"/>
              </w:rPr>
            </w:pPr>
          </w:p>
        </w:tc>
        <w:tc>
          <w:tcPr>
            <w:tcW w:w="4675" w:type="dxa"/>
          </w:tcPr>
          <w:p w14:paraId="76F9073F" w14:textId="0B06EE6E" w:rsidR="00EC747F" w:rsidRDefault="00EC747F" w:rsidP="00EC747F">
            <w:pPr>
              <w:cnfStyle w:val="000000000000" w:firstRow="0" w:lastRow="0" w:firstColumn="0" w:lastColumn="0" w:oddVBand="0" w:evenVBand="0" w:oddHBand="0" w:evenHBand="0" w:firstRowFirstColumn="0" w:firstRowLastColumn="0" w:lastRowFirstColumn="0" w:lastRowLastColumn="0"/>
            </w:pPr>
          </w:p>
        </w:tc>
      </w:tr>
    </w:tbl>
    <w:p w14:paraId="52B00F4E" w14:textId="261171BD" w:rsidR="001A1FD8" w:rsidRDefault="001A1FD8" w:rsidP="001A1FD8"/>
    <w:p w14:paraId="27C4804C" w14:textId="13B638C9" w:rsidR="000A3E71" w:rsidRPr="00194CEA" w:rsidRDefault="000A3E71" w:rsidP="00C21966">
      <w:pPr>
        <w:pStyle w:val="2"/>
      </w:pPr>
      <w:r w:rsidRPr="00194CEA">
        <w:t>Question 3.1.3-P</w:t>
      </w:r>
    </w:p>
    <w:p w14:paraId="387A9FC7" w14:textId="4B513903" w:rsidR="000A3E71" w:rsidRDefault="000A3E71" w:rsidP="00CC10E3">
      <w:pPr>
        <w:pStyle w:val="a6"/>
        <w:numPr>
          <w:ilvl w:val="0"/>
          <w:numId w:val="17"/>
        </w:numPr>
        <w:rPr>
          <w:i/>
          <w:iCs/>
        </w:rPr>
      </w:pPr>
      <w:r>
        <w:rPr>
          <w:i/>
          <w:iCs/>
        </w:rPr>
        <w:t>Are</w:t>
      </w:r>
      <w:r w:rsidRPr="005625E1">
        <w:rPr>
          <w:i/>
          <w:iCs/>
        </w:rPr>
        <w:t xml:space="preserve"> the above </w:t>
      </w:r>
      <w:r>
        <w:rPr>
          <w:i/>
          <w:iCs/>
        </w:rPr>
        <w:t xml:space="preserve">observations on pros and cons for early identification of RedCap UE types during Msg5 transmission or in UE capability report accurate and </w:t>
      </w:r>
      <w:r w:rsidR="00053150">
        <w:rPr>
          <w:i/>
          <w:iCs/>
        </w:rPr>
        <w:t>complete</w:t>
      </w:r>
      <w:r>
        <w:rPr>
          <w:i/>
          <w:iCs/>
        </w:rPr>
        <w:t>? Please share your views, including any further considerations, below.</w:t>
      </w:r>
    </w:p>
    <w:tbl>
      <w:tblPr>
        <w:tblStyle w:val="a5"/>
        <w:tblW w:w="9631" w:type="dxa"/>
        <w:tblLayout w:type="fixed"/>
        <w:tblLook w:val="04A0" w:firstRow="1" w:lastRow="0" w:firstColumn="1" w:lastColumn="0" w:noHBand="0" w:noVBand="1"/>
      </w:tblPr>
      <w:tblGrid>
        <w:gridCol w:w="1388"/>
        <w:gridCol w:w="1272"/>
        <w:gridCol w:w="6971"/>
      </w:tblGrid>
      <w:tr w:rsidR="000A3E71" w14:paraId="0DD51877" w14:textId="77777777" w:rsidTr="007C3803">
        <w:tc>
          <w:tcPr>
            <w:tcW w:w="1388" w:type="dxa"/>
            <w:shd w:val="clear" w:color="auto" w:fill="D9D9D9" w:themeFill="background1" w:themeFillShade="D9"/>
          </w:tcPr>
          <w:p w14:paraId="535069A9" w14:textId="77777777" w:rsidR="000A3E71" w:rsidRDefault="000A3E71" w:rsidP="007C3803">
            <w:pPr>
              <w:rPr>
                <w:b/>
                <w:bCs/>
              </w:rPr>
            </w:pPr>
            <w:r>
              <w:rPr>
                <w:b/>
                <w:bCs/>
              </w:rPr>
              <w:t>Company</w:t>
            </w:r>
          </w:p>
        </w:tc>
        <w:tc>
          <w:tcPr>
            <w:tcW w:w="1272" w:type="dxa"/>
            <w:shd w:val="clear" w:color="auto" w:fill="D9D9D9" w:themeFill="background1" w:themeFillShade="D9"/>
          </w:tcPr>
          <w:p w14:paraId="4EF26677" w14:textId="77777777" w:rsidR="000A3E71" w:rsidRDefault="000A3E71" w:rsidP="007C3803">
            <w:pPr>
              <w:rPr>
                <w:b/>
                <w:bCs/>
              </w:rPr>
            </w:pPr>
            <w:r>
              <w:rPr>
                <w:b/>
                <w:bCs/>
              </w:rPr>
              <w:t>Agree (Y/N)</w:t>
            </w:r>
          </w:p>
        </w:tc>
        <w:tc>
          <w:tcPr>
            <w:tcW w:w="6971" w:type="dxa"/>
            <w:shd w:val="clear" w:color="auto" w:fill="D9D9D9" w:themeFill="background1" w:themeFillShade="D9"/>
          </w:tcPr>
          <w:p w14:paraId="4451B68D" w14:textId="77777777" w:rsidR="000A3E71" w:rsidRDefault="000A3E71" w:rsidP="007C3803">
            <w:pPr>
              <w:rPr>
                <w:b/>
                <w:bCs/>
              </w:rPr>
            </w:pPr>
            <w:r>
              <w:rPr>
                <w:b/>
                <w:bCs/>
              </w:rPr>
              <w:t>Comments</w:t>
            </w:r>
          </w:p>
        </w:tc>
      </w:tr>
      <w:tr w:rsidR="00E70A4A" w:rsidRPr="001D7D46" w14:paraId="1D5C79D0" w14:textId="77777777" w:rsidTr="007C3803">
        <w:tc>
          <w:tcPr>
            <w:tcW w:w="1388" w:type="dxa"/>
            <w:shd w:val="clear" w:color="auto" w:fill="auto"/>
          </w:tcPr>
          <w:p w14:paraId="43184D85" w14:textId="6827593B" w:rsidR="00E70A4A" w:rsidRPr="00C51E34" w:rsidRDefault="00E70A4A" w:rsidP="00E70A4A">
            <w:pPr>
              <w:rPr>
                <w:rFonts w:eastAsiaTheme="minorEastAsia"/>
              </w:rPr>
            </w:pPr>
            <w:r w:rsidRPr="00C51E34">
              <w:rPr>
                <w:rFonts w:eastAsiaTheme="minorEastAsia" w:hint="eastAsia"/>
              </w:rPr>
              <w:t>LG</w:t>
            </w:r>
          </w:p>
        </w:tc>
        <w:tc>
          <w:tcPr>
            <w:tcW w:w="1272" w:type="dxa"/>
            <w:shd w:val="clear" w:color="auto" w:fill="auto"/>
          </w:tcPr>
          <w:p w14:paraId="1662BB50" w14:textId="6B310BCA" w:rsidR="00E70A4A" w:rsidRPr="00C51E34" w:rsidRDefault="00E70A4A" w:rsidP="00E70A4A">
            <w:pPr>
              <w:rPr>
                <w:rFonts w:eastAsiaTheme="minorEastAsia"/>
              </w:rPr>
            </w:pPr>
            <w:r w:rsidRPr="00C51E34">
              <w:rPr>
                <w:rFonts w:eastAsiaTheme="minorEastAsia" w:hint="eastAsia"/>
              </w:rPr>
              <w:t>Y</w:t>
            </w:r>
          </w:p>
        </w:tc>
        <w:tc>
          <w:tcPr>
            <w:tcW w:w="6971" w:type="dxa"/>
            <w:shd w:val="clear" w:color="auto" w:fill="auto"/>
          </w:tcPr>
          <w:p w14:paraId="64B8B74A" w14:textId="6A30BF8A" w:rsidR="00E70A4A" w:rsidRPr="00C51E34" w:rsidRDefault="00E70A4A" w:rsidP="00E70A4A">
            <w:pPr>
              <w:rPr>
                <w:rFonts w:eastAsiaTheme="minorEastAsia"/>
              </w:rPr>
            </w:pPr>
          </w:p>
        </w:tc>
      </w:tr>
      <w:tr w:rsidR="004017BD" w:rsidRPr="001D7D46" w14:paraId="32028FC0" w14:textId="77777777" w:rsidTr="007C3803">
        <w:tc>
          <w:tcPr>
            <w:tcW w:w="1388" w:type="dxa"/>
            <w:shd w:val="clear" w:color="auto" w:fill="auto"/>
          </w:tcPr>
          <w:p w14:paraId="504A86E2" w14:textId="5622923F" w:rsidR="004017BD" w:rsidRPr="00C51E34" w:rsidRDefault="004017BD" w:rsidP="00E70A4A">
            <w:pPr>
              <w:rPr>
                <w:rFonts w:eastAsiaTheme="minorEastAsia"/>
              </w:rPr>
            </w:pPr>
            <w:r>
              <w:rPr>
                <w:rFonts w:eastAsiaTheme="minorEastAsia" w:hint="eastAsia"/>
              </w:rPr>
              <w:t>CATT</w:t>
            </w:r>
          </w:p>
        </w:tc>
        <w:tc>
          <w:tcPr>
            <w:tcW w:w="1272" w:type="dxa"/>
            <w:shd w:val="clear" w:color="auto" w:fill="auto"/>
          </w:tcPr>
          <w:p w14:paraId="562560B2" w14:textId="075157CD" w:rsidR="004017BD" w:rsidRPr="00C51E34" w:rsidRDefault="004017BD" w:rsidP="00E70A4A">
            <w:pPr>
              <w:rPr>
                <w:rFonts w:eastAsiaTheme="minorEastAsia"/>
              </w:rPr>
            </w:pPr>
            <w:r>
              <w:rPr>
                <w:rFonts w:eastAsiaTheme="minorEastAsia" w:hint="eastAsia"/>
              </w:rPr>
              <w:t>Y</w:t>
            </w:r>
          </w:p>
        </w:tc>
        <w:tc>
          <w:tcPr>
            <w:tcW w:w="6971" w:type="dxa"/>
            <w:shd w:val="clear" w:color="auto" w:fill="auto"/>
          </w:tcPr>
          <w:p w14:paraId="72FB6946" w14:textId="687B8257" w:rsidR="004017BD" w:rsidRPr="00C51E34" w:rsidRDefault="004017BD" w:rsidP="004017BD">
            <w:pPr>
              <w:rPr>
                <w:rFonts w:eastAsiaTheme="minorEastAsia"/>
              </w:rPr>
            </w:pPr>
            <w:r>
              <w:rPr>
                <w:rFonts w:eastAsiaTheme="minorEastAsia" w:hint="eastAsia"/>
              </w:rPr>
              <w:t xml:space="preserve">For the cons, can also add </w:t>
            </w:r>
            <w:r>
              <w:rPr>
                <w:rFonts w:eastAsiaTheme="minorEastAsia"/>
              </w:rPr>
              <w:t>‘</w:t>
            </w: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RedCap UE bandwidth</w:t>
            </w:r>
            <w:r w:rsidR="00840F20" w:rsidRPr="00276424">
              <w:rPr>
                <w:rFonts w:eastAsiaTheme="minorEastAsia"/>
              </w:rPr>
              <w:t xml:space="preserve"> in the </w:t>
            </w:r>
            <w:r w:rsidR="00840F20">
              <w:rPr>
                <w:rFonts w:eastAsiaTheme="minorEastAsia" w:hint="eastAsia"/>
              </w:rPr>
              <w:t xml:space="preserve">shared </w:t>
            </w:r>
            <w:r w:rsidR="00840F20" w:rsidRPr="00276424">
              <w:rPr>
                <w:rFonts w:eastAsiaTheme="minorEastAsia"/>
              </w:rPr>
              <w:t>UL initial BWP</w:t>
            </w:r>
            <w:r>
              <w:rPr>
                <w:rFonts w:eastAsiaTheme="minorEastAsia"/>
              </w:rPr>
              <w:t>’</w:t>
            </w:r>
            <w:r>
              <w:rPr>
                <w:rFonts w:eastAsiaTheme="minorEastAsia" w:hint="eastAsia"/>
              </w:rPr>
              <w:t>.</w:t>
            </w:r>
          </w:p>
        </w:tc>
      </w:tr>
      <w:tr w:rsidR="00C56365" w:rsidRPr="001D7D46" w14:paraId="2718220D" w14:textId="77777777" w:rsidTr="007C3803">
        <w:tc>
          <w:tcPr>
            <w:tcW w:w="1388" w:type="dxa"/>
            <w:shd w:val="clear" w:color="auto" w:fill="auto"/>
          </w:tcPr>
          <w:p w14:paraId="7539CF9A" w14:textId="507E84B8" w:rsidR="00C56365" w:rsidRDefault="00C56365" w:rsidP="00C56365">
            <w:pPr>
              <w:rPr>
                <w:rFonts w:eastAsiaTheme="minorEastAsia"/>
              </w:rPr>
            </w:pPr>
            <w:r>
              <w:rPr>
                <w:rFonts w:eastAsiaTheme="minorEastAsia" w:hint="eastAsia"/>
              </w:rPr>
              <w:lastRenderedPageBreak/>
              <w:t>S</w:t>
            </w:r>
            <w:r>
              <w:rPr>
                <w:rFonts w:eastAsiaTheme="minorEastAsia"/>
              </w:rPr>
              <w:t>preadtrum</w:t>
            </w:r>
          </w:p>
        </w:tc>
        <w:tc>
          <w:tcPr>
            <w:tcW w:w="1272" w:type="dxa"/>
            <w:shd w:val="clear" w:color="auto" w:fill="auto"/>
          </w:tcPr>
          <w:p w14:paraId="45DE4832" w14:textId="20B67703" w:rsidR="00C56365" w:rsidRDefault="00C56365" w:rsidP="00C56365">
            <w:pPr>
              <w:rPr>
                <w:rFonts w:eastAsiaTheme="minorEastAsia"/>
              </w:rPr>
            </w:pPr>
            <w:r>
              <w:rPr>
                <w:rFonts w:eastAsiaTheme="minorEastAsia" w:hint="eastAsia"/>
              </w:rPr>
              <w:t>Y</w:t>
            </w:r>
          </w:p>
        </w:tc>
        <w:tc>
          <w:tcPr>
            <w:tcW w:w="6971" w:type="dxa"/>
            <w:shd w:val="clear" w:color="auto" w:fill="auto"/>
          </w:tcPr>
          <w:p w14:paraId="7B848CBD" w14:textId="77777777" w:rsidR="00C56365" w:rsidRDefault="00C56365" w:rsidP="00C56365">
            <w:pPr>
              <w:rPr>
                <w:rFonts w:eastAsiaTheme="minorEastAsia"/>
              </w:rPr>
            </w:pPr>
          </w:p>
        </w:tc>
      </w:tr>
      <w:tr w:rsidR="00E141F4" w:rsidRPr="001D7D46" w14:paraId="10B4BF30" w14:textId="77777777" w:rsidTr="007C3803">
        <w:tc>
          <w:tcPr>
            <w:tcW w:w="1388" w:type="dxa"/>
            <w:shd w:val="clear" w:color="auto" w:fill="auto"/>
          </w:tcPr>
          <w:p w14:paraId="57BD22CB" w14:textId="434E3C07"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DECA821" w14:textId="77777777" w:rsidR="00E141F4" w:rsidRDefault="00E141F4" w:rsidP="00E141F4">
            <w:pPr>
              <w:rPr>
                <w:rFonts w:eastAsiaTheme="minorEastAsia"/>
              </w:rPr>
            </w:pPr>
          </w:p>
        </w:tc>
        <w:tc>
          <w:tcPr>
            <w:tcW w:w="6971" w:type="dxa"/>
            <w:shd w:val="clear" w:color="auto" w:fill="auto"/>
          </w:tcPr>
          <w:p w14:paraId="415CAE22" w14:textId="77777777" w:rsidR="00E141F4" w:rsidRDefault="00E141F4" w:rsidP="00E141F4">
            <w:pPr>
              <w:rPr>
                <w:rFonts w:eastAsiaTheme="minorEastAsia"/>
              </w:rPr>
            </w:pPr>
            <w:r>
              <w:rPr>
                <w:rFonts w:eastAsiaTheme="minorEastAsia"/>
              </w:rPr>
              <w:t>Based on the discussion in last GTW session, our understanding is that RAN1 should focus on the necessity and feasibility of early indication by MSG1 or MSG3.</w:t>
            </w:r>
          </w:p>
          <w:p w14:paraId="4AFAC06C" w14:textId="0FC1CC77" w:rsidR="000A1A17" w:rsidRDefault="000A1A17" w:rsidP="00E141F4">
            <w:pPr>
              <w:rPr>
                <w:rFonts w:eastAsiaTheme="minorEastAsia"/>
              </w:rPr>
            </w:pPr>
            <w:r w:rsidRPr="00E51470">
              <w:rPr>
                <w:rFonts w:eastAsiaTheme="minorEastAsia"/>
                <w:color w:val="00B0F0"/>
              </w:rPr>
              <w:t xml:space="preserve">[Moderator] </w:t>
            </w:r>
            <w:r>
              <w:rPr>
                <w:rFonts w:eastAsiaTheme="minorEastAsia"/>
                <w:color w:val="00B0F0"/>
              </w:rPr>
              <w:t xml:space="preserve">Yes, while that it true, there is no </w:t>
            </w:r>
            <w:r w:rsidR="005E5906">
              <w:rPr>
                <w:rFonts w:eastAsiaTheme="minorEastAsia"/>
                <w:color w:val="00B0F0"/>
              </w:rPr>
              <w:t xml:space="preserve">harm in making these observations from RAN1’s perspective. </w:t>
            </w:r>
          </w:p>
        </w:tc>
      </w:tr>
      <w:tr w:rsidR="00076246" w:rsidRPr="001D7D46" w14:paraId="41C2CA5F" w14:textId="77777777" w:rsidTr="007C3803">
        <w:tc>
          <w:tcPr>
            <w:tcW w:w="1388" w:type="dxa"/>
            <w:shd w:val="clear" w:color="auto" w:fill="auto"/>
          </w:tcPr>
          <w:p w14:paraId="60A438CA" w14:textId="6A670358" w:rsidR="00076246" w:rsidRDefault="00076246" w:rsidP="00076246">
            <w:pPr>
              <w:rPr>
                <w:rFonts w:eastAsiaTheme="minorEastAsia"/>
              </w:rPr>
            </w:pPr>
            <w:r>
              <w:rPr>
                <w:rFonts w:eastAsiaTheme="minorEastAsia"/>
              </w:rPr>
              <w:t>ZTE</w:t>
            </w:r>
          </w:p>
        </w:tc>
        <w:tc>
          <w:tcPr>
            <w:tcW w:w="1272" w:type="dxa"/>
            <w:shd w:val="clear" w:color="auto" w:fill="auto"/>
          </w:tcPr>
          <w:p w14:paraId="17238888" w14:textId="0CF847C6" w:rsidR="00076246" w:rsidRDefault="00076246" w:rsidP="00076246">
            <w:pPr>
              <w:rPr>
                <w:rFonts w:eastAsiaTheme="minorEastAsia"/>
              </w:rPr>
            </w:pPr>
            <w:r>
              <w:rPr>
                <w:rFonts w:eastAsiaTheme="minorEastAsia"/>
              </w:rPr>
              <w:t>Y</w:t>
            </w:r>
          </w:p>
        </w:tc>
        <w:tc>
          <w:tcPr>
            <w:tcW w:w="6971" w:type="dxa"/>
            <w:shd w:val="clear" w:color="auto" w:fill="auto"/>
          </w:tcPr>
          <w:p w14:paraId="49399981" w14:textId="77777777" w:rsidR="00076246" w:rsidRDefault="00076246" w:rsidP="00076246">
            <w:pPr>
              <w:rPr>
                <w:rFonts w:eastAsiaTheme="minorEastAsia"/>
              </w:rPr>
            </w:pPr>
          </w:p>
        </w:tc>
      </w:tr>
      <w:tr w:rsidR="00871746" w:rsidRPr="001D7D46" w14:paraId="37582E1F" w14:textId="77777777" w:rsidTr="007C3803">
        <w:tc>
          <w:tcPr>
            <w:tcW w:w="1388" w:type="dxa"/>
            <w:shd w:val="clear" w:color="auto" w:fill="auto"/>
          </w:tcPr>
          <w:p w14:paraId="59323DE5" w14:textId="17C23188" w:rsidR="00871746" w:rsidRDefault="00A66BED" w:rsidP="00076246">
            <w:pPr>
              <w:rPr>
                <w:rFonts w:eastAsiaTheme="minorEastAsia"/>
              </w:rPr>
            </w:pPr>
            <w:r>
              <w:rPr>
                <w:rFonts w:eastAsiaTheme="minorEastAsia"/>
              </w:rPr>
              <w:t>Nokia, NSB</w:t>
            </w:r>
          </w:p>
        </w:tc>
        <w:tc>
          <w:tcPr>
            <w:tcW w:w="1272" w:type="dxa"/>
            <w:shd w:val="clear" w:color="auto" w:fill="auto"/>
          </w:tcPr>
          <w:p w14:paraId="777D5A52" w14:textId="5257277A" w:rsidR="00871746" w:rsidRDefault="0072434E" w:rsidP="00076246">
            <w:pPr>
              <w:rPr>
                <w:rFonts w:eastAsiaTheme="minorEastAsia"/>
              </w:rPr>
            </w:pPr>
            <w:r>
              <w:rPr>
                <w:rFonts w:eastAsiaTheme="minorEastAsia"/>
              </w:rPr>
              <w:t>Y</w:t>
            </w:r>
          </w:p>
        </w:tc>
        <w:tc>
          <w:tcPr>
            <w:tcW w:w="6971" w:type="dxa"/>
            <w:shd w:val="clear" w:color="auto" w:fill="auto"/>
          </w:tcPr>
          <w:p w14:paraId="1EFEFDB8" w14:textId="77777777" w:rsidR="00871746" w:rsidRDefault="00871746" w:rsidP="00076246">
            <w:pPr>
              <w:rPr>
                <w:rFonts w:eastAsiaTheme="minorEastAsia"/>
              </w:rPr>
            </w:pPr>
          </w:p>
        </w:tc>
      </w:tr>
      <w:tr w:rsidR="003E60DF" w:rsidRPr="003E60DF" w14:paraId="2EDDBD27" w14:textId="77777777" w:rsidTr="007C3803">
        <w:tc>
          <w:tcPr>
            <w:tcW w:w="1388" w:type="dxa"/>
            <w:shd w:val="clear" w:color="auto" w:fill="auto"/>
          </w:tcPr>
          <w:p w14:paraId="3A50CD6A" w14:textId="21C33ADA" w:rsidR="003E60DF" w:rsidRPr="003E60DF" w:rsidRDefault="003E60DF" w:rsidP="003E60DF">
            <w:pPr>
              <w:rPr>
                <w:rFonts w:eastAsiaTheme="minorEastAsia"/>
              </w:rPr>
            </w:pPr>
            <w:proofErr w:type="spellStart"/>
            <w:r w:rsidRPr="003E60DF">
              <w:rPr>
                <w:rFonts w:eastAsiaTheme="minorEastAsia"/>
              </w:rPr>
              <w:t>Futurewei</w:t>
            </w:r>
            <w:proofErr w:type="spellEnd"/>
          </w:p>
        </w:tc>
        <w:tc>
          <w:tcPr>
            <w:tcW w:w="1272" w:type="dxa"/>
            <w:shd w:val="clear" w:color="auto" w:fill="auto"/>
          </w:tcPr>
          <w:p w14:paraId="48E54169" w14:textId="59B57C5C"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2F7130E1" w14:textId="77777777" w:rsidR="003E60DF" w:rsidRDefault="003E60DF" w:rsidP="003E60DF">
            <w:pPr>
              <w:rPr>
                <w:rFonts w:eastAsiaTheme="minorEastAsia"/>
              </w:rPr>
            </w:pPr>
            <w:r w:rsidRPr="003E60DF">
              <w:rPr>
                <w:rFonts w:eastAsiaTheme="minorEastAsia"/>
              </w:rPr>
              <w:t xml:space="preserve">We suggest to use the </w:t>
            </w:r>
            <w:proofErr w:type="gramStart"/>
            <w:r w:rsidRPr="003E60DF">
              <w:rPr>
                <w:rFonts w:eastAsiaTheme="minorEastAsia"/>
              </w:rPr>
              <w:t>wording  “</w:t>
            </w:r>
            <w:proofErr w:type="gramEnd"/>
            <w:r w:rsidRPr="003E60DF">
              <w:rPr>
                <w:rFonts w:eastAsiaTheme="minorEastAsia"/>
              </w:rPr>
              <w:t>RedCap UE type/capabilities” instead of RedCap UE types</w:t>
            </w:r>
          </w:p>
          <w:p w14:paraId="1E0B342F" w14:textId="6C60B5D8" w:rsidR="009572E2" w:rsidRPr="003E60DF" w:rsidRDefault="009572E2" w:rsidP="003E60DF">
            <w:pPr>
              <w:rPr>
                <w:rFonts w:eastAsiaTheme="minorEastAsia"/>
              </w:rPr>
            </w:pPr>
            <w:r w:rsidRPr="00E51470">
              <w:rPr>
                <w:rFonts w:eastAsiaTheme="minorEastAsia"/>
                <w:color w:val="00B0F0"/>
              </w:rPr>
              <w:t xml:space="preserve">[Moderator] </w:t>
            </w:r>
            <w:r w:rsidR="00D21778">
              <w:rPr>
                <w:rFonts w:eastAsiaTheme="minorEastAsia"/>
                <w:color w:val="00B0F0"/>
              </w:rPr>
              <w:t>In most cases where we are discussing “sub-categories/capabilities” the changes have been made; but in the main bullets, “UE type(s)” have been used for brevity.</w:t>
            </w:r>
            <w:r w:rsidR="00054E2C">
              <w:rPr>
                <w:rFonts w:eastAsiaTheme="minorEastAsia"/>
                <w:color w:val="00B0F0"/>
              </w:rPr>
              <w:t xml:space="preserve"> Given we do not have an agreement on what goes to define the RedCap UE types, this should not be seen as restrictive</w:t>
            </w:r>
            <w:r w:rsidR="00E55CEE">
              <w:rPr>
                <w:rFonts w:eastAsiaTheme="minorEastAsia"/>
                <w:color w:val="00B0F0"/>
              </w:rPr>
              <w:t xml:space="preserve"> in any way.</w:t>
            </w:r>
          </w:p>
        </w:tc>
      </w:tr>
      <w:tr w:rsidR="00D07C2A" w:rsidRPr="003E60DF" w14:paraId="337A077F" w14:textId="77777777" w:rsidTr="007C3803">
        <w:tc>
          <w:tcPr>
            <w:tcW w:w="1388" w:type="dxa"/>
            <w:shd w:val="clear" w:color="auto" w:fill="auto"/>
          </w:tcPr>
          <w:p w14:paraId="3489830F" w14:textId="133E58D6" w:rsidR="00D07C2A" w:rsidRPr="003E60DF" w:rsidRDefault="00D07C2A" w:rsidP="003E60DF">
            <w:pPr>
              <w:rPr>
                <w:rFonts w:eastAsiaTheme="minorEastAsia"/>
              </w:rPr>
            </w:pPr>
            <w:r>
              <w:rPr>
                <w:rFonts w:eastAsiaTheme="minorEastAsia"/>
              </w:rPr>
              <w:t>Qualcomm</w:t>
            </w:r>
          </w:p>
        </w:tc>
        <w:tc>
          <w:tcPr>
            <w:tcW w:w="1272" w:type="dxa"/>
            <w:shd w:val="clear" w:color="auto" w:fill="auto"/>
          </w:tcPr>
          <w:p w14:paraId="1A75B829" w14:textId="7D70C048" w:rsidR="00D07C2A" w:rsidRPr="003E60DF" w:rsidRDefault="00D07C2A" w:rsidP="003E60DF">
            <w:pPr>
              <w:rPr>
                <w:rFonts w:eastAsia="Malgun Gothic"/>
                <w:lang w:eastAsia="ko-KR"/>
              </w:rPr>
            </w:pPr>
            <w:r>
              <w:rPr>
                <w:rFonts w:eastAsia="Malgun Gothic"/>
                <w:lang w:eastAsia="ko-KR"/>
              </w:rPr>
              <w:t>FFS</w:t>
            </w:r>
          </w:p>
        </w:tc>
        <w:tc>
          <w:tcPr>
            <w:tcW w:w="6971" w:type="dxa"/>
            <w:shd w:val="clear" w:color="auto" w:fill="auto"/>
          </w:tcPr>
          <w:p w14:paraId="3126AAFA" w14:textId="60D55ED5" w:rsidR="00D07C2A" w:rsidRPr="003E60DF" w:rsidRDefault="00D07C2A" w:rsidP="003E60DF">
            <w:pPr>
              <w:rPr>
                <w:rFonts w:eastAsiaTheme="minorEastAsia"/>
              </w:rPr>
            </w:pPr>
          </w:p>
        </w:tc>
      </w:tr>
      <w:tr w:rsidR="00A11F9D" w:rsidRPr="003E60DF" w14:paraId="71E10292" w14:textId="77777777" w:rsidTr="007C3803">
        <w:tc>
          <w:tcPr>
            <w:tcW w:w="1388" w:type="dxa"/>
            <w:shd w:val="clear" w:color="auto" w:fill="auto"/>
          </w:tcPr>
          <w:p w14:paraId="6206F7B2" w14:textId="37316A0C" w:rsidR="00A11F9D" w:rsidRDefault="00A11F9D" w:rsidP="00A11F9D">
            <w:pPr>
              <w:rPr>
                <w:rFonts w:eastAsiaTheme="minorEastAsia"/>
              </w:rPr>
            </w:pPr>
            <w:r>
              <w:rPr>
                <w:rFonts w:eastAsiaTheme="minorEastAsia"/>
              </w:rPr>
              <w:t>Panasonic</w:t>
            </w:r>
          </w:p>
        </w:tc>
        <w:tc>
          <w:tcPr>
            <w:tcW w:w="1272" w:type="dxa"/>
            <w:shd w:val="clear" w:color="auto" w:fill="auto"/>
          </w:tcPr>
          <w:p w14:paraId="40595309" w14:textId="7DBE2B0B" w:rsidR="00A11F9D" w:rsidRDefault="00A11F9D" w:rsidP="00A11F9D">
            <w:pPr>
              <w:rPr>
                <w:rFonts w:eastAsia="Malgun Gothic"/>
                <w:lang w:eastAsia="ko-KR"/>
              </w:rPr>
            </w:pPr>
            <w:r>
              <w:rPr>
                <w:rFonts w:eastAsiaTheme="minorEastAsia"/>
              </w:rPr>
              <w:t>Y</w:t>
            </w:r>
          </w:p>
        </w:tc>
        <w:tc>
          <w:tcPr>
            <w:tcW w:w="6971" w:type="dxa"/>
            <w:shd w:val="clear" w:color="auto" w:fill="auto"/>
          </w:tcPr>
          <w:p w14:paraId="3DD36546" w14:textId="77777777" w:rsidR="00A11F9D" w:rsidRPr="003E60DF" w:rsidRDefault="00A11F9D" w:rsidP="00A11F9D">
            <w:pPr>
              <w:rPr>
                <w:rFonts w:eastAsiaTheme="minorEastAsia"/>
              </w:rPr>
            </w:pPr>
          </w:p>
        </w:tc>
      </w:tr>
      <w:tr w:rsidR="007A09AD" w14:paraId="11A43242" w14:textId="77777777" w:rsidTr="007A09AD">
        <w:tc>
          <w:tcPr>
            <w:tcW w:w="1388" w:type="dxa"/>
          </w:tcPr>
          <w:p w14:paraId="34F0CD2C" w14:textId="77777777" w:rsidR="007A09AD" w:rsidRDefault="007A09AD" w:rsidP="00710438">
            <w:pPr>
              <w:rPr>
                <w:rFonts w:eastAsiaTheme="minorEastAsia"/>
              </w:rPr>
            </w:pPr>
            <w:r>
              <w:rPr>
                <w:rFonts w:eastAsiaTheme="minorEastAsia"/>
              </w:rPr>
              <w:t>Ericsson</w:t>
            </w:r>
          </w:p>
        </w:tc>
        <w:tc>
          <w:tcPr>
            <w:tcW w:w="1272" w:type="dxa"/>
          </w:tcPr>
          <w:p w14:paraId="14FBDAA4" w14:textId="77777777" w:rsidR="007A09AD" w:rsidRDefault="007A09AD" w:rsidP="00710438">
            <w:pPr>
              <w:rPr>
                <w:rFonts w:eastAsiaTheme="minorEastAsia"/>
              </w:rPr>
            </w:pPr>
          </w:p>
        </w:tc>
        <w:tc>
          <w:tcPr>
            <w:tcW w:w="6971" w:type="dxa"/>
          </w:tcPr>
          <w:p w14:paraId="1CFF8E43" w14:textId="77777777" w:rsidR="007A09AD" w:rsidRDefault="007A09AD" w:rsidP="00710438">
            <w:pPr>
              <w:rPr>
                <w:rFonts w:eastAsiaTheme="minorEastAsia"/>
              </w:rPr>
            </w:pPr>
            <w:r>
              <w:rPr>
                <w:rFonts w:eastAsiaTheme="minorEastAsia"/>
              </w:rPr>
              <w:t>Agree with CATT. Some of the cons listed for the “Msg3” option are also relevant for this option.</w:t>
            </w:r>
          </w:p>
          <w:p w14:paraId="13015B29" w14:textId="77777777" w:rsidR="007A09AD" w:rsidRDefault="007A09AD" w:rsidP="00710438">
            <w:pPr>
              <w:rPr>
                <w:rFonts w:eastAsiaTheme="minorEastAsia"/>
              </w:rPr>
            </w:pPr>
            <w:r>
              <w:rPr>
                <w:rFonts w:eastAsiaTheme="minorEastAsia"/>
              </w:rPr>
              <w:t>The issues in the Cons list could also mention the PDCCH transmission related to Msg3 retransmission, PDCCH and PUCCH transmissions related to Msg4, and PDCCH and PUSCH transmissions related to Msg5.</w:t>
            </w:r>
          </w:p>
          <w:p w14:paraId="3612FDED" w14:textId="6B6F46BF" w:rsidR="007A09AD" w:rsidRDefault="007A09AD" w:rsidP="00710438">
            <w:pPr>
              <w:rPr>
                <w:rFonts w:eastAsiaTheme="minorEastAsia"/>
              </w:rPr>
            </w:pPr>
            <w:r>
              <w:rPr>
                <w:rFonts w:eastAsiaTheme="minorEastAsia"/>
              </w:rPr>
              <w:t xml:space="preserve">Minor comment: typo in the text </w:t>
            </w:r>
            <w:r w:rsidR="002E44C6">
              <w:rPr>
                <w:rFonts w:eastAsiaTheme="minorEastAsia"/>
              </w:rPr>
              <w:t>–</w:t>
            </w:r>
            <w:r>
              <w:rPr>
                <w:rFonts w:eastAsiaTheme="minorEastAsia"/>
              </w:rPr>
              <w:t xml:space="preserve"> “Ms4” should have been “Msg4”.</w:t>
            </w:r>
          </w:p>
        </w:tc>
      </w:tr>
      <w:tr w:rsidR="009D62B4" w14:paraId="687DBE09" w14:textId="77777777" w:rsidTr="007A09AD">
        <w:tc>
          <w:tcPr>
            <w:tcW w:w="1388" w:type="dxa"/>
          </w:tcPr>
          <w:p w14:paraId="40D60F29" w14:textId="5E03B5C6" w:rsidR="009D62B4" w:rsidRDefault="009D62B4" w:rsidP="009D62B4">
            <w:pPr>
              <w:rPr>
                <w:rFonts w:eastAsiaTheme="minorEastAsia"/>
              </w:rPr>
            </w:pPr>
            <w:r>
              <w:rPr>
                <w:rFonts w:eastAsia="MS Mincho" w:hint="eastAsia"/>
                <w:lang w:eastAsia="ja-JP"/>
              </w:rPr>
              <w:t>DOCOMO</w:t>
            </w:r>
          </w:p>
        </w:tc>
        <w:tc>
          <w:tcPr>
            <w:tcW w:w="1272" w:type="dxa"/>
          </w:tcPr>
          <w:p w14:paraId="6F106511" w14:textId="4F614319" w:rsidR="009D62B4" w:rsidRDefault="009D62B4" w:rsidP="009D62B4">
            <w:pPr>
              <w:rPr>
                <w:rFonts w:eastAsiaTheme="minorEastAsia"/>
              </w:rPr>
            </w:pPr>
            <w:r>
              <w:rPr>
                <w:rFonts w:eastAsia="MS Mincho" w:hint="eastAsia"/>
                <w:lang w:eastAsia="ja-JP"/>
              </w:rPr>
              <w:t>Y</w:t>
            </w:r>
          </w:p>
        </w:tc>
        <w:tc>
          <w:tcPr>
            <w:tcW w:w="6971" w:type="dxa"/>
          </w:tcPr>
          <w:p w14:paraId="630240D3" w14:textId="6157EB93" w:rsidR="009D62B4" w:rsidRDefault="009D62B4" w:rsidP="009D62B4">
            <w:pPr>
              <w:rPr>
                <w:rFonts w:eastAsiaTheme="minorEastAsia"/>
              </w:rPr>
            </w:pPr>
            <w:r>
              <w:rPr>
                <w:rFonts w:eastAsia="MS Mincho" w:hint="eastAsia"/>
                <w:lang w:eastAsia="ja-JP"/>
              </w:rPr>
              <w:t>Also agree with CATT</w:t>
            </w:r>
          </w:p>
        </w:tc>
      </w:tr>
      <w:tr w:rsidR="00EE208E" w14:paraId="055E6167" w14:textId="77777777" w:rsidTr="00EE208E">
        <w:tc>
          <w:tcPr>
            <w:tcW w:w="1388" w:type="dxa"/>
          </w:tcPr>
          <w:p w14:paraId="667DEB55" w14:textId="77777777" w:rsidR="00EE208E" w:rsidRDefault="00EE208E" w:rsidP="00710438">
            <w:pPr>
              <w:rPr>
                <w:rFonts w:eastAsiaTheme="minorEastAsia"/>
              </w:rPr>
            </w:pPr>
            <w:r>
              <w:rPr>
                <w:rFonts w:eastAsiaTheme="minorEastAsia"/>
              </w:rPr>
              <w:t>Samsung</w:t>
            </w:r>
          </w:p>
        </w:tc>
        <w:tc>
          <w:tcPr>
            <w:tcW w:w="1272" w:type="dxa"/>
          </w:tcPr>
          <w:p w14:paraId="07BA0AED" w14:textId="77777777" w:rsidR="00EE208E" w:rsidRDefault="00EE208E" w:rsidP="00710438">
            <w:pPr>
              <w:rPr>
                <w:rFonts w:eastAsiaTheme="minorEastAsia"/>
              </w:rPr>
            </w:pPr>
            <w:r>
              <w:rPr>
                <w:rFonts w:eastAsiaTheme="minorEastAsia"/>
              </w:rPr>
              <w:t>Y</w:t>
            </w:r>
          </w:p>
        </w:tc>
        <w:tc>
          <w:tcPr>
            <w:tcW w:w="6971" w:type="dxa"/>
          </w:tcPr>
          <w:p w14:paraId="0741E0EC" w14:textId="77777777" w:rsidR="00EE208E" w:rsidRDefault="00EE208E" w:rsidP="00710438">
            <w:pPr>
              <w:rPr>
                <w:rFonts w:eastAsiaTheme="minorEastAsia"/>
              </w:rPr>
            </w:pPr>
          </w:p>
        </w:tc>
      </w:tr>
      <w:tr w:rsidR="00FF453B" w14:paraId="1BD88F7C" w14:textId="77777777" w:rsidTr="00EE208E">
        <w:tc>
          <w:tcPr>
            <w:tcW w:w="1388" w:type="dxa"/>
          </w:tcPr>
          <w:p w14:paraId="26823EEB" w14:textId="307FDACE" w:rsidR="00FF453B" w:rsidRDefault="00FF453B" w:rsidP="00FF453B">
            <w:pPr>
              <w:rPr>
                <w:rFonts w:eastAsiaTheme="minorEastAsia"/>
              </w:rPr>
            </w:pPr>
            <w:r>
              <w:rPr>
                <w:rFonts w:eastAsiaTheme="minorEastAsia"/>
              </w:rPr>
              <w:t>Vivo2</w:t>
            </w:r>
          </w:p>
        </w:tc>
        <w:tc>
          <w:tcPr>
            <w:tcW w:w="1272" w:type="dxa"/>
          </w:tcPr>
          <w:p w14:paraId="6DB4951C" w14:textId="77777777" w:rsidR="00FF453B" w:rsidRDefault="00FF453B" w:rsidP="00FF453B">
            <w:pPr>
              <w:rPr>
                <w:rFonts w:eastAsiaTheme="minorEastAsia"/>
              </w:rPr>
            </w:pPr>
          </w:p>
        </w:tc>
        <w:tc>
          <w:tcPr>
            <w:tcW w:w="6971" w:type="dxa"/>
          </w:tcPr>
          <w:p w14:paraId="2818EE0A" w14:textId="5D02E3FD" w:rsidR="00FF453B" w:rsidRDefault="00FF453B" w:rsidP="00FF453B">
            <w:r>
              <w:rPr>
                <w:rFonts w:hint="eastAsia"/>
              </w:rPr>
              <w:t>T</w:t>
            </w:r>
            <w:r>
              <w:t xml:space="preserve">o respond several comments above on potential larger initial UL BWP beyond RedCap UE BW capability, the reality from current NR deployment is that 20MHz initial UL BWP is used for a 100MHz FR1 NR carrier and system works well, therefore it does not seem to be good reason to use larger initial UL BWP when </w:t>
            </w:r>
            <w:proofErr w:type="spellStart"/>
            <w:r>
              <w:t>RedCap</w:t>
            </w:r>
            <w:proofErr w:type="spellEnd"/>
            <w:r>
              <w:t xml:space="preserve"> </w:t>
            </w:r>
            <w:proofErr w:type="spellStart"/>
            <w:r>
              <w:t>U</w:t>
            </w:r>
            <w:r w:rsidR="002E44C6">
              <w:t>e</w:t>
            </w:r>
            <w:r>
              <w:t>s</w:t>
            </w:r>
            <w:proofErr w:type="spellEnd"/>
            <w:r>
              <w:t xml:space="preserve"> are introduced to the network.</w:t>
            </w:r>
          </w:p>
          <w:p w14:paraId="43C947E9" w14:textId="3E7471DC" w:rsidR="00F440C1" w:rsidRDefault="00F440C1" w:rsidP="00FF453B">
            <w:pPr>
              <w:rPr>
                <w:rFonts w:eastAsiaTheme="minorEastAsia"/>
              </w:rPr>
            </w:pPr>
            <w:r w:rsidRPr="00E51470">
              <w:rPr>
                <w:rFonts w:eastAsiaTheme="minorEastAsia"/>
                <w:color w:val="00B0F0"/>
              </w:rPr>
              <w:t xml:space="preserve">[Moderator] </w:t>
            </w:r>
            <w:r>
              <w:rPr>
                <w:rFonts w:eastAsiaTheme="minorEastAsia"/>
                <w:color w:val="00B0F0"/>
              </w:rPr>
              <w:t>While this comment is well-taken</w:t>
            </w:r>
            <w:r w:rsidR="00050C58">
              <w:rPr>
                <w:rFonts w:eastAsiaTheme="minorEastAsia"/>
                <w:color w:val="00B0F0"/>
              </w:rPr>
              <w:t>, the observation from CATT is also valid</w:t>
            </w:r>
            <w:r w:rsidR="00A37B17">
              <w:rPr>
                <w:rFonts w:eastAsiaTheme="minorEastAsia"/>
                <w:color w:val="00B0F0"/>
              </w:rPr>
              <w:t xml:space="preserve"> </w:t>
            </w:r>
            <w:r w:rsidR="00805B4C">
              <w:rPr>
                <w:rFonts w:eastAsiaTheme="minorEastAsia"/>
                <w:color w:val="00B0F0"/>
              </w:rPr>
              <w:t>that there would be impact if larger than 20 MHz UL BWP size is considered</w:t>
            </w:r>
            <w:r w:rsidR="00A37B17">
              <w:rPr>
                <w:rFonts w:eastAsiaTheme="minorEastAsia"/>
                <w:color w:val="00B0F0"/>
              </w:rPr>
              <w:t>. Here, we are just listing the potential benefits and negatives</w:t>
            </w:r>
            <w:r w:rsidR="005F64C5">
              <w:rPr>
                <w:rFonts w:eastAsiaTheme="minorEastAsia"/>
                <w:color w:val="00B0F0"/>
              </w:rPr>
              <w:t xml:space="preserve"> – How these pros and cons are further weighted </w:t>
            </w:r>
            <w:r w:rsidR="0004025E">
              <w:rPr>
                <w:rFonts w:eastAsiaTheme="minorEastAsia"/>
                <w:color w:val="00B0F0"/>
              </w:rPr>
              <w:t xml:space="preserve">would be something we need to discuss further </w:t>
            </w:r>
            <w:r w:rsidR="0059753A">
              <w:rPr>
                <w:rFonts w:eastAsiaTheme="minorEastAsia"/>
                <w:color w:val="00B0F0"/>
              </w:rPr>
              <w:t xml:space="preserve">towards eventual down-selection. </w:t>
            </w:r>
          </w:p>
        </w:tc>
      </w:tr>
      <w:tr w:rsidR="00992BF8" w14:paraId="48E76831" w14:textId="77777777" w:rsidTr="00EE208E">
        <w:tc>
          <w:tcPr>
            <w:tcW w:w="1388" w:type="dxa"/>
          </w:tcPr>
          <w:p w14:paraId="375C8D63" w14:textId="7ED5A2B2" w:rsidR="00992BF8" w:rsidRDefault="00992BF8" w:rsidP="00FF453B">
            <w:pPr>
              <w:rPr>
                <w:rFonts w:eastAsiaTheme="minorEastAsia"/>
              </w:rPr>
            </w:pPr>
            <w:r>
              <w:rPr>
                <w:rFonts w:eastAsiaTheme="minorEastAsia"/>
              </w:rPr>
              <w:t>TCL</w:t>
            </w:r>
          </w:p>
        </w:tc>
        <w:tc>
          <w:tcPr>
            <w:tcW w:w="1272" w:type="dxa"/>
          </w:tcPr>
          <w:p w14:paraId="74A8D086" w14:textId="760DEE2D" w:rsidR="00992BF8" w:rsidRDefault="00992BF8" w:rsidP="00FF453B">
            <w:pPr>
              <w:rPr>
                <w:rFonts w:eastAsiaTheme="minorEastAsia"/>
              </w:rPr>
            </w:pPr>
            <w:r>
              <w:rPr>
                <w:rFonts w:eastAsiaTheme="minorEastAsia" w:hint="eastAsia"/>
              </w:rPr>
              <w:t>Y</w:t>
            </w:r>
          </w:p>
        </w:tc>
        <w:tc>
          <w:tcPr>
            <w:tcW w:w="6971" w:type="dxa"/>
          </w:tcPr>
          <w:p w14:paraId="0B54A26A" w14:textId="77777777" w:rsidR="00992BF8" w:rsidRDefault="00992BF8" w:rsidP="00FF453B"/>
        </w:tc>
      </w:tr>
      <w:tr w:rsidR="008A74CC" w14:paraId="3CB3F2A9" w14:textId="77777777" w:rsidTr="00EE208E">
        <w:tc>
          <w:tcPr>
            <w:tcW w:w="1388" w:type="dxa"/>
          </w:tcPr>
          <w:p w14:paraId="58354707" w14:textId="04227882" w:rsidR="008A74CC" w:rsidRPr="00E55CEE" w:rsidRDefault="008A74CC" w:rsidP="00FF453B">
            <w:pPr>
              <w:rPr>
                <w:rFonts w:eastAsiaTheme="minorEastAsia"/>
                <w:color w:val="00B0F0"/>
              </w:rPr>
            </w:pPr>
            <w:r w:rsidRPr="00E55CEE">
              <w:rPr>
                <w:rFonts w:eastAsiaTheme="minorEastAsia"/>
                <w:color w:val="00B0F0"/>
              </w:rPr>
              <w:t>Moderator</w:t>
            </w:r>
          </w:p>
        </w:tc>
        <w:tc>
          <w:tcPr>
            <w:tcW w:w="1272" w:type="dxa"/>
          </w:tcPr>
          <w:p w14:paraId="0EF2AAA4" w14:textId="77777777" w:rsidR="008A74CC" w:rsidRPr="00E55CEE" w:rsidRDefault="008A74CC" w:rsidP="00FF453B">
            <w:pPr>
              <w:rPr>
                <w:rFonts w:eastAsiaTheme="minorEastAsia"/>
                <w:color w:val="00B0F0"/>
              </w:rPr>
            </w:pPr>
          </w:p>
        </w:tc>
        <w:tc>
          <w:tcPr>
            <w:tcW w:w="6971" w:type="dxa"/>
          </w:tcPr>
          <w:p w14:paraId="0E8919EB" w14:textId="6E883EE8" w:rsidR="008A74CC" w:rsidRPr="00E55CEE" w:rsidRDefault="008A74CC" w:rsidP="00FF453B">
            <w:pPr>
              <w:rPr>
                <w:color w:val="00B0F0"/>
              </w:rPr>
            </w:pPr>
            <w:r w:rsidRPr="00E55CEE">
              <w:rPr>
                <w:color w:val="00B0F0"/>
              </w:rPr>
              <w:t xml:space="preserve">Based on received feedback, the following </w:t>
            </w:r>
            <w:r w:rsidR="00E55CEE" w:rsidRPr="00E55CEE">
              <w:rPr>
                <w:color w:val="00B0F0"/>
              </w:rPr>
              <w:t>is proposed with a typo correction for Msg4.</w:t>
            </w:r>
          </w:p>
        </w:tc>
      </w:tr>
    </w:tbl>
    <w:p w14:paraId="16A97993" w14:textId="48546987" w:rsidR="000A3E71" w:rsidRDefault="000A3E71" w:rsidP="001A1FD8"/>
    <w:p w14:paraId="383A6013" w14:textId="0DD61ACD" w:rsidR="006B5E42" w:rsidRPr="00194CEA" w:rsidRDefault="006B5E42" w:rsidP="006B5E42">
      <w:pPr>
        <w:pStyle w:val="2"/>
      </w:pPr>
      <w:r w:rsidRPr="00194CEA">
        <w:t>FL Proposal 3.1.</w:t>
      </w:r>
      <w:r w:rsidR="00757297" w:rsidRPr="00194CEA">
        <w:t>3</w:t>
      </w:r>
      <w:r w:rsidRPr="00194CEA">
        <w:t>-</w:t>
      </w:r>
      <w:r w:rsidR="00E1725B" w:rsidRPr="00194CEA">
        <w:t>P</w:t>
      </w:r>
    </w:p>
    <w:p w14:paraId="218AD069" w14:textId="076947DA" w:rsidR="00202F49" w:rsidRPr="00202F49" w:rsidRDefault="006B5E42" w:rsidP="00CC10E3">
      <w:pPr>
        <w:pStyle w:val="a6"/>
        <w:numPr>
          <w:ilvl w:val="0"/>
          <w:numId w:val="4"/>
        </w:numPr>
        <w:rPr>
          <w:i/>
          <w:iCs/>
        </w:rPr>
      </w:pPr>
      <w:r w:rsidRPr="00E23F2A">
        <w:rPr>
          <w:b/>
          <w:bCs/>
          <w:i/>
          <w:iCs/>
        </w:rPr>
        <w:t xml:space="preserve">Observation: </w:t>
      </w:r>
      <w:r w:rsidR="00202F49">
        <w:rPr>
          <w:i/>
          <w:iCs/>
        </w:rPr>
        <w:t>The following pros and cons are identified for i</w:t>
      </w:r>
      <w:r w:rsidR="00202F49" w:rsidRPr="00202F49">
        <w:rPr>
          <w:i/>
          <w:iCs/>
        </w:rPr>
        <w:t>dentification of RedCap UE type</w:t>
      </w:r>
      <w:r w:rsidR="007C2D01">
        <w:rPr>
          <w:i/>
          <w:iCs/>
        </w:rPr>
        <w:t>(s)</w:t>
      </w:r>
      <w:r w:rsidR="00202F49" w:rsidRPr="00202F49">
        <w:rPr>
          <w:i/>
          <w:iCs/>
        </w:rPr>
        <w:t xml:space="preserve"> during transmission of Msg5 or in UE capability report</w:t>
      </w:r>
      <w:r w:rsidR="00E32671">
        <w:rPr>
          <w:i/>
          <w:iCs/>
        </w:rPr>
        <w:t>:</w:t>
      </w:r>
      <w:r w:rsidR="00202F49" w:rsidRPr="00202F49">
        <w:rPr>
          <w:i/>
          <w:iCs/>
        </w:rPr>
        <w:t xml:space="preserve"> </w:t>
      </w:r>
    </w:p>
    <w:tbl>
      <w:tblPr>
        <w:tblStyle w:val="110"/>
        <w:tblW w:w="0" w:type="auto"/>
        <w:tblLook w:val="04A0" w:firstRow="1" w:lastRow="0" w:firstColumn="1" w:lastColumn="0" w:noHBand="0" w:noVBand="1"/>
      </w:tblPr>
      <w:tblGrid>
        <w:gridCol w:w="4675"/>
        <w:gridCol w:w="4675"/>
      </w:tblGrid>
      <w:tr w:rsidR="00202F49" w14:paraId="50743067" w14:textId="77777777" w:rsidTr="00FE0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56A2169" w14:textId="77777777" w:rsidR="00202F49" w:rsidRDefault="00202F49" w:rsidP="00FE0FD7">
            <w:r>
              <w:t>Pros</w:t>
            </w:r>
          </w:p>
        </w:tc>
        <w:tc>
          <w:tcPr>
            <w:tcW w:w="4675" w:type="dxa"/>
          </w:tcPr>
          <w:p w14:paraId="3390AE1C" w14:textId="77777777" w:rsidR="00202F49" w:rsidRDefault="00202F49" w:rsidP="00FE0FD7">
            <w:pPr>
              <w:cnfStyle w:val="100000000000" w:firstRow="1" w:lastRow="0" w:firstColumn="0" w:lastColumn="0" w:oddVBand="0" w:evenVBand="0" w:oddHBand="0" w:evenHBand="0" w:firstRowFirstColumn="0" w:firstRowLastColumn="0" w:lastRowFirstColumn="0" w:lastRowLastColumn="0"/>
            </w:pPr>
            <w:r>
              <w:t>Cons</w:t>
            </w:r>
          </w:p>
        </w:tc>
      </w:tr>
      <w:tr w:rsidR="00202F49" w14:paraId="41703E02"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1471BD28" w14:textId="77777777" w:rsidR="00202F49" w:rsidRPr="005E3AB8" w:rsidRDefault="00202F49" w:rsidP="00FE0FD7">
            <w:pPr>
              <w:rPr>
                <w:b w:val="0"/>
                <w:bCs w:val="0"/>
              </w:rPr>
            </w:pPr>
            <w:r>
              <w:rPr>
                <w:b w:val="0"/>
                <w:bCs w:val="0"/>
              </w:rPr>
              <w:t xml:space="preserve">At least the option of UE capability reporting offers the simplest and most scalable option for </w:t>
            </w:r>
            <w:r>
              <w:rPr>
                <w:b w:val="0"/>
                <w:bCs w:val="0"/>
              </w:rPr>
              <w:lastRenderedPageBreak/>
              <w:t>indication of RedCap UE type with full flexibility.</w:t>
            </w:r>
          </w:p>
        </w:tc>
        <w:tc>
          <w:tcPr>
            <w:tcW w:w="4675" w:type="dxa"/>
          </w:tcPr>
          <w:p w14:paraId="6A7263EC" w14:textId="2CF09C83" w:rsidR="00202F49" w:rsidRDefault="00202F49" w:rsidP="00FE0FD7">
            <w:pPr>
              <w:cnfStyle w:val="000000000000" w:firstRow="0" w:lastRow="0" w:firstColumn="0" w:lastColumn="0" w:oddVBand="0" w:evenVBand="0" w:oddHBand="0" w:evenHBand="0" w:firstRowFirstColumn="0" w:firstRowLastColumn="0" w:lastRowFirstColumn="0" w:lastRowLastColumn="0"/>
            </w:pPr>
            <w:r>
              <w:lastRenderedPageBreak/>
              <w:t xml:space="preserve">Cannot facilitate additional coverage recovery (if needed) or separate link adaptation for broadcast </w:t>
            </w:r>
            <w:r>
              <w:lastRenderedPageBreak/>
              <w:t xml:space="preserve">PDCCH and/or Msg2 and/or Msg4 PDSCH, and/or Msg3 PUSCH for </w:t>
            </w:r>
            <w:proofErr w:type="spellStart"/>
            <w:r>
              <w:t>RedCap</w:t>
            </w:r>
            <w:proofErr w:type="spellEnd"/>
            <w:r>
              <w:t xml:space="preserve"> </w:t>
            </w:r>
            <w:proofErr w:type="spellStart"/>
            <w:r>
              <w:t>U</w:t>
            </w:r>
            <w:r w:rsidR="002E44C6">
              <w:t>e</w:t>
            </w:r>
            <w:r>
              <w:t>s</w:t>
            </w:r>
            <w:proofErr w:type="spellEnd"/>
            <w:r>
              <w:t xml:space="preserve">. Too conservative scheduling and link adaptation for all </w:t>
            </w:r>
            <w:proofErr w:type="spellStart"/>
            <w:r>
              <w:t>U</w:t>
            </w:r>
            <w:r w:rsidR="002E44C6">
              <w:t>e</w:t>
            </w:r>
            <w:r>
              <w:t>s</w:t>
            </w:r>
            <w:proofErr w:type="spellEnd"/>
            <w:r>
              <w:t xml:space="preserve"> imply increased system OH for initial access in the initial DL and UL BWPs.</w:t>
            </w:r>
          </w:p>
        </w:tc>
      </w:tr>
      <w:tr w:rsidR="00202F49" w14:paraId="3052863E"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0A07B470" w14:textId="77777777" w:rsidR="00202F49" w:rsidRPr="005E3AB8" w:rsidRDefault="00202F49" w:rsidP="00FE0FD7">
            <w:pPr>
              <w:rPr>
                <w:b w:val="0"/>
                <w:bCs w:val="0"/>
              </w:rPr>
            </w:pPr>
            <w:r w:rsidRPr="005E3AB8">
              <w:rPr>
                <w:b w:val="0"/>
                <w:bCs w:val="0"/>
              </w:rPr>
              <w:lastRenderedPageBreak/>
              <w:t>Limited</w:t>
            </w:r>
            <w:r>
              <w:rPr>
                <w:b w:val="0"/>
                <w:bCs w:val="0"/>
              </w:rPr>
              <w:t xml:space="preserve"> or no impact to RAN1 specifications.</w:t>
            </w:r>
          </w:p>
        </w:tc>
        <w:tc>
          <w:tcPr>
            <w:tcW w:w="4675" w:type="dxa"/>
          </w:tcPr>
          <w:p w14:paraId="64A1DAC4" w14:textId="69A9D535" w:rsidR="00202F49" w:rsidRDefault="00202F49" w:rsidP="00FE0FD7">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w:t>
            </w:r>
            <w:proofErr w:type="spellStart"/>
            <w:r>
              <w:t>RedCap</w:t>
            </w:r>
            <w:proofErr w:type="spellEnd"/>
            <w:r>
              <w:t xml:space="preserve"> </w:t>
            </w:r>
            <w:proofErr w:type="spellStart"/>
            <w:r>
              <w:t>U</w:t>
            </w:r>
            <w:r w:rsidR="002E44C6">
              <w:t>e</w:t>
            </w:r>
            <w:r>
              <w:t>s</w:t>
            </w:r>
            <w:proofErr w:type="spellEnd"/>
            <w:r>
              <w:t xml:space="preserve"> between </w:t>
            </w:r>
            <w:r w:rsidRPr="0051376D">
              <w:t>PDSCH carrying RAR and start of Msg3 PUSCH; minimum timing between PDSCH carrying Ms</w:t>
            </w:r>
            <w:r w:rsidR="00E55CEE">
              <w:t>g</w:t>
            </w:r>
            <w:r w:rsidRPr="0051376D">
              <w:t xml:space="preserve">4 and the corresponding HARQ-ACK feedback; minimum timing between PDCCH with the </w:t>
            </w:r>
            <w:proofErr w:type="spellStart"/>
            <w:r w:rsidRPr="0051376D">
              <w:t>reTx</w:t>
            </w:r>
            <w:proofErr w:type="spellEnd"/>
            <w:r w:rsidRPr="0051376D">
              <w:t xml:space="preserve"> grant and the corresponding Msg3 PUSCH retransmission</w:t>
            </w:r>
            <w:r>
              <w:t>. This could result in increased initial access latency for non-</w:t>
            </w:r>
            <w:proofErr w:type="spellStart"/>
            <w:r>
              <w:t>RedCap</w:t>
            </w:r>
            <w:proofErr w:type="spellEnd"/>
            <w:r>
              <w:t xml:space="preserve"> </w:t>
            </w:r>
            <w:proofErr w:type="spellStart"/>
            <w:r>
              <w:t>U</w:t>
            </w:r>
            <w:r w:rsidR="002E44C6">
              <w:t>e</w:t>
            </w:r>
            <w:r>
              <w:t>s</w:t>
            </w:r>
            <w:proofErr w:type="spellEnd"/>
            <w:r>
              <w:t>.</w:t>
            </w:r>
          </w:p>
        </w:tc>
      </w:tr>
      <w:tr w:rsidR="00202F49" w14:paraId="16B0A46C" w14:textId="77777777" w:rsidTr="00FE0FD7">
        <w:tc>
          <w:tcPr>
            <w:cnfStyle w:val="001000000000" w:firstRow="0" w:lastRow="0" w:firstColumn="1" w:lastColumn="0" w:oddVBand="0" w:evenVBand="0" w:oddHBand="0" w:evenHBand="0" w:firstRowFirstColumn="0" w:firstRowLastColumn="0" w:lastRowFirstColumn="0" w:lastRowLastColumn="0"/>
            <w:tcW w:w="4675" w:type="dxa"/>
          </w:tcPr>
          <w:p w14:paraId="68F4C7B8" w14:textId="77777777" w:rsidR="00202F49" w:rsidRPr="005E3AB8" w:rsidRDefault="00202F49" w:rsidP="00FE0FD7">
            <w:pPr>
              <w:rPr>
                <w:b w:val="0"/>
                <w:bCs w:val="0"/>
              </w:rPr>
            </w:pPr>
          </w:p>
        </w:tc>
        <w:tc>
          <w:tcPr>
            <w:tcW w:w="4675" w:type="dxa"/>
          </w:tcPr>
          <w:p w14:paraId="119EDDD3" w14:textId="4BBB3613" w:rsidR="00202F49" w:rsidRDefault="002550E9" w:rsidP="00FE0FD7">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RedCap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p>
        </w:tc>
      </w:tr>
    </w:tbl>
    <w:p w14:paraId="1898308A" w14:textId="77777777" w:rsidR="00202F49" w:rsidRPr="00046C7B" w:rsidRDefault="00202F49" w:rsidP="003D5846"/>
    <w:tbl>
      <w:tblPr>
        <w:tblStyle w:val="a5"/>
        <w:tblW w:w="9631" w:type="dxa"/>
        <w:tblLayout w:type="fixed"/>
        <w:tblLook w:val="04A0" w:firstRow="1" w:lastRow="0" w:firstColumn="1" w:lastColumn="0" w:noHBand="0" w:noVBand="1"/>
      </w:tblPr>
      <w:tblGrid>
        <w:gridCol w:w="1388"/>
        <w:gridCol w:w="1272"/>
        <w:gridCol w:w="6971"/>
      </w:tblGrid>
      <w:tr w:rsidR="00140242" w14:paraId="5A101B14" w14:textId="77777777" w:rsidTr="00FE0FD7">
        <w:tc>
          <w:tcPr>
            <w:tcW w:w="1388" w:type="dxa"/>
            <w:shd w:val="clear" w:color="auto" w:fill="D9D9D9" w:themeFill="background1" w:themeFillShade="D9"/>
          </w:tcPr>
          <w:p w14:paraId="7942774F" w14:textId="77777777" w:rsidR="00140242" w:rsidRDefault="00140242" w:rsidP="00FE0FD7">
            <w:pPr>
              <w:rPr>
                <w:b/>
                <w:bCs/>
              </w:rPr>
            </w:pPr>
            <w:r>
              <w:rPr>
                <w:b/>
                <w:bCs/>
              </w:rPr>
              <w:t>Company</w:t>
            </w:r>
          </w:p>
        </w:tc>
        <w:tc>
          <w:tcPr>
            <w:tcW w:w="1272" w:type="dxa"/>
            <w:shd w:val="clear" w:color="auto" w:fill="D9D9D9" w:themeFill="background1" w:themeFillShade="D9"/>
          </w:tcPr>
          <w:p w14:paraId="05E80BC3" w14:textId="77777777" w:rsidR="00140242" w:rsidRDefault="00140242" w:rsidP="00FE0FD7">
            <w:pPr>
              <w:rPr>
                <w:b/>
                <w:bCs/>
              </w:rPr>
            </w:pPr>
            <w:r>
              <w:rPr>
                <w:b/>
                <w:bCs/>
              </w:rPr>
              <w:t>Agree (Y/N)</w:t>
            </w:r>
          </w:p>
        </w:tc>
        <w:tc>
          <w:tcPr>
            <w:tcW w:w="6971" w:type="dxa"/>
            <w:shd w:val="clear" w:color="auto" w:fill="D9D9D9" w:themeFill="background1" w:themeFillShade="D9"/>
          </w:tcPr>
          <w:p w14:paraId="3217E745" w14:textId="77777777" w:rsidR="00140242" w:rsidRDefault="00140242" w:rsidP="00FE0FD7">
            <w:pPr>
              <w:rPr>
                <w:b/>
                <w:bCs/>
              </w:rPr>
            </w:pPr>
            <w:r>
              <w:rPr>
                <w:b/>
                <w:bCs/>
              </w:rPr>
              <w:t>Comments</w:t>
            </w:r>
          </w:p>
        </w:tc>
      </w:tr>
      <w:tr w:rsidR="00140242" w:rsidRPr="00C51E34" w14:paraId="0ACC2E0C" w14:textId="77777777" w:rsidTr="00FE0FD7">
        <w:tc>
          <w:tcPr>
            <w:tcW w:w="1388" w:type="dxa"/>
            <w:shd w:val="clear" w:color="auto" w:fill="auto"/>
          </w:tcPr>
          <w:p w14:paraId="36EBC660" w14:textId="48BBD249" w:rsidR="00140242" w:rsidRPr="00C51E34" w:rsidRDefault="007F120E"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0E26313C" w14:textId="497D7E5E" w:rsidR="00140242" w:rsidRPr="00C51E34" w:rsidRDefault="007F120E" w:rsidP="00FE0FD7">
            <w:pPr>
              <w:rPr>
                <w:rFonts w:eastAsiaTheme="minorEastAsia"/>
              </w:rPr>
            </w:pPr>
            <w:r>
              <w:rPr>
                <w:rFonts w:eastAsiaTheme="minorEastAsia"/>
              </w:rPr>
              <w:t>Y</w:t>
            </w:r>
          </w:p>
        </w:tc>
        <w:tc>
          <w:tcPr>
            <w:tcW w:w="6971" w:type="dxa"/>
            <w:shd w:val="clear" w:color="auto" w:fill="auto"/>
          </w:tcPr>
          <w:p w14:paraId="6A3B94E6" w14:textId="77777777" w:rsidR="00140242" w:rsidRPr="00C51E34" w:rsidRDefault="00140242" w:rsidP="00FE0FD7">
            <w:pPr>
              <w:rPr>
                <w:rFonts w:eastAsiaTheme="minorEastAsia"/>
              </w:rPr>
            </w:pPr>
          </w:p>
        </w:tc>
      </w:tr>
      <w:tr w:rsidR="001978F5" w:rsidRPr="00C51E34" w14:paraId="672C5F45" w14:textId="77777777" w:rsidTr="00FE0FD7">
        <w:tc>
          <w:tcPr>
            <w:tcW w:w="1388" w:type="dxa"/>
            <w:shd w:val="clear" w:color="auto" w:fill="auto"/>
          </w:tcPr>
          <w:p w14:paraId="05B60176" w14:textId="51DD776A"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3262B00F" w14:textId="383B0882" w:rsidR="001978F5" w:rsidRDefault="001978F5" w:rsidP="00FE0FD7">
            <w:pPr>
              <w:rPr>
                <w:rFonts w:eastAsiaTheme="minorEastAsia"/>
              </w:rPr>
            </w:pPr>
            <w:r>
              <w:rPr>
                <w:rFonts w:eastAsiaTheme="minorEastAsia"/>
              </w:rPr>
              <w:t>Y</w:t>
            </w:r>
          </w:p>
        </w:tc>
        <w:tc>
          <w:tcPr>
            <w:tcW w:w="6971" w:type="dxa"/>
            <w:shd w:val="clear" w:color="auto" w:fill="auto"/>
          </w:tcPr>
          <w:p w14:paraId="0F08FF07" w14:textId="77777777" w:rsidR="001978F5" w:rsidRPr="00C51E34" w:rsidRDefault="001978F5" w:rsidP="00FE0FD7">
            <w:pPr>
              <w:rPr>
                <w:rFonts w:eastAsiaTheme="minorEastAsia"/>
              </w:rPr>
            </w:pPr>
          </w:p>
        </w:tc>
      </w:tr>
      <w:tr w:rsidR="00451832" w:rsidRPr="00C51E34" w14:paraId="18DDB8E0" w14:textId="77777777" w:rsidTr="00FE0FD7">
        <w:tc>
          <w:tcPr>
            <w:tcW w:w="1388" w:type="dxa"/>
            <w:shd w:val="clear" w:color="auto" w:fill="auto"/>
          </w:tcPr>
          <w:p w14:paraId="0B6B3F42" w14:textId="1CD8DD07" w:rsidR="00451832" w:rsidRDefault="00451832" w:rsidP="00FE0FD7">
            <w:pPr>
              <w:rPr>
                <w:rFonts w:eastAsiaTheme="minorEastAsia"/>
              </w:rPr>
            </w:pPr>
            <w:r>
              <w:rPr>
                <w:rFonts w:eastAsiaTheme="minorEastAsia" w:hint="eastAsia"/>
              </w:rPr>
              <w:t>OPPO</w:t>
            </w:r>
          </w:p>
        </w:tc>
        <w:tc>
          <w:tcPr>
            <w:tcW w:w="1272" w:type="dxa"/>
            <w:shd w:val="clear" w:color="auto" w:fill="auto"/>
          </w:tcPr>
          <w:p w14:paraId="2C667715" w14:textId="500EC09F" w:rsidR="00451832" w:rsidRDefault="00451832" w:rsidP="00FE0FD7">
            <w:pPr>
              <w:rPr>
                <w:rFonts w:eastAsiaTheme="minorEastAsia"/>
              </w:rPr>
            </w:pPr>
            <w:r>
              <w:rPr>
                <w:rFonts w:eastAsiaTheme="minorEastAsia" w:hint="eastAsia"/>
              </w:rPr>
              <w:t>Y</w:t>
            </w:r>
          </w:p>
        </w:tc>
        <w:tc>
          <w:tcPr>
            <w:tcW w:w="6971" w:type="dxa"/>
            <w:shd w:val="clear" w:color="auto" w:fill="auto"/>
          </w:tcPr>
          <w:p w14:paraId="71F32BA1" w14:textId="77777777" w:rsidR="00451832" w:rsidRPr="00C51E34" w:rsidRDefault="00451832" w:rsidP="00FE0FD7">
            <w:pPr>
              <w:rPr>
                <w:rFonts w:eastAsiaTheme="minorEastAsia"/>
              </w:rPr>
            </w:pPr>
          </w:p>
        </w:tc>
      </w:tr>
      <w:tr w:rsidR="00D42B75" w:rsidRPr="00C51E34" w14:paraId="14DA2B88" w14:textId="77777777" w:rsidTr="00FE0FD7">
        <w:tc>
          <w:tcPr>
            <w:tcW w:w="1388" w:type="dxa"/>
            <w:shd w:val="clear" w:color="auto" w:fill="auto"/>
          </w:tcPr>
          <w:p w14:paraId="1A6D7C91" w14:textId="10C4C6FE" w:rsidR="00D42B75" w:rsidRDefault="00D42B75" w:rsidP="00FE0FD7">
            <w:pPr>
              <w:rPr>
                <w:rFonts w:eastAsiaTheme="minorEastAsia"/>
              </w:rPr>
            </w:pPr>
            <w:r>
              <w:rPr>
                <w:rFonts w:eastAsiaTheme="minorEastAsia" w:hint="eastAsia"/>
              </w:rPr>
              <w:t>ZTE</w:t>
            </w:r>
          </w:p>
        </w:tc>
        <w:tc>
          <w:tcPr>
            <w:tcW w:w="1272" w:type="dxa"/>
            <w:shd w:val="clear" w:color="auto" w:fill="auto"/>
          </w:tcPr>
          <w:p w14:paraId="7550804B" w14:textId="6812B5CB" w:rsidR="00D42B75" w:rsidRDefault="00D42B75" w:rsidP="00FE0FD7">
            <w:pPr>
              <w:rPr>
                <w:rFonts w:eastAsiaTheme="minorEastAsia"/>
              </w:rPr>
            </w:pPr>
            <w:r>
              <w:rPr>
                <w:rFonts w:eastAsiaTheme="minorEastAsia" w:hint="eastAsia"/>
              </w:rPr>
              <w:t>Y</w:t>
            </w:r>
          </w:p>
        </w:tc>
        <w:tc>
          <w:tcPr>
            <w:tcW w:w="6971" w:type="dxa"/>
            <w:shd w:val="clear" w:color="auto" w:fill="auto"/>
          </w:tcPr>
          <w:p w14:paraId="2C56B13D" w14:textId="77777777" w:rsidR="00D42B75" w:rsidRPr="00C51E34" w:rsidRDefault="00D42B75" w:rsidP="00FE0FD7">
            <w:pPr>
              <w:rPr>
                <w:rFonts w:eastAsiaTheme="minorEastAsia"/>
              </w:rPr>
            </w:pPr>
          </w:p>
        </w:tc>
      </w:tr>
      <w:tr w:rsidR="008B233B" w:rsidRPr="00C51E34" w14:paraId="691A227E" w14:textId="77777777" w:rsidTr="00FE0FD7">
        <w:tc>
          <w:tcPr>
            <w:tcW w:w="1388" w:type="dxa"/>
            <w:shd w:val="clear" w:color="auto" w:fill="auto"/>
          </w:tcPr>
          <w:p w14:paraId="63E24CB1" w14:textId="531A6446" w:rsidR="008B233B" w:rsidRDefault="008B233B" w:rsidP="00FE0FD7">
            <w:pPr>
              <w:rPr>
                <w:rFonts w:eastAsiaTheme="minorEastAsia"/>
              </w:rPr>
            </w:pPr>
            <w:r>
              <w:rPr>
                <w:rFonts w:eastAsiaTheme="minorEastAsia"/>
              </w:rPr>
              <w:t>Nokia, NSB</w:t>
            </w:r>
          </w:p>
        </w:tc>
        <w:tc>
          <w:tcPr>
            <w:tcW w:w="1272" w:type="dxa"/>
            <w:shd w:val="clear" w:color="auto" w:fill="auto"/>
          </w:tcPr>
          <w:p w14:paraId="7BA51C35" w14:textId="3685BF34" w:rsidR="008B233B" w:rsidRDefault="008B233B" w:rsidP="00FE0FD7">
            <w:pPr>
              <w:rPr>
                <w:rFonts w:eastAsiaTheme="minorEastAsia"/>
              </w:rPr>
            </w:pPr>
            <w:r>
              <w:rPr>
                <w:rFonts w:eastAsiaTheme="minorEastAsia"/>
              </w:rPr>
              <w:t>Y</w:t>
            </w:r>
          </w:p>
        </w:tc>
        <w:tc>
          <w:tcPr>
            <w:tcW w:w="6971" w:type="dxa"/>
            <w:shd w:val="clear" w:color="auto" w:fill="auto"/>
          </w:tcPr>
          <w:p w14:paraId="08380B67" w14:textId="77777777" w:rsidR="008B233B" w:rsidRPr="00C51E34" w:rsidRDefault="008B233B" w:rsidP="00FE0FD7">
            <w:pPr>
              <w:rPr>
                <w:rFonts w:eastAsiaTheme="minorEastAsia"/>
              </w:rPr>
            </w:pPr>
          </w:p>
        </w:tc>
      </w:tr>
      <w:tr w:rsidR="00086E49" w:rsidRPr="00C51E34" w14:paraId="28000786" w14:textId="77777777" w:rsidTr="00FE0FD7">
        <w:tc>
          <w:tcPr>
            <w:tcW w:w="1388" w:type="dxa"/>
            <w:shd w:val="clear" w:color="auto" w:fill="auto"/>
          </w:tcPr>
          <w:p w14:paraId="3A9E6F77" w14:textId="2E2D0934" w:rsidR="00086E49" w:rsidRDefault="00086E49" w:rsidP="00FE0FD7">
            <w:pPr>
              <w:rPr>
                <w:rFonts w:eastAsiaTheme="minorEastAsia"/>
              </w:rPr>
            </w:pPr>
            <w:r>
              <w:rPr>
                <w:rFonts w:eastAsiaTheme="minorEastAsia"/>
              </w:rPr>
              <w:t>vivo</w:t>
            </w:r>
          </w:p>
        </w:tc>
        <w:tc>
          <w:tcPr>
            <w:tcW w:w="1272" w:type="dxa"/>
            <w:shd w:val="clear" w:color="auto" w:fill="auto"/>
          </w:tcPr>
          <w:p w14:paraId="6B26EBE3" w14:textId="10C6E649" w:rsidR="00086E49" w:rsidRDefault="00086E49" w:rsidP="00FE0FD7">
            <w:pPr>
              <w:rPr>
                <w:rFonts w:eastAsiaTheme="minorEastAsia"/>
              </w:rPr>
            </w:pPr>
            <w:r>
              <w:rPr>
                <w:rFonts w:eastAsiaTheme="minorEastAsia" w:hint="eastAsia"/>
              </w:rPr>
              <w:t>Y</w:t>
            </w:r>
          </w:p>
        </w:tc>
        <w:tc>
          <w:tcPr>
            <w:tcW w:w="6971" w:type="dxa"/>
            <w:shd w:val="clear" w:color="auto" w:fill="auto"/>
          </w:tcPr>
          <w:p w14:paraId="4F34647E" w14:textId="77777777" w:rsidR="00086E49" w:rsidRPr="00C51E34" w:rsidRDefault="00086E49" w:rsidP="00FE0FD7">
            <w:pPr>
              <w:rPr>
                <w:rFonts w:eastAsiaTheme="minorEastAsia"/>
              </w:rPr>
            </w:pPr>
          </w:p>
        </w:tc>
      </w:tr>
      <w:tr w:rsidR="00C943F8" w:rsidRPr="00C51E34" w14:paraId="05A4B4F0" w14:textId="77777777" w:rsidTr="00FE0FD7">
        <w:tc>
          <w:tcPr>
            <w:tcW w:w="1388" w:type="dxa"/>
            <w:shd w:val="clear" w:color="auto" w:fill="auto"/>
          </w:tcPr>
          <w:p w14:paraId="17660543" w14:textId="3E78E555" w:rsidR="00C943F8" w:rsidRDefault="00C943F8" w:rsidP="00C943F8">
            <w:pPr>
              <w:rPr>
                <w:rFonts w:eastAsiaTheme="minorEastAsia"/>
              </w:rPr>
            </w:pPr>
            <w:r>
              <w:t>LG</w:t>
            </w:r>
          </w:p>
        </w:tc>
        <w:tc>
          <w:tcPr>
            <w:tcW w:w="1272" w:type="dxa"/>
            <w:shd w:val="clear" w:color="auto" w:fill="auto"/>
          </w:tcPr>
          <w:p w14:paraId="3FE49FF9" w14:textId="3F02B2E3" w:rsidR="00C943F8" w:rsidRDefault="00C943F8" w:rsidP="00C943F8">
            <w:pPr>
              <w:rPr>
                <w:rFonts w:eastAsiaTheme="minorEastAsia"/>
              </w:rPr>
            </w:pPr>
            <w:r>
              <w:t>Y</w:t>
            </w:r>
          </w:p>
        </w:tc>
        <w:tc>
          <w:tcPr>
            <w:tcW w:w="6971" w:type="dxa"/>
            <w:shd w:val="clear" w:color="auto" w:fill="auto"/>
          </w:tcPr>
          <w:p w14:paraId="40D9FBFB" w14:textId="77777777" w:rsidR="00C943F8" w:rsidRPr="00C51E34" w:rsidRDefault="00C943F8" w:rsidP="00C943F8">
            <w:pPr>
              <w:rPr>
                <w:rFonts w:eastAsiaTheme="minorEastAsia"/>
              </w:rPr>
            </w:pPr>
          </w:p>
        </w:tc>
      </w:tr>
      <w:tr w:rsidR="00DC26C6" w:rsidRPr="00C51E34" w14:paraId="18CDC557" w14:textId="77777777" w:rsidTr="00FE0FD7">
        <w:tc>
          <w:tcPr>
            <w:tcW w:w="1388" w:type="dxa"/>
            <w:shd w:val="clear" w:color="auto" w:fill="auto"/>
          </w:tcPr>
          <w:p w14:paraId="5ED0A95A" w14:textId="16EB74CE" w:rsidR="00DC26C6" w:rsidRDefault="00DC26C6" w:rsidP="00C943F8">
            <w:r>
              <w:t>Qualcomm</w:t>
            </w:r>
          </w:p>
        </w:tc>
        <w:tc>
          <w:tcPr>
            <w:tcW w:w="1272" w:type="dxa"/>
            <w:shd w:val="clear" w:color="auto" w:fill="auto"/>
          </w:tcPr>
          <w:p w14:paraId="05FDCA00" w14:textId="77777777" w:rsidR="00DC26C6" w:rsidRDefault="00DC26C6" w:rsidP="00C943F8"/>
        </w:tc>
        <w:tc>
          <w:tcPr>
            <w:tcW w:w="6971" w:type="dxa"/>
            <w:shd w:val="clear" w:color="auto" w:fill="auto"/>
          </w:tcPr>
          <w:p w14:paraId="6675F10C" w14:textId="77777777" w:rsidR="00DC26C6" w:rsidRDefault="00DC26C6" w:rsidP="00DC26C6">
            <w:pPr>
              <w:rPr>
                <w:rFonts w:eastAsiaTheme="minorEastAsia"/>
              </w:rPr>
            </w:pPr>
            <w:r>
              <w:rPr>
                <w:rFonts w:eastAsiaTheme="minorEastAsia"/>
              </w:rPr>
              <w:t xml:space="preserve">The description of pros (e.g. “simplest”, “most scalable”, “full flexibility”) are subjective. </w:t>
            </w:r>
          </w:p>
          <w:p w14:paraId="55AD4E19" w14:textId="77777777" w:rsidR="00DC26C6" w:rsidRDefault="00DC26C6" w:rsidP="00DC26C6">
            <w:pPr>
              <w:rPr>
                <w:rFonts w:eastAsiaTheme="minorEastAsia"/>
              </w:rPr>
            </w:pPr>
            <w:r>
              <w:rPr>
                <w:rFonts w:eastAsiaTheme="minorEastAsia"/>
              </w:rPr>
              <w:t>We can live with this proposal if the wording is revised as follows:</w:t>
            </w:r>
          </w:p>
          <w:p w14:paraId="4A61D8AA" w14:textId="4EDFFDC8" w:rsidR="00DC26C6" w:rsidRDefault="00DC26C6" w:rsidP="00DC26C6">
            <w:pPr>
              <w:rPr>
                <w:b/>
                <w:bCs/>
                <w:dstrike/>
                <w:color w:val="FF0000"/>
              </w:rPr>
            </w:pPr>
            <w:r w:rsidRPr="00D24A21">
              <w:rPr>
                <w:b/>
                <w:bCs/>
                <w:dstrike/>
                <w:color w:val="FF0000"/>
              </w:rPr>
              <w:t>At least the option of UE capability reporting</w:t>
            </w:r>
            <w:r w:rsidRPr="00D24A21">
              <w:rPr>
                <w:b/>
                <w:bCs/>
                <w:color w:val="FF0000"/>
              </w:rPr>
              <w:t xml:space="preserve"> </w:t>
            </w:r>
            <w:r>
              <w:rPr>
                <w:b/>
                <w:bCs/>
              </w:rPr>
              <w:t xml:space="preserve">offers a simple </w:t>
            </w:r>
            <w:r w:rsidRPr="00D24A21">
              <w:rPr>
                <w:b/>
                <w:bCs/>
                <w:dstrike/>
                <w:color w:val="FF0000"/>
              </w:rPr>
              <w:t>the simplest and most scalable</w:t>
            </w:r>
            <w:r w:rsidRPr="00D24A21">
              <w:rPr>
                <w:b/>
                <w:bCs/>
                <w:color w:val="FF0000"/>
              </w:rPr>
              <w:t xml:space="preserve"> </w:t>
            </w:r>
            <w:r>
              <w:rPr>
                <w:b/>
                <w:bCs/>
              </w:rPr>
              <w:t xml:space="preserve">option for indication of RedCap UE type, </w:t>
            </w:r>
            <w:r w:rsidRPr="004B5CC5">
              <w:rPr>
                <w:b/>
                <w:bCs/>
                <w:color w:val="FF0000"/>
              </w:rPr>
              <w:t>which has</w:t>
            </w:r>
            <w:r w:rsidRPr="004B5CC5">
              <w:rPr>
                <w:color w:val="FF0000"/>
              </w:rPr>
              <w:t xml:space="preserve"> </w:t>
            </w:r>
            <w:r w:rsidRPr="004B5CC5">
              <w:rPr>
                <w:b/>
                <w:bCs/>
                <w:color w:val="FF0000"/>
              </w:rPr>
              <w:t xml:space="preserve">limited or no impact to RAN1 specifications.  </w:t>
            </w:r>
            <w:r w:rsidR="002E44C6" w:rsidRPr="00D24A21">
              <w:rPr>
                <w:b/>
                <w:bCs/>
                <w:dstrike/>
                <w:color w:val="FF0000"/>
              </w:rPr>
              <w:t>W</w:t>
            </w:r>
            <w:r w:rsidRPr="00D24A21">
              <w:rPr>
                <w:b/>
                <w:bCs/>
                <w:dstrike/>
                <w:color w:val="FF0000"/>
              </w:rPr>
              <w:t>ith full flexibility.</w:t>
            </w:r>
          </w:p>
          <w:p w14:paraId="743B0F7B" w14:textId="7EA784F2" w:rsidR="009D1FD6" w:rsidRPr="00C51E34" w:rsidRDefault="009D1FD6" w:rsidP="00DC26C6">
            <w:pPr>
              <w:rPr>
                <w:rFonts w:eastAsiaTheme="minorEastAsia"/>
              </w:rPr>
            </w:pPr>
            <w:r w:rsidRPr="009D1FD6">
              <w:rPr>
                <w:color w:val="00B0F0"/>
                <w:sz w:val="22"/>
                <w:szCs w:val="22"/>
                <w:lang w:eastAsia="en-US"/>
              </w:rPr>
              <w:t>[Moderator]</w:t>
            </w:r>
            <w:r w:rsidR="0002451F">
              <w:rPr>
                <w:color w:val="00B0F0"/>
                <w:sz w:val="22"/>
                <w:szCs w:val="22"/>
                <w:lang w:eastAsia="en-US"/>
              </w:rPr>
              <w:t xml:space="preserve"> The last part above is </w:t>
            </w:r>
            <w:r w:rsidR="006826B5">
              <w:rPr>
                <w:color w:val="00B0F0"/>
                <w:sz w:val="22"/>
                <w:szCs w:val="22"/>
                <w:lang w:eastAsia="en-US"/>
              </w:rPr>
              <w:t>same as</w:t>
            </w:r>
            <w:r w:rsidR="0002451F">
              <w:rPr>
                <w:color w:val="00B0F0"/>
                <w:sz w:val="22"/>
                <w:szCs w:val="22"/>
                <w:lang w:eastAsia="en-US"/>
              </w:rPr>
              <w:t xml:space="preserve"> the second item</w:t>
            </w:r>
            <w:r w:rsidR="006826B5">
              <w:rPr>
                <w:color w:val="00B0F0"/>
                <w:sz w:val="22"/>
                <w:szCs w:val="22"/>
                <w:lang w:eastAsia="en-US"/>
              </w:rPr>
              <w:t xml:space="preserve"> in the “Pro” column and thus, skipped</w:t>
            </w:r>
            <w:r w:rsidR="00CB6FA9">
              <w:rPr>
                <w:color w:val="00B0F0"/>
                <w:sz w:val="22"/>
                <w:szCs w:val="22"/>
                <w:lang w:eastAsia="en-US"/>
              </w:rPr>
              <w:t xml:space="preserve"> (and applies to both options of Msg5 or UE capability report)</w:t>
            </w:r>
            <w:r w:rsidR="006826B5">
              <w:rPr>
                <w:color w:val="00B0F0"/>
                <w:sz w:val="22"/>
                <w:szCs w:val="22"/>
                <w:lang w:eastAsia="en-US"/>
              </w:rPr>
              <w:t>.</w:t>
            </w:r>
            <w:r w:rsidR="00CB6FA9">
              <w:rPr>
                <w:color w:val="00B0F0"/>
                <w:sz w:val="22"/>
                <w:szCs w:val="22"/>
                <w:lang w:eastAsia="en-US"/>
              </w:rPr>
              <w:t xml:space="preserve"> Instead of “full-flexibility”, a more precise characterization that is consistent with the earlier pros/cons list </w:t>
            </w:r>
            <w:r w:rsidR="00EE6F3C">
              <w:rPr>
                <w:color w:val="00B0F0"/>
                <w:sz w:val="22"/>
                <w:szCs w:val="22"/>
                <w:lang w:eastAsia="en-US"/>
              </w:rPr>
              <w:t>is used.</w:t>
            </w:r>
            <w:r w:rsidR="006826B5">
              <w:rPr>
                <w:color w:val="00B0F0"/>
                <w:sz w:val="22"/>
                <w:szCs w:val="22"/>
                <w:lang w:eastAsia="en-US"/>
              </w:rPr>
              <w:t xml:space="preserve"> </w:t>
            </w:r>
          </w:p>
        </w:tc>
      </w:tr>
      <w:tr w:rsidR="00B565C8" w:rsidRPr="00C51E34" w14:paraId="0A626521" w14:textId="77777777" w:rsidTr="00FE0FD7">
        <w:tc>
          <w:tcPr>
            <w:tcW w:w="1388" w:type="dxa"/>
            <w:shd w:val="clear" w:color="auto" w:fill="auto"/>
          </w:tcPr>
          <w:p w14:paraId="5372CF88" w14:textId="37603088" w:rsidR="00B565C8" w:rsidRDefault="00B565C8" w:rsidP="00C943F8">
            <w:r>
              <w:t>Samsung</w:t>
            </w:r>
          </w:p>
        </w:tc>
        <w:tc>
          <w:tcPr>
            <w:tcW w:w="1272" w:type="dxa"/>
            <w:shd w:val="clear" w:color="auto" w:fill="auto"/>
          </w:tcPr>
          <w:p w14:paraId="769077FC" w14:textId="0642DA05" w:rsidR="00B565C8" w:rsidRDefault="00B565C8" w:rsidP="00C943F8">
            <w:r>
              <w:t>Y</w:t>
            </w:r>
          </w:p>
        </w:tc>
        <w:tc>
          <w:tcPr>
            <w:tcW w:w="6971" w:type="dxa"/>
            <w:shd w:val="clear" w:color="auto" w:fill="auto"/>
          </w:tcPr>
          <w:p w14:paraId="1F57E7C0" w14:textId="77777777" w:rsidR="00B565C8" w:rsidRDefault="00B565C8" w:rsidP="00DC26C6">
            <w:pPr>
              <w:rPr>
                <w:rFonts w:eastAsiaTheme="minorEastAsia"/>
              </w:rPr>
            </w:pPr>
          </w:p>
        </w:tc>
      </w:tr>
      <w:tr w:rsidR="009F719A" w:rsidRPr="00C51E34" w14:paraId="02EA480E" w14:textId="77777777" w:rsidTr="00FE0FD7">
        <w:tc>
          <w:tcPr>
            <w:tcW w:w="1388" w:type="dxa"/>
            <w:shd w:val="clear" w:color="auto" w:fill="auto"/>
          </w:tcPr>
          <w:p w14:paraId="50C79910" w14:textId="20F309FF" w:rsidR="009F719A" w:rsidRDefault="009F719A" w:rsidP="009F719A">
            <w:r>
              <w:rPr>
                <w:rFonts w:eastAsia="MS Mincho" w:hint="eastAsia"/>
                <w:lang w:eastAsia="ja-JP"/>
              </w:rPr>
              <w:t>DOCOMO</w:t>
            </w:r>
          </w:p>
        </w:tc>
        <w:tc>
          <w:tcPr>
            <w:tcW w:w="1272" w:type="dxa"/>
            <w:shd w:val="clear" w:color="auto" w:fill="auto"/>
          </w:tcPr>
          <w:p w14:paraId="1447C8F7" w14:textId="26D348AA" w:rsidR="009F719A" w:rsidRDefault="009F719A" w:rsidP="009F719A">
            <w:r>
              <w:rPr>
                <w:rFonts w:eastAsia="MS Mincho" w:hint="eastAsia"/>
                <w:lang w:eastAsia="ja-JP"/>
              </w:rPr>
              <w:t>Y</w:t>
            </w:r>
          </w:p>
        </w:tc>
        <w:tc>
          <w:tcPr>
            <w:tcW w:w="6971" w:type="dxa"/>
            <w:shd w:val="clear" w:color="auto" w:fill="auto"/>
          </w:tcPr>
          <w:p w14:paraId="20F57084" w14:textId="77777777" w:rsidR="009F719A" w:rsidRDefault="009F719A" w:rsidP="009F719A">
            <w:pPr>
              <w:rPr>
                <w:rFonts w:eastAsiaTheme="minorEastAsia"/>
              </w:rPr>
            </w:pPr>
          </w:p>
        </w:tc>
      </w:tr>
      <w:tr w:rsidR="002E6733" w:rsidRPr="00C51E34" w14:paraId="3C6CE4FF" w14:textId="77777777" w:rsidTr="00FE0FD7">
        <w:tc>
          <w:tcPr>
            <w:tcW w:w="1388" w:type="dxa"/>
            <w:shd w:val="clear" w:color="auto" w:fill="auto"/>
          </w:tcPr>
          <w:p w14:paraId="6DC9C1D5" w14:textId="5ECE68B1" w:rsidR="002E6733" w:rsidRDefault="002E6733" w:rsidP="009F719A">
            <w:pPr>
              <w:rPr>
                <w:rFonts w:eastAsia="MS Mincho"/>
                <w:lang w:eastAsia="ja-JP"/>
              </w:rPr>
            </w:pPr>
            <w:r>
              <w:rPr>
                <w:rFonts w:hint="eastAsia"/>
              </w:rPr>
              <w:t>CATT</w:t>
            </w:r>
          </w:p>
        </w:tc>
        <w:tc>
          <w:tcPr>
            <w:tcW w:w="1272" w:type="dxa"/>
            <w:shd w:val="clear" w:color="auto" w:fill="auto"/>
          </w:tcPr>
          <w:p w14:paraId="701E0714" w14:textId="2F932777" w:rsidR="002E6733" w:rsidRDefault="002E6733" w:rsidP="009F719A">
            <w:pPr>
              <w:rPr>
                <w:rFonts w:eastAsia="MS Mincho"/>
                <w:lang w:eastAsia="ja-JP"/>
              </w:rPr>
            </w:pPr>
            <w:r>
              <w:rPr>
                <w:rFonts w:hint="eastAsia"/>
              </w:rPr>
              <w:t>Y</w:t>
            </w:r>
          </w:p>
        </w:tc>
        <w:tc>
          <w:tcPr>
            <w:tcW w:w="6971" w:type="dxa"/>
            <w:shd w:val="clear" w:color="auto" w:fill="auto"/>
          </w:tcPr>
          <w:p w14:paraId="4B029076" w14:textId="77777777" w:rsidR="002E6733" w:rsidRDefault="002E6733" w:rsidP="009F719A">
            <w:pPr>
              <w:rPr>
                <w:rFonts w:eastAsiaTheme="minorEastAsia"/>
              </w:rPr>
            </w:pPr>
          </w:p>
        </w:tc>
      </w:tr>
      <w:tr w:rsidR="00661930" w:rsidRPr="00C51E34" w14:paraId="7553E641" w14:textId="77777777" w:rsidTr="00661930">
        <w:tc>
          <w:tcPr>
            <w:tcW w:w="1388" w:type="dxa"/>
          </w:tcPr>
          <w:p w14:paraId="7A64530C" w14:textId="77777777" w:rsidR="00661930" w:rsidRPr="00C51E34" w:rsidRDefault="00661930" w:rsidP="00656436">
            <w:pPr>
              <w:rPr>
                <w:rFonts w:eastAsiaTheme="minorEastAsia"/>
              </w:rPr>
            </w:pPr>
            <w:r>
              <w:rPr>
                <w:rFonts w:eastAsiaTheme="minorEastAsia"/>
              </w:rPr>
              <w:lastRenderedPageBreak/>
              <w:t>Ericsson</w:t>
            </w:r>
          </w:p>
        </w:tc>
        <w:tc>
          <w:tcPr>
            <w:tcW w:w="1272" w:type="dxa"/>
          </w:tcPr>
          <w:p w14:paraId="75D2F55B" w14:textId="77777777" w:rsidR="00661930" w:rsidRPr="00C51E34" w:rsidRDefault="00661930" w:rsidP="00656436">
            <w:pPr>
              <w:rPr>
                <w:rFonts w:eastAsiaTheme="minorEastAsia"/>
              </w:rPr>
            </w:pPr>
            <w:r>
              <w:rPr>
                <w:rFonts w:eastAsiaTheme="minorEastAsia"/>
              </w:rPr>
              <w:t>Y</w:t>
            </w:r>
          </w:p>
        </w:tc>
        <w:tc>
          <w:tcPr>
            <w:tcW w:w="6971" w:type="dxa"/>
          </w:tcPr>
          <w:p w14:paraId="391BA9F5" w14:textId="77777777" w:rsidR="00661930" w:rsidRPr="00C51E34" w:rsidRDefault="00661930" w:rsidP="00656436">
            <w:pPr>
              <w:rPr>
                <w:rFonts w:eastAsiaTheme="minorEastAsia"/>
              </w:rPr>
            </w:pPr>
          </w:p>
        </w:tc>
      </w:tr>
      <w:tr w:rsidR="003A701B" w:rsidRPr="00C51E34" w14:paraId="051FEC1A" w14:textId="77777777" w:rsidTr="00661930">
        <w:tc>
          <w:tcPr>
            <w:tcW w:w="1388" w:type="dxa"/>
          </w:tcPr>
          <w:p w14:paraId="26FCAC4E" w14:textId="51C60ECA"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466AEA27" w14:textId="2114EAFA" w:rsidR="003A701B" w:rsidRDefault="003A701B" w:rsidP="00656436">
            <w:pPr>
              <w:rPr>
                <w:rFonts w:eastAsiaTheme="minorEastAsia"/>
              </w:rPr>
            </w:pPr>
            <w:r>
              <w:rPr>
                <w:rFonts w:eastAsiaTheme="minorEastAsia"/>
              </w:rPr>
              <w:t>Y</w:t>
            </w:r>
          </w:p>
        </w:tc>
        <w:tc>
          <w:tcPr>
            <w:tcW w:w="6971" w:type="dxa"/>
          </w:tcPr>
          <w:p w14:paraId="0EA5AE64" w14:textId="77777777" w:rsidR="003A701B" w:rsidRPr="00C51E34" w:rsidRDefault="003A701B" w:rsidP="00656436">
            <w:pPr>
              <w:rPr>
                <w:rFonts w:eastAsiaTheme="minorEastAsia"/>
              </w:rPr>
            </w:pPr>
          </w:p>
        </w:tc>
      </w:tr>
      <w:tr w:rsidR="00173209" w:rsidRPr="00C51E34" w14:paraId="5B70859F" w14:textId="77777777" w:rsidTr="00661930">
        <w:tc>
          <w:tcPr>
            <w:tcW w:w="1388" w:type="dxa"/>
          </w:tcPr>
          <w:p w14:paraId="4209C003" w14:textId="372AF8C8" w:rsidR="00173209" w:rsidRDefault="00173209" w:rsidP="00173209">
            <w:pPr>
              <w:rPr>
                <w:rFonts w:eastAsiaTheme="minorEastAsia"/>
              </w:rPr>
            </w:pPr>
            <w:r>
              <w:rPr>
                <w:rFonts w:eastAsiaTheme="minorEastAsia"/>
              </w:rPr>
              <w:t>Panasonic</w:t>
            </w:r>
          </w:p>
        </w:tc>
        <w:tc>
          <w:tcPr>
            <w:tcW w:w="1272" w:type="dxa"/>
          </w:tcPr>
          <w:p w14:paraId="0B181AB8" w14:textId="0696E0E9" w:rsidR="00173209" w:rsidRDefault="00173209" w:rsidP="00173209">
            <w:pPr>
              <w:rPr>
                <w:rFonts w:eastAsiaTheme="minorEastAsia"/>
              </w:rPr>
            </w:pPr>
            <w:r>
              <w:rPr>
                <w:rFonts w:eastAsiaTheme="minorEastAsia"/>
              </w:rPr>
              <w:t>Y</w:t>
            </w:r>
          </w:p>
        </w:tc>
        <w:tc>
          <w:tcPr>
            <w:tcW w:w="6971" w:type="dxa"/>
          </w:tcPr>
          <w:p w14:paraId="36C5C056" w14:textId="77777777" w:rsidR="00173209" w:rsidRPr="00C51E34" w:rsidRDefault="00173209" w:rsidP="00173209">
            <w:pPr>
              <w:rPr>
                <w:rFonts w:eastAsiaTheme="minorEastAsia"/>
              </w:rPr>
            </w:pPr>
          </w:p>
        </w:tc>
      </w:tr>
      <w:tr w:rsidR="00FF41AE" w:rsidRPr="00C51E34" w14:paraId="60CAA58F" w14:textId="77777777" w:rsidTr="00661930">
        <w:tc>
          <w:tcPr>
            <w:tcW w:w="1388" w:type="dxa"/>
          </w:tcPr>
          <w:p w14:paraId="3BB41480" w14:textId="14AD4B0C" w:rsidR="00FF41AE" w:rsidRDefault="00FF41AE" w:rsidP="00173209">
            <w:pPr>
              <w:rPr>
                <w:rFonts w:eastAsiaTheme="minorEastAsia"/>
              </w:rPr>
            </w:pPr>
            <w:proofErr w:type="spellStart"/>
            <w:r>
              <w:rPr>
                <w:rFonts w:eastAsiaTheme="minorEastAsia"/>
              </w:rPr>
              <w:t>Convida</w:t>
            </w:r>
            <w:proofErr w:type="spellEnd"/>
          </w:p>
        </w:tc>
        <w:tc>
          <w:tcPr>
            <w:tcW w:w="1272" w:type="dxa"/>
          </w:tcPr>
          <w:p w14:paraId="06834E24" w14:textId="5724BFE2" w:rsidR="00FF41AE" w:rsidRDefault="00FF41AE" w:rsidP="00173209">
            <w:pPr>
              <w:rPr>
                <w:rFonts w:eastAsiaTheme="minorEastAsia"/>
              </w:rPr>
            </w:pPr>
            <w:r>
              <w:rPr>
                <w:rFonts w:eastAsiaTheme="minorEastAsia"/>
              </w:rPr>
              <w:t>Y</w:t>
            </w:r>
          </w:p>
        </w:tc>
        <w:tc>
          <w:tcPr>
            <w:tcW w:w="6971" w:type="dxa"/>
          </w:tcPr>
          <w:p w14:paraId="7659742C" w14:textId="77777777" w:rsidR="00FF41AE" w:rsidRPr="00C51E34" w:rsidRDefault="00FF41AE" w:rsidP="00173209">
            <w:pPr>
              <w:rPr>
                <w:rFonts w:eastAsiaTheme="minorEastAsia"/>
              </w:rPr>
            </w:pPr>
          </w:p>
        </w:tc>
      </w:tr>
      <w:tr w:rsidR="00FE285C" w:rsidRPr="00C51E34" w14:paraId="1104C21D" w14:textId="77777777" w:rsidTr="00661930">
        <w:tc>
          <w:tcPr>
            <w:tcW w:w="1388" w:type="dxa"/>
          </w:tcPr>
          <w:p w14:paraId="3568CB9A" w14:textId="03486D67" w:rsidR="00FE285C" w:rsidRPr="00EE6F3C" w:rsidRDefault="00FE285C" w:rsidP="00173209">
            <w:pPr>
              <w:rPr>
                <w:rFonts w:eastAsiaTheme="minorEastAsia"/>
                <w:color w:val="00B0F0"/>
              </w:rPr>
            </w:pPr>
            <w:r w:rsidRPr="00EE6F3C">
              <w:rPr>
                <w:rFonts w:eastAsiaTheme="minorEastAsia"/>
                <w:color w:val="00B0F0"/>
              </w:rPr>
              <w:t>Moderator</w:t>
            </w:r>
          </w:p>
        </w:tc>
        <w:tc>
          <w:tcPr>
            <w:tcW w:w="1272" w:type="dxa"/>
          </w:tcPr>
          <w:p w14:paraId="1057A705" w14:textId="77777777" w:rsidR="00FE285C" w:rsidRPr="00EE6F3C" w:rsidRDefault="00FE285C" w:rsidP="00173209">
            <w:pPr>
              <w:rPr>
                <w:rFonts w:eastAsiaTheme="minorEastAsia"/>
                <w:color w:val="00B0F0"/>
              </w:rPr>
            </w:pPr>
          </w:p>
        </w:tc>
        <w:tc>
          <w:tcPr>
            <w:tcW w:w="6971" w:type="dxa"/>
          </w:tcPr>
          <w:p w14:paraId="0DAF16A7" w14:textId="21FE8173" w:rsidR="00FE285C" w:rsidRPr="00EE6F3C" w:rsidRDefault="00FE285C" w:rsidP="00173209">
            <w:pPr>
              <w:rPr>
                <w:rFonts w:eastAsiaTheme="minorEastAsia"/>
                <w:color w:val="00B0F0"/>
              </w:rPr>
            </w:pPr>
            <w:r w:rsidRPr="00EE6F3C">
              <w:rPr>
                <w:rFonts w:eastAsiaTheme="minorEastAsia"/>
                <w:color w:val="00B0F0"/>
              </w:rPr>
              <w:t>Updated as below based on received feedback</w:t>
            </w:r>
            <w:r w:rsidR="00EE6F3C">
              <w:rPr>
                <w:rFonts w:eastAsiaTheme="minorEastAsia"/>
                <w:color w:val="00B0F0"/>
              </w:rPr>
              <w:t xml:space="preserve"> above</w:t>
            </w:r>
            <w:r w:rsidRPr="00EE6F3C">
              <w:rPr>
                <w:rFonts w:eastAsiaTheme="minorEastAsia"/>
                <w:color w:val="00B0F0"/>
              </w:rPr>
              <w:t>.</w:t>
            </w:r>
          </w:p>
        </w:tc>
      </w:tr>
    </w:tbl>
    <w:p w14:paraId="696134EF" w14:textId="3F1752BA" w:rsidR="006B5E42" w:rsidRDefault="006B5E42" w:rsidP="001A1FD8"/>
    <w:p w14:paraId="64BA5184" w14:textId="50119AF6" w:rsidR="00004DDD" w:rsidRPr="001A1FD8" w:rsidRDefault="0043182F" w:rsidP="00004DDD">
      <w:pPr>
        <w:pStyle w:val="2"/>
      </w:pPr>
      <w:r>
        <w:rPr>
          <w:highlight w:val="yellow"/>
        </w:rPr>
        <w:t xml:space="preserve">Updated </w:t>
      </w:r>
      <w:r w:rsidR="00004DDD" w:rsidRPr="007C2D01">
        <w:rPr>
          <w:highlight w:val="yellow"/>
        </w:rPr>
        <w:t>FL Proposal 3.1.</w:t>
      </w:r>
      <w:r w:rsidR="00004DDD">
        <w:rPr>
          <w:highlight w:val="yellow"/>
        </w:rPr>
        <w:t>3</w:t>
      </w:r>
      <w:r w:rsidR="00004DDD" w:rsidRPr="007C2D01">
        <w:rPr>
          <w:highlight w:val="yellow"/>
        </w:rPr>
        <w:t>-P</w:t>
      </w:r>
    </w:p>
    <w:p w14:paraId="5AD62CB0" w14:textId="77777777" w:rsidR="00004DDD" w:rsidRPr="00202F49" w:rsidRDefault="00004DDD" w:rsidP="00CC10E3">
      <w:pPr>
        <w:pStyle w:val="a6"/>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Msg5 or in UE capability report</w:t>
      </w:r>
      <w:r>
        <w:rPr>
          <w:i/>
          <w:iCs/>
        </w:rPr>
        <w:t>:</w:t>
      </w:r>
      <w:r w:rsidRPr="00202F49">
        <w:rPr>
          <w:i/>
          <w:iCs/>
        </w:rPr>
        <w:t xml:space="preserve"> </w:t>
      </w:r>
    </w:p>
    <w:tbl>
      <w:tblPr>
        <w:tblStyle w:val="110"/>
        <w:tblW w:w="0" w:type="auto"/>
        <w:tblLook w:val="04A0" w:firstRow="1" w:lastRow="0" w:firstColumn="1" w:lastColumn="0" w:noHBand="0" w:noVBand="1"/>
      </w:tblPr>
      <w:tblGrid>
        <w:gridCol w:w="4675"/>
        <w:gridCol w:w="4675"/>
      </w:tblGrid>
      <w:tr w:rsidR="00004DDD" w14:paraId="312C1E78" w14:textId="77777777" w:rsidTr="00DF2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57D3FD1" w14:textId="77777777" w:rsidR="00004DDD" w:rsidRDefault="00004DDD" w:rsidP="00DF219C">
            <w:r>
              <w:t>Pros</w:t>
            </w:r>
          </w:p>
        </w:tc>
        <w:tc>
          <w:tcPr>
            <w:tcW w:w="4675" w:type="dxa"/>
          </w:tcPr>
          <w:p w14:paraId="110613A3" w14:textId="77777777" w:rsidR="00004DDD" w:rsidRDefault="00004DDD" w:rsidP="00DF219C">
            <w:pPr>
              <w:cnfStyle w:val="100000000000" w:firstRow="1" w:lastRow="0" w:firstColumn="0" w:lastColumn="0" w:oddVBand="0" w:evenVBand="0" w:oddHBand="0" w:evenHBand="0" w:firstRowFirstColumn="0" w:firstRowLastColumn="0" w:lastRowFirstColumn="0" w:lastRowLastColumn="0"/>
            </w:pPr>
            <w:r>
              <w:t>Cons</w:t>
            </w:r>
          </w:p>
        </w:tc>
      </w:tr>
      <w:tr w:rsidR="00004DDD" w14:paraId="3F8DE7B3"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0499BBA9" w14:textId="323800B2" w:rsidR="00004DDD" w:rsidRPr="005E3AB8" w:rsidRDefault="00004DDD" w:rsidP="00DF219C">
            <w:pPr>
              <w:rPr>
                <w:b w:val="0"/>
                <w:bCs w:val="0"/>
              </w:rPr>
            </w:pPr>
            <w:r w:rsidRPr="00FE285C">
              <w:rPr>
                <w:b w:val="0"/>
                <w:bCs w:val="0"/>
                <w:strike/>
              </w:rPr>
              <w:t xml:space="preserve">At least </w:t>
            </w:r>
            <w:r w:rsidR="002E44C6">
              <w:rPr>
                <w:b w:val="0"/>
                <w:bCs w:val="0"/>
                <w:strike/>
              </w:rPr>
              <w:t>the</w:t>
            </w:r>
            <w:r>
              <w:rPr>
                <w:b w:val="0"/>
                <w:bCs w:val="0"/>
              </w:rPr>
              <w:t xml:space="preserve"> </w:t>
            </w:r>
            <w:r w:rsidR="00B91A57">
              <w:rPr>
                <w:b w:val="0"/>
                <w:bCs w:val="0"/>
              </w:rPr>
              <w:t xml:space="preserve">This </w:t>
            </w:r>
            <w:r>
              <w:rPr>
                <w:b w:val="0"/>
                <w:bCs w:val="0"/>
              </w:rPr>
              <w:t xml:space="preserve">option of UE capability reporting offers </w:t>
            </w:r>
            <w:r w:rsidRPr="00FE285C">
              <w:rPr>
                <w:b w:val="0"/>
                <w:bCs w:val="0"/>
                <w:strike/>
              </w:rPr>
              <w:t>the simplest and most scalable</w:t>
            </w:r>
            <w:r>
              <w:rPr>
                <w:b w:val="0"/>
                <w:bCs w:val="0"/>
              </w:rPr>
              <w:t xml:space="preserve"> </w:t>
            </w:r>
            <w:r w:rsidR="00FE285C" w:rsidRPr="00FE285C">
              <w:rPr>
                <w:b w:val="0"/>
                <w:bCs w:val="0"/>
                <w:color w:val="00B0F0"/>
              </w:rPr>
              <w:t xml:space="preserve">a simple </w:t>
            </w:r>
            <w:r>
              <w:rPr>
                <w:b w:val="0"/>
                <w:bCs w:val="0"/>
              </w:rPr>
              <w:t>option for indication of RedCap UE type</w:t>
            </w:r>
            <w:r w:rsidR="009D1FD6">
              <w:rPr>
                <w:b w:val="0"/>
                <w:bCs w:val="0"/>
              </w:rPr>
              <w:t xml:space="preserve">, </w:t>
            </w:r>
            <w:r w:rsidR="009D1FD6" w:rsidRPr="009D1FD6">
              <w:rPr>
                <w:b w:val="0"/>
                <w:bCs w:val="0"/>
                <w:color w:val="00B0F0"/>
              </w:rPr>
              <w:t>including possibility of indicating</w:t>
            </w:r>
            <w:r w:rsidR="004F1752" w:rsidRPr="009D1FD6">
              <w:rPr>
                <w:b w:val="0"/>
                <w:bCs w:val="0"/>
                <w:color w:val="00B0F0"/>
              </w:rPr>
              <w:t xml:space="preserve"> </w:t>
            </w:r>
            <w:r w:rsidR="009D1FD6" w:rsidRPr="009D1FD6">
              <w:rPr>
                <w:b w:val="0"/>
                <w:bCs w:val="0"/>
                <w:color w:val="00B0F0"/>
              </w:rPr>
              <w:t xml:space="preserve">further RedCap </w:t>
            </w:r>
            <w:r w:rsidR="004F1752" w:rsidRPr="009D1FD6">
              <w:rPr>
                <w:b w:val="0"/>
                <w:bCs w:val="0"/>
                <w:color w:val="00B0F0"/>
              </w:rPr>
              <w:t xml:space="preserve">sub-types/capabilities </w:t>
            </w:r>
            <w:r w:rsidR="009D1FD6" w:rsidRPr="009D1FD6">
              <w:rPr>
                <w:b w:val="0"/>
                <w:bCs w:val="0"/>
                <w:color w:val="00B0F0"/>
              </w:rPr>
              <w:t>if introduced</w:t>
            </w:r>
            <w:r w:rsidR="009D1FD6">
              <w:rPr>
                <w:b w:val="0"/>
                <w:bCs w:val="0"/>
                <w:strike/>
              </w:rPr>
              <w:t xml:space="preserve"> </w:t>
            </w:r>
            <w:r w:rsidRPr="003E4754">
              <w:rPr>
                <w:b w:val="0"/>
                <w:bCs w:val="0"/>
                <w:strike/>
              </w:rPr>
              <w:t>with full flexibility</w:t>
            </w:r>
            <w:r>
              <w:rPr>
                <w:b w:val="0"/>
                <w:bCs w:val="0"/>
              </w:rPr>
              <w:t>.</w:t>
            </w:r>
          </w:p>
        </w:tc>
        <w:tc>
          <w:tcPr>
            <w:tcW w:w="4675" w:type="dxa"/>
          </w:tcPr>
          <w:p w14:paraId="18C1029C" w14:textId="7D8349A9" w:rsidR="00004DDD" w:rsidRDefault="00004DDD" w:rsidP="00DF219C">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w:t>
            </w:r>
            <w:r w:rsidRPr="0068455A">
              <w:t>or separate link adaptation</w:t>
            </w:r>
            <w:r w:rsidRPr="00E450F6">
              <w:t xml:space="preserve"> </w:t>
            </w:r>
            <w:r>
              <w:t xml:space="preserve">for broadcast PDCCH and/or Msg2 and/or Msg4 PDSCH, and/or Msg3 PUSCH for </w:t>
            </w:r>
            <w:proofErr w:type="spellStart"/>
            <w:r>
              <w:t>RedCap</w:t>
            </w:r>
            <w:proofErr w:type="spellEnd"/>
            <w:r>
              <w:t xml:space="preserve"> </w:t>
            </w:r>
            <w:proofErr w:type="spellStart"/>
            <w:r>
              <w:t>U</w:t>
            </w:r>
            <w:r w:rsidR="002E44C6">
              <w:t>e</w:t>
            </w:r>
            <w:r>
              <w:t>s</w:t>
            </w:r>
            <w:proofErr w:type="spellEnd"/>
            <w:r>
              <w:t xml:space="preserve">. Too conservative scheduling and link adaptation for all </w:t>
            </w:r>
            <w:proofErr w:type="spellStart"/>
            <w:r>
              <w:t>U</w:t>
            </w:r>
            <w:r w:rsidR="002E44C6">
              <w:t>e</w:t>
            </w:r>
            <w:r>
              <w:t>s</w:t>
            </w:r>
            <w:proofErr w:type="spellEnd"/>
            <w:r>
              <w:t xml:space="preserve"> imply increased system OH for initial access in the initial DL and UL BWPs.</w:t>
            </w:r>
          </w:p>
        </w:tc>
      </w:tr>
      <w:tr w:rsidR="00004DDD" w14:paraId="72F8C77C"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41FE8D60" w14:textId="77777777" w:rsidR="00004DDD" w:rsidRPr="005E3AB8" w:rsidRDefault="00004DDD" w:rsidP="00DF219C">
            <w:pPr>
              <w:rPr>
                <w:b w:val="0"/>
                <w:bCs w:val="0"/>
              </w:rPr>
            </w:pPr>
            <w:r w:rsidRPr="005E3AB8">
              <w:rPr>
                <w:b w:val="0"/>
                <w:bCs w:val="0"/>
              </w:rPr>
              <w:t>Limited</w:t>
            </w:r>
            <w:r>
              <w:rPr>
                <w:b w:val="0"/>
                <w:bCs w:val="0"/>
              </w:rPr>
              <w:t xml:space="preserve"> or no impact to RAN1 specifications.</w:t>
            </w:r>
          </w:p>
        </w:tc>
        <w:tc>
          <w:tcPr>
            <w:tcW w:w="4675" w:type="dxa"/>
          </w:tcPr>
          <w:p w14:paraId="5D82836D" w14:textId="56F527DC" w:rsidR="00004DDD" w:rsidRDefault="00004DDD" w:rsidP="00DF219C">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w:t>
            </w:r>
            <w:proofErr w:type="spellStart"/>
            <w:r>
              <w:t>RedCap</w:t>
            </w:r>
            <w:proofErr w:type="spellEnd"/>
            <w:r>
              <w:t xml:space="preserve"> </w:t>
            </w:r>
            <w:proofErr w:type="spellStart"/>
            <w:r>
              <w:t>U</w:t>
            </w:r>
            <w:r w:rsidR="002E44C6">
              <w:t>e</w:t>
            </w:r>
            <w:r>
              <w:t>s</w:t>
            </w:r>
            <w:proofErr w:type="spellEnd"/>
            <w:r>
              <w:t xml:space="preserve"> between </w:t>
            </w:r>
            <w:r w:rsidRPr="0051376D">
              <w:t>PDSCH carrying RAR and start of Msg3 PUSCH; minimum timing between PDSCH carrying Ms</w:t>
            </w:r>
            <w:r>
              <w:t>g</w:t>
            </w:r>
            <w:r w:rsidRPr="0051376D">
              <w:t xml:space="preserve">4 and the corresponding HARQ-ACK feedback; minimum timing between PDCCH with the </w:t>
            </w:r>
            <w:proofErr w:type="spellStart"/>
            <w:r w:rsidRPr="0051376D">
              <w:t>reTx</w:t>
            </w:r>
            <w:proofErr w:type="spellEnd"/>
            <w:r w:rsidRPr="0051376D">
              <w:t xml:space="preserve"> grant and the corresponding Msg3 PUSCH retransmission</w:t>
            </w:r>
            <w:r>
              <w:t>. This could result in increased initial access latency for non-</w:t>
            </w:r>
            <w:proofErr w:type="spellStart"/>
            <w:r>
              <w:t>RedCap</w:t>
            </w:r>
            <w:proofErr w:type="spellEnd"/>
            <w:r>
              <w:t xml:space="preserve"> </w:t>
            </w:r>
            <w:proofErr w:type="spellStart"/>
            <w:r>
              <w:t>U</w:t>
            </w:r>
            <w:r w:rsidR="002E44C6">
              <w:t>e</w:t>
            </w:r>
            <w:r>
              <w:t>s</w:t>
            </w:r>
            <w:proofErr w:type="spellEnd"/>
            <w:r>
              <w:t>.</w:t>
            </w:r>
          </w:p>
        </w:tc>
      </w:tr>
      <w:tr w:rsidR="00004DDD" w14:paraId="6C8CFEA0" w14:textId="77777777" w:rsidTr="00DF219C">
        <w:tc>
          <w:tcPr>
            <w:cnfStyle w:val="001000000000" w:firstRow="0" w:lastRow="0" w:firstColumn="1" w:lastColumn="0" w:oddVBand="0" w:evenVBand="0" w:oddHBand="0" w:evenHBand="0" w:firstRowFirstColumn="0" w:firstRowLastColumn="0" w:lastRowFirstColumn="0" w:lastRowLastColumn="0"/>
            <w:tcW w:w="4675" w:type="dxa"/>
          </w:tcPr>
          <w:p w14:paraId="4D09C68C" w14:textId="77777777" w:rsidR="00004DDD" w:rsidRPr="005E3AB8" w:rsidRDefault="00004DDD" w:rsidP="00DF219C">
            <w:pPr>
              <w:rPr>
                <w:b w:val="0"/>
                <w:bCs w:val="0"/>
              </w:rPr>
            </w:pPr>
          </w:p>
        </w:tc>
        <w:tc>
          <w:tcPr>
            <w:tcW w:w="4675" w:type="dxa"/>
          </w:tcPr>
          <w:p w14:paraId="0B12D549" w14:textId="6A3E1263" w:rsidR="00004DDD" w:rsidRDefault="00004DDD" w:rsidP="00DF219C">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RedCap UE bandwidth</w:t>
            </w:r>
            <w:r w:rsidRPr="00276424">
              <w:rPr>
                <w:rFonts w:eastAsiaTheme="minorEastAsia"/>
              </w:rPr>
              <w:t xml:space="preserve"> in the </w:t>
            </w:r>
            <w:r>
              <w:rPr>
                <w:rFonts w:eastAsiaTheme="minorEastAsia" w:hint="eastAsia"/>
              </w:rPr>
              <w:t xml:space="preserve">shared </w:t>
            </w:r>
            <w:r w:rsidRPr="00276424">
              <w:rPr>
                <w:rFonts w:eastAsiaTheme="minorEastAsia"/>
              </w:rPr>
              <w:t>UL initial BWP</w:t>
            </w:r>
            <w:r w:rsidR="006C62D9">
              <w:rPr>
                <w:rFonts w:eastAsiaTheme="minorEastAsia"/>
              </w:rPr>
              <w:t>.</w:t>
            </w:r>
          </w:p>
        </w:tc>
      </w:tr>
    </w:tbl>
    <w:p w14:paraId="7811274C" w14:textId="77777777" w:rsidR="00004DDD" w:rsidRPr="00046C7B" w:rsidRDefault="00004DDD" w:rsidP="00004DDD"/>
    <w:tbl>
      <w:tblPr>
        <w:tblStyle w:val="a5"/>
        <w:tblW w:w="9631" w:type="dxa"/>
        <w:tblLayout w:type="fixed"/>
        <w:tblLook w:val="04A0" w:firstRow="1" w:lastRow="0" w:firstColumn="1" w:lastColumn="0" w:noHBand="0" w:noVBand="1"/>
      </w:tblPr>
      <w:tblGrid>
        <w:gridCol w:w="1388"/>
        <w:gridCol w:w="1272"/>
        <w:gridCol w:w="6971"/>
      </w:tblGrid>
      <w:tr w:rsidR="00004DDD" w14:paraId="77855C1F" w14:textId="77777777" w:rsidTr="00DF219C">
        <w:tc>
          <w:tcPr>
            <w:tcW w:w="1388" w:type="dxa"/>
            <w:shd w:val="clear" w:color="auto" w:fill="D9D9D9" w:themeFill="background1" w:themeFillShade="D9"/>
          </w:tcPr>
          <w:p w14:paraId="451D9375" w14:textId="77777777" w:rsidR="00004DDD" w:rsidRDefault="00004DDD" w:rsidP="00DF219C">
            <w:pPr>
              <w:rPr>
                <w:b/>
                <w:bCs/>
              </w:rPr>
            </w:pPr>
            <w:r>
              <w:rPr>
                <w:b/>
                <w:bCs/>
              </w:rPr>
              <w:t>Company</w:t>
            </w:r>
          </w:p>
        </w:tc>
        <w:tc>
          <w:tcPr>
            <w:tcW w:w="1272" w:type="dxa"/>
            <w:shd w:val="clear" w:color="auto" w:fill="D9D9D9" w:themeFill="background1" w:themeFillShade="D9"/>
          </w:tcPr>
          <w:p w14:paraId="1AAECB4B" w14:textId="77777777" w:rsidR="00004DDD" w:rsidRDefault="00004DDD" w:rsidP="00DF219C">
            <w:pPr>
              <w:rPr>
                <w:b/>
                <w:bCs/>
              </w:rPr>
            </w:pPr>
            <w:r>
              <w:rPr>
                <w:b/>
                <w:bCs/>
              </w:rPr>
              <w:t>Agree (Y/N)</w:t>
            </w:r>
          </w:p>
        </w:tc>
        <w:tc>
          <w:tcPr>
            <w:tcW w:w="6971" w:type="dxa"/>
            <w:shd w:val="clear" w:color="auto" w:fill="D9D9D9" w:themeFill="background1" w:themeFillShade="D9"/>
          </w:tcPr>
          <w:p w14:paraId="3EB9C347" w14:textId="77777777" w:rsidR="00004DDD" w:rsidRDefault="00004DDD" w:rsidP="00DF219C">
            <w:pPr>
              <w:rPr>
                <w:b/>
                <w:bCs/>
              </w:rPr>
            </w:pPr>
            <w:r>
              <w:rPr>
                <w:b/>
                <w:bCs/>
              </w:rPr>
              <w:t>Comments</w:t>
            </w:r>
          </w:p>
        </w:tc>
      </w:tr>
      <w:tr w:rsidR="00CA2CEB" w:rsidRPr="00C51E34" w14:paraId="61DC89C9" w14:textId="77777777" w:rsidTr="00DF219C">
        <w:tc>
          <w:tcPr>
            <w:tcW w:w="1388" w:type="dxa"/>
            <w:shd w:val="clear" w:color="auto" w:fill="auto"/>
          </w:tcPr>
          <w:p w14:paraId="522C0F97" w14:textId="2B4630D6" w:rsidR="00CA2CEB" w:rsidRPr="00C51E34" w:rsidRDefault="00CA2CEB" w:rsidP="00CA2CEB">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7F5EF748" w14:textId="649EC9D8" w:rsidR="00CA2CEB" w:rsidRPr="00C51E34" w:rsidRDefault="00CA2CEB" w:rsidP="00CA2CEB">
            <w:pPr>
              <w:rPr>
                <w:rFonts w:eastAsiaTheme="minorEastAsia"/>
              </w:rPr>
            </w:pPr>
          </w:p>
        </w:tc>
        <w:tc>
          <w:tcPr>
            <w:tcW w:w="6971" w:type="dxa"/>
            <w:shd w:val="clear" w:color="auto" w:fill="auto"/>
          </w:tcPr>
          <w:p w14:paraId="5ACEFE8E" w14:textId="77777777" w:rsidR="00CA2CEB" w:rsidRDefault="00CA2CEB" w:rsidP="00CA2CEB">
            <w:pPr>
              <w:rPr>
                <w:rFonts w:eastAsiaTheme="minorEastAsia"/>
              </w:rPr>
            </w:pPr>
            <w:r>
              <w:rPr>
                <w:rFonts w:eastAsiaTheme="minorEastAsia" w:hint="eastAsia"/>
              </w:rPr>
              <w:t>It</w:t>
            </w:r>
            <w:r>
              <w:rPr>
                <w:rFonts w:eastAsiaTheme="minorEastAsia"/>
              </w:rPr>
              <w:t xml:space="preserve"> </w:t>
            </w:r>
            <w:r>
              <w:rPr>
                <w:rFonts w:eastAsiaTheme="minorEastAsia" w:hint="eastAsia"/>
              </w:rPr>
              <w:t>is</w:t>
            </w:r>
            <w:r>
              <w:rPr>
                <w:rFonts w:eastAsiaTheme="minorEastAsia"/>
              </w:rPr>
              <w:t xml:space="preserve"> more suitable to be discussed in RAN2. </w:t>
            </w:r>
            <w:r w:rsidR="00872DA0">
              <w:rPr>
                <w:rFonts w:eastAsiaTheme="minorEastAsia"/>
              </w:rPr>
              <w:t xml:space="preserve">Besides </w:t>
            </w:r>
            <w:r>
              <w:rPr>
                <w:rFonts w:eastAsiaTheme="minorEastAsia"/>
              </w:rPr>
              <w:t>Msg4 should be deleted in the last row of cons, as Msg4 is scheduled with a DL bandwidth determined by Coreset#0.</w:t>
            </w:r>
          </w:p>
          <w:p w14:paraId="794186C7" w14:textId="52086673" w:rsidR="00472552" w:rsidRPr="00C51E34" w:rsidRDefault="00472552" w:rsidP="00CA2CEB">
            <w:pPr>
              <w:rPr>
                <w:rFonts w:eastAsiaTheme="minorEastAsia"/>
              </w:rPr>
            </w:pPr>
            <w:r w:rsidRPr="002F4B5B">
              <w:rPr>
                <w:rFonts w:eastAsiaTheme="minorEastAsia"/>
                <w:color w:val="00B0F0"/>
              </w:rPr>
              <w:t>[Moderator</w:t>
            </w:r>
            <w:r>
              <w:rPr>
                <w:rFonts w:eastAsiaTheme="minorEastAsia"/>
                <w:color w:val="00B0F0"/>
              </w:rPr>
              <w:t>2</w:t>
            </w:r>
            <w:r w:rsidRPr="002F4B5B">
              <w:rPr>
                <w:rFonts w:eastAsiaTheme="minorEastAsia"/>
                <w:color w:val="00B0F0"/>
              </w:rPr>
              <w:t xml:space="preserve">] We are </w:t>
            </w:r>
            <w:r>
              <w:rPr>
                <w:rFonts w:eastAsiaTheme="minorEastAsia"/>
                <w:color w:val="00B0F0"/>
              </w:rPr>
              <w:t>trying to arrive at</w:t>
            </w:r>
            <w:r w:rsidRPr="002F4B5B">
              <w:rPr>
                <w:rFonts w:eastAsiaTheme="minorEastAsia"/>
                <w:color w:val="00B0F0"/>
              </w:rPr>
              <w:t xml:space="preserve"> observations from RAN1 perspective. It would be good to understand if and why any of the above observations cannot be made by RAN1. Also, please note that it states “PUCCH to Msg4” and not Msg4.</w:t>
            </w:r>
          </w:p>
        </w:tc>
      </w:tr>
      <w:tr w:rsidR="00017D32" w:rsidRPr="00C51E34" w14:paraId="2EEC26E8" w14:textId="77777777" w:rsidTr="00DF219C">
        <w:tc>
          <w:tcPr>
            <w:tcW w:w="1388" w:type="dxa"/>
            <w:shd w:val="clear" w:color="auto" w:fill="auto"/>
          </w:tcPr>
          <w:p w14:paraId="43B85B40" w14:textId="77777777" w:rsidR="00017D32" w:rsidRDefault="00017D32" w:rsidP="00017D32">
            <w:pPr>
              <w:rPr>
                <w:rFonts w:eastAsiaTheme="minorEastAsia"/>
              </w:rPr>
            </w:pPr>
            <w:r>
              <w:rPr>
                <w:rFonts w:eastAsiaTheme="minorEastAsia" w:hint="eastAsia"/>
              </w:rPr>
              <w:t>H</w:t>
            </w:r>
            <w:r>
              <w:rPr>
                <w:rFonts w:eastAsiaTheme="minorEastAsia"/>
              </w:rPr>
              <w:t xml:space="preserve">uawei, </w:t>
            </w:r>
          </w:p>
          <w:p w14:paraId="3585103C" w14:textId="12919094" w:rsidR="00017D32" w:rsidRDefault="00017D32" w:rsidP="00017D32">
            <w:pPr>
              <w:rPr>
                <w:rFonts w:eastAsiaTheme="minorEastAsia"/>
              </w:rPr>
            </w:pPr>
            <w:proofErr w:type="spellStart"/>
            <w:r>
              <w:rPr>
                <w:rFonts w:eastAsiaTheme="minorEastAsia"/>
              </w:rPr>
              <w:t>HiSilicon</w:t>
            </w:r>
            <w:proofErr w:type="spellEnd"/>
          </w:p>
        </w:tc>
        <w:tc>
          <w:tcPr>
            <w:tcW w:w="1272" w:type="dxa"/>
            <w:shd w:val="clear" w:color="auto" w:fill="auto"/>
          </w:tcPr>
          <w:p w14:paraId="4CCCAE74" w14:textId="75642793" w:rsidR="00017D32" w:rsidRPr="00C51E34" w:rsidRDefault="00017D32" w:rsidP="00017D32">
            <w:pPr>
              <w:rPr>
                <w:rFonts w:eastAsiaTheme="minorEastAsia"/>
              </w:rPr>
            </w:pPr>
            <w:r>
              <w:rPr>
                <w:rFonts w:eastAsiaTheme="minorEastAsia" w:hint="eastAsia"/>
              </w:rPr>
              <w:t>Y</w:t>
            </w:r>
          </w:p>
        </w:tc>
        <w:tc>
          <w:tcPr>
            <w:tcW w:w="6971" w:type="dxa"/>
            <w:shd w:val="clear" w:color="auto" w:fill="auto"/>
          </w:tcPr>
          <w:p w14:paraId="634D7E1E" w14:textId="1E4F19E1" w:rsidR="00017D32" w:rsidRDefault="00017D32" w:rsidP="00017D32">
            <w:pPr>
              <w:rPr>
                <w:rFonts w:eastAsiaTheme="minorEastAsia"/>
              </w:rPr>
            </w:pPr>
            <w:r>
              <w:rPr>
                <w:rFonts w:eastAsiaTheme="minorEastAsia"/>
              </w:rPr>
              <w:t>Seems ok</w:t>
            </w:r>
          </w:p>
        </w:tc>
      </w:tr>
      <w:tr w:rsidR="00B6163B" w:rsidRPr="00C51E34" w14:paraId="42257CA6" w14:textId="77777777" w:rsidTr="00DF219C">
        <w:tc>
          <w:tcPr>
            <w:tcW w:w="1388" w:type="dxa"/>
            <w:shd w:val="clear" w:color="auto" w:fill="auto"/>
          </w:tcPr>
          <w:p w14:paraId="17C53511" w14:textId="332BD1AF" w:rsidR="00B6163B" w:rsidRDefault="00B6163B" w:rsidP="00017D32">
            <w:pPr>
              <w:rPr>
                <w:rFonts w:eastAsiaTheme="minorEastAsia"/>
              </w:rPr>
            </w:pPr>
            <w:r>
              <w:rPr>
                <w:rFonts w:eastAsiaTheme="minorEastAsia"/>
              </w:rPr>
              <w:lastRenderedPageBreak/>
              <w:t>MediaTek</w:t>
            </w:r>
          </w:p>
        </w:tc>
        <w:tc>
          <w:tcPr>
            <w:tcW w:w="1272" w:type="dxa"/>
            <w:shd w:val="clear" w:color="auto" w:fill="auto"/>
          </w:tcPr>
          <w:p w14:paraId="03919C4E" w14:textId="77777777" w:rsidR="00B6163B" w:rsidRDefault="00B6163B" w:rsidP="00017D32">
            <w:pPr>
              <w:rPr>
                <w:rFonts w:eastAsiaTheme="minorEastAsia"/>
              </w:rPr>
            </w:pPr>
          </w:p>
        </w:tc>
        <w:tc>
          <w:tcPr>
            <w:tcW w:w="6971" w:type="dxa"/>
            <w:shd w:val="clear" w:color="auto" w:fill="auto"/>
          </w:tcPr>
          <w:p w14:paraId="0426089F" w14:textId="39732416" w:rsidR="00B6163B" w:rsidRDefault="00B6163B" w:rsidP="00017D32">
            <w:pPr>
              <w:rPr>
                <w:rFonts w:eastAsiaTheme="minorEastAsia"/>
              </w:rPr>
            </w:pPr>
            <w:r>
              <w:rPr>
                <w:rFonts w:eastAsiaTheme="minorEastAsia"/>
              </w:rPr>
              <w:t>Fine in general</w:t>
            </w:r>
          </w:p>
        </w:tc>
      </w:tr>
      <w:tr w:rsidR="0081417A" w14:paraId="4C3FB736" w14:textId="77777777" w:rsidTr="0081417A">
        <w:tc>
          <w:tcPr>
            <w:tcW w:w="1388" w:type="dxa"/>
          </w:tcPr>
          <w:p w14:paraId="0F66B469" w14:textId="77777777" w:rsidR="0081417A" w:rsidRDefault="0081417A" w:rsidP="00513E3F">
            <w:pPr>
              <w:rPr>
                <w:rFonts w:eastAsiaTheme="minorEastAsia"/>
              </w:rPr>
            </w:pPr>
            <w:r>
              <w:rPr>
                <w:rFonts w:eastAsiaTheme="minorEastAsia" w:hint="eastAsia"/>
              </w:rPr>
              <w:t>v</w:t>
            </w:r>
            <w:r>
              <w:rPr>
                <w:rFonts w:eastAsiaTheme="minorEastAsia"/>
              </w:rPr>
              <w:t>ivo</w:t>
            </w:r>
          </w:p>
        </w:tc>
        <w:tc>
          <w:tcPr>
            <w:tcW w:w="1272" w:type="dxa"/>
          </w:tcPr>
          <w:p w14:paraId="7223D2A5" w14:textId="77777777" w:rsidR="0081417A" w:rsidRPr="00C51E34" w:rsidRDefault="0081417A" w:rsidP="00513E3F">
            <w:pPr>
              <w:rPr>
                <w:rFonts w:eastAsiaTheme="minorEastAsia"/>
              </w:rPr>
            </w:pPr>
            <w:r>
              <w:rPr>
                <w:rFonts w:eastAsiaTheme="minorEastAsia" w:hint="eastAsia"/>
              </w:rPr>
              <w:t>Y</w:t>
            </w:r>
          </w:p>
        </w:tc>
        <w:tc>
          <w:tcPr>
            <w:tcW w:w="6971" w:type="dxa"/>
          </w:tcPr>
          <w:p w14:paraId="6354EE1D" w14:textId="77777777" w:rsidR="0081417A" w:rsidRDefault="0081417A" w:rsidP="00513E3F">
            <w:pPr>
              <w:rPr>
                <w:rFonts w:eastAsiaTheme="minorEastAsia"/>
              </w:rPr>
            </w:pPr>
          </w:p>
        </w:tc>
      </w:tr>
      <w:tr w:rsidR="00513E3F" w14:paraId="563C9420" w14:textId="77777777" w:rsidTr="0081417A">
        <w:tc>
          <w:tcPr>
            <w:tcW w:w="1388" w:type="dxa"/>
          </w:tcPr>
          <w:p w14:paraId="5B5F579B" w14:textId="13BEB029" w:rsidR="00513E3F" w:rsidRDefault="00513E3F" w:rsidP="00513E3F">
            <w:pPr>
              <w:rPr>
                <w:rFonts w:eastAsiaTheme="minorEastAsia"/>
              </w:rPr>
            </w:pPr>
            <w:r>
              <w:rPr>
                <w:rFonts w:eastAsiaTheme="minorEastAsia" w:hint="eastAsia"/>
              </w:rPr>
              <w:t>ZTE</w:t>
            </w:r>
          </w:p>
        </w:tc>
        <w:tc>
          <w:tcPr>
            <w:tcW w:w="1272" w:type="dxa"/>
          </w:tcPr>
          <w:p w14:paraId="73B0CD1E" w14:textId="5897148F" w:rsidR="00513E3F" w:rsidRDefault="00513E3F" w:rsidP="00513E3F">
            <w:pPr>
              <w:rPr>
                <w:rFonts w:eastAsiaTheme="minorEastAsia"/>
              </w:rPr>
            </w:pPr>
            <w:r>
              <w:rPr>
                <w:rFonts w:eastAsiaTheme="minorEastAsia" w:hint="eastAsia"/>
              </w:rPr>
              <w:t>Y</w:t>
            </w:r>
          </w:p>
        </w:tc>
        <w:tc>
          <w:tcPr>
            <w:tcW w:w="6971" w:type="dxa"/>
          </w:tcPr>
          <w:p w14:paraId="60B9E2BF" w14:textId="1578DBDB" w:rsidR="00513E3F" w:rsidRDefault="00513E3F" w:rsidP="00513E3F">
            <w:pPr>
              <w:rPr>
                <w:rFonts w:eastAsiaTheme="minorEastAsia"/>
              </w:rPr>
            </w:pPr>
          </w:p>
        </w:tc>
      </w:tr>
      <w:tr w:rsidR="0029206E" w14:paraId="7BCC7476" w14:textId="77777777" w:rsidTr="0081417A">
        <w:tc>
          <w:tcPr>
            <w:tcW w:w="1388" w:type="dxa"/>
          </w:tcPr>
          <w:p w14:paraId="3533C3A7" w14:textId="39956ED5" w:rsidR="0029206E" w:rsidRDefault="0029206E" w:rsidP="0029206E">
            <w:pPr>
              <w:rPr>
                <w:rFonts w:eastAsiaTheme="minorEastAsia"/>
              </w:rPr>
            </w:pPr>
            <w:proofErr w:type="spellStart"/>
            <w:r>
              <w:rPr>
                <w:rFonts w:eastAsiaTheme="minorEastAsia"/>
              </w:rPr>
              <w:t>Futurewei</w:t>
            </w:r>
            <w:proofErr w:type="spellEnd"/>
          </w:p>
        </w:tc>
        <w:tc>
          <w:tcPr>
            <w:tcW w:w="1272" w:type="dxa"/>
          </w:tcPr>
          <w:p w14:paraId="1DE59E7C" w14:textId="34C9A3FE" w:rsidR="0029206E" w:rsidRDefault="0029206E" w:rsidP="0029206E">
            <w:pPr>
              <w:rPr>
                <w:rFonts w:eastAsiaTheme="minorEastAsia"/>
              </w:rPr>
            </w:pPr>
            <w:r>
              <w:rPr>
                <w:rFonts w:eastAsiaTheme="minorEastAsia"/>
              </w:rPr>
              <w:t>Y</w:t>
            </w:r>
          </w:p>
        </w:tc>
        <w:tc>
          <w:tcPr>
            <w:tcW w:w="6971" w:type="dxa"/>
          </w:tcPr>
          <w:p w14:paraId="0CFDB319" w14:textId="77777777" w:rsidR="0029206E" w:rsidRDefault="0029206E" w:rsidP="0029206E">
            <w:pPr>
              <w:rPr>
                <w:rFonts w:eastAsiaTheme="minorEastAsia"/>
              </w:rPr>
            </w:pPr>
          </w:p>
        </w:tc>
      </w:tr>
      <w:tr w:rsidR="004B744D" w14:paraId="3D153961" w14:textId="77777777" w:rsidTr="0081417A">
        <w:tc>
          <w:tcPr>
            <w:tcW w:w="1388" w:type="dxa"/>
          </w:tcPr>
          <w:p w14:paraId="3FA52D1E" w14:textId="3EFEB42E" w:rsidR="004B744D" w:rsidRDefault="004B744D" w:rsidP="0029206E">
            <w:pPr>
              <w:rPr>
                <w:rFonts w:eastAsiaTheme="minorEastAsia"/>
              </w:rPr>
            </w:pPr>
            <w:r>
              <w:rPr>
                <w:rFonts w:eastAsiaTheme="minorEastAsia"/>
              </w:rPr>
              <w:t>Nokia, NSB</w:t>
            </w:r>
          </w:p>
        </w:tc>
        <w:tc>
          <w:tcPr>
            <w:tcW w:w="1272" w:type="dxa"/>
          </w:tcPr>
          <w:p w14:paraId="3EC0B1AA" w14:textId="4C5320E7" w:rsidR="004B744D" w:rsidRDefault="004B744D" w:rsidP="0029206E">
            <w:pPr>
              <w:rPr>
                <w:rFonts w:eastAsiaTheme="minorEastAsia"/>
              </w:rPr>
            </w:pPr>
            <w:r>
              <w:rPr>
                <w:rFonts w:eastAsiaTheme="minorEastAsia"/>
              </w:rPr>
              <w:t>Y</w:t>
            </w:r>
          </w:p>
        </w:tc>
        <w:tc>
          <w:tcPr>
            <w:tcW w:w="6971" w:type="dxa"/>
          </w:tcPr>
          <w:p w14:paraId="016C9177" w14:textId="77777777" w:rsidR="004B744D" w:rsidRDefault="004B744D" w:rsidP="0029206E">
            <w:pPr>
              <w:rPr>
                <w:rFonts w:eastAsiaTheme="minorEastAsia"/>
              </w:rPr>
            </w:pPr>
          </w:p>
        </w:tc>
      </w:tr>
      <w:tr w:rsidR="00C33209" w14:paraId="2CBF4AF5" w14:textId="77777777" w:rsidTr="0081417A">
        <w:tc>
          <w:tcPr>
            <w:tcW w:w="1388" w:type="dxa"/>
          </w:tcPr>
          <w:p w14:paraId="265D8B4B" w14:textId="54FDF081" w:rsidR="00C33209" w:rsidRDefault="00C33209" w:rsidP="0029206E">
            <w:pPr>
              <w:rPr>
                <w:rFonts w:eastAsiaTheme="minorEastAsia"/>
              </w:rPr>
            </w:pPr>
            <w:r>
              <w:rPr>
                <w:rFonts w:eastAsiaTheme="minorEastAsia"/>
              </w:rPr>
              <w:t>Qualcomm</w:t>
            </w:r>
          </w:p>
        </w:tc>
        <w:tc>
          <w:tcPr>
            <w:tcW w:w="1272" w:type="dxa"/>
          </w:tcPr>
          <w:p w14:paraId="6DB59436" w14:textId="2D006213" w:rsidR="00C33209" w:rsidRDefault="00C33209" w:rsidP="0029206E">
            <w:pPr>
              <w:rPr>
                <w:rFonts w:eastAsiaTheme="minorEastAsia"/>
              </w:rPr>
            </w:pPr>
            <w:r>
              <w:rPr>
                <w:rFonts w:eastAsiaTheme="minorEastAsia"/>
              </w:rPr>
              <w:t>Y</w:t>
            </w:r>
          </w:p>
        </w:tc>
        <w:tc>
          <w:tcPr>
            <w:tcW w:w="6971" w:type="dxa"/>
          </w:tcPr>
          <w:p w14:paraId="6A03BEE5" w14:textId="77777777" w:rsidR="00C33209" w:rsidRDefault="00C33209" w:rsidP="0029206E">
            <w:pPr>
              <w:rPr>
                <w:rFonts w:eastAsiaTheme="minorEastAsia"/>
              </w:rPr>
            </w:pPr>
          </w:p>
        </w:tc>
      </w:tr>
      <w:tr w:rsidR="00B97496" w14:paraId="5B1D6CC6" w14:textId="77777777" w:rsidTr="00B97496">
        <w:tc>
          <w:tcPr>
            <w:tcW w:w="1388" w:type="dxa"/>
          </w:tcPr>
          <w:p w14:paraId="1703E417" w14:textId="77777777" w:rsidR="00B97496" w:rsidRDefault="00B97496" w:rsidP="002D27A1">
            <w:pPr>
              <w:rPr>
                <w:rFonts w:eastAsiaTheme="minorEastAsia"/>
              </w:rPr>
            </w:pPr>
            <w:r>
              <w:rPr>
                <w:rFonts w:eastAsiaTheme="minorEastAsia"/>
              </w:rPr>
              <w:t>Ericsson</w:t>
            </w:r>
          </w:p>
        </w:tc>
        <w:tc>
          <w:tcPr>
            <w:tcW w:w="1272" w:type="dxa"/>
          </w:tcPr>
          <w:p w14:paraId="0B5202FA" w14:textId="77777777" w:rsidR="00B97496" w:rsidRDefault="00B97496" w:rsidP="002D27A1">
            <w:pPr>
              <w:rPr>
                <w:rFonts w:eastAsiaTheme="minorEastAsia"/>
              </w:rPr>
            </w:pPr>
            <w:r>
              <w:rPr>
                <w:rFonts w:eastAsiaTheme="minorEastAsia"/>
              </w:rPr>
              <w:t>Y</w:t>
            </w:r>
          </w:p>
        </w:tc>
        <w:tc>
          <w:tcPr>
            <w:tcW w:w="6971" w:type="dxa"/>
          </w:tcPr>
          <w:p w14:paraId="6448E245" w14:textId="77777777" w:rsidR="00B97496" w:rsidRDefault="00B97496" w:rsidP="002D27A1">
            <w:pPr>
              <w:rPr>
                <w:rFonts w:eastAsiaTheme="minorEastAsia"/>
              </w:rPr>
            </w:pPr>
          </w:p>
        </w:tc>
      </w:tr>
      <w:tr w:rsidR="00862C83" w14:paraId="09387DB4" w14:textId="77777777" w:rsidTr="00B97496">
        <w:tc>
          <w:tcPr>
            <w:tcW w:w="1388" w:type="dxa"/>
          </w:tcPr>
          <w:p w14:paraId="42F81205" w14:textId="3BAD04FB" w:rsidR="00862C83" w:rsidRDefault="00862C83" w:rsidP="00862C83">
            <w:pPr>
              <w:rPr>
                <w:rFonts w:eastAsiaTheme="minorEastAsia"/>
              </w:rPr>
            </w:pPr>
            <w:r>
              <w:rPr>
                <w:rFonts w:eastAsia="MS Mincho" w:hint="eastAsia"/>
                <w:lang w:eastAsia="ja-JP"/>
              </w:rPr>
              <w:t>DOCOMO</w:t>
            </w:r>
          </w:p>
        </w:tc>
        <w:tc>
          <w:tcPr>
            <w:tcW w:w="1272" w:type="dxa"/>
          </w:tcPr>
          <w:p w14:paraId="41D81B7D" w14:textId="77A4D61D" w:rsidR="00862C83" w:rsidRDefault="00862C83" w:rsidP="00862C83">
            <w:pPr>
              <w:rPr>
                <w:rFonts w:eastAsiaTheme="minorEastAsia"/>
              </w:rPr>
            </w:pPr>
            <w:r>
              <w:rPr>
                <w:rFonts w:eastAsia="MS Mincho" w:hint="eastAsia"/>
                <w:lang w:eastAsia="ja-JP"/>
              </w:rPr>
              <w:t>Y</w:t>
            </w:r>
          </w:p>
        </w:tc>
        <w:tc>
          <w:tcPr>
            <w:tcW w:w="6971" w:type="dxa"/>
          </w:tcPr>
          <w:p w14:paraId="1AA363CD" w14:textId="77777777" w:rsidR="00862C83" w:rsidRDefault="00862C83" w:rsidP="00862C83">
            <w:pPr>
              <w:rPr>
                <w:rFonts w:eastAsiaTheme="minorEastAsia"/>
              </w:rPr>
            </w:pPr>
          </w:p>
        </w:tc>
      </w:tr>
      <w:tr w:rsidR="006F672E" w14:paraId="2EF29F11" w14:textId="77777777" w:rsidTr="00B97496">
        <w:tc>
          <w:tcPr>
            <w:tcW w:w="1388" w:type="dxa"/>
          </w:tcPr>
          <w:p w14:paraId="7847B9CD" w14:textId="31863EBA" w:rsidR="006F672E" w:rsidRDefault="006F672E" w:rsidP="00862C83">
            <w:pPr>
              <w:rPr>
                <w:rFonts w:eastAsia="MS Mincho"/>
                <w:lang w:eastAsia="ja-JP"/>
              </w:rPr>
            </w:pPr>
            <w:proofErr w:type="spellStart"/>
            <w:r>
              <w:rPr>
                <w:rFonts w:eastAsia="MS Mincho"/>
                <w:lang w:eastAsia="ja-JP"/>
              </w:rPr>
              <w:t>Convida</w:t>
            </w:r>
            <w:proofErr w:type="spellEnd"/>
            <w:r>
              <w:rPr>
                <w:rFonts w:eastAsia="MS Mincho"/>
                <w:lang w:eastAsia="ja-JP"/>
              </w:rPr>
              <w:t xml:space="preserve"> </w:t>
            </w:r>
          </w:p>
        </w:tc>
        <w:tc>
          <w:tcPr>
            <w:tcW w:w="1272" w:type="dxa"/>
          </w:tcPr>
          <w:p w14:paraId="72AFE3B5" w14:textId="062133B9" w:rsidR="006F672E" w:rsidRDefault="006F672E" w:rsidP="00862C83">
            <w:pPr>
              <w:rPr>
                <w:rFonts w:eastAsia="MS Mincho"/>
                <w:lang w:eastAsia="ja-JP"/>
              </w:rPr>
            </w:pPr>
            <w:r>
              <w:rPr>
                <w:rFonts w:eastAsia="MS Mincho"/>
                <w:lang w:eastAsia="ja-JP"/>
              </w:rPr>
              <w:t>Y</w:t>
            </w:r>
          </w:p>
        </w:tc>
        <w:tc>
          <w:tcPr>
            <w:tcW w:w="6971" w:type="dxa"/>
          </w:tcPr>
          <w:p w14:paraId="60BF88DE" w14:textId="77777777" w:rsidR="006F672E" w:rsidRDefault="006F672E" w:rsidP="00862C83">
            <w:pPr>
              <w:rPr>
                <w:rFonts w:eastAsiaTheme="minorEastAsia"/>
              </w:rPr>
            </w:pPr>
          </w:p>
        </w:tc>
      </w:tr>
      <w:tr w:rsidR="004839E7" w14:paraId="453CF106" w14:textId="77777777" w:rsidTr="00B97496">
        <w:tc>
          <w:tcPr>
            <w:tcW w:w="1388" w:type="dxa"/>
          </w:tcPr>
          <w:p w14:paraId="3FE3C54C" w14:textId="06CC82E9" w:rsidR="004839E7" w:rsidRDefault="004839E7" w:rsidP="004839E7">
            <w:pPr>
              <w:rPr>
                <w:rFonts w:eastAsia="MS Mincho"/>
                <w:lang w:eastAsia="ja-JP"/>
              </w:rPr>
            </w:pPr>
            <w:r>
              <w:t>LG</w:t>
            </w:r>
          </w:p>
        </w:tc>
        <w:tc>
          <w:tcPr>
            <w:tcW w:w="1272" w:type="dxa"/>
          </w:tcPr>
          <w:p w14:paraId="2014CA8E" w14:textId="77777777" w:rsidR="004839E7" w:rsidRDefault="004839E7" w:rsidP="004839E7">
            <w:pPr>
              <w:rPr>
                <w:rFonts w:eastAsia="MS Mincho"/>
                <w:lang w:eastAsia="ja-JP"/>
              </w:rPr>
            </w:pPr>
          </w:p>
        </w:tc>
        <w:tc>
          <w:tcPr>
            <w:tcW w:w="6971" w:type="dxa"/>
          </w:tcPr>
          <w:p w14:paraId="6EC6E9F3" w14:textId="77777777" w:rsidR="004839E7" w:rsidRDefault="004839E7" w:rsidP="004839E7">
            <w:pPr>
              <w:rPr>
                <w:lang w:eastAsia="ko-KR"/>
              </w:rPr>
            </w:pPr>
            <w:r>
              <w:t>From RAN1 perspective, the second row of Pros is enough.</w:t>
            </w:r>
          </w:p>
          <w:p w14:paraId="56073E48" w14:textId="77777777" w:rsidR="004839E7" w:rsidRDefault="004839E7" w:rsidP="004839E7">
            <w:r>
              <w:t xml:space="preserve">The first row of Pros is not needed because whether using UE capability reporting is simple is up to RAN2. </w:t>
            </w:r>
          </w:p>
          <w:p w14:paraId="58AB788F" w14:textId="1F3F9F2F" w:rsidR="00A34974" w:rsidRDefault="00A34974" w:rsidP="004839E7">
            <w:pPr>
              <w:rPr>
                <w:rFonts w:eastAsiaTheme="minorEastAsia"/>
              </w:rPr>
            </w:pPr>
            <w:r w:rsidRPr="00B91A57">
              <w:rPr>
                <w:color w:val="00B0F0"/>
              </w:rPr>
              <w:t xml:space="preserve">[Moderator5] </w:t>
            </w:r>
            <w:r w:rsidR="00F7175B" w:rsidRPr="00B91A57">
              <w:rPr>
                <w:color w:val="00B0F0"/>
              </w:rPr>
              <w:t>Indeed</w:t>
            </w:r>
            <w:r w:rsidR="00887C4B">
              <w:rPr>
                <w:color w:val="00B0F0"/>
              </w:rPr>
              <w:t>, RAN2 would have a say on this!</w:t>
            </w:r>
            <w:r w:rsidR="00F7175B" w:rsidRPr="00B91A57">
              <w:rPr>
                <w:color w:val="00B0F0"/>
              </w:rPr>
              <w:t xml:space="preserve"> </w:t>
            </w:r>
            <w:r w:rsidR="00887C4B">
              <w:rPr>
                <w:color w:val="00B0F0"/>
              </w:rPr>
              <w:t>H</w:t>
            </w:r>
            <w:r w:rsidR="00F7175B" w:rsidRPr="00B91A57">
              <w:rPr>
                <w:color w:val="00B0F0"/>
              </w:rPr>
              <w:t xml:space="preserve">owever, it can certainly be seen as simple </w:t>
            </w:r>
            <w:r w:rsidR="00B111C1">
              <w:rPr>
                <w:color w:val="00B0F0"/>
              </w:rPr>
              <w:t xml:space="preserve">and scalable mechanism </w:t>
            </w:r>
            <w:r w:rsidR="00F7175B" w:rsidRPr="00B91A57">
              <w:rPr>
                <w:color w:val="00B0F0"/>
              </w:rPr>
              <w:t xml:space="preserve">at least from RAN1 perspective. Hopefully this is acceptable. </w:t>
            </w:r>
          </w:p>
        </w:tc>
      </w:tr>
      <w:tr w:rsidR="005F6FA6" w14:paraId="421CE895" w14:textId="77777777" w:rsidTr="00B97496">
        <w:tc>
          <w:tcPr>
            <w:tcW w:w="1388" w:type="dxa"/>
          </w:tcPr>
          <w:p w14:paraId="29ACFC55" w14:textId="2DB0BD43" w:rsidR="005F6FA6" w:rsidRDefault="005F6FA6" w:rsidP="004839E7">
            <w:r>
              <w:rPr>
                <w:rFonts w:hint="eastAsia"/>
              </w:rPr>
              <w:t>CATT</w:t>
            </w:r>
          </w:p>
        </w:tc>
        <w:tc>
          <w:tcPr>
            <w:tcW w:w="1272" w:type="dxa"/>
          </w:tcPr>
          <w:p w14:paraId="6C590BF0" w14:textId="705975F3" w:rsidR="005F6FA6" w:rsidRPr="005F6FA6" w:rsidRDefault="005F6FA6" w:rsidP="004839E7">
            <w:pPr>
              <w:rPr>
                <w:rFonts w:eastAsiaTheme="minorEastAsia"/>
              </w:rPr>
            </w:pPr>
            <w:r>
              <w:rPr>
                <w:rFonts w:eastAsiaTheme="minorEastAsia" w:hint="eastAsia"/>
              </w:rPr>
              <w:t>Y</w:t>
            </w:r>
          </w:p>
        </w:tc>
        <w:tc>
          <w:tcPr>
            <w:tcW w:w="6971" w:type="dxa"/>
          </w:tcPr>
          <w:p w14:paraId="2F2BE5D5" w14:textId="77777777" w:rsidR="005F6FA6" w:rsidRDefault="005F6FA6" w:rsidP="004839E7"/>
        </w:tc>
      </w:tr>
      <w:tr w:rsidR="002E44C6" w14:paraId="00A6D885" w14:textId="77777777" w:rsidTr="00B97496">
        <w:tc>
          <w:tcPr>
            <w:tcW w:w="1388" w:type="dxa"/>
          </w:tcPr>
          <w:p w14:paraId="25605C7D" w14:textId="2F4F4324" w:rsidR="002E44C6" w:rsidRDefault="002E44C6" w:rsidP="004839E7">
            <w:r>
              <w:rPr>
                <w:rFonts w:hint="eastAsia"/>
              </w:rPr>
              <w:t>C</w:t>
            </w:r>
            <w:r>
              <w:t>MCC</w:t>
            </w:r>
          </w:p>
        </w:tc>
        <w:tc>
          <w:tcPr>
            <w:tcW w:w="1272" w:type="dxa"/>
          </w:tcPr>
          <w:p w14:paraId="7CC8E2D3" w14:textId="2032A747" w:rsidR="002E44C6" w:rsidRDefault="002E44C6" w:rsidP="004839E7">
            <w:pPr>
              <w:rPr>
                <w:rFonts w:eastAsiaTheme="minorEastAsia"/>
              </w:rPr>
            </w:pPr>
            <w:r>
              <w:rPr>
                <w:rFonts w:eastAsiaTheme="minorEastAsia"/>
              </w:rPr>
              <w:t>Y</w:t>
            </w:r>
          </w:p>
        </w:tc>
        <w:tc>
          <w:tcPr>
            <w:tcW w:w="6971" w:type="dxa"/>
          </w:tcPr>
          <w:p w14:paraId="41B2BA6E" w14:textId="77777777" w:rsidR="002E44C6" w:rsidRDefault="002E44C6" w:rsidP="004839E7"/>
        </w:tc>
      </w:tr>
    </w:tbl>
    <w:p w14:paraId="7CCD8E0C" w14:textId="35D110B2" w:rsidR="00004DDD" w:rsidRDefault="00004DDD" w:rsidP="001A1FD8"/>
    <w:p w14:paraId="307A595A" w14:textId="03812181" w:rsidR="00B111C1" w:rsidRPr="00B5042E" w:rsidRDefault="00B111C1" w:rsidP="001A1FD8">
      <w:pPr>
        <w:rPr>
          <w:b/>
          <w:bCs/>
        </w:rPr>
      </w:pPr>
      <w:r w:rsidRPr="00B5042E">
        <w:rPr>
          <w:b/>
          <w:bCs/>
        </w:rPr>
        <w:t xml:space="preserve">The </w:t>
      </w:r>
      <w:r w:rsidR="00B5042E" w:rsidRPr="00B5042E">
        <w:rPr>
          <w:b/>
          <w:bCs/>
        </w:rPr>
        <w:t xml:space="preserve">above proposal is revised further </w:t>
      </w:r>
      <w:r w:rsidR="002B308B">
        <w:rPr>
          <w:b/>
          <w:bCs/>
        </w:rPr>
        <w:t>(</w:t>
      </w:r>
      <w:r w:rsidR="002B7103">
        <w:rPr>
          <w:b/>
          <w:bCs/>
        </w:rPr>
        <w:t xml:space="preserve">mostly </w:t>
      </w:r>
      <w:r w:rsidR="002B308B">
        <w:rPr>
          <w:b/>
          <w:bCs/>
        </w:rPr>
        <w:t xml:space="preserve">editorial and clean-up of prior updates) </w:t>
      </w:r>
      <w:r w:rsidR="00B5042E" w:rsidRPr="00B5042E">
        <w:rPr>
          <w:b/>
          <w:bCs/>
        </w:rPr>
        <w:t>as below.</w:t>
      </w:r>
    </w:p>
    <w:p w14:paraId="11E5A5CF" w14:textId="60DF409A" w:rsidR="00B111C1" w:rsidRPr="00B66384" w:rsidRDefault="00B111C1" w:rsidP="00B111C1">
      <w:pPr>
        <w:pStyle w:val="2"/>
        <w:rPr>
          <w:highlight w:val="yellow"/>
        </w:rPr>
      </w:pPr>
      <w:r w:rsidRPr="00EE19F5">
        <w:rPr>
          <w:highlight w:val="cyan"/>
        </w:rPr>
        <w:t>Moderator5:</w:t>
      </w:r>
      <w:r>
        <w:rPr>
          <w:highlight w:val="yellow"/>
        </w:rPr>
        <w:t xml:space="preserve"> </w:t>
      </w:r>
      <w:r w:rsidRPr="00EE19F5">
        <w:rPr>
          <w:highlight w:val="cyan"/>
        </w:rPr>
        <w:t>Updated FL Proposal 3.1.</w:t>
      </w:r>
      <w:r w:rsidR="00B5042E">
        <w:rPr>
          <w:highlight w:val="cyan"/>
        </w:rPr>
        <w:t>3</w:t>
      </w:r>
      <w:r w:rsidRPr="00EE19F5">
        <w:rPr>
          <w:highlight w:val="cyan"/>
        </w:rPr>
        <w:t>-</w:t>
      </w:r>
      <w:r>
        <w:rPr>
          <w:highlight w:val="cyan"/>
        </w:rPr>
        <w:t>P</w:t>
      </w:r>
      <w:r w:rsidRPr="00EE19F5">
        <w:rPr>
          <w:highlight w:val="cyan"/>
        </w:rPr>
        <w:t>1</w:t>
      </w:r>
    </w:p>
    <w:p w14:paraId="0B1D127F" w14:textId="77777777" w:rsidR="00B5042E" w:rsidRPr="00202F49" w:rsidRDefault="00B5042E" w:rsidP="00B5042E">
      <w:pPr>
        <w:pStyle w:val="a6"/>
        <w:numPr>
          <w:ilvl w:val="0"/>
          <w:numId w:val="4"/>
        </w:numPr>
        <w:rPr>
          <w:i/>
          <w:iCs/>
        </w:rPr>
      </w:pPr>
      <w:r w:rsidRPr="00E23F2A">
        <w:rPr>
          <w:b/>
          <w:bCs/>
          <w:i/>
          <w:iCs/>
        </w:rPr>
        <w:t xml:space="preserve">Observation: </w:t>
      </w:r>
      <w:r>
        <w:rPr>
          <w:i/>
          <w:iCs/>
        </w:rPr>
        <w:t>The following pros and cons are identified for i</w:t>
      </w:r>
      <w:r w:rsidRPr="00202F49">
        <w:rPr>
          <w:i/>
          <w:iCs/>
        </w:rPr>
        <w:t>dentification of RedCap UE type</w:t>
      </w:r>
      <w:r>
        <w:rPr>
          <w:i/>
          <w:iCs/>
        </w:rPr>
        <w:t>(s)</w:t>
      </w:r>
      <w:r w:rsidRPr="00202F49">
        <w:rPr>
          <w:i/>
          <w:iCs/>
        </w:rPr>
        <w:t xml:space="preserve"> during transmission of Msg5 or in UE capability report</w:t>
      </w:r>
      <w:r>
        <w:rPr>
          <w:i/>
          <w:iCs/>
        </w:rPr>
        <w:t>:</w:t>
      </w:r>
      <w:r w:rsidRPr="00202F49">
        <w:rPr>
          <w:i/>
          <w:iCs/>
        </w:rPr>
        <w:t xml:space="preserve"> </w:t>
      </w:r>
    </w:p>
    <w:tbl>
      <w:tblPr>
        <w:tblStyle w:val="110"/>
        <w:tblW w:w="0" w:type="auto"/>
        <w:tblLook w:val="04A0" w:firstRow="1" w:lastRow="0" w:firstColumn="1" w:lastColumn="0" w:noHBand="0" w:noVBand="1"/>
      </w:tblPr>
      <w:tblGrid>
        <w:gridCol w:w="4675"/>
        <w:gridCol w:w="4675"/>
      </w:tblGrid>
      <w:tr w:rsidR="00B5042E" w14:paraId="1B2BC80D" w14:textId="77777777" w:rsidTr="009310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55B4190" w14:textId="77777777" w:rsidR="00B5042E" w:rsidRDefault="00B5042E" w:rsidP="00931076">
            <w:r>
              <w:t>Pros</w:t>
            </w:r>
          </w:p>
        </w:tc>
        <w:tc>
          <w:tcPr>
            <w:tcW w:w="4675" w:type="dxa"/>
          </w:tcPr>
          <w:p w14:paraId="48EF30B1" w14:textId="77777777" w:rsidR="00B5042E" w:rsidRDefault="00B5042E" w:rsidP="00931076">
            <w:pPr>
              <w:cnfStyle w:val="100000000000" w:firstRow="1" w:lastRow="0" w:firstColumn="0" w:lastColumn="0" w:oddVBand="0" w:evenVBand="0" w:oddHBand="0" w:evenHBand="0" w:firstRowFirstColumn="0" w:firstRowLastColumn="0" w:lastRowFirstColumn="0" w:lastRowLastColumn="0"/>
            </w:pPr>
            <w:r>
              <w:t>Cons</w:t>
            </w:r>
          </w:p>
        </w:tc>
      </w:tr>
      <w:tr w:rsidR="00B5042E" w14:paraId="721E967A" w14:textId="77777777" w:rsidTr="00931076">
        <w:tc>
          <w:tcPr>
            <w:cnfStyle w:val="001000000000" w:firstRow="0" w:lastRow="0" w:firstColumn="1" w:lastColumn="0" w:oddVBand="0" w:evenVBand="0" w:oddHBand="0" w:evenHBand="0" w:firstRowFirstColumn="0" w:firstRowLastColumn="0" w:lastRowFirstColumn="0" w:lastRowLastColumn="0"/>
            <w:tcW w:w="4675" w:type="dxa"/>
          </w:tcPr>
          <w:p w14:paraId="79A654B7" w14:textId="0E33531E" w:rsidR="00B5042E" w:rsidRPr="002B308B" w:rsidRDefault="00B5042E" w:rsidP="00931076">
            <w:pPr>
              <w:rPr>
                <w:b w:val="0"/>
                <w:bCs w:val="0"/>
              </w:rPr>
            </w:pPr>
            <w:r w:rsidRPr="002B308B">
              <w:rPr>
                <w:b w:val="0"/>
                <w:bCs w:val="0"/>
              </w:rPr>
              <w:t>This option of UE capability reporting offers a simple option for indication of RedCap UE type, including possibility of indicating further RedCap sub-types/capabilities if introduced.</w:t>
            </w:r>
          </w:p>
        </w:tc>
        <w:tc>
          <w:tcPr>
            <w:tcW w:w="4675" w:type="dxa"/>
          </w:tcPr>
          <w:p w14:paraId="7D0CE0F2" w14:textId="62AE898F" w:rsidR="00B5042E" w:rsidRDefault="00B5042E" w:rsidP="00931076">
            <w:pPr>
              <w:cnfStyle w:val="000000000000" w:firstRow="0" w:lastRow="0" w:firstColumn="0" w:lastColumn="0" w:oddVBand="0" w:evenVBand="0" w:oddHBand="0" w:evenHBand="0" w:firstRowFirstColumn="0" w:firstRowLastColumn="0" w:lastRowFirstColumn="0" w:lastRowLastColumn="0"/>
            </w:pPr>
            <w:r>
              <w:t xml:space="preserve">Cannot facilitate additional coverage recovery (if needed) </w:t>
            </w:r>
            <w:r w:rsidRPr="0068455A">
              <w:t>or separate link adaptation</w:t>
            </w:r>
            <w:r w:rsidRPr="00E450F6">
              <w:t xml:space="preserve"> </w:t>
            </w:r>
            <w:r>
              <w:t>for broadcast PDCCH and/or Msg2 and/or Msg4 PDSCH, and/or Msg3 PUSCH for RedCap UEs. Too conservative scheduling and link adaptation for all U</w:t>
            </w:r>
            <w:r w:rsidR="00D16CCA">
              <w:t>E</w:t>
            </w:r>
            <w:r>
              <w:t>s imply increased system OH for initial access in the initial DL and UL BWPs.</w:t>
            </w:r>
          </w:p>
        </w:tc>
      </w:tr>
      <w:tr w:rsidR="00B5042E" w14:paraId="43C0250B" w14:textId="77777777" w:rsidTr="00931076">
        <w:tc>
          <w:tcPr>
            <w:cnfStyle w:val="001000000000" w:firstRow="0" w:lastRow="0" w:firstColumn="1" w:lastColumn="0" w:oddVBand="0" w:evenVBand="0" w:oddHBand="0" w:evenHBand="0" w:firstRowFirstColumn="0" w:firstRowLastColumn="0" w:lastRowFirstColumn="0" w:lastRowLastColumn="0"/>
            <w:tcW w:w="4675" w:type="dxa"/>
          </w:tcPr>
          <w:p w14:paraId="1A7FBC2F" w14:textId="77777777" w:rsidR="00B5042E" w:rsidRPr="002B308B" w:rsidRDefault="00B5042E" w:rsidP="00931076">
            <w:pPr>
              <w:rPr>
                <w:b w:val="0"/>
                <w:bCs w:val="0"/>
              </w:rPr>
            </w:pPr>
            <w:r w:rsidRPr="002B308B">
              <w:rPr>
                <w:b w:val="0"/>
                <w:bCs w:val="0"/>
              </w:rPr>
              <w:t>Limited or no impact to RAN1 specifications.</w:t>
            </w:r>
          </w:p>
        </w:tc>
        <w:tc>
          <w:tcPr>
            <w:tcW w:w="4675" w:type="dxa"/>
          </w:tcPr>
          <w:p w14:paraId="31632646" w14:textId="7C3867E9" w:rsidR="00B5042E" w:rsidRDefault="00B5042E" w:rsidP="00931076">
            <w:pPr>
              <w:cnfStyle w:val="000000000000" w:firstRow="0" w:lastRow="0" w:firstColumn="0" w:lastColumn="0" w:oddVBand="0" w:evenVBand="0" w:oddHBand="0" w:evenHBand="0" w:firstRowFirstColumn="0" w:firstRowLastColumn="0" w:lastRowFirstColumn="0" w:lastRowLastColumn="0"/>
            </w:pPr>
            <w:r>
              <w:t>If UE minimum processing times are relaxed, cannot facilitate scheduling with separate minimum timing relationships for RedCap U</w:t>
            </w:r>
            <w:r w:rsidR="00D16CCA">
              <w:t>E</w:t>
            </w:r>
            <w:r>
              <w:t xml:space="preserve">s between </w:t>
            </w:r>
            <w:r w:rsidRPr="0051376D">
              <w:t>PDSCH carrying RAR and start of Msg3 PUSCH; minimum timing between PDSCH carrying Ms</w:t>
            </w:r>
            <w:r>
              <w:t>g</w:t>
            </w:r>
            <w:r w:rsidRPr="0051376D">
              <w:t xml:space="preserve">4 and the corresponding HARQ-ACK feedback; minimum timing between PDCCH with the </w:t>
            </w:r>
            <w:proofErr w:type="spellStart"/>
            <w:r w:rsidRPr="0051376D">
              <w:t>reTx</w:t>
            </w:r>
            <w:proofErr w:type="spellEnd"/>
            <w:r w:rsidRPr="0051376D">
              <w:t xml:space="preserve"> grant and the corresponding Msg3 PUSCH retransmission</w:t>
            </w:r>
            <w:r>
              <w:t>. This could result in increased initial access latency for non-RedCap U</w:t>
            </w:r>
            <w:r w:rsidR="00D16CCA">
              <w:t>E</w:t>
            </w:r>
            <w:r>
              <w:t>s.</w:t>
            </w:r>
          </w:p>
        </w:tc>
      </w:tr>
      <w:tr w:rsidR="00B5042E" w14:paraId="3005ED57" w14:textId="77777777" w:rsidTr="00931076">
        <w:tc>
          <w:tcPr>
            <w:cnfStyle w:val="001000000000" w:firstRow="0" w:lastRow="0" w:firstColumn="1" w:lastColumn="0" w:oddVBand="0" w:evenVBand="0" w:oddHBand="0" w:evenHBand="0" w:firstRowFirstColumn="0" w:firstRowLastColumn="0" w:lastRowFirstColumn="0" w:lastRowLastColumn="0"/>
            <w:tcW w:w="4675" w:type="dxa"/>
          </w:tcPr>
          <w:p w14:paraId="3D59FA20" w14:textId="77777777" w:rsidR="00B5042E" w:rsidRPr="005E3AB8" w:rsidRDefault="00B5042E" w:rsidP="00931076">
            <w:pPr>
              <w:rPr>
                <w:b w:val="0"/>
                <w:bCs w:val="0"/>
              </w:rPr>
            </w:pPr>
          </w:p>
        </w:tc>
        <w:tc>
          <w:tcPr>
            <w:tcW w:w="4675" w:type="dxa"/>
          </w:tcPr>
          <w:p w14:paraId="3FDD8361" w14:textId="318DB223" w:rsidR="00B5042E" w:rsidRDefault="00B5042E" w:rsidP="00931076">
            <w:pPr>
              <w:cnfStyle w:val="000000000000" w:firstRow="0" w:lastRow="0" w:firstColumn="0" w:lastColumn="0" w:oddVBand="0" w:evenVBand="0" w:oddHBand="0" w:evenHBand="0" w:firstRowFirstColumn="0" w:firstRowLastColumn="0" w:lastRowFirstColumn="0" w:lastRowLastColumn="0"/>
            </w:pPr>
            <w:r>
              <w:rPr>
                <w:rFonts w:eastAsiaTheme="minorEastAsia" w:hint="eastAsia"/>
              </w:rPr>
              <w:t>Cannot address the issue where Msg3</w:t>
            </w:r>
            <w:r w:rsidR="00D16CCA">
              <w:rPr>
                <w:rFonts w:eastAsiaTheme="minorEastAsia"/>
              </w:rPr>
              <w:t xml:space="preserve"> </w:t>
            </w:r>
            <w:r w:rsidR="00D16CCA" w:rsidRPr="00D16CCA">
              <w:rPr>
                <w:rFonts w:eastAsiaTheme="minorEastAsia"/>
                <w:color w:val="00B0F0"/>
              </w:rPr>
              <w:t xml:space="preserve">or </w:t>
            </w:r>
            <w:r>
              <w:rPr>
                <w:rFonts w:eastAsiaTheme="minorEastAsia" w:hint="eastAsia"/>
              </w:rPr>
              <w:t xml:space="preserve">PUCCH </w:t>
            </w:r>
            <w:r w:rsidR="00D16CCA" w:rsidRPr="00D16CCA">
              <w:rPr>
                <w:rFonts w:eastAsiaTheme="minorEastAsia"/>
                <w:color w:val="00B0F0"/>
              </w:rPr>
              <w:t xml:space="preserve">in response </w:t>
            </w:r>
            <w:r>
              <w:rPr>
                <w:rFonts w:eastAsiaTheme="minorEastAsia" w:hint="eastAsia"/>
              </w:rPr>
              <w:t>to Msg4</w:t>
            </w:r>
            <w:r w:rsidR="00D16CCA">
              <w:rPr>
                <w:rFonts w:eastAsiaTheme="minorEastAsia"/>
              </w:rPr>
              <w:t xml:space="preserve"> </w:t>
            </w:r>
            <w:r w:rsidR="00D16CCA" w:rsidRPr="00D16CCA">
              <w:rPr>
                <w:rFonts w:eastAsiaTheme="minorEastAsia"/>
                <w:color w:val="00B0F0"/>
              </w:rPr>
              <w:t>or</w:t>
            </w:r>
            <w:r w:rsidR="00D16CCA">
              <w:rPr>
                <w:rFonts w:eastAsiaTheme="minorEastAsia"/>
              </w:rPr>
              <w:t xml:space="preserve"> </w:t>
            </w:r>
            <w:r>
              <w:rPr>
                <w:rFonts w:eastAsiaTheme="minorEastAsia" w:hint="eastAsia"/>
              </w:rPr>
              <w:t xml:space="preserve">Msg5 </w:t>
            </w:r>
            <w:r>
              <w:rPr>
                <w:rFonts w:eastAsiaTheme="minorEastAsia"/>
              </w:rPr>
              <w:t>is</w:t>
            </w:r>
            <w:r>
              <w:rPr>
                <w:rFonts w:eastAsiaTheme="minorEastAsia" w:hint="eastAsia"/>
              </w:rPr>
              <w:t xml:space="preserve"> scheduled with a bandwidth/hopping range larger than the maximum RedCap UE bandwidth</w:t>
            </w:r>
            <w:r w:rsidRPr="00276424">
              <w:rPr>
                <w:rFonts w:eastAsiaTheme="minorEastAsia"/>
              </w:rPr>
              <w:t xml:space="preserve"> in the </w:t>
            </w:r>
            <w:r w:rsidRPr="00D16CCA">
              <w:rPr>
                <w:rFonts w:eastAsiaTheme="minorEastAsia" w:hint="eastAsia"/>
                <w:strike/>
                <w:color w:val="00B0F0"/>
              </w:rPr>
              <w:t>shared</w:t>
            </w:r>
            <w:r w:rsidRPr="00D16CCA">
              <w:rPr>
                <w:rFonts w:eastAsiaTheme="minorEastAsia" w:hint="eastAsia"/>
                <w:color w:val="00B0F0"/>
              </w:rPr>
              <w:t xml:space="preserve"> </w:t>
            </w:r>
            <w:r w:rsidRPr="00276424">
              <w:rPr>
                <w:rFonts w:eastAsiaTheme="minorEastAsia"/>
              </w:rPr>
              <w:t>UL initial BWP</w:t>
            </w:r>
            <w:r>
              <w:rPr>
                <w:rFonts w:eastAsiaTheme="minorEastAsia"/>
              </w:rPr>
              <w:t>.</w:t>
            </w:r>
          </w:p>
        </w:tc>
      </w:tr>
    </w:tbl>
    <w:p w14:paraId="5B5364B6" w14:textId="77777777" w:rsidR="00B111C1" w:rsidRPr="00702428" w:rsidRDefault="00B111C1" w:rsidP="00B111C1">
      <w:pPr>
        <w:rPr>
          <w:b/>
          <w:bCs/>
        </w:rPr>
      </w:pPr>
    </w:p>
    <w:tbl>
      <w:tblPr>
        <w:tblStyle w:val="a5"/>
        <w:tblW w:w="9631" w:type="dxa"/>
        <w:tblLayout w:type="fixed"/>
        <w:tblLook w:val="04A0" w:firstRow="1" w:lastRow="0" w:firstColumn="1" w:lastColumn="0" w:noHBand="0" w:noVBand="1"/>
      </w:tblPr>
      <w:tblGrid>
        <w:gridCol w:w="1388"/>
        <w:gridCol w:w="1272"/>
        <w:gridCol w:w="6971"/>
      </w:tblGrid>
      <w:tr w:rsidR="00B111C1" w14:paraId="4A74599E" w14:textId="77777777" w:rsidTr="00931076">
        <w:tc>
          <w:tcPr>
            <w:tcW w:w="1388" w:type="dxa"/>
            <w:shd w:val="clear" w:color="auto" w:fill="D9D9D9" w:themeFill="background1" w:themeFillShade="D9"/>
          </w:tcPr>
          <w:p w14:paraId="294B74C8" w14:textId="77777777" w:rsidR="00B111C1" w:rsidRDefault="00B111C1" w:rsidP="00931076">
            <w:pPr>
              <w:rPr>
                <w:b/>
                <w:bCs/>
              </w:rPr>
            </w:pPr>
            <w:r>
              <w:rPr>
                <w:b/>
                <w:bCs/>
              </w:rPr>
              <w:t>Company</w:t>
            </w:r>
          </w:p>
        </w:tc>
        <w:tc>
          <w:tcPr>
            <w:tcW w:w="1272" w:type="dxa"/>
            <w:shd w:val="clear" w:color="auto" w:fill="D9D9D9" w:themeFill="background1" w:themeFillShade="D9"/>
          </w:tcPr>
          <w:p w14:paraId="4ECBEE41" w14:textId="77777777" w:rsidR="00B111C1" w:rsidRDefault="00B111C1" w:rsidP="00931076">
            <w:pPr>
              <w:rPr>
                <w:b/>
                <w:bCs/>
              </w:rPr>
            </w:pPr>
            <w:r>
              <w:rPr>
                <w:b/>
                <w:bCs/>
              </w:rPr>
              <w:t>Agree (Y/N)</w:t>
            </w:r>
          </w:p>
        </w:tc>
        <w:tc>
          <w:tcPr>
            <w:tcW w:w="6971" w:type="dxa"/>
            <w:shd w:val="clear" w:color="auto" w:fill="D9D9D9" w:themeFill="background1" w:themeFillShade="D9"/>
          </w:tcPr>
          <w:p w14:paraId="0080060A" w14:textId="77777777" w:rsidR="00B111C1" w:rsidRDefault="00B111C1" w:rsidP="00931076">
            <w:pPr>
              <w:rPr>
                <w:b/>
                <w:bCs/>
              </w:rPr>
            </w:pPr>
            <w:r>
              <w:rPr>
                <w:b/>
                <w:bCs/>
              </w:rPr>
              <w:t>Comments</w:t>
            </w:r>
          </w:p>
        </w:tc>
      </w:tr>
      <w:tr w:rsidR="00B111C1" w:rsidRPr="00C51E34" w14:paraId="5F30C2AB" w14:textId="77777777" w:rsidTr="00931076">
        <w:tc>
          <w:tcPr>
            <w:tcW w:w="1388" w:type="dxa"/>
            <w:shd w:val="clear" w:color="auto" w:fill="auto"/>
          </w:tcPr>
          <w:p w14:paraId="6C9ECDC6" w14:textId="3547008C" w:rsidR="00B111C1" w:rsidRPr="00C51E34" w:rsidRDefault="000656BF" w:rsidP="00931076">
            <w:pPr>
              <w:rPr>
                <w:rFonts w:eastAsiaTheme="minorEastAsia"/>
              </w:rPr>
            </w:pPr>
            <w:r>
              <w:rPr>
                <w:rFonts w:eastAsiaTheme="minorEastAsia"/>
              </w:rPr>
              <w:t>vivo</w:t>
            </w:r>
          </w:p>
        </w:tc>
        <w:tc>
          <w:tcPr>
            <w:tcW w:w="1272" w:type="dxa"/>
            <w:shd w:val="clear" w:color="auto" w:fill="auto"/>
          </w:tcPr>
          <w:p w14:paraId="23492642" w14:textId="7FECD299" w:rsidR="00B111C1" w:rsidRPr="00C51E34" w:rsidRDefault="000656BF" w:rsidP="00931076">
            <w:pPr>
              <w:rPr>
                <w:rFonts w:eastAsiaTheme="minorEastAsia"/>
              </w:rPr>
            </w:pPr>
            <w:r>
              <w:rPr>
                <w:rFonts w:eastAsiaTheme="minorEastAsia" w:hint="eastAsia"/>
              </w:rPr>
              <w:t>Y</w:t>
            </w:r>
            <w:bookmarkStart w:id="9" w:name="_GoBack"/>
            <w:bookmarkEnd w:id="9"/>
          </w:p>
        </w:tc>
        <w:tc>
          <w:tcPr>
            <w:tcW w:w="6971" w:type="dxa"/>
            <w:shd w:val="clear" w:color="auto" w:fill="auto"/>
          </w:tcPr>
          <w:p w14:paraId="484D793C" w14:textId="77777777" w:rsidR="00B111C1" w:rsidRPr="00C51E34" w:rsidRDefault="00B111C1" w:rsidP="00931076">
            <w:pPr>
              <w:rPr>
                <w:rFonts w:eastAsiaTheme="minorEastAsia"/>
              </w:rPr>
            </w:pPr>
          </w:p>
        </w:tc>
      </w:tr>
    </w:tbl>
    <w:p w14:paraId="6CA90C16" w14:textId="77777777" w:rsidR="00B111C1" w:rsidRDefault="00B111C1" w:rsidP="00B111C1">
      <w:pPr>
        <w:rPr>
          <w:b/>
          <w:bCs/>
          <w:u w:val="single"/>
        </w:rPr>
      </w:pPr>
    </w:p>
    <w:p w14:paraId="69B3E7D0" w14:textId="77777777" w:rsidR="00B111C1" w:rsidRPr="001A1FD8" w:rsidRDefault="00B111C1" w:rsidP="001A1FD8"/>
    <w:p w14:paraId="69603444" w14:textId="425C41FE" w:rsidR="00756774" w:rsidRDefault="00756774" w:rsidP="00756774">
      <w:pPr>
        <w:pStyle w:val="3"/>
      </w:pPr>
      <w:bookmarkStart w:id="10" w:name="_Ref55253871"/>
      <w:r>
        <w:t xml:space="preserve">During </w:t>
      </w:r>
      <w:proofErr w:type="spellStart"/>
      <w:r>
        <w:t>MsgA</w:t>
      </w:r>
      <w:proofErr w:type="spellEnd"/>
      <w:r>
        <w:t xml:space="preserve"> transmission</w:t>
      </w:r>
      <w:r w:rsidR="00B974BD">
        <w:t xml:space="preserve"> (Opt. 4)</w:t>
      </w:r>
      <w:bookmarkEnd w:id="10"/>
    </w:p>
    <w:p w14:paraId="4B7D1B1F" w14:textId="0E1D73D0" w:rsidR="001A1FD8" w:rsidRDefault="00756774" w:rsidP="001A1FD8">
      <w:r>
        <w:t xml:space="preserve">This set of options include: </w:t>
      </w:r>
    </w:p>
    <w:p w14:paraId="1AF0A2AB" w14:textId="215E585B" w:rsidR="00756774" w:rsidRDefault="00756774" w:rsidP="00CC10E3">
      <w:pPr>
        <w:pStyle w:val="a6"/>
        <w:numPr>
          <w:ilvl w:val="0"/>
          <w:numId w:val="16"/>
        </w:numPr>
      </w:pPr>
      <w:r>
        <w:t xml:space="preserve">During </w:t>
      </w:r>
      <w:proofErr w:type="spellStart"/>
      <w:r>
        <w:t>MsgA</w:t>
      </w:r>
      <w:proofErr w:type="spellEnd"/>
      <w:r>
        <w:t>-PRACH transmission</w:t>
      </w:r>
    </w:p>
    <w:p w14:paraId="3B705521" w14:textId="36600607" w:rsidR="00756774" w:rsidRDefault="00756774" w:rsidP="00CC10E3">
      <w:pPr>
        <w:pStyle w:val="a6"/>
        <w:numPr>
          <w:ilvl w:val="0"/>
          <w:numId w:val="16"/>
        </w:numPr>
      </w:pPr>
      <w:r>
        <w:t xml:space="preserve">During </w:t>
      </w:r>
      <w:proofErr w:type="spellStart"/>
      <w:r>
        <w:t>MsgA</w:t>
      </w:r>
      <w:proofErr w:type="spellEnd"/>
      <w:r>
        <w:t>-PUSCH transmission</w:t>
      </w:r>
    </w:p>
    <w:p w14:paraId="1CD4083F" w14:textId="394418A8" w:rsidR="00756774" w:rsidRDefault="00756774" w:rsidP="00756774">
      <w:r>
        <w:t xml:space="preserve">In general, most of the observations for Msg1 and Msg3 may apply to the options involving </w:t>
      </w:r>
      <w:proofErr w:type="spellStart"/>
      <w:r>
        <w:t>MsgA</w:t>
      </w:r>
      <w:proofErr w:type="spellEnd"/>
      <w:r>
        <w:t xml:space="preserve">-PRACH and </w:t>
      </w:r>
      <w:proofErr w:type="spellStart"/>
      <w:r>
        <w:t>MsgA</w:t>
      </w:r>
      <w:proofErr w:type="spellEnd"/>
      <w:r>
        <w:t>-PUSCH respectively</w:t>
      </w:r>
      <w:r w:rsidR="002C0BCC">
        <w:t xml:space="preserve">, except that there may not be any difference between the </w:t>
      </w:r>
      <w:proofErr w:type="spellStart"/>
      <w:r w:rsidR="002C0BCC">
        <w:t>MsgA</w:t>
      </w:r>
      <w:proofErr w:type="spellEnd"/>
      <w:r w:rsidR="002C0BCC">
        <w:t xml:space="preserve">-PRACH and </w:t>
      </w:r>
      <w:proofErr w:type="spellStart"/>
      <w:r w:rsidR="002C0BCC">
        <w:t>MsgA</w:t>
      </w:r>
      <w:proofErr w:type="spellEnd"/>
      <w:r w:rsidR="002C0BCC">
        <w:t xml:space="preserve">-PUSCH options in terms of </w:t>
      </w:r>
      <w:r w:rsidR="00677101">
        <w:t xml:space="preserve">UE identification for scheduling of PDCCH and PDSCH </w:t>
      </w:r>
      <w:r w:rsidR="00C95CD4">
        <w:t>for</w:t>
      </w:r>
      <w:r w:rsidR="00677101">
        <w:t xml:space="preserve"> </w:t>
      </w:r>
      <w:proofErr w:type="spellStart"/>
      <w:r w:rsidR="00677101">
        <w:t>MsgB</w:t>
      </w:r>
      <w:proofErr w:type="spellEnd"/>
      <w:r w:rsidR="00C95CD4">
        <w:t xml:space="preserve">. </w:t>
      </w:r>
    </w:p>
    <w:p w14:paraId="0472CA57" w14:textId="284B254B" w:rsidR="00C95CD4" w:rsidRDefault="00C95CD4" w:rsidP="00756774">
      <w:r>
        <w:t xml:space="preserve">Other details for </w:t>
      </w:r>
      <w:proofErr w:type="spellStart"/>
      <w:r>
        <w:t>MsgA</w:t>
      </w:r>
      <w:proofErr w:type="spellEnd"/>
      <w:r>
        <w:t xml:space="preserve"> </w:t>
      </w:r>
      <w:r w:rsidR="00840F5C">
        <w:t>to be added further when the discussion</w:t>
      </w:r>
      <w:r w:rsidR="00B974BD">
        <w:t>s</w:t>
      </w:r>
      <w:r w:rsidR="00840F5C">
        <w:t xml:space="preserve"> </w:t>
      </w:r>
      <w:r w:rsidR="00B974BD">
        <w:t>in the</w:t>
      </w:r>
      <w:r w:rsidR="00840F5C">
        <w:t xml:space="preserve"> previous sub-sections</w:t>
      </w:r>
      <w:r w:rsidR="00B974BD">
        <w:t xml:space="preserve"> for Options 1 through 3</w:t>
      </w:r>
      <w:r w:rsidR="00840F5C">
        <w:t xml:space="preserve"> </w:t>
      </w:r>
      <w:r w:rsidR="00B974BD">
        <w:t>are</w:t>
      </w:r>
      <w:r w:rsidR="00840F5C">
        <w:t xml:space="preserve"> a bit more stable. </w:t>
      </w:r>
    </w:p>
    <w:p w14:paraId="65E26C23" w14:textId="77777777" w:rsidR="00531D74" w:rsidRDefault="00531D74" w:rsidP="00756774"/>
    <w:tbl>
      <w:tblPr>
        <w:tblStyle w:val="a5"/>
        <w:tblW w:w="8359" w:type="dxa"/>
        <w:tblLayout w:type="fixed"/>
        <w:tblLook w:val="04A0" w:firstRow="1" w:lastRow="0" w:firstColumn="1" w:lastColumn="0" w:noHBand="0" w:noVBand="1"/>
      </w:tblPr>
      <w:tblGrid>
        <w:gridCol w:w="1388"/>
        <w:gridCol w:w="6971"/>
      </w:tblGrid>
      <w:tr w:rsidR="0073169C" w14:paraId="41077516" w14:textId="77777777" w:rsidTr="0073169C">
        <w:tc>
          <w:tcPr>
            <w:tcW w:w="1388" w:type="dxa"/>
            <w:shd w:val="clear" w:color="auto" w:fill="D9D9D9" w:themeFill="background1" w:themeFillShade="D9"/>
          </w:tcPr>
          <w:p w14:paraId="7887A4B8" w14:textId="77777777" w:rsidR="0073169C" w:rsidRDefault="0073169C" w:rsidP="007C3803">
            <w:pPr>
              <w:rPr>
                <w:b/>
                <w:bCs/>
              </w:rPr>
            </w:pPr>
            <w:r>
              <w:rPr>
                <w:b/>
                <w:bCs/>
              </w:rPr>
              <w:t>Company</w:t>
            </w:r>
          </w:p>
        </w:tc>
        <w:tc>
          <w:tcPr>
            <w:tcW w:w="6971" w:type="dxa"/>
            <w:shd w:val="clear" w:color="auto" w:fill="D9D9D9" w:themeFill="background1" w:themeFillShade="D9"/>
          </w:tcPr>
          <w:p w14:paraId="22375D6A" w14:textId="77777777" w:rsidR="0073169C" w:rsidRDefault="0073169C" w:rsidP="007C3803">
            <w:pPr>
              <w:rPr>
                <w:b/>
                <w:bCs/>
              </w:rPr>
            </w:pPr>
            <w:r>
              <w:rPr>
                <w:b/>
                <w:bCs/>
              </w:rPr>
              <w:t>Comments</w:t>
            </w:r>
          </w:p>
        </w:tc>
      </w:tr>
      <w:tr w:rsidR="0073169C" w:rsidRPr="001D7D46" w14:paraId="4F686C49" w14:textId="77777777" w:rsidTr="0073169C">
        <w:tc>
          <w:tcPr>
            <w:tcW w:w="1388" w:type="dxa"/>
            <w:shd w:val="clear" w:color="auto" w:fill="auto"/>
          </w:tcPr>
          <w:p w14:paraId="5623B511" w14:textId="536E9249" w:rsidR="0073169C" w:rsidRPr="00B17218" w:rsidRDefault="00E70A4A" w:rsidP="007C3803">
            <w:pPr>
              <w:rPr>
                <w:rFonts w:eastAsiaTheme="minorEastAsia"/>
              </w:rPr>
            </w:pPr>
            <w:r w:rsidRPr="00B17218">
              <w:rPr>
                <w:rFonts w:eastAsiaTheme="minorEastAsia" w:hint="eastAsia"/>
              </w:rPr>
              <w:t>LG</w:t>
            </w:r>
          </w:p>
        </w:tc>
        <w:tc>
          <w:tcPr>
            <w:tcW w:w="6971" w:type="dxa"/>
            <w:shd w:val="clear" w:color="auto" w:fill="auto"/>
          </w:tcPr>
          <w:p w14:paraId="442B6257" w14:textId="364CFFB1" w:rsidR="0073169C" w:rsidRPr="00B17218" w:rsidRDefault="00E70A4A" w:rsidP="007C3803">
            <w:pPr>
              <w:rPr>
                <w:rFonts w:eastAsiaTheme="minorEastAsia"/>
              </w:rPr>
            </w:pPr>
            <w:r w:rsidRPr="00B17218">
              <w:rPr>
                <w:rFonts w:eastAsiaTheme="minorEastAsia"/>
              </w:rPr>
              <w:t>O</w:t>
            </w:r>
            <w:r w:rsidRPr="00B17218">
              <w:rPr>
                <w:rFonts w:eastAsiaTheme="minorEastAsia" w:hint="eastAsia"/>
              </w:rPr>
              <w:t>ption 4 could be discussed later after down</w:t>
            </w:r>
            <w:r w:rsidRPr="00B17218">
              <w:rPr>
                <w:rFonts w:eastAsiaTheme="minorEastAsia"/>
              </w:rPr>
              <w:t>-</w:t>
            </w:r>
            <w:r w:rsidRPr="00B17218">
              <w:rPr>
                <w:rFonts w:eastAsiaTheme="minorEastAsia" w:hint="eastAsia"/>
              </w:rPr>
              <w:t xml:space="preserve">selecting </w:t>
            </w:r>
            <w:r w:rsidRPr="00B17218">
              <w:rPr>
                <w:rFonts w:eastAsiaTheme="minorEastAsia"/>
              </w:rPr>
              <w:t>to one of Option 1, 2 and 3.</w:t>
            </w:r>
          </w:p>
        </w:tc>
      </w:tr>
      <w:tr w:rsidR="00E141F4" w:rsidRPr="001D7D46" w14:paraId="2CEF5570" w14:textId="77777777" w:rsidTr="0073169C">
        <w:tc>
          <w:tcPr>
            <w:tcW w:w="1388" w:type="dxa"/>
            <w:shd w:val="clear" w:color="auto" w:fill="auto"/>
          </w:tcPr>
          <w:p w14:paraId="326603A6" w14:textId="26637B02" w:rsidR="00E141F4" w:rsidRPr="00B17218" w:rsidRDefault="00E141F4" w:rsidP="00E141F4">
            <w:pPr>
              <w:rPr>
                <w:rFonts w:eastAsiaTheme="minorEastAsia"/>
              </w:rPr>
            </w:pPr>
            <w:r>
              <w:rPr>
                <w:rFonts w:eastAsiaTheme="minorEastAsia" w:hint="eastAsia"/>
              </w:rPr>
              <w:t>v</w:t>
            </w:r>
            <w:r>
              <w:rPr>
                <w:rFonts w:eastAsiaTheme="minorEastAsia"/>
              </w:rPr>
              <w:t>ivo</w:t>
            </w:r>
          </w:p>
        </w:tc>
        <w:tc>
          <w:tcPr>
            <w:tcW w:w="6971" w:type="dxa"/>
            <w:shd w:val="clear" w:color="auto" w:fill="auto"/>
          </w:tcPr>
          <w:p w14:paraId="0EA6B80C" w14:textId="6AEC3CD7" w:rsidR="00E141F4" w:rsidRPr="00B17218" w:rsidRDefault="00E141F4" w:rsidP="00E141F4">
            <w:pPr>
              <w:rPr>
                <w:rFonts w:eastAsiaTheme="minorEastAsia"/>
              </w:rPr>
            </w:pPr>
            <w:r>
              <w:rPr>
                <w:rFonts w:eastAsiaTheme="minorEastAsia" w:hint="eastAsia"/>
              </w:rPr>
              <w:t>A</w:t>
            </w:r>
            <w:r>
              <w:rPr>
                <w:rFonts w:eastAsiaTheme="minorEastAsia"/>
              </w:rPr>
              <w:t xml:space="preserve">gree to discuss </w:t>
            </w:r>
            <w:proofErr w:type="spellStart"/>
            <w:r>
              <w:rPr>
                <w:rFonts w:eastAsiaTheme="minorEastAsia"/>
              </w:rPr>
              <w:t>Msg.A</w:t>
            </w:r>
            <w:proofErr w:type="spellEnd"/>
            <w:r>
              <w:rPr>
                <w:rFonts w:eastAsiaTheme="minorEastAsia"/>
              </w:rPr>
              <w:t xml:space="preserve"> after option 1 is more stable. In addition, we are not sure whether 2-Step RACH will be typically supported by RedCap UEs, if not, then solutions based 2-step RACH seems not that helpful. </w:t>
            </w:r>
          </w:p>
        </w:tc>
      </w:tr>
      <w:tr w:rsidR="00460A3D" w:rsidRPr="00B17218" w14:paraId="2D20BF78" w14:textId="77777777" w:rsidTr="00460A3D">
        <w:tc>
          <w:tcPr>
            <w:tcW w:w="1388" w:type="dxa"/>
          </w:tcPr>
          <w:p w14:paraId="056CD1C1" w14:textId="77777777" w:rsidR="00460A3D" w:rsidRPr="00B17218" w:rsidRDefault="00460A3D" w:rsidP="00086867">
            <w:pPr>
              <w:rPr>
                <w:rFonts w:eastAsiaTheme="minorEastAsia"/>
              </w:rPr>
            </w:pPr>
            <w:r>
              <w:rPr>
                <w:rFonts w:eastAsiaTheme="minorEastAsia" w:hint="eastAsia"/>
              </w:rPr>
              <w:t>H</w:t>
            </w:r>
            <w:r>
              <w:rPr>
                <w:rFonts w:eastAsiaTheme="minorEastAsia"/>
              </w:rPr>
              <w:t>uawei, HiSi02</w:t>
            </w:r>
          </w:p>
        </w:tc>
        <w:tc>
          <w:tcPr>
            <w:tcW w:w="6971" w:type="dxa"/>
          </w:tcPr>
          <w:p w14:paraId="3AB782C6" w14:textId="0880EDAD" w:rsidR="00460A3D" w:rsidRPr="00B17218" w:rsidRDefault="00460A3D" w:rsidP="00086867">
            <w:pPr>
              <w:rPr>
                <w:rFonts w:eastAsiaTheme="minorEastAsia"/>
              </w:rPr>
            </w:pPr>
            <w:proofErr w:type="spellStart"/>
            <w:r>
              <w:rPr>
                <w:rFonts w:eastAsiaTheme="minorEastAsia"/>
              </w:rPr>
              <w:t>MsgA</w:t>
            </w:r>
            <w:proofErr w:type="spellEnd"/>
            <w:r>
              <w:rPr>
                <w:rFonts w:eastAsiaTheme="minorEastAsia"/>
              </w:rPr>
              <w:t xml:space="preserve"> may have a benefit of eliminating the need of differentiation of doubled processing time during initial access and coverage recovery (2step RACH is supposed to be used in good coverage and small packet) for Msg3. But we are ok to look into it later.</w:t>
            </w:r>
          </w:p>
        </w:tc>
      </w:tr>
      <w:tr w:rsidR="00076246" w:rsidRPr="00B17218" w14:paraId="02943FFF" w14:textId="77777777" w:rsidTr="00460A3D">
        <w:tc>
          <w:tcPr>
            <w:tcW w:w="1388" w:type="dxa"/>
          </w:tcPr>
          <w:p w14:paraId="62478114" w14:textId="43FCC041" w:rsidR="00076246" w:rsidRDefault="00076246" w:rsidP="00086867">
            <w:pPr>
              <w:rPr>
                <w:rFonts w:eastAsiaTheme="minorEastAsia"/>
              </w:rPr>
            </w:pPr>
            <w:r>
              <w:rPr>
                <w:rFonts w:eastAsiaTheme="minorEastAsia" w:hint="eastAsia"/>
              </w:rPr>
              <w:t>ZTE</w:t>
            </w:r>
          </w:p>
        </w:tc>
        <w:tc>
          <w:tcPr>
            <w:tcW w:w="6971" w:type="dxa"/>
          </w:tcPr>
          <w:p w14:paraId="6C2FD892" w14:textId="48A8677E" w:rsidR="00076246" w:rsidRDefault="00076246" w:rsidP="00076246">
            <w:pPr>
              <w:rPr>
                <w:rFonts w:eastAsiaTheme="minorEastAsia"/>
              </w:rPr>
            </w:pPr>
            <w:r>
              <w:rPr>
                <w:rFonts w:eastAsiaTheme="minorEastAsia"/>
              </w:rPr>
              <w:t xml:space="preserve">To discuss </w:t>
            </w:r>
            <w:proofErr w:type="spellStart"/>
            <w:r>
              <w:rPr>
                <w:rFonts w:eastAsiaTheme="minorEastAsia"/>
              </w:rPr>
              <w:t>MsgA</w:t>
            </w:r>
            <w:proofErr w:type="spellEnd"/>
            <w:r>
              <w:rPr>
                <w:rFonts w:eastAsiaTheme="minorEastAsia"/>
              </w:rPr>
              <w:t xml:space="preserve"> after </w:t>
            </w:r>
            <w:r w:rsidRPr="00B17218">
              <w:rPr>
                <w:rFonts w:eastAsiaTheme="minorEastAsia"/>
              </w:rPr>
              <w:t>Option 1</w:t>
            </w:r>
            <w:r>
              <w:rPr>
                <w:rFonts w:eastAsiaTheme="minorEastAsia"/>
              </w:rPr>
              <w:t xml:space="preserve"> is selected</w:t>
            </w:r>
          </w:p>
        </w:tc>
      </w:tr>
      <w:tr w:rsidR="00871746" w:rsidRPr="00B17218" w14:paraId="03EB8095" w14:textId="77777777" w:rsidTr="00460A3D">
        <w:tc>
          <w:tcPr>
            <w:tcW w:w="1388" w:type="dxa"/>
          </w:tcPr>
          <w:p w14:paraId="2BBC3F26" w14:textId="21EAC291" w:rsidR="00871746" w:rsidRDefault="00871746" w:rsidP="00871746">
            <w:pPr>
              <w:rPr>
                <w:rFonts w:eastAsiaTheme="minorEastAsia"/>
              </w:rPr>
            </w:pPr>
            <w:r>
              <w:rPr>
                <w:rFonts w:eastAsiaTheme="minorEastAsia" w:hint="eastAsia"/>
              </w:rPr>
              <w:t>X</w:t>
            </w:r>
            <w:r>
              <w:rPr>
                <w:rFonts w:eastAsiaTheme="minorEastAsia"/>
              </w:rPr>
              <w:t>iaomi</w:t>
            </w:r>
          </w:p>
        </w:tc>
        <w:tc>
          <w:tcPr>
            <w:tcW w:w="6971" w:type="dxa"/>
          </w:tcPr>
          <w:p w14:paraId="6FCF6F3E" w14:textId="4636E9F3" w:rsidR="00871746" w:rsidRDefault="00871746" w:rsidP="00871746">
            <w:pPr>
              <w:rPr>
                <w:rFonts w:eastAsiaTheme="minorEastAsia"/>
              </w:rPr>
            </w:pPr>
            <w:r>
              <w:rPr>
                <w:rFonts w:eastAsiaTheme="minorEastAsia"/>
              </w:rPr>
              <w:t xml:space="preserve">It is not urgent to discuss this option. If option1 is adopted, we could start the discussion. </w:t>
            </w:r>
          </w:p>
        </w:tc>
      </w:tr>
      <w:tr w:rsidR="00543860" w:rsidRPr="00B17218" w14:paraId="1E5CD2CF" w14:textId="77777777" w:rsidTr="00460A3D">
        <w:tc>
          <w:tcPr>
            <w:tcW w:w="1388" w:type="dxa"/>
          </w:tcPr>
          <w:p w14:paraId="62E0E46F" w14:textId="711EE755" w:rsidR="00543860" w:rsidRDefault="00694E39" w:rsidP="00871746">
            <w:pPr>
              <w:rPr>
                <w:rFonts w:eastAsiaTheme="minorEastAsia"/>
              </w:rPr>
            </w:pPr>
            <w:r>
              <w:rPr>
                <w:rFonts w:eastAsiaTheme="minorEastAsia"/>
              </w:rPr>
              <w:t>Nokia, NSB</w:t>
            </w:r>
          </w:p>
        </w:tc>
        <w:tc>
          <w:tcPr>
            <w:tcW w:w="6971" w:type="dxa"/>
          </w:tcPr>
          <w:p w14:paraId="68A85F4C" w14:textId="5D7D3AC9" w:rsidR="00543860" w:rsidRDefault="00E71B40" w:rsidP="00871746">
            <w:pPr>
              <w:rPr>
                <w:rFonts w:eastAsiaTheme="minorEastAsia"/>
              </w:rPr>
            </w:pPr>
            <w:r>
              <w:rPr>
                <w:rFonts w:eastAsiaTheme="minorEastAsia"/>
              </w:rPr>
              <w:t>Postpone discussion until option 1 discussion is concluded.</w:t>
            </w:r>
          </w:p>
        </w:tc>
      </w:tr>
      <w:tr w:rsidR="00543860" w:rsidRPr="00B17218" w14:paraId="61969B8C" w14:textId="77777777" w:rsidTr="00460A3D">
        <w:tc>
          <w:tcPr>
            <w:tcW w:w="1388" w:type="dxa"/>
          </w:tcPr>
          <w:p w14:paraId="0F289787" w14:textId="4F57338A" w:rsidR="00543860" w:rsidRDefault="00D07C2A" w:rsidP="00871746">
            <w:pPr>
              <w:rPr>
                <w:rFonts w:eastAsiaTheme="minorEastAsia"/>
              </w:rPr>
            </w:pPr>
            <w:r>
              <w:rPr>
                <w:rFonts w:eastAsiaTheme="minorEastAsia"/>
              </w:rPr>
              <w:t>Qualcomm</w:t>
            </w:r>
          </w:p>
        </w:tc>
        <w:tc>
          <w:tcPr>
            <w:tcW w:w="6971" w:type="dxa"/>
          </w:tcPr>
          <w:p w14:paraId="2349CEFE" w14:textId="1F1E6749" w:rsidR="00D07C2A" w:rsidRDefault="00D07C2A" w:rsidP="00871746">
            <w:pPr>
              <w:rPr>
                <w:rFonts w:eastAsiaTheme="minorEastAsia"/>
              </w:rPr>
            </w:pPr>
            <w:r>
              <w:rPr>
                <w:rFonts w:eastAsiaTheme="minorEastAsia"/>
              </w:rPr>
              <w:t>We should prioritize the discussions for Opt.1 and Opt.2.</w:t>
            </w:r>
          </w:p>
        </w:tc>
      </w:tr>
      <w:tr w:rsidR="00850FEB" w:rsidRPr="00B17218" w14:paraId="0E824D1A" w14:textId="77777777" w:rsidTr="00460A3D">
        <w:tc>
          <w:tcPr>
            <w:tcW w:w="1388" w:type="dxa"/>
          </w:tcPr>
          <w:p w14:paraId="432B68D7" w14:textId="2FEFA2B4" w:rsidR="00850FEB" w:rsidRDefault="00850FEB" w:rsidP="00850FEB">
            <w:pPr>
              <w:rPr>
                <w:rFonts w:eastAsiaTheme="minorEastAsia"/>
              </w:rPr>
            </w:pPr>
            <w:r>
              <w:rPr>
                <w:rFonts w:eastAsiaTheme="minorEastAsia"/>
              </w:rPr>
              <w:t>Panasonic</w:t>
            </w:r>
          </w:p>
        </w:tc>
        <w:tc>
          <w:tcPr>
            <w:tcW w:w="6971" w:type="dxa"/>
          </w:tcPr>
          <w:p w14:paraId="7361EB06" w14:textId="1741AE6E" w:rsidR="00850FEB" w:rsidRDefault="00850FEB" w:rsidP="00850FEB">
            <w:pPr>
              <w:rPr>
                <w:rFonts w:eastAsiaTheme="minorEastAsia"/>
              </w:rPr>
            </w:pPr>
            <w:r>
              <w:rPr>
                <w:rFonts w:eastAsiaTheme="minorEastAsia"/>
              </w:rPr>
              <w:t>Can be FFS later after 4-step RACH procedure is concluded.</w:t>
            </w:r>
          </w:p>
        </w:tc>
      </w:tr>
      <w:tr w:rsidR="00573EB7" w:rsidRPr="00B17218" w14:paraId="13FAEE17" w14:textId="77777777" w:rsidTr="00460A3D">
        <w:tc>
          <w:tcPr>
            <w:tcW w:w="1388" w:type="dxa"/>
          </w:tcPr>
          <w:p w14:paraId="4EAE80A2" w14:textId="61A9AC4F" w:rsidR="00573EB7" w:rsidRDefault="00573EB7" w:rsidP="00850FEB">
            <w:pPr>
              <w:rPr>
                <w:rFonts w:eastAsiaTheme="minorEastAsia"/>
              </w:rPr>
            </w:pPr>
            <w:proofErr w:type="spellStart"/>
            <w:r>
              <w:rPr>
                <w:rFonts w:eastAsiaTheme="minorEastAsia"/>
              </w:rPr>
              <w:t>Convida</w:t>
            </w:r>
            <w:proofErr w:type="spellEnd"/>
          </w:p>
        </w:tc>
        <w:tc>
          <w:tcPr>
            <w:tcW w:w="6971" w:type="dxa"/>
          </w:tcPr>
          <w:p w14:paraId="178993E1" w14:textId="461CF876" w:rsidR="00573EB7" w:rsidRDefault="00573EB7" w:rsidP="00850FEB">
            <w:pPr>
              <w:rPr>
                <w:rFonts w:eastAsiaTheme="minorEastAsia"/>
              </w:rPr>
            </w:pPr>
            <w:r w:rsidRPr="00573EB7">
              <w:rPr>
                <w:rFonts w:eastAsiaTheme="minorEastAsia"/>
              </w:rPr>
              <w:t xml:space="preserve">We agree. The discussions on how Opt. 1 (during Msg1) and Opt. 2 (during Msg3) could be used to identify the RedCap UE can be the baseline for </w:t>
            </w:r>
            <w:proofErr w:type="spellStart"/>
            <w:r w:rsidRPr="00573EB7">
              <w:rPr>
                <w:rFonts w:eastAsiaTheme="minorEastAsia"/>
              </w:rPr>
              <w:t>MsgA</w:t>
            </w:r>
            <w:proofErr w:type="spellEnd"/>
            <w:r w:rsidRPr="00573EB7">
              <w:rPr>
                <w:rFonts w:eastAsiaTheme="minorEastAsia"/>
              </w:rPr>
              <w:t>.</w:t>
            </w:r>
          </w:p>
        </w:tc>
      </w:tr>
      <w:tr w:rsidR="003953CF" w:rsidRPr="00573EB7" w14:paraId="19894624" w14:textId="77777777" w:rsidTr="003953CF">
        <w:tc>
          <w:tcPr>
            <w:tcW w:w="1388" w:type="dxa"/>
          </w:tcPr>
          <w:p w14:paraId="201F899E" w14:textId="77777777" w:rsidR="003953CF" w:rsidRDefault="003953CF" w:rsidP="00710438">
            <w:pPr>
              <w:rPr>
                <w:rFonts w:eastAsiaTheme="minorEastAsia"/>
              </w:rPr>
            </w:pPr>
            <w:r>
              <w:rPr>
                <w:rFonts w:eastAsiaTheme="minorEastAsia"/>
              </w:rPr>
              <w:t>Lenovo, Motorola Mobility</w:t>
            </w:r>
          </w:p>
        </w:tc>
        <w:tc>
          <w:tcPr>
            <w:tcW w:w="6971" w:type="dxa"/>
          </w:tcPr>
          <w:p w14:paraId="74EF4079" w14:textId="77777777" w:rsidR="003953CF" w:rsidRPr="00573EB7" w:rsidRDefault="003953CF" w:rsidP="00710438">
            <w:pPr>
              <w:rPr>
                <w:rFonts w:eastAsiaTheme="minorEastAsia"/>
              </w:rPr>
            </w:pPr>
            <w:r>
              <w:rPr>
                <w:rFonts w:eastAsiaTheme="minorEastAsia"/>
              </w:rPr>
              <w:t>Agree with ZTE, Nokia and others, postpone discussion until option 1 discussion is concluded.</w:t>
            </w:r>
          </w:p>
        </w:tc>
      </w:tr>
      <w:tr w:rsidR="009D62B4" w:rsidRPr="00573EB7" w14:paraId="111737F4" w14:textId="77777777" w:rsidTr="003953CF">
        <w:tc>
          <w:tcPr>
            <w:tcW w:w="1388" w:type="dxa"/>
          </w:tcPr>
          <w:p w14:paraId="6FB35B09" w14:textId="35F47B87" w:rsidR="009D62B4" w:rsidRDefault="009D62B4" w:rsidP="009D62B4">
            <w:pPr>
              <w:rPr>
                <w:rFonts w:eastAsiaTheme="minorEastAsia"/>
              </w:rPr>
            </w:pPr>
            <w:r>
              <w:rPr>
                <w:rFonts w:eastAsia="MS Mincho" w:hint="eastAsia"/>
                <w:lang w:eastAsia="ja-JP"/>
              </w:rPr>
              <w:lastRenderedPageBreak/>
              <w:t>DOCOMO</w:t>
            </w:r>
          </w:p>
        </w:tc>
        <w:tc>
          <w:tcPr>
            <w:tcW w:w="6971" w:type="dxa"/>
          </w:tcPr>
          <w:p w14:paraId="4EB85810" w14:textId="7F33B617" w:rsidR="009D62B4" w:rsidRDefault="009D62B4" w:rsidP="009D62B4">
            <w:pPr>
              <w:rPr>
                <w:rFonts w:eastAsiaTheme="minorEastAsia"/>
              </w:rPr>
            </w:pPr>
            <w:r>
              <w:rPr>
                <w:rFonts w:eastAsia="MS Mincho" w:hint="eastAsia"/>
                <w:lang w:eastAsia="ja-JP"/>
              </w:rPr>
              <w:t>Agree to</w:t>
            </w:r>
            <w:r>
              <w:rPr>
                <w:rFonts w:eastAsia="MS Mincho"/>
                <w:lang w:eastAsia="ja-JP"/>
              </w:rPr>
              <w:t xml:space="preserve"> discuss </w:t>
            </w:r>
            <w:r>
              <w:t xml:space="preserve">Options 1-3 </w:t>
            </w:r>
            <w:r>
              <w:rPr>
                <w:rFonts w:eastAsia="MS Mincho"/>
                <w:lang w:eastAsia="ja-JP"/>
              </w:rPr>
              <w:t>at first</w:t>
            </w:r>
          </w:p>
        </w:tc>
      </w:tr>
      <w:tr w:rsidR="00EE208E" w:rsidRPr="00B17218" w14:paraId="04EBF89A" w14:textId="77777777" w:rsidTr="00EE208E">
        <w:tc>
          <w:tcPr>
            <w:tcW w:w="1388" w:type="dxa"/>
          </w:tcPr>
          <w:p w14:paraId="5C717CD5" w14:textId="77777777" w:rsidR="00EE208E" w:rsidRDefault="00EE208E" w:rsidP="00710438">
            <w:pPr>
              <w:rPr>
                <w:rFonts w:eastAsiaTheme="minorEastAsia"/>
              </w:rPr>
            </w:pPr>
            <w:r>
              <w:rPr>
                <w:rFonts w:eastAsiaTheme="minorEastAsia"/>
              </w:rPr>
              <w:t>Samsung</w:t>
            </w:r>
          </w:p>
        </w:tc>
        <w:tc>
          <w:tcPr>
            <w:tcW w:w="6971" w:type="dxa"/>
          </w:tcPr>
          <w:p w14:paraId="08CEE9CC" w14:textId="77777777" w:rsidR="00EE208E" w:rsidRDefault="00EE208E" w:rsidP="00710438">
            <w:pPr>
              <w:rPr>
                <w:rFonts w:eastAsiaTheme="minorEastAsia"/>
              </w:rPr>
            </w:pPr>
            <w:r>
              <w:rPr>
                <w:rFonts w:eastAsiaTheme="minorEastAsia"/>
              </w:rPr>
              <w:t>OK to postpone after option 1 is concluded.</w:t>
            </w:r>
          </w:p>
        </w:tc>
      </w:tr>
      <w:tr w:rsidR="00992BF8" w:rsidRPr="00B17218" w14:paraId="6F196FB0" w14:textId="77777777" w:rsidTr="00EE208E">
        <w:tc>
          <w:tcPr>
            <w:tcW w:w="1388" w:type="dxa"/>
          </w:tcPr>
          <w:p w14:paraId="2E4604CD" w14:textId="3708DD1D" w:rsidR="00992BF8" w:rsidRDefault="00992BF8" w:rsidP="00710438">
            <w:pPr>
              <w:rPr>
                <w:rFonts w:eastAsiaTheme="minorEastAsia"/>
              </w:rPr>
            </w:pPr>
            <w:r>
              <w:rPr>
                <w:rFonts w:eastAsiaTheme="minorEastAsia" w:hint="eastAsia"/>
              </w:rPr>
              <w:t>T</w:t>
            </w:r>
            <w:r>
              <w:rPr>
                <w:rFonts w:eastAsiaTheme="minorEastAsia"/>
              </w:rPr>
              <w:t>CL</w:t>
            </w:r>
          </w:p>
        </w:tc>
        <w:tc>
          <w:tcPr>
            <w:tcW w:w="6971" w:type="dxa"/>
          </w:tcPr>
          <w:p w14:paraId="4F32E8CA" w14:textId="20798E06" w:rsidR="00992BF8" w:rsidRDefault="00992BF8" w:rsidP="00710438">
            <w:pPr>
              <w:rPr>
                <w:rFonts w:eastAsiaTheme="minorEastAsia"/>
              </w:rPr>
            </w:pPr>
            <w:r>
              <w:rPr>
                <w:rFonts w:eastAsiaTheme="minorEastAsia" w:hint="eastAsia"/>
              </w:rPr>
              <w:t>A</w:t>
            </w:r>
            <w:r>
              <w:rPr>
                <w:rFonts w:eastAsiaTheme="minorEastAsia"/>
              </w:rPr>
              <w:t>gree to discuss option 1 at first.</w:t>
            </w:r>
          </w:p>
        </w:tc>
      </w:tr>
      <w:tr w:rsidR="00757297" w:rsidRPr="00B17218" w14:paraId="2117E044" w14:textId="77777777" w:rsidTr="00EE208E">
        <w:tc>
          <w:tcPr>
            <w:tcW w:w="1388" w:type="dxa"/>
          </w:tcPr>
          <w:p w14:paraId="6FEA32A5" w14:textId="6EFE5AEB" w:rsidR="00757297" w:rsidRPr="00BE5AA9" w:rsidRDefault="00757297" w:rsidP="00710438">
            <w:pPr>
              <w:rPr>
                <w:rFonts w:eastAsiaTheme="minorEastAsia"/>
                <w:color w:val="00B0F0"/>
              </w:rPr>
            </w:pPr>
            <w:r w:rsidRPr="00BE5AA9">
              <w:rPr>
                <w:rFonts w:eastAsiaTheme="minorEastAsia"/>
                <w:color w:val="00B0F0"/>
              </w:rPr>
              <w:t>Moderator</w:t>
            </w:r>
          </w:p>
        </w:tc>
        <w:tc>
          <w:tcPr>
            <w:tcW w:w="6971" w:type="dxa"/>
          </w:tcPr>
          <w:p w14:paraId="06A5C8E0" w14:textId="0B2FA1C2" w:rsidR="00757297" w:rsidRPr="00BE5AA9" w:rsidRDefault="00757297" w:rsidP="00710438">
            <w:pPr>
              <w:rPr>
                <w:rFonts w:eastAsiaTheme="minorEastAsia"/>
                <w:color w:val="00B0F0"/>
              </w:rPr>
            </w:pPr>
            <w:r w:rsidRPr="00BE5AA9">
              <w:rPr>
                <w:rFonts w:eastAsiaTheme="minorEastAsia"/>
                <w:color w:val="00B0F0"/>
              </w:rPr>
              <w:t xml:space="preserve">Considering the </w:t>
            </w:r>
            <w:r w:rsidR="003A1F30" w:rsidRPr="00BE5AA9">
              <w:rPr>
                <w:rFonts w:eastAsiaTheme="minorEastAsia"/>
                <w:color w:val="00B0F0"/>
              </w:rPr>
              <w:t xml:space="preserve">feedback received, following FL Proposal 3.1.4 is proposed below to </w:t>
            </w:r>
            <w:r w:rsidR="00BE5AA9" w:rsidRPr="00BE5AA9">
              <w:rPr>
                <w:rFonts w:eastAsiaTheme="minorEastAsia"/>
                <w:color w:val="00B0F0"/>
              </w:rPr>
              <w:t>focus on Options 1 and 2 for 4-step RACH procedure.</w:t>
            </w:r>
          </w:p>
        </w:tc>
      </w:tr>
    </w:tbl>
    <w:p w14:paraId="2C394918" w14:textId="5B3E2531" w:rsidR="00840F5C" w:rsidRDefault="00840F5C" w:rsidP="00756774"/>
    <w:p w14:paraId="7A25AB1A" w14:textId="3FCC68F5" w:rsidR="007A71F7" w:rsidRPr="00194CEA" w:rsidRDefault="007A71F7" w:rsidP="000A0F34">
      <w:pPr>
        <w:pStyle w:val="2"/>
      </w:pPr>
      <w:r w:rsidRPr="00194CEA">
        <w:t xml:space="preserve">FL Proposal </w:t>
      </w:r>
      <w:r w:rsidR="000A30A6" w:rsidRPr="00194CEA">
        <w:t>3.1.</w:t>
      </w:r>
      <w:r w:rsidR="00757297" w:rsidRPr="00194CEA">
        <w:t>4</w:t>
      </w:r>
    </w:p>
    <w:p w14:paraId="1A2C94BB" w14:textId="1DB5C157" w:rsidR="003D5846" w:rsidRPr="00527155" w:rsidRDefault="002F6CDC" w:rsidP="00CC10E3">
      <w:pPr>
        <w:pStyle w:val="a6"/>
        <w:numPr>
          <w:ilvl w:val="0"/>
          <w:numId w:val="4"/>
        </w:numPr>
        <w:rPr>
          <w:i/>
          <w:iCs/>
        </w:rPr>
      </w:pPr>
      <w:r w:rsidRPr="00527155">
        <w:rPr>
          <w:i/>
          <w:iCs/>
        </w:rPr>
        <w:t>Consideration</w:t>
      </w:r>
      <w:r w:rsidR="00527155">
        <w:rPr>
          <w:i/>
          <w:iCs/>
        </w:rPr>
        <w:t>s</w:t>
      </w:r>
      <w:r w:rsidRPr="00527155">
        <w:rPr>
          <w:i/>
          <w:iCs/>
        </w:rPr>
        <w:t xml:space="preserve"> on Option 4 (during </w:t>
      </w:r>
      <w:proofErr w:type="spellStart"/>
      <w:r w:rsidRPr="00527155">
        <w:rPr>
          <w:i/>
          <w:iCs/>
        </w:rPr>
        <w:t>Msg</w:t>
      </w:r>
      <w:r w:rsidR="00527155" w:rsidRPr="00527155">
        <w:rPr>
          <w:i/>
          <w:iCs/>
        </w:rPr>
        <w:t>A</w:t>
      </w:r>
      <w:proofErr w:type="spellEnd"/>
      <w:r w:rsidR="00527155" w:rsidRPr="00527155">
        <w:rPr>
          <w:i/>
          <w:iCs/>
        </w:rPr>
        <w:t xml:space="preserve"> transmission)</w:t>
      </w:r>
      <w:r w:rsidR="00527155">
        <w:rPr>
          <w:i/>
          <w:iCs/>
        </w:rPr>
        <w:t xml:space="preserve"> are de</w:t>
      </w:r>
      <w:r w:rsidR="000A30A6">
        <w:rPr>
          <w:i/>
          <w:iCs/>
        </w:rPr>
        <w:t xml:space="preserve">prioritized until further progress </w:t>
      </w:r>
      <w:r w:rsidR="00BE5AA9">
        <w:rPr>
          <w:i/>
          <w:iCs/>
        </w:rPr>
        <w:t xml:space="preserve">is made </w:t>
      </w:r>
      <w:r w:rsidR="000A30A6">
        <w:rPr>
          <w:i/>
          <w:iCs/>
        </w:rPr>
        <w:t>on Options 1 and 2 for 4-step RACH procedure.</w:t>
      </w:r>
    </w:p>
    <w:tbl>
      <w:tblPr>
        <w:tblStyle w:val="a5"/>
        <w:tblW w:w="9631" w:type="dxa"/>
        <w:tblLayout w:type="fixed"/>
        <w:tblLook w:val="04A0" w:firstRow="1" w:lastRow="0" w:firstColumn="1" w:lastColumn="0" w:noHBand="0" w:noVBand="1"/>
      </w:tblPr>
      <w:tblGrid>
        <w:gridCol w:w="1388"/>
        <w:gridCol w:w="1272"/>
        <w:gridCol w:w="6971"/>
      </w:tblGrid>
      <w:tr w:rsidR="00140242" w14:paraId="524721ED" w14:textId="77777777" w:rsidTr="00FE0FD7">
        <w:tc>
          <w:tcPr>
            <w:tcW w:w="1388" w:type="dxa"/>
            <w:shd w:val="clear" w:color="auto" w:fill="D9D9D9" w:themeFill="background1" w:themeFillShade="D9"/>
          </w:tcPr>
          <w:p w14:paraId="1832A149" w14:textId="77777777" w:rsidR="00140242" w:rsidRDefault="00140242" w:rsidP="00FE0FD7">
            <w:pPr>
              <w:rPr>
                <w:b/>
                <w:bCs/>
              </w:rPr>
            </w:pPr>
            <w:r>
              <w:rPr>
                <w:b/>
                <w:bCs/>
              </w:rPr>
              <w:t>Company</w:t>
            </w:r>
          </w:p>
        </w:tc>
        <w:tc>
          <w:tcPr>
            <w:tcW w:w="1272" w:type="dxa"/>
            <w:shd w:val="clear" w:color="auto" w:fill="D9D9D9" w:themeFill="background1" w:themeFillShade="D9"/>
          </w:tcPr>
          <w:p w14:paraId="6962318D" w14:textId="77777777" w:rsidR="00140242" w:rsidRDefault="00140242" w:rsidP="00FE0FD7">
            <w:pPr>
              <w:rPr>
                <w:b/>
                <w:bCs/>
              </w:rPr>
            </w:pPr>
            <w:r>
              <w:rPr>
                <w:b/>
                <w:bCs/>
              </w:rPr>
              <w:t>Agree (Y/N)</w:t>
            </w:r>
          </w:p>
        </w:tc>
        <w:tc>
          <w:tcPr>
            <w:tcW w:w="6971" w:type="dxa"/>
            <w:shd w:val="clear" w:color="auto" w:fill="D9D9D9" w:themeFill="background1" w:themeFillShade="D9"/>
          </w:tcPr>
          <w:p w14:paraId="7713EBB9" w14:textId="77777777" w:rsidR="00140242" w:rsidRDefault="00140242" w:rsidP="00FE0FD7">
            <w:pPr>
              <w:rPr>
                <w:b/>
                <w:bCs/>
              </w:rPr>
            </w:pPr>
            <w:r>
              <w:rPr>
                <w:b/>
                <w:bCs/>
              </w:rPr>
              <w:t>Comments</w:t>
            </w:r>
          </w:p>
        </w:tc>
      </w:tr>
      <w:tr w:rsidR="00140242" w:rsidRPr="00C51E34" w14:paraId="5134F3B0" w14:textId="77777777" w:rsidTr="00FE0FD7">
        <w:tc>
          <w:tcPr>
            <w:tcW w:w="1388" w:type="dxa"/>
            <w:shd w:val="clear" w:color="auto" w:fill="auto"/>
          </w:tcPr>
          <w:p w14:paraId="0DED558C" w14:textId="7370D06F" w:rsidR="00140242" w:rsidRPr="00C51E34" w:rsidRDefault="007F120E" w:rsidP="00FE0FD7">
            <w:pPr>
              <w:rPr>
                <w:rFonts w:eastAsiaTheme="minorEastAsia"/>
              </w:rPr>
            </w:pPr>
            <w:proofErr w:type="spellStart"/>
            <w:r>
              <w:rPr>
                <w:rFonts w:eastAsiaTheme="minorEastAsia"/>
              </w:rPr>
              <w:t>Futurewei</w:t>
            </w:r>
            <w:proofErr w:type="spellEnd"/>
          </w:p>
        </w:tc>
        <w:tc>
          <w:tcPr>
            <w:tcW w:w="1272" w:type="dxa"/>
            <w:shd w:val="clear" w:color="auto" w:fill="auto"/>
          </w:tcPr>
          <w:p w14:paraId="64F7842B" w14:textId="49F92F9B" w:rsidR="00140242" w:rsidRPr="00C51E34" w:rsidRDefault="007F120E" w:rsidP="00FE0FD7">
            <w:pPr>
              <w:rPr>
                <w:rFonts w:eastAsiaTheme="minorEastAsia"/>
              </w:rPr>
            </w:pPr>
            <w:r>
              <w:rPr>
                <w:rFonts w:eastAsiaTheme="minorEastAsia"/>
              </w:rPr>
              <w:t>Y</w:t>
            </w:r>
          </w:p>
        </w:tc>
        <w:tc>
          <w:tcPr>
            <w:tcW w:w="6971" w:type="dxa"/>
            <w:shd w:val="clear" w:color="auto" w:fill="auto"/>
          </w:tcPr>
          <w:p w14:paraId="06965B30" w14:textId="77777777" w:rsidR="00140242" w:rsidRPr="00C51E34" w:rsidRDefault="00140242" w:rsidP="00FE0FD7">
            <w:pPr>
              <w:rPr>
                <w:rFonts w:eastAsiaTheme="minorEastAsia"/>
              </w:rPr>
            </w:pPr>
          </w:p>
        </w:tc>
      </w:tr>
      <w:tr w:rsidR="001978F5" w:rsidRPr="00C51E34" w14:paraId="2D335831" w14:textId="77777777" w:rsidTr="00FE0FD7">
        <w:tc>
          <w:tcPr>
            <w:tcW w:w="1388" w:type="dxa"/>
            <w:shd w:val="clear" w:color="auto" w:fill="auto"/>
          </w:tcPr>
          <w:p w14:paraId="1F7DB4EF" w14:textId="436BCD54" w:rsidR="001978F5" w:rsidRDefault="001978F5" w:rsidP="00FE0FD7">
            <w:pPr>
              <w:rPr>
                <w:rFonts w:eastAsiaTheme="minorEastAsia"/>
              </w:rPr>
            </w:pPr>
            <w:proofErr w:type="spellStart"/>
            <w:r>
              <w:rPr>
                <w:rFonts w:eastAsiaTheme="minorEastAsia"/>
              </w:rPr>
              <w:t>InterDigital</w:t>
            </w:r>
            <w:proofErr w:type="spellEnd"/>
          </w:p>
        </w:tc>
        <w:tc>
          <w:tcPr>
            <w:tcW w:w="1272" w:type="dxa"/>
            <w:shd w:val="clear" w:color="auto" w:fill="auto"/>
          </w:tcPr>
          <w:p w14:paraId="349307EC" w14:textId="19B0F3B3" w:rsidR="001978F5" w:rsidRDefault="001978F5" w:rsidP="00FE0FD7">
            <w:pPr>
              <w:rPr>
                <w:rFonts w:eastAsiaTheme="minorEastAsia"/>
              </w:rPr>
            </w:pPr>
            <w:r>
              <w:rPr>
                <w:rFonts w:eastAsiaTheme="minorEastAsia"/>
              </w:rPr>
              <w:t>Y</w:t>
            </w:r>
          </w:p>
        </w:tc>
        <w:tc>
          <w:tcPr>
            <w:tcW w:w="6971" w:type="dxa"/>
            <w:shd w:val="clear" w:color="auto" w:fill="auto"/>
          </w:tcPr>
          <w:p w14:paraId="07A3AD13" w14:textId="77777777" w:rsidR="001978F5" w:rsidRPr="00C51E34" w:rsidRDefault="001978F5" w:rsidP="00FE0FD7">
            <w:pPr>
              <w:rPr>
                <w:rFonts w:eastAsiaTheme="minorEastAsia"/>
              </w:rPr>
            </w:pPr>
          </w:p>
        </w:tc>
      </w:tr>
      <w:tr w:rsidR="00451832" w:rsidRPr="00C51E34" w14:paraId="3F58117A" w14:textId="77777777" w:rsidTr="00FE0FD7">
        <w:tc>
          <w:tcPr>
            <w:tcW w:w="1388" w:type="dxa"/>
            <w:shd w:val="clear" w:color="auto" w:fill="auto"/>
          </w:tcPr>
          <w:p w14:paraId="24795B71" w14:textId="61D00E57" w:rsidR="00451832" w:rsidRDefault="00451832" w:rsidP="00FE0FD7">
            <w:pPr>
              <w:rPr>
                <w:rFonts w:eastAsiaTheme="minorEastAsia"/>
              </w:rPr>
            </w:pPr>
            <w:r>
              <w:rPr>
                <w:rFonts w:eastAsiaTheme="minorEastAsia" w:hint="eastAsia"/>
              </w:rPr>
              <w:t>OPPO</w:t>
            </w:r>
          </w:p>
        </w:tc>
        <w:tc>
          <w:tcPr>
            <w:tcW w:w="1272" w:type="dxa"/>
            <w:shd w:val="clear" w:color="auto" w:fill="auto"/>
          </w:tcPr>
          <w:p w14:paraId="5EB5CB27" w14:textId="1BEEE282" w:rsidR="00451832" w:rsidRDefault="00451832" w:rsidP="00FE0FD7">
            <w:pPr>
              <w:rPr>
                <w:rFonts w:eastAsiaTheme="minorEastAsia"/>
              </w:rPr>
            </w:pPr>
            <w:r>
              <w:rPr>
                <w:rFonts w:eastAsiaTheme="minorEastAsia" w:hint="eastAsia"/>
              </w:rPr>
              <w:t>Y</w:t>
            </w:r>
          </w:p>
        </w:tc>
        <w:tc>
          <w:tcPr>
            <w:tcW w:w="6971" w:type="dxa"/>
            <w:shd w:val="clear" w:color="auto" w:fill="auto"/>
          </w:tcPr>
          <w:p w14:paraId="7F3F6D7B" w14:textId="77777777" w:rsidR="00451832" w:rsidRPr="00C51E34" w:rsidRDefault="00451832" w:rsidP="00FE0FD7">
            <w:pPr>
              <w:rPr>
                <w:rFonts w:eastAsiaTheme="minorEastAsia"/>
              </w:rPr>
            </w:pPr>
          </w:p>
        </w:tc>
      </w:tr>
      <w:tr w:rsidR="00D42B75" w:rsidRPr="00C51E34" w14:paraId="653E78DB" w14:textId="77777777" w:rsidTr="00FE0FD7">
        <w:tc>
          <w:tcPr>
            <w:tcW w:w="1388" w:type="dxa"/>
            <w:shd w:val="clear" w:color="auto" w:fill="auto"/>
          </w:tcPr>
          <w:p w14:paraId="685DDAA7" w14:textId="28AF44E6" w:rsidR="00D42B75" w:rsidRDefault="00D42B75" w:rsidP="00FE0FD7">
            <w:pPr>
              <w:rPr>
                <w:rFonts w:eastAsiaTheme="minorEastAsia"/>
              </w:rPr>
            </w:pPr>
            <w:r>
              <w:rPr>
                <w:rFonts w:eastAsiaTheme="minorEastAsia" w:hint="eastAsia"/>
              </w:rPr>
              <w:t>ZTE</w:t>
            </w:r>
          </w:p>
        </w:tc>
        <w:tc>
          <w:tcPr>
            <w:tcW w:w="1272" w:type="dxa"/>
            <w:shd w:val="clear" w:color="auto" w:fill="auto"/>
          </w:tcPr>
          <w:p w14:paraId="739A2310" w14:textId="66F2EF23" w:rsidR="00D42B75" w:rsidRDefault="00D42B75" w:rsidP="00FE0FD7">
            <w:pPr>
              <w:rPr>
                <w:rFonts w:eastAsiaTheme="minorEastAsia"/>
              </w:rPr>
            </w:pPr>
            <w:r>
              <w:rPr>
                <w:rFonts w:eastAsiaTheme="minorEastAsia" w:hint="eastAsia"/>
              </w:rPr>
              <w:t>Y</w:t>
            </w:r>
          </w:p>
        </w:tc>
        <w:tc>
          <w:tcPr>
            <w:tcW w:w="6971" w:type="dxa"/>
            <w:shd w:val="clear" w:color="auto" w:fill="auto"/>
          </w:tcPr>
          <w:p w14:paraId="7B401A50" w14:textId="77777777" w:rsidR="00D42B75" w:rsidRPr="00C51E34" w:rsidRDefault="00D42B75" w:rsidP="00FE0FD7">
            <w:pPr>
              <w:rPr>
                <w:rFonts w:eastAsiaTheme="minorEastAsia"/>
              </w:rPr>
            </w:pPr>
          </w:p>
        </w:tc>
      </w:tr>
      <w:tr w:rsidR="00AC4A8B" w:rsidRPr="00C51E34" w14:paraId="7E19C566" w14:textId="77777777" w:rsidTr="00FE0FD7">
        <w:tc>
          <w:tcPr>
            <w:tcW w:w="1388" w:type="dxa"/>
            <w:shd w:val="clear" w:color="auto" w:fill="auto"/>
          </w:tcPr>
          <w:p w14:paraId="594601E7" w14:textId="77512DF4" w:rsidR="00AC4A8B" w:rsidRDefault="00AC4A8B" w:rsidP="00FE0FD7">
            <w:pPr>
              <w:rPr>
                <w:rFonts w:eastAsiaTheme="minorEastAsia"/>
              </w:rPr>
            </w:pPr>
            <w:r>
              <w:rPr>
                <w:rFonts w:eastAsiaTheme="minorEastAsia"/>
              </w:rPr>
              <w:t>Nokia, NSB</w:t>
            </w:r>
          </w:p>
        </w:tc>
        <w:tc>
          <w:tcPr>
            <w:tcW w:w="1272" w:type="dxa"/>
            <w:shd w:val="clear" w:color="auto" w:fill="auto"/>
          </w:tcPr>
          <w:p w14:paraId="6DC3CDDC" w14:textId="005CEA5F" w:rsidR="00AC4A8B" w:rsidRDefault="00AC4A8B" w:rsidP="00FE0FD7">
            <w:pPr>
              <w:rPr>
                <w:rFonts w:eastAsiaTheme="minorEastAsia"/>
              </w:rPr>
            </w:pPr>
            <w:r>
              <w:rPr>
                <w:rFonts w:eastAsiaTheme="minorEastAsia"/>
              </w:rPr>
              <w:t>Y</w:t>
            </w:r>
          </w:p>
        </w:tc>
        <w:tc>
          <w:tcPr>
            <w:tcW w:w="6971" w:type="dxa"/>
            <w:shd w:val="clear" w:color="auto" w:fill="auto"/>
          </w:tcPr>
          <w:p w14:paraId="0BBD740D" w14:textId="77777777" w:rsidR="00AC4A8B" w:rsidRPr="00C51E34" w:rsidRDefault="00AC4A8B" w:rsidP="00FE0FD7">
            <w:pPr>
              <w:rPr>
                <w:rFonts w:eastAsiaTheme="minorEastAsia"/>
              </w:rPr>
            </w:pPr>
          </w:p>
        </w:tc>
      </w:tr>
      <w:tr w:rsidR="00086E49" w:rsidRPr="00C51E34" w14:paraId="7010FC48" w14:textId="77777777" w:rsidTr="00FE0FD7">
        <w:tc>
          <w:tcPr>
            <w:tcW w:w="1388" w:type="dxa"/>
            <w:shd w:val="clear" w:color="auto" w:fill="auto"/>
          </w:tcPr>
          <w:p w14:paraId="46BCAA64" w14:textId="057419AE" w:rsidR="00086E49" w:rsidRDefault="00086E49" w:rsidP="00FE0FD7">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4EE1A56E" w14:textId="5209E487" w:rsidR="00086E49" w:rsidRDefault="00086E49" w:rsidP="00FE0FD7">
            <w:pPr>
              <w:rPr>
                <w:rFonts w:eastAsiaTheme="minorEastAsia"/>
              </w:rPr>
            </w:pPr>
            <w:r>
              <w:rPr>
                <w:rFonts w:eastAsiaTheme="minorEastAsia" w:hint="eastAsia"/>
              </w:rPr>
              <w:t>Y</w:t>
            </w:r>
          </w:p>
        </w:tc>
        <w:tc>
          <w:tcPr>
            <w:tcW w:w="6971" w:type="dxa"/>
            <w:shd w:val="clear" w:color="auto" w:fill="auto"/>
          </w:tcPr>
          <w:p w14:paraId="41944467" w14:textId="77777777" w:rsidR="00086E49" w:rsidRPr="00C51E34" w:rsidRDefault="00086E49" w:rsidP="00FE0FD7">
            <w:pPr>
              <w:rPr>
                <w:rFonts w:eastAsiaTheme="minorEastAsia"/>
              </w:rPr>
            </w:pPr>
          </w:p>
        </w:tc>
      </w:tr>
      <w:tr w:rsidR="00C943F8" w:rsidRPr="00C51E34" w14:paraId="31C68EE1" w14:textId="77777777" w:rsidTr="00FE0FD7">
        <w:tc>
          <w:tcPr>
            <w:tcW w:w="1388" w:type="dxa"/>
            <w:shd w:val="clear" w:color="auto" w:fill="auto"/>
          </w:tcPr>
          <w:p w14:paraId="104A8357" w14:textId="78BF2EEC" w:rsidR="00C943F8" w:rsidRDefault="00C943F8" w:rsidP="00C943F8">
            <w:pPr>
              <w:rPr>
                <w:rFonts w:eastAsiaTheme="minorEastAsia"/>
              </w:rPr>
            </w:pPr>
            <w:r>
              <w:t>LG</w:t>
            </w:r>
          </w:p>
        </w:tc>
        <w:tc>
          <w:tcPr>
            <w:tcW w:w="1272" w:type="dxa"/>
            <w:shd w:val="clear" w:color="auto" w:fill="auto"/>
          </w:tcPr>
          <w:p w14:paraId="159D525C" w14:textId="59781210" w:rsidR="00C943F8" w:rsidRDefault="00C943F8" w:rsidP="00C943F8">
            <w:pPr>
              <w:rPr>
                <w:rFonts w:eastAsiaTheme="minorEastAsia"/>
              </w:rPr>
            </w:pPr>
            <w:r>
              <w:t>Y</w:t>
            </w:r>
          </w:p>
        </w:tc>
        <w:tc>
          <w:tcPr>
            <w:tcW w:w="6971" w:type="dxa"/>
            <w:shd w:val="clear" w:color="auto" w:fill="auto"/>
          </w:tcPr>
          <w:p w14:paraId="4F6D5E46" w14:textId="77777777" w:rsidR="00C943F8" w:rsidRPr="00C51E34" w:rsidRDefault="00C943F8" w:rsidP="00C943F8">
            <w:pPr>
              <w:rPr>
                <w:rFonts w:eastAsiaTheme="minorEastAsia"/>
              </w:rPr>
            </w:pPr>
          </w:p>
        </w:tc>
      </w:tr>
      <w:tr w:rsidR="00CC7193" w:rsidRPr="00C51E34" w14:paraId="4003F732" w14:textId="77777777" w:rsidTr="00FE0FD7">
        <w:tc>
          <w:tcPr>
            <w:tcW w:w="1388" w:type="dxa"/>
            <w:shd w:val="clear" w:color="auto" w:fill="auto"/>
          </w:tcPr>
          <w:p w14:paraId="353C88E9" w14:textId="617564C4" w:rsidR="00CC7193" w:rsidRDefault="00CC7193" w:rsidP="00C943F8">
            <w:r>
              <w:t>Qualcomm</w:t>
            </w:r>
          </w:p>
        </w:tc>
        <w:tc>
          <w:tcPr>
            <w:tcW w:w="1272" w:type="dxa"/>
            <w:shd w:val="clear" w:color="auto" w:fill="auto"/>
          </w:tcPr>
          <w:p w14:paraId="6E5D27C3" w14:textId="6FA7A8FD" w:rsidR="00CC7193" w:rsidRDefault="00CC7193" w:rsidP="00C943F8">
            <w:r>
              <w:t>Y</w:t>
            </w:r>
          </w:p>
        </w:tc>
        <w:tc>
          <w:tcPr>
            <w:tcW w:w="6971" w:type="dxa"/>
            <w:shd w:val="clear" w:color="auto" w:fill="auto"/>
          </w:tcPr>
          <w:p w14:paraId="06CB4ADF" w14:textId="77777777" w:rsidR="00CC7193" w:rsidRPr="00C51E34" w:rsidRDefault="00CC7193" w:rsidP="00C943F8">
            <w:pPr>
              <w:rPr>
                <w:rFonts w:eastAsiaTheme="minorEastAsia"/>
              </w:rPr>
            </w:pPr>
          </w:p>
        </w:tc>
      </w:tr>
      <w:tr w:rsidR="00B565C8" w:rsidRPr="00C51E34" w14:paraId="38D9E937" w14:textId="77777777" w:rsidTr="00FE0FD7">
        <w:tc>
          <w:tcPr>
            <w:tcW w:w="1388" w:type="dxa"/>
            <w:shd w:val="clear" w:color="auto" w:fill="auto"/>
          </w:tcPr>
          <w:p w14:paraId="44D74793" w14:textId="0855D1F1" w:rsidR="00B565C8" w:rsidRDefault="00B565C8" w:rsidP="00C943F8">
            <w:r>
              <w:t>Samsung</w:t>
            </w:r>
          </w:p>
        </w:tc>
        <w:tc>
          <w:tcPr>
            <w:tcW w:w="1272" w:type="dxa"/>
            <w:shd w:val="clear" w:color="auto" w:fill="auto"/>
          </w:tcPr>
          <w:p w14:paraId="11E1994A" w14:textId="079CC97F" w:rsidR="00B565C8" w:rsidRDefault="00B565C8" w:rsidP="00C943F8">
            <w:r>
              <w:t>Y</w:t>
            </w:r>
          </w:p>
        </w:tc>
        <w:tc>
          <w:tcPr>
            <w:tcW w:w="6971" w:type="dxa"/>
            <w:shd w:val="clear" w:color="auto" w:fill="auto"/>
          </w:tcPr>
          <w:p w14:paraId="16C258EB" w14:textId="77777777" w:rsidR="00B565C8" w:rsidRPr="00C51E34" w:rsidRDefault="00B565C8" w:rsidP="00C943F8">
            <w:pPr>
              <w:rPr>
                <w:rFonts w:eastAsiaTheme="minorEastAsia"/>
              </w:rPr>
            </w:pPr>
          </w:p>
        </w:tc>
      </w:tr>
      <w:tr w:rsidR="009F719A" w:rsidRPr="00C51E34" w14:paraId="7A10AD2D" w14:textId="77777777" w:rsidTr="00FE0FD7">
        <w:tc>
          <w:tcPr>
            <w:tcW w:w="1388" w:type="dxa"/>
            <w:shd w:val="clear" w:color="auto" w:fill="auto"/>
          </w:tcPr>
          <w:p w14:paraId="102A59EF" w14:textId="482B62CD" w:rsidR="009F719A" w:rsidRDefault="009F719A" w:rsidP="009F719A">
            <w:r>
              <w:rPr>
                <w:rFonts w:eastAsia="MS Mincho" w:hint="eastAsia"/>
                <w:lang w:eastAsia="ja-JP"/>
              </w:rPr>
              <w:t>DOCOMO</w:t>
            </w:r>
          </w:p>
        </w:tc>
        <w:tc>
          <w:tcPr>
            <w:tcW w:w="1272" w:type="dxa"/>
            <w:shd w:val="clear" w:color="auto" w:fill="auto"/>
          </w:tcPr>
          <w:p w14:paraId="43C8E5BD" w14:textId="437A26FE" w:rsidR="009F719A" w:rsidRDefault="009F719A" w:rsidP="009F719A">
            <w:r>
              <w:rPr>
                <w:rFonts w:eastAsia="MS Mincho" w:hint="eastAsia"/>
                <w:lang w:eastAsia="ja-JP"/>
              </w:rPr>
              <w:t>Y</w:t>
            </w:r>
          </w:p>
        </w:tc>
        <w:tc>
          <w:tcPr>
            <w:tcW w:w="6971" w:type="dxa"/>
            <w:shd w:val="clear" w:color="auto" w:fill="auto"/>
          </w:tcPr>
          <w:p w14:paraId="0D225B2E" w14:textId="77777777" w:rsidR="009F719A" w:rsidRPr="00C51E34" w:rsidRDefault="009F719A" w:rsidP="009F719A">
            <w:pPr>
              <w:rPr>
                <w:rFonts w:eastAsiaTheme="minorEastAsia"/>
              </w:rPr>
            </w:pPr>
          </w:p>
        </w:tc>
      </w:tr>
      <w:tr w:rsidR="002E6733" w:rsidRPr="00C51E34" w14:paraId="5CD8800D" w14:textId="77777777" w:rsidTr="00FE0FD7">
        <w:tc>
          <w:tcPr>
            <w:tcW w:w="1388" w:type="dxa"/>
            <w:shd w:val="clear" w:color="auto" w:fill="auto"/>
          </w:tcPr>
          <w:p w14:paraId="6776FDC4" w14:textId="33E63E97" w:rsidR="002E6733" w:rsidRDefault="002E6733" w:rsidP="009F719A">
            <w:pPr>
              <w:rPr>
                <w:rFonts w:eastAsia="MS Mincho"/>
                <w:lang w:eastAsia="ja-JP"/>
              </w:rPr>
            </w:pPr>
            <w:r>
              <w:rPr>
                <w:rFonts w:hint="eastAsia"/>
              </w:rPr>
              <w:t>CATT</w:t>
            </w:r>
          </w:p>
        </w:tc>
        <w:tc>
          <w:tcPr>
            <w:tcW w:w="1272" w:type="dxa"/>
            <w:shd w:val="clear" w:color="auto" w:fill="auto"/>
          </w:tcPr>
          <w:p w14:paraId="5AF2342C" w14:textId="22FC009F" w:rsidR="002E6733" w:rsidRDefault="002E6733" w:rsidP="009F719A">
            <w:pPr>
              <w:rPr>
                <w:rFonts w:eastAsia="MS Mincho"/>
                <w:lang w:eastAsia="ja-JP"/>
              </w:rPr>
            </w:pPr>
            <w:r>
              <w:rPr>
                <w:rFonts w:hint="eastAsia"/>
              </w:rPr>
              <w:t>Y</w:t>
            </w:r>
          </w:p>
        </w:tc>
        <w:tc>
          <w:tcPr>
            <w:tcW w:w="6971" w:type="dxa"/>
            <w:shd w:val="clear" w:color="auto" w:fill="auto"/>
          </w:tcPr>
          <w:p w14:paraId="18C87260" w14:textId="77777777" w:rsidR="002E6733" w:rsidRPr="00C51E34" w:rsidRDefault="002E6733" w:rsidP="009F719A">
            <w:pPr>
              <w:rPr>
                <w:rFonts w:eastAsiaTheme="minorEastAsia"/>
              </w:rPr>
            </w:pPr>
          </w:p>
        </w:tc>
      </w:tr>
      <w:tr w:rsidR="00661930" w:rsidRPr="00C51E34" w14:paraId="5C379096" w14:textId="77777777" w:rsidTr="00661930">
        <w:tc>
          <w:tcPr>
            <w:tcW w:w="1388" w:type="dxa"/>
          </w:tcPr>
          <w:p w14:paraId="674F1A5D" w14:textId="77777777" w:rsidR="00661930" w:rsidRPr="00C51E34" w:rsidRDefault="00661930" w:rsidP="00656436">
            <w:pPr>
              <w:rPr>
                <w:rFonts w:eastAsiaTheme="minorEastAsia"/>
              </w:rPr>
            </w:pPr>
            <w:r>
              <w:rPr>
                <w:rFonts w:eastAsiaTheme="minorEastAsia"/>
              </w:rPr>
              <w:t>Ericsson</w:t>
            </w:r>
          </w:p>
        </w:tc>
        <w:tc>
          <w:tcPr>
            <w:tcW w:w="1272" w:type="dxa"/>
          </w:tcPr>
          <w:p w14:paraId="60B35BEB" w14:textId="77777777" w:rsidR="00661930" w:rsidRPr="00C51E34" w:rsidRDefault="00661930" w:rsidP="00656436">
            <w:pPr>
              <w:rPr>
                <w:rFonts w:eastAsiaTheme="minorEastAsia"/>
              </w:rPr>
            </w:pPr>
            <w:r>
              <w:rPr>
                <w:rFonts w:eastAsiaTheme="minorEastAsia"/>
              </w:rPr>
              <w:t>Y</w:t>
            </w:r>
          </w:p>
        </w:tc>
        <w:tc>
          <w:tcPr>
            <w:tcW w:w="6971" w:type="dxa"/>
          </w:tcPr>
          <w:p w14:paraId="5BDA2E85" w14:textId="77777777" w:rsidR="00661930" w:rsidRPr="00C51E34" w:rsidRDefault="00661930" w:rsidP="00656436">
            <w:pPr>
              <w:rPr>
                <w:rFonts w:eastAsiaTheme="minorEastAsia"/>
              </w:rPr>
            </w:pPr>
          </w:p>
        </w:tc>
      </w:tr>
      <w:tr w:rsidR="003A701B" w:rsidRPr="00C51E34" w14:paraId="7454F18A" w14:textId="77777777" w:rsidTr="00661930">
        <w:tc>
          <w:tcPr>
            <w:tcW w:w="1388" w:type="dxa"/>
          </w:tcPr>
          <w:p w14:paraId="24F5900E" w14:textId="742BA3CB" w:rsidR="003A701B" w:rsidRDefault="003A701B" w:rsidP="00656436">
            <w:pPr>
              <w:rPr>
                <w:rFonts w:eastAsiaTheme="minorEastAsia"/>
              </w:rPr>
            </w:pPr>
            <w:r>
              <w:rPr>
                <w:rFonts w:eastAsiaTheme="minorEastAsia" w:hint="eastAsia"/>
              </w:rPr>
              <w:t>C</w:t>
            </w:r>
            <w:r>
              <w:rPr>
                <w:rFonts w:eastAsiaTheme="minorEastAsia"/>
              </w:rPr>
              <w:t>MCC</w:t>
            </w:r>
          </w:p>
        </w:tc>
        <w:tc>
          <w:tcPr>
            <w:tcW w:w="1272" w:type="dxa"/>
          </w:tcPr>
          <w:p w14:paraId="7BA43DD4" w14:textId="0E63F867" w:rsidR="003A701B" w:rsidRDefault="003A701B" w:rsidP="00656436">
            <w:pPr>
              <w:rPr>
                <w:rFonts w:eastAsiaTheme="minorEastAsia"/>
              </w:rPr>
            </w:pPr>
            <w:r>
              <w:rPr>
                <w:rFonts w:eastAsiaTheme="minorEastAsia" w:hint="eastAsia"/>
              </w:rPr>
              <w:t>Y</w:t>
            </w:r>
          </w:p>
        </w:tc>
        <w:tc>
          <w:tcPr>
            <w:tcW w:w="6971" w:type="dxa"/>
          </w:tcPr>
          <w:p w14:paraId="66E4D890" w14:textId="77777777" w:rsidR="003A701B" w:rsidRPr="00C51E34" w:rsidRDefault="003A701B" w:rsidP="00656436">
            <w:pPr>
              <w:rPr>
                <w:rFonts w:eastAsiaTheme="minorEastAsia"/>
              </w:rPr>
            </w:pPr>
          </w:p>
        </w:tc>
      </w:tr>
      <w:tr w:rsidR="00F36F71" w:rsidRPr="00C51E34" w14:paraId="09DFF4A2" w14:textId="77777777" w:rsidTr="00661930">
        <w:tc>
          <w:tcPr>
            <w:tcW w:w="1388" w:type="dxa"/>
          </w:tcPr>
          <w:p w14:paraId="0B313876" w14:textId="31B1182F" w:rsidR="00F36F71" w:rsidRDefault="00F36F71" w:rsidP="00F36F71">
            <w:pPr>
              <w:rPr>
                <w:rFonts w:eastAsiaTheme="minorEastAsia"/>
              </w:rPr>
            </w:pPr>
            <w:r>
              <w:rPr>
                <w:rFonts w:eastAsiaTheme="minorEastAsia"/>
              </w:rPr>
              <w:t>Panasonic</w:t>
            </w:r>
          </w:p>
        </w:tc>
        <w:tc>
          <w:tcPr>
            <w:tcW w:w="1272" w:type="dxa"/>
          </w:tcPr>
          <w:p w14:paraId="7A4FCFEB" w14:textId="71F98C0D" w:rsidR="00F36F71" w:rsidRDefault="00F36F71" w:rsidP="00F36F71">
            <w:pPr>
              <w:rPr>
                <w:rFonts w:eastAsiaTheme="minorEastAsia"/>
              </w:rPr>
            </w:pPr>
            <w:r>
              <w:rPr>
                <w:rFonts w:eastAsiaTheme="minorEastAsia"/>
              </w:rPr>
              <w:t>Y</w:t>
            </w:r>
          </w:p>
        </w:tc>
        <w:tc>
          <w:tcPr>
            <w:tcW w:w="6971" w:type="dxa"/>
          </w:tcPr>
          <w:p w14:paraId="62E86E65" w14:textId="77777777" w:rsidR="00F36F71" w:rsidRPr="00C51E34" w:rsidRDefault="00F36F71" w:rsidP="00F36F71">
            <w:pPr>
              <w:rPr>
                <w:rFonts w:eastAsiaTheme="minorEastAsia"/>
              </w:rPr>
            </w:pPr>
          </w:p>
        </w:tc>
      </w:tr>
      <w:tr w:rsidR="00FF41AE" w:rsidRPr="00C51E34" w14:paraId="294BF44B" w14:textId="77777777" w:rsidTr="00661930">
        <w:tc>
          <w:tcPr>
            <w:tcW w:w="1388" w:type="dxa"/>
          </w:tcPr>
          <w:p w14:paraId="40A7FCBA" w14:textId="09242938" w:rsidR="00FF41AE" w:rsidRDefault="00FF41AE" w:rsidP="00F36F71">
            <w:pPr>
              <w:rPr>
                <w:rFonts w:eastAsiaTheme="minorEastAsia"/>
              </w:rPr>
            </w:pPr>
            <w:proofErr w:type="spellStart"/>
            <w:r>
              <w:rPr>
                <w:rFonts w:eastAsiaTheme="minorEastAsia"/>
              </w:rPr>
              <w:t>Convida</w:t>
            </w:r>
            <w:proofErr w:type="spellEnd"/>
            <w:r>
              <w:rPr>
                <w:rFonts w:eastAsiaTheme="minorEastAsia"/>
              </w:rPr>
              <w:t xml:space="preserve"> </w:t>
            </w:r>
          </w:p>
        </w:tc>
        <w:tc>
          <w:tcPr>
            <w:tcW w:w="1272" w:type="dxa"/>
          </w:tcPr>
          <w:p w14:paraId="0797318F" w14:textId="325E5D1B" w:rsidR="00FF41AE" w:rsidRDefault="00FF41AE" w:rsidP="00F36F71">
            <w:pPr>
              <w:rPr>
                <w:rFonts w:eastAsiaTheme="minorEastAsia"/>
              </w:rPr>
            </w:pPr>
            <w:r>
              <w:rPr>
                <w:rFonts w:eastAsiaTheme="minorEastAsia"/>
              </w:rPr>
              <w:t>Y</w:t>
            </w:r>
          </w:p>
        </w:tc>
        <w:tc>
          <w:tcPr>
            <w:tcW w:w="6971" w:type="dxa"/>
          </w:tcPr>
          <w:p w14:paraId="4E54E116" w14:textId="77777777" w:rsidR="00FF41AE" w:rsidRPr="00C51E34" w:rsidRDefault="00FF41AE" w:rsidP="00F36F71">
            <w:pPr>
              <w:rPr>
                <w:rFonts w:eastAsiaTheme="minorEastAsia"/>
              </w:rPr>
            </w:pPr>
          </w:p>
        </w:tc>
      </w:tr>
      <w:tr w:rsidR="00CA2CEB" w:rsidRPr="00C51E34" w14:paraId="2EB84888" w14:textId="77777777" w:rsidTr="00661930">
        <w:tc>
          <w:tcPr>
            <w:tcW w:w="1388" w:type="dxa"/>
          </w:tcPr>
          <w:p w14:paraId="0F499231" w14:textId="1B80B173" w:rsidR="00CA2CEB" w:rsidRDefault="00CA2CEB" w:rsidP="00F36F71">
            <w:pPr>
              <w:rPr>
                <w:rFonts w:eastAsiaTheme="minorEastAsia"/>
              </w:rPr>
            </w:pPr>
            <w:r>
              <w:rPr>
                <w:rFonts w:eastAsiaTheme="minorEastAsia" w:hint="eastAsia"/>
              </w:rPr>
              <w:t>S</w:t>
            </w:r>
            <w:r>
              <w:rPr>
                <w:rFonts w:eastAsiaTheme="minorEastAsia"/>
              </w:rPr>
              <w:t>preadtrum</w:t>
            </w:r>
          </w:p>
        </w:tc>
        <w:tc>
          <w:tcPr>
            <w:tcW w:w="1272" w:type="dxa"/>
          </w:tcPr>
          <w:p w14:paraId="147A1AD3" w14:textId="72DD2549" w:rsidR="00CA2CEB" w:rsidRDefault="00CA2CEB" w:rsidP="00F36F71">
            <w:pPr>
              <w:rPr>
                <w:rFonts w:eastAsiaTheme="minorEastAsia"/>
              </w:rPr>
            </w:pPr>
            <w:r>
              <w:rPr>
                <w:rFonts w:eastAsiaTheme="minorEastAsia"/>
              </w:rPr>
              <w:t>Y</w:t>
            </w:r>
          </w:p>
        </w:tc>
        <w:tc>
          <w:tcPr>
            <w:tcW w:w="6971" w:type="dxa"/>
          </w:tcPr>
          <w:p w14:paraId="2B63CCE5" w14:textId="77777777" w:rsidR="00CA2CEB" w:rsidRPr="00C51E34" w:rsidRDefault="00CA2CEB" w:rsidP="00F36F71">
            <w:pPr>
              <w:rPr>
                <w:rFonts w:eastAsiaTheme="minorEastAsia"/>
              </w:rPr>
            </w:pPr>
          </w:p>
        </w:tc>
      </w:tr>
    </w:tbl>
    <w:p w14:paraId="3128FFE8" w14:textId="4E72B1BF" w:rsidR="003D5846" w:rsidRDefault="003D5846" w:rsidP="003D5846">
      <w:pPr>
        <w:rPr>
          <w:highlight w:val="yellow"/>
        </w:rPr>
      </w:pPr>
    </w:p>
    <w:p w14:paraId="7DE240A4" w14:textId="338356D9" w:rsidR="004B144B" w:rsidRPr="00602219" w:rsidRDefault="004B144B" w:rsidP="003D5846">
      <w:pPr>
        <w:rPr>
          <w:i/>
          <w:iCs/>
          <w:highlight w:val="yellow"/>
          <w:u w:val="single"/>
        </w:rPr>
      </w:pPr>
      <w:r w:rsidRPr="00602219">
        <w:rPr>
          <w:i/>
          <w:iCs/>
          <w:u w:val="single"/>
        </w:rPr>
        <w:t>Agreed and endorsed by email on Nov 9</w:t>
      </w:r>
      <w:r w:rsidRPr="00602219">
        <w:rPr>
          <w:i/>
          <w:iCs/>
          <w:u w:val="single"/>
          <w:vertAlign w:val="superscript"/>
        </w:rPr>
        <w:t>th</w:t>
      </w:r>
      <w:r w:rsidRPr="00602219">
        <w:rPr>
          <w:i/>
          <w:iCs/>
          <w:u w:val="single"/>
        </w:rPr>
        <w:t>-10</w:t>
      </w:r>
      <w:r w:rsidRPr="00602219">
        <w:rPr>
          <w:i/>
          <w:iCs/>
          <w:u w:val="single"/>
          <w:vertAlign w:val="superscript"/>
        </w:rPr>
        <w:t>th</w:t>
      </w:r>
      <w:r w:rsidRPr="00602219">
        <w:rPr>
          <w:i/>
          <w:iCs/>
          <w:u w:val="single"/>
        </w:rPr>
        <w:t>, 2020:</w:t>
      </w:r>
    </w:p>
    <w:p w14:paraId="027ECA89" w14:textId="218A99E1" w:rsidR="009604C4" w:rsidRPr="009604C4" w:rsidRDefault="009604C4" w:rsidP="009604C4">
      <w:pPr>
        <w:pStyle w:val="2"/>
        <w:rPr>
          <w:rFonts w:eastAsia="Times New Roman"/>
        </w:rPr>
      </w:pPr>
      <w:r w:rsidRPr="009604C4">
        <w:rPr>
          <w:highlight w:val="green"/>
        </w:rPr>
        <w:t>Agreement</w:t>
      </w:r>
    </w:p>
    <w:p w14:paraId="2119D92F" w14:textId="552C9201" w:rsidR="0043182F" w:rsidRPr="009604C4" w:rsidRDefault="009604C4" w:rsidP="00CC10E3">
      <w:pPr>
        <w:pStyle w:val="a6"/>
        <w:numPr>
          <w:ilvl w:val="0"/>
          <w:numId w:val="4"/>
        </w:numPr>
      </w:pPr>
      <w:r w:rsidRPr="009604C4">
        <w:rPr>
          <w:rFonts w:eastAsia="Times New Roman"/>
          <w:i/>
          <w:iCs/>
        </w:rPr>
        <w:t xml:space="preserve">Considerations on Option 4 (during </w:t>
      </w:r>
      <w:proofErr w:type="spellStart"/>
      <w:r w:rsidRPr="009604C4">
        <w:rPr>
          <w:rFonts w:eastAsia="Times New Roman"/>
          <w:i/>
          <w:iCs/>
        </w:rPr>
        <w:t>MsgA</w:t>
      </w:r>
      <w:proofErr w:type="spellEnd"/>
      <w:r w:rsidRPr="009604C4">
        <w:rPr>
          <w:rFonts w:eastAsia="Times New Roman"/>
          <w:i/>
          <w:iCs/>
        </w:rPr>
        <w:t xml:space="preserve"> transmission) are deprioritized until further progress is made on Options 1 and 2 for 4-step RACH procedure.</w:t>
      </w:r>
    </w:p>
    <w:p w14:paraId="18BC0DAE" w14:textId="60FEF228" w:rsidR="00820B5B" w:rsidRDefault="00820B5B" w:rsidP="00005F7B">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RRM relaxations</w:t>
      </w:r>
      <w:r w:rsidR="003D23E1">
        <w:rPr>
          <w:rFonts w:ascii="Arial" w:hAnsi="Arial"/>
          <w:b w:val="0"/>
          <w:bCs w:val="0"/>
          <w:sz w:val="36"/>
          <w:szCs w:val="20"/>
        </w:rPr>
        <w:t xml:space="preserve"> </w:t>
      </w:r>
      <w:r>
        <w:rPr>
          <w:rFonts w:ascii="Arial" w:hAnsi="Arial"/>
          <w:b w:val="0"/>
          <w:bCs w:val="0"/>
          <w:sz w:val="36"/>
          <w:szCs w:val="20"/>
        </w:rPr>
        <w:t>for</w:t>
      </w:r>
      <w:r w:rsidR="00545239">
        <w:rPr>
          <w:rFonts w:ascii="Arial" w:hAnsi="Arial"/>
          <w:b w:val="0"/>
          <w:bCs w:val="0"/>
          <w:sz w:val="36"/>
          <w:szCs w:val="20"/>
        </w:rPr>
        <w:t xml:space="preserve"> UE</w:t>
      </w:r>
      <w:r>
        <w:rPr>
          <w:rFonts w:ascii="Arial" w:hAnsi="Arial"/>
          <w:b w:val="0"/>
          <w:bCs w:val="0"/>
          <w:sz w:val="36"/>
          <w:szCs w:val="20"/>
        </w:rPr>
        <w:t xml:space="preserve"> power savings</w:t>
      </w:r>
    </w:p>
    <w:p w14:paraId="768DEC70" w14:textId="18C2E3B6" w:rsidR="00332800" w:rsidRDefault="007B5B29" w:rsidP="00545239">
      <w:r>
        <w:t>In c</w:t>
      </w:r>
      <w:r w:rsidR="00904F4A">
        <w:t xml:space="preserve">ontributions </w:t>
      </w:r>
      <w:r w:rsidR="004E0C39" w:rsidRPr="004E0C39">
        <w:fldChar w:fldCharType="begin"/>
      </w:r>
      <w:r w:rsidR="004E0C39">
        <w:instrText xml:space="preserve"> REF _Ref54576694 \r \h  \* MERGEFORMAT </w:instrText>
      </w:r>
      <w:r w:rsidR="004E0C39" w:rsidRPr="004E0C39">
        <w:fldChar w:fldCharType="separate"/>
      </w:r>
      <w:r w:rsidR="004E0C39">
        <w:t>[4]</w:t>
      </w:r>
      <w:r w:rsidR="004E0C39" w:rsidRPr="004E0C39">
        <w:fldChar w:fldCharType="end"/>
      </w:r>
      <w:r w:rsidR="004E0C39" w:rsidRPr="004E0C39">
        <w:t xml:space="preserve"> and </w:t>
      </w:r>
      <w:r w:rsidR="004E0C39" w:rsidRPr="004E0C39">
        <w:fldChar w:fldCharType="begin"/>
      </w:r>
      <w:r w:rsidR="004E0C39" w:rsidRPr="004E0C39">
        <w:instrText xml:space="preserve"> REF _Ref54576697 \r \h </w:instrText>
      </w:r>
      <w:r w:rsidR="004E0C39">
        <w:instrText xml:space="preserve"> \* MERGEFORMAT </w:instrText>
      </w:r>
      <w:r w:rsidR="004E0C39" w:rsidRPr="004E0C39">
        <w:fldChar w:fldCharType="separate"/>
      </w:r>
      <w:r w:rsidR="004E0C39" w:rsidRPr="004E0C39">
        <w:t>[13]</w:t>
      </w:r>
      <w:r w:rsidR="004E0C39" w:rsidRPr="004E0C39">
        <w:fldChar w:fldCharType="end"/>
      </w:r>
      <w:r>
        <w:t>, v</w:t>
      </w:r>
      <w:r w:rsidR="000B71D1">
        <w:t>iews on RRM relaxations for RedCap UEs</w:t>
      </w:r>
      <w:r w:rsidR="00EF09C3">
        <w:t xml:space="preserve"> that may be stationary</w:t>
      </w:r>
      <w:r w:rsidR="000B71D1">
        <w:t xml:space="preserve"> to enable reduced power consumption have been </w:t>
      </w:r>
      <w:r w:rsidR="00EE670D">
        <w:t>presented</w:t>
      </w:r>
      <w:r w:rsidR="002053F8">
        <w:t xml:space="preserve"> (see </w:t>
      </w:r>
      <w:r w:rsidR="002053F8">
        <w:fldChar w:fldCharType="begin"/>
      </w:r>
      <w:r w:rsidR="002053F8">
        <w:instrText xml:space="preserve"> REF _Ref48645594 \h  \* MERGEFORMAT </w:instrText>
      </w:r>
      <w:r w:rsidR="002053F8">
        <w:fldChar w:fldCharType="separate"/>
      </w:r>
      <w:r w:rsidR="002053F8" w:rsidRPr="002053F8">
        <w:t>Appendix B</w:t>
      </w:r>
      <w:r w:rsidR="002053F8">
        <w:fldChar w:fldCharType="end"/>
      </w:r>
      <w:r w:rsidR="002053F8">
        <w:t xml:space="preserve"> for summary of proposals)</w:t>
      </w:r>
      <w:r w:rsidR="004272DF">
        <w:t xml:space="preserve">. </w:t>
      </w:r>
    </w:p>
    <w:p w14:paraId="4A88EEF8" w14:textId="7621038A" w:rsidR="00545239" w:rsidRDefault="00545239" w:rsidP="00545239">
      <w:r>
        <w:t>Following the earlier conclusion from RAN1 #102-e meeting</w:t>
      </w:r>
      <w:r w:rsidR="004E0C39">
        <w:t xml:space="preserve"> (see below)</w:t>
      </w:r>
      <w:r>
        <w:t>, it is recommended that these discussions be deprioritized until RAN</w:t>
      </w:r>
      <w:r w:rsidR="0009692B">
        <w:t xml:space="preserve"> WG2</w:t>
      </w:r>
      <w:r>
        <w:t xml:space="preserve"> make</w:t>
      </w:r>
      <w:r w:rsidR="0009692B">
        <w:t>s</w:t>
      </w:r>
      <w:r>
        <w:t xml:space="preserve"> further progress.  </w:t>
      </w:r>
    </w:p>
    <w:p w14:paraId="3BC3FE31" w14:textId="53446C80" w:rsidR="004E0C39" w:rsidRDefault="004E0C39" w:rsidP="00545239">
      <w:r>
        <w:lastRenderedPageBreak/>
        <w:t xml:space="preserve">From RAN1 #102-e </w:t>
      </w:r>
      <w:r>
        <w:fldChar w:fldCharType="begin"/>
      </w:r>
      <w:r>
        <w:instrText xml:space="preserve"> REF _Ref53382374 \r \h </w:instrText>
      </w:r>
      <w:r>
        <w:fldChar w:fldCharType="separate"/>
      </w:r>
      <w:r>
        <w:t>[29]</w:t>
      </w:r>
      <w:r>
        <w:fldChar w:fldCharType="end"/>
      </w:r>
      <w:r>
        <w:t>:</w:t>
      </w:r>
    </w:p>
    <w:tbl>
      <w:tblPr>
        <w:tblStyle w:val="a5"/>
        <w:tblW w:w="0" w:type="auto"/>
        <w:tblLook w:val="04A0" w:firstRow="1" w:lastRow="0" w:firstColumn="1" w:lastColumn="0" w:noHBand="0" w:noVBand="1"/>
      </w:tblPr>
      <w:tblGrid>
        <w:gridCol w:w="9350"/>
      </w:tblGrid>
      <w:tr w:rsidR="008B5759" w14:paraId="18EDF05C" w14:textId="77777777" w:rsidTr="008B5759">
        <w:tc>
          <w:tcPr>
            <w:tcW w:w="9350" w:type="dxa"/>
          </w:tcPr>
          <w:p w14:paraId="7B2AA999" w14:textId="77777777" w:rsidR="008B5759" w:rsidRPr="008B5759" w:rsidRDefault="008B5759" w:rsidP="008B5759">
            <w:pPr>
              <w:rPr>
                <w:b/>
                <w:bCs/>
                <w:u w:val="single"/>
                <w:lang w:eastAsia="x-none"/>
              </w:rPr>
            </w:pPr>
            <w:r w:rsidRPr="008B5759">
              <w:rPr>
                <w:rFonts w:hint="eastAsia"/>
                <w:b/>
                <w:bCs/>
                <w:u w:val="single"/>
                <w:lang w:eastAsia="x-none"/>
              </w:rPr>
              <w:t>Conclusion:</w:t>
            </w:r>
          </w:p>
          <w:p w14:paraId="4C84AD01" w14:textId="7A3B2195" w:rsidR="008B5759" w:rsidRPr="008B5759" w:rsidRDefault="008B5759" w:rsidP="00CC10E3">
            <w:pPr>
              <w:pStyle w:val="a6"/>
              <w:numPr>
                <w:ilvl w:val="0"/>
                <w:numId w:val="4"/>
              </w:numPr>
              <w:adjustRightInd/>
              <w:rPr>
                <w:lang w:eastAsia="x-none"/>
              </w:rPr>
            </w:pPr>
            <w:r w:rsidRPr="008B5759">
              <w:rPr>
                <w:i/>
                <w:iCs/>
              </w:rPr>
              <w:t>RAN1 to defer to RAN2 for further progress on studies regarding RRM relaxations and E-</w:t>
            </w:r>
            <w:proofErr w:type="spellStart"/>
            <w:r w:rsidRPr="008B5759">
              <w:rPr>
                <w:i/>
                <w:iCs/>
              </w:rPr>
              <w:t>DRx</w:t>
            </w:r>
            <w:proofErr w:type="spellEnd"/>
            <w:r w:rsidRPr="008B5759">
              <w:rPr>
                <w:i/>
                <w:iCs/>
              </w:rPr>
              <w:t xml:space="preserve"> for </w:t>
            </w:r>
            <w:proofErr w:type="spellStart"/>
            <w:r w:rsidRPr="008B5759">
              <w:rPr>
                <w:i/>
                <w:iCs/>
              </w:rPr>
              <w:t>RedCap</w:t>
            </w:r>
            <w:proofErr w:type="spellEnd"/>
            <w:r w:rsidRPr="008B5759">
              <w:rPr>
                <w:i/>
                <w:iCs/>
              </w:rPr>
              <w:t xml:space="preserve"> UEs to facilitate reduced UE power consumption. </w:t>
            </w:r>
          </w:p>
        </w:tc>
      </w:tr>
    </w:tbl>
    <w:p w14:paraId="3327E4B9" w14:textId="77777777" w:rsidR="004E0C39" w:rsidRPr="00332800" w:rsidRDefault="004E0C39" w:rsidP="00545239"/>
    <w:p w14:paraId="4AA1B524" w14:textId="77777777" w:rsidR="00CE79A1" w:rsidRPr="007C1391" w:rsidRDefault="00CE79A1" w:rsidP="00CE79A1">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63429241" w14:textId="49996F9B" w:rsidR="00CF2A29" w:rsidRDefault="007C4164" w:rsidP="00D0154D">
      <w:pPr>
        <w:widowControl w:val="0"/>
        <w:numPr>
          <w:ilvl w:val="0"/>
          <w:numId w:val="2"/>
        </w:numPr>
        <w:overflowPunct w:val="0"/>
        <w:snapToGrid/>
      </w:pPr>
      <w:r w:rsidRPr="007C4164">
        <w:t>RP-201386</w:t>
      </w:r>
      <w:r w:rsidR="00784898" w:rsidRPr="00784898">
        <w:t xml:space="preserve">, </w:t>
      </w:r>
      <w:r w:rsidR="004A7A88" w:rsidRPr="004A7A88">
        <w:t>Revised SID on Study on support of reduced capability NR devices</w:t>
      </w:r>
      <w:r w:rsidR="00784898">
        <w:t>.</w:t>
      </w:r>
    </w:p>
    <w:bookmarkStart w:id="11" w:name="_Ref54576496"/>
    <w:bookmarkStart w:id="12" w:name="_Ref48644491"/>
    <w:p w14:paraId="1E7F1E84" w14:textId="5DE9010D"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reviews\\RAN1_103E_contribution_review\\allTdocs_R1-103e\\R1-2007533.zip" </w:instrText>
      </w:r>
      <w:r>
        <w:fldChar w:fldCharType="separate"/>
      </w:r>
      <w:r w:rsidRPr="005A2C28">
        <w:t>R1-2007533</w:t>
      </w:r>
      <w:r>
        <w:fldChar w:fldCharType="end"/>
      </w:r>
      <w:r>
        <w:t>, UE identification and access restriction for RedCap</w:t>
      </w:r>
      <w:r>
        <w:tab/>
        <w:t>Ericsson</w:t>
      </w:r>
      <w:bookmarkEnd w:id="11"/>
    </w:p>
    <w:p w14:paraId="0DC2639B" w14:textId="70EA838A" w:rsidR="005A2C28" w:rsidRDefault="00931076" w:rsidP="005A2C28">
      <w:pPr>
        <w:pStyle w:val="a6"/>
        <w:numPr>
          <w:ilvl w:val="0"/>
          <w:numId w:val="2"/>
        </w:numPr>
      </w:pPr>
      <w:hyperlink r:id="rId11" w:history="1">
        <w:r w:rsidR="005A2C28" w:rsidRPr="005A2C28">
          <w:t>R1-2007538</w:t>
        </w:r>
      </w:hyperlink>
      <w:r w:rsidR="007F250A">
        <w:t xml:space="preserve">, </w:t>
      </w:r>
      <w:r w:rsidR="005A2C28">
        <w:t>Identification for RedCap UEs</w:t>
      </w:r>
      <w:r w:rsidR="005A2C28">
        <w:tab/>
        <w:t>FUTUREWEI</w:t>
      </w:r>
    </w:p>
    <w:bookmarkStart w:id="13" w:name="_Ref54576694"/>
    <w:p w14:paraId="7573E6E1" w14:textId="0185F1E4"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reviews\\RAN1_103E_contribution_review\\allTdocs_R1-103e\\R1-2007672.zip" </w:instrText>
      </w:r>
      <w:r>
        <w:fldChar w:fldCharType="separate"/>
      </w:r>
      <w:r w:rsidRPr="005A2C28">
        <w:t>R1-2007672</w:t>
      </w:r>
      <w:r>
        <w:fldChar w:fldCharType="end"/>
      </w:r>
      <w:r w:rsidR="007F250A">
        <w:t xml:space="preserve">, </w:t>
      </w:r>
      <w:r>
        <w:t>RRM relaxation for Reduced Capability NR devices</w:t>
      </w:r>
      <w:r>
        <w:tab/>
        <w:t>vivo, Guangdong Genius</w:t>
      </w:r>
      <w:bookmarkEnd w:id="13"/>
    </w:p>
    <w:bookmarkStart w:id="14" w:name="_Ref54576275"/>
    <w:p w14:paraId="7A6D4111" w14:textId="1DF444B0"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reviews\\RAN1_103E_contribution_review\\allTdocs_R1-103e\\R1-2007719.zip" </w:instrText>
      </w:r>
      <w:r>
        <w:fldChar w:fldCharType="separate"/>
      </w:r>
      <w:r w:rsidRPr="005A2C28">
        <w:t>R1-2007719</w:t>
      </w:r>
      <w:r>
        <w:fldChar w:fldCharType="end"/>
      </w:r>
      <w:r w:rsidR="007F250A">
        <w:t xml:space="preserve">, </w:t>
      </w:r>
      <w:r>
        <w:t>Access control and identification for Reduced Capability NR devices</w:t>
      </w:r>
      <w:r>
        <w:tab/>
        <w:t>ZTE</w:t>
      </w:r>
      <w:bookmarkEnd w:id="14"/>
    </w:p>
    <w:bookmarkStart w:id="15" w:name="_Ref54576533"/>
    <w:p w14:paraId="4C6628C7" w14:textId="74A35E03"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reviews\\RAN1_103E_contribution_review\\allTdocs_R1-103e\\R1-2007866.zip" </w:instrText>
      </w:r>
      <w:r>
        <w:fldChar w:fldCharType="separate"/>
      </w:r>
      <w:r w:rsidRPr="005A2C28">
        <w:t>R1-2007866</w:t>
      </w:r>
      <w:r>
        <w:fldChar w:fldCharType="end"/>
      </w:r>
      <w:r w:rsidR="007F250A">
        <w:t xml:space="preserve">, </w:t>
      </w:r>
      <w:r>
        <w:t>Identification and access restriction for reduced capability NR devices</w:t>
      </w:r>
      <w:r>
        <w:tab/>
        <w:t>CATT</w:t>
      </w:r>
      <w:bookmarkEnd w:id="15"/>
    </w:p>
    <w:p w14:paraId="06374106" w14:textId="7F2A49A3" w:rsidR="005A2C28" w:rsidRDefault="00931076" w:rsidP="005A2C28">
      <w:pPr>
        <w:pStyle w:val="a6"/>
        <w:numPr>
          <w:ilvl w:val="0"/>
          <w:numId w:val="2"/>
        </w:numPr>
      </w:pPr>
      <w:hyperlink r:id="rId12" w:history="1">
        <w:r w:rsidR="005A2C28" w:rsidRPr="005A2C28">
          <w:t>R1-2007951</w:t>
        </w:r>
      </w:hyperlink>
      <w:r w:rsidR="007F250A">
        <w:t xml:space="preserve">, </w:t>
      </w:r>
      <w:r w:rsidR="005A2C28">
        <w:t>On identification of and access control for RedCap UEs</w:t>
      </w:r>
      <w:r w:rsidR="005A2C28">
        <w:tab/>
        <w:t>Intel Corporation</w:t>
      </w:r>
    </w:p>
    <w:p w14:paraId="10C637C8" w14:textId="7A5E0147" w:rsidR="005A2C28" w:rsidRDefault="00931076" w:rsidP="005A2C28">
      <w:pPr>
        <w:pStyle w:val="a6"/>
        <w:numPr>
          <w:ilvl w:val="0"/>
          <w:numId w:val="2"/>
        </w:numPr>
      </w:pPr>
      <w:hyperlink r:id="rId13" w:history="1">
        <w:r w:rsidR="005A2C28" w:rsidRPr="005A2C28">
          <w:t>R1-2008020</w:t>
        </w:r>
      </w:hyperlink>
      <w:r w:rsidR="007F250A">
        <w:t xml:space="preserve">, </w:t>
      </w:r>
      <w:r w:rsidR="005A2C28">
        <w:t>Discussion on identification and access control for Reduced Capability NR devices</w:t>
      </w:r>
      <w:r w:rsidR="005A2C28">
        <w:tab/>
        <w:t>CMCC</w:t>
      </w:r>
    </w:p>
    <w:bookmarkStart w:id="16" w:name="_Ref54576286"/>
    <w:p w14:paraId="1F56BAC4" w14:textId="274A2FDC"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reviews\\RAN1_103E_contribution_review\\allTdocs_R1-103e\\R1-2008052.zip" </w:instrText>
      </w:r>
      <w:r>
        <w:fldChar w:fldCharType="separate"/>
      </w:r>
      <w:r w:rsidRPr="005A2C28">
        <w:t>R1-2008052</w:t>
      </w:r>
      <w:r>
        <w:fldChar w:fldCharType="end"/>
      </w:r>
      <w:r w:rsidR="007F250A">
        <w:t xml:space="preserve">, </w:t>
      </w:r>
      <w:r>
        <w:t>Other aspects for reduced capability NR devices</w:t>
      </w:r>
      <w:r>
        <w:tab/>
        <w:t>LG Electronics</w:t>
      </w:r>
      <w:bookmarkEnd w:id="16"/>
    </w:p>
    <w:bookmarkStart w:id="17" w:name="_Ref54576295"/>
    <w:p w14:paraId="5D47B323" w14:textId="171F9194"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reviews\\RAN1_103E_contribution_review\\allTdocs_R1-103e\\R1-2008072.zip" </w:instrText>
      </w:r>
      <w:r>
        <w:fldChar w:fldCharType="separate"/>
      </w:r>
      <w:r w:rsidRPr="005A2C28">
        <w:t>R1-2008072</w:t>
      </w:r>
      <w:r>
        <w:fldChar w:fldCharType="end"/>
      </w:r>
      <w:r w:rsidR="007F250A">
        <w:t xml:space="preserve">, </w:t>
      </w:r>
      <w:r>
        <w:t>Initial access for RedCap UEs</w:t>
      </w:r>
      <w:r>
        <w:tab/>
        <w:t>Nokia, Nokia Shanghai Bell</w:t>
      </w:r>
      <w:bookmarkEnd w:id="17"/>
    </w:p>
    <w:p w14:paraId="22B03FED" w14:textId="64CCF00B" w:rsidR="005A2C28" w:rsidRDefault="00931076" w:rsidP="005A2C28">
      <w:pPr>
        <w:pStyle w:val="a6"/>
        <w:numPr>
          <w:ilvl w:val="0"/>
          <w:numId w:val="2"/>
        </w:numPr>
      </w:pPr>
      <w:hyperlink r:id="rId14" w:history="1">
        <w:r w:rsidR="005A2C28" w:rsidRPr="005A2C28">
          <w:t>R1-2008075</w:t>
        </w:r>
      </w:hyperlink>
      <w:r w:rsidR="007F250A">
        <w:t xml:space="preserve">, </w:t>
      </w:r>
      <w:r w:rsidR="005A2C28">
        <w:t>Procedure of identification for Reduced Capability NR devices</w:t>
      </w:r>
      <w:r w:rsidR="005A2C28">
        <w:tab/>
        <w:t>TCL Communication Ltd.</w:t>
      </w:r>
    </w:p>
    <w:p w14:paraId="5E912463" w14:textId="7AFB5D49" w:rsidR="005A2C28" w:rsidRDefault="00931076" w:rsidP="005A2C28">
      <w:pPr>
        <w:pStyle w:val="a6"/>
        <w:numPr>
          <w:ilvl w:val="0"/>
          <w:numId w:val="2"/>
        </w:numPr>
      </w:pPr>
      <w:hyperlink r:id="rId15" w:history="1">
        <w:r w:rsidR="005A2C28" w:rsidRPr="005A2C28">
          <w:t>R1-2008088</w:t>
        </w:r>
      </w:hyperlink>
      <w:r w:rsidR="007F250A">
        <w:t xml:space="preserve">, </w:t>
      </w:r>
      <w:r w:rsidR="005A2C28">
        <w:t>Discussion on the access control and configuration for reduced capability device</w:t>
      </w:r>
      <w:r w:rsidR="005A2C28">
        <w:tab/>
        <w:t>Xiaomi</w:t>
      </w:r>
    </w:p>
    <w:bookmarkStart w:id="18" w:name="_Ref54576697"/>
    <w:p w14:paraId="012DDA23" w14:textId="371B87F3"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reviews\\RAN1_103E_contribution_review\\allTdocs_R1-103e\\R1-2008106.zip" </w:instrText>
      </w:r>
      <w:r>
        <w:fldChar w:fldCharType="separate"/>
      </w:r>
      <w:r w:rsidRPr="005A2C28">
        <w:t>R1-2008106</w:t>
      </w:r>
      <w:r>
        <w:fldChar w:fldCharType="end"/>
      </w:r>
      <w:r w:rsidR="007F250A">
        <w:t xml:space="preserve">, </w:t>
      </w:r>
      <w:r>
        <w:t>Consideration on power saving for reduced capability NR devices</w:t>
      </w:r>
      <w:r>
        <w:tab/>
        <w:t>Spreadtrum Communications</w:t>
      </w:r>
      <w:bookmarkEnd w:id="18"/>
    </w:p>
    <w:p w14:paraId="571620F8" w14:textId="140B2787" w:rsidR="005A2C28" w:rsidRDefault="00931076" w:rsidP="005A2C28">
      <w:pPr>
        <w:pStyle w:val="a6"/>
        <w:numPr>
          <w:ilvl w:val="0"/>
          <w:numId w:val="2"/>
        </w:numPr>
      </w:pPr>
      <w:hyperlink r:id="rId16" w:history="1">
        <w:r w:rsidR="005A2C28" w:rsidRPr="005A2C28">
          <w:t>R1-2008174</w:t>
        </w:r>
      </w:hyperlink>
      <w:r w:rsidR="007F250A">
        <w:t xml:space="preserve">, </w:t>
      </w:r>
      <w:r w:rsidR="005A2C28">
        <w:t>UE identification and access barring</w:t>
      </w:r>
      <w:r w:rsidR="005A2C28">
        <w:tab/>
        <w:t>Samsung</w:t>
      </w:r>
    </w:p>
    <w:p w14:paraId="06FBA30A" w14:textId="4C8666B7" w:rsidR="005A2C28" w:rsidRDefault="00931076" w:rsidP="005A2C28">
      <w:pPr>
        <w:pStyle w:val="a6"/>
        <w:numPr>
          <w:ilvl w:val="0"/>
          <w:numId w:val="2"/>
        </w:numPr>
      </w:pPr>
      <w:hyperlink r:id="rId17" w:history="1">
        <w:r w:rsidR="005A2C28" w:rsidRPr="005A2C28">
          <w:t>R1-2008264</w:t>
        </w:r>
      </w:hyperlink>
      <w:r w:rsidR="007F250A">
        <w:t xml:space="preserve">, </w:t>
      </w:r>
      <w:r w:rsidR="005A2C28">
        <w:t>Other considerations for reduced UE capability</w:t>
      </w:r>
      <w:r w:rsidR="005A2C28">
        <w:tab/>
        <w:t>OPPO</w:t>
      </w:r>
    </w:p>
    <w:p w14:paraId="7EAA6682" w14:textId="17B4FE7A" w:rsidR="005A2C28" w:rsidRDefault="00931076" w:rsidP="005A2C28">
      <w:pPr>
        <w:pStyle w:val="a6"/>
        <w:numPr>
          <w:ilvl w:val="0"/>
          <w:numId w:val="2"/>
        </w:numPr>
      </w:pPr>
      <w:hyperlink r:id="rId18" w:history="1">
        <w:r w:rsidR="005A2C28" w:rsidRPr="005A2C28">
          <w:t>R1-2008291</w:t>
        </w:r>
      </w:hyperlink>
      <w:r w:rsidR="007F250A">
        <w:t xml:space="preserve">, </w:t>
      </w:r>
      <w:r w:rsidR="005A2C28">
        <w:t>On RedCap device identification</w:t>
      </w:r>
      <w:r w:rsidR="005A2C28">
        <w:tab/>
        <w:t>Panasonic</w:t>
      </w:r>
    </w:p>
    <w:bookmarkStart w:id="19" w:name="_Ref54576318"/>
    <w:p w14:paraId="6A2B8C0D" w14:textId="32A7FD18"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reviews\\RAN1_103E_contribution_review\\allTdocs_R1-103e\\R1-2008329.zip" </w:instrText>
      </w:r>
      <w:r>
        <w:fldChar w:fldCharType="separate"/>
      </w:r>
      <w:r w:rsidRPr="005A2C28">
        <w:t>R1-2008329</w:t>
      </w:r>
      <w:r>
        <w:fldChar w:fldCharType="end"/>
      </w:r>
      <w:r w:rsidR="007F250A">
        <w:t xml:space="preserve">, </w:t>
      </w:r>
      <w:r>
        <w:t>Other aspects for reduced capability devices</w:t>
      </w:r>
      <w:r>
        <w:tab/>
        <w:t xml:space="preserve">Huawei, </w:t>
      </w:r>
      <w:proofErr w:type="spellStart"/>
      <w:r>
        <w:t>HiSilicon</w:t>
      </w:r>
      <w:bookmarkEnd w:id="19"/>
      <w:proofErr w:type="spellEnd"/>
    </w:p>
    <w:p w14:paraId="23A8AE42" w14:textId="3DF662EB" w:rsidR="005A2C28" w:rsidRDefault="00931076" w:rsidP="005A2C28">
      <w:pPr>
        <w:pStyle w:val="a6"/>
        <w:numPr>
          <w:ilvl w:val="0"/>
          <w:numId w:val="2"/>
        </w:numPr>
      </w:pPr>
      <w:hyperlink r:id="rId19" w:history="1">
        <w:r w:rsidR="005A2C28" w:rsidRPr="005A2C28">
          <w:t>R1-2008337</w:t>
        </w:r>
      </w:hyperlink>
      <w:r w:rsidR="007F250A">
        <w:t xml:space="preserve">, </w:t>
      </w:r>
      <w:r w:rsidR="005A2C28">
        <w:t>Narrowband operation and identification of RedCap UE</w:t>
      </w:r>
      <w:r w:rsidR="005A2C28">
        <w:tab/>
        <w:t>Lenovo, Motorola Mobility</w:t>
      </w:r>
    </w:p>
    <w:bookmarkStart w:id="20" w:name="_Ref54576537"/>
    <w:p w14:paraId="1931E429" w14:textId="3DC04348" w:rsidR="005A2C28" w:rsidRDefault="005A2C28" w:rsidP="005A2C28">
      <w:pPr>
        <w:pStyle w:val="a6"/>
        <w:numPr>
          <w:ilvl w:val="0"/>
          <w:numId w:val="2"/>
        </w:numPr>
      </w:pPr>
      <w:r>
        <w:fldChar w:fldCharType="begin"/>
      </w:r>
      <w:r>
        <w:instrText xml:space="preserve"> HYPERLINK "C:\\Users\\dchatt2\\OneDrive - Intel Corporation\\Documents\\work\\3gpp\\RAN1\\Contribution reviews\\RAN1_103E_contribution_review\\allTdocs_R1-103e\\R1-2008397.zip" </w:instrText>
      </w:r>
      <w:r>
        <w:fldChar w:fldCharType="separate"/>
      </w:r>
      <w:r w:rsidRPr="005A2C28">
        <w:t>R1-2008397</w:t>
      </w:r>
      <w:r>
        <w:fldChar w:fldCharType="end"/>
      </w:r>
      <w:r w:rsidR="007F250A">
        <w:t xml:space="preserve">, </w:t>
      </w:r>
      <w:r>
        <w:t>Identification and access restriction for reduced capability UEs</w:t>
      </w:r>
      <w:r>
        <w:tab/>
        <w:t>Sharp</w:t>
      </w:r>
      <w:bookmarkEnd w:id="20"/>
    </w:p>
    <w:p w14:paraId="2A0AA5A1" w14:textId="3DFDCCB2" w:rsidR="005A2C28" w:rsidRDefault="00931076" w:rsidP="005A2C28">
      <w:pPr>
        <w:pStyle w:val="a6"/>
        <w:numPr>
          <w:ilvl w:val="0"/>
          <w:numId w:val="2"/>
        </w:numPr>
      </w:pPr>
      <w:hyperlink r:id="rId20" w:history="1">
        <w:r w:rsidR="005A2C28" w:rsidRPr="005A2C28">
          <w:t>R1-2008556</w:t>
        </w:r>
      </w:hyperlink>
      <w:r w:rsidR="007F250A">
        <w:t xml:space="preserve">, </w:t>
      </w:r>
      <w:r w:rsidR="005A2C28">
        <w:t>Discussion on UE identification for RedCap</w:t>
      </w:r>
      <w:r w:rsidR="005A2C28">
        <w:tab/>
        <w:t>NTT DOCOMO, INC.</w:t>
      </w:r>
    </w:p>
    <w:p w14:paraId="7580D5D2" w14:textId="7070DED8" w:rsidR="005A2C28" w:rsidRDefault="00931076" w:rsidP="005A2C28">
      <w:pPr>
        <w:pStyle w:val="a6"/>
        <w:numPr>
          <w:ilvl w:val="0"/>
          <w:numId w:val="2"/>
        </w:numPr>
      </w:pPr>
      <w:hyperlink r:id="rId21" w:history="1">
        <w:r w:rsidR="005A2C28" w:rsidRPr="005A2C28">
          <w:t>R1-2008585</w:t>
        </w:r>
      </w:hyperlink>
      <w:r w:rsidR="007F250A">
        <w:t xml:space="preserve">, </w:t>
      </w:r>
      <w:r w:rsidR="005A2C28">
        <w:t>Discussion on identification of reduced capability UE</w:t>
      </w:r>
      <w:r w:rsidR="005A2C28">
        <w:tab/>
      </w:r>
      <w:proofErr w:type="spellStart"/>
      <w:r w:rsidR="005A2C28">
        <w:t>ASUSTeK</w:t>
      </w:r>
      <w:proofErr w:type="spellEnd"/>
    </w:p>
    <w:p w14:paraId="6A97CC4D" w14:textId="3F2B8B4C" w:rsidR="005A2C28" w:rsidRDefault="00931076" w:rsidP="005A2C28">
      <w:pPr>
        <w:pStyle w:val="a6"/>
        <w:numPr>
          <w:ilvl w:val="0"/>
          <w:numId w:val="2"/>
        </w:numPr>
        <w:rPr>
          <w:lang w:eastAsia="x-none"/>
        </w:rPr>
      </w:pPr>
      <w:hyperlink r:id="rId22" w:history="1">
        <w:r w:rsidR="005A2C28" w:rsidRPr="005A2C28">
          <w:t>R1-2008688</w:t>
        </w:r>
      </w:hyperlink>
      <w:r w:rsidR="007F250A">
        <w:t xml:space="preserve">, </w:t>
      </w:r>
      <w:r w:rsidR="005A2C28">
        <w:t>Device identification and ac</w:t>
      </w:r>
      <w:r w:rsidR="005A2C28">
        <w:rPr>
          <w:lang w:eastAsia="x-none"/>
        </w:rPr>
        <w:t xml:space="preserve">cess restriction for </w:t>
      </w:r>
      <w:proofErr w:type="spellStart"/>
      <w:r w:rsidR="005A2C28">
        <w:rPr>
          <w:lang w:eastAsia="x-none"/>
        </w:rPr>
        <w:t>RedCap</w:t>
      </w:r>
      <w:proofErr w:type="spellEnd"/>
      <w:r w:rsidR="005A2C28">
        <w:rPr>
          <w:lang w:eastAsia="x-none"/>
        </w:rPr>
        <w:tab/>
      </w:r>
      <w:proofErr w:type="spellStart"/>
      <w:r w:rsidR="005A2C28">
        <w:rPr>
          <w:lang w:eastAsia="x-none"/>
        </w:rPr>
        <w:t>InterDigital</w:t>
      </w:r>
      <w:proofErr w:type="spellEnd"/>
      <w:r w:rsidR="005A2C28">
        <w:rPr>
          <w:lang w:eastAsia="x-none"/>
        </w:rPr>
        <w:t>, Inc.</w:t>
      </w:r>
    </w:p>
    <w:p w14:paraId="4A6D709B" w14:textId="18C6E725" w:rsidR="00791070" w:rsidRDefault="00931076" w:rsidP="002A0384">
      <w:pPr>
        <w:pStyle w:val="a6"/>
        <w:numPr>
          <w:ilvl w:val="0"/>
          <w:numId w:val="2"/>
        </w:numPr>
        <w:rPr>
          <w:lang w:eastAsia="x-none"/>
        </w:rPr>
      </w:pPr>
      <w:hyperlink r:id="rId23" w:history="1">
        <w:r w:rsidR="00791653" w:rsidRPr="00791653">
          <w:t>R1-2007671</w:t>
        </w:r>
      </w:hyperlink>
      <w:r w:rsidR="00791653">
        <w:t>, Framework</w:t>
      </w:r>
      <w:r w:rsidR="00791653">
        <w:rPr>
          <w:lang w:eastAsia="x-none"/>
        </w:rPr>
        <w:t xml:space="preserve"> and Principles for Reduced Capability</w:t>
      </w:r>
      <w:r w:rsidR="00791653">
        <w:rPr>
          <w:lang w:eastAsia="x-none"/>
        </w:rPr>
        <w:tab/>
        <w:t>vivo, Guangdong Genius</w:t>
      </w:r>
      <w:r w:rsidR="002A0384">
        <w:rPr>
          <w:lang w:eastAsia="x-none"/>
        </w:rPr>
        <w:t xml:space="preserve"> </w:t>
      </w:r>
      <w:r w:rsidR="00757188" w:rsidRPr="002A0384">
        <w:rPr>
          <w:i/>
          <w:iCs/>
        </w:rPr>
        <w:t>(from AI 8.6.4)</w:t>
      </w:r>
      <w:bookmarkEnd w:id="12"/>
      <w:r w:rsidR="00757188">
        <w:t xml:space="preserve"> </w:t>
      </w:r>
    </w:p>
    <w:p w14:paraId="3B66EB6C" w14:textId="189946E8" w:rsidR="00020F81" w:rsidRDefault="00931076" w:rsidP="00020F81">
      <w:pPr>
        <w:pStyle w:val="a6"/>
        <w:numPr>
          <w:ilvl w:val="0"/>
          <w:numId w:val="2"/>
        </w:numPr>
        <w:rPr>
          <w:lang w:eastAsia="x-none"/>
        </w:rPr>
      </w:pPr>
      <w:hyperlink r:id="rId24" w:history="1">
        <w:r w:rsidR="00020F81" w:rsidRPr="009949BE">
          <w:rPr>
            <w:lang w:eastAsia="x-none"/>
          </w:rPr>
          <w:t>R1-2008087</w:t>
        </w:r>
      </w:hyperlink>
      <w:r w:rsidR="009949BE">
        <w:rPr>
          <w:lang w:eastAsia="x-none"/>
        </w:rPr>
        <w:t xml:space="preserve">, </w:t>
      </w:r>
      <w:r w:rsidR="00020F81">
        <w:rPr>
          <w:lang w:eastAsia="x-none"/>
        </w:rPr>
        <w:t>Framework and Principles for Reduced Capability</w:t>
      </w:r>
      <w:r w:rsidR="00020F81">
        <w:rPr>
          <w:lang w:eastAsia="x-none"/>
        </w:rPr>
        <w:tab/>
        <w:t>Xiaomi</w:t>
      </w:r>
    </w:p>
    <w:p w14:paraId="19C914AE" w14:textId="1F8A1993" w:rsidR="00961EAA" w:rsidRDefault="00931076" w:rsidP="00961EAA">
      <w:pPr>
        <w:pStyle w:val="a6"/>
        <w:numPr>
          <w:ilvl w:val="0"/>
          <w:numId w:val="2"/>
        </w:numPr>
        <w:rPr>
          <w:lang w:eastAsia="x-none"/>
        </w:rPr>
      </w:pPr>
      <w:hyperlink r:id="rId25" w:history="1">
        <w:r w:rsidR="00961EAA" w:rsidRPr="009949BE">
          <w:rPr>
            <w:lang w:eastAsia="x-none"/>
          </w:rPr>
          <w:t>R1-2008101</w:t>
        </w:r>
      </w:hyperlink>
      <w:r w:rsidR="009949BE">
        <w:rPr>
          <w:lang w:eastAsia="x-none"/>
        </w:rPr>
        <w:t xml:space="preserve">, </w:t>
      </w:r>
      <w:r w:rsidR="00961EAA">
        <w:rPr>
          <w:lang w:eastAsia="x-none"/>
        </w:rPr>
        <w:t>Discussion on Framework and Principles for Reduced Capability</w:t>
      </w:r>
      <w:r w:rsidR="00961EAA">
        <w:rPr>
          <w:lang w:eastAsia="x-none"/>
        </w:rPr>
        <w:tab/>
        <w:t>Spreadtrum Communications</w:t>
      </w:r>
    </w:p>
    <w:p w14:paraId="56DACF99" w14:textId="178F86A0" w:rsidR="00C72F32" w:rsidRDefault="00931076" w:rsidP="00C72F32">
      <w:pPr>
        <w:pStyle w:val="a6"/>
        <w:numPr>
          <w:ilvl w:val="0"/>
          <w:numId w:val="2"/>
        </w:numPr>
        <w:rPr>
          <w:lang w:eastAsia="x-none"/>
        </w:rPr>
      </w:pPr>
      <w:hyperlink r:id="rId26" w:history="1">
        <w:r w:rsidR="00C72F32" w:rsidRPr="009949BE">
          <w:rPr>
            <w:lang w:eastAsia="x-none"/>
          </w:rPr>
          <w:t>R1-2008296</w:t>
        </w:r>
      </w:hyperlink>
      <w:r w:rsidR="009949BE">
        <w:rPr>
          <w:lang w:eastAsia="x-none"/>
        </w:rPr>
        <w:t xml:space="preserve">, </w:t>
      </w:r>
      <w:r w:rsidR="00C72F32">
        <w:rPr>
          <w:lang w:eastAsia="x-none"/>
        </w:rPr>
        <w:t>Framework and Principles for RedCap</w:t>
      </w:r>
      <w:r w:rsidR="00573FC9">
        <w:rPr>
          <w:lang w:eastAsia="x-none"/>
        </w:rPr>
        <w:t xml:space="preserve"> </w:t>
      </w:r>
      <w:r w:rsidR="00C72F32">
        <w:rPr>
          <w:lang w:eastAsia="x-none"/>
        </w:rPr>
        <w:tab/>
        <w:t>Lenovo, Motorola Mobility</w:t>
      </w:r>
    </w:p>
    <w:p w14:paraId="47CA0F01" w14:textId="600C525C" w:rsidR="003D2439" w:rsidRDefault="00931076" w:rsidP="003D2439">
      <w:pPr>
        <w:pStyle w:val="a6"/>
        <w:numPr>
          <w:ilvl w:val="0"/>
          <w:numId w:val="2"/>
        </w:numPr>
        <w:rPr>
          <w:lang w:eastAsia="x-none"/>
        </w:rPr>
      </w:pPr>
      <w:hyperlink r:id="rId27" w:history="1">
        <w:r w:rsidR="003D2439" w:rsidRPr="009949BE">
          <w:rPr>
            <w:lang w:eastAsia="x-none"/>
          </w:rPr>
          <w:t>R1-2008513</w:t>
        </w:r>
      </w:hyperlink>
      <w:r w:rsidR="009949BE">
        <w:rPr>
          <w:lang w:eastAsia="x-none"/>
        </w:rPr>
        <w:t xml:space="preserve">, </w:t>
      </w:r>
      <w:r w:rsidR="003D2439">
        <w:rPr>
          <w:lang w:eastAsia="x-none"/>
        </w:rPr>
        <w:t>On the framework for RedCap UEs</w:t>
      </w:r>
      <w:r w:rsidR="003D2439">
        <w:rPr>
          <w:lang w:eastAsia="x-none"/>
        </w:rPr>
        <w:tab/>
        <w:t>MediaTek Inc.</w:t>
      </w:r>
    </w:p>
    <w:p w14:paraId="78DA34DF" w14:textId="782873D0" w:rsidR="00015529" w:rsidRPr="00DE4F08" w:rsidRDefault="00931076" w:rsidP="009949BE">
      <w:pPr>
        <w:pStyle w:val="a6"/>
        <w:numPr>
          <w:ilvl w:val="0"/>
          <w:numId w:val="2"/>
        </w:numPr>
        <w:rPr>
          <w:lang w:eastAsia="x-none"/>
        </w:rPr>
      </w:pPr>
      <w:hyperlink r:id="rId28" w:history="1">
        <w:r w:rsidR="009949BE" w:rsidRPr="009949BE">
          <w:rPr>
            <w:lang w:eastAsia="x-none"/>
          </w:rPr>
          <w:t>R1-2008623</w:t>
        </w:r>
      </w:hyperlink>
      <w:r w:rsidR="009949BE">
        <w:rPr>
          <w:lang w:eastAsia="x-none"/>
        </w:rPr>
        <w:t>, Standardization Framework and Design Principles for RedCap Devices</w:t>
      </w:r>
      <w:r w:rsidR="009949BE">
        <w:rPr>
          <w:lang w:eastAsia="x-none"/>
        </w:rPr>
        <w:tab/>
        <w:t>Qualcomm Incorporated</w:t>
      </w:r>
    </w:p>
    <w:p w14:paraId="0A432391" w14:textId="1E46A2A5" w:rsidR="00DE4F08" w:rsidRPr="0059163E" w:rsidRDefault="00DE4F08" w:rsidP="00D0154D">
      <w:pPr>
        <w:widowControl w:val="0"/>
        <w:numPr>
          <w:ilvl w:val="0"/>
          <w:numId w:val="2"/>
        </w:numPr>
        <w:overflowPunct w:val="0"/>
        <w:snapToGrid/>
      </w:pPr>
      <w:bookmarkStart w:id="21" w:name="_Ref53382374"/>
      <w:r w:rsidRPr="008B1928">
        <w:rPr>
          <w:lang w:eastAsia="zh-CN"/>
        </w:rPr>
        <w:t>R1-2007283</w:t>
      </w:r>
      <w:r w:rsidRPr="00B27A0D">
        <w:rPr>
          <w:lang w:eastAsia="zh-CN"/>
        </w:rPr>
        <w:t xml:space="preserve">, </w:t>
      </w:r>
      <w:r w:rsidRPr="008B1928">
        <w:rPr>
          <w:lang w:eastAsia="zh-CN"/>
        </w:rPr>
        <w:t>Summary on [102-e-NR-RedCap-05]</w:t>
      </w:r>
      <w:r w:rsidR="00573FC9">
        <w:rPr>
          <w:lang w:eastAsia="zh-CN"/>
        </w:rPr>
        <w:tab/>
      </w:r>
      <w:r w:rsidRPr="008B1928">
        <w:rPr>
          <w:lang w:eastAsia="zh-CN"/>
        </w:rPr>
        <w:t>Moderator (Intel Corporation)</w:t>
      </w:r>
      <w:r w:rsidRPr="00B27A0D">
        <w:rPr>
          <w:lang w:eastAsia="zh-CN"/>
        </w:rPr>
        <w:t>, RAN1#102-e.</w:t>
      </w:r>
      <w:bookmarkEnd w:id="21"/>
    </w:p>
    <w:p w14:paraId="27ED5D46" w14:textId="711891FB" w:rsidR="0059163E" w:rsidRDefault="0059163E" w:rsidP="0059163E">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2" w:name="_Ref48645182"/>
      <w:r>
        <w:rPr>
          <w:rFonts w:ascii="Arial" w:hAnsi="Arial"/>
          <w:b w:val="0"/>
          <w:bCs w:val="0"/>
          <w:sz w:val="36"/>
          <w:szCs w:val="20"/>
        </w:rPr>
        <w:lastRenderedPageBreak/>
        <w:t>Appendix A</w:t>
      </w:r>
      <w:bookmarkEnd w:id="22"/>
    </w:p>
    <w:p w14:paraId="56A54763" w14:textId="1621DF1E" w:rsidR="0059163E" w:rsidRPr="0009692B" w:rsidRDefault="0059163E" w:rsidP="0059163E">
      <w:pPr>
        <w:rPr>
          <w:b/>
          <w:bCs/>
          <w:u w:val="single"/>
        </w:rPr>
      </w:pPr>
      <w:r w:rsidRPr="0009692B">
        <w:rPr>
          <w:b/>
          <w:bCs/>
          <w:u w:val="single"/>
        </w:rPr>
        <w:t xml:space="preserve">List of observations/proposals on access control </w:t>
      </w:r>
      <w:r w:rsidR="003426D9" w:rsidRPr="0009692B">
        <w:rPr>
          <w:b/>
          <w:bCs/>
          <w:u w:val="single"/>
        </w:rPr>
        <w:t xml:space="preserve">for </w:t>
      </w:r>
      <w:r w:rsidR="007C37B6" w:rsidRPr="0009692B">
        <w:rPr>
          <w:b/>
          <w:bCs/>
          <w:u w:val="single"/>
        </w:rPr>
        <w:t xml:space="preserve">and identification </w:t>
      </w:r>
      <w:r w:rsidR="003426D9" w:rsidRPr="0009692B">
        <w:rPr>
          <w:b/>
          <w:bCs/>
          <w:u w:val="single"/>
        </w:rPr>
        <w:t>of</w:t>
      </w:r>
      <w:r w:rsidRPr="0009692B">
        <w:rPr>
          <w:b/>
          <w:bCs/>
          <w:u w:val="single"/>
        </w:rPr>
        <w:t xml:space="preserve"> RedCap UEs:</w:t>
      </w:r>
    </w:p>
    <w:p w14:paraId="7F5E3DCF" w14:textId="335145BE" w:rsidR="002E25CB" w:rsidRDefault="002E25CB" w:rsidP="002E25CB">
      <w:pPr>
        <w:rPr>
          <w:lang w:eastAsia="x-none"/>
        </w:rPr>
      </w:pPr>
      <w:r w:rsidRPr="002E25CB">
        <w:rPr>
          <w:lang w:eastAsia="x-none"/>
        </w:rPr>
        <w:t>R1-2007533</w:t>
      </w:r>
      <w:r>
        <w:rPr>
          <w:lang w:eastAsia="x-none"/>
        </w:rPr>
        <w:tab/>
        <w:t>UE identification and access restriction for RedCap</w:t>
      </w:r>
      <w:r>
        <w:rPr>
          <w:lang w:eastAsia="x-none"/>
        </w:rPr>
        <w:tab/>
        <w:t>Ericsson</w:t>
      </w:r>
    </w:p>
    <w:tbl>
      <w:tblPr>
        <w:tblStyle w:val="a5"/>
        <w:tblW w:w="0" w:type="auto"/>
        <w:tblLook w:val="04A0" w:firstRow="1" w:lastRow="0" w:firstColumn="1" w:lastColumn="0" w:noHBand="0" w:noVBand="1"/>
      </w:tblPr>
      <w:tblGrid>
        <w:gridCol w:w="9350"/>
      </w:tblGrid>
      <w:tr w:rsidR="002E25CB" w14:paraId="11F4255E" w14:textId="77777777" w:rsidTr="001602FE">
        <w:tc>
          <w:tcPr>
            <w:tcW w:w="9350" w:type="dxa"/>
          </w:tcPr>
          <w:p w14:paraId="5D762974" w14:textId="77777777" w:rsidR="002E25CB" w:rsidRPr="002E25CB" w:rsidRDefault="002E25CB" w:rsidP="001602FE">
            <w:pPr>
              <w:pStyle w:val="af7"/>
              <w:tabs>
                <w:tab w:val="right" w:leader="dot" w:pos="9629"/>
              </w:tabs>
              <w:rPr>
                <w:rFonts w:asciiTheme="minorHAnsi" w:eastAsiaTheme="minorEastAsia" w:hAnsiTheme="minorHAnsi"/>
                <w:b w:val="0"/>
                <w:bCs/>
                <w:noProof/>
                <w:sz w:val="22"/>
                <w:lang w:val="sv-SE" w:eastAsia="sv-SE"/>
              </w:rPr>
            </w:pPr>
            <w:r w:rsidRPr="002E25CB">
              <w:rPr>
                <w:b w:val="0"/>
                <w:bCs/>
              </w:rPr>
              <w:fldChar w:fldCharType="begin"/>
            </w:r>
            <w:r w:rsidRPr="002E25CB">
              <w:rPr>
                <w:b w:val="0"/>
                <w:bCs/>
              </w:rPr>
              <w:instrText xml:space="preserve"> TOC \n \h \z \t "Proposal" \c </w:instrText>
            </w:r>
            <w:r w:rsidRPr="002E25CB">
              <w:rPr>
                <w:b w:val="0"/>
                <w:bCs/>
              </w:rPr>
              <w:fldChar w:fldCharType="separate"/>
            </w:r>
            <w:hyperlink w:anchor="_Toc53800340" w:history="1">
              <w:r w:rsidRPr="002E25CB">
                <w:rPr>
                  <w:rStyle w:val="af5"/>
                  <w:b w:val="0"/>
                  <w:bCs/>
                  <w:noProof/>
                </w:rPr>
                <w:t>Proposal 1</w:t>
              </w:r>
              <w:r w:rsidRPr="002E25CB">
                <w:rPr>
                  <w:rFonts w:asciiTheme="minorHAnsi" w:eastAsiaTheme="minorEastAsia" w:hAnsiTheme="minorHAnsi"/>
                  <w:b w:val="0"/>
                  <w:bCs/>
                  <w:noProof/>
                  <w:sz w:val="22"/>
                  <w:lang w:val="sv-SE" w:eastAsia="sv-SE"/>
                </w:rPr>
                <w:tab/>
              </w:r>
              <w:r w:rsidRPr="002E25CB">
                <w:rPr>
                  <w:rStyle w:val="af5"/>
                  <w:b w:val="0"/>
                  <w:bCs/>
                  <w:noProof/>
                </w:rPr>
                <w:t>In the TR, capture feasibility/pros/cons for different options from RAN1 perspective, considering the input in the table in this contribution. Do not make further attempts to down-select between the options in this RAN1 meeting.</w:t>
              </w:r>
            </w:hyperlink>
          </w:p>
          <w:p w14:paraId="19213FB4" w14:textId="77777777" w:rsidR="002E25CB" w:rsidRDefault="002E25CB" w:rsidP="001602FE">
            <w:pPr>
              <w:rPr>
                <w:lang w:eastAsia="x-none"/>
              </w:rPr>
            </w:pPr>
            <w:r w:rsidRPr="002E25CB">
              <w:rPr>
                <w:bCs/>
              </w:rPr>
              <w:fldChar w:fldCharType="end"/>
            </w:r>
          </w:p>
          <w:tbl>
            <w:tblPr>
              <w:tblStyle w:val="a5"/>
              <w:tblW w:w="0" w:type="auto"/>
              <w:tblLook w:val="04A0" w:firstRow="1" w:lastRow="0" w:firstColumn="1" w:lastColumn="0" w:noHBand="0" w:noVBand="1"/>
            </w:tblPr>
            <w:tblGrid>
              <w:gridCol w:w="1749"/>
              <w:gridCol w:w="7375"/>
            </w:tblGrid>
            <w:tr w:rsidR="002E25CB" w14:paraId="70B06BA2" w14:textId="77777777" w:rsidTr="001602FE">
              <w:tc>
                <w:tcPr>
                  <w:tcW w:w="1838" w:type="dxa"/>
                  <w:shd w:val="clear" w:color="auto" w:fill="D9D9D9" w:themeFill="background1" w:themeFillShade="D9"/>
                </w:tcPr>
                <w:p w14:paraId="2B9599D5" w14:textId="77777777" w:rsidR="002E25CB" w:rsidRPr="007B546B" w:rsidRDefault="002E25CB" w:rsidP="001602FE">
                  <w:pPr>
                    <w:rPr>
                      <w:rFonts w:cs="Arial"/>
                      <w:b/>
                      <w:bCs/>
                      <w:lang w:eastAsia="ja-JP"/>
                    </w:rPr>
                  </w:pPr>
                  <w:r w:rsidRPr="007B546B">
                    <w:rPr>
                      <w:rFonts w:cs="Arial"/>
                      <w:b/>
                      <w:bCs/>
                      <w:lang w:eastAsia="ja-JP"/>
                    </w:rPr>
                    <w:t>Option</w:t>
                  </w:r>
                </w:p>
              </w:tc>
              <w:tc>
                <w:tcPr>
                  <w:tcW w:w="7791" w:type="dxa"/>
                  <w:shd w:val="clear" w:color="auto" w:fill="D9D9D9" w:themeFill="background1" w:themeFillShade="D9"/>
                </w:tcPr>
                <w:p w14:paraId="253B581F" w14:textId="77777777" w:rsidR="002E25CB" w:rsidRPr="007B546B" w:rsidRDefault="002E25CB" w:rsidP="001602FE">
                  <w:pPr>
                    <w:rPr>
                      <w:rFonts w:cs="Arial"/>
                      <w:b/>
                      <w:bCs/>
                      <w:lang w:eastAsia="ja-JP"/>
                    </w:rPr>
                  </w:pPr>
                  <w:r w:rsidRPr="007B546B">
                    <w:rPr>
                      <w:rFonts w:cs="Arial"/>
                      <w:b/>
                      <w:bCs/>
                      <w:lang w:eastAsia="ja-JP"/>
                    </w:rPr>
                    <w:t>Feasibility</w:t>
                  </w:r>
                  <w:r>
                    <w:rPr>
                      <w:rFonts w:cs="Arial"/>
                      <w:b/>
                      <w:bCs/>
                      <w:lang w:eastAsia="ja-JP"/>
                    </w:rPr>
                    <w:t>/pros/cons from RAN1 perspective</w:t>
                  </w:r>
                </w:p>
              </w:tc>
            </w:tr>
            <w:tr w:rsidR="002E25CB" w14:paraId="19E904F7" w14:textId="77777777" w:rsidTr="001602FE">
              <w:tc>
                <w:tcPr>
                  <w:tcW w:w="1838" w:type="dxa"/>
                </w:tcPr>
                <w:p w14:paraId="3B1E25E8" w14:textId="77777777" w:rsidR="002E25CB" w:rsidRPr="007B546B" w:rsidRDefault="002E25CB" w:rsidP="001602FE">
                  <w:pPr>
                    <w:rPr>
                      <w:rFonts w:cs="Arial"/>
                      <w:lang w:eastAsia="ja-JP"/>
                    </w:rPr>
                  </w:pPr>
                  <w:r w:rsidRPr="007B546B">
                    <w:rPr>
                      <w:rFonts w:cs="Arial"/>
                      <w:lang w:eastAsia="ja-JP"/>
                    </w:rPr>
                    <w:t>Option 1: Msg1</w:t>
                  </w:r>
                </w:p>
              </w:tc>
              <w:tc>
                <w:tcPr>
                  <w:tcW w:w="7791" w:type="dxa"/>
                </w:tcPr>
                <w:p w14:paraId="0EA0F918" w14:textId="77777777" w:rsidR="002E25CB" w:rsidRPr="007B546B" w:rsidRDefault="002E25CB" w:rsidP="001602FE">
                  <w:pPr>
                    <w:rPr>
                      <w:rFonts w:cs="Arial"/>
                      <w:lang w:eastAsia="ja-JP"/>
                    </w:rPr>
                  </w:pPr>
                  <w:r w:rsidRPr="007B546B">
                    <w:rPr>
                      <w:rFonts w:cs="Arial"/>
                      <w:lang w:eastAsia="ja-JP"/>
                    </w:rPr>
                    <w:t>Feasibility:</w:t>
                  </w:r>
                </w:p>
                <w:p w14:paraId="5080CFF4" w14:textId="77777777" w:rsidR="002E25CB" w:rsidRPr="007B546B"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Yes</w:t>
                  </w:r>
                  <w:r>
                    <w:rPr>
                      <w:rFonts w:ascii="Arial" w:hAnsi="Arial" w:cs="Arial"/>
                      <w:lang w:val="sv-SE" w:eastAsia="ja-JP"/>
                    </w:rPr>
                    <w:t>, assuming enough PRACH resources are available for grouping</w:t>
                  </w:r>
                </w:p>
                <w:p w14:paraId="78B6B35B" w14:textId="77777777" w:rsidR="002E25CB" w:rsidRPr="007B546B" w:rsidRDefault="002E25CB" w:rsidP="001602FE">
                  <w:pPr>
                    <w:rPr>
                      <w:rFonts w:cs="Arial"/>
                      <w:lang w:eastAsia="ja-JP"/>
                    </w:rPr>
                  </w:pPr>
                  <w:r w:rsidRPr="007B546B">
                    <w:rPr>
                      <w:rFonts w:cs="Arial"/>
                      <w:lang w:eastAsia="ja-JP"/>
                    </w:rPr>
                    <w:t>Pros:</w:t>
                  </w:r>
                </w:p>
                <w:p w14:paraId="140BA398" w14:textId="77777777" w:rsidR="002E25CB" w:rsidRPr="007B546B"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Msg2/3</w:t>
                  </w:r>
                  <w:r>
                    <w:rPr>
                      <w:rFonts w:ascii="Arial" w:hAnsi="Arial" w:cs="Arial"/>
                      <w:lang w:val="sv-SE" w:eastAsia="ja-JP"/>
                    </w:rPr>
                    <w:t>/4/5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1D8FC9AD" w14:textId="77777777" w:rsidR="002E25CB"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3038A1F4" w14:textId="77777777" w:rsidR="002E25CB" w:rsidRPr="007B546B" w:rsidRDefault="002E25CB" w:rsidP="001602FE">
                  <w:pPr>
                    <w:rPr>
                      <w:rFonts w:cs="Arial"/>
                      <w:lang w:eastAsia="ja-JP"/>
                    </w:rPr>
                  </w:pPr>
                  <w:r w:rsidRPr="007B546B">
                    <w:rPr>
                      <w:rFonts w:cs="Arial"/>
                      <w:lang w:eastAsia="ja-JP"/>
                    </w:rPr>
                    <w:t>Cons:</w:t>
                  </w:r>
                </w:p>
                <w:p w14:paraId="07A9D8A6" w14:textId="77777777" w:rsidR="002E25CB" w:rsidRPr="00F276C1"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Increased PRACH resource consumption/fragmentation; t</w:t>
                  </w:r>
                  <w:r w:rsidRPr="00C64304">
                    <w:rPr>
                      <w:rFonts w:ascii="Arial" w:hAnsi="Arial" w:cs="Arial"/>
                      <w:lang w:val="en-GB" w:eastAsia="ja-JP"/>
                    </w:rPr>
                    <w:t>he fragmentation could multiply if Msg1 indication is further used for RedCap UE identification, Small Data transmission</w:t>
                  </w:r>
                  <w:r>
                    <w:rPr>
                      <w:rFonts w:ascii="Arial" w:hAnsi="Arial" w:cs="Arial"/>
                      <w:lang w:val="en-GB" w:eastAsia="ja-JP"/>
                    </w:rPr>
                    <w:t xml:space="preserve"> and </w:t>
                  </w:r>
                  <w:r w:rsidRPr="00C64304">
                    <w:rPr>
                      <w:rFonts w:ascii="Arial" w:hAnsi="Arial" w:cs="Arial"/>
                      <w:lang w:val="en-GB" w:eastAsia="ja-JP"/>
                    </w:rPr>
                    <w:t>slicing</w:t>
                  </w:r>
                  <w:r>
                    <w:rPr>
                      <w:rFonts w:ascii="Arial" w:hAnsi="Arial" w:cs="Arial"/>
                      <w:lang w:val="en-GB" w:eastAsia="ja-JP"/>
                    </w:rPr>
                    <w:t>,</w:t>
                  </w:r>
                  <w:r w:rsidRPr="00C64304">
                    <w:rPr>
                      <w:rFonts w:ascii="Arial" w:hAnsi="Arial" w:cs="Arial"/>
                      <w:lang w:val="en-GB" w:eastAsia="ja-JP"/>
                    </w:rPr>
                    <w:t xml:space="preserve"> possibly leading </w:t>
                  </w:r>
                  <w:r>
                    <w:rPr>
                      <w:rFonts w:ascii="Arial" w:hAnsi="Arial" w:cs="Arial"/>
                      <w:lang w:val="en-GB" w:eastAsia="ja-JP"/>
                    </w:rPr>
                    <w:t>to resource depletion</w:t>
                  </w:r>
                </w:p>
              </w:tc>
            </w:tr>
            <w:tr w:rsidR="002E25CB" w14:paraId="3AE75450" w14:textId="77777777" w:rsidTr="001602FE">
              <w:tc>
                <w:tcPr>
                  <w:tcW w:w="1838" w:type="dxa"/>
                </w:tcPr>
                <w:p w14:paraId="1B703519" w14:textId="77777777" w:rsidR="002E25CB" w:rsidRPr="007B546B" w:rsidRDefault="002E25CB" w:rsidP="001602FE">
                  <w:pPr>
                    <w:rPr>
                      <w:rFonts w:cs="Arial"/>
                      <w:lang w:eastAsia="ja-JP"/>
                    </w:rPr>
                  </w:pPr>
                  <w:r w:rsidRPr="007B546B">
                    <w:rPr>
                      <w:rFonts w:cs="Arial"/>
                      <w:lang w:eastAsia="ja-JP"/>
                    </w:rPr>
                    <w:t>Option 2: Msg3</w:t>
                  </w:r>
                </w:p>
              </w:tc>
              <w:tc>
                <w:tcPr>
                  <w:tcW w:w="7791" w:type="dxa"/>
                </w:tcPr>
                <w:p w14:paraId="3AB1D0DB" w14:textId="77777777" w:rsidR="002E25CB" w:rsidRPr="007B546B" w:rsidRDefault="002E25CB" w:rsidP="001602FE">
                  <w:pPr>
                    <w:rPr>
                      <w:rFonts w:cs="Arial"/>
                      <w:lang w:eastAsia="ja-JP"/>
                    </w:rPr>
                  </w:pPr>
                  <w:r w:rsidRPr="007B546B">
                    <w:rPr>
                      <w:rFonts w:cs="Arial"/>
                      <w:lang w:eastAsia="ja-JP"/>
                    </w:rPr>
                    <w:t>Feasibility:</w:t>
                  </w:r>
                </w:p>
                <w:p w14:paraId="52A6340E" w14:textId="77777777" w:rsidR="002E25CB" w:rsidRPr="007B546B"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Yes, assuming Msg2</w:t>
                  </w:r>
                  <w:r>
                    <w:rPr>
                      <w:rFonts w:ascii="Arial" w:hAnsi="Arial" w:cs="Arial"/>
                      <w:lang w:val="sv-SE" w:eastAsia="ja-JP"/>
                    </w:rPr>
                    <w:t>/3 transmission does not become an issue without earlier indication</w:t>
                  </w:r>
                </w:p>
                <w:p w14:paraId="4D27D666" w14:textId="77777777" w:rsidR="002E25CB" w:rsidRPr="007B546B" w:rsidRDefault="002E25CB" w:rsidP="001602FE">
                  <w:pPr>
                    <w:rPr>
                      <w:rFonts w:cs="Arial"/>
                      <w:lang w:eastAsia="ja-JP"/>
                    </w:rPr>
                  </w:pPr>
                  <w:r w:rsidRPr="007B546B">
                    <w:rPr>
                      <w:rFonts w:cs="Arial"/>
                      <w:lang w:eastAsia="ja-JP"/>
                    </w:rPr>
                    <w:t>Pros:</w:t>
                  </w:r>
                </w:p>
                <w:p w14:paraId="0C58F4AE" w14:textId="77777777" w:rsidR="002E25CB" w:rsidRPr="007B546B"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Msg4/5 transmission parameters can be optimized for </w:t>
                  </w:r>
                  <w:r>
                    <w:rPr>
                      <w:rFonts w:ascii="Arial" w:hAnsi="Arial" w:cs="Arial"/>
                      <w:lang w:val="sv-SE" w:eastAsia="ja-JP"/>
                    </w:rPr>
                    <w:t>RedCap and non-RedCap UEs, respectively</w:t>
                  </w:r>
                </w:p>
                <w:p w14:paraId="4BAF60B9" w14:textId="77777777" w:rsidR="002E25CB"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221E64D0" w14:textId="77777777" w:rsidR="002E25CB" w:rsidRPr="007B546B" w:rsidRDefault="002E25CB" w:rsidP="001602FE">
                  <w:pPr>
                    <w:rPr>
                      <w:rFonts w:cs="Arial"/>
                      <w:lang w:eastAsia="ja-JP"/>
                    </w:rPr>
                  </w:pPr>
                  <w:r w:rsidRPr="007B546B">
                    <w:rPr>
                      <w:rFonts w:cs="Arial"/>
                      <w:lang w:eastAsia="ja-JP"/>
                    </w:rPr>
                    <w:t>Cons:</w:t>
                  </w:r>
                </w:p>
                <w:p w14:paraId="030E3D9B" w14:textId="77777777" w:rsidR="002E25CB"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p w14:paraId="545E2612" w14:textId="77777777" w:rsidR="002E25CB" w:rsidRPr="007B546B"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Requires at least one bit in Msg3 and potentially a larger Msg3 TBS</w:t>
                  </w:r>
                </w:p>
              </w:tc>
            </w:tr>
            <w:tr w:rsidR="002E25CB" w14:paraId="7826C6D5" w14:textId="77777777" w:rsidTr="001602FE">
              <w:tc>
                <w:tcPr>
                  <w:tcW w:w="1838" w:type="dxa"/>
                </w:tcPr>
                <w:p w14:paraId="579A4E63" w14:textId="77777777" w:rsidR="002E25CB" w:rsidRPr="007B546B" w:rsidRDefault="002E25CB" w:rsidP="001602FE">
                  <w:pPr>
                    <w:rPr>
                      <w:rFonts w:cs="Arial"/>
                      <w:lang w:eastAsia="ja-JP"/>
                    </w:rPr>
                  </w:pPr>
                  <w:r w:rsidRPr="007B546B">
                    <w:rPr>
                      <w:rFonts w:cs="Arial"/>
                      <w:lang w:eastAsia="ja-JP"/>
                    </w:rPr>
                    <w:t>Option 3: Msg5+</w:t>
                  </w:r>
                </w:p>
              </w:tc>
              <w:tc>
                <w:tcPr>
                  <w:tcW w:w="7791" w:type="dxa"/>
                </w:tcPr>
                <w:p w14:paraId="55BE1730" w14:textId="77777777" w:rsidR="002E25CB" w:rsidRPr="007B546B" w:rsidRDefault="002E25CB" w:rsidP="001602FE">
                  <w:pPr>
                    <w:rPr>
                      <w:rFonts w:cs="Arial"/>
                      <w:lang w:eastAsia="ja-JP"/>
                    </w:rPr>
                  </w:pPr>
                  <w:r w:rsidRPr="007B546B">
                    <w:rPr>
                      <w:rFonts w:cs="Arial"/>
                      <w:lang w:eastAsia="ja-JP"/>
                    </w:rPr>
                    <w:t>Feasibility:</w:t>
                  </w:r>
                </w:p>
                <w:p w14:paraId="788C6380" w14:textId="77777777" w:rsidR="002E25CB" w:rsidRPr="007B546B"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Yes, assuming Msg2/3/4/5 transmission does not become an issue without earlier indication</w:t>
                  </w:r>
                </w:p>
                <w:p w14:paraId="3CD22840" w14:textId="77777777" w:rsidR="002E25CB" w:rsidRPr="007B546B" w:rsidRDefault="002E25CB" w:rsidP="001602FE">
                  <w:pPr>
                    <w:rPr>
                      <w:rFonts w:cs="Arial"/>
                      <w:lang w:eastAsia="ja-JP"/>
                    </w:rPr>
                  </w:pPr>
                  <w:r w:rsidRPr="007B546B">
                    <w:rPr>
                      <w:rFonts w:cs="Arial"/>
                      <w:lang w:eastAsia="ja-JP"/>
                    </w:rPr>
                    <w:t>Pros:</w:t>
                  </w:r>
                </w:p>
                <w:p w14:paraId="655EF7BD" w14:textId="77777777" w:rsidR="002E25CB" w:rsidRPr="00A527B2"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0752FB5C" w14:textId="77777777" w:rsidR="002E25CB"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1581A8E7" w14:textId="77777777" w:rsidR="002E25CB" w:rsidRPr="007B546B" w:rsidRDefault="002E25CB" w:rsidP="001602FE">
                  <w:pPr>
                    <w:rPr>
                      <w:rFonts w:cs="Arial"/>
                      <w:lang w:eastAsia="ja-JP"/>
                    </w:rPr>
                  </w:pPr>
                  <w:r w:rsidRPr="007B546B">
                    <w:rPr>
                      <w:rFonts w:cs="Arial"/>
                      <w:lang w:eastAsia="ja-JP"/>
                    </w:rPr>
                    <w:t>Cons:</w:t>
                  </w:r>
                </w:p>
                <w:p w14:paraId="2A396D67" w14:textId="77777777" w:rsidR="002E25CB" w:rsidRPr="007206AE"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2/3/4/5</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tc>
            </w:tr>
            <w:tr w:rsidR="002E25CB" w14:paraId="77113891" w14:textId="77777777" w:rsidTr="001602FE">
              <w:tc>
                <w:tcPr>
                  <w:tcW w:w="1838" w:type="dxa"/>
                </w:tcPr>
                <w:p w14:paraId="02A6BEFC" w14:textId="77777777" w:rsidR="002E25CB" w:rsidRPr="007B546B" w:rsidRDefault="002E25CB" w:rsidP="001602FE">
                  <w:pPr>
                    <w:rPr>
                      <w:rFonts w:cs="Arial"/>
                      <w:lang w:eastAsia="ja-JP"/>
                    </w:rPr>
                  </w:pPr>
                  <w:r w:rsidRPr="007B546B">
                    <w:rPr>
                      <w:rFonts w:cs="Arial"/>
                      <w:lang w:eastAsia="ja-JP"/>
                    </w:rPr>
                    <w:t xml:space="preserve">Option 4: </w:t>
                  </w:r>
                  <w:proofErr w:type="spellStart"/>
                  <w:r w:rsidRPr="007B546B">
                    <w:rPr>
                      <w:rFonts w:cs="Arial"/>
                      <w:lang w:eastAsia="ja-JP"/>
                    </w:rPr>
                    <w:t>MsgA</w:t>
                  </w:r>
                  <w:proofErr w:type="spellEnd"/>
                </w:p>
              </w:tc>
              <w:tc>
                <w:tcPr>
                  <w:tcW w:w="7791" w:type="dxa"/>
                </w:tcPr>
                <w:p w14:paraId="51F988B6" w14:textId="77777777" w:rsidR="002E25CB" w:rsidRPr="007B546B" w:rsidRDefault="002E25CB" w:rsidP="001602FE">
                  <w:pPr>
                    <w:rPr>
                      <w:rFonts w:cs="Arial"/>
                      <w:lang w:eastAsia="ja-JP"/>
                    </w:rPr>
                  </w:pPr>
                  <w:r w:rsidRPr="007B546B">
                    <w:rPr>
                      <w:rFonts w:cs="Arial"/>
                      <w:lang w:eastAsia="ja-JP"/>
                    </w:rPr>
                    <w:t>Feasibility:</w:t>
                  </w:r>
                </w:p>
                <w:p w14:paraId="6CFE8CAD" w14:textId="77777777" w:rsidR="002E25CB" w:rsidRPr="007B546B"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Yes, </w:t>
                  </w:r>
                  <w:r>
                    <w:rPr>
                      <w:rFonts w:ascii="Arial" w:hAnsi="Arial" w:cs="Arial"/>
                      <w:lang w:val="sv-SE" w:eastAsia="ja-JP"/>
                    </w:rPr>
                    <w:t>assuming 2-step RACH is used</w:t>
                  </w:r>
                </w:p>
                <w:p w14:paraId="7C67C287" w14:textId="77777777" w:rsidR="002E25CB" w:rsidRPr="007B546B" w:rsidRDefault="002E25CB" w:rsidP="001602FE">
                  <w:pPr>
                    <w:rPr>
                      <w:rFonts w:cs="Arial"/>
                      <w:lang w:eastAsia="ja-JP"/>
                    </w:rPr>
                  </w:pPr>
                  <w:r w:rsidRPr="007B546B">
                    <w:rPr>
                      <w:rFonts w:cs="Arial"/>
                      <w:lang w:eastAsia="ja-JP"/>
                    </w:rPr>
                    <w:t>Pros:</w:t>
                  </w:r>
                </w:p>
                <w:p w14:paraId="339EB4A6" w14:textId="77777777" w:rsidR="002E25CB" w:rsidRPr="00080B89"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B and Msg5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6A8504AA" w14:textId="77777777" w:rsidR="002E25CB" w:rsidRPr="00080B89"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lastRenderedPageBreak/>
                    <w:t xml:space="preserve">Pros for UE indication in </w:t>
                  </w:r>
                  <w:proofErr w:type="spellStart"/>
                  <w:r>
                    <w:rPr>
                      <w:rFonts w:ascii="Arial" w:hAnsi="Arial" w:cs="Arial"/>
                      <w:lang w:eastAsia="ja-JP"/>
                    </w:rPr>
                    <w:t>MsgA</w:t>
                  </w:r>
                  <w:proofErr w:type="spellEnd"/>
                  <w:r>
                    <w:rPr>
                      <w:rFonts w:ascii="Arial" w:hAnsi="Arial" w:cs="Arial"/>
                      <w:lang w:eastAsia="ja-JP"/>
                    </w:rPr>
                    <w:t xml:space="preserve"> pre</w:t>
                  </w:r>
                  <w:r>
                    <w:rPr>
                      <w:rFonts w:ascii="Arial" w:hAnsi="Arial" w:cs="Arial"/>
                      <w:lang w:val="sv-SE" w:eastAsia="ja-JP"/>
                    </w:rPr>
                    <w:t>amble part are similar as for Option 1</w:t>
                  </w:r>
                </w:p>
                <w:p w14:paraId="0C10EF16" w14:textId="77777777" w:rsidR="002E25CB" w:rsidRPr="00080B89"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w:t>
                  </w:r>
                  <w:proofErr w:type="spellStart"/>
                  <w:r>
                    <w:rPr>
                      <w:rFonts w:ascii="Arial" w:hAnsi="Arial" w:cs="Arial"/>
                      <w:lang w:eastAsia="ja-JP"/>
                    </w:rPr>
                    <w:t>MsgA</w:t>
                  </w:r>
                  <w:proofErr w:type="spellEnd"/>
                  <w:r>
                    <w:rPr>
                      <w:rFonts w:ascii="Arial" w:hAnsi="Arial" w:cs="Arial"/>
                      <w:lang w:eastAsia="ja-JP"/>
                    </w:rPr>
                    <w:t xml:space="preserve"> </w:t>
                  </w:r>
                  <w:r>
                    <w:rPr>
                      <w:rFonts w:ascii="Arial" w:hAnsi="Arial" w:cs="Arial"/>
                      <w:lang w:val="sv-SE" w:eastAsia="ja-JP"/>
                    </w:rPr>
                    <w:t>PUSCH part are similar as for Option 2</w:t>
                  </w:r>
                </w:p>
                <w:p w14:paraId="00B0E61A" w14:textId="77777777" w:rsidR="002E25CB" w:rsidRPr="007B546B" w:rsidRDefault="002E25CB" w:rsidP="001602FE">
                  <w:pPr>
                    <w:rPr>
                      <w:rFonts w:cs="Arial"/>
                      <w:lang w:eastAsia="ja-JP"/>
                    </w:rPr>
                  </w:pPr>
                  <w:r w:rsidRPr="007B546B">
                    <w:rPr>
                      <w:rFonts w:cs="Arial"/>
                      <w:lang w:eastAsia="ja-JP"/>
                    </w:rPr>
                    <w:t>Cons:</w:t>
                  </w:r>
                </w:p>
                <w:p w14:paraId="1D783562" w14:textId="77777777" w:rsidR="002E25CB" w:rsidRPr="00080B89"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w:t>
                  </w:r>
                  <w:proofErr w:type="spellStart"/>
                  <w:r>
                    <w:rPr>
                      <w:rFonts w:ascii="Arial" w:hAnsi="Arial" w:cs="Arial"/>
                      <w:lang w:eastAsia="ja-JP"/>
                    </w:rPr>
                    <w:t>MsgA</w:t>
                  </w:r>
                  <w:proofErr w:type="spellEnd"/>
                  <w:r>
                    <w:rPr>
                      <w:rFonts w:ascii="Arial" w:hAnsi="Arial" w:cs="Arial"/>
                      <w:lang w:eastAsia="ja-JP"/>
                    </w:rPr>
                    <w:t xml:space="preserve"> pre</w:t>
                  </w:r>
                  <w:r>
                    <w:rPr>
                      <w:rFonts w:ascii="Arial" w:hAnsi="Arial" w:cs="Arial"/>
                      <w:lang w:val="sv-SE" w:eastAsia="ja-JP"/>
                    </w:rPr>
                    <w:t>amble part are similar as for Option 1</w:t>
                  </w:r>
                </w:p>
                <w:p w14:paraId="27A4C473" w14:textId="77777777" w:rsidR="002E25CB" w:rsidRPr="00080B89" w:rsidRDefault="002E25CB" w:rsidP="00CC10E3">
                  <w:pPr>
                    <w:pStyle w:val="a6"/>
                    <w:widowControl/>
                    <w:numPr>
                      <w:ilvl w:val="0"/>
                      <w:numId w:val="9"/>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w:t>
                  </w:r>
                  <w:proofErr w:type="spellStart"/>
                  <w:r>
                    <w:rPr>
                      <w:rFonts w:ascii="Arial" w:hAnsi="Arial" w:cs="Arial"/>
                      <w:lang w:eastAsia="ja-JP"/>
                    </w:rPr>
                    <w:t>MsgA</w:t>
                  </w:r>
                  <w:proofErr w:type="spellEnd"/>
                  <w:r>
                    <w:rPr>
                      <w:rFonts w:ascii="Arial" w:hAnsi="Arial" w:cs="Arial"/>
                      <w:lang w:eastAsia="ja-JP"/>
                    </w:rPr>
                    <w:t xml:space="preserve"> </w:t>
                  </w:r>
                  <w:r>
                    <w:rPr>
                      <w:rFonts w:ascii="Arial" w:hAnsi="Arial" w:cs="Arial"/>
                      <w:lang w:val="sv-SE" w:eastAsia="ja-JP"/>
                    </w:rPr>
                    <w:t>PUSCH part are similar as for Option 2</w:t>
                  </w:r>
                </w:p>
              </w:tc>
            </w:tr>
          </w:tbl>
          <w:p w14:paraId="6AB4117D" w14:textId="77777777" w:rsidR="002E25CB" w:rsidRDefault="002E25CB" w:rsidP="001602FE">
            <w:pPr>
              <w:rPr>
                <w:lang w:eastAsia="x-none"/>
              </w:rPr>
            </w:pPr>
          </w:p>
          <w:p w14:paraId="190FE5EB" w14:textId="77777777" w:rsidR="002E25CB" w:rsidRDefault="002E25CB" w:rsidP="001602FE">
            <w:pPr>
              <w:rPr>
                <w:lang w:eastAsia="x-none"/>
              </w:rPr>
            </w:pPr>
            <w:r w:rsidRPr="00C90700">
              <w:rPr>
                <w:lang w:eastAsia="x-none"/>
              </w:rPr>
              <w:t>Proposal 2</w:t>
            </w:r>
            <w:r w:rsidRPr="00C90700">
              <w:rPr>
                <w:lang w:eastAsia="x-none"/>
              </w:rPr>
              <w:tab/>
              <w:t>RAN1 continues to prioritize study of other aspects of the study item and leave the study of access restriction to RAN2.</w:t>
            </w:r>
          </w:p>
        </w:tc>
      </w:tr>
    </w:tbl>
    <w:p w14:paraId="5E4A3514" w14:textId="77777777" w:rsidR="002E25CB" w:rsidRDefault="002E25CB" w:rsidP="002E25CB">
      <w:pPr>
        <w:rPr>
          <w:lang w:eastAsia="x-none"/>
        </w:rPr>
      </w:pPr>
    </w:p>
    <w:p w14:paraId="5FE3275E" w14:textId="77777777" w:rsidR="002E25CB" w:rsidRDefault="00931076" w:rsidP="002E25CB">
      <w:pPr>
        <w:rPr>
          <w:lang w:eastAsia="x-none"/>
        </w:rPr>
      </w:pPr>
      <w:hyperlink r:id="rId29" w:history="1">
        <w:r w:rsidR="002E25CB" w:rsidRPr="002E25CB">
          <w:t>R1-2007538</w:t>
        </w:r>
      </w:hyperlink>
      <w:r w:rsidR="002E25CB">
        <w:rPr>
          <w:lang w:eastAsia="x-none"/>
        </w:rPr>
        <w:tab/>
        <w:t>Identification for RedCap UEs</w:t>
      </w:r>
      <w:r w:rsidR="002E25CB">
        <w:rPr>
          <w:lang w:eastAsia="x-none"/>
        </w:rPr>
        <w:tab/>
        <w:t>FUTUREWEI</w:t>
      </w:r>
    </w:p>
    <w:tbl>
      <w:tblPr>
        <w:tblStyle w:val="a5"/>
        <w:tblW w:w="0" w:type="auto"/>
        <w:tblLook w:val="04A0" w:firstRow="1" w:lastRow="0" w:firstColumn="1" w:lastColumn="0" w:noHBand="0" w:noVBand="1"/>
      </w:tblPr>
      <w:tblGrid>
        <w:gridCol w:w="9350"/>
      </w:tblGrid>
      <w:tr w:rsidR="002E25CB" w14:paraId="11D53672" w14:textId="77777777" w:rsidTr="001602FE">
        <w:tc>
          <w:tcPr>
            <w:tcW w:w="9350" w:type="dxa"/>
          </w:tcPr>
          <w:p w14:paraId="286A1897" w14:textId="77777777" w:rsidR="002E25CB" w:rsidRPr="00EB4984" w:rsidRDefault="002E25CB" w:rsidP="001602FE">
            <w:pPr>
              <w:rPr>
                <w:i/>
                <w:iCs/>
              </w:rPr>
            </w:pPr>
            <w:r w:rsidRPr="00EB4984">
              <w:rPr>
                <w:i/>
                <w:iCs/>
              </w:rPr>
              <w:t>Observation 1: it is better to pool RACH resources between RedCap and non-RedCap UEs.</w:t>
            </w:r>
          </w:p>
          <w:p w14:paraId="093E31B9" w14:textId="77777777" w:rsidR="002E25CB" w:rsidRPr="00EB4984" w:rsidRDefault="002E25CB" w:rsidP="001602FE">
            <w:pPr>
              <w:rPr>
                <w:i/>
                <w:iCs/>
              </w:rPr>
            </w:pPr>
            <w:r w:rsidRPr="00EB4984">
              <w:rPr>
                <w:i/>
                <w:iCs/>
              </w:rPr>
              <w:t>Proposal 1: Similar to LTE-M, PRACH preamble partitioning is used for RedCap identification</w:t>
            </w:r>
          </w:p>
          <w:p w14:paraId="32064A05" w14:textId="77777777" w:rsidR="002E25CB" w:rsidRPr="00EB4984" w:rsidRDefault="002E25CB" w:rsidP="001602FE">
            <w:pPr>
              <w:rPr>
                <w:i/>
                <w:iCs/>
              </w:rPr>
            </w:pPr>
            <w:r w:rsidRPr="00EB4984">
              <w:rPr>
                <w:i/>
                <w:iCs/>
              </w:rPr>
              <w:t>Proposal 2: RedCap identification in Msg 3 can be considered if RAN1 decides that no compensation for coverage is needed for Msg 3</w:t>
            </w:r>
          </w:p>
          <w:p w14:paraId="3652640E" w14:textId="77777777" w:rsidR="002E25CB" w:rsidRPr="00EB4984" w:rsidRDefault="002E25CB" w:rsidP="001602FE">
            <w:pPr>
              <w:rPr>
                <w:b/>
                <w:bCs/>
                <w:i/>
                <w:iCs/>
              </w:rPr>
            </w:pPr>
            <w:r w:rsidRPr="00EB4984">
              <w:rPr>
                <w:i/>
                <w:iCs/>
              </w:rPr>
              <w:t>Proposal 3: If two-step RACH is supported, RedCap identification in Msg A can be considered</w:t>
            </w:r>
          </w:p>
        </w:tc>
      </w:tr>
    </w:tbl>
    <w:p w14:paraId="3B966039" w14:textId="77777777" w:rsidR="002E25CB" w:rsidRDefault="002E25CB" w:rsidP="002E25CB">
      <w:pPr>
        <w:rPr>
          <w:lang w:eastAsia="x-none"/>
        </w:rPr>
      </w:pPr>
    </w:p>
    <w:p w14:paraId="12F63603" w14:textId="77777777" w:rsidR="002E25CB" w:rsidRDefault="00931076" w:rsidP="002E25CB">
      <w:pPr>
        <w:rPr>
          <w:lang w:eastAsia="x-none"/>
        </w:rPr>
      </w:pPr>
      <w:hyperlink r:id="rId30" w:history="1">
        <w:r w:rsidR="002E25CB" w:rsidRPr="002E25CB">
          <w:t>R1-2007672</w:t>
        </w:r>
      </w:hyperlink>
      <w:r w:rsidR="002E25CB">
        <w:rPr>
          <w:lang w:eastAsia="x-none"/>
        </w:rPr>
        <w:tab/>
        <w:t>RRM relaxation for Reduced Capability NR devices</w:t>
      </w:r>
      <w:r w:rsidR="002E25CB">
        <w:rPr>
          <w:lang w:eastAsia="x-none"/>
        </w:rPr>
        <w:tab/>
        <w:t>vivo, Guangdong Genius</w:t>
      </w:r>
    </w:p>
    <w:tbl>
      <w:tblPr>
        <w:tblStyle w:val="a5"/>
        <w:tblW w:w="0" w:type="auto"/>
        <w:tblLook w:val="04A0" w:firstRow="1" w:lastRow="0" w:firstColumn="1" w:lastColumn="0" w:noHBand="0" w:noVBand="1"/>
      </w:tblPr>
      <w:tblGrid>
        <w:gridCol w:w="9350"/>
      </w:tblGrid>
      <w:tr w:rsidR="002E25CB" w14:paraId="0B5986C5" w14:textId="77777777" w:rsidTr="001602FE">
        <w:tc>
          <w:tcPr>
            <w:tcW w:w="9350" w:type="dxa"/>
          </w:tcPr>
          <w:p w14:paraId="0A82D9A0" w14:textId="77777777" w:rsidR="002E25CB" w:rsidRPr="00F96481" w:rsidRDefault="002E25CB" w:rsidP="001602FE">
            <w:pPr>
              <w:pStyle w:val="a3"/>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58E37C01" w14:textId="77777777" w:rsidR="002E25CB" w:rsidRPr="00F96481" w:rsidRDefault="002E25CB" w:rsidP="001602FE">
            <w:pPr>
              <w:pStyle w:val="a3"/>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2A192B00" w14:textId="77777777" w:rsidR="002E25CB" w:rsidRPr="00F96481" w:rsidRDefault="002E25CB" w:rsidP="001602FE">
            <w:pPr>
              <w:pStyle w:val="a3"/>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 xml:space="preserve">Observation 3: It is feasible for </w:t>
            </w:r>
            <w:proofErr w:type="spellStart"/>
            <w:r w:rsidRPr="00F96481">
              <w:rPr>
                <w:bCs/>
              </w:rPr>
              <w:t>RedCap</w:t>
            </w:r>
            <w:proofErr w:type="spellEnd"/>
            <w:r w:rsidRPr="00F96481">
              <w:rPr>
                <w:bCs/>
              </w:rPr>
              <w:t xml:space="preserve"> UEs to process SSBs once per multiple paging cycles.</w:t>
            </w:r>
            <w:r w:rsidRPr="00F96481">
              <w:rPr>
                <w:bCs/>
              </w:rPr>
              <w:fldChar w:fldCharType="end"/>
            </w:r>
          </w:p>
          <w:p w14:paraId="22936369" w14:textId="77777777" w:rsidR="002E25CB" w:rsidRDefault="002E25CB"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 xml:space="preserve">Proposal 1: Serving cell RRM relaxation for high SINR UE in idle state should be supported for </w:t>
            </w:r>
            <w:proofErr w:type="spellStart"/>
            <w:r w:rsidRPr="00F96481">
              <w:rPr>
                <w:bCs/>
              </w:rPr>
              <w:t>RedCap</w:t>
            </w:r>
            <w:proofErr w:type="spellEnd"/>
            <w:r w:rsidRPr="00F96481">
              <w:rPr>
                <w:bCs/>
              </w:rPr>
              <w:t xml:space="preserve"> UE.</w:t>
            </w:r>
            <w:r w:rsidRPr="00F96481">
              <w:rPr>
                <w:bCs/>
              </w:rPr>
              <w:fldChar w:fldCharType="end"/>
            </w:r>
          </w:p>
        </w:tc>
      </w:tr>
    </w:tbl>
    <w:p w14:paraId="0493DBF5" w14:textId="77777777" w:rsidR="002E25CB" w:rsidRDefault="002E25CB" w:rsidP="002E25CB">
      <w:pPr>
        <w:rPr>
          <w:lang w:eastAsia="x-none"/>
        </w:rPr>
      </w:pPr>
    </w:p>
    <w:p w14:paraId="3769F5CF" w14:textId="77777777" w:rsidR="002E25CB" w:rsidRDefault="00931076" w:rsidP="002E25CB">
      <w:pPr>
        <w:rPr>
          <w:lang w:eastAsia="x-none"/>
        </w:rPr>
      </w:pPr>
      <w:hyperlink r:id="rId31" w:history="1">
        <w:r w:rsidR="002E25CB" w:rsidRPr="002E25CB">
          <w:t>R1-2007719</w:t>
        </w:r>
      </w:hyperlink>
      <w:r w:rsidR="002E25CB">
        <w:rPr>
          <w:lang w:eastAsia="x-none"/>
        </w:rPr>
        <w:tab/>
        <w:t>Access control and identification for Reduced Capability NR devices</w:t>
      </w:r>
      <w:r w:rsidR="002E25CB">
        <w:rPr>
          <w:lang w:eastAsia="x-none"/>
        </w:rPr>
        <w:tab/>
        <w:t>ZTE</w:t>
      </w:r>
    </w:p>
    <w:tbl>
      <w:tblPr>
        <w:tblStyle w:val="a5"/>
        <w:tblW w:w="0" w:type="auto"/>
        <w:tblLook w:val="04A0" w:firstRow="1" w:lastRow="0" w:firstColumn="1" w:lastColumn="0" w:noHBand="0" w:noVBand="1"/>
      </w:tblPr>
      <w:tblGrid>
        <w:gridCol w:w="9350"/>
      </w:tblGrid>
      <w:tr w:rsidR="002E25CB" w14:paraId="6EB5719C" w14:textId="77777777" w:rsidTr="001602FE">
        <w:tc>
          <w:tcPr>
            <w:tcW w:w="9350" w:type="dxa"/>
          </w:tcPr>
          <w:p w14:paraId="7707DBB0" w14:textId="77777777" w:rsidR="002E25CB" w:rsidRPr="002F13B3" w:rsidRDefault="002E25CB" w:rsidP="001602FE">
            <w:pPr>
              <w:spacing w:beforeLines="50" w:before="120" w:afterLines="50" w:line="276" w:lineRule="auto"/>
              <w:rPr>
                <w:bCs/>
                <w:i/>
              </w:rPr>
            </w:pPr>
            <w:r w:rsidRPr="002F13B3">
              <w:rPr>
                <w:bCs/>
                <w:i/>
              </w:rPr>
              <w:t>Observation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 is beneficial for UE’s power saving.</w:t>
            </w:r>
          </w:p>
          <w:p w14:paraId="0383F8CF" w14:textId="77777777" w:rsidR="002E25CB" w:rsidRPr="002F13B3" w:rsidRDefault="002E25CB" w:rsidP="001602FE">
            <w:pPr>
              <w:spacing w:beforeLines="50" w:before="120" w:after="240" w:line="276" w:lineRule="auto"/>
              <w:rPr>
                <w:rFonts w:eastAsia="Batang"/>
                <w:bCs/>
                <w:i/>
              </w:rPr>
            </w:pPr>
            <w:r w:rsidRPr="002F13B3">
              <w:rPr>
                <w:bCs/>
                <w:i/>
              </w:rPr>
              <w:t>Observation 2: E</w:t>
            </w:r>
            <w:r w:rsidRPr="002F13B3">
              <w:rPr>
                <w:rFonts w:eastAsia="Batang"/>
                <w:bCs/>
                <w:i/>
              </w:rPr>
              <w:t xml:space="preserve">arly identification of RedCap UEs as early as possible is beneficial for </w:t>
            </w:r>
            <w:r w:rsidRPr="002F13B3">
              <w:rPr>
                <w:bCs/>
                <w:i/>
              </w:rPr>
              <w:t>coverage recovery and dedicated scheduling of messages during initial access.</w:t>
            </w:r>
          </w:p>
          <w:p w14:paraId="78ECD910" w14:textId="77777777" w:rsidR="002E25CB" w:rsidRPr="002F13B3" w:rsidRDefault="002E25CB" w:rsidP="001602FE">
            <w:pPr>
              <w:spacing w:beforeLines="50" w:before="120" w:afterLines="50" w:line="276" w:lineRule="auto"/>
              <w:rPr>
                <w:bCs/>
                <w:i/>
              </w:rPr>
            </w:pPr>
            <w:r w:rsidRPr="002F13B3">
              <w:rPr>
                <w:bCs/>
                <w:i/>
              </w:rPr>
              <w:t>Proposal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is</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w:t>
            </w:r>
          </w:p>
          <w:p w14:paraId="31504009" w14:textId="77777777" w:rsidR="002E25CB" w:rsidRDefault="002E25CB" w:rsidP="001602FE">
            <w:pPr>
              <w:spacing w:beforeLines="50" w:before="120" w:afterLines="100" w:after="240" w:line="276" w:lineRule="auto"/>
            </w:pPr>
            <w:r w:rsidRPr="002F13B3">
              <w:rPr>
                <w:bCs/>
                <w:i/>
              </w:rPr>
              <w:t>Proposal 2:</w:t>
            </w:r>
            <w:r w:rsidRPr="002F13B3">
              <w:rPr>
                <w:rFonts w:hint="eastAsia"/>
                <w:bCs/>
                <w:i/>
              </w:rPr>
              <w:t xml:space="preserve"> F</w:t>
            </w:r>
            <w:r w:rsidRPr="002F13B3">
              <w:rPr>
                <w:bCs/>
                <w:i/>
              </w:rPr>
              <w:t xml:space="preserve">rom RAN1 perspective, identification of </w:t>
            </w:r>
            <w:proofErr w:type="spellStart"/>
            <w:r w:rsidRPr="002F13B3">
              <w:rPr>
                <w:bCs/>
                <w:i/>
              </w:rPr>
              <w:t>RedCap</w:t>
            </w:r>
            <w:proofErr w:type="spellEnd"/>
            <w:r w:rsidRPr="002F13B3">
              <w:rPr>
                <w:bCs/>
                <w:i/>
              </w:rPr>
              <w:t xml:space="preserve"> UEs during Msg1/</w:t>
            </w:r>
            <w:proofErr w:type="spellStart"/>
            <w:r w:rsidRPr="002F13B3">
              <w:rPr>
                <w:bCs/>
                <w:i/>
              </w:rPr>
              <w:t>MsgA</w:t>
            </w:r>
            <w:proofErr w:type="spellEnd"/>
            <w:r w:rsidRPr="002F13B3">
              <w:rPr>
                <w:bCs/>
                <w:i/>
              </w:rPr>
              <w:t xml:space="preserve"> transmission is feasible.</w:t>
            </w:r>
          </w:p>
        </w:tc>
      </w:tr>
    </w:tbl>
    <w:p w14:paraId="41D44D6E" w14:textId="77777777" w:rsidR="002E25CB" w:rsidRDefault="002E25CB" w:rsidP="002E25CB"/>
    <w:p w14:paraId="08AB5433" w14:textId="77777777" w:rsidR="002E25CB" w:rsidRDefault="00931076" w:rsidP="002E25CB">
      <w:pPr>
        <w:rPr>
          <w:lang w:eastAsia="x-none"/>
        </w:rPr>
      </w:pPr>
      <w:hyperlink r:id="rId32" w:history="1">
        <w:r w:rsidR="002E25CB" w:rsidRPr="002E25CB">
          <w:t>R1-2007866</w:t>
        </w:r>
      </w:hyperlink>
      <w:r w:rsidR="002E25CB">
        <w:rPr>
          <w:lang w:eastAsia="x-none"/>
        </w:rPr>
        <w:tab/>
        <w:t>Identification and access restriction for reduced capability NR devices</w:t>
      </w:r>
      <w:r w:rsidR="002E25CB">
        <w:rPr>
          <w:lang w:eastAsia="x-none"/>
        </w:rPr>
        <w:tab/>
        <w:t>CATT</w:t>
      </w:r>
    </w:p>
    <w:tbl>
      <w:tblPr>
        <w:tblStyle w:val="a5"/>
        <w:tblW w:w="0" w:type="auto"/>
        <w:tblLook w:val="04A0" w:firstRow="1" w:lastRow="0" w:firstColumn="1" w:lastColumn="0" w:noHBand="0" w:noVBand="1"/>
      </w:tblPr>
      <w:tblGrid>
        <w:gridCol w:w="9350"/>
      </w:tblGrid>
      <w:tr w:rsidR="002E25CB" w14:paraId="453D496D" w14:textId="77777777" w:rsidTr="001602FE">
        <w:tc>
          <w:tcPr>
            <w:tcW w:w="9350" w:type="dxa"/>
          </w:tcPr>
          <w:p w14:paraId="2FC9D6D6" w14:textId="77777777" w:rsidR="002E25CB" w:rsidRPr="00804F5B" w:rsidRDefault="002E25CB" w:rsidP="001602FE">
            <w:pPr>
              <w:spacing w:beforeLines="50" w:before="120" w:afterLines="50"/>
              <w:rPr>
                <w:bCs/>
              </w:rPr>
            </w:pPr>
            <w:r w:rsidRPr="00804F5B">
              <w:rPr>
                <w:rFonts w:hint="eastAsia"/>
                <w:bCs/>
              </w:rPr>
              <w:t xml:space="preserve">Observation 1: </w:t>
            </w:r>
            <w:proofErr w:type="spellStart"/>
            <w:r w:rsidRPr="00804F5B">
              <w:rPr>
                <w:bCs/>
                <w:i/>
              </w:rPr>
              <w:t>cellBarred</w:t>
            </w:r>
            <w:proofErr w:type="spellEnd"/>
            <w:r w:rsidRPr="00804F5B">
              <w:rPr>
                <w:rFonts w:hint="eastAsia"/>
                <w:bCs/>
              </w:rPr>
              <w:t xml:space="preserve"> in MIB already provides overall barring information, which is determined comprehensively from network </w:t>
            </w:r>
            <w:r w:rsidRPr="00804F5B">
              <w:rPr>
                <w:bCs/>
              </w:rPr>
              <w:t>perspective</w:t>
            </w:r>
            <w:r w:rsidRPr="00804F5B">
              <w:rPr>
                <w:rFonts w:hint="eastAsia"/>
                <w:bCs/>
              </w:rPr>
              <w:t>.</w:t>
            </w:r>
          </w:p>
          <w:p w14:paraId="6D438CF5" w14:textId="77777777" w:rsidR="002E25CB" w:rsidRPr="00804F5B" w:rsidRDefault="002E25CB" w:rsidP="001602FE">
            <w:pPr>
              <w:spacing w:beforeLines="50" w:before="120" w:afterLines="50"/>
              <w:rPr>
                <w:bCs/>
              </w:rPr>
            </w:pPr>
            <w:r w:rsidRPr="00804F5B">
              <w:rPr>
                <w:rFonts w:hint="eastAsia"/>
                <w:bCs/>
              </w:rPr>
              <w:t xml:space="preserve">Observation 2: </w:t>
            </w:r>
            <w:r w:rsidRPr="00804F5B">
              <w:rPr>
                <w:bCs/>
              </w:rPr>
              <w:t>the motivation of introducing RedCap-specific barring indication before acquiring SIB1 need further study</w:t>
            </w:r>
            <w:r w:rsidRPr="00804F5B">
              <w:rPr>
                <w:rFonts w:hint="eastAsia"/>
                <w:bCs/>
              </w:rPr>
              <w:t>.</w:t>
            </w:r>
          </w:p>
          <w:p w14:paraId="53837C34" w14:textId="77777777" w:rsidR="002E25CB" w:rsidRPr="00804F5B" w:rsidRDefault="002E25CB" w:rsidP="001602FE">
            <w:pPr>
              <w:rPr>
                <w:bCs/>
              </w:rPr>
            </w:pPr>
            <w:r w:rsidRPr="00804F5B">
              <w:rPr>
                <w:rFonts w:hint="eastAsia"/>
                <w:bCs/>
              </w:rPr>
              <w:t xml:space="preserve">Observation 3: Redcap identification during Msg1 may benefit the scheduling of largest number of channels before RRC setup, at the cost of PRACH </w:t>
            </w:r>
            <w:r w:rsidRPr="00804F5B">
              <w:rPr>
                <w:bCs/>
              </w:rPr>
              <w:t>partitioning</w:t>
            </w:r>
            <w:r w:rsidRPr="00804F5B">
              <w:rPr>
                <w:rFonts w:hint="eastAsia"/>
                <w:bCs/>
              </w:rPr>
              <w:t>.</w:t>
            </w:r>
          </w:p>
          <w:p w14:paraId="7640B1A0" w14:textId="77777777" w:rsidR="002E25CB" w:rsidRPr="00804F5B" w:rsidRDefault="002E25CB" w:rsidP="001602FE">
            <w:pPr>
              <w:rPr>
                <w:bCs/>
              </w:rPr>
            </w:pPr>
            <w:r w:rsidRPr="00804F5B">
              <w:rPr>
                <w:rFonts w:hint="eastAsia"/>
                <w:bCs/>
              </w:rPr>
              <w:lastRenderedPageBreak/>
              <w:t>Observation 4: Redcap identification during Msg3 may benefit the scheduling of small number of channels before RRC setup, at the cost of future Msg3 extendibility.</w:t>
            </w:r>
          </w:p>
          <w:p w14:paraId="2AEB460E" w14:textId="77777777" w:rsidR="002E25CB" w:rsidRPr="00804F5B" w:rsidRDefault="002E25CB" w:rsidP="001602FE">
            <w:pPr>
              <w:rPr>
                <w:bCs/>
              </w:rPr>
            </w:pPr>
            <w:r w:rsidRPr="00804F5B">
              <w:rPr>
                <w:rFonts w:hint="eastAsia"/>
                <w:bCs/>
              </w:rPr>
              <w:t>Observation 5: Redcap identification after Msg4 is considerable, if the current RACH procedure can be reused for RedCap.</w:t>
            </w:r>
          </w:p>
          <w:p w14:paraId="1EEB558A" w14:textId="77777777" w:rsidR="002E25CB" w:rsidRPr="00804F5B" w:rsidRDefault="002E25CB" w:rsidP="001602FE">
            <w:pPr>
              <w:spacing w:beforeLines="50" w:before="120" w:afterLines="50"/>
              <w:rPr>
                <w:b/>
              </w:rPr>
            </w:pPr>
            <w:r w:rsidRPr="00804F5B">
              <w:rPr>
                <w:rFonts w:hint="eastAsia"/>
                <w:bCs/>
              </w:rPr>
              <w:t>Proposal1: Leave the access restriction of RedCap UE to RAN2 discussion</w:t>
            </w:r>
          </w:p>
        </w:tc>
      </w:tr>
    </w:tbl>
    <w:p w14:paraId="5B36C093" w14:textId="77777777" w:rsidR="002E25CB" w:rsidRDefault="002E25CB" w:rsidP="002E25CB">
      <w:pPr>
        <w:rPr>
          <w:lang w:eastAsia="x-none"/>
        </w:rPr>
      </w:pPr>
    </w:p>
    <w:p w14:paraId="5E86A968" w14:textId="77777777" w:rsidR="002E25CB" w:rsidRDefault="00931076" w:rsidP="002E25CB">
      <w:pPr>
        <w:rPr>
          <w:lang w:eastAsia="x-none"/>
        </w:rPr>
      </w:pPr>
      <w:hyperlink r:id="rId33" w:history="1">
        <w:r w:rsidR="002E25CB" w:rsidRPr="002E25CB">
          <w:t>R1-2007951</w:t>
        </w:r>
      </w:hyperlink>
      <w:r w:rsidR="002E25CB">
        <w:tab/>
      </w:r>
      <w:r w:rsidR="002E25CB">
        <w:rPr>
          <w:lang w:eastAsia="x-none"/>
        </w:rPr>
        <w:t>On identification of and access control for RedCap UEs</w:t>
      </w:r>
      <w:r w:rsidR="002E25CB">
        <w:rPr>
          <w:lang w:eastAsia="x-none"/>
        </w:rPr>
        <w:tab/>
        <w:t>Intel Corporation</w:t>
      </w:r>
    </w:p>
    <w:tbl>
      <w:tblPr>
        <w:tblStyle w:val="a5"/>
        <w:tblW w:w="0" w:type="auto"/>
        <w:tblLook w:val="04A0" w:firstRow="1" w:lastRow="0" w:firstColumn="1" w:lastColumn="0" w:noHBand="0" w:noVBand="1"/>
      </w:tblPr>
      <w:tblGrid>
        <w:gridCol w:w="9350"/>
      </w:tblGrid>
      <w:tr w:rsidR="002E25CB" w14:paraId="4903665C" w14:textId="77777777" w:rsidTr="001602FE">
        <w:tc>
          <w:tcPr>
            <w:tcW w:w="9350" w:type="dxa"/>
          </w:tcPr>
          <w:p w14:paraId="6F1DEB19" w14:textId="77777777" w:rsidR="002E25CB" w:rsidRPr="00155CA2" w:rsidRDefault="002E25CB" w:rsidP="001602FE">
            <w:r w:rsidRPr="00155CA2">
              <w:t>Observation 1:</w:t>
            </w:r>
          </w:p>
          <w:p w14:paraId="69D102A2" w14:textId="77777777" w:rsidR="002E25CB" w:rsidRPr="00155CA2" w:rsidRDefault="002E25CB" w:rsidP="00CC10E3">
            <w:pPr>
              <w:pStyle w:val="a6"/>
              <w:widowControl/>
              <w:numPr>
                <w:ilvl w:val="0"/>
                <w:numId w:val="10"/>
              </w:numPr>
              <w:autoSpaceDE/>
              <w:autoSpaceDN/>
              <w:adjustRightInd/>
              <w:snapToGrid/>
              <w:spacing w:after="200" w:line="276" w:lineRule="auto"/>
            </w:pPr>
            <w:r w:rsidRPr="00155CA2">
              <w:rPr>
                <w:i/>
                <w:iCs/>
              </w:rPr>
              <w:t>Identification of RedCap UEs at least after Msg4 Ack (i.e., via Msg5 or UE capability reporting) is necessary as a baseline mechanism.</w:t>
            </w:r>
          </w:p>
          <w:p w14:paraId="125EF811" w14:textId="77777777" w:rsidR="002E25CB" w:rsidRPr="00155CA2" w:rsidRDefault="002E25CB" w:rsidP="001602FE">
            <w:r w:rsidRPr="00155CA2">
              <w:t>Observation 2:</w:t>
            </w:r>
          </w:p>
          <w:p w14:paraId="605F5746" w14:textId="77777777" w:rsidR="002E25CB" w:rsidRPr="00155CA2" w:rsidRDefault="002E25CB" w:rsidP="00CC10E3">
            <w:pPr>
              <w:pStyle w:val="a6"/>
              <w:widowControl/>
              <w:numPr>
                <w:ilvl w:val="0"/>
                <w:numId w:val="10"/>
              </w:numPr>
              <w:autoSpaceDE/>
              <w:autoSpaceDN/>
              <w:adjustRightInd/>
              <w:snapToGrid/>
              <w:spacing w:after="200" w:line="276" w:lineRule="auto"/>
              <w:rPr>
                <w:i/>
                <w:iCs/>
              </w:rPr>
            </w:pPr>
            <w:r w:rsidRPr="00155CA2">
              <w:rPr>
                <w:i/>
                <w:iCs/>
              </w:rPr>
              <w:t xml:space="preserve">Early identification of RedCap UEs during RA procedure may not always be necessary. Such mechanisms, if introduced, could be optionally configured by the </w:t>
            </w:r>
            <w:proofErr w:type="spellStart"/>
            <w:r w:rsidRPr="00155CA2">
              <w:rPr>
                <w:i/>
                <w:iCs/>
              </w:rPr>
              <w:t>gNB</w:t>
            </w:r>
            <w:proofErr w:type="spellEnd"/>
            <w:r w:rsidRPr="00155CA2">
              <w:rPr>
                <w:i/>
                <w:iCs/>
              </w:rPr>
              <w:t xml:space="preserve"> via SIB signaling.</w:t>
            </w:r>
          </w:p>
          <w:p w14:paraId="44A413FD" w14:textId="77777777" w:rsidR="002E25CB" w:rsidRPr="00155CA2" w:rsidRDefault="002E25CB" w:rsidP="001602FE">
            <w:r w:rsidRPr="00155CA2">
              <w:t>Observation 3:</w:t>
            </w:r>
          </w:p>
          <w:p w14:paraId="659F988A" w14:textId="77777777" w:rsidR="002E25CB" w:rsidRPr="00155CA2" w:rsidRDefault="002E25CB" w:rsidP="00CC10E3">
            <w:pPr>
              <w:pStyle w:val="a6"/>
              <w:widowControl/>
              <w:numPr>
                <w:ilvl w:val="0"/>
                <w:numId w:val="10"/>
              </w:numPr>
              <w:autoSpaceDE/>
              <w:autoSpaceDN/>
              <w:adjustRightInd/>
              <w:snapToGrid/>
              <w:spacing w:after="200" w:line="276" w:lineRule="auto"/>
            </w:pPr>
            <w:r w:rsidRPr="00155CA2">
              <w:rPr>
                <w:i/>
                <w:iCs/>
              </w:rPr>
              <w:t xml:space="preserve">Early identification of RedCap UEs via Msg1 or </w:t>
            </w:r>
            <w:proofErr w:type="spellStart"/>
            <w:r w:rsidRPr="00155CA2">
              <w:rPr>
                <w:i/>
                <w:iCs/>
              </w:rPr>
              <w:t>MsgA</w:t>
            </w:r>
            <w:proofErr w:type="spellEnd"/>
            <w:r w:rsidRPr="00155CA2">
              <w:rPr>
                <w:i/>
                <w:iCs/>
              </w:rPr>
              <w:t xml:space="preserve"> could be beneficial, although not strictly necessary, if relaxed minimum UE processing times are introduced for RedCap UEs.</w:t>
            </w:r>
          </w:p>
          <w:p w14:paraId="36ABD8D9" w14:textId="77777777" w:rsidR="002E25CB" w:rsidRPr="00155CA2" w:rsidRDefault="002E25CB" w:rsidP="001602FE">
            <w:r w:rsidRPr="00155CA2">
              <w:t>Observation 4:</w:t>
            </w:r>
          </w:p>
          <w:p w14:paraId="79AADA31" w14:textId="77777777" w:rsidR="002E25CB" w:rsidRPr="00155CA2" w:rsidRDefault="002E25CB" w:rsidP="00CC10E3">
            <w:pPr>
              <w:pStyle w:val="a6"/>
              <w:widowControl/>
              <w:numPr>
                <w:ilvl w:val="0"/>
                <w:numId w:val="10"/>
              </w:numPr>
              <w:autoSpaceDE/>
              <w:autoSpaceDN/>
              <w:adjustRightInd/>
              <w:snapToGrid/>
              <w:spacing w:after="200" w:line="276" w:lineRule="auto"/>
            </w:pPr>
            <w:r w:rsidRPr="00155CA2">
              <w:rPr>
                <w:i/>
                <w:iCs/>
              </w:rPr>
              <w:t>Early identification of RedCap UEs during the RA procedure may not be necessary from perspective of coverage recovery needs for Msg2 and/or Msg4.</w:t>
            </w:r>
          </w:p>
          <w:p w14:paraId="2A817014" w14:textId="77777777" w:rsidR="002E25CB" w:rsidRPr="00155CA2" w:rsidRDefault="002E25CB" w:rsidP="001602FE">
            <w:r w:rsidRPr="00155CA2">
              <w:t>Observation 5:</w:t>
            </w:r>
          </w:p>
          <w:p w14:paraId="42B586DB" w14:textId="77777777" w:rsidR="002E25CB" w:rsidRDefault="002E25CB" w:rsidP="00CC10E3">
            <w:pPr>
              <w:pStyle w:val="a6"/>
              <w:widowControl/>
              <w:numPr>
                <w:ilvl w:val="0"/>
                <w:numId w:val="10"/>
              </w:numPr>
              <w:autoSpaceDE/>
              <w:autoSpaceDN/>
              <w:adjustRightInd/>
              <w:snapToGrid/>
              <w:spacing w:after="200" w:line="276" w:lineRule="auto"/>
            </w:pPr>
            <w:r w:rsidRPr="00155CA2">
              <w:rPr>
                <w:i/>
                <w:iCs/>
              </w:rPr>
              <w:t>Early identification of RedCap UEs during RA procedure may be necessary if additional or separate initial DL or UL (respectively) BWPs may be configured for Msg2/Msg4 or Msg1/Msg3 (respectively).</w:t>
            </w:r>
          </w:p>
        </w:tc>
      </w:tr>
    </w:tbl>
    <w:p w14:paraId="227AB95B" w14:textId="77777777" w:rsidR="002E25CB" w:rsidRDefault="002E25CB" w:rsidP="002E25CB">
      <w:pPr>
        <w:rPr>
          <w:lang w:eastAsia="x-none"/>
        </w:rPr>
      </w:pPr>
    </w:p>
    <w:p w14:paraId="59259B0B" w14:textId="77777777" w:rsidR="002E25CB" w:rsidRDefault="00931076" w:rsidP="002E25CB">
      <w:pPr>
        <w:rPr>
          <w:lang w:eastAsia="x-none"/>
        </w:rPr>
      </w:pPr>
      <w:hyperlink r:id="rId34" w:history="1">
        <w:r w:rsidR="002E25CB" w:rsidRPr="002E25CB">
          <w:t>R1-2008020</w:t>
        </w:r>
      </w:hyperlink>
      <w:r w:rsidR="002E25CB">
        <w:rPr>
          <w:lang w:eastAsia="x-none"/>
        </w:rPr>
        <w:tab/>
        <w:t>Discussion on identification and access control for Reduced Capability NR devices</w:t>
      </w:r>
      <w:r w:rsidR="002E25CB">
        <w:rPr>
          <w:lang w:eastAsia="x-none"/>
        </w:rPr>
        <w:tab/>
        <w:t>CMCC</w:t>
      </w:r>
    </w:p>
    <w:tbl>
      <w:tblPr>
        <w:tblStyle w:val="a5"/>
        <w:tblW w:w="0" w:type="auto"/>
        <w:tblLook w:val="04A0" w:firstRow="1" w:lastRow="0" w:firstColumn="1" w:lastColumn="0" w:noHBand="0" w:noVBand="1"/>
      </w:tblPr>
      <w:tblGrid>
        <w:gridCol w:w="9350"/>
      </w:tblGrid>
      <w:tr w:rsidR="002E25CB" w14:paraId="6CCD7E00" w14:textId="77777777" w:rsidTr="001602FE">
        <w:tc>
          <w:tcPr>
            <w:tcW w:w="9350" w:type="dxa"/>
          </w:tcPr>
          <w:p w14:paraId="12B9DDAD" w14:textId="77777777" w:rsidR="002E25CB" w:rsidRPr="00C84DCB" w:rsidRDefault="002E25CB" w:rsidP="001602FE">
            <w:pPr>
              <w:rPr>
                <w:bCs/>
              </w:rPr>
            </w:pPr>
            <w:r w:rsidRPr="00C84DCB">
              <w:rPr>
                <w:bCs/>
              </w:rPr>
              <w:t>Proposal 1: Msg.3 can be used for early identification of RedCap UEs.</w:t>
            </w:r>
          </w:p>
          <w:p w14:paraId="7F79DFCE" w14:textId="77777777" w:rsidR="002E25CB" w:rsidRPr="00C84DCB" w:rsidRDefault="002E25CB" w:rsidP="001602FE">
            <w:pPr>
              <w:rPr>
                <w:bCs/>
              </w:rPr>
            </w:pPr>
            <w:r w:rsidRPr="00C84DCB">
              <w:rPr>
                <w:bCs/>
              </w:rPr>
              <w:t>Proposal 2: Separate initial BWP can be used for early identification of RedCap UEs.</w:t>
            </w:r>
          </w:p>
          <w:p w14:paraId="018BD741" w14:textId="77777777" w:rsidR="002E25CB" w:rsidRPr="00C84DCB" w:rsidRDefault="002E25CB" w:rsidP="001602FE">
            <w:pPr>
              <w:rPr>
                <w:bCs/>
              </w:rPr>
            </w:pPr>
            <w:r w:rsidRPr="00C84DCB">
              <w:rPr>
                <w:bCs/>
              </w:rPr>
              <w:t>Proposal 3: Early access control by PBCH, type0-PDCCH, SIB1, PRACH procedure can be further studied.</w:t>
            </w:r>
          </w:p>
        </w:tc>
      </w:tr>
    </w:tbl>
    <w:p w14:paraId="2267B858" w14:textId="77777777" w:rsidR="002E25CB" w:rsidRDefault="002E25CB" w:rsidP="002E25CB">
      <w:pPr>
        <w:rPr>
          <w:lang w:eastAsia="x-none"/>
        </w:rPr>
      </w:pPr>
    </w:p>
    <w:p w14:paraId="0017CE08" w14:textId="77777777" w:rsidR="002E25CB" w:rsidRDefault="00931076" w:rsidP="002E25CB">
      <w:pPr>
        <w:rPr>
          <w:lang w:eastAsia="x-none"/>
        </w:rPr>
      </w:pPr>
      <w:hyperlink r:id="rId35" w:history="1">
        <w:r w:rsidR="002E25CB" w:rsidRPr="002E25CB">
          <w:t>R1-2008052</w:t>
        </w:r>
      </w:hyperlink>
      <w:r w:rsidR="002E25CB">
        <w:rPr>
          <w:lang w:eastAsia="x-none"/>
        </w:rPr>
        <w:tab/>
        <w:t>Other aspects for reduced capability NR devices</w:t>
      </w:r>
      <w:r w:rsidR="002E25CB">
        <w:rPr>
          <w:lang w:eastAsia="x-none"/>
        </w:rPr>
        <w:tab/>
        <w:t>LG Electronics</w:t>
      </w:r>
    </w:p>
    <w:tbl>
      <w:tblPr>
        <w:tblStyle w:val="a5"/>
        <w:tblW w:w="0" w:type="auto"/>
        <w:tblLook w:val="04A0" w:firstRow="1" w:lastRow="0" w:firstColumn="1" w:lastColumn="0" w:noHBand="0" w:noVBand="1"/>
      </w:tblPr>
      <w:tblGrid>
        <w:gridCol w:w="9350"/>
      </w:tblGrid>
      <w:tr w:rsidR="002E25CB" w14:paraId="6DE45212" w14:textId="77777777" w:rsidTr="001602FE">
        <w:tc>
          <w:tcPr>
            <w:tcW w:w="9350" w:type="dxa"/>
          </w:tcPr>
          <w:p w14:paraId="2C47B604" w14:textId="77777777" w:rsidR="002E25CB" w:rsidRPr="005B6D8F" w:rsidRDefault="002E25CB" w:rsidP="001602FE">
            <w:pPr>
              <w:pStyle w:val="12"/>
              <w:ind w:left="233"/>
              <w:rPr>
                <w:b w:val="0"/>
                <w:bCs/>
                <w:lang w:val="en-GB"/>
              </w:rPr>
            </w:pPr>
            <w:r w:rsidRPr="005B6D8F">
              <w:rPr>
                <w:b w:val="0"/>
                <w:bCs/>
                <w:lang w:val="en-GB"/>
              </w:rPr>
              <w:t>Observation 1: It is beneficial to introduce a new SIB1 for REDCAP UEs e.g. for support of potential REDCAP specific common channel configuration and transmissions without any concern on SIB1 size.</w:t>
            </w:r>
          </w:p>
          <w:p w14:paraId="561E7844" w14:textId="77777777" w:rsidR="002E25CB" w:rsidRPr="005B6D8F" w:rsidRDefault="002E25CB" w:rsidP="001602FE">
            <w:pPr>
              <w:pStyle w:val="12"/>
              <w:ind w:left="233"/>
              <w:rPr>
                <w:b w:val="0"/>
                <w:bCs/>
                <w:lang w:val="en-GB"/>
              </w:rPr>
            </w:pPr>
            <w:r w:rsidRPr="005B6D8F">
              <w:rPr>
                <w:b w:val="0"/>
                <w:bCs/>
                <w:lang w:val="en-GB"/>
              </w:rPr>
              <w:t>Proposal 1: Study a mechanism for scheduling new SIB1 (e.g. SIB1-R) used by REDCAP UEs.</w:t>
            </w:r>
          </w:p>
          <w:p w14:paraId="69F8B4BF" w14:textId="77777777" w:rsidR="002E25CB" w:rsidRPr="005B6D8F" w:rsidRDefault="002E25CB" w:rsidP="001602FE">
            <w:pPr>
              <w:pStyle w:val="12"/>
              <w:ind w:left="233"/>
              <w:rPr>
                <w:b w:val="0"/>
                <w:bCs/>
                <w:lang w:val="en-GB"/>
              </w:rPr>
            </w:pPr>
            <w:r w:rsidRPr="005B6D8F">
              <w:rPr>
                <w:b w:val="0"/>
                <w:bCs/>
                <w:lang w:val="en-GB"/>
              </w:rPr>
              <w:t xml:space="preserve">Observation 2: In LTE, MIB provides scheduling of SIB1-BR. However, it seems difficult for NR MIB to accommodate scheduling information of a new SIB1-R. </w:t>
            </w:r>
          </w:p>
          <w:p w14:paraId="053B00BF" w14:textId="77777777" w:rsidR="002E25CB" w:rsidRPr="005B6D8F" w:rsidRDefault="002E25CB" w:rsidP="001602FE">
            <w:pPr>
              <w:pStyle w:val="12"/>
              <w:ind w:left="233"/>
              <w:rPr>
                <w:b w:val="0"/>
                <w:bCs/>
                <w:lang w:val="en-GB"/>
              </w:rPr>
            </w:pPr>
            <w:r w:rsidRPr="005B6D8F">
              <w:rPr>
                <w:b w:val="0"/>
                <w:bCs/>
                <w:lang w:val="en-GB"/>
              </w:rPr>
              <w:t xml:space="preserve">Proposal 2: If CORESET0 can be shared by REDCAP UEs and normal UEs, the DCI format 1_0 with CRC </w:t>
            </w:r>
            <w:r w:rsidRPr="005B6D8F">
              <w:rPr>
                <w:b w:val="0"/>
                <w:bCs/>
                <w:lang w:val="en-GB"/>
              </w:rPr>
              <w:lastRenderedPageBreak/>
              <w:t>scrambled by SI-RNTI can be used to schedule both legacy SIB1 and new SIB1-R.</w:t>
            </w:r>
          </w:p>
          <w:p w14:paraId="43984E71" w14:textId="77777777" w:rsidR="002E25CB" w:rsidRPr="005B6D8F" w:rsidRDefault="002E25CB" w:rsidP="001602FE">
            <w:pPr>
              <w:pStyle w:val="12"/>
              <w:ind w:left="233"/>
              <w:rPr>
                <w:b w:val="0"/>
                <w:bCs/>
                <w:lang w:val="en-GB"/>
              </w:rPr>
            </w:pPr>
            <w:r w:rsidRPr="005B6D8F">
              <w:rPr>
                <w:b w:val="0"/>
                <w:bCs/>
                <w:lang w:val="en-GB"/>
              </w:rPr>
              <w:t>Observation 3: If the DCI schedules new SIB1-R, REDCAP UEs can identify whether the cell supports REDCAP UEs based on the DCI.</w:t>
            </w:r>
          </w:p>
          <w:p w14:paraId="45062196" w14:textId="77777777" w:rsidR="002E25CB" w:rsidRPr="005B6D8F" w:rsidRDefault="002E25CB" w:rsidP="001602FE">
            <w:pPr>
              <w:pStyle w:val="12"/>
              <w:ind w:left="233"/>
              <w:rPr>
                <w:b w:val="0"/>
                <w:bCs/>
                <w:lang w:val="en-GB"/>
              </w:rPr>
            </w:pPr>
            <w:r w:rsidRPr="005B6D8F">
              <w:rPr>
                <w:b w:val="0"/>
                <w:bCs/>
                <w:lang w:val="en-GB"/>
              </w:rPr>
              <w:t>Proposal 3: The DCI format 1_0 with CRC scrambled by SI-RNTI explicitly or implicitly indicates whether the cell supports REDCAP UEs</w:t>
            </w:r>
          </w:p>
          <w:p w14:paraId="17435DD9" w14:textId="77777777" w:rsidR="002E25CB" w:rsidRPr="005B6D8F" w:rsidRDefault="002E25CB" w:rsidP="001602FE">
            <w:pPr>
              <w:pStyle w:val="12"/>
              <w:ind w:left="233"/>
              <w:rPr>
                <w:b w:val="0"/>
                <w:bCs/>
                <w:lang w:val="en-GB"/>
              </w:rPr>
            </w:pPr>
            <w:r w:rsidRPr="005B6D8F">
              <w:rPr>
                <w:b w:val="0"/>
                <w:bCs/>
                <w:lang w:val="en-GB"/>
              </w:rPr>
              <w:t xml:space="preserve">Observation 4-1: </w:t>
            </w:r>
            <w:proofErr w:type="spellStart"/>
            <w:r w:rsidRPr="005B6D8F">
              <w:rPr>
                <w:b w:val="0"/>
                <w:bCs/>
                <w:lang w:val="en-GB"/>
              </w:rPr>
              <w:t>gNB</w:t>
            </w:r>
            <w:proofErr w:type="spellEnd"/>
            <w:r w:rsidRPr="005B6D8F">
              <w:rPr>
                <w:b w:val="0"/>
                <w:bCs/>
                <w:lang w:val="en-GB"/>
              </w:rPr>
              <w:t xml:space="preserve"> currently transmit other system information within the size of CORESET 0. However, REDCAP UEs may or may not receive legacy transmission of other system information depending on RAN1 discussion. In addition, </w:t>
            </w:r>
            <w:proofErr w:type="spellStart"/>
            <w:r w:rsidRPr="005B6D8F">
              <w:rPr>
                <w:b w:val="0"/>
                <w:bCs/>
                <w:lang w:val="en-GB"/>
              </w:rPr>
              <w:t>gNB</w:t>
            </w:r>
            <w:proofErr w:type="spellEnd"/>
            <w:r w:rsidRPr="005B6D8F">
              <w:rPr>
                <w:b w:val="0"/>
                <w:bCs/>
                <w:lang w:val="en-GB"/>
              </w:rPr>
              <w:t xml:space="preserve"> could possibly provide different configurations in other system information to REDCAP UEs and normal UEs.</w:t>
            </w:r>
          </w:p>
          <w:p w14:paraId="0E7405F5" w14:textId="77777777" w:rsidR="002E25CB" w:rsidRPr="005B6D8F" w:rsidRDefault="002E25CB" w:rsidP="001602FE">
            <w:pPr>
              <w:pStyle w:val="12"/>
              <w:ind w:left="233"/>
              <w:rPr>
                <w:b w:val="0"/>
                <w:bCs/>
                <w:lang w:val="en-GB"/>
              </w:rPr>
            </w:pPr>
            <w:r w:rsidRPr="005B6D8F">
              <w:rPr>
                <w:b w:val="0"/>
                <w:bCs/>
                <w:lang w:val="en-GB"/>
              </w:rPr>
              <w:t xml:space="preserve">Observation 4-2: It is beneficial for </w:t>
            </w:r>
            <w:proofErr w:type="spellStart"/>
            <w:r w:rsidRPr="005B6D8F">
              <w:rPr>
                <w:b w:val="0"/>
                <w:bCs/>
                <w:lang w:val="en-GB"/>
              </w:rPr>
              <w:t>gNB</w:t>
            </w:r>
            <w:proofErr w:type="spellEnd"/>
            <w:r w:rsidRPr="005B6D8F">
              <w:rPr>
                <w:b w:val="0"/>
                <w:bCs/>
                <w:lang w:val="en-GB"/>
              </w:rPr>
              <w:t xml:space="preserve"> to know whether on-demand SI is requested by REDCAP UEs or normal UEs.</w:t>
            </w:r>
          </w:p>
          <w:p w14:paraId="14153D5B" w14:textId="77777777" w:rsidR="002E25CB" w:rsidRPr="005B6D8F" w:rsidRDefault="002E25CB" w:rsidP="001602FE">
            <w:pPr>
              <w:pStyle w:val="12"/>
              <w:ind w:left="233"/>
              <w:rPr>
                <w:b w:val="0"/>
                <w:bCs/>
                <w:lang w:val="en-GB"/>
              </w:rPr>
            </w:pPr>
            <w:r w:rsidRPr="005B6D8F">
              <w:rPr>
                <w:b w:val="0"/>
                <w:bCs/>
                <w:lang w:val="en-GB"/>
              </w:rPr>
              <w:t xml:space="preserve">Proposal 4: REDCAP specific RACH resources can be configured for </w:t>
            </w:r>
            <w:proofErr w:type="spellStart"/>
            <w:r w:rsidRPr="005B6D8F">
              <w:rPr>
                <w:b w:val="0"/>
                <w:bCs/>
                <w:lang w:val="en-GB"/>
              </w:rPr>
              <w:t>gNB</w:t>
            </w:r>
            <w:proofErr w:type="spellEnd"/>
            <w:r w:rsidRPr="005B6D8F">
              <w:rPr>
                <w:b w:val="0"/>
                <w:bCs/>
                <w:lang w:val="en-GB"/>
              </w:rPr>
              <w:t xml:space="preserve"> to transmit on-demand SI message decodable by REDCAP UEs.  </w:t>
            </w:r>
          </w:p>
          <w:p w14:paraId="0DDF8C20" w14:textId="77777777" w:rsidR="002E25CB" w:rsidRPr="005B6D8F" w:rsidRDefault="002E25CB" w:rsidP="001602FE">
            <w:pPr>
              <w:pStyle w:val="12"/>
              <w:ind w:left="233"/>
              <w:rPr>
                <w:b w:val="0"/>
                <w:bCs/>
                <w:lang w:val="en-GB"/>
              </w:rPr>
            </w:pPr>
            <w:r w:rsidRPr="005B6D8F">
              <w:rPr>
                <w:b w:val="0"/>
                <w:bCs/>
                <w:lang w:val="en-GB"/>
              </w:rPr>
              <w:t>Observation 5: A best beam RS would not frequently change for a certain stationary UE for which some aspects could be optimized.</w:t>
            </w:r>
          </w:p>
          <w:p w14:paraId="540F66B7" w14:textId="77777777" w:rsidR="002E25CB" w:rsidRPr="005B6D8F" w:rsidRDefault="002E25CB" w:rsidP="001602FE">
            <w:pPr>
              <w:pStyle w:val="12"/>
              <w:ind w:left="233"/>
              <w:rPr>
                <w:lang w:val="en-GB"/>
              </w:rPr>
            </w:pPr>
            <w:r w:rsidRPr="005B6D8F">
              <w:rPr>
                <w:b w:val="0"/>
                <w:bCs/>
                <w:lang w:val="en-GB"/>
              </w:rPr>
              <w:t>Proposal 5: Study relaxed operation of RLM/BFD as well as RRM for a stationary UE.</w:t>
            </w:r>
            <w:r w:rsidRPr="00B55708">
              <w:rPr>
                <w:lang w:val="en-GB"/>
              </w:rPr>
              <w:t xml:space="preserve"> </w:t>
            </w:r>
          </w:p>
        </w:tc>
      </w:tr>
    </w:tbl>
    <w:p w14:paraId="6B2D6357" w14:textId="77777777" w:rsidR="002E25CB" w:rsidRDefault="002E25CB" w:rsidP="002E25CB">
      <w:pPr>
        <w:rPr>
          <w:lang w:eastAsia="x-none"/>
        </w:rPr>
      </w:pPr>
    </w:p>
    <w:p w14:paraId="4748E289" w14:textId="77777777" w:rsidR="002E25CB" w:rsidRDefault="00931076" w:rsidP="002E25CB">
      <w:pPr>
        <w:rPr>
          <w:lang w:eastAsia="x-none"/>
        </w:rPr>
      </w:pPr>
      <w:hyperlink r:id="rId36" w:history="1">
        <w:r w:rsidR="002E25CB" w:rsidRPr="002E25CB">
          <w:t>R1-2008072</w:t>
        </w:r>
      </w:hyperlink>
      <w:r w:rsidR="002E25CB">
        <w:rPr>
          <w:lang w:eastAsia="x-none"/>
        </w:rPr>
        <w:tab/>
        <w:t>Initial access for RedCap UEs</w:t>
      </w:r>
      <w:r w:rsidR="002E25CB">
        <w:rPr>
          <w:lang w:eastAsia="x-none"/>
        </w:rPr>
        <w:tab/>
        <w:t>Nokia, Nokia Shanghai Bell</w:t>
      </w:r>
    </w:p>
    <w:tbl>
      <w:tblPr>
        <w:tblStyle w:val="a5"/>
        <w:tblW w:w="0" w:type="auto"/>
        <w:tblLook w:val="04A0" w:firstRow="1" w:lastRow="0" w:firstColumn="1" w:lastColumn="0" w:noHBand="0" w:noVBand="1"/>
      </w:tblPr>
      <w:tblGrid>
        <w:gridCol w:w="9350"/>
      </w:tblGrid>
      <w:tr w:rsidR="002E25CB" w14:paraId="1F90575B" w14:textId="77777777" w:rsidTr="001602FE">
        <w:tc>
          <w:tcPr>
            <w:tcW w:w="9350" w:type="dxa"/>
          </w:tcPr>
          <w:p w14:paraId="52278B31" w14:textId="77777777" w:rsidR="002E25CB" w:rsidRPr="00356080" w:rsidRDefault="002E25CB" w:rsidP="001602FE">
            <w:pPr>
              <w:tabs>
                <w:tab w:val="left" w:pos="2835"/>
              </w:tabs>
              <w:ind w:left="2126" w:hanging="2126"/>
            </w:pPr>
            <w:r w:rsidRPr="00356080">
              <w:t>Observation 1:</w:t>
            </w:r>
            <w:r w:rsidRPr="00356080">
              <w:tab/>
              <w:t>The NR MIB “</w:t>
            </w:r>
            <w:proofErr w:type="spellStart"/>
            <w:r w:rsidRPr="00356080">
              <w:t>cellBarred</w:t>
            </w:r>
            <w:proofErr w:type="spellEnd"/>
            <w:r w:rsidRPr="00356080">
              <w:t>” bit applies to all UEs (RedCap and non-RedCap) attempting to access the cell.</w:t>
            </w:r>
          </w:p>
          <w:p w14:paraId="5BB0CF9D" w14:textId="77777777" w:rsidR="002E25CB" w:rsidRPr="00356080" w:rsidRDefault="002E25CB" w:rsidP="001602FE">
            <w:pPr>
              <w:tabs>
                <w:tab w:val="left" w:pos="2835"/>
              </w:tabs>
              <w:ind w:left="2126" w:hanging="2126"/>
            </w:pPr>
            <w:r w:rsidRPr="00356080">
              <w:t>Observation 2:</w:t>
            </w:r>
            <w:r w:rsidRPr="00356080">
              <w:tab/>
              <w:t>The NR MIB does not support enough spare bits to indicate RedCap device specific barring.</w:t>
            </w:r>
          </w:p>
          <w:p w14:paraId="597AF9CF" w14:textId="77777777" w:rsidR="002E25CB" w:rsidRPr="00356080" w:rsidRDefault="002E25CB" w:rsidP="001602FE">
            <w:pPr>
              <w:tabs>
                <w:tab w:val="left" w:pos="2835"/>
              </w:tabs>
              <w:ind w:left="2126" w:hanging="2126"/>
            </w:pPr>
            <w:r w:rsidRPr="00356080">
              <w:t>Observation 3:</w:t>
            </w:r>
            <w:r w:rsidRPr="00356080">
              <w:tab/>
              <w:t>The DCI format 1-0 variant used to schedule SIB1 and other SI messages has 15 reserved bits.</w:t>
            </w:r>
          </w:p>
          <w:p w14:paraId="4F04FA9B" w14:textId="77777777" w:rsidR="002E25CB" w:rsidRPr="00356080" w:rsidRDefault="002E25CB" w:rsidP="001602FE">
            <w:pPr>
              <w:tabs>
                <w:tab w:val="left" w:pos="2835"/>
              </w:tabs>
              <w:ind w:left="2126" w:hanging="2126"/>
            </w:pPr>
            <w:r w:rsidRPr="00356080">
              <w:t>Observation 4:</w:t>
            </w:r>
            <w:r w:rsidRPr="00356080">
              <w:tab/>
              <w:t>The enhancement of UAC for REDCAP is pending SA1 discussions.</w:t>
            </w:r>
          </w:p>
          <w:p w14:paraId="11E1D77C" w14:textId="77777777" w:rsidR="002E25CB" w:rsidRPr="00356080" w:rsidRDefault="002E25CB" w:rsidP="001602FE">
            <w:pPr>
              <w:ind w:left="1560" w:hanging="1560"/>
            </w:pPr>
            <w:r w:rsidRPr="00356080">
              <w:t>Proposal 1:</w:t>
            </w:r>
            <w:r w:rsidRPr="00356080">
              <w:tab/>
              <w:t>A REDCAP UE can determine if a cell supports REDCAP without the need to read SIB1.</w:t>
            </w:r>
          </w:p>
          <w:p w14:paraId="4B826319" w14:textId="77777777" w:rsidR="002E25CB" w:rsidRPr="00356080" w:rsidRDefault="002E25CB" w:rsidP="001602FE">
            <w:pPr>
              <w:ind w:left="1560" w:hanging="1560"/>
            </w:pPr>
            <w:r w:rsidRPr="00356080">
              <w:t>Proposal 2:</w:t>
            </w:r>
            <w:r w:rsidRPr="00356080">
              <w:tab/>
              <w:t>A REDCAP UE can determine if a REDCAP capable cell is barring specific REDCAP capability types without the need to read SIB1.</w:t>
            </w:r>
          </w:p>
          <w:p w14:paraId="642096E3" w14:textId="77777777" w:rsidR="002E25CB" w:rsidRPr="00356080" w:rsidRDefault="002E25CB" w:rsidP="001602FE">
            <w:pPr>
              <w:ind w:left="1560"/>
            </w:pPr>
            <w:r w:rsidRPr="00356080">
              <w:t>Note:   This level of “hard” barring compliments the SIB1 based UAC level of “soft” barring.</w:t>
            </w:r>
          </w:p>
          <w:p w14:paraId="0A4F4102" w14:textId="77777777" w:rsidR="002E25CB" w:rsidRPr="00356080" w:rsidRDefault="002E25CB" w:rsidP="001602FE">
            <w:pPr>
              <w:ind w:left="1418" w:hanging="1418"/>
            </w:pPr>
            <w:r w:rsidRPr="00356080">
              <w:t xml:space="preserve">Proposal 3:   </w:t>
            </w:r>
            <w:r w:rsidRPr="00356080">
              <w:tab/>
              <w:t>RAN1 and RAN2 to determine if a separate SIB1 for REDCAP devices, R-SIB1, is specified.</w:t>
            </w:r>
          </w:p>
          <w:p w14:paraId="74BFFFAF" w14:textId="77777777" w:rsidR="002E25CB" w:rsidRPr="00356080" w:rsidRDefault="002E25CB" w:rsidP="001602FE">
            <w:pPr>
              <w:ind w:left="1418" w:hanging="1418"/>
            </w:pPr>
            <w:r w:rsidRPr="00356080">
              <w:t xml:space="preserve">Proposal 4:   </w:t>
            </w:r>
            <w:r w:rsidRPr="00356080">
              <w:tab/>
              <w:t>If a separate R-SIB1 is specified for REDCAP devices, then a new DCI RNTI is defined to scramble a DCI that shares the same search space as used by the current SIB1 DCI, but which schedules the new R-SIB1.</w:t>
            </w:r>
          </w:p>
          <w:p w14:paraId="7416A4BB" w14:textId="77777777" w:rsidR="002E25CB" w:rsidRPr="00356080" w:rsidRDefault="002E25CB" w:rsidP="001602FE">
            <w:pPr>
              <w:ind w:left="1418" w:hanging="1418"/>
            </w:pPr>
            <w:r w:rsidRPr="00356080">
              <w:t xml:space="preserve">Proposal 5:   </w:t>
            </w:r>
            <w:r w:rsidRPr="00356080">
              <w:tab/>
              <w:t>If the current SIB1 is to be reused by REDCAP devices, then some of the reserved bits in the existing DCI used to schedule the SIB1 are used to indicate cell REDCAP capability.</w:t>
            </w:r>
          </w:p>
          <w:p w14:paraId="45064D16" w14:textId="77777777" w:rsidR="002E25CB" w:rsidRPr="00356080" w:rsidRDefault="002E25CB" w:rsidP="001602FE">
            <w:pPr>
              <w:ind w:left="1418" w:hanging="1418"/>
              <w:rPr>
                <w:lang w:eastAsia="en-GB"/>
              </w:rPr>
            </w:pPr>
            <w:r w:rsidRPr="00356080">
              <w:t>Proposal 6:         If RAN1 determines that additional coverage recovery is needed on msg2/</w:t>
            </w:r>
            <w:proofErr w:type="spellStart"/>
            <w:r w:rsidRPr="00356080">
              <w:t>msgB</w:t>
            </w:r>
            <w:proofErr w:type="spellEnd"/>
            <w:r w:rsidRPr="00356080">
              <w:t>, the network can identify REDCAP UEs at the msg1/</w:t>
            </w:r>
            <w:proofErr w:type="spellStart"/>
            <w:r w:rsidRPr="00356080">
              <w:t>msgA</w:t>
            </w:r>
            <w:proofErr w:type="spellEnd"/>
            <w:r w:rsidRPr="00356080">
              <w:t xml:space="preserve"> stage (options 1 and 4) of the RACH procedures.</w:t>
            </w:r>
          </w:p>
          <w:p w14:paraId="1DC81312" w14:textId="77777777" w:rsidR="002E25CB" w:rsidRPr="00356080" w:rsidRDefault="002E25CB" w:rsidP="001602FE">
            <w:pPr>
              <w:ind w:left="1418" w:hanging="1418"/>
              <w:rPr>
                <w:rFonts w:ascii="Calibri" w:hAnsi="Calibri" w:cs="Calibri"/>
                <w:b/>
                <w:bCs/>
              </w:rPr>
            </w:pPr>
            <w:r w:rsidRPr="00356080">
              <w:t>                            FFS:  The specific method(s) of identification, preamble partitioning/separate UL BWP/</w:t>
            </w:r>
            <w:proofErr w:type="spellStart"/>
            <w:r w:rsidRPr="00356080">
              <w:t>etc</w:t>
            </w:r>
            <w:proofErr w:type="spellEnd"/>
          </w:p>
        </w:tc>
      </w:tr>
    </w:tbl>
    <w:p w14:paraId="7F741246" w14:textId="77777777" w:rsidR="002E25CB" w:rsidRDefault="002E25CB" w:rsidP="002E25CB">
      <w:pPr>
        <w:rPr>
          <w:lang w:eastAsia="x-none"/>
        </w:rPr>
      </w:pPr>
    </w:p>
    <w:p w14:paraId="22EE0DEE" w14:textId="77777777" w:rsidR="002E25CB" w:rsidRDefault="00931076" w:rsidP="002E25CB">
      <w:pPr>
        <w:rPr>
          <w:lang w:eastAsia="x-none"/>
        </w:rPr>
      </w:pPr>
      <w:hyperlink r:id="rId37" w:history="1">
        <w:r w:rsidR="002E25CB" w:rsidRPr="002E25CB">
          <w:t>R1-2008075</w:t>
        </w:r>
      </w:hyperlink>
      <w:r w:rsidR="002E25CB">
        <w:rPr>
          <w:lang w:eastAsia="x-none"/>
        </w:rPr>
        <w:tab/>
        <w:t>Procedure of identification for Reduced Capability NR devices</w:t>
      </w:r>
      <w:r w:rsidR="002E25CB">
        <w:rPr>
          <w:lang w:eastAsia="x-none"/>
        </w:rPr>
        <w:tab/>
        <w:t>TCL Communication Ltd.</w:t>
      </w:r>
    </w:p>
    <w:tbl>
      <w:tblPr>
        <w:tblStyle w:val="a5"/>
        <w:tblW w:w="0" w:type="auto"/>
        <w:tblLook w:val="04A0" w:firstRow="1" w:lastRow="0" w:firstColumn="1" w:lastColumn="0" w:noHBand="0" w:noVBand="1"/>
      </w:tblPr>
      <w:tblGrid>
        <w:gridCol w:w="9350"/>
      </w:tblGrid>
      <w:tr w:rsidR="002E25CB" w14:paraId="1B9EC97E" w14:textId="77777777" w:rsidTr="001602FE">
        <w:tc>
          <w:tcPr>
            <w:tcW w:w="9350" w:type="dxa"/>
          </w:tcPr>
          <w:p w14:paraId="219918BD"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lastRenderedPageBreak/>
              <w:t>Proposal 1: Study the methods to par</w:t>
            </w:r>
            <w:r w:rsidRPr="00655FAD">
              <w:rPr>
                <w:rFonts w:ascii="Arial" w:hAnsi="Arial" w:cs="Arial"/>
                <w:bCs/>
              </w:rPr>
              <w:t>ti</w:t>
            </w:r>
            <w:r w:rsidRPr="00655FAD">
              <w:rPr>
                <w:rFonts w:ascii="Arial" w:eastAsia="MS Mincho" w:hAnsi="Arial" w:cs="Arial"/>
                <w:bCs/>
                <w:lang w:eastAsia="ja-JP"/>
              </w:rPr>
              <w:t xml:space="preserve">tion preambles to minimize the impact on the current specifications. </w:t>
            </w:r>
          </w:p>
          <w:p w14:paraId="0956C3C2"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2: Study the method of identifying UE type by the location of PRACH occasion</w:t>
            </w:r>
          </w:p>
          <w:p w14:paraId="60A0ACB0"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3: The specific identification of the reduced capability UE type post-RAR shall be considered.</w:t>
            </w:r>
          </w:p>
          <w:p w14:paraId="0F0DB328" w14:textId="77777777" w:rsidR="002E25CB" w:rsidRPr="00655FAD" w:rsidRDefault="002E25CB" w:rsidP="001602FE">
            <w:pPr>
              <w:spacing w:before="100" w:beforeAutospacing="1"/>
              <w:rPr>
                <w:rFonts w:ascii="Arial" w:hAnsi="Arial" w:cs="Arial"/>
              </w:rPr>
            </w:pPr>
            <w:r w:rsidRPr="00655FAD">
              <w:rPr>
                <w:rFonts w:ascii="Arial" w:eastAsia="MS Mincho" w:hAnsi="Arial" w:cs="Arial"/>
                <w:bCs/>
                <w:lang w:eastAsia="ja-JP"/>
              </w:rPr>
              <w:t xml:space="preserve">Proposal 4: </w:t>
            </w:r>
            <w:r w:rsidRPr="00655FAD">
              <w:rPr>
                <w:rFonts w:ascii="Arial" w:hAnsi="Arial" w:cs="Arial"/>
                <w:bCs/>
              </w:rPr>
              <w:t xml:space="preserve">Further </w:t>
            </w:r>
            <w:r w:rsidRPr="00655FAD">
              <w:rPr>
                <w:rFonts w:ascii="Arial" w:hAnsi="Arial" w:cs="Arial" w:hint="eastAsia"/>
                <w:bCs/>
              </w:rPr>
              <w:t>study</w:t>
            </w:r>
            <w:r w:rsidRPr="00655FAD">
              <w:rPr>
                <w:rFonts w:ascii="Arial" w:hAnsi="Arial" w:cs="Arial"/>
                <w:bCs/>
              </w:rPr>
              <w:t xml:space="preserve"> </w:t>
            </w:r>
            <w:r w:rsidRPr="00655FAD">
              <w:rPr>
                <w:rFonts w:ascii="Arial" w:hAnsi="Arial" w:cs="Arial" w:hint="eastAsia"/>
                <w:bCs/>
              </w:rPr>
              <w:t>to</w:t>
            </w:r>
            <w:r w:rsidRPr="00655FAD">
              <w:rPr>
                <w:rFonts w:ascii="Arial" w:hAnsi="Arial" w:cs="Arial"/>
                <w:bCs/>
              </w:rPr>
              <w:t xml:space="preserve"> determine which method to be adopted.</w:t>
            </w:r>
          </w:p>
        </w:tc>
      </w:tr>
    </w:tbl>
    <w:p w14:paraId="35A4B6F3" w14:textId="77777777" w:rsidR="002E25CB" w:rsidRDefault="002E25CB" w:rsidP="002E25CB">
      <w:pPr>
        <w:rPr>
          <w:lang w:eastAsia="x-none"/>
        </w:rPr>
      </w:pPr>
    </w:p>
    <w:p w14:paraId="0B0B4965" w14:textId="77777777" w:rsidR="002E25CB" w:rsidRDefault="00931076" w:rsidP="002E25CB">
      <w:pPr>
        <w:rPr>
          <w:lang w:eastAsia="x-none"/>
        </w:rPr>
      </w:pPr>
      <w:hyperlink r:id="rId38" w:history="1">
        <w:r w:rsidR="002E25CB" w:rsidRPr="002E25CB">
          <w:t>R1-2008088</w:t>
        </w:r>
      </w:hyperlink>
      <w:r w:rsidR="002E25CB">
        <w:tab/>
      </w:r>
      <w:r w:rsidR="002E25CB">
        <w:rPr>
          <w:lang w:eastAsia="x-none"/>
        </w:rPr>
        <w:t>Discussion on the access control and configuration for reduced capability device</w:t>
      </w:r>
      <w:r w:rsidR="002E25CB">
        <w:rPr>
          <w:lang w:eastAsia="x-none"/>
        </w:rPr>
        <w:tab/>
        <w:t>Xiaomi</w:t>
      </w:r>
    </w:p>
    <w:tbl>
      <w:tblPr>
        <w:tblStyle w:val="a5"/>
        <w:tblW w:w="0" w:type="auto"/>
        <w:tblLook w:val="04A0" w:firstRow="1" w:lastRow="0" w:firstColumn="1" w:lastColumn="0" w:noHBand="0" w:noVBand="1"/>
      </w:tblPr>
      <w:tblGrid>
        <w:gridCol w:w="9350"/>
      </w:tblGrid>
      <w:tr w:rsidR="002E25CB" w14:paraId="78683345" w14:textId="77777777" w:rsidTr="001602FE">
        <w:tc>
          <w:tcPr>
            <w:tcW w:w="9350" w:type="dxa"/>
          </w:tcPr>
          <w:p w14:paraId="4B0B553F" w14:textId="77777777" w:rsidR="002E25CB" w:rsidRPr="004E7798" w:rsidRDefault="002E25CB" w:rsidP="001602FE">
            <w:pPr>
              <w:rPr>
                <w:bCs/>
              </w:rPr>
            </w:pPr>
            <w:r w:rsidRPr="004E7798">
              <w:rPr>
                <w:bCs/>
              </w:rPr>
              <w:t>Proposal 1: Network access control to R</w:t>
            </w:r>
            <w:r w:rsidRPr="004E7798">
              <w:rPr>
                <w:rFonts w:hint="eastAsia"/>
                <w:bCs/>
              </w:rPr>
              <w:t>edCap</w:t>
            </w:r>
            <w:r w:rsidRPr="004E7798">
              <w:rPr>
                <w:bCs/>
              </w:rPr>
              <w:t xml:space="preserve"> UE should be explicitly indicated as early as possible.</w:t>
            </w:r>
          </w:p>
          <w:p w14:paraId="0CD23C83" w14:textId="77777777" w:rsidR="002E25CB" w:rsidRPr="004E7798" w:rsidRDefault="002E25CB" w:rsidP="001602FE">
            <w:pPr>
              <w:rPr>
                <w:b/>
              </w:rPr>
            </w:pPr>
            <w:r w:rsidRPr="004E7798">
              <w:rPr>
                <w:bCs/>
              </w:rPr>
              <w:t xml:space="preserve">Proposal </w:t>
            </w:r>
            <w:r w:rsidRPr="004E7798">
              <w:rPr>
                <w:rFonts w:hint="eastAsia"/>
                <w:bCs/>
              </w:rPr>
              <w:t>2</w:t>
            </w:r>
            <w:r w:rsidRPr="004E7798">
              <w:rPr>
                <w:bCs/>
              </w:rPr>
              <w:t xml:space="preserve">: Mechanism for identification of RedCap UEs During Msg1 transmission should be supported. </w:t>
            </w:r>
          </w:p>
        </w:tc>
      </w:tr>
    </w:tbl>
    <w:p w14:paraId="5083DB6C" w14:textId="77777777" w:rsidR="002E25CB" w:rsidRDefault="002E25CB" w:rsidP="002E25CB">
      <w:pPr>
        <w:rPr>
          <w:lang w:eastAsia="x-none"/>
        </w:rPr>
      </w:pPr>
    </w:p>
    <w:p w14:paraId="6D8593BA" w14:textId="77777777" w:rsidR="002E25CB" w:rsidRDefault="00931076" w:rsidP="002E25CB">
      <w:pPr>
        <w:rPr>
          <w:lang w:eastAsia="x-none"/>
        </w:rPr>
      </w:pPr>
      <w:hyperlink r:id="rId39" w:history="1">
        <w:r w:rsidR="002E25CB" w:rsidRPr="002E25CB">
          <w:t>R1-2008106</w:t>
        </w:r>
      </w:hyperlink>
      <w:r w:rsidR="002E25CB">
        <w:rPr>
          <w:lang w:eastAsia="x-none"/>
        </w:rPr>
        <w:tab/>
        <w:t>Consideration on power saving for reduced capability NR devices</w:t>
      </w:r>
      <w:r w:rsidR="002E25CB">
        <w:rPr>
          <w:lang w:eastAsia="x-none"/>
        </w:rPr>
        <w:tab/>
        <w:t>Spreadtrum Communications</w:t>
      </w:r>
    </w:p>
    <w:tbl>
      <w:tblPr>
        <w:tblStyle w:val="a5"/>
        <w:tblW w:w="0" w:type="auto"/>
        <w:tblLook w:val="04A0" w:firstRow="1" w:lastRow="0" w:firstColumn="1" w:lastColumn="0" w:noHBand="0" w:noVBand="1"/>
      </w:tblPr>
      <w:tblGrid>
        <w:gridCol w:w="9350"/>
      </w:tblGrid>
      <w:tr w:rsidR="002E25CB" w14:paraId="54F6E036" w14:textId="77777777" w:rsidTr="001602FE">
        <w:tc>
          <w:tcPr>
            <w:tcW w:w="9350" w:type="dxa"/>
          </w:tcPr>
          <w:p w14:paraId="38812A13" w14:textId="77777777" w:rsidR="002E25CB" w:rsidRPr="00CD57A0" w:rsidRDefault="002E25CB" w:rsidP="001602FE">
            <w:pPr>
              <w:rPr>
                <w:bCs/>
                <w:i/>
              </w:rPr>
            </w:pPr>
            <w:r w:rsidRPr="00CD57A0">
              <w:rPr>
                <w:bCs/>
                <w:i/>
              </w:rPr>
              <w:t xml:space="preserve">Proposal 1: RRM measurement relaxation for </w:t>
            </w:r>
            <w:proofErr w:type="spellStart"/>
            <w:r w:rsidRPr="00CD57A0">
              <w:rPr>
                <w:bCs/>
                <w:i/>
              </w:rPr>
              <w:t>neighbour</w:t>
            </w:r>
            <w:proofErr w:type="spellEnd"/>
            <w:r w:rsidRPr="00CD57A0">
              <w:rPr>
                <w:bCs/>
                <w:i/>
              </w:rPr>
              <w:t xml:space="preserve"> cells including frequency layers with higher/equal/lower priority can be considered for stationary RedCap UEs.</w:t>
            </w:r>
          </w:p>
          <w:p w14:paraId="4E37FD22" w14:textId="77777777" w:rsidR="002E25CB" w:rsidRPr="00CD57A0" w:rsidRDefault="002E25CB"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p>
        </w:tc>
      </w:tr>
    </w:tbl>
    <w:p w14:paraId="1E044FCF" w14:textId="77777777" w:rsidR="002E25CB" w:rsidRDefault="002E25CB" w:rsidP="002E25CB">
      <w:pPr>
        <w:rPr>
          <w:lang w:eastAsia="x-none"/>
        </w:rPr>
      </w:pPr>
    </w:p>
    <w:p w14:paraId="26768A06" w14:textId="77777777" w:rsidR="002E25CB" w:rsidRDefault="00931076" w:rsidP="002E25CB">
      <w:pPr>
        <w:rPr>
          <w:lang w:eastAsia="x-none"/>
        </w:rPr>
      </w:pPr>
      <w:hyperlink r:id="rId40" w:history="1">
        <w:r w:rsidR="002E25CB" w:rsidRPr="002E25CB">
          <w:t>R1-2008174</w:t>
        </w:r>
      </w:hyperlink>
      <w:r w:rsidR="002E25CB">
        <w:rPr>
          <w:lang w:eastAsia="x-none"/>
        </w:rPr>
        <w:tab/>
        <w:t>UE identification and access barring</w:t>
      </w:r>
      <w:r w:rsidR="002E25CB">
        <w:rPr>
          <w:lang w:eastAsia="x-none"/>
        </w:rPr>
        <w:tab/>
        <w:t>Samsung</w:t>
      </w:r>
    </w:p>
    <w:tbl>
      <w:tblPr>
        <w:tblStyle w:val="a5"/>
        <w:tblW w:w="0" w:type="auto"/>
        <w:tblLook w:val="04A0" w:firstRow="1" w:lastRow="0" w:firstColumn="1" w:lastColumn="0" w:noHBand="0" w:noVBand="1"/>
      </w:tblPr>
      <w:tblGrid>
        <w:gridCol w:w="9350"/>
      </w:tblGrid>
      <w:tr w:rsidR="002E25CB" w14:paraId="22C6566D" w14:textId="77777777" w:rsidTr="001602FE">
        <w:tc>
          <w:tcPr>
            <w:tcW w:w="9350" w:type="dxa"/>
          </w:tcPr>
          <w:p w14:paraId="2C99C925" w14:textId="77777777" w:rsidR="002E25CB" w:rsidRPr="007A064E" w:rsidRDefault="002E25CB" w:rsidP="001602FE">
            <w:pPr>
              <w:spacing w:line="276" w:lineRule="auto"/>
              <w:ind w:right="-99"/>
              <w:rPr>
                <w:bCs/>
              </w:rPr>
            </w:pPr>
            <w:r w:rsidRPr="007A064E">
              <w:rPr>
                <w:rFonts w:hint="eastAsia"/>
                <w:bCs/>
              </w:rPr>
              <w:t>P</w:t>
            </w:r>
            <w:r w:rsidRPr="007A064E">
              <w:rPr>
                <w:bCs/>
              </w:rPr>
              <w:t xml:space="preserve">roposal #1: Support early access for identification for RedCap UEs during random access. </w:t>
            </w:r>
          </w:p>
        </w:tc>
      </w:tr>
    </w:tbl>
    <w:p w14:paraId="2DEE601A" w14:textId="77777777" w:rsidR="002E25CB" w:rsidRDefault="002E25CB" w:rsidP="002E25CB"/>
    <w:p w14:paraId="2CE98A61" w14:textId="77777777" w:rsidR="002E25CB" w:rsidRDefault="00931076" w:rsidP="002E25CB">
      <w:pPr>
        <w:rPr>
          <w:lang w:eastAsia="x-none"/>
        </w:rPr>
      </w:pPr>
      <w:hyperlink r:id="rId41" w:history="1">
        <w:r w:rsidR="002E25CB" w:rsidRPr="002E25CB">
          <w:t>R1-2008264</w:t>
        </w:r>
      </w:hyperlink>
      <w:r w:rsidR="002E25CB">
        <w:rPr>
          <w:lang w:eastAsia="x-none"/>
        </w:rPr>
        <w:tab/>
        <w:t>Other considerations for reduced UE capability</w:t>
      </w:r>
      <w:r w:rsidR="002E25CB">
        <w:rPr>
          <w:lang w:eastAsia="x-none"/>
        </w:rPr>
        <w:tab/>
        <w:t>OPPO</w:t>
      </w:r>
    </w:p>
    <w:tbl>
      <w:tblPr>
        <w:tblStyle w:val="a5"/>
        <w:tblW w:w="0" w:type="auto"/>
        <w:tblLook w:val="04A0" w:firstRow="1" w:lastRow="0" w:firstColumn="1" w:lastColumn="0" w:noHBand="0" w:noVBand="1"/>
      </w:tblPr>
      <w:tblGrid>
        <w:gridCol w:w="9350"/>
      </w:tblGrid>
      <w:tr w:rsidR="002E25CB" w14:paraId="67C91CB0" w14:textId="77777777" w:rsidTr="001602FE">
        <w:tc>
          <w:tcPr>
            <w:tcW w:w="9350" w:type="dxa"/>
          </w:tcPr>
          <w:p w14:paraId="166E8947" w14:textId="77777777" w:rsidR="002E25CB" w:rsidRPr="005B6C16" w:rsidRDefault="002E25CB" w:rsidP="001602FE">
            <w:pPr>
              <w:pStyle w:val="a3"/>
              <w:rPr>
                <w:bCs/>
                <w:i/>
              </w:rPr>
            </w:pPr>
            <w:r w:rsidRPr="005B6C16">
              <w:rPr>
                <w:bCs/>
                <w:i/>
              </w:rPr>
              <w:t>Observation: Identification of RedCap UEs by Msg1 will reduce the utilization efficiency of PRACH resource.</w:t>
            </w:r>
          </w:p>
          <w:p w14:paraId="29951AB2" w14:textId="77777777" w:rsidR="002E25CB" w:rsidRPr="00E72F83" w:rsidRDefault="002E25CB" w:rsidP="001602FE">
            <w:pPr>
              <w:pStyle w:val="a3"/>
              <w:rPr>
                <w:bCs/>
                <w:i/>
              </w:rPr>
            </w:pPr>
            <w:r w:rsidRPr="00E72F83">
              <w:rPr>
                <w:bCs/>
                <w:i/>
              </w:rPr>
              <w:t xml:space="preserve">Proposal 1: Separate SSB and CORESET 0 are not used for cell barring indication. </w:t>
            </w:r>
          </w:p>
          <w:p w14:paraId="582DF774" w14:textId="77777777" w:rsidR="002E25CB" w:rsidRPr="00E72F83" w:rsidRDefault="002E25CB" w:rsidP="001602FE">
            <w:pPr>
              <w:pStyle w:val="a3"/>
              <w:rPr>
                <w:bCs/>
                <w:i/>
              </w:rPr>
            </w:pPr>
            <w:r w:rsidRPr="00E72F83">
              <w:rPr>
                <w:bCs/>
                <w:i/>
              </w:rPr>
              <w:t xml:space="preserve">Proposal 2: </w:t>
            </w:r>
            <w:proofErr w:type="spellStart"/>
            <w:r w:rsidRPr="00E72F83">
              <w:rPr>
                <w:bCs/>
                <w:i/>
              </w:rPr>
              <w:t>Leagacy</w:t>
            </w:r>
            <w:proofErr w:type="spellEnd"/>
            <w:r w:rsidRPr="00E72F83">
              <w:rPr>
                <w:bCs/>
                <w:i/>
              </w:rPr>
              <w:t xml:space="preserve"> Access </w:t>
            </w:r>
            <w:proofErr w:type="gramStart"/>
            <w:r w:rsidRPr="00E72F83">
              <w:rPr>
                <w:bCs/>
                <w:i/>
              </w:rPr>
              <w:t>Control  mechanism</w:t>
            </w:r>
            <w:proofErr w:type="gramEnd"/>
            <w:r w:rsidRPr="00E72F83">
              <w:rPr>
                <w:bCs/>
                <w:i/>
              </w:rPr>
              <w:t xml:space="preserve"> is reused for RedCap UE as much as possible. The details are discussed in RAN2. </w:t>
            </w:r>
          </w:p>
          <w:p w14:paraId="767B0058" w14:textId="77777777" w:rsidR="002E25CB" w:rsidRPr="005B6C16" w:rsidRDefault="002E25CB" w:rsidP="001602FE">
            <w:pPr>
              <w:pStyle w:val="a3"/>
            </w:pPr>
            <w:r w:rsidRPr="00E72F83">
              <w:rPr>
                <w:bCs/>
                <w:i/>
              </w:rPr>
              <w:t xml:space="preserve">Proposal 3: Msg1 or Msg3 can be used for the identification of RedCap UE. </w:t>
            </w:r>
            <w:r w:rsidRPr="005B6C16">
              <w:rPr>
                <w:bCs/>
                <w:i/>
                <w:lang w:val="it-IT"/>
              </w:rPr>
              <w:t>Msg3 is slightly preferred.</w:t>
            </w:r>
            <w:r>
              <w:rPr>
                <w:b/>
                <w:i/>
                <w:lang w:val="it-IT"/>
              </w:rPr>
              <w:t xml:space="preserve"> </w:t>
            </w:r>
          </w:p>
        </w:tc>
      </w:tr>
    </w:tbl>
    <w:p w14:paraId="295E7B5C" w14:textId="77777777" w:rsidR="002E25CB" w:rsidRDefault="002E25CB" w:rsidP="002E25CB">
      <w:pPr>
        <w:rPr>
          <w:lang w:eastAsia="x-none"/>
        </w:rPr>
      </w:pPr>
    </w:p>
    <w:p w14:paraId="28AF2FB9" w14:textId="77777777" w:rsidR="002E25CB" w:rsidRDefault="00931076" w:rsidP="002E25CB">
      <w:pPr>
        <w:rPr>
          <w:lang w:eastAsia="x-none"/>
        </w:rPr>
      </w:pPr>
      <w:hyperlink r:id="rId42" w:history="1">
        <w:r w:rsidR="002E25CB" w:rsidRPr="002E25CB">
          <w:t>R1-2008291</w:t>
        </w:r>
      </w:hyperlink>
      <w:r w:rsidR="002E25CB">
        <w:rPr>
          <w:lang w:eastAsia="x-none"/>
        </w:rPr>
        <w:tab/>
        <w:t xml:space="preserve">On RedCap device identification </w:t>
      </w:r>
      <w:r w:rsidR="002E25CB">
        <w:rPr>
          <w:lang w:eastAsia="x-none"/>
        </w:rPr>
        <w:tab/>
        <w:t>Panasonic</w:t>
      </w:r>
    </w:p>
    <w:tbl>
      <w:tblPr>
        <w:tblStyle w:val="a5"/>
        <w:tblW w:w="0" w:type="auto"/>
        <w:tblLook w:val="04A0" w:firstRow="1" w:lastRow="0" w:firstColumn="1" w:lastColumn="0" w:noHBand="0" w:noVBand="1"/>
      </w:tblPr>
      <w:tblGrid>
        <w:gridCol w:w="9350"/>
      </w:tblGrid>
      <w:tr w:rsidR="002E25CB" w14:paraId="1CF8193B" w14:textId="77777777" w:rsidTr="001602FE">
        <w:tc>
          <w:tcPr>
            <w:tcW w:w="9350" w:type="dxa"/>
          </w:tcPr>
          <w:p w14:paraId="63C681A1" w14:textId="77777777" w:rsidR="002E25CB" w:rsidRPr="00BC40B6" w:rsidRDefault="002E25CB" w:rsidP="001602FE">
            <w:r w:rsidRPr="00BC40B6">
              <w:t xml:space="preserve">Observation 1: RedCap device type identification during Msg1 transmission allows network to compensate the coverage performance in early stage and the efficiency of Msg2 and </w:t>
            </w:r>
            <w:proofErr w:type="spellStart"/>
            <w:r w:rsidRPr="00BC40B6">
              <w:t>larter</w:t>
            </w:r>
            <w:proofErr w:type="spellEnd"/>
            <w:r w:rsidRPr="00BC40B6">
              <w:t xml:space="preserve"> could be improved. </w:t>
            </w:r>
          </w:p>
          <w:p w14:paraId="5167EAE2" w14:textId="77777777" w:rsidR="002E25CB" w:rsidRPr="00BC40B6" w:rsidRDefault="002E25CB" w:rsidP="001602FE">
            <w:r w:rsidRPr="00BC40B6">
              <w:t xml:space="preserve">Observation 2: In general, it is feasible to support RedCap device type identification by configuring separate PRACH resource in SIB with some specification impact. </w:t>
            </w:r>
          </w:p>
          <w:p w14:paraId="1AAAC170" w14:textId="77777777" w:rsidR="002E25CB" w:rsidRPr="00BC40B6" w:rsidRDefault="002E25CB" w:rsidP="001602FE">
            <w:r w:rsidRPr="00BC40B6">
              <w:t xml:space="preserve">Observation 3: Compared with separate PRACH resource in time and frequency domain, PRACH preamble partitioning may involve additional standardization efforts in RAN1 and lead to more complicated </w:t>
            </w:r>
            <w:proofErr w:type="spellStart"/>
            <w:r w:rsidRPr="00BC40B6">
              <w:t>gNB</w:t>
            </w:r>
            <w:proofErr w:type="spellEnd"/>
            <w:r w:rsidRPr="00BC40B6">
              <w:t xml:space="preserve"> implementation.</w:t>
            </w:r>
          </w:p>
          <w:p w14:paraId="23CB974B" w14:textId="77777777" w:rsidR="002E25CB" w:rsidRPr="00BC40B6" w:rsidRDefault="002E25CB" w:rsidP="001602FE">
            <w:r w:rsidRPr="00BC40B6">
              <w:t>Observation 4: It would be a challenge to PRACH resource and preamble capacity for UE identification via Msg1 if more than one UE types for RedCap need to be identified.</w:t>
            </w:r>
          </w:p>
          <w:p w14:paraId="5477D529" w14:textId="77777777" w:rsidR="002E25CB" w:rsidRPr="00BC40B6" w:rsidRDefault="002E25CB" w:rsidP="001602FE">
            <w:pPr>
              <w:rPr>
                <w:rFonts w:eastAsia="MS Mincho"/>
                <w:lang w:eastAsia="ja-JP"/>
              </w:rPr>
            </w:pPr>
            <w:r w:rsidRPr="00BC40B6">
              <w:rPr>
                <w:rFonts w:eastAsia="MS Mincho"/>
                <w:lang w:eastAsia="ja-JP"/>
              </w:rPr>
              <w:t>Observation 5: Device type identification during Msg3 transmission is attractive when Msg1 resource is limited like narrower system bandwidth. There is no RAN1 specification impact.</w:t>
            </w:r>
          </w:p>
          <w:p w14:paraId="14397996" w14:textId="77777777" w:rsidR="002E25CB" w:rsidRPr="00BC40B6" w:rsidRDefault="002E25CB" w:rsidP="001602FE">
            <w:pPr>
              <w:rPr>
                <w:rFonts w:eastAsia="MS Mincho"/>
                <w:lang w:eastAsia="ja-JP"/>
              </w:rPr>
            </w:pPr>
            <w:r w:rsidRPr="00BC40B6">
              <w:rPr>
                <w:rFonts w:eastAsia="MS Mincho"/>
                <w:lang w:eastAsia="ja-JP"/>
              </w:rPr>
              <w:lastRenderedPageBreak/>
              <w:t>Observation 6: For device type identification during Msg3 transmission, the network is not able to compensate the coverage performance for Msg2 and Msg3. There could also be scheduling limitation for normal UEs, although it could be regarded as the acceptable cost compared with the resource overhead of Msg1 sharing to RedCap devices.</w:t>
            </w:r>
          </w:p>
          <w:p w14:paraId="7BFA3459" w14:textId="77777777" w:rsidR="002E25CB" w:rsidRPr="00BC40B6" w:rsidRDefault="002E25CB" w:rsidP="001602FE">
            <w:pPr>
              <w:rPr>
                <w:rFonts w:eastAsia="MS Mincho"/>
                <w:lang w:eastAsia="ja-JP"/>
              </w:rPr>
            </w:pPr>
            <w:r w:rsidRPr="00BC40B6">
              <w:rPr>
                <w:rFonts w:eastAsia="MS Mincho"/>
                <w:lang w:eastAsia="ja-JP"/>
              </w:rPr>
              <w:t>Observation 7: The pros and cons for device type identification via Msg3 and post Msg4 transmission are quite similar. The more detailed differentiation of RedCap devices needs to use this option using the existing framework of UE capability reporting, if supported.</w:t>
            </w:r>
          </w:p>
          <w:p w14:paraId="48B737C3" w14:textId="77777777" w:rsidR="002E25CB" w:rsidRPr="00BC40B6" w:rsidRDefault="002E25CB" w:rsidP="001602FE">
            <w:pPr>
              <w:rPr>
                <w:rFonts w:eastAsia="MS Mincho"/>
                <w:lang w:eastAsia="ja-JP"/>
              </w:rPr>
            </w:pPr>
            <w:r w:rsidRPr="00BC40B6">
              <w:rPr>
                <w:rFonts w:eastAsia="MS Mincho"/>
                <w:lang w:eastAsia="ja-JP"/>
              </w:rPr>
              <w:t xml:space="preserve">Observation 8: Device type identification during </w:t>
            </w:r>
            <w:proofErr w:type="spellStart"/>
            <w:r w:rsidRPr="00BC40B6">
              <w:rPr>
                <w:rFonts w:eastAsia="MS Mincho"/>
                <w:lang w:eastAsia="ja-JP"/>
              </w:rPr>
              <w:t>MsgA</w:t>
            </w:r>
            <w:proofErr w:type="spellEnd"/>
            <w:r w:rsidRPr="00BC40B6">
              <w:rPr>
                <w:rFonts w:eastAsia="MS Mincho"/>
                <w:lang w:eastAsia="ja-JP"/>
              </w:rPr>
              <w:t xml:space="preserve"> transmission requires additional standardization efforts.</w:t>
            </w:r>
          </w:p>
          <w:p w14:paraId="37E31061" w14:textId="77777777" w:rsidR="002E25CB" w:rsidRPr="00BC40B6" w:rsidRDefault="002E25CB" w:rsidP="001602FE">
            <w:pPr>
              <w:rPr>
                <w:rFonts w:eastAsia="MS Mincho"/>
                <w:b/>
                <w:bCs/>
                <w:lang w:eastAsia="ja-JP"/>
              </w:rPr>
            </w:pPr>
            <w:r w:rsidRPr="00BC40B6">
              <w:rPr>
                <w:rFonts w:eastAsia="MS Mincho"/>
                <w:lang w:eastAsia="ja-JP"/>
              </w:rPr>
              <w:t xml:space="preserve">Observation 9: The pros and cons for device type identification via </w:t>
            </w:r>
            <w:proofErr w:type="spellStart"/>
            <w:r w:rsidRPr="00BC40B6">
              <w:rPr>
                <w:rFonts w:eastAsia="MS Mincho"/>
                <w:lang w:eastAsia="ja-JP"/>
              </w:rPr>
              <w:t>MsgA</w:t>
            </w:r>
            <w:proofErr w:type="spellEnd"/>
            <w:r w:rsidRPr="00BC40B6">
              <w:rPr>
                <w:rFonts w:eastAsia="MS Mincho"/>
                <w:lang w:eastAsia="ja-JP"/>
              </w:rPr>
              <w:t xml:space="preserve"> is similar with that of Msg1 and Msg3, except earlier identification by </w:t>
            </w:r>
            <w:proofErr w:type="spellStart"/>
            <w:r w:rsidRPr="00BC40B6">
              <w:rPr>
                <w:rFonts w:eastAsia="MS Mincho"/>
                <w:lang w:eastAsia="ja-JP"/>
              </w:rPr>
              <w:t>MsgA</w:t>
            </w:r>
            <w:proofErr w:type="spellEnd"/>
            <w:r w:rsidRPr="00BC40B6">
              <w:rPr>
                <w:rFonts w:eastAsia="MS Mincho"/>
                <w:lang w:eastAsia="ja-JP"/>
              </w:rPr>
              <w:t xml:space="preserve"> than Msg3.</w:t>
            </w:r>
          </w:p>
        </w:tc>
      </w:tr>
    </w:tbl>
    <w:p w14:paraId="74ECA48D" w14:textId="77777777" w:rsidR="002E25CB" w:rsidRDefault="002E25CB" w:rsidP="002E25CB">
      <w:pPr>
        <w:rPr>
          <w:lang w:eastAsia="x-none"/>
        </w:rPr>
      </w:pPr>
    </w:p>
    <w:p w14:paraId="3571B74D" w14:textId="77777777" w:rsidR="002E25CB" w:rsidRDefault="00931076" w:rsidP="002E25CB">
      <w:pPr>
        <w:rPr>
          <w:lang w:eastAsia="x-none"/>
        </w:rPr>
      </w:pPr>
      <w:hyperlink r:id="rId43" w:history="1">
        <w:r w:rsidR="002E25CB" w:rsidRPr="002E25CB">
          <w:t>R1-2008329</w:t>
        </w:r>
      </w:hyperlink>
      <w:r w:rsidR="002E25CB">
        <w:rPr>
          <w:lang w:eastAsia="x-none"/>
        </w:rPr>
        <w:tab/>
        <w:t>Other aspects for reduced capability devices</w:t>
      </w:r>
      <w:r w:rsidR="002E25CB">
        <w:rPr>
          <w:lang w:eastAsia="x-none"/>
        </w:rPr>
        <w:tab/>
        <w:t xml:space="preserve">Huawei, </w:t>
      </w:r>
      <w:proofErr w:type="spellStart"/>
      <w:r w:rsidR="002E25CB">
        <w:rPr>
          <w:lang w:eastAsia="x-none"/>
        </w:rPr>
        <w:t>HiSilicon</w:t>
      </w:r>
      <w:proofErr w:type="spellEnd"/>
    </w:p>
    <w:tbl>
      <w:tblPr>
        <w:tblStyle w:val="a5"/>
        <w:tblW w:w="0" w:type="auto"/>
        <w:tblLook w:val="04A0" w:firstRow="1" w:lastRow="0" w:firstColumn="1" w:lastColumn="0" w:noHBand="0" w:noVBand="1"/>
      </w:tblPr>
      <w:tblGrid>
        <w:gridCol w:w="9350"/>
      </w:tblGrid>
      <w:tr w:rsidR="002E25CB" w14:paraId="72828393" w14:textId="77777777" w:rsidTr="001602FE">
        <w:tc>
          <w:tcPr>
            <w:tcW w:w="9350" w:type="dxa"/>
          </w:tcPr>
          <w:p w14:paraId="6691C509" w14:textId="77777777" w:rsidR="002E25CB" w:rsidRPr="00CB2EB9" w:rsidRDefault="002E25CB" w:rsidP="001602FE">
            <w:pPr>
              <w:pStyle w:val="a3"/>
              <w:rPr>
                <w:bCs/>
                <w:i/>
              </w:rPr>
            </w:pPr>
            <w:r w:rsidRPr="00CB2EB9">
              <w:rPr>
                <w:bCs/>
                <w:i/>
              </w:rPr>
              <w:t>Observation 1: For FR1, spare bits in MIB are possible for restricting the access of RedCap UEs.</w:t>
            </w:r>
          </w:p>
          <w:p w14:paraId="0140CFBA" w14:textId="77777777" w:rsidR="002E25CB" w:rsidRPr="00CB2EB9" w:rsidRDefault="002E25CB" w:rsidP="001602FE">
            <w:pPr>
              <w:pStyle w:val="a3"/>
              <w:rPr>
                <w:bCs/>
                <w:i/>
              </w:rPr>
            </w:pPr>
            <w:r w:rsidRPr="00CB2EB9">
              <w:rPr>
                <w:bCs/>
                <w:i/>
              </w:rPr>
              <w:t>Observation 2</w:t>
            </w:r>
            <w:r w:rsidRPr="00CB2EB9">
              <w:rPr>
                <w:bCs/>
              </w:rPr>
              <w:t>:</w:t>
            </w:r>
            <w:r w:rsidRPr="00CB2EB9">
              <w:rPr>
                <w:bCs/>
                <w:i/>
              </w:rPr>
              <w:t xml:space="preserve"> Compared with access restriction via SIB1, access restriction via DCI associated with SIB1 is beneficial for RedCap UE’s power saving and with minor specification impact.</w:t>
            </w:r>
          </w:p>
          <w:p w14:paraId="2E6DC3CD" w14:textId="77777777" w:rsidR="002E25CB" w:rsidRPr="00CB2EB9" w:rsidRDefault="002E25CB" w:rsidP="001602FE">
            <w:pPr>
              <w:pStyle w:val="a3"/>
              <w:rPr>
                <w:bCs/>
                <w:i/>
              </w:rPr>
            </w:pPr>
            <w:r w:rsidRPr="00CB2EB9">
              <w:rPr>
                <w:bCs/>
                <w:i/>
              </w:rPr>
              <w:t xml:space="preserve">Observation3: </w:t>
            </w:r>
            <w:r w:rsidRPr="00CB2EB9">
              <w:rPr>
                <w:rFonts w:hint="eastAsia"/>
                <w:bCs/>
                <w:i/>
              </w:rPr>
              <w:t xml:space="preserve">The earlier </w:t>
            </w:r>
            <w:r w:rsidRPr="00CB2EB9">
              <w:rPr>
                <w:bCs/>
                <w:i/>
              </w:rPr>
              <w:t xml:space="preserve">the network </w:t>
            </w:r>
            <w:proofErr w:type="gramStart"/>
            <w:r w:rsidRPr="00CB2EB9">
              <w:rPr>
                <w:bCs/>
                <w:i/>
              </w:rPr>
              <w:t>identify</w:t>
            </w:r>
            <w:proofErr w:type="gramEnd"/>
            <w:r w:rsidRPr="00CB2EB9">
              <w:rPr>
                <w:bCs/>
                <w:i/>
              </w:rPr>
              <w:t xml:space="preserve"> the </w:t>
            </w:r>
            <w:r w:rsidRPr="00CB2EB9">
              <w:rPr>
                <w:rFonts w:hint="eastAsia"/>
                <w:bCs/>
                <w:i/>
              </w:rPr>
              <w:t>R</w:t>
            </w:r>
            <w:r w:rsidRPr="00CB2EB9">
              <w:rPr>
                <w:bCs/>
                <w:i/>
              </w:rPr>
              <w:t>ed</w:t>
            </w:r>
            <w:r w:rsidRPr="00CB2EB9">
              <w:rPr>
                <w:rFonts w:hint="eastAsia"/>
                <w:bCs/>
                <w:i/>
              </w:rPr>
              <w:t>C</w:t>
            </w:r>
            <w:r w:rsidRPr="00CB2EB9">
              <w:rPr>
                <w:bCs/>
                <w:i/>
              </w:rPr>
              <w:t>ap</w:t>
            </w:r>
            <w:r w:rsidRPr="00CB2EB9">
              <w:rPr>
                <w:rFonts w:hint="eastAsia"/>
                <w:bCs/>
                <w:i/>
              </w:rPr>
              <w:t xml:space="preserve"> UEs, the better for the </w:t>
            </w:r>
            <w:proofErr w:type="spellStart"/>
            <w:r w:rsidRPr="00CB2EB9">
              <w:rPr>
                <w:bCs/>
                <w:i/>
              </w:rPr>
              <w:t>g</w:t>
            </w:r>
            <w:r w:rsidRPr="00CB2EB9">
              <w:rPr>
                <w:rFonts w:hint="eastAsia"/>
                <w:bCs/>
                <w:i/>
              </w:rPr>
              <w:t>NB</w:t>
            </w:r>
            <w:proofErr w:type="spellEnd"/>
            <w:r w:rsidRPr="00CB2EB9">
              <w:rPr>
                <w:rFonts w:hint="eastAsia"/>
                <w:bCs/>
                <w:i/>
              </w:rPr>
              <w:t xml:space="preserve"> to separately schedule the data transmission and make network control on R</w:t>
            </w:r>
            <w:r w:rsidRPr="00CB2EB9">
              <w:rPr>
                <w:bCs/>
                <w:i/>
              </w:rPr>
              <w:t>ed</w:t>
            </w:r>
            <w:r w:rsidRPr="00CB2EB9">
              <w:rPr>
                <w:rFonts w:hint="eastAsia"/>
                <w:bCs/>
                <w:i/>
              </w:rPr>
              <w:t>C</w:t>
            </w:r>
            <w:r w:rsidRPr="00CB2EB9">
              <w:rPr>
                <w:bCs/>
                <w:i/>
              </w:rPr>
              <w:t>ap</w:t>
            </w:r>
            <w:r w:rsidRPr="00CB2EB9">
              <w:rPr>
                <w:rFonts w:hint="eastAsia"/>
                <w:bCs/>
                <w:i/>
              </w:rPr>
              <w:t xml:space="preserve"> UEs.</w:t>
            </w:r>
          </w:p>
          <w:p w14:paraId="43FD4FEA" w14:textId="77777777" w:rsidR="002E25CB" w:rsidRPr="00CB2EB9" w:rsidRDefault="002E25CB" w:rsidP="001602FE">
            <w:pPr>
              <w:pStyle w:val="a3"/>
              <w:rPr>
                <w:bCs/>
                <w:i/>
              </w:rPr>
            </w:pPr>
            <w:r w:rsidRPr="00CB2EB9">
              <w:rPr>
                <w:bCs/>
                <w:i/>
              </w:rPr>
              <w:t>P</w:t>
            </w:r>
            <w:r w:rsidRPr="00CB2EB9">
              <w:rPr>
                <w:rFonts w:hint="eastAsia"/>
                <w:bCs/>
                <w:i/>
              </w:rPr>
              <w:t>roposal</w:t>
            </w:r>
            <w:r w:rsidRPr="00CB2EB9">
              <w:rPr>
                <w:bCs/>
                <w:i/>
              </w:rPr>
              <w:t xml:space="preserve"> 1: It is necessary for network</w:t>
            </w:r>
            <w:r w:rsidRPr="00CB2EB9">
              <w:rPr>
                <w:rFonts w:hint="eastAsia"/>
                <w:bCs/>
                <w:i/>
              </w:rPr>
              <w:t xml:space="preserve"> </w:t>
            </w:r>
            <w:r w:rsidRPr="00CB2EB9">
              <w:rPr>
                <w:bCs/>
                <w:i/>
              </w:rPr>
              <w:t>to</w:t>
            </w:r>
            <w:r w:rsidRPr="00CB2EB9">
              <w:rPr>
                <w:rFonts w:hint="eastAsia"/>
                <w:bCs/>
                <w:i/>
              </w:rPr>
              <w:t xml:space="preserve"> indicate its capability of whether </w:t>
            </w:r>
            <w:r w:rsidRPr="00CB2EB9">
              <w:rPr>
                <w:bCs/>
                <w:i/>
              </w:rPr>
              <w:t>it supports</w:t>
            </w:r>
            <w:r w:rsidRPr="00CB2EB9">
              <w:rPr>
                <w:rFonts w:hint="eastAsia"/>
                <w:bCs/>
                <w:i/>
              </w:rPr>
              <w:t xml:space="preserve"> </w:t>
            </w:r>
            <w:r w:rsidRPr="00CB2EB9">
              <w:rPr>
                <w:bCs/>
                <w:i/>
              </w:rPr>
              <w:t>RedCap</w:t>
            </w:r>
            <w:r w:rsidRPr="00CB2EB9" w:rsidDel="00506F33">
              <w:rPr>
                <w:rFonts w:hint="eastAsia"/>
                <w:bCs/>
                <w:i/>
              </w:rPr>
              <w:t xml:space="preserve"> </w:t>
            </w:r>
            <w:r w:rsidRPr="00CB2EB9">
              <w:rPr>
                <w:rFonts w:hint="eastAsia"/>
                <w:bCs/>
                <w:i/>
              </w:rPr>
              <w:t>UEs accessing or not.</w:t>
            </w:r>
          </w:p>
          <w:p w14:paraId="67EF8B13" w14:textId="77777777" w:rsidR="002E25CB" w:rsidRPr="00CB2EB9" w:rsidRDefault="002E25CB" w:rsidP="001602FE">
            <w:pPr>
              <w:pStyle w:val="a3"/>
              <w:rPr>
                <w:bCs/>
                <w:i/>
              </w:rPr>
            </w:pPr>
            <w:r w:rsidRPr="00CB2EB9">
              <w:rPr>
                <w:bCs/>
                <w:i/>
              </w:rPr>
              <w:t>Proposal 2: Consider to restrict the access of RedCap UEs via DCI associated with SIB1.</w:t>
            </w:r>
          </w:p>
          <w:p w14:paraId="6BB74FEF" w14:textId="77777777" w:rsidR="002E25CB" w:rsidRPr="00CB2EB9" w:rsidRDefault="002E25CB" w:rsidP="001602FE">
            <w:pPr>
              <w:pStyle w:val="a3"/>
              <w:rPr>
                <w:i/>
              </w:rPr>
            </w:pPr>
            <w:r w:rsidRPr="00CB2EB9">
              <w:rPr>
                <w:bCs/>
                <w:i/>
              </w:rPr>
              <w:t>P</w:t>
            </w:r>
            <w:r w:rsidRPr="00CB2EB9">
              <w:rPr>
                <w:rFonts w:hint="eastAsia"/>
                <w:bCs/>
                <w:i/>
              </w:rPr>
              <w:t>roposal</w:t>
            </w:r>
            <w:r w:rsidRPr="00CB2EB9">
              <w:rPr>
                <w:bCs/>
                <w:i/>
              </w:rPr>
              <w:t xml:space="preserve"> 3: Consider to identify </w:t>
            </w:r>
            <w:proofErr w:type="spellStart"/>
            <w:r w:rsidRPr="00CB2EB9">
              <w:rPr>
                <w:bCs/>
                <w:i/>
              </w:rPr>
              <w:t>RedCap</w:t>
            </w:r>
            <w:proofErr w:type="spellEnd"/>
            <w:r w:rsidRPr="00CB2EB9">
              <w:rPr>
                <w:rFonts w:hint="eastAsia"/>
                <w:bCs/>
                <w:i/>
              </w:rPr>
              <w:t xml:space="preserve"> </w:t>
            </w:r>
            <w:r w:rsidRPr="00CB2EB9">
              <w:rPr>
                <w:bCs/>
                <w:i/>
              </w:rPr>
              <w:t>UEs via Msg1/</w:t>
            </w:r>
            <w:proofErr w:type="spellStart"/>
            <w:r w:rsidRPr="00CB2EB9">
              <w:rPr>
                <w:bCs/>
                <w:i/>
              </w:rPr>
              <w:t>MsgA</w:t>
            </w:r>
            <w:proofErr w:type="spellEnd"/>
            <w:r w:rsidRPr="00CB2EB9">
              <w:rPr>
                <w:bCs/>
                <w:i/>
              </w:rPr>
              <w:t>.</w:t>
            </w:r>
          </w:p>
        </w:tc>
      </w:tr>
    </w:tbl>
    <w:p w14:paraId="13FE9312" w14:textId="77777777" w:rsidR="002E25CB" w:rsidRDefault="002E25CB" w:rsidP="002E25CB"/>
    <w:p w14:paraId="285CC5F9" w14:textId="77777777" w:rsidR="002E25CB" w:rsidRDefault="00931076" w:rsidP="002E25CB">
      <w:pPr>
        <w:rPr>
          <w:lang w:eastAsia="x-none"/>
        </w:rPr>
      </w:pPr>
      <w:hyperlink r:id="rId44" w:history="1">
        <w:r w:rsidR="002E25CB" w:rsidRPr="002E25CB">
          <w:t>R1-2008337</w:t>
        </w:r>
      </w:hyperlink>
      <w:r w:rsidR="002E25CB">
        <w:rPr>
          <w:lang w:eastAsia="x-none"/>
        </w:rPr>
        <w:tab/>
        <w:t>Narrowband operation and identification of RedCap UE</w:t>
      </w:r>
      <w:r w:rsidR="002E25CB">
        <w:rPr>
          <w:lang w:eastAsia="x-none"/>
        </w:rPr>
        <w:tab/>
        <w:t>Lenovo, Motorola Mobility</w:t>
      </w:r>
    </w:p>
    <w:tbl>
      <w:tblPr>
        <w:tblStyle w:val="a5"/>
        <w:tblW w:w="0" w:type="auto"/>
        <w:tblLook w:val="04A0" w:firstRow="1" w:lastRow="0" w:firstColumn="1" w:lastColumn="0" w:noHBand="0" w:noVBand="1"/>
      </w:tblPr>
      <w:tblGrid>
        <w:gridCol w:w="9350"/>
      </w:tblGrid>
      <w:tr w:rsidR="002E25CB" w14:paraId="04EBBF1F" w14:textId="77777777" w:rsidTr="001602FE">
        <w:tc>
          <w:tcPr>
            <w:tcW w:w="9350" w:type="dxa"/>
          </w:tcPr>
          <w:p w14:paraId="0A23B049" w14:textId="77777777" w:rsidR="002E25CB" w:rsidRDefault="002E25CB" w:rsidP="00CC10E3">
            <w:pPr>
              <w:widowControl/>
              <w:numPr>
                <w:ilvl w:val="0"/>
                <w:numId w:val="4"/>
              </w:numPr>
              <w:autoSpaceDE/>
              <w:autoSpaceDN/>
              <w:adjustRightInd/>
              <w:snapToGrid/>
              <w:spacing w:after="180"/>
              <w:rPr>
                <w:rFonts w:cs="Arial"/>
                <w:b/>
                <w:bCs/>
                <w:lang w:eastAsia="ja-JP"/>
              </w:rPr>
            </w:pPr>
            <w:r w:rsidRPr="00225FCC">
              <w:rPr>
                <w:rFonts w:cs="Arial"/>
                <w:b/>
                <w:bCs/>
                <w:lang w:eastAsia="ja-JP"/>
              </w:rPr>
              <w:t>Proposal 1:</w:t>
            </w:r>
            <w:r>
              <w:rPr>
                <w:rFonts w:cs="Arial"/>
                <w:b/>
                <w:bCs/>
                <w:lang w:eastAsia="ja-JP"/>
              </w:rPr>
              <w:t xml:space="preserve"> </w:t>
            </w:r>
            <w:r w:rsidRPr="007D1765">
              <w:rPr>
                <w:rFonts w:cs="Arial"/>
                <w:lang w:eastAsia="ja-JP"/>
              </w:rPr>
              <w:t xml:space="preserve">Specify a </w:t>
            </w:r>
            <w:proofErr w:type="spellStart"/>
            <w:r w:rsidRPr="007D1765">
              <w:rPr>
                <w:rFonts w:cs="Arial"/>
                <w:lang w:eastAsia="ja-JP"/>
              </w:rPr>
              <w:t>RedCap</w:t>
            </w:r>
            <w:proofErr w:type="spellEnd"/>
            <w:r w:rsidRPr="007D1765">
              <w:rPr>
                <w:rFonts w:cs="Arial"/>
                <w:lang w:eastAsia="ja-JP"/>
              </w:rPr>
              <w:t xml:space="preserve"> UE category(</w:t>
            </w:r>
            <w:proofErr w:type="spellStart"/>
            <w:r w:rsidRPr="007D1765">
              <w:rPr>
                <w:rFonts w:cs="Arial"/>
                <w:lang w:eastAsia="ja-JP"/>
              </w:rPr>
              <w:t>ies</w:t>
            </w:r>
            <w:proofErr w:type="spellEnd"/>
            <w:r w:rsidRPr="007D1765">
              <w:rPr>
                <w:rFonts w:cs="Arial"/>
                <w:lang w:eastAsia="ja-JP"/>
              </w:rPr>
              <w:t>), each category defining a particular set of mandatory RedCap UE features and/or capabilities.</w:t>
            </w:r>
          </w:p>
          <w:p w14:paraId="162E974C" w14:textId="77777777" w:rsidR="002E25CB" w:rsidRPr="007D1765" w:rsidRDefault="002E25CB" w:rsidP="00CC10E3">
            <w:pPr>
              <w:widowControl/>
              <w:numPr>
                <w:ilvl w:val="0"/>
                <w:numId w:val="4"/>
              </w:numPr>
              <w:autoSpaceDE/>
              <w:autoSpaceDN/>
              <w:adjustRightInd/>
              <w:snapToGrid/>
              <w:spacing w:after="180"/>
              <w:rPr>
                <w:rFonts w:cs="Arial"/>
                <w:lang w:eastAsia="ja-JP"/>
              </w:rPr>
            </w:pPr>
            <w:r>
              <w:rPr>
                <w:rFonts w:cs="Arial"/>
                <w:b/>
                <w:bCs/>
                <w:lang w:eastAsia="ja-JP"/>
              </w:rPr>
              <w:t xml:space="preserve">Proposal 2: </w:t>
            </w:r>
            <w:r w:rsidRPr="007D1765">
              <w:rPr>
                <w:rFonts w:cs="Arial"/>
                <w:lang w:eastAsia="ja-JP"/>
              </w:rPr>
              <w:t>Support indicat</w:t>
            </w:r>
            <w:r>
              <w:rPr>
                <w:rFonts w:cs="Arial"/>
                <w:lang w:eastAsia="ja-JP"/>
              </w:rPr>
              <w:t>ion of</w:t>
            </w:r>
            <w:r w:rsidRPr="007D1765">
              <w:rPr>
                <w:rFonts w:cs="Arial"/>
                <w:lang w:eastAsia="ja-JP"/>
              </w:rPr>
              <w:t xml:space="preserve"> a RedCap UE category based on active applications or traffic types.</w:t>
            </w:r>
          </w:p>
          <w:p w14:paraId="146EE99F" w14:textId="77777777" w:rsidR="002E25CB" w:rsidRPr="006B60AF" w:rsidRDefault="002E25CB" w:rsidP="00CC10E3">
            <w:pPr>
              <w:widowControl/>
              <w:numPr>
                <w:ilvl w:val="0"/>
                <w:numId w:val="11"/>
              </w:numPr>
              <w:autoSpaceDE/>
              <w:autoSpaceDN/>
              <w:adjustRightInd/>
              <w:snapToGrid/>
              <w:spacing w:after="200" w:line="276" w:lineRule="auto"/>
              <w:rPr>
                <w:bCs/>
              </w:rPr>
            </w:pPr>
            <w:r>
              <w:rPr>
                <w:b/>
              </w:rPr>
              <w:t>Proposal 3</w:t>
            </w:r>
            <w:r w:rsidRPr="009A5426">
              <w:rPr>
                <w:b/>
              </w:rPr>
              <w:t>:</w:t>
            </w:r>
            <w:r>
              <w:rPr>
                <w:b/>
              </w:rPr>
              <w:t xml:space="preserve"> </w:t>
            </w:r>
            <w:r>
              <w:rPr>
                <w:bCs/>
              </w:rPr>
              <w:t xml:space="preserve">For </w:t>
            </w:r>
            <w:r w:rsidRPr="006B60AF">
              <w:rPr>
                <w:bCs/>
              </w:rPr>
              <w:t>a reduced capability UE</w:t>
            </w:r>
            <w:r>
              <w:rPr>
                <w:bCs/>
              </w:rPr>
              <w:t>, support</w:t>
            </w:r>
            <w:r w:rsidRPr="006B60AF">
              <w:rPr>
                <w:bCs/>
              </w:rPr>
              <w:t xml:space="preserve"> opera</w:t>
            </w:r>
            <w:r>
              <w:rPr>
                <w:bCs/>
              </w:rPr>
              <w:t>ting</w:t>
            </w:r>
            <w:r w:rsidRPr="006B60AF">
              <w:rPr>
                <w:bCs/>
              </w:rPr>
              <w:t xml:space="preserve"> with a bandwidth smaller than a bandwidth of an active BWP.</w:t>
            </w:r>
          </w:p>
          <w:p w14:paraId="7E053646" w14:textId="77777777" w:rsidR="002E25CB" w:rsidRPr="00C90121" w:rsidRDefault="002E25CB" w:rsidP="00CC10E3">
            <w:pPr>
              <w:widowControl/>
              <w:numPr>
                <w:ilvl w:val="0"/>
                <w:numId w:val="11"/>
              </w:numPr>
              <w:autoSpaceDE/>
              <w:autoSpaceDN/>
              <w:adjustRightInd/>
              <w:snapToGrid/>
              <w:spacing w:after="200" w:line="276" w:lineRule="auto"/>
              <w:rPr>
                <w:b/>
              </w:rPr>
            </w:pPr>
            <w:r>
              <w:rPr>
                <w:b/>
              </w:rPr>
              <w:t xml:space="preserve">Proposal 4: </w:t>
            </w:r>
            <w:r w:rsidRPr="006B60AF">
              <w:rPr>
                <w:bCs/>
              </w:rPr>
              <w:t>Study mechanisms exploiting the frequency diversity and realizing interference randomization within an active BWP, for a case that a reduced capability UE operates with a bandwidth smaller than a bandwidth of the active BWP.</w:t>
            </w:r>
          </w:p>
          <w:p w14:paraId="29002081" w14:textId="77777777" w:rsidR="002E25CB" w:rsidRPr="009B0DF8" w:rsidRDefault="002E25CB" w:rsidP="00CC10E3">
            <w:pPr>
              <w:widowControl/>
              <w:numPr>
                <w:ilvl w:val="0"/>
                <w:numId w:val="11"/>
              </w:numPr>
              <w:autoSpaceDE/>
              <w:autoSpaceDN/>
              <w:adjustRightInd/>
              <w:snapToGrid/>
              <w:spacing w:after="200" w:line="276" w:lineRule="auto"/>
              <w:rPr>
                <w:b/>
              </w:rPr>
            </w:pPr>
            <w:r>
              <w:rPr>
                <w:b/>
              </w:rPr>
              <w:t>Proposal 5</w:t>
            </w:r>
            <w:r w:rsidRPr="009A5426">
              <w:rPr>
                <w:b/>
              </w:rPr>
              <w:t>:</w:t>
            </w:r>
            <w:r>
              <w:rPr>
                <w:b/>
              </w:rPr>
              <w:t xml:space="preserve"> </w:t>
            </w:r>
            <w:r w:rsidRPr="006B60AF">
              <w:rPr>
                <w:bCs/>
              </w:rPr>
              <w:t xml:space="preserve">Support dynamic switching between narrowband and wideband operations within a BWP. </w:t>
            </w:r>
          </w:p>
        </w:tc>
      </w:tr>
    </w:tbl>
    <w:p w14:paraId="630FBBF6" w14:textId="77777777" w:rsidR="002E25CB" w:rsidRDefault="002E25CB" w:rsidP="002E25CB">
      <w:pPr>
        <w:rPr>
          <w:lang w:eastAsia="x-none"/>
        </w:rPr>
      </w:pPr>
    </w:p>
    <w:p w14:paraId="6DAAB2F1" w14:textId="77777777" w:rsidR="002E25CB" w:rsidRDefault="00931076" w:rsidP="002E25CB">
      <w:pPr>
        <w:rPr>
          <w:lang w:eastAsia="x-none"/>
        </w:rPr>
      </w:pPr>
      <w:hyperlink r:id="rId45" w:history="1">
        <w:r w:rsidR="002E25CB" w:rsidRPr="002E25CB">
          <w:t>R1-2008397</w:t>
        </w:r>
      </w:hyperlink>
      <w:r w:rsidR="002E25CB">
        <w:rPr>
          <w:lang w:eastAsia="x-none"/>
        </w:rPr>
        <w:tab/>
        <w:t>Identification and access restriction for reduced capability UEs</w:t>
      </w:r>
      <w:r w:rsidR="002E25CB">
        <w:rPr>
          <w:lang w:eastAsia="x-none"/>
        </w:rPr>
        <w:tab/>
        <w:t>Sharp</w:t>
      </w:r>
    </w:p>
    <w:tbl>
      <w:tblPr>
        <w:tblStyle w:val="a5"/>
        <w:tblW w:w="0" w:type="auto"/>
        <w:tblLook w:val="04A0" w:firstRow="1" w:lastRow="0" w:firstColumn="1" w:lastColumn="0" w:noHBand="0" w:noVBand="1"/>
      </w:tblPr>
      <w:tblGrid>
        <w:gridCol w:w="9350"/>
      </w:tblGrid>
      <w:tr w:rsidR="002E25CB" w14:paraId="117457B3" w14:textId="77777777" w:rsidTr="001602FE">
        <w:tc>
          <w:tcPr>
            <w:tcW w:w="9350" w:type="dxa"/>
          </w:tcPr>
          <w:p w14:paraId="489FBAF1" w14:textId="77777777" w:rsidR="002E25CB" w:rsidRDefault="002E25CB" w:rsidP="001602FE">
            <w:pPr>
              <w:rPr>
                <w:i/>
              </w:rPr>
            </w:pPr>
            <w:r w:rsidRPr="00956D79">
              <w:rPr>
                <w:rFonts w:hint="eastAsia"/>
                <w:b/>
                <w:i/>
              </w:rPr>
              <w:t xml:space="preserve">Proposal </w:t>
            </w:r>
            <w:r>
              <w:rPr>
                <w:b/>
                <w:i/>
              </w:rPr>
              <w:t>1</w:t>
            </w:r>
            <w:r w:rsidRPr="00956D79">
              <w:rPr>
                <w:rFonts w:hint="eastAsia"/>
                <w:b/>
                <w:i/>
              </w:rPr>
              <w:t xml:space="preserve">: </w:t>
            </w:r>
            <w:r>
              <w:rPr>
                <w:i/>
              </w:rPr>
              <w:t>RedCap UEs are identified by Msg1 transmission.</w:t>
            </w:r>
          </w:p>
          <w:p w14:paraId="32D37EE7" w14:textId="77777777" w:rsidR="002E25CB" w:rsidRDefault="002E25CB" w:rsidP="001602FE">
            <w:pPr>
              <w:spacing w:before="100" w:beforeAutospacing="1"/>
              <w:rPr>
                <w:i/>
              </w:rPr>
            </w:pPr>
            <w:r w:rsidRPr="00956D79">
              <w:rPr>
                <w:rFonts w:hint="eastAsia"/>
                <w:b/>
                <w:i/>
              </w:rPr>
              <w:t xml:space="preserve">Proposal </w:t>
            </w:r>
            <w:r>
              <w:rPr>
                <w:b/>
                <w:i/>
              </w:rPr>
              <w:t>2</w:t>
            </w:r>
            <w:r w:rsidRPr="00956D79">
              <w:rPr>
                <w:rFonts w:hint="eastAsia"/>
                <w:b/>
                <w:i/>
              </w:rPr>
              <w:t xml:space="preserve">: </w:t>
            </w:r>
            <w:r>
              <w:rPr>
                <w:i/>
              </w:rPr>
              <w:t>I</w:t>
            </w:r>
            <w:r w:rsidRPr="005B0CD8">
              <w:rPr>
                <w:i/>
              </w:rPr>
              <w:t xml:space="preserve">ndication </w:t>
            </w:r>
            <w:r>
              <w:rPr>
                <w:i/>
              </w:rPr>
              <w:t xml:space="preserve">of </w:t>
            </w:r>
            <w:r w:rsidRPr="005B0CD8">
              <w:rPr>
                <w:i/>
              </w:rPr>
              <w:t>whe</w:t>
            </w:r>
            <w:r>
              <w:rPr>
                <w:i/>
              </w:rPr>
              <w:t>ther a RedCap UE can camp on a</w:t>
            </w:r>
            <w:r w:rsidRPr="005B0CD8">
              <w:rPr>
                <w:i/>
              </w:rPr>
              <w:t xml:space="preserve"> cell</w:t>
            </w:r>
            <w:r>
              <w:rPr>
                <w:i/>
              </w:rPr>
              <w:t>, as</w:t>
            </w:r>
            <w:r w:rsidRPr="001E1E17">
              <w:rPr>
                <w:i/>
              </w:rPr>
              <w:t xml:space="preserve"> </w:t>
            </w:r>
            <w:r>
              <w:rPr>
                <w:i/>
              </w:rPr>
              <w:t>already agreed in RAN2, is in SIB</w:t>
            </w:r>
            <w:r w:rsidRPr="005B0CD8">
              <w:rPr>
                <w:i/>
              </w:rPr>
              <w:t>.</w:t>
            </w:r>
          </w:p>
          <w:p w14:paraId="76B8251A" w14:textId="77777777" w:rsidR="002E25CB" w:rsidRPr="00107E98" w:rsidRDefault="002E25CB" w:rsidP="001602FE">
            <w:r>
              <w:rPr>
                <w:b/>
                <w:i/>
              </w:rPr>
              <w:t>Observation</w:t>
            </w:r>
            <w:r w:rsidRPr="00956D79">
              <w:rPr>
                <w:rFonts w:hint="eastAsia"/>
                <w:b/>
                <w:i/>
              </w:rPr>
              <w:t xml:space="preserve"> </w:t>
            </w:r>
            <w:r>
              <w:rPr>
                <w:b/>
                <w:i/>
              </w:rPr>
              <w:t>1</w:t>
            </w:r>
            <w:r w:rsidRPr="00956D79">
              <w:rPr>
                <w:rFonts w:hint="eastAsia"/>
                <w:b/>
                <w:i/>
              </w:rPr>
              <w:t xml:space="preserve">: </w:t>
            </w:r>
            <w:r>
              <w:rPr>
                <w:i/>
              </w:rPr>
              <w:t xml:space="preserve">The RedCap specific cell-barring indication in system information is only used when </w:t>
            </w:r>
            <w:r w:rsidRPr="001E1E17">
              <w:rPr>
                <w:i/>
              </w:rPr>
              <w:t>the “</w:t>
            </w:r>
            <w:proofErr w:type="spellStart"/>
            <w:r w:rsidRPr="001E1E17">
              <w:rPr>
                <w:i/>
              </w:rPr>
              <w:t>cellBarred</w:t>
            </w:r>
            <w:proofErr w:type="spellEnd"/>
            <w:r w:rsidRPr="001E1E17">
              <w:rPr>
                <w:i/>
              </w:rPr>
              <w:t>” bit in MIB indicates “</w:t>
            </w:r>
            <w:proofErr w:type="spellStart"/>
            <w:r w:rsidRPr="001E1E17">
              <w:rPr>
                <w:i/>
              </w:rPr>
              <w:t>notBarred</w:t>
            </w:r>
            <w:proofErr w:type="spellEnd"/>
            <w:r w:rsidRPr="001E1E17">
              <w:rPr>
                <w:i/>
              </w:rPr>
              <w:t>”</w:t>
            </w:r>
            <w:r>
              <w:rPr>
                <w:i/>
              </w:rPr>
              <w:t>.</w:t>
            </w:r>
          </w:p>
        </w:tc>
      </w:tr>
    </w:tbl>
    <w:p w14:paraId="37552E3E" w14:textId="77777777" w:rsidR="002E25CB" w:rsidRDefault="002E25CB" w:rsidP="002E25CB">
      <w:pPr>
        <w:rPr>
          <w:lang w:eastAsia="x-none"/>
        </w:rPr>
      </w:pPr>
    </w:p>
    <w:p w14:paraId="59DBCD8C" w14:textId="77777777" w:rsidR="002E25CB" w:rsidRDefault="00931076" w:rsidP="002E25CB">
      <w:pPr>
        <w:rPr>
          <w:lang w:eastAsia="x-none"/>
        </w:rPr>
      </w:pPr>
      <w:hyperlink r:id="rId46" w:history="1">
        <w:r w:rsidR="002E25CB" w:rsidRPr="002E25CB">
          <w:t>R1-2008556</w:t>
        </w:r>
      </w:hyperlink>
      <w:r w:rsidR="002E25CB">
        <w:rPr>
          <w:lang w:eastAsia="x-none"/>
        </w:rPr>
        <w:tab/>
        <w:t>Discussion on UE identification for RedCap</w:t>
      </w:r>
      <w:r w:rsidR="002E25CB">
        <w:rPr>
          <w:lang w:eastAsia="x-none"/>
        </w:rPr>
        <w:tab/>
        <w:t>NTT DOCOMO, INC.</w:t>
      </w:r>
    </w:p>
    <w:tbl>
      <w:tblPr>
        <w:tblStyle w:val="a5"/>
        <w:tblW w:w="0" w:type="auto"/>
        <w:tblLook w:val="04A0" w:firstRow="1" w:lastRow="0" w:firstColumn="1" w:lastColumn="0" w:noHBand="0" w:noVBand="1"/>
      </w:tblPr>
      <w:tblGrid>
        <w:gridCol w:w="9350"/>
      </w:tblGrid>
      <w:tr w:rsidR="002E25CB" w14:paraId="7CBE94BD" w14:textId="77777777" w:rsidTr="001602FE">
        <w:tc>
          <w:tcPr>
            <w:tcW w:w="9350" w:type="dxa"/>
          </w:tcPr>
          <w:p w14:paraId="60696992" w14:textId="77777777" w:rsidR="002E25CB" w:rsidRPr="00F90D48" w:rsidRDefault="002E25CB" w:rsidP="001602FE">
            <w:pPr>
              <w:spacing w:afterLines="50"/>
              <w:rPr>
                <w:rFonts w:eastAsia="MS Mincho"/>
                <w:bCs/>
              </w:rPr>
            </w:pPr>
            <w:r w:rsidRPr="00F90D48">
              <w:rPr>
                <w:rFonts w:eastAsia="MS Mincho" w:hint="eastAsia"/>
                <w:bCs/>
                <w:u w:val="single"/>
              </w:rPr>
              <w:t xml:space="preserve">Observation </w:t>
            </w:r>
            <w:r w:rsidRPr="00F90D48">
              <w:rPr>
                <w:rFonts w:eastAsia="MS Mincho"/>
                <w:bCs/>
                <w:u w:val="single"/>
              </w:rPr>
              <w:t>1</w:t>
            </w:r>
            <w:r w:rsidRPr="00F90D48">
              <w:rPr>
                <w:rFonts w:eastAsia="MS Mincho" w:hint="eastAsia"/>
                <w:bCs/>
              </w:rPr>
              <w:t xml:space="preserve">: </w:t>
            </w:r>
          </w:p>
          <w:p w14:paraId="4703ED97" w14:textId="77777777" w:rsidR="002E25CB" w:rsidRPr="00F90D48" w:rsidRDefault="002E25CB" w:rsidP="00CC10E3">
            <w:pPr>
              <w:pStyle w:val="a6"/>
              <w:widowControl/>
              <w:numPr>
                <w:ilvl w:val="0"/>
                <w:numId w:val="12"/>
              </w:numPr>
              <w:autoSpaceDE/>
              <w:autoSpaceDN/>
              <w:adjustRightInd/>
              <w:snapToGrid/>
              <w:spacing w:afterLines="50"/>
              <w:contextualSpacing w:val="0"/>
              <w:rPr>
                <w:rFonts w:eastAsia="MS Mincho"/>
              </w:rPr>
            </w:pPr>
            <w:r w:rsidRPr="00F90D48">
              <w:rPr>
                <w:rFonts w:eastAsia="MS Mincho"/>
                <w:bCs/>
              </w:rPr>
              <w:t xml:space="preserve">It is beneficial to identify RedCap UEs through Msg1 so that </w:t>
            </w:r>
            <w:proofErr w:type="spellStart"/>
            <w:r w:rsidRPr="00F90D48">
              <w:rPr>
                <w:rFonts w:eastAsia="MS Mincho"/>
                <w:bCs/>
              </w:rPr>
              <w:t>gNB</w:t>
            </w:r>
            <w:proofErr w:type="spellEnd"/>
            <w:r w:rsidRPr="00F90D48">
              <w:rPr>
                <w:rFonts w:eastAsia="MS Mincho"/>
                <w:bCs/>
              </w:rPr>
              <w:t xml:space="preserve"> can schedule </w:t>
            </w:r>
            <w:proofErr w:type="spellStart"/>
            <w:r w:rsidRPr="00F90D48">
              <w:rPr>
                <w:rFonts w:eastAsia="MS Mincho"/>
                <w:bCs/>
              </w:rPr>
              <w:t>RedCap</w:t>
            </w:r>
            <w:proofErr w:type="spellEnd"/>
            <w:r w:rsidRPr="00F90D48">
              <w:rPr>
                <w:rFonts w:eastAsia="MS Mincho"/>
                <w:bCs/>
              </w:rPr>
              <w:t xml:space="preserve"> UEs appropriately using the coverage recovery techniques for Msg2/3/4</w:t>
            </w:r>
          </w:p>
        </w:tc>
      </w:tr>
    </w:tbl>
    <w:p w14:paraId="365D2387" w14:textId="77777777" w:rsidR="002E25CB" w:rsidRDefault="002E25CB" w:rsidP="002E25CB">
      <w:pPr>
        <w:rPr>
          <w:lang w:eastAsia="x-none"/>
        </w:rPr>
      </w:pPr>
    </w:p>
    <w:p w14:paraId="2E28B81A" w14:textId="77777777" w:rsidR="002E25CB" w:rsidRDefault="00931076" w:rsidP="002E25CB">
      <w:pPr>
        <w:rPr>
          <w:lang w:eastAsia="x-none"/>
        </w:rPr>
      </w:pPr>
      <w:hyperlink r:id="rId47" w:history="1">
        <w:r w:rsidR="002E25CB" w:rsidRPr="002E25CB">
          <w:t>R1-2008585</w:t>
        </w:r>
      </w:hyperlink>
      <w:r w:rsidR="002E25CB">
        <w:rPr>
          <w:lang w:eastAsia="x-none"/>
        </w:rPr>
        <w:tab/>
        <w:t>Discussion on identification of reduced capability UE</w:t>
      </w:r>
      <w:r w:rsidR="002E25CB">
        <w:rPr>
          <w:lang w:eastAsia="x-none"/>
        </w:rPr>
        <w:tab/>
      </w:r>
      <w:proofErr w:type="spellStart"/>
      <w:r w:rsidR="002E25CB">
        <w:rPr>
          <w:lang w:eastAsia="x-none"/>
        </w:rPr>
        <w:t>ASUSTeK</w:t>
      </w:r>
      <w:proofErr w:type="spellEnd"/>
    </w:p>
    <w:tbl>
      <w:tblPr>
        <w:tblStyle w:val="a5"/>
        <w:tblW w:w="0" w:type="auto"/>
        <w:tblLook w:val="04A0" w:firstRow="1" w:lastRow="0" w:firstColumn="1" w:lastColumn="0" w:noHBand="0" w:noVBand="1"/>
      </w:tblPr>
      <w:tblGrid>
        <w:gridCol w:w="9350"/>
      </w:tblGrid>
      <w:tr w:rsidR="002E25CB" w14:paraId="63BF7D59" w14:textId="77777777" w:rsidTr="001602FE">
        <w:tc>
          <w:tcPr>
            <w:tcW w:w="9350" w:type="dxa"/>
          </w:tcPr>
          <w:p w14:paraId="6B2B90EA" w14:textId="77777777" w:rsidR="002E25CB" w:rsidRPr="00293024" w:rsidRDefault="002E25CB" w:rsidP="001602FE">
            <w:pPr>
              <w:rPr>
                <w:bCs/>
                <w:lang w:eastAsia="zh-TW"/>
              </w:rPr>
            </w:pPr>
            <w:r w:rsidRPr="00293024">
              <w:rPr>
                <w:bCs/>
                <w:lang w:eastAsia="zh-TW"/>
              </w:rPr>
              <w:t>Observation 1: There is a trade off in the base station whether it performs the coverage recovery technique when it has not identified the RedCap UE.</w:t>
            </w:r>
          </w:p>
          <w:p w14:paraId="01634830" w14:textId="77777777" w:rsidR="002E25CB" w:rsidRPr="00293024" w:rsidRDefault="002E25CB" w:rsidP="001602FE">
            <w:pPr>
              <w:rPr>
                <w:bCs/>
                <w:lang w:eastAsia="zh-TW"/>
              </w:rPr>
            </w:pPr>
            <w:r w:rsidRPr="00293024">
              <w:rPr>
                <w:bCs/>
                <w:lang w:eastAsia="zh-TW"/>
              </w:rPr>
              <w:t>Observation 2: RedCap UE may fail to decode RAR and Msg4 in Opt. 2 and Opt. 3 if the base station does not deploy the coverage recovery technique when it has not identified the RedCap UE.</w:t>
            </w:r>
          </w:p>
          <w:p w14:paraId="58D5118F" w14:textId="77777777" w:rsidR="002E25CB" w:rsidRPr="00293024" w:rsidRDefault="002E25CB" w:rsidP="001602FE">
            <w:pPr>
              <w:rPr>
                <w:bCs/>
                <w:lang w:eastAsia="zh-TW"/>
              </w:rPr>
            </w:pPr>
            <w:r w:rsidRPr="00293024">
              <w:rPr>
                <w:bCs/>
                <w:lang w:eastAsia="zh-TW"/>
              </w:rPr>
              <w:t>Proposal 1</w:t>
            </w:r>
            <w:r w:rsidRPr="00293024">
              <w:rPr>
                <w:rFonts w:hint="eastAsia"/>
                <w:bCs/>
                <w:lang w:eastAsia="zh-TW"/>
              </w:rPr>
              <w:t>:</w:t>
            </w:r>
            <w:r w:rsidRPr="00293024">
              <w:rPr>
                <w:bCs/>
                <w:lang w:eastAsia="zh-TW"/>
              </w:rPr>
              <w:t xml:space="preserve"> Select Opt. 1, Opt. 4 as methods for identification of RedCap UE during random access procedure.</w:t>
            </w:r>
          </w:p>
          <w:p w14:paraId="010F76AB" w14:textId="77777777" w:rsidR="002E25CB" w:rsidRPr="00293024" w:rsidRDefault="002E25CB" w:rsidP="001602FE">
            <w:pPr>
              <w:rPr>
                <w:bCs/>
                <w:lang w:val="x-none" w:eastAsia="zh-TW"/>
              </w:rPr>
            </w:pPr>
            <w:r w:rsidRPr="00293024">
              <w:rPr>
                <w:rFonts w:hint="eastAsia"/>
                <w:bCs/>
                <w:lang w:val="x-none" w:eastAsia="zh-TW"/>
              </w:rPr>
              <w:t>Observation 3: Configuring a separated initial uplink bandwidth part of RedCap UE improve</w:t>
            </w:r>
            <w:r w:rsidRPr="00293024">
              <w:rPr>
                <w:bCs/>
                <w:lang w:val="x-none" w:eastAsia="zh-TW"/>
              </w:rPr>
              <w:t>s</w:t>
            </w:r>
            <w:r w:rsidRPr="00293024">
              <w:rPr>
                <w:rFonts w:hint="eastAsia"/>
                <w:bCs/>
                <w:lang w:val="x-none" w:eastAsia="zh-TW"/>
              </w:rPr>
              <w:t xml:space="preserve"> the load balance</w:t>
            </w:r>
            <w:r w:rsidRPr="00293024">
              <w:rPr>
                <w:bCs/>
                <w:lang w:val="x-none" w:eastAsia="zh-TW"/>
              </w:rPr>
              <w:t xml:space="preserve"> and removes the restriction on configuring the legacy initial uplink bandwidth part</w:t>
            </w:r>
            <w:r w:rsidRPr="00293024">
              <w:rPr>
                <w:rFonts w:hint="eastAsia"/>
                <w:bCs/>
                <w:lang w:val="x-none" w:eastAsia="zh-TW"/>
              </w:rPr>
              <w:t>.</w:t>
            </w:r>
          </w:p>
          <w:p w14:paraId="49482349" w14:textId="77777777" w:rsidR="002E25CB" w:rsidRPr="00293024" w:rsidRDefault="002E25CB" w:rsidP="001602FE">
            <w:pPr>
              <w:rPr>
                <w:bCs/>
                <w:lang w:val="x-none" w:eastAsia="zh-TW"/>
              </w:rPr>
            </w:pPr>
            <w:r w:rsidRPr="00293024">
              <w:rPr>
                <w:bCs/>
                <w:lang w:val="x-none" w:eastAsia="zh-TW"/>
              </w:rPr>
              <w:t>Observation 4</w:t>
            </w:r>
            <w:r w:rsidRPr="00293024">
              <w:rPr>
                <w:rFonts w:hint="eastAsia"/>
                <w:bCs/>
                <w:lang w:val="x-none" w:eastAsia="zh-TW"/>
              </w:rPr>
              <w:t xml:space="preserve">: </w:t>
            </w:r>
            <w:r w:rsidRPr="00293024">
              <w:rPr>
                <w:bCs/>
                <w:lang w:val="x-none" w:eastAsia="zh-TW"/>
              </w:rPr>
              <w:t xml:space="preserve">Configuring </w:t>
            </w:r>
            <w:r w:rsidRPr="00293024">
              <w:rPr>
                <w:rFonts w:hint="eastAsia"/>
                <w:bCs/>
                <w:lang w:val="x-none" w:eastAsia="zh-TW"/>
              </w:rPr>
              <w:t xml:space="preserve">separated </w:t>
            </w:r>
            <w:r w:rsidRPr="00293024">
              <w:rPr>
                <w:bCs/>
                <w:lang w:val="x-none" w:eastAsia="zh-TW"/>
              </w:rPr>
              <w:t>RACH resource on time for RedCap UE may delay the downlink scheduling.</w:t>
            </w:r>
          </w:p>
          <w:p w14:paraId="6F7E84F4" w14:textId="77777777" w:rsidR="002E25CB" w:rsidRPr="00293024" w:rsidRDefault="002E25CB" w:rsidP="001602FE">
            <w:pPr>
              <w:rPr>
                <w:b/>
                <w:lang w:val="x-none" w:eastAsia="zh-TW"/>
              </w:rPr>
            </w:pPr>
            <w:r w:rsidRPr="00293024">
              <w:rPr>
                <w:bCs/>
                <w:lang w:val="x-none" w:eastAsia="zh-TW"/>
              </w:rPr>
              <w:t>Proposal 2: Consider configuring a separated initial uplink bandwidth of RedCap UE for identification in random access procedure.</w:t>
            </w:r>
          </w:p>
        </w:tc>
      </w:tr>
    </w:tbl>
    <w:p w14:paraId="4438B126" w14:textId="77777777" w:rsidR="002E25CB" w:rsidRDefault="002E25CB" w:rsidP="002E25CB">
      <w:pPr>
        <w:rPr>
          <w:lang w:eastAsia="x-none"/>
        </w:rPr>
      </w:pPr>
    </w:p>
    <w:p w14:paraId="4DF0D545" w14:textId="5DD6D326" w:rsidR="002E25CB" w:rsidRDefault="002E25CB" w:rsidP="002E25CB">
      <w:pPr>
        <w:rPr>
          <w:lang w:eastAsia="x-none"/>
        </w:rPr>
      </w:pPr>
      <w:r w:rsidRPr="002E25CB">
        <w:rPr>
          <w:lang w:eastAsia="x-none"/>
        </w:rPr>
        <w:t>R1-2008688</w:t>
      </w:r>
      <w:r>
        <w:rPr>
          <w:lang w:eastAsia="x-none"/>
        </w:rPr>
        <w:tab/>
        <w:t xml:space="preserve">Device identification and access restriction for </w:t>
      </w:r>
      <w:proofErr w:type="spellStart"/>
      <w:r>
        <w:rPr>
          <w:lang w:eastAsia="x-none"/>
        </w:rPr>
        <w:t>RedCap</w:t>
      </w:r>
      <w:proofErr w:type="spellEnd"/>
      <w:r>
        <w:rPr>
          <w:lang w:eastAsia="x-none"/>
        </w:rPr>
        <w:tab/>
      </w:r>
      <w:proofErr w:type="spellStart"/>
      <w:r>
        <w:rPr>
          <w:lang w:eastAsia="x-none"/>
        </w:rPr>
        <w:t>InterDigital</w:t>
      </w:r>
      <w:proofErr w:type="spellEnd"/>
      <w:r>
        <w:rPr>
          <w:lang w:eastAsia="x-none"/>
        </w:rPr>
        <w:t>, Inc.</w:t>
      </w:r>
    </w:p>
    <w:tbl>
      <w:tblPr>
        <w:tblStyle w:val="a5"/>
        <w:tblW w:w="0" w:type="auto"/>
        <w:tblLook w:val="04A0" w:firstRow="1" w:lastRow="0" w:firstColumn="1" w:lastColumn="0" w:noHBand="0" w:noVBand="1"/>
      </w:tblPr>
      <w:tblGrid>
        <w:gridCol w:w="9350"/>
      </w:tblGrid>
      <w:tr w:rsidR="002E25CB" w14:paraId="5F717968" w14:textId="77777777" w:rsidTr="001602FE">
        <w:tc>
          <w:tcPr>
            <w:tcW w:w="9350" w:type="dxa"/>
          </w:tcPr>
          <w:p w14:paraId="2B32A96F" w14:textId="77777777" w:rsidR="002E25CB" w:rsidRPr="009E118A" w:rsidRDefault="002E25CB" w:rsidP="001602FE">
            <w:r w:rsidRPr="009E118A">
              <w:t>Observation-1: Using Msg1/A for RedCap UE identification could avoid unnecessary PRACH collision increase for the other type of devices.</w:t>
            </w:r>
          </w:p>
          <w:p w14:paraId="519ADA58" w14:textId="77777777" w:rsidR="002E25CB" w:rsidRPr="009E118A" w:rsidRDefault="002E25CB" w:rsidP="001602FE">
            <w:r w:rsidRPr="009E118A">
              <w:rPr>
                <w:rFonts w:eastAsiaTheme="minorEastAsia"/>
              </w:rPr>
              <w:t xml:space="preserve">Observation-2: </w:t>
            </w:r>
            <w:r w:rsidRPr="009E118A">
              <w:t>With a limited number of PRACH resource configured for the RedCap UEs, the access could be restricted naturally.</w:t>
            </w:r>
          </w:p>
          <w:p w14:paraId="3CB745B3" w14:textId="77777777" w:rsidR="002E25CB" w:rsidRPr="009E118A" w:rsidRDefault="002E25CB" w:rsidP="001602FE">
            <w:pPr>
              <w:rPr>
                <w:lang w:val="en-GB"/>
              </w:rPr>
            </w:pPr>
            <w:r w:rsidRPr="009E118A">
              <w:rPr>
                <w:lang w:val="en-GB"/>
              </w:rPr>
              <w:t xml:space="preserve">Observation-3: The use of Msg1/A for RedCap UE identification could be up to </w:t>
            </w:r>
            <w:proofErr w:type="spellStart"/>
            <w:r w:rsidRPr="009E118A">
              <w:rPr>
                <w:lang w:val="en-GB"/>
              </w:rPr>
              <w:t>gNB</w:t>
            </w:r>
            <w:proofErr w:type="spellEnd"/>
            <w:r w:rsidRPr="009E118A">
              <w:rPr>
                <w:lang w:val="en-GB"/>
              </w:rPr>
              <w:t xml:space="preserve"> configuration.</w:t>
            </w:r>
          </w:p>
          <w:p w14:paraId="5DF9B4CC" w14:textId="77777777" w:rsidR="002E25CB" w:rsidRPr="009E118A" w:rsidRDefault="002E25CB" w:rsidP="001602FE">
            <w:pPr>
              <w:rPr>
                <w:lang w:val="en-GB"/>
              </w:rPr>
            </w:pPr>
          </w:p>
          <w:p w14:paraId="4F99EEF8" w14:textId="77777777" w:rsidR="002E25CB" w:rsidRPr="009E118A" w:rsidRDefault="002E25CB" w:rsidP="001602FE">
            <w:pPr>
              <w:rPr>
                <w:b/>
                <w:bCs/>
                <w:lang w:val="en-GB"/>
              </w:rPr>
            </w:pPr>
            <w:r w:rsidRPr="009E118A">
              <w:rPr>
                <w:lang w:val="en-GB"/>
              </w:rPr>
              <w:t>Proposal 1: Support dedicated resources of Msg1/A for the RedCap UE identification and it is up to the network whether to configure the dedicated Msg1/A resources for RedCap UEs.</w:t>
            </w:r>
          </w:p>
        </w:tc>
      </w:tr>
    </w:tbl>
    <w:p w14:paraId="77831B7D" w14:textId="73F466DA" w:rsidR="00D64E14" w:rsidRDefault="00D64E14" w:rsidP="006F0E96">
      <w:pPr>
        <w:rPr>
          <w:bCs/>
        </w:rPr>
      </w:pPr>
    </w:p>
    <w:p w14:paraId="021A9CB4" w14:textId="265AEDC3" w:rsidR="00E82016" w:rsidRPr="0009692B" w:rsidRDefault="00E82016" w:rsidP="006F0E96">
      <w:pPr>
        <w:rPr>
          <w:b/>
          <w:bCs/>
          <w:u w:val="single"/>
        </w:rPr>
      </w:pPr>
      <w:r w:rsidRPr="0009692B">
        <w:rPr>
          <w:b/>
          <w:bCs/>
          <w:u w:val="single"/>
        </w:rPr>
        <w:t>Proposals/observations relevant to access control and UE identification from AI 8.6.4:</w:t>
      </w:r>
    </w:p>
    <w:p w14:paraId="456DB271" w14:textId="7ECF8B39" w:rsidR="00E82016" w:rsidRDefault="00E82016" w:rsidP="00E82016">
      <w:pPr>
        <w:rPr>
          <w:lang w:eastAsia="x-none"/>
        </w:rPr>
      </w:pPr>
      <w:r w:rsidRPr="00E82016">
        <w:rPr>
          <w:lang w:eastAsia="x-none"/>
        </w:rPr>
        <w:t>R1-2007671</w:t>
      </w:r>
      <w:r>
        <w:rPr>
          <w:lang w:eastAsia="x-none"/>
        </w:rPr>
        <w:tab/>
        <w:t>Framework and Principles for Reduced Capability</w:t>
      </w:r>
      <w:r>
        <w:rPr>
          <w:lang w:eastAsia="x-none"/>
        </w:rPr>
        <w:tab/>
        <w:t>vivo, Guangdong Genius</w:t>
      </w:r>
    </w:p>
    <w:tbl>
      <w:tblPr>
        <w:tblStyle w:val="a5"/>
        <w:tblW w:w="0" w:type="auto"/>
        <w:tblInd w:w="-113" w:type="dxa"/>
        <w:tblLook w:val="04A0" w:firstRow="1" w:lastRow="0" w:firstColumn="1" w:lastColumn="0" w:noHBand="0" w:noVBand="1"/>
      </w:tblPr>
      <w:tblGrid>
        <w:gridCol w:w="7910"/>
      </w:tblGrid>
      <w:tr w:rsidR="00E82016" w14:paraId="7DEC74A1" w14:textId="77777777" w:rsidTr="001602FE">
        <w:tc>
          <w:tcPr>
            <w:tcW w:w="7910" w:type="dxa"/>
          </w:tcPr>
          <w:p w14:paraId="1C6365DB" w14:textId="77777777" w:rsidR="00E82016" w:rsidRPr="009B1593" w:rsidRDefault="00E82016" w:rsidP="001602FE">
            <w:pPr>
              <w:pStyle w:val="a3"/>
              <w:rPr>
                <w:bCs/>
              </w:rPr>
            </w:pPr>
            <w:r w:rsidRPr="009B1593">
              <w:rPr>
                <w:bCs/>
              </w:rPr>
              <w:t xml:space="preserve">Observation 2: repetitions for initial access channels are not specific for RedCap UEs, if coverage enhancements SI/WI decide the solutions for differentiating the UEs requiring repetitions and UEs not requiring repetitions, it is desirable to reuse the solutions. </w:t>
            </w:r>
          </w:p>
          <w:p w14:paraId="2C473D01" w14:textId="77777777" w:rsidR="00E82016" w:rsidRPr="009B1593" w:rsidRDefault="00E82016" w:rsidP="001602FE">
            <w:pPr>
              <w:pStyle w:val="a3"/>
              <w:rPr>
                <w:bCs/>
              </w:rPr>
            </w:pPr>
            <w:r w:rsidRPr="009B1593">
              <w:rPr>
                <w:bCs/>
              </w:rPr>
              <w:t>Proposal 4:  further study following two options for identification of RedCap UEs:</w:t>
            </w:r>
          </w:p>
          <w:p w14:paraId="43FC1CEA" w14:textId="77777777" w:rsidR="00E82016" w:rsidRPr="009B1593" w:rsidRDefault="00E82016" w:rsidP="00CC10E3">
            <w:pPr>
              <w:pStyle w:val="a3"/>
              <w:numPr>
                <w:ilvl w:val="0"/>
                <w:numId w:val="13"/>
              </w:numPr>
              <w:autoSpaceDE/>
              <w:autoSpaceDN/>
              <w:adjustRightInd/>
              <w:snapToGrid/>
              <w:rPr>
                <w:bCs/>
              </w:rPr>
            </w:pPr>
            <w:r w:rsidRPr="009B1593">
              <w:rPr>
                <w:bCs/>
              </w:rPr>
              <w:t>Opt. 1: During Msg1 transmission via separate initial UL BWP.</w:t>
            </w:r>
          </w:p>
          <w:p w14:paraId="39EE16C6" w14:textId="77777777" w:rsidR="00E82016" w:rsidRPr="00713CEF" w:rsidRDefault="00E82016" w:rsidP="00CC10E3">
            <w:pPr>
              <w:pStyle w:val="a3"/>
              <w:numPr>
                <w:ilvl w:val="0"/>
                <w:numId w:val="13"/>
              </w:numPr>
              <w:autoSpaceDE/>
              <w:autoSpaceDN/>
              <w:adjustRightInd/>
              <w:snapToGrid/>
              <w:rPr>
                <w:bCs/>
              </w:rPr>
            </w:pPr>
            <w:r w:rsidRPr="009B1593">
              <w:rPr>
                <w:bCs/>
              </w:rPr>
              <w:t xml:space="preserve">Opt. 5: During UE capability reporting. </w:t>
            </w:r>
          </w:p>
        </w:tc>
      </w:tr>
    </w:tbl>
    <w:p w14:paraId="7343485C" w14:textId="77777777" w:rsidR="00E82016" w:rsidRDefault="00E82016" w:rsidP="00E82016">
      <w:pPr>
        <w:ind w:left="1440" w:hanging="1440"/>
        <w:rPr>
          <w:lang w:eastAsia="x-none"/>
        </w:rPr>
      </w:pPr>
    </w:p>
    <w:p w14:paraId="773BE5A2" w14:textId="0588890E" w:rsidR="00E82016" w:rsidRDefault="00E82016" w:rsidP="00E82016">
      <w:pPr>
        <w:rPr>
          <w:lang w:eastAsia="x-none"/>
        </w:rPr>
      </w:pPr>
      <w:r w:rsidRPr="00E82016">
        <w:rPr>
          <w:lang w:eastAsia="x-none"/>
        </w:rPr>
        <w:t>R1-2008087</w:t>
      </w:r>
      <w:r>
        <w:rPr>
          <w:lang w:eastAsia="x-none"/>
        </w:rPr>
        <w:tab/>
        <w:t>Framework and Principles for Reduced Capability</w:t>
      </w:r>
      <w:r>
        <w:rPr>
          <w:lang w:eastAsia="x-none"/>
        </w:rPr>
        <w:tab/>
        <w:t>Xiaomi</w:t>
      </w:r>
    </w:p>
    <w:tbl>
      <w:tblPr>
        <w:tblStyle w:val="a5"/>
        <w:tblW w:w="0" w:type="auto"/>
        <w:tblInd w:w="-113" w:type="dxa"/>
        <w:tblLook w:val="04A0" w:firstRow="1" w:lastRow="0" w:firstColumn="1" w:lastColumn="0" w:noHBand="0" w:noVBand="1"/>
      </w:tblPr>
      <w:tblGrid>
        <w:gridCol w:w="7910"/>
      </w:tblGrid>
      <w:tr w:rsidR="00E82016" w14:paraId="2FA914F1" w14:textId="77777777" w:rsidTr="001602FE">
        <w:tc>
          <w:tcPr>
            <w:tcW w:w="7910" w:type="dxa"/>
          </w:tcPr>
          <w:p w14:paraId="4FE56D90" w14:textId="77777777" w:rsidR="00E82016" w:rsidRPr="00713CEF" w:rsidRDefault="00E82016" w:rsidP="001602FE">
            <w:pPr>
              <w:rPr>
                <w:bCs/>
              </w:rPr>
            </w:pPr>
            <w:r w:rsidRPr="004201ED">
              <w:rPr>
                <w:bCs/>
              </w:rPr>
              <w:t xml:space="preserve">Proposal 4: Early identification of RedCap capability by RACH procedure can be considered. </w:t>
            </w:r>
          </w:p>
        </w:tc>
      </w:tr>
    </w:tbl>
    <w:p w14:paraId="04951D0C" w14:textId="77777777" w:rsidR="00E82016" w:rsidRDefault="00E82016" w:rsidP="00E82016">
      <w:pPr>
        <w:ind w:left="1440" w:hanging="1440"/>
        <w:rPr>
          <w:lang w:eastAsia="x-none"/>
        </w:rPr>
      </w:pPr>
    </w:p>
    <w:p w14:paraId="67881160" w14:textId="0BB97B93" w:rsidR="00E82016" w:rsidRDefault="00E82016" w:rsidP="00E82016">
      <w:pPr>
        <w:rPr>
          <w:lang w:eastAsia="x-none"/>
        </w:rPr>
      </w:pPr>
      <w:r w:rsidRPr="00E82016">
        <w:rPr>
          <w:lang w:eastAsia="x-none"/>
        </w:rPr>
        <w:lastRenderedPageBreak/>
        <w:t>R1-2008101</w:t>
      </w:r>
      <w:r>
        <w:rPr>
          <w:lang w:eastAsia="x-none"/>
        </w:rPr>
        <w:tab/>
        <w:t>Discussion on Framework and Principles for Reduced Capability</w:t>
      </w:r>
      <w:r>
        <w:rPr>
          <w:lang w:eastAsia="x-none"/>
        </w:rPr>
        <w:tab/>
        <w:t>Spreadtrum Communications</w:t>
      </w:r>
    </w:p>
    <w:tbl>
      <w:tblPr>
        <w:tblStyle w:val="a5"/>
        <w:tblW w:w="0" w:type="auto"/>
        <w:tblInd w:w="-113" w:type="dxa"/>
        <w:tblLook w:val="04A0" w:firstRow="1" w:lastRow="0" w:firstColumn="1" w:lastColumn="0" w:noHBand="0" w:noVBand="1"/>
      </w:tblPr>
      <w:tblGrid>
        <w:gridCol w:w="7910"/>
      </w:tblGrid>
      <w:tr w:rsidR="00E82016" w14:paraId="6F2EA26E" w14:textId="77777777" w:rsidTr="001602FE">
        <w:tc>
          <w:tcPr>
            <w:tcW w:w="7910" w:type="dxa"/>
          </w:tcPr>
          <w:p w14:paraId="6A0F7CAB" w14:textId="77777777" w:rsidR="00E82016" w:rsidRPr="00713CEF" w:rsidRDefault="00E82016" w:rsidP="001602FE">
            <w:pPr>
              <w:ind w:right="-99"/>
              <w:rPr>
                <w:i/>
                <w:iCs/>
                <w:lang w:eastAsia="en-US"/>
              </w:rPr>
            </w:pPr>
            <w:r w:rsidRPr="00D65CD1">
              <w:rPr>
                <w:i/>
                <w:iCs/>
              </w:rPr>
              <w:t>Proposal 3: Study the early indication of RedCap UE capability or the solutions that can free the configuration of the uplink initial BWP of normal UEs from the limitation of the maximum bandwidth of RedCap UEs.</w:t>
            </w:r>
          </w:p>
        </w:tc>
      </w:tr>
    </w:tbl>
    <w:p w14:paraId="6B1A4EE5" w14:textId="77777777" w:rsidR="00E82016" w:rsidRDefault="00E82016" w:rsidP="00E82016"/>
    <w:p w14:paraId="6B51879F" w14:textId="3994BDA6" w:rsidR="00E82016" w:rsidRDefault="00E82016" w:rsidP="00E82016">
      <w:pPr>
        <w:rPr>
          <w:lang w:eastAsia="x-none"/>
        </w:rPr>
      </w:pPr>
      <w:r w:rsidRPr="00E82016">
        <w:rPr>
          <w:lang w:eastAsia="x-none"/>
        </w:rPr>
        <w:t>R1-2008296</w:t>
      </w:r>
      <w:r>
        <w:rPr>
          <w:lang w:eastAsia="x-none"/>
        </w:rPr>
        <w:tab/>
        <w:t>Framework and Principles for RedCap</w:t>
      </w:r>
      <w:r>
        <w:rPr>
          <w:lang w:eastAsia="x-none"/>
        </w:rPr>
        <w:tab/>
        <w:t>Lenovo, Motorola Mobility</w:t>
      </w:r>
    </w:p>
    <w:tbl>
      <w:tblPr>
        <w:tblStyle w:val="a5"/>
        <w:tblW w:w="0" w:type="auto"/>
        <w:tblInd w:w="-113" w:type="dxa"/>
        <w:tblLook w:val="04A0" w:firstRow="1" w:lastRow="0" w:firstColumn="1" w:lastColumn="0" w:noHBand="0" w:noVBand="1"/>
      </w:tblPr>
      <w:tblGrid>
        <w:gridCol w:w="7910"/>
      </w:tblGrid>
      <w:tr w:rsidR="00E82016" w14:paraId="2B4FAF5C" w14:textId="77777777" w:rsidTr="001602FE">
        <w:tc>
          <w:tcPr>
            <w:tcW w:w="7910" w:type="dxa"/>
          </w:tcPr>
          <w:p w14:paraId="31CCD646" w14:textId="77777777" w:rsidR="00E82016" w:rsidRPr="00713CEF" w:rsidRDefault="00E82016" w:rsidP="001602FE">
            <w:pPr>
              <w:rPr>
                <w:rFonts w:eastAsiaTheme="minorHAnsi"/>
                <w:bCs/>
                <w:i/>
                <w:iCs/>
              </w:rPr>
            </w:pPr>
            <w:r w:rsidRPr="007326B8">
              <w:rPr>
                <w:bCs/>
                <w:i/>
                <w:iCs/>
              </w:rPr>
              <w:t xml:space="preserve">Observation 3: The </w:t>
            </w:r>
            <w:proofErr w:type="spellStart"/>
            <w:r w:rsidRPr="007326B8">
              <w:rPr>
                <w:bCs/>
                <w:i/>
                <w:iCs/>
              </w:rPr>
              <w:t>gNB</w:t>
            </w:r>
            <w:proofErr w:type="spellEnd"/>
            <w:r w:rsidRPr="007326B8">
              <w:rPr>
                <w:bCs/>
                <w:i/>
                <w:iCs/>
              </w:rPr>
              <w:t xml:space="preserve"> could control the access of RedCap UEs in different stages during initial access, depending on different design.</w:t>
            </w:r>
            <w:r w:rsidRPr="00F83BFC">
              <w:rPr>
                <w:rFonts w:eastAsia="等线"/>
                <w:bCs/>
                <w:i/>
                <w:color w:val="A6A6A6" w:themeColor="background1" w:themeShade="A6"/>
              </w:rPr>
              <w:t xml:space="preserve"> </w:t>
            </w:r>
          </w:p>
          <w:p w14:paraId="1A450A7B" w14:textId="77777777" w:rsidR="00E82016" w:rsidRPr="007326B8" w:rsidRDefault="00E82016" w:rsidP="001602FE">
            <w:pPr>
              <w:rPr>
                <w:bCs/>
                <w:i/>
                <w:iCs/>
              </w:rPr>
            </w:pPr>
            <w:r w:rsidRPr="007326B8">
              <w:rPr>
                <w:bCs/>
                <w:i/>
                <w:iCs/>
              </w:rPr>
              <w:t>Proposal 3: Study the feasibility of UE access control during initial access, through</w:t>
            </w:r>
          </w:p>
          <w:p w14:paraId="65AFDC5C" w14:textId="77777777" w:rsidR="00E82016" w:rsidRPr="007326B8" w:rsidRDefault="00E82016" w:rsidP="00CC10E3">
            <w:pPr>
              <w:pStyle w:val="a6"/>
              <w:numPr>
                <w:ilvl w:val="0"/>
                <w:numId w:val="14"/>
              </w:numPr>
              <w:autoSpaceDE/>
              <w:autoSpaceDN/>
              <w:adjustRightInd/>
              <w:snapToGrid/>
              <w:spacing w:after="0"/>
              <w:ind w:right="-96"/>
              <w:contextualSpacing w:val="0"/>
              <w:jc w:val="left"/>
              <w:rPr>
                <w:bCs/>
                <w:i/>
                <w:iCs/>
              </w:rPr>
            </w:pPr>
            <w:proofErr w:type="spellStart"/>
            <w:r w:rsidRPr="007326B8">
              <w:rPr>
                <w:bCs/>
                <w:i/>
                <w:iCs/>
              </w:rPr>
              <w:t>Cellbarred</w:t>
            </w:r>
            <w:proofErr w:type="spellEnd"/>
            <w:r w:rsidRPr="007326B8">
              <w:rPr>
                <w:bCs/>
                <w:i/>
                <w:iCs/>
              </w:rPr>
              <w:t xml:space="preserve"> in dedicated SSB</w:t>
            </w:r>
          </w:p>
          <w:p w14:paraId="26A5A0CC" w14:textId="77777777" w:rsidR="00E82016" w:rsidRPr="007326B8" w:rsidRDefault="00E82016" w:rsidP="00CC10E3">
            <w:pPr>
              <w:pStyle w:val="a6"/>
              <w:numPr>
                <w:ilvl w:val="0"/>
                <w:numId w:val="14"/>
              </w:numPr>
              <w:autoSpaceDE/>
              <w:autoSpaceDN/>
              <w:adjustRightInd/>
              <w:snapToGrid/>
              <w:spacing w:after="0"/>
              <w:ind w:right="-96"/>
              <w:contextualSpacing w:val="0"/>
              <w:jc w:val="left"/>
              <w:rPr>
                <w:bCs/>
                <w:i/>
                <w:iCs/>
              </w:rPr>
            </w:pPr>
            <w:proofErr w:type="spellStart"/>
            <w:r w:rsidRPr="007326B8">
              <w:rPr>
                <w:bCs/>
                <w:i/>
                <w:iCs/>
              </w:rPr>
              <w:t>Cellbarred</w:t>
            </w:r>
            <w:proofErr w:type="spellEnd"/>
            <w:r w:rsidRPr="007326B8">
              <w:rPr>
                <w:bCs/>
                <w:i/>
                <w:iCs/>
              </w:rPr>
              <w:t xml:space="preserve"> introduced in SIB1</w:t>
            </w:r>
          </w:p>
          <w:p w14:paraId="3B1670C0" w14:textId="77777777" w:rsidR="00E82016" w:rsidRPr="007326B8" w:rsidRDefault="00E82016" w:rsidP="00CC10E3">
            <w:pPr>
              <w:pStyle w:val="a6"/>
              <w:numPr>
                <w:ilvl w:val="0"/>
                <w:numId w:val="14"/>
              </w:numPr>
              <w:autoSpaceDE/>
              <w:autoSpaceDN/>
              <w:adjustRightInd/>
              <w:snapToGrid/>
              <w:spacing w:after="0"/>
              <w:ind w:right="-96"/>
              <w:contextualSpacing w:val="0"/>
              <w:jc w:val="left"/>
              <w:rPr>
                <w:bCs/>
                <w:i/>
                <w:iCs/>
              </w:rPr>
            </w:pPr>
            <w:r w:rsidRPr="007326B8">
              <w:rPr>
                <w:bCs/>
                <w:i/>
                <w:iCs/>
              </w:rPr>
              <w:t>RACH procedure</w:t>
            </w:r>
          </w:p>
          <w:p w14:paraId="66F049E4" w14:textId="77777777" w:rsidR="00E82016" w:rsidRDefault="00E82016" w:rsidP="001602FE">
            <w:pPr>
              <w:rPr>
                <w:lang w:eastAsia="x-none"/>
              </w:rPr>
            </w:pPr>
            <w:r w:rsidRPr="007326B8">
              <w:rPr>
                <w:bCs/>
                <w:i/>
                <w:iCs/>
              </w:rPr>
              <w:t>Proposal 4: Study UE type identification through either Msg1/</w:t>
            </w:r>
            <w:proofErr w:type="spellStart"/>
            <w:r w:rsidRPr="007326B8">
              <w:rPr>
                <w:bCs/>
                <w:i/>
                <w:iCs/>
              </w:rPr>
              <w:t>MsgA</w:t>
            </w:r>
            <w:proofErr w:type="spellEnd"/>
            <w:r w:rsidRPr="007326B8">
              <w:rPr>
                <w:bCs/>
                <w:i/>
                <w:iCs/>
              </w:rPr>
              <w:t xml:space="preserve"> or Msg3.</w:t>
            </w:r>
          </w:p>
        </w:tc>
      </w:tr>
    </w:tbl>
    <w:p w14:paraId="2B0715BE" w14:textId="77777777" w:rsidR="00E82016" w:rsidRDefault="00E82016" w:rsidP="00E82016"/>
    <w:p w14:paraId="49D9F224" w14:textId="6D3B59DA" w:rsidR="00E82016" w:rsidRDefault="00E82016" w:rsidP="00E82016">
      <w:pPr>
        <w:rPr>
          <w:lang w:eastAsia="x-none"/>
        </w:rPr>
      </w:pPr>
      <w:r w:rsidRPr="00E82016">
        <w:rPr>
          <w:lang w:eastAsia="x-none"/>
        </w:rPr>
        <w:t>R1-2008513</w:t>
      </w:r>
      <w:r>
        <w:rPr>
          <w:lang w:eastAsia="x-none"/>
        </w:rPr>
        <w:tab/>
        <w:t>On the framework for RedCap UEs</w:t>
      </w:r>
      <w:r>
        <w:rPr>
          <w:lang w:eastAsia="x-none"/>
        </w:rPr>
        <w:tab/>
        <w:t>MediaTek Inc.</w:t>
      </w:r>
    </w:p>
    <w:tbl>
      <w:tblPr>
        <w:tblStyle w:val="a5"/>
        <w:tblW w:w="0" w:type="auto"/>
        <w:tblInd w:w="-113" w:type="dxa"/>
        <w:tblLook w:val="04A0" w:firstRow="1" w:lastRow="0" w:firstColumn="1" w:lastColumn="0" w:noHBand="0" w:noVBand="1"/>
      </w:tblPr>
      <w:tblGrid>
        <w:gridCol w:w="7910"/>
      </w:tblGrid>
      <w:tr w:rsidR="00E82016" w14:paraId="260EF7A3" w14:textId="77777777" w:rsidTr="001602FE">
        <w:tc>
          <w:tcPr>
            <w:tcW w:w="7910" w:type="dxa"/>
          </w:tcPr>
          <w:p w14:paraId="492B19EE" w14:textId="77777777" w:rsidR="00E82016" w:rsidRPr="00AB5D4E" w:rsidRDefault="00E82016" w:rsidP="00CC10E3">
            <w:pPr>
              <w:pStyle w:val="a6"/>
              <w:numPr>
                <w:ilvl w:val="0"/>
                <w:numId w:val="15"/>
              </w:numPr>
              <w:autoSpaceDE/>
              <w:autoSpaceDN/>
              <w:adjustRightInd/>
              <w:snapToGrid/>
              <w:contextualSpacing w:val="0"/>
              <w:rPr>
                <w:bCs/>
                <w:i/>
                <w:lang w:eastAsia="ko-KR"/>
              </w:rPr>
            </w:pPr>
            <w:r w:rsidRPr="00AB5D4E">
              <w:rPr>
                <w:bCs/>
                <w:i/>
                <w:lang w:eastAsia="ko-KR"/>
              </w:rPr>
              <w:t>A RedCap UE only camps on a cell that indicates support of RedCap operation.</w:t>
            </w:r>
          </w:p>
          <w:p w14:paraId="158EAAE9" w14:textId="77777777" w:rsidR="00E82016" w:rsidRPr="00AB5D4E" w:rsidRDefault="00E82016" w:rsidP="00CC10E3">
            <w:pPr>
              <w:pStyle w:val="a6"/>
              <w:numPr>
                <w:ilvl w:val="0"/>
                <w:numId w:val="15"/>
              </w:numPr>
              <w:autoSpaceDE/>
              <w:autoSpaceDN/>
              <w:adjustRightInd/>
              <w:snapToGrid/>
              <w:contextualSpacing w:val="0"/>
              <w:rPr>
                <w:bCs/>
                <w:i/>
                <w:lang w:eastAsia="ko-KR"/>
              </w:rPr>
            </w:pPr>
            <w:r w:rsidRPr="00AB5D4E">
              <w:rPr>
                <w:bCs/>
                <w:i/>
                <w:lang w:eastAsia="ko-KR"/>
              </w:rPr>
              <w:t>Support of RedCap operation in a cell is broadcasted by the network.</w:t>
            </w:r>
          </w:p>
          <w:p w14:paraId="1D3F7241" w14:textId="77777777" w:rsidR="00E82016" w:rsidRPr="00713CEF" w:rsidRDefault="00E82016" w:rsidP="00CC10E3">
            <w:pPr>
              <w:pStyle w:val="a6"/>
              <w:numPr>
                <w:ilvl w:val="0"/>
                <w:numId w:val="15"/>
              </w:numPr>
              <w:autoSpaceDE/>
              <w:autoSpaceDN/>
              <w:adjustRightInd/>
              <w:snapToGrid/>
              <w:contextualSpacing w:val="0"/>
              <w:rPr>
                <w:bCs/>
                <w:i/>
                <w:lang w:eastAsia="ko-KR"/>
              </w:rPr>
            </w:pPr>
            <w:r w:rsidRPr="00AB5D4E">
              <w:rPr>
                <w:bCs/>
                <w:i/>
                <w:lang w:eastAsia="ko-KR"/>
              </w:rPr>
              <w:t>A RedCap UE that is registered to a network is identified by the network at msg5.</w:t>
            </w:r>
          </w:p>
        </w:tc>
      </w:tr>
    </w:tbl>
    <w:p w14:paraId="273F01C2" w14:textId="77777777" w:rsidR="00E82016" w:rsidRDefault="00E82016" w:rsidP="00E82016">
      <w:pPr>
        <w:rPr>
          <w:lang w:eastAsia="x-none"/>
        </w:rPr>
      </w:pPr>
    </w:p>
    <w:p w14:paraId="37332547" w14:textId="77777777" w:rsidR="00E82016" w:rsidRDefault="00931076" w:rsidP="00E82016">
      <w:pPr>
        <w:rPr>
          <w:lang w:eastAsia="x-none"/>
        </w:rPr>
      </w:pPr>
      <w:hyperlink r:id="rId48" w:history="1">
        <w:r w:rsidR="00E82016" w:rsidRPr="00E82016">
          <w:t>R1-2008623</w:t>
        </w:r>
      </w:hyperlink>
      <w:r w:rsidR="00E82016">
        <w:rPr>
          <w:lang w:eastAsia="x-none"/>
        </w:rPr>
        <w:tab/>
        <w:t>Standardization Framework and Design Principles for RedCap Devices</w:t>
      </w:r>
      <w:r w:rsidR="00E82016">
        <w:rPr>
          <w:lang w:eastAsia="x-none"/>
        </w:rPr>
        <w:tab/>
        <w:t>Qualcomm Incorporated</w:t>
      </w:r>
    </w:p>
    <w:tbl>
      <w:tblPr>
        <w:tblStyle w:val="a5"/>
        <w:tblW w:w="0" w:type="auto"/>
        <w:tblInd w:w="-113" w:type="dxa"/>
        <w:tblLook w:val="04A0" w:firstRow="1" w:lastRow="0" w:firstColumn="1" w:lastColumn="0" w:noHBand="0" w:noVBand="1"/>
      </w:tblPr>
      <w:tblGrid>
        <w:gridCol w:w="7910"/>
      </w:tblGrid>
      <w:tr w:rsidR="00E82016" w14:paraId="02D540A8" w14:textId="77777777" w:rsidTr="001602FE">
        <w:tc>
          <w:tcPr>
            <w:tcW w:w="7910" w:type="dxa"/>
          </w:tcPr>
          <w:p w14:paraId="4029D84E" w14:textId="77777777" w:rsidR="00E82016" w:rsidRPr="00DD127F" w:rsidRDefault="00E82016" w:rsidP="001602FE">
            <w:pPr>
              <w:ind w:right="-99"/>
              <w:rPr>
                <w:i/>
                <w:iCs/>
              </w:rPr>
            </w:pPr>
            <w:r w:rsidRPr="00DD127F">
              <w:rPr>
                <w:lang w:val="en-GB"/>
              </w:rPr>
              <w:fldChar w:fldCharType="begin"/>
            </w:r>
            <w:r w:rsidRPr="00DD127F">
              <w:rPr>
                <w:lang w:val="en-GB"/>
              </w:rPr>
              <w:instrText xml:space="preserve"> REF p4 \h  \* MERGEFORMAT </w:instrText>
            </w:r>
            <w:r w:rsidRPr="00DD127F">
              <w:rPr>
                <w:lang w:val="en-GB"/>
              </w:rPr>
            </w:r>
            <w:r w:rsidRPr="00DD127F">
              <w:rPr>
                <w:lang w:val="en-GB"/>
              </w:rPr>
              <w:fldChar w:fldCharType="separate"/>
            </w:r>
            <w:r w:rsidRPr="00DD127F">
              <w:rPr>
                <w:i/>
                <w:iCs/>
              </w:rPr>
              <w:t xml:space="preserve">Proposal 4: Support early indication of </w:t>
            </w:r>
            <w:proofErr w:type="spellStart"/>
            <w:r w:rsidRPr="00DD127F">
              <w:rPr>
                <w:i/>
                <w:iCs/>
              </w:rPr>
              <w:t>RedCap</w:t>
            </w:r>
            <w:proofErr w:type="spellEnd"/>
            <w:r w:rsidRPr="00DD127F">
              <w:rPr>
                <w:i/>
                <w:iCs/>
              </w:rPr>
              <w:t xml:space="preserve"> device type by Type-1 and Type-2 RACH procedures.</w:t>
            </w:r>
          </w:p>
          <w:p w14:paraId="205BF511" w14:textId="77777777" w:rsidR="00E82016" w:rsidRDefault="00E82016" w:rsidP="001602FE">
            <w:pPr>
              <w:rPr>
                <w:lang w:eastAsia="x-none"/>
              </w:rPr>
            </w:pPr>
            <w:r w:rsidRPr="00DD127F">
              <w:rPr>
                <w:lang w:val="en-GB"/>
              </w:rPr>
              <w:fldChar w:fldCharType="end"/>
            </w:r>
          </w:p>
        </w:tc>
      </w:tr>
    </w:tbl>
    <w:p w14:paraId="4A1E1857" w14:textId="77777777" w:rsidR="00E82016" w:rsidRDefault="00E82016" w:rsidP="00E82016"/>
    <w:p w14:paraId="096010B5" w14:textId="77777777" w:rsidR="00E82016" w:rsidRDefault="00E82016" w:rsidP="006F0E96">
      <w:pPr>
        <w:rPr>
          <w:bCs/>
        </w:rPr>
      </w:pPr>
    </w:p>
    <w:p w14:paraId="214DF6F2" w14:textId="77777777" w:rsidR="00E82016" w:rsidRPr="00875034" w:rsidRDefault="00E82016" w:rsidP="006F0E96">
      <w:pPr>
        <w:rPr>
          <w:bCs/>
        </w:rPr>
      </w:pPr>
    </w:p>
    <w:p w14:paraId="64D1ACAA" w14:textId="7040AF87" w:rsidR="00523CC6" w:rsidRDefault="00523CC6" w:rsidP="00523CC6">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3" w:name="_Ref48645594"/>
      <w:r>
        <w:rPr>
          <w:rFonts w:ascii="Arial" w:hAnsi="Arial"/>
          <w:b w:val="0"/>
          <w:bCs w:val="0"/>
          <w:sz w:val="36"/>
          <w:szCs w:val="20"/>
        </w:rPr>
        <w:t>Appendix B</w:t>
      </w:r>
      <w:bookmarkEnd w:id="23"/>
    </w:p>
    <w:p w14:paraId="5AD9D717" w14:textId="23FF1B95" w:rsidR="00523CC6" w:rsidRPr="0009692B" w:rsidRDefault="00523CC6" w:rsidP="00523CC6">
      <w:pPr>
        <w:rPr>
          <w:b/>
          <w:bCs/>
          <w:u w:val="single"/>
        </w:rPr>
      </w:pPr>
      <w:r w:rsidRPr="0009692B">
        <w:rPr>
          <w:b/>
          <w:bCs/>
          <w:u w:val="single"/>
        </w:rPr>
        <w:t>List of observations/proposals on RRM relaxations for RedCap UEs:</w:t>
      </w:r>
    </w:p>
    <w:p w14:paraId="48DC4FE6" w14:textId="28A9AB23" w:rsidR="00211EC8" w:rsidRDefault="00211EC8" w:rsidP="00211EC8">
      <w:pPr>
        <w:rPr>
          <w:lang w:eastAsia="x-none"/>
        </w:rPr>
      </w:pPr>
      <w:r w:rsidRPr="00416D1F">
        <w:rPr>
          <w:lang w:eastAsia="x-none"/>
        </w:rPr>
        <w:t>R1-2007672</w:t>
      </w:r>
      <w:r>
        <w:rPr>
          <w:lang w:eastAsia="x-none"/>
        </w:rPr>
        <w:tab/>
        <w:t>RRM relaxation for Reduced Capability NR devices</w:t>
      </w:r>
      <w:r>
        <w:rPr>
          <w:lang w:eastAsia="x-none"/>
        </w:rPr>
        <w:tab/>
        <w:t>vivo, Guangdong Genius</w:t>
      </w:r>
    </w:p>
    <w:tbl>
      <w:tblPr>
        <w:tblStyle w:val="a5"/>
        <w:tblW w:w="0" w:type="auto"/>
        <w:tblLook w:val="04A0" w:firstRow="1" w:lastRow="0" w:firstColumn="1" w:lastColumn="0" w:noHBand="0" w:noVBand="1"/>
      </w:tblPr>
      <w:tblGrid>
        <w:gridCol w:w="9350"/>
      </w:tblGrid>
      <w:tr w:rsidR="00211EC8" w14:paraId="3A137475" w14:textId="77777777" w:rsidTr="001602FE">
        <w:tc>
          <w:tcPr>
            <w:tcW w:w="9350" w:type="dxa"/>
          </w:tcPr>
          <w:p w14:paraId="46F2103B" w14:textId="77777777" w:rsidR="00211EC8" w:rsidRPr="00F96481" w:rsidRDefault="00211EC8" w:rsidP="001602FE">
            <w:pPr>
              <w:pStyle w:val="a3"/>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4F6593EE" w14:textId="77777777" w:rsidR="00211EC8" w:rsidRPr="00F96481" w:rsidRDefault="00211EC8" w:rsidP="001602FE">
            <w:pPr>
              <w:pStyle w:val="a3"/>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06E8EBE7" w14:textId="77777777" w:rsidR="00211EC8" w:rsidRPr="00F96481" w:rsidRDefault="00211EC8" w:rsidP="001602FE">
            <w:pPr>
              <w:pStyle w:val="a3"/>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 xml:space="preserve">Observation 3: It is feasible for </w:t>
            </w:r>
            <w:proofErr w:type="spellStart"/>
            <w:r w:rsidRPr="00F96481">
              <w:rPr>
                <w:bCs/>
              </w:rPr>
              <w:t>RedCap</w:t>
            </w:r>
            <w:proofErr w:type="spellEnd"/>
            <w:r w:rsidRPr="00F96481">
              <w:rPr>
                <w:bCs/>
              </w:rPr>
              <w:t xml:space="preserve"> UEs to process SSBs once per multiple paging cycles.</w:t>
            </w:r>
            <w:r w:rsidRPr="00F96481">
              <w:rPr>
                <w:bCs/>
              </w:rPr>
              <w:fldChar w:fldCharType="end"/>
            </w:r>
          </w:p>
          <w:p w14:paraId="30AEB99C" w14:textId="77777777" w:rsidR="00211EC8" w:rsidRDefault="00211EC8"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 xml:space="preserve">Proposal 1: Serving cell RRM relaxation for high SINR UE in idle state should be supported for </w:t>
            </w:r>
            <w:proofErr w:type="spellStart"/>
            <w:r w:rsidRPr="00F96481">
              <w:rPr>
                <w:bCs/>
              </w:rPr>
              <w:t>RedCap</w:t>
            </w:r>
            <w:proofErr w:type="spellEnd"/>
            <w:r w:rsidRPr="00F96481">
              <w:rPr>
                <w:bCs/>
              </w:rPr>
              <w:t xml:space="preserve"> UE.</w:t>
            </w:r>
            <w:r w:rsidRPr="00F96481">
              <w:rPr>
                <w:bCs/>
              </w:rPr>
              <w:fldChar w:fldCharType="end"/>
            </w:r>
          </w:p>
        </w:tc>
      </w:tr>
    </w:tbl>
    <w:p w14:paraId="0C7015CD" w14:textId="77777777" w:rsidR="00416D1F" w:rsidRDefault="00416D1F" w:rsidP="00416D1F"/>
    <w:p w14:paraId="47168DBA" w14:textId="1CF859D2" w:rsidR="00416D1F" w:rsidRDefault="00416D1F" w:rsidP="00416D1F">
      <w:pPr>
        <w:rPr>
          <w:lang w:eastAsia="x-none"/>
        </w:rPr>
      </w:pPr>
      <w:r w:rsidRPr="00416D1F">
        <w:rPr>
          <w:lang w:eastAsia="x-none"/>
        </w:rPr>
        <w:lastRenderedPageBreak/>
        <w:t>R1-2008106</w:t>
      </w:r>
      <w:r>
        <w:rPr>
          <w:lang w:eastAsia="x-none"/>
        </w:rPr>
        <w:tab/>
        <w:t>Consideration on power saving for reduced capability NR devices</w:t>
      </w:r>
      <w:r>
        <w:rPr>
          <w:lang w:eastAsia="x-none"/>
        </w:rPr>
        <w:tab/>
        <w:t>Spreadtrum Communications</w:t>
      </w:r>
    </w:p>
    <w:tbl>
      <w:tblPr>
        <w:tblStyle w:val="a5"/>
        <w:tblW w:w="0" w:type="auto"/>
        <w:tblLook w:val="04A0" w:firstRow="1" w:lastRow="0" w:firstColumn="1" w:lastColumn="0" w:noHBand="0" w:noVBand="1"/>
      </w:tblPr>
      <w:tblGrid>
        <w:gridCol w:w="9350"/>
      </w:tblGrid>
      <w:tr w:rsidR="00416D1F" w14:paraId="136EBA13" w14:textId="77777777" w:rsidTr="001602FE">
        <w:tc>
          <w:tcPr>
            <w:tcW w:w="9350" w:type="dxa"/>
          </w:tcPr>
          <w:p w14:paraId="4747FACD" w14:textId="77777777" w:rsidR="00416D1F" w:rsidRPr="00CD57A0" w:rsidRDefault="00416D1F" w:rsidP="001602FE">
            <w:pPr>
              <w:rPr>
                <w:bCs/>
                <w:i/>
              </w:rPr>
            </w:pPr>
            <w:bookmarkStart w:id="24" w:name="OLE_LINK2"/>
            <w:bookmarkStart w:id="25" w:name="OLE_LINK3"/>
            <w:r w:rsidRPr="00CD57A0">
              <w:rPr>
                <w:bCs/>
                <w:i/>
              </w:rPr>
              <w:t xml:space="preserve">Proposal 1: RRM measurement relaxation for </w:t>
            </w:r>
            <w:proofErr w:type="spellStart"/>
            <w:r w:rsidRPr="00CD57A0">
              <w:rPr>
                <w:bCs/>
                <w:i/>
              </w:rPr>
              <w:t>neighbour</w:t>
            </w:r>
            <w:proofErr w:type="spellEnd"/>
            <w:r w:rsidRPr="00CD57A0">
              <w:rPr>
                <w:bCs/>
                <w:i/>
              </w:rPr>
              <w:t xml:space="preserve"> cells including frequency layers with higher/equal/lower priority can be considered for stationary RedCap UEs.</w:t>
            </w:r>
          </w:p>
          <w:p w14:paraId="2F6D6955" w14:textId="77777777" w:rsidR="00416D1F" w:rsidRPr="00CD57A0" w:rsidRDefault="00416D1F"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bookmarkEnd w:id="24"/>
            <w:bookmarkEnd w:id="25"/>
          </w:p>
        </w:tc>
      </w:tr>
    </w:tbl>
    <w:p w14:paraId="0D3340C5" w14:textId="77777777" w:rsidR="00F00B96" w:rsidRPr="00CF2A29" w:rsidRDefault="00F00B96" w:rsidP="00211EC8"/>
    <w:sectPr w:rsidR="00F00B96" w:rsidRPr="00CF2A29">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55E5E" w14:textId="77777777" w:rsidR="00E252C0" w:rsidRDefault="00E252C0" w:rsidP="004C0876">
      <w:pPr>
        <w:spacing w:after="0"/>
      </w:pPr>
      <w:r>
        <w:separator/>
      </w:r>
    </w:p>
  </w:endnote>
  <w:endnote w:type="continuationSeparator" w:id="0">
    <w:p w14:paraId="6583B282" w14:textId="77777777" w:rsidR="00E252C0" w:rsidRDefault="00E252C0"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87948"/>
      <w:docPartObj>
        <w:docPartGallery w:val="Page Numbers (Bottom of Page)"/>
        <w:docPartUnique/>
      </w:docPartObj>
    </w:sdtPr>
    <w:sdtContent>
      <w:sdt>
        <w:sdtPr>
          <w:id w:val="1728636285"/>
          <w:docPartObj>
            <w:docPartGallery w:val="Page Numbers (Top of Page)"/>
            <w:docPartUnique/>
          </w:docPartObj>
        </w:sdtPr>
        <w:sdtContent>
          <w:p w14:paraId="6143124E" w14:textId="71F77E7F" w:rsidR="00931076" w:rsidRDefault="00931076">
            <w:pPr>
              <w:pStyle w:val="af3"/>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71</w:t>
            </w:r>
            <w:r>
              <w:rPr>
                <w:b/>
                <w:bCs/>
                <w:sz w:val="24"/>
                <w:szCs w:val="24"/>
              </w:rPr>
              <w:fldChar w:fldCharType="end"/>
            </w:r>
          </w:p>
        </w:sdtContent>
      </w:sdt>
    </w:sdtContent>
  </w:sdt>
  <w:p w14:paraId="7586F307" w14:textId="77777777" w:rsidR="00931076" w:rsidRDefault="0093107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6790E" w14:textId="77777777" w:rsidR="00E252C0" w:rsidRDefault="00E252C0" w:rsidP="004C0876">
      <w:pPr>
        <w:spacing w:after="0"/>
      </w:pPr>
      <w:r>
        <w:separator/>
      </w:r>
    </w:p>
  </w:footnote>
  <w:footnote w:type="continuationSeparator" w:id="0">
    <w:p w14:paraId="7212749C" w14:textId="77777777" w:rsidR="00E252C0" w:rsidRDefault="00E252C0"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FD2"/>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0A11E4"/>
    <w:multiLevelType w:val="hybridMultilevel"/>
    <w:tmpl w:val="1AF45C4E"/>
    <w:lvl w:ilvl="0" w:tplc="04090003">
      <w:start w:val="1"/>
      <w:numFmt w:val="bullet"/>
      <w:lvlText w:val="o"/>
      <w:lvlJc w:val="left"/>
      <w:pPr>
        <w:ind w:left="1048" w:hanging="400"/>
      </w:pPr>
      <w:rPr>
        <w:rFonts w:ascii="Courier New" w:hAnsi="Courier New" w:cs="Courier New" w:hint="default"/>
      </w:rPr>
    </w:lvl>
    <w:lvl w:ilvl="1" w:tplc="04090003">
      <w:start w:val="1"/>
      <w:numFmt w:val="bullet"/>
      <w:lvlText w:val=""/>
      <w:lvlJc w:val="left"/>
      <w:pPr>
        <w:ind w:left="1448" w:hanging="400"/>
      </w:pPr>
      <w:rPr>
        <w:rFonts w:ascii="Wingdings" w:hAnsi="Wingdings" w:hint="default"/>
      </w:rPr>
    </w:lvl>
    <w:lvl w:ilvl="2" w:tplc="04090005">
      <w:start w:val="1"/>
      <w:numFmt w:val="bullet"/>
      <w:lvlText w:val=""/>
      <w:lvlJc w:val="left"/>
      <w:pPr>
        <w:ind w:left="1848" w:hanging="400"/>
      </w:pPr>
      <w:rPr>
        <w:rFonts w:ascii="Wingdings" w:hAnsi="Wingdings" w:hint="default"/>
      </w:rPr>
    </w:lvl>
    <w:lvl w:ilvl="3" w:tplc="04090001">
      <w:start w:val="1"/>
      <w:numFmt w:val="bullet"/>
      <w:lvlText w:val=""/>
      <w:lvlJc w:val="left"/>
      <w:pPr>
        <w:ind w:left="2248" w:hanging="400"/>
      </w:pPr>
      <w:rPr>
        <w:rFonts w:ascii="Wingdings" w:hAnsi="Wingdings" w:hint="default"/>
      </w:rPr>
    </w:lvl>
    <w:lvl w:ilvl="4" w:tplc="04090003">
      <w:start w:val="1"/>
      <w:numFmt w:val="bullet"/>
      <w:lvlText w:val=""/>
      <w:lvlJc w:val="left"/>
      <w:pPr>
        <w:ind w:left="2648" w:hanging="400"/>
      </w:pPr>
      <w:rPr>
        <w:rFonts w:ascii="Wingdings" w:hAnsi="Wingdings" w:hint="default"/>
      </w:rPr>
    </w:lvl>
    <w:lvl w:ilvl="5" w:tplc="04090005">
      <w:start w:val="1"/>
      <w:numFmt w:val="bullet"/>
      <w:lvlText w:val=""/>
      <w:lvlJc w:val="left"/>
      <w:pPr>
        <w:ind w:left="3048" w:hanging="400"/>
      </w:pPr>
      <w:rPr>
        <w:rFonts w:ascii="Wingdings" w:hAnsi="Wingdings" w:hint="default"/>
      </w:rPr>
    </w:lvl>
    <w:lvl w:ilvl="6" w:tplc="04090001">
      <w:start w:val="1"/>
      <w:numFmt w:val="bullet"/>
      <w:lvlText w:val=""/>
      <w:lvlJc w:val="left"/>
      <w:pPr>
        <w:ind w:left="3448" w:hanging="400"/>
      </w:pPr>
      <w:rPr>
        <w:rFonts w:ascii="Wingdings" w:hAnsi="Wingdings" w:hint="default"/>
      </w:rPr>
    </w:lvl>
    <w:lvl w:ilvl="7" w:tplc="04090003">
      <w:start w:val="1"/>
      <w:numFmt w:val="bullet"/>
      <w:lvlText w:val=""/>
      <w:lvlJc w:val="left"/>
      <w:pPr>
        <w:ind w:left="3848" w:hanging="400"/>
      </w:pPr>
      <w:rPr>
        <w:rFonts w:ascii="Wingdings" w:hAnsi="Wingdings" w:hint="default"/>
      </w:rPr>
    </w:lvl>
    <w:lvl w:ilvl="8" w:tplc="04090005">
      <w:start w:val="1"/>
      <w:numFmt w:val="bullet"/>
      <w:lvlText w:val=""/>
      <w:lvlJc w:val="left"/>
      <w:pPr>
        <w:ind w:left="4248" w:hanging="400"/>
      </w:pPr>
      <w:rPr>
        <w:rFonts w:ascii="Wingdings" w:hAnsi="Wingdings" w:hint="default"/>
      </w:rPr>
    </w:lvl>
  </w:abstractNum>
  <w:abstractNum w:abstractNumId="2" w15:restartNumberingAfterBreak="0">
    <w:nsid w:val="033C36DD"/>
    <w:multiLevelType w:val="hybridMultilevel"/>
    <w:tmpl w:val="D6365B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D36E6E"/>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22DED"/>
    <w:multiLevelType w:val="hybridMultilevel"/>
    <w:tmpl w:val="8B32A00E"/>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0E5EC2"/>
    <w:multiLevelType w:val="hybridMultilevel"/>
    <w:tmpl w:val="C85AB2B8"/>
    <w:lvl w:ilvl="0" w:tplc="8DD234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EB6D37"/>
    <w:multiLevelType w:val="hybridMultilevel"/>
    <w:tmpl w:val="3ADA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9037C"/>
    <w:multiLevelType w:val="hybridMultilevel"/>
    <w:tmpl w:val="2F0AD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06BF8"/>
    <w:multiLevelType w:val="hybridMultilevel"/>
    <w:tmpl w:val="D424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3CA399F"/>
    <w:multiLevelType w:val="hybridMultilevel"/>
    <w:tmpl w:val="3D50B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7940B13"/>
    <w:multiLevelType w:val="hybridMultilevel"/>
    <w:tmpl w:val="BD14462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D3421"/>
    <w:multiLevelType w:val="hybridMultilevel"/>
    <w:tmpl w:val="BD4CA116"/>
    <w:lvl w:ilvl="0" w:tplc="F1F4B0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34641AE9"/>
    <w:multiLevelType w:val="hybridMultilevel"/>
    <w:tmpl w:val="42AC1D5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6ED4811"/>
    <w:multiLevelType w:val="hybridMultilevel"/>
    <w:tmpl w:val="4EAA3D80"/>
    <w:lvl w:ilvl="0" w:tplc="38D80F50">
      <w:numFmt w:val="bullet"/>
      <w:lvlText w:val="-"/>
      <w:lvlJc w:val="left"/>
      <w:pPr>
        <w:ind w:left="420" w:hanging="420"/>
      </w:pPr>
      <w:rPr>
        <w:rFonts w:ascii="Calibri" w:eastAsia="Gulim"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97C5328"/>
    <w:multiLevelType w:val="hybridMultilevel"/>
    <w:tmpl w:val="2ED858F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E26D51"/>
    <w:multiLevelType w:val="hybridMultilevel"/>
    <w:tmpl w:val="E6224F6C"/>
    <w:lvl w:ilvl="0" w:tplc="CD0CF49E">
      <w:start w:val="200"/>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95C35"/>
    <w:multiLevelType w:val="hybridMultilevel"/>
    <w:tmpl w:val="74D0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E79C5"/>
    <w:multiLevelType w:val="hybridMultilevel"/>
    <w:tmpl w:val="F646931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CCC584E"/>
    <w:multiLevelType w:val="hybridMultilevel"/>
    <w:tmpl w:val="EC9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784008"/>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F3C139D"/>
    <w:multiLevelType w:val="hybridMultilevel"/>
    <w:tmpl w:val="7EB6B164"/>
    <w:lvl w:ilvl="0" w:tplc="7996E772">
      <w:start w:val="1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0C4611"/>
    <w:multiLevelType w:val="hybridMultilevel"/>
    <w:tmpl w:val="8CE6E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4"/>
  </w:num>
  <w:num w:numId="2">
    <w:abstractNumId w:val="27"/>
  </w:num>
  <w:num w:numId="3">
    <w:abstractNumId w:val="12"/>
  </w:num>
  <w:num w:numId="4">
    <w:abstractNumId w:val="7"/>
  </w:num>
  <w:num w:numId="5">
    <w:abstractNumId w:val="26"/>
  </w:num>
  <w:num w:numId="6">
    <w:abstractNumId w:val="21"/>
  </w:num>
  <w:num w:numId="7">
    <w:abstractNumId w:val="9"/>
  </w:num>
  <w:num w:numId="8">
    <w:abstractNumId w:val="18"/>
  </w:num>
  <w:num w:numId="9">
    <w:abstractNumId w:val="2"/>
  </w:num>
  <w:num w:numId="10">
    <w:abstractNumId w:val="8"/>
  </w:num>
  <w:num w:numId="11">
    <w:abstractNumId w:val="23"/>
  </w:num>
  <w:num w:numId="12">
    <w:abstractNumId w:val="22"/>
  </w:num>
  <w:num w:numId="13">
    <w:abstractNumId w:val="16"/>
  </w:num>
  <w:num w:numId="14">
    <w:abstractNumId w:val="19"/>
  </w:num>
  <w:num w:numId="15">
    <w:abstractNumId w:val="3"/>
  </w:num>
  <w:num w:numId="16">
    <w:abstractNumId w:val="25"/>
  </w:num>
  <w:num w:numId="17">
    <w:abstractNumId w:val="20"/>
  </w:num>
  <w:num w:numId="18">
    <w:abstractNumId w:val="4"/>
  </w:num>
  <w:num w:numId="19">
    <w:abstractNumId w:val="17"/>
  </w:num>
  <w:num w:numId="20">
    <w:abstractNumId w:val="11"/>
  </w:num>
  <w:num w:numId="21">
    <w:abstractNumId w:val="24"/>
  </w:num>
  <w:num w:numId="22">
    <w:abstractNumId w:val="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5"/>
  </w:num>
  <w:num w:numId="26">
    <w:abstractNumId w:val="13"/>
  </w:num>
  <w:num w:numId="27">
    <w:abstractNumId w:val="1"/>
  </w:num>
  <w:num w:numId="28">
    <w:abstractNumId w:val="6"/>
  </w:num>
  <w:num w:numId="29">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0B12"/>
    <w:rsid w:val="00001154"/>
    <w:rsid w:val="0000141F"/>
    <w:rsid w:val="000020E9"/>
    <w:rsid w:val="00004A04"/>
    <w:rsid w:val="00004DD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77B2"/>
    <w:rsid w:val="00017D32"/>
    <w:rsid w:val="0002037F"/>
    <w:rsid w:val="00020804"/>
    <w:rsid w:val="00020C1D"/>
    <w:rsid w:val="00020F81"/>
    <w:rsid w:val="000218E0"/>
    <w:rsid w:val="000238C7"/>
    <w:rsid w:val="0002393D"/>
    <w:rsid w:val="0002451F"/>
    <w:rsid w:val="00026181"/>
    <w:rsid w:val="00026592"/>
    <w:rsid w:val="00026966"/>
    <w:rsid w:val="000272BA"/>
    <w:rsid w:val="0002770B"/>
    <w:rsid w:val="00027E75"/>
    <w:rsid w:val="00030713"/>
    <w:rsid w:val="00031D16"/>
    <w:rsid w:val="00031EE5"/>
    <w:rsid w:val="000321CA"/>
    <w:rsid w:val="000336AB"/>
    <w:rsid w:val="000336F4"/>
    <w:rsid w:val="000337CA"/>
    <w:rsid w:val="000347A5"/>
    <w:rsid w:val="000355C2"/>
    <w:rsid w:val="00035D4E"/>
    <w:rsid w:val="00036268"/>
    <w:rsid w:val="000368EC"/>
    <w:rsid w:val="00036925"/>
    <w:rsid w:val="0003793F"/>
    <w:rsid w:val="00037CCA"/>
    <w:rsid w:val="0004025E"/>
    <w:rsid w:val="00040409"/>
    <w:rsid w:val="00043687"/>
    <w:rsid w:val="00043C90"/>
    <w:rsid w:val="00044239"/>
    <w:rsid w:val="000450FE"/>
    <w:rsid w:val="0004518F"/>
    <w:rsid w:val="00045728"/>
    <w:rsid w:val="00046C7B"/>
    <w:rsid w:val="000505FA"/>
    <w:rsid w:val="0005089C"/>
    <w:rsid w:val="00050C58"/>
    <w:rsid w:val="00051081"/>
    <w:rsid w:val="00051C70"/>
    <w:rsid w:val="000523DC"/>
    <w:rsid w:val="00053150"/>
    <w:rsid w:val="00053B93"/>
    <w:rsid w:val="00054E2C"/>
    <w:rsid w:val="00056843"/>
    <w:rsid w:val="00057A3B"/>
    <w:rsid w:val="00057D50"/>
    <w:rsid w:val="00057D71"/>
    <w:rsid w:val="00060126"/>
    <w:rsid w:val="00060BC7"/>
    <w:rsid w:val="000624E4"/>
    <w:rsid w:val="000656BF"/>
    <w:rsid w:val="00066263"/>
    <w:rsid w:val="00066338"/>
    <w:rsid w:val="00067254"/>
    <w:rsid w:val="00067711"/>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2D0B"/>
    <w:rsid w:val="00082E98"/>
    <w:rsid w:val="00082F72"/>
    <w:rsid w:val="00083593"/>
    <w:rsid w:val="0008537E"/>
    <w:rsid w:val="00085687"/>
    <w:rsid w:val="00086867"/>
    <w:rsid w:val="00086D7C"/>
    <w:rsid w:val="00086E49"/>
    <w:rsid w:val="000872DF"/>
    <w:rsid w:val="00090FE8"/>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2A60"/>
    <w:rsid w:val="000A2F7F"/>
    <w:rsid w:val="000A2FE7"/>
    <w:rsid w:val="000A30A6"/>
    <w:rsid w:val="000A34D3"/>
    <w:rsid w:val="000A3E71"/>
    <w:rsid w:val="000A47F9"/>
    <w:rsid w:val="000A5839"/>
    <w:rsid w:val="000A5B4F"/>
    <w:rsid w:val="000A6E4D"/>
    <w:rsid w:val="000A7CCF"/>
    <w:rsid w:val="000A7E44"/>
    <w:rsid w:val="000A7F0C"/>
    <w:rsid w:val="000B01A0"/>
    <w:rsid w:val="000B02E3"/>
    <w:rsid w:val="000B08FF"/>
    <w:rsid w:val="000B0929"/>
    <w:rsid w:val="000B2B9C"/>
    <w:rsid w:val="000B463D"/>
    <w:rsid w:val="000B6F3D"/>
    <w:rsid w:val="000B71D1"/>
    <w:rsid w:val="000C07CD"/>
    <w:rsid w:val="000C0A12"/>
    <w:rsid w:val="000C0ADD"/>
    <w:rsid w:val="000C120E"/>
    <w:rsid w:val="000C12C0"/>
    <w:rsid w:val="000C17DD"/>
    <w:rsid w:val="000C2085"/>
    <w:rsid w:val="000C3D55"/>
    <w:rsid w:val="000C3F83"/>
    <w:rsid w:val="000C45B5"/>
    <w:rsid w:val="000C5541"/>
    <w:rsid w:val="000C55B1"/>
    <w:rsid w:val="000C584F"/>
    <w:rsid w:val="000C621D"/>
    <w:rsid w:val="000C63B1"/>
    <w:rsid w:val="000C71C2"/>
    <w:rsid w:val="000D08DA"/>
    <w:rsid w:val="000D0C2C"/>
    <w:rsid w:val="000D215A"/>
    <w:rsid w:val="000D261B"/>
    <w:rsid w:val="000D30E1"/>
    <w:rsid w:val="000D3E51"/>
    <w:rsid w:val="000D504F"/>
    <w:rsid w:val="000D6144"/>
    <w:rsid w:val="000D69E4"/>
    <w:rsid w:val="000D7C24"/>
    <w:rsid w:val="000E007E"/>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703"/>
    <w:rsid w:val="000F6CA1"/>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3332"/>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76A"/>
    <w:rsid w:val="001602FE"/>
    <w:rsid w:val="00161872"/>
    <w:rsid w:val="00163171"/>
    <w:rsid w:val="00164704"/>
    <w:rsid w:val="00164EF4"/>
    <w:rsid w:val="00165234"/>
    <w:rsid w:val="00165495"/>
    <w:rsid w:val="00166DD8"/>
    <w:rsid w:val="00166E1E"/>
    <w:rsid w:val="00167110"/>
    <w:rsid w:val="00170850"/>
    <w:rsid w:val="001719B6"/>
    <w:rsid w:val="00171E7D"/>
    <w:rsid w:val="00173209"/>
    <w:rsid w:val="00174401"/>
    <w:rsid w:val="001749FF"/>
    <w:rsid w:val="00174D88"/>
    <w:rsid w:val="001761A1"/>
    <w:rsid w:val="00176BA2"/>
    <w:rsid w:val="0017724D"/>
    <w:rsid w:val="0017785E"/>
    <w:rsid w:val="00182879"/>
    <w:rsid w:val="00183029"/>
    <w:rsid w:val="00183D53"/>
    <w:rsid w:val="00183D99"/>
    <w:rsid w:val="00184D13"/>
    <w:rsid w:val="00185C61"/>
    <w:rsid w:val="00186C7F"/>
    <w:rsid w:val="00186F19"/>
    <w:rsid w:val="00191DD9"/>
    <w:rsid w:val="00192421"/>
    <w:rsid w:val="00192AFC"/>
    <w:rsid w:val="00193AE6"/>
    <w:rsid w:val="00193D4C"/>
    <w:rsid w:val="00194CEA"/>
    <w:rsid w:val="001952E9"/>
    <w:rsid w:val="00195805"/>
    <w:rsid w:val="00197009"/>
    <w:rsid w:val="0019713C"/>
    <w:rsid w:val="001972D1"/>
    <w:rsid w:val="001978F5"/>
    <w:rsid w:val="001A190B"/>
    <w:rsid w:val="001A1FD8"/>
    <w:rsid w:val="001A2E33"/>
    <w:rsid w:val="001A2F6C"/>
    <w:rsid w:val="001A52DB"/>
    <w:rsid w:val="001A584E"/>
    <w:rsid w:val="001A71F0"/>
    <w:rsid w:val="001A7CD0"/>
    <w:rsid w:val="001A7E3F"/>
    <w:rsid w:val="001B0A55"/>
    <w:rsid w:val="001B0ADA"/>
    <w:rsid w:val="001B0CAC"/>
    <w:rsid w:val="001B117D"/>
    <w:rsid w:val="001B2246"/>
    <w:rsid w:val="001B326E"/>
    <w:rsid w:val="001B4F71"/>
    <w:rsid w:val="001B5E8A"/>
    <w:rsid w:val="001B6C6D"/>
    <w:rsid w:val="001B72FF"/>
    <w:rsid w:val="001B7ED6"/>
    <w:rsid w:val="001C0327"/>
    <w:rsid w:val="001C0C19"/>
    <w:rsid w:val="001C0EEB"/>
    <w:rsid w:val="001C1DB4"/>
    <w:rsid w:val="001C26CE"/>
    <w:rsid w:val="001C2991"/>
    <w:rsid w:val="001C3727"/>
    <w:rsid w:val="001C39E1"/>
    <w:rsid w:val="001C3D35"/>
    <w:rsid w:val="001C45D3"/>
    <w:rsid w:val="001C4F95"/>
    <w:rsid w:val="001C6296"/>
    <w:rsid w:val="001D08D5"/>
    <w:rsid w:val="001D0D21"/>
    <w:rsid w:val="001D2AB1"/>
    <w:rsid w:val="001D2DB5"/>
    <w:rsid w:val="001D4654"/>
    <w:rsid w:val="001D4AF4"/>
    <w:rsid w:val="001D4BE1"/>
    <w:rsid w:val="001D77CC"/>
    <w:rsid w:val="001D7D46"/>
    <w:rsid w:val="001E06A4"/>
    <w:rsid w:val="001E08B1"/>
    <w:rsid w:val="001E09FC"/>
    <w:rsid w:val="001E230B"/>
    <w:rsid w:val="001E3135"/>
    <w:rsid w:val="001E43A2"/>
    <w:rsid w:val="001E4D8E"/>
    <w:rsid w:val="001E5720"/>
    <w:rsid w:val="001E5BD8"/>
    <w:rsid w:val="001E751D"/>
    <w:rsid w:val="001E7B74"/>
    <w:rsid w:val="001E7CCB"/>
    <w:rsid w:val="001F3D96"/>
    <w:rsid w:val="001F3F1D"/>
    <w:rsid w:val="001F46C4"/>
    <w:rsid w:val="001F51E5"/>
    <w:rsid w:val="001F53E1"/>
    <w:rsid w:val="001F62EC"/>
    <w:rsid w:val="001F64A9"/>
    <w:rsid w:val="001F6B7F"/>
    <w:rsid w:val="001F7087"/>
    <w:rsid w:val="001F7257"/>
    <w:rsid w:val="001F72EB"/>
    <w:rsid w:val="001F741D"/>
    <w:rsid w:val="00200F8F"/>
    <w:rsid w:val="00201000"/>
    <w:rsid w:val="002018B8"/>
    <w:rsid w:val="002018E5"/>
    <w:rsid w:val="00201D76"/>
    <w:rsid w:val="00202595"/>
    <w:rsid w:val="00202B61"/>
    <w:rsid w:val="00202F49"/>
    <w:rsid w:val="00203100"/>
    <w:rsid w:val="00203443"/>
    <w:rsid w:val="002053F8"/>
    <w:rsid w:val="00205BB9"/>
    <w:rsid w:val="00205E91"/>
    <w:rsid w:val="002062E7"/>
    <w:rsid w:val="0020672B"/>
    <w:rsid w:val="00206A2F"/>
    <w:rsid w:val="00206DCD"/>
    <w:rsid w:val="0020747E"/>
    <w:rsid w:val="00207532"/>
    <w:rsid w:val="00207BFE"/>
    <w:rsid w:val="00210833"/>
    <w:rsid w:val="00211B66"/>
    <w:rsid w:val="00211D62"/>
    <w:rsid w:val="00211EC8"/>
    <w:rsid w:val="0021425A"/>
    <w:rsid w:val="002150CA"/>
    <w:rsid w:val="00215153"/>
    <w:rsid w:val="00215CF8"/>
    <w:rsid w:val="00215DF8"/>
    <w:rsid w:val="00216746"/>
    <w:rsid w:val="002168B9"/>
    <w:rsid w:val="002179F8"/>
    <w:rsid w:val="00217B5F"/>
    <w:rsid w:val="002212B8"/>
    <w:rsid w:val="00222A70"/>
    <w:rsid w:val="002234A7"/>
    <w:rsid w:val="002237E6"/>
    <w:rsid w:val="00224209"/>
    <w:rsid w:val="0022426A"/>
    <w:rsid w:val="002263A1"/>
    <w:rsid w:val="0022769E"/>
    <w:rsid w:val="00227FC4"/>
    <w:rsid w:val="00230496"/>
    <w:rsid w:val="00232853"/>
    <w:rsid w:val="002335A2"/>
    <w:rsid w:val="0023365D"/>
    <w:rsid w:val="002336C0"/>
    <w:rsid w:val="002347E5"/>
    <w:rsid w:val="00234EB8"/>
    <w:rsid w:val="002353EF"/>
    <w:rsid w:val="00236939"/>
    <w:rsid w:val="00236A1E"/>
    <w:rsid w:val="00237E82"/>
    <w:rsid w:val="00240004"/>
    <w:rsid w:val="00240779"/>
    <w:rsid w:val="00240A24"/>
    <w:rsid w:val="0024192D"/>
    <w:rsid w:val="00241CB7"/>
    <w:rsid w:val="00242990"/>
    <w:rsid w:val="00242DE8"/>
    <w:rsid w:val="00243397"/>
    <w:rsid w:val="00244677"/>
    <w:rsid w:val="002456F2"/>
    <w:rsid w:val="00245D11"/>
    <w:rsid w:val="0024691E"/>
    <w:rsid w:val="002470AB"/>
    <w:rsid w:val="00250E38"/>
    <w:rsid w:val="0025128B"/>
    <w:rsid w:val="002518AC"/>
    <w:rsid w:val="00251D63"/>
    <w:rsid w:val="0025325E"/>
    <w:rsid w:val="002550E9"/>
    <w:rsid w:val="002555EA"/>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56C0"/>
    <w:rsid w:val="0026628E"/>
    <w:rsid w:val="00267A7D"/>
    <w:rsid w:val="00270174"/>
    <w:rsid w:val="002703CA"/>
    <w:rsid w:val="00273359"/>
    <w:rsid w:val="0027336B"/>
    <w:rsid w:val="00273F56"/>
    <w:rsid w:val="00274972"/>
    <w:rsid w:val="0027523D"/>
    <w:rsid w:val="00276424"/>
    <w:rsid w:val="002774DE"/>
    <w:rsid w:val="00277ED4"/>
    <w:rsid w:val="002815BC"/>
    <w:rsid w:val="002815C9"/>
    <w:rsid w:val="00281CEB"/>
    <w:rsid w:val="00281D78"/>
    <w:rsid w:val="00281E9C"/>
    <w:rsid w:val="00283CE6"/>
    <w:rsid w:val="002846F8"/>
    <w:rsid w:val="00284D0A"/>
    <w:rsid w:val="00285CAF"/>
    <w:rsid w:val="00285D81"/>
    <w:rsid w:val="0028686F"/>
    <w:rsid w:val="0028713D"/>
    <w:rsid w:val="00287883"/>
    <w:rsid w:val="0029028C"/>
    <w:rsid w:val="002912A4"/>
    <w:rsid w:val="00291565"/>
    <w:rsid w:val="0029206E"/>
    <w:rsid w:val="00293499"/>
    <w:rsid w:val="0029405B"/>
    <w:rsid w:val="002940C6"/>
    <w:rsid w:val="002940DE"/>
    <w:rsid w:val="002941D2"/>
    <w:rsid w:val="00294EC7"/>
    <w:rsid w:val="00295114"/>
    <w:rsid w:val="00295687"/>
    <w:rsid w:val="00295D7F"/>
    <w:rsid w:val="00295E1C"/>
    <w:rsid w:val="0029691A"/>
    <w:rsid w:val="002A0384"/>
    <w:rsid w:val="002A094B"/>
    <w:rsid w:val="002A0E07"/>
    <w:rsid w:val="002A231B"/>
    <w:rsid w:val="002A288F"/>
    <w:rsid w:val="002A47E9"/>
    <w:rsid w:val="002A4D2B"/>
    <w:rsid w:val="002A52D8"/>
    <w:rsid w:val="002A5D6A"/>
    <w:rsid w:val="002A67C5"/>
    <w:rsid w:val="002A6E15"/>
    <w:rsid w:val="002B22B7"/>
    <w:rsid w:val="002B254D"/>
    <w:rsid w:val="002B308B"/>
    <w:rsid w:val="002B3212"/>
    <w:rsid w:val="002B4397"/>
    <w:rsid w:val="002B52C9"/>
    <w:rsid w:val="002B5711"/>
    <w:rsid w:val="002B5780"/>
    <w:rsid w:val="002B5CDC"/>
    <w:rsid w:val="002B5EAB"/>
    <w:rsid w:val="002B6308"/>
    <w:rsid w:val="002B647B"/>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17FA"/>
    <w:rsid w:val="002F3829"/>
    <w:rsid w:val="002F3969"/>
    <w:rsid w:val="002F41B6"/>
    <w:rsid w:val="002F5E8A"/>
    <w:rsid w:val="002F642C"/>
    <w:rsid w:val="002F67F9"/>
    <w:rsid w:val="002F6CDC"/>
    <w:rsid w:val="002F72EF"/>
    <w:rsid w:val="002F7732"/>
    <w:rsid w:val="002F7FE1"/>
    <w:rsid w:val="00300F2C"/>
    <w:rsid w:val="003013AD"/>
    <w:rsid w:val="00302709"/>
    <w:rsid w:val="003039E9"/>
    <w:rsid w:val="0030418D"/>
    <w:rsid w:val="00304E31"/>
    <w:rsid w:val="00306524"/>
    <w:rsid w:val="003076F3"/>
    <w:rsid w:val="00307AF5"/>
    <w:rsid w:val="00307B08"/>
    <w:rsid w:val="003105E6"/>
    <w:rsid w:val="00310686"/>
    <w:rsid w:val="00310EB6"/>
    <w:rsid w:val="00311485"/>
    <w:rsid w:val="0031191B"/>
    <w:rsid w:val="00312E75"/>
    <w:rsid w:val="003138D8"/>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58F"/>
    <w:rsid w:val="00327CBC"/>
    <w:rsid w:val="00327E8D"/>
    <w:rsid w:val="00330593"/>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63E4"/>
    <w:rsid w:val="00376887"/>
    <w:rsid w:val="0037722D"/>
    <w:rsid w:val="00377419"/>
    <w:rsid w:val="00380B12"/>
    <w:rsid w:val="00380D75"/>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3231"/>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3416"/>
    <w:rsid w:val="003C3888"/>
    <w:rsid w:val="003C3F44"/>
    <w:rsid w:val="003C64C0"/>
    <w:rsid w:val="003C6DAC"/>
    <w:rsid w:val="003C7404"/>
    <w:rsid w:val="003D090F"/>
    <w:rsid w:val="003D0A88"/>
    <w:rsid w:val="003D1F41"/>
    <w:rsid w:val="003D23E1"/>
    <w:rsid w:val="003D2439"/>
    <w:rsid w:val="003D2A03"/>
    <w:rsid w:val="003D3409"/>
    <w:rsid w:val="003D37B2"/>
    <w:rsid w:val="003D40E1"/>
    <w:rsid w:val="003D5061"/>
    <w:rsid w:val="003D5846"/>
    <w:rsid w:val="003D6508"/>
    <w:rsid w:val="003D6804"/>
    <w:rsid w:val="003D70B8"/>
    <w:rsid w:val="003E06EA"/>
    <w:rsid w:val="003E166F"/>
    <w:rsid w:val="003E1EFD"/>
    <w:rsid w:val="003E2AB4"/>
    <w:rsid w:val="003E3534"/>
    <w:rsid w:val="003E4754"/>
    <w:rsid w:val="003E60DF"/>
    <w:rsid w:val="003E649C"/>
    <w:rsid w:val="003E64FE"/>
    <w:rsid w:val="003E6D49"/>
    <w:rsid w:val="003F0094"/>
    <w:rsid w:val="003F1149"/>
    <w:rsid w:val="003F1C83"/>
    <w:rsid w:val="003F2C80"/>
    <w:rsid w:val="003F342A"/>
    <w:rsid w:val="003F3A8F"/>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7BD"/>
    <w:rsid w:val="00401A43"/>
    <w:rsid w:val="004033AC"/>
    <w:rsid w:val="00403808"/>
    <w:rsid w:val="00403F4B"/>
    <w:rsid w:val="00405B58"/>
    <w:rsid w:val="00406AC9"/>
    <w:rsid w:val="00411A32"/>
    <w:rsid w:val="00411D2F"/>
    <w:rsid w:val="00413C50"/>
    <w:rsid w:val="004145ED"/>
    <w:rsid w:val="00416430"/>
    <w:rsid w:val="00416D1F"/>
    <w:rsid w:val="004176BF"/>
    <w:rsid w:val="00420B27"/>
    <w:rsid w:val="00421B53"/>
    <w:rsid w:val="00422213"/>
    <w:rsid w:val="004225F4"/>
    <w:rsid w:val="00423D3C"/>
    <w:rsid w:val="00423D57"/>
    <w:rsid w:val="00424309"/>
    <w:rsid w:val="0042583C"/>
    <w:rsid w:val="00425AF1"/>
    <w:rsid w:val="00426B9F"/>
    <w:rsid w:val="004272DF"/>
    <w:rsid w:val="004275AA"/>
    <w:rsid w:val="00431409"/>
    <w:rsid w:val="004315F1"/>
    <w:rsid w:val="004316B6"/>
    <w:rsid w:val="0043182F"/>
    <w:rsid w:val="00432742"/>
    <w:rsid w:val="00433B84"/>
    <w:rsid w:val="00434DD3"/>
    <w:rsid w:val="0043552F"/>
    <w:rsid w:val="00437168"/>
    <w:rsid w:val="00440E97"/>
    <w:rsid w:val="00441B69"/>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60A3D"/>
    <w:rsid w:val="00462A7C"/>
    <w:rsid w:val="00463598"/>
    <w:rsid w:val="00464B14"/>
    <w:rsid w:val="00464ECC"/>
    <w:rsid w:val="0046513A"/>
    <w:rsid w:val="004668E8"/>
    <w:rsid w:val="00467639"/>
    <w:rsid w:val="00467FF5"/>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16A"/>
    <w:rsid w:val="00481643"/>
    <w:rsid w:val="00481CA9"/>
    <w:rsid w:val="0048233C"/>
    <w:rsid w:val="004829D5"/>
    <w:rsid w:val="004839E7"/>
    <w:rsid w:val="00483DE4"/>
    <w:rsid w:val="0048613C"/>
    <w:rsid w:val="00486EF2"/>
    <w:rsid w:val="00486F84"/>
    <w:rsid w:val="004872BB"/>
    <w:rsid w:val="0049086E"/>
    <w:rsid w:val="00491029"/>
    <w:rsid w:val="0049116A"/>
    <w:rsid w:val="00491BE1"/>
    <w:rsid w:val="00491ECD"/>
    <w:rsid w:val="00496E8A"/>
    <w:rsid w:val="004A12DC"/>
    <w:rsid w:val="004A290F"/>
    <w:rsid w:val="004A29B4"/>
    <w:rsid w:val="004A31BF"/>
    <w:rsid w:val="004A3353"/>
    <w:rsid w:val="004A3E39"/>
    <w:rsid w:val="004A66BF"/>
    <w:rsid w:val="004A66C5"/>
    <w:rsid w:val="004A67D0"/>
    <w:rsid w:val="004A698C"/>
    <w:rsid w:val="004A7A88"/>
    <w:rsid w:val="004B066A"/>
    <w:rsid w:val="004B144B"/>
    <w:rsid w:val="004B1692"/>
    <w:rsid w:val="004B2585"/>
    <w:rsid w:val="004B2B34"/>
    <w:rsid w:val="004B31EF"/>
    <w:rsid w:val="004B50D0"/>
    <w:rsid w:val="004B56FF"/>
    <w:rsid w:val="004B5830"/>
    <w:rsid w:val="004B58F6"/>
    <w:rsid w:val="004B6749"/>
    <w:rsid w:val="004B6A27"/>
    <w:rsid w:val="004B6D34"/>
    <w:rsid w:val="004B744C"/>
    <w:rsid w:val="004B744D"/>
    <w:rsid w:val="004B7CF7"/>
    <w:rsid w:val="004C0876"/>
    <w:rsid w:val="004C12AC"/>
    <w:rsid w:val="004C1FD5"/>
    <w:rsid w:val="004C2263"/>
    <w:rsid w:val="004C373B"/>
    <w:rsid w:val="004C45E4"/>
    <w:rsid w:val="004C51B4"/>
    <w:rsid w:val="004C52FF"/>
    <w:rsid w:val="004D0165"/>
    <w:rsid w:val="004D03D5"/>
    <w:rsid w:val="004D08B1"/>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36A3"/>
    <w:rsid w:val="004E3E1B"/>
    <w:rsid w:val="004E411E"/>
    <w:rsid w:val="004E5562"/>
    <w:rsid w:val="004E5F51"/>
    <w:rsid w:val="004E67E2"/>
    <w:rsid w:val="004E75BE"/>
    <w:rsid w:val="004E785E"/>
    <w:rsid w:val="004E79C5"/>
    <w:rsid w:val="004E7B98"/>
    <w:rsid w:val="004F072F"/>
    <w:rsid w:val="004F0874"/>
    <w:rsid w:val="004F1752"/>
    <w:rsid w:val="004F20E1"/>
    <w:rsid w:val="004F2691"/>
    <w:rsid w:val="004F2FB7"/>
    <w:rsid w:val="005009FF"/>
    <w:rsid w:val="005012D8"/>
    <w:rsid w:val="00501757"/>
    <w:rsid w:val="00502183"/>
    <w:rsid w:val="0050245D"/>
    <w:rsid w:val="0050280D"/>
    <w:rsid w:val="0050324C"/>
    <w:rsid w:val="00503842"/>
    <w:rsid w:val="00503FBF"/>
    <w:rsid w:val="00504D35"/>
    <w:rsid w:val="005053A3"/>
    <w:rsid w:val="005057DB"/>
    <w:rsid w:val="0050584C"/>
    <w:rsid w:val="00505BA7"/>
    <w:rsid w:val="00506741"/>
    <w:rsid w:val="005069D7"/>
    <w:rsid w:val="0050711C"/>
    <w:rsid w:val="005078CF"/>
    <w:rsid w:val="00507C2D"/>
    <w:rsid w:val="005102EE"/>
    <w:rsid w:val="00510B9A"/>
    <w:rsid w:val="00511022"/>
    <w:rsid w:val="0051124C"/>
    <w:rsid w:val="00511B87"/>
    <w:rsid w:val="005129C8"/>
    <w:rsid w:val="0051376D"/>
    <w:rsid w:val="00513CB6"/>
    <w:rsid w:val="00513E3F"/>
    <w:rsid w:val="0051481E"/>
    <w:rsid w:val="00515F30"/>
    <w:rsid w:val="0052043C"/>
    <w:rsid w:val="0052045A"/>
    <w:rsid w:val="005207C0"/>
    <w:rsid w:val="00520EE0"/>
    <w:rsid w:val="005225B5"/>
    <w:rsid w:val="00522931"/>
    <w:rsid w:val="00523BF7"/>
    <w:rsid w:val="00523C85"/>
    <w:rsid w:val="00523CC6"/>
    <w:rsid w:val="00526069"/>
    <w:rsid w:val="005261BC"/>
    <w:rsid w:val="00526711"/>
    <w:rsid w:val="00526C1A"/>
    <w:rsid w:val="00527155"/>
    <w:rsid w:val="005273AF"/>
    <w:rsid w:val="005274EA"/>
    <w:rsid w:val="005275C9"/>
    <w:rsid w:val="00527DB8"/>
    <w:rsid w:val="005301E2"/>
    <w:rsid w:val="00531D74"/>
    <w:rsid w:val="00531E61"/>
    <w:rsid w:val="00532090"/>
    <w:rsid w:val="00532625"/>
    <w:rsid w:val="00533801"/>
    <w:rsid w:val="005343ED"/>
    <w:rsid w:val="0053516D"/>
    <w:rsid w:val="005355A9"/>
    <w:rsid w:val="005357B3"/>
    <w:rsid w:val="005366F4"/>
    <w:rsid w:val="00536923"/>
    <w:rsid w:val="00536E78"/>
    <w:rsid w:val="00537A31"/>
    <w:rsid w:val="00540A44"/>
    <w:rsid w:val="00540FEE"/>
    <w:rsid w:val="005416CC"/>
    <w:rsid w:val="00542C3E"/>
    <w:rsid w:val="005432FA"/>
    <w:rsid w:val="00543860"/>
    <w:rsid w:val="00543D60"/>
    <w:rsid w:val="00545239"/>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CD0"/>
    <w:rsid w:val="0055517A"/>
    <w:rsid w:val="0055547C"/>
    <w:rsid w:val="005555AB"/>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64"/>
    <w:rsid w:val="005676A9"/>
    <w:rsid w:val="005679C1"/>
    <w:rsid w:val="00567A07"/>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80364"/>
    <w:rsid w:val="00580751"/>
    <w:rsid w:val="00582863"/>
    <w:rsid w:val="005837E3"/>
    <w:rsid w:val="00583ABA"/>
    <w:rsid w:val="00584507"/>
    <w:rsid w:val="00584645"/>
    <w:rsid w:val="00584B1C"/>
    <w:rsid w:val="00585516"/>
    <w:rsid w:val="00585C62"/>
    <w:rsid w:val="005868FC"/>
    <w:rsid w:val="005875E7"/>
    <w:rsid w:val="00587799"/>
    <w:rsid w:val="00587979"/>
    <w:rsid w:val="00590AC1"/>
    <w:rsid w:val="00591220"/>
    <w:rsid w:val="0059163E"/>
    <w:rsid w:val="005927E9"/>
    <w:rsid w:val="00592D5F"/>
    <w:rsid w:val="00592ED8"/>
    <w:rsid w:val="0059316E"/>
    <w:rsid w:val="00593743"/>
    <w:rsid w:val="00593B84"/>
    <w:rsid w:val="00593F41"/>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F85"/>
    <w:rsid w:val="005A573E"/>
    <w:rsid w:val="005A74F3"/>
    <w:rsid w:val="005B13D8"/>
    <w:rsid w:val="005B18BB"/>
    <w:rsid w:val="005B258D"/>
    <w:rsid w:val="005B295B"/>
    <w:rsid w:val="005B3671"/>
    <w:rsid w:val="005B3D3B"/>
    <w:rsid w:val="005B413E"/>
    <w:rsid w:val="005B43B1"/>
    <w:rsid w:val="005B56C3"/>
    <w:rsid w:val="005B614B"/>
    <w:rsid w:val="005B6ADC"/>
    <w:rsid w:val="005B7195"/>
    <w:rsid w:val="005C0AAD"/>
    <w:rsid w:val="005C0AEE"/>
    <w:rsid w:val="005C2450"/>
    <w:rsid w:val="005C3365"/>
    <w:rsid w:val="005C47CE"/>
    <w:rsid w:val="005C65F3"/>
    <w:rsid w:val="005D0D8B"/>
    <w:rsid w:val="005D1F7C"/>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954"/>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10BCA"/>
    <w:rsid w:val="0061115D"/>
    <w:rsid w:val="00611C64"/>
    <w:rsid w:val="006126E0"/>
    <w:rsid w:val="00612D6B"/>
    <w:rsid w:val="00613414"/>
    <w:rsid w:val="00613651"/>
    <w:rsid w:val="00613654"/>
    <w:rsid w:val="00613901"/>
    <w:rsid w:val="00614264"/>
    <w:rsid w:val="0061465D"/>
    <w:rsid w:val="00615CC1"/>
    <w:rsid w:val="006176A2"/>
    <w:rsid w:val="00617BFF"/>
    <w:rsid w:val="0062048D"/>
    <w:rsid w:val="006208F9"/>
    <w:rsid w:val="0062142C"/>
    <w:rsid w:val="0062218C"/>
    <w:rsid w:val="006235D4"/>
    <w:rsid w:val="00623805"/>
    <w:rsid w:val="00623A39"/>
    <w:rsid w:val="006240A1"/>
    <w:rsid w:val="006244A3"/>
    <w:rsid w:val="00624F23"/>
    <w:rsid w:val="00625D87"/>
    <w:rsid w:val="00626184"/>
    <w:rsid w:val="00630509"/>
    <w:rsid w:val="00631157"/>
    <w:rsid w:val="00631FEC"/>
    <w:rsid w:val="00632337"/>
    <w:rsid w:val="00632787"/>
    <w:rsid w:val="00633093"/>
    <w:rsid w:val="006333BB"/>
    <w:rsid w:val="00634018"/>
    <w:rsid w:val="006343A0"/>
    <w:rsid w:val="00635D7E"/>
    <w:rsid w:val="00640534"/>
    <w:rsid w:val="00641F82"/>
    <w:rsid w:val="0064236B"/>
    <w:rsid w:val="0064338C"/>
    <w:rsid w:val="00643905"/>
    <w:rsid w:val="00643C71"/>
    <w:rsid w:val="00643CBE"/>
    <w:rsid w:val="00643F16"/>
    <w:rsid w:val="00645B21"/>
    <w:rsid w:val="00646D7C"/>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504"/>
    <w:rsid w:val="00654E02"/>
    <w:rsid w:val="0065533B"/>
    <w:rsid w:val="006563E3"/>
    <w:rsid w:val="00656436"/>
    <w:rsid w:val="00657314"/>
    <w:rsid w:val="00660A60"/>
    <w:rsid w:val="00660F6E"/>
    <w:rsid w:val="006614D5"/>
    <w:rsid w:val="00661780"/>
    <w:rsid w:val="00661930"/>
    <w:rsid w:val="00665CE3"/>
    <w:rsid w:val="00665D26"/>
    <w:rsid w:val="00665F7A"/>
    <w:rsid w:val="00666723"/>
    <w:rsid w:val="00666AFD"/>
    <w:rsid w:val="00671CA4"/>
    <w:rsid w:val="00672097"/>
    <w:rsid w:val="006720D5"/>
    <w:rsid w:val="0067213B"/>
    <w:rsid w:val="00672262"/>
    <w:rsid w:val="0067321F"/>
    <w:rsid w:val="006754D9"/>
    <w:rsid w:val="00675E4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D47"/>
    <w:rsid w:val="00686E83"/>
    <w:rsid w:val="00687154"/>
    <w:rsid w:val="006877E7"/>
    <w:rsid w:val="006901B0"/>
    <w:rsid w:val="00690BFF"/>
    <w:rsid w:val="006911BA"/>
    <w:rsid w:val="00691249"/>
    <w:rsid w:val="00691A36"/>
    <w:rsid w:val="00691C30"/>
    <w:rsid w:val="006921F0"/>
    <w:rsid w:val="00692515"/>
    <w:rsid w:val="00692FE6"/>
    <w:rsid w:val="006935EB"/>
    <w:rsid w:val="00694E39"/>
    <w:rsid w:val="00695640"/>
    <w:rsid w:val="0069579C"/>
    <w:rsid w:val="00695B32"/>
    <w:rsid w:val="0069608B"/>
    <w:rsid w:val="00697979"/>
    <w:rsid w:val="006A00F8"/>
    <w:rsid w:val="006A1C8D"/>
    <w:rsid w:val="006A22AC"/>
    <w:rsid w:val="006A27AB"/>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4D26"/>
    <w:rsid w:val="006B4FA5"/>
    <w:rsid w:val="006B53FF"/>
    <w:rsid w:val="006B5E42"/>
    <w:rsid w:val="006B6FD6"/>
    <w:rsid w:val="006B7D3C"/>
    <w:rsid w:val="006C1370"/>
    <w:rsid w:val="006C1FB7"/>
    <w:rsid w:val="006C2078"/>
    <w:rsid w:val="006C58B2"/>
    <w:rsid w:val="006C62D9"/>
    <w:rsid w:val="006C658C"/>
    <w:rsid w:val="006C7448"/>
    <w:rsid w:val="006D0A37"/>
    <w:rsid w:val="006D0A61"/>
    <w:rsid w:val="006D0EFF"/>
    <w:rsid w:val="006D1697"/>
    <w:rsid w:val="006D2697"/>
    <w:rsid w:val="006D2C74"/>
    <w:rsid w:val="006D4959"/>
    <w:rsid w:val="006D498F"/>
    <w:rsid w:val="006D4A0C"/>
    <w:rsid w:val="006D4D28"/>
    <w:rsid w:val="006D4F10"/>
    <w:rsid w:val="006D579A"/>
    <w:rsid w:val="006D5F98"/>
    <w:rsid w:val="006D6042"/>
    <w:rsid w:val="006D704D"/>
    <w:rsid w:val="006D74C8"/>
    <w:rsid w:val="006E07EE"/>
    <w:rsid w:val="006E1CA4"/>
    <w:rsid w:val="006E2C95"/>
    <w:rsid w:val="006E3DE3"/>
    <w:rsid w:val="006E4E63"/>
    <w:rsid w:val="006E6AB9"/>
    <w:rsid w:val="006E712F"/>
    <w:rsid w:val="006F0AA8"/>
    <w:rsid w:val="006F0E96"/>
    <w:rsid w:val="006F2FC7"/>
    <w:rsid w:val="006F3370"/>
    <w:rsid w:val="006F3BD8"/>
    <w:rsid w:val="006F4BAB"/>
    <w:rsid w:val="006F5E15"/>
    <w:rsid w:val="006F672E"/>
    <w:rsid w:val="006F6909"/>
    <w:rsid w:val="006F6F0E"/>
    <w:rsid w:val="006F6F7A"/>
    <w:rsid w:val="006F7390"/>
    <w:rsid w:val="006F791F"/>
    <w:rsid w:val="006F7BA1"/>
    <w:rsid w:val="0070054B"/>
    <w:rsid w:val="00700C77"/>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3E11"/>
    <w:rsid w:val="0072434E"/>
    <w:rsid w:val="007248E3"/>
    <w:rsid w:val="00725060"/>
    <w:rsid w:val="00725AC1"/>
    <w:rsid w:val="00725DFE"/>
    <w:rsid w:val="007262AD"/>
    <w:rsid w:val="00726931"/>
    <w:rsid w:val="0073057D"/>
    <w:rsid w:val="00730E9B"/>
    <w:rsid w:val="0073167F"/>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181C"/>
    <w:rsid w:val="00752539"/>
    <w:rsid w:val="007531D5"/>
    <w:rsid w:val="007532CD"/>
    <w:rsid w:val="00755001"/>
    <w:rsid w:val="007552DE"/>
    <w:rsid w:val="0075640C"/>
    <w:rsid w:val="00756774"/>
    <w:rsid w:val="00756B6B"/>
    <w:rsid w:val="0075717E"/>
    <w:rsid w:val="00757188"/>
    <w:rsid w:val="007571AC"/>
    <w:rsid w:val="00757297"/>
    <w:rsid w:val="007572A5"/>
    <w:rsid w:val="00760FDA"/>
    <w:rsid w:val="007616F9"/>
    <w:rsid w:val="00761FCB"/>
    <w:rsid w:val="0076289E"/>
    <w:rsid w:val="0076374D"/>
    <w:rsid w:val="007639FD"/>
    <w:rsid w:val="00763FE7"/>
    <w:rsid w:val="00765329"/>
    <w:rsid w:val="0076552F"/>
    <w:rsid w:val="00765981"/>
    <w:rsid w:val="00765AC4"/>
    <w:rsid w:val="0076683F"/>
    <w:rsid w:val="00766952"/>
    <w:rsid w:val="00766957"/>
    <w:rsid w:val="00770617"/>
    <w:rsid w:val="00770704"/>
    <w:rsid w:val="00770D6D"/>
    <w:rsid w:val="00772254"/>
    <w:rsid w:val="00773007"/>
    <w:rsid w:val="00773228"/>
    <w:rsid w:val="00774A6A"/>
    <w:rsid w:val="007757FB"/>
    <w:rsid w:val="007764AA"/>
    <w:rsid w:val="007811DA"/>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3582"/>
    <w:rsid w:val="007A57DB"/>
    <w:rsid w:val="007A6984"/>
    <w:rsid w:val="007A6C25"/>
    <w:rsid w:val="007A71F7"/>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B74A1"/>
    <w:rsid w:val="007C0283"/>
    <w:rsid w:val="007C0F8B"/>
    <w:rsid w:val="007C1391"/>
    <w:rsid w:val="007C2258"/>
    <w:rsid w:val="007C2D01"/>
    <w:rsid w:val="007C2F79"/>
    <w:rsid w:val="007C37B6"/>
    <w:rsid w:val="007C3803"/>
    <w:rsid w:val="007C4164"/>
    <w:rsid w:val="007C4F0C"/>
    <w:rsid w:val="007C6921"/>
    <w:rsid w:val="007C7053"/>
    <w:rsid w:val="007C71DE"/>
    <w:rsid w:val="007C72F9"/>
    <w:rsid w:val="007D0CBD"/>
    <w:rsid w:val="007D0E3C"/>
    <w:rsid w:val="007D1D83"/>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57E"/>
    <w:rsid w:val="007F06EA"/>
    <w:rsid w:val="007F0D9F"/>
    <w:rsid w:val="007F120E"/>
    <w:rsid w:val="007F1306"/>
    <w:rsid w:val="007F13E0"/>
    <w:rsid w:val="007F1C13"/>
    <w:rsid w:val="007F211A"/>
    <w:rsid w:val="007F250A"/>
    <w:rsid w:val="007F3032"/>
    <w:rsid w:val="007F3A09"/>
    <w:rsid w:val="007F3BC5"/>
    <w:rsid w:val="007F4AAC"/>
    <w:rsid w:val="007F4F89"/>
    <w:rsid w:val="007F528E"/>
    <w:rsid w:val="007F52FB"/>
    <w:rsid w:val="007F55EB"/>
    <w:rsid w:val="007F5E40"/>
    <w:rsid w:val="007F6C61"/>
    <w:rsid w:val="007F6F6A"/>
    <w:rsid w:val="007F7D28"/>
    <w:rsid w:val="00800524"/>
    <w:rsid w:val="00800DFA"/>
    <w:rsid w:val="00800EC5"/>
    <w:rsid w:val="00801A1E"/>
    <w:rsid w:val="00801D1D"/>
    <w:rsid w:val="00802E30"/>
    <w:rsid w:val="008046E1"/>
    <w:rsid w:val="00804D5B"/>
    <w:rsid w:val="008052E6"/>
    <w:rsid w:val="00805A5C"/>
    <w:rsid w:val="00805B4C"/>
    <w:rsid w:val="00805D84"/>
    <w:rsid w:val="00805EB8"/>
    <w:rsid w:val="00806954"/>
    <w:rsid w:val="00806C7A"/>
    <w:rsid w:val="00807F07"/>
    <w:rsid w:val="00807FA6"/>
    <w:rsid w:val="0081019C"/>
    <w:rsid w:val="00810670"/>
    <w:rsid w:val="008109DF"/>
    <w:rsid w:val="00811276"/>
    <w:rsid w:val="00811ED4"/>
    <w:rsid w:val="00812230"/>
    <w:rsid w:val="00812DA8"/>
    <w:rsid w:val="0081417A"/>
    <w:rsid w:val="008141CF"/>
    <w:rsid w:val="008142BD"/>
    <w:rsid w:val="0081591C"/>
    <w:rsid w:val="00820310"/>
    <w:rsid w:val="00820B5B"/>
    <w:rsid w:val="00822040"/>
    <w:rsid w:val="00822ADB"/>
    <w:rsid w:val="008231F1"/>
    <w:rsid w:val="0082344B"/>
    <w:rsid w:val="0082385E"/>
    <w:rsid w:val="00824956"/>
    <w:rsid w:val="008251DC"/>
    <w:rsid w:val="00825361"/>
    <w:rsid w:val="008261B9"/>
    <w:rsid w:val="008264FA"/>
    <w:rsid w:val="00827197"/>
    <w:rsid w:val="00827C8E"/>
    <w:rsid w:val="00827DC1"/>
    <w:rsid w:val="0083023A"/>
    <w:rsid w:val="0083105D"/>
    <w:rsid w:val="008311D8"/>
    <w:rsid w:val="00831241"/>
    <w:rsid w:val="00831E70"/>
    <w:rsid w:val="00831EC0"/>
    <w:rsid w:val="008321FF"/>
    <w:rsid w:val="008326D3"/>
    <w:rsid w:val="00832A90"/>
    <w:rsid w:val="00832AAA"/>
    <w:rsid w:val="00832E73"/>
    <w:rsid w:val="0083309A"/>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9B2"/>
    <w:rsid w:val="00847AEC"/>
    <w:rsid w:val="00847C45"/>
    <w:rsid w:val="00847C9B"/>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70D"/>
    <w:rsid w:val="00860B72"/>
    <w:rsid w:val="00862C83"/>
    <w:rsid w:val="00863054"/>
    <w:rsid w:val="00863CE8"/>
    <w:rsid w:val="00864939"/>
    <w:rsid w:val="0086496B"/>
    <w:rsid w:val="00865444"/>
    <w:rsid w:val="00865767"/>
    <w:rsid w:val="008660DA"/>
    <w:rsid w:val="008705FA"/>
    <w:rsid w:val="00870762"/>
    <w:rsid w:val="008710F9"/>
    <w:rsid w:val="00871746"/>
    <w:rsid w:val="00872BC3"/>
    <w:rsid w:val="00872DA0"/>
    <w:rsid w:val="008732E6"/>
    <w:rsid w:val="008740F0"/>
    <w:rsid w:val="0087472B"/>
    <w:rsid w:val="00874E82"/>
    <w:rsid w:val="0087537C"/>
    <w:rsid w:val="0087568D"/>
    <w:rsid w:val="0087662A"/>
    <w:rsid w:val="00877A26"/>
    <w:rsid w:val="00877ADC"/>
    <w:rsid w:val="00877F03"/>
    <w:rsid w:val="008803F3"/>
    <w:rsid w:val="0088057C"/>
    <w:rsid w:val="00881613"/>
    <w:rsid w:val="00881815"/>
    <w:rsid w:val="00881E9C"/>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B4B"/>
    <w:rsid w:val="008A63E7"/>
    <w:rsid w:val="008A74CC"/>
    <w:rsid w:val="008B1515"/>
    <w:rsid w:val="008B1BBF"/>
    <w:rsid w:val="008B233B"/>
    <w:rsid w:val="008B463A"/>
    <w:rsid w:val="008B4B47"/>
    <w:rsid w:val="008B4C80"/>
    <w:rsid w:val="008B5759"/>
    <w:rsid w:val="008B58AE"/>
    <w:rsid w:val="008B5AC8"/>
    <w:rsid w:val="008B5C7E"/>
    <w:rsid w:val="008B5F2F"/>
    <w:rsid w:val="008B6656"/>
    <w:rsid w:val="008B6BA6"/>
    <w:rsid w:val="008B6D8A"/>
    <w:rsid w:val="008B71C9"/>
    <w:rsid w:val="008B7F92"/>
    <w:rsid w:val="008C04F7"/>
    <w:rsid w:val="008C101A"/>
    <w:rsid w:val="008C12A8"/>
    <w:rsid w:val="008C2BC5"/>
    <w:rsid w:val="008C2CC3"/>
    <w:rsid w:val="008C32C6"/>
    <w:rsid w:val="008C522D"/>
    <w:rsid w:val="008C6343"/>
    <w:rsid w:val="008C73FB"/>
    <w:rsid w:val="008C7502"/>
    <w:rsid w:val="008D0733"/>
    <w:rsid w:val="008D1212"/>
    <w:rsid w:val="008D12F4"/>
    <w:rsid w:val="008D2382"/>
    <w:rsid w:val="008D3137"/>
    <w:rsid w:val="008D340F"/>
    <w:rsid w:val="008D38E8"/>
    <w:rsid w:val="008D49B7"/>
    <w:rsid w:val="008D56EF"/>
    <w:rsid w:val="008D6D95"/>
    <w:rsid w:val="008E1A5F"/>
    <w:rsid w:val="008E1BDB"/>
    <w:rsid w:val="008E287E"/>
    <w:rsid w:val="008E4A0A"/>
    <w:rsid w:val="008E508E"/>
    <w:rsid w:val="008E55F8"/>
    <w:rsid w:val="008E5C1C"/>
    <w:rsid w:val="008F18B5"/>
    <w:rsid w:val="008F2456"/>
    <w:rsid w:val="008F2A6C"/>
    <w:rsid w:val="008F2AFE"/>
    <w:rsid w:val="008F3EE3"/>
    <w:rsid w:val="008F5CF6"/>
    <w:rsid w:val="008F6324"/>
    <w:rsid w:val="008F6FD6"/>
    <w:rsid w:val="008F71CF"/>
    <w:rsid w:val="008F7C2D"/>
    <w:rsid w:val="00900207"/>
    <w:rsid w:val="00901114"/>
    <w:rsid w:val="00901356"/>
    <w:rsid w:val="00901942"/>
    <w:rsid w:val="00902E96"/>
    <w:rsid w:val="009034A8"/>
    <w:rsid w:val="009034CB"/>
    <w:rsid w:val="009042B3"/>
    <w:rsid w:val="00904CC1"/>
    <w:rsid w:val="00904F4A"/>
    <w:rsid w:val="00906BFB"/>
    <w:rsid w:val="00906EB9"/>
    <w:rsid w:val="0091021E"/>
    <w:rsid w:val="00910617"/>
    <w:rsid w:val="00910C9C"/>
    <w:rsid w:val="00911F7C"/>
    <w:rsid w:val="009139E6"/>
    <w:rsid w:val="00913AE0"/>
    <w:rsid w:val="0091489F"/>
    <w:rsid w:val="00915FEA"/>
    <w:rsid w:val="009163C3"/>
    <w:rsid w:val="00916DA9"/>
    <w:rsid w:val="00921ECE"/>
    <w:rsid w:val="0092205D"/>
    <w:rsid w:val="00922A09"/>
    <w:rsid w:val="00922CBC"/>
    <w:rsid w:val="0092320C"/>
    <w:rsid w:val="00923FA9"/>
    <w:rsid w:val="009241EA"/>
    <w:rsid w:val="0092455E"/>
    <w:rsid w:val="009245F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539A"/>
    <w:rsid w:val="0095087A"/>
    <w:rsid w:val="009509CC"/>
    <w:rsid w:val="0095116D"/>
    <w:rsid w:val="00951785"/>
    <w:rsid w:val="00951A41"/>
    <w:rsid w:val="009526F7"/>
    <w:rsid w:val="0095353F"/>
    <w:rsid w:val="00953A6E"/>
    <w:rsid w:val="009572E2"/>
    <w:rsid w:val="00957AFD"/>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77FA1"/>
    <w:rsid w:val="00980212"/>
    <w:rsid w:val="009816AE"/>
    <w:rsid w:val="00982419"/>
    <w:rsid w:val="00983892"/>
    <w:rsid w:val="00984025"/>
    <w:rsid w:val="009841F5"/>
    <w:rsid w:val="00984B70"/>
    <w:rsid w:val="00984D9F"/>
    <w:rsid w:val="00985631"/>
    <w:rsid w:val="00985897"/>
    <w:rsid w:val="009869A7"/>
    <w:rsid w:val="00986CCA"/>
    <w:rsid w:val="00987BA7"/>
    <w:rsid w:val="009909D4"/>
    <w:rsid w:val="00990C5E"/>
    <w:rsid w:val="00992BF8"/>
    <w:rsid w:val="00992D94"/>
    <w:rsid w:val="009931B2"/>
    <w:rsid w:val="0099328C"/>
    <w:rsid w:val="0099442E"/>
    <w:rsid w:val="009949BE"/>
    <w:rsid w:val="00996F0A"/>
    <w:rsid w:val="009976AF"/>
    <w:rsid w:val="0099794C"/>
    <w:rsid w:val="009A0F76"/>
    <w:rsid w:val="009A15CE"/>
    <w:rsid w:val="009A1622"/>
    <w:rsid w:val="009A193E"/>
    <w:rsid w:val="009A1A0D"/>
    <w:rsid w:val="009A1C1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762C"/>
    <w:rsid w:val="009C7E37"/>
    <w:rsid w:val="009D026E"/>
    <w:rsid w:val="009D0288"/>
    <w:rsid w:val="009D0360"/>
    <w:rsid w:val="009D0880"/>
    <w:rsid w:val="009D1E63"/>
    <w:rsid w:val="009D1FD6"/>
    <w:rsid w:val="009D254E"/>
    <w:rsid w:val="009D2DA8"/>
    <w:rsid w:val="009D2DF4"/>
    <w:rsid w:val="009D4FAD"/>
    <w:rsid w:val="009D5C8C"/>
    <w:rsid w:val="009D62B4"/>
    <w:rsid w:val="009D6852"/>
    <w:rsid w:val="009E0972"/>
    <w:rsid w:val="009E0B64"/>
    <w:rsid w:val="009E10A5"/>
    <w:rsid w:val="009E16D6"/>
    <w:rsid w:val="009E1A31"/>
    <w:rsid w:val="009E2470"/>
    <w:rsid w:val="009E279A"/>
    <w:rsid w:val="009E28C4"/>
    <w:rsid w:val="009E480A"/>
    <w:rsid w:val="009E5833"/>
    <w:rsid w:val="009E5FE4"/>
    <w:rsid w:val="009E62B6"/>
    <w:rsid w:val="009E6C51"/>
    <w:rsid w:val="009F0839"/>
    <w:rsid w:val="009F1587"/>
    <w:rsid w:val="009F1E44"/>
    <w:rsid w:val="009F27E3"/>
    <w:rsid w:val="009F2EB6"/>
    <w:rsid w:val="009F316D"/>
    <w:rsid w:val="009F6117"/>
    <w:rsid w:val="009F6A19"/>
    <w:rsid w:val="009F719A"/>
    <w:rsid w:val="009F7341"/>
    <w:rsid w:val="00A02D4B"/>
    <w:rsid w:val="00A02D6F"/>
    <w:rsid w:val="00A04765"/>
    <w:rsid w:val="00A049C6"/>
    <w:rsid w:val="00A04B9A"/>
    <w:rsid w:val="00A0574C"/>
    <w:rsid w:val="00A05915"/>
    <w:rsid w:val="00A05A01"/>
    <w:rsid w:val="00A065B9"/>
    <w:rsid w:val="00A06663"/>
    <w:rsid w:val="00A06869"/>
    <w:rsid w:val="00A07134"/>
    <w:rsid w:val="00A0733A"/>
    <w:rsid w:val="00A0775D"/>
    <w:rsid w:val="00A07A94"/>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44BD"/>
    <w:rsid w:val="00A246BE"/>
    <w:rsid w:val="00A250D5"/>
    <w:rsid w:val="00A26FE8"/>
    <w:rsid w:val="00A27E0C"/>
    <w:rsid w:val="00A30E24"/>
    <w:rsid w:val="00A31345"/>
    <w:rsid w:val="00A316F5"/>
    <w:rsid w:val="00A31D3C"/>
    <w:rsid w:val="00A34053"/>
    <w:rsid w:val="00A34974"/>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FC0"/>
    <w:rsid w:val="00A44451"/>
    <w:rsid w:val="00A44D2A"/>
    <w:rsid w:val="00A44EE1"/>
    <w:rsid w:val="00A44FE8"/>
    <w:rsid w:val="00A45227"/>
    <w:rsid w:val="00A45D6B"/>
    <w:rsid w:val="00A464B5"/>
    <w:rsid w:val="00A464E9"/>
    <w:rsid w:val="00A46D6A"/>
    <w:rsid w:val="00A50334"/>
    <w:rsid w:val="00A50E14"/>
    <w:rsid w:val="00A51393"/>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6E0"/>
    <w:rsid w:val="00A664B9"/>
    <w:rsid w:val="00A66BED"/>
    <w:rsid w:val="00A676ED"/>
    <w:rsid w:val="00A67B99"/>
    <w:rsid w:val="00A70F54"/>
    <w:rsid w:val="00A7142E"/>
    <w:rsid w:val="00A71531"/>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9198D"/>
    <w:rsid w:val="00A92DFD"/>
    <w:rsid w:val="00A93AAA"/>
    <w:rsid w:val="00A94703"/>
    <w:rsid w:val="00A94CA4"/>
    <w:rsid w:val="00A94DDB"/>
    <w:rsid w:val="00A95007"/>
    <w:rsid w:val="00A956F8"/>
    <w:rsid w:val="00A95E63"/>
    <w:rsid w:val="00A97038"/>
    <w:rsid w:val="00A970AF"/>
    <w:rsid w:val="00AA11AA"/>
    <w:rsid w:val="00AA1836"/>
    <w:rsid w:val="00AA1902"/>
    <w:rsid w:val="00AA21AA"/>
    <w:rsid w:val="00AA2838"/>
    <w:rsid w:val="00AA2EB1"/>
    <w:rsid w:val="00AA331F"/>
    <w:rsid w:val="00AA35C1"/>
    <w:rsid w:val="00AA3D72"/>
    <w:rsid w:val="00AA4FC1"/>
    <w:rsid w:val="00AA60D1"/>
    <w:rsid w:val="00AA7D08"/>
    <w:rsid w:val="00AA7E90"/>
    <w:rsid w:val="00AA7F8A"/>
    <w:rsid w:val="00AB0FEE"/>
    <w:rsid w:val="00AB19C8"/>
    <w:rsid w:val="00AB274F"/>
    <w:rsid w:val="00AB3EF6"/>
    <w:rsid w:val="00AB40ED"/>
    <w:rsid w:val="00AB4BCA"/>
    <w:rsid w:val="00AB4E8F"/>
    <w:rsid w:val="00AB53C2"/>
    <w:rsid w:val="00AB6274"/>
    <w:rsid w:val="00AB691B"/>
    <w:rsid w:val="00AB6AE8"/>
    <w:rsid w:val="00AB6D08"/>
    <w:rsid w:val="00AC0EC0"/>
    <w:rsid w:val="00AC2D34"/>
    <w:rsid w:val="00AC2F6A"/>
    <w:rsid w:val="00AC39F6"/>
    <w:rsid w:val="00AC4A8B"/>
    <w:rsid w:val="00AC6800"/>
    <w:rsid w:val="00AC720A"/>
    <w:rsid w:val="00AD123E"/>
    <w:rsid w:val="00AD14CA"/>
    <w:rsid w:val="00AD16EA"/>
    <w:rsid w:val="00AD2EC4"/>
    <w:rsid w:val="00AD3918"/>
    <w:rsid w:val="00AD3A6B"/>
    <w:rsid w:val="00AD3F9B"/>
    <w:rsid w:val="00AD472B"/>
    <w:rsid w:val="00AD4881"/>
    <w:rsid w:val="00AD5AC2"/>
    <w:rsid w:val="00AD5FD4"/>
    <w:rsid w:val="00AD6A21"/>
    <w:rsid w:val="00AD6A6C"/>
    <w:rsid w:val="00AD7502"/>
    <w:rsid w:val="00AE0C12"/>
    <w:rsid w:val="00AE0C98"/>
    <w:rsid w:val="00AE1591"/>
    <w:rsid w:val="00AE2D49"/>
    <w:rsid w:val="00AE2E96"/>
    <w:rsid w:val="00AE3819"/>
    <w:rsid w:val="00AE3EF1"/>
    <w:rsid w:val="00AE4BA4"/>
    <w:rsid w:val="00AE652A"/>
    <w:rsid w:val="00AF01FA"/>
    <w:rsid w:val="00AF1EF7"/>
    <w:rsid w:val="00AF3F6B"/>
    <w:rsid w:val="00AF4D26"/>
    <w:rsid w:val="00AF554C"/>
    <w:rsid w:val="00AF6859"/>
    <w:rsid w:val="00AF7C01"/>
    <w:rsid w:val="00AF7C9B"/>
    <w:rsid w:val="00B01F61"/>
    <w:rsid w:val="00B02BC7"/>
    <w:rsid w:val="00B03CEE"/>
    <w:rsid w:val="00B043D1"/>
    <w:rsid w:val="00B04A21"/>
    <w:rsid w:val="00B053FD"/>
    <w:rsid w:val="00B07C72"/>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245B"/>
    <w:rsid w:val="00B23568"/>
    <w:rsid w:val="00B23F9D"/>
    <w:rsid w:val="00B243F6"/>
    <w:rsid w:val="00B24824"/>
    <w:rsid w:val="00B2521E"/>
    <w:rsid w:val="00B25E06"/>
    <w:rsid w:val="00B26984"/>
    <w:rsid w:val="00B26A06"/>
    <w:rsid w:val="00B26BED"/>
    <w:rsid w:val="00B270E1"/>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DB9"/>
    <w:rsid w:val="00B47DC0"/>
    <w:rsid w:val="00B47EEF"/>
    <w:rsid w:val="00B5042E"/>
    <w:rsid w:val="00B52199"/>
    <w:rsid w:val="00B52818"/>
    <w:rsid w:val="00B535BF"/>
    <w:rsid w:val="00B54183"/>
    <w:rsid w:val="00B543DB"/>
    <w:rsid w:val="00B54AFE"/>
    <w:rsid w:val="00B55A26"/>
    <w:rsid w:val="00B55F55"/>
    <w:rsid w:val="00B565C8"/>
    <w:rsid w:val="00B56C1C"/>
    <w:rsid w:val="00B56C34"/>
    <w:rsid w:val="00B6163B"/>
    <w:rsid w:val="00B619A1"/>
    <w:rsid w:val="00B6306A"/>
    <w:rsid w:val="00B6405E"/>
    <w:rsid w:val="00B6511C"/>
    <w:rsid w:val="00B65A60"/>
    <w:rsid w:val="00B65C6E"/>
    <w:rsid w:val="00B671B7"/>
    <w:rsid w:val="00B67464"/>
    <w:rsid w:val="00B67585"/>
    <w:rsid w:val="00B72C27"/>
    <w:rsid w:val="00B74AB8"/>
    <w:rsid w:val="00B74D15"/>
    <w:rsid w:val="00B75094"/>
    <w:rsid w:val="00B754A4"/>
    <w:rsid w:val="00B75BDC"/>
    <w:rsid w:val="00B75D6C"/>
    <w:rsid w:val="00B768FF"/>
    <w:rsid w:val="00B7731A"/>
    <w:rsid w:val="00B77547"/>
    <w:rsid w:val="00B77C2E"/>
    <w:rsid w:val="00B8209D"/>
    <w:rsid w:val="00B829DE"/>
    <w:rsid w:val="00B82B64"/>
    <w:rsid w:val="00B84C30"/>
    <w:rsid w:val="00B84D37"/>
    <w:rsid w:val="00B855D2"/>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4376"/>
    <w:rsid w:val="00BB48E7"/>
    <w:rsid w:val="00BB56EF"/>
    <w:rsid w:val="00BB5A00"/>
    <w:rsid w:val="00BB61BC"/>
    <w:rsid w:val="00BB694D"/>
    <w:rsid w:val="00BB70AA"/>
    <w:rsid w:val="00BB73F6"/>
    <w:rsid w:val="00BB7B96"/>
    <w:rsid w:val="00BC0422"/>
    <w:rsid w:val="00BC23A1"/>
    <w:rsid w:val="00BC40BC"/>
    <w:rsid w:val="00BC420B"/>
    <w:rsid w:val="00BC4AC5"/>
    <w:rsid w:val="00BC6192"/>
    <w:rsid w:val="00BC6A20"/>
    <w:rsid w:val="00BC7EF0"/>
    <w:rsid w:val="00BD0029"/>
    <w:rsid w:val="00BD06B8"/>
    <w:rsid w:val="00BD1A5F"/>
    <w:rsid w:val="00BD275C"/>
    <w:rsid w:val="00BD3588"/>
    <w:rsid w:val="00BD3D87"/>
    <w:rsid w:val="00BD495B"/>
    <w:rsid w:val="00BD561F"/>
    <w:rsid w:val="00BD57A6"/>
    <w:rsid w:val="00BE0BA1"/>
    <w:rsid w:val="00BE1551"/>
    <w:rsid w:val="00BE1FB1"/>
    <w:rsid w:val="00BE21F4"/>
    <w:rsid w:val="00BE2C93"/>
    <w:rsid w:val="00BE324C"/>
    <w:rsid w:val="00BE3881"/>
    <w:rsid w:val="00BE41CB"/>
    <w:rsid w:val="00BE53B2"/>
    <w:rsid w:val="00BE5AA9"/>
    <w:rsid w:val="00BE5FEA"/>
    <w:rsid w:val="00BE6118"/>
    <w:rsid w:val="00BE6B90"/>
    <w:rsid w:val="00BE6E64"/>
    <w:rsid w:val="00BF0209"/>
    <w:rsid w:val="00BF27C4"/>
    <w:rsid w:val="00BF33E1"/>
    <w:rsid w:val="00BF371E"/>
    <w:rsid w:val="00BF4343"/>
    <w:rsid w:val="00BF4FFF"/>
    <w:rsid w:val="00BF5ED9"/>
    <w:rsid w:val="00BF63BC"/>
    <w:rsid w:val="00BF7076"/>
    <w:rsid w:val="00BF7547"/>
    <w:rsid w:val="00C00246"/>
    <w:rsid w:val="00C00E7C"/>
    <w:rsid w:val="00C00F61"/>
    <w:rsid w:val="00C01064"/>
    <w:rsid w:val="00C0275B"/>
    <w:rsid w:val="00C03316"/>
    <w:rsid w:val="00C03DD4"/>
    <w:rsid w:val="00C0426B"/>
    <w:rsid w:val="00C04452"/>
    <w:rsid w:val="00C04790"/>
    <w:rsid w:val="00C079A6"/>
    <w:rsid w:val="00C079EC"/>
    <w:rsid w:val="00C07DEF"/>
    <w:rsid w:val="00C07EC6"/>
    <w:rsid w:val="00C07F72"/>
    <w:rsid w:val="00C10506"/>
    <w:rsid w:val="00C10534"/>
    <w:rsid w:val="00C11214"/>
    <w:rsid w:val="00C11466"/>
    <w:rsid w:val="00C11830"/>
    <w:rsid w:val="00C1211C"/>
    <w:rsid w:val="00C12AB4"/>
    <w:rsid w:val="00C13634"/>
    <w:rsid w:val="00C14F61"/>
    <w:rsid w:val="00C1657E"/>
    <w:rsid w:val="00C17250"/>
    <w:rsid w:val="00C17923"/>
    <w:rsid w:val="00C20F8E"/>
    <w:rsid w:val="00C21074"/>
    <w:rsid w:val="00C21966"/>
    <w:rsid w:val="00C238CE"/>
    <w:rsid w:val="00C23A26"/>
    <w:rsid w:val="00C24288"/>
    <w:rsid w:val="00C24B13"/>
    <w:rsid w:val="00C2551E"/>
    <w:rsid w:val="00C2585E"/>
    <w:rsid w:val="00C261D0"/>
    <w:rsid w:val="00C2747C"/>
    <w:rsid w:val="00C27721"/>
    <w:rsid w:val="00C2781A"/>
    <w:rsid w:val="00C315AE"/>
    <w:rsid w:val="00C31DC1"/>
    <w:rsid w:val="00C32C8F"/>
    <w:rsid w:val="00C32D87"/>
    <w:rsid w:val="00C32E52"/>
    <w:rsid w:val="00C33209"/>
    <w:rsid w:val="00C33EC2"/>
    <w:rsid w:val="00C3563D"/>
    <w:rsid w:val="00C35760"/>
    <w:rsid w:val="00C357C4"/>
    <w:rsid w:val="00C36DC2"/>
    <w:rsid w:val="00C3779D"/>
    <w:rsid w:val="00C37A31"/>
    <w:rsid w:val="00C40786"/>
    <w:rsid w:val="00C40CCB"/>
    <w:rsid w:val="00C4243D"/>
    <w:rsid w:val="00C42EA2"/>
    <w:rsid w:val="00C42EA4"/>
    <w:rsid w:val="00C43D45"/>
    <w:rsid w:val="00C45017"/>
    <w:rsid w:val="00C4527F"/>
    <w:rsid w:val="00C45BBA"/>
    <w:rsid w:val="00C46018"/>
    <w:rsid w:val="00C468D4"/>
    <w:rsid w:val="00C46C5C"/>
    <w:rsid w:val="00C46C85"/>
    <w:rsid w:val="00C476D3"/>
    <w:rsid w:val="00C47827"/>
    <w:rsid w:val="00C478BB"/>
    <w:rsid w:val="00C47A3B"/>
    <w:rsid w:val="00C50AAB"/>
    <w:rsid w:val="00C51451"/>
    <w:rsid w:val="00C516D4"/>
    <w:rsid w:val="00C517D1"/>
    <w:rsid w:val="00C51E34"/>
    <w:rsid w:val="00C52C4B"/>
    <w:rsid w:val="00C5355E"/>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F85"/>
    <w:rsid w:val="00C74E16"/>
    <w:rsid w:val="00C7507E"/>
    <w:rsid w:val="00C760AA"/>
    <w:rsid w:val="00C76614"/>
    <w:rsid w:val="00C76807"/>
    <w:rsid w:val="00C7694B"/>
    <w:rsid w:val="00C77960"/>
    <w:rsid w:val="00C8002A"/>
    <w:rsid w:val="00C801A2"/>
    <w:rsid w:val="00C803D5"/>
    <w:rsid w:val="00C8186F"/>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7578"/>
    <w:rsid w:val="00C97966"/>
    <w:rsid w:val="00C97F97"/>
    <w:rsid w:val="00CA03F9"/>
    <w:rsid w:val="00CA0A43"/>
    <w:rsid w:val="00CA1C74"/>
    <w:rsid w:val="00CA2B76"/>
    <w:rsid w:val="00CA2CEB"/>
    <w:rsid w:val="00CA3196"/>
    <w:rsid w:val="00CA4457"/>
    <w:rsid w:val="00CA4588"/>
    <w:rsid w:val="00CA4F3D"/>
    <w:rsid w:val="00CA69E1"/>
    <w:rsid w:val="00CB03B4"/>
    <w:rsid w:val="00CB1757"/>
    <w:rsid w:val="00CB1B4F"/>
    <w:rsid w:val="00CB208D"/>
    <w:rsid w:val="00CB26D8"/>
    <w:rsid w:val="00CB4FDF"/>
    <w:rsid w:val="00CB5001"/>
    <w:rsid w:val="00CB53A4"/>
    <w:rsid w:val="00CB6FA9"/>
    <w:rsid w:val="00CB782C"/>
    <w:rsid w:val="00CC08DE"/>
    <w:rsid w:val="00CC0CD9"/>
    <w:rsid w:val="00CC10E3"/>
    <w:rsid w:val="00CC22B3"/>
    <w:rsid w:val="00CC3868"/>
    <w:rsid w:val="00CC6227"/>
    <w:rsid w:val="00CC664A"/>
    <w:rsid w:val="00CC6B84"/>
    <w:rsid w:val="00CC7193"/>
    <w:rsid w:val="00CC7697"/>
    <w:rsid w:val="00CD1008"/>
    <w:rsid w:val="00CD13C1"/>
    <w:rsid w:val="00CD1C15"/>
    <w:rsid w:val="00CD29FA"/>
    <w:rsid w:val="00CD4047"/>
    <w:rsid w:val="00CD4FF5"/>
    <w:rsid w:val="00CD6D68"/>
    <w:rsid w:val="00CD7D72"/>
    <w:rsid w:val="00CE0A86"/>
    <w:rsid w:val="00CE0BE4"/>
    <w:rsid w:val="00CE10B4"/>
    <w:rsid w:val="00CE13C2"/>
    <w:rsid w:val="00CE1DF2"/>
    <w:rsid w:val="00CE242D"/>
    <w:rsid w:val="00CE28DB"/>
    <w:rsid w:val="00CE64AF"/>
    <w:rsid w:val="00CE72CF"/>
    <w:rsid w:val="00CE79A1"/>
    <w:rsid w:val="00CF0B51"/>
    <w:rsid w:val="00CF1FDA"/>
    <w:rsid w:val="00CF2A29"/>
    <w:rsid w:val="00CF2EB9"/>
    <w:rsid w:val="00CF381A"/>
    <w:rsid w:val="00CF3A77"/>
    <w:rsid w:val="00CF4385"/>
    <w:rsid w:val="00CF4444"/>
    <w:rsid w:val="00CF53F4"/>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511F"/>
    <w:rsid w:val="00D057F9"/>
    <w:rsid w:val="00D058C8"/>
    <w:rsid w:val="00D05AED"/>
    <w:rsid w:val="00D05B6E"/>
    <w:rsid w:val="00D06A4D"/>
    <w:rsid w:val="00D0789F"/>
    <w:rsid w:val="00D07C2A"/>
    <w:rsid w:val="00D07C3E"/>
    <w:rsid w:val="00D1143F"/>
    <w:rsid w:val="00D11632"/>
    <w:rsid w:val="00D12A46"/>
    <w:rsid w:val="00D136D5"/>
    <w:rsid w:val="00D13C58"/>
    <w:rsid w:val="00D13D27"/>
    <w:rsid w:val="00D14A9F"/>
    <w:rsid w:val="00D14D54"/>
    <w:rsid w:val="00D14DC7"/>
    <w:rsid w:val="00D150BD"/>
    <w:rsid w:val="00D166BA"/>
    <w:rsid w:val="00D16C95"/>
    <w:rsid w:val="00D16CCA"/>
    <w:rsid w:val="00D17295"/>
    <w:rsid w:val="00D2075B"/>
    <w:rsid w:val="00D20BBC"/>
    <w:rsid w:val="00D21778"/>
    <w:rsid w:val="00D221A9"/>
    <w:rsid w:val="00D22430"/>
    <w:rsid w:val="00D2248D"/>
    <w:rsid w:val="00D22510"/>
    <w:rsid w:val="00D22CDB"/>
    <w:rsid w:val="00D23EDB"/>
    <w:rsid w:val="00D3037A"/>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E03"/>
    <w:rsid w:val="00D54EA3"/>
    <w:rsid w:val="00D55B71"/>
    <w:rsid w:val="00D56072"/>
    <w:rsid w:val="00D56D45"/>
    <w:rsid w:val="00D56E20"/>
    <w:rsid w:val="00D56EAB"/>
    <w:rsid w:val="00D57587"/>
    <w:rsid w:val="00D60A84"/>
    <w:rsid w:val="00D613A0"/>
    <w:rsid w:val="00D62532"/>
    <w:rsid w:val="00D62A7A"/>
    <w:rsid w:val="00D62D99"/>
    <w:rsid w:val="00D632FE"/>
    <w:rsid w:val="00D635B2"/>
    <w:rsid w:val="00D63EE2"/>
    <w:rsid w:val="00D6443C"/>
    <w:rsid w:val="00D64E14"/>
    <w:rsid w:val="00D6507A"/>
    <w:rsid w:val="00D666C7"/>
    <w:rsid w:val="00D66D7C"/>
    <w:rsid w:val="00D672E2"/>
    <w:rsid w:val="00D67708"/>
    <w:rsid w:val="00D67E85"/>
    <w:rsid w:val="00D70112"/>
    <w:rsid w:val="00D70948"/>
    <w:rsid w:val="00D71100"/>
    <w:rsid w:val="00D72320"/>
    <w:rsid w:val="00D72C51"/>
    <w:rsid w:val="00D72F97"/>
    <w:rsid w:val="00D73BEE"/>
    <w:rsid w:val="00D7471C"/>
    <w:rsid w:val="00D76C28"/>
    <w:rsid w:val="00D76FE9"/>
    <w:rsid w:val="00D77EFB"/>
    <w:rsid w:val="00D80923"/>
    <w:rsid w:val="00D813B1"/>
    <w:rsid w:val="00D8176C"/>
    <w:rsid w:val="00D81EC4"/>
    <w:rsid w:val="00D82784"/>
    <w:rsid w:val="00D82CA7"/>
    <w:rsid w:val="00D82D60"/>
    <w:rsid w:val="00D834BF"/>
    <w:rsid w:val="00D83C6E"/>
    <w:rsid w:val="00D84B29"/>
    <w:rsid w:val="00D85413"/>
    <w:rsid w:val="00D859FE"/>
    <w:rsid w:val="00D86477"/>
    <w:rsid w:val="00D8678A"/>
    <w:rsid w:val="00D870F3"/>
    <w:rsid w:val="00D872BE"/>
    <w:rsid w:val="00D876E3"/>
    <w:rsid w:val="00D907ED"/>
    <w:rsid w:val="00D918E8"/>
    <w:rsid w:val="00D965FD"/>
    <w:rsid w:val="00D96911"/>
    <w:rsid w:val="00DA0FDA"/>
    <w:rsid w:val="00DA153F"/>
    <w:rsid w:val="00DA2679"/>
    <w:rsid w:val="00DA3133"/>
    <w:rsid w:val="00DA3E07"/>
    <w:rsid w:val="00DA6D4B"/>
    <w:rsid w:val="00DA7D17"/>
    <w:rsid w:val="00DB1B5D"/>
    <w:rsid w:val="00DB2025"/>
    <w:rsid w:val="00DB204C"/>
    <w:rsid w:val="00DB2A8E"/>
    <w:rsid w:val="00DB38CF"/>
    <w:rsid w:val="00DB40CC"/>
    <w:rsid w:val="00DB4496"/>
    <w:rsid w:val="00DB4FC3"/>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BFB"/>
    <w:rsid w:val="00DC4F39"/>
    <w:rsid w:val="00DC5308"/>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F08"/>
    <w:rsid w:val="00DE5485"/>
    <w:rsid w:val="00DE73A1"/>
    <w:rsid w:val="00DF02B8"/>
    <w:rsid w:val="00DF06AF"/>
    <w:rsid w:val="00DF0A86"/>
    <w:rsid w:val="00DF0DCD"/>
    <w:rsid w:val="00DF11B8"/>
    <w:rsid w:val="00DF1B03"/>
    <w:rsid w:val="00DF219C"/>
    <w:rsid w:val="00DF4943"/>
    <w:rsid w:val="00DF5377"/>
    <w:rsid w:val="00DF5740"/>
    <w:rsid w:val="00DF6963"/>
    <w:rsid w:val="00E00082"/>
    <w:rsid w:val="00E005C5"/>
    <w:rsid w:val="00E0140E"/>
    <w:rsid w:val="00E01B85"/>
    <w:rsid w:val="00E03419"/>
    <w:rsid w:val="00E03E28"/>
    <w:rsid w:val="00E03E38"/>
    <w:rsid w:val="00E04330"/>
    <w:rsid w:val="00E04B95"/>
    <w:rsid w:val="00E07188"/>
    <w:rsid w:val="00E073FF"/>
    <w:rsid w:val="00E076C8"/>
    <w:rsid w:val="00E1072B"/>
    <w:rsid w:val="00E10F76"/>
    <w:rsid w:val="00E12628"/>
    <w:rsid w:val="00E126FB"/>
    <w:rsid w:val="00E1305F"/>
    <w:rsid w:val="00E13578"/>
    <w:rsid w:val="00E141EF"/>
    <w:rsid w:val="00E141F4"/>
    <w:rsid w:val="00E144D3"/>
    <w:rsid w:val="00E14C68"/>
    <w:rsid w:val="00E14DCF"/>
    <w:rsid w:val="00E1725B"/>
    <w:rsid w:val="00E1745F"/>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F47"/>
    <w:rsid w:val="00E343EB"/>
    <w:rsid w:val="00E34CFD"/>
    <w:rsid w:val="00E35185"/>
    <w:rsid w:val="00E35194"/>
    <w:rsid w:val="00E362A2"/>
    <w:rsid w:val="00E36E36"/>
    <w:rsid w:val="00E378CC"/>
    <w:rsid w:val="00E37A7B"/>
    <w:rsid w:val="00E37C95"/>
    <w:rsid w:val="00E41BFD"/>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963"/>
    <w:rsid w:val="00E71B40"/>
    <w:rsid w:val="00E71BE0"/>
    <w:rsid w:val="00E72F83"/>
    <w:rsid w:val="00E73DF6"/>
    <w:rsid w:val="00E75DE0"/>
    <w:rsid w:val="00E75F06"/>
    <w:rsid w:val="00E76237"/>
    <w:rsid w:val="00E8036E"/>
    <w:rsid w:val="00E81D26"/>
    <w:rsid w:val="00E82016"/>
    <w:rsid w:val="00E821E4"/>
    <w:rsid w:val="00E82F24"/>
    <w:rsid w:val="00E83B9F"/>
    <w:rsid w:val="00E8503D"/>
    <w:rsid w:val="00E86426"/>
    <w:rsid w:val="00E87CB6"/>
    <w:rsid w:val="00E910AE"/>
    <w:rsid w:val="00E913BA"/>
    <w:rsid w:val="00E9215F"/>
    <w:rsid w:val="00E927C9"/>
    <w:rsid w:val="00E92E48"/>
    <w:rsid w:val="00E93257"/>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5E3"/>
    <w:rsid w:val="00EA1222"/>
    <w:rsid w:val="00EA17ED"/>
    <w:rsid w:val="00EA1940"/>
    <w:rsid w:val="00EA21CD"/>
    <w:rsid w:val="00EA23F5"/>
    <w:rsid w:val="00EA322A"/>
    <w:rsid w:val="00EA39B5"/>
    <w:rsid w:val="00EA47B4"/>
    <w:rsid w:val="00EA5640"/>
    <w:rsid w:val="00EA5A7F"/>
    <w:rsid w:val="00EA5CE3"/>
    <w:rsid w:val="00EA7A0D"/>
    <w:rsid w:val="00EB0314"/>
    <w:rsid w:val="00EB04C3"/>
    <w:rsid w:val="00EB0501"/>
    <w:rsid w:val="00EB0739"/>
    <w:rsid w:val="00EB0A71"/>
    <w:rsid w:val="00EB235C"/>
    <w:rsid w:val="00EB2548"/>
    <w:rsid w:val="00EB2C7E"/>
    <w:rsid w:val="00EB37E6"/>
    <w:rsid w:val="00EB399F"/>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9C3"/>
    <w:rsid w:val="00F24C66"/>
    <w:rsid w:val="00F24F6F"/>
    <w:rsid w:val="00F255CD"/>
    <w:rsid w:val="00F2665E"/>
    <w:rsid w:val="00F272A3"/>
    <w:rsid w:val="00F27A97"/>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4035C"/>
    <w:rsid w:val="00F40C88"/>
    <w:rsid w:val="00F41A6F"/>
    <w:rsid w:val="00F421A2"/>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61EC"/>
    <w:rsid w:val="00F5655A"/>
    <w:rsid w:val="00F56FAE"/>
    <w:rsid w:val="00F5767F"/>
    <w:rsid w:val="00F57BFA"/>
    <w:rsid w:val="00F60BC2"/>
    <w:rsid w:val="00F61644"/>
    <w:rsid w:val="00F617F3"/>
    <w:rsid w:val="00F61AAC"/>
    <w:rsid w:val="00F62294"/>
    <w:rsid w:val="00F63109"/>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E86"/>
    <w:rsid w:val="00FD3EEF"/>
    <w:rsid w:val="00FD5E0F"/>
    <w:rsid w:val="00FD65B5"/>
    <w:rsid w:val="00FD6F51"/>
    <w:rsid w:val="00FD7D0F"/>
    <w:rsid w:val="00FE0126"/>
    <w:rsid w:val="00FE0F08"/>
    <w:rsid w:val="00FE0FD7"/>
    <w:rsid w:val="00FE1425"/>
    <w:rsid w:val="00FE1468"/>
    <w:rsid w:val="00FE1B4B"/>
    <w:rsid w:val="00FE285C"/>
    <w:rsid w:val="00FE29B5"/>
    <w:rsid w:val="00FE2E5C"/>
    <w:rsid w:val="00FE3037"/>
    <w:rsid w:val="00FE43F7"/>
    <w:rsid w:val="00FE46BF"/>
    <w:rsid w:val="00FE506F"/>
    <w:rsid w:val="00FE6FBA"/>
    <w:rsid w:val="00FE71AF"/>
    <w:rsid w:val="00FE73F0"/>
    <w:rsid w:val="00FE777D"/>
    <w:rsid w:val="00FE7DB0"/>
    <w:rsid w:val="00FF1FA3"/>
    <w:rsid w:val="00FF252E"/>
    <w:rsid w:val="00FF41AE"/>
    <w:rsid w:val="00FF453B"/>
    <w:rsid w:val="00FF4D04"/>
    <w:rsid w:val="00FF56EE"/>
    <w:rsid w:val="00FF59F5"/>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290697FE-4AC8-47DD-AE47-37771482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042E"/>
    <w:pPr>
      <w:autoSpaceDE w:val="0"/>
      <w:autoSpaceDN w:val="0"/>
      <w:adjustRightInd w:val="0"/>
      <w:snapToGrid w:val="0"/>
      <w:spacing w:after="120" w:line="240" w:lineRule="auto"/>
      <w:jc w:val="both"/>
    </w:pPr>
    <w:rPr>
      <w:rFonts w:ascii="Times New Roman" w:hAnsi="Times New Roman" w:cs="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
    <w:link w:val="10"/>
    <w:uiPriority w:val="99"/>
    <w:qFormat/>
    <w:rsid w:val="00380B12"/>
    <w:pPr>
      <w:keepNext/>
      <w:spacing w:before="120"/>
      <w:outlineLvl w:val="0"/>
    </w:pPr>
    <w:rPr>
      <w:b/>
      <w:bCs/>
      <w:sz w:val="28"/>
      <w:szCs w:val="28"/>
    </w:rPr>
  </w:style>
  <w:style w:type="paragraph" w:styleId="2">
    <w:name w:val="heading 2"/>
    <w:basedOn w:val="a"/>
    <w:next w:val="a"/>
    <w:link w:val="20"/>
    <w:uiPriority w:val="9"/>
    <w:qFormat/>
    <w:rsid w:val="00380B12"/>
    <w:pPr>
      <w:keepNext/>
      <w:spacing w:before="120"/>
      <w:outlineLvl w:val="1"/>
    </w:pPr>
    <w:rPr>
      <w:b/>
      <w:bCs/>
      <w:sz w:val="24"/>
    </w:rPr>
  </w:style>
  <w:style w:type="paragraph" w:styleId="3">
    <w:name w:val="heading 3"/>
    <w:basedOn w:val="a"/>
    <w:next w:val="a"/>
    <w:link w:val="30"/>
    <w:qFormat/>
    <w:rsid w:val="00380B12"/>
    <w:pPr>
      <w:keepNext/>
      <w:numPr>
        <w:ilvl w:val="2"/>
        <w:numId w:val="1"/>
      </w:numPr>
      <w:spacing w:before="120"/>
      <w:outlineLvl w:val="2"/>
    </w:pPr>
    <w:rPr>
      <w:b/>
    </w:rPr>
  </w:style>
  <w:style w:type="paragraph" w:styleId="4">
    <w:name w:val="heading 4"/>
    <w:basedOn w:val="a"/>
    <w:next w:val="a"/>
    <w:link w:val="40"/>
    <w:qFormat/>
    <w:rsid w:val="00380B12"/>
    <w:pPr>
      <w:keepNext/>
      <w:numPr>
        <w:ilvl w:val="3"/>
        <w:numId w:val="1"/>
      </w:numPr>
      <w:spacing w:before="120"/>
      <w:outlineLvl w:val="3"/>
    </w:pPr>
    <w:rPr>
      <w:b/>
      <w:bCs/>
      <w:szCs w:val="28"/>
    </w:rPr>
  </w:style>
  <w:style w:type="paragraph" w:styleId="5">
    <w:name w:val="heading 5"/>
    <w:basedOn w:val="a"/>
    <w:next w:val="a"/>
    <w:link w:val="50"/>
    <w:qFormat/>
    <w:rsid w:val="00380B12"/>
    <w:pPr>
      <w:keepNext/>
      <w:numPr>
        <w:ilvl w:val="4"/>
        <w:numId w:val="1"/>
      </w:numPr>
      <w:spacing w:before="120"/>
      <w:outlineLvl w:val="4"/>
    </w:pPr>
    <w:rPr>
      <w:b/>
      <w:bCs/>
      <w:i/>
      <w:iCs/>
      <w:szCs w:val="26"/>
    </w:rPr>
  </w:style>
  <w:style w:type="paragraph" w:styleId="6">
    <w:name w:val="heading 6"/>
    <w:basedOn w:val="a"/>
    <w:next w:val="a"/>
    <w:link w:val="60"/>
    <w:qFormat/>
    <w:rsid w:val="00380B12"/>
    <w:pPr>
      <w:numPr>
        <w:ilvl w:val="5"/>
        <w:numId w:val="1"/>
      </w:numPr>
      <w:spacing w:before="240" w:after="60"/>
      <w:outlineLvl w:val="5"/>
    </w:pPr>
    <w:rPr>
      <w:b/>
      <w:bCs/>
    </w:rPr>
  </w:style>
  <w:style w:type="paragraph" w:styleId="7">
    <w:name w:val="heading 7"/>
    <w:basedOn w:val="a"/>
    <w:next w:val="a"/>
    <w:link w:val="70"/>
    <w:qFormat/>
    <w:rsid w:val="00380B12"/>
    <w:pPr>
      <w:numPr>
        <w:ilvl w:val="6"/>
        <w:numId w:val="1"/>
      </w:numPr>
      <w:spacing w:before="240" w:after="60"/>
      <w:outlineLvl w:val="6"/>
    </w:pPr>
    <w:rPr>
      <w:sz w:val="24"/>
      <w:szCs w:val="24"/>
    </w:rPr>
  </w:style>
  <w:style w:type="paragraph" w:styleId="8">
    <w:name w:val="heading 8"/>
    <w:basedOn w:val="a"/>
    <w:next w:val="a"/>
    <w:link w:val="80"/>
    <w:qFormat/>
    <w:rsid w:val="00380B12"/>
    <w:pPr>
      <w:numPr>
        <w:ilvl w:val="7"/>
        <w:numId w:val="1"/>
      </w:numPr>
      <w:spacing w:before="240" w:after="60"/>
      <w:outlineLvl w:val="7"/>
    </w:pPr>
    <w:rPr>
      <w:i/>
      <w:iCs/>
      <w:sz w:val="24"/>
      <w:szCs w:val="24"/>
    </w:rPr>
  </w:style>
  <w:style w:type="paragraph" w:styleId="9">
    <w:name w:val="heading 9"/>
    <w:basedOn w:val="a"/>
    <w:next w:val="a"/>
    <w:link w:val="90"/>
    <w:qFormat/>
    <w:rsid w:val="00380B12"/>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80B12"/>
    <w:rPr>
      <w:sz w:val="20"/>
      <w:szCs w:val="20"/>
    </w:rPr>
  </w:style>
  <w:style w:type="character" w:customStyle="1" w:styleId="a4">
    <w:name w:val="正文文本 字符"/>
    <w:basedOn w:val="a0"/>
    <w:link w:val="a3"/>
    <w:rsid w:val="00380B12"/>
    <w:rPr>
      <w:rFonts w:ascii="Times New Roman" w:eastAsia="宋体" w:hAnsi="Times New Roman" w:cs="Times New Roman"/>
      <w:sz w:val="20"/>
      <w:szCs w:val="20"/>
    </w:rPr>
  </w:style>
  <w:style w:type="table" w:styleId="a5">
    <w:name w:val="Table Grid"/>
    <w:basedOn w:val="a1"/>
    <w:uiPriority w:val="39"/>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a7"/>
    <w:uiPriority w:val="34"/>
    <w:qFormat/>
    <w:rsid w:val="00380B12"/>
    <w:pPr>
      <w:ind w:left="720"/>
      <w:contextualSpacing/>
    </w:pPr>
  </w:style>
  <w:style w:type="character" w:customStyle="1" w:styleId="a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6"/>
    <w:uiPriority w:val="34"/>
    <w:qFormat/>
    <w:rsid w:val="00380B12"/>
    <w:rPr>
      <w:rFonts w:ascii="Times New Roman" w:eastAsia="宋体" w:hAnsi="Times New Roman" w:cs="Times New Roman"/>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basedOn w:val="a0"/>
    <w:link w:val="1"/>
    <w:uiPriority w:val="99"/>
    <w:rsid w:val="00380B12"/>
    <w:rPr>
      <w:rFonts w:ascii="Times New Roman" w:eastAsia="宋体" w:hAnsi="Times New Roman" w:cs="Times New Roman"/>
      <w:b/>
      <w:bCs/>
      <w:sz w:val="28"/>
      <w:szCs w:val="28"/>
    </w:rPr>
  </w:style>
  <w:style w:type="character" w:customStyle="1" w:styleId="20">
    <w:name w:val="标题 2 字符"/>
    <w:basedOn w:val="a0"/>
    <w:link w:val="2"/>
    <w:uiPriority w:val="9"/>
    <w:rsid w:val="00380B12"/>
    <w:rPr>
      <w:rFonts w:ascii="Times New Roman" w:eastAsia="宋体" w:hAnsi="Times New Roman" w:cs="Times New Roman"/>
      <w:b/>
      <w:bCs/>
      <w:sz w:val="24"/>
    </w:rPr>
  </w:style>
  <w:style w:type="character" w:customStyle="1" w:styleId="30">
    <w:name w:val="标题 3 字符"/>
    <w:basedOn w:val="a0"/>
    <w:link w:val="3"/>
    <w:rsid w:val="00380B12"/>
    <w:rPr>
      <w:rFonts w:ascii="Times New Roman" w:hAnsi="Times New Roman" w:cs="Times New Roman"/>
      <w:b/>
    </w:rPr>
  </w:style>
  <w:style w:type="character" w:customStyle="1" w:styleId="40">
    <w:name w:val="标题 4 字符"/>
    <w:basedOn w:val="a0"/>
    <w:link w:val="4"/>
    <w:rsid w:val="00380B12"/>
    <w:rPr>
      <w:rFonts w:ascii="Times New Roman" w:hAnsi="Times New Roman" w:cs="Times New Roman"/>
      <w:b/>
      <w:bCs/>
      <w:szCs w:val="28"/>
    </w:rPr>
  </w:style>
  <w:style w:type="character" w:customStyle="1" w:styleId="50">
    <w:name w:val="标题 5 字符"/>
    <w:basedOn w:val="a0"/>
    <w:link w:val="5"/>
    <w:rsid w:val="00380B12"/>
    <w:rPr>
      <w:rFonts w:ascii="Times New Roman" w:hAnsi="Times New Roman" w:cs="Times New Roman"/>
      <w:b/>
      <w:bCs/>
      <w:i/>
      <w:iCs/>
      <w:szCs w:val="26"/>
    </w:rPr>
  </w:style>
  <w:style w:type="character" w:customStyle="1" w:styleId="60">
    <w:name w:val="标题 6 字符"/>
    <w:basedOn w:val="a0"/>
    <w:link w:val="6"/>
    <w:rsid w:val="00380B12"/>
    <w:rPr>
      <w:rFonts w:ascii="Times New Roman" w:hAnsi="Times New Roman" w:cs="Times New Roman"/>
      <w:b/>
      <w:bCs/>
    </w:rPr>
  </w:style>
  <w:style w:type="character" w:customStyle="1" w:styleId="70">
    <w:name w:val="标题 7 字符"/>
    <w:basedOn w:val="a0"/>
    <w:link w:val="7"/>
    <w:rsid w:val="00380B12"/>
    <w:rPr>
      <w:rFonts w:ascii="Times New Roman" w:hAnsi="Times New Roman" w:cs="Times New Roman"/>
      <w:sz w:val="24"/>
      <w:szCs w:val="24"/>
    </w:rPr>
  </w:style>
  <w:style w:type="character" w:customStyle="1" w:styleId="80">
    <w:name w:val="标题 8 字符"/>
    <w:basedOn w:val="a0"/>
    <w:link w:val="8"/>
    <w:rsid w:val="00380B12"/>
    <w:rPr>
      <w:rFonts w:ascii="Times New Roman" w:hAnsi="Times New Roman" w:cs="Times New Roman"/>
      <w:i/>
      <w:iCs/>
      <w:sz w:val="24"/>
      <w:szCs w:val="24"/>
    </w:rPr>
  </w:style>
  <w:style w:type="character" w:customStyle="1" w:styleId="90">
    <w:name w:val="标题 9 字符"/>
    <w:basedOn w:val="a0"/>
    <w:link w:val="9"/>
    <w:rsid w:val="00380B12"/>
    <w:rPr>
      <w:rFonts w:ascii="Arial" w:hAnsi="Arial" w:cs="Arial"/>
    </w:rPr>
  </w:style>
  <w:style w:type="paragraph" w:customStyle="1" w:styleId="N1">
    <w:name w:val="N1"/>
    <w:basedOn w:val="a"/>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0"/>
    <w:link w:val="N1"/>
    <w:rsid w:val="00380B12"/>
    <w:rPr>
      <w:rFonts w:eastAsiaTheme="minorEastAsia" w:cstheme="minorHAnsi"/>
      <w:lang w:eastAsia="ko-KR" w:bidi="hi-IN"/>
    </w:rPr>
  </w:style>
  <w:style w:type="paragraph" w:styleId="a8">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
    <w:next w:val="a"/>
    <w:link w:val="a9"/>
    <w:uiPriority w:val="35"/>
    <w:qFormat/>
    <w:rsid w:val="001D4654"/>
    <w:pPr>
      <w:jc w:val="center"/>
    </w:pPr>
    <w:rPr>
      <w:b/>
      <w:bCs/>
      <w:kern w:val="2"/>
      <w:sz w:val="20"/>
      <w:szCs w:val="20"/>
      <w:lang w:val="en-GB" w:eastAsia="zh-CN"/>
    </w:rPr>
  </w:style>
  <w:style w:type="character" w:customStyle="1" w:styleId="a9">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8"/>
    <w:rsid w:val="001D4654"/>
    <w:rPr>
      <w:rFonts w:ascii="Times New Roman" w:eastAsia="宋体" w:hAnsi="Times New Roman" w:cs="Times New Roman"/>
      <w:b/>
      <w:bCs/>
      <w:kern w:val="2"/>
      <w:sz w:val="20"/>
      <w:szCs w:val="20"/>
      <w:lang w:val="en-GB" w:eastAsia="zh-CN"/>
    </w:rPr>
  </w:style>
  <w:style w:type="table" w:customStyle="1" w:styleId="11">
    <w:name w:val="网格型1"/>
    <w:basedOn w:val="a1"/>
    <w:next w:val="a5"/>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aa">
    <w:name w:val="Balloon Text"/>
    <w:basedOn w:val="a"/>
    <w:link w:val="ab"/>
    <w:uiPriority w:val="99"/>
    <w:semiHidden/>
    <w:unhideWhenUsed/>
    <w:rsid w:val="00ED79AD"/>
    <w:pPr>
      <w:spacing w:after="0"/>
    </w:pPr>
    <w:rPr>
      <w:rFonts w:ascii="Segoe UI" w:hAnsi="Segoe UI" w:cs="Segoe UI"/>
      <w:sz w:val="18"/>
      <w:szCs w:val="18"/>
    </w:rPr>
  </w:style>
  <w:style w:type="character" w:customStyle="1" w:styleId="ab">
    <w:name w:val="批注框文本 字符"/>
    <w:basedOn w:val="a0"/>
    <w:link w:val="aa"/>
    <w:uiPriority w:val="99"/>
    <w:semiHidden/>
    <w:rsid w:val="00ED79AD"/>
    <w:rPr>
      <w:rFonts w:ascii="Segoe UI" w:eastAsia="宋体" w:hAnsi="Segoe UI" w:cs="Segoe UI"/>
      <w:sz w:val="18"/>
      <w:szCs w:val="18"/>
    </w:rPr>
  </w:style>
  <w:style w:type="paragraph" w:customStyle="1" w:styleId="3GPPNormalText">
    <w:name w:val="3GPP Normal Text"/>
    <w:basedOn w:val="a3"/>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ac">
    <w:name w:val="annotation reference"/>
    <w:basedOn w:val="a0"/>
    <w:uiPriority w:val="99"/>
    <w:semiHidden/>
    <w:unhideWhenUsed/>
    <w:rsid w:val="00481CA9"/>
    <w:rPr>
      <w:sz w:val="16"/>
      <w:szCs w:val="16"/>
    </w:rPr>
  </w:style>
  <w:style w:type="paragraph" w:styleId="ad">
    <w:name w:val="annotation text"/>
    <w:basedOn w:val="a"/>
    <w:link w:val="ae"/>
    <w:uiPriority w:val="99"/>
    <w:unhideWhenUsed/>
    <w:rsid w:val="00481CA9"/>
    <w:rPr>
      <w:sz w:val="20"/>
      <w:szCs w:val="20"/>
    </w:rPr>
  </w:style>
  <w:style w:type="character" w:customStyle="1" w:styleId="ae">
    <w:name w:val="批注文字 字符"/>
    <w:basedOn w:val="a0"/>
    <w:link w:val="ad"/>
    <w:uiPriority w:val="99"/>
    <w:rsid w:val="00481CA9"/>
    <w:rPr>
      <w:rFonts w:ascii="Times New Roman" w:eastAsia="宋体" w:hAnsi="Times New Roman" w:cs="Times New Roman"/>
      <w:sz w:val="20"/>
      <w:szCs w:val="20"/>
    </w:rPr>
  </w:style>
  <w:style w:type="paragraph" w:styleId="af">
    <w:name w:val="annotation subject"/>
    <w:basedOn w:val="ad"/>
    <w:next w:val="ad"/>
    <w:link w:val="af0"/>
    <w:uiPriority w:val="99"/>
    <w:semiHidden/>
    <w:unhideWhenUsed/>
    <w:rsid w:val="00481CA9"/>
    <w:rPr>
      <w:b/>
      <w:bCs/>
    </w:rPr>
  </w:style>
  <w:style w:type="character" w:customStyle="1" w:styleId="af0">
    <w:name w:val="批注主题 字符"/>
    <w:basedOn w:val="ae"/>
    <w:link w:val="af"/>
    <w:uiPriority w:val="99"/>
    <w:semiHidden/>
    <w:rsid w:val="00481CA9"/>
    <w:rPr>
      <w:rFonts w:ascii="Times New Roman" w:eastAsia="宋体" w:hAnsi="Times New Roman" w:cs="Times New Roman"/>
      <w:b/>
      <w:bCs/>
      <w:sz w:val="20"/>
      <w:szCs w:val="20"/>
    </w:rPr>
  </w:style>
  <w:style w:type="paragraph" w:styleId="af1">
    <w:name w:val="header"/>
    <w:basedOn w:val="a"/>
    <w:link w:val="af2"/>
    <w:uiPriority w:val="99"/>
    <w:unhideWhenUsed/>
    <w:rsid w:val="004C0876"/>
    <w:pPr>
      <w:tabs>
        <w:tab w:val="center" w:pos="4680"/>
        <w:tab w:val="right" w:pos="9360"/>
      </w:tabs>
      <w:spacing w:after="0"/>
    </w:pPr>
  </w:style>
  <w:style w:type="character" w:customStyle="1" w:styleId="af2">
    <w:name w:val="页眉 字符"/>
    <w:basedOn w:val="a0"/>
    <w:link w:val="af1"/>
    <w:uiPriority w:val="99"/>
    <w:rsid w:val="004C0876"/>
    <w:rPr>
      <w:rFonts w:ascii="Times New Roman" w:eastAsia="宋体" w:hAnsi="Times New Roman" w:cs="Times New Roman"/>
    </w:rPr>
  </w:style>
  <w:style w:type="paragraph" w:styleId="af3">
    <w:name w:val="footer"/>
    <w:basedOn w:val="a"/>
    <w:link w:val="af4"/>
    <w:uiPriority w:val="99"/>
    <w:unhideWhenUsed/>
    <w:rsid w:val="004C0876"/>
    <w:pPr>
      <w:tabs>
        <w:tab w:val="center" w:pos="4680"/>
        <w:tab w:val="right" w:pos="9360"/>
      </w:tabs>
      <w:spacing w:after="0"/>
    </w:pPr>
  </w:style>
  <w:style w:type="character" w:customStyle="1" w:styleId="af4">
    <w:name w:val="页脚 字符"/>
    <w:basedOn w:val="a0"/>
    <w:link w:val="af3"/>
    <w:uiPriority w:val="99"/>
    <w:rsid w:val="004C0876"/>
    <w:rPr>
      <w:rFonts w:ascii="Times New Roman" w:eastAsia="宋体" w:hAnsi="Times New Roman" w:cs="Times New Roman"/>
    </w:rPr>
  </w:style>
  <w:style w:type="character" w:styleId="af5">
    <w:name w:val="Hyperlink"/>
    <w:uiPriority w:val="99"/>
    <w:unhideWhenUsed/>
    <w:qFormat/>
    <w:rsid w:val="008A2A8E"/>
    <w:rPr>
      <w:color w:val="0000FF"/>
      <w:u w:val="single"/>
    </w:rPr>
  </w:style>
  <w:style w:type="paragraph" w:customStyle="1" w:styleId="B1">
    <w:name w:val="B1"/>
    <w:basedOn w:val="a"/>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a0"/>
    <w:rsid w:val="002E6500"/>
  </w:style>
  <w:style w:type="character" w:customStyle="1" w:styleId="eop">
    <w:name w:val="eop"/>
    <w:basedOn w:val="a0"/>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a"/>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a"/>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af6">
    <w:name w:val="FollowedHyperlink"/>
    <w:basedOn w:val="a0"/>
    <w:uiPriority w:val="99"/>
    <w:semiHidden/>
    <w:unhideWhenUsed/>
    <w:rsid w:val="001F53E1"/>
    <w:rPr>
      <w:color w:val="954F72" w:themeColor="followedHyperlink"/>
      <w:u w:val="single"/>
    </w:rPr>
  </w:style>
  <w:style w:type="paragraph" w:customStyle="1" w:styleId="Observation">
    <w:name w:val="Observation"/>
    <w:basedOn w:val="a"/>
    <w:qFormat/>
    <w:rsid w:val="006F0E96"/>
    <w:pPr>
      <w:numPr>
        <w:numId w:val="6"/>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2">
    <w:name w:val="스타일1"/>
    <w:basedOn w:val="a"/>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a0"/>
    <w:link w:val="12"/>
    <w:rsid w:val="006F0E96"/>
    <w:rPr>
      <w:rFonts w:ascii="Times New Roman" w:eastAsia="Malgun Gothic" w:hAnsi="Times New Roman" w:cs="Times New Roman"/>
      <w:b/>
      <w:i/>
      <w:kern w:val="2"/>
      <w:lang w:eastAsia="ko-KR"/>
    </w:rPr>
  </w:style>
  <w:style w:type="paragraph" w:customStyle="1" w:styleId="Obs-prop">
    <w:name w:val="Obs-prop"/>
    <w:basedOn w:val="a"/>
    <w:next w:val="a"/>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1">
    <w:name w:val="网格型3"/>
    <w:basedOn w:val="a1"/>
    <w:next w:val="a5"/>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able of figures"/>
    <w:basedOn w:val="a3"/>
    <w:next w:val="a"/>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0">
    <w:name w:val="网格表 1 浅色1"/>
    <w:basedOn w:val="a1"/>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3E_contribution_review\allTdocs_R1-103e\R1-2008020.zip" TargetMode="External"/><Relationship Id="rId18" Type="http://schemas.openxmlformats.org/officeDocument/2006/relationships/hyperlink" Target="file:///C:\Users\dchatt2\OneDrive%20-%20Intel%20Corporation\Documents\work\3gpp\RAN1\Contribution%20reviews\RAN1_103E_contribution_review\allTdocs_R1-103e\R1-2008291.zip" TargetMode="External"/><Relationship Id="rId26" Type="http://schemas.openxmlformats.org/officeDocument/2006/relationships/hyperlink" Target="file:///C:\Users\dchatt2\OneDrive%20-%20Intel%20Corporation\Documents\work\3gpp\RAN1\Contribution%20reviews\RAN1_103E_contribution_review\allTdocs_R1-103e\R1-2008296.zip" TargetMode="External"/><Relationship Id="rId39" Type="http://schemas.openxmlformats.org/officeDocument/2006/relationships/hyperlink" Target="file:///C:\Users\dchatt2\OneDrive%20-%20Intel%20Corporation\Documents\work\3gpp\RAN1\Contribution%20reviews\RAN1_103E_contribution_review\allTdocs_R1-103e\R1-2008106.zip" TargetMode="External"/><Relationship Id="rId21" Type="http://schemas.openxmlformats.org/officeDocument/2006/relationships/hyperlink" Target="file:///C:\Users\dchatt2\OneDrive%20-%20Intel%20Corporation\Documents\work\3gpp\RAN1\Contribution%20reviews\RAN1_103E_contribution_review\allTdocs_R1-103e\R1-2008585.zip" TargetMode="External"/><Relationship Id="rId34" Type="http://schemas.openxmlformats.org/officeDocument/2006/relationships/hyperlink" Target="file:///C:\Users\dchatt2\OneDrive%20-%20Intel%20Corporation\Documents\work\3gpp\RAN1\Contribution%20reviews\RAN1_103E_contribution_review\allTdocs_R1-103e\R1-2008020.zip" TargetMode="External"/><Relationship Id="rId42" Type="http://schemas.openxmlformats.org/officeDocument/2006/relationships/hyperlink" Target="file:///C:\Users\dchatt2\OneDrive%20-%20Intel%20Corporation\Documents\work\3gpp\RAN1\Contribution%20reviews\RAN1_103E_contribution_review\allTdocs_R1-103e\R1-2008291.zip" TargetMode="External"/><Relationship Id="rId47" Type="http://schemas.openxmlformats.org/officeDocument/2006/relationships/hyperlink" Target="file:///C:\Users\dchatt2\OneDrive%20-%20Intel%20Corporation\Documents\work\3gpp\RAN1\Contribution%20reviews\RAN1_103E_contribution_review\allTdocs_R1-103e\R1-200858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3E_contribution_review\allTdocs_R1-103e\R1-2008174.zip" TargetMode="External"/><Relationship Id="rId29" Type="http://schemas.openxmlformats.org/officeDocument/2006/relationships/hyperlink" Target="file:///C:\Users\dchatt2\OneDrive%20-%20Intel%20Corporation\Documents\work\3gpp\RAN1\Contribution%20reviews\RAN1_103E_contribution_review\allTdocs_R1-103e\R1-2007538.zip" TargetMode="External"/><Relationship Id="rId11" Type="http://schemas.openxmlformats.org/officeDocument/2006/relationships/hyperlink" Target="file:///C:\Users\dchatt2\OneDrive%20-%20Intel%20Corporation\Documents\work\3gpp\RAN1\Contribution%20reviews\RAN1_103E_contribution_review\allTdocs_R1-103e\R1-2007538.zip" TargetMode="External"/><Relationship Id="rId24" Type="http://schemas.openxmlformats.org/officeDocument/2006/relationships/hyperlink" Target="file:///C:\Users\dchatt2\OneDrive%20-%20Intel%20Corporation\Documents\work\3gpp\RAN1\Contribution%20reviews\RAN1_103E_contribution_review\allTdocs_R1-103e\R1-2008087.zip" TargetMode="External"/><Relationship Id="rId32" Type="http://schemas.openxmlformats.org/officeDocument/2006/relationships/hyperlink" Target="file:///C:\Users\dchatt2\OneDrive%20-%20Intel%20Corporation\Documents\work\3gpp\RAN1\Contribution%20reviews\RAN1_103E_contribution_review\allTdocs_R1-103e\R1-2007866.zip" TargetMode="External"/><Relationship Id="rId37" Type="http://schemas.openxmlformats.org/officeDocument/2006/relationships/hyperlink" Target="file:///C:\Users\dchatt2\OneDrive%20-%20Intel%20Corporation\Documents\work\3gpp\RAN1\Contribution%20reviews\RAN1_103E_contribution_review\allTdocs_R1-103e\R1-2008075.zip" TargetMode="External"/><Relationship Id="rId40" Type="http://schemas.openxmlformats.org/officeDocument/2006/relationships/hyperlink" Target="file:///C:\Users\dchatt2\OneDrive%20-%20Intel%20Corporation\Documents\work\3gpp\RAN1\Contribution%20reviews\RAN1_103E_contribution_review\allTdocs_R1-103e\R1-2008174.zip" TargetMode="External"/><Relationship Id="rId45" Type="http://schemas.openxmlformats.org/officeDocument/2006/relationships/hyperlink" Target="file:///C:\Users\dchatt2\OneDrive%20-%20Intel%20Corporation\Documents\work\3gpp\RAN1\Contribution%20reviews\RAN1_103E_contribution_review\allTdocs_R1-103e\R1-2008397.zip" TargetMode="External"/><Relationship Id="rId5" Type="http://schemas.openxmlformats.org/officeDocument/2006/relationships/numbering" Target="numbering.xml"/><Relationship Id="rId15" Type="http://schemas.openxmlformats.org/officeDocument/2006/relationships/hyperlink" Target="file:///C:\Users\dchatt2\OneDrive%20-%20Intel%20Corporation\Documents\work\3gpp\RAN1\Contribution%20reviews\RAN1_103E_contribution_review\allTdocs_R1-103e\R1-2008088.zip" TargetMode="External"/><Relationship Id="rId23" Type="http://schemas.openxmlformats.org/officeDocument/2006/relationships/hyperlink" Target="file:///C:\Users\dchatt2\OneDrive%20-%20Intel%20Corporation\Documents\work\3gpp\RAN1\Contribution%20reviews\RAN1_103E_contribution_review\allTdocs_R1-103e\R1-2007671.zip" TargetMode="External"/><Relationship Id="rId28" Type="http://schemas.openxmlformats.org/officeDocument/2006/relationships/hyperlink" Target="file:///C:\Users\dchatt2\OneDrive%20-%20Intel%20Corporation\Documents\work\3gpp\RAN1\Contribution%20reviews\RAN1_103E_contribution_review\allTdocs_R1-103e\R1-2008623.zip" TargetMode="External"/><Relationship Id="rId36" Type="http://schemas.openxmlformats.org/officeDocument/2006/relationships/hyperlink" Target="file:///C:\Users\dchatt2\OneDrive%20-%20Intel%20Corporation\Documents\work\3gpp\RAN1\Contribution%20reviews\RAN1_103E_contribution_review\allTdocs_R1-103e\R1-2008072.zip"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dchatt2\OneDrive%20-%20Intel%20Corporation\Documents\work\3gpp\RAN1\Contribution%20reviews\RAN1_103E_contribution_review\allTdocs_R1-103e\R1-2008337.zip" TargetMode="External"/><Relationship Id="rId31" Type="http://schemas.openxmlformats.org/officeDocument/2006/relationships/hyperlink" Target="file:///C:\Users\dchatt2\OneDrive%20-%20Intel%20Corporation\Documents\work\3gpp\RAN1\Contribution%20reviews\RAN1_103E_contribution_review\allTdocs_R1-103e\R1-2007719.zip" TargetMode="External"/><Relationship Id="rId44" Type="http://schemas.openxmlformats.org/officeDocument/2006/relationships/hyperlink" Target="file:///C:\Users\dchatt2\OneDrive%20-%20Intel%20Corporation\Documents\work\3gpp\RAN1\Contribution%20reviews\RAN1_103E_contribution_review\allTdocs_R1-103e\R1-20083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dchatt2\OneDrive%20-%20Intel%20Corporation\Documents\work\3gpp\RAN1\Contribution%20reviews\RAN1_103E_contribution_review\allTdocs_R1-103e\R1-2008075.zip" TargetMode="External"/><Relationship Id="rId22" Type="http://schemas.openxmlformats.org/officeDocument/2006/relationships/hyperlink" Target="file:///C:\Users\dchatt2\OneDrive%20-%20Intel%20Corporation\Documents\work\3gpp\RAN1\Contribution%20reviews\RAN1_103E_contribution_review\allTdocs_R1-103e\R1-2008688.zip" TargetMode="External"/><Relationship Id="rId27" Type="http://schemas.openxmlformats.org/officeDocument/2006/relationships/hyperlink" Target="file:///C:\Users\dchatt2\OneDrive%20-%20Intel%20Corporation\Documents\work\3gpp\RAN1\Contribution%20reviews\RAN1_103E_contribution_review\allTdocs_R1-103e\R1-2008513.zip" TargetMode="External"/><Relationship Id="rId30" Type="http://schemas.openxmlformats.org/officeDocument/2006/relationships/hyperlink" Target="file:///C:\Users\dchatt2\OneDrive%20-%20Intel%20Corporation\Documents\work\3gpp\RAN1\Contribution%20reviews\RAN1_103E_contribution_review\allTdocs_R1-103e\R1-2007672.zip" TargetMode="External"/><Relationship Id="rId35" Type="http://schemas.openxmlformats.org/officeDocument/2006/relationships/hyperlink" Target="file:///C:\Users\dchatt2\OneDrive%20-%20Intel%20Corporation\Documents\work\3gpp\RAN1\Contribution%20reviews\RAN1_103E_contribution_review\allTdocs_R1-103e\R1-2008052.zip" TargetMode="External"/><Relationship Id="rId43" Type="http://schemas.openxmlformats.org/officeDocument/2006/relationships/hyperlink" Target="file:///C:\Users\dchatt2\OneDrive%20-%20Intel%20Corporation\Documents\work\3gpp\RAN1\Contribution%20reviews\RAN1_103E_contribution_review\allTdocs_R1-103e\R1-2008329.zip" TargetMode="External"/><Relationship Id="rId48" Type="http://schemas.openxmlformats.org/officeDocument/2006/relationships/hyperlink" Target="file:///C:\Users\dchatt2\OneDrive%20-%20Intel%20Corporation\Documents\work\3gpp\RAN1\Contribution%20reviews\RAN1_103E_contribution_review\allTdocs_R1-103e\R1-2008623.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file:///C:\Users\dchatt2\OneDrive%20-%20Intel%20Corporation\Documents\work\3gpp\RAN1\Contribution%20reviews\RAN1_103E_contribution_review\allTdocs_R1-103e\R1-2007951.zip" TargetMode="External"/><Relationship Id="rId17" Type="http://schemas.openxmlformats.org/officeDocument/2006/relationships/hyperlink" Target="file:///C:\Users\dchatt2\OneDrive%20-%20Intel%20Corporation\Documents\work\3gpp\RAN1\Contribution%20reviews\RAN1_103E_contribution_review\allTdocs_R1-103e\R1-2008264.zip" TargetMode="External"/><Relationship Id="rId25" Type="http://schemas.openxmlformats.org/officeDocument/2006/relationships/hyperlink" Target="file:///C:\Users\dchatt2\OneDrive%20-%20Intel%20Corporation\Documents\work\3gpp\RAN1\Contribution%20reviews\RAN1_103E_contribution_review\allTdocs_R1-103e\R1-2008101.zip" TargetMode="External"/><Relationship Id="rId33" Type="http://schemas.openxmlformats.org/officeDocument/2006/relationships/hyperlink" Target="file:///C:\Users\dchatt2\OneDrive%20-%20Intel%20Corporation\Documents\work\3gpp\RAN1\Contribution%20reviews\RAN1_103E_contribution_review\allTdocs_R1-103e\R1-2007951.zip" TargetMode="External"/><Relationship Id="rId38" Type="http://schemas.openxmlformats.org/officeDocument/2006/relationships/hyperlink" Target="file:///C:\Users\dchatt2\OneDrive%20-%20Intel%20Corporation\Documents\work\3gpp\RAN1\Contribution%20reviews\RAN1_103E_contribution_review\allTdocs_R1-103e\R1-2008088.zip" TargetMode="External"/><Relationship Id="rId46" Type="http://schemas.openxmlformats.org/officeDocument/2006/relationships/hyperlink" Target="file:///C:\Users\dchatt2\OneDrive%20-%20Intel%20Corporation\Documents\work\3gpp\RAN1\Contribution%20reviews\RAN1_103E_contribution_review\allTdocs_R1-103e\R1-2008556.zip" TargetMode="External"/><Relationship Id="rId20" Type="http://schemas.openxmlformats.org/officeDocument/2006/relationships/hyperlink" Target="file:///C:\Users\dchatt2\OneDrive%20-%20Intel%20Corporation\Documents\work\3gpp\RAN1\Contribution%20reviews\RAN1_103E_contribution_review\allTdocs_R1-103e\R1-2008556.zip" TargetMode="External"/><Relationship Id="rId41" Type="http://schemas.openxmlformats.org/officeDocument/2006/relationships/hyperlink" Target="file:///C:\Users\dchatt2\OneDrive%20-%20Intel%20Corporation\Documents\work\3gpp\RAN1\Contribution%20reviews\RAN1_103E_contribution_review\allTdocs_R1-103e\R1-2008264.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2.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AC49EE-5AF7-4FB7-BBAA-BBC81CD70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77</Pages>
  <Words>29453</Words>
  <Characters>167884</Characters>
  <Application>Microsoft Office Word</Application>
  <DocSecurity>0</DocSecurity>
  <Lines>1399</Lines>
  <Paragraphs>393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196944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Hamidi-sepehr, Fatemeh</dc:creator>
  <cp:keywords>CTPClassification=CTP_NT</cp:keywords>
  <cp:lastModifiedBy>Xueming Pan</cp:lastModifiedBy>
  <cp:revision>55</cp:revision>
  <dcterms:created xsi:type="dcterms:W3CDTF">2020-11-12T01:52:00Z</dcterms:created>
  <dcterms:modified xsi:type="dcterms:W3CDTF">2020-11-12T12:48:00Z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