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4E18FCC2"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0450FE">
        <w:rPr>
          <w:rFonts w:ascii="Arial" w:hAnsi="Arial" w:cs="Arial"/>
          <w:b/>
          <w:sz w:val="24"/>
        </w:rPr>
        <w:t>4</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6"/>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6"/>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a6"/>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65DD09BB" w14:textId="13660107" w:rsidR="00281CEB" w:rsidRPr="004C12AC" w:rsidRDefault="00281CEB" w:rsidP="00ED093F">
      <w:pPr>
        <w:rPr>
          <w:rFonts w:eastAsia="Malgun Gothic"/>
          <w:b/>
          <w:bCs/>
          <w:u w:val="single"/>
          <w:lang w:eastAsia="ko-KR"/>
        </w:rPr>
      </w:pPr>
      <w:r w:rsidRPr="004C12AC">
        <w:rPr>
          <w:rFonts w:eastAsia="Malgun Gothic"/>
          <w:b/>
          <w:bCs/>
          <w:u w:val="single"/>
          <w:lang w:eastAsia="ko-KR"/>
        </w:rPr>
        <w:t xml:space="preserve">Update on </w:t>
      </w:r>
      <w:r w:rsidR="00F11E24">
        <w:rPr>
          <w:rFonts w:eastAsia="Malgun Gothic"/>
          <w:b/>
          <w:bCs/>
          <w:u w:val="single"/>
          <w:lang w:eastAsia="ko-KR"/>
        </w:rPr>
        <w:t>5</w:t>
      </w:r>
      <w:r w:rsidR="00F11E24" w:rsidRPr="00F11E24">
        <w:rPr>
          <w:rFonts w:eastAsia="Malgun Gothic"/>
          <w:b/>
          <w:bCs/>
          <w:u w:val="single"/>
          <w:vertAlign w:val="superscript"/>
          <w:lang w:eastAsia="ko-KR"/>
        </w:rPr>
        <w:t>th</w:t>
      </w:r>
      <w:r w:rsidR="00F11E24">
        <w:rPr>
          <w:rFonts w:eastAsia="Malgun Gothic"/>
          <w:b/>
          <w:bCs/>
          <w:u w:val="single"/>
          <w:lang w:eastAsia="ko-KR"/>
        </w:rPr>
        <w:t xml:space="preserve"> November 2020</w:t>
      </w:r>
      <w:r w:rsidRPr="004C12AC">
        <w:rPr>
          <w:rFonts w:eastAsia="Malgun Gothic"/>
          <w:b/>
          <w:bCs/>
          <w:u w:val="single"/>
          <w:lang w:eastAsia="ko-KR"/>
        </w:rPr>
        <w:t>:</w:t>
      </w:r>
    </w:p>
    <w:p w14:paraId="5CAEFA59" w14:textId="574E257E" w:rsidR="00281CEB" w:rsidRDefault="004C12AC" w:rsidP="00ED093F">
      <w:pPr>
        <w:rPr>
          <w:rFonts w:eastAsia="Malgun Gothic"/>
          <w:b/>
          <w:bCs/>
          <w:lang w:eastAsia="ko-KR"/>
        </w:rPr>
      </w:pPr>
      <w:r>
        <w:rPr>
          <w:rFonts w:eastAsia="Malgun Gothic"/>
          <w:b/>
          <w:bCs/>
          <w:lang w:eastAsia="ko-KR"/>
        </w:rPr>
        <w:t>New FL Proposals are provided in Section 3.1 and highlighted in yellow (</w:t>
      </w:r>
      <w:r w:rsidRPr="004C12AC">
        <w:rPr>
          <w:rFonts w:eastAsia="Malgun Gothic"/>
          <w:b/>
          <w:bCs/>
          <w:highlight w:val="yellow"/>
          <w:lang w:eastAsia="ko-KR"/>
        </w:rPr>
        <w:t>FL Proposal 3.1.1-F/N/P</w:t>
      </w:r>
      <w:r w:rsidRPr="00FD7D0F">
        <w:rPr>
          <w:rFonts w:eastAsia="Malgun Gothic"/>
          <w:b/>
          <w:bCs/>
          <w:lang w:eastAsia="ko-KR"/>
        </w:rPr>
        <w:t>, etc.).</w:t>
      </w:r>
      <w:r>
        <w:rPr>
          <w:rFonts w:eastAsia="Malgun Gothic"/>
          <w:b/>
          <w:bCs/>
          <w:lang w:eastAsia="ko-KR"/>
        </w:rPr>
        <w:t>).</w:t>
      </w: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5"/>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1"/>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76289E">
      <w:pPr>
        <w:pStyle w:val="a6"/>
        <w:numPr>
          <w:ilvl w:val="0"/>
          <w:numId w:val="5"/>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5"/>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t>
            </w:r>
            <w:r>
              <w:rPr>
                <w:rFonts w:eastAsiaTheme="minorEastAsia"/>
              </w:rPr>
              <w:lastRenderedPageBreak/>
              <w:t xml:space="preserve">With this high level </w:t>
            </w:r>
            <w:proofErr w:type="gramStart"/>
            <w:r>
              <w:rPr>
                <w:rFonts w:eastAsiaTheme="minorEastAsia"/>
              </w:rPr>
              <w:t>conclusion</w:t>
            </w:r>
            <w:proofErr w:type="gramEnd"/>
            <w:r>
              <w:rPr>
                <w:rFonts w:eastAsiaTheme="minorEastAsia"/>
              </w:rPr>
              <w:t xml:space="preserve"> it would help RAN2 </w:t>
            </w:r>
            <w:proofErr w:type="spellStart"/>
            <w:r>
              <w:rPr>
                <w:rFonts w:eastAsiaTheme="minorEastAsia"/>
              </w:rPr>
              <w:t>signalling</w:t>
            </w:r>
            <w:proofErr w:type="spellEnd"/>
            <w:r>
              <w:rPr>
                <w:rFonts w:eastAsiaTheme="minorEastAsia"/>
              </w:rPr>
              <w:t xml:space="preserve">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2"/>
      </w:pPr>
      <w:r w:rsidRPr="00D56D45">
        <w:t>Summary</w:t>
      </w:r>
      <w:r w:rsidR="00D56D45" w:rsidRPr="00D56D45">
        <w:t xml:space="preserve"> (FL Prop 1)</w:t>
      </w:r>
      <w:r w:rsidRPr="00D56D45">
        <w:t xml:space="preserve">: </w:t>
      </w:r>
    </w:p>
    <w:p w14:paraId="567FE56F" w14:textId="4D9BB255" w:rsidR="00BB61BC" w:rsidRDefault="00D82CA7" w:rsidP="00BB61BC">
      <w:pPr>
        <w:pStyle w:val="a6"/>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a6"/>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a6"/>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5"/>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lastRenderedPageBreak/>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576FFF">
      <w:pPr>
        <w:pStyle w:val="a6"/>
        <w:numPr>
          <w:ilvl w:val="0"/>
          <w:numId w:val="5"/>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5"/>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a6"/>
        <w:numPr>
          <w:ilvl w:val="0"/>
          <w:numId w:val="6"/>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a6"/>
        <w:numPr>
          <w:ilvl w:val="1"/>
          <w:numId w:val="6"/>
        </w:numPr>
        <w:rPr>
          <w:i/>
          <w:iCs/>
        </w:rPr>
      </w:pPr>
      <w:r w:rsidRPr="008D38E8">
        <w:rPr>
          <w:i/>
          <w:iCs/>
        </w:rPr>
        <w:lastRenderedPageBreak/>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a6"/>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a6"/>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a6"/>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a6"/>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a6"/>
        <w:numPr>
          <w:ilvl w:val="1"/>
          <w:numId w:val="6"/>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a6"/>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a6"/>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lastRenderedPageBreak/>
        <w:t xml:space="preserve">FL Proposal </w:t>
      </w:r>
      <w:r w:rsidR="00B84C30" w:rsidRPr="007438DC">
        <w:t>2</w:t>
      </w:r>
    </w:p>
    <w:p w14:paraId="0A8BBAEA" w14:textId="1F036E38" w:rsidR="008B7F92" w:rsidRPr="001046FB" w:rsidRDefault="003731BB" w:rsidP="00060126">
      <w:pPr>
        <w:pStyle w:val="a6"/>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a6"/>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a6"/>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a6"/>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a6"/>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a5"/>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a6"/>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a6"/>
              <w:numPr>
                <w:ilvl w:val="1"/>
                <w:numId w:val="5"/>
              </w:numPr>
              <w:jc w:val="left"/>
              <w:rPr>
                <w:i/>
                <w:iCs/>
              </w:rPr>
            </w:pPr>
            <w:r w:rsidRPr="001046FB">
              <w:rPr>
                <w:b/>
                <w:bCs/>
                <w:i/>
                <w:iCs/>
              </w:rPr>
              <w:lastRenderedPageBreak/>
              <w:t>Opt. 2</w:t>
            </w:r>
            <w:r w:rsidRPr="001046FB">
              <w:rPr>
                <w:i/>
                <w:iCs/>
              </w:rPr>
              <w:t xml:space="preserve">: During Msg3 transmission. </w:t>
            </w:r>
          </w:p>
          <w:p w14:paraId="3722B21A" w14:textId="77777777" w:rsidR="0074109D" w:rsidRPr="001046FB" w:rsidRDefault="0074109D" w:rsidP="0074109D">
            <w:pPr>
              <w:pStyle w:val="a6"/>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a6"/>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a6"/>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6"/>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1B5E8A">
      <w:pPr>
        <w:pStyle w:val="a6"/>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a6"/>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a6"/>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a6"/>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a6"/>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a6"/>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a6"/>
        <w:numPr>
          <w:ilvl w:val="0"/>
          <w:numId w:val="38"/>
        </w:numPr>
      </w:pPr>
      <w:r>
        <w:lastRenderedPageBreak/>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a6"/>
        <w:numPr>
          <w:ilvl w:val="1"/>
          <w:numId w:val="38"/>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a6"/>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E32778">
      <w:pPr>
        <w:pStyle w:val="a6"/>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a6"/>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a6"/>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a6"/>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a6"/>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a6"/>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B16848">
      <w:pPr>
        <w:pStyle w:val="a6"/>
        <w:numPr>
          <w:ilvl w:val="0"/>
          <w:numId w:val="5"/>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835F6D">
      <w:pPr>
        <w:pStyle w:val="a6"/>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a5"/>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w:t>
            </w:r>
            <w:proofErr w:type="gramStart"/>
            <w:r w:rsidRPr="00EE382F">
              <w:rPr>
                <w:rFonts w:eastAsiaTheme="minorEastAsia"/>
                <w:i/>
                <w:iCs/>
                <w:color w:val="00B0F0"/>
                <w:u w:val="single"/>
              </w:rPr>
              <w:t xml:space="preserve">considered </w:t>
            </w:r>
            <w:r w:rsidRPr="00EE382F">
              <w:rPr>
                <w:rFonts w:eastAsiaTheme="minorEastAsia"/>
                <w:color w:val="00B0F0"/>
              </w:rPr>
              <w:t xml:space="preserve"> as</w:t>
            </w:r>
            <w:proofErr w:type="gramEnd"/>
            <w:r w:rsidRPr="00EE382F">
              <w:rPr>
                <w:rFonts w:eastAsiaTheme="minorEastAsia"/>
                <w:color w:val="00B0F0"/>
              </w:rPr>
              <w:t xml:space="preserve">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w:t>
            </w:r>
            <w:r>
              <w:rPr>
                <w:rFonts w:eastAsia="Malgun Gothic"/>
                <w:lang w:eastAsia="ko-KR"/>
              </w:rPr>
              <w:lastRenderedPageBreak/>
              <w:t>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lastRenderedPageBreak/>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a6"/>
              <w:numPr>
                <w:ilvl w:val="0"/>
                <w:numId w:val="5"/>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3F40B3">
            <w:pPr>
              <w:pStyle w:val="a6"/>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lastRenderedPageBreak/>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4E247F">
      <w:pPr>
        <w:pStyle w:val="a6"/>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a6"/>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a6"/>
        <w:numPr>
          <w:ilvl w:val="1"/>
          <w:numId w:val="38"/>
        </w:numPr>
        <w:rPr>
          <w:i/>
          <w:iCs/>
        </w:rPr>
      </w:pPr>
      <w:r w:rsidRPr="00E474E2">
        <w:rPr>
          <w:i/>
          <w:iCs/>
        </w:rPr>
        <w:t>This was not the intention; see next response below.</w:t>
      </w:r>
    </w:p>
    <w:p w14:paraId="4F0AAB7A" w14:textId="2F228094" w:rsidR="00145093" w:rsidRDefault="00145093" w:rsidP="00145093">
      <w:pPr>
        <w:pStyle w:val="a6"/>
        <w:numPr>
          <w:ilvl w:val="0"/>
          <w:numId w:val="38"/>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3F3C9B">
      <w:pPr>
        <w:pStyle w:val="a6"/>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A71F7">
        <w:t>FL Proposal 3A</w:t>
      </w:r>
      <w:r w:rsidRPr="007438DC">
        <w:t xml:space="preserve"> </w:t>
      </w:r>
    </w:p>
    <w:p w14:paraId="120ACC53" w14:textId="5A6F2018" w:rsidR="00E0140E" w:rsidRDefault="00E0140E" w:rsidP="00E0140E">
      <w:pPr>
        <w:pStyle w:val="a6"/>
        <w:numPr>
          <w:ilvl w:val="0"/>
          <w:numId w:val="5"/>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E0140E">
      <w:pPr>
        <w:pStyle w:val="a6"/>
        <w:numPr>
          <w:ilvl w:val="1"/>
          <w:numId w:val="5"/>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E0140E">
      <w:pPr>
        <w:pStyle w:val="a6"/>
        <w:numPr>
          <w:ilvl w:val="1"/>
          <w:numId w:val="5"/>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A065B9">
      <w:pPr>
        <w:pStyle w:val="a6"/>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A065B9">
      <w:pPr>
        <w:pStyle w:val="a6"/>
        <w:numPr>
          <w:ilvl w:val="0"/>
          <w:numId w:val="38"/>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543D60">
      <w:pPr>
        <w:pStyle w:val="a6"/>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2"/>
        <w:rPr>
          <w:highlight w:val="cyan"/>
        </w:rPr>
      </w:pPr>
      <w:r w:rsidRPr="00AD16EA">
        <w:rPr>
          <w:highlight w:val="cyan"/>
        </w:rPr>
        <w:t>Question 3.1.1-</w:t>
      </w:r>
      <w:r w:rsidR="001A7E3F" w:rsidRPr="00AD16EA">
        <w:rPr>
          <w:highlight w:val="cyan"/>
        </w:rPr>
        <w:t>F(</w:t>
      </w:r>
      <w:proofErr w:type="spellStart"/>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a6"/>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proofErr w:type="gramStart"/>
            <w:r>
              <w:rPr>
                <w:rFonts w:eastAsiaTheme="minorEastAsia"/>
              </w:rPr>
              <w:lastRenderedPageBreak/>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w:t>
            </w:r>
            <w:proofErr w:type="spellStart"/>
            <w:r w:rsidRPr="00324172">
              <w:rPr>
                <w:rFonts w:eastAsiaTheme="minorEastAsia"/>
                <w:color w:val="00B0F0"/>
              </w:rPr>
              <w:t>gNB</w:t>
            </w:r>
            <w:proofErr w:type="spellEnd"/>
            <w:r w:rsidRPr="00324172">
              <w:rPr>
                <w:rFonts w:eastAsiaTheme="minorEastAsia"/>
                <w:color w:val="00B0F0"/>
              </w:rPr>
              <w:t xml:space="preserve"> configuration. If </w:t>
            </w:r>
            <w:proofErr w:type="spellStart"/>
            <w:r w:rsidRPr="00324172">
              <w:rPr>
                <w:rFonts w:eastAsiaTheme="minorEastAsia"/>
                <w:color w:val="00B0F0"/>
              </w:rPr>
              <w:t>gNB</w:t>
            </w:r>
            <w:proofErr w:type="spellEnd"/>
            <w:r w:rsidRPr="00324172">
              <w:rPr>
                <w:rFonts w:eastAsiaTheme="minorEastAsia"/>
                <w:color w:val="00B0F0"/>
              </w:rPr>
              <w:t xml:space="preserve"> is configuring separate UL BWPs for </w:t>
            </w:r>
            <w:proofErr w:type="spellStart"/>
            <w:r w:rsidRPr="00324172">
              <w:rPr>
                <w:rFonts w:eastAsiaTheme="minorEastAsia"/>
                <w:color w:val="00B0F0"/>
              </w:rPr>
              <w:t>RedCap</w:t>
            </w:r>
            <w:proofErr w:type="spellEnd"/>
            <w:r w:rsidRPr="00324172">
              <w:rPr>
                <w:rFonts w:eastAsiaTheme="minorEastAsia"/>
                <w:color w:val="00B0F0"/>
              </w:rPr>
              <w:t xml:space="preserve"> UEs for identification purposes, it could be reasonable to expect the </w:t>
            </w:r>
            <w:proofErr w:type="spellStart"/>
            <w:r w:rsidRPr="00324172">
              <w:rPr>
                <w:rFonts w:eastAsiaTheme="minorEastAsia"/>
                <w:color w:val="00B0F0"/>
              </w:rPr>
              <w:t>gNB</w:t>
            </w:r>
            <w:proofErr w:type="spellEnd"/>
            <w:r w:rsidRPr="00324172">
              <w:rPr>
                <w:rFonts w:eastAsiaTheme="minorEastAsia"/>
                <w:color w:val="00B0F0"/>
              </w:rPr>
              <w:t xml:space="preserve">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710438">
            <w:pPr>
              <w:pStyle w:val="a6"/>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710438">
            <w:pPr>
              <w:pStyle w:val="a6"/>
              <w:numPr>
                <w:ilvl w:val="0"/>
                <w:numId w:val="38"/>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710438">
            <w:pPr>
              <w:pStyle w:val="a6"/>
              <w:numPr>
                <w:ilvl w:val="0"/>
                <w:numId w:val="38"/>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710438">
            <w:pPr>
              <w:pStyle w:val="a6"/>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631157">
            <w:pPr>
              <w:pStyle w:val="a6"/>
              <w:numPr>
                <w:ilvl w:val="0"/>
                <w:numId w:val="38"/>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631157">
            <w:pPr>
              <w:pStyle w:val="a6"/>
              <w:numPr>
                <w:ilvl w:val="0"/>
                <w:numId w:val="38"/>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 xml:space="preserve">depending on considerations that include # of </w:t>
            </w:r>
            <w:proofErr w:type="spellStart"/>
            <w:r w:rsidR="00F63DB5">
              <w:rPr>
                <w:rFonts w:eastAsiaTheme="minorEastAsia"/>
                <w:color w:val="00B0F0"/>
              </w:rPr>
              <w:t>RedCap</w:t>
            </w:r>
            <w:proofErr w:type="spellEnd"/>
            <w:r w:rsidR="00F63DB5">
              <w:rPr>
                <w:rFonts w:eastAsiaTheme="minorEastAsia"/>
                <w:color w:val="00B0F0"/>
              </w:rPr>
              <w:t xml:space="preserve">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2"/>
      </w:pPr>
      <w:r w:rsidRPr="004176BF">
        <w:rPr>
          <w:highlight w:val="yellow"/>
        </w:rPr>
        <w:lastRenderedPageBreak/>
        <w:t>FL Proposal 3.1.</w:t>
      </w:r>
      <w:r>
        <w:rPr>
          <w:highlight w:val="yellow"/>
        </w:rPr>
        <w:t>1</w:t>
      </w:r>
      <w:r w:rsidRPr="004176BF">
        <w:rPr>
          <w:highlight w:val="yellow"/>
        </w:rPr>
        <w:t>-F</w:t>
      </w:r>
    </w:p>
    <w:p w14:paraId="201C4FA2" w14:textId="118E2A13" w:rsidR="000E22E0" w:rsidRPr="00BF4FFF" w:rsidRDefault="000E22E0" w:rsidP="000E22E0">
      <w:pPr>
        <w:pStyle w:val="a6"/>
        <w:numPr>
          <w:ilvl w:val="0"/>
          <w:numId w:val="5"/>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AA1902">
      <w:pPr>
        <w:pStyle w:val="a6"/>
        <w:numPr>
          <w:ilvl w:val="1"/>
          <w:numId w:val="5"/>
        </w:numPr>
        <w:rPr>
          <w:i/>
          <w:iCs/>
        </w:rPr>
      </w:pPr>
      <w:r w:rsidRPr="00AA1902">
        <w:rPr>
          <w:i/>
          <w:iCs/>
        </w:rPr>
        <w:t xml:space="preserve">Separation of PRACH resources (occasions and/or formats) or PRACH preambles between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p>
    <w:p w14:paraId="730D01B0" w14:textId="77777777" w:rsidR="00AA1902" w:rsidRPr="00AA1902" w:rsidRDefault="00AA1902" w:rsidP="00AA1902">
      <w:pPr>
        <w:pStyle w:val="a6"/>
        <w:numPr>
          <w:ilvl w:val="1"/>
          <w:numId w:val="5"/>
        </w:numPr>
        <w:rPr>
          <w:i/>
          <w:iCs/>
        </w:rPr>
      </w:pPr>
      <w:r w:rsidRPr="00AA1902">
        <w:rPr>
          <w:i/>
          <w:iCs/>
        </w:rPr>
        <w:t xml:space="preserve">Separation of initial UL BWP for </w:t>
      </w:r>
      <w:proofErr w:type="spellStart"/>
      <w:r w:rsidRPr="00AA1902">
        <w:rPr>
          <w:i/>
          <w:iCs/>
        </w:rPr>
        <w:t>RedCap</w:t>
      </w:r>
      <w:proofErr w:type="spellEnd"/>
      <w:r w:rsidRPr="00AA1902">
        <w:rPr>
          <w:i/>
          <w:iCs/>
        </w:rPr>
        <w:t xml:space="preserve"> and non-</w:t>
      </w:r>
      <w:proofErr w:type="spellStart"/>
      <w:r w:rsidRPr="00AA1902">
        <w:rPr>
          <w:i/>
          <w:iCs/>
        </w:rPr>
        <w:t>RedCap</w:t>
      </w:r>
      <w:proofErr w:type="spellEnd"/>
      <w:r w:rsidRPr="00AA1902">
        <w:rPr>
          <w:i/>
          <w:iCs/>
        </w:rPr>
        <w:t xml:space="preserve"> UEs</w:t>
      </w:r>
      <w:r w:rsidRPr="00AA1902">
        <w:rPr>
          <w:b/>
          <w:bCs/>
          <w:i/>
          <w:iCs/>
        </w:rPr>
        <w:t xml:space="preserve"> </w:t>
      </w:r>
    </w:p>
    <w:p w14:paraId="5490D2D0" w14:textId="6950BD7A" w:rsidR="000E22E0" w:rsidRPr="00BF4FFF" w:rsidRDefault="000E22E0" w:rsidP="00AA1902">
      <w:pPr>
        <w:pStyle w:val="a6"/>
        <w:numPr>
          <w:ilvl w:val="1"/>
          <w:numId w:val="5"/>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bl>
    <w:p w14:paraId="2CDB3781" w14:textId="77777777" w:rsidR="00807F07" w:rsidRDefault="00807F07"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a6"/>
        <w:numPr>
          <w:ilvl w:val="0"/>
          <w:numId w:val="38"/>
        </w:numPr>
      </w:pPr>
      <w:r>
        <w:t>Relaxation of UE minimum processing times for PDSCH processing and PUSCH preparation</w:t>
      </w:r>
    </w:p>
    <w:p w14:paraId="0E995412" w14:textId="42A168C2" w:rsidR="00251D63" w:rsidRDefault="00C2585E" w:rsidP="00251D63">
      <w:pPr>
        <w:pStyle w:val="a6"/>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UEs</w:t>
      </w:r>
    </w:p>
    <w:p w14:paraId="549B757F" w14:textId="1AEC55F5" w:rsidR="00810670" w:rsidRDefault="002B5EAB" w:rsidP="002D3CE5">
      <w:pPr>
        <w:pStyle w:val="a6"/>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a6"/>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a6"/>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a6"/>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2"/>
        <w:rPr>
          <w:highlight w:val="cyan"/>
        </w:rPr>
      </w:pPr>
      <w:r w:rsidRPr="00AD16EA">
        <w:rPr>
          <w:highlight w:val="cyan"/>
        </w:rPr>
        <w:t>Question 3.1.1-N</w:t>
      </w:r>
      <w:r w:rsidRPr="00AD16EA">
        <w:rPr>
          <w:color w:val="808080" w:themeColor="background1" w:themeShade="80"/>
          <w:highlight w:val="cyan"/>
        </w:rPr>
        <w:t>(</w:t>
      </w:r>
      <w:proofErr w:type="spellStart"/>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a6"/>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UEs. We do not know how much non-</w:t>
            </w:r>
            <w:proofErr w:type="spellStart"/>
            <w:r w:rsidRPr="00C51E34">
              <w:rPr>
                <w:rFonts w:eastAsiaTheme="minorEastAsia"/>
              </w:rPr>
              <w:t>RedCap</w:t>
            </w:r>
            <w:proofErr w:type="spellEnd"/>
            <w:r w:rsidRPr="00C51E34">
              <w:rPr>
                <w:rFonts w:eastAsiaTheme="minorEastAsia"/>
              </w:rPr>
              <w:t xml:space="preserve"> UEs </w:t>
            </w:r>
            <w:r w:rsidR="00C51E34" w:rsidRPr="00C51E34">
              <w:rPr>
                <w:rFonts w:eastAsiaTheme="minorEastAsia"/>
              </w:rPr>
              <w:lastRenderedPageBreak/>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04498F4F" w:rsidR="00C2551E"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lastRenderedPageBreak/>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a6"/>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B67464">
            <w:pPr>
              <w:pStyle w:val="a6"/>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a6"/>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a6"/>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a6"/>
              <w:numPr>
                <w:ilvl w:val="0"/>
                <w:numId w:val="43"/>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4017BD">
            <w:pPr>
              <w:pStyle w:val="a6"/>
              <w:numPr>
                <w:ilvl w:val="0"/>
                <w:numId w:val="43"/>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UEs requiring the coverage </w:t>
            </w:r>
            <w:proofErr w:type="gramStart"/>
            <w:r>
              <w:rPr>
                <w:rFonts w:eastAsiaTheme="minorEastAsia"/>
              </w:rPr>
              <w:t>recovery .</w:t>
            </w:r>
            <w:proofErr w:type="gramEnd"/>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w:t>
            </w:r>
            <w:proofErr w:type="gramStart"/>
            <w:r>
              <w:rPr>
                <w:rFonts w:eastAsiaTheme="minorEastAsia"/>
              </w:rPr>
              <w:t>reason</w:t>
            </w:r>
            <w:proofErr w:type="gramEnd"/>
            <w:r>
              <w:rPr>
                <w:rFonts w:eastAsiaTheme="minorEastAsia"/>
              </w:rPr>
              <w:t xml:space="preserve">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a5"/>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PCell</w:t>
                  </w:r>
                  <w:proofErr w:type="spellEnd"/>
                  <w:r w:rsidRPr="00A047D1">
                    <w:rPr>
                      <w:lang w:val="en-GB" w:eastAsia="ja-JP"/>
                    </w:rPr>
                    <w:t xml:space="preserve"> of MCG or SCG). </w:t>
                  </w:r>
                  <w:r w:rsidRPr="00A047D1">
                    <w:rPr>
                      <w:lang w:val="en-GB" w:eastAsia="ja-JP"/>
                    </w:rPr>
                    <w:lastRenderedPageBreak/>
                    <w:t xml:space="preserve">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UEs targeting different use cases, therefore the number of sets of 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UEs.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等线"/>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等线"/>
                <w:lang w:val="en-GB"/>
              </w:rPr>
              <w:t xml:space="preserve"> If coverage recovery is required for RAR </w:t>
            </w:r>
            <w:r>
              <w:rPr>
                <w:rFonts w:eastAsia="等线"/>
              </w:rPr>
              <w:t xml:space="preserve">or Msg3 </w:t>
            </w:r>
            <w:r>
              <w:rPr>
                <w:rFonts w:eastAsia="等线"/>
                <w:lang w:val="en-GB"/>
              </w:rPr>
              <w:t xml:space="preserve">transmission for </w:t>
            </w:r>
            <w:proofErr w:type="spellStart"/>
            <w:r>
              <w:rPr>
                <w:rFonts w:eastAsia="等线"/>
                <w:lang w:val="en-GB"/>
              </w:rPr>
              <w:t>RedCap</w:t>
            </w:r>
            <w:proofErr w:type="spellEnd"/>
            <w:r>
              <w:rPr>
                <w:rFonts w:eastAsia="等线"/>
                <w:lang w:val="en-GB"/>
              </w:rPr>
              <w:t xml:space="preserve"> UEs, identification of </w:t>
            </w:r>
            <w:proofErr w:type="spellStart"/>
            <w:r>
              <w:rPr>
                <w:rFonts w:eastAsia="等线"/>
                <w:lang w:val="en-GB"/>
              </w:rPr>
              <w:t>RedCap</w:t>
            </w:r>
            <w:proofErr w:type="spellEnd"/>
            <w:r>
              <w:rPr>
                <w:rFonts w:eastAsia="等线"/>
                <w:lang w:val="en-GB"/>
              </w:rPr>
              <w:t xml:space="preserve">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lastRenderedPageBreak/>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a6"/>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a6"/>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77777777"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lastRenderedPageBreak/>
              <w:t>RedCap</w:t>
            </w:r>
            <w:proofErr w:type="spellEnd"/>
            <w:r>
              <w:rPr>
                <w:rFonts w:eastAsiaTheme="minorEastAsia"/>
                <w:bCs/>
              </w:rPr>
              <w:t xml:space="preserve"> UEs. The SID clearly states that coexistence between </w:t>
            </w:r>
            <w:proofErr w:type="spellStart"/>
            <w:r>
              <w:rPr>
                <w:rFonts w:eastAsiaTheme="minorEastAsia"/>
                <w:bCs/>
              </w:rPr>
              <w:t>RedCap</w:t>
            </w:r>
            <w:proofErr w:type="spellEnd"/>
            <w:r>
              <w:rPr>
                <w:rFonts w:eastAsiaTheme="minorEastAsia"/>
                <w:bCs/>
              </w:rPr>
              <w:t xml:space="preserve"> UEs and non-</w:t>
            </w:r>
            <w:proofErr w:type="spellStart"/>
            <w:r>
              <w:rPr>
                <w:rFonts w:eastAsiaTheme="minorEastAsia"/>
                <w:bCs/>
              </w:rPr>
              <w:t>RedCap</w:t>
            </w:r>
            <w:proofErr w:type="spellEnd"/>
            <w:r>
              <w:rPr>
                <w:rFonts w:eastAsiaTheme="minorEastAsia"/>
                <w:bCs/>
              </w:rPr>
              <w:t xml:space="preserve"> UEs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UEs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710438">
            <w:pPr>
              <w:pStyle w:val="a6"/>
              <w:numPr>
                <w:ilvl w:val="0"/>
                <w:numId w:val="38"/>
              </w:numPr>
            </w:pPr>
            <w:r>
              <w:t>Relaxation of UE minimum processing times for PDSCH processing and PUSCH preparation</w:t>
            </w:r>
          </w:p>
          <w:p w14:paraId="75EF06F6" w14:textId="77777777" w:rsidR="007A09AD" w:rsidRPr="00CC57FD" w:rsidRDefault="007A09AD" w:rsidP="00710438">
            <w:pPr>
              <w:pStyle w:val="a6"/>
              <w:numPr>
                <w:ilvl w:val="1"/>
                <w:numId w:val="38"/>
              </w:numPr>
            </w:pPr>
            <w:r>
              <w:rPr>
                <w:i/>
                <w:iCs/>
              </w:rPr>
              <w:t xml:space="preserve">Strictly necessary? - No; </w:t>
            </w:r>
            <w:proofErr w:type="spellStart"/>
            <w:r>
              <w:rPr>
                <w:i/>
                <w:iCs/>
              </w:rPr>
              <w:t>gNodeB</w:t>
            </w:r>
            <w:proofErr w:type="spellEnd"/>
            <w:r>
              <w:rPr>
                <w:i/>
                <w:iCs/>
              </w:rPr>
              <w:t xml:space="preserve">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UEs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710438">
            <w:pPr>
              <w:pStyle w:val="a6"/>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710438">
            <w:pPr>
              <w:pStyle w:val="a6"/>
              <w:numPr>
                <w:ilvl w:val="0"/>
                <w:numId w:val="47"/>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3DAF1BBC"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5FDA6DA9"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proofErr w:type="spellStart"/>
            <w:r>
              <w:rPr>
                <w:rFonts w:eastAsiaTheme="minorEastAsia" w:hint="eastAsia"/>
              </w:rPr>
              <w:t>g</w:t>
            </w:r>
            <w:r>
              <w:rPr>
                <w:rFonts w:eastAsiaTheme="minorEastAsia"/>
              </w:rPr>
              <w:t>NB</w:t>
            </w:r>
            <w:proofErr w:type="spellEnd"/>
            <w:r>
              <w:rPr>
                <w:rFonts w:eastAsiaTheme="minorEastAsia"/>
              </w:rPr>
              <w:t xml:space="preserve">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067711">
            <w:pPr>
              <w:pStyle w:val="a6"/>
              <w:numPr>
                <w:ilvl w:val="0"/>
                <w:numId w:val="38"/>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067711">
            <w:pPr>
              <w:pStyle w:val="a6"/>
              <w:numPr>
                <w:ilvl w:val="0"/>
                <w:numId w:val="38"/>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067711">
            <w:pPr>
              <w:pStyle w:val="a6"/>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067711">
            <w:pPr>
              <w:pStyle w:val="a6"/>
              <w:numPr>
                <w:ilvl w:val="0"/>
                <w:numId w:val="38"/>
              </w:numPr>
              <w:autoSpaceDE/>
              <w:autoSpaceDN/>
              <w:adjustRightInd/>
              <w:snapToGrid/>
              <w:spacing w:after="0"/>
              <w:jc w:val="left"/>
              <w:rPr>
                <w:rFonts w:eastAsiaTheme="minorEastAsia"/>
                <w:color w:val="00B0F0"/>
              </w:rPr>
            </w:pPr>
            <w:r>
              <w:rPr>
                <w:rFonts w:eastAsiaTheme="minorEastAsia"/>
                <w:color w:val="00B0F0"/>
              </w:rPr>
              <w:t xml:space="preserve">Some of the associated PDCCH/PUCCH channels that got left out in the </w:t>
            </w:r>
            <w:r>
              <w:rPr>
                <w:rFonts w:eastAsiaTheme="minorEastAsia"/>
                <w:color w:val="00B0F0"/>
              </w:rPr>
              <w:lastRenderedPageBreak/>
              <w:t>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2"/>
      </w:pPr>
      <w:r w:rsidRPr="00040409">
        <w:rPr>
          <w:highlight w:val="yellow"/>
        </w:rPr>
        <w:t>FL Proposal 3.1.1-N</w:t>
      </w:r>
    </w:p>
    <w:p w14:paraId="0912051D" w14:textId="77777777" w:rsidR="00832E73" w:rsidRDefault="00832E73" w:rsidP="00832E73">
      <w:pPr>
        <w:pStyle w:val="a6"/>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026181">
      <w:pPr>
        <w:pStyle w:val="a6"/>
        <w:numPr>
          <w:ilvl w:val="1"/>
          <w:numId w:val="5"/>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026181">
      <w:pPr>
        <w:pStyle w:val="a6"/>
        <w:numPr>
          <w:ilvl w:val="1"/>
          <w:numId w:val="5"/>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E34CFD">
      <w:pPr>
        <w:pStyle w:val="a6"/>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832E73">
      <w:pPr>
        <w:pStyle w:val="a6"/>
        <w:numPr>
          <w:ilvl w:val="1"/>
          <w:numId w:val="5"/>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 xml:space="preserve">For relaxing processing time, </w:t>
            </w:r>
            <w:proofErr w:type="spellStart"/>
            <w:r>
              <w:rPr>
                <w:rFonts w:eastAsiaTheme="minorEastAsia"/>
              </w:rPr>
              <w:t>gNB</w:t>
            </w:r>
            <w:proofErr w:type="spellEnd"/>
            <w:r>
              <w:rPr>
                <w:rFonts w:eastAsiaTheme="minorEastAsia"/>
              </w:rPr>
              <w:t xml:space="preserve">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w:t>
            </w:r>
            <w:proofErr w:type="spellStart"/>
            <w:r>
              <w:rPr>
                <w:rFonts w:eastAsiaTheme="minorEastAsia"/>
              </w:rPr>
              <w:t>gNB</w:t>
            </w:r>
            <w:proofErr w:type="spellEnd"/>
            <w:r>
              <w:rPr>
                <w:rFonts w:eastAsiaTheme="minorEastAsia"/>
              </w:rPr>
              <w:t xml:space="preserve"> can always schedule conservatively so that no issue is there. Furthermore, we doubt how typical the network will schedule 64QAM during initial access without available CSI measurements. </w:t>
            </w:r>
          </w:p>
          <w:p w14:paraId="377A4700" w14:textId="77777777"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w:t>
            </w:r>
            <w:proofErr w:type="spellStart"/>
            <w:r w:rsidR="00312E75">
              <w:rPr>
                <w:rFonts w:eastAsiaTheme="minorEastAsia"/>
              </w:rPr>
              <w:t>eMBB</w:t>
            </w:r>
            <w:proofErr w:type="spellEnd"/>
            <w:r w:rsidR="00312E75">
              <w:rPr>
                <w:rFonts w:eastAsiaTheme="minorEastAsia"/>
              </w:rPr>
              <w:t xml:space="preserve"> UE in some scenarios as well. A general scheme on how to treat different UEs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312E75">
            <w:pPr>
              <w:pStyle w:val="a6"/>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w:t>
            </w:r>
            <w:r>
              <w:rPr>
                <w:i/>
                <w:iCs/>
              </w:rPr>
              <w:t>for:</w:t>
            </w:r>
          </w:p>
          <w:p w14:paraId="36CDD268" w14:textId="77777777" w:rsidR="00312E75" w:rsidRDefault="00312E75" w:rsidP="00312E75">
            <w:pPr>
              <w:pStyle w:val="a6"/>
              <w:numPr>
                <w:ilvl w:val="1"/>
                <w:numId w:val="5"/>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w:t>
            </w:r>
            <w:r>
              <w:rPr>
                <w:i/>
                <w:iCs/>
              </w:rPr>
              <w:lastRenderedPageBreak/>
              <w:t>processing times are defined;</w:t>
            </w:r>
          </w:p>
          <w:p w14:paraId="110DB56D" w14:textId="77777777" w:rsidR="00312E75" w:rsidRPr="00026181" w:rsidRDefault="00312E75" w:rsidP="00312E75">
            <w:pPr>
              <w:pStyle w:val="a6"/>
              <w:numPr>
                <w:ilvl w:val="1"/>
                <w:numId w:val="5"/>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312E75">
            <w:pPr>
              <w:pStyle w:val="a6"/>
              <w:numPr>
                <w:ilvl w:val="1"/>
                <w:numId w:val="5"/>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312E75">
            <w:pPr>
              <w:pStyle w:val="a6"/>
              <w:numPr>
                <w:ilvl w:val="1"/>
                <w:numId w:val="5"/>
              </w:numPr>
              <w:rPr>
                <w:i/>
                <w:iCs/>
              </w:rPr>
            </w:pPr>
            <w:r>
              <w:rPr>
                <w:i/>
                <w:iCs/>
              </w:rPr>
              <w:t>Exact necessity depends on outcome of studies on UE cost/complexity reduction in AI 8.6.1 and Coverage Recovery in AI 8.6.3</w:t>
            </w:r>
            <w:r>
              <w:rPr>
                <w:i/>
                <w:iCs/>
              </w:rPr>
              <w:t>,</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hint="eastAsia"/>
              </w:rPr>
            </w:pPr>
          </w:p>
        </w:tc>
      </w:tr>
    </w:tbl>
    <w:p w14:paraId="2EE19A6E" w14:textId="77777777" w:rsidR="0047264E" w:rsidRDefault="0047264E"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AD16EA" w:rsidRDefault="000337CA" w:rsidP="00AD16EA">
      <w:pPr>
        <w:pStyle w:val="2"/>
        <w:rPr>
          <w:highlight w:val="cyan"/>
        </w:rPr>
      </w:pPr>
      <w:r w:rsidRPr="00AD16EA">
        <w:rPr>
          <w:highlight w:val="cyan"/>
        </w:rPr>
        <w:t>Question 3.1.1-P</w:t>
      </w:r>
      <w:r w:rsidR="001B7ED6" w:rsidRPr="00AD16EA">
        <w:rPr>
          <w:color w:val="808080" w:themeColor="background1" w:themeShade="80"/>
          <w:highlight w:val="cyan"/>
        </w:rPr>
        <w:t>(</w:t>
      </w:r>
      <w:proofErr w:type="spellStart"/>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a6"/>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so as to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has to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 xml:space="preserve">uawei, </w:t>
            </w:r>
            <w:r>
              <w:rPr>
                <w:rFonts w:eastAsiaTheme="minorEastAsia"/>
              </w:rPr>
              <w:lastRenderedPageBreak/>
              <w:t>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 xml:space="preserve">For the disadvantage of ‘reduction in PRACH user capacity’, actually, it is a common </w:t>
            </w:r>
            <w:r>
              <w:lastRenderedPageBreak/>
              <w:t xml:space="preserve">method to distinguish different UEs via PRACH preambles, e.g. MTC, EDT etc. Similarly, PRACH preamble partitioning can be used in </w:t>
            </w:r>
            <w:proofErr w:type="spellStart"/>
            <w:r>
              <w:t>RedCap</w:t>
            </w:r>
            <w:proofErr w:type="spellEnd"/>
            <w:r>
              <w:t>.</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lastRenderedPageBreak/>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w:t>
            </w:r>
            <w:proofErr w:type="gramStart"/>
            <w:r>
              <w:rPr>
                <w:rFonts w:eastAsiaTheme="minorEastAsia"/>
              </w:rPr>
              <w:t>devices ,</w:t>
            </w:r>
            <w:proofErr w:type="gramEnd"/>
            <w:r>
              <w:rPr>
                <w:rFonts w:eastAsiaTheme="minorEastAsia"/>
              </w:rPr>
              <w:t xml:space="preserve">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a6"/>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a6"/>
              <w:numPr>
                <w:ilvl w:val="0"/>
                <w:numId w:val="40"/>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7E709369" w14:textId="77777777" w:rsidR="005261BC" w:rsidRDefault="005261BC" w:rsidP="005261BC">
            <w:pPr>
              <w:rPr>
                <w:rFonts w:eastAsiaTheme="minorEastAsia"/>
              </w:rPr>
            </w:pPr>
            <w:r w:rsidRPr="005261BC">
              <w:rPr>
                <w:rFonts w:eastAsiaTheme="minorEastAsia"/>
              </w:rPr>
              <w:t xml:space="preserve">For the last pro (The option of configuring…): it is not clear at this stage that a </w:t>
            </w:r>
            <w:r w:rsidRPr="005261BC">
              <w:rPr>
                <w:rFonts w:eastAsiaTheme="minorEastAsia"/>
              </w:rPr>
              <w:lastRenderedPageBreak/>
              <w:t>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lastRenderedPageBreak/>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w:t>
            </w:r>
            <w:proofErr w:type="gramStart"/>
            <w:r w:rsidRPr="00A37FF5">
              <w:rPr>
                <w:rFonts w:eastAsiaTheme="minorEastAsia"/>
              </w:rPr>
              <w:t>devices</w:t>
            </w:r>
            <w:r>
              <w:rPr>
                <w:rFonts w:eastAsiaTheme="minorEastAsia"/>
              </w:rPr>
              <w:t>,  i</w:t>
            </w:r>
            <w:r w:rsidR="00634018">
              <w:rPr>
                <w:rFonts w:eastAsiaTheme="minorEastAsia"/>
              </w:rPr>
              <w:t>f</w:t>
            </w:r>
            <w:proofErr w:type="gramEnd"/>
            <w:r w:rsidR="00634018">
              <w:rPr>
                <w:rFonts w:eastAsiaTheme="minorEastAsia"/>
              </w:rPr>
              <w:t xml:space="preserve">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w:t>
            </w:r>
            <w:proofErr w:type="spellStart"/>
            <w:r w:rsidR="004D31EC">
              <w:rPr>
                <w:rFonts w:eastAsiaTheme="minorEastAsia"/>
              </w:rPr>
              <w:t>gNB</w:t>
            </w:r>
            <w:proofErr w:type="spellEnd"/>
            <w:r w:rsidR="004D31EC">
              <w:rPr>
                <w:rFonts w:eastAsiaTheme="minorEastAsia"/>
              </w:rPr>
              <w:t xml:space="preserve">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to add “if relaxed processing time is introduced to </w:t>
            </w:r>
            <w:proofErr w:type="spellStart"/>
            <w:r>
              <w:t>RedCap</w:t>
            </w:r>
            <w:proofErr w:type="spellEnd"/>
            <w:r>
              <w:t xml:space="preserve"> UEs” into the Pro of processing time.</w:t>
            </w:r>
          </w:p>
          <w:p w14:paraId="274A2A8B" w14:textId="77777777" w:rsidR="009D62B4" w:rsidRDefault="009D62B4" w:rsidP="009D62B4">
            <w:r>
              <w:t xml:space="preserve">Similar to above, separate initial UL BWP is not agreed to recommend. We suggest </w:t>
            </w:r>
            <w:r>
              <w:lastRenderedPageBreak/>
              <w:t xml:space="preserve">to add “if separate initial UL BWP is introduced to </w:t>
            </w:r>
            <w:proofErr w:type="spellStart"/>
            <w:r>
              <w:t>RedCap</w:t>
            </w:r>
            <w:proofErr w:type="spellEnd"/>
            <w:r>
              <w:t xml:space="preserve">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lastRenderedPageBreak/>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D6443C">
            <w:pPr>
              <w:pStyle w:val="a6"/>
              <w:numPr>
                <w:ilvl w:val="0"/>
                <w:numId w:val="38"/>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D6443C">
            <w:pPr>
              <w:pStyle w:val="a6"/>
              <w:numPr>
                <w:ilvl w:val="0"/>
                <w:numId w:val="38"/>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D6443C">
            <w:pPr>
              <w:pStyle w:val="a6"/>
              <w:numPr>
                <w:ilvl w:val="0"/>
                <w:numId w:val="38"/>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D6443C">
            <w:pPr>
              <w:pStyle w:val="a6"/>
              <w:numPr>
                <w:ilvl w:val="0"/>
                <w:numId w:val="38"/>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D6443C">
            <w:pPr>
              <w:pStyle w:val="a6"/>
              <w:numPr>
                <w:ilvl w:val="0"/>
                <w:numId w:val="38"/>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647A06">
            <w:pPr>
              <w:pStyle w:val="a6"/>
              <w:numPr>
                <w:ilvl w:val="0"/>
                <w:numId w:val="38"/>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647A06">
            <w:pPr>
              <w:pStyle w:val="a6"/>
              <w:numPr>
                <w:ilvl w:val="0"/>
                <w:numId w:val="38"/>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2"/>
      </w:pPr>
      <w:r w:rsidRPr="007C2D01">
        <w:rPr>
          <w:highlight w:val="yellow"/>
        </w:rPr>
        <w:t>FL Proposal 3.1.</w:t>
      </w:r>
      <w:r>
        <w:rPr>
          <w:highlight w:val="yellow"/>
        </w:rPr>
        <w:t>1</w:t>
      </w:r>
      <w:r w:rsidRPr="007C2D01">
        <w:rPr>
          <w:highlight w:val="yellow"/>
        </w:rPr>
        <w:t>-P</w:t>
      </w:r>
    </w:p>
    <w:p w14:paraId="4A4CDB73" w14:textId="60D97AFB" w:rsidR="00040409" w:rsidRPr="00202F49" w:rsidRDefault="00040409" w:rsidP="00040409">
      <w:pPr>
        <w:pStyle w:val="a6"/>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w:t>
            </w:r>
            <w:r w:rsidR="00953A6E">
              <w:rPr>
                <w:b w:val="0"/>
                <w:bCs w:val="0"/>
              </w:rPr>
              <w:t xml:space="preserve">, if relaxed UE min processing times are introduced for </w:t>
            </w:r>
            <w:proofErr w:type="spellStart"/>
            <w:r w:rsidR="00953A6E">
              <w:rPr>
                <w:b w:val="0"/>
                <w:bCs w:val="0"/>
              </w:rPr>
              <w:t>RedCap</w:t>
            </w:r>
            <w:proofErr w:type="spellEnd"/>
            <w:r w:rsidR="00953A6E">
              <w:rPr>
                <w:b w:val="0"/>
                <w:bCs w:val="0"/>
              </w:rPr>
              <w:t xml:space="preserve">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Reduction in PRACH user capacity (for the options based on separation of PRACH preambles), impacting both </w:t>
            </w:r>
            <w:proofErr w:type="spellStart"/>
            <w:r>
              <w:t>RedCap</w:t>
            </w:r>
            <w:proofErr w:type="spellEnd"/>
            <w:r>
              <w:t xml:space="preserve"> and non-</w:t>
            </w:r>
            <w:proofErr w:type="spellStart"/>
            <w:r>
              <w:t>RedCap</w:t>
            </w:r>
            <w:proofErr w:type="spellEnd"/>
            <w:r>
              <w:t xml:space="preserve">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resources), impacting both </w:t>
            </w:r>
            <w:proofErr w:type="spellStart"/>
            <w:r>
              <w:t>RedCap</w:t>
            </w:r>
            <w:proofErr w:type="spellEnd"/>
            <w:r>
              <w:t xml:space="preserve"> and non-</w:t>
            </w:r>
            <w:proofErr w:type="spellStart"/>
            <w:r>
              <w:t>RedCap</w:t>
            </w:r>
            <w:proofErr w:type="spellEnd"/>
            <w:r>
              <w:t xml:space="preserve">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w:t>
            </w:r>
            <w:r w:rsidR="00B47DC0">
              <w:t>eB</w:t>
            </w:r>
            <w:proofErr w:type="spellEnd"/>
            <w:r w:rsidR="00B47DC0">
              <w:t xml:space="preserve">,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w:t>
            </w:r>
            <w:r>
              <w:rPr>
                <w:b w:val="0"/>
                <w:bCs w:val="0"/>
              </w:rPr>
              <w:lastRenderedPageBreak/>
              <w:t xml:space="preserve">address congestion </w:t>
            </w:r>
            <w:r w:rsidR="00E94433">
              <w:rPr>
                <w:b w:val="0"/>
                <w:bCs w:val="0"/>
              </w:rPr>
              <w:t xml:space="preserve">(if </w:t>
            </w:r>
            <w:r w:rsidR="002E3339">
              <w:rPr>
                <w:b w:val="0"/>
                <w:bCs w:val="0"/>
              </w:rPr>
              <w:t xml:space="preserve">congestion may occur) </w:t>
            </w:r>
            <w:r>
              <w:rPr>
                <w:b w:val="0"/>
                <w:bCs w:val="0"/>
              </w:rPr>
              <w:t xml:space="preserve">in the initial UL BWP that may otherwise need to be restricted to the mandatory required BW for </w:t>
            </w:r>
            <w:proofErr w:type="spellStart"/>
            <w:r>
              <w:rPr>
                <w:b w:val="0"/>
                <w:bCs w:val="0"/>
              </w:rPr>
              <w:t>RedCap</w:t>
            </w:r>
            <w:proofErr w:type="spellEnd"/>
            <w:r>
              <w:rPr>
                <w:b w:val="0"/>
                <w:bCs w:val="0"/>
              </w:rPr>
              <w:t xml:space="preserve">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lastRenderedPageBreak/>
              <w:t>May s</w:t>
            </w:r>
            <w:r w:rsidR="0069608B">
              <w:t xml:space="preserve">cale poorly - the indication mechanisms in this category may be limiting in terms of </w:t>
            </w:r>
            <w:r w:rsidR="0069608B">
              <w:lastRenderedPageBreak/>
              <w:t>distinguishing between further sub-categories</w:t>
            </w:r>
            <w:r w:rsidR="00A36D0C">
              <w:t>/capabilities</w:t>
            </w:r>
            <w:r w:rsidR="0069608B">
              <w:t xml:space="preserve"> within </w:t>
            </w:r>
            <w:proofErr w:type="spellStart"/>
            <w:r w:rsidR="0069608B">
              <w:t>RedCap</w:t>
            </w:r>
            <w:proofErr w:type="spellEnd"/>
            <w:r w:rsidR="0069608B">
              <w:t xml:space="preserve">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w:t>
            </w:r>
            <w:proofErr w:type="spellStart"/>
            <w:r w:rsidR="00EA0283">
              <w:t>RedCap</w:t>
            </w:r>
            <w:proofErr w:type="spellEnd"/>
            <w:r w:rsidR="00EA0283">
              <w:t xml:space="preserve">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a5"/>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021F6D8" w14:textId="14763538" w:rsidR="007F057E" w:rsidRPr="00C51E34"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AE4CE00" w:rsidR="00312E75" w:rsidRDefault="00312E75" w:rsidP="007F057E">
            <w:pPr>
              <w:rPr>
                <w:rFonts w:eastAsiaTheme="minorEastAsia"/>
              </w:rPr>
            </w:pPr>
            <w:r>
              <w:rPr>
                <w:rFonts w:eastAsiaTheme="minorEastAsia"/>
              </w:rPr>
              <w:t xml:space="preserve"> </w:t>
            </w:r>
          </w:p>
        </w:tc>
      </w:tr>
    </w:tbl>
    <w:p w14:paraId="1D428171" w14:textId="1B6C9AF4" w:rsidR="00040409" w:rsidRDefault="00040409" w:rsidP="0070054B"/>
    <w:p w14:paraId="30814062" w14:textId="77777777" w:rsidR="00040409" w:rsidRPr="0070054B" w:rsidRDefault="00040409"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B30BC2">
      <w:pPr>
        <w:pStyle w:val="a6"/>
        <w:numPr>
          <w:ilvl w:val="0"/>
          <w:numId w:val="38"/>
        </w:numPr>
      </w:pPr>
      <w:r>
        <w:t xml:space="preserve">Using </w:t>
      </w:r>
      <w:r w:rsidR="00F761AC">
        <w:t>the spare bit in existing Msg3 definition</w:t>
      </w:r>
    </w:p>
    <w:p w14:paraId="7CF6AE5C" w14:textId="310E9F31" w:rsidR="00547123" w:rsidRPr="00A45227" w:rsidRDefault="00547123" w:rsidP="00B30BC2">
      <w:pPr>
        <w:pStyle w:val="a6"/>
        <w:numPr>
          <w:ilvl w:val="0"/>
          <w:numId w:val="38"/>
        </w:numPr>
      </w:pPr>
      <w:r>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C21966" w:rsidRDefault="000A6E4D" w:rsidP="00C21966">
      <w:pPr>
        <w:pStyle w:val="2"/>
        <w:rPr>
          <w:highlight w:val="cyan"/>
        </w:rPr>
      </w:pPr>
      <w:r w:rsidRPr="00C21966">
        <w:rPr>
          <w:highlight w:val="cyan"/>
        </w:rPr>
        <w:t>Question 3.1.2-F</w:t>
      </w:r>
    </w:p>
    <w:p w14:paraId="4A37F639" w14:textId="1BF47C2C" w:rsidR="000A6E4D" w:rsidRDefault="0082385E" w:rsidP="000A6E4D">
      <w:pPr>
        <w:pStyle w:val="a6"/>
        <w:numPr>
          <w:ilvl w:val="0"/>
          <w:numId w:val="40"/>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lastRenderedPageBreak/>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CD5189B" w14:textId="77777777"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lastRenderedPageBreak/>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2"/>
      </w:pPr>
      <w:r w:rsidRPr="004176BF">
        <w:rPr>
          <w:highlight w:val="yellow"/>
        </w:rPr>
        <w:t>FL Proposal 3.1.</w:t>
      </w:r>
      <w:r w:rsidR="00692FE6">
        <w:rPr>
          <w:highlight w:val="yellow"/>
        </w:rPr>
        <w:t>2</w:t>
      </w:r>
      <w:r w:rsidRPr="004176BF">
        <w:rPr>
          <w:highlight w:val="yellow"/>
        </w:rPr>
        <w:t>-F</w:t>
      </w:r>
    </w:p>
    <w:p w14:paraId="79CB4788" w14:textId="748E1980" w:rsidR="00091F77" w:rsidRPr="00BF4FFF" w:rsidRDefault="00091F77" w:rsidP="00091F77">
      <w:pPr>
        <w:pStyle w:val="a6"/>
        <w:numPr>
          <w:ilvl w:val="0"/>
          <w:numId w:val="5"/>
        </w:numPr>
        <w:rPr>
          <w:i/>
          <w:iCs/>
        </w:rPr>
      </w:pPr>
      <w:r w:rsidRPr="00E23F2A">
        <w:rPr>
          <w:b/>
          <w:bCs/>
          <w:i/>
          <w:iCs/>
        </w:rPr>
        <w:t xml:space="preserve">Observation: </w:t>
      </w:r>
      <w:r>
        <w:rPr>
          <w:i/>
          <w:iCs/>
        </w:rPr>
        <w:t xml:space="preserve">Identification of </w:t>
      </w:r>
      <w:proofErr w:type="spellStart"/>
      <w:r>
        <w:rPr>
          <w:i/>
          <w:iCs/>
        </w:rPr>
        <w:t>RedCap</w:t>
      </w:r>
      <w:proofErr w:type="spellEnd"/>
      <w:r>
        <w:rPr>
          <w:i/>
          <w:iCs/>
        </w:rPr>
        <w:t xml:space="preserve">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BF4FFF">
      <w:pPr>
        <w:pStyle w:val="a6"/>
        <w:numPr>
          <w:ilvl w:val="1"/>
          <w:numId w:val="5"/>
        </w:numPr>
        <w:rPr>
          <w:i/>
          <w:iCs/>
        </w:rPr>
      </w:pPr>
      <w:r w:rsidRPr="00BF4FFF">
        <w:rPr>
          <w:i/>
          <w:iCs/>
        </w:rPr>
        <w:t>Using the spare bit in existing Msg3 definition</w:t>
      </w:r>
    </w:p>
    <w:p w14:paraId="037119DC" w14:textId="4BC6B6F0" w:rsidR="00BF4FFF" w:rsidRDefault="00BF4FFF" w:rsidP="00BF4FFF">
      <w:pPr>
        <w:pStyle w:val="a6"/>
        <w:numPr>
          <w:ilvl w:val="1"/>
          <w:numId w:val="5"/>
        </w:numPr>
        <w:rPr>
          <w:i/>
          <w:iCs/>
        </w:rPr>
      </w:pPr>
      <w:r w:rsidRPr="00BF4FFF">
        <w:rPr>
          <w:i/>
          <w:iCs/>
        </w:rPr>
        <w:t xml:space="preserve">Defining a new TBS value for Msg3 PUSCH to carry additional one or more bits, indicating </w:t>
      </w:r>
      <w:proofErr w:type="spellStart"/>
      <w:r w:rsidRPr="00BF4FFF">
        <w:rPr>
          <w:i/>
          <w:iCs/>
        </w:rPr>
        <w:t>RedCap</w:t>
      </w:r>
      <w:proofErr w:type="spellEnd"/>
      <w:r w:rsidRPr="00BF4FFF">
        <w:rPr>
          <w:i/>
          <w:iCs/>
        </w:rPr>
        <w:t xml:space="preserve"> UE type</w:t>
      </w:r>
    </w:p>
    <w:p w14:paraId="2164E3F0" w14:textId="4FA8877A" w:rsidR="00942854" w:rsidRDefault="00942854" w:rsidP="00BF4FFF">
      <w:pPr>
        <w:pStyle w:val="a6"/>
        <w:numPr>
          <w:ilvl w:val="1"/>
          <w:numId w:val="5"/>
        </w:numPr>
        <w:rPr>
          <w:i/>
          <w:iCs/>
        </w:rPr>
      </w:pPr>
      <w:r>
        <w:rPr>
          <w:i/>
          <w:iCs/>
        </w:rPr>
        <w:t>Multiplexed as UCI in the Msg3 PUSCH.</w:t>
      </w:r>
    </w:p>
    <w:p w14:paraId="374FF2A8" w14:textId="09651799" w:rsidR="00B215DB" w:rsidRPr="00BF4FFF" w:rsidRDefault="00B215DB" w:rsidP="00B215DB">
      <w:pPr>
        <w:pStyle w:val="a6"/>
        <w:numPr>
          <w:ilvl w:val="1"/>
          <w:numId w:val="5"/>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a5"/>
        <w:tblW w:w="9631" w:type="dxa"/>
        <w:tblLayout w:type="fixed"/>
        <w:tblLook w:val="04A0" w:firstRow="1" w:lastRow="0" w:firstColumn="1" w:lastColumn="0" w:noHBand="0" w:noVBand="1"/>
      </w:tblPr>
      <w:tblGrid>
        <w:gridCol w:w="1388"/>
        <w:gridCol w:w="1272"/>
        <w:gridCol w:w="6971"/>
      </w:tblGrid>
      <w:tr w:rsidR="0047264E" w14:paraId="01F9CF49" w14:textId="77777777" w:rsidTr="00FE0FD7">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FE0FD7">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0D48867E"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w:t>
            </w:r>
            <w:proofErr w:type="spellStart"/>
            <w:r>
              <w:rPr>
                <w:rFonts w:eastAsiaTheme="minorEastAsia"/>
              </w:rPr>
              <w:t>RedCap</w:t>
            </w:r>
            <w:proofErr w:type="spellEnd"/>
            <w:r>
              <w:rPr>
                <w:rFonts w:eastAsiaTheme="minorEastAsia"/>
              </w:rPr>
              <w:t xml:space="preserve"> UEs….”</w:t>
            </w:r>
          </w:p>
        </w:tc>
      </w:tr>
      <w:tr w:rsidR="001978F5" w:rsidRPr="00C51E34" w14:paraId="73AE29C4" w14:textId="77777777" w:rsidTr="00FE0FD7">
        <w:tc>
          <w:tcPr>
            <w:tcW w:w="1388" w:type="dxa"/>
            <w:shd w:val="clear" w:color="auto" w:fill="auto"/>
          </w:tcPr>
          <w:p w14:paraId="2441674A" w14:textId="623DAC2C"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FE0FD7">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FE0FD7">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FE0FD7">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FE0FD7">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bl>
    <w:p w14:paraId="3990E5B7" w14:textId="478E92E9" w:rsidR="0047264E" w:rsidRDefault="0047264E" w:rsidP="009976AF">
      <w:pPr>
        <w:rPr>
          <w:b/>
          <w:bCs/>
          <w:u w:val="single"/>
        </w:rPr>
      </w:pPr>
    </w:p>
    <w:p w14:paraId="43A6CC29" w14:textId="77777777" w:rsidR="0047264E" w:rsidRDefault="0047264E"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5F5C1587" w:rsidR="00035D4E" w:rsidRDefault="00035D4E" w:rsidP="00035D4E">
      <w:pPr>
        <w:pStyle w:val="a6"/>
        <w:numPr>
          <w:ilvl w:val="0"/>
          <w:numId w:val="38"/>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035D4E">
      <w:pPr>
        <w:pStyle w:val="a6"/>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a6"/>
        <w:numPr>
          <w:ilvl w:val="0"/>
          <w:numId w:val="38"/>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58A6948D" w:rsidR="00D35ABA" w:rsidRPr="00D872BE" w:rsidRDefault="00035D4E" w:rsidP="00D872BE">
      <w:pPr>
        <w:pStyle w:val="a6"/>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2"/>
        <w:rPr>
          <w:highlight w:val="cyan"/>
        </w:rPr>
      </w:pPr>
      <w:r w:rsidRPr="00C21966">
        <w:rPr>
          <w:highlight w:val="cyan"/>
        </w:rPr>
        <w:lastRenderedPageBreak/>
        <w:t>Question 3.1.</w:t>
      </w:r>
      <w:r w:rsidR="00C46C85" w:rsidRPr="00C21966">
        <w:rPr>
          <w:highlight w:val="cyan"/>
        </w:rPr>
        <w:t>2</w:t>
      </w:r>
      <w:r w:rsidRPr="00C21966">
        <w:rPr>
          <w:highlight w:val="cyan"/>
        </w:rPr>
        <w:t>-N</w:t>
      </w:r>
    </w:p>
    <w:p w14:paraId="5947016C" w14:textId="73D71892" w:rsidR="00951785" w:rsidRDefault="00951785" w:rsidP="00951785">
      <w:pPr>
        <w:pStyle w:val="a6"/>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042EDAB9" w14:textId="77777777" w:rsidR="00AC2D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a6"/>
              <w:numPr>
                <w:ilvl w:val="0"/>
                <w:numId w:val="44"/>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a6"/>
              <w:numPr>
                <w:ilvl w:val="0"/>
                <w:numId w:val="45"/>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 xml:space="preserve">However, in the second bullet, it’s not clear how identification in Msg3 can assist the link adaptation of Msg2. If the assumption here is that Msg2 is received correctly and </w:t>
            </w:r>
            <w:r>
              <w:lastRenderedPageBreak/>
              <w:t xml:space="preserve">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lastRenderedPageBreak/>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77777777"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UEs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2"/>
      </w:pPr>
      <w:r w:rsidRPr="004176BF">
        <w:rPr>
          <w:highlight w:val="yellow"/>
        </w:rPr>
        <w:t xml:space="preserve">FL </w:t>
      </w:r>
      <w:r w:rsidRPr="0017785E">
        <w:rPr>
          <w:highlight w:val="yellow"/>
        </w:rPr>
        <w:t>Proposal 3.1.2-N</w:t>
      </w:r>
    </w:p>
    <w:p w14:paraId="583832E9" w14:textId="38C2E69C" w:rsidR="00ED7AE7" w:rsidRDefault="00692FE6" w:rsidP="00ED7AE7">
      <w:pPr>
        <w:pStyle w:val="a6"/>
        <w:numPr>
          <w:ilvl w:val="0"/>
          <w:numId w:val="5"/>
        </w:numPr>
        <w:rPr>
          <w:i/>
          <w:iCs/>
        </w:rPr>
      </w:pPr>
      <w:r w:rsidRPr="00E23F2A">
        <w:rPr>
          <w:b/>
          <w:bCs/>
          <w:i/>
          <w:iCs/>
        </w:rPr>
        <w:t xml:space="preserve">Observation: </w:t>
      </w:r>
      <w:r w:rsidR="00ED7AE7" w:rsidRPr="00ED7AE7">
        <w:rPr>
          <w:i/>
          <w:iCs/>
        </w:rPr>
        <w:t xml:space="preserve">Early identification of </w:t>
      </w:r>
      <w:proofErr w:type="spellStart"/>
      <w:r w:rsidR="00ED7AE7" w:rsidRPr="00ED7AE7">
        <w:rPr>
          <w:i/>
          <w:iCs/>
        </w:rPr>
        <w:t>RedCap</w:t>
      </w:r>
      <w:proofErr w:type="spellEnd"/>
      <w:r w:rsidR="00ED7AE7" w:rsidRPr="00ED7AE7">
        <w:rPr>
          <w:i/>
          <w:iCs/>
        </w:rPr>
        <w:t xml:space="preserve">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730E9B">
      <w:pPr>
        <w:pStyle w:val="a6"/>
        <w:numPr>
          <w:ilvl w:val="1"/>
          <w:numId w:val="5"/>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47264E" w14:paraId="04634DFA" w14:textId="77777777" w:rsidTr="00FE0FD7">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FE0FD7">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FE0FD7">
        <w:tc>
          <w:tcPr>
            <w:tcW w:w="1388" w:type="dxa"/>
            <w:shd w:val="clear" w:color="auto" w:fill="auto"/>
          </w:tcPr>
          <w:p w14:paraId="60864EA2" w14:textId="39074A0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FE0FD7">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FE0FD7">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FE0FD7">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FE0FD7">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A5454A">
            <w:pPr>
              <w:pStyle w:val="a6"/>
              <w:numPr>
                <w:ilvl w:val="0"/>
                <w:numId w:val="5"/>
              </w:numPr>
              <w:rPr>
                <w:i/>
                <w:iCs/>
              </w:rPr>
            </w:pPr>
            <w:r w:rsidRPr="00E23F2A">
              <w:rPr>
                <w:b/>
                <w:bCs/>
                <w:i/>
                <w:iCs/>
              </w:rPr>
              <w:t xml:space="preserve">Observation: </w:t>
            </w:r>
            <w:r w:rsidRPr="00ED7AE7">
              <w:rPr>
                <w:i/>
                <w:iCs/>
              </w:rPr>
              <w:t xml:space="preserve">Early identification of </w:t>
            </w:r>
            <w:proofErr w:type="spellStart"/>
            <w:r w:rsidRPr="00ED7AE7">
              <w:rPr>
                <w:i/>
                <w:iCs/>
              </w:rPr>
              <w:t>RedCap</w:t>
            </w:r>
            <w:proofErr w:type="spellEnd"/>
            <w:r w:rsidRPr="00ED7AE7">
              <w:rPr>
                <w:i/>
                <w:iCs/>
              </w:rPr>
              <w:t xml:space="preserve">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w:t>
            </w:r>
            <w:r>
              <w:rPr>
                <w:i/>
                <w:iCs/>
              </w:rPr>
              <w:t>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A5454A">
            <w:pPr>
              <w:pStyle w:val="a6"/>
              <w:numPr>
                <w:ilvl w:val="1"/>
                <w:numId w:val="5"/>
              </w:numPr>
              <w:rPr>
                <w:i/>
                <w:iCs/>
              </w:rPr>
            </w:pPr>
            <w:r>
              <w:rPr>
                <w:i/>
                <w:iCs/>
              </w:rPr>
              <w:t>Exact necessity depends on outcome of studies on Coverage Recovery in AI 8.6.3</w:t>
            </w:r>
          </w:p>
          <w:p w14:paraId="315A382B" w14:textId="7BFC2AF3" w:rsidR="00A5454A" w:rsidRPr="00A5454A" w:rsidRDefault="00A5454A" w:rsidP="00C4527F">
            <w:pPr>
              <w:rPr>
                <w:rFonts w:eastAsiaTheme="minorEastAsia" w:hint="eastAsia"/>
              </w:rPr>
            </w:pPr>
          </w:p>
        </w:tc>
      </w:tr>
    </w:tbl>
    <w:p w14:paraId="3A3B65A0" w14:textId="77777777" w:rsidR="0047264E" w:rsidRDefault="0047264E"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C21966" w:rsidRDefault="005927E9" w:rsidP="00C21966">
      <w:pPr>
        <w:pStyle w:val="2"/>
        <w:rPr>
          <w:highlight w:val="cyan"/>
        </w:rPr>
      </w:pPr>
      <w:r w:rsidRPr="00C21966">
        <w:rPr>
          <w:highlight w:val="cyan"/>
        </w:rPr>
        <w:t>Question 3.1.2-P</w:t>
      </w:r>
    </w:p>
    <w:p w14:paraId="0A95D84B" w14:textId="4F735ED9" w:rsidR="005927E9" w:rsidRDefault="005927E9" w:rsidP="005927E9">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lastRenderedPageBreak/>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lastRenderedPageBreak/>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w:t>
            </w:r>
            <w:proofErr w:type="spellStart"/>
            <w:r>
              <w:rPr>
                <w:rFonts w:eastAsiaTheme="minorEastAsia"/>
              </w:rPr>
              <w:t>RedCap</w:t>
            </w:r>
            <w:proofErr w:type="spellEnd"/>
            <w:r>
              <w:rPr>
                <w:rFonts w:eastAsiaTheme="minorEastAsia"/>
              </w:rPr>
              <w:t xml:space="preserve">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901356">
            <w:pPr>
              <w:pStyle w:val="a6"/>
              <w:numPr>
                <w:ilvl w:val="0"/>
                <w:numId w:val="38"/>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B72C27">
            <w:pPr>
              <w:pStyle w:val="a6"/>
              <w:numPr>
                <w:ilvl w:val="0"/>
                <w:numId w:val="38"/>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B72C27">
            <w:pPr>
              <w:pStyle w:val="a6"/>
              <w:numPr>
                <w:ilvl w:val="0"/>
                <w:numId w:val="38"/>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B72C27">
            <w:pPr>
              <w:pStyle w:val="a6"/>
              <w:numPr>
                <w:ilvl w:val="0"/>
                <w:numId w:val="38"/>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B72C27">
            <w:pPr>
              <w:pStyle w:val="a6"/>
              <w:numPr>
                <w:ilvl w:val="0"/>
                <w:numId w:val="38"/>
              </w:numPr>
              <w:rPr>
                <w:rFonts w:eastAsiaTheme="minorEastAsia"/>
                <w:color w:val="00B0F0"/>
              </w:rPr>
            </w:pPr>
            <w:r>
              <w:rPr>
                <w:rFonts w:eastAsiaTheme="minorEastAsia"/>
                <w:color w:val="00B0F0"/>
              </w:rPr>
              <w:t xml:space="preserve">added “con” on </w:t>
            </w:r>
            <w:r w:rsidR="00983892">
              <w:rPr>
                <w:rFonts w:eastAsiaTheme="minorEastAsia"/>
                <w:color w:val="00B0F0"/>
              </w:rPr>
              <w:t xml:space="preserve">the observation regarding Msg3 scheduling with BW/hopping larger than max </w:t>
            </w:r>
            <w:proofErr w:type="spellStart"/>
            <w:r w:rsidR="00983892">
              <w:rPr>
                <w:rFonts w:eastAsiaTheme="minorEastAsia"/>
                <w:color w:val="00B0F0"/>
              </w:rPr>
              <w:t>RedCap</w:t>
            </w:r>
            <w:proofErr w:type="spellEnd"/>
            <w:r w:rsidR="00983892">
              <w:rPr>
                <w:rFonts w:eastAsiaTheme="minorEastAsia"/>
                <w:color w:val="00B0F0"/>
              </w:rPr>
              <w:t xml:space="preserve"> UE BW</w:t>
            </w:r>
            <w:r w:rsidR="00A05915">
              <w:rPr>
                <w:rFonts w:eastAsiaTheme="minorEastAsia"/>
                <w:color w:val="00B0F0"/>
              </w:rPr>
              <w:t>;</w:t>
            </w:r>
          </w:p>
          <w:p w14:paraId="4DF01082" w14:textId="427B86EC" w:rsidR="00A82603" w:rsidRPr="008D6D95" w:rsidRDefault="00A05915" w:rsidP="00B72C27">
            <w:pPr>
              <w:pStyle w:val="a6"/>
              <w:numPr>
                <w:ilvl w:val="0"/>
                <w:numId w:val="38"/>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2"/>
      </w:pPr>
      <w:r w:rsidRPr="007C2D01">
        <w:rPr>
          <w:highlight w:val="yellow"/>
        </w:rPr>
        <w:t>FL Proposal 3.1.</w:t>
      </w:r>
      <w:r>
        <w:rPr>
          <w:highlight w:val="yellow"/>
        </w:rPr>
        <w:t>2</w:t>
      </w:r>
      <w:r w:rsidRPr="007C2D01">
        <w:rPr>
          <w:highlight w:val="yellow"/>
        </w:rPr>
        <w:t>-P</w:t>
      </w:r>
    </w:p>
    <w:p w14:paraId="121212EE" w14:textId="443B5128" w:rsidR="00FD01FE" w:rsidRPr="00202F49" w:rsidRDefault="00FD01FE" w:rsidP="00FD01FE">
      <w:pPr>
        <w:pStyle w:val="a6"/>
        <w:numPr>
          <w:ilvl w:val="0"/>
          <w:numId w:val="5"/>
        </w:numPr>
        <w:rPr>
          <w:i/>
          <w:iCs/>
        </w:rPr>
      </w:pPr>
      <w:r w:rsidRPr="00E23F2A">
        <w:rPr>
          <w:b/>
          <w:bCs/>
          <w:i/>
          <w:iCs/>
        </w:rPr>
        <w:t xml:space="preserve">Observation: </w:t>
      </w:r>
      <w:r>
        <w:rPr>
          <w:i/>
          <w:iCs/>
        </w:rPr>
        <w:t>The following pros and cons are identified for i</w:t>
      </w:r>
      <w:r w:rsidRPr="00202F49">
        <w:rPr>
          <w:i/>
          <w:iCs/>
        </w:rPr>
        <w:t xml:space="preserve">dentification of </w:t>
      </w:r>
      <w:proofErr w:type="spellStart"/>
      <w:r w:rsidRPr="00202F49">
        <w:rPr>
          <w:i/>
          <w:iCs/>
        </w:rPr>
        <w:t>RedCap</w:t>
      </w:r>
      <w:proofErr w:type="spellEnd"/>
      <w:r w:rsidRPr="00202F49">
        <w:rPr>
          <w:i/>
          <w:iCs/>
        </w:rPr>
        <w:t xml:space="preserve">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w:t>
            </w:r>
            <w:proofErr w:type="spellStart"/>
            <w:r>
              <w:rPr>
                <w:b w:val="0"/>
                <w:bCs w:val="0"/>
              </w:rPr>
              <w:t>RedCap</w:t>
            </w:r>
            <w:proofErr w:type="spellEnd"/>
            <w:r>
              <w:rPr>
                <w:b w:val="0"/>
                <w:bCs w:val="0"/>
              </w:rPr>
              <w:t xml:space="preserve"> </w:t>
            </w:r>
            <w:r>
              <w:rPr>
                <w:b w:val="0"/>
                <w:bCs w:val="0"/>
              </w:rPr>
              <w:lastRenderedPageBreak/>
              <w:t xml:space="preserve">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lastRenderedPageBreak/>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w:t>
            </w:r>
            <w:proofErr w:type="spellStart"/>
            <w:r>
              <w:t>RedCap</w:t>
            </w:r>
            <w:proofErr w:type="spellEnd"/>
            <w:r>
              <w:t xml:space="preserve"> device type</w:t>
            </w:r>
            <w:r w:rsidR="00936C04">
              <w:t xml:space="preserve">, if </w:t>
            </w:r>
            <w:proofErr w:type="spellStart"/>
            <w:r w:rsidR="00936C04">
              <w:t>RedCap</w:t>
            </w:r>
            <w:proofErr w:type="spellEnd"/>
            <w:r w:rsidR="00936C04">
              <w:t xml:space="preserve"> UE sub-</w:t>
            </w:r>
            <w:r w:rsidR="00936C04">
              <w:lastRenderedPageBreak/>
              <w:t>categories</w:t>
            </w:r>
            <w:r w:rsidR="00B768FF">
              <w:t>/capabilities</w:t>
            </w:r>
            <w:r w:rsidR="00936C04">
              <w:t xml:space="preserve"> are defined in the context of </w:t>
            </w:r>
            <w:proofErr w:type="spellStart"/>
            <w:r w:rsidR="00936C04">
              <w:t>RedCap</w:t>
            </w:r>
            <w:proofErr w:type="spellEnd"/>
            <w:r w:rsidR="00936C04">
              <w:t xml:space="preserve">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 xml:space="preserve">for </w:t>
            </w:r>
            <w:proofErr w:type="spellStart"/>
            <w:r>
              <w:t>RedCap</w:t>
            </w:r>
            <w:proofErr w:type="spellEnd"/>
            <w:r>
              <w:t xml:space="preserve">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(compared to non-</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 xml:space="preserve">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a5"/>
        <w:tblW w:w="9631" w:type="dxa"/>
        <w:tblLayout w:type="fixed"/>
        <w:tblLook w:val="04A0" w:firstRow="1" w:lastRow="0" w:firstColumn="1" w:lastColumn="0" w:noHBand="0" w:noVBand="1"/>
      </w:tblPr>
      <w:tblGrid>
        <w:gridCol w:w="1388"/>
        <w:gridCol w:w="1272"/>
        <w:gridCol w:w="6971"/>
      </w:tblGrid>
      <w:tr w:rsidR="00140242" w14:paraId="1CDB394C" w14:textId="77777777" w:rsidTr="00FE0FD7">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FE0FD7">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28DD46FE" w14:textId="0EB5748D" w:rsidR="004C2263" w:rsidRPr="00C51E34" w:rsidRDefault="004C2263" w:rsidP="00FE0FD7">
            <w:pPr>
              <w:rPr>
                <w:rFonts w:eastAsiaTheme="minorEastAsia"/>
              </w:rPr>
            </w:pPr>
            <w:r>
              <w:rPr>
                <w:rFonts w:eastAsiaTheme="minorEastAsia"/>
              </w:rPr>
              <w:t xml:space="preserve">We would also prefer the wording “sub-type” instead of “sub-category” since it is unlikely that there will be a </w:t>
            </w:r>
            <w:proofErr w:type="spellStart"/>
            <w:r>
              <w:rPr>
                <w:rFonts w:eastAsiaTheme="minorEastAsia"/>
              </w:rPr>
              <w:t>RedCap</w:t>
            </w:r>
            <w:proofErr w:type="spellEnd"/>
            <w:r>
              <w:rPr>
                <w:rFonts w:eastAsiaTheme="minorEastAsia"/>
              </w:rPr>
              <w:t xml:space="preserve"> category (as used in 3GPP)</w:t>
            </w:r>
          </w:p>
        </w:tc>
      </w:tr>
      <w:tr w:rsidR="00451832" w:rsidRPr="00C51E34" w14:paraId="45AC129C" w14:textId="77777777" w:rsidTr="00FE0FD7">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FE0FD7">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60DA8EC6" w14:textId="1AA73CBD" w:rsidR="00C4527F" w:rsidRDefault="00C4527F" w:rsidP="00FE0FD7">
            <w:pPr>
              <w:rPr>
                <w:rFonts w:eastAsiaTheme="minorEastAsia"/>
              </w:rPr>
            </w:pPr>
            <w:r>
              <w:t xml:space="preserve">Too early to conclude ‘new TBS for Msg3 PUSCH’ related </w:t>
            </w:r>
          </w:p>
        </w:tc>
      </w:tr>
      <w:tr w:rsidR="00D01810" w:rsidRPr="00C51E34" w14:paraId="13FF956E" w14:textId="77777777" w:rsidTr="00FE0FD7">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FE0FD7">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bl>
    <w:p w14:paraId="36B439FD" w14:textId="77777777" w:rsidR="005927E9" w:rsidRPr="009976AF" w:rsidRDefault="005927E9"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a6"/>
        <w:numPr>
          <w:ilvl w:val="0"/>
          <w:numId w:val="40"/>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w:t>
            </w:r>
            <w:proofErr w:type="spellStart"/>
            <w:r w:rsidR="00291565" w:rsidRPr="00D05AED">
              <w:rPr>
                <w:rFonts w:eastAsiaTheme="minorEastAsia"/>
                <w:color w:val="00B0F0"/>
              </w:rPr>
              <w:t>Opt</w:t>
            </w:r>
            <w:proofErr w:type="spellEnd"/>
            <w:r w:rsidR="00291565" w:rsidRPr="00D05AED">
              <w:rPr>
                <w:rFonts w:eastAsiaTheme="minorEastAsia"/>
                <w:color w:val="00B0F0"/>
              </w:rPr>
              <w:t xml:space="preserve">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2"/>
      </w:pPr>
      <w:r w:rsidRPr="004176BF">
        <w:rPr>
          <w:highlight w:val="yellow"/>
        </w:rPr>
        <w:t xml:space="preserve">FL Proposal </w:t>
      </w:r>
      <w:r w:rsidR="005D49C1" w:rsidRPr="004176BF">
        <w:rPr>
          <w:highlight w:val="yellow"/>
        </w:rPr>
        <w:t>3.1.</w:t>
      </w:r>
      <w:r w:rsidR="00F3397F">
        <w:rPr>
          <w:highlight w:val="yellow"/>
        </w:rPr>
        <w:t>3</w:t>
      </w:r>
      <w:r w:rsidR="004176BF" w:rsidRPr="004176BF">
        <w:rPr>
          <w:highlight w:val="yellow"/>
        </w:rPr>
        <w:t>-F</w:t>
      </w:r>
    </w:p>
    <w:p w14:paraId="14E86D4E" w14:textId="405A9201" w:rsidR="00D05AED" w:rsidRPr="00046C7B" w:rsidRDefault="00E23F2A" w:rsidP="00D05AED">
      <w:pPr>
        <w:pStyle w:val="a6"/>
        <w:numPr>
          <w:ilvl w:val="0"/>
          <w:numId w:val="5"/>
        </w:numPr>
      </w:pPr>
      <w:r w:rsidRPr="00E23F2A">
        <w:rPr>
          <w:b/>
          <w:bCs/>
          <w:i/>
          <w:iCs/>
        </w:rPr>
        <w:t xml:space="preserve">Observation: </w:t>
      </w:r>
      <w:r w:rsidR="00A9198D">
        <w:rPr>
          <w:i/>
          <w:iCs/>
        </w:rPr>
        <w:t xml:space="preserve">Identification of </w:t>
      </w:r>
      <w:proofErr w:type="spellStart"/>
      <w:r w:rsidR="00A9198D">
        <w:rPr>
          <w:i/>
          <w:iCs/>
        </w:rPr>
        <w:t>RedCap</w:t>
      </w:r>
      <w:proofErr w:type="spellEnd"/>
      <w:r w:rsidR="00A9198D">
        <w:rPr>
          <w:i/>
          <w:iCs/>
        </w:rPr>
        <w:t xml:space="preserve">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a5"/>
        <w:tblW w:w="9631" w:type="dxa"/>
        <w:tblLayout w:type="fixed"/>
        <w:tblLook w:val="04A0" w:firstRow="1" w:lastRow="0" w:firstColumn="1" w:lastColumn="0" w:noHBand="0" w:noVBand="1"/>
      </w:tblPr>
      <w:tblGrid>
        <w:gridCol w:w="1388"/>
        <w:gridCol w:w="1272"/>
        <w:gridCol w:w="6971"/>
      </w:tblGrid>
      <w:tr w:rsidR="00140242" w14:paraId="247B326E" w14:textId="77777777" w:rsidTr="00FE0FD7">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E0FD7">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E0FD7">
        <w:tc>
          <w:tcPr>
            <w:tcW w:w="1388" w:type="dxa"/>
            <w:shd w:val="clear" w:color="auto" w:fill="auto"/>
          </w:tcPr>
          <w:p w14:paraId="30477BD6" w14:textId="541CF0B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E0FD7">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lastRenderedPageBreak/>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E0FD7">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E0FD7">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E0FD7">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3457706E" w:rsidR="00A5454A" w:rsidRDefault="00086E49" w:rsidP="00FE0FD7">
            <w:pPr>
              <w:rPr>
                <w:rFonts w:eastAsiaTheme="minorEastAsia" w:hint="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w:t>
            </w:r>
            <w:proofErr w:type="spellStart"/>
            <w:r>
              <w:rPr>
                <w:rFonts w:eastAsiaTheme="minorEastAsia"/>
              </w:rPr>
              <w:t>eMBB</w:t>
            </w:r>
            <w:proofErr w:type="spellEnd"/>
            <w:r>
              <w:rPr>
                <w:rFonts w:eastAsiaTheme="minorEastAsia"/>
              </w:rPr>
              <w:t xml:space="preserve"> UEs, it is not clear yet whether it is specific to </w:t>
            </w:r>
            <w:proofErr w:type="spellStart"/>
            <w:r>
              <w:rPr>
                <w:rFonts w:eastAsiaTheme="minorEastAsia"/>
              </w:rPr>
              <w:t>RedCap</w:t>
            </w:r>
            <w:proofErr w:type="spellEnd"/>
            <w:r>
              <w:rPr>
                <w:rFonts w:eastAsiaTheme="minorEastAsia"/>
              </w:rPr>
              <w:t xml:space="preserve"> UEs. </w:t>
            </w:r>
          </w:p>
        </w:tc>
      </w:tr>
    </w:tbl>
    <w:p w14:paraId="18994887" w14:textId="77777777" w:rsidR="00140242" w:rsidRDefault="00140242"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a6"/>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lastRenderedPageBreak/>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2"/>
      </w:pPr>
      <w:r w:rsidRPr="004176BF">
        <w:rPr>
          <w:highlight w:val="yellow"/>
        </w:rPr>
        <w:t xml:space="preserve">FL Proposal </w:t>
      </w:r>
      <w:r w:rsidR="004176BF" w:rsidRPr="004176BF">
        <w:rPr>
          <w:highlight w:val="yellow"/>
        </w:rPr>
        <w:t>3.1.</w:t>
      </w:r>
      <w:r w:rsidR="00F3397F">
        <w:rPr>
          <w:highlight w:val="yellow"/>
        </w:rPr>
        <w:t>3</w:t>
      </w:r>
      <w:r w:rsidR="004176BF" w:rsidRPr="004176BF">
        <w:rPr>
          <w:highlight w:val="yellow"/>
        </w:rPr>
        <w:t>-N</w:t>
      </w:r>
    </w:p>
    <w:p w14:paraId="2A986BAA" w14:textId="408052AB" w:rsidR="00812230" w:rsidRPr="00046C7B" w:rsidRDefault="00812230" w:rsidP="00812230">
      <w:pPr>
        <w:pStyle w:val="a6"/>
        <w:numPr>
          <w:ilvl w:val="0"/>
          <w:numId w:val="5"/>
        </w:numPr>
      </w:pPr>
      <w:r w:rsidRPr="00E23F2A">
        <w:rPr>
          <w:b/>
          <w:bCs/>
          <w:i/>
          <w:iCs/>
        </w:rPr>
        <w:t xml:space="preserve">Observation: </w:t>
      </w:r>
      <w:r w:rsidR="00D3627F">
        <w:rPr>
          <w:i/>
          <w:iCs/>
        </w:rPr>
        <w:t xml:space="preserve">If </w:t>
      </w:r>
      <w:r w:rsidR="00AD5AC2">
        <w:rPr>
          <w:i/>
          <w:iCs/>
        </w:rPr>
        <w:t xml:space="preserve">early identification of </w:t>
      </w:r>
      <w:proofErr w:type="spellStart"/>
      <w:r w:rsidR="00AD5AC2">
        <w:rPr>
          <w:i/>
          <w:iCs/>
        </w:rPr>
        <w:t>RedCap</w:t>
      </w:r>
      <w:proofErr w:type="spellEnd"/>
      <w:r w:rsidR="00AD5AC2">
        <w:rPr>
          <w:i/>
          <w:iCs/>
        </w:rPr>
        <w:t xml:space="preserve">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proofErr w:type="spellStart"/>
      <w:r>
        <w:rPr>
          <w:i/>
          <w:iCs/>
        </w:rPr>
        <w:t>RedCap</w:t>
      </w:r>
      <w:proofErr w:type="spellEnd"/>
      <w:r>
        <w:rPr>
          <w:i/>
          <w:iCs/>
        </w:rPr>
        <w:t xml:space="preserve">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bl>
    <w:p w14:paraId="0E3CE35A" w14:textId="77777777" w:rsidR="00140242" w:rsidRDefault="0014024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lastRenderedPageBreak/>
              <w:t>Limited</w:t>
            </w:r>
            <w:r>
              <w:rPr>
                <w:b w:val="0"/>
                <w:bCs w:val="0"/>
              </w:rPr>
              <w:t xml:space="preserve"> or no impact to RAN1 specifications.</w:t>
            </w:r>
          </w:p>
        </w:tc>
        <w:tc>
          <w:tcPr>
            <w:tcW w:w="4675" w:type="dxa"/>
          </w:tcPr>
          <w:p w14:paraId="2B552565" w14:textId="7CC62EA5"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2"/>
        <w:rPr>
          <w:highlight w:val="cyan"/>
        </w:rPr>
      </w:pPr>
      <w:r w:rsidRPr="00C21966">
        <w:rPr>
          <w:highlight w:val="cyan"/>
        </w:rPr>
        <w:t>Question 3.1.3-P</w:t>
      </w:r>
    </w:p>
    <w:p w14:paraId="387A9FC7" w14:textId="4B513903" w:rsidR="000A3E71" w:rsidRDefault="000A3E71" w:rsidP="000A3E71">
      <w:pPr>
        <w:pStyle w:val="a6"/>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w:t>
            </w:r>
            <w:proofErr w:type="spellStart"/>
            <w:r w:rsidR="00054E2C">
              <w:rPr>
                <w:rFonts w:eastAsiaTheme="minorEastAsia"/>
                <w:color w:val="00B0F0"/>
              </w:rPr>
              <w:t>RedCap</w:t>
            </w:r>
            <w:proofErr w:type="spellEnd"/>
            <w:r w:rsidR="00054E2C">
              <w:rPr>
                <w:rFonts w:eastAsiaTheme="minorEastAsia"/>
                <w:color w:val="00B0F0"/>
              </w:rPr>
              <w:t xml:space="preserve">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710438">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lastRenderedPageBreak/>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77777777" w:rsidR="00FF453B" w:rsidRDefault="00FF453B" w:rsidP="00FF453B">
            <w:r>
              <w:rPr>
                <w:rFonts w:hint="eastAsia"/>
              </w:rPr>
              <w:t>T</w:t>
            </w:r>
            <w:r>
              <w:t xml:space="preserve">o respond several comments above on potential larger initial UL BWP beyond </w:t>
            </w:r>
            <w:proofErr w:type="spellStart"/>
            <w:r>
              <w:t>RedCap</w:t>
            </w:r>
            <w:proofErr w:type="spellEnd"/>
            <w:r>
              <w:t xml:space="preserve">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UEs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A1FD8" w:rsidRDefault="006B5E42" w:rsidP="006B5E42">
      <w:pPr>
        <w:pStyle w:val="2"/>
      </w:pPr>
      <w:r w:rsidRPr="007C2D01">
        <w:rPr>
          <w:highlight w:val="yellow"/>
        </w:rPr>
        <w:t>FL Proposal 3.1.</w:t>
      </w:r>
      <w:r w:rsidR="00757297">
        <w:rPr>
          <w:highlight w:val="yellow"/>
        </w:rPr>
        <w:t>3</w:t>
      </w:r>
      <w:r w:rsidRPr="007C2D01">
        <w:rPr>
          <w:highlight w:val="yellow"/>
        </w:rPr>
        <w:t>-</w:t>
      </w:r>
      <w:r w:rsidR="00E1725B" w:rsidRPr="007C2D01">
        <w:rPr>
          <w:highlight w:val="yellow"/>
        </w:rPr>
        <w:t>P</w:t>
      </w:r>
    </w:p>
    <w:p w14:paraId="218AD069" w14:textId="076947DA" w:rsidR="00202F49" w:rsidRPr="00202F49" w:rsidRDefault="006B5E42" w:rsidP="00202F49">
      <w:pPr>
        <w:pStyle w:val="a6"/>
        <w:numPr>
          <w:ilvl w:val="0"/>
          <w:numId w:val="5"/>
        </w:numPr>
        <w:rPr>
          <w:i/>
          <w:iCs/>
        </w:rPr>
      </w:pPr>
      <w:r w:rsidRPr="00E23F2A">
        <w:rPr>
          <w:b/>
          <w:bCs/>
          <w:i/>
          <w:iCs/>
        </w:rPr>
        <w:t xml:space="preserve">Observation: </w:t>
      </w:r>
      <w:r w:rsidR="00202F49">
        <w:rPr>
          <w:i/>
          <w:iCs/>
        </w:rPr>
        <w:t>The following pros and cons are identified for i</w:t>
      </w:r>
      <w:r w:rsidR="00202F49" w:rsidRPr="00202F49">
        <w:rPr>
          <w:i/>
          <w:iCs/>
        </w:rPr>
        <w:t xml:space="preserve">dentification of </w:t>
      </w:r>
      <w:proofErr w:type="spellStart"/>
      <w:r w:rsidR="00202F49" w:rsidRPr="00202F49">
        <w:rPr>
          <w:i/>
          <w:iCs/>
        </w:rPr>
        <w:t>RedCap</w:t>
      </w:r>
      <w:proofErr w:type="spellEnd"/>
      <w:r w:rsidR="00202F49" w:rsidRPr="00202F49">
        <w:rPr>
          <w:i/>
          <w:iCs/>
        </w:rPr>
        <w:t xml:space="preserve">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0"/>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6A7263EC" w14:textId="7777777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and/or Msg4 PDSCH, and/or Msg3 PUSCH for </w:t>
            </w:r>
            <w:proofErr w:type="spellStart"/>
            <w:r>
              <w:t>RedCap</w:t>
            </w:r>
            <w:proofErr w:type="spellEnd"/>
            <w:r>
              <w:t xml:space="preserve"> UEs. Too conservative scheduling and link adaptation for all UEs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3AF78B57"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UEs.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a5"/>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lastRenderedPageBreak/>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bl>
    <w:p w14:paraId="696134EF" w14:textId="77777777" w:rsidR="006B5E42" w:rsidRPr="001A1FD8" w:rsidRDefault="006B5E42" w:rsidP="001A1FD8"/>
    <w:p w14:paraId="69603444" w14:textId="425C41FE" w:rsidR="00756774" w:rsidRDefault="00756774" w:rsidP="00756774">
      <w:pPr>
        <w:pStyle w:val="3"/>
      </w:pPr>
      <w:bookmarkStart w:id="8" w:name="_Ref55253871"/>
      <w:r>
        <w:t xml:space="preserve">During </w:t>
      </w:r>
      <w:proofErr w:type="spellStart"/>
      <w:r>
        <w:t>MsgA</w:t>
      </w:r>
      <w:proofErr w:type="spellEnd"/>
      <w:r>
        <w:t xml:space="preserve"> transmission</w:t>
      </w:r>
      <w:r w:rsidR="00B974BD">
        <w:t xml:space="preserve"> (Opt. 4)</w:t>
      </w:r>
      <w:bookmarkEnd w:id="8"/>
    </w:p>
    <w:p w14:paraId="4B7D1B1F" w14:textId="0E1D73D0" w:rsidR="001A1FD8" w:rsidRDefault="00756774" w:rsidP="001A1FD8">
      <w:r>
        <w:t xml:space="preserve">This set of options include: </w:t>
      </w:r>
    </w:p>
    <w:p w14:paraId="1AF0A2AB" w14:textId="215E585B" w:rsidR="00756774" w:rsidRDefault="00756774" w:rsidP="00756774">
      <w:pPr>
        <w:pStyle w:val="a6"/>
        <w:numPr>
          <w:ilvl w:val="0"/>
          <w:numId w:val="38"/>
        </w:numPr>
      </w:pPr>
      <w:r>
        <w:t xml:space="preserve">During </w:t>
      </w:r>
      <w:proofErr w:type="spellStart"/>
      <w:r>
        <w:t>MsgA</w:t>
      </w:r>
      <w:proofErr w:type="spellEnd"/>
      <w:r>
        <w:t>-PRACH transmission</w:t>
      </w:r>
    </w:p>
    <w:p w14:paraId="3B705521" w14:textId="36600607" w:rsidR="00756774" w:rsidRDefault="00756774" w:rsidP="00756774">
      <w:pPr>
        <w:pStyle w:val="a6"/>
        <w:numPr>
          <w:ilvl w:val="0"/>
          <w:numId w:val="38"/>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5"/>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lastRenderedPageBreak/>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Default="007A71F7" w:rsidP="000A0F34">
      <w:pPr>
        <w:pStyle w:val="2"/>
        <w:rPr>
          <w:highlight w:val="yellow"/>
        </w:rPr>
      </w:pPr>
      <w:r w:rsidRPr="003D5846">
        <w:rPr>
          <w:highlight w:val="yellow"/>
        </w:rPr>
        <w:t xml:space="preserve">FL Proposal </w:t>
      </w:r>
      <w:r w:rsidR="000A30A6">
        <w:rPr>
          <w:highlight w:val="yellow"/>
        </w:rPr>
        <w:t>3.1.</w:t>
      </w:r>
      <w:r w:rsidR="00757297">
        <w:rPr>
          <w:highlight w:val="yellow"/>
        </w:rPr>
        <w:t>4</w:t>
      </w:r>
    </w:p>
    <w:p w14:paraId="1A2C94BB" w14:textId="1DB5C157" w:rsidR="003D5846" w:rsidRPr="00527155" w:rsidRDefault="002F6CDC" w:rsidP="003D5846">
      <w:pPr>
        <w:pStyle w:val="a6"/>
        <w:numPr>
          <w:ilvl w:val="0"/>
          <w:numId w:val="5"/>
        </w:numPr>
        <w:rPr>
          <w:i/>
          <w:iCs/>
        </w:rPr>
      </w:pPr>
      <w:r w:rsidRPr="00527155">
        <w:rPr>
          <w:i/>
          <w:iCs/>
        </w:rPr>
        <w:t>Consideration</w:t>
      </w:r>
      <w:r w:rsidR="00527155">
        <w:rPr>
          <w:i/>
          <w:iCs/>
        </w:rPr>
        <w:t>s</w:t>
      </w:r>
      <w:r w:rsidRPr="00527155">
        <w:rPr>
          <w:i/>
          <w:iCs/>
        </w:rPr>
        <w:t xml:space="preserve"> on Option 4 (during </w:t>
      </w:r>
      <w:proofErr w:type="spellStart"/>
      <w:r w:rsidRPr="00527155">
        <w:rPr>
          <w:i/>
          <w:iCs/>
        </w:rPr>
        <w:t>Msg</w:t>
      </w:r>
      <w:r w:rsidR="00527155" w:rsidRPr="00527155">
        <w:rPr>
          <w:i/>
          <w:iCs/>
        </w:rPr>
        <w:t>A</w:t>
      </w:r>
      <w:proofErr w:type="spellEnd"/>
      <w:r w:rsidR="00527155" w:rsidRPr="00527155">
        <w:rPr>
          <w:i/>
          <w:iCs/>
        </w:rPr>
        <w:t xml:space="preserve">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a5"/>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bookmarkStart w:id="9" w:name="_GoBack"/>
            <w:bookmarkEnd w:id="9"/>
          </w:p>
        </w:tc>
        <w:tc>
          <w:tcPr>
            <w:tcW w:w="6971" w:type="dxa"/>
            <w:shd w:val="clear" w:color="auto" w:fill="auto"/>
          </w:tcPr>
          <w:p w14:paraId="41944467" w14:textId="77777777" w:rsidR="00086E49" w:rsidRPr="00C51E34" w:rsidRDefault="00086E49" w:rsidP="00FE0FD7">
            <w:pPr>
              <w:rPr>
                <w:rFonts w:eastAsiaTheme="minorEastAsia"/>
              </w:rPr>
            </w:pPr>
          </w:p>
        </w:tc>
      </w:tr>
    </w:tbl>
    <w:p w14:paraId="3128FFE8" w14:textId="77777777" w:rsidR="003D5846" w:rsidRPr="003D5846" w:rsidRDefault="003D5846" w:rsidP="003D5846">
      <w:pPr>
        <w:rPr>
          <w:highlight w:val="yellow"/>
        </w:rPr>
      </w:pPr>
    </w:p>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5"/>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a6"/>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0" w:name="_Ref54576496"/>
    <w:bookmarkStart w:id="11" w:name="_Ref48644491"/>
    <w:p w14:paraId="1E7F1E84" w14:textId="5DE9010D"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10"/>
    </w:p>
    <w:p w14:paraId="0DC2639B" w14:textId="70EA838A" w:rsidR="005A2C28" w:rsidRDefault="002774DE" w:rsidP="005A2C28">
      <w:pPr>
        <w:pStyle w:val="a6"/>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2" w:name="_Ref54576694"/>
    <w:p w14:paraId="7573E6E1" w14:textId="0185F1E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2"/>
    </w:p>
    <w:bookmarkStart w:id="13" w:name="_Ref54576275"/>
    <w:p w14:paraId="7A6D4111" w14:textId="1DF444B0"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3"/>
    </w:p>
    <w:bookmarkStart w:id="14" w:name="_Ref54576533"/>
    <w:p w14:paraId="4C6628C7" w14:textId="74A35E0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4"/>
    </w:p>
    <w:p w14:paraId="06374106" w14:textId="7F2A49A3" w:rsidR="005A2C28" w:rsidRDefault="002774DE" w:rsidP="005A2C28">
      <w:pPr>
        <w:pStyle w:val="a6"/>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2774DE" w:rsidP="005A2C28">
      <w:pPr>
        <w:pStyle w:val="a6"/>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5" w:name="_Ref54576286"/>
    <w:p w14:paraId="1F56BAC4" w14:textId="274A2FDC"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5"/>
    </w:p>
    <w:bookmarkStart w:id="16" w:name="_Ref54576295"/>
    <w:p w14:paraId="5D47B323" w14:textId="171F919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6"/>
    </w:p>
    <w:p w14:paraId="22B03FED" w14:textId="64CCF00B" w:rsidR="005A2C28" w:rsidRDefault="002774DE" w:rsidP="005A2C28">
      <w:pPr>
        <w:pStyle w:val="a6"/>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2774DE" w:rsidP="005A2C28">
      <w:pPr>
        <w:pStyle w:val="a6"/>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7" w:name="_Ref54576697"/>
    <w:p w14:paraId="012DDA23" w14:textId="371B87F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7"/>
    </w:p>
    <w:p w14:paraId="571620F8" w14:textId="140B2787" w:rsidR="005A2C28" w:rsidRDefault="002774DE" w:rsidP="005A2C28">
      <w:pPr>
        <w:pStyle w:val="a6"/>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2774DE" w:rsidP="005A2C28">
      <w:pPr>
        <w:pStyle w:val="a6"/>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2774DE" w:rsidP="005A2C28">
      <w:pPr>
        <w:pStyle w:val="a6"/>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8" w:name="_Ref54576318"/>
    <w:p w14:paraId="6A2B8C0D" w14:textId="32A7FD1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8"/>
      <w:proofErr w:type="spellEnd"/>
    </w:p>
    <w:p w14:paraId="23A8AE42" w14:textId="3DF662EB" w:rsidR="005A2C28" w:rsidRDefault="002774DE" w:rsidP="005A2C28">
      <w:pPr>
        <w:pStyle w:val="a6"/>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19" w:name="_Ref54576537"/>
    <w:p w14:paraId="1931E429" w14:textId="3DC0434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9"/>
    </w:p>
    <w:p w14:paraId="2A0AA5A1" w14:textId="3DFDCCB2" w:rsidR="005A2C28" w:rsidRDefault="002774DE" w:rsidP="005A2C28">
      <w:pPr>
        <w:pStyle w:val="a6"/>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2774DE" w:rsidP="005A2C28">
      <w:pPr>
        <w:pStyle w:val="a6"/>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2774DE" w:rsidP="005A2C28">
      <w:pPr>
        <w:pStyle w:val="a6"/>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2774DE" w:rsidP="002A0384">
      <w:pPr>
        <w:pStyle w:val="a6"/>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1"/>
      <w:r w:rsidR="00757188">
        <w:t xml:space="preserve"> </w:t>
      </w:r>
    </w:p>
    <w:p w14:paraId="3B66EB6C" w14:textId="189946E8" w:rsidR="00020F81" w:rsidRDefault="002774DE" w:rsidP="00020F81">
      <w:pPr>
        <w:pStyle w:val="a6"/>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2774DE" w:rsidP="00961EAA">
      <w:pPr>
        <w:pStyle w:val="a6"/>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2774DE" w:rsidP="00C72F32">
      <w:pPr>
        <w:pStyle w:val="a6"/>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2774DE" w:rsidP="003D2439">
      <w:pPr>
        <w:pStyle w:val="a6"/>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2774DE" w:rsidP="009949BE">
      <w:pPr>
        <w:pStyle w:val="a6"/>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0"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0"/>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182"/>
      <w:r>
        <w:rPr>
          <w:rFonts w:ascii="Arial" w:hAnsi="Arial"/>
          <w:b w:val="0"/>
          <w:bCs w:val="0"/>
          <w:sz w:val="36"/>
          <w:szCs w:val="20"/>
        </w:rPr>
        <w:t>Appendix A</w:t>
      </w:r>
      <w:bookmarkEnd w:id="21"/>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a5"/>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7"/>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f5"/>
                  <w:b w:val="0"/>
                  <w:bCs/>
                  <w:noProof/>
                </w:rPr>
                <w:t>Proposal 1</w:t>
              </w:r>
              <w:r w:rsidRPr="002E25CB">
                <w:rPr>
                  <w:rFonts w:asciiTheme="minorHAnsi" w:eastAsiaTheme="minorEastAsia" w:hAnsiTheme="minorHAnsi"/>
                  <w:b w:val="0"/>
                  <w:bCs/>
                  <w:noProof/>
                  <w:sz w:val="22"/>
                  <w:lang w:val="sv-SE" w:eastAsia="sv-SE"/>
                </w:rPr>
                <w:tab/>
              </w:r>
              <w:r w:rsidRPr="002E25CB">
                <w:rPr>
                  <w:rStyle w:val="af5"/>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5"/>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lastRenderedPageBreak/>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a6"/>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2774DE"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a5"/>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Similar to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2774DE"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5"/>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 xml:space="preserve">Observation 2: 13.4% power saving gain in IDLE mode can be observed if serving cell RRM relaxation is </w:t>
            </w:r>
            <w:r w:rsidRPr="00F96481">
              <w:rPr>
                <w:bCs/>
              </w:rPr>
              <w:lastRenderedPageBreak/>
              <w:t>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2774DE"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5"/>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2774DE"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5"/>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2774DE"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a5"/>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a6"/>
              <w:widowControl/>
              <w:numPr>
                <w:ilvl w:val="0"/>
                <w:numId w:val="31"/>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a6"/>
              <w:widowControl/>
              <w:numPr>
                <w:ilvl w:val="0"/>
                <w:numId w:val="31"/>
              </w:numPr>
              <w:autoSpaceDE/>
              <w:autoSpaceDN/>
              <w:adjustRightInd/>
              <w:snapToGrid/>
              <w:spacing w:after="200" w:line="276" w:lineRule="auto"/>
            </w:pPr>
            <w:r w:rsidRPr="00155CA2">
              <w:rPr>
                <w:i/>
                <w:iCs/>
              </w:rPr>
              <w:lastRenderedPageBreak/>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a6"/>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2774DE"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5"/>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2774DE"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5"/>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2"/>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2"/>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2"/>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2"/>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2"/>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2"/>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2"/>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2"/>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2"/>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2"/>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2"/>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2774DE"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a5"/>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xml:space="preserve">) attempting </w:t>
            </w:r>
            <w:r w:rsidRPr="00356080">
              <w:lastRenderedPageBreak/>
              <w:t>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2774DE"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5"/>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2774DE"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5"/>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2774DE"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a5"/>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2774DE"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5"/>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lastRenderedPageBreak/>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2774DE"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5"/>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2774DE"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a5"/>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2774DE"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a5"/>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 xml:space="preserve">Proposal 2: Consider to restrict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2774DE"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a5"/>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particular set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2774DE"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5"/>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2774DE"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a5"/>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a6"/>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2774DE"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a5"/>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a5"/>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w:t>
            </w:r>
            <w:r w:rsidRPr="009E118A">
              <w:lastRenderedPageBreak/>
              <w:t>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5"/>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E82016">
            <w:pPr>
              <w:pStyle w:val="a3"/>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a3"/>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5"/>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a5"/>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a5"/>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等线"/>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a6"/>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a5"/>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E82016">
            <w:pPr>
              <w:pStyle w:val="a6"/>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2774DE"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a5"/>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594"/>
      <w:r>
        <w:rPr>
          <w:rFonts w:ascii="Arial" w:hAnsi="Arial"/>
          <w:b w:val="0"/>
          <w:bCs w:val="0"/>
          <w:sz w:val="36"/>
          <w:szCs w:val="20"/>
        </w:rPr>
        <w:t>Appendix B</w:t>
      </w:r>
      <w:bookmarkEnd w:id="22"/>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5"/>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a5"/>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3" w:name="OLE_LINK2"/>
            <w:bookmarkStart w:id="24"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3"/>
            <w:bookmarkEnd w:id="24"/>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779CE" w14:textId="77777777" w:rsidR="00934F4B" w:rsidRDefault="00934F4B" w:rsidP="004C0876">
      <w:pPr>
        <w:spacing w:after="0"/>
      </w:pPr>
      <w:r>
        <w:separator/>
      </w:r>
    </w:p>
  </w:endnote>
  <w:endnote w:type="continuationSeparator" w:id="0">
    <w:p w14:paraId="5F71BF35" w14:textId="77777777" w:rsidR="00934F4B" w:rsidRDefault="00934F4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6143124E" w14:textId="5420836B" w:rsidR="002774DE" w:rsidRDefault="002774DE">
            <w:pPr>
              <w:pStyle w:val="af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47</w:t>
            </w:r>
            <w:r>
              <w:rPr>
                <w:b/>
                <w:bCs/>
                <w:sz w:val="24"/>
                <w:szCs w:val="24"/>
              </w:rPr>
              <w:fldChar w:fldCharType="end"/>
            </w:r>
          </w:p>
        </w:sdtContent>
      </w:sdt>
    </w:sdtContent>
  </w:sdt>
  <w:p w14:paraId="7586F307" w14:textId="77777777" w:rsidR="002774DE" w:rsidRDefault="002774D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D819B" w14:textId="77777777" w:rsidR="00934F4B" w:rsidRDefault="00934F4B" w:rsidP="004C0876">
      <w:pPr>
        <w:spacing w:after="0"/>
      </w:pPr>
      <w:r>
        <w:separator/>
      </w:r>
    </w:p>
  </w:footnote>
  <w:footnote w:type="continuationSeparator" w:id="0">
    <w:p w14:paraId="7B72EB2C" w14:textId="77777777" w:rsidR="00934F4B" w:rsidRDefault="00934F4B"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181"/>
    <w:rsid w:val="00026592"/>
    <w:rsid w:val="00026966"/>
    <w:rsid w:val="000272BA"/>
    <w:rsid w:val="0002770B"/>
    <w:rsid w:val="00027E75"/>
    <w:rsid w:val="00030713"/>
    <w:rsid w:val="00031D16"/>
    <w:rsid w:val="00031EE5"/>
    <w:rsid w:val="000321CA"/>
    <w:rsid w:val="000336F4"/>
    <w:rsid w:val="000337CA"/>
    <w:rsid w:val="000347A5"/>
    <w:rsid w:val="000355C2"/>
    <w:rsid w:val="00035D4E"/>
    <w:rsid w:val="000368EC"/>
    <w:rsid w:val="00036925"/>
    <w:rsid w:val="0004025E"/>
    <w:rsid w:val="00040409"/>
    <w:rsid w:val="00044239"/>
    <w:rsid w:val="000450FE"/>
    <w:rsid w:val="0004518F"/>
    <w:rsid w:val="00045728"/>
    <w:rsid w:val="00046C7B"/>
    <w:rsid w:val="0005089C"/>
    <w:rsid w:val="00050C58"/>
    <w:rsid w:val="00051081"/>
    <w:rsid w:val="00051C70"/>
    <w:rsid w:val="000523DC"/>
    <w:rsid w:val="00053150"/>
    <w:rsid w:val="00053B93"/>
    <w:rsid w:val="00054E2C"/>
    <w:rsid w:val="00056843"/>
    <w:rsid w:val="00057A3B"/>
    <w:rsid w:val="00057D50"/>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86E49"/>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8FF"/>
    <w:rsid w:val="000B2B9C"/>
    <w:rsid w:val="000B463D"/>
    <w:rsid w:val="000B6F3D"/>
    <w:rsid w:val="000B71D1"/>
    <w:rsid w:val="000C07CD"/>
    <w:rsid w:val="000C0A12"/>
    <w:rsid w:val="000C0ADD"/>
    <w:rsid w:val="000C120E"/>
    <w:rsid w:val="000C12C0"/>
    <w:rsid w:val="000C17DD"/>
    <w:rsid w:val="000C2085"/>
    <w:rsid w:val="000C3D55"/>
    <w:rsid w:val="000C45B5"/>
    <w:rsid w:val="000C5541"/>
    <w:rsid w:val="000C584F"/>
    <w:rsid w:val="000C63B1"/>
    <w:rsid w:val="000C71C2"/>
    <w:rsid w:val="000D08DA"/>
    <w:rsid w:val="000D0C2C"/>
    <w:rsid w:val="000D215A"/>
    <w:rsid w:val="000D261B"/>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51E"/>
    <w:rsid w:val="000E6F93"/>
    <w:rsid w:val="000E7322"/>
    <w:rsid w:val="000E78BA"/>
    <w:rsid w:val="000F0200"/>
    <w:rsid w:val="000F07A4"/>
    <w:rsid w:val="000F083F"/>
    <w:rsid w:val="000F0CB9"/>
    <w:rsid w:val="000F5C68"/>
    <w:rsid w:val="000F5D40"/>
    <w:rsid w:val="000F6703"/>
    <w:rsid w:val="000F6E5D"/>
    <w:rsid w:val="000F7163"/>
    <w:rsid w:val="000F7D6D"/>
    <w:rsid w:val="000F7FFE"/>
    <w:rsid w:val="0010108F"/>
    <w:rsid w:val="00101523"/>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528F"/>
    <w:rsid w:val="001162D6"/>
    <w:rsid w:val="00117014"/>
    <w:rsid w:val="00117834"/>
    <w:rsid w:val="001179B7"/>
    <w:rsid w:val="001211A2"/>
    <w:rsid w:val="00122031"/>
    <w:rsid w:val="00122885"/>
    <w:rsid w:val="00122E13"/>
    <w:rsid w:val="00124713"/>
    <w:rsid w:val="00125A40"/>
    <w:rsid w:val="00125CBC"/>
    <w:rsid w:val="001268BA"/>
    <w:rsid w:val="00126CAE"/>
    <w:rsid w:val="00131566"/>
    <w:rsid w:val="001316EB"/>
    <w:rsid w:val="0013176B"/>
    <w:rsid w:val="001326FA"/>
    <w:rsid w:val="00132CEA"/>
    <w:rsid w:val="0013301C"/>
    <w:rsid w:val="00133975"/>
    <w:rsid w:val="001339D3"/>
    <w:rsid w:val="001341DE"/>
    <w:rsid w:val="00134C91"/>
    <w:rsid w:val="00136B68"/>
    <w:rsid w:val="00137E2B"/>
    <w:rsid w:val="00140242"/>
    <w:rsid w:val="0014156D"/>
    <w:rsid w:val="00141E69"/>
    <w:rsid w:val="00143AA5"/>
    <w:rsid w:val="00143FA6"/>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DD8"/>
    <w:rsid w:val="00166E1E"/>
    <w:rsid w:val="00167110"/>
    <w:rsid w:val="00170850"/>
    <w:rsid w:val="001719B6"/>
    <w:rsid w:val="00171E7D"/>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978F5"/>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327"/>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257"/>
    <w:rsid w:val="001F741D"/>
    <w:rsid w:val="00200F8F"/>
    <w:rsid w:val="00201000"/>
    <w:rsid w:val="002018B8"/>
    <w:rsid w:val="00201D76"/>
    <w:rsid w:val="00202B61"/>
    <w:rsid w:val="00202F49"/>
    <w:rsid w:val="00203100"/>
    <w:rsid w:val="00203443"/>
    <w:rsid w:val="002053F8"/>
    <w:rsid w:val="00205BB9"/>
    <w:rsid w:val="00205E91"/>
    <w:rsid w:val="002062E7"/>
    <w:rsid w:val="00206A2F"/>
    <w:rsid w:val="00206DCD"/>
    <w:rsid w:val="0020747E"/>
    <w:rsid w:val="00207532"/>
    <w:rsid w:val="00207BFE"/>
    <w:rsid w:val="00210833"/>
    <w:rsid w:val="00211B66"/>
    <w:rsid w:val="00211D62"/>
    <w:rsid w:val="00211EC8"/>
    <w:rsid w:val="0021425A"/>
    <w:rsid w:val="002150CA"/>
    <w:rsid w:val="00215CF8"/>
    <w:rsid w:val="00215DF8"/>
    <w:rsid w:val="00216746"/>
    <w:rsid w:val="002168B9"/>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0E9"/>
    <w:rsid w:val="002555EA"/>
    <w:rsid w:val="002567D7"/>
    <w:rsid w:val="00256D45"/>
    <w:rsid w:val="0025700A"/>
    <w:rsid w:val="002570CB"/>
    <w:rsid w:val="002573A5"/>
    <w:rsid w:val="002579A4"/>
    <w:rsid w:val="002605A8"/>
    <w:rsid w:val="002606DB"/>
    <w:rsid w:val="0026234E"/>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CEB"/>
    <w:rsid w:val="00281D78"/>
    <w:rsid w:val="00283CE6"/>
    <w:rsid w:val="002846F8"/>
    <w:rsid w:val="00284D0A"/>
    <w:rsid w:val="00285D81"/>
    <w:rsid w:val="0028686F"/>
    <w:rsid w:val="0028713D"/>
    <w:rsid w:val="002912A4"/>
    <w:rsid w:val="00291565"/>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32DC"/>
    <w:rsid w:val="002D39F9"/>
    <w:rsid w:val="002D3CE5"/>
    <w:rsid w:val="002D5053"/>
    <w:rsid w:val="002D6854"/>
    <w:rsid w:val="002D7698"/>
    <w:rsid w:val="002E0F36"/>
    <w:rsid w:val="002E1C44"/>
    <w:rsid w:val="002E25CB"/>
    <w:rsid w:val="002E3339"/>
    <w:rsid w:val="002E3491"/>
    <w:rsid w:val="002E523D"/>
    <w:rsid w:val="002E5F18"/>
    <w:rsid w:val="002E62D2"/>
    <w:rsid w:val="002E6500"/>
    <w:rsid w:val="002E679E"/>
    <w:rsid w:val="002E690D"/>
    <w:rsid w:val="002E6D80"/>
    <w:rsid w:val="002F0669"/>
    <w:rsid w:val="002F17FA"/>
    <w:rsid w:val="002F3829"/>
    <w:rsid w:val="002F41B6"/>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5D8B"/>
    <w:rsid w:val="003161AB"/>
    <w:rsid w:val="0031675F"/>
    <w:rsid w:val="00317C62"/>
    <w:rsid w:val="003205C5"/>
    <w:rsid w:val="0032076F"/>
    <w:rsid w:val="00320AB8"/>
    <w:rsid w:val="00321A50"/>
    <w:rsid w:val="003233E4"/>
    <w:rsid w:val="00324172"/>
    <w:rsid w:val="0032444F"/>
    <w:rsid w:val="00324F04"/>
    <w:rsid w:val="00325424"/>
    <w:rsid w:val="00325D35"/>
    <w:rsid w:val="00326529"/>
    <w:rsid w:val="0032758F"/>
    <w:rsid w:val="00327E8D"/>
    <w:rsid w:val="0033248D"/>
    <w:rsid w:val="00332800"/>
    <w:rsid w:val="00332DAB"/>
    <w:rsid w:val="003346EF"/>
    <w:rsid w:val="00334841"/>
    <w:rsid w:val="0033579C"/>
    <w:rsid w:val="003401B2"/>
    <w:rsid w:val="00341D78"/>
    <w:rsid w:val="003426D9"/>
    <w:rsid w:val="00343084"/>
    <w:rsid w:val="003434E8"/>
    <w:rsid w:val="00344AB1"/>
    <w:rsid w:val="00344DC5"/>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1A45"/>
    <w:rsid w:val="003A1F30"/>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416"/>
    <w:rsid w:val="003C3888"/>
    <w:rsid w:val="003C3F44"/>
    <w:rsid w:val="003C64C0"/>
    <w:rsid w:val="003C7404"/>
    <w:rsid w:val="003D090F"/>
    <w:rsid w:val="003D0A88"/>
    <w:rsid w:val="003D1F41"/>
    <w:rsid w:val="003D23E1"/>
    <w:rsid w:val="003D2439"/>
    <w:rsid w:val="003D3409"/>
    <w:rsid w:val="003D37B2"/>
    <w:rsid w:val="003D5061"/>
    <w:rsid w:val="003D5846"/>
    <w:rsid w:val="003D6508"/>
    <w:rsid w:val="003D6804"/>
    <w:rsid w:val="003D70B8"/>
    <w:rsid w:val="003E06EA"/>
    <w:rsid w:val="003E166F"/>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445"/>
    <w:rsid w:val="004573D0"/>
    <w:rsid w:val="00457B09"/>
    <w:rsid w:val="00460A3D"/>
    <w:rsid w:val="00463598"/>
    <w:rsid w:val="00464B14"/>
    <w:rsid w:val="00464ECC"/>
    <w:rsid w:val="0046513A"/>
    <w:rsid w:val="00467639"/>
    <w:rsid w:val="00467FF5"/>
    <w:rsid w:val="0047242D"/>
    <w:rsid w:val="0047264E"/>
    <w:rsid w:val="0047289B"/>
    <w:rsid w:val="00472A5C"/>
    <w:rsid w:val="004730A8"/>
    <w:rsid w:val="00473358"/>
    <w:rsid w:val="004735FA"/>
    <w:rsid w:val="00473B72"/>
    <w:rsid w:val="00473C26"/>
    <w:rsid w:val="00474429"/>
    <w:rsid w:val="00476A20"/>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1BF"/>
    <w:rsid w:val="004A3353"/>
    <w:rsid w:val="004A3E39"/>
    <w:rsid w:val="004A66C5"/>
    <w:rsid w:val="004A698C"/>
    <w:rsid w:val="004A7A88"/>
    <w:rsid w:val="004B1692"/>
    <w:rsid w:val="004B2585"/>
    <w:rsid w:val="004B2B34"/>
    <w:rsid w:val="004B31EF"/>
    <w:rsid w:val="004B50D0"/>
    <w:rsid w:val="004B56FF"/>
    <w:rsid w:val="004B5830"/>
    <w:rsid w:val="004B58F6"/>
    <w:rsid w:val="004B6A27"/>
    <w:rsid w:val="004B6D34"/>
    <w:rsid w:val="004B744C"/>
    <w:rsid w:val="004B7CF7"/>
    <w:rsid w:val="004C0876"/>
    <w:rsid w:val="004C12AC"/>
    <w:rsid w:val="004C1FD5"/>
    <w:rsid w:val="004C2263"/>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11C"/>
    <w:rsid w:val="005078CF"/>
    <w:rsid w:val="00507C2D"/>
    <w:rsid w:val="005102EE"/>
    <w:rsid w:val="00510B9A"/>
    <w:rsid w:val="00511022"/>
    <w:rsid w:val="0051124C"/>
    <w:rsid w:val="00511B87"/>
    <w:rsid w:val="005129C8"/>
    <w:rsid w:val="0051376D"/>
    <w:rsid w:val="00513CB6"/>
    <w:rsid w:val="0051481E"/>
    <w:rsid w:val="00515F30"/>
    <w:rsid w:val="00520EE0"/>
    <w:rsid w:val="005225B5"/>
    <w:rsid w:val="00522931"/>
    <w:rsid w:val="00523BF7"/>
    <w:rsid w:val="00523CC6"/>
    <w:rsid w:val="00526069"/>
    <w:rsid w:val="005261BC"/>
    <w:rsid w:val="00526711"/>
    <w:rsid w:val="00526C1A"/>
    <w:rsid w:val="00527155"/>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665"/>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C00"/>
    <w:rsid w:val="00571085"/>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B6ADC"/>
    <w:rsid w:val="005C0AAD"/>
    <w:rsid w:val="005C0AEE"/>
    <w:rsid w:val="005C2450"/>
    <w:rsid w:val="005C3365"/>
    <w:rsid w:val="005C47CE"/>
    <w:rsid w:val="005C65F3"/>
    <w:rsid w:val="005D0D8B"/>
    <w:rsid w:val="005D1F7C"/>
    <w:rsid w:val="005D49C1"/>
    <w:rsid w:val="005D4E5B"/>
    <w:rsid w:val="005D595D"/>
    <w:rsid w:val="005D6105"/>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5623"/>
    <w:rsid w:val="005F64C5"/>
    <w:rsid w:val="005F6D1A"/>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465D"/>
    <w:rsid w:val="006176A2"/>
    <w:rsid w:val="00617BFF"/>
    <w:rsid w:val="0062048D"/>
    <w:rsid w:val="006208F9"/>
    <w:rsid w:val="0062142C"/>
    <w:rsid w:val="0062218C"/>
    <w:rsid w:val="006235D4"/>
    <w:rsid w:val="00623805"/>
    <w:rsid w:val="00623A39"/>
    <w:rsid w:val="006240A1"/>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338C"/>
    <w:rsid w:val="00643905"/>
    <w:rsid w:val="00643C71"/>
    <w:rsid w:val="00643CBE"/>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533B"/>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472"/>
    <w:rsid w:val="00684718"/>
    <w:rsid w:val="00684CA9"/>
    <w:rsid w:val="00685D47"/>
    <w:rsid w:val="00687154"/>
    <w:rsid w:val="006877E7"/>
    <w:rsid w:val="006901B0"/>
    <w:rsid w:val="00690BFF"/>
    <w:rsid w:val="006911BA"/>
    <w:rsid w:val="00691249"/>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B5E42"/>
    <w:rsid w:val="006C1370"/>
    <w:rsid w:val="006C1FB7"/>
    <w:rsid w:val="006C58B2"/>
    <w:rsid w:val="006C658C"/>
    <w:rsid w:val="006C7448"/>
    <w:rsid w:val="006D0A61"/>
    <w:rsid w:val="006D1697"/>
    <w:rsid w:val="006D2697"/>
    <w:rsid w:val="006D4959"/>
    <w:rsid w:val="006D498F"/>
    <w:rsid w:val="006D4A0C"/>
    <w:rsid w:val="006D4D28"/>
    <w:rsid w:val="006D4F10"/>
    <w:rsid w:val="006D579A"/>
    <w:rsid w:val="006D5F98"/>
    <w:rsid w:val="006D6042"/>
    <w:rsid w:val="006D704D"/>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E06"/>
    <w:rsid w:val="00707F43"/>
    <w:rsid w:val="007100A6"/>
    <w:rsid w:val="00710438"/>
    <w:rsid w:val="00710875"/>
    <w:rsid w:val="00710AC7"/>
    <w:rsid w:val="00711B9A"/>
    <w:rsid w:val="00713071"/>
    <w:rsid w:val="0071344F"/>
    <w:rsid w:val="007135F9"/>
    <w:rsid w:val="00714A0C"/>
    <w:rsid w:val="00714C2F"/>
    <w:rsid w:val="007153F8"/>
    <w:rsid w:val="00715A9F"/>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487E"/>
    <w:rsid w:val="00745238"/>
    <w:rsid w:val="00746CBC"/>
    <w:rsid w:val="0075181C"/>
    <w:rsid w:val="00752539"/>
    <w:rsid w:val="007531D5"/>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52F"/>
    <w:rsid w:val="00765981"/>
    <w:rsid w:val="00765AC4"/>
    <w:rsid w:val="0076683F"/>
    <w:rsid w:val="00766952"/>
    <w:rsid w:val="00766957"/>
    <w:rsid w:val="00770617"/>
    <w:rsid w:val="00770704"/>
    <w:rsid w:val="00770D6D"/>
    <w:rsid w:val="00772254"/>
    <w:rsid w:val="00773228"/>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A71F7"/>
    <w:rsid w:val="007B0FEE"/>
    <w:rsid w:val="007B0FF2"/>
    <w:rsid w:val="007B1877"/>
    <w:rsid w:val="007B188C"/>
    <w:rsid w:val="007B1DB8"/>
    <w:rsid w:val="007B36E5"/>
    <w:rsid w:val="007B3763"/>
    <w:rsid w:val="007B3AEC"/>
    <w:rsid w:val="007B3F7B"/>
    <w:rsid w:val="007B5B29"/>
    <w:rsid w:val="007B6531"/>
    <w:rsid w:val="007B6946"/>
    <w:rsid w:val="007B6B30"/>
    <w:rsid w:val="007C0283"/>
    <w:rsid w:val="007C0F8B"/>
    <w:rsid w:val="007C1391"/>
    <w:rsid w:val="007C2258"/>
    <w:rsid w:val="007C2D01"/>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57E"/>
    <w:rsid w:val="007F06EA"/>
    <w:rsid w:val="007F0D9F"/>
    <w:rsid w:val="007F120E"/>
    <w:rsid w:val="007F1306"/>
    <w:rsid w:val="007F13E0"/>
    <w:rsid w:val="007F1C13"/>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41CF"/>
    <w:rsid w:val="008142BD"/>
    <w:rsid w:val="0081591C"/>
    <w:rsid w:val="00820310"/>
    <w:rsid w:val="00820B5B"/>
    <w:rsid w:val="00822040"/>
    <w:rsid w:val="0082344B"/>
    <w:rsid w:val="0082385E"/>
    <w:rsid w:val="00824956"/>
    <w:rsid w:val="008251DC"/>
    <w:rsid w:val="00825361"/>
    <w:rsid w:val="008261B9"/>
    <w:rsid w:val="008264FA"/>
    <w:rsid w:val="00827C8E"/>
    <w:rsid w:val="00827DC1"/>
    <w:rsid w:val="0083105D"/>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3CE8"/>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A74CC"/>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73FB"/>
    <w:rsid w:val="008C7502"/>
    <w:rsid w:val="008D1212"/>
    <w:rsid w:val="008D12F4"/>
    <w:rsid w:val="008D2382"/>
    <w:rsid w:val="008D3137"/>
    <w:rsid w:val="008D38E8"/>
    <w:rsid w:val="008D56EF"/>
    <w:rsid w:val="008D6D95"/>
    <w:rsid w:val="008E1A5F"/>
    <w:rsid w:val="008E1BDB"/>
    <w:rsid w:val="008E4A0A"/>
    <w:rsid w:val="008E508E"/>
    <w:rsid w:val="008E55F8"/>
    <w:rsid w:val="008E5C1C"/>
    <w:rsid w:val="008F18B5"/>
    <w:rsid w:val="008F2456"/>
    <w:rsid w:val="008F2A6C"/>
    <w:rsid w:val="008F2AFE"/>
    <w:rsid w:val="008F3EE3"/>
    <w:rsid w:val="008F6324"/>
    <w:rsid w:val="008F6FD6"/>
    <w:rsid w:val="008F7C2D"/>
    <w:rsid w:val="00900207"/>
    <w:rsid w:val="00901114"/>
    <w:rsid w:val="00901356"/>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F0D"/>
    <w:rsid w:val="00927109"/>
    <w:rsid w:val="009273B8"/>
    <w:rsid w:val="00931D5E"/>
    <w:rsid w:val="00931E43"/>
    <w:rsid w:val="009324B1"/>
    <w:rsid w:val="00932D40"/>
    <w:rsid w:val="00932FAE"/>
    <w:rsid w:val="0093348D"/>
    <w:rsid w:val="00934F4B"/>
    <w:rsid w:val="009356FC"/>
    <w:rsid w:val="0093599F"/>
    <w:rsid w:val="009364DF"/>
    <w:rsid w:val="00936C04"/>
    <w:rsid w:val="00936C0C"/>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353F"/>
    <w:rsid w:val="00953A6E"/>
    <w:rsid w:val="009572E2"/>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2419"/>
    <w:rsid w:val="00983892"/>
    <w:rsid w:val="00984025"/>
    <w:rsid w:val="00984B70"/>
    <w:rsid w:val="00984D9F"/>
    <w:rsid w:val="00985631"/>
    <w:rsid w:val="00985897"/>
    <w:rsid w:val="009869A7"/>
    <w:rsid w:val="00986CCA"/>
    <w:rsid w:val="00992BF8"/>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5C8C"/>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5915"/>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5E6"/>
    <w:rsid w:val="00A168CA"/>
    <w:rsid w:val="00A176A6"/>
    <w:rsid w:val="00A17E11"/>
    <w:rsid w:val="00A206B2"/>
    <w:rsid w:val="00A20996"/>
    <w:rsid w:val="00A20A35"/>
    <w:rsid w:val="00A22597"/>
    <w:rsid w:val="00A226C0"/>
    <w:rsid w:val="00A23732"/>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6D0C"/>
    <w:rsid w:val="00A374F8"/>
    <w:rsid w:val="00A37B17"/>
    <w:rsid w:val="00A37FF5"/>
    <w:rsid w:val="00A407AF"/>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454A"/>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7142E"/>
    <w:rsid w:val="00A71531"/>
    <w:rsid w:val="00A71B72"/>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5007"/>
    <w:rsid w:val="00A956F8"/>
    <w:rsid w:val="00A95E63"/>
    <w:rsid w:val="00A97038"/>
    <w:rsid w:val="00AA11AA"/>
    <w:rsid w:val="00AA1836"/>
    <w:rsid w:val="00AA1902"/>
    <w:rsid w:val="00AA21AA"/>
    <w:rsid w:val="00AA2838"/>
    <w:rsid w:val="00AA2EB1"/>
    <w:rsid w:val="00AA331F"/>
    <w:rsid w:val="00AA35C1"/>
    <w:rsid w:val="00AA3D72"/>
    <w:rsid w:val="00AA60D1"/>
    <w:rsid w:val="00AA7D08"/>
    <w:rsid w:val="00AA7E90"/>
    <w:rsid w:val="00AA7F8A"/>
    <w:rsid w:val="00AB0FEE"/>
    <w:rsid w:val="00AB19C8"/>
    <w:rsid w:val="00AB274F"/>
    <w:rsid w:val="00AB3EF6"/>
    <w:rsid w:val="00AB40ED"/>
    <w:rsid w:val="00AB4BCA"/>
    <w:rsid w:val="00AB4E8F"/>
    <w:rsid w:val="00AB6AE8"/>
    <w:rsid w:val="00AC0EC0"/>
    <w:rsid w:val="00AC2D34"/>
    <w:rsid w:val="00AC2F6A"/>
    <w:rsid w:val="00AC4A8B"/>
    <w:rsid w:val="00AC6800"/>
    <w:rsid w:val="00AC720A"/>
    <w:rsid w:val="00AD123E"/>
    <w:rsid w:val="00AD14CA"/>
    <w:rsid w:val="00AD16EA"/>
    <w:rsid w:val="00AD2EC4"/>
    <w:rsid w:val="00AD3918"/>
    <w:rsid w:val="00AD3F9B"/>
    <w:rsid w:val="00AD472B"/>
    <w:rsid w:val="00AD5AC2"/>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17FED"/>
    <w:rsid w:val="00B20150"/>
    <w:rsid w:val="00B215DB"/>
    <w:rsid w:val="00B21B02"/>
    <w:rsid w:val="00B2245B"/>
    <w:rsid w:val="00B23568"/>
    <w:rsid w:val="00B23F9D"/>
    <w:rsid w:val="00B243F6"/>
    <w:rsid w:val="00B24824"/>
    <w:rsid w:val="00B25E06"/>
    <w:rsid w:val="00B26984"/>
    <w:rsid w:val="00B26A06"/>
    <w:rsid w:val="00B26BED"/>
    <w:rsid w:val="00B276B7"/>
    <w:rsid w:val="00B278FE"/>
    <w:rsid w:val="00B27C70"/>
    <w:rsid w:val="00B30650"/>
    <w:rsid w:val="00B30BC2"/>
    <w:rsid w:val="00B31CF6"/>
    <w:rsid w:val="00B32D9B"/>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861"/>
    <w:rsid w:val="00B438FD"/>
    <w:rsid w:val="00B440E2"/>
    <w:rsid w:val="00B45DB9"/>
    <w:rsid w:val="00B47DC0"/>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0422"/>
    <w:rsid w:val="00BC23A1"/>
    <w:rsid w:val="00BC40BC"/>
    <w:rsid w:val="00BC6192"/>
    <w:rsid w:val="00BC7EF0"/>
    <w:rsid w:val="00BD0029"/>
    <w:rsid w:val="00BD1A5F"/>
    <w:rsid w:val="00BD3588"/>
    <w:rsid w:val="00BD3D87"/>
    <w:rsid w:val="00BD495B"/>
    <w:rsid w:val="00BD561F"/>
    <w:rsid w:val="00BE0BA1"/>
    <w:rsid w:val="00BE1FB1"/>
    <w:rsid w:val="00BE2C93"/>
    <w:rsid w:val="00BE324C"/>
    <w:rsid w:val="00BE3881"/>
    <w:rsid w:val="00BE41CB"/>
    <w:rsid w:val="00BE53B2"/>
    <w:rsid w:val="00BE5AA9"/>
    <w:rsid w:val="00BE5FEA"/>
    <w:rsid w:val="00BE6B90"/>
    <w:rsid w:val="00BF0209"/>
    <w:rsid w:val="00BF27C4"/>
    <w:rsid w:val="00BF33E1"/>
    <w:rsid w:val="00BF371E"/>
    <w:rsid w:val="00BF4FFF"/>
    <w:rsid w:val="00BF5ED9"/>
    <w:rsid w:val="00BF63BC"/>
    <w:rsid w:val="00BF7076"/>
    <w:rsid w:val="00C00246"/>
    <w:rsid w:val="00C00E7C"/>
    <w:rsid w:val="00C00F61"/>
    <w:rsid w:val="00C03316"/>
    <w:rsid w:val="00C03DD4"/>
    <w:rsid w:val="00C0426B"/>
    <w:rsid w:val="00C04452"/>
    <w:rsid w:val="00C04790"/>
    <w:rsid w:val="00C079A6"/>
    <w:rsid w:val="00C079EC"/>
    <w:rsid w:val="00C07DEF"/>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38CE"/>
    <w:rsid w:val="00C24288"/>
    <w:rsid w:val="00C24B13"/>
    <w:rsid w:val="00C2551E"/>
    <w:rsid w:val="00C2585E"/>
    <w:rsid w:val="00C261D0"/>
    <w:rsid w:val="00C2747C"/>
    <w:rsid w:val="00C27721"/>
    <w:rsid w:val="00C2781A"/>
    <w:rsid w:val="00C315AE"/>
    <w:rsid w:val="00C31DC1"/>
    <w:rsid w:val="00C32C8F"/>
    <w:rsid w:val="00C32D87"/>
    <w:rsid w:val="00C32E52"/>
    <w:rsid w:val="00C33EC2"/>
    <w:rsid w:val="00C3563D"/>
    <w:rsid w:val="00C35760"/>
    <w:rsid w:val="00C357C4"/>
    <w:rsid w:val="00C36DC2"/>
    <w:rsid w:val="00C3779D"/>
    <w:rsid w:val="00C37A31"/>
    <w:rsid w:val="00C40CCB"/>
    <w:rsid w:val="00C4243D"/>
    <w:rsid w:val="00C42EA2"/>
    <w:rsid w:val="00C42EA4"/>
    <w:rsid w:val="00C43D45"/>
    <w:rsid w:val="00C45017"/>
    <w:rsid w:val="00C4527F"/>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F32"/>
    <w:rsid w:val="00C74E16"/>
    <w:rsid w:val="00C7507E"/>
    <w:rsid w:val="00C760AA"/>
    <w:rsid w:val="00C76614"/>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4FF4"/>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26D8"/>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64AF"/>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810"/>
    <w:rsid w:val="00D01B29"/>
    <w:rsid w:val="00D0265F"/>
    <w:rsid w:val="00D02E07"/>
    <w:rsid w:val="00D032E4"/>
    <w:rsid w:val="00D034CC"/>
    <w:rsid w:val="00D0511F"/>
    <w:rsid w:val="00D058C8"/>
    <w:rsid w:val="00D05AED"/>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1778"/>
    <w:rsid w:val="00D22430"/>
    <w:rsid w:val="00D2248D"/>
    <w:rsid w:val="00D22510"/>
    <w:rsid w:val="00D23EDB"/>
    <w:rsid w:val="00D3037A"/>
    <w:rsid w:val="00D30A1F"/>
    <w:rsid w:val="00D31E0A"/>
    <w:rsid w:val="00D32DB4"/>
    <w:rsid w:val="00D35816"/>
    <w:rsid w:val="00D35ABA"/>
    <w:rsid w:val="00D3627F"/>
    <w:rsid w:val="00D377AD"/>
    <w:rsid w:val="00D37C37"/>
    <w:rsid w:val="00D41C78"/>
    <w:rsid w:val="00D42B75"/>
    <w:rsid w:val="00D42E04"/>
    <w:rsid w:val="00D449BA"/>
    <w:rsid w:val="00D45FF9"/>
    <w:rsid w:val="00D47524"/>
    <w:rsid w:val="00D47AE7"/>
    <w:rsid w:val="00D51E0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0CC"/>
    <w:rsid w:val="00DB4496"/>
    <w:rsid w:val="00DB4FC3"/>
    <w:rsid w:val="00DB58AB"/>
    <w:rsid w:val="00DB5F2B"/>
    <w:rsid w:val="00DB6C2B"/>
    <w:rsid w:val="00DB6CE2"/>
    <w:rsid w:val="00DC0169"/>
    <w:rsid w:val="00DC017C"/>
    <w:rsid w:val="00DC1572"/>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85F"/>
    <w:rsid w:val="00E306CD"/>
    <w:rsid w:val="00E30822"/>
    <w:rsid w:val="00E31213"/>
    <w:rsid w:val="00E32671"/>
    <w:rsid w:val="00E32778"/>
    <w:rsid w:val="00E343EB"/>
    <w:rsid w:val="00E34CFD"/>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470"/>
    <w:rsid w:val="00E516B2"/>
    <w:rsid w:val="00E52121"/>
    <w:rsid w:val="00E52485"/>
    <w:rsid w:val="00E52677"/>
    <w:rsid w:val="00E5268F"/>
    <w:rsid w:val="00E537C2"/>
    <w:rsid w:val="00E545AE"/>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1D26"/>
    <w:rsid w:val="00E82016"/>
    <w:rsid w:val="00E82F24"/>
    <w:rsid w:val="00E83B9F"/>
    <w:rsid w:val="00E8503D"/>
    <w:rsid w:val="00E86426"/>
    <w:rsid w:val="00E87CB6"/>
    <w:rsid w:val="00E910AE"/>
    <w:rsid w:val="00E913BA"/>
    <w:rsid w:val="00E9215F"/>
    <w:rsid w:val="00E927C9"/>
    <w:rsid w:val="00E93257"/>
    <w:rsid w:val="00E93F5F"/>
    <w:rsid w:val="00E94433"/>
    <w:rsid w:val="00E94D64"/>
    <w:rsid w:val="00E95812"/>
    <w:rsid w:val="00E9648C"/>
    <w:rsid w:val="00E96646"/>
    <w:rsid w:val="00E96E1B"/>
    <w:rsid w:val="00E97411"/>
    <w:rsid w:val="00E97D96"/>
    <w:rsid w:val="00EA006F"/>
    <w:rsid w:val="00EA0283"/>
    <w:rsid w:val="00EA05E3"/>
    <w:rsid w:val="00EA1222"/>
    <w:rsid w:val="00EA17ED"/>
    <w:rsid w:val="00EA1940"/>
    <w:rsid w:val="00EA21CD"/>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5B81"/>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79B"/>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55CD"/>
    <w:rsid w:val="00F2665E"/>
    <w:rsid w:val="00F272A3"/>
    <w:rsid w:val="00F27A97"/>
    <w:rsid w:val="00F3069D"/>
    <w:rsid w:val="00F30FA1"/>
    <w:rsid w:val="00F325FD"/>
    <w:rsid w:val="00F32A8A"/>
    <w:rsid w:val="00F330AF"/>
    <w:rsid w:val="00F33212"/>
    <w:rsid w:val="00F337E7"/>
    <w:rsid w:val="00F3397F"/>
    <w:rsid w:val="00F33F2A"/>
    <w:rsid w:val="00F349E9"/>
    <w:rsid w:val="00F35531"/>
    <w:rsid w:val="00F366D1"/>
    <w:rsid w:val="00F3768E"/>
    <w:rsid w:val="00F4035C"/>
    <w:rsid w:val="00F40C88"/>
    <w:rsid w:val="00F41A6F"/>
    <w:rsid w:val="00F421A2"/>
    <w:rsid w:val="00F43D06"/>
    <w:rsid w:val="00F43E88"/>
    <w:rsid w:val="00F440C1"/>
    <w:rsid w:val="00F445B8"/>
    <w:rsid w:val="00F47D59"/>
    <w:rsid w:val="00F47FF2"/>
    <w:rsid w:val="00F504DA"/>
    <w:rsid w:val="00F50765"/>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DB5"/>
    <w:rsid w:val="00F63FF6"/>
    <w:rsid w:val="00F6521D"/>
    <w:rsid w:val="00F661EE"/>
    <w:rsid w:val="00F664E0"/>
    <w:rsid w:val="00F66CBD"/>
    <w:rsid w:val="00F670F8"/>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5B19"/>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1DC9"/>
    <w:rsid w:val="00FC3731"/>
    <w:rsid w:val="00FC3C1E"/>
    <w:rsid w:val="00FC4A7D"/>
    <w:rsid w:val="00FC4D32"/>
    <w:rsid w:val="00FC618A"/>
    <w:rsid w:val="00FC745D"/>
    <w:rsid w:val="00FC7E58"/>
    <w:rsid w:val="00FD01FE"/>
    <w:rsid w:val="00FD181E"/>
    <w:rsid w:val="00FD3EEF"/>
    <w:rsid w:val="00FD5E0F"/>
    <w:rsid w:val="00FD65B5"/>
    <w:rsid w:val="00FD7D0F"/>
    <w:rsid w:val="00FE0126"/>
    <w:rsid w:val="00FE0F08"/>
    <w:rsid w:val="00FE0FD7"/>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53B"/>
    <w:rsid w:val="00FF4D04"/>
    <w:rsid w:val="00FF56EE"/>
    <w:rsid w:val="00FF59F5"/>
    <w:rsid w:val="00FF6DC9"/>
    <w:rsid w:val="00FF7068"/>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F07"/>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0"/>
    <w:uiPriority w:val="99"/>
    <w:qFormat/>
    <w:rsid w:val="00380B12"/>
    <w:pPr>
      <w:keepNext/>
      <w:spacing w:before="120"/>
      <w:outlineLvl w:val="0"/>
    </w:pPr>
    <w:rPr>
      <w:b/>
      <w:bCs/>
      <w:sz w:val="28"/>
      <w:szCs w:val="28"/>
    </w:rPr>
  </w:style>
  <w:style w:type="paragraph" w:styleId="2">
    <w:name w:val="heading 2"/>
    <w:basedOn w:val="a"/>
    <w:next w:val="a"/>
    <w:link w:val="20"/>
    <w:uiPriority w:val="9"/>
    <w:qFormat/>
    <w:rsid w:val="00380B12"/>
    <w:pPr>
      <w:keepNext/>
      <w:spacing w:before="120"/>
      <w:outlineLvl w:val="1"/>
    </w:pPr>
    <w:rPr>
      <w:b/>
      <w:bCs/>
      <w:sz w:val="24"/>
    </w:rPr>
  </w:style>
  <w:style w:type="paragraph" w:styleId="3">
    <w:name w:val="heading 3"/>
    <w:basedOn w:val="a"/>
    <w:next w:val="a"/>
    <w:link w:val="30"/>
    <w:qFormat/>
    <w:rsid w:val="00380B12"/>
    <w:pPr>
      <w:keepNext/>
      <w:numPr>
        <w:ilvl w:val="2"/>
        <w:numId w:val="1"/>
      </w:numPr>
      <w:spacing w:before="120"/>
      <w:outlineLvl w:val="2"/>
    </w:pPr>
    <w:rPr>
      <w:b/>
    </w:rPr>
  </w:style>
  <w:style w:type="paragraph" w:styleId="4">
    <w:name w:val="heading 4"/>
    <w:basedOn w:val="a"/>
    <w:next w:val="a"/>
    <w:link w:val="40"/>
    <w:qFormat/>
    <w:rsid w:val="00380B12"/>
    <w:pPr>
      <w:keepNext/>
      <w:numPr>
        <w:ilvl w:val="3"/>
        <w:numId w:val="1"/>
      </w:numPr>
      <w:spacing w:before="120"/>
      <w:outlineLvl w:val="3"/>
    </w:pPr>
    <w:rPr>
      <w:b/>
      <w:bCs/>
      <w:szCs w:val="28"/>
    </w:rPr>
  </w:style>
  <w:style w:type="paragraph" w:styleId="5">
    <w:name w:val="heading 5"/>
    <w:basedOn w:val="a"/>
    <w:next w:val="a"/>
    <w:link w:val="50"/>
    <w:qFormat/>
    <w:rsid w:val="00380B12"/>
    <w:pPr>
      <w:keepNext/>
      <w:numPr>
        <w:ilvl w:val="4"/>
        <w:numId w:val="1"/>
      </w:numPr>
      <w:spacing w:before="120"/>
      <w:outlineLvl w:val="4"/>
    </w:pPr>
    <w:rPr>
      <w:b/>
      <w:bCs/>
      <w:i/>
      <w:iCs/>
      <w:szCs w:val="26"/>
    </w:rPr>
  </w:style>
  <w:style w:type="paragraph" w:styleId="6">
    <w:name w:val="heading 6"/>
    <w:basedOn w:val="a"/>
    <w:next w:val="a"/>
    <w:link w:val="60"/>
    <w:qFormat/>
    <w:rsid w:val="00380B12"/>
    <w:pPr>
      <w:numPr>
        <w:ilvl w:val="5"/>
        <w:numId w:val="1"/>
      </w:numPr>
      <w:spacing w:before="240" w:after="60"/>
      <w:outlineLvl w:val="5"/>
    </w:pPr>
    <w:rPr>
      <w:b/>
      <w:bCs/>
    </w:rPr>
  </w:style>
  <w:style w:type="paragraph" w:styleId="7">
    <w:name w:val="heading 7"/>
    <w:basedOn w:val="a"/>
    <w:next w:val="a"/>
    <w:link w:val="70"/>
    <w:qFormat/>
    <w:rsid w:val="00380B12"/>
    <w:pPr>
      <w:numPr>
        <w:ilvl w:val="6"/>
        <w:numId w:val="1"/>
      </w:numPr>
      <w:spacing w:before="240" w:after="60"/>
      <w:outlineLvl w:val="6"/>
    </w:pPr>
    <w:rPr>
      <w:sz w:val="24"/>
      <w:szCs w:val="24"/>
    </w:rPr>
  </w:style>
  <w:style w:type="paragraph" w:styleId="8">
    <w:name w:val="heading 8"/>
    <w:basedOn w:val="a"/>
    <w:next w:val="a"/>
    <w:link w:val="80"/>
    <w:qFormat/>
    <w:rsid w:val="00380B12"/>
    <w:pPr>
      <w:numPr>
        <w:ilvl w:val="7"/>
        <w:numId w:val="1"/>
      </w:numPr>
      <w:spacing w:before="240" w:after="60"/>
      <w:outlineLvl w:val="7"/>
    </w:pPr>
    <w:rPr>
      <w:i/>
      <w:iCs/>
      <w:sz w:val="24"/>
      <w:szCs w:val="24"/>
    </w:rPr>
  </w:style>
  <w:style w:type="paragraph" w:styleId="9">
    <w:name w:val="heading 9"/>
    <w:basedOn w:val="a"/>
    <w:next w:val="a"/>
    <w:link w:val="90"/>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0B12"/>
    <w:rPr>
      <w:sz w:val="20"/>
      <w:szCs w:val="20"/>
    </w:rPr>
  </w:style>
  <w:style w:type="character" w:customStyle="1" w:styleId="a4">
    <w:name w:val="正文文本 字符"/>
    <w:basedOn w:val="a0"/>
    <w:link w:val="a3"/>
    <w:rsid w:val="00380B12"/>
    <w:rPr>
      <w:rFonts w:ascii="Times New Roman" w:eastAsia="宋体" w:hAnsi="Times New Roman" w:cs="Times New Roman"/>
      <w:sz w:val="20"/>
      <w:szCs w:val="20"/>
    </w:rPr>
  </w:style>
  <w:style w:type="table" w:styleId="a5">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380B12"/>
    <w:pPr>
      <w:ind w:left="720"/>
      <w:contextualSpacing/>
    </w:p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6"/>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uiPriority w:val="99"/>
    <w:rsid w:val="00380B12"/>
    <w:rPr>
      <w:rFonts w:ascii="Times New Roman" w:eastAsia="宋体" w:hAnsi="Times New Roman" w:cs="Times New Roman"/>
      <w:b/>
      <w:bCs/>
      <w:sz w:val="28"/>
      <w:szCs w:val="28"/>
    </w:rPr>
  </w:style>
  <w:style w:type="character" w:customStyle="1" w:styleId="20">
    <w:name w:val="标题 2 字符"/>
    <w:basedOn w:val="a0"/>
    <w:link w:val="2"/>
    <w:uiPriority w:val="9"/>
    <w:rsid w:val="00380B12"/>
    <w:rPr>
      <w:rFonts w:ascii="Times New Roman" w:eastAsia="宋体" w:hAnsi="Times New Roman" w:cs="Times New Roman"/>
      <w:b/>
      <w:bCs/>
      <w:sz w:val="24"/>
    </w:rPr>
  </w:style>
  <w:style w:type="character" w:customStyle="1" w:styleId="30">
    <w:name w:val="标题 3 字符"/>
    <w:basedOn w:val="a0"/>
    <w:link w:val="3"/>
    <w:rsid w:val="00380B12"/>
    <w:rPr>
      <w:rFonts w:ascii="Times New Roman" w:hAnsi="Times New Roman" w:cs="Times New Roman"/>
      <w:b/>
    </w:rPr>
  </w:style>
  <w:style w:type="character" w:customStyle="1" w:styleId="40">
    <w:name w:val="标题 4 字符"/>
    <w:basedOn w:val="a0"/>
    <w:link w:val="4"/>
    <w:rsid w:val="00380B12"/>
    <w:rPr>
      <w:rFonts w:ascii="Times New Roman" w:hAnsi="Times New Roman" w:cs="Times New Roman"/>
      <w:b/>
      <w:bCs/>
      <w:szCs w:val="28"/>
    </w:rPr>
  </w:style>
  <w:style w:type="character" w:customStyle="1" w:styleId="50">
    <w:name w:val="标题 5 字符"/>
    <w:basedOn w:val="a0"/>
    <w:link w:val="5"/>
    <w:rsid w:val="00380B12"/>
    <w:rPr>
      <w:rFonts w:ascii="Times New Roman" w:hAnsi="Times New Roman" w:cs="Times New Roman"/>
      <w:b/>
      <w:bCs/>
      <w:i/>
      <w:iCs/>
      <w:szCs w:val="26"/>
    </w:rPr>
  </w:style>
  <w:style w:type="character" w:customStyle="1" w:styleId="60">
    <w:name w:val="标题 6 字符"/>
    <w:basedOn w:val="a0"/>
    <w:link w:val="6"/>
    <w:rsid w:val="00380B12"/>
    <w:rPr>
      <w:rFonts w:ascii="Times New Roman" w:hAnsi="Times New Roman" w:cs="Times New Roman"/>
      <w:b/>
      <w:bCs/>
    </w:rPr>
  </w:style>
  <w:style w:type="character" w:customStyle="1" w:styleId="70">
    <w:name w:val="标题 7 字符"/>
    <w:basedOn w:val="a0"/>
    <w:link w:val="7"/>
    <w:rsid w:val="00380B12"/>
    <w:rPr>
      <w:rFonts w:ascii="Times New Roman" w:hAnsi="Times New Roman" w:cs="Times New Roman"/>
      <w:sz w:val="24"/>
      <w:szCs w:val="24"/>
    </w:rPr>
  </w:style>
  <w:style w:type="character" w:customStyle="1" w:styleId="80">
    <w:name w:val="标题 8 字符"/>
    <w:basedOn w:val="a0"/>
    <w:link w:val="8"/>
    <w:rsid w:val="00380B12"/>
    <w:rPr>
      <w:rFonts w:ascii="Times New Roman" w:hAnsi="Times New Roman" w:cs="Times New Roman"/>
      <w:i/>
      <w:iCs/>
      <w:sz w:val="24"/>
      <w:szCs w:val="24"/>
    </w:rPr>
  </w:style>
  <w:style w:type="character" w:customStyle="1" w:styleId="90">
    <w:name w:val="标题 9 字符"/>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9"/>
    <w:uiPriority w:val="35"/>
    <w:qFormat/>
    <w:rsid w:val="001D4654"/>
    <w:pPr>
      <w:jc w:val="center"/>
    </w:pPr>
    <w:rPr>
      <w:b/>
      <w:bCs/>
      <w:kern w:val="2"/>
      <w:sz w:val="20"/>
      <w:szCs w:val="20"/>
      <w:lang w:val="en-GB" w:eastAsia="zh-CN"/>
    </w:rPr>
  </w:style>
  <w:style w:type="character" w:customStyle="1" w:styleId="a9">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8"/>
    <w:rsid w:val="001D4654"/>
    <w:rPr>
      <w:rFonts w:ascii="Times New Roman" w:eastAsia="宋体" w:hAnsi="Times New Roman" w:cs="Times New Roman"/>
      <w:b/>
      <w:bCs/>
      <w:kern w:val="2"/>
      <w:sz w:val="20"/>
      <w:szCs w:val="20"/>
      <w:lang w:val="en-GB" w:eastAsia="zh-CN"/>
    </w:rPr>
  </w:style>
  <w:style w:type="table" w:customStyle="1" w:styleId="11">
    <w:name w:val="网格型1"/>
    <w:basedOn w:val="a1"/>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a">
    <w:name w:val="Balloon Text"/>
    <w:basedOn w:val="a"/>
    <w:link w:val="ab"/>
    <w:uiPriority w:val="99"/>
    <w:semiHidden/>
    <w:unhideWhenUsed/>
    <w:rsid w:val="00ED79AD"/>
    <w:pPr>
      <w:spacing w:after="0"/>
    </w:pPr>
    <w:rPr>
      <w:rFonts w:ascii="Segoe UI" w:hAnsi="Segoe UI" w:cs="Segoe UI"/>
      <w:sz w:val="18"/>
      <w:szCs w:val="18"/>
    </w:rPr>
  </w:style>
  <w:style w:type="character" w:customStyle="1" w:styleId="ab">
    <w:name w:val="批注框文本 字符"/>
    <w:basedOn w:val="a0"/>
    <w:link w:val="aa"/>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c">
    <w:name w:val="annotation reference"/>
    <w:basedOn w:val="a0"/>
    <w:uiPriority w:val="99"/>
    <w:semiHidden/>
    <w:unhideWhenUsed/>
    <w:rsid w:val="00481CA9"/>
    <w:rPr>
      <w:sz w:val="16"/>
      <w:szCs w:val="16"/>
    </w:rPr>
  </w:style>
  <w:style w:type="paragraph" w:styleId="ad">
    <w:name w:val="annotation text"/>
    <w:basedOn w:val="a"/>
    <w:link w:val="ae"/>
    <w:uiPriority w:val="99"/>
    <w:unhideWhenUsed/>
    <w:rsid w:val="00481CA9"/>
    <w:rPr>
      <w:sz w:val="20"/>
      <w:szCs w:val="20"/>
    </w:rPr>
  </w:style>
  <w:style w:type="character" w:customStyle="1" w:styleId="ae">
    <w:name w:val="批注文字 字符"/>
    <w:basedOn w:val="a0"/>
    <w:link w:val="ad"/>
    <w:uiPriority w:val="99"/>
    <w:rsid w:val="00481CA9"/>
    <w:rPr>
      <w:rFonts w:ascii="Times New Roman" w:eastAsia="宋体" w:hAnsi="Times New Roman" w:cs="Times New Roman"/>
      <w:sz w:val="20"/>
      <w:szCs w:val="20"/>
    </w:rPr>
  </w:style>
  <w:style w:type="paragraph" w:styleId="af">
    <w:name w:val="annotation subject"/>
    <w:basedOn w:val="ad"/>
    <w:next w:val="ad"/>
    <w:link w:val="af0"/>
    <w:uiPriority w:val="99"/>
    <w:semiHidden/>
    <w:unhideWhenUsed/>
    <w:rsid w:val="00481CA9"/>
    <w:rPr>
      <w:b/>
      <w:bCs/>
    </w:rPr>
  </w:style>
  <w:style w:type="character" w:customStyle="1" w:styleId="af0">
    <w:name w:val="批注主题 字符"/>
    <w:basedOn w:val="ae"/>
    <w:link w:val="af"/>
    <w:uiPriority w:val="99"/>
    <w:semiHidden/>
    <w:rsid w:val="00481CA9"/>
    <w:rPr>
      <w:rFonts w:ascii="Times New Roman" w:eastAsia="宋体" w:hAnsi="Times New Roman" w:cs="Times New Roman"/>
      <w:b/>
      <w:bCs/>
      <w:sz w:val="20"/>
      <w:szCs w:val="20"/>
    </w:rPr>
  </w:style>
  <w:style w:type="paragraph" w:styleId="af1">
    <w:name w:val="header"/>
    <w:basedOn w:val="a"/>
    <w:link w:val="af2"/>
    <w:uiPriority w:val="99"/>
    <w:unhideWhenUsed/>
    <w:rsid w:val="004C0876"/>
    <w:pPr>
      <w:tabs>
        <w:tab w:val="center" w:pos="4680"/>
        <w:tab w:val="right" w:pos="9360"/>
      </w:tabs>
      <w:spacing w:after="0"/>
    </w:pPr>
  </w:style>
  <w:style w:type="character" w:customStyle="1" w:styleId="af2">
    <w:name w:val="页眉 字符"/>
    <w:basedOn w:val="a0"/>
    <w:link w:val="af1"/>
    <w:uiPriority w:val="99"/>
    <w:rsid w:val="004C0876"/>
    <w:rPr>
      <w:rFonts w:ascii="Times New Roman" w:eastAsia="宋体" w:hAnsi="Times New Roman" w:cs="Times New Roman"/>
    </w:rPr>
  </w:style>
  <w:style w:type="paragraph" w:styleId="af3">
    <w:name w:val="footer"/>
    <w:basedOn w:val="a"/>
    <w:link w:val="af4"/>
    <w:uiPriority w:val="99"/>
    <w:unhideWhenUsed/>
    <w:rsid w:val="004C0876"/>
    <w:pPr>
      <w:tabs>
        <w:tab w:val="center" w:pos="4680"/>
        <w:tab w:val="right" w:pos="9360"/>
      </w:tabs>
      <w:spacing w:after="0"/>
    </w:pPr>
  </w:style>
  <w:style w:type="character" w:customStyle="1" w:styleId="af4">
    <w:name w:val="页脚 字符"/>
    <w:basedOn w:val="a0"/>
    <w:link w:val="af3"/>
    <w:uiPriority w:val="99"/>
    <w:rsid w:val="004C0876"/>
    <w:rPr>
      <w:rFonts w:ascii="Times New Roman" w:eastAsia="宋体" w:hAnsi="Times New Roman" w:cs="Times New Roman"/>
    </w:rPr>
  </w:style>
  <w:style w:type="character" w:styleId="af5">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6">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45F71-3C38-487E-95E0-B5749156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19819</Words>
  <Characters>112969</Characters>
  <Application>Microsoft Office Word</Application>
  <DocSecurity>0</DocSecurity>
  <Lines>941</Lines>
  <Paragraphs>265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132523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Xueming Pan</cp:lastModifiedBy>
  <cp:revision>4</cp:revision>
  <dcterms:created xsi:type="dcterms:W3CDTF">2020-11-10T05:28:00Z</dcterms:created>
  <dcterms:modified xsi:type="dcterms:W3CDTF">2020-11-10T06:00:00Z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