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21A00D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ED093F">
        <w:rPr>
          <w:rFonts w:ascii="Arial" w:hAnsi="Arial" w:cs="Arial"/>
          <w:b/>
          <w:sz w:val="24"/>
        </w:rPr>
        <w:t>3</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맑은 고딕"/>
          <w:lang w:eastAsia="ko-KR"/>
        </w:rPr>
      </w:pPr>
      <w:r>
        <w:rPr>
          <w:rFonts w:eastAsia="맑은 고딕"/>
          <w:lang w:eastAsia="ko-KR"/>
        </w:rPr>
        <w:t>This document presents a summary of submitted contributions to AI 8.6.5 (Other aspects of RedCap)</w:t>
      </w:r>
      <w:r w:rsidR="000950EE">
        <w:rPr>
          <w:rFonts w:eastAsia="맑은 고딕"/>
          <w:lang w:eastAsia="ko-KR"/>
        </w:rPr>
        <w:t xml:space="preserve"> and some </w:t>
      </w:r>
      <w:r w:rsidR="00820B5B">
        <w:rPr>
          <w:rFonts w:eastAsia="맑은 고딕"/>
          <w:lang w:eastAsia="ko-KR"/>
        </w:rPr>
        <w:t xml:space="preserve">contributions to </w:t>
      </w:r>
      <w:r w:rsidR="000950EE">
        <w:rPr>
          <w:rFonts w:eastAsia="맑은 고딕"/>
          <w:lang w:eastAsia="ko-KR"/>
        </w:rPr>
        <w:t xml:space="preserve">AI </w:t>
      </w:r>
      <w:r w:rsidR="00820B5B">
        <w:rPr>
          <w:rFonts w:eastAsia="맑은 고딕"/>
          <w:lang w:eastAsia="ko-KR"/>
        </w:rPr>
        <w:t>8.6.4</w:t>
      </w:r>
      <w:r w:rsidR="009F0839">
        <w:rPr>
          <w:rFonts w:eastAsia="맑은 고딕"/>
          <w:lang w:eastAsia="ko-KR"/>
        </w:rPr>
        <w:t xml:space="preserve"> that have discussions relevant to RedCap UE identification and access control</w:t>
      </w:r>
      <w:r w:rsidR="00992D94">
        <w:rPr>
          <w:rFonts w:eastAsia="맑은 고딕"/>
          <w:lang w:eastAsia="ko-KR"/>
        </w:rPr>
        <w:t>.</w:t>
      </w:r>
    </w:p>
    <w:p w14:paraId="2601E4AC" w14:textId="44D12314" w:rsidR="00992D94" w:rsidRDefault="00992D94" w:rsidP="00EA006F">
      <w:pPr>
        <w:rPr>
          <w:rFonts w:eastAsia="맑은 고딕"/>
          <w:lang w:eastAsia="ko-KR"/>
        </w:rPr>
      </w:pPr>
      <w:r>
        <w:rPr>
          <w:rFonts w:eastAsia="맑은 고딕"/>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a5"/>
        <w:numPr>
          <w:ilvl w:val="0"/>
          <w:numId w:val="3"/>
        </w:numPr>
        <w:rPr>
          <w:rFonts w:eastAsia="맑은 고딕"/>
          <w:lang w:eastAsia="ko-KR"/>
        </w:rPr>
      </w:pPr>
      <w:r w:rsidRPr="00090FE8">
        <w:rPr>
          <w:rFonts w:eastAsia="맑은 고딕"/>
          <w:lang w:eastAsia="ko-KR"/>
        </w:rPr>
        <w:t>Access control</w:t>
      </w:r>
    </w:p>
    <w:p w14:paraId="77CBA93A" w14:textId="218EE847" w:rsidR="00992D94" w:rsidRPr="00090FE8" w:rsidRDefault="00992D94" w:rsidP="00D0154D">
      <w:pPr>
        <w:pStyle w:val="a5"/>
        <w:numPr>
          <w:ilvl w:val="0"/>
          <w:numId w:val="3"/>
        </w:numPr>
        <w:rPr>
          <w:rFonts w:eastAsia="맑은 고딕"/>
          <w:lang w:eastAsia="ko-KR"/>
        </w:rPr>
      </w:pPr>
      <w:r w:rsidRPr="00090FE8">
        <w:rPr>
          <w:rFonts w:eastAsia="맑은 고딕"/>
          <w:lang w:eastAsia="ko-KR"/>
        </w:rPr>
        <w:t xml:space="preserve">Identification </w:t>
      </w:r>
      <w:r w:rsidR="007B3F7B" w:rsidRPr="00090FE8">
        <w:rPr>
          <w:rFonts w:eastAsia="맑은 고딕"/>
          <w:lang w:eastAsia="ko-KR"/>
        </w:rPr>
        <w:t>of RedCap UEs by the NW</w:t>
      </w:r>
    </w:p>
    <w:p w14:paraId="0271A532" w14:textId="6A7E9AF6" w:rsidR="007B3F7B" w:rsidRDefault="007B3F7B" w:rsidP="00D0154D">
      <w:pPr>
        <w:pStyle w:val="a5"/>
        <w:numPr>
          <w:ilvl w:val="0"/>
          <w:numId w:val="3"/>
        </w:numPr>
        <w:rPr>
          <w:rFonts w:eastAsia="맑은 고딕"/>
          <w:lang w:eastAsia="ko-KR"/>
        </w:rPr>
      </w:pPr>
      <w:r w:rsidRPr="00090FE8">
        <w:rPr>
          <w:rFonts w:eastAsia="맑은 고딕"/>
          <w:lang w:eastAsia="ko-KR"/>
        </w:rPr>
        <w:t>RRM relaxations</w:t>
      </w:r>
      <w:r w:rsidR="0022769E">
        <w:rPr>
          <w:rFonts w:eastAsia="맑은 고딕"/>
          <w:lang w:eastAsia="ko-KR"/>
        </w:rPr>
        <w:t xml:space="preserve"> </w:t>
      </w:r>
      <w:r w:rsidRPr="00090FE8">
        <w:rPr>
          <w:rFonts w:eastAsia="맑은 고딕"/>
          <w:lang w:eastAsia="ko-KR"/>
        </w:rPr>
        <w:t>for power savings</w:t>
      </w:r>
    </w:p>
    <w:p w14:paraId="160BCDA0" w14:textId="52886931" w:rsidR="00ED093F" w:rsidRPr="00FD7D0F" w:rsidRDefault="00ED093F" w:rsidP="00ED093F">
      <w:pPr>
        <w:rPr>
          <w:rFonts w:eastAsia="맑은 고딕"/>
          <w:b/>
          <w:bCs/>
          <w:lang w:eastAsia="ko-KR"/>
        </w:rPr>
      </w:pPr>
      <w:r w:rsidRPr="00FD7D0F">
        <w:rPr>
          <w:rFonts w:eastAsia="맑은 고딕"/>
          <w:b/>
          <w:bCs/>
          <w:lang w:eastAsia="ko-KR"/>
        </w:rPr>
        <w:t xml:space="preserve">In this version of the summary, </w:t>
      </w:r>
      <w:r w:rsidR="009324B1" w:rsidRPr="00FD7D0F">
        <w:rPr>
          <w:rFonts w:eastAsia="맑은 고딕"/>
          <w:b/>
          <w:bCs/>
          <w:lang w:eastAsia="ko-KR"/>
        </w:rPr>
        <w:t>a new sub-section (</w:t>
      </w:r>
      <w:r w:rsidR="0095087A" w:rsidRPr="00FD7D0F">
        <w:rPr>
          <w:rFonts w:eastAsia="맑은 고딕"/>
          <w:b/>
          <w:bCs/>
          <w:lang w:eastAsia="ko-KR"/>
        </w:rPr>
        <w:fldChar w:fldCharType="begin"/>
      </w:r>
      <w:r w:rsidR="0095087A" w:rsidRPr="00FD7D0F">
        <w:rPr>
          <w:rFonts w:eastAsia="맑은 고딕"/>
          <w:b/>
          <w:bCs/>
          <w:lang w:eastAsia="ko-KR"/>
        </w:rPr>
        <w:instrText xml:space="preserve"> REF _Ref55253711 \r \h </w:instrText>
      </w:r>
      <w:r w:rsidR="00FD7D0F">
        <w:rPr>
          <w:rFonts w:eastAsia="맑은 고딕"/>
          <w:b/>
          <w:bCs/>
          <w:lang w:eastAsia="ko-KR"/>
        </w:rPr>
        <w:instrText xml:space="preserve"> \* MERGEFORMAT </w:instrText>
      </w:r>
      <w:r w:rsidR="0095087A" w:rsidRPr="00FD7D0F">
        <w:rPr>
          <w:rFonts w:eastAsia="맑은 고딕"/>
          <w:b/>
          <w:bCs/>
          <w:lang w:eastAsia="ko-KR"/>
        </w:rPr>
      </w:r>
      <w:r w:rsidR="0095087A" w:rsidRPr="00FD7D0F">
        <w:rPr>
          <w:rFonts w:eastAsia="맑은 고딕"/>
          <w:b/>
          <w:bCs/>
          <w:lang w:eastAsia="ko-KR"/>
        </w:rPr>
        <w:fldChar w:fldCharType="separate"/>
      </w:r>
      <w:r w:rsidR="0095087A" w:rsidRPr="00FD7D0F">
        <w:rPr>
          <w:rFonts w:eastAsia="맑은 고딕"/>
          <w:b/>
          <w:bCs/>
          <w:lang w:eastAsia="ko-KR"/>
        </w:rPr>
        <w:t>3.1</w:t>
      </w:r>
      <w:r w:rsidR="0095087A" w:rsidRPr="00FD7D0F">
        <w:rPr>
          <w:rFonts w:eastAsia="맑은 고딕"/>
          <w:b/>
          <w:bCs/>
          <w:lang w:eastAsia="ko-KR"/>
        </w:rPr>
        <w:fldChar w:fldCharType="end"/>
      </w:r>
      <w:r w:rsidR="009324B1" w:rsidRPr="00FD7D0F">
        <w:rPr>
          <w:rFonts w:eastAsia="맑은 고딕"/>
          <w:b/>
          <w:bCs/>
          <w:lang w:eastAsia="ko-KR"/>
        </w:rPr>
        <w:t>) has been added</w:t>
      </w:r>
      <w:r w:rsidR="0095087A" w:rsidRPr="00FD7D0F">
        <w:rPr>
          <w:rFonts w:eastAsia="맑은 고딕"/>
          <w:b/>
          <w:bCs/>
          <w:lang w:eastAsia="ko-KR"/>
        </w:rPr>
        <w:t xml:space="preserve"> with new questions</w:t>
      </w:r>
      <w:r w:rsidR="00BB4376" w:rsidRPr="00FD7D0F">
        <w:rPr>
          <w:rFonts w:eastAsia="맑은 고딕"/>
          <w:b/>
          <w:bCs/>
          <w:lang w:eastAsia="ko-KR"/>
        </w:rPr>
        <w:t xml:space="preserve"> marked in </w:t>
      </w:r>
      <w:r w:rsidR="00BB4376" w:rsidRPr="00FD7D0F">
        <w:rPr>
          <w:rFonts w:eastAsia="맑은 고딕"/>
          <w:b/>
          <w:bCs/>
          <w:highlight w:val="cyan"/>
          <w:lang w:eastAsia="ko-KR"/>
        </w:rPr>
        <w:t>Turquoise</w:t>
      </w:r>
      <w:r w:rsidR="00AC2F6A" w:rsidRPr="00FD7D0F">
        <w:rPr>
          <w:rFonts w:eastAsia="맑은 고딕"/>
          <w:b/>
          <w:bCs/>
          <w:lang w:eastAsia="ko-KR"/>
        </w:rPr>
        <w:t xml:space="preserve"> (e.g., </w:t>
      </w:r>
      <w:r w:rsidR="00AC2F6A" w:rsidRPr="00C67CD6">
        <w:rPr>
          <w:rFonts w:eastAsia="맑은 고딕"/>
          <w:b/>
          <w:bCs/>
          <w:highlight w:val="cyan"/>
          <w:lang w:eastAsia="ko-KR"/>
        </w:rPr>
        <w:t>Questions 3.1.1-F/N/P</w:t>
      </w:r>
      <w:r w:rsidR="00AC2F6A" w:rsidRPr="00FD7D0F">
        <w:rPr>
          <w:rFonts w:eastAsia="맑은 고딕"/>
          <w:b/>
          <w:bCs/>
          <w:lang w:eastAsia="ko-KR"/>
        </w:rPr>
        <w:t xml:space="preserve">, etc.). </w:t>
      </w:r>
      <w:r w:rsidR="0013301C" w:rsidRPr="00FD7D0F">
        <w:rPr>
          <w:rFonts w:eastAsia="맑은 고딕"/>
          <w:b/>
          <w:bCs/>
          <w:lang w:eastAsia="ko-KR"/>
        </w:rPr>
        <w:t>To better focus the discussion, the analysis in S</w:t>
      </w:r>
      <w:r w:rsidR="00AC2F6A" w:rsidRPr="00FD7D0F">
        <w:rPr>
          <w:rFonts w:eastAsia="맑은 고딕"/>
          <w:b/>
          <w:bCs/>
          <w:lang w:eastAsia="ko-KR"/>
        </w:rPr>
        <w:t xml:space="preserve">ub-section </w:t>
      </w:r>
      <w:r w:rsidR="0013301C" w:rsidRPr="00FD7D0F">
        <w:rPr>
          <w:rFonts w:eastAsia="맑은 고딕"/>
          <w:b/>
          <w:bCs/>
          <w:lang w:eastAsia="ko-KR"/>
        </w:rPr>
        <w:fldChar w:fldCharType="begin"/>
      </w:r>
      <w:r w:rsidR="0013301C" w:rsidRPr="00FD7D0F">
        <w:rPr>
          <w:rFonts w:eastAsia="맑은 고딕"/>
          <w:b/>
          <w:bCs/>
          <w:lang w:eastAsia="ko-KR"/>
        </w:rPr>
        <w:instrText xml:space="preserve"> REF _Ref55253871 \r \h </w:instrText>
      </w:r>
      <w:r w:rsidR="00FD7D0F">
        <w:rPr>
          <w:rFonts w:eastAsia="맑은 고딕"/>
          <w:b/>
          <w:bCs/>
          <w:lang w:eastAsia="ko-KR"/>
        </w:rPr>
        <w:instrText xml:space="preserve"> \* MERGEFORMAT </w:instrText>
      </w:r>
      <w:r w:rsidR="0013301C" w:rsidRPr="00FD7D0F">
        <w:rPr>
          <w:rFonts w:eastAsia="맑은 고딕"/>
          <w:b/>
          <w:bCs/>
          <w:lang w:eastAsia="ko-KR"/>
        </w:rPr>
      </w:r>
      <w:r w:rsidR="0013301C" w:rsidRPr="00FD7D0F">
        <w:rPr>
          <w:rFonts w:eastAsia="맑은 고딕"/>
          <w:b/>
          <w:bCs/>
          <w:lang w:eastAsia="ko-KR"/>
        </w:rPr>
        <w:fldChar w:fldCharType="separate"/>
      </w:r>
      <w:r w:rsidR="0013301C" w:rsidRPr="00FD7D0F">
        <w:rPr>
          <w:rFonts w:eastAsia="맑은 고딕"/>
          <w:b/>
          <w:bCs/>
          <w:lang w:eastAsia="ko-KR"/>
        </w:rPr>
        <w:t>3.1.4</w:t>
      </w:r>
      <w:r w:rsidR="0013301C" w:rsidRPr="00FD7D0F">
        <w:rPr>
          <w:rFonts w:eastAsia="맑은 고딕"/>
          <w:b/>
          <w:bCs/>
          <w:lang w:eastAsia="ko-KR"/>
        </w:rPr>
        <w:fldChar w:fldCharType="end"/>
      </w:r>
      <w:r w:rsidR="0013301C" w:rsidRPr="00FD7D0F">
        <w:rPr>
          <w:rFonts w:eastAsia="맑은 고딕"/>
          <w:b/>
          <w:bCs/>
          <w:lang w:eastAsia="ko-KR"/>
        </w:rPr>
        <w:t xml:space="preserve"> on Opt. 4 will be updated further once discussion on Options 1 through 3 are a bit stable.</w:t>
      </w:r>
    </w:p>
    <w:p w14:paraId="57488280" w14:textId="6CBD73AE" w:rsidR="00077CC0" w:rsidRDefault="00977ED1"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a4"/>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0"/>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2"/>
      </w:pPr>
      <w:r w:rsidRPr="00D56D45">
        <w:t>FL Proposal 1</w:t>
      </w:r>
    </w:p>
    <w:p w14:paraId="6370B226" w14:textId="6C2F5F1B" w:rsidR="0076289E" w:rsidRDefault="007E26D1" w:rsidP="0076289E">
      <w:pPr>
        <w:pStyle w:val="a5"/>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a4"/>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맑은 고딕"/>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맑은 고딕"/>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맑은 고딕"/>
                <w:lang w:eastAsia="ko-KR"/>
              </w:rPr>
            </w:pPr>
            <w:r>
              <w:rPr>
                <w:rFonts w:eastAsia="맑은 고딕" w:hint="eastAsia"/>
                <w:lang w:eastAsia="ko-KR"/>
              </w:rPr>
              <w:t>L</w:t>
            </w:r>
            <w:r>
              <w:rPr>
                <w:rFonts w:eastAsia="맑은 고딕"/>
                <w:lang w:eastAsia="ko-KR"/>
              </w:rPr>
              <w:t>G</w:t>
            </w:r>
          </w:p>
        </w:tc>
        <w:tc>
          <w:tcPr>
            <w:tcW w:w="1272" w:type="dxa"/>
            <w:shd w:val="clear" w:color="auto" w:fill="auto"/>
          </w:tcPr>
          <w:p w14:paraId="7BAD232F" w14:textId="77777777" w:rsidR="000F083F" w:rsidRPr="00C904D3" w:rsidRDefault="000F083F" w:rsidP="007C3803">
            <w:pPr>
              <w:rPr>
                <w:rFonts w:eastAsia="맑은 고딕"/>
                <w:lang w:eastAsia="ko-KR"/>
              </w:rPr>
            </w:pPr>
            <w:r>
              <w:rPr>
                <w:rFonts w:eastAsia="맑은 고딕"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맑은 고딕"/>
                <w:lang w:eastAsia="ko-KR"/>
              </w:rPr>
            </w:pPr>
            <w:r>
              <w:rPr>
                <w:rFonts w:eastAsiaTheme="minorEastAsia"/>
              </w:rPr>
              <w:t>Futurewei</w:t>
            </w:r>
          </w:p>
        </w:tc>
        <w:tc>
          <w:tcPr>
            <w:tcW w:w="1272" w:type="dxa"/>
            <w:shd w:val="clear" w:color="auto" w:fill="auto"/>
          </w:tcPr>
          <w:p w14:paraId="2EEC9E38" w14:textId="77777777" w:rsidR="000F083F" w:rsidRDefault="000F083F" w:rsidP="007C3803">
            <w:pPr>
              <w:rPr>
                <w:rFonts w:eastAsia="맑은 고딕"/>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맑은 고딕"/>
                <w:lang w:eastAsia="ko-KR"/>
              </w:rPr>
            </w:pPr>
            <w:r>
              <w:rPr>
                <w:rFonts w:eastAsia="맑은 고딕"/>
                <w:lang w:eastAsia="ko-KR"/>
              </w:rPr>
              <w:t>Convida</w:t>
            </w:r>
          </w:p>
        </w:tc>
        <w:tc>
          <w:tcPr>
            <w:tcW w:w="1272" w:type="dxa"/>
            <w:shd w:val="clear" w:color="auto" w:fill="auto"/>
          </w:tcPr>
          <w:p w14:paraId="6E0A5DF9" w14:textId="77777777" w:rsidR="000F083F" w:rsidRDefault="000F083F" w:rsidP="007C3803">
            <w:pPr>
              <w:rPr>
                <w:rFonts w:eastAsia="맑은 고딕"/>
                <w:lang w:eastAsia="ko-KR"/>
              </w:rPr>
            </w:pPr>
            <w:r>
              <w:rPr>
                <w:rFonts w:eastAsia="맑은 고딕"/>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맑은 고딕" w:hint="eastAsia"/>
                <w:lang w:eastAsia="ko-KR"/>
              </w:rPr>
              <w:t>Huawei</w:t>
            </w:r>
            <w:r>
              <w:rPr>
                <w:rFonts w:eastAsia="맑은 고딕"/>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 xml:space="preserve">seems already agreed now according to RAN2 decision quoted </w:t>
            </w:r>
            <w:r w:rsidR="00215CF8" w:rsidRPr="00215CF8">
              <w:rPr>
                <w:rFonts w:eastAsiaTheme="minorEastAsia"/>
                <w:color w:val="00B0F0"/>
              </w:rPr>
              <w:lastRenderedPageBreak/>
              <w:t>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맑은 고딕"/>
                <w:lang w:eastAsia="ko-KR"/>
              </w:rPr>
            </w:pPr>
            <w:r>
              <w:rPr>
                <w:rFonts w:eastAsia="맑은 고딕"/>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맑은 고딕"/>
                <w:lang w:eastAsia="ko-KR"/>
              </w:rPr>
            </w:pPr>
            <w:r>
              <w:rPr>
                <w:rFonts w:eastAsia="맑은 고딕"/>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맑은 고딕"/>
                <w:lang w:eastAsia="ko-KR"/>
              </w:rPr>
            </w:pPr>
            <w:r>
              <w:rPr>
                <w:rFonts w:eastAsia="맑은 고딕"/>
                <w:lang w:eastAsia="ko-KR"/>
              </w:rPr>
              <w:t>WILUS</w:t>
            </w:r>
          </w:p>
        </w:tc>
        <w:tc>
          <w:tcPr>
            <w:tcW w:w="1272" w:type="dxa"/>
            <w:shd w:val="clear" w:color="auto" w:fill="auto"/>
          </w:tcPr>
          <w:p w14:paraId="027E5598" w14:textId="77777777" w:rsidR="000F083F" w:rsidRPr="002C2961" w:rsidRDefault="000F083F" w:rsidP="007C3803">
            <w:pPr>
              <w:rPr>
                <w:rFonts w:eastAsia="맑은 고딕"/>
                <w:lang w:eastAsia="ko-KR"/>
              </w:rPr>
            </w:pPr>
            <w:r>
              <w:rPr>
                <w:rFonts w:eastAsia="맑은 고딕"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2"/>
      </w:pPr>
      <w:r w:rsidRPr="00D56D45">
        <w:t>Summary</w:t>
      </w:r>
      <w:r w:rsidR="00D56D45" w:rsidRPr="00D56D45">
        <w:t xml:space="preserve"> (FL Prop 1)</w:t>
      </w:r>
      <w:r w:rsidRPr="00D56D45">
        <w:t xml:space="preserve">: </w:t>
      </w:r>
    </w:p>
    <w:p w14:paraId="567FE56F" w14:textId="4D9BB255" w:rsidR="00BB61BC" w:rsidRDefault="00D82CA7" w:rsidP="00BB61BC">
      <w:pPr>
        <w:pStyle w:val="a5"/>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a5"/>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a5"/>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a4"/>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 xml:space="preserve">is not critical to the </w:t>
      </w:r>
      <w:r w:rsidR="00EB2548">
        <w:lastRenderedPageBreak/>
        <w:t>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696A08E8" w:rsidR="00576FFF" w:rsidRPr="00D449BA" w:rsidRDefault="00576FFF" w:rsidP="00576FFF">
      <w:pPr>
        <w:pStyle w:val="2"/>
      </w:pPr>
      <w:r w:rsidRPr="001B5E8A">
        <w:rPr>
          <w:highlight w:val="yellow"/>
        </w:rPr>
        <w:t>FL Proposal 1</w:t>
      </w:r>
      <w:r w:rsidR="00184D13" w:rsidRPr="001B5E8A">
        <w:rPr>
          <w:highlight w:val="yellow"/>
        </w:rPr>
        <w:t>A</w:t>
      </w:r>
    </w:p>
    <w:p w14:paraId="6C99D2E3" w14:textId="2C431D3C" w:rsidR="00576FFF" w:rsidRDefault="00533801" w:rsidP="00576FFF">
      <w:pPr>
        <w:pStyle w:val="a5"/>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a4"/>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바탕" w:hAnsi="Calibri"/>
                <w:i/>
                <w:iCs/>
                <w:highlight w:val="green"/>
                <w:lang w:eastAsia="en-US"/>
              </w:rPr>
            </w:pPr>
            <w:r w:rsidRPr="003B0EFF">
              <w:rPr>
                <w:rFonts w:ascii="Times" w:eastAsia="바탕"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D0154D">
      <w:pPr>
        <w:pStyle w:val="a5"/>
        <w:numPr>
          <w:ilvl w:val="0"/>
          <w:numId w:val="6"/>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a5"/>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w:t>
      </w:r>
      <w:r w:rsidR="003A439C" w:rsidRPr="008D38E8">
        <w:rPr>
          <w:i/>
          <w:iCs/>
        </w:rPr>
        <w:lastRenderedPageBreak/>
        <w:t xml:space="preserve">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a5"/>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a5"/>
        <w:numPr>
          <w:ilvl w:val="1"/>
          <w:numId w:val="6"/>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5F3CF8">
      <w:pPr>
        <w:pStyle w:val="a5"/>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1C6296">
      <w:pPr>
        <w:pStyle w:val="a5"/>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a5"/>
        <w:numPr>
          <w:ilvl w:val="1"/>
          <w:numId w:val="6"/>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27523D">
      <w:pPr>
        <w:pStyle w:val="a5"/>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390E2D">
      <w:pPr>
        <w:pStyle w:val="a5"/>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2"/>
      </w:pPr>
      <w:r w:rsidRPr="007438DC">
        <w:t xml:space="preserve">FL Proposal </w:t>
      </w:r>
      <w:r w:rsidR="00B84C30" w:rsidRPr="007438DC">
        <w:t>2</w:t>
      </w:r>
    </w:p>
    <w:p w14:paraId="0A8BBAEA" w14:textId="1F036E38" w:rsidR="008B7F92" w:rsidRPr="001046FB" w:rsidRDefault="003731BB" w:rsidP="00060126">
      <w:pPr>
        <w:pStyle w:val="a5"/>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a5"/>
        <w:numPr>
          <w:ilvl w:val="1"/>
          <w:numId w:val="5"/>
        </w:numPr>
        <w:jc w:val="left"/>
        <w:rPr>
          <w:i/>
          <w:iCs/>
        </w:rPr>
      </w:pPr>
      <w:r w:rsidRPr="001046FB">
        <w:rPr>
          <w:b/>
          <w:bCs/>
          <w:i/>
          <w:iCs/>
        </w:rPr>
        <w:lastRenderedPageBreak/>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a5"/>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a5"/>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a5"/>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a5"/>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a4"/>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맑은 고딕"/>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맑은 고딕"/>
                <w:lang w:eastAsia="ko-KR"/>
              </w:rPr>
            </w:pPr>
            <w:r>
              <w:rPr>
                <w:rFonts w:eastAsia="맑은 고딕"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맑은 고딕"/>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맑은 고딕"/>
                <w:lang w:eastAsia="ko-KR"/>
              </w:rPr>
              <w:t xml:space="preserve">Proposal 2 can include necessity as well. </w:t>
            </w:r>
            <w:r w:rsidRPr="00054318">
              <w:rPr>
                <w:rFonts w:eastAsia="맑은 고딕"/>
                <w:lang w:eastAsia="ko-KR"/>
              </w:rPr>
              <w:t>Per RAN2 decision, minimum fragmentation is needed, so for this discussion we should have only one option per band (no mixing of RedCap U</w:t>
            </w:r>
            <w:r w:rsidR="006F7BA1" w:rsidRPr="00054318">
              <w:rPr>
                <w:rFonts w:eastAsia="맑은 고딕"/>
                <w:lang w:eastAsia="ko-KR"/>
              </w:rPr>
              <w:t>e</w:t>
            </w:r>
            <w:r w:rsidRPr="00054318">
              <w:rPr>
                <w:rFonts w:eastAsia="맑은 고딕"/>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맑은 고딕"/>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맑은 고딕"/>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맑은 고딕"/>
                <w:lang w:eastAsia="ko-KR"/>
              </w:rPr>
            </w:pPr>
            <w:r>
              <w:rPr>
                <w:rFonts w:eastAsia="맑은 고딕" w:hint="eastAsia"/>
                <w:lang w:eastAsia="ko-KR"/>
              </w:rPr>
              <w:t>Huawei</w:t>
            </w:r>
            <w:r>
              <w:rPr>
                <w:rFonts w:eastAsia="맑은 고딕"/>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a5"/>
              <w:numPr>
                <w:ilvl w:val="0"/>
                <w:numId w:val="5"/>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a5"/>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a5"/>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a5"/>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a5"/>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a5"/>
              <w:numPr>
                <w:ilvl w:val="1"/>
                <w:numId w:val="5"/>
              </w:numPr>
              <w:jc w:val="left"/>
              <w:rPr>
                <w:b/>
                <w:bCs/>
                <w:i/>
                <w:iCs/>
              </w:rPr>
            </w:pPr>
            <w:r w:rsidRPr="001046FB">
              <w:rPr>
                <w:b/>
                <w:bCs/>
                <w:i/>
                <w:iCs/>
              </w:rPr>
              <w:lastRenderedPageBreak/>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맑은 고딕"/>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맑은 고딕"/>
                <w:lang w:eastAsia="ko-KR"/>
              </w:rPr>
              <w:t>Y</w:t>
            </w:r>
          </w:p>
        </w:tc>
        <w:tc>
          <w:tcPr>
            <w:tcW w:w="6971" w:type="dxa"/>
          </w:tcPr>
          <w:p w14:paraId="6A8EC7B3" w14:textId="6A12A7F1" w:rsidR="009776BA" w:rsidRDefault="009776BA" w:rsidP="009776BA">
            <w:pPr>
              <w:rPr>
                <w:rFonts w:eastAsiaTheme="minorEastAsia"/>
              </w:rPr>
            </w:pPr>
            <w:r>
              <w:rPr>
                <w:rFonts w:eastAsia="맑은 고딕"/>
                <w:lang w:eastAsia="ko-KR"/>
              </w:rPr>
              <w:t>We need</w:t>
            </w:r>
            <w:r w:rsidRPr="00F31878">
              <w:rPr>
                <w:rFonts w:eastAsia="맑은 고딕"/>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맑은 고딕"/>
                <w:lang w:eastAsia="ko-KR"/>
              </w:rPr>
            </w:pPr>
            <w:r>
              <w:rPr>
                <w:rFonts w:eastAsia="맑은 고딕"/>
                <w:lang w:eastAsia="ko-KR"/>
              </w:rPr>
              <w:t>Nokia</w:t>
            </w:r>
          </w:p>
        </w:tc>
        <w:tc>
          <w:tcPr>
            <w:tcW w:w="1272" w:type="dxa"/>
          </w:tcPr>
          <w:p w14:paraId="198C29BD" w14:textId="0ADD4BA7" w:rsidR="00683765" w:rsidRDefault="00EE4634" w:rsidP="009776BA">
            <w:pPr>
              <w:rPr>
                <w:rFonts w:eastAsia="맑은 고딕"/>
                <w:lang w:eastAsia="ko-KR"/>
              </w:rPr>
            </w:pPr>
            <w:r>
              <w:rPr>
                <w:rFonts w:eastAsia="맑은 고딕"/>
                <w:lang w:eastAsia="ko-KR"/>
              </w:rPr>
              <w:t>Almost</w:t>
            </w:r>
          </w:p>
        </w:tc>
        <w:tc>
          <w:tcPr>
            <w:tcW w:w="6971" w:type="dxa"/>
          </w:tcPr>
          <w:p w14:paraId="3129E657" w14:textId="5BD333A9" w:rsidR="00683765" w:rsidRDefault="00EE4634" w:rsidP="009776BA">
            <w:pPr>
              <w:rPr>
                <w:rFonts w:eastAsia="맑은 고딕"/>
                <w:lang w:eastAsia="ko-KR"/>
              </w:rPr>
            </w:pPr>
            <w:r>
              <w:rPr>
                <w:rFonts w:eastAsia="맑은 고딕"/>
                <w:lang w:eastAsia="ko-KR"/>
              </w:rPr>
              <w:t xml:space="preserve">As per comments made in the GTW session, we should be striving for more than just feasibility and pros and cons, i.e. a recommended </w:t>
            </w:r>
            <w:r w:rsidR="009B3C3F">
              <w:rPr>
                <w:rFonts w:eastAsia="맑은 고딕"/>
                <w:lang w:eastAsia="ko-KR"/>
              </w:rPr>
              <w:t>option</w:t>
            </w:r>
            <w:r w:rsidR="00AD123E">
              <w:rPr>
                <w:rFonts w:eastAsia="맑은 고딕"/>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맑은 고딕"/>
                <w:lang w:eastAsia="ko-KR"/>
              </w:rPr>
            </w:pPr>
            <w:r>
              <w:rPr>
                <w:rFonts w:eastAsia="맑은 고딕" w:hint="eastAsia"/>
                <w:lang w:eastAsia="ko-KR"/>
              </w:rPr>
              <w:t>W</w:t>
            </w:r>
            <w:r>
              <w:rPr>
                <w:rFonts w:eastAsia="맑은 고딕"/>
                <w:lang w:eastAsia="ko-KR"/>
              </w:rPr>
              <w:t>ILUS</w:t>
            </w:r>
          </w:p>
        </w:tc>
        <w:tc>
          <w:tcPr>
            <w:tcW w:w="1272" w:type="dxa"/>
          </w:tcPr>
          <w:p w14:paraId="6A90C09D" w14:textId="0594D44E" w:rsidR="002C2961" w:rsidRDefault="002C2961" w:rsidP="009776BA">
            <w:pPr>
              <w:rPr>
                <w:rFonts w:eastAsia="맑은 고딕"/>
                <w:lang w:eastAsia="ko-KR"/>
              </w:rPr>
            </w:pPr>
            <w:r>
              <w:rPr>
                <w:rFonts w:eastAsia="맑은 고딕" w:hint="eastAsia"/>
                <w:lang w:eastAsia="ko-KR"/>
              </w:rPr>
              <w:t>Y</w:t>
            </w:r>
          </w:p>
        </w:tc>
        <w:tc>
          <w:tcPr>
            <w:tcW w:w="6971" w:type="dxa"/>
          </w:tcPr>
          <w:p w14:paraId="4E3A3EC5" w14:textId="428F5339" w:rsidR="002C2961" w:rsidRDefault="002C2961" w:rsidP="009776BA">
            <w:pPr>
              <w:rPr>
                <w:rFonts w:eastAsia="맑은 고딕"/>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a5"/>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2"/>
      </w:pPr>
      <w:r w:rsidRPr="00D56D45">
        <w:t xml:space="preserve">Summary (FL Prop </w:t>
      </w:r>
      <w:r w:rsidR="003F40B3">
        <w:t>2</w:t>
      </w:r>
      <w:r w:rsidRPr="00D56D45">
        <w:t xml:space="preserve">): </w:t>
      </w:r>
    </w:p>
    <w:p w14:paraId="00D94E21" w14:textId="1209335E" w:rsidR="001B5E8A" w:rsidRDefault="00A81734" w:rsidP="001B5E8A">
      <w:pPr>
        <w:pStyle w:val="a5"/>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a5"/>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a5"/>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a5"/>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a5"/>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a5"/>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a5"/>
        <w:numPr>
          <w:ilvl w:val="0"/>
          <w:numId w:val="38"/>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a5"/>
        <w:numPr>
          <w:ilvl w:val="1"/>
          <w:numId w:val="38"/>
        </w:numPr>
        <w:rPr>
          <w:i/>
          <w:iCs/>
        </w:rPr>
      </w:pPr>
      <w:r w:rsidRPr="00E474E2">
        <w:rPr>
          <w:i/>
          <w:iCs/>
        </w:rPr>
        <w:lastRenderedPageBreak/>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a5"/>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2E81BA95" w:rsidR="001B5E8A" w:rsidRPr="00D449BA" w:rsidRDefault="001B5E8A" w:rsidP="001B5E8A">
      <w:pPr>
        <w:pStyle w:val="2"/>
      </w:pPr>
      <w:bookmarkStart w:id="2" w:name="_Hlk54818572"/>
      <w:r w:rsidRPr="001B5E8A">
        <w:rPr>
          <w:highlight w:val="yellow"/>
        </w:rPr>
        <w:t xml:space="preserve">FL Proposal </w:t>
      </w:r>
      <w:r w:rsidR="00E32778">
        <w:rPr>
          <w:highlight w:val="yellow"/>
        </w:rPr>
        <w:t>2</w:t>
      </w:r>
      <w:r w:rsidRPr="001B5E8A">
        <w:rPr>
          <w:highlight w:val="yellow"/>
        </w:rPr>
        <w:t>A</w:t>
      </w:r>
    </w:p>
    <w:p w14:paraId="3E2AF1E8" w14:textId="1BC6542F" w:rsidR="00E32778" w:rsidRPr="001046FB" w:rsidRDefault="00E32778" w:rsidP="00E32778">
      <w:pPr>
        <w:pStyle w:val="a5"/>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a5"/>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a5"/>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a5"/>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a5"/>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a5"/>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2"/>
      </w:pPr>
      <w:r w:rsidRPr="007438DC">
        <w:t xml:space="preserve">FL Proposal 3 </w:t>
      </w:r>
    </w:p>
    <w:p w14:paraId="5C6A338E" w14:textId="0CD0DF7F" w:rsidR="00046C7B" w:rsidRPr="00046C7B" w:rsidRDefault="00104E63" w:rsidP="00B16848">
      <w:pPr>
        <w:pStyle w:val="a5"/>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a5"/>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a4"/>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맑은 고딕"/>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맑은 고딕"/>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맑은 고딕"/>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맑은 고딕"/>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맑은 고딕"/>
                <w:lang w:eastAsia="ko-KR"/>
              </w:rPr>
            </w:pPr>
            <w:r>
              <w:rPr>
                <w:rFonts w:eastAsia="맑은 고딕"/>
                <w:lang w:eastAsia="ko-KR"/>
              </w:rPr>
              <w:t>We think that e</w:t>
            </w:r>
            <w:r>
              <w:rPr>
                <w:rFonts w:eastAsia="맑은 고딕" w:hint="eastAsia"/>
                <w:lang w:eastAsia="ko-KR"/>
              </w:rPr>
              <w:t xml:space="preserve">arly indication to REDCAP UE in MSG1/A is used for gNB to </w:t>
            </w:r>
            <w:r>
              <w:rPr>
                <w:rFonts w:eastAsia="맑은 고딕"/>
                <w:lang w:eastAsia="ko-KR"/>
              </w:rPr>
              <w:t>understand</w:t>
            </w:r>
            <w:r>
              <w:rPr>
                <w:rFonts w:eastAsia="맑은 고딕" w:hint="eastAsia"/>
                <w:lang w:eastAsia="ko-KR"/>
              </w:rPr>
              <w:t xml:space="preserve"> </w:t>
            </w:r>
            <w:r>
              <w:rPr>
                <w:rFonts w:eastAsia="맑은 고딕"/>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맑은 고딕"/>
                <w:lang w:eastAsia="ko-KR"/>
              </w:rPr>
            </w:pPr>
            <w:r>
              <w:rPr>
                <w:rFonts w:eastAsia="맑은 고딕"/>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맑은 고딕"/>
                <w:lang w:eastAsia="ko-KR"/>
              </w:rPr>
              <w:t>Y</w:t>
            </w:r>
          </w:p>
        </w:tc>
        <w:tc>
          <w:tcPr>
            <w:tcW w:w="6971" w:type="dxa"/>
            <w:shd w:val="clear" w:color="auto" w:fill="auto"/>
          </w:tcPr>
          <w:p w14:paraId="0795CA8D" w14:textId="77777777" w:rsidR="003F40B3" w:rsidRDefault="003F40B3" w:rsidP="007C3803">
            <w:pPr>
              <w:rPr>
                <w:rFonts w:eastAsia="맑은 고딕"/>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lastRenderedPageBreak/>
              <w:t>Qualcomm</w:t>
            </w:r>
          </w:p>
        </w:tc>
        <w:tc>
          <w:tcPr>
            <w:tcW w:w="1272" w:type="dxa"/>
            <w:shd w:val="clear" w:color="auto" w:fill="auto"/>
          </w:tcPr>
          <w:p w14:paraId="69E9F58A" w14:textId="77777777" w:rsidR="003F40B3" w:rsidRDefault="003F40B3" w:rsidP="007C3803">
            <w:pPr>
              <w:rPr>
                <w:rFonts w:eastAsia="맑은 고딕"/>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맑은 고딕"/>
                <w:lang w:eastAsia="ko-KR"/>
              </w:rPr>
            </w:pPr>
          </w:p>
        </w:tc>
        <w:tc>
          <w:tcPr>
            <w:tcW w:w="6971" w:type="dxa"/>
            <w:shd w:val="clear" w:color="auto" w:fill="auto"/>
          </w:tcPr>
          <w:p w14:paraId="649CBB81" w14:textId="77777777" w:rsidR="003F40B3" w:rsidRDefault="003F40B3" w:rsidP="007C3803">
            <w:pPr>
              <w:rPr>
                <w:rFonts w:eastAsiaTheme="minorEastAsia"/>
              </w:rPr>
            </w:pPr>
            <w:r>
              <w:rPr>
                <w:rFonts w:eastAsia="맑은 고딕"/>
                <w:lang w:eastAsia="ko-KR"/>
              </w:rPr>
              <w:t>It may be too early to discuss the possibility of allowing the gNB to turn On/Off the UE identifications vis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맑은 고딕"/>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맑은 고딕"/>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맑은 고딕"/>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a5"/>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a5"/>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맑은 고딕"/>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맑은 고딕"/>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w:t>
            </w:r>
            <w:r>
              <w:rPr>
                <w:rFonts w:eastAsia="MS Mincho"/>
                <w:lang w:eastAsia="ja-JP"/>
              </w:rPr>
              <w:lastRenderedPageBreak/>
              <w:t xml:space="preserve">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lastRenderedPageBreak/>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맑은 고딕"/>
                <w:lang w:eastAsia="ko-KR"/>
              </w:rPr>
            </w:pPr>
            <w:r>
              <w:rPr>
                <w:rFonts w:eastAsia="맑은 고딕" w:hint="eastAsia"/>
                <w:lang w:eastAsia="ko-KR"/>
              </w:rPr>
              <w:t>W</w:t>
            </w:r>
            <w:r>
              <w:rPr>
                <w:rFonts w:eastAsia="맑은 고딕"/>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맑은 고딕"/>
                <w:lang w:eastAsia="ko-KR"/>
              </w:rPr>
            </w:pPr>
            <w:r>
              <w:rPr>
                <w:rFonts w:eastAsia="맑은 고딕" w:hint="eastAsia"/>
                <w:lang w:eastAsia="ko-KR"/>
              </w:rPr>
              <w:t>W</w:t>
            </w:r>
            <w:r>
              <w:rPr>
                <w:rFonts w:eastAsia="맑은 고딕"/>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맑은 고딕"/>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맑은 고딕"/>
                <w:lang w:eastAsia="ko-KR"/>
              </w:rPr>
            </w:pPr>
            <w:r>
              <w:rPr>
                <w:rFonts w:eastAsia="맑은 고딕"/>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맑은 고딕"/>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2"/>
      </w:pPr>
      <w:r w:rsidRPr="00D56D45">
        <w:t xml:space="preserve">Summary (FL Prop </w:t>
      </w:r>
      <w:r>
        <w:t>3</w:t>
      </w:r>
      <w:r w:rsidRPr="00D56D45">
        <w:t xml:space="preserve">): </w:t>
      </w:r>
    </w:p>
    <w:p w14:paraId="037CE71C" w14:textId="30051BDD" w:rsidR="003F40B3" w:rsidRDefault="00CE0A86" w:rsidP="004E247F">
      <w:pPr>
        <w:pStyle w:val="a5"/>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a5"/>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a5"/>
        <w:numPr>
          <w:ilvl w:val="1"/>
          <w:numId w:val="38"/>
        </w:numPr>
        <w:rPr>
          <w:i/>
          <w:iCs/>
        </w:rPr>
      </w:pPr>
      <w:r w:rsidRPr="00E474E2">
        <w:rPr>
          <w:i/>
          <w:iCs/>
        </w:rPr>
        <w:t>This was not the intention; see next response below.</w:t>
      </w:r>
    </w:p>
    <w:p w14:paraId="4F0AAB7A" w14:textId="2F228094" w:rsidR="00145093" w:rsidRDefault="00145093" w:rsidP="00145093">
      <w:pPr>
        <w:pStyle w:val="a5"/>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a5"/>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2"/>
      </w:pPr>
      <w:bookmarkStart w:id="5" w:name="_Hlk54818587"/>
      <w:r w:rsidRPr="007438DC">
        <w:rPr>
          <w:highlight w:val="yellow"/>
        </w:rPr>
        <w:t>FL Proposal 3A</w:t>
      </w:r>
      <w:r w:rsidRPr="007438DC">
        <w:t xml:space="preserve"> </w:t>
      </w:r>
    </w:p>
    <w:p w14:paraId="120ACC53" w14:textId="5A6F2018" w:rsidR="00E0140E" w:rsidRDefault="00E0140E" w:rsidP="00E0140E">
      <w:pPr>
        <w:pStyle w:val="a5"/>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a5"/>
        <w:numPr>
          <w:ilvl w:val="1"/>
          <w:numId w:val="5"/>
        </w:numPr>
        <w:rPr>
          <w:i/>
          <w:iCs/>
        </w:rPr>
      </w:pPr>
      <w:r>
        <w:rPr>
          <w:i/>
          <w:iCs/>
        </w:rPr>
        <w:t xml:space="preserve">during Msg1/MsgA-PRACH transmissions, </w:t>
      </w:r>
    </w:p>
    <w:p w14:paraId="5A10EF64" w14:textId="788179A3" w:rsidR="00C5496C" w:rsidRPr="00E0140E" w:rsidRDefault="00E0140E" w:rsidP="00E0140E">
      <w:pPr>
        <w:pStyle w:val="a5"/>
        <w:numPr>
          <w:ilvl w:val="1"/>
          <w:numId w:val="5"/>
        </w:numPr>
        <w:rPr>
          <w:i/>
          <w:iCs/>
        </w:rPr>
      </w:pPr>
      <w:r>
        <w:rPr>
          <w:i/>
          <w:iCs/>
        </w:rPr>
        <w:t>during Msg3/MsgA-PUSCH transmissions.</w:t>
      </w:r>
    </w:p>
    <w:p w14:paraId="2FEC525C" w14:textId="47A2CC1C" w:rsidR="00523BF7" w:rsidRDefault="001A1FD8" w:rsidP="00523BF7">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a5"/>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a5"/>
        <w:numPr>
          <w:ilvl w:val="0"/>
          <w:numId w:val="38"/>
        </w:numPr>
      </w:pPr>
      <w:r>
        <w:t>Separation of initial UL BWP for RedCap and non-RedCap UEs</w:t>
      </w:r>
      <w:r w:rsidR="00543D60">
        <w:t>.</w:t>
      </w:r>
    </w:p>
    <w:p w14:paraId="5363D6E9" w14:textId="68FCC784" w:rsidR="00543D60" w:rsidRPr="00A45227" w:rsidRDefault="00543D60" w:rsidP="00543D60">
      <w:pPr>
        <w:pStyle w:val="a5"/>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2"/>
        <w:rPr>
          <w:highlight w:val="cyan"/>
        </w:rPr>
      </w:pPr>
      <w:r w:rsidRPr="00AD16EA">
        <w:rPr>
          <w:highlight w:val="cyan"/>
        </w:rPr>
        <w:t>Question 3.1.1-</w:t>
      </w:r>
      <w:r w:rsidR="001A7E3F" w:rsidRPr="00AD16EA">
        <w:rPr>
          <w:highlight w:val="cyan"/>
        </w:rPr>
        <w:t>F(</w:t>
      </w:r>
      <w:r w:rsidR="001A7E3F" w:rsidRPr="00AD16EA">
        <w:rPr>
          <w:color w:val="808080" w:themeColor="background1" w:themeShade="80"/>
          <w:highlight w:val="cyan"/>
        </w:rPr>
        <w:t>easability)</w:t>
      </w:r>
    </w:p>
    <w:p w14:paraId="4CBBFBD0" w14:textId="0D4C7031" w:rsidR="00DA3E07" w:rsidRDefault="0082385E" w:rsidP="005625E1">
      <w:pPr>
        <w:pStyle w:val="a5"/>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hint="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bl>
    <w:p w14:paraId="429157CD" w14:textId="77777777" w:rsidR="000A6E4D" w:rsidRPr="000A6E4D" w:rsidRDefault="000A6E4D" w:rsidP="000A6E4D">
      <w:pPr>
        <w:rPr>
          <w:i/>
          <w:iCs/>
        </w:rPr>
      </w:pPr>
    </w:p>
    <w:p w14:paraId="4DC71A5D" w14:textId="3FD0CA5B"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a5"/>
        <w:numPr>
          <w:ilvl w:val="0"/>
          <w:numId w:val="38"/>
        </w:numPr>
      </w:pPr>
      <w:r>
        <w:t>Relaxation of UE minimum processing times for PDSCH processing and PUSCH pre</w:t>
      </w:r>
      <w:bookmarkStart w:id="7" w:name="_GoBack"/>
      <w:bookmarkEnd w:id="7"/>
      <w:r>
        <w:t>paration</w:t>
      </w:r>
    </w:p>
    <w:p w14:paraId="0E995412" w14:textId="42A168C2" w:rsidR="00251D63" w:rsidRDefault="00C2585E" w:rsidP="00251D63">
      <w:pPr>
        <w:pStyle w:val="a5"/>
        <w:numPr>
          <w:ilvl w:val="1"/>
          <w:numId w:val="38"/>
        </w:numPr>
      </w:pPr>
      <w:r>
        <w:rPr>
          <w:i/>
          <w:iCs/>
        </w:rPr>
        <w:t>S</w:t>
      </w:r>
      <w:r w:rsidR="00251D63">
        <w:rPr>
          <w:i/>
          <w:iCs/>
        </w:rPr>
        <w:t>trictly necessary</w:t>
      </w:r>
      <w:r>
        <w:rPr>
          <w:i/>
          <w:iCs/>
        </w:rPr>
        <w:t>? -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a5"/>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a5"/>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a5"/>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a5"/>
        <w:numPr>
          <w:ilvl w:val="1"/>
          <w:numId w:val="38"/>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2"/>
        <w:rPr>
          <w:highlight w:val="cyan"/>
        </w:rPr>
      </w:pPr>
      <w:r w:rsidRPr="00AD16EA">
        <w:rPr>
          <w:highlight w:val="cyan"/>
        </w:rPr>
        <w:t>Question 3.1.1-N</w:t>
      </w:r>
      <w:r w:rsidRPr="00AD16EA">
        <w:rPr>
          <w:color w:val="808080" w:themeColor="background1" w:themeShade="80"/>
          <w:highlight w:val="cyan"/>
        </w:rPr>
        <w:t>(ecessity)</w:t>
      </w:r>
    </w:p>
    <w:p w14:paraId="497E89EE" w14:textId="530F8DC8" w:rsidR="00951785" w:rsidRDefault="00951785" w:rsidP="00951785">
      <w:pPr>
        <w:pStyle w:val="a5"/>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UEs relax UE minimum processing times during RACH procedure. Thus, it seems </w:t>
            </w:r>
            <w:r w:rsidR="00C51E34" w:rsidRPr="00C51E34">
              <w:rPr>
                <w:rFonts w:eastAsiaTheme="minorEastAsia"/>
              </w:rPr>
              <w:lastRenderedPageBreak/>
              <w:t xml:space="preserve">too </w:t>
            </w:r>
            <w:r w:rsidRPr="00C51E34">
              <w:rPr>
                <w:rFonts w:eastAsiaTheme="minorEastAsia"/>
              </w:rPr>
              <w:t xml:space="preserve">early to say that gNodeB can always schedule conservatively assuming RedCap UEs by </w:t>
            </w:r>
            <w:r w:rsidR="00C51E34" w:rsidRPr="00C51E34">
              <w:rPr>
                <w:rFonts w:eastAsiaTheme="minorEastAsia"/>
              </w:rPr>
              <w:t>sacrificing</w:t>
            </w:r>
            <w:r w:rsidRPr="00C51E34">
              <w:rPr>
                <w:rFonts w:eastAsiaTheme="minorEastAsia"/>
              </w:rPr>
              <w:t xml:space="preserve"> non-RedCap UEs. We do not know how much non-RedCap UEs </w:t>
            </w:r>
            <w:r w:rsidR="00C51E34" w:rsidRPr="00C51E34">
              <w:rPr>
                <w:rFonts w:eastAsiaTheme="minorEastAsia"/>
              </w:rPr>
              <w:t>should sacrifice</w:t>
            </w:r>
            <w:r w:rsidRPr="00C51E34">
              <w:rPr>
                <w:rFonts w:eastAsiaTheme="minorEastAsia"/>
              </w:rPr>
              <w:t xml:space="preserve"> themselves at a cell where RedCap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37DBAA78" w:rsidR="0048016A"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UEs.</w:t>
            </w:r>
          </w:p>
        </w:tc>
      </w:tr>
    </w:tbl>
    <w:p w14:paraId="6664805F" w14:textId="64670FD7" w:rsidR="005E01F7" w:rsidRDefault="005E01F7"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2"/>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ED236EF" w:rsidR="00A244BD" w:rsidRDefault="00A244BD" w:rsidP="0070054B"/>
    <w:p w14:paraId="3F978B3E" w14:textId="5225A3E7" w:rsidR="000337CA" w:rsidRPr="00AD16EA" w:rsidRDefault="000337CA" w:rsidP="00AD16EA">
      <w:pPr>
        <w:pStyle w:val="2"/>
        <w:rPr>
          <w:highlight w:val="cyan"/>
        </w:rPr>
      </w:pPr>
      <w:r w:rsidRPr="00AD16EA">
        <w:rPr>
          <w:highlight w:val="cyan"/>
        </w:rPr>
        <w:lastRenderedPageBreak/>
        <w:t>Question 3.1.1-P</w:t>
      </w:r>
      <w:r w:rsidR="001B7ED6" w:rsidRPr="00AD16EA">
        <w:rPr>
          <w:color w:val="808080" w:themeColor="background1" w:themeShade="80"/>
          <w:highlight w:val="cyan"/>
        </w:rPr>
        <w:t>(ros&amp;Cons)</w:t>
      </w:r>
    </w:p>
    <w:p w14:paraId="33C5A90F" w14:textId="6117F5A7" w:rsidR="000337CA" w:rsidRDefault="000337CA" w:rsidP="000337CA">
      <w:pPr>
        <w:pStyle w:val="a5"/>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72B79D30" w14:textId="5910AC55" w:rsidR="009034CB" w:rsidRPr="00C51E34"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tc>
      </w:tr>
    </w:tbl>
    <w:p w14:paraId="4192472A" w14:textId="77777777" w:rsidR="00A244BD" w:rsidRPr="0070054B" w:rsidRDefault="00A244BD" w:rsidP="0070054B"/>
    <w:p w14:paraId="29A560BC" w14:textId="4856554E" w:rsidR="001A1FD8" w:rsidRDefault="009D1E63" w:rsidP="001A1FD8">
      <w:pPr>
        <w:pStyle w:val="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a5"/>
        <w:numPr>
          <w:ilvl w:val="0"/>
          <w:numId w:val="38"/>
        </w:numPr>
      </w:pPr>
      <w:r>
        <w:t xml:space="preserve">Using </w:t>
      </w:r>
      <w:r w:rsidR="00F761AC">
        <w:t>the spare bit in existing Msg3 definition</w:t>
      </w:r>
    </w:p>
    <w:p w14:paraId="7CF6AE5C" w14:textId="310E9F31" w:rsidR="00547123" w:rsidRPr="00A45227" w:rsidRDefault="00547123" w:rsidP="00B30BC2">
      <w:pPr>
        <w:pStyle w:val="a5"/>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2"/>
        <w:rPr>
          <w:highlight w:val="cyan"/>
        </w:rPr>
      </w:pPr>
      <w:r w:rsidRPr="00C21966">
        <w:rPr>
          <w:highlight w:val="cyan"/>
        </w:rPr>
        <w:t>Question 3.1.2-F</w:t>
      </w:r>
    </w:p>
    <w:p w14:paraId="4A37F639" w14:textId="1BF47C2C" w:rsidR="000A6E4D" w:rsidRDefault="0082385E" w:rsidP="000A6E4D">
      <w:pPr>
        <w:pStyle w:val="a5"/>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253B3E59" w14:textId="6CDB79E3" w:rsidR="000A6E4D" w:rsidRPr="00C51E34"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39C722CC" w14:textId="77777777"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056DE363" w:rsidR="00035D4E" w:rsidRDefault="00035D4E" w:rsidP="00035D4E">
      <w:pPr>
        <w:pStyle w:val="a5"/>
        <w:numPr>
          <w:ilvl w:val="0"/>
          <w:numId w:val="38"/>
        </w:numPr>
      </w:pPr>
      <w:r>
        <w:t xml:space="preserve">Coverage recovery for one or more of Msg4 </w:t>
      </w:r>
      <w:r w:rsidR="0044578D">
        <w:t>PDSCH</w:t>
      </w:r>
    </w:p>
    <w:p w14:paraId="004EF56D" w14:textId="63B8F92C" w:rsidR="00035D4E" w:rsidRPr="009E62B6" w:rsidRDefault="00035D4E" w:rsidP="00035D4E">
      <w:pPr>
        <w:pStyle w:val="a5"/>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a5"/>
        <w:numPr>
          <w:ilvl w:val="0"/>
          <w:numId w:val="38"/>
        </w:numPr>
      </w:pPr>
      <w:r>
        <w:t>Appropriate link adaptation for Msg2/Msg4 PDSCH or Msg3 PUSCH, and associated PDCCH</w:t>
      </w:r>
    </w:p>
    <w:p w14:paraId="0EE8C242" w14:textId="58A6948D" w:rsidR="00D35ABA" w:rsidRPr="00D872BE" w:rsidRDefault="00035D4E" w:rsidP="00D872BE">
      <w:pPr>
        <w:pStyle w:val="a5"/>
        <w:numPr>
          <w:ilvl w:val="1"/>
          <w:numId w:val="38"/>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2"/>
        <w:rPr>
          <w:highlight w:val="cyan"/>
        </w:rPr>
      </w:pPr>
      <w:r w:rsidRPr="00C21966">
        <w:rPr>
          <w:highlight w:val="cyan"/>
        </w:rPr>
        <w:lastRenderedPageBreak/>
        <w:t>Question 3.1.</w:t>
      </w:r>
      <w:r w:rsidR="00C46C85" w:rsidRPr="00C21966">
        <w:rPr>
          <w:highlight w:val="cyan"/>
        </w:rPr>
        <w:t>2</w:t>
      </w:r>
      <w:r w:rsidRPr="00C21966">
        <w:rPr>
          <w:highlight w:val="cyan"/>
        </w:rPr>
        <w:t>-N</w:t>
      </w:r>
    </w:p>
    <w:p w14:paraId="5947016C" w14:textId="73D71892" w:rsidR="00951785" w:rsidRDefault="00951785" w:rsidP="00951785">
      <w:pPr>
        <w:pStyle w:val="a5"/>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39F96FD3" w14:textId="1BE83F93" w:rsidR="00AC2D34" w:rsidRPr="00C51E34" w:rsidRDefault="00AC2D34" w:rsidP="00AC2D34">
            <w:pPr>
              <w:rPr>
                <w:rFonts w:eastAsiaTheme="minorEastAsia"/>
              </w:rPr>
            </w:pPr>
            <w:r w:rsidRPr="00C51E34">
              <w:rPr>
                <w:rFonts w:eastAsiaTheme="minorEastAsia"/>
              </w:rPr>
              <w:t>Regarding link adaptation, it is unclear whether gNB can always schedule conservatively assuming RedCap UEs.</w:t>
            </w:r>
          </w:p>
        </w:tc>
      </w:tr>
    </w:tbl>
    <w:p w14:paraId="7E723152" w14:textId="0C5EF577" w:rsidR="00951785" w:rsidRDefault="00951785"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2"/>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w:t>
            </w:r>
            <w:r w:rsidR="0051376D" w:rsidRPr="0051376D">
              <w:lastRenderedPageBreak/>
              <w:t>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2"/>
        <w:rPr>
          <w:highlight w:val="cyan"/>
        </w:rPr>
      </w:pPr>
      <w:r w:rsidRPr="00C21966">
        <w:rPr>
          <w:highlight w:val="cyan"/>
        </w:rPr>
        <w:t>Question 3.1.2-P</w:t>
      </w:r>
    </w:p>
    <w:p w14:paraId="0A95D84B" w14:textId="4F735ED9" w:rsidR="005927E9" w:rsidRDefault="005927E9" w:rsidP="005927E9">
      <w:pPr>
        <w:pStyle w:val="a5"/>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040E0D10" w14:textId="612C7746" w:rsidR="005927E9" w:rsidRPr="00C51E34"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tc>
      </w:tr>
    </w:tbl>
    <w:p w14:paraId="46A59759" w14:textId="31845261" w:rsidR="005927E9" w:rsidRDefault="005927E9" w:rsidP="009976AF"/>
    <w:p w14:paraId="36B439FD" w14:textId="77777777" w:rsidR="005927E9" w:rsidRPr="009976AF" w:rsidRDefault="005927E9" w:rsidP="009976AF"/>
    <w:p w14:paraId="3263CFA7" w14:textId="44D2ED73" w:rsidR="001A1FD8" w:rsidRDefault="009D1E63" w:rsidP="001A1FD8">
      <w:pPr>
        <w:pStyle w:val="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a5"/>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bl>
    <w:p w14:paraId="66E7393A" w14:textId="77777777" w:rsidR="000A6E4D" w:rsidRPr="000A6E4D" w:rsidRDefault="000A6E4D" w:rsidP="000A6E4D">
      <w:pPr>
        <w:rPr>
          <w:i/>
          <w:iCs/>
        </w:rPr>
      </w:pPr>
    </w:p>
    <w:p w14:paraId="60DC69E2" w14:textId="77777777" w:rsidR="000A6E4D" w:rsidRDefault="000A6E4D" w:rsidP="009976AF">
      <w:pPr>
        <w:rPr>
          <w:b/>
          <w:bCs/>
          <w:u w:val="single"/>
        </w:rPr>
      </w:pPr>
    </w:p>
    <w:p w14:paraId="13115D68" w14:textId="53F966A3"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a5"/>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bl>
    <w:p w14:paraId="3066F794" w14:textId="77777777" w:rsidR="00DE129A" w:rsidRPr="000A6E4D" w:rsidRDefault="00DE129A" w:rsidP="00DE129A">
      <w:pPr>
        <w:rPr>
          <w:i/>
          <w:iCs/>
        </w:rPr>
      </w:pPr>
    </w:p>
    <w:p w14:paraId="3BCA68DD" w14:textId="77777777" w:rsidR="00DE129A" w:rsidRDefault="00DE129A"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2"/>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042190DF"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Ms4 and the corresponding HARQ-ACK feedback; minimum timing between PDCCH with the reTx grant and the corresponding Msg3 PUSCH retransmission</w:t>
            </w:r>
            <w:r>
              <w:t>.</w:t>
            </w:r>
            <w:r w:rsidR="00556E9D">
              <w:t xml:space="preserve"> This could result in increased initial access latency for non-RedCap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2"/>
        <w:rPr>
          <w:highlight w:val="cyan"/>
        </w:rPr>
      </w:pPr>
      <w:r w:rsidRPr="00C21966">
        <w:rPr>
          <w:highlight w:val="cyan"/>
        </w:rPr>
        <w:t>Question 3.1.3-P</w:t>
      </w:r>
    </w:p>
    <w:p w14:paraId="387A9FC7" w14:textId="4B513903" w:rsidR="000A3E71" w:rsidRDefault="000A3E71" w:rsidP="000A3E71">
      <w:pPr>
        <w:pStyle w:val="a5"/>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bl>
    <w:p w14:paraId="0645330F" w14:textId="7FB9D190" w:rsidR="000A3E71" w:rsidRDefault="000A3E71" w:rsidP="001A1FD8"/>
    <w:p w14:paraId="16A97993" w14:textId="77777777" w:rsidR="000A3E71" w:rsidRPr="001A1FD8" w:rsidRDefault="000A3E71" w:rsidP="001A1FD8"/>
    <w:p w14:paraId="69603444" w14:textId="425C41FE" w:rsidR="00756774" w:rsidRDefault="00756774" w:rsidP="00756774">
      <w:pPr>
        <w:pStyle w:val="3"/>
      </w:pPr>
      <w:bookmarkStart w:id="8" w:name="_Ref55253871"/>
      <w:r>
        <w:t>During MsgA transmission</w:t>
      </w:r>
      <w:r w:rsidR="00B974BD">
        <w:t xml:space="preserve"> (Opt. 4)</w:t>
      </w:r>
      <w:bookmarkEnd w:id="8"/>
    </w:p>
    <w:p w14:paraId="4B7D1B1F" w14:textId="0E1D73D0" w:rsidR="001A1FD8" w:rsidRDefault="00756774" w:rsidP="001A1FD8">
      <w:r>
        <w:t xml:space="preserve">This set of options include: </w:t>
      </w:r>
    </w:p>
    <w:p w14:paraId="1AF0A2AB" w14:textId="215E585B" w:rsidR="00756774" w:rsidRDefault="00756774" w:rsidP="00756774">
      <w:pPr>
        <w:pStyle w:val="a5"/>
        <w:numPr>
          <w:ilvl w:val="0"/>
          <w:numId w:val="38"/>
        </w:numPr>
      </w:pPr>
      <w:r>
        <w:t>During MsgA-PRACH transmission</w:t>
      </w:r>
    </w:p>
    <w:p w14:paraId="3B705521" w14:textId="36600607" w:rsidR="00756774" w:rsidRDefault="00756774" w:rsidP="00756774">
      <w:pPr>
        <w:pStyle w:val="a5"/>
        <w:numPr>
          <w:ilvl w:val="0"/>
          <w:numId w:val="38"/>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a4"/>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bl>
    <w:p w14:paraId="2C394918" w14:textId="77777777" w:rsidR="00840F5C" w:rsidRPr="001A1FD8" w:rsidRDefault="00840F5C" w:rsidP="00756774"/>
    <w:p w14:paraId="18BC0DAE" w14:textId="60FEF228" w:rsidR="00820B5B" w:rsidRDefault="00820B5B"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a4"/>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a5"/>
              <w:numPr>
                <w:ilvl w:val="0"/>
                <w:numId w:val="5"/>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9" w:name="_Ref54576496"/>
    <w:bookmarkStart w:id="10" w:name="_Ref48644491"/>
    <w:p w14:paraId="1E7F1E84" w14:textId="5DE9010D"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9"/>
    </w:p>
    <w:p w14:paraId="0DC2639B" w14:textId="70EA838A" w:rsidR="005A2C28" w:rsidRDefault="00F05148" w:rsidP="005A2C28">
      <w:pPr>
        <w:pStyle w:val="a5"/>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1" w:name="_Ref54576694"/>
    <w:p w14:paraId="7573E6E1" w14:textId="0185F1E4"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1"/>
    </w:p>
    <w:bookmarkStart w:id="12" w:name="_Ref54576275"/>
    <w:p w14:paraId="7A6D4111" w14:textId="1DF444B0"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2"/>
    </w:p>
    <w:bookmarkStart w:id="13" w:name="_Ref54576533"/>
    <w:p w14:paraId="4C6628C7" w14:textId="74A35E03"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3"/>
    </w:p>
    <w:p w14:paraId="06374106" w14:textId="7F2A49A3" w:rsidR="005A2C28" w:rsidRDefault="00F05148" w:rsidP="005A2C28">
      <w:pPr>
        <w:pStyle w:val="a5"/>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F05148" w:rsidP="005A2C28">
      <w:pPr>
        <w:pStyle w:val="a5"/>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4" w:name="_Ref54576286"/>
    <w:p w14:paraId="1F56BAC4" w14:textId="274A2FDC"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4"/>
    </w:p>
    <w:bookmarkStart w:id="15" w:name="_Ref54576295"/>
    <w:p w14:paraId="5D47B323" w14:textId="171F9194"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5"/>
    </w:p>
    <w:p w14:paraId="22B03FED" w14:textId="64CCF00B" w:rsidR="005A2C28" w:rsidRDefault="00F05148" w:rsidP="005A2C28">
      <w:pPr>
        <w:pStyle w:val="a5"/>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F05148" w:rsidP="005A2C28">
      <w:pPr>
        <w:pStyle w:val="a5"/>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6" w:name="_Ref54576697"/>
    <w:p w14:paraId="012DDA23" w14:textId="371B87F3"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6"/>
    </w:p>
    <w:p w14:paraId="571620F8" w14:textId="140B2787" w:rsidR="005A2C28" w:rsidRDefault="00F05148" w:rsidP="005A2C28">
      <w:pPr>
        <w:pStyle w:val="a5"/>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F05148" w:rsidP="005A2C28">
      <w:pPr>
        <w:pStyle w:val="a5"/>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F05148" w:rsidP="005A2C28">
      <w:pPr>
        <w:pStyle w:val="a5"/>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7" w:name="_Ref54576318"/>
    <w:p w14:paraId="6A2B8C0D" w14:textId="32A7FD18"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7"/>
    </w:p>
    <w:p w14:paraId="23A8AE42" w14:textId="3DF662EB" w:rsidR="005A2C28" w:rsidRDefault="00F05148" w:rsidP="005A2C28">
      <w:pPr>
        <w:pStyle w:val="a5"/>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8" w:name="_Ref54576537"/>
    <w:p w14:paraId="1931E429" w14:textId="3DC04348"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8"/>
    </w:p>
    <w:p w14:paraId="2A0AA5A1" w14:textId="3DFDCCB2" w:rsidR="005A2C28" w:rsidRDefault="00F05148" w:rsidP="005A2C28">
      <w:pPr>
        <w:pStyle w:val="a5"/>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F05148" w:rsidP="005A2C28">
      <w:pPr>
        <w:pStyle w:val="a5"/>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F05148" w:rsidP="005A2C28">
      <w:pPr>
        <w:pStyle w:val="a5"/>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F05148" w:rsidP="002A0384">
      <w:pPr>
        <w:pStyle w:val="a5"/>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0"/>
      <w:r w:rsidR="00757188">
        <w:t xml:space="preserve"> </w:t>
      </w:r>
    </w:p>
    <w:p w14:paraId="3B66EB6C" w14:textId="189946E8" w:rsidR="00020F81" w:rsidRDefault="00F05148" w:rsidP="00020F81">
      <w:pPr>
        <w:pStyle w:val="a5"/>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F05148" w:rsidP="00961EAA">
      <w:pPr>
        <w:pStyle w:val="a5"/>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F05148" w:rsidP="00C72F32">
      <w:pPr>
        <w:pStyle w:val="a5"/>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F05148" w:rsidP="003D2439">
      <w:pPr>
        <w:pStyle w:val="a5"/>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F05148" w:rsidP="009949BE">
      <w:pPr>
        <w:pStyle w:val="a5"/>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9"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9"/>
    </w:p>
    <w:p w14:paraId="27ED5D46" w14:textId="711891FB"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0" w:name="_Ref48645182"/>
      <w:r>
        <w:rPr>
          <w:rFonts w:ascii="Arial" w:hAnsi="Arial"/>
          <w:b w:val="0"/>
          <w:bCs w:val="0"/>
          <w:sz w:val="36"/>
          <w:szCs w:val="20"/>
        </w:rPr>
        <w:t>Appendix A</w:t>
      </w:r>
      <w:bookmarkEnd w:id="20"/>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a4"/>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af"/>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ad"/>
                  <w:b w:val="0"/>
                  <w:bCs/>
                  <w:noProof/>
                </w:rPr>
                <w:t>Proposal 1</w:t>
              </w:r>
              <w:r w:rsidRPr="002E25CB">
                <w:rPr>
                  <w:rFonts w:asciiTheme="minorHAnsi" w:eastAsiaTheme="minorEastAsia" w:hAnsiTheme="minorHAnsi"/>
                  <w:b w:val="0"/>
                  <w:bCs/>
                  <w:noProof/>
                  <w:sz w:val="22"/>
                  <w:lang w:val="sv-SE" w:eastAsia="sv-SE"/>
                </w:rPr>
                <w:tab/>
              </w:r>
              <w:r w:rsidRPr="002E25CB">
                <w:rPr>
                  <w:rStyle w:val="ad"/>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a4"/>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lastRenderedPageBreak/>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lastRenderedPageBreak/>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F05148"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a4"/>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F05148"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a4"/>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a3"/>
              <w:rPr>
                <w:bCs/>
              </w:rPr>
            </w:pPr>
            <w:r w:rsidRPr="00F96481">
              <w:rPr>
                <w:bCs/>
              </w:rPr>
              <w:lastRenderedPageBreak/>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F05148"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a4"/>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바탕"/>
                <w:bCs/>
                <w:i/>
              </w:rPr>
            </w:pPr>
            <w:r w:rsidRPr="002F13B3">
              <w:rPr>
                <w:bCs/>
                <w:i/>
              </w:rPr>
              <w:t>Observation 2: E</w:t>
            </w:r>
            <w:r w:rsidRPr="002F13B3">
              <w:rPr>
                <w:rFonts w:eastAsia="바탕"/>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F05148"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a4"/>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F05148"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a4"/>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a5"/>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a5"/>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a5"/>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a5"/>
              <w:widowControl/>
              <w:numPr>
                <w:ilvl w:val="0"/>
                <w:numId w:val="31"/>
              </w:numPr>
              <w:autoSpaceDE/>
              <w:autoSpaceDN/>
              <w:adjustRightInd/>
              <w:snapToGrid/>
              <w:spacing w:after="200" w:line="276" w:lineRule="auto"/>
            </w:pPr>
            <w:r w:rsidRPr="00155CA2">
              <w:rPr>
                <w:i/>
                <w:iCs/>
              </w:rPr>
              <w:lastRenderedPageBreak/>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a5"/>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F05148"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a4"/>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F05148"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a4"/>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1"/>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1"/>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1"/>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1"/>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1"/>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1"/>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1"/>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1"/>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1"/>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1"/>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1"/>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F05148"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a4"/>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 xml:space="preserve">The NR MIB “cellBarred” bit applies to all UEs (RedCap and non-RedCap) attempting </w:t>
            </w:r>
            <w:r w:rsidRPr="00356080">
              <w:lastRenderedPageBreak/>
              <w:t>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F05148"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a4"/>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F05148"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a4"/>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F05148"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a4"/>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F05148"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a4"/>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lastRenderedPageBreak/>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F05148"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a4"/>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a3"/>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a3"/>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a3"/>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a3"/>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F05148"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a4"/>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F05148"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a4"/>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a3"/>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a3"/>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a3"/>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a3"/>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a3"/>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a3"/>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F05148"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a4"/>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F05148"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a4"/>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F05148"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a4"/>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a5"/>
              <w:widowControl/>
              <w:numPr>
                <w:ilvl w:val="0"/>
                <w:numId w:val="33"/>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F05148"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a4"/>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a4"/>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 xml:space="preserve">Observation-1: Using Msg1/A for RedCap UE identification could avoid unnecessary PRACH collision increase </w:t>
            </w:r>
            <w:r w:rsidRPr="009E118A">
              <w:lastRenderedPageBreak/>
              <w:t>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a4"/>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a3"/>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a3"/>
              <w:rPr>
                <w:bCs/>
              </w:rPr>
            </w:pPr>
            <w:r w:rsidRPr="009B1593">
              <w:rPr>
                <w:bCs/>
              </w:rPr>
              <w:t>Proposal 4:  further study following two options for identification of RedCap UEs:</w:t>
            </w:r>
          </w:p>
          <w:p w14:paraId="43FC1CEA" w14:textId="77777777" w:rsidR="00E82016" w:rsidRPr="009B1593" w:rsidRDefault="00E82016" w:rsidP="00E82016">
            <w:pPr>
              <w:pStyle w:val="a3"/>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a3"/>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a4"/>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a4"/>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a4"/>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a5"/>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a5"/>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a5"/>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a4"/>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a5"/>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a5"/>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a5"/>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F05148"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a4"/>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594"/>
      <w:r>
        <w:rPr>
          <w:rFonts w:ascii="Arial" w:hAnsi="Arial"/>
          <w:b w:val="0"/>
          <w:bCs w:val="0"/>
          <w:sz w:val="36"/>
          <w:szCs w:val="20"/>
        </w:rPr>
        <w:t>Appendix B</w:t>
      </w:r>
      <w:bookmarkEnd w:id="21"/>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a4"/>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a4"/>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2" w:name="OLE_LINK2"/>
            <w:bookmarkStart w:id="23"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2"/>
            <w:bookmarkEnd w:id="23"/>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B5E46" w14:textId="77777777" w:rsidR="00F05148" w:rsidRDefault="00F05148" w:rsidP="004C0876">
      <w:pPr>
        <w:spacing w:after="0"/>
      </w:pPr>
      <w:r>
        <w:separator/>
      </w:r>
    </w:p>
  </w:endnote>
  <w:endnote w:type="continuationSeparator" w:id="0">
    <w:p w14:paraId="15E5F221" w14:textId="77777777" w:rsidR="00F05148" w:rsidRDefault="00F05148"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5DFCDCCE" w:rsidR="007C3803" w:rsidRDefault="007C3803">
            <w:pPr>
              <w:pStyle w:val="ac"/>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74E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74EC">
              <w:rPr>
                <w:b/>
                <w:bCs/>
                <w:noProof/>
              </w:rPr>
              <w:t>26</w:t>
            </w:r>
            <w:r>
              <w:rPr>
                <w:b/>
                <w:bCs/>
                <w:sz w:val="24"/>
                <w:szCs w:val="24"/>
              </w:rPr>
              <w:fldChar w:fldCharType="end"/>
            </w:r>
          </w:p>
        </w:sdtContent>
      </w:sdt>
    </w:sdtContent>
  </w:sdt>
  <w:p w14:paraId="7586F307" w14:textId="77777777" w:rsidR="007C3803" w:rsidRDefault="007C380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EC2EC" w14:textId="77777777" w:rsidR="00F05148" w:rsidRDefault="00F05148" w:rsidP="004C0876">
      <w:pPr>
        <w:spacing w:after="0"/>
      </w:pPr>
      <w:r>
        <w:separator/>
      </w:r>
    </w:p>
  </w:footnote>
  <w:footnote w:type="continuationSeparator" w:id="0">
    <w:p w14:paraId="6F261EB7" w14:textId="77777777" w:rsidR="00F05148" w:rsidRDefault="00F05148" w:rsidP="004C08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D4811"/>
    <w:multiLevelType w:val="hybridMultilevel"/>
    <w:tmpl w:val="4EAA3D80"/>
    <w:lvl w:ilvl="0" w:tplc="38D80F50">
      <w:numFmt w:val="bullet"/>
      <w:lvlText w:val="-"/>
      <w:lvlJc w:val="left"/>
      <w:pPr>
        <w:ind w:left="420" w:hanging="420"/>
      </w:pPr>
      <w:rPr>
        <w:rFonts w:ascii="Calibri" w:eastAsia="굴림"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95C35"/>
    <w:multiLevelType w:val="hybridMultilevel"/>
    <w:tmpl w:val="8E80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8"/>
  </w:num>
  <w:num w:numId="2">
    <w:abstractNumId w:val="38"/>
  </w:num>
  <w:num w:numId="3">
    <w:abstractNumId w:val="16"/>
  </w:num>
  <w:num w:numId="4">
    <w:abstractNumId w:val="15"/>
  </w:num>
  <w:num w:numId="5">
    <w:abstractNumId w:val="7"/>
  </w:num>
  <w:num w:numId="6">
    <w:abstractNumId w:val="37"/>
  </w:num>
  <w:num w:numId="7">
    <w:abstractNumId w:val="28"/>
  </w:num>
  <w:num w:numId="8">
    <w:abstractNumId w:val="22"/>
  </w:num>
  <w:num w:numId="9">
    <w:abstractNumId w:val="2"/>
  </w:num>
  <w:num w:numId="10">
    <w:abstractNumId w:val="20"/>
  </w:num>
  <w:num w:numId="11">
    <w:abstractNumId w:val="10"/>
  </w:num>
  <w:num w:numId="12">
    <w:abstractNumId w:val="33"/>
  </w:num>
  <w:num w:numId="13">
    <w:abstractNumId w:val="6"/>
  </w:num>
  <w:num w:numId="14">
    <w:abstractNumId w:val="34"/>
  </w:num>
  <w:num w:numId="15">
    <w:abstractNumId w:val="17"/>
  </w:num>
  <w:num w:numId="16">
    <w:abstractNumId w:val="12"/>
  </w:num>
  <w:num w:numId="17">
    <w:abstractNumId w:val="25"/>
  </w:num>
  <w:num w:numId="18">
    <w:abstractNumId w:val="8"/>
  </w:num>
  <w:num w:numId="19">
    <w:abstractNumId w:val="4"/>
  </w:num>
  <w:num w:numId="20">
    <w:abstractNumId w:val="21"/>
  </w:num>
  <w:num w:numId="21">
    <w:abstractNumId w:val="29"/>
  </w:num>
  <w:num w:numId="22">
    <w:abstractNumId w:val="5"/>
  </w:num>
  <w:num w:numId="23">
    <w:abstractNumId w:val="0"/>
  </w:num>
  <w:num w:numId="24">
    <w:abstractNumId w:val="36"/>
  </w:num>
  <w:num w:numId="25">
    <w:abstractNumId w:val="19"/>
  </w:num>
  <w:num w:numId="26">
    <w:abstractNumId w:val="13"/>
  </w:num>
  <w:num w:numId="27">
    <w:abstractNumId w:val="32"/>
  </w:num>
  <w:num w:numId="28">
    <w:abstractNumId w:val="14"/>
  </w:num>
  <w:num w:numId="29">
    <w:abstractNumId w:val="24"/>
  </w:num>
  <w:num w:numId="30">
    <w:abstractNumId w:val="1"/>
  </w:num>
  <w:num w:numId="31">
    <w:abstractNumId w:val="11"/>
  </w:num>
  <w:num w:numId="32">
    <w:abstractNumId w:val="31"/>
  </w:num>
  <w:num w:numId="33">
    <w:abstractNumId w:val="30"/>
  </w:num>
  <w:num w:numId="34">
    <w:abstractNumId w:val="23"/>
  </w:num>
  <w:num w:numId="35">
    <w:abstractNumId w:val="26"/>
  </w:num>
  <w:num w:numId="36">
    <w:abstractNumId w:val="3"/>
  </w:num>
  <w:num w:numId="37">
    <w:abstractNumId w:val="9"/>
  </w:num>
  <w:num w:numId="38">
    <w:abstractNumId w:val="35"/>
  </w:num>
  <w:num w:numId="39">
    <w:abstractNumId w:val="7"/>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2037F"/>
    <w:rsid w:val="00020C1D"/>
    <w:rsid w:val="00020F81"/>
    <w:rsid w:val="000218E0"/>
    <w:rsid w:val="0002393D"/>
    <w:rsid w:val="00026592"/>
    <w:rsid w:val="00026966"/>
    <w:rsid w:val="000272BA"/>
    <w:rsid w:val="00031D16"/>
    <w:rsid w:val="00031EE5"/>
    <w:rsid w:val="000321CA"/>
    <w:rsid w:val="000336F4"/>
    <w:rsid w:val="000337CA"/>
    <w:rsid w:val="000355C2"/>
    <w:rsid w:val="00035D4E"/>
    <w:rsid w:val="000368EC"/>
    <w:rsid w:val="00036925"/>
    <w:rsid w:val="0004518F"/>
    <w:rsid w:val="00045728"/>
    <w:rsid w:val="00046C7B"/>
    <w:rsid w:val="0005089C"/>
    <w:rsid w:val="00051C70"/>
    <w:rsid w:val="00053150"/>
    <w:rsid w:val="00053B93"/>
    <w:rsid w:val="00056843"/>
    <w:rsid w:val="00057A3B"/>
    <w:rsid w:val="00057D50"/>
    <w:rsid w:val="00060126"/>
    <w:rsid w:val="00060BC7"/>
    <w:rsid w:val="00066263"/>
    <w:rsid w:val="00066338"/>
    <w:rsid w:val="00067254"/>
    <w:rsid w:val="00070CD1"/>
    <w:rsid w:val="00070FAF"/>
    <w:rsid w:val="00071537"/>
    <w:rsid w:val="0007221F"/>
    <w:rsid w:val="00073439"/>
    <w:rsid w:val="00073A6A"/>
    <w:rsid w:val="00074ADB"/>
    <w:rsid w:val="000758D2"/>
    <w:rsid w:val="00077CC0"/>
    <w:rsid w:val="00080D02"/>
    <w:rsid w:val="00082D0B"/>
    <w:rsid w:val="00082F72"/>
    <w:rsid w:val="00083593"/>
    <w:rsid w:val="0008537E"/>
    <w:rsid w:val="00086D7C"/>
    <w:rsid w:val="00090FE8"/>
    <w:rsid w:val="00093F5B"/>
    <w:rsid w:val="00094148"/>
    <w:rsid w:val="00094CAE"/>
    <w:rsid w:val="00094F64"/>
    <w:rsid w:val="00095033"/>
    <w:rsid w:val="000950EE"/>
    <w:rsid w:val="0009546B"/>
    <w:rsid w:val="0009692B"/>
    <w:rsid w:val="000969AE"/>
    <w:rsid w:val="00097305"/>
    <w:rsid w:val="000978FB"/>
    <w:rsid w:val="000A03F9"/>
    <w:rsid w:val="000A2A60"/>
    <w:rsid w:val="000A2F7F"/>
    <w:rsid w:val="000A2FE7"/>
    <w:rsid w:val="000A34D3"/>
    <w:rsid w:val="000A3E71"/>
    <w:rsid w:val="000A5839"/>
    <w:rsid w:val="000A5B4F"/>
    <w:rsid w:val="000A6E4D"/>
    <w:rsid w:val="000A7E44"/>
    <w:rsid w:val="000A7F0C"/>
    <w:rsid w:val="000B01A0"/>
    <w:rsid w:val="000B08FF"/>
    <w:rsid w:val="000B463D"/>
    <w:rsid w:val="000B6F3D"/>
    <w:rsid w:val="000B71D1"/>
    <w:rsid w:val="000C07CD"/>
    <w:rsid w:val="000C0A12"/>
    <w:rsid w:val="000C0ADD"/>
    <w:rsid w:val="000C120E"/>
    <w:rsid w:val="000C17DD"/>
    <w:rsid w:val="000C2085"/>
    <w:rsid w:val="000C45B5"/>
    <w:rsid w:val="000C5541"/>
    <w:rsid w:val="000C584F"/>
    <w:rsid w:val="000C63B1"/>
    <w:rsid w:val="000C71C2"/>
    <w:rsid w:val="000D08DA"/>
    <w:rsid w:val="000D0C2C"/>
    <w:rsid w:val="000D261B"/>
    <w:rsid w:val="000D3E51"/>
    <w:rsid w:val="000D504F"/>
    <w:rsid w:val="000D6144"/>
    <w:rsid w:val="000D69E4"/>
    <w:rsid w:val="000D7C24"/>
    <w:rsid w:val="000E007E"/>
    <w:rsid w:val="000E3AFE"/>
    <w:rsid w:val="000E3E22"/>
    <w:rsid w:val="000E453D"/>
    <w:rsid w:val="000E4CF3"/>
    <w:rsid w:val="000E4FA8"/>
    <w:rsid w:val="000E539A"/>
    <w:rsid w:val="000E5F47"/>
    <w:rsid w:val="000E6F93"/>
    <w:rsid w:val="000E7322"/>
    <w:rsid w:val="000E78BA"/>
    <w:rsid w:val="000F0200"/>
    <w:rsid w:val="000F083F"/>
    <w:rsid w:val="000F0CB9"/>
    <w:rsid w:val="000F5C68"/>
    <w:rsid w:val="000F5D40"/>
    <w:rsid w:val="000F6703"/>
    <w:rsid w:val="000F6E5D"/>
    <w:rsid w:val="000F7D6D"/>
    <w:rsid w:val="000F7FFE"/>
    <w:rsid w:val="0010108F"/>
    <w:rsid w:val="00101523"/>
    <w:rsid w:val="0010210F"/>
    <w:rsid w:val="001022CF"/>
    <w:rsid w:val="00102613"/>
    <w:rsid w:val="001033FE"/>
    <w:rsid w:val="00104598"/>
    <w:rsid w:val="001046FB"/>
    <w:rsid w:val="00104E63"/>
    <w:rsid w:val="00105D40"/>
    <w:rsid w:val="00105E22"/>
    <w:rsid w:val="00107AB7"/>
    <w:rsid w:val="00107B7C"/>
    <w:rsid w:val="0011528F"/>
    <w:rsid w:val="001162D6"/>
    <w:rsid w:val="00117014"/>
    <w:rsid w:val="00117834"/>
    <w:rsid w:val="001179B7"/>
    <w:rsid w:val="001211A2"/>
    <w:rsid w:val="00122031"/>
    <w:rsid w:val="00122885"/>
    <w:rsid w:val="00122E13"/>
    <w:rsid w:val="00124713"/>
    <w:rsid w:val="00125A40"/>
    <w:rsid w:val="00125CBC"/>
    <w:rsid w:val="00131566"/>
    <w:rsid w:val="001316EB"/>
    <w:rsid w:val="001326FA"/>
    <w:rsid w:val="00132CEA"/>
    <w:rsid w:val="0013301C"/>
    <w:rsid w:val="00133975"/>
    <w:rsid w:val="001341DE"/>
    <w:rsid w:val="00134C91"/>
    <w:rsid w:val="00136B68"/>
    <w:rsid w:val="00137E2B"/>
    <w:rsid w:val="0014156D"/>
    <w:rsid w:val="00141E69"/>
    <w:rsid w:val="00143AA5"/>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49FF"/>
    <w:rsid w:val="00174D88"/>
    <w:rsid w:val="001761A1"/>
    <w:rsid w:val="00176BA2"/>
    <w:rsid w:val="0017724D"/>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C19"/>
    <w:rsid w:val="001C0EEB"/>
    <w:rsid w:val="001C1DB4"/>
    <w:rsid w:val="001C2991"/>
    <w:rsid w:val="001C3727"/>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D8E"/>
    <w:rsid w:val="001E5720"/>
    <w:rsid w:val="001E5BD8"/>
    <w:rsid w:val="001E751D"/>
    <w:rsid w:val="001E7B74"/>
    <w:rsid w:val="001F3D96"/>
    <w:rsid w:val="001F3F1D"/>
    <w:rsid w:val="001F46C4"/>
    <w:rsid w:val="001F51E5"/>
    <w:rsid w:val="001F53E1"/>
    <w:rsid w:val="001F64A9"/>
    <w:rsid w:val="001F6B7F"/>
    <w:rsid w:val="001F7087"/>
    <w:rsid w:val="00200F8F"/>
    <w:rsid w:val="00201000"/>
    <w:rsid w:val="002018B8"/>
    <w:rsid w:val="00201D76"/>
    <w:rsid w:val="00202B61"/>
    <w:rsid w:val="00203100"/>
    <w:rsid w:val="00203443"/>
    <w:rsid w:val="002053F8"/>
    <w:rsid w:val="00205E91"/>
    <w:rsid w:val="002062E7"/>
    <w:rsid w:val="00206A2F"/>
    <w:rsid w:val="00206DCD"/>
    <w:rsid w:val="0020747E"/>
    <w:rsid w:val="00207532"/>
    <w:rsid w:val="00211B66"/>
    <w:rsid w:val="00211D62"/>
    <w:rsid w:val="00211EC8"/>
    <w:rsid w:val="0021425A"/>
    <w:rsid w:val="002150CA"/>
    <w:rsid w:val="00215CF8"/>
    <w:rsid w:val="00215DF8"/>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691E"/>
    <w:rsid w:val="002470AB"/>
    <w:rsid w:val="002518AC"/>
    <w:rsid w:val="00251D63"/>
    <w:rsid w:val="002555EA"/>
    <w:rsid w:val="00256D45"/>
    <w:rsid w:val="0025700A"/>
    <w:rsid w:val="002570CB"/>
    <w:rsid w:val="002579A4"/>
    <w:rsid w:val="002605A8"/>
    <w:rsid w:val="002606DB"/>
    <w:rsid w:val="0026234E"/>
    <w:rsid w:val="00264094"/>
    <w:rsid w:val="0026628E"/>
    <w:rsid w:val="002703CA"/>
    <w:rsid w:val="00273359"/>
    <w:rsid w:val="0027336B"/>
    <w:rsid w:val="00273F56"/>
    <w:rsid w:val="00274972"/>
    <w:rsid w:val="0027523D"/>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D6A"/>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7D0"/>
    <w:rsid w:val="002D0179"/>
    <w:rsid w:val="002D0444"/>
    <w:rsid w:val="002D103F"/>
    <w:rsid w:val="002D1F61"/>
    <w:rsid w:val="002D39F9"/>
    <w:rsid w:val="002D3CE5"/>
    <w:rsid w:val="002D5053"/>
    <w:rsid w:val="002D6854"/>
    <w:rsid w:val="002D7698"/>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7C62"/>
    <w:rsid w:val="003205C5"/>
    <w:rsid w:val="0032076F"/>
    <w:rsid w:val="00320AB8"/>
    <w:rsid w:val="00321A50"/>
    <w:rsid w:val="0032444F"/>
    <w:rsid w:val="00324F04"/>
    <w:rsid w:val="00325424"/>
    <w:rsid w:val="00325D35"/>
    <w:rsid w:val="00326529"/>
    <w:rsid w:val="0032758F"/>
    <w:rsid w:val="00327E8D"/>
    <w:rsid w:val="0033248D"/>
    <w:rsid w:val="00332800"/>
    <w:rsid w:val="00332DAB"/>
    <w:rsid w:val="003346EF"/>
    <w:rsid w:val="0033579C"/>
    <w:rsid w:val="003401B2"/>
    <w:rsid w:val="00341D78"/>
    <w:rsid w:val="003426D9"/>
    <w:rsid w:val="00343084"/>
    <w:rsid w:val="003434E8"/>
    <w:rsid w:val="00344AB1"/>
    <w:rsid w:val="003504FB"/>
    <w:rsid w:val="00351034"/>
    <w:rsid w:val="00351238"/>
    <w:rsid w:val="003512E5"/>
    <w:rsid w:val="00351B20"/>
    <w:rsid w:val="003527B3"/>
    <w:rsid w:val="003540E3"/>
    <w:rsid w:val="0035470C"/>
    <w:rsid w:val="003557D5"/>
    <w:rsid w:val="003565BA"/>
    <w:rsid w:val="00356784"/>
    <w:rsid w:val="0035737D"/>
    <w:rsid w:val="00360291"/>
    <w:rsid w:val="00360AC9"/>
    <w:rsid w:val="00360D81"/>
    <w:rsid w:val="00361449"/>
    <w:rsid w:val="003617AC"/>
    <w:rsid w:val="003625D8"/>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618"/>
    <w:rsid w:val="003960B6"/>
    <w:rsid w:val="003A01F9"/>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888"/>
    <w:rsid w:val="003C3F44"/>
    <w:rsid w:val="003C64C0"/>
    <w:rsid w:val="003C7404"/>
    <w:rsid w:val="003D090F"/>
    <w:rsid w:val="003D1F41"/>
    <w:rsid w:val="003D23E1"/>
    <w:rsid w:val="003D2439"/>
    <w:rsid w:val="003D5061"/>
    <w:rsid w:val="003D6508"/>
    <w:rsid w:val="003D6804"/>
    <w:rsid w:val="003D70B8"/>
    <w:rsid w:val="003E2AB4"/>
    <w:rsid w:val="003E64FE"/>
    <w:rsid w:val="003E6D49"/>
    <w:rsid w:val="003F0094"/>
    <w:rsid w:val="003F1149"/>
    <w:rsid w:val="003F1C83"/>
    <w:rsid w:val="003F2C80"/>
    <w:rsid w:val="003F342A"/>
    <w:rsid w:val="003F3C9B"/>
    <w:rsid w:val="003F3E90"/>
    <w:rsid w:val="003F40B3"/>
    <w:rsid w:val="003F4458"/>
    <w:rsid w:val="003F6055"/>
    <w:rsid w:val="003F68D1"/>
    <w:rsid w:val="003F74EC"/>
    <w:rsid w:val="004000FD"/>
    <w:rsid w:val="00400445"/>
    <w:rsid w:val="00400F3F"/>
    <w:rsid w:val="00400F4B"/>
    <w:rsid w:val="00400F6B"/>
    <w:rsid w:val="004033AC"/>
    <w:rsid w:val="00403808"/>
    <w:rsid w:val="00403F4B"/>
    <w:rsid w:val="00405B58"/>
    <w:rsid w:val="00406AC9"/>
    <w:rsid w:val="00411A32"/>
    <w:rsid w:val="00411D2F"/>
    <w:rsid w:val="00416430"/>
    <w:rsid w:val="00416D1F"/>
    <w:rsid w:val="00420B27"/>
    <w:rsid w:val="00421B53"/>
    <w:rsid w:val="00422213"/>
    <w:rsid w:val="004225F4"/>
    <w:rsid w:val="00423D3C"/>
    <w:rsid w:val="00423D57"/>
    <w:rsid w:val="00424309"/>
    <w:rsid w:val="0042583C"/>
    <w:rsid w:val="00425AF1"/>
    <w:rsid w:val="00426B9F"/>
    <w:rsid w:val="004272DF"/>
    <w:rsid w:val="004275AA"/>
    <w:rsid w:val="00431409"/>
    <w:rsid w:val="004316B6"/>
    <w:rsid w:val="00432742"/>
    <w:rsid w:val="00434DD3"/>
    <w:rsid w:val="0043552F"/>
    <w:rsid w:val="00437168"/>
    <w:rsid w:val="00440E97"/>
    <w:rsid w:val="00443FCA"/>
    <w:rsid w:val="00444EFA"/>
    <w:rsid w:val="0044578D"/>
    <w:rsid w:val="00446A9A"/>
    <w:rsid w:val="004515E8"/>
    <w:rsid w:val="004525BB"/>
    <w:rsid w:val="004539CF"/>
    <w:rsid w:val="00453AE2"/>
    <w:rsid w:val="004540FD"/>
    <w:rsid w:val="00455A38"/>
    <w:rsid w:val="00456445"/>
    <w:rsid w:val="004573D0"/>
    <w:rsid w:val="00457B09"/>
    <w:rsid w:val="00464B14"/>
    <w:rsid w:val="0046513A"/>
    <w:rsid w:val="00467639"/>
    <w:rsid w:val="0047242D"/>
    <w:rsid w:val="0047289B"/>
    <w:rsid w:val="00472A5C"/>
    <w:rsid w:val="004730A8"/>
    <w:rsid w:val="00473358"/>
    <w:rsid w:val="004735FA"/>
    <w:rsid w:val="00473B72"/>
    <w:rsid w:val="00473C26"/>
    <w:rsid w:val="00474429"/>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6FF"/>
    <w:rsid w:val="004B5830"/>
    <w:rsid w:val="004B58F6"/>
    <w:rsid w:val="004B6A27"/>
    <w:rsid w:val="004B6D34"/>
    <w:rsid w:val="004B744C"/>
    <w:rsid w:val="004C0876"/>
    <w:rsid w:val="004C1FD5"/>
    <w:rsid w:val="004C373B"/>
    <w:rsid w:val="004C51B4"/>
    <w:rsid w:val="004D03D5"/>
    <w:rsid w:val="004D08B1"/>
    <w:rsid w:val="004D26CA"/>
    <w:rsid w:val="004D2DE4"/>
    <w:rsid w:val="004D3994"/>
    <w:rsid w:val="004D4B46"/>
    <w:rsid w:val="004D4EC9"/>
    <w:rsid w:val="004D6782"/>
    <w:rsid w:val="004E0C39"/>
    <w:rsid w:val="004E1630"/>
    <w:rsid w:val="004E1E40"/>
    <w:rsid w:val="004E2199"/>
    <w:rsid w:val="004E247F"/>
    <w:rsid w:val="004E25E8"/>
    <w:rsid w:val="004E3E1B"/>
    <w:rsid w:val="004E411E"/>
    <w:rsid w:val="004E5562"/>
    <w:rsid w:val="004E67E2"/>
    <w:rsid w:val="004E75BE"/>
    <w:rsid w:val="004E785E"/>
    <w:rsid w:val="004E79C5"/>
    <w:rsid w:val="004E7B98"/>
    <w:rsid w:val="004F072F"/>
    <w:rsid w:val="004F0874"/>
    <w:rsid w:val="004F2691"/>
    <w:rsid w:val="004F2FB7"/>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8CF"/>
    <w:rsid w:val="00507C2D"/>
    <w:rsid w:val="00510B9A"/>
    <w:rsid w:val="00511022"/>
    <w:rsid w:val="0051124C"/>
    <w:rsid w:val="00511B87"/>
    <w:rsid w:val="0051376D"/>
    <w:rsid w:val="00513CB6"/>
    <w:rsid w:val="0051481E"/>
    <w:rsid w:val="00515F30"/>
    <w:rsid w:val="00520EE0"/>
    <w:rsid w:val="005225B5"/>
    <w:rsid w:val="00522931"/>
    <w:rsid w:val="00523BF7"/>
    <w:rsid w:val="00523CC6"/>
    <w:rsid w:val="00526069"/>
    <w:rsid w:val="00526711"/>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FEE"/>
    <w:rsid w:val="00542C3E"/>
    <w:rsid w:val="005432FA"/>
    <w:rsid w:val="00543D60"/>
    <w:rsid w:val="00545239"/>
    <w:rsid w:val="00545D32"/>
    <w:rsid w:val="0054670D"/>
    <w:rsid w:val="00547123"/>
    <w:rsid w:val="005474C2"/>
    <w:rsid w:val="00547898"/>
    <w:rsid w:val="005501E9"/>
    <w:rsid w:val="0055032E"/>
    <w:rsid w:val="00550E5C"/>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6A9"/>
    <w:rsid w:val="00567A07"/>
    <w:rsid w:val="005701AE"/>
    <w:rsid w:val="00570C00"/>
    <w:rsid w:val="00571085"/>
    <w:rsid w:val="005713D9"/>
    <w:rsid w:val="005717BB"/>
    <w:rsid w:val="005731CB"/>
    <w:rsid w:val="00573B42"/>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CEC"/>
    <w:rsid w:val="005A4217"/>
    <w:rsid w:val="005A573E"/>
    <w:rsid w:val="005B13D8"/>
    <w:rsid w:val="005B18BB"/>
    <w:rsid w:val="005B258D"/>
    <w:rsid w:val="005B295B"/>
    <w:rsid w:val="005B3671"/>
    <w:rsid w:val="005B3D3B"/>
    <w:rsid w:val="005B56C3"/>
    <w:rsid w:val="005C0AAD"/>
    <w:rsid w:val="005C0AEE"/>
    <w:rsid w:val="005C2450"/>
    <w:rsid w:val="005C3365"/>
    <w:rsid w:val="005C47CE"/>
    <w:rsid w:val="005C65F3"/>
    <w:rsid w:val="005D0D8B"/>
    <w:rsid w:val="005D1F7C"/>
    <w:rsid w:val="005D4E5B"/>
    <w:rsid w:val="005D595D"/>
    <w:rsid w:val="005D6105"/>
    <w:rsid w:val="005D7A6F"/>
    <w:rsid w:val="005E00E8"/>
    <w:rsid w:val="005E01F7"/>
    <w:rsid w:val="005E02C3"/>
    <w:rsid w:val="005E04C0"/>
    <w:rsid w:val="005E11B7"/>
    <w:rsid w:val="005E12F7"/>
    <w:rsid w:val="005E150E"/>
    <w:rsid w:val="005E3AB8"/>
    <w:rsid w:val="005E3AFB"/>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76A2"/>
    <w:rsid w:val="00617BFF"/>
    <w:rsid w:val="0062048D"/>
    <w:rsid w:val="006208F9"/>
    <w:rsid w:val="0062142C"/>
    <w:rsid w:val="006235D4"/>
    <w:rsid w:val="00623805"/>
    <w:rsid w:val="006240A1"/>
    <w:rsid w:val="00624F23"/>
    <w:rsid w:val="00630509"/>
    <w:rsid w:val="00631FEC"/>
    <w:rsid w:val="00632337"/>
    <w:rsid w:val="00632787"/>
    <w:rsid w:val="00633093"/>
    <w:rsid w:val="006333BB"/>
    <w:rsid w:val="00635D7E"/>
    <w:rsid w:val="00640534"/>
    <w:rsid w:val="00643905"/>
    <w:rsid w:val="00643CBE"/>
    <w:rsid w:val="00646D7C"/>
    <w:rsid w:val="00650450"/>
    <w:rsid w:val="00650D8F"/>
    <w:rsid w:val="00650DF0"/>
    <w:rsid w:val="00651A80"/>
    <w:rsid w:val="00651F55"/>
    <w:rsid w:val="006523A9"/>
    <w:rsid w:val="00652559"/>
    <w:rsid w:val="006529CE"/>
    <w:rsid w:val="00652B69"/>
    <w:rsid w:val="00653132"/>
    <w:rsid w:val="00653639"/>
    <w:rsid w:val="00654504"/>
    <w:rsid w:val="00654E02"/>
    <w:rsid w:val="00660A60"/>
    <w:rsid w:val="00660F6E"/>
    <w:rsid w:val="006614D5"/>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3172"/>
    <w:rsid w:val="00683504"/>
    <w:rsid w:val="00683765"/>
    <w:rsid w:val="00684CA9"/>
    <w:rsid w:val="00685D47"/>
    <w:rsid w:val="00690BFF"/>
    <w:rsid w:val="006911BA"/>
    <w:rsid w:val="00691249"/>
    <w:rsid w:val="00691C30"/>
    <w:rsid w:val="00692515"/>
    <w:rsid w:val="006935EB"/>
    <w:rsid w:val="00695640"/>
    <w:rsid w:val="0069579C"/>
    <w:rsid w:val="00695B32"/>
    <w:rsid w:val="00697979"/>
    <w:rsid w:val="006A00F8"/>
    <w:rsid w:val="006A1C8D"/>
    <w:rsid w:val="006A22AC"/>
    <w:rsid w:val="006A27AB"/>
    <w:rsid w:val="006A2EE1"/>
    <w:rsid w:val="006A2F5A"/>
    <w:rsid w:val="006A304A"/>
    <w:rsid w:val="006A3CB7"/>
    <w:rsid w:val="006A3CEB"/>
    <w:rsid w:val="006A3F3C"/>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5F98"/>
    <w:rsid w:val="006D6042"/>
    <w:rsid w:val="006D704D"/>
    <w:rsid w:val="006E1CA4"/>
    <w:rsid w:val="006E2C95"/>
    <w:rsid w:val="006E4E63"/>
    <w:rsid w:val="006E712F"/>
    <w:rsid w:val="006F0AA8"/>
    <w:rsid w:val="006F0E96"/>
    <w:rsid w:val="006F2FC7"/>
    <w:rsid w:val="006F3370"/>
    <w:rsid w:val="006F3BD8"/>
    <w:rsid w:val="006F5E15"/>
    <w:rsid w:val="006F6909"/>
    <w:rsid w:val="006F6F0E"/>
    <w:rsid w:val="006F6F7A"/>
    <w:rsid w:val="006F7390"/>
    <w:rsid w:val="006F791F"/>
    <w:rsid w:val="006F7BA1"/>
    <w:rsid w:val="0070054B"/>
    <w:rsid w:val="00700C77"/>
    <w:rsid w:val="00701F73"/>
    <w:rsid w:val="00703EE4"/>
    <w:rsid w:val="00704311"/>
    <w:rsid w:val="007051D4"/>
    <w:rsid w:val="00705A62"/>
    <w:rsid w:val="00706E06"/>
    <w:rsid w:val="007100A6"/>
    <w:rsid w:val="00710875"/>
    <w:rsid w:val="00710AC7"/>
    <w:rsid w:val="00711B9A"/>
    <w:rsid w:val="00713071"/>
    <w:rsid w:val="0071344F"/>
    <w:rsid w:val="007135F9"/>
    <w:rsid w:val="00714A0C"/>
    <w:rsid w:val="00714C2F"/>
    <w:rsid w:val="007153F8"/>
    <w:rsid w:val="00715A9F"/>
    <w:rsid w:val="0071780F"/>
    <w:rsid w:val="00720543"/>
    <w:rsid w:val="00722120"/>
    <w:rsid w:val="00723E11"/>
    <w:rsid w:val="007248E3"/>
    <w:rsid w:val="00725060"/>
    <w:rsid w:val="00725DFE"/>
    <w:rsid w:val="007262AD"/>
    <w:rsid w:val="00726931"/>
    <w:rsid w:val="0073169C"/>
    <w:rsid w:val="00731EBF"/>
    <w:rsid w:val="007349D4"/>
    <w:rsid w:val="00736201"/>
    <w:rsid w:val="0073747C"/>
    <w:rsid w:val="00737DC3"/>
    <w:rsid w:val="00740589"/>
    <w:rsid w:val="00740972"/>
    <w:rsid w:val="0074109D"/>
    <w:rsid w:val="0074121F"/>
    <w:rsid w:val="007438DC"/>
    <w:rsid w:val="00746CBC"/>
    <w:rsid w:val="00752539"/>
    <w:rsid w:val="007531D5"/>
    <w:rsid w:val="007552DE"/>
    <w:rsid w:val="00756774"/>
    <w:rsid w:val="00756B6B"/>
    <w:rsid w:val="0075717E"/>
    <w:rsid w:val="00757188"/>
    <w:rsid w:val="007571AC"/>
    <w:rsid w:val="00760FDA"/>
    <w:rsid w:val="007616F9"/>
    <w:rsid w:val="00761FCB"/>
    <w:rsid w:val="0076289E"/>
    <w:rsid w:val="007639FD"/>
    <w:rsid w:val="00763FE7"/>
    <w:rsid w:val="0076552F"/>
    <w:rsid w:val="00765AC4"/>
    <w:rsid w:val="0076683F"/>
    <w:rsid w:val="00766952"/>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3582"/>
    <w:rsid w:val="007A57DB"/>
    <w:rsid w:val="007A6C25"/>
    <w:rsid w:val="007B0FEE"/>
    <w:rsid w:val="007B0FF2"/>
    <w:rsid w:val="007B1877"/>
    <w:rsid w:val="007B188C"/>
    <w:rsid w:val="007B1DB8"/>
    <w:rsid w:val="007B36E5"/>
    <w:rsid w:val="007B3763"/>
    <w:rsid w:val="007B3AEC"/>
    <w:rsid w:val="007B3F7B"/>
    <w:rsid w:val="007B5B29"/>
    <w:rsid w:val="007B6531"/>
    <w:rsid w:val="007B6946"/>
    <w:rsid w:val="007C0283"/>
    <w:rsid w:val="007C0F8B"/>
    <w:rsid w:val="007C1391"/>
    <w:rsid w:val="007C2258"/>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306"/>
    <w:rsid w:val="007F13E0"/>
    <w:rsid w:val="007F1C13"/>
    <w:rsid w:val="007F250A"/>
    <w:rsid w:val="007F3032"/>
    <w:rsid w:val="007F3A09"/>
    <w:rsid w:val="007F3BC5"/>
    <w:rsid w:val="007F4F89"/>
    <w:rsid w:val="007F528E"/>
    <w:rsid w:val="007F52FB"/>
    <w:rsid w:val="007F5E40"/>
    <w:rsid w:val="007F6F6A"/>
    <w:rsid w:val="007F7D28"/>
    <w:rsid w:val="00800DFA"/>
    <w:rsid w:val="00800EC5"/>
    <w:rsid w:val="00801D1D"/>
    <w:rsid w:val="00802E30"/>
    <w:rsid w:val="008046E1"/>
    <w:rsid w:val="00804D5B"/>
    <w:rsid w:val="008052E6"/>
    <w:rsid w:val="00806954"/>
    <w:rsid w:val="00806C7A"/>
    <w:rsid w:val="00807FA6"/>
    <w:rsid w:val="0081019C"/>
    <w:rsid w:val="00810670"/>
    <w:rsid w:val="008109DF"/>
    <w:rsid w:val="00811ED4"/>
    <w:rsid w:val="008141CF"/>
    <w:rsid w:val="008142BD"/>
    <w:rsid w:val="0081591C"/>
    <w:rsid w:val="00820310"/>
    <w:rsid w:val="00820B5B"/>
    <w:rsid w:val="00822040"/>
    <w:rsid w:val="0082344B"/>
    <w:rsid w:val="0082385E"/>
    <w:rsid w:val="008251DC"/>
    <w:rsid w:val="00825361"/>
    <w:rsid w:val="008264FA"/>
    <w:rsid w:val="00827C8E"/>
    <w:rsid w:val="0083105D"/>
    <w:rsid w:val="00831241"/>
    <w:rsid w:val="00831E70"/>
    <w:rsid w:val="00831EC0"/>
    <w:rsid w:val="008321FF"/>
    <w:rsid w:val="008326D3"/>
    <w:rsid w:val="00832A90"/>
    <w:rsid w:val="0083309A"/>
    <w:rsid w:val="00834D48"/>
    <w:rsid w:val="00835346"/>
    <w:rsid w:val="00835F6D"/>
    <w:rsid w:val="008376DD"/>
    <w:rsid w:val="00840F5C"/>
    <w:rsid w:val="008410E6"/>
    <w:rsid w:val="00841138"/>
    <w:rsid w:val="00841489"/>
    <w:rsid w:val="00841F48"/>
    <w:rsid w:val="008429CE"/>
    <w:rsid w:val="00844286"/>
    <w:rsid w:val="00844668"/>
    <w:rsid w:val="008467A3"/>
    <w:rsid w:val="00847003"/>
    <w:rsid w:val="00847AEC"/>
    <w:rsid w:val="00847C45"/>
    <w:rsid w:val="00847C9B"/>
    <w:rsid w:val="00850247"/>
    <w:rsid w:val="00850974"/>
    <w:rsid w:val="00851DCB"/>
    <w:rsid w:val="00851E37"/>
    <w:rsid w:val="00852F00"/>
    <w:rsid w:val="00854702"/>
    <w:rsid w:val="00854C25"/>
    <w:rsid w:val="00854C4C"/>
    <w:rsid w:val="00856386"/>
    <w:rsid w:val="00856F73"/>
    <w:rsid w:val="0085749C"/>
    <w:rsid w:val="00857876"/>
    <w:rsid w:val="0086070D"/>
    <w:rsid w:val="00860B72"/>
    <w:rsid w:val="00863054"/>
    <w:rsid w:val="0086496B"/>
    <w:rsid w:val="00865444"/>
    <w:rsid w:val="00865767"/>
    <w:rsid w:val="008660DA"/>
    <w:rsid w:val="008705FA"/>
    <w:rsid w:val="008710F9"/>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4C80"/>
    <w:rsid w:val="008B5759"/>
    <w:rsid w:val="008B58AE"/>
    <w:rsid w:val="008B5AC8"/>
    <w:rsid w:val="008B5C7E"/>
    <w:rsid w:val="008B5F2F"/>
    <w:rsid w:val="008B6BA6"/>
    <w:rsid w:val="008B6D8A"/>
    <w:rsid w:val="008B71C9"/>
    <w:rsid w:val="008B7F92"/>
    <w:rsid w:val="008C04F7"/>
    <w:rsid w:val="008C101A"/>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A6C"/>
    <w:rsid w:val="008F3EE3"/>
    <w:rsid w:val="008F6324"/>
    <w:rsid w:val="008F6FD6"/>
    <w:rsid w:val="008F7C2D"/>
    <w:rsid w:val="00900207"/>
    <w:rsid w:val="00901114"/>
    <w:rsid w:val="009034A8"/>
    <w:rsid w:val="009034CB"/>
    <w:rsid w:val="009042B3"/>
    <w:rsid w:val="00904CC1"/>
    <w:rsid w:val="00904F4A"/>
    <w:rsid w:val="00906BFB"/>
    <w:rsid w:val="00906EB9"/>
    <w:rsid w:val="0091021E"/>
    <w:rsid w:val="00910617"/>
    <w:rsid w:val="00910C9C"/>
    <w:rsid w:val="00913AE0"/>
    <w:rsid w:val="0091489F"/>
    <w:rsid w:val="00916DA9"/>
    <w:rsid w:val="00921ECE"/>
    <w:rsid w:val="0092205D"/>
    <w:rsid w:val="00922A09"/>
    <w:rsid w:val="0092320C"/>
    <w:rsid w:val="00923FA9"/>
    <w:rsid w:val="009241EA"/>
    <w:rsid w:val="0092455E"/>
    <w:rsid w:val="009245F4"/>
    <w:rsid w:val="00927109"/>
    <w:rsid w:val="00931D5E"/>
    <w:rsid w:val="00931E43"/>
    <w:rsid w:val="009324B1"/>
    <w:rsid w:val="00932FAE"/>
    <w:rsid w:val="0093348D"/>
    <w:rsid w:val="009356FC"/>
    <w:rsid w:val="0093599F"/>
    <w:rsid w:val="009364DF"/>
    <w:rsid w:val="00936C0C"/>
    <w:rsid w:val="00941AA8"/>
    <w:rsid w:val="00942737"/>
    <w:rsid w:val="0094288A"/>
    <w:rsid w:val="00942C61"/>
    <w:rsid w:val="00942C6A"/>
    <w:rsid w:val="009435B0"/>
    <w:rsid w:val="009440A5"/>
    <w:rsid w:val="0095087A"/>
    <w:rsid w:val="009509CC"/>
    <w:rsid w:val="0095116D"/>
    <w:rsid w:val="00951785"/>
    <w:rsid w:val="00951A41"/>
    <w:rsid w:val="0095353F"/>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82419"/>
    <w:rsid w:val="00984025"/>
    <w:rsid w:val="00984B70"/>
    <w:rsid w:val="00984D9F"/>
    <w:rsid w:val="00985631"/>
    <w:rsid w:val="00985897"/>
    <w:rsid w:val="009869A7"/>
    <w:rsid w:val="00986CCA"/>
    <w:rsid w:val="00992D94"/>
    <w:rsid w:val="009931B2"/>
    <w:rsid w:val="0099328C"/>
    <w:rsid w:val="0099442E"/>
    <w:rsid w:val="009949BE"/>
    <w:rsid w:val="009976AF"/>
    <w:rsid w:val="0099794C"/>
    <w:rsid w:val="009A15CE"/>
    <w:rsid w:val="009A193E"/>
    <w:rsid w:val="009A1A0D"/>
    <w:rsid w:val="009A1C15"/>
    <w:rsid w:val="009A446A"/>
    <w:rsid w:val="009A46E0"/>
    <w:rsid w:val="009A6B42"/>
    <w:rsid w:val="009B0561"/>
    <w:rsid w:val="009B1FE6"/>
    <w:rsid w:val="009B20D2"/>
    <w:rsid w:val="009B243B"/>
    <w:rsid w:val="009B309A"/>
    <w:rsid w:val="009B3C3F"/>
    <w:rsid w:val="009B4757"/>
    <w:rsid w:val="009B4DDB"/>
    <w:rsid w:val="009B5010"/>
    <w:rsid w:val="009B5F27"/>
    <w:rsid w:val="009C3318"/>
    <w:rsid w:val="009C46D9"/>
    <w:rsid w:val="009C491F"/>
    <w:rsid w:val="009C762C"/>
    <w:rsid w:val="009C7E37"/>
    <w:rsid w:val="009D0360"/>
    <w:rsid w:val="009D0880"/>
    <w:rsid w:val="009D1E63"/>
    <w:rsid w:val="009D254E"/>
    <w:rsid w:val="009D2DA8"/>
    <w:rsid w:val="009D2DF4"/>
    <w:rsid w:val="009D4FAD"/>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65B9"/>
    <w:rsid w:val="00A06869"/>
    <w:rsid w:val="00A07134"/>
    <w:rsid w:val="00A0733A"/>
    <w:rsid w:val="00A0775D"/>
    <w:rsid w:val="00A07A94"/>
    <w:rsid w:val="00A126DF"/>
    <w:rsid w:val="00A12E93"/>
    <w:rsid w:val="00A14EB8"/>
    <w:rsid w:val="00A1500B"/>
    <w:rsid w:val="00A1565F"/>
    <w:rsid w:val="00A15F83"/>
    <w:rsid w:val="00A168CA"/>
    <w:rsid w:val="00A176A6"/>
    <w:rsid w:val="00A17E11"/>
    <w:rsid w:val="00A206B2"/>
    <w:rsid w:val="00A20A35"/>
    <w:rsid w:val="00A22597"/>
    <w:rsid w:val="00A226C0"/>
    <w:rsid w:val="00A244BD"/>
    <w:rsid w:val="00A250D5"/>
    <w:rsid w:val="00A26FE8"/>
    <w:rsid w:val="00A30E24"/>
    <w:rsid w:val="00A31345"/>
    <w:rsid w:val="00A316F5"/>
    <w:rsid w:val="00A31D3C"/>
    <w:rsid w:val="00A34053"/>
    <w:rsid w:val="00A358E2"/>
    <w:rsid w:val="00A35BAA"/>
    <w:rsid w:val="00A35D50"/>
    <w:rsid w:val="00A36626"/>
    <w:rsid w:val="00A366DF"/>
    <w:rsid w:val="00A368DA"/>
    <w:rsid w:val="00A374F8"/>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40CA"/>
    <w:rsid w:val="00A646E0"/>
    <w:rsid w:val="00A664B9"/>
    <w:rsid w:val="00A7142E"/>
    <w:rsid w:val="00A71531"/>
    <w:rsid w:val="00A71B72"/>
    <w:rsid w:val="00A726C8"/>
    <w:rsid w:val="00A72C28"/>
    <w:rsid w:val="00A73FEC"/>
    <w:rsid w:val="00A740BA"/>
    <w:rsid w:val="00A75BF9"/>
    <w:rsid w:val="00A7641E"/>
    <w:rsid w:val="00A76CF6"/>
    <w:rsid w:val="00A80282"/>
    <w:rsid w:val="00A81734"/>
    <w:rsid w:val="00A82979"/>
    <w:rsid w:val="00A83156"/>
    <w:rsid w:val="00A84F64"/>
    <w:rsid w:val="00A85124"/>
    <w:rsid w:val="00A85477"/>
    <w:rsid w:val="00A85D7A"/>
    <w:rsid w:val="00A86877"/>
    <w:rsid w:val="00A92DFD"/>
    <w:rsid w:val="00A93AAA"/>
    <w:rsid w:val="00A94703"/>
    <w:rsid w:val="00A94CA4"/>
    <w:rsid w:val="00A95007"/>
    <w:rsid w:val="00A956F8"/>
    <w:rsid w:val="00A95E63"/>
    <w:rsid w:val="00A97038"/>
    <w:rsid w:val="00AA11AA"/>
    <w:rsid w:val="00AA21AA"/>
    <w:rsid w:val="00AA2838"/>
    <w:rsid w:val="00AA2EB1"/>
    <w:rsid w:val="00AA331F"/>
    <w:rsid w:val="00AA35C1"/>
    <w:rsid w:val="00AA60D1"/>
    <w:rsid w:val="00AA7D08"/>
    <w:rsid w:val="00AA7E90"/>
    <w:rsid w:val="00AB0FEE"/>
    <w:rsid w:val="00AB274F"/>
    <w:rsid w:val="00AB3EF6"/>
    <w:rsid w:val="00AB40ED"/>
    <w:rsid w:val="00AB4BCA"/>
    <w:rsid w:val="00AB4E8F"/>
    <w:rsid w:val="00AB6AE8"/>
    <w:rsid w:val="00AC0EC0"/>
    <w:rsid w:val="00AC2D34"/>
    <w:rsid w:val="00AC2F6A"/>
    <w:rsid w:val="00AC6800"/>
    <w:rsid w:val="00AC720A"/>
    <w:rsid w:val="00AD123E"/>
    <w:rsid w:val="00AD14CA"/>
    <w:rsid w:val="00AD16EA"/>
    <w:rsid w:val="00AD3918"/>
    <w:rsid w:val="00AD3F9B"/>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7C72"/>
    <w:rsid w:val="00B100F6"/>
    <w:rsid w:val="00B12274"/>
    <w:rsid w:val="00B1243C"/>
    <w:rsid w:val="00B12B72"/>
    <w:rsid w:val="00B12D31"/>
    <w:rsid w:val="00B147C0"/>
    <w:rsid w:val="00B165FC"/>
    <w:rsid w:val="00B16848"/>
    <w:rsid w:val="00B17218"/>
    <w:rsid w:val="00B20150"/>
    <w:rsid w:val="00B21B02"/>
    <w:rsid w:val="00B2245B"/>
    <w:rsid w:val="00B23568"/>
    <w:rsid w:val="00B23F9D"/>
    <w:rsid w:val="00B243F6"/>
    <w:rsid w:val="00B24824"/>
    <w:rsid w:val="00B25E06"/>
    <w:rsid w:val="00B26984"/>
    <w:rsid w:val="00B26BED"/>
    <w:rsid w:val="00B276B7"/>
    <w:rsid w:val="00B278FE"/>
    <w:rsid w:val="00B27C70"/>
    <w:rsid w:val="00B30650"/>
    <w:rsid w:val="00B30BC2"/>
    <w:rsid w:val="00B31CF6"/>
    <w:rsid w:val="00B32D9B"/>
    <w:rsid w:val="00B3341E"/>
    <w:rsid w:val="00B34F11"/>
    <w:rsid w:val="00B368C1"/>
    <w:rsid w:val="00B369D8"/>
    <w:rsid w:val="00B378B1"/>
    <w:rsid w:val="00B40889"/>
    <w:rsid w:val="00B41028"/>
    <w:rsid w:val="00B41789"/>
    <w:rsid w:val="00B417B5"/>
    <w:rsid w:val="00B418B9"/>
    <w:rsid w:val="00B427E0"/>
    <w:rsid w:val="00B42A61"/>
    <w:rsid w:val="00B438FD"/>
    <w:rsid w:val="00B440E2"/>
    <w:rsid w:val="00B45DB9"/>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585"/>
    <w:rsid w:val="00B74AB8"/>
    <w:rsid w:val="00B74D15"/>
    <w:rsid w:val="00B75094"/>
    <w:rsid w:val="00B754A4"/>
    <w:rsid w:val="00B75BDC"/>
    <w:rsid w:val="00B75D6C"/>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23A1"/>
    <w:rsid w:val="00BC40BC"/>
    <w:rsid w:val="00BC6192"/>
    <w:rsid w:val="00BC7EF0"/>
    <w:rsid w:val="00BD0029"/>
    <w:rsid w:val="00BD3588"/>
    <w:rsid w:val="00BD3D87"/>
    <w:rsid w:val="00BD495B"/>
    <w:rsid w:val="00BD561F"/>
    <w:rsid w:val="00BE0BA1"/>
    <w:rsid w:val="00BE1FB1"/>
    <w:rsid w:val="00BE2C93"/>
    <w:rsid w:val="00BE324C"/>
    <w:rsid w:val="00BE3881"/>
    <w:rsid w:val="00BE41CB"/>
    <w:rsid w:val="00BE53B2"/>
    <w:rsid w:val="00BE5FEA"/>
    <w:rsid w:val="00BE6B90"/>
    <w:rsid w:val="00BF0209"/>
    <w:rsid w:val="00BF27C4"/>
    <w:rsid w:val="00BF33E1"/>
    <w:rsid w:val="00BF371E"/>
    <w:rsid w:val="00BF5ED9"/>
    <w:rsid w:val="00BF63BC"/>
    <w:rsid w:val="00BF7076"/>
    <w:rsid w:val="00C00246"/>
    <w:rsid w:val="00C00E7C"/>
    <w:rsid w:val="00C00F61"/>
    <w:rsid w:val="00C03316"/>
    <w:rsid w:val="00C03DD4"/>
    <w:rsid w:val="00C0426B"/>
    <w:rsid w:val="00C04452"/>
    <w:rsid w:val="00C04790"/>
    <w:rsid w:val="00C079A6"/>
    <w:rsid w:val="00C079EC"/>
    <w:rsid w:val="00C07EC6"/>
    <w:rsid w:val="00C07F72"/>
    <w:rsid w:val="00C11214"/>
    <w:rsid w:val="00C11466"/>
    <w:rsid w:val="00C1211C"/>
    <w:rsid w:val="00C12AB4"/>
    <w:rsid w:val="00C13634"/>
    <w:rsid w:val="00C14F61"/>
    <w:rsid w:val="00C17250"/>
    <w:rsid w:val="00C17923"/>
    <w:rsid w:val="00C21074"/>
    <w:rsid w:val="00C21966"/>
    <w:rsid w:val="00C24288"/>
    <w:rsid w:val="00C24B13"/>
    <w:rsid w:val="00C2585E"/>
    <w:rsid w:val="00C261D0"/>
    <w:rsid w:val="00C2747C"/>
    <w:rsid w:val="00C27721"/>
    <w:rsid w:val="00C2781A"/>
    <w:rsid w:val="00C31DC1"/>
    <w:rsid w:val="00C32C8F"/>
    <w:rsid w:val="00C32D87"/>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85"/>
    <w:rsid w:val="00C476D3"/>
    <w:rsid w:val="00C47827"/>
    <w:rsid w:val="00C478BB"/>
    <w:rsid w:val="00C47A3B"/>
    <w:rsid w:val="00C50AAB"/>
    <w:rsid w:val="00C51451"/>
    <w:rsid w:val="00C516D4"/>
    <w:rsid w:val="00C517D1"/>
    <w:rsid w:val="00C51E34"/>
    <w:rsid w:val="00C5355E"/>
    <w:rsid w:val="00C5496C"/>
    <w:rsid w:val="00C56AAB"/>
    <w:rsid w:val="00C56B93"/>
    <w:rsid w:val="00C57228"/>
    <w:rsid w:val="00C6062B"/>
    <w:rsid w:val="00C61B04"/>
    <w:rsid w:val="00C62711"/>
    <w:rsid w:val="00C63688"/>
    <w:rsid w:val="00C63F10"/>
    <w:rsid w:val="00C64013"/>
    <w:rsid w:val="00C64B24"/>
    <w:rsid w:val="00C67CD6"/>
    <w:rsid w:val="00C67E04"/>
    <w:rsid w:val="00C70BFC"/>
    <w:rsid w:val="00C7258E"/>
    <w:rsid w:val="00C72F32"/>
    <w:rsid w:val="00C7507E"/>
    <w:rsid w:val="00C76807"/>
    <w:rsid w:val="00C7694B"/>
    <w:rsid w:val="00C77960"/>
    <w:rsid w:val="00C8002A"/>
    <w:rsid w:val="00C801A2"/>
    <w:rsid w:val="00C83712"/>
    <w:rsid w:val="00C8382F"/>
    <w:rsid w:val="00C84A0E"/>
    <w:rsid w:val="00C87C23"/>
    <w:rsid w:val="00C904D3"/>
    <w:rsid w:val="00C91607"/>
    <w:rsid w:val="00C92553"/>
    <w:rsid w:val="00C9264C"/>
    <w:rsid w:val="00C93829"/>
    <w:rsid w:val="00C94AE9"/>
    <w:rsid w:val="00C95CD4"/>
    <w:rsid w:val="00C97966"/>
    <w:rsid w:val="00C97F97"/>
    <w:rsid w:val="00CA03F9"/>
    <w:rsid w:val="00CA0A43"/>
    <w:rsid w:val="00CA1C74"/>
    <w:rsid w:val="00CA2B76"/>
    <w:rsid w:val="00CA3196"/>
    <w:rsid w:val="00CA4457"/>
    <w:rsid w:val="00CA4588"/>
    <w:rsid w:val="00CA69E1"/>
    <w:rsid w:val="00CB03B4"/>
    <w:rsid w:val="00CB1757"/>
    <w:rsid w:val="00CB1B4F"/>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72CF"/>
    <w:rsid w:val="00CE79A1"/>
    <w:rsid w:val="00CF1FDA"/>
    <w:rsid w:val="00CF2A29"/>
    <w:rsid w:val="00CF381A"/>
    <w:rsid w:val="00CF3A77"/>
    <w:rsid w:val="00CF4385"/>
    <w:rsid w:val="00CF4444"/>
    <w:rsid w:val="00CF53F4"/>
    <w:rsid w:val="00CF61F7"/>
    <w:rsid w:val="00CF6215"/>
    <w:rsid w:val="00CF698B"/>
    <w:rsid w:val="00CF7A07"/>
    <w:rsid w:val="00CF7ACC"/>
    <w:rsid w:val="00D00C17"/>
    <w:rsid w:val="00D01061"/>
    <w:rsid w:val="00D010AB"/>
    <w:rsid w:val="00D01488"/>
    <w:rsid w:val="00D0154D"/>
    <w:rsid w:val="00D01B29"/>
    <w:rsid w:val="00D0265F"/>
    <w:rsid w:val="00D032E4"/>
    <w:rsid w:val="00D034CC"/>
    <w:rsid w:val="00D0511F"/>
    <w:rsid w:val="00D058C8"/>
    <w:rsid w:val="00D05B6E"/>
    <w:rsid w:val="00D06A4D"/>
    <w:rsid w:val="00D07C3E"/>
    <w:rsid w:val="00D11632"/>
    <w:rsid w:val="00D12A46"/>
    <w:rsid w:val="00D136D5"/>
    <w:rsid w:val="00D13C58"/>
    <w:rsid w:val="00D13D27"/>
    <w:rsid w:val="00D14A9F"/>
    <w:rsid w:val="00D14D54"/>
    <w:rsid w:val="00D150BD"/>
    <w:rsid w:val="00D166BA"/>
    <w:rsid w:val="00D16C95"/>
    <w:rsid w:val="00D17295"/>
    <w:rsid w:val="00D2075B"/>
    <w:rsid w:val="00D20BBC"/>
    <w:rsid w:val="00D22430"/>
    <w:rsid w:val="00D22510"/>
    <w:rsid w:val="00D23EDB"/>
    <w:rsid w:val="00D3037A"/>
    <w:rsid w:val="00D30A1F"/>
    <w:rsid w:val="00D32DB4"/>
    <w:rsid w:val="00D35816"/>
    <w:rsid w:val="00D35ABA"/>
    <w:rsid w:val="00D377AD"/>
    <w:rsid w:val="00D37C37"/>
    <w:rsid w:val="00D41C78"/>
    <w:rsid w:val="00D449BA"/>
    <w:rsid w:val="00D45FF9"/>
    <w:rsid w:val="00D47524"/>
    <w:rsid w:val="00D47AE7"/>
    <w:rsid w:val="00D55B71"/>
    <w:rsid w:val="00D56072"/>
    <w:rsid w:val="00D56D45"/>
    <w:rsid w:val="00D56E20"/>
    <w:rsid w:val="00D57587"/>
    <w:rsid w:val="00D60A84"/>
    <w:rsid w:val="00D613A0"/>
    <w:rsid w:val="00D62A7A"/>
    <w:rsid w:val="00D62D99"/>
    <w:rsid w:val="00D635B2"/>
    <w:rsid w:val="00D64E14"/>
    <w:rsid w:val="00D6507A"/>
    <w:rsid w:val="00D666C7"/>
    <w:rsid w:val="00D66D7C"/>
    <w:rsid w:val="00D672E2"/>
    <w:rsid w:val="00D67708"/>
    <w:rsid w:val="00D67E85"/>
    <w:rsid w:val="00D70112"/>
    <w:rsid w:val="00D70948"/>
    <w:rsid w:val="00D71100"/>
    <w:rsid w:val="00D72320"/>
    <w:rsid w:val="00D72C51"/>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3E68"/>
    <w:rsid w:val="00DC4BFB"/>
    <w:rsid w:val="00DC530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4D3"/>
    <w:rsid w:val="00E14C68"/>
    <w:rsid w:val="00E14DCF"/>
    <w:rsid w:val="00E1745F"/>
    <w:rsid w:val="00E23622"/>
    <w:rsid w:val="00E247BD"/>
    <w:rsid w:val="00E250C9"/>
    <w:rsid w:val="00E25B52"/>
    <w:rsid w:val="00E262BD"/>
    <w:rsid w:val="00E2685F"/>
    <w:rsid w:val="00E306CD"/>
    <w:rsid w:val="00E30822"/>
    <w:rsid w:val="00E32778"/>
    <w:rsid w:val="00E343EB"/>
    <w:rsid w:val="00E35194"/>
    <w:rsid w:val="00E362A2"/>
    <w:rsid w:val="00E36E36"/>
    <w:rsid w:val="00E37A7B"/>
    <w:rsid w:val="00E37C95"/>
    <w:rsid w:val="00E41BFD"/>
    <w:rsid w:val="00E43430"/>
    <w:rsid w:val="00E456FC"/>
    <w:rsid w:val="00E45861"/>
    <w:rsid w:val="00E459E2"/>
    <w:rsid w:val="00E45E45"/>
    <w:rsid w:val="00E474E2"/>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4531"/>
    <w:rsid w:val="00E6599A"/>
    <w:rsid w:val="00E659BC"/>
    <w:rsid w:val="00E660DF"/>
    <w:rsid w:val="00E66245"/>
    <w:rsid w:val="00E679A1"/>
    <w:rsid w:val="00E700F9"/>
    <w:rsid w:val="00E7039E"/>
    <w:rsid w:val="00E70A4A"/>
    <w:rsid w:val="00E71098"/>
    <w:rsid w:val="00E71963"/>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5812"/>
    <w:rsid w:val="00E9648C"/>
    <w:rsid w:val="00E96646"/>
    <w:rsid w:val="00E96E1B"/>
    <w:rsid w:val="00E97411"/>
    <w:rsid w:val="00E97D96"/>
    <w:rsid w:val="00EA006F"/>
    <w:rsid w:val="00EA05E3"/>
    <w:rsid w:val="00EA1222"/>
    <w:rsid w:val="00EA17ED"/>
    <w:rsid w:val="00EA1940"/>
    <w:rsid w:val="00EA21CD"/>
    <w:rsid w:val="00EA322A"/>
    <w:rsid w:val="00EA39B5"/>
    <w:rsid w:val="00EA47B4"/>
    <w:rsid w:val="00EA5640"/>
    <w:rsid w:val="00EA5A7F"/>
    <w:rsid w:val="00EB0314"/>
    <w:rsid w:val="00EB0501"/>
    <w:rsid w:val="00EB0739"/>
    <w:rsid w:val="00EB0A71"/>
    <w:rsid w:val="00EB235C"/>
    <w:rsid w:val="00EB2548"/>
    <w:rsid w:val="00EB2C7E"/>
    <w:rsid w:val="00EB37E6"/>
    <w:rsid w:val="00EB399F"/>
    <w:rsid w:val="00EB4E0A"/>
    <w:rsid w:val="00EB6A8E"/>
    <w:rsid w:val="00EC1E33"/>
    <w:rsid w:val="00EC24BC"/>
    <w:rsid w:val="00EC3812"/>
    <w:rsid w:val="00EC3BF9"/>
    <w:rsid w:val="00EC4A43"/>
    <w:rsid w:val="00EC619C"/>
    <w:rsid w:val="00EC64CC"/>
    <w:rsid w:val="00EC66EF"/>
    <w:rsid w:val="00EC69AC"/>
    <w:rsid w:val="00EC6C57"/>
    <w:rsid w:val="00EC6E9F"/>
    <w:rsid w:val="00EC7080"/>
    <w:rsid w:val="00EC747F"/>
    <w:rsid w:val="00ED093F"/>
    <w:rsid w:val="00ED3088"/>
    <w:rsid w:val="00ED45F8"/>
    <w:rsid w:val="00ED49DD"/>
    <w:rsid w:val="00ED5A35"/>
    <w:rsid w:val="00ED7594"/>
    <w:rsid w:val="00ED79AD"/>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A12"/>
    <w:rsid w:val="00EF655E"/>
    <w:rsid w:val="00EF7D65"/>
    <w:rsid w:val="00F00B96"/>
    <w:rsid w:val="00F04E63"/>
    <w:rsid w:val="00F050FE"/>
    <w:rsid w:val="00F05148"/>
    <w:rsid w:val="00F058EA"/>
    <w:rsid w:val="00F06C9C"/>
    <w:rsid w:val="00F0737C"/>
    <w:rsid w:val="00F07A45"/>
    <w:rsid w:val="00F07B4D"/>
    <w:rsid w:val="00F110CA"/>
    <w:rsid w:val="00F11F12"/>
    <w:rsid w:val="00F13FD8"/>
    <w:rsid w:val="00F140B9"/>
    <w:rsid w:val="00F146B1"/>
    <w:rsid w:val="00F15A84"/>
    <w:rsid w:val="00F15E0C"/>
    <w:rsid w:val="00F17494"/>
    <w:rsid w:val="00F2227F"/>
    <w:rsid w:val="00F237CF"/>
    <w:rsid w:val="00F241AA"/>
    <w:rsid w:val="00F249C3"/>
    <w:rsid w:val="00F24C66"/>
    <w:rsid w:val="00F24F6F"/>
    <w:rsid w:val="00F2665E"/>
    <w:rsid w:val="00F272A3"/>
    <w:rsid w:val="00F27A97"/>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47"/>
    <w:rsid w:val="00F50853"/>
    <w:rsid w:val="00F5478E"/>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F93"/>
    <w:rsid w:val="00F7532F"/>
    <w:rsid w:val="00F75988"/>
    <w:rsid w:val="00F75AF0"/>
    <w:rsid w:val="00F761AC"/>
    <w:rsid w:val="00F7721F"/>
    <w:rsid w:val="00F7773B"/>
    <w:rsid w:val="00F838E9"/>
    <w:rsid w:val="00F841C3"/>
    <w:rsid w:val="00F842A7"/>
    <w:rsid w:val="00F8476D"/>
    <w:rsid w:val="00F84F06"/>
    <w:rsid w:val="00F853F4"/>
    <w:rsid w:val="00F86A73"/>
    <w:rsid w:val="00F87599"/>
    <w:rsid w:val="00F90996"/>
    <w:rsid w:val="00F924BE"/>
    <w:rsid w:val="00F9304B"/>
    <w:rsid w:val="00F93086"/>
    <w:rsid w:val="00F93ADF"/>
    <w:rsid w:val="00F94324"/>
    <w:rsid w:val="00F95299"/>
    <w:rsid w:val="00F95B15"/>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3731"/>
    <w:rsid w:val="00FC3C1E"/>
    <w:rsid w:val="00FC4A7D"/>
    <w:rsid w:val="00FC618A"/>
    <w:rsid w:val="00FC745D"/>
    <w:rsid w:val="00FD181E"/>
    <w:rsid w:val="00FD3EEF"/>
    <w:rsid w:val="00FD65B5"/>
    <w:rsid w:val="00FD7D0F"/>
    <w:rsid w:val="00FE0126"/>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D04"/>
    <w:rsid w:val="00FF56EE"/>
    <w:rsid w:val="00FF59F5"/>
    <w:rsid w:val="00FF6DC9"/>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6C00496-D8BB-4D5D-A055-D181504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E71"/>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Char"/>
    <w:uiPriority w:val="99"/>
    <w:qFormat/>
    <w:rsid w:val="00380B12"/>
    <w:pPr>
      <w:keepNext/>
      <w:spacing w:before="120"/>
      <w:outlineLvl w:val="0"/>
    </w:pPr>
    <w:rPr>
      <w:b/>
      <w:bCs/>
      <w:sz w:val="28"/>
      <w:szCs w:val="28"/>
    </w:rPr>
  </w:style>
  <w:style w:type="paragraph" w:styleId="2">
    <w:name w:val="heading 2"/>
    <w:basedOn w:val="a"/>
    <w:next w:val="a"/>
    <w:link w:val="2Char"/>
    <w:uiPriority w:val="9"/>
    <w:qFormat/>
    <w:rsid w:val="00380B12"/>
    <w:pPr>
      <w:keepNext/>
      <w:spacing w:before="120"/>
      <w:outlineLvl w:val="1"/>
    </w:pPr>
    <w:rPr>
      <w:b/>
      <w:bCs/>
      <w:sz w:val="24"/>
    </w:rPr>
  </w:style>
  <w:style w:type="paragraph" w:styleId="3">
    <w:name w:val="heading 3"/>
    <w:basedOn w:val="a"/>
    <w:next w:val="a"/>
    <w:link w:val="3Char"/>
    <w:qFormat/>
    <w:rsid w:val="00380B12"/>
    <w:pPr>
      <w:keepNext/>
      <w:numPr>
        <w:ilvl w:val="2"/>
        <w:numId w:val="1"/>
      </w:numPr>
      <w:spacing w:before="120"/>
      <w:outlineLvl w:val="2"/>
    </w:pPr>
    <w:rPr>
      <w:b/>
    </w:rPr>
  </w:style>
  <w:style w:type="paragraph" w:styleId="4">
    <w:name w:val="heading 4"/>
    <w:basedOn w:val="a"/>
    <w:next w:val="a"/>
    <w:link w:val="4Char"/>
    <w:qFormat/>
    <w:rsid w:val="00380B12"/>
    <w:pPr>
      <w:keepNext/>
      <w:numPr>
        <w:ilvl w:val="3"/>
        <w:numId w:val="1"/>
      </w:numPr>
      <w:spacing w:before="120"/>
      <w:outlineLvl w:val="3"/>
    </w:pPr>
    <w:rPr>
      <w:b/>
      <w:bCs/>
      <w:szCs w:val="28"/>
    </w:rPr>
  </w:style>
  <w:style w:type="paragraph" w:styleId="5">
    <w:name w:val="heading 5"/>
    <w:basedOn w:val="a"/>
    <w:next w:val="a"/>
    <w:link w:val="5Char"/>
    <w:qFormat/>
    <w:rsid w:val="00380B12"/>
    <w:pPr>
      <w:keepNext/>
      <w:numPr>
        <w:ilvl w:val="4"/>
        <w:numId w:val="1"/>
      </w:numPr>
      <w:spacing w:before="120"/>
      <w:outlineLvl w:val="4"/>
    </w:pPr>
    <w:rPr>
      <w:b/>
      <w:bCs/>
      <w:i/>
      <w:iCs/>
      <w:szCs w:val="26"/>
    </w:rPr>
  </w:style>
  <w:style w:type="paragraph" w:styleId="6">
    <w:name w:val="heading 6"/>
    <w:basedOn w:val="a"/>
    <w:next w:val="a"/>
    <w:link w:val="6Char"/>
    <w:qFormat/>
    <w:rsid w:val="00380B12"/>
    <w:pPr>
      <w:numPr>
        <w:ilvl w:val="5"/>
        <w:numId w:val="1"/>
      </w:numPr>
      <w:spacing w:before="240" w:after="60"/>
      <w:outlineLvl w:val="5"/>
    </w:pPr>
    <w:rPr>
      <w:b/>
      <w:bCs/>
    </w:rPr>
  </w:style>
  <w:style w:type="paragraph" w:styleId="7">
    <w:name w:val="heading 7"/>
    <w:basedOn w:val="a"/>
    <w:next w:val="a"/>
    <w:link w:val="7Char"/>
    <w:qFormat/>
    <w:rsid w:val="00380B12"/>
    <w:pPr>
      <w:numPr>
        <w:ilvl w:val="6"/>
        <w:numId w:val="1"/>
      </w:numPr>
      <w:spacing w:before="240" w:after="60"/>
      <w:outlineLvl w:val="6"/>
    </w:pPr>
    <w:rPr>
      <w:sz w:val="24"/>
      <w:szCs w:val="24"/>
    </w:rPr>
  </w:style>
  <w:style w:type="paragraph" w:styleId="8">
    <w:name w:val="heading 8"/>
    <w:basedOn w:val="a"/>
    <w:next w:val="a"/>
    <w:link w:val="8Char"/>
    <w:qFormat/>
    <w:rsid w:val="00380B12"/>
    <w:pPr>
      <w:numPr>
        <w:ilvl w:val="7"/>
        <w:numId w:val="1"/>
      </w:numPr>
      <w:spacing w:before="240" w:after="60"/>
      <w:outlineLvl w:val="7"/>
    </w:pPr>
    <w:rPr>
      <w:i/>
      <w:iCs/>
      <w:sz w:val="24"/>
      <w:szCs w:val="24"/>
    </w:rPr>
  </w:style>
  <w:style w:type="paragraph" w:styleId="9">
    <w:name w:val="heading 9"/>
    <w:basedOn w:val="a"/>
    <w:next w:val="a"/>
    <w:link w:val="9Char"/>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80B12"/>
    <w:rPr>
      <w:sz w:val="20"/>
      <w:szCs w:val="20"/>
    </w:rPr>
  </w:style>
  <w:style w:type="character" w:customStyle="1" w:styleId="Char">
    <w:name w:val="본문 Char"/>
    <w:basedOn w:val="a0"/>
    <w:link w:val="a3"/>
    <w:rsid w:val="00380B12"/>
    <w:rPr>
      <w:rFonts w:ascii="Times New Roman" w:eastAsia="SimSun" w:hAnsi="Times New Roman" w:cs="Times New Roman"/>
      <w:sz w:val="20"/>
      <w:szCs w:val="20"/>
    </w:rPr>
  </w:style>
  <w:style w:type="table" w:styleId="a4">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0"/>
    <w:uiPriority w:val="34"/>
    <w:qFormat/>
    <w:rsid w:val="00380B12"/>
    <w:pPr>
      <w:ind w:left="720"/>
      <w:contextualSpacing/>
    </w:p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rsid w:val="00380B12"/>
    <w:rPr>
      <w:rFonts w:ascii="Times New Roman" w:eastAsia="SimSun" w:hAnsi="Times New Roman" w:cs="Times New Roman"/>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basedOn w:val="a0"/>
    <w:link w:val="1"/>
    <w:uiPriority w:val="99"/>
    <w:rsid w:val="00380B12"/>
    <w:rPr>
      <w:rFonts w:ascii="Times New Roman" w:eastAsia="SimSun" w:hAnsi="Times New Roman" w:cs="Times New Roman"/>
      <w:b/>
      <w:bCs/>
      <w:sz w:val="28"/>
      <w:szCs w:val="28"/>
    </w:rPr>
  </w:style>
  <w:style w:type="character" w:customStyle="1" w:styleId="2Char">
    <w:name w:val="제목 2 Char"/>
    <w:basedOn w:val="a0"/>
    <w:link w:val="2"/>
    <w:uiPriority w:val="9"/>
    <w:rsid w:val="00380B12"/>
    <w:rPr>
      <w:rFonts w:ascii="Times New Roman" w:eastAsia="SimSun" w:hAnsi="Times New Roman" w:cs="Times New Roman"/>
      <w:b/>
      <w:bCs/>
      <w:sz w:val="24"/>
    </w:rPr>
  </w:style>
  <w:style w:type="character" w:customStyle="1" w:styleId="3Char">
    <w:name w:val="제목 3 Char"/>
    <w:basedOn w:val="a0"/>
    <w:link w:val="3"/>
    <w:rsid w:val="00380B12"/>
    <w:rPr>
      <w:rFonts w:ascii="Times New Roman" w:hAnsi="Times New Roman" w:cs="Times New Roman"/>
      <w:b/>
    </w:rPr>
  </w:style>
  <w:style w:type="character" w:customStyle="1" w:styleId="4Char">
    <w:name w:val="제목 4 Char"/>
    <w:basedOn w:val="a0"/>
    <w:link w:val="4"/>
    <w:rsid w:val="00380B12"/>
    <w:rPr>
      <w:rFonts w:ascii="Times New Roman" w:hAnsi="Times New Roman" w:cs="Times New Roman"/>
      <w:b/>
      <w:bCs/>
      <w:szCs w:val="28"/>
    </w:rPr>
  </w:style>
  <w:style w:type="character" w:customStyle="1" w:styleId="5Char">
    <w:name w:val="제목 5 Char"/>
    <w:basedOn w:val="a0"/>
    <w:link w:val="5"/>
    <w:rsid w:val="00380B12"/>
    <w:rPr>
      <w:rFonts w:ascii="Times New Roman" w:hAnsi="Times New Roman" w:cs="Times New Roman"/>
      <w:b/>
      <w:bCs/>
      <w:i/>
      <w:iCs/>
      <w:szCs w:val="26"/>
    </w:rPr>
  </w:style>
  <w:style w:type="character" w:customStyle="1" w:styleId="6Char">
    <w:name w:val="제목 6 Char"/>
    <w:basedOn w:val="a0"/>
    <w:link w:val="6"/>
    <w:rsid w:val="00380B12"/>
    <w:rPr>
      <w:rFonts w:ascii="Times New Roman" w:hAnsi="Times New Roman" w:cs="Times New Roman"/>
      <w:b/>
      <w:bCs/>
    </w:rPr>
  </w:style>
  <w:style w:type="character" w:customStyle="1" w:styleId="7Char">
    <w:name w:val="제목 7 Char"/>
    <w:basedOn w:val="a0"/>
    <w:link w:val="7"/>
    <w:rsid w:val="00380B12"/>
    <w:rPr>
      <w:rFonts w:ascii="Times New Roman" w:hAnsi="Times New Roman" w:cs="Times New Roman"/>
      <w:sz w:val="24"/>
      <w:szCs w:val="24"/>
    </w:rPr>
  </w:style>
  <w:style w:type="character" w:customStyle="1" w:styleId="8Char">
    <w:name w:val="제목 8 Char"/>
    <w:basedOn w:val="a0"/>
    <w:link w:val="8"/>
    <w:rsid w:val="00380B12"/>
    <w:rPr>
      <w:rFonts w:ascii="Times New Roman" w:hAnsi="Times New Roman" w:cs="Times New Roman"/>
      <w:i/>
      <w:iCs/>
      <w:sz w:val="24"/>
      <w:szCs w:val="24"/>
    </w:rPr>
  </w:style>
  <w:style w:type="character" w:customStyle="1" w:styleId="9Char">
    <w:name w:val="제목 9 Char"/>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Char1"/>
    <w:uiPriority w:val="35"/>
    <w:qFormat/>
    <w:rsid w:val="001D4654"/>
    <w:pPr>
      <w:jc w:val="center"/>
    </w:pPr>
    <w:rPr>
      <w:b/>
      <w:bCs/>
      <w:kern w:val="2"/>
      <w:sz w:val="20"/>
      <w:szCs w:val="20"/>
      <w:lang w:val="en-GB" w:eastAsia="zh-CN"/>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6"/>
    <w:rsid w:val="001D4654"/>
    <w:rPr>
      <w:rFonts w:ascii="Times New Roman" w:eastAsia="SimSun" w:hAnsi="Times New Roman" w:cs="Times New Roman"/>
      <w:b/>
      <w:bCs/>
      <w:kern w:val="2"/>
      <w:sz w:val="20"/>
      <w:szCs w:val="20"/>
      <w:lang w:val="en-GB" w:eastAsia="zh-CN"/>
    </w:rPr>
  </w:style>
  <w:style w:type="table" w:customStyle="1" w:styleId="10">
    <w:name w:val="网格型1"/>
    <w:basedOn w:val="a1"/>
    <w:next w:val="a4"/>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7">
    <w:name w:val="Balloon Text"/>
    <w:basedOn w:val="a"/>
    <w:link w:val="Char2"/>
    <w:uiPriority w:val="99"/>
    <w:semiHidden/>
    <w:unhideWhenUsed/>
    <w:rsid w:val="00ED79AD"/>
    <w:pPr>
      <w:spacing w:after="0"/>
    </w:pPr>
    <w:rPr>
      <w:rFonts w:ascii="Segoe UI" w:hAnsi="Segoe UI" w:cs="Segoe UI"/>
      <w:sz w:val="18"/>
      <w:szCs w:val="18"/>
    </w:rPr>
  </w:style>
  <w:style w:type="character" w:customStyle="1" w:styleId="Char2">
    <w:name w:val="풍선 도움말 텍스트 Char"/>
    <w:basedOn w:val="a0"/>
    <w:link w:val="a7"/>
    <w:uiPriority w:val="99"/>
    <w:semiHidden/>
    <w:rsid w:val="00ED79AD"/>
    <w:rPr>
      <w:rFonts w:ascii="Segoe UI" w:eastAsia="SimSun"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8">
    <w:name w:val="annotation reference"/>
    <w:basedOn w:val="a0"/>
    <w:uiPriority w:val="99"/>
    <w:semiHidden/>
    <w:unhideWhenUsed/>
    <w:rsid w:val="00481CA9"/>
    <w:rPr>
      <w:sz w:val="16"/>
      <w:szCs w:val="16"/>
    </w:rPr>
  </w:style>
  <w:style w:type="paragraph" w:styleId="a9">
    <w:name w:val="annotation text"/>
    <w:basedOn w:val="a"/>
    <w:link w:val="Char3"/>
    <w:uiPriority w:val="99"/>
    <w:unhideWhenUsed/>
    <w:rsid w:val="00481CA9"/>
    <w:rPr>
      <w:sz w:val="20"/>
      <w:szCs w:val="20"/>
    </w:rPr>
  </w:style>
  <w:style w:type="character" w:customStyle="1" w:styleId="Char3">
    <w:name w:val="메모 텍스트 Char"/>
    <w:basedOn w:val="a0"/>
    <w:link w:val="a9"/>
    <w:uiPriority w:val="99"/>
    <w:rsid w:val="00481CA9"/>
    <w:rPr>
      <w:rFonts w:ascii="Times New Roman" w:eastAsia="SimSun" w:hAnsi="Times New Roman" w:cs="Times New Roman"/>
      <w:sz w:val="20"/>
      <w:szCs w:val="20"/>
    </w:rPr>
  </w:style>
  <w:style w:type="paragraph" w:styleId="aa">
    <w:name w:val="annotation subject"/>
    <w:basedOn w:val="a9"/>
    <w:next w:val="a9"/>
    <w:link w:val="Char4"/>
    <w:uiPriority w:val="99"/>
    <w:semiHidden/>
    <w:unhideWhenUsed/>
    <w:rsid w:val="00481CA9"/>
    <w:rPr>
      <w:b/>
      <w:bCs/>
    </w:rPr>
  </w:style>
  <w:style w:type="character" w:customStyle="1" w:styleId="Char4">
    <w:name w:val="메모 주제 Char"/>
    <w:basedOn w:val="Char3"/>
    <w:link w:val="aa"/>
    <w:uiPriority w:val="99"/>
    <w:semiHidden/>
    <w:rsid w:val="00481CA9"/>
    <w:rPr>
      <w:rFonts w:ascii="Times New Roman" w:eastAsia="SimSun" w:hAnsi="Times New Roman" w:cs="Times New Roman"/>
      <w:b/>
      <w:bCs/>
      <w:sz w:val="20"/>
      <w:szCs w:val="20"/>
    </w:rPr>
  </w:style>
  <w:style w:type="paragraph" w:styleId="ab">
    <w:name w:val="header"/>
    <w:basedOn w:val="a"/>
    <w:link w:val="Char5"/>
    <w:uiPriority w:val="99"/>
    <w:unhideWhenUsed/>
    <w:rsid w:val="004C0876"/>
    <w:pPr>
      <w:tabs>
        <w:tab w:val="center" w:pos="4680"/>
        <w:tab w:val="right" w:pos="9360"/>
      </w:tabs>
      <w:spacing w:after="0"/>
    </w:pPr>
  </w:style>
  <w:style w:type="character" w:customStyle="1" w:styleId="Char5">
    <w:name w:val="머리글 Char"/>
    <w:basedOn w:val="a0"/>
    <w:link w:val="ab"/>
    <w:uiPriority w:val="99"/>
    <w:rsid w:val="004C0876"/>
    <w:rPr>
      <w:rFonts w:ascii="Times New Roman" w:eastAsia="SimSun" w:hAnsi="Times New Roman" w:cs="Times New Roman"/>
    </w:rPr>
  </w:style>
  <w:style w:type="paragraph" w:styleId="ac">
    <w:name w:val="footer"/>
    <w:basedOn w:val="a"/>
    <w:link w:val="Char6"/>
    <w:uiPriority w:val="99"/>
    <w:unhideWhenUsed/>
    <w:rsid w:val="004C0876"/>
    <w:pPr>
      <w:tabs>
        <w:tab w:val="center" w:pos="4680"/>
        <w:tab w:val="right" w:pos="9360"/>
      </w:tabs>
      <w:spacing w:after="0"/>
    </w:pPr>
  </w:style>
  <w:style w:type="character" w:customStyle="1" w:styleId="Char6">
    <w:name w:val="바닥글 Char"/>
    <w:basedOn w:val="a0"/>
    <w:link w:val="ac"/>
    <w:uiPriority w:val="99"/>
    <w:rsid w:val="004C0876"/>
    <w:rPr>
      <w:rFonts w:ascii="Times New Roman" w:eastAsia="SimSun" w:hAnsi="Times New Roman" w:cs="Times New Roman"/>
    </w:rPr>
  </w:style>
  <w:style w:type="character" w:styleId="ad">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e">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
    <w:link w:val="1Char0"/>
    <w:qFormat/>
    <w:rsid w:val="006F0E96"/>
    <w:pPr>
      <w:autoSpaceDE/>
      <w:autoSpaceDN/>
      <w:adjustRightInd/>
      <w:snapToGrid/>
      <w:spacing w:before="120" w:after="180"/>
      <w:ind w:leftChars="106" w:left="212"/>
    </w:pPr>
    <w:rPr>
      <w:rFonts w:eastAsia="맑은 고딕"/>
      <w:b/>
      <w:i/>
      <w:kern w:val="2"/>
      <w:lang w:eastAsia="ko-KR"/>
    </w:rPr>
  </w:style>
  <w:style w:type="character" w:customStyle="1" w:styleId="1Char0">
    <w:name w:val="스타일1 Char"/>
    <w:basedOn w:val="a0"/>
    <w:link w:val="11"/>
    <w:rsid w:val="006F0E96"/>
    <w:rPr>
      <w:rFonts w:ascii="Times New Roman" w:eastAsia="맑은 고딕"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1"/>
    <w:next w:val="a4"/>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styleId="12">
    <w:name w:val="Grid Table 1 Light"/>
    <w:basedOn w:val="a1"/>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BB19C4EE-595C-4A9A-A312-CF55ADEC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9E98D-8AEF-408A-8D3B-23266ED1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11105</Words>
  <Characters>63300</Characters>
  <Application>Microsoft Office Word</Application>
  <DocSecurity>0</DocSecurity>
  <Lines>527</Lines>
  <Paragraphs>148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74257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LEE Young Dae/5G Wireless Communication Standard Task(youngdae.lee@lge.com)</cp:lastModifiedBy>
  <cp:revision>4</cp:revision>
  <dcterms:created xsi:type="dcterms:W3CDTF">2020-11-03T11:39:00Z</dcterms:created>
  <dcterms:modified xsi:type="dcterms:W3CDTF">2020-11-03T22:30:00Z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