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329836F1"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(FLS4) in R1-</w:t>
      </w:r>
      <w:r w:rsidRPr="00DB565D">
        <w:rPr>
          <w:szCs w:val="22"/>
          <w:lang w:val="en-US"/>
        </w:rPr>
        <w:t>2009394</w:t>
      </w:r>
      <w:r>
        <w:rPr>
          <w:szCs w:val="22"/>
          <w:lang w:val="en-US"/>
        </w:rPr>
        <w:t xml:space="preserve"> (</w:t>
      </w:r>
      <w:hyperlink r:id="rId12" w:history="1">
        <w:r w:rsidRPr="00DB565D">
          <w:rPr>
            <w:rStyle w:val="af8"/>
            <w:szCs w:val="22"/>
            <w:lang w:val="en-US"/>
          </w:rPr>
          <w:t>Inbox</w:t>
        </w:r>
      </w:hyperlink>
      <w:r>
        <w:rPr>
          <w:szCs w:val="22"/>
          <w:lang w:val="en-US"/>
        </w:rPr>
        <w:t xml:space="preserve">, </w:t>
      </w:r>
      <w:hyperlink r:id="rId13" w:history="1">
        <w:r w:rsidRPr="00DB565D">
          <w:rPr>
            <w:rStyle w:val="af8"/>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7"/>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a8"/>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a8"/>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a8"/>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8"/>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af8"/>
            <w:szCs w:val="22"/>
            <w:lang w:val="en-US"/>
          </w:rPr>
          <w:t>R1-2009490</w:t>
        </w:r>
      </w:hyperlink>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5" w:history="1">
        <w:r w:rsidR="00D037C5" w:rsidRPr="00B82271">
          <w:rPr>
            <w:rStyle w:val="af8"/>
          </w:rPr>
          <w:t>RedCapCost-v024-FL-Si02-SONY2.xlsx</w:t>
        </w:r>
      </w:hyperlink>
      <w:r w:rsidR="00D037C5">
        <w:rPr>
          <w:szCs w:val="22"/>
          <w:lang w:val="en-US"/>
        </w:rPr>
        <w:t xml:space="preserve">. They will eventually be updated with new 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f"/>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78436DAB"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del w:id="4" w:author="作成者">
              <w:r w:rsidR="008302B6" w:rsidDel="003F1FA1">
                <w:rPr>
                  <w:rFonts w:eastAsia="Calibri"/>
                  <w:lang w:val="en-US" w:eastAsia="ja-JP"/>
                </w:rPr>
                <w:delText>non-CA</w:delText>
              </w:r>
            </w:del>
            <w:ins w:id="5" w:author="作成者">
              <w:r w:rsidR="003F1FA1">
                <w:rPr>
                  <w:rFonts w:eastAsia="Calibri"/>
                  <w:lang w:val="en-US" w:eastAsia="ja-JP"/>
                </w:rPr>
                <w:t>single-carrier</w:t>
              </w:r>
            </w:ins>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0BEA56DE" w:rsidR="0070729C" w:rsidRDefault="0070729C" w:rsidP="00316DC8">
      <w:pPr>
        <w:pStyle w:val="af"/>
        <w:rPr>
          <w:rFonts w:ascii="Times New Roman" w:hAnsi="Times New Roman"/>
        </w:rPr>
      </w:pPr>
    </w:p>
    <w:p w14:paraId="38132F75" w14:textId="16228197" w:rsidR="00B34C73" w:rsidRDefault="00B34C73" w:rsidP="00316DC8">
      <w:pPr>
        <w:pStyle w:val="af"/>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f"/>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作成者">
              <w:r w:rsidDel="003F1FA1">
                <w:rPr>
                  <w:rFonts w:eastAsia="Calibri"/>
                  <w:lang w:val="en-US" w:eastAsia="ja-JP"/>
                </w:rPr>
                <w:delText>non-CA</w:delText>
              </w:r>
            </w:del>
            <w:ins w:id="7" w:author="作成者">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t>Sierra Wireless</w:t>
            </w:r>
          </w:p>
        </w:tc>
        <w:tc>
          <w:tcPr>
            <w:tcW w:w="1372" w:type="dxa"/>
          </w:tcPr>
          <w:p w14:paraId="624C9A1A" w14:textId="4E9631EE" w:rsidR="00186F94" w:rsidRDefault="00186F94" w:rsidP="00186F94">
            <w:pPr>
              <w:tabs>
                <w:tab w:val="left" w:pos="551"/>
              </w:tabs>
              <w:rPr>
                <w:rFonts w:eastAsia="游明朝"/>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bl>
    <w:p w14:paraId="6F2B7A5A" w14:textId="6BC24A14" w:rsidR="0087392C" w:rsidRDefault="0087392C" w:rsidP="0087392C">
      <w:pPr>
        <w:pStyle w:val="af"/>
        <w:rPr>
          <w:rFonts w:ascii="Times New Roman" w:eastAsia="DengXian" w:hAnsi="Times New Roman"/>
        </w:rPr>
      </w:pPr>
    </w:p>
    <w:tbl>
      <w:tblPr>
        <w:tblStyle w:val="af7"/>
        <w:tblW w:w="9631" w:type="dxa"/>
        <w:tblLook w:val="04A0" w:firstRow="1" w:lastRow="0" w:firstColumn="1" w:lastColumn="0" w:noHBand="0" w:noVBand="1"/>
      </w:tblPr>
      <w:tblGrid>
        <w:gridCol w:w="1479"/>
        <w:gridCol w:w="1372"/>
        <w:gridCol w:w="6780"/>
      </w:tblGrid>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hint="eastAsia"/>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hint="eastAsia"/>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bl>
    <w:p w14:paraId="31DF7314" w14:textId="77777777" w:rsidR="00206A96" w:rsidRPr="00206A96" w:rsidRDefault="00206A96" w:rsidP="0087392C">
      <w:pPr>
        <w:pStyle w:val="af"/>
        <w:rPr>
          <w:rFonts w:ascii="Times New Roman" w:eastAsia="DengXian" w:hAnsi="Times New Roman"/>
        </w:rPr>
      </w:pPr>
    </w:p>
    <w:p w14:paraId="40815760" w14:textId="5E879671" w:rsidR="007B74C1" w:rsidRDefault="00211FB1" w:rsidP="007B74C1">
      <w:pPr>
        <w:pStyle w:val="af"/>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f"/>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f"/>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f"/>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af7"/>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points/typos/mis-calcuation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a8"/>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a8"/>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a8"/>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a8"/>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a8"/>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a8"/>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a8"/>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af"/>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af"/>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lastRenderedPageBreak/>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游明朝"/>
                <w:lang w:val="en-US" w:eastAsia="ja-JP"/>
              </w:rPr>
            </w:pPr>
            <w:r>
              <w:rPr>
                <w:rFonts w:eastAsia="游明朝" w:hint="eastAsia"/>
                <w:lang w:val="en-US" w:eastAsia="ja-JP"/>
              </w:rPr>
              <w:t>DOCOMO</w:t>
            </w:r>
          </w:p>
        </w:tc>
        <w:tc>
          <w:tcPr>
            <w:tcW w:w="1372" w:type="dxa"/>
          </w:tcPr>
          <w:p w14:paraId="660871BA" w14:textId="3F7C67C1" w:rsidR="00B865B1" w:rsidRPr="00B865B1" w:rsidRDefault="00B865B1" w:rsidP="00E14143">
            <w:pPr>
              <w:tabs>
                <w:tab w:val="left" w:pos="551"/>
              </w:tabs>
              <w:rPr>
                <w:rFonts w:eastAsia="游明朝"/>
                <w:lang w:val="en-US" w:eastAsia="ja-JP"/>
              </w:rPr>
            </w:pPr>
            <w:r>
              <w:rPr>
                <w:rFonts w:eastAsia="游明朝"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游明朝"/>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游明朝"/>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SimSun" w:hint="eastAsia"/>
                <w:lang w:val="en-US" w:eastAsia="zh-CN"/>
              </w:rPr>
              <w:t xml:space="preserve">Method A </w:t>
            </w:r>
            <w:r>
              <w:rPr>
                <w:rFonts w:eastAsia="SimSun"/>
                <w:lang w:val="en-US" w:eastAsia="zh-CN"/>
              </w:rPr>
              <w:t>would</w:t>
            </w:r>
            <w:r>
              <w:rPr>
                <w:rFonts w:eastAsia="SimSun" w:hint="eastAsia"/>
                <w:lang w:val="en-US" w:eastAsia="zh-CN"/>
              </w:rPr>
              <w:t xml:space="preserve"> be enough.</w:t>
            </w:r>
          </w:p>
        </w:tc>
      </w:tr>
    </w:tbl>
    <w:p w14:paraId="2272B110" w14:textId="539BFA01" w:rsidR="001940F4" w:rsidRPr="009F02F0" w:rsidRDefault="001940F4" w:rsidP="0087392C">
      <w:pPr>
        <w:pStyle w:val="af"/>
        <w:rPr>
          <w:rFonts w:ascii="Times New Roman" w:hAnsi="Times New Roman"/>
        </w:rPr>
      </w:pPr>
    </w:p>
    <w:p w14:paraId="5E8C11F6" w14:textId="77777777" w:rsidR="007A2AA0" w:rsidRDefault="007A2AA0" w:rsidP="007A2AA0">
      <w:pPr>
        <w:pStyle w:val="1"/>
      </w:pPr>
      <w:bookmarkStart w:id="8" w:name="_Toc42165594"/>
      <w:r>
        <w:t>7</w:t>
      </w:r>
      <w:r>
        <w:tab/>
        <w:t>UE complexity reduction features</w:t>
      </w:r>
      <w:bookmarkEnd w:id="8"/>
    </w:p>
    <w:p w14:paraId="20EF26AD" w14:textId="77777777" w:rsidR="00090EF0" w:rsidRPr="000E647A" w:rsidRDefault="00090EF0" w:rsidP="00090EF0">
      <w:pPr>
        <w:pStyle w:val="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af"/>
        <w:rPr>
          <w:rFonts w:ascii="Times New Roman" w:hAnsi="Times New Roman"/>
        </w:rPr>
      </w:pPr>
      <w:r>
        <w:rPr>
          <w:rFonts w:ascii="Times New Roman" w:hAnsi="Times New Roman"/>
        </w:rPr>
        <w:t>RAN1#103e agreement:</w:t>
      </w:r>
    </w:p>
    <w:p w14:paraId="1B496D79" w14:textId="70B17CA8"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6" w:history="1">
        <w:r w:rsidRPr="00D22DF4">
          <w:rPr>
            <w:rStyle w:val="af8"/>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af"/>
              <w:rPr>
                <w:rFonts w:ascii="Times New Roman" w:hAnsi="Times New Roman"/>
              </w:rPr>
            </w:pPr>
            <w:r>
              <w:rPr>
                <w:rFonts w:ascii="Times New Roman" w:hAnsi="Times New Roman"/>
              </w:rPr>
              <w:lastRenderedPageBreak/>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af"/>
              <w:rPr>
                <w:rFonts w:ascii="Times New Roman" w:hAnsi="Times New Roman"/>
              </w:rPr>
            </w:pP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p>
          <w:p w14:paraId="20471300" w14:textId="0243226F" w:rsidR="00242400" w:rsidRDefault="00242400" w:rsidP="00EF2876">
            <w:pPr>
              <w:pStyle w:val="af"/>
              <w:rPr>
                <w:ins w:id="21" w:author="作成者"/>
                <w:rFonts w:ascii="Times New Roman" w:hAnsi="Times New Roman"/>
              </w:rPr>
            </w:pPr>
            <w:ins w:id="22" w:author="作成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4051DEDF" w14:textId="042A37B7"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7920E5E2" w:rsidR="00EF2876" w:rsidRDefault="00EF2876" w:rsidP="00EF2876">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0E7B7E45" w14:textId="77777777" w:rsidR="004214E8" w:rsidRDefault="004214E8" w:rsidP="004214E8">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5F4BACF4"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af"/>
              <w:rPr>
                <w:rFonts w:ascii="Times New Roman" w:hAnsi="Times New Roman"/>
              </w:rPr>
            </w:pPr>
          </w:p>
          <w:p w14:paraId="2071C0DB" w14:textId="79BCCC12" w:rsidR="004214E8" w:rsidRDefault="004214E8" w:rsidP="004214E8">
            <w:pPr>
              <w:pStyle w:val="a8"/>
              <w:spacing w:line="254" w:lineRule="auto"/>
              <w:ind w:left="644"/>
              <w:jc w:val="center"/>
              <w:rPr>
                <w:ins w:id="23" w:author="作成者"/>
                <w:rFonts w:ascii="Arial" w:hAnsi="Arial" w:cs="Arial"/>
                <w:b/>
                <w:sz w:val="20"/>
                <w:szCs w:val="20"/>
                <w:lang w:val="en-US"/>
              </w:rPr>
            </w:pPr>
            <w:ins w:id="24" w:author="作成者">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25" w:author="作成者"/>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26" w:author="作成者"/>
                      <w:rFonts w:ascii="Calibri" w:eastAsia="Times New Roman" w:hAnsi="Calibri"/>
                      <w:b/>
                      <w:bCs/>
                      <w:color w:val="C00000"/>
                      <w:sz w:val="16"/>
                      <w:szCs w:val="16"/>
                      <w:lang w:val="en-US"/>
                    </w:rPr>
                  </w:pPr>
                  <w:ins w:id="27" w:author="作成者">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8" w:author="作成者"/>
                      <w:rFonts w:ascii="Calibri" w:eastAsia="Times New Roman" w:hAnsi="Calibri" w:cs="Calibri"/>
                      <w:b/>
                      <w:bCs/>
                      <w:color w:val="000000"/>
                      <w:sz w:val="16"/>
                      <w:szCs w:val="16"/>
                      <w:lang w:val="en-US"/>
                    </w:rPr>
                  </w:pPr>
                  <w:ins w:id="29" w:author="作成者">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30" w:author="作成者"/>
                      <w:rFonts w:ascii="Calibri" w:eastAsia="Times New Roman" w:hAnsi="Calibri" w:cs="Calibri"/>
                      <w:b/>
                      <w:bCs/>
                      <w:color w:val="000000"/>
                      <w:sz w:val="16"/>
                      <w:szCs w:val="16"/>
                      <w:lang w:val="en-US"/>
                    </w:rPr>
                  </w:pPr>
                  <w:ins w:id="31" w:author="作成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32" w:author="作成者"/>
                      <w:rFonts w:ascii="Calibri" w:eastAsia="Times New Roman" w:hAnsi="Calibri" w:cs="Calibri"/>
                      <w:b/>
                      <w:bCs/>
                      <w:color w:val="000000"/>
                      <w:sz w:val="16"/>
                      <w:szCs w:val="16"/>
                      <w:lang w:val="en-US"/>
                    </w:rPr>
                  </w:pPr>
                  <w:ins w:id="33" w:author="作成者">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34" w:author="作成者"/>
                      <w:rFonts w:ascii="Calibri" w:eastAsia="Times New Roman" w:hAnsi="Calibri" w:cs="Calibri"/>
                      <w:b/>
                      <w:bCs/>
                      <w:color w:val="000000"/>
                      <w:sz w:val="16"/>
                      <w:szCs w:val="16"/>
                      <w:lang w:val="en-US"/>
                    </w:rPr>
                  </w:pPr>
                  <w:ins w:id="35" w:author="作成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36" w:author="作成者"/>
                      <w:rFonts w:ascii="Calibri" w:eastAsia="Times New Roman" w:hAnsi="Calibri" w:cs="Calibri"/>
                      <w:b/>
                      <w:bCs/>
                      <w:color w:val="000000"/>
                      <w:sz w:val="16"/>
                      <w:szCs w:val="16"/>
                      <w:lang w:val="en-US"/>
                    </w:rPr>
                  </w:pPr>
                  <w:ins w:id="37" w:author="作成者">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38" w:author="作成者"/>
                      <w:rFonts w:ascii="Calibri" w:eastAsia="Times New Roman" w:hAnsi="Calibri" w:cs="Calibri"/>
                      <w:b/>
                      <w:bCs/>
                      <w:color w:val="000000"/>
                      <w:sz w:val="16"/>
                      <w:szCs w:val="16"/>
                      <w:lang w:val="en-US"/>
                    </w:rPr>
                  </w:pPr>
                  <w:ins w:id="39" w:author="作成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40" w:author="作成者"/>
                      <w:rFonts w:ascii="Calibri" w:eastAsia="Times New Roman" w:hAnsi="Calibri" w:cs="Calibri"/>
                      <w:b/>
                      <w:bCs/>
                      <w:color w:val="000000"/>
                      <w:sz w:val="16"/>
                      <w:szCs w:val="16"/>
                      <w:lang w:val="en-US"/>
                    </w:rPr>
                  </w:pPr>
                  <w:ins w:id="41" w:author="作成者">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42" w:author="作成者"/>
                      <w:rFonts w:ascii="Calibri" w:eastAsia="Times New Roman" w:hAnsi="Calibri" w:cs="Calibri"/>
                      <w:b/>
                      <w:bCs/>
                      <w:color w:val="000000"/>
                      <w:sz w:val="16"/>
                      <w:szCs w:val="16"/>
                      <w:lang w:val="en-US"/>
                    </w:rPr>
                  </w:pPr>
                  <w:ins w:id="43" w:author="作成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4214E8" w:rsidRPr="007A48B0" w14:paraId="3C57DE0A" w14:textId="77777777" w:rsidTr="00305863">
              <w:trPr>
                <w:trHeight w:val="204"/>
                <w:ins w:id="44" w:author="作成者"/>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ins w:id="45" w:author="作成者"/>
                      <w:rFonts w:ascii="Calibri" w:eastAsia="Times New Roman" w:hAnsi="Calibri"/>
                      <w:color w:val="000000"/>
                      <w:sz w:val="16"/>
                      <w:szCs w:val="16"/>
                      <w:lang w:val="en-US"/>
                    </w:rPr>
                  </w:pPr>
                  <w:ins w:id="46" w:author="作成者">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ins w:id="47" w:author="作成者"/>
                      <w:rFonts w:ascii="Calibri" w:eastAsia="Times New Roman" w:hAnsi="Calibri"/>
                      <w:color w:val="000000"/>
                      <w:sz w:val="16"/>
                      <w:szCs w:val="16"/>
                      <w:lang w:val="en-US"/>
                    </w:rPr>
                  </w:pPr>
                  <w:ins w:id="48" w:author="作成者">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ins w:id="49" w:author="作成者"/>
                      <w:rFonts w:ascii="Calibri" w:hAnsi="Calibri"/>
                      <w:color w:val="000000"/>
                      <w:sz w:val="16"/>
                      <w:szCs w:val="16"/>
                    </w:rPr>
                  </w:pPr>
                  <w:ins w:id="50" w:author="作成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ins w:id="51" w:author="作成者"/>
                      <w:rFonts w:ascii="Calibri" w:hAnsi="Calibri"/>
                      <w:color w:val="000000"/>
                      <w:sz w:val="16"/>
                      <w:szCs w:val="16"/>
                    </w:rPr>
                  </w:pPr>
                  <w:ins w:id="52" w:author="作成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ins w:id="53" w:author="作成者"/>
                      <w:rFonts w:ascii="Calibri" w:hAnsi="Calibri" w:cs="Calibri"/>
                      <w:color w:val="000000"/>
                      <w:sz w:val="16"/>
                      <w:szCs w:val="16"/>
                    </w:rPr>
                  </w:pPr>
                  <w:ins w:id="54" w:author="作成者">
                    <w:r>
                      <w:rPr>
                        <w:rFonts w:ascii="Calibri" w:hAnsi="Calibri" w:cs="Calibri"/>
                        <w:color w:val="000000"/>
                        <w:sz w:val="16"/>
                        <w:szCs w:val="16"/>
                      </w:rPr>
                      <w:t>[TBD]</w:t>
                    </w:r>
                  </w:ins>
                </w:p>
              </w:tc>
            </w:tr>
            <w:tr w:rsidR="004214E8" w:rsidRPr="007A48B0" w14:paraId="5C5995CE" w14:textId="77777777" w:rsidTr="00717E5E">
              <w:trPr>
                <w:trHeight w:val="204"/>
                <w:ins w:id="55"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ins w:id="56" w:author="作成者"/>
                      <w:rFonts w:ascii="Calibri" w:eastAsia="Times New Roman" w:hAnsi="Calibri"/>
                      <w:color w:val="000000"/>
                      <w:sz w:val="16"/>
                      <w:szCs w:val="16"/>
                      <w:lang w:val="en-US"/>
                    </w:rPr>
                  </w:pPr>
                  <w:ins w:id="57" w:author="作成者">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ins w:id="58" w:author="作成者"/>
                      <w:rFonts w:ascii="Calibri" w:eastAsia="Times New Roman" w:hAnsi="Calibri"/>
                      <w:color w:val="000000"/>
                      <w:sz w:val="16"/>
                      <w:szCs w:val="16"/>
                      <w:lang w:val="en-US"/>
                    </w:rPr>
                  </w:pPr>
                  <w:ins w:id="59"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ins w:id="60" w:author="作成者"/>
                      <w:rFonts w:ascii="Calibri" w:eastAsia="Times New Roman" w:hAnsi="Calibri"/>
                      <w:color w:val="000000"/>
                      <w:sz w:val="16"/>
                      <w:szCs w:val="16"/>
                      <w:lang w:val="en-US"/>
                    </w:rPr>
                  </w:pPr>
                  <w:ins w:id="61"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ins w:id="62" w:author="作成者"/>
                      <w:rFonts w:ascii="Calibri" w:eastAsia="Times New Roman" w:hAnsi="Calibri"/>
                      <w:color w:val="000000"/>
                      <w:sz w:val="16"/>
                      <w:szCs w:val="16"/>
                      <w:lang w:val="en-US"/>
                    </w:rPr>
                  </w:pPr>
                  <w:ins w:id="63"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ins w:id="64" w:author="作成者"/>
                      <w:rFonts w:ascii="Calibri" w:hAnsi="Calibri" w:cs="Calibri"/>
                      <w:color w:val="000000"/>
                      <w:sz w:val="16"/>
                      <w:szCs w:val="16"/>
                    </w:rPr>
                  </w:pPr>
                  <w:ins w:id="65" w:author="作成者">
                    <w:r>
                      <w:rPr>
                        <w:rFonts w:ascii="Calibri" w:hAnsi="Calibri" w:cs="Calibri"/>
                        <w:color w:val="000000"/>
                        <w:sz w:val="16"/>
                        <w:szCs w:val="16"/>
                      </w:rPr>
                      <w:t>[TBD]</w:t>
                    </w:r>
                  </w:ins>
                </w:p>
              </w:tc>
            </w:tr>
            <w:tr w:rsidR="00717E5E" w:rsidRPr="007A48B0" w14:paraId="37433F1F" w14:textId="77777777" w:rsidTr="00717E5E">
              <w:trPr>
                <w:trHeight w:val="204"/>
                <w:ins w:id="66"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ins w:id="67" w:author="作成者"/>
                      <w:rFonts w:ascii="Calibri" w:eastAsia="Times New Roman" w:hAnsi="Calibri"/>
                      <w:color w:val="000000"/>
                      <w:sz w:val="16"/>
                      <w:szCs w:val="16"/>
                      <w:lang w:val="en-US"/>
                    </w:rPr>
                  </w:pPr>
                  <w:ins w:id="68" w:author="作成者">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ins w:id="69" w:author="作成者"/>
                      <w:rFonts w:ascii="Calibri" w:eastAsia="Times New Roman" w:hAnsi="Calibri"/>
                      <w:color w:val="000000"/>
                      <w:sz w:val="16"/>
                      <w:szCs w:val="16"/>
                      <w:lang w:val="en-US"/>
                    </w:rPr>
                  </w:pPr>
                  <w:ins w:id="70"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ins w:id="71" w:author="作成者"/>
                      <w:rFonts w:ascii="Calibri" w:eastAsia="Times New Roman" w:hAnsi="Calibri"/>
                      <w:color w:val="000000"/>
                      <w:sz w:val="16"/>
                      <w:szCs w:val="16"/>
                      <w:lang w:val="en-US"/>
                    </w:rPr>
                  </w:pPr>
                  <w:ins w:id="72"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ins w:id="73" w:author="作成者"/>
                      <w:rFonts w:ascii="Calibri" w:eastAsia="Times New Roman" w:hAnsi="Calibri"/>
                      <w:color w:val="000000"/>
                      <w:sz w:val="16"/>
                      <w:szCs w:val="16"/>
                      <w:lang w:val="en-US"/>
                    </w:rPr>
                  </w:pPr>
                  <w:ins w:id="74"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ins w:id="75" w:author="作成者"/>
                      <w:rFonts w:ascii="Calibri" w:hAnsi="Calibri" w:cs="Calibri"/>
                      <w:color w:val="000000"/>
                      <w:sz w:val="16"/>
                      <w:szCs w:val="16"/>
                    </w:rPr>
                  </w:pPr>
                  <w:ins w:id="76" w:author="作成者">
                    <w:r>
                      <w:rPr>
                        <w:rFonts w:ascii="Calibri" w:hAnsi="Calibri" w:cs="Calibri"/>
                        <w:color w:val="000000"/>
                        <w:sz w:val="16"/>
                        <w:szCs w:val="16"/>
                      </w:rPr>
                      <w:t>[TBD]</w:t>
                    </w:r>
                  </w:ins>
                </w:p>
              </w:tc>
            </w:tr>
            <w:tr w:rsidR="00717E5E" w:rsidRPr="007A48B0" w14:paraId="024B115D" w14:textId="77777777" w:rsidTr="00717E5E">
              <w:trPr>
                <w:trHeight w:val="204"/>
                <w:ins w:id="77"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ins w:id="78" w:author="作成者"/>
                      <w:rFonts w:ascii="Calibri" w:eastAsia="Times New Roman" w:hAnsi="Calibri"/>
                      <w:color w:val="000000"/>
                      <w:sz w:val="16"/>
                      <w:szCs w:val="16"/>
                      <w:lang w:val="en-US"/>
                    </w:rPr>
                  </w:pPr>
                  <w:ins w:id="79" w:author="作成者">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ins w:id="80" w:author="作成者"/>
                      <w:rFonts w:ascii="Calibri" w:eastAsia="Times New Roman" w:hAnsi="Calibri"/>
                      <w:color w:val="000000"/>
                      <w:sz w:val="16"/>
                      <w:szCs w:val="16"/>
                      <w:lang w:val="en-US"/>
                    </w:rPr>
                  </w:pPr>
                  <w:ins w:id="81"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ins w:id="82" w:author="作成者"/>
                      <w:rFonts w:ascii="Calibri" w:eastAsia="Times New Roman" w:hAnsi="Calibri"/>
                      <w:color w:val="000000"/>
                      <w:sz w:val="16"/>
                      <w:szCs w:val="16"/>
                      <w:lang w:val="en-US"/>
                    </w:rPr>
                  </w:pPr>
                  <w:ins w:id="83"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ins w:id="84" w:author="作成者"/>
                      <w:rFonts w:ascii="Calibri" w:eastAsia="Times New Roman" w:hAnsi="Calibri"/>
                      <w:color w:val="000000"/>
                      <w:sz w:val="16"/>
                      <w:szCs w:val="16"/>
                      <w:lang w:val="en-US"/>
                    </w:rPr>
                  </w:pPr>
                  <w:ins w:id="85"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ins w:id="86" w:author="作成者"/>
                      <w:rFonts w:ascii="Calibri" w:hAnsi="Calibri" w:cs="Calibri"/>
                      <w:color w:val="000000"/>
                      <w:sz w:val="16"/>
                      <w:szCs w:val="16"/>
                    </w:rPr>
                  </w:pPr>
                  <w:ins w:id="87" w:author="作成者">
                    <w:r>
                      <w:rPr>
                        <w:rFonts w:ascii="Calibri" w:hAnsi="Calibri" w:cs="Calibri"/>
                        <w:color w:val="000000"/>
                        <w:sz w:val="16"/>
                        <w:szCs w:val="16"/>
                      </w:rPr>
                      <w:t>[TBD]</w:t>
                    </w:r>
                  </w:ins>
                </w:p>
              </w:tc>
            </w:tr>
            <w:tr w:rsidR="00717E5E" w:rsidRPr="007A48B0" w14:paraId="13BDD121" w14:textId="77777777" w:rsidTr="00717E5E">
              <w:trPr>
                <w:trHeight w:val="204"/>
                <w:ins w:id="88"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ins w:id="89" w:author="作成者"/>
                      <w:rFonts w:ascii="Calibri" w:eastAsia="Times New Roman" w:hAnsi="Calibri"/>
                      <w:color w:val="000000"/>
                      <w:sz w:val="16"/>
                      <w:szCs w:val="16"/>
                      <w:lang w:val="en-US"/>
                    </w:rPr>
                  </w:pPr>
                  <w:ins w:id="90" w:author="作成者">
                    <w:r w:rsidRPr="007A48B0">
                      <w:rPr>
                        <w:rFonts w:ascii="Calibri" w:eastAsia="Times New Roman" w:hAnsi="Calibri"/>
                        <w:color w:val="000000"/>
                        <w:sz w:val="16"/>
                        <w:szCs w:val="16"/>
                        <w:lang w:val="en-US"/>
                      </w:rPr>
                      <w:lastRenderedPageBreak/>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ins w:id="91" w:author="作成者"/>
                      <w:rFonts w:ascii="Calibri" w:eastAsia="Times New Roman" w:hAnsi="Calibri"/>
                      <w:color w:val="000000"/>
                      <w:sz w:val="16"/>
                      <w:szCs w:val="16"/>
                      <w:lang w:val="en-US"/>
                    </w:rPr>
                  </w:pPr>
                  <w:ins w:id="92"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ins w:id="93" w:author="作成者"/>
                      <w:rFonts w:ascii="Calibri" w:eastAsia="Times New Roman" w:hAnsi="Calibri"/>
                      <w:color w:val="000000"/>
                      <w:sz w:val="16"/>
                      <w:szCs w:val="16"/>
                      <w:lang w:val="en-US"/>
                    </w:rPr>
                  </w:pPr>
                  <w:ins w:id="94"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ins w:id="95" w:author="作成者"/>
                      <w:rFonts w:ascii="Calibri" w:eastAsia="Times New Roman" w:hAnsi="Calibri"/>
                      <w:color w:val="000000"/>
                      <w:sz w:val="16"/>
                      <w:szCs w:val="16"/>
                      <w:lang w:val="en-US"/>
                    </w:rPr>
                  </w:pPr>
                  <w:ins w:id="96"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ins w:id="97" w:author="作成者"/>
                      <w:rFonts w:ascii="Calibri" w:hAnsi="Calibri" w:cs="Calibri"/>
                      <w:color w:val="000000"/>
                      <w:sz w:val="16"/>
                      <w:szCs w:val="16"/>
                    </w:rPr>
                  </w:pPr>
                  <w:ins w:id="98" w:author="作成者">
                    <w:r>
                      <w:rPr>
                        <w:rFonts w:ascii="Calibri" w:hAnsi="Calibri" w:cs="Calibri"/>
                        <w:color w:val="000000"/>
                        <w:sz w:val="16"/>
                        <w:szCs w:val="16"/>
                      </w:rPr>
                      <w:t>[TBD]</w:t>
                    </w:r>
                  </w:ins>
                </w:p>
              </w:tc>
            </w:tr>
            <w:tr w:rsidR="00717E5E" w:rsidRPr="007A48B0" w14:paraId="358C092A" w14:textId="77777777" w:rsidTr="00717E5E">
              <w:trPr>
                <w:trHeight w:val="204"/>
                <w:ins w:id="99"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ins w:id="100" w:author="作成者"/>
                      <w:rFonts w:ascii="Calibri" w:eastAsia="Times New Roman" w:hAnsi="Calibri"/>
                      <w:b/>
                      <w:bCs/>
                      <w:color w:val="000000"/>
                      <w:sz w:val="16"/>
                      <w:szCs w:val="16"/>
                      <w:lang w:val="en-US"/>
                    </w:rPr>
                  </w:pPr>
                  <w:ins w:id="101" w:author="作成者">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ins w:id="102" w:author="作成者"/>
                      <w:rFonts w:ascii="Calibri" w:eastAsia="Times New Roman" w:hAnsi="Calibri"/>
                      <w:b/>
                      <w:bCs/>
                      <w:color w:val="000000"/>
                      <w:sz w:val="16"/>
                      <w:szCs w:val="16"/>
                      <w:lang w:val="en-US"/>
                    </w:rPr>
                  </w:pPr>
                  <w:ins w:id="103" w:author="作成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ins w:id="104" w:author="作成者"/>
                      <w:rFonts w:ascii="Calibri" w:eastAsia="Times New Roman" w:hAnsi="Calibri"/>
                      <w:b/>
                      <w:bCs/>
                      <w:color w:val="000000"/>
                      <w:sz w:val="16"/>
                      <w:szCs w:val="16"/>
                      <w:lang w:val="en-US"/>
                    </w:rPr>
                  </w:pPr>
                  <w:ins w:id="105" w:author="作成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ins w:id="106" w:author="作成者"/>
                      <w:rFonts w:ascii="Calibri" w:eastAsia="Times New Roman" w:hAnsi="Calibri"/>
                      <w:b/>
                      <w:bCs/>
                      <w:color w:val="000000"/>
                      <w:sz w:val="16"/>
                      <w:szCs w:val="16"/>
                      <w:lang w:val="en-US"/>
                    </w:rPr>
                  </w:pPr>
                  <w:ins w:id="107" w:author="作成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ins w:id="108" w:author="作成者"/>
                      <w:rFonts w:ascii="Calibri" w:hAnsi="Calibri" w:cs="Calibri"/>
                      <w:b/>
                      <w:color w:val="000000"/>
                      <w:sz w:val="16"/>
                      <w:szCs w:val="16"/>
                    </w:rPr>
                  </w:pPr>
                  <w:ins w:id="109" w:author="作成者">
                    <w:r>
                      <w:rPr>
                        <w:rFonts w:ascii="Calibri" w:hAnsi="Calibri" w:cs="Calibri"/>
                        <w:b/>
                        <w:color w:val="000000"/>
                        <w:sz w:val="16"/>
                        <w:szCs w:val="16"/>
                      </w:rPr>
                      <w:t>[TBD]</w:t>
                    </w:r>
                  </w:ins>
                </w:p>
              </w:tc>
            </w:tr>
            <w:tr w:rsidR="00717E5E" w:rsidRPr="007A48B0" w14:paraId="16DDB3BC" w14:textId="77777777" w:rsidTr="00717E5E">
              <w:trPr>
                <w:trHeight w:val="204"/>
                <w:ins w:id="110"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ins w:id="111" w:author="作成者"/>
                      <w:rFonts w:ascii="Calibri" w:eastAsia="Times New Roman" w:hAnsi="Calibri"/>
                      <w:color w:val="000000"/>
                      <w:sz w:val="16"/>
                      <w:szCs w:val="16"/>
                      <w:lang w:val="en-US"/>
                    </w:rPr>
                  </w:pPr>
                  <w:ins w:id="112" w:author="作成者">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ins w:id="113" w:author="作成者"/>
                      <w:rFonts w:ascii="Calibri" w:eastAsia="Times New Roman" w:hAnsi="Calibri"/>
                      <w:color w:val="000000"/>
                      <w:sz w:val="16"/>
                      <w:szCs w:val="16"/>
                      <w:lang w:val="en-US"/>
                    </w:rPr>
                  </w:pPr>
                  <w:ins w:id="114"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ins w:id="115" w:author="作成者"/>
                      <w:rFonts w:ascii="Calibri" w:eastAsia="Times New Roman" w:hAnsi="Calibri"/>
                      <w:color w:val="000000"/>
                      <w:sz w:val="16"/>
                      <w:szCs w:val="16"/>
                      <w:lang w:val="en-US"/>
                    </w:rPr>
                  </w:pPr>
                  <w:ins w:id="116"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ins w:id="117" w:author="作成者"/>
                      <w:rFonts w:ascii="Calibri" w:eastAsia="Times New Roman" w:hAnsi="Calibri"/>
                      <w:color w:val="000000"/>
                      <w:sz w:val="16"/>
                      <w:szCs w:val="16"/>
                      <w:lang w:val="en-US"/>
                    </w:rPr>
                  </w:pPr>
                  <w:ins w:id="118"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ins w:id="119" w:author="作成者"/>
                      <w:rFonts w:ascii="Calibri" w:hAnsi="Calibri" w:cs="Calibri"/>
                      <w:color w:val="000000"/>
                      <w:sz w:val="16"/>
                      <w:szCs w:val="16"/>
                    </w:rPr>
                  </w:pPr>
                  <w:ins w:id="120" w:author="作成者">
                    <w:r>
                      <w:rPr>
                        <w:rFonts w:ascii="Calibri" w:hAnsi="Calibri" w:cs="Calibri"/>
                        <w:color w:val="000000"/>
                        <w:sz w:val="16"/>
                        <w:szCs w:val="16"/>
                      </w:rPr>
                      <w:t>[TBD]</w:t>
                    </w:r>
                  </w:ins>
                </w:p>
              </w:tc>
            </w:tr>
            <w:tr w:rsidR="00717E5E" w:rsidRPr="007A48B0" w14:paraId="2B3530B7" w14:textId="77777777" w:rsidTr="00717E5E">
              <w:trPr>
                <w:trHeight w:val="204"/>
                <w:ins w:id="121"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ins w:id="122" w:author="作成者"/>
                      <w:rFonts w:ascii="Calibri" w:eastAsia="Times New Roman" w:hAnsi="Calibri"/>
                      <w:color w:val="000000"/>
                      <w:sz w:val="16"/>
                      <w:szCs w:val="16"/>
                      <w:lang w:val="en-US"/>
                    </w:rPr>
                  </w:pPr>
                  <w:ins w:id="123" w:author="作成者">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ins w:id="124" w:author="作成者"/>
                      <w:rFonts w:ascii="Calibri" w:eastAsia="Times New Roman" w:hAnsi="Calibri"/>
                      <w:color w:val="000000"/>
                      <w:sz w:val="16"/>
                      <w:szCs w:val="16"/>
                      <w:lang w:val="en-US"/>
                    </w:rPr>
                  </w:pPr>
                  <w:ins w:id="125"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ins w:id="126" w:author="作成者"/>
                      <w:rFonts w:ascii="Calibri" w:eastAsia="Times New Roman" w:hAnsi="Calibri"/>
                      <w:color w:val="000000"/>
                      <w:sz w:val="16"/>
                      <w:szCs w:val="16"/>
                      <w:lang w:val="en-US"/>
                    </w:rPr>
                  </w:pPr>
                  <w:ins w:id="127"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ins w:id="128" w:author="作成者"/>
                      <w:rFonts w:ascii="Calibri" w:eastAsia="Times New Roman" w:hAnsi="Calibri"/>
                      <w:color w:val="000000"/>
                      <w:sz w:val="16"/>
                      <w:szCs w:val="16"/>
                      <w:lang w:val="en-US"/>
                    </w:rPr>
                  </w:pPr>
                  <w:ins w:id="129"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ins w:id="130" w:author="作成者"/>
                      <w:rFonts w:ascii="Calibri" w:hAnsi="Calibri" w:cs="Calibri"/>
                      <w:color w:val="000000"/>
                      <w:sz w:val="16"/>
                      <w:szCs w:val="16"/>
                    </w:rPr>
                  </w:pPr>
                  <w:ins w:id="131" w:author="作成者">
                    <w:r>
                      <w:rPr>
                        <w:rFonts w:ascii="Calibri" w:hAnsi="Calibri" w:cs="Calibri"/>
                        <w:color w:val="000000"/>
                        <w:sz w:val="16"/>
                        <w:szCs w:val="16"/>
                      </w:rPr>
                      <w:t>[TBD]</w:t>
                    </w:r>
                  </w:ins>
                </w:p>
              </w:tc>
            </w:tr>
            <w:tr w:rsidR="00717E5E" w:rsidRPr="007A48B0" w14:paraId="157A6D5F" w14:textId="77777777" w:rsidTr="00717E5E">
              <w:trPr>
                <w:trHeight w:val="204"/>
                <w:ins w:id="132"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ins w:id="133" w:author="作成者"/>
                      <w:rFonts w:ascii="Calibri" w:eastAsia="Times New Roman" w:hAnsi="Calibri"/>
                      <w:color w:val="000000"/>
                      <w:sz w:val="16"/>
                      <w:szCs w:val="16"/>
                      <w:lang w:val="en-US"/>
                    </w:rPr>
                  </w:pPr>
                  <w:ins w:id="134" w:author="作成者">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ins w:id="135" w:author="作成者"/>
                      <w:rFonts w:ascii="Calibri" w:eastAsia="Times New Roman" w:hAnsi="Calibri"/>
                      <w:color w:val="000000"/>
                      <w:sz w:val="16"/>
                      <w:szCs w:val="16"/>
                      <w:lang w:val="en-US"/>
                    </w:rPr>
                  </w:pPr>
                  <w:ins w:id="136"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ins w:id="137" w:author="作成者"/>
                      <w:rFonts w:ascii="Calibri" w:eastAsia="Times New Roman" w:hAnsi="Calibri"/>
                      <w:color w:val="000000"/>
                      <w:sz w:val="16"/>
                      <w:szCs w:val="16"/>
                      <w:lang w:val="en-US"/>
                    </w:rPr>
                  </w:pPr>
                  <w:ins w:id="138"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ins w:id="139" w:author="作成者"/>
                      <w:rFonts w:ascii="Calibri" w:eastAsia="Times New Roman" w:hAnsi="Calibri"/>
                      <w:color w:val="000000"/>
                      <w:sz w:val="16"/>
                      <w:szCs w:val="16"/>
                      <w:lang w:val="en-US"/>
                    </w:rPr>
                  </w:pPr>
                  <w:ins w:id="140"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ins w:id="141" w:author="作成者"/>
                      <w:rFonts w:ascii="Calibri" w:hAnsi="Calibri" w:cs="Calibri"/>
                      <w:color w:val="000000"/>
                      <w:sz w:val="16"/>
                      <w:szCs w:val="16"/>
                    </w:rPr>
                  </w:pPr>
                  <w:ins w:id="142" w:author="作成者">
                    <w:r>
                      <w:rPr>
                        <w:rFonts w:ascii="Calibri" w:hAnsi="Calibri" w:cs="Calibri"/>
                        <w:color w:val="000000"/>
                        <w:sz w:val="16"/>
                        <w:szCs w:val="16"/>
                      </w:rPr>
                      <w:t>[TBD]</w:t>
                    </w:r>
                  </w:ins>
                </w:p>
              </w:tc>
            </w:tr>
            <w:tr w:rsidR="00717E5E" w:rsidRPr="007A48B0" w14:paraId="6C297E97" w14:textId="77777777" w:rsidTr="00717E5E">
              <w:trPr>
                <w:trHeight w:val="204"/>
                <w:ins w:id="143"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ins w:id="144" w:author="作成者"/>
                      <w:rFonts w:ascii="Calibri" w:eastAsia="Times New Roman" w:hAnsi="Calibri"/>
                      <w:color w:val="000000"/>
                      <w:sz w:val="16"/>
                      <w:szCs w:val="16"/>
                      <w:lang w:val="en-US"/>
                    </w:rPr>
                  </w:pPr>
                  <w:ins w:id="145" w:author="作成者">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ins w:id="146" w:author="作成者"/>
                      <w:rFonts w:ascii="Calibri" w:eastAsia="Times New Roman" w:hAnsi="Calibri"/>
                      <w:color w:val="000000"/>
                      <w:sz w:val="16"/>
                      <w:szCs w:val="16"/>
                      <w:lang w:val="en-US"/>
                    </w:rPr>
                  </w:pPr>
                  <w:ins w:id="147"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ins w:id="148" w:author="作成者"/>
                      <w:rFonts w:ascii="Calibri" w:eastAsia="Times New Roman" w:hAnsi="Calibri"/>
                      <w:color w:val="000000"/>
                      <w:sz w:val="16"/>
                      <w:szCs w:val="16"/>
                      <w:lang w:val="en-US"/>
                    </w:rPr>
                  </w:pPr>
                  <w:ins w:id="149"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ins w:id="150" w:author="作成者"/>
                      <w:rFonts w:ascii="Calibri" w:eastAsia="Times New Roman" w:hAnsi="Calibri"/>
                      <w:color w:val="000000"/>
                      <w:sz w:val="16"/>
                      <w:szCs w:val="16"/>
                      <w:lang w:val="en-US"/>
                    </w:rPr>
                  </w:pPr>
                  <w:ins w:id="151"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ins w:id="152" w:author="作成者"/>
                      <w:rFonts w:ascii="Calibri" w:hAnsi="Calibri" w:cs="Calibri"/>
                      <w:color w:val="000000"/>
                      <w:sz w:val="16"/>
                      <w:szCs w:val="16"/>
                    </w:rPr>
                  </w:pPr>
                  <w:ins w:id="153" w:author="作成者">
                    <w:r>
                      <w:rPr>
                        <w:rFonts w:ascii="Calibri" w:hAnsi="Calibri" w:cs="Calibri"/>
                        <w:color w:val="000000"/>
                        <w:sz w:val="16"/>
                        <w:szCs w:val="16"/>
                      </w:rPr>
                      <w:t>[TBD]</w:t>
                    </w:r>
                  </w:ins>
                </w:p>
              </w:tc>
            </w:tr>
            <w:tr w:rsidR="00717E5E" w:rsidRPr="007A48B0" w14:paraId="32430E99" w14:textId="77777777" w:rsidTr="00717E5E">
              <w:trPr>
                <w:trHeight w:val="204"/>
                <w:ins w:id="154"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ins w:id="155" w:author="作成者"/>
                      <w:rFonts w:ascii="Calibri" w:eastAsia="Times New Roman" w:hAnsi="Calibri"/>
                      <w:color w:val="000000"/>
                      <w:sz w:val="16"/>
                      <w:szCs w:val="16"/>
                      <w:lang w:val="en-US"/>
                    </w:rPr>
                  </w:pPr>
                  <w:ins w:id="156" w:author="作成者">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ins w:id="157" w:author="作成者"/>
                      <w:rFonts w:ascii="Calibri" w:eastAsia="Times New Roman" w:hAnsi="Calibri"/>
                      <w:color w:val="000000"/>
                      <w:sz w:val="16"/>
                      <w:szCs w:val="16"/>
                      <w:lang w:val="en-US"/>
                    </w:rPr>
                  </w:pPr>
                  <w:ins w:id="158"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ins w:id="159" w:author="作成者"/>
                      <w:rFonts w:ascii="Calibri" w:eastAsia="Times New Roman" w:hAnsi="Calibri"/>
                      <w:color w:val="000000"/>
                      <w:sz w:val="16"/>
                      <w:szCs w:val="16"/>
                      <w:lang w:val="en-US"/>
                    </w:rPr>
                  </w:pPr>
                  <w:ins w:id="160"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ins w:id="161" w:author="作成者"/>
                      <w:rFonts w:ascii="Calibri" w:eastAsia="Times New Roman" w:hAnsi="Calibri"/>
                      <w:color w:val="000000"/>
                      <w:sz w:val="16"/>
                      <w:szCs w:val="16"/>
                      <w:lang w:val="en-US"/>
                    </w:rPr>
                  </w:pPr>
                  <w:ins w:id="162"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ins w:id="163" w:author="作成者"/>
                      <w:rFonts w:ascii="Calibri" w:hAnsi="Calibri" w:cs="Calibri"/>
                      <w:color w:val="000000"/>
                      <w:sz w:val="16"/>
                      <w:szCs w:val="16"/>
                    </w:rPr>
                  </w:pPr>
                  <w:ins w:id="164" w:author="作成者">
                    <w:r>
                      <w:rPr>
                        <w:rFonts w:ascii="Calibri" w:hAnsi="Calibri" w:cs="Calibri"/>
                        <w:color w:val="000000"/>
                        <w:sz w:val="16"/>
                        <w:szCs w:val="16"/>
                      </w:rPr>
                      <w:t>[TBD]</w:t>
                    </w:r>
                  </w:ins>
                </w:p>
              </w:tc>
            </w:tr>
            <w:tr w:rsidR="00717E5E" w:rsidRPr="007A48B0" w14:paraId="20996591" w14:textId="77777777" w:rsidTr="00717E5E">
              <w:trPr>
                <w:trHeight w:val="204"/>
                <w:ins w:id="165"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ins w:id="166" w:author="作成者"/>
                      <w:rFonts w:ascii="Calibri" w:eastAsia="Times New Roman" w:hAnsi="Calibri"/>
                      <w:color w:val="000000"/>
                      <w:sz w:val="16"/>
                      <w:szCs w:val="16"/>
                      <w:lang w:val="en-US"/>
                    </w:rPr>
                  </w:pPr>
                  <w:ins w:id="167" w:author="作成者">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ins w:id="168" w:author="作成者"/>
                      <w:rFonts w:ascii="Calibri" w:eastAsia="Times New Roman" w:hAnsi="Calibri"/>
                      <w:color w:val="000000"/>
                      <w:sz w:val="16"/>
                      <w:szCs w:val="16"/>
                      <w:lang w:val="en-US"/>
                    </w:rPr>
                  </w:pPr>
                  <w:ins w:id="169"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ins w:id="170" w:author="作成者"/>
                      <w:rFonts w:ascii="Calibri" w:eastAsia="Times New Roman" w:hAnsi="Calibri"/>
                      <w:color w:val="000000"/>
                      <w:sz w:val="16"/>
                      <w:szCs w:val="16"/>
                      <w:lang w:val="en-US"/>
                    </w:rPr>
                  </w:pPr>
                  <w:ins w:id="171"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ins w:id="172" w:author="作成者"/>
                      <w:rFonts w:ascii="Calibri" w:eastAsia="Times New Roman" w:hAnsi="Calibri"/>
                      <w:color w:val="000000"/>
                      <w:sz w:val="16"/>
                      <w:szCs w:val="16"/>
                      <w:lang w:val="en-US"/>
                    </w:rPr>
                  </w:pPr>
                  <w:ins w:id="173"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ins w:id="174" w:author="作成者"/>
                      <w:rFonts w:ascii="Calibri" w:hAnsi="Calibri" w:cs="Calibri"/>
                      <w:color w:val="000000"/>
                      <w:sz w:val="16"/>
                      <w:szCs w:val="16"/>
                    </w:rPr>
                  </w:pPr>
                  <w:ins w:id="175" w:author="作成者">
                    <w:r>
                      <w:rPr>
                        <w:rFonts w:ascii="Calibri" w:hAnsi="Calibri" w:cs="Calibri"/>
                        <w:color w:val="000000"/>
                        <w:sz w:val="16"/>
                        <w:szCs w:val="16"/>
                      </w:rPr>
                      <w:t>[TBD]</w:t>
                    </w:r>
                  </w:ins>
                </w:p>
              </w:tc>
            </w:tr>
            <w:tr w:rsidR="00717E5E" w:rsidRPr="007A48B0" w14:paraId="186F0C03" w14:textId="77777777" w:rsidTr="00717E5E">
              <w:trPr>
                <w:trHeight w:val="204"/>
                <w:ins w:id="176"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ins w:id="177" w:author="作成者"/>
                      <w:rFonts w:ascii="Calibri" w:eastAsia="Times New Roman" w:hAnsi="Calibri"/>
                      <w:color w:val="000000"/>
                      <w:sz w:val="16"/>
                      <w:szCs w:val="16"/>
                      <w:lang w:val="en-US"/>
                    </w:rPr>
                  </w:pPr>
                  <w:ins w:id="178" w:author="作成者">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ins w:id="179" w:author="作成者"/>
                      <w:rFonts w:ascii="Calibri" w:eastAsia="Times New Roman" w:hAnsi="Calibri"/>
                      <w:color w:val="000000"/>
                      <w:sz w:val="16"/>
                      <w:szCs w:val="16"/>
                      <w:lang w:val="en-US"/>
                    </w:rPr>
                  </w:pPr>
                  <w:ins w:id="180"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ins w:id="181" w:author="作成者"/>
                      <w:rFonts w:ascii="Calibri" w:eastAsia="Times New Roman" w:hAnsi="Calibri"/>
                      <w:color w:val="000000"/>
                      <w:sz w:val="16"/>
                      <w:szCs w:val="16"/>
                      <w:lang w:val="en-US"/>
                    </w:rPr>
                  </w:pPr>
                  <w:ins w:id="182"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ins w:id="183" w:author="作成者"/>
                      <w:rFonts w:ascii="Calibri" w:eastAsia="Times New Roman" w:hAnsi="Calibri"/>
                      <w:color w:val="000000"/>
                      <w:sz w:val="16"/>
                      <w:szCs w:val="16"/>
                      <w:lang w:val="en-US"/>
                    </w:rPr>
                  </w:pPr>
                  <w:ins w:id="184"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ins w:id="185" w:author="作成者"/>
                      <w:rFonts w:ascii="Calibri" w:hAnsi="Calibri" w:cs="Calibri"/>
                      <w:color w:val="000000"/>
                      <w:sz w:val="16"/>
                      <w:szCs w:val="16"/>
                    </w:rPr>
                  </w:pPr>
                  <w:ins w:id="186" w:author="作成者">
                    <w:r>
                      <w:rPr>
                        <w:rFonts w:ascii="Calibri" w:hAnsi="Calibri" w:cs="Calibri"/>
                        <w:color w:val="000000"/>
                        <w:sz w:val="16"/>
                        <w:szCs w:val="16"/>
                      </w:rPr>
                      <w:t>[TBD]</w:t>
                    </w:r>
                  </w:ins>
                </w:p>
              </w:tc>
            </w:tr>
            <w:tr w:rsidR="00717E5E" w:rsidRPr="007A48B0" w14:paraId="1B043255" w14:textId="77777777" w:rsidTr="00717E5E">
              <w:trPr>
                <w:trHeight w:val="204"/>
                <w:ins w:id="187"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ins w:id="188" w:author="作成者"/>
                      <w:rFonts w:ascii="Calibri" w:eastAsia="Times New Roman" w:hAnsi="Calibri"/>
                      <w:color w:val="000000"/>
                      <w:sz w:val="16"/>
                      <w:szCs w:val="16"/>
                      <w:lang w:val="en-US"/>
                    </w:rPr>
                  </w:pPr>
                  <w:ins w:id="189" w:author="作成者">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ins w:id="190" w:author="作成者"/>
                      <w:rFonts w:ascii="Calibri" w:eastAsia="Times New Roman" w:hAnsi="Calibri"/>
                      <w:color w:val="000000"/>
                      <w:sz w:val="16"/>
                      <w:szCs w:val="16"/>
                      <w:lang w:val="en-US"/>
                    </w:rPr>
                  </w:pPr>
                  <w:ins w:id="191"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ins w:id="192" w:author="作成者"/>
                      <w:rFonts w:ascii="Calibri" w:eastAsia="Times New Roman" w:hAnsi="Calibri"/>
                      <w:color w:val="000000"/>
                      <w:sz w:val="16"/>
                      <w:szCs w:val="16"/>
                      <w:lang w:val="en-US"/>
                    </w:rPr>
                  </w:pPr>
                  <w:ins w:id="193"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ins w:id="194" w:author="作成者"/>
                      <w:rFonts w:ascii="Calibri" w:eastAsia="Times New Roman" w:hAnsi="Calibri"/>
                      <w:color w:val="000000"/>
                      <w:sz w:val="16"/>
                      <w:szCs w:val="16"/>
                      <w:lang w:val="en-US"/>
                    </w:rPr>
                  </w:pPr>
                  <w:ins w:id="195"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ins w:id="196" w:author="作成者"/>
                      <w:rFonts w:ascii="Calibri" w:hAnsi="Calibri" w:cs="Calibri"/>
                      <w:color w:val="000000"/>
                      <w:sz w:val="16"/>
                      <w:szCs w:val="16"/>
                    </w:rPr>
                  </w:pPr>
                  <w:ins w:id="197" w:author="作成者">
                    <w:r>
                      <w:rPr>
                        <w:rFonts w:ascii="Calibri" w:hAnsi="Calibri" w:cs="Calibri"/>
                        <w:color w:val="000000"/>
                        <w:sz w:val="16"/>
                        <w:szCs w:val="16"/>
                      </w:rPr>
                      <w:t>[TBD]</w:t>
                    </w:r>
                  </w:ins>
                </w:p>
              </w:tc>
            </w:tr>
            <w:tr w:rsidR="00717E5E" w:rsidRPr="007A48B0" w14:paraId="691473F4" w14:textId="77777777" w:rsidTr="00717E5E">
              <w:trPr>
                <w:trHeight w:val="204"/>
                <w:ins w:id="198"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ins w:id="199" w:author="作成者"/>
                      <w:rFonts w:ascii="Calibri" w:eastAsia="Times New Roman" w:hAnsi="Calibri"/>
                      <w:color w:val="000000"/>
                      <w:sz w:val="16"/>
                      <w:szCs w:val="16"/>
                      <w:lang w:val="en-US"/>
                    </w:rPr>
                  </w:pPr>
                  <w:ins w:id="200" w:author="作成者">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ins w:id="201" w:author="作成者"/>
                      <w:rFonts w:ascii="Calibri" w:eastAsia="Times New Roman" w:hAnsi="Calibri"/>
                      <w:color w:val="000000"/>
                      <w:sz w:val="16"/>
                      <w:szCs w:val="16"/>
                      <w:lang w:val="en-US"/>
                    </w:rPr>
                  </w:pPr>
                  <w:ins w:id="202"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ins w:id="203" w:author="作成者"/>
                      <w:rFonts w:ascii="Calibri" w:eastAsia="Times New Roman" w:hAnsi="Calibri"/>
                      <w:color w:val="000000"/>
                      <w:sz w:val="16"/>
                      <w:szCs w:val="16"/>
                      <w:lang w:val="en-US"/>
                    </w:rPr>
                  </w:pPr>
                  <w:ins w:id="204"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ins w:id="205" w:author="作成者"/>
                      <w:rFonts w:ascii="Calibri" w:eastAsia="Times New Roman" w:hAnsi="Calibri"/>
                      <w:color w:val="000000"/>
                      <w:sz w:val="16"/>
                      <w:szCs w:val="16"/>
                      <w:lang w:val="en-US"/>
                    </w:rPr>
                  </w:pPr>
                  <w:ins w:id="206"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ins w:id="207" w:author="作成者"/>
                      <w:rFonts w:ascii="Calibri" w:hAnsi="Calibri" w:cs="Calibri"/>
                      <w:color w:val="000000"/>
                      <w:sz w:val="16"/>
                      <w:szCs w:val="16"/>
                    </w:rPr>
                  </w:pPr>
                  <w:ins w:id="208" w:author="作成者">
                    <w:r>
                      <w:rPr>
                        <w:rFonts w:ascii="Calibri" w:hAnsi="Calibri" w:cs="Calibri"/>
                        <w:color w:val="000000"/>
                        <w:sz w:val="16"/>
                        <w:szCs w:val="16"/>
                      </w:rPr>
                      <w:t>[TBD]</w:t>
                    </w:r>
                  </w:ins>
                </w:p>
              </w:tc>
            </w:tr>
            <w:tr w:rsidR="00717E5E" w:rsidRPr="007A48B0" w14:paraId="2BBF9CD5" w14:textId="77777777" w:rsidTr="00717E5E">
              <w:trPr>
                <w:trHeight w:val="204"/>
                <w:ins w:id="209"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ins w:id="210" w:author="作成者"/>
                      <w:rFonts w:ascii="Calibri" w:eastAsia="Times New Roman" w:hAnsi="Calibri"/>
                      <w:color w:val="000000"/>
                      <w:sz w:val="16"/>
                      <w:szCs w:val="16"/>
                      <w:lang w:val="en-US"/>
                    </w:rPr>
                  </w:pPr>
                  <w:ins w:id="211" w:author="作成者">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ins w:id="212" w:author="作成者"/>
                      <w:rFonts w:ascii="Calibri" w:eastAsia="Times New Roman" w:hAnsi="Calibri"/>
                      <w:color w:val="000000"/>
                      <w:sz w:val="16"/>
                      <w:szCs w:val="16"/>
                      <w:lang w:val="en-US"/>
                    </w:rPr>
                  </w:pPr>
                  <w:ins w:id="213"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ins w:id="214" w:author="作成者"/>
                      <w:rFonts w:ascii="Calibri" w:eastAsia="Times New Roman" w:hAnsi="Calibri"/>
                      <w:color w:val="000000"/>
                      <w:sz w:val="16"/>
                      <w:szCs w:val="16"/>
                      <w:lang w:val="en-US"/>
                    </w:rPr>
                  </w:pPr>
                  <w:ins w:id="215"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ins w:id="216" w:author="作成者"/>
                      <w:rFonts w:ascii="Calibri" w:eastAsia="Times New Roman" w:hAnsi="Calibri"/>
                      <w:color w:val="000000"/>
                      <w:sz w:val="16"/>
                      <w:szCs w:val="16"/>
                      <w:lang w:val="en-US"/>
                    </w:rPr>
                  </w:pPr>
                  <w:ins w:id="217"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ins w:id="218" w:author="作成者"/>
                      <w:rFonts w:ascii="Calibri" w:hAnsi="Calibri" w:cs="Calibri"/>
                      <w:color w:val="000000"/>
                      <w:sz w:val="16"/>
                      <w:szCs w:val="16"/>
                    </w:rPr>
                  </w:pPr>
                  <w:ins w:id="219" w:author="作成者">
                    <w:r>
                      <w:rPr>
                        <w:rFonts w:ascii="Calibri" w:hAnsi="Calibri" w:cs="Calibri"/>
                        <w:color w:val="000000"/>
                        <w:sz w:val="16"/>
                        <w:szCs w:val="16"/>
                      </w:rPr>
                      <w:t>[TBD]</w:t>
                    </w:r>
                  </w:ins>
                </w:p>
              </w:tc>
            </w:tr>
            <w:tr w:rsidR="00717E5E" w:rsidRPr="007A48B0" w14:paraId="540F6080" w14:textId="77777777" w:rsidTr="00717E5E">
              <w:trPr>
                <w:trHeight w:val="204"/>
                <w:ins w:id="220"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ins w:id="221" w:author="作成者"/>
                      <w:rFonts w:ascii="Calibri" w:eastAsia="Times New Roman" w:hAnsi="Calibri"/>
                      <w:b/>
                      <w:bCs/>
                      <w:color w:val="000000"/>
                      <w:sz w:val="16"/>
                      <w:szCs w:val="16"/>
                      <w:lang w:val="en-US"/>
                    </w:rPr>
                  </w:pPr>
                  <w:ins w:id="222" w:author="作成者">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ins w:id="223" w:author="作成者"/>
                      <w:rFonts w:ascii="Calibri" w:eastAsia="Times New Roman" w:hAnsi="Calibri"/>
                      <w:b/>
                      <w:bCs/>
                      <w:color w:val="000000"/>
                      <w:sz w:val="16"/>
                      <w:szCs w:val="16"/>
                      <w:lang w:val="en-US"/>
                    </w:rPr>
                  </w:pPr>
                  <w:ins w:id="224" w:author="作成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ins w:id="225" w:author="作成者"/>
                      <w:rFonts w:ascii="Calibri" w:eastAsia="Times New Roman" w:hAnsi="Calibri"/>
                      <w:b/>
                      <w:bCs/>
                      <w:color w:val="000000"/>
                      <w:sz w:val="16"/>
                      <w:szCs w:val="16"/>
                      <w:lang w:val="en-US"/>
                    </w:rPr>
                  </w:pPr>
                  <w:ins w:id="226" w:author="作成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ins w:id="227" w:author="作成者"/>
                      <w:rFonts w:ascii="Calibri" w:eastAsia="Times New Roman" w:hAnsi="Calibri"/>
                      <w:b/>
                      <w:bCs/>
                      <w:color w:val="000000"/>
                      <w:sz w:val="16"/>
                      <w:szCs w:val="16"/>
                      <w:lang w:val="en-US"/>
                    </w:rPr>
                  </w:pPr>
                  <w:ins w:id="228" w:author="作成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ins w:id="229" w:author="作成者"/>
                      <w:rFonts w:ascii="Calibri" w:hAnsi="Calibri" w:cs="Calibri"/>
                      <w:b/>
                      <w:color w:val="000000"/>
                      <w:sz w:val="16"/>
                      <w:szCs w:val="16"/>
                    </w:rPr>
                  </w:pPr>
                  <w:ins w:id="230" w:author="作成者">
                    <w:r>
                      <w:rPr>
                        <w:rFonts w:ascii="Calibri" w:hAnsi="Calibri" w:cs="Calibri"/>
                        <w:b/>
                        <w:color w:val="000000"/>
                        <w:sz w:val="16"/>
                        <w:szCs w:val="16"/>
                      </w:rPr>
                      <w:t>[TBD]</w:t>
                    </w:r>
                  </w:ins>
                </w:p>
              </w:tc>
            </w:tr>
            <w:tr w:rsidR="00717E5E" w:rsidRPr="007A48B0" w14:paraId="21086E61" w14:textId="77777777" w:rsidTr="00717E5E">
              <w:trPr>
                <w:trHeight w:val="204"/>
                <w:ins w:id="231"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ins w:id="232" w:author="作成者"/>
                      <w:rFonts w:ascii="Calibri" w:eastAsia="Times New Roman" w:hAnsi="Calibri"/>
                      <w:b/>
                      <w:bCs/>
                      <w:color w:val="000000"/>
                      <w:sz w:val="16"/>
                      <w:szCs w:val="16"/>
                      <w:lang w:val="en-US"/>
                    </w:rPr>
                  </w:pPr>
                  <w:ins w:id="233" w:author="作成者">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ins w:id="234" w:author="作成者"/>
                      <w:rFonts w:ascii="Calibri" w:eastAsia="Times New Roman" w:hAnsi="Calibri"/>
                      <w:b/>
                      <w:bCs/>
                      <w:color w:val="000000"/>
                      <w:sz w:val="16"/>
                      <w:szCs w:val="16"/>
                      <w:lang w:val="en-US"/>
                    </w:rPr>
                  </w:pPr>
                  <w:ins w:id="235" w:author="作成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ins w:id="236" w:author="作成者"/>
                      <w:rFonts w:ascii="Calibri" w:eastAsia="Times New Roman" w:hAnsi="Calibri"/>
                      <w:b/>
                      <w:bCs/>
                      <w:color w:val="000000"/>
                      <w:sz w:val="16"/>
                      <w:szCs w:val="16"/>
                      <w:lang w:val="en-US"/>
                    </w:rPr>
                  </w:pPr>
                  <w:ins w:id="237" w:author="作成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ins w:id="238" w:author="作成者"/>
                      <w:rFonts w:ascii="Calibri" w:eastAsia="Times New Roman" w:hAnsi="Calibri"/>
                      <w:b/>
                      <w:bCs/>
                      <w:color w:val="000000"/>
                      <w:sz w:val="16"/>
                      <w:szCs w:val="16"/>
                      <w:lang w:val="en-US"/>
                    </w:rPr>
                  </w:pPr>
                  <w:ins w:id="239" w:author="作成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ins w:id="240" w:author="作成者"/>
                      <w:rFonts w:ascii="Calibri" w:hAnsi="Calibri" w:cs="Calibri"/>
                      <w:b/>
                      <w:color w:val="000000"/>
                      <w:sz w:val="16"/>
                      <w:szCs w:val="16"/>
                    </w:rPr>
                  </w:pPr>
                  <w:ins w:id="241" w:author="作成者">
                    <w:r>
                      <w:rPr>
                        <w:rFonts w:ascii="Calibri" w:hAnsi="Calibri" w:cs="Calibri"/>
                        <w:b/>
                        <w:color w:val="000000"/>
                        <w:sz w:val="16"/>
                        <w:szCs w:val="16"/>
                      </w:rPr>
                      <w:t>[TBD]</w:t>
                    </w:r>
                  </w:ins>
                </w:p>
              </w:tc>
            </w:tr>
          </w:tbl>
          <w:p w14:paraId="169A51C9" w14:textId="732AA1F8" w:rsidR="00392710" w:rsidRPr="00482371" w:rsidRDefault="00392710" w:rsidP="00392710">
            <w:pPr>
              <w:pStyle w:val="af"/>
              <w:rPr>
                <w:rFonts w:ascii="Times New Roman" w:hAnsi="Times New Roman"/>
              </w:rPr>
            </w:pPr>
          </w:p>
        </w:tc>
      </w:tr>
    </w:tbl>
    <w:p w14:paraId="742EA7BD" w14:textId="73907948" w:rsidR="00425957" w:rsidRDefault="00425957" w:rsidP="004D2E60">
      <w:pPr>
        <w:pStyle w:val="af"/>
        <w:rPr>
          <w:rFonts w:ascii="Times New Roman" w:hAnsi="Times New Roman"/>
        </w:rPr>
      </w:pPr>
    </w:p>
    <w:p w14:paraId="0889A2E4" w14:textId="05EF0E76" w:rsidR="00243C3F" w:rsidRPr="0029704F" w:rsidRDefault="004E6B83" w:rsidP="004D2E60">
      <w:pPr>
        <w:pStyle w:val="af"/>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f"/>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242"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43" w:author="作成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游明朝"/>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游明朝"/>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游明朝"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游明朝"/>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游明朝"/>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242"/>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38498DE2" w14:textId="77777777" w:rsidR="00206A96" w:rsidRDefault="00206A96" w:rsidP="00206A96">
            <w:pPr>
              <w:jc w:val="both"/>
              <w:rPr>
                <w:rFonts w:eastAsia="DengXian"/>
                <w:lang w:val="en-US" w:eastAsia="zh-CN"/>
              </w:rPr>
            </w:pP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af"/>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f"/>
              <w:rPr>
                <w:ins w:id="244" w:author="作成者"/>
                <w:rFonts w:ascii="Times New Roman" w:hAnsi="Times New Roman"/>
              </w:rPr>
            </w:pPr>
            <w:ins w:id="245" w:author="作成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 xml:space="preserve">number of Rx branches and a corresponding reduction of the supported maximum number of </w:t>
              </w:r>
              <w:r>
                <w:rPr>
                  <w:rFonts w:ascii="Times New Roman" w:hAnsi="Times New Roman"/>
                </w:rPr>
                <w:lastRenderedPageBreak/>
                <w:t>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f"/>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7C1482B7"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p w14:paraId="39E79573" w14:textId="77777777" w:rsidR="00206A96" w:rsidRPr="0027630E" w:rsidRDefault="00206A96" w:rsidP="00206A96">
            <w:pPr>
              <w:jc w:val="both"/>
              <w:rPr>
                <w:rFonts w:eastAsia="DengXian"/>
                <w:lang w:val="en-US" w:eastAsia="zh-CN"/>
              </w:rPr>
            </w:pPr>
          </w:p>
        </w:tc>
      </w:tr>
      <w:tr w:rsidR="00E65996" w:rsidRPr="00DD75C8" w14:paraId="056F0CAE" w14:textId="77777777" w:rsidTr="00E65996">
        <w:tc>
          <w:tcPr>
            <w:tcW w:w="1479" w:type="dxa"/>
          </w:tcPr>
          <w:p w14:paraId="740C9592" w14:textId="77777777" w:rsidR="00E65996" w:rsidRPr="00D91B79" w:rsidRDefault="00E65996" w:rsidP="00E65996">
            <w:pPr>
              <w:rPr>
                <w:rFonts w:eastAsia="游明朝"/>
                <w:lang w:eastAsia="ja-JP"/>
              </w:rPr>
            </w:pPr>
            <w:r>
              <w:rPr>
                <w:rFonts w:eastAsia="游明朝"/>
                <w:lang w:eastAsia="ja-JP"/>
              </w:rPr>
              <w:lastRenderedPageBreak/>
              <w:t>Ericsson</w:t>
            </w:r>
          </w:p>
        </w:tc>
        <w:tc>
          <w:tcPr>
            <w:tcW w:w="1372" w:type="dxa"/>
          </w:tcPr>
          <w:p w14:paraId="21D3083D" w14:textId="77777777" w:rsidR="00E65996" w:rsidRPr="00D91B79" w:rsidRDefault="00E65996" w:rsidP="00E65996">
            <w:pPr>
              <w:tabs>
                <w:tab w:val="left" w:pos="551"/>
              </w:tabs>
              <w:rPr>
                <w:rFonts w:eastAsia="游明朝"/>
                <w:lang w:val="en-US" w:eastAsia="ja-JP"/>
              </w:rPr>
            </w:pPr>
            <w:r>
              <w:rPr>
                <w:rFonts w:eastAsia="游明朝"/>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游明朝"/>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游明朝"/>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f"/>
        <w:rPr>
          <w:rFonts w:ascii="Times New Roman" w:hAnsi="Times New Roman"/>
        </w:rPr>
      </w:pPr>
    </w:p>
    <w:p w14:paraId="33289E6D" w14:textId="52CDCBDC" w:rsidR="00381E1B" w:rsidRDefault="00381E1B" w:rsidP="00381E1B">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 xml:space="preserve">cannot be used in a compact or </w:t>
            </w:r>
            <w:r w:rsidRPr="006F55FA">
              <w:rPr>
                <w:lang w:val="en-US"/>
              </w:rPr>
              <w:lastRenderedPageBreak/>
              <w:t>small form factor</w:t>
            </w:r>
            <w:r>
              <w:rPr>
                <w:lang w:val="en-US"/>
              </w:rPr>
              <w:t>.</w:t>
            </w:r>
          </w:p>
        </w:tc>
      </w:tr>
    </w:tbl>
    <w:p w14:paraId="2F11BCF8" w14:textId="77777777" w:rsidR="00BE3F01" w:rsidRDefault="00BE3F01" w:rsidP="00503972">
      <w:pPr>
        <w:pStyle w:val="af"/>
        <w:rPr>
          <w:rFonts w:ascii="Times New Roman" w:hAnsi="Times New Roman"/>
          <w:b/>
          <w:bCs/>
          <w:highlight w:val="cyan"/>
        </w:rPr>
      </w:pPr>
    </w:p>
    <w:p w14:paraId="5AFAC384" w14:textId="3C128F56" w:rsidR="00BE3F01" w:rsidRPr="0086281D" w:rsidRDefault="00BE3F01" w:rsidP="00503972">
      <w:pPr>
        <w:pStyle w:val="af"/>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7"/>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游明朝"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游明朝"/>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游明朝"/>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bl>
    <w:p w14:paraId="0F2D4838" w14:textId="77777777" w:rsidR="00503972" w:rsidRPr="006B1564" w:rsidRDefault="00503972" w:rsidP="00381E1B">
      <w:pPr>
        <w:pStyle w:val="af"/>
        <w:rPr>
          <w:lang w:val="en-GB"/>
        </w:rPr>
      </w:pPr>
    </w:p>
    <w:p w14:paraId="16F5C22D" w14:textId="77777777" w:rsidR="00381E1B" w:rsidRDefault="00381E1B" w:rsidP="00381E1B">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f"/>
        <w:rPr>
          <w:rFonts w:ascii="Times New Roman" w:hAnsi="Times New Roman"/>
          <w:b/>
          <w:bCs/>
          <w:highlight w:val="cyan"/>
        </w:rPr>
      </w:pPr>
    </w:p>
    <w:p w14:paraId="29DA587D" w14:textId="568B510E" w:rsidR="00503972" w:rsidRPr="0086281D" w:rsidRDefault="00BE3F01" w:rsidP="00503972">
      <w:pPr>
        <w:pStyle w:val="af"/>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7"/>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游明朝"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游明朝"/>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游明朝"/>
                <w:lang w:val="en-US" w:eastAsia="ja-JP"/>
              </w:rPr>
              <w:t>Y</w:t>
            </w:r>
          </w:p>
        </w:tc>
        <w:tc>
          <w:tcPr>
            <w:tcW w:w="6780" w:type="dxa"/>
          </w:tcPr>
          <w:p w14:paraId="620FACBF" w14:textId="77777777" w:rsidR="00FD2F8A" w:rsidRPr="008E3AB5" w:rsidRDefault="00FD2F8A" w:rsidP="00FD2F8A">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246" w:name="_Toc42165599"/>
      <w:bookmarkStart w:id="247" w:name="_Toc51768534"/>
      <w:bookmarkStart w:id="248" w:name="_Toc51771041"/>
      <w:r>
        <w:t>7</w:t>
      </w:r>
      <w:r w:rsidRPr="000E647A">
        <w:t>.2.3</w:t>
      </w:r>
      <w:r w:rsidRPr="000E647A">
        <w:tab/>
        <w:t xml:space="preserve">Analysis of </w:t>
      </w:r>
      <w:r>
        <w:t>performance impacts</w:t>
      </w:r>
      <w:bookmarkEnd w:id="246"/>
      <w:bookmarkEnd w:id="247"/>
      <w:bookmarkEnd w:id="248"/>
    </w:p>
    <w:p w14:paraId="157D5F6C" w14:textId="77777777" w:rsidR="00AE79EA" w:rsidRPr="000962AC" w:rsidRDefault="00AE79EA" w:rsidP="00AE79EA">
      <w:pPr>
        <w:jc w:val="both"/>
      </w:pPr>
      <w:r w:rsidRPr="000962AC">
        <w:t>According to the SID [36],</w:t>
      </w:r>
    </w:p>
    <w:tbl>
      <w:tblPr>
        <w:tblStyle w:val="af7"/>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7"/>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游明朝"/>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游明朝"/>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65A27A29"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lastRenderedPageBreak/>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SimSun" w:hint="eastAsia"/>
                <w:lang w:val="en-US" w:eastAsia="zh-CN"/>
              </w:rPr>
              <w:t>Agree with Samsung. Even for 1Rx UE, the bottleneck for coverage may not be downlink channels.</w:t>
            </w: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游明朝"/>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游明朝"/>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游明朝"/>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游明朝"/>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游明朝"/>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游明朝"/>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w:t>
      </w:r>
      <w:r w:rsidRPr="000962AC">
        <w:rPr>
          <w:rFonts w:ascii="Times New Roman" w:hAnsi="Times New Roman"/>
        </w:rPr>
        <w:lastRenderedPageBreak/>
        <w:t xml:space="preserve">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r>
              <w:rPr>
                <w:szCs w:val="22"/>
              </w:rPr>
              <w:t>eduction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游明朝"/>
                <w:lang w:val="en-US" w:eastAsia="ja-JP"/>
              </w:rPr>
              <w:t xml:space="preserve">Partially </w:t>
            </w:r>
            <w:r>
              <w:rPr>
                <w:rFonts w:eastAsia="游明朝"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游明朝" w:hint="eastAsia"/>
                <w:lang w:val="en-US" w:eastAsia="ja-JP"/>
              </w:rPr>
              <w:t xml:space="preserve">Agree with LG that </w:t>
            </w:r>
            <w:r>
              <w:rPr>
                <w:rFonts w:eastAsia="游明朝"/>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游明朝"/>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游明朝"/>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游明朝"/>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lastRenderedPageBreak/>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bl>
    <w:p w14:paraId="6635B6F3" w14:textId="77777777" w:rsidR="00AE79EA" w:rsidRDefault="00AE79EA" w:rsidP="00AE79EA">
      <w:pPr>
        <w:spacing w:line="254" w:lineRule="auto"/>
        <w:jc w:val="both"/>
        <w:rPr>
          <w:b/>
          <w:bCs/>
          <w:lang w:val="en-US"/>
        </w:rPr>
      </w:pPr>
    </w:p>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suffiently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99FE0F5" w14:textId="1997109D" w:rsidR="00B865B1" w:rsidRDefault="00B865B1" w:rsidP="00B865B1">
            <w:pPr>
              <w:jc w:val="both"/>
              <w:rPr>
                <w:lang w:val="en-US"/>
              </w:rPr>
            </w:pPr>
            <w:r>
              <w:rPr>
                <w:rFonts w:eastAsia="游明朝" w:hint="eastAsia"/>
                <w:lang w:val="en-US" w:eastAsia="ja-JP"/>
              </w:rPr>
              <w:t xml:space="preserve">Also fine with </w:t>
            </w:r>
            <w:r>
              <w:rPr>
                <w:rFonts w:eastAsia="游明朝"/>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游明朝"/>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游明朝"/>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游明朝"/>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游明朝"/>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游明朝"/>
                <w:lang w:val="en-US" w:eastAsia="ja-JP"/>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lastRenderedPageBreak/>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f"/>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f"/>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instantenous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游明朝"/>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游明朝"/>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bl>
    <w:p w14:paraId="5277410B" w14:textId="77777777" w:rsidR="00AE79EA" w:rsidRPr="00D01A42"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lastRenderedPageBreak/>
        <w:t>PDCCH blocking probability:</w:t>
      </w:r>
    </w:p>
    <w:p w14:paraId="608B082C"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if the amout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游明朝"/>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游明朝"/>
                <w:lang w:val="en-US" w:eastAsia="ja-JP"/>
              </w:rPr>
              <w:t>Y</w:t>
            </w:r>
          </w:p>
        </w:tc>
        <w:tc>
          <w:tcPr>
            <w:tcW w:w="6780" w:type="dxa"/>
          </w:tcPr>
          <w:p w14:paraId="22391868" w14:textId="77777777" w:rsidR="003703C3" w:rsidRDefault="003703C3" w:rsidP="003703C3">
            <w:pPr>
              <w:jc w:val="both"/>
              <w:rPr>
                <w:lang w:val="en-US"/>
              </w:rPr>
            </w:pPr>
          </w:p>
        </w:tc>
      </w:tr>
    </w:tbl>
    <w:p w14:paraId="261F2B32" w14:textId="4AA60B0F" w:rsidR="00E75E99" w:rsidRPr="00383699" w:rsidRDefault="00E75E99" w:rsidP="00E75E99">
      <w:pPr>
        <w:pStyle w:val="af"/>
      </w:pPr>
    </w:p>
    <w:p w14:paraId="0ABB449C" w14:textId="77777777" w:rsidR="00090EF0" w:rsidRPr="000E647A" w:rsidRDefault="00090EF0" w:rsidP="00090EF0">
      <w:pPr>
        <w:pStyle w:val="3"/>
      </w:pPr>
      <w:bookmarkStart w:id="249" w:name="_Toc42165600"/>
      <w:bookmarkStart w:id="250" w:name="_Toc51768535"/>
      <w:bookmarkStart w:id="251" w:name="_Toc51771042"/>
      <w:r>
        <w:t>7</w:t>
      </w:r>
      <w:r w:rsidRPr="000E647A">
        <w:t>.2.4</w:t>
      </w:r>
      <w:r w:rsidRPr="000E647A">
        <w:tab/>
        <w:t xml:space="preserve">Analysis of </w:t>
      </w:r>
      <w:r>
        <w:t>coexistence with legacy UEs</w:t>
      </w:r>
      <w:bookmarkEnd w:id="249"/>
      <w:bookmarkEnd w:id="250"/>
      <w:bookmarkEnd w:id="251"/>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f"/>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f"/>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lastRenderedPageBreak/>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a8"/>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a8"/>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a8"/>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a8"/>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t>Additiona comment:</w:t>
            </w:r>
          </w:p>
          <w:p w14:paraId="33F16E3D" w14:textId="77777777" w:rsidR="001C42E4" w:rsidRDefault="001C42E4"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8"/>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8"/>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a8"/>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252" w:name="_Toc42165601"/>
      <w:bookmarkStart w:id="253" w:name="_Toc51768536"/>
      <w:bookmarkStart w:id="254" w:name="_Toc51771043"/>
      <w:r>
        <w:lastRenderedPageBreak/>
        <w:t>7</w:t>
      </w:r>
      <w:r w:rsidRPr="000E647A">
        <w:t>.2.</w:t>
      </w:r>
      <w:r>
        <w:t>5</w:t>
      </w:r>
      <w:r w:rsidRPr="000E647A">
        <w:tab/>
        <w:t>Analysis of specification impacts</w:t>
      </w:r>
      <w:bookmarkEnd w:id="252"/>
      <w:bookmarkEnd w:id="253"/>
      <w:bookmarkEnd w:id="254"/>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f"/>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a8"/>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a8"/>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a8"/>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226585" w14:textId="74B0D952" w:rsidR="004F2DE9" w:rsidRPr="006A27B2" w:rsidRDefault="006A27B2" w:rsidP="004F2DE9">
            <w:pPr>
              <w:tabs>
                <w:tab w:val="left" w:pos="551"/>
              </w:tabs>
              <w:jc w:val="both"/>
              <w:rPr>
                <w:rFonts w:eastAsia="游明朝"/>
                <w:lang w:val="en-US" w:eastAsia="ja-JP"/>
              </w:rPr>
            </w:pPr>
            <w:r>
              <w:rPr>
                <w:rFonts w:eastAsia="游明朝" w:hint="eastAsia"/>
                <w:lang w:val="en-US" w:eastAsia="ja-JP"/>
              </w:rPr>
              <w:t>Y</w:t>
            </w:r>
          </w:p>
        </w:tc>
        <w:tc>
          <w:tcPr>
            <w:tcW w:w="6780" w:type="dxa"/>
          </w:tcPr>
          <w:p w14:paraId="279D7423" w14:textId="740CF1A1" w:rsidR="004F2DE9" w:rsidRPr="006A27B2" w:rsidRDefault="006A27B2" w:rsidP="004F2DE9">
            <w:pPr>
              <w:jc w:val="both"/>
              <w:rPr>
                <w:rFonts w:eastAsia="游明朝"/>
                <w:lang w:val="en-US" w:eastAsia="ja-JP"/>
              </w:rPr>
            </w:pPr>
            <w:r>
              <w:rPr>
                <w:rFonts w:eastAsia="游明朝" w:hint="eastAsia"/>
                <w:lang w:val="en-US" w:eastAsia="ja-JP"/>
              </w:rPr>
              <w:t>R</w:t>
            </w:r>
            <w:r>
              <w:rPr>
                <w:rFonts w:eastAsia="游明朝"/>
                <w:lang w:val="en-US" w:eastAsia="ja-JP"/>
              </w:rPr>
              <w:t>RM</w:t>
            </w:r>
            <w:r w:rsidR="00CA2226">
              <w:rPr>
                <w:rFonts w:eastAsia="游明朝"/>
                <w:lang w:val="en-US" w:eastAsia="ja-JP"/>
              </w:rPr>
              <w:t>,</w:t>
            </w:r>
            <w:r>
              <w:rPr>
                <w:rFonts w:eastAsia="游明朝"/>
                <w:lang w:val="en-US" w:eastAsia="ja-JP"/>
              </w:rPr>
              <w:t xml:space="preserve"> demodulation performance</w:t>
            </w:r>
            <w:r w:rsidR="00CA2226">
              <w:rPr>
                <w:rFonts w:eastAsia="游明朝"/>
                <w:lang w:val="en-US" w:eastAsia="ja-JP"/>
              </w:rPr>
              <w:t xml:space="preserve"> and</w:t>
            </w:r>
            <w:r>
              <w:rPr>
                <w:rFonts w:eastAsia="游明朝"/>
                <w:lang w:val="en-US" w:eastAsia="ja-JP"/>
              </w:rPr>
              <w:t xml:space="preserve"> CSI report</w:t>
            </w:r>
            <w:r w:rsidR="00CA2226">
              <w:rPr>
                <w:rFonts w:eastAsia="游明朝"/>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游明朝"/>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游明朝"/>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游明朝"/>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lastRenderedPageBreak/>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f"/>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af"/>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af"/>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af"/>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af"/>
        <w:rPr>
          <w:rFonts w:ascii="Times New Roman" w:hAnsi="Times New Roman"/>
          <w:lang w:val="en-GB"/>
        </w:rPr>
      </w:pPr>
    </w:p>
    <w:p w14:paraId="3C28AE10" w14:textId="77777777" w:rsidR="00090EF0" w:rsidRPr="000E647A" w:rsidRDefault="00090EF0" w:rsidP="00090EF0">
      <w:pPr>
        <w:pStyle w:val="2"/>
      </w:pPr>
      <w:bookmarkStart w:id="255" w:name="_Toc42165602"/>
      <w:bookmarkStart w:id="256" w:name="_Toc51768537"/>
      <w:bookmarkStart w:id="257" w:name="_Toc51771044"/>
      <w:r>
        <w:t>7</w:t>
      </w:r>
      <w:r w:rsidRPr="000E647A">
        <w:t>.3</w:t>
      </w:r>
      <w:r w:rsidRPr="000E647A">
        <w:tab/>
        <w:t>UE bandwidth reduction</w:t>
      </w:r>
      <w:bookmarkEnd w:id="255"/>
      <w:bookmarkEnd w:id="256"/>
      <w:bookmarkEnd w:id="257"/>
    </w:p>
    <w:p w14:paraId="7FAA7AE5" w14:textId="77777777" w:rsidR="00090EF0" w:rsidRPr="000E647A" w:rsidRDefault="00090EF0" w:rsidP="00090EF0">
      <w:pPr>
        <w:pStyle w:val="3"/>
      </w:pPr>
      <w:bookmarkStart w:id="258" w:name="_Toc42165603"/>
      <w:bookmarkStart w:id="259" w:name="_Toc51768538"/>
      <w:bookmarkStart w:id="260" w:name="_Toc51771045"/>
      <w:r>
        <w:t>7</w:t>
      </w:r>
      <w:r w:rsidRPr="000E647A">
        <w:t>.3.1</w:t>
      </w:r>
      <w:r w:rsidRPr="000E647A">
        <w:tab/>
        <w:t>Description of feature</w:t>
      </w:r>
      <w:bookmarkEnd w:id="258"/>
      <w:bookmarkEnd w:id="259"/>
      <w:bookmarkEnd w:id="260"/>
    </w:p>
    <w:p w14:paraId="1E8DD76E" w14:textId="05874C0F" w:rsidR="00D22DF4" w:rsidRDefault="00D22DF4" w:rsidP="002A773E">
      <w:pPr>
        <w:pStyle w:val="af"/>
        <w:rPr>
          <w:rFonts w:ascii="Times New Roman" w:hAnsi="Times New Roman"/>
        </w:rPr>
      </w:pPr>
      <w:r>
        <w:rPr>
          <w:rFonts w:ascii="Times New Roman" w:hAnsi="Times New Roman"/>
        </w:rPr>
        <w:t>RAN1#103e agreement:</w:t>
      </w:r>
    </w:p>
    <w:p w14:paraId="327D996B" w14:textId="7D922BD5"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8"/>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261" w:name="_Toc42165604"/>
      <w:bookmarkStart w:id="262" w:name="_Toc51768539"/>
      <w:bookmarkStart w:id="263" w:name="_Toc51771046"/>
      <w:r>
        <w:t>7</w:t>
      </w:r>
      <w:r w:rsidRPr="000E647A">
        <w:t>.3.2</w:t>
      </w:r>
      <w:r w:rsidRPr="000E647A">
        <w:tab/>
        <w:t>Analysis of UE complexity reduction</w:t>
      </w:r>
      <w:bookmarkEnd w:id="261"/>
      <w:bookmarkEnd w:id="262"/>
      <w:bookmarkEnd w:id="263"/>
    </w:p>
    <w:p w14:paraId="3CEFDBF6" w14:textId="77777777" w:rsidR="00D22DF4" w:rsidRDefault="00D22DF4" w:rsidP="00D22DF4">
      <w:pPr>
        <w:pStyle w:val="af"/>
        <w:rPr>
          <w:rFonts w:ascii="Times New Roman" w:hAnsi="Times New Roman"/>
        </w:rPr>
      </w:pPr>
      <w:r>
        <w:rPr>
          <w:rFonts w:ascii="Times New Roman" w:hAnsi="Times New Roman"/>
        </w:rPr>
        <w:t>RAN1#103e agreement:</w:t>
      </w:r>
    </w:p>
    <w:p w14:paraId="58D64DFF" w14:textId="15A30A6B"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8"/>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264" w:name="_Toc42165605"/>
      <w:bookmarkStart w:id="265" w:name="_Toc51768540"/>
      <w:bookmarkStart w:id="266" w:name="_Toc51771047"/>
      <w:r>
        <w:t>7</w:t>
      </w:r>
      <w:r w:rsidRPr="000E647A">
        <w:t>.3.3</w:t>
      </w:r>
      <w:r w:rsidRPr="000E647A">
        <w:tab/>
        <w:t xml:space="preserve">Analysis of </w:t>
      </w:r>
      <w:r>
        <w:t>performance impacts</w:t>
      </w:r>
      <w:bookmarkEnd w:id="264"/>
      <w:bookmarkEnd w:id="265"/>
      <w:bookmarkEnd w:id="266"/>
    </w:p>
    <w:p w14:paraId="385C34ED" w14:textId="77777777" w:rsidR="00CB62E5" w:rsidRPr="00482371" w:rsidRDefault="00CB62E5" w:rsidP="00CB62E5">
      <w:pPr>
        <w:jc w:val="both"/>
      </w:pPr>
      <w:bookmarkStart w:id="267" w:name="_Toc42165606"/>
      <w:bookmarkStart w:id="268" w:name="_Toc51768541"/>
      <w:bookmarkStart w:id="269" w:name="_Toc51771048"/>
      <w:r w:rsidRPr="00482371">
        <w:t>According to the SID [36],</w:t>
      </w:r>
    </w:p>
    <w:tbl>
      <w:tblPr>
        <w:tblStyle w:val="af7"/>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f"/>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f"/>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af"/>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7"/>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游明朝"/>
                <w:lang w:val="en-US" w:eastAsia="ja-JP"/>
              </w:rPr>
            </w:pPr>
            <w:r>
              <w:rPr>
                <w:rFonts w:eastAsia="DengXian"/>
                <w:lang w:val="en-US" w:eastAsia="zh-CN"/>
              </w:rPr>
              <w:lastRenderedPageBreak/>
              <w:t>Sierra Wireless</w:t>
            </w:r>
          </w:p>
        </w:tc>
        <w:tc>
          <w:tcPr>
            <w:tcW w:w="1372" w:type="dxa"/>
          </w:tcPr>
          <w:p w14:paraId="75FC908C" w14:textId="33EF1DB1" w:rsidR="00B0227A" w:rsidRDefault="00B0227A" w:rsidP="00B0227A">
            <w:pPr>
              <w:tabs>
                <w:tab w:val="left" w:pos="551"/>
              </w:tabs>
              <w:jc w:val="both"/>
              <w:rPr>
                <w:rFonts w:eastAsia="游明朝"/>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sugget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SimSun"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SimSun" w:hint="eastAsia"/>
                <w:lang w:val="en-US" w:eastAsia="zh-CN"/>
              </w:rPr>
              <w:t>Y</w:t>
            </w:r>
          </w:p>
        </w:tc>
        <w:tc>
          <w:tcPr>
            <w:tcW w:w="6780" w:type="dxa"/>
          </w:tcPr>
          <w:p w14:paraId="50D9DC76" w14:textId="77777777" w:rsidR="006D1B4E" w:rsidRPr="008E3AB5" w:rsidRDefault="006D1B4E" w:rsidP="006328AB">
            <w:pPr>
              <w:jc w:val="both"/>
              <w:rPr>
                <w:lang w:val="en-US"/>
              </w:rPr>
            </w:pPr>
          </w:p>
        </w:tc>
      </w:tr>
    </w:tbl>
    <w:p w14:paraId="721AABA5" w14:textId="77777777" w:rsidR="00CB62E5" w:rsidRPr="00206A96" w:rsidRDefault="00CB62E5" w:rsidP="00CB62E5">
      <w:pPr>
        <w:pStyle w:val="af"/>
        <w:rPr>
          <w:rFonts w:ascii="Times New Roman" w:hAnsi="Times New Roman"/>
        </w:rPr>
      </w:pPr>
    </w:p>
    <w:p w14:paraId="0437D57A" w14:textId="77777777" w:rsidR="00CB62E5" w:rsidRPr="00482371" w:rsidRDefault="00CB62E5" w:rsidP="00CB62E5">
      <w:pPr>
        <w:pStyle w:val="af"/>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N for FR2, if the reduced UE BW is less than 100 MHz.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游明朝"/>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游明朝"/>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lastRenderedPageBreak/>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bl>
    <w:p w14:paraId="1EB16EB4" w14:textId="77777777" w:rsidR="00CB62E5" w:rsidRPr="00206A96" w:rsidRDefault="00CB62E5" w:rsidP="00CB62E5">
      <w:pPr>
        <w:pStyle w:val="af"/>
        <w:rPr>
          <w:rFonts w:ascii="Times New Roman" w:hAnsi="Times New Roman"/>
        </w:rPr>
      </w:pPr>
    </w:p>
    <w:p w14:paraId="17F0A21F" w14:textId="77777777" w:rsidR="00CB62E5" w:rsidRPr="00482371" w:rsidRDefault="00CB62E5" w:rsidP="00CB62E5">
      <w:pPr>
        <w:pStyle w:val="af"/>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 (FR1) </w:t>
      </w:r>
      <w:bookmarkStart w:id="270" w:name="_Hlk55554128"/>
      <w:r w:rsidRPr="00482371">
        <w:rPr>
          <w:rFonts w:ascii="Times New Roman" w:hAnsi="Times New Roman"/>
        </w:rPr>
        <w:t xml:space="preserve">There is an impact on peak data rate due to BW reduction </w:t>
      </w:r>
      <w:bookmarkEnd w:id="27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f"/>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8"/>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27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27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015E9D">
            <w:pPr>
              <w:ind w:firstLine="284"/>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游明朝" w:hint="eastAsia"/>
                <w:lang w:val="en-US" w:eastAsia="ja-JP"/>
              </w:rPr>
              <w:t>Partially Y</w:t>
            </w:r>
          </w:p>
        </w:tc>
        <w:tc>
          <w:tcPr>
            <w:tcW w:w="6780" w:type="dxa"/>
          </w:tcPr>
          <w:p w14:paraId="73EB2288" w14:textId="20ADD7B1" w:rsidR="00B865B1" w:rsidRPr="00015E9D" w:rsidRDefault="00B865B1" w:rsidP="00B865B1">
            <w:pPr>
              <w:ind w:firstLine="284"/>
              <w:jc w:val="both"/>
              <w:rPr>
                <w:rFonts w:eastAsia="DengXian"/>
                <w:lang w:val="en-US" w:eastAsia="zh-CN"/>
              </w:rPr>
            </w:pPr>
            <w:r>
              <w:rPr>
                <w:rFonts w:eastAsia="游明朝"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游明朝"/>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游明朝"/>
                <w:lang w:val="en-US" w:eastAsia="ja-JP"/>
              </w:rPr>
            </w:pPr>
            <w:r>
              <w:rPr>
                <w:rFonts w:eastAsia="DengXian"/>
                <w:lang w:val="en-US" w:eastAsia="zh-CN"/>
              </w:rPr>
              <w:t>Y</w:t>
            </w:r>
          </w:p>
        </w:tc>
        <w:tc>
          <w:tcPr>
            <w:tcW w:w="6780" w:type="dxa"/>
          </w:tcPr>
          <w:p w14:paraId="3E54541C" w14:textId="56D6DDB9" w:rsidR="00920E68" w:rsidRDefault="00920E68" w:rsidP="00920E68">
            <w:pPr>
              <w:ind w:firstLine="284"/>
              <w:jc w:val="both"/>
              <w:rPr>
                <w:rFonts w:eastAsia="游明朝"/>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bl>
    <w:p w14:paraId="1A8019DA" w14:textId="77777777" w:rsidR="00CB62E5" w:rsidRPr="00ED3FEA" w:rsidRDefault="00CB62E5" w:rsidP="00CB62E5">
      <w:pPr>
        <w:pStyle w:val="af"/>
        <w:rPr>
          <w:rFonts w:ascii="Times New Roman" w:hAnsi="Times New Roman"/>
        </w:rPr>
      </w:pPr>
    </w:p>
    <w:p w14:paraId="3F6C8355" w14:textId="77777777" w:rsidR="00CB62E5" w:rsidRPr="00482371" w:rsidRDefault="00CB62E5" w:rsidP="00CB62E5">
      <w:pPr>
        <w:pStyle w:val="af"/>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lastRenderedPageBreak/>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MHz.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f"/>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RedCap use cases</w:t>
            </w:r>
            <w:r>
              <w:t xml:space="preserve">. </w:t>
            </w:r>
            <w:r w:rsidRPr="001F1856">
              <w:t>To minimize the SSB/</w:t>
            </w:r>
            <w:r>
              <w:t>SIB1</w:t>
            </w:r>
            <w:r w:rsidRPr="001F1856">
              <w:t xml:space="preserve"> acquisition time, it may be beneficial to support </w:t>
            </w:r>
            <w:r>
              <w:t xml:space="preserve">an 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To minimize the SSB/SIB1 acquisition time, it may be beneficial to support an FR2 RedCap UE bandwidth of 100 MHz.</w:t>
            </w:r>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游明朝" w:hint="eastAsia"/>
                <w:lang w:val="en-US" w:eastAsia="ja-JP"/>
              </w:rPr>
              <w:lastRenderedPageBreak/>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游明朝"/>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游明朝"/>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bl>
    <w:p w14:paraId="583AF527" w14:textId="77777777" w:rsidR="00CB62E5" w:rsidRPr="00482371" w:rsidRDefault="00CB62E5" w:rsidP="00CB62E5">
      <w:pPr>
        <w:pStyle w:val="af"/>
        <w:rPr>
          <w:rFonts w:ascii="Times New Roman" w:hAnsi="Times New Roman"/>
        </w:rPr>
      </w:pPr>
    </w:p>
    <w:p w14:paraId="68DBBCBF" w14:textId="77777777" w:rsidR="00CB62E5" w:rsidRPr="00482371" w:rsidRDefault="00CB62E5" w:rsidP="00CB62E5">
      <w:pPr>
        <w:pStyle w:val="af"/>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游明朝"/>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游明朝"/>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bl>
    <w:p w14:paraId="079497B6" w14:textId="77777777" w:rsidR="00CB62E5" w:rsidRPr="00206A96" w:rsidRDefault="00CB62E5" w:rsidP="00CB62E5">
      <w:pPr>
        <w:pStyle w:val="af"/>
        <w:rPr>
          <w:rFonts w:ascii="Times New Roman" w:hAnsi="Times New Roman"/>
        </w:rPr>
      </w:pPr>
    </w:p>
    <w:p w14:paraId="6A8CC322" w14:textId="77777777" w:rsidR="00CB62E5" w:rsidRPr="00482371" w:rsidRDefault="00CB62E5" w:rsidP="00CB62E5">
      <w:pPr>
        <w:pStyle w:val="af"/>
        <w:rPr>
          <w:rFonts w:ascii="Times New Roman" w:hAnsi="Times New Roman"/>
          <w:b/>
          <w:bCs/>
        </w:rPr>
      </w:pPr>
      <w:bookmarkStart w:id="272" w:name="_Hlk55566483"/>
      <w:r w:rsidRPr="00482371">
        <w:rPr>
          <w:rFonts w:ascii="Times New Roman" w:hAnsi="Times New Roman"/>
          <w:b/>
          <w:bCs/>
        </w:rPr>
        <w:lastRenderedPageBreak/>
        <w:t>PDCCH blocking probability</w:t>
      </w:r>
      <w:bookmarkEnd w:id="272"/>
      <w:r w:rsidRPr="00482371">
        <w:rPr>
          <w:rFonts w:ascii="Times New Roman" w:hAnsi="Times New Roman"/>
          <w:b/>
          <w:bCs/>
        </w:rPr>
        <w:t>:</w:t>
      </w:r>
    </w:p>
    <w:p w14:paraId="3526DB0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MHz. However, if it is possible for the network to configure separate CORESET bandwidths for RedCap and non-RedCap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af"/>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游明朝"/>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游明朝"/>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游明朝"/>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游明朝"/>
                <w:lang w:val="en-US" w:eastAsia="ja-JP"/>
              </w:rPr>
              <w:t>Y</w:t>
            </w:r>
          </w:p>
        </w:tc>
        <w:tc>
          <w:tcPr>
            <w:tcW w:w="6780" w:type="dxa"/>
          </w:tcPr>
          <w:p w14:paraId="4133C0FA" w14:textId="77777777" w:rsidR="002E5A03" w:rsidRPr="008E3AB5" w:rsidRDefault="002E5A03" w:rsidP="002E5A03">
            <w:pPr>
              <w:jc w:val="both"/>
              <w:rPr>
                <w:lang w:val="en-US"/>
              </w:rPr>
            </w:pPr>
          </w:p>
        </w:tc>
      </w:tr>
    </w:tbl>
    <w:p w14:paraId="796F2C6B" w14:textId="77777777" w:rsidR="00C85348" w:rsidRPr="00826638" w:rsidRDefault="00C85348" w:rsidP="007B01F4">
      <w:pPr>
        <w:pStyle w:val="af"/>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267"/>
      <w:bookmarkEnd w:id="268"/>
      <w:bookmarkEnd w:id="269"/>
    </w:p>
    <w:p w14:paraId="7860D4F6" w14:textId="7FB85450" w:rsidR="00A511A1" w:rsidRPr="00482371" w:rsidRDefault="00A511A1" w:rsidP="00482371">
      <w:pPr>
        <w:pStyle w:val="af"/>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lastRenderedPageBreak/>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af"/>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f"/>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f"/>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f"/>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8B7C0A">
      <w:pPr>
        <w:pStyle w:val="3"/>
        <w:numPr>
          <w:ilvl w:val="2"/>
          <w:numId w:val="10"/>
        </w:numPr>
      </w:pPr>
      <w:bookmarkStart w:id="273" w:name="_Toc42165607"/>
      <w:bookmarkStart w:id="274" w:name="_Toc51768542"/>
      <w:bookmarkStart w:id="275" w:name="_Toc51771049"/>
      <w:r w:rsidRPr="000E647A">
        <w:t>Analysis of specification impacts</w:t>
      </w:r>
      <w:bookmarkEnd w:id="273"/>
      <w:bookmarkEnd w:id="274"/>
      <w:bookmarkEnd w:id="275"/>
    </w:p>
    <w:p w14:paraId="6FD330A4" w14:textId="620298F8" w:rsidR="00F847BC" w:rsidRPr="00482371" w:rsidRDefault="00F847BC" w:rsidP="00482371">
      <w:pPr>
        <w:pStyle w:val="af"/>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xml:space="preserve">. The findings are summarized below. Note that some of the findings reflect different views in different contributions. Further </w:t>
      </w:r>
      <w:r w:rsidRPr="00482371">
        <w:rPr>
          <w:rFonts w:ascii="Times New Roman" w:hAnsi="Times New Roman"/>
        </w:rPr>
        <w:lastRenderedPageBreak/>
        <w:t>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f"/>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f"/>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lastRenderedPageBreak/>
        <w:t>System information</w:t>
      </w:r>
      <w:r w:rsidR="00D75211" w:rsidRPr="00482371">
        <w:rPr>
          <w:rFonts w:ascii="Times New Roman" w:hAnsi="Times New Roman"/>
          <w:b/>
          <w:bCs/>
        </w:rPr>
        <w:t>:</w:t>
      </w:r>
    </w:p>
    <w:p w14:paraId="524BA06A" w14:textId="17F4C6D8"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f"/>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f"/>
        <w:numPr>
          <w:ilvl w:val="2"/>
          <w:numId w:val="9"/>
        </w:numPr>
        <w:rPr>
          <w:rFonts w:ascii="Times New Roman" w:hAnsi="Times New Roman"/>
        </w:rPr>
      </w:pPr>
      <w:r w:rsidRPr="00482371">
        <w:rPr>
          <w:rFonts w:ascii="Times New Roman" w:hAnsi="Times New Roman"/>
        </w:rPr>
        <w:lastRenderedPageBreak/>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09D00F" w14:textId="77777777" w:rsidR="00090EF0" w:rsidRPr="000E647A" w:rsidRDefault="00090EF0" w:rsidP="00090EF0">
      <w:pPr>
        <w:pStyle w:val="2"/>
      </w:pPr>
      <w:bookmarkStart w:id="276" w:name="_Toc42165608"/>
      <w:bookmarkStart w:id="277" w:name="_Toc51768543"/>
      <w:bookmarkStart w:id="278" w:name="_Toc51771050"/>
      <w:r>
        <w:t>7</w:t>
      </w:r>
      <w:r w:rsidRPr="000E647A">
        <w:t>.4</w:t>
      </w:r>
      <w:r w:rsidRPr="000E647A">
        <w:tab/>
        <w:t>Half-duplex FDD operation</w:t>
      </w:r>
      <w:bookmarkEnd w:id="276"/>
      <w:bookmarkEnd w:id="277"/>
      <w:bookmarkEnd w:id="278"/>
    </w:p>
    <w:p w14:paraId="7E7FC05D" w14:textId="1FB94B3B" w:rsidR="00090EF0" w:rsidRPr="000E647A" w:rsidRDefault="00090EF0" w:rsidP="00090EF0">
      <w:pPr>
        <w:pStyle w:val="3"/>
      </w:pPr>
      <w:bookmarkStart w:id="279" w:name="_Toc42165609"/>
      <w:bookmarkStart w:id="280" w:name="_Toc51768544"/>
      <w:bookmarkStart w:id="281" w:name="_Toc51771051"/>
      <w:r>
        <w:t>7</w:t>
      </w:r>
      <w:r w:rsidRPr="000E647A">
        <w:t>.4.1</w:t>
      </w:r>
      <w:r w:rsidRPr="000E647A">
        <w:tab/>
        <w:t>Description of feature</w:t>
      </w:r>
      <w:bookmarkEnd w:id="279"/>
      <w:bookmarkEnd w:id="280"/>
      <w:bookmarkEnd w:id="281"/>
    </w:p>
    <w:p w14:paraId="52F4CEE4" w14:textId="77777777" w:rsidR="00CA4C86" w:rsidRDefault="00CA4C86" w:rsidP="00CA4C86">
      <w:pPr>
        <w:pStyle w:val="af"/>
        <w:rPr>
          <w:rFonts w:ascii="Times New Roman" w:hAnsi="Times New Roman"/>
        </w:rPr>
      </w:pPr>
      <w:r>
        <w:rPr>
          <w:rFonts w:ascii="Times New Roman" w:hAnsi="Times New Roman"/>
        </w:rPr>
        <w:t>RAN1#103e agreement:</w:t>
      </w:r>
    </w:p>
    <w:p w14:paraId="14B1D19B" w14:textId="54FE8D27" w:rsidR="00CA4C86" w:rsidRDefault="00CA4C86"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282" w:name="_Toc42165610"/>
      <w:bookmarkStart w:id="283" w:name="_Toc51768545"/>
      <w:bookmarkStart w:id="284" w:name="_Toc51771052"/>
      <w:r>
        <w:t>7</w:t>
      </w:r>
      <w:r w:rsidRPr="000E647A">
        <w:t>.4.2</w:t>
      </w:r>
      <w:r w:rsidRPr="000E647A">
        <w:tab/>
        <w:t>Analysis of UE complexity reduction</w:t>
      </w:r>
      <w:bookmarkEnd w:id="282"/>
      <w:bookmarkEnd w:id="283"/>
      <w:bookmarkEnd w:id="284"/>
    </w:p>
    <w:p w14:paraId="554C3269" w14:textId="77777777" w:rsidR="004D14FE" w:rsidRDefault="004D14FE" w:rsidP="004D14FE">
      <w:pPr>
        <w:jc w:val="both"/>
        <w:rPr>
          <w:szCs w:val="22"/>
          <w:lang w:val="en-US"/>
        </w:rPr>
      </w:pPr>
      <w:r>
        <w:rPr>
          <w:szCs w:val="22"/>
          <w:lang w:val="en-US"/>
        </w:rPr>
        <w:t xml:space="preserve">The tables with device cost evaluation results in this contribution are based on </w:t>
      </w:r>
      <w:hyperlink r:id="rId21"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f"/>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af"/>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af"/>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f"/>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f"/>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af"/>
              <w:rPr>
                <w:rFonts w:ascii="Times New Roman" w:hAnsi="Times New Roman"/>
              </w:rPr>
            </w:pPr>
          </w:p>
        </w:tc>
      </w:tr>
    </w:tbl>
    <w:p w14:paraId="3997FC87" w14:textId="4B18CF74" w:rsidR="000133EA" w:rsidRDefault="000133EA" w:rsidP="000133EA">
      <w:pPr>
        <w:pStyle w:val="af"/>
        <w:rPr>
          <w:rFonts w:ascii="Times New Roman" w:hAnsi="Times New Roman"/>
        </w:rPr>
      </w:pPr>
    </w:p>
    <w:p w14:paraId="17760972" w14:textId="1DB9CD60" w:rsidR="00CE727E" w:rsidRDefault="00CE727E" w:rsidP="000133EA">
      <w:pPr>
        <w:pStyle w:val="af"/>
        <w:rPr>
          <w:rFonts w:ascii="Times New Roman" w:hAnsi="Times New Roman"/>
        </w:rPr>
      </w:pPr>
      <w:r>
        <w:rPr>
          <w:rFonts w:ascii="Times New Roman" w:hAnsi="Times New Roman"/>
        </w:rPr>
        <w:t>One response in FLS4 (</w:t>
      </w:r>
      <w:hyperlink r:id="rId22" w:history="1">
        <w:r>
          <w:rPr>
            <w:rStyle w:val="af8"/>
            <w:rFonts w:ascii="Times New Roman" w:hAnsi="Times New Roman"/>
          </w:rPr>
          <w:t>R1-2009394</w:t>
        </w:r>
      </w:hyperlink>
      <w:r>
        <w:rPr>
          <w:rFonts w:ascii="Times New Roman" w:hAnsi="Times New Roman"/>
        </w:rPr>
        <w:t>) requested more discussion about the assumtions behind the cost estimates before the results are agreed to be captured in the TR.</w:t>
      </w:r>
    </w:p>
    <w:p w14:paraId="7145E7A1" w14:textId="0DA383B8" w:rsidR="00CE727E" w:rsidRDefault="00CE727E" w:rsidP="00CE727E">
      <w:pPr>
        <w:jc w:val="both"/>
        <w:rPr>
          <w:b/>
          <w:bCs/>
        </w:rPr>
      </w:pPr>
      <w:r>
        <w:rPr>
          <w:b/>
          <w:bCs/>
          <w:highlight w:val="yellow"/>
        </w:rPr>
        <w:t>Phase 1: Proposal 7.4.2-1d</w:t>
      </w:r>
      <w:r>
        <w:rPr>
          <w:b/>
          <w:bCs/>
        </w:rPr>
        <w:t>:</w:t>
      </w:r>
      <w:r>
        <w:t xml:space="preserve"> Adopt the TP above as baseline text for TR clause 7.4.2.</w:t>
      </w:r>
      <w:r w:rsidRPr="00CE727E">
        <w:rPr>
          <w:b/>
          <w:bCs/>
        </w:rPr>
        <w:t xml:space="preserve"> </w:t>
      </w:r>
    </w:p>
    <w:tbl>
      <w:tblPr>
        <w:tblStyle w:val="af7"/>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游明朝"/>
                <w:lang w:val="en-US" w:eastAsia="ja-JP"/>
              </w:rPr>
            </w:pPr>
            <w:r>
              <w:rPr>
                <w:rFonts w:eastAsia="游明朝"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游明朝"/>
                <w:lang w:val="en-US" w:eastAsia="ja-JP"/>
              </w:rPr>
            </w:pPr>
            <w:r>
              <w:rPr>
                <w:rFonts w:eastAsia="游明朝"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游明朝"/>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游明朝"/>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6F786C7C" w14:textId="205AE59B" w:rsidR="000773FA" w:rsidRDefault="000773FA" w:rsidP="000773FA">
            <w:pPr>
              <w:tabs>
                <w:tab w:val="left" w:pos="551"/>
              </w:tabs>
              <w:jc w:val="both"/>
              <w:rPr>
                <w:rFonts w:eastAsia="游明朝"/>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6D1B4E" w:rsidRPr="00866F63" w14:paraId="386A61C8" w14:textId="77777777" w:rsidTr="00206A96">
        <w:tc>
          <w:tcPr>
            <w:tcW w:w="1479" w:type="dxa"/>
          </w:tcPr>
          <w:p w14:paraId="29759025" w14:textId="77777777" w:rsidR="006D1B4E" w:rsidRDefault="006D1B4E" w:rsidP="000773FA">
            <w:pPr>
              <w:jc w:val="both"/>
              <w:rPr>
                <w:rFonts w:eastAsia="DengXian"/>
                <w:lang w:val="en-US" w:eastAsia="zh-CN"/>
              </w:rPr>
            </w:pPr>
          </w:p>
        </w:tc>
        <w:tc>
          <w:tcPr>
            <w:tcW w:w="1372" w:type="dxa"/>
          </w:tcPr>
          <w:p w14:paraId="1E279630" w14:textId="77777777" w:rsidR="006D1B4E" w:rsidRDefault="006D1B4E" w:rsidP="000773FA">
            <w:pPr>
              <w:tabs>
                <w:tab w:val="left" w:pos="551"/>
              </w:tabs>
              <w:jc w:val="both"/>
              <w:rPr>
                <w:rFonts w:eastAsia="DengXian"/>
                <w:lang w:val="en-US" w:eastAsia="zh-CN"/>
              </w:rPr>
            </w:pPr>
          </w:p>
        </w:tc>
        <w:tc>
          <w:tcPr>
            <w:tcW w:w="6780" w:type="dxa"/>
          </w:tcPr>
          <w:p w14:paraId="6FB9727F" w14:textId="77777777" w:rsidR="006D1B4E" w:rsidRPr="00866F63" w:rsidRDefault="006D1B4E" w:rsidP="000773FA">
            <w:pPr>
              <w:jc w:val="both"/>
              <w:rPr>
                <w:rFonts w:eastAsia="DengXian"/>
                <w:lang w:val="en-US" w:eastAsia="zh-CN"/>
              </w:rPr>
            </w:pPr>
          </w:p>
        </w:tc>
      </w:tr>
    </w:tbl>
    <w:p w14:paraId="7A92A94C" w14:textId="77777777" w:rsidR="00CE727E" w:rsidRDefault="00CE727E" w:rsidP="000133EA">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f"/>
        <w:rPr>
          <w:rFonts w:ascii="Times New Roman" w:hAnsi="Times New Roman"/>
        </w:rPr>
      </w:pPr>
    </w:p>
    <w:p w14:paraId="2095AB41" w14:textId="77777777" w:rsidR="00271650" w:rsidRDefault="00271650" w:rsidP="00271650">
      <w:pPr>
        <w:pStyle w:val="af"/>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f"/>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7"/>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游明朝"/>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游明朝"/>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285" w:name="_Toc42165611"/>
      <w:bookmarkStart w:id="286" w:name="_Toc51768546"/>
      <w:bookmarkStart w:id="287" w:name="_Toc51771053"/>
      <w:r>
        <w:t>7</w:t>
      </w:r>
      <w:r w:rsidRPr="000E647A">
        <w:t>.4.3</w:t>
      </w:r>
      <w:r w:rsidRPr="000E647A">
        <w:tab/>
        <w:t xml:space="preserve">Analysis of </w:t>
      </w:r>
      <w:r>
        <w:t>performance impacts</w:t>
      </w:r>
      <w:bookmarkEnd w:id="285"/>
      <w:bookmarkEnd w:id="286"/>
      <w:bookmarkEnd w:id="287"/>
    </w:p>
    <w:p w14:paraId="2C6DC5C9" w14:textId="77777777" w:rsidR="00A86752" w:rsidRPr="00482371" w:rsidRDefault="00A86752" w:rsidP="00A86752">
      <w:pPr>
        <w:jc w:val="both"/>
      </w:pPr>
      <w:r w:rsidRPr="00482371">
        <w:t>According to the SID [36],</w:t>
      </w:r>
    </w:p>
    <w:tbl>
      <w:tblPr>
        <w:tblStyle w:val="af7"/>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 No RedCap use case requires both low latency and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lastRenderedPageBreak/>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游明朝"/>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游明朝"/>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bl>
    <w:p w14:paraId="04EAF4BE" w14:textId="77777777" w:rsidR="00A86752" w:rsidRPr="00206A96" w:rsidRDefault="00A86752" w:rsidP="00A86752">
      <w:pPr>
        <w:pStyle w:val="af"/>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secheduling flexibility so the spectral efficienc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lastRenderedPageBreak/>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游明朝"/>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游明朝"/>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af"/>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游明朝"/>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游明朝"/>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bl>
    <w:p w14:paraId="4A20C3A4" w14:textId="77777777" w:rsidR="00A86752" w:rsidRPr="00ED3FEA" w:rsidRDefault="00A86752" w:rsidP="00A86752">
      <w:pPr>
        <w:pStyle w:val="af"/>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lastRenderedPageBreak/>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游明朝"/>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游明朝"/>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bl>
    <w:p w14:paraId="3057D83F" w14:textId="77777777" w:rsidR="00A86752" w:rsidRPr="00A63519" w:rsidRDefault="00A86752" w:rsidP="00A86752">
      <w:pPr>
        <w:pStyle w:val="af"/>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af"/>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w:t>
            </w:r>
            <w:r>
              <w:lastRenderedPageBreak/>
              <w:t xml:space="preserve">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游明朝"/>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游明朝"/>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bl>
    <w:p w14:paraId="2945927E" w14:textId="77777777" w:rsidR="00A86752" w:rsidRDefault="00A86752" w:rsidP="00A86752">
      <w:pPr>
        <w:pStyle w:val="af"/>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f"/>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游明朝"/>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游明朝"/>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lastRenderedPageBreak/>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bl>
    <w:p w14:paraId="66F0763C" w14:textId="77777777" w:rsidR="00CF3D77" w:rsidRPr="000E647A" w:rsidRDefault="00CF3D77" w:rsidP="00CF3D77">
      <w:pPr>
        <w:pStyle w:val="af"/>
      </w:pPr>
    </w:p>
    <w:p w14:paraId="02C1983E" w14:textId="3203979C" w:rsidR="00090EF0" w:rsidRPr="000E647A" w:rsidRDefault="00090EF0" w:rsidP="00090EF0">
      <w:pPr>
        <w:pStyle w:val="3"/>
      </w:pPr>
      <w:bookmarkStart w:id="288" w:name="_Toc42165612"/>
      <w:bookmarkStart w:id="289" w:name="_Toc51768547"/>
      <w:bookmarkStart w:id="290" w:name="_Toc51771054"/>
      <w:r>
        <w:t>7</w:t>
      </w:r>
      <w:r w:rsidRPr="000E647A">
        <w:t>.</w:t>
      </w:r>
      <w:r>
        <w:t>4</w:t>
      </w:r>
      <w:r w:rsidRPr="000E647A">
        <w:t>.4</w:t>
      </w:r>
      <w:r w:rsidRPr="000E647A">
        <w:tab/>
        <w:t xml:space="preserve">Analysis of </w:t>
      </w:r>
      <w:r>
        <w:t xml:space="preserve">coexistence with legacy </w:t>
      </w:r>
      <w:r w:rsidR="00790265">
        <w:t>UEs</w:t>
      </w:r>
      <w:bookmarkEnd w:id="288"/>
      <w:bookmarkEnd w:id="289"/>
      <w:bookmarkEnd w:id="290"/>
    </w:p>
    <w:p w14:paraId="16D4D08B" w14:textId="3A5139F1"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f"/>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f"/>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f"/>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f"/>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f"/>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af"/>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5313CB">
            <w:pPr>
              <w:ind w:firstLine="284"/>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291" w:name="_Toc42165613"/>
      <w:bookmarkStart w:id="292" w:name="_Toc51768548"/>
      <w:bookmarkStart w:id="293" w:name="_Toc51771055"/>
      <w:r>
        <w:lastRenderedPageBreak/>
        <w:t>7</w:t>
      </w:r>
      <w:r w:rsidRPr="000E647A">
        <w:t>.4.</w:t>
      </w:r>
      <w:r>
        <w:t>5</w:t>
      </w:r>
      <w:r w:rsidRPr="000E647A">
        <w:tab/>
        <w:t>Analysis of specification impacts</w:t>
      </w:r>
      <w:bookmarkEnd w:id="291"/>
      <w:bookmarkEnd w:id="292"/>
      <w:bookmarkEnd w:id="29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f"/>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f"/>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f"/>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294" w:name="_Toc42165614"/>
      <w:bookmarkStart w:id="295" w:name="_Toc51768549"/>
      <w:bookmarkStart w:id="296" w:name="_Toc51771056"/>
      <w:r>
        <w:lastRenderedPageBreak/>
        <w:t>7</w:t>
      </w:r>
      <w:r w:rsidRPr="000E647A">
        <w:t>.5</w:t>
      </w:r>
      <w:r w:rsidRPr="000E647A">
        <w:tab/>
        <w:t>Relaxed UE processing time</w:t>
      </w:r>
      <w:bookmarkEnd w:id="294"/>
      <w:bookmarkEnd w:id="295"/>
      <w:bookmarkEnd w:id="296"/>
    </w:p>
    <w:p w14:paraId="4D81A5C9" w14:textId="3C1076B4" w:rsidR="00090EF0" w:rsidRPr="000E647A" w:rsidRDefault="00090EF0" w:rsidP="00090EF0">
      <w:pPr>
        <w:pStyle w:val="3"/>
      </w:pPr>
      <w:bookmarkStart w:id="297" w:name="_Toc42165615"/>
      <w:bookmarkStart w:id="298" w:name="_Toc51768550"/>
      <w:bookmarkStart w:id="299" w:name="_Toc51771057"/>
      <w:r>
        <w:t>7</w:t>
      </w:r>
      <w:r w:rsidRPr="000E647A">
        <w:t>.5.1</w:t>
      </w:r>
      <w:r w:rsidRPr="000E647A">
        <w:tab/>
        <w:t>Description of feature</w:t>
      </w:r>
      <w:bookmarkEnd w:id="297"/>
      <w:bookmarkEnd w:id="298"/>
      <w:bookmarkEnd w:id="299"/>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2A334E4" w:rsidR="00772E16" w:rsidRPr="00ED3FEA" w:rsidRDefault="00772E16" w:rsidP="009B758D">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reduces UE complexity by allowing a longer time for the processing of PDCCH and PDSCH and preparing PUSCH and PUCCH.</w:t>
            </w:r>
            <w:del w:id="300" w:author="作成者">
              <w:r w:rsidRPr="00ED3FEA" w:rsidDel="00900360">
                <w:rPr>
                  <w:rFonts w:ascii="Times New Roman" w:hAnsi="Times New Roman"/>
                </w:rPr>
                <w:delText xml:space="preserve"> </w:delText>
              </w:r>
              <w:r w:rsidR="009721A9" w:rsidRPr="00ED3FEA" w:rsidDel="00900360">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p>
          <w:p w14:paraId="5964F739" w14:textId="71DEE4A8"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f"/>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f"/>
        <w:rPr>
          <w:rFonts w:ascii="Times New Roman" w:hAnsi="Times New Roman"/>
        </w:rPr>
      </w:pPr>
    </w:p>
    <w:p w14:paraId="18966240" w14:textId="14E86515" w:rsidR="009E51BC" w:rsidRPr="00ED3FEA" w:rsidRDefault="009E51BC" w:rsidP="00ED3FEA">
      <w:pPr>
        <w:pStyle w:val="af"/>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f"/>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7.5.1</w:t>
      </w:r>
      <w:r w:rsidRPr="0086281D">
        <w:rPr>
          <w:rFonts w:ascii="Times New Roman" w:eastAsia="DengXian" w:hAnsi="Times New Roman"/>
          <w:b/>
          <w:bCs/>
          <w:iCs/>
        </w:rPr>
        <w:t>.</w:t>
      </w:r>
    </w:p>
    <w:tbl>
      <w:tblPr>
        <w:tblStyle w:val="af7"/>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游明朝"/>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游明朝"/>
                <w:lang w:eastAsia="ja-JP"/>
              </w:rPr>
            </w:pPr>
            <w:r>
              <w:rPr>
                <w:rFonts w:eastAsia="游明朝" w:hint="eastAsia"/>
                <w:lang w:eastAsia="ja-JP"/>
              </w:rPr>
              <w:t>DOCOMO</w:t>
            </w:r>
          </w:p>
        </w:tc>
        <w:tc>
          <w:tcPr>
            <w:tcW w:w="1372" w:type="dxa"/>
          </w:tcPr>
          <w:p w14:paraId="033AC1E7" w14:textId="12F2C1CC" w:rsidR="00B865B1" w:rsidRPr="00B865B1" w:rsidRDefault="00B865B1" w:rsidP="00347012">
            <w:pPr>
              <w:tabs>
                <w:tab w:val="left" w:pos="551"/>
              </w:tabs>
              <w:rPr>
                <w:rFonts w:eastAsia="游明朝"/>
                <w:lang w:val="en-US" w:eastAsia="ja-JP"/>
              </w:rPr>
            </w:pPr>
            <w:r>
              <w:rPr>
                <w:rFonts w:eastAsia="游明朝"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游明朝"/>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游明朝"/>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游明朝"/>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游明朝"/>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游明朝"/>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SimSun" w:hint="eastAsia"/>
                <w:lang w:eastAsia="zh-CN"/>
              </w:rPr>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568009C" w14:textId="77777777" w:rsidR="006D1B4E" w:rsidRPr="00DD75C8" w:rsidRDefault="006D1B4E" w:rsidP="000773FA">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301"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af7"/>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tcPr>
          <w:p w14:paraId="1E5C04E1" w14:textId="2C28D53F" w:rsidR="00B246A5" w:rsidRDefault="001015CB" w:rsidP="001015CB">
            <w:pPr>
              <w:jc w:val="both"/>
              <w:rPr>
                <w:lang w:val="en-US"/>
              </w:rPr>
            </w:pPr>
            <w:r>
              <w:rPr>
                <w:lang w:val="en-US"/>
              </w:rPr>
              <w:t xml:space="preserve">It </w:t>
            </w:r>
            <w:r w:rsidR="00A92E19">
              <w:rPr>
                <w:lang w:val="en-US"/>
              </w:rPr>
              <w:t xml:space="preserve">can brefily describe what is being assumed for the presented results, as well as the results, similar to the handling of other techniques. </w:t>
            </w:r>
            <w:r>
              <w:rPr>
                <w:lang w:val="en-US"/>
              </w:rPr>
              <w:t>Recommandation should be a separate discussion. One example for consideration:</w:t>
            </w:r>
          </w:p>
          <w:p w14:paraId="69B56911" w14:textId="77777777" w:rsidR="00F54E34" w:rsidRDefault="00A92E19" w:rsidP="00F54E34">
            <w:pPr>
              <w:pStyle w:val="af"/>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sidR="001015CB">
              <w:rPr>
                <w:rFonts w:ascii="Times New Roman" w:hAnsi="Times New Roman"/>
                <w:vertAlign w:val="subscript"/>
                <w:lang w:val="en-GB"/>
              </w:rPr>
              <w:t xml:space="preserve"> </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 xml:space="preserve">in section 5.4 TS 38.214 </w:t>
            </w:r>
            <w:r>
              <w:rPr>
                <w:rFonts w:ascii="Times New Roman" w:hAnsi="Times New Roman"/>
              </w:rPr>
              <w:t>.</w:t>
            </w:r>
          </w:p>
          <w:p w14:paraId="6BA42D8E" w14:textId="3A6C1D71" w:rsidR="00F54E34" w:rsidRDefault="00F54E34" w:rsidP="00F54E34">
            <w:pPr>
              <w:pStyle w:val="af"/>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f"/>
              <w:rPr>
                <w:rFonts w:ascii="Times New Roman" w:hAnsi="Times New Roman"/>
                <w:b/>
                <w:lang w:val="en-GB"/>
              </w:rPr>
            </w:pPr>
            <w:r>
              <w:rPr>
                <w:rFonts w:ascii="Times New Roman" w:hAnsi="Times New Roman"/>
              </w:rPr>
              <w:t>”</w:t>
            </w:r>
          </w:p>
        </w:tc>
      </w:tr>
      <w:tr w:rsidR="00587456" w:rsidRPr="00ED3FEA" w14:paraId="6B58B6EB" w14:textId="77777777" w:rsidTr="00B246A5">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tcPr>
          <w:p w14:paraId="481511CD" w14:textId="39A5D2C8" w:rsidR="00587456" w:rsidRPr="00ED3FEA" w:rsidRDefault="00587456" w:rsidP="00587456">
            <w:pPr>
              <w:jc w:val="both"/>
              <w:rPr>
                <w:lang w:val="en-US"/>
              </w:rPr>
            </w:pPr>
            <w:r>
              <w:rPr>
                <w:lang w:val="en-US"/>
              </w:rPr>
              <w:t>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technqiues” where short descriptions of / observations about other techniques could be captured.</w:t>
            </w:r>
          </w:p>
        </w:tc>
      </w:tr>
      <w:tr w:rsidR="00347012" w:rsidRPr="00ED3FEA" w14:paraId="00F04978" w14:textId="77777777" w:rsidTr="00B246A5">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246A5">
        <w:tc>
          <w:tcPr>
            <w:tcW w:w="1479" w:type="dxa"/>
          </w:tcPr>
          <w:p w14:paraId="0BB830D5" w14:textId="7AF48F0E" w:rsidR="00B865B1" w:rsidRDefault="00B865B1" w:rsidP="00B865B1">
            <w:pPr>
              <w:jc w:val="both"/>
              <w:rPr>
                <w:lang w:val="en-US" w:eastAsia="ko-KR"/>
              </w:rPr>
            </w:pPr>
            <w:r>
              <w:rPr>
                <w:rFonts w:eastAsia="游明朝" w:hint="eastAsia"/>
                <w:lang w:val="en-US" w:eastAsia="ja-JP"/>
              </w:rPr>
              <w:t>DOCOMO</w:t>
            </w:r>
          </w:p>
        </w:tc>
        <w:tc>
          <w:tcPr>
            <w:tcW w:w="8155" w:type="dxa"/>
          </w:tcPr>
          <w:p w14:paraId="343600FE" w14:textId="1321039A" w:rsidR="00B865B1" w:rsidRDefault="00B865B1" w:rsidP="00B865B1">
            <w:pPr>
              <w:jc w:val="both"/>
              <w:rPr>
                <w:lang w:val="en-US"/>
              </w:rPr>
            </w:pPr>
            <w:r>
              <w:rPr>
                <w:rFonts w:eastAsia="游明朝" w:hint="eastAsia"/>
                <w:lang w:val="en-US" w:eastAsia="ja-JP"/>
              </w:rPr>
              <w:t>Fine with the proposal from Huawei</w:t>
            </w:r>
          </w:p>
        </w:tc>
      </w:tr>
      <w:tr w:rsidR="00E65996" w:rsidRPr="00ED3FEA" w14:paraId="21DE7AA6" w14:textId="77777777" w:rsidTr="00E65996">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E65996">
        <w:tc>
          <w:tcPr>
            <w:tcW w:w="1479" w:type="dxa"/>
          </w:tcPr>
          <w:p w14:paraId="772332F2" w14:textId="252C737F" w:rsidR="00256C29" w:rsidRDefault="00256C29" w:rsidP="00256C29">
            <w:pPr>
              <w:jc w:val="both"/>
              <w:rPr>
                <w:rFonts w:eastAsia="DengXian"/>
                <w:lang w:val="en-US" w:eastAsia="zh-CN"/>
              </w:rPr>
            </w:pPr>
            <w:r>
              <w:rPr>
                <w:rFonts w:eastAsia="游明朝"/>
                <w:lang w:val="en-US" w:eastAsia="ja-JP"/>
              </w:rPr>
              <w:t>Intel</w:t>
            </w:r>
          </w:p>
        </w:tc>
        <w:tc>
          <w:tcPr>
            <w:tcW w:w="8155" w:type="dxa"/>
          </w:tcPr>
          <w:p w14:paraId="1C6671B7" w14:textId="3557A47B" w:rsidR="00256C29" w:rsidRDefault="00256C29" w:rsidP="00256C29">
            <w:pPr>
              <w:jc w:val="both"/>
              <w:rPr>
                <w:lang w:val="en-US"/>
              </w:rPr>
            </w:pPr>
            <w:r>
              <w:rPr>
                <w:rFonts w:eastAsia="游明朝"/>
                <w:lang w:val="en-US" w:eastAsia="ja-JP"/>
              </w:rPr>
              <w:t>Support the proposal from Huawei.</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302" w:name="_Toc42165616"/>
      <w:bookmarkStart w:id="303" w:name="_Toc51768551"/>
      <w:bookmarkStart w:id="304" w:name="_Toc51771058"/>
      <w:bookmarkEnd w:id="301"/>
      <w:r>
        <w:t>7</w:t>
      </w:r>
      <w:r w:rsidRPr="000E647A">
        <w:t>.5.2</w:t>
      </w:r>
      <w:r w:rsidRPr="000E647A">
        <w:tab/>
        <w:t>Analysis of UE complexity reduction</w:t>
      </w:r>
      <w:bookmarkEnd w:id="302"/>
      <w:bookmarkEnd w:id="303"/>
      <w:bookmarkEnd w:id="304"/>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af"/>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4B12DCB0" w:rsidR="00321C58" w:rsidRDefault="00321C58" w:rsidP="00321C58">
            <w:pPr>
              <w:pStyle w:val="af"/>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f"/>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f"/>
              <w:rPr>
                <w:rFonts w:ascii="Times New Roman" w:hAnsi="Times New Roman"/>
              </w:rPr>
            </w:pPr>
          </w:p>
        </w:tc>
      </w:tr>
    </w:tbl>
    <w:p w14:paraId="18E48149" w14:textId="60C692DD" w:rsidR="003B10A1" w:rsidRDefault="003B10A1" w:rsidP="003B10A1">
      <w:pPr>
        <w:pStyle w:val="af"/>
      </w:pPr>
    </w:p>
    <w:p w14:paraId="766D08F5" w14:textId="4A261475" w:rsidR="00475122" w:rsidRDefault="00475122" w:rsidP="00475122">
      <w:pPr>
        <w:pStyle w:val="af"/>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8"/>
        <w:numPr>
          <w:ilvl w:val="0"/>
          <w:numId w:val="16"/>
        </w:numPr>
        <w:rPr>
          <w:rFonts w:ascii="Times New Roman" w:eastAsia="游明朝"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游明朝" w:hAnsi="Times New Roman" w:cs="Times New Roman"/>
          <w:b/>
          <w:bCs/>
          <w:sz w:val="20"/>
          <w:szCs w:val="20"/>
          <w:lang w:val="en-US"/>
        </w:rPr>
        <w:t>TP above as baseline text for TR clause 7.5.2.</w:t>
      </w:r>
    </w:p>
    <w:p w14:paraId="06B10EEC" w14:textId="77777777" w:rsidR="00B12986" w:rsidRPr="00B12986" w:rsidRDefault="00B12986" w:rsidP="00E278C3">
      <w:pPr>
        <w:pStyle w:val="a8"/>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8"/>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af7"/>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49321C7"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can live with the FL hanlding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游明朝"/>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游明朝"/>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游明朝"/>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游明朝"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游明朝"/>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游明朝"/>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Additional, add the senteces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游明朝"/>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游明朝"/>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SimSun"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7692960" w14:textId="77777777" w:rsidR="006D1B4E" w:rsidRPr="00DD75C8" w:rsidRDefault="006D1B4E" w:rsidP="000773FA">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3"/>
      </w:pPr>
      <w:bookmarkStart w:id="305" w:name="_Toc42165617"/>
      <w:bookmarkStart w:id="306" w:name="_Toc51768552"/>
      <w:bookmarkStart w:id="307" w:name="_Toc51771059"/>
      <w:r>
        <w:lastRenderedPageBreak/>
        <w:t>7</w:t>
      </w:r>
      <w:r w:rsidRPr="000E647A">
        <w:t>.5.3</w:t>
      </w:r>
      <w:r w:rsidRPr="000E647A">
        <w:tab/>
        <w:t xml:space="preserve">Analysis of </w:t>
      </w:r>
      <w:r>
        <w:t>performance impacts</w:t>
      </w:r>
      <w:bookmarkEnd w:id="305"/>
      <w:bookmarkEnd w:id="306"/>
      <w:bookmarkEnd w:id="307"/>
    </w:p>
    <w:p w14:paraId="035DFD95" w14:textId="77777777" w:rsidR="006C1DF6" w:rsidRPr="00482371" w:rsidRDefault="006C1DF6" w:rsidP="006C1DF6">
      <w:pPr>
        <w:jc w:val="both"/>
      </w:pPr>
      <w:r w:rsidRPr="00482371">
        <w:t>According to the SID [36],</w:t>
      </w:r>
    </w:p>
    <w:tbl>
      <w:tblPr>
        <w:tblStyle w:val="af7"/>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af"/>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游明朝"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游明朝"/>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游明朝"/>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bl>
    <w:p w14:paraId="03FE1048" w14:textId="77777777" w:rsidR="006C1DF6" w:rsidRDefault="006C1DF6" w:rsidP="00206A96">
      <w:pPr>
        <w:pStyle w:val="af"/>
        <w:jc w:val="center"/>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No significant impact on network capacity or spectral efficiency is expected from a more relaxed UE processing time, since it is up to gNB to schedule other UEs on available resources.</w:t>
            </w:r>
          </w:p>
        </w:tc>
      </w:tr>
    </w:tbl>
    <w:p w14:paraId="0DADF493" w14:textId="77777777" w:rsidR="006C1DF6" w:rsidRDefault="006C1DF6" w:rsidP="006C1DF6">
      <w:pPr>
        <w:pStyle w:val="af"/>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游明朝"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游明朝"/>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游明朝"/>
                <w:lang w:val="en-US" w:eastAsia="ja-JP"/>
              </w:rPr>
              <w:t>Y</w:t>
            </w:r>
          </w:p>
        </w:tc>
        <w:tc>
          <w:tcPr>
            <w:tcW w:w="6780" w:type="dxa"/>
          </w:tcPr>
          <w:p w14:paraId="6E5726E9" w14:textId="77777777" w:rsidR="0014398F" w:rsidRPr="008E3AB5" w:rsidRDefault="0014398F" w:rsidP="0014398F">
            <w:pPr>
              <w:jc w:val="both"/>
              <w:rPr>
                <w:lang w:val="en-US"/>
              </w:rPr>
            </w:pPr>
          </w:p>
        </w:tc>
      </w:tr>
    </w:tbl>
    <w:p w14:paraId="2A8C07FA" w14:textId="77777777" w:rsidR="006C1DF6" w:rsidRPr="00ED3FEA" w:rsidRDefault="006C1DF6" w:rsidP="006C1DF6">
      <w:pPr>
        <w:pStyle w:val="af"/>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f"/>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游明朝"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游明朝"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游明朝"/>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游明朝"/>
                <w:lang w:val="en-US" w:eastAsia="ja-JP"/>
              </w:rPr>
              <w:t>N</w:t>
            </w:r>
          </w:p>
        </w:tc>
        <w:tc>
          <w:tcPr>
            <w:tcW w:w="6780" w:type="dxa"/>
          </w:tcPr>
          <w:p w14:paraId="5CE6DA5E" w14:textId="026DF656" w:rsidR="001F18E8" w:rsidRDefault="001F18E8" w:rsidP="001F18E8">
            <w:pPr>
              <w:jc w:val="both"/>
              <w:rPr>
                <w:lang w:val="en-US"/>
              </w:rPr>
            </w:pPr>
            <w:r>
              <w:rPr>
                <w:lang w:val="en-US"/>
              </w:rPr>
              <w:t xml:space="preserve">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w:t>
            </w:r>
            <w:r>
              <w:rPr>
                <w:lang w:val="en-US"/>
              </w:rPr>
              <w:lastRenderedPageBreak/>
              <w:t>second sentence.</w:t>
            </w:r>
          </w:p>
        </w:tc>
      </w:tr>
    </w:tbl>
    <w:p w14:paraId="24FF2F7D" w14:textId="77777777" w:rsidR="006C1DF6" w:rsidRPr="00ED3FEA" w:rsidRDefault="006C1DF6" w:rsidP="006C1DF6">
      <w:pPr>
        <w:pStyle w:val="af"/>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af"/>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游明朝"/>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游明朝"/>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lastRenderedPageBreak/>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bl>
    <w:p w14:paraId="55BB9E4D" w14:textId="77777777" w:rsidR="006C1DF6" w:rsidRDefault="006C1DF6" w:rsidP="006C1DF6">
      <w:pPr>
        <w:pStyle w:val="af"/>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af"/>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308" w:author="作成者">
              <w:r>
                <w:delText>HD-FDD</w:delText>
              </w:r>
              <w:r>
                <w:rPr>
                  <w:rFonts w:eastAsia="SimSun"/>
                  <w:lang w:val="en-US" w:eastAsia="zh-CN"/>
                </w:rPr>
                <w:delText xml:space="preserve"> </w:delText>
              </w:r>
            </w:del>
            <w:ins w:id="309" w:author="作成者">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游明朝"/>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游明朝"/>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2296385C" w14:textId="77777777" w:rsidR="006E0249"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p w14:paraId="16E2610A" w14:textId="77777777" w:rsidR="006E0249" w:rsidRDefault="006E0249" w:rsidP="006E0249">
            <w:pPr>
              <w:jc w:val="both"/>
              <w:rPr>
                <w:lang w:val="en-US"/>
              </w:rPr>
            </w:pPr>
          </w:p>
        </w:tc>
      </w:tr>
    </w:tbl>
    <w:p w14:paraId="19A667B2" w14:textId="77777777" w:rsidR="00CF3D77" w:rsidRPr="000E647A" w:rsidRDefault="00CF3D77" w:rsidP="00CF3D77">
      <w:pPr>
        <w:pStyle w:val="af"/>
      </w:pPr>
    </w:p>
    <w:p w14:paraId="25BB7856" w14:textId="3B5F4397" w:rsidR="00090EF0" w:rsidRPr="000E647A" w:rsidRDefault="00090EF0" w:rsidP="00090EF0">
      <w:pPr>
        <w:pStyle w:val="3"/>
      </w:pPr>
      <w:bookmarkStart w:id="310" w:name="_Toc42165618"/>
      <w:bookmarkStart w:id="311" w:name="_Toc51768553"/>
      <w:bookmarkStart w:id="312" w:name="_Toc51771060"/>
      <w:r>
        <w:t>7</w:t>
      </w:r>
      <w:r w:rsidRPr="000E647A">
        <w:t>.</w:t>
      </w:r>
      <w:r>
        <w:t>5</w:t>
      </w:r>
      <w:r w:rsidRPr="000E647A">
        <w:t>.4</w:t>
      </w:r>
      <w:r w:rsidRPr="000E647A">
        <w:tab/>
        <w:t xml:space="preserve">Analysis of </w:t>
      </w:r>
      <w:r>
        <w:t xml:space="preserve">coexistence with legacy </w:t>
      </w:r>
      <w:r w:rsidR="00790265">
        <w:t>UEs</w:t>
      </w:r>
      <w:bookmarkEnd w:id="310"/>
      <w:bookmarkEnd w:id="311"/>
      <w:bookmarkEnd w:id="31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f"/>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f"/>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313" w:name="_Toc42165619"/>
      <w:bookmarkStart w:id="314" w:name="_Toc51768554"/>
      <w:bookmarkStart w:id="315" w:name="_Toc51771061"/>
      <w:r>
        <w:t>7</w:t>
      </w:r>
      <w:r w:rsidRPr="000E647A">
        <w:t>.5.</w:t>
      </w:r>
      <w:r>
        <w:t>5</w:t>
      </w:r>
      <w:r w:rsidRPr="000E647A">
        <w:tab/>
        <w:t>Analysis of specification impacts</w:t>
      </w:r>
      <w:bookmarkEnd w:id="313"/>
      <w:bookmarkEnd w:id="314"/>
      <w:bookmarkEnd w:id="31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lastRenderedPageBreak/>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f"/>
        <w:rPr>
          <w:rFonts w:ascii="Times New Roman" w:hAnsi="Times New Roman"/>
        </w:rPr>
      </w:pPr>
      <w:bookmarkStart w:id="316" w:name="_Toc42165621"/>
      <w:bookmarkStart w:id="317" w:name="_Toc51768556"/>
      <w:bookmarkStart w:id="318"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316"/>
      <w:bookmarkEnd w:id="317"/>
      <w:bookmarkEnd w:id="318"/>
    </w:p>
    <w:p w14:paraId="469D22A1" w14:textId="77777777" w:rsidR="00DA3981" w:rsidRDefault="00DA3981" w:rsidP="00DA3981">
      <w:pPr>
        <w:pStyle w:val="af"/>
        <w:rPr>
          <w:rFonts w:ascii="Times New Roman" w:hAnsi="Times New Roman"/>
        </w:rPr>
      </w:pPr>
      <w:r>
        <w:rPr>
          <w:rFonts w:ascii="Times New Roman" w:hAnsi="Times New Roman"/>
        </w:rPr>
        <w:t>RAN1#103e agreement:</w:t>
      </w:r>
    </w:p>
    <w:p w14:paraId="154647D1" w14:textId="150BB317"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319" w:name="_Toc42165622"/>
      <w:bookmarkStart w:id="320" w:name="_Toc51768557"/>
      <w:bookmarkStart w:id="321" w:name="_Toc51771064"/>
      <w:r>
        <w:t>7</w:t>
      </w:r>
      <w:r w:rsidRPr="000E647A">
        <w:t>.6.2</w:t>
      </w:r>
      <w:r w:rsidRPr="000E647A">
        <w:tab/>
        <w:t>Analysis of UE complexity reduction</w:t>
      </w:r>
      <w:bookmarkEnd w:id="319"/>
      <w:bookmarkEnd w:id="320"/>
      <w:bookmarkEnd w:id="321"/>
    </w:p>
    <w:p w14:paraId="73813623" w14:textId="77777777" w:rsidR="00DA3981" w:rsidRDefault="00DA3981" w:rsidP="00DA3981">
      <w:pPr>
        <w:pStyle w:val="af"/>
        <w:rPr>
          <w:rFonts w:ascii="Times New Roman" w:hAnsi="Times New Roman"/>
        </w:rPr>
      </w:pPr>
      <w:r>
        <w:rPr>
          <w:rFonts w:ascii="Times New Roman" w:hAnsi="Times New Roman"/>
        </w:rPr>
        <w:t>RAN1#103e agreement:</w:t>
      </w:r>
    </w:p>
    <w:p w14:paraId="3F06C504" w14:textId="63E88D43"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322" w:name="_Toc42165623"/>
      <w:bookmarkStart w:id="323" w:name="_Toc51768558"/>
      <w:bookmarkStart w:id="324" w:name="_Toc51771065"/>
      <w:r>
        <w:t>7</w:t>
      </w:r>
      <w:r w:rsidRPr="000E647A">
        <w:t>.6.3</w:t>
      </w:r>
      <w:r w:rsidRPr="000E647A">
        <w:tab/>
        <w:t xml:space="preserve">Analysis of </w:t>
      </w:r>
      <w:r>
        <w:t>performance impacts</w:t>
      </w:r>
      <w:bookmarkEnd w:id="322"/>
      <w:bookmarkEnd w:id="323"/>
      <w:bookmarkEnd w:id="324"/>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f"/>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f"/>
        <w:rPr>
          <w:rFonts w:ascii="Times New Roman" w:hAnsi="Times New Roman"/>
        </w:rPr>
      </w:pPr>
    </w:p>
    <w:p w14:paraId="69FE42DB" w14:textId="77777777" w:rsidR="00067EE0" w:rsidRDefault="00067EE0" w:rsidP="00067EE0">
      <w:pPr>
        <w:jc w:val="both"/>
        <w:rPr>
          <w:b/>
          <w:bCs/>
        </w:rPr>
      </w:pPr>
      <w:r>
        <w:rPr>
          <w:b/>
          <w:bCs/>
          <w:highlight w:val="cyan"/>
        </w:rPr>
        <w:lastRenderedPageBreak/>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游明朝"/>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游明朝"/>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f"/>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游明朝"/>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游明朝"/>
                <w:lang w:val="en-US" w:eastAsia="ja-JP"/>
              </w:rPr>
              <w:t>Y</w:t>
            </w:r>
          </w:p>
        </w:tc>
        <w:tc>
          <w:tcPr>
            <w:tcW w:w="6780" w:type="dxa"/>
          </w:tcPr>
          <w:p w14:paraId="7149CBE4" w14:textId="77777777" w:rsidR="00637FA8" w:rsidRPr="008E3AB5" w:rsidRDefault="00637FA8" w:rsidP="00637FA8">
            <w:pPr>
              <w:jc w:val="both"/>
              <w:rPr>
                <w:lang w:val="en-US"/>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af"/>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Despite this reduction in peak data rate, the UE will be able to sufficiently fulfil the peak data rate requirements for the RedCap uses cases.</w:t>
            </w:r>
          </w:p>
        </w:tc>
      </w:tr>
    </w:tbl>
    <w:p w14:paraId="05BF24BF" w14:textId="77777777" w:rsidR="00067EE0" w:rsidRDefault="00067EE0" w:rsidP="00067EE0">
      <w:pPr>
        <w:pStyle w:val="af"/>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r>
              <w:rPr>
                <w:rFonts w:eastAsia="游明朝" w:hint="eastAsia"/>
                <w:lang w:val="en-US" w:eastAsia="ja-JP"/>
              </w:rPr>
              <w:t>Paritally Y</w:t>
            </w:r>
          </w:p>
        </w:tc>
        <w:tc>
          <w:tcPr>
            <w:tcW w:w="6780" w:type="dxa"/>
          </w:tcPr>
          <w:p w14:paraId="62098D0F" w14:textId="7377DA40" w:rsidR="00B865B1" w:rsidRPr="008E3AB5" w:rsidRDefault="00B865B1" w:rsidP="00B865B1">
            <w:pPr>
              <w:jc w:val="both"/>
              <w:rPr>
                <w:lang w:val="en-US"/>
              </w:rPr>
            </w:pPr>
            <w:r>
              <w:rPr>
                <w:rFonts w:eastAsia="游明朝"/>
                <w:lang w:val="en-US" w:eastAsia="ja-JP"/>
              </w:rPr>
              <w:t xml:space="preserve">As commented to </w:t>
            </w:r>
            <w:r w:rsidRPr="000612FF">
              <w:rPr>
                <w:b/>
                <w:bCs/>
                <w:highlight w:val="cyan"/>
              </w:rPr>
              <w:t>Phase 2: Question 7.2.3-</w:t>
            </w:r>
            <w:r>
              <w:rPr>
                <w:b/>
                <w:bCs/>
                <w:highlight w:val="cyan"/>
              </w:rPr>
              <w:t>4</w:t>
            </w:r>
            <w:r>
              <w:rPr>
                <w:rFonts w:eastAsia="游明朝"/>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游明朝"/>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游明朝"/>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游明朝"/>
                <w:lang w:val="en-US" w:eastAsia="ja-JP"/>
              </w:rPr>
            </w:pPr>
            <w:r>
              <w:rPr>
                <w:lang w:val="en-US" w:eastAsia="ko-KR"/>
              </w:rPr>
              <w:t>Y</w:t>
            </w:r>
          </w:p>
        </w:tc>
        <w:tc>
          <w:tcPr>
            <w:tcW w:w="6780" w:type="dxa"/>
          </w:tcPr>
          <w:p w14:paraId="6955EEF5" w14:textId="77777777" w:rsidR="00A42683" w:rsidRDefault="00A42683" w:rsidP="00A42683">
            <w:pPr>
              <w:jc w:val="both"/>
              <w:rPr>
                <w:rFonts w:eastAsia="游明朝"/>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lastRenderedPageBreak/>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f"/>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af"/>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w:t>
      </w:r>
      <w:r w:rsidRPr="00526248">
        <w:rPr>
          <w:rFonts w:ascii="Times New Roman" w:hAnsi="Times New Roman"/>
        </w:rPr>
        <w:lastRenderedPageBreak/>
        <w:t xml:space="preserve">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af"/>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游明朝"/>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游明朝"/>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don’t agreed on the power consumption reduction. We sugget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UE power comsumption</w:t>
            </w:r>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25" w:name="_Toc42165624"/>
      <w:bookmarkStart w:id="326" w:name="_Toc51768559"/>
      <w:bookmarkStart w:id="327" w:name="_Toc51771066"/>
      <w:r>
        <w:t>7</w:t>
      </w:r>
      <w:r w:rsidRPr="000E647A">
        <w:t>.</w:t>
      </w:r>
      <w:r>
        <w:t>6</w:t>
      </w:r>
      <w:r w:rsidRPr="000E647A">
        <w:t>.4</w:t>
      </w:r>
      <w:r w:rsidRPr="000E647A">
        <w:tab/>
        <w:t xml:space="preserve">Analysis of </w:t>
      </w:r>
      <w:r>
        <w:t xml:space="preserve">coexistence with legacy </w:t>
      </w:r>
      <w:r w:rsidR="00790265">
        <w:t>UEs</w:t>
      </w:r>
      <w:bookmarkEnd w:id="325"/>
      <w:bookmarkEnd w:id="326"/>
      <w:bookmarkEnd w:id="327"/>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f"/>
        <w:numPr>
          <w:ilvl w:val="0"/>
          <w:numId w:val="8"/>
        </w:numPr>
        <w:rPr>
          <w:rFonts w:ascii="Times New Roman" w:hAnsi="Times New Roman"/>
        </w:rPr>
      </w:pPr>
      <w:r w:rsidRPr="00ED3FEA">
        <w:rPr>
          <w:rFonts w:ascii="Times New Roman" w:hAnsi="Times New Roman"/>
        </w:rPr>
        <w:lastRenderedPageBreak/>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328" w:name="_Toc42165625"/>
      <w:bookmarkStart w:id="329" w:name="_Toc51768560"/>
      <w:bookmarkStart w:id="330" w:name="_Toc51771067"/>
      <w:r>
        <w:t>7</w:t>
      </w:r>
      <w:r w:rsidRPr="000E647A">
        <w:t>.6.</w:t>
      </w:r>
      <w:r>
        <w:t>5</w:t>
      </w:r>
      <w:r w:rsidRPr="000E647A">
        <w:tab/>
        <w:t>Analysis of specification impacts</w:t>
      </w:r>
      <w:bookmarkEnd w:id="328"/>
      <w:bookmarkEnd w:id="329"/>
      <w:bookmarkEnd w:id="330"/>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f"/>
        <w:rPr>
          <w:rFonts w:ascii="Times New Roman" w:hAnsi="Times New Roman"/>
        </w:rPr>
      </w:pPr>
      <w:bookmarkStart w:id="331" w:name="_Toc42165626"/>
      <w:bookmarkStart w:id="332" w:name="_Toc51768561"/>
      <w:bookmarkStart w:id="333"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f"/>
        <w:rPr>
          <w:rFonts w:ascii="Times New Roman" w:hAnsi="Times New Roman"/>
        </w:rPr>
      </w:pPr>
      <w:r>
        <w:rPr>
          <w:rFonts w:ascii="Times New Roman" w:hAnsi="Times New Roman"/>
        </w:rPr>
        <w:t>RAN1#103e agreement:</w:t>
      </w:r>
    </w:p>
    <w:p w14:paraId="1CF7CB6D" w14:textId="19E5FF36" w:rsidR="00A975BD" w:rsidRDefault="00A975BD" w:rsidP="00A975BD">
      <w:pPr>
        <w:pStyle w:val="af"/>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6" w:history="1">
        <w:r w:rsidRPr="00A975BD">
          <w:rPr>
            <w:rStyle w:val="af8"/>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f"/>
        <w:rPr>
          <w:rFonts w:ascii="Times New Roman" w:hAnsi="Times New Roman"/>
        </w:rPr>
      </w:pPr>
      <w:r>
        <w:rPr>
          <w:rFonts w:ascii="Times New Roman" w:hAnsi="Times New Roman"/>
        </w:rPr>
        <w:t>RAN1#103e agreement:</w:t>
      </w:r>
    </w:p>
    <w:p w14:paraId="6566F7A3" w14:textId="27271A7C" w:rsidR="0006308D" w:rsidRDefault="0006308D" w:rsidP="00E278C3">
      <w:pPr>
        <w:pStyle w:val="af"/>
        <w:numPr>
          <w:ilvl w:val="0"/>
          <w:numId w:val="15"/>
        </w:numPr>
        <w:rPr>
          <w:rFonts w:ascii="Times New Roman" w:hAnsi="Times New Roman"/>
        </w:rPr>
      </w:pPr>
      <w:r w:rsidRPr="00D22DF4">
        <w:rPr>
          <w:rFonts w:ascii="Times New Roman" w:hAnsi="Times New Roman"/>
        </w:rPr>
        <w:lastRenderedPageBreak/>
        <w:t xml:space="preserve">Adopt the TP in </w:t>
      </w:r>
      <w:hyperlink r:id="rId27" w:history="1">
        <w:r w:rsidRPr="00D22DF4">
          <w:rPr>
            <w:rStyle w:val="af8"/>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7"/>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036BCEC"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.3-2?</w:t>
            </w: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游明朝"/>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游明朝"/>
                <w:lang w:val="en-US" w:eastAsia="ja-JP"/>
              </w:rPr>
              <w:t>Y</w:t>
            </w:r>
          </w:p>
        </w:tc>
        <w:tc>
          <w:tcPr>
            <w:tcW w:w="6780" w:type="dxa"/>
          </w:tcPr>
          <w:p w14:paraId="6EA5CE05" w14:textId="77777777" w:rsidR="00EA3294" w:rsidRPr="008E3AB5" w:rsidRDefault="00EA3294" w:rsidP="00EA3294">
            <w:pPr>
              <w:jc w:val="both"/>
              <w:rPr>
                <w:lang w:val="en-US"/>
              </w:rPr>
            </w:pPr>
          </w:p>
        </w:tc>
      </w:tr>
    </w:tbl>
    <w:p w14:paraId="08C54C4D" w14:textId="77777777" w:rsidR="000A5CA9" w:rsidRPr="00ED3FEA" w:rsidRDefault="000A5CA9" w:rsidP="000A5CA9">
      <w:pPr>
        <w:pStyle w:val="af"/>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lastRenderedPageBreak/>
        <w:t>P9: Cell spectral efficiency will be impacted/reduced due to reduced data rate/throughput [1, 2, 4, 5, 6, 11, 15, 24].</w:t>
      </w:r>
    </w:p>
    <w:p w14:paraId="27CFE65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f"/>
        <w:rPr>
          <w:rFonts w:ascii="Times New Roman" w:hAnsi="Times New Roman"/>
        </w:rPr>
      </w:pPr>
    </w:p>
    <w:p w14:paraId="01F6229E"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5640C751"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.3-3?</w:t>
            </w: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游明朝"/>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游明朝"/>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bl>
    <w:p w14:paraId="14E55EB9" w14:textId="77777777" w:rsidR="000A5CA9" w:rsidRPr="00ED3FEA" w:rsidRDefault="000A5CA9" w:rsidP="000A5CA9">
      <w:pPr>
        <w:pStyle w:val="af"/>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8"/>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8"/>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lastRenderedPageBreak/>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We can comeback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23626C5"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.3-4?</w:t>
            </w: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游明朝"/>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游明朝"/>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bl>
    <w:p w14:paraId="2445F335" w14:textId="77777777" w:rsidR="000A5CA9" w:rsidRDefault="000A5CA9" w:rsidP="000A5CA9">
      <w:pPr>
        <w:pStyle w:val="af"/>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f"/>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lastRenderedPageBreak/>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F28E31E"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.3-5?</w:t>
            </w: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游明朝"/>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游明朝"/>
                <w:lang w:val="en-US" w:eastAsia="ja-JP"/>
              </w:rPr>
              <w:t>Y</w:t>
            </w:r>
          </w:p>
        </w:tc>
        <w:tc>
          <w:tcPr>
            <w:tcW w:w="6780" w:type="dxa"/>
          </w:tcPr>
          <w:p w14:paraId="53E13470" w14:textId="77777777" w:rsidR="00ED66B3" w:rsidRPr="008E3AB5" w:rsidRDefault="00ED66B3" w:rsidP="00ED66B3">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28592374" w14:textId="77777777" w:rsidR="00D15E13" w:rsidRDefault="00D15E13" w:rsidP="00D15E13">
            <w:pPr>
              <w:jc w:val="both"/>
              <w:rPr>
                <w:lang w:val="en-US"/>
              </w:rPr>
            </w:pPr>
            <w:r>
              <w:rPr>
                <w:lang w:val="en-US"/>
              </w:rPr>
              <w:t>The power consumption reduction would be marginal, but we are OK with the text proposal.</w:t>
            </w:r>
          </w:p>
          <w:p w14:paraId="0A14C974" w14:textId="0B795486"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.3-6?</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游明朝"/>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游明朝"/>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lastRenderedPageBreak/>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bl>
    <w:p w14:paraId="71725327" w14:textId="77777777" w:rsidR="00CF3D77" w:rsidRPr="00826638" w:rsidRDefault="00CF3D77" w:rsidP="00CF3D77">
      <w:pPr>
        <w:pStyle w:val="af"/>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f"/>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f"/>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f"/>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f"/>
      </w:pPr>
    </w:p>
    <w:p w14:paraId="4876138A" w14:textId="12634499" w:rsidR="00090EF0" w:rsidRPr="000E647A" w:rsidRDefault="00090EF0" w:rsidP="00090EF0">
      <w:pPr>
        <w:pStyle w:val="2"/>
      </w:pPr>
      <w:r>
        <w:t>7</w:t>
      </w:r>
      <w:r w:rsidRPr="000E647A">
        <w:t>.</w:t>
      </w:r>
      <w:r w:rsidR="00307832">
        <w:t>8</w:t>
      </w:r>
      <w:r w:rsidRPr="000E647A">
        <w:tab/>
        <w:t>Combinations of UE complexity reduction features</w:t>
      </w:r>
      <w:bookmarkEnd w:id="331"/>
      <w:bookmarkEnd w:id="332"/>
      <w:bookmarkEnd w:id="333"/>
    </w:p>
    <w:p w14:paraId="74D88359" w14:textId="36245EEA" w:rsidR="00090EF0" w:rsidRDefault="00090EF0" w:rsidP="00090EF0">
      <w:pPr>
        <w:pStyle w:val="3"/>
      </w:pPr>
      <w:bookmarkStart w:id="334" w:name="_Toc42165627"/>
      <w:bookmarkStart w:id="335" w:name="_Toc51768562"/>
      <w:bookmarkStart w:id="336" w:name="_Toc51771069"/>
      <w:r>
        <w:t>7</w:t>
      </w:r>
      <w:r w:rsidRPr="000E647A">
        <w:t>.</w:t>
      </w:r>
      <w:r w:rsidR="00307832">
        <w:t>8</w:t>
      </w:r>
      <w:r w:rsidRPr="000E647A">
        <w:t>.1</w:t>
      </w:r>
      <w:r w:rsidRPr="000E647A">
        <w:tab/>
        <w:t>Description of feature combinations</w:t>
      </w:r>
      <w:bookmarkEnd w:id="334"/>
      <w:bookmarkEnd w:id="335"/>
      <w:bookmarkEnd w:id="336"/>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f"/>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8"/>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8"/>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8"/>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8"/>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8"/>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8"/>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8"/>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[103-e-NR-RedCap-EvaluationResults]</w:t>
      </w:r>
      <w:r>
        <w:rPr>
          <w:szCs w:val="22"/>
          <w:lang w:val="en-US"/>
        </w:rPr>
        <w:t>.</w:t>
      </w:r>
    </w:p>
    <w:p w14:paraId="314905CA" w14:textId="1DC5725C" w:rsidR="00090EF0" w:rsidRDefault="00090EF0" w:rsidP="00090EF0">
      <w:pPr>
        <w:pStyle w:val="3"/>
      </w:pPr>
      <w:bookmarkStart w:id="337" w:name="_Toc42165629"/>
      <w:bookmarkStart w:id="338" w:name="_Toc51768564"/>
      <w:bookmarkStart w:id="339" w:name="_Toc51771071"/>
      <w:r>
        <w:lastRenderedPageBreak/>
        <w:t>7</w:t>
      </w:r>
      <w:r w:rsidRPr="000E647A">
        <w:t>.</w:t>
      </w:r>
      <w:r w:rsidR="00307832">
        <w:t>8</w:t>
      </w:r>
      <w:r w:rsidRPr="000E647A">
        <w:t>.3</w:t>
      </w:r>
      <w:r w:rsidRPr="000E647A">
        <w:tab/>
        <w:t xml:space="preserve">Analysis of </w:t>
      </w:r>
      <w:r>
        <w:t>performance impacts</w:t>
      </w:r>
      <w:bookmarkEnd w:id="337"/>
      <w:bookmarkEnd w:id="338"/>
      <w:bookmarkEnd w:id="339"/>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3"/>
      </w:pPr>
      <w:bookmarkStart w:id="340" w:name="_Toc42165630"/>
      <w:bookmarkStart w:id="341" w:name="_Toc51768565"/>
      <w:bookmarkStart w:id="342" w:name="_Toc51771072"/>
      <w:r>
        <w:t>7</w:t>
      </w:r>
      <w:r w:rsidRPr="000E647A">
        <w:t>.</w:t>
      </w:r>
      <w:r w:rsidR="00307832">
        <w:t>8</w:t>
      </w:r>
      <w:r w:rsidRPr="000E647A">
        <w:t>.4</w:t>
      </w:r>
      <w:r w:rsidRPr="000E647A">
        <w:tab/>
        <w:t xml:space="preserve">Analysis of </w:t>
      </w:r>
      <w:r>
        <w:t>coexistence with legacy UEs</w:t>
      </w:r>
      <w:bookmarkEnd w:id="340"/>
      <w:bookmarkEnd w:id="341"/>
      <w:bookmarkEnd w:id="342"/>
    </w:p>
    <w:p w14:paraId="11B4DD30" w14:textId="77777777" w:rsidR="00836FDF" w:rsidRPr="00C91867" w:rsidRDefault="00836FDF" w:rsidP="00836FDF">
      <w:pPr>
        <w:jc w:val="both"/>
        <w:rPr>
          <w:rFonts w:eastAsia="Times New Roman"/>
          <w:szCs w:val="22"/>
        </w:rPr>
      </w:pPr>
      <w:bookmarkStart w:id="343" w:name="_Toc42165631"/>
      <w:bookmarkStart w:id="344" w:name="_Toc51768566"/>
      <w:bookmarkStart w:id="345"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343"/>
      <w:bookmarkEnd w:id="344"/>
      <w:bookmarkEnd w:id="345"/>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t>12</w:t>
      </w:r>
      <w:r>
        <w:tab/>
        <w:t>Conclusions</w:t>
      </w:r>
    </w:p>
    <w:p w14:paraId="21BB92CA" w14:textId="130DD976" w:rsidR="00BF10BB" w:rsidRDefault="00BF10BB" w:rsidP="00BF10BB">
      <w:pPr>
        <w:pStyle w:val="af"/>
        <w:rPr>
          <w:rFonts w:ascii="Times New Roman" w:hAnsi="Times New Roman"/>
        </w:rPr>
      </w:pPr>
      <w:r>
        <w:rPr>
          <w:rFonts w:ascii="Times New Roman" w:hAnsi="Times New Roman"/>
        </w:rPr>
        <w:t>RAN1#103e agreements:</w:t>
      </w:r>
    </w:p>
    <w:p w14:paraId="33FB0ABA" w14:textId="6A85387E" w:rsidR="00BF10BB" w:rsidRDefault="00BF10BB" w:rsidP="00E278C3">
      <w:pPr>
        <w:pStyle w:val="af"/>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f"/>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af"/>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af"/>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f"/>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af7"/>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游明朝"/>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05863">
        <w:tc>
          <w:tcPr>
            <w:tcW w:w="1479" w:type="dxa"/>
          </w:tcPr>
          <w:p w14:paraId="7385323C" w14:textId="214AFF9A" w:rsidR="00B865B1" w:rsidRDefault="00B865B1" w:rsidP="00B865B1">
            <w:pPr>
              <w:rPr>
                <w:rFonts w:eastAsia="DengXian"/>
                <w:lang w:val="en-US" w:eastAsia="zh-CN"/>
              </w:rPr>
            </w:pPr>
            <w:r>
              <w:rPr>
                <w:rFonts w:eastAsia="游明朝"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05863">
        <w:tc>
          <w:tcPr>
            <w:tcW w:w="1479" w:type="dxa"/>
          </w:tcPr>
          <w:p w14:paraId="2B9809A8" w14:textId="3EE4AE1B" w:rsidR="00036041" w:rsidRDefault="00036041" w:rsidP="00B865B1">
            <w:pPr>
              <w:rPr>
                <w:rFonts w:eastAsia="游明朝"/>
                <w:lang w:eastAsia="ja-JP"/>
              </w:rPr>
            </w:pPr>
            <w:r>
              <w:rPr>
                <w:rFonts w:eastAsia="游明朝"/>
                <w:lang w:eastAsia="ja-JP"/>
              </w:rPr>
              <w:t>InterDigital</w:t>
            </w:r>
          </w:p>
        </w:tc>
        <w:tc>
          <w:tcPr>
            <w:tcW w:w="1372" w:type="dxa"/>
          </w:tcPr>
          <w:p w14:paraId="02B74834" w14:textId="65F820D1" w:rsidR="00036041" w:rsidRDefault="00036041" w:rsidP="00B865B1">
            <w:pPr>
              <w:tabs>
                <w:tab w:val="left" w:pos="551"/>
              </w:tabs>
              <w:rPr>
                <w:rFonts w:eastAsia="游明朝"/>
                <w:lang w:val="en-US" w:eastAsia="ja-JP"/>
              </w:rPr>
            </w:pPr>
            <w:r>
              <w:rPr>
                <w:rFonts w:eastAsia="游明朝"/>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05863">
        <w:tc>
          <w:tcPr>
            <w:tcW w:w="1479" w:type="dxa"/>
          </w:tcPr>
          <w:p w14:paraId="7CF26ABB" w14:textId="22A3D1CB" w:rsidR="0043298D" w:rsidRDefault="0043298D" w:rsidP="0043298D">
            <w:pPr>
              <w:rPr>
                <w:rFonts w:eastAsia="游明朝"/>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游明朝"/>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206A96">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游明朝"/>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7D0C94">
        <w:tc>
          <w:tcPr>
            <w:tcW w:w="1479" w:type="dxa"/>
          </w:tcPr>
          <w:p w14:paraId="4E0395D5"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游明朝"/>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EF49AB">
        <w:tc>
          <w:tcPr>
            <w:tcW w:w="1479" w:type="dxa"/>
          </w:tcPr>
          <w:p w14:paraId="54F99D67" w14:textId="77777777" w:rsidR="00EF49AB" w:rsidRPr="0082090A" w:rsidRDefault="00EF49AB" w:rsidP="000773FA">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07186225" w14:textId="77777777" w:rsidR="00EF49AB" w:rsidRPr="0082090A"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EF49AB">
        <w:tc>
          <w:tcPr>
            <w:tcW w:w="1479" w:type="dxa"/>
          </w:tcPr>
          <w:p w14:paraId="4B1EF21A" w14:textId="6344EAF7" w:rsidR="00ED66B3" w:rsidRDefault="00ED66B3" w:rsidP="00ED66B3">
            <w:pPr>
              <w:rPr>
                <w:rFonts w:eastAsia="游明朝"/>
                <w:lang w:val="en-US" w:eastAsia="ja-JP"/>
              </w:rPr>
            </w:pPr>
            <w:r>
              <w:rPr>
                <w:rFonts w:eastAsia="游明朝"/>
                <w:lang w:val="en-US" w:eastAsia="ja-JP"/>
              </w:rPr>
              <w:t>Intel</w:t>
            </w:r>
          </w:p>
        </w:tc>
        <w:tc>
          <w:tcPr>
            <w:tcW w:w="1372" w:type="dxa"/>
          </w:tcPr>
          <w:p w14:paraId="7D3ABCFD" w14:textId="65F6F885" w:rsidR="00ED66B3" w:rsidRDefault="00ED66B3" w:rsidP="00ED66B3">
            <w:pPr>
              <w:tabs>
                <w:tab w:val="left" w:pos="551"/>
              </w:tabs>
              <w:rPr>
                <w:rFonts w:eastAsia="游明朝"/>
                <w:lang w:val="en-US" w:eastAsia="ja-JP"/>
              </w:rPr>
            </w:pPr>
            <w:r>
              <w:rPr>
                <w:rFonts w:eastAsia="游明朝"/>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EF49AB">
        <w:tc>
          <w:tcPr>
            <w:tcW w:w="1479" w:type="dxa"/>
          </w:tcPr>
          <w:p w14:paraId="11B81DAE" w14:textId="3F5465C2" w:rsidR="006C14B7" w:rsidRDefault="006C14B7" w:rsidP="006C14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5F574725" w14:textId="23D08FAE"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EF49AB">
        <w:tc>
          <w:tcPr>
            <w:tcW w:w="1479" w:type="dxa"/>
          </w:tcPr>
          <w:p w14:paraId="05546351" w14:textId="33C24CCD" w:rsidR="006D1B4E" w:rsidRDefault="006D1B4E" w:rsidP="006C14B7">
            <w:pPr>
              <w:rPr>
                <w:rFonts w:eastAsia="DengXian"/>
                <w:lang w:val="en-US" w:eastAsia="zh-CN"/>
              </w:rPr>
            </w:pPr>
            <w:r>
              <w:rPr>
                <w:rFonts w:eastAsia="SimSun" w:hint="eastAsia"/>
                <w:lang w:eastAsia="zh-CN"/>
              </w:rPr>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EF49AB">
        <w:tc>
          <w:tcPr>
            <w:tcW w:w="1479" w:type="dxa"/>
          </w:tcPr>
          <w:p w14:paraId="47CD996F" w14:textId="31027CB0" w:rsidR="00EC0CA4" w:rsidRDefault="00EC0CA4" w:rsidP="006C14B7">
            <w:pPr>
              <w:rPr>
                <w:rFonts w:eastAsia="SimSun" w:hint="eastAsia"/>
                <w:lang w:eastAsia="zh-CN"/>
              </w:rPr>
            </w:pPr>
            <w:r>
              <w:rPr>
                <w:rFonts w:eastAsia="SimSun"/>
                <w:lang w:eastAsia="zh-CN"/>
              </w:rPr>
              <w:t>NEC</w:t>
            </w:r>
          </w:p>
        </w:tc>
        <w:tc>
          <w:tcPr>
            <w:tcW w:w="1372" w:type="dxa"/>
          </w:tcPr>
          <w:p w14:paraId="35840C85" w14:textId="47764BC5" w:rsidR="00EC0CA4" w:rsidRDefault="00EC0CA4" w:rsidP="006C14B7">
            <w:pPr>
              <w:tabs>
                <w:tab w:val="left" w:pos="551"/>
              </w:tabs>
              <w:rPr>
                <w:rFonts w:eastAsia="SimSun" w:hint="eastAsia"/>
                <w:lang w:val="en-US" w:eastAsia="zh-CN"/>
              </w:rPr>
            </w:pPr>
            <w:r>
              <w:rPr>
                <w:rFonts w:eastAsia="SimSun"/>
                <w:lang w:val="en-US" w:eastAsia="zh-CN"/>
              </w:rPr>
              <w:t>Y</w:t>
            </w:r>
          </w:p>
        </w:tc>
        <w:tc>
          <w:tcPr>
            <w:tcW w:w="6780" w:type="dxa"/>
          </w:tcPr>
          <w:p w14:paraId="25E111F3" w14:textId="77777777" w:rsidR="00EC0CA4" w:rsidRPr="00DD75C8" w:rsidRDefault="00EC0CA4" w:rsidP="006C14B7">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af"/>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af7"/>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游明朝"/>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游明朝"/>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游明朝"/>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游明朝"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游明朝"/>
                <w:lang w:eastAsia="ja-JP"/>
              </w:rPr>
            </w:pPr>
            <w:r>
              <w:rPr>
                <w:rFonts w:eastAsia="游明朝"/>
                <w:lang w:eastAsia="ja-JP"/>
              </w:rPr>
              <w:t>InterDigital</w:t>
            </w:r>
          </w:p>
        </w:tc>
        <w:tc>
          <w:tcPr>
            <w:tcW w:w="1372" w:type="dxa"/>
          </w:tcPr>
          <w:p w14:paraId="17148E9D" w14:textId="0A3FAF15" w:rsidR="00036041" w:rsidRDefault="00036041" w:rsidP="00036041">
            <w:pPr>
              <w:tabs>
                <w:tab w:val="left" w:pos="551"/>
              </w:tabs>
              <w:rPr>
                <w:rFonts w:eastAsia="游明朝"/>
                <w:lang w:val="en-US" w:eastAsia="ja-JP"/>
              </w:rPr>
            </w:pPr>
            <w:r>
              <w:rPr>
                <w:rFonts w:eastAsia="游明朝"/>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游明朝"/>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游明朝"/>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游明朝"/>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2776D95" w14:textId="77777777" w:rsidR="00EF49AB" w:rsidRPr="0082090A"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游明朝"/>
                <w:lang w:val="en-US" w:eastAsia="ja-JP"/>
              </w:rPr>
            </w:pPr>
            <w:r>
              <w:rPr>
                <w:rFonts w:eastAsia="游明朝"/>
                <w:lang w:val="en-US" w:eastAsia="ja-JP"/>
              </w:rPr>
              <w:t>Intel</w:t>
            </w:r>
          </w:p>
        </w:tc>
        <w:tc>
          <w:tcPr>
            <w:tcW w:w="1372" w:type="dxa"/>
          </w:tcPr>
          <w:p w14:paraId="33FC8D91" w14:textId="63D78784" w:rsidR="00F640CF" w:rsidRDefault="00F640CF" w:rsidP="00F640CF">
            <w:pPr>
              <w:tabs>
                <w:tab w:val="left" w:pos="551"/>
              </w:tabs>
              <w:rPr>
                <w:rFonts w:eastAsia="游明朝"/>
                <w:lang w:val="en-US" w:eastAsia="ja-JP"/>
              </w:rPr>
            </w:pPr>
            <w:r>
              <w:rPr>
                <w:rFonts w:eastAsia="游明朝"/>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3E5F8405" w14:textId="25A74268"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SimSun"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SimSun" w:hint="eastAsia"/>
                <w:lang w:eastAsia="zh-CN"/>
              </w:rPr>
            </w:pPr>
            <w:r>
              <w:rPr>
                <w:rFonts w:eastAsia="SimSun"/>
                <w:lang w:eastAsia="zh-CN"/>
              </w:rPr>
              <w:t>NEC</w:t>
            </w:r>
          </w:p>
        </w:tc>
        <w:tc>
          <w:tcPr>
            <w:tcW w:w="1372" w:type="dxa"/>
          </w:tcPr>
          <w:p w14:paraId="754F9AC0" w14:textId="38EC26D9" w:rsidR="00EC0CA4" w:rsidRDefault="00EC0CA4" w:rsidP="006C14B7">
            <w:pPr>
              <w:tabs>
                <w:tab w:val="left" w:pos="551"/>
              </w:tabs>
              <w:rPr>
                <w:rFonts w:eastAsia="SimSun" w:hint="eastAsia"/>
                <w:lang w:val="en-US" w:eastAsia="zh-CN"/>
              </w:rPr>
            </w:pPr>
            <w:r>
              <w:rPr>
                <w:rFonts w:eastAsia="SimSun"/>
                <w:lang w:val="en-US" w:eastAsia="zh-CN"/>
              </w:rPr>
              <w:t>Y</w:t>
            </w:r>
          </w:p>
        </w:tc>
        <w:tc>
          <w:tcPr>
            <w:tcW w:w="6780" w:type="dxa"/>
          </w:tcPr>
          <w:p w14:paraId="09F0A081" w14:textId="77777777" w:rsidR="00EC0CA4" w:rsidRDefault="00EC0CA4" w:rsidP="006C14B7">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af"/>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af7"/>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游明朝"/>
                <w:lang w:eastAsia="ja-JP"/>
              </w:rPr>
            </w:pPr>
            <w:r>
              <w:rPr>
                <w:rFonts w:eastAsia="DengXian"/>
                <w:lang w:eastAsia="zh-CN"/>
              </w:rPr>
              <w:lastRenderedPageBreak/>
              <w:t>ZTE</w:t>
            </w:r>
          </w:p>
        </w:tc>
        <w:tc>
          <w:tcPr>
            <w:tcW w:w="1372" w:type="dxa"/>
          </w:tcPr>
          <w:p w14:paraId="12FE8573" w14:textId="77777777" w:rsidR="00824E5A" w:rsidRPr="00D91B79" w:rsidRDefault="00824E5A" w:rsidP="00824E5A">
            <w:pPr>
              <w:tabs>
                <w:tab w:val="left" w:pos="551"/>
              </w:tabs>
              <w:rPr>
                <w:rFonts w:eastAsia="游明朝"/>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游明朝"/>
                <w:lang w:eastAsia="ja-JP"/>
              </w:rPr>
            </w:pPr>
            <w:r>
              <w:rPr>
                <w:rFonts w:eastAsia="游明朝"/>
                <w:lang w:eastAsia="ja-JP"/>
              </w:rPr>
              <w:t>SONY5</w:t>
            </w:r>
          </w:p>
        </w:tc>
        <w:tc>
          <w:tcPr>
            <w:tcW w:w="1372" w:type="dxa"/>
          </w:tcPr>
          <w:p w14:paraId="30673EAB" w14:textId="052A28AD" w:rsidR="00D15E13" w:rsidRPr="00D91B79" w:rsidRDefault="00D15E13" w:rsidP="00D15E13">
            <w:pPr>
              <w:tabs>
                <w:tab w:val="left" w:pos="551"/>
              </w:tabs>
              <w:rPr>
                <w:rFonts w:eastAsia="游明朝"/>
                <w:lang w:val="en-US" w:eastAsia="ja-JP"/>
              </w:rPr>
            </w:pPr>
            <w:r>
              <w:rPr>
                <w:rFonts w:eastAsia="游明朝"/>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游明朝"/>
                <w:lang w:eastAsia="ja-JP"/>
              </w:rPr>
            </w:pPr>
            <w:r>
              <w:rPr>
                <w:rFonts w:eastAsia="游明朝"/>
                <w:lang w:eastAsia="ja-JP"/>
              </w:rPr>
              <w:t>FUTUREWEI</w:t>
            </w:r>
          </w:p>
        </w:tc>
        <w:tc>
          <w:tcPr>
            <w:tcW w:w="1372" w:type="dxa"/>
          </w:tcPr>
          <w:p w14:paraId="7F7849B9" w14:textId="2FE0C550" w:rsidR="00347012" w:rsidRDefault="00347012" w:rsidP="00347012">
            <w:pPr>
              <w:tabs>
                <w:tab w:val="left" w:pos="551"/>
              </w:tabs>
              <w:rPr>
                <w:rFonts w:eastAsia="游明朝"/>
                <w:lang w:val="en-US" w:eastAsia="ja-JP"/>
              </w:rPr>
            </w:pPr>
            <w:r>
              <w:rPr>
                <w:rFonts w:eastAsia="游明朝"/>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游明朝"/>
                <w:lang w:eastAsia="ja-JP"/>
              </w:rPr>
            </w:pPr>
            <w:r>
              <w:rPr>
                <w:rFonts w:eastAsia="游明朝"/>
                <w:lang w:eastAsia="ja-JP"/>
              </w:rPr>
              <w:t>Qualcomm</w:t>
            </w:r>
          </w:p>
        </w:tc>
        <w:tc>
          <w:tcPr>
            <w:tcW w:w="1372" w:type="dxa"/>
          </w:tcPr>
          <w:p w14:paraId="1259A836" w14:textId="03160E49" w:rsidR="00EC03A6" w:rsidRDefault="00EC03A6" w:rsidP="00347012">
            <w:pPr>
              <w:tabs>
                <w:tab w:val="left" w:pos="551"/>
              </w:tabs>
              <w:rPr>
                <w:rFonts w:eastAsia="游明朝"/>
                <w:lang w:val="en-US" w:eastAsia="ja-JP"/>
              </w:rPr>
            </w:pPr>
            <w:r>
              <w:rPr>
                <w:rFonts w:eastAsia="游明朝"/>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游明朝"/>
                <w:lang w:eastAsia="ja-JP"/>
              </w:rPr>
            </w:pPr>
            <w:r>
              <w:rPr>
                <w:rFonts w:eastAsia="游明朝" w:hint="eastAsia"/>
                <w:lang w:eastAsia="ja-JP"/>
              </w:rPr>
              <w:t>DOCOMO</w:t>
            </w:r>
          </w:p>
        </w:tc>
        <w:tc>
          <w:tcPr>
            <w:tcW w:w="1372" w:type="dxa"/>
          </w:tcPr>
          <w:p w14:paraId="19A1B9B7" w14:textId="427E295A" w:rsidR="00B865B1" w:rsidRDefault="00B865B1" w:rsidP="00B865B1">
            <w:pPr>
              <w:tabs>
                <w:tab w:val="left" w:pos="551"/>
              </w:tabs>
              <w:rPr>
                <w:rFonts w:eastAsia="游明朝"/>
                <w:lang w:val="en-US" w:eastAsia="ja-JP"/>
              </w:rPr>
            </w:pPr>
            <w:r>
              <w:rPr>
                <w:rFonts w:eastAsia="游明朝"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游明朝"/>
                <w:lang w:val="en-US" w:eastAsia="ja-JP"/>
              </w:rPr>
              <w:t xml:space="preserve">The impact of reduced number of Rx branches for this case </w:t>
            </w:r>
            <w:r>
              <w:rPr>
                <w:rFonts w:eastAsia="游明朝" w:hint="eastAsia"/>
                <w:lang w:val="en-US" w:eastAsia="ja-JP"/>
              </w:rPr>
              <w:t>has</w:t>
            </w:r>
            <w:r>
              <w:rPr>
                <w:rFonts w:eastAsia="游明朝"/>
                <w:lang w:val="en-US" w:eastAsia="ja-JP"/>
              </w:rPr>
              <w:t xml:space="preserve"> </w:t>
            </w:r>
            <w:r>
              <w:rPr>
                <w:rFonts w:eastAsia="游明朝" w:hint="eastAsia"/>
                <w:lang w:val="en-US" w:eastAsia="ja-JP"/>
              </w:rPr>
              <w:t>n</w:t>
            </w:r>
            <w:r>
              <w:rPr>
                <w:rFonts w:eastAsia="游明朝"/>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游明朝"/>
                <w:lang w:eastAsia="ja-JP"/>
              </w:rPr>
            </w:pPr>
            <w:r>
              <w:rPr>
                <w:rFonts w:eastAsia="游明朝"/>
                <w:lang w:eastAsia="ja-JP"/>
              </w:rPr>
              <w:t>InterDigital</w:t>
            </w:r>
          </w:p>
        </w:tc>
        <w:tc>
          <w:tcPr>
            <w:tcW w:w="1372" w:type="dxa"/>
          </w:tcPr>
          <w:p w14:paraId="1A9D2175" w14:textId="27D593C8" w:rsidR="00036041" w:rsidRDefault="00036041" w:rsidP="00036041">
            <w:pPr>
              <w:tabs>
                <w:tab w:val="left" w:pos="551"/>
              </w:tabs>
              <w:rPr>
                <w:rFonts w:eastAsia="游明朝"/>
                <w:lang w:val="en-US" w:eastAsia="ja-JP"/>
              </w:rPr>
            </w:pPr>
            <w:r>
              <w:rPr>
                <w:rFonts w:eastAsia="游明朝"/>
                <w:lang w:val="en-US" w:eastAsia="ja-JP"/>
              </w:rPr>
              <w:t>Y</w:t>
            </w:r>
          </w:p>
        </w:tc>
        <w:tc>
          <w:tcPr>
            <w:tcW w:w="6780" w:type="dxa"/>
          </w:tcPr>
          <w:p w14:paraId="19194904" w14:textId="1E727B01" w:rsidR="00036041" w:rsidRDefault="00036041" w:rsidP="00036041">
            <w:pPr>
              <w:jc w:val="both"/>
              <w:rPr>
                <w:rFonts w:eastAsia="游明朝"/>
                <w:lang w:val="en-US" w:eastAsia="ja-JP"/>
              </w:rPr>
            </w:pPr>
            <w:r>
              <w:rPr>
                <w:rFonts w:eastAsia="游明朝"/>
                <w:lang w:val="en-US" w:eastAsia="ja-JP"/>
              </w:rPr>
              <w:t>1 Rx can be recomnended.</w:t>
            </w:r>
          </w:p>
        </w:tc>
      </w:tr>
      <w:tr w:rsidR="00C479EF" w14:paraId="4FA5337E" w14:textId="77777777" w:rsidTr="00305863">
        <w:tc>
          <w:tcPr>
            <w:tcW w:w="1479" w:type="dxa"/>
          </w:tcPr>
          <w:p w14:paraId="0EFEE5D5" w14:textId="13E89B10" w:rsidR="00C479EF" w:rsidRDefault="00C479EF" w:rsidP="00C479EF">
            <w:pPr>
              <w:rPr>
                <w:rFonts w:eastAsia="游明朝"/>
                <w:lang w:eastAsia="ja-JP"/>
              </w:rPr>
            </w:pPr>
            <w:r>
              <w:rPr>
                <w:rFonts w:eastAsia="游明朝"/>
                <w:lang w:eastAsia="ja-JP"/>
              </w:rPr>
              <w:t>Sierra Wireless</w:t>
            </w:r>
          </w:p>
        </w:tc>
        <w:tc>
          <w:tcPr>
            <w:tcW w:w="1372" w:type="dxa"/>
          </w:tcPr>
          <w:p w14:paraId="63C3CB48" w14:textId="77777777" w:rsidR="00C479EF" w:rsidRDefault="00C479EF" w:rsidP="00C479EF">
            <w:pPr>
              <w:tabs>
                <w:tab w:val="left" w:pos="551"/>
              </w:tabs>
              <w:rPr>
                <w:rFonts w:eastAsia="游明朝"/>
                <w:lang w:val="en-US" w:eastAsia="ja-JP"/>
              </w:rPr>
            </w:pPr>
          </w:p>
        </w:tc>
        <w:tc>
          <w:tcPr>
            <w:tcW w:w="6780" w:type="dxa"/>
          </w:tcPr>
          <w:p w14:paraId="695A7E1E" w14:textId="5D91837C" w:rsidR="00C479EF" w:rsidRDefault="00C479EF" w:rsidP="00C479EF">
            <w:pPr>
              <w:jc w:val="both"/>
              <w:rPr>
                <w:rFonts w:eastAsia="游明朝"/>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游明朝"/>
                <w:lang w:eastAsia="ja-JP"/>
              </w:rPr>
              <w:t>Intel</w:t>
            </w:r>
          </w:p>
        </w:tc>
        <w:tc>
          <w:tcPr>
            <w:tcW w:w="1372" w:type="dxa"/>
          </w:tcPr>
          <w:p w14:paraId="307F0283" w14:textId="28419AD0" w:rsidR="00F640CF" w:rsidRDefault="00F640CF" w:rsidP="00F640CF">
            <w:pPr>
              <w:tabs>
                <w:tab w:val="left" w:pos="551"/>
              </w:tabs>
              <w:rPr>
                <w:rFonts w:eastAsia="游明朝"/>
                <w:lang w:val="en-US" w:eastAsia="ja-JP"/>
              </w:rPr>
            </w:pPr>
            <w:r>
              <w:rPr>
                <w:rFonts w:eastAsia="游明朝"/>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游明朝"/>
                <w:lang w:eastAsia="ja-JP"/>
              </w:rPr>
            </w:pPr>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
        </w:tc>
        <w:tc>
          <w:tcPr>
            <w:tcW w:w="1372" w:type="dxa"/>
          </w:tcPr>
          <w:p w14:paraId="4A72ED22" w14:textId="66D026F5" w:rsidR="006C14B7" w:rsidRDefault="006C14B7" w:rsidP="006C14B7">
            <w:pPr>
              <w:tabs>
                <w:tab w:val="left" w:pos="551"/>
              </w:tabs>
              <w:rPr>
                <w:rFonts w:eastAsia="游明朝"/>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1 Rx can be recomnended.</w:t>
            </w:r>
          </w:p>
        </w:tc>
      </w:tr>
    </w:tbl>
    <w:p w14:paraId="1C180CF1" w14:textId="77777777" w:rsidR="0034750B" w:rsidRDefault="0034750B" w:rsidP="0034750B"/>
    <w:p w14:paraId="3730D2D9" w14:textId="1BD2A5C7" w:rsidR="00FF1B85" w:rsidRPr="00782678" w:rsidRDefault="00FF1B85" w:rsidP="00FF1B85">
      <w:pPr>
        <w:pStyle w:val="af"/>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af7"/>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游明朝"/>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游明朝"/>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lastRenderedPageBreak/>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r>
              <w:rPr>
                <w:rFonts w:eastAsia="DengXian"/>
                <w:lang w:val="en-US" w:eastAsia="zh-CN"/>
              </w:rPr>
              <w:t>Min(1,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游明朝"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游明朝"/>
                <w:lang w:eastAsia="ja-JP"/>
              </w:rPr>
            </w:pPr>
            <w:r>
              <w:rPr>
                <w:rFonts w:eastAsia="游明朝"/>
                <w:lang w:eastAsia="ja-JP"/>
              </w:rPr>
              <w:t>InterDigital</w:t>
            </w:r>
          </w:p>
        </w:tc>
        <w:tc>
          <w:tcPr>
            <w:tcW w:w="1372" w:type="dxa"/>
          </w:tcPr>
          <w:p w14:paraId="7F8B743F" w14:textId="6B14A91C" w:rsidR="00E579BB" w:rsidRDefault="00E579BB" w:rsidP="00B865B1">
            <w:pPr>
              <w:tabs>
                <w:tab w:val="left" w:pos="551"/>
              </w:tabs>
              <w:rPr>
                <w:rFonts w:eastAsia="游明朝"/>
                <w:lang w:val="en-US" w:eastAsia="ja-JP"/>
              </w:rPr>
            </w:pPr>
            <w:r>
              <w:rPr>
                <w:rFonts w:eastAsia="游明朝"/>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游明朝"/>
                <w:lang w:eastAsia="ja-JP"/>
              </w:rPr>
            </w:pPr>
            <w:r>
              <w:rPr>
                <w:rFonts w:eastAsia="游明朝"/>
                <w:lang w:eastAsia="zh-CN"/>
              </w:rPr>
              <w:t>Sierra Wireless</w:t>
            </w:r>
          </w:p>
        </w:tc>
        <w:tc>
          <w:tcPr>
            <w:tcW w:w="1372" w:type="dxa"/>
          </w:tcPr>
          <w:p w14:paraId="49F652FD" w14:textId="77777777" w:rsidR="00BF7477" w:rsidRDefault="00BF7477" w:rsidP="00BF7477">
            <w:pPr>
              <w:tabs>
                <w:tab w:val="left" w:pos="551"/>
              </w:tabs>
              <w:rPr>
                <w:rFonts w:eastAsia="游明朝"/>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DFB5E06"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游明朝"/>
                <w:lang w:eastAsia="ja-JP"/>
              </w:rPr>
            </w:pPr>
            <w:r>
              <w:rPr>
                <w:rFonts w:eastAsia="游明朝"/>
                <w:lang w:eastAsia="zh-CN"/>
              </w:rPr>
              <w:t>Intel</w:t>
            </w:r>
          </w:p>
        </w:tc>
        <w:tc>
          <w:tcPr>
            <w:tcW w:w="1372" w:type="dxa"/>
          </w:tcPr>
          <w:p w14:paraId="5E6CC1A3" w14:textId="0391959B" w:rsidR="004522E5" w:rsidRDefault="004522E5" w:rsidP="004522E5">
            <w:pPr>
              <w:tabs>
                <w:tab w:val="left" w:pos="551"/>
              </w:tabs>
              <w:rPr>
                <w:rFonts w:eastAsia="游明朝"/>
                <w:lang w:val="en-US" w:eastAsia="ja-JP"/>
              </w:rPr>
            </w:pPr>
            <w:r>
              <w:rPr>
                <w:rFonts w:eastAsia="游明朝"/>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游明朝"/>
                <w:lang w:eastAsia="zh-CN"/>
              </w:rPr>
            </w:pPr>
            <w:r>
              <w:rPr>
                <w:rFonts w:eastAsia="SimSun" w:hint="eastAsia"/>
                <w:lang w:eastAsia="zh-CN"/>
              </w:rPr>
              <w:t>OPPO</w:t>
            </w:r>
          </w:p>
        </w:tc>
        <w:tc>
          <w:tcPr>
            <w:tcW w:w="1372" w:type="dxa"/>
          </w:tcPr>
          <w:p w14:paraId="012EA8DC" w14:textId="569B4B9A" w:rsidR="006D1B4E" w:rsidRDefault="006D1B4E" w:rsidP="004522E5">
            <w:pPr>
              <w:tabs>
                <w:tab w:val="left" w:pos="551"/>
              </w:tabs>
              <w:rPr>
                <w:rFonts w:eastAsia="游明朝"/>
                <w:lang w:val="en-US" w:eastAsia="ja-JP"/>
              </w:rPr>
            </w:pPr>
            <w:r>
              <w:rPr>
                <w:rFonts w:eastAsia="SimSun"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Agree with LG. In addition, it shall consider to support wearables with 1RX.</w:t>
            </w:r>
          </w:p>
        </w:tc>
      </w:tr>
      <w:tr w:rsidR="00EC0CA4" w14:paraId="4383E05B" w14:textId="77777777" w:rsidTr="00EF49AB">
        <w:tc>
          <w:tcPr>
            <w:tcW w:w="1479" w:type="dxa"/>
          </w:tcPr>
          <w:p w14:paraId="788C7EEE" w14:textId="2138CE45" w:rsidR="00EC0CA4" w:rsidRDefault="00EC0CA4" w:rsidP="00EC0CA4">
            <w:pPr>
              <w:rPr>
                <w:rFonts w:eastAsia="SimSun" w:hint="eastAsia"/>
                <w:lang w:eastAsia="zh-CN"/>
              </w:rPr>
            </w:pPr>
            <w:r>
              <w:rPr>
                <w:rFonts w:eastAsia="游明朝"/>
                <w:lang w:eastAsia="zh-CN"/>
              </w:rPr>
              <w:t>NEC</w:t>
            </w:r>
          </w:p>
        </w:tc>
        <w:tc>
          <w:tcPr>
            <w:tcW w:w="1372" w:type="dxa"/>
          </w:tcPr>
          <w:p w14:paraId="40EE595C" w14:textId="1B4DE437" w:rsidR="00EC0CA4" w:rsidRDefault="00EC0CA4" w:rsidP="00EC0CA4">
            <w:pPr>
              <w:tabs>
                <w:tab w:val="left" w:pos="551"/>
              </w:tabs>
              <w:rPr>
                <w:rFonts w:eastAsia="SimSun" w:hint="eastAsia"/>
                <w:lang w:val="en-US" w:eastAsia="zh-CN"/>
              </w:rPr>
            </w:pPr>
            <w:r>
              <w:rPr>
                <w:rFonts w:eastAsia="游明朝"/>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 xml:space="preserve">“at least” would </w:t>
            </w:r>
            <w:r>
              <w:rPr>
                <w:lang w:val="en-US"/>
              </w:rPr>
              <w:t>cover</w:t>
            </w:r>
            <w:r>
              <w:rPr>
                <w:lang w:val="en-US"/>
              </w:rPr>
              <w:t xml:space="preserve"> Rx </w:t>
            </w:r>
            <w:r>
              <w:rPr>
                <w:lang w:val="en-US"/>
              </w:rPr>
              <w:t xml:space="preserve">also </w:t>
            </w:r>
            <w:r>
              <w:rPr>
                <w:lang w:val="en-US"/>
              </w:rPr>
              <w:t>if feasible. Support of 1 Rx might require feasibility study by RAN4.</w:t>
            </w:r>
          </w:p>
        </w:tc>
      </w:tr>
    </w:tbl>
    <w:p w14:paraId="694797EB" w14:textId="482ED3DB" w:rsidR="00FF1B85" w:rsidRDefault="00FF1B85" w:rsidP="00FF1B85"/>
    <w:p w14:paraId="6CE7ED00" w14:textId="5E0C40C8" w:rsidR="0034750B" w:rsidRPr="00782678" w:rsidRDefault="0034750B" w:rsidP="0034750B">
      <w:pPr>
        <w:pStyle w:val="af"/>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af7"/>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游明朝"/>
                <w:lang w:eastAsia="ja-JP"/>
              </w:rPr>
            </w:pPr>
            <w:r>
              <w:rPr>
                <w:rFonts w:eastAsia="游明朝"/>
                <w:lang w:eastAsia="zh-CN"/>
              </w:rPr>
              <w:t>ZTE</w:t>
            </w:r>
          </w:p>
        </w:tc>
        <w:tc>
          <w:tcPr>
            <w:tcW w:w="1372" w:type="dxa"/>
          </w:tcPr>
          <w:p w14:paraId="3AC40611" w14:textId="4C5CEA6B"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游明朝"/>
                <w:lang w:eastAsia="ja-JP"/>
              </w:rPr>
            </w:pPr>
            <w:r>
              <w:rPr>
                <w:rFonts w:eastAsia="游明朝"/>
                <w:lang w:eastAsia="ja-JP"/>
              </w:rPr>
              <w:t>SONY5</w:t>
            </w:r>
          </w:p>
        </w:tc>
        <w:tc>
          <w:tcPr>
            <w:tcW w:w="1372" w:type="dxa"/>
          </w:tcPr>
          <w:p w14:paraId="74351657" w14:textId="6C04E632" w:rsidR="00D15E13" w:rsidRPr="00D91B79" w:rsidRDefault="00D15E13" w:rsidP="00D15E13">
            <w:pPr>
              <w:tabs>
                <w:tab w:val="left" w:pos="551"/>
              </w:tabs>
              <w:rPr>
                <w:rFonts w:eastAsia="游明朝"/>
                <w:lang w:val="en-US" w:eastAsia="ja-JP"/>
              </w:rPr>
            </w:pPr>
            <w:r>
              <w:rPr>
                <w:rFonts w:eastAsia="游明朝"/>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游明朝"/>
                <w:lang w:eastAsia="ja-JP"/>
              </w:rPr>
            </w:pPr>
            <w:r>
              <w:rPr>
                <w:rFonts w:eastAsia="游明朝"/>
                <w:lang w:eastAsia="ja-JP"/>
              </w:rPr>
              <w:t>FUTUREWEI</w:t>
            </w:r>
          </w:p>
        </w:tc>
        <w:tc>
          <w:tcPr>
            <w:tcW w:w="1372" w:type="dxa"/>
          </w:tcPr>
          <w:p w14:paraId="5FAAF562" w14:textId="4D24AD52" w:rsidR="00347012" w:rsidRDefault="00347012" w:rsidP="00347012">
            <w:pPr>
              <w:tabs>
                <w:tab w:val="left" w:pos="551"/>
              </w:tabs>
              <w:rPr>
                <w:rFonts w:eastAsia="游明朝"/>
                <w:lang w:val="en-US" w:eastAsia="ja-JP"/>
              </w:rPr>
            </w:pPr>
            <w:r>
              <w:rPr>
                <w:rFonts w:eastAsia="游明朝"/>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游明朝"/>
                <w:lang w:eastAsia="ja-JP"/>
              </w:rPr>
            </w:pPr>
            <w:r>
              <w:rPr>
                <w:rFonts w:eastAsia="游明朝"/>
                <w:lang w:eastAsia="ja-JP"/>
              </w:rPr>
              <w:t>Qualcomm</w:t>
            </w:r>
          </w:p>
        </w:tc>
        <w:tc>
          <w:tcPr>
            <w:tcW w:w="1372" w:type="dxa"/>
          </w:tcPr>
          <w:p w14:paraId="4708760C" w14:textId="61A4AB5B" w:rsidR="008A4774" w:rsidRDefault="008A4774" w:rsidP="00347012">
            <w:pPr>
              <w:tabs>
                <w:tab w:val="left" w:pos="551"/>
              </w:tabs>
              <w:rPr>
                <w:rFonts w:eastAsia="游明朝"/>
                <w:lang w:val="en-US" w:eastAsia="ja-JP"/>
              </w:rPr>
            </w:pPr>
            <w:r>
              <w:rPr>
                <w:rFonts w:eastAsia="游明朝"/>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游明朝"/>
                <w:lang w:eastAsia="ja-JP"/>
              </w:rPr>
            </w:pPr>
            <w:r>
              <w:rPr>
                <w:rFonts w:eastAsia="游明朝" w:hint="eastAsia"/>
                <w:lang w:eastAsia="ja-JP"/>
              </w:rPr>
              <w:t>DOCOMO</w:t>
            </w:r>
          </w:p>
        </w:tc>
        <w:tc>
          <w:tcPr>
            <w:tcW w:w="1372" w:type="dxa"/>
          </w:tcPr>
          <w:p w14:paraId="246C23FD" w14:textId="009DC99D" w:rsidR="00B865B1" w:rsidRDefault="00B865B1" w:rsidP="00B865B1">
            <w:pPr>
              <w:tabs>
                <w:tab w:val="left" w:pos="551"/>
              </w:tabs>
              <w:rPr>
                <w:rFonts w:eastAsia="游明朝"/>
                <w:lang w:val="en-US" w:eastAsia="ja-JP"/>
              </w:rPr>
            </w:pPr>
            <w:r>
              <w:rPr>
                <w:rFonts w:eastAsia="游明朝" w:hint="eastAsia"/>
                <w:lang w:val="en-US" w:eastAsia="ja-JP"/>
              </w:rPr>
              <w:t>N</w:t>
            </w:r>
          </w:p>
        </w:tc>
        <w:tc>
          <w:tcPr>
            <w:tcW w:w="6780" w:type="dxa"/>
          </w:tcPr>
          <w:p w14:paraId="63AD738E" w14:textId="404C3446" w:rsidR="00B865B1" w:rsidRDefault="00B865B1" w:rsidP="00B865B1">
            <w:pPr>
              <w:jc w:val="both"/>
              <w:rPr>
                <w:lang w:val="en-US"/>
              </w:rPr>
            </w:pPr>
            <w:r>
              <w:rPr>
                <w:rFonts w:eastAsia="游明朝"/>
                <w:lang w:val="en-US" w:eastAsia="ja-JP"/>
              </w:rPr>
              <w:t xml:space="preserve">The impact of reduced number of Rx branches for this case </w:t>
            </w:r>
            <w:r>
              <w:rPr>
                <w:rFonts w:eastAsia="游明朝" w:hint="eastAsia"/>
                <w:lang w:val="en-US" w:eastAsia="ja-JP"/>
              </w:rPr>
              <w:t>has</w:t>
            </w:r>
            <w:r>
              <w:rPr>
                <w:rFonts w:eastAsia="游明朝"/>
                <w:lang w:val="en-US" w:eastAsia="ja-JP"/>
              </w:rPr>
              <w:t xml:space="preserve"> </w:t>
            </w:r>
            <w:r>
              <w:rPr>
                <w:rFonts w:eastAsia="游明朝" w:hint="eastAsia"/>
                <w:lang w:val="en-US" w:eastAsia="ja-JP"/>
              </w:rPr>
              <w:t>n</w:t>
            </w:r>
            <w:r>
              <w:rPr>
                <w:rFonts w:eastAsia="游明朝"/>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游明朝"/>
                <w:lang w:eastAsia="ja-JP"/>
              </w:rPr>
            </w:pPr>
            <w:r>
              <w:rPr>
                <w:rFonts w:eastAsia="游明朝"/>
                <w:lang w:eastAsia="ja-JP"/>
              </w:rPr>
              <w:t>InterDigital</w:t>
            </w:r>
          </w:p>
        </w:tc>
        <w:tc>
          <w:tcPr>
            <w:tcW w:w="1372" w:type="dxa"/>
          </w:tcPr>
          <w:p w14:paraId="744E4FBB" w14:textId="64C0CCDE" w:rsidR="002A5D0F" w:rsidRDefault="002A5D0F" w:rsidP="002A5D0F">
            <w:pPr>
              <w:tabs>
                <w:tab w:val="left" w:pos="551"/>
              </w:tabs>
              <w:rPr>
                <w:rFonts w:eastAsia="游明朝"/>
                <w:lang w:val="en-US" w:eastAsia="ja-JP"/>
              </w:rPr>
            </w:pPr>
            <w:r>
              <w:rPr>
                <w:rFonts w:eastAsia="游明朝"/>
                <w:lang w:val="en-US" w:eastAsia="ja-JP"/>
              </w:rPr>
              <w:t>Y</w:t>
            </w:r>
          </w:p>
        </w:tc>
        <w:tc>
          <w:tcPr>
            <w:tcW w:w="6780" w:type="dxa"/>
          </w:tcPr>
          <w:p w14:paraId="7B55A161" w14:textId="2B019BD3" w:rsidR="002A5D0F" w:rsidRDefault="002A5D0F" w:rsidP="002A5D0F">
            <w:pPr>
              <w:jc w:val="both"/>
              <w:rPr>
                <w:rFonts w:eastAsia="游明朝"/>
                <w:lang w:val="en-US" w:eastAsia="ja-JP"/>
              </w:rPr>
            </w:pPr>
            <w:r>
              <w:rPr>
                <w:rFonts w:eastAsia="游明朝"/>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游明朝"/>
                <w:lang w:eastAsia="ja-JP"/>
              </w:rPr>
            </w:pPr>
            <w:r>
              <w:rPr>
                <w:rFonts w:eastAsia="游明朝"/>
                <w:lang w:eastAsia="ja-JP"/>
              </w:rPr>
              <w:t>Sierra Wireless</w:t>
            </w:r>
          </w:p>
        </w:tc>
        <w:tc>
          <w:tcPr>
            <w:tcW w:w="1372" w:type="dxa"/>
          </w:tcPr>
          <w:p w14:paraId="5BC9E567" w14:textId="0ECD98CE" w:rsidR="00B35139" w:rsidRDefault="00B35139" w:rsidP="00B35139">
            <w:pPr>
              <w:tabs>
                <w:tab w:val="left" w:pos="551"/>
              </w:tabs>
              <w:rPr>
                <w:rFonts w:eastAsia="游明朝"/>
                <w:lang w:val="en-US" w:eastAsia="ja-JP"/>
              </w:rPr>
            </w:pPr>
            <w:r>
              <w:rPr>
                <w:rFonts w:eastAsia="游明朝"/>
                <w:lang w:val="en-US" w:eastAsia="ja-JP"/>
              </w:rPr>
              <w:t>Y</w:t>
            </w:r>
          </w:p>
        </w:tc>
        <w:tc>
          <w:tcPr>
            <w:tcW w:w="6780" w:type="dxa"/>
          </w:tcPr>
          <w:p w14:paraId="6B72783B" w14:textId="006BDB8D" w:rsidR="00B35139" w:rsidRDefault="00B35139" w:rsidP="00B35139">
            <w:pPr>
              <w:jc w:val="both"/>
              <w:rPr>
                <w:rFonts w:eastAsia="游明朝"/>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67DDD2A" w14:textId="280C0745" w:rsidR="00EF49AB" w:rsidRDefault="00EF49AB" w:rsidP="00EF49AB">
            <w:pPr>
              <w:tabs>
                <w:tab w:val="left" w:pos="551"/>
              </w:tabs>
              <w:rPr>
                <w:rFonts w:eastAsia="游明朝"/>
                <w:lang w:val="en-US" w:eastAsia="ja-JP"/>
              </w:rPr>
            </w:pPr>
            <w:r>
              <w:rPr>
                <w:rFonts w:eastAsia="游明朝" w:hint="eastAsia"/>
                <w:lang w:val="en-US" w:eastAsia="ja-JP"/>
              </w:rPr>
              <w:t>Y</w:t>
            </w:r>
          </w:p>
        </w:tc>
        <w:tc>
          <w:tcPr>
            <w:tcW w:w="6780" w:type="dxa"/>
          </w:tcPr>
          <w:p w14:paraId="259A43D7" w14:textId="707FBC94" w:rsidR="00EF49AB" w:rsidRDefault="00EF49AB" w:rsidP="00EF49AB">
            <w:pPr>
              <w:jc w:val="both"/>
              <w:rPr>
                <w:lang w:val="en-US"/>
              </w:rPr>
            </w:pPr>
            <w:r>
              <w:rPr>
                <w:rFonts w:eastAsia="游明朝" w:hint="eastAsia"/>
                <w:lang w:val="en-US" w:eastAsia="ja-JP"/>
              </w:rPr>
              <w:t>1</w:t>
            </w:r>
            <w:r>
              <w:rPr>
                <w:rFonts w:eastAsia="游明朝"/>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游明朝"/>
                <w:lang w:eastAsia="ja-JP"/>
              </w:rPr>
            </w:pPr>
            <w:r>
              <w:rPr>
                <w:rFonts w:eastAsia="游明朝"/>
                <w:lang w:eastAsia="ja-JP"/>
              </w:rPr>
              <w:t>Intel</w:t>
            </w:r>
          </w:p>
        </w:tc>
        <w:tc>
          <w:tcPr>
            <w:tcW w:w="1372" w:type="dxa"/>
          </w:tcPr>
          <w:p w14:paraId="3F12547F" w14:textId="45404B55" w:rsidR="006E3FCB" w:rsidRDefault="006E3FCB" w:rsidP="006E3FCB">
            <w:pPr>
              <w:tabs>
                <w:tab w:val="left" w:pos="551"/>
              </w:tabs>
              <w:rPr>
                <w:rFonts w:eastAsia="游明朝"/>
                <w:lang w:val="en-US" w:eastAsia="ja-JP"/>
              </w:rPr>
            </w:pPr>
            <w:r>
              <w:rPr>
                <w:rFonts w:eastAsia="游明朝"/>
                <w:lang w:val="en-US" w:eastAsia="ja-JP"/>
              </w:rPr>
              <w:t>Y</w:t>
            </w:r>
          </w:p>
        </w:tc>
        <w:tc>
          <w:tcPr>
            <w:tcW w:w="6780" w:type="dxa"/>
          </w:tcPr>
          <w:p w14:paraId="3D40624E" w14:textId="4E96E4DA" w:rsidR="006E3FCB" w:rsidRDefault="006E3FCB" w:rsidP="006E3FCB">
            <w:pPr>
              <w:jc w:val="both"/>
              <w:rPr>
                <w:rFonts w:eastAsia="游明朝"/>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游明朝"/>
                <w:lang w:eastAsia="ja-JP"/>
              </w:rPr>
            </w:pPr>
            <w:r>
              <w:rPr>
                <w:rFonts w:eastAsia="DengXian" w:hint="eastAsia"/>
                <w:lang w:eastAsia="zh-CN"/>
              </w:rPr>
              <w:lastRenderedPageBreak/>
              <w:t>Spreadtrum</w:t>
            </w:r>
          </w:p>
        </w:tc>
        <w:tc>
          <w:tcPr>
            <w:tcW w:w="1372" w:type="dxa"/>
          </w:tcPr>
          <w:p w14:paraId="7E89B8A8" w14:textId="4E63D2C5"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bl>
    <w:p w14:paraId="46965CA5" w14:textId="77777777" w:rsidR="0034750B" w:rsidRDefault="0034750B" w:rsidP="0034750B"/>
    <w:p w14:paraId="273764ED" w14:textId="4E166BA5" w:rsidR="00FF1B85" w:rsidRPr="00782678" w:rsidRDefault="00FF1B85" w:rsidP="00E4602B">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7"/>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游明朝"/>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游明朝"/>
                <w:lang w:eastAsia="ja-JP"/>
              </w:rPr>
            </w:pPr>
            <w:r>
              <w:rPr>
                <w:rFonts w:eastAsia="游明朝"/>
                <w:lang w:eastAsia="zh-CN"/>
              </w:rPr>
              <w:t>ZTE</w:t>
            </w:r>
          </w:p>
        </w:tc>
        <w:tc>
          <w:tcPr>
            <w:tcW w:w="1372" w:type="dxa"/>
          </w:tcPr>
          <w:p w14:paraId="4DAF8B17" w14:textId="49252D6D"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游明朝"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游明朝"/>
                <w:lang w:eastAsia="ja-JP"/>
              </w:rPr>
            </w:pPr>
            <w:r>
              <w:rPr>
                <w:rFonts w:eastAsia="游明朝"/>
                <w:lang w:eastAsia="ja-JP"/>
              </w:rPr>
              <w:t>InterDigital</w:t>
            </w:r>
          </w:p>
        </w:tc>
        <w:tc>
          <w:tcPr>
            <w:tcW w:w="1372" w:type="dxa"/>
          </w:tcPr>
          <w:p w14:paraId="10DC5942" w14:textId="4DE65396" w:rsidR="002A5D0F" w:rsidRDefault="002A5D0F" w:rsidP="002A5D0F">
            <w:pPr>
              <w:tabs>
                <w:tab w:val="left" w:pos="551"/>
              </w:tabs>
              <w:rPr>
                <w:rFonts w:eastAsia="游明朝"/>
                <w:lang w:val="en-US" w:eastAsia="ja-JP"/>
              </w:rPr>
            </w:pPr>
            <w:r>
              <w:rPr>
                <w:rFonts w:eastAsia="游明朝"/>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游明朝"/>
                <w:lang w:eastAsia="ja-JP"/>
              </w:rPr>
            </w:pPr>
            <w:r>
              <w:rPr>
                <w:rFonts w:eastAsia="游明朝" w:hint="eastAsia"/>
                <w:lang w:eastAsia="ja-JP"/>
              </w:rPr>
              <w:t>S</w:t>
            </w:r>
            <w:r>
              <w:rPr>
                <w:rFonts w:eastAsia="游明朝"/>
                <w:lang w:eastAsia="ja-JP"/>
              </w:rPr>
              <w:t>harp</w:t>
            </w:r>
          </w:p>
        </w:tc>
        <w:tc>
          <w:tcPr>
            <w:tcW w:w="1372" w:type="dxa"/>
          </w:tcPr>
          <w:p w14:paraId="05884C79"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58EA6F2F" w14:textId="71BB093B" w:rsidR="00EF49AB" w:rsidRPr="0082090A" w:rsidRDefault="00EF49AB" w:rsidP="000773FA">
            <w:pPr>
              <w:jc w:val="both"/>
              <w:rPr>
                <w:rFonts w:eastAsia="游明朝"/>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游明朝"/>
                <w:lang w:eastAsia="ja-JP"/>
              </w:rPr>
            </w:pPr>
            <w:r>
              <w:rPr>
                <w:rFonts w:eastAsia="游明朝"/>
                <w:lang w:eastAsia="ja-JP"/>
              </w:rPr>
              <w:t>Intel</w:t>
            </w:r>
          </w:p>
        </w:tc>
        <w:tc>
          <w:tcPr>
            <w:tcW w:w="1372" w:type="dxa"/>
          </w:tcPr>
          <w:p w14:paraId="1525B1F8" w14:textId="4FD75D14" w:rsidR="000E30DC" w:rsidRDefault="000E30DC" w:rsidP="000E30DC">
            <w:pPr>
              <w:tabs>
                <w:tab w:val="left" w:pos="551"/>
              </w:tabs>
              <w:rPr>
                <w:rFonts w:eastAsia="游明朝"/>
                <w:lang w:val="en-US" w:eastAsia="ja-JP"/>
              </w:rPr>
            </w:pPr>
            <w:r>
              <w:rPr>
                <w:rFonts w:eastAsia="游明朝"/>
                <w:lang w:val="en-US" w:eastAsia="ja-JP"/>
              </w:rPr>
              <w:t>Y</w:t>
            </w:r>
          </w:p>
        </w:tc>
        <w:tc>
          <w:tcPr>
            <w:tcW w:w="6780" w:type="dxa"/>
          </w:tcPr>
          <w:p w14:paraId="62293881" w14:textId="77777777" w:rsidR="000E30DC" w:rsidRPr="0082090A" w:rsidRDefault="000E30DC" w:rsidP="000E30DC">
            <w:pPr>
              <w:jc w:val="both"/>
              <w:rPr>
                <w:rFonts w:eastAsia="游明朝"/>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游明朝"/>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游明朝"/>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游明朝"/>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hint="eastAsia"/>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hint="eastAsia"/>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游明朝"/>
                <w:lang w:val="en-US" w:eastAsia="ja-JP"/>
              </w:rPr>
            </w:pPr>
          </w:p>
        </w:tc>
      </w:tr>
    </w:tbl>
    <w:p w14:paraId="3B5BBEB7" w14:textId="0EB9D62E" w:rsidR="005F4037" w:rsidRDefault="005F4037" w:rsidP="00264A4E"/>
    <w:p w14:paraId="22F17385" w14:textId="4E0BA11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7"/>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游明朝"/>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游明朝"/>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游明朝"/>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lastRenderedPageBreak/>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游明朝"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游明朝"/>
                <w:lang w:eastAsia="ja-JP"/>
              </w:rPr>
            </w:pPr>
            <w:r>
              <w:rPr>
                <w:rFonts w:eastAsia="游明朝"/>
                <w:lang w:eastAsia="ja-JP"/>
              </w:rPr>
              <w:t>InterDigital</w:t>
            </w:r>
          </w:p>
        </w:tc>
        <w:tc>
          <w:tcPr>
            <w:tcW w:w="1372" w:type="dxa"/>
          </w:tcPr>
          <w:p w14:paraId="4CEAD39F" w14:textId="1D22595E" w:rsidR="000C7206" w:rsidRDefault="000C7206" w:rsidP="000C7206">
            <w:pPr>
              <w:tabs>
                <w:tab w:val="left" w:pos="551"/>
              </w:tabs>
              <w:rPr>
                <w:rFonts w:eastAsia="游明朝"/>
                <w:lang w:val="en-US" w:eastAsia="ja-JP"/>
              </w:rPr>
            </w:pPr>
            <w:r>
              <w:rPr>
                <w:rFonts w:eastAsia="游明朝"/>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游明朝"/>
                <w:lang w:eastAsia="ja-JP"/>
              </w:rPr>
            </w:pPr>
            <w:r>
              <w:rPr>
                <w:rFonts w:eastAsia="游明朝"/>
                <w:lang w:eastAsia="zh-CN"/>
              </w:rPr>
              <w:t>Sierra Wireless</w:t>
            </w:r>
          </w:p>
        </w:tc>
        <w:tc>
          <w:tcPr>
            <w:tcW w:w="1372" w:type="dxa"/>
          </w:tcPr>
          <w:p w14:paraId="0E168B10" w14:textId="33DA1761" w:rsidR="00026DAD" w:rsidRDefault="00026DAD" w:rsidP="00026DAD">
            <w:pPr>
              <w:tabs>
                <w:tab w:val="left" w:pos="551"/>
              </w:tabs>
              <w:rPr>
                <w:rFonts w:eastAsia="游明朝"/>
                <w:lang w:val="en-US" w:eastAsia="ja-JP"/>
              </w:rPr>
            </w:pPr>
            <w:r>
              <w:rPr>
                <w:rFonts w:eastAsia="游明朝"/>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游明朝"/>
                <w:lang w:eastAsia="ja-JP"/>
              </w:rPr>
            </w:pPr>
            <w:r>
              <w:rPr>
                <w:rFonts w:eastAsia="游明朝" w:hint="eastAsia"/>
                <w:lang w:eastAsia="ja-JP"/>
              </w:rPr>
              <w:t>S</w:t>
            </w:r>
            <w:r>
              <w:rPr>
                <w:rFonts w:eastAsia="游明朝"/>
                <w:lang w:eastAsia="ja-JP"/>
              </w:rPr>
              <w:t>harp</w:t>
            </w:r>
          </w:p>
        </w:tc>
        <w:tc>
          <w:tcPr>
            <w:tcW w:w="1372" w:type="dxa"/>
          </w:tcPr>
          <w:p w14:paraId="2EE5D54D"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游明朝"/>
                <w:lang w:eastAsia="ja-JP"/>
              </w:rPr>
            </w:pPr>
            <w:r>
              <w:rPr>
                <w:rFonts w:eastAsia="游明朝"/>
                <w:lang w:eastAsia="zh-CN"/>
              </w:rPr>
              <w:t>Intel</w:t>
            </w:r>
          </w:p>
        </w:tc>
        <w:tc>
          <w:tcPr>
            <w:tcW w:w="1372" w:type="dxa"/>
          </w:tcPr>
          <w:p w14:paraId="7FC74EE2" w14:textId="03A0BABE" w:rsidR="007C6688" w:rsidRDefault="007C6688" w:rsidP="007C6688">
            <w:pPr>
              <w:tabs>
                <w:tab w:val="left" w:pos="551"/>
              </w:tabs>
              <w:rPr>
                <w:rFonts w:eastAsia="游明朝"/>
                <w:lang w:val="en-US" w:eastAsia="ja-JP"/>
              </w:rPr>
            </w:pPr>
            <w:r>
              <w:rPr>
                <w:rFonts w:eastAsia="游明朝"/>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游明朝"/>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游明朝"/>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hint="eastAsia"/>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hint="eastAsia"/>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bl>
    <w:p w14:paraId="0A822B04" w14:textId="77777777" w:rsidR="00BE385D" w:rsidRDefault="00BE385D" w:rsidP="00BE385D"/>
    <w:p w14:paraId="3EB8DC92" w14:textId="4ED63FE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7"/>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游明朝"/>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游明朝"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游明朝"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游明朝"/>
                <w:lang w:eastAsia="ja-JP"/>
              </w:rPr>
            </w:pPr>
            <w:r>
              <w:rPr>
                <w:rFonts w:eastAsia="游明朝"/>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游明朝"/>
                <w:lang w:val="en-US" w:eastAsia="ja-JP"/>
              </w:rPr>
              <w:t>Y</w:t>
            </w:r>
          </w:p>
        </w:tc>
        <w:tc>
          <w:tcPr>
            <w:tcW w:w="6780" w:type="dxa"/>
          </w:tcPr>
          <w:p w14:paraId="34D42083" w14:textId="4DE8B284" w:rsidR="000C7206" w:rsidRDefault="000C7206" w:rsidP="000C7206">
            <w:pPr>
              <w:jc w:val="both"/>
              <w:rPr>
                <w:rFonts w:eastAsia="游明朝"/>
                <w:lang w:val="en-US" w:eastAsia="ja-JP"/>
              </w:rPr>
            </w:pPr>
            <w:r>
              <w:rPr>
                <w:rFonts w:eastAsia="游明朝"/>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游明朝"/>
                <w:lang w:eastAsia="ja-JP"/>
              </w:rPr>
            </w:pPr>
            <w:r>
              <w:rPr>
                <w:rFonts w:eastAsia="游明朝"/>
                <w:lang w:eastAsia="zh-CN"/>
              </w:rPr>
              <w:t>Sierra Wireless</w:t>
            </w:r>
          </w:p>
        </w:tc>
        <w:tc>
          <w:tcPr>
            <w:tcW w:w="1372" w:type="dxa"/>
          </w:tcPr>
          <w:p w14:paraId="6F79D3F3" w14:textId="36485C1A" w:rsidR="00DD649F" w:rsidRDefault="00DD649F" w:rsidP="00DD649F">
            <w:pPr>
              <w:tabs>
                <w:tab w:val="left" w:pos="551"/>
              </w:tabs>
              <w:rPr>
                <w:rFonts w:eastAsia="游明朝"/>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游明朝"/>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游明朝"/>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游明朝"/>
                <w:lang w:eastAsia="ja-JP"/>
              </w:rPr>
            </w:pPr>
            <w:r>
              <w:rPr>
                <w:rFonts w:eastAsia="游明朝"/>
                <w:lang w:eastAsia="ja-JP"/>
              </w:rPr>
              <w:t xml:space="preserve">Ericsson </w:t>
            </w:r>
          </w:p>
        </w:tc>
        <w:tc>
          <w:tcPr>
            <w:tcW w:w="1372" w:type="dxa"/>
          </w:tcPr>
          <w:p w14:paraId="04F076DF" w14:textId="77777777" w:rsidR="007D0C94" w:rsidRPr="00D91B79" w:rsidRDefault="007D0C94" w:rsidP="000773FA">
            <w:pPr>
              <w:tabs>
                <w:tab w:val="left" w:pos="551"/>
              </w:tabs>
              <w:rPr>
                <w:rFonts w:eastAsia="游明朝"/>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游明朝"/>
                <w:lang w:eastAsia="zh-CN"/>
              </w:rPr>
            </w:pPr>
            <w:r>
              <w:rPr>
                <w:rFonts w:eastAsia="游明朝" w:hint="eastAsia"/>
                <w:lang w:eastAsia="ja-JP"/>
              </w:rPr>
              <w:t>S</w:t>
            </w:r>
            <w:r>
              <w:rPr>
                <w:rFonts w:eastAsia="游明朝"/>
                <w:lang w:eastAsia="ja-JP"/>
              </w:rPr>
              <w:t>harp</w:t>
            </w:r>
          </w:p>
        </w:tc>
        <w:tc>
          <w:tcPr>
            <w:tcW w:w="1372" w:type="dxa"/>
          </w:tcPr>
          <w:p w14:paraId="38ACB871" w14:textId="29D03FE0" w:rsidR="00EF49AB" w:rsidRDefault="00EF49AB" w:rsidP="00EF49AB">
            <w:pPr>
              <w:tabs>
                <w:tab w:val="left" w:pos="551"/>
              </w:tabs>
              <w:rPr>
                <w:rFonts w:eastAsia="游明朝"/>
                <w:lang w:val="en-US" w:eastAsia="ja-JP"/>
              </w:rPr>
            </w:pPr>
            <w:r>
              <w:rPr>
                <w:rFonts w:eastAsia="游明朝" w:hint="eastAsia"/>
                <w:lang w:val="en-US" w:eastAsia="ja-JP"/>
              </w:rPr>
              <w:t>2</w:t>
            </w:r>
            <w:r>
              <w:rPr>
                <w:rFonts w:eastAsia="游明朝"/>
                <w:lang w:val="en-US" w:eastAsia="ja-JP"/>
              </w:rPr>
              <w:t xml:space="preserve"> layers</w:t>
            </w:r>
          </w:p>
        </w:tc>
        <w:tc>
          <w:tcPr>
            <w:tcW w:w="6780" w:type="dxa"/>
          </w:tcPr>
          <w:p w14:paraId="552C94FA" w14:textId="352F48E5" w:rsidR="00EF49AB" w:rsidRDefault="00EF49AB" w:rsidP="00EF49AB">
            <w:pPr>
              <w:rPr>
                <w:lang w:val="en-US"/>
              </w:rPr>
            </w:pPr>
            <w:r>
              <w:rPr>
                <w:rFonts w:eastAsia="游明朝" w:hint="eastAsia"/>
                <w:lang w:val="en-US" w:eastAsia="ja-JP"/>
              </w:rPr>
              <w:t>A</w:t>
            </w:r>
            <w:r>
              <w:rPr>
                <w:rFonts w:eastAsia="游明朝"/>
                <w:lang w:val="en-US" w:eastAsia="ja-JP"/>
              </w:rPr>
              <w:t xml:space="preserve">s the </w:t>
            </w:r>
            <w:r w:rsidRPr="002C1A85">
              <w:rPr>
                <w:rFonts w:eastAsia="游明朝"/>
                <w:lang w:val="en-US" w:eastAsia="ja-JP"/>
              </w:rPr>
              <w:t>combinations</w:t>
            </w:r>
            <w:r>
              <w:rPr>
                <w:rFonts w:eastAsia="游明朝"/>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游明朝"/>
                <w:lang w:eastAsia="ja-JP"/>
              </w:rPr>
            </w:pPr>
            <w:r>
              <w:rPr>
                <w:rFonts w:eastAsia="游明朝"/>
                <w:lang w:eastAsia="zh-CN"/>
              </w:rPr>
              <w:t>Intel</w:t>
            </w:r>
          </w:p>
        </w:tc>
        <w:tc>
          <w:tcPr>
            <w:tcW w:w="1372" w:type="dxa"/>
          </w:tcPr>
          <w:p w14:paraId="7734523D" w14:textId="1FCA68CE" w:rsidR="004F08B6" w:rsidRDefault="004F08B6" w:rsidP="004F08B6">
            <w:pPr>
              <w:tabs>
                <w:tab w:val="left" w:pos="551"/>
              </w:tabs>
              <w:rPr>
                <w:rFonts w:eastAsia="游明朝"/>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游明朝"/>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游明朝"/>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游明朝" w:hint="eastAsia"/>
                <w:lang w:val="en-US" w:eastAsia="ja-JP"/>
              </w:rPr>
              <w:t>2</w:t>
            </w:r>
            <w:r>
              <w:rPr>
                <w:rFonts w:eastAsia="游明朝"/>
                <w:lang w:val="en-US" w:eastAsia="ja-JP"/>
              </w:rPr>
              <w:t xml:space="preserve"> layers</w:t>
            </w:r>
          </w:p>
        </w:tc>
        <w:tc>
          <w:tcPr>
            <w:tcW w:w="6780" w:type="dxa"/>
          </w:tcPr>
          <w:p w14:paraId="74B56ACD" w14:textId="77777777" w:rsidR="006D1B4E" w:rsidRDefault="006D1B4E" w:rsidP="007C6B84">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7C6B84">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hint="eastAsia"/>
                <w:lang w:eastAsia="zh-CN"/>
              </w:rPr>
            </w:pPr>
            <w:r>
              <w:rPr>
                <w:rFonts w:eastAsia="游明朝"/>
                <w:lang w:eastAsia="zh-CN"/>
              </w:rPr>
              <w:t>NEC</w:t>
            </w:r>
          </w:p>
        </w:tc>
        <w:tc>
          <w:tcPr>
            <w:tcW w:w="1372" w:type="dxa"/>
          </w:tcPr>
          <w:p w14:paraId="24FDA767" w14:textId="76143265" w:rsidR="00EC0CA4" w:rsidRDefault="00EC0CA4" w:rsidP="00EC0CA4">
            <w:pPr>
              <w:tabs>
                <w:tab w:val="left" w:pos="551"/>
              </w:tabs>
              <w:rPr>
                <w:rFonts w:eastAsia="游明朝" w:hint="eastAsia"/>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bl>
    <w:p w14:paraId="7023C423" w14:textId="77777777" w:rsidR="00BE385D" w:rsidRDefault="00BE385D" w:rsidP="00BE385D"/>
    <w:p w14:paraId="27285FF6" w14:textId="1B260194"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7"/>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游明朝"/>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游明朝"/>
                <w:lang w:eastAsia="ja-JP"/>
              </w:rPr>
            </w:pPr>
            <w:r>
              <w:rPr>
                <w:rFonts w:eastAsia="游明朝"/>
                <w:lang w:eastAsia="zh-CN"/>
              </w:rPr>
              <w:t>ZTE</w:t>
            </w:r>
          </w:p>
        </w:tc>
        <w:tc>
          <w:tcPr>
            <w:tcW w:w="1372" w:type="dxa"/>
          </w:tcPr>
          <w:p w14:paraId="45415891" w14:textId="19F2D714"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游明朝"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游明朝"/>
                <w:lang w:eastAsia="ja-JP"/>
              </w:rPr>
            </w:pPr>
            <w:r>
              <w:rPr>
                <w:rFonts w:eastAsia="游明朝"/>
                <w:lang w:eastAsia="ja-JP"/>
              </w:rPr>
              <w:t>InterDigital</w:t>
            </w:r>
          </w:p>
        </w:tc>
        <w:tc>
          <w:tcPr>
            <w:tcW w:w="1372" w:type="dxa"/>
          </w:tcPr>
          <w:p w14:paraId="0320E2FB" w14:textId="4567008A" w:rsidR="000C10F5" w:rsidRDefault="000C10F5" w:rsidP="000C10F5">
            <w:pPr>
              <w:tabs>
                <w:tab w:val="left" w:pos="551"/>
              </w:tabs>
              <w:rPr>
                <w:rFonts w:eastAsia="游明朝"/>
                <w:lang w:val="en-US" w:eastAsia="ja-JP"/>
              </w:rPr>
            </w:pPr>
            <w:r>
              <w:rPr>
                <w:rFonts w:eastAsia="游明朝"/>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游明朝"/>
                <w:lang w:eastAsia="ja-JP"/>
              </w:rPr>
            </w:pPr>
            <w:r>
              <w:rPr>
                <w:rFonts w:eastAsia="游明朝"/>
                <w:lang w:eastAsia="zh-CN"/>
              </w:rPr>
              <w:t>Sierra Wireless</w:t>
            </w:r>
          </w:p>
        </w:tc>
        <w:tc>
          <w:tcPr>
            <w:tcW w:w="1372" w:type="dxa"/>
          </w:tcPr>
          <w:p w14:paraId="1D06BDF8" w14:textId="2A3F89E8" w:rsidR="00170FE7" w:rsidRDefault="00170FE7" w:rsidP="00170FE7">
            <w:pPr>
              <w:tabs>
                <w:tab w:val="left" w:pos="551"/>
              </w:tabs>
              <w:rPr>
                <w:rFonts w:eastAsia="游明朝"/>
                <w:lang w:val="en-US" w:eastAsia="ja-JP"/>
              </w:rPr>
            </w:pPr>
            <w:r>
              <w:rPr>
                <w:rFonts w:eastAsia="游明朝"/>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游明朝"/>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75E6FAFE"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游明朝"/>
                <w:lang w:eastAsia="ja-JP"/>
              </w:rPr>
            </w:pPr>
            <w:r>
              <w:rPr>
                <w:rFonts w:eastAsia="游明朝"/>
                <w:lang w:eastAsia="ja-JP"/>
              </w:rPr>
              <w:t>Intel</w:t>
            </w:r>
          </w:p>
        </w:tc>
        <w:tc>
          <w:tcPr>
            <w:tcW w:w="1372" w:type="dxa"/>
          </w:tcPr>
          <w:p w14:paraId="7EC5D59A" w14:textId="1FC2D072" w:rsidR="007A2074" w:rsidRDefault="007A2074" w:rsidP="000773FA">
            <w:pPr>
              <w:tabs>
                <w:tab w:val="left" w:pos="551"/>
              </w:tabs>
              <w:rPr>
                <w:rFonts w:eastAsia="游明朝"/>
                <w:lang w:val="en-US" w:eastAsia="ja-JP"/>
              </w:rPr>
            </w:pPr>
            <w:r>
              <w:rPr>
                <w:rFonts w:eastAsia="游明朝"/>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游明朝"/>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hint="eastAsia"/>
                <w:lang w:eastAsia="zh-CN"/>
              </w:rPr>
            </w:pPr>
            <w:r>
              <w:rPr>
                <w:rFonts w:eastAsia="DengXian"/>
                <w:lang w:eastAsia="zh-CN"/>
              </w:rPr>
              <w:lastRenderedPageBreak/>
              <w:t>NEC</w:t>
            </w:r>
          </w:p>
        </w:tc>
        <w:tc>
          <w:tcPr>
            <w:tcW w:w="1372" w:type="dxa"/>
          </w:tcPr>
          <w:p w14:paraId="7FDE2FE8" w14:textId="7B231D5E" w:rsidR="00EC0CA4" w:rsidRDefault="00EC0CA4" w:rsidP="006C14B7">
            <w:pPr>
              <w:tabs>
                <w:tab w:val="left" w:pos="551"/>
              </w:tabs>
              <w:rPr>
                <w:rFonts w:eastAsia="DengXian" w:hint="eastAsia"/>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7"/>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游明朝"/>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游明朝"/>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游明朝"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52DC270E"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游明朝"/>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7"/>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游明朝"/>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v.s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shuld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redcued capability and introducing HD-FDD to </w:t>
            </w:r>
            <w:r w:rsidR="009322BA">
              <w:rPr>
                <w:rFonts w:eastAsia="DengXian"/>
                <w:lang w:val="en-US" w:eastAsia="zh-CN"/>
              </w:rPr>
              <w:t xml:space="preserve">single cell </w:t>
            </w:r>
            <w:r>
              <w:rPr>
                <w:rFonts w:eastAsia="DengXian"/>
                <w:lang w:val="en-US" w:eastAsia="zh-CN"/>
              </w:rPr>
              <w:t>FDD band, new UE behavior such as partial canclation should be defined. This is not trivial since NR support</w:t>
            </w:r>
            <w:r w:rsidR="009322BA">
              <w:rPr>
                <w:rFonts w:eastAsia="DengXian"/>
                <w:lang w:val="en-US" w:eastAsia="zh-CN"/>
              </w:rPr>
              <w:t>s</w:t>
            </w:r>
            <w:r>
              <w:rPr>
                <w:rFonts w:eastAsia="DengXian"/>
                <w:lang w:val="en-US" w:eastAsia="zh-CN"/>
              </w:rPr>
              <w:t xml:space="preserve"> mini-</w:t>
            </w:r>
            <w:r>
              <w:rPr>
                <w:rFonts w:eastAsia="DengXian"/>
                <w:lang w:val="en-US" w:eastAsia="zh-CN"/>
              </w:rPr>
              <w:lastRenderedPageBreak/>
              <w:t>slot based scheduling, unlike LTE subframe-based where canclation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游明朝"/>
                <w:lang w:eastAsia="ja-JP"/>
              </w:rPr>
            </w:pPr>
            <w:r>
              <w:rPr>
                <w:rFonts w:eastAsia="DengXian" w:hint="eastAsia"/>
                <w:lang w:eastAsia="zh-CN"/>
              </w:rPr>
              <w:lastRenderedPageBreak/>
              <w:t>CATT</w:t>
            </w:r>
          </w:p>
        </w:tc>
        <w:tc>
          <w:tcPr>
            <w:tcW w:w="1372" w:type="dxa"/>
          </w:tcPr>
          <w:p w14:paraId="7A681E4B" w14:textId="47A544DC" w:rsidR="006D0755" w:rsidRPr="00D91B79" w:rsidRDefault="006D0755" w:rsidP="00DB5FF7">
            <w:pPr>
              <w:tabs>
                <w:tab w:val="left" w:pos="551"/>
              </w:tabs>
              <w:rPr>
                <w:rFonts w:eastAsia="游明朝"/>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游明朝"/>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游明朝"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游明朝"/>
                <w:lang w:eastAsia="ja-JP"/>
              </w:rPr>
            </w:pPr>
            <w:r>
              <w:rPr>
                <w:rFonts w:eastAsia="游明朝"/>
                <w:lang w:eastAsia="ja-JP"/>
              </w:rPr>
              <w:t>InterDigital</w:t>
            </w:r>
          </w:p>
        </w:tc>
        <w:tc>
          <w:tcPr>
            <w:tcW w:w="1372" w:type="dxa"/>
          </w:tcPr>
          <w:p w14:paraId="0B4B270E" w14:textId="2862F3AD" w:rsidR="000C10F5" w:rsidRDefault="000C10F5" w:rsidP="000C10F5">
            <w:pPr>
              <w:tabs>
                <w:tab w:val="left" w:pos="551"/>
              </w:tabs>
              <w:rPr>
                <w:rFonts w:eastAsia="游明朝"/>
                <w:lang w:val="en-US" w:eastAsia="ja-JP"/>
              </w:rPr>
            </w:pPr>
            <w:r>
              <w:rPr>
                <w:rFonts w:eastAsia="游明朝"/>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游明朝"/>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游明朝"/>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游明朝"/>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游明朝"/>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F6B9E6D" w14:textId="77777777" w:rsidR="00EF49AB" w:rsidRPr="000B3B13"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游明朝"/>
                <w:lang w:eastAsia="ja-JP"/>
              </w:rPr>
            </w:pPr>
            <w:r>
              <w:rPr>
                <w:rFonts w:eastAsia="DengXian"/>
                <w:lang w:eastAsia="zh-CN"/>
              </w:rPr>
              <w:lastRenderedPageBreak/>
              <w:t>Intel</w:t>
            </w:r>
          </w:p>
        </w:tc>
        <w:tc>
          <w:tcPr>
            <w:tcW w:w="1372" w:type="dxa"/>
          </w:tcPr>
          <w:p w14:paraId="7ED43343" w14:textId="65F62008" w:rsidR="000F008B" w:rsidRDefault="000F008B" w:rsidP="000F008B">
            <w:pPr>
              <w:tabs>
                <w:tab w:val="left" w:pos="551"/>
              </w:tabs>
              <w:rPr>
                <w:rFonts w:eastAsia="游明朝"/>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5F8DF249"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bl>
    <w:p w14:paraId="7F49A06B" w14:textId="77777777" w:rsidR="00B8455A" w:rsidRDefault="00B8455A" w:rsidP="00B8455A"/>
    <w:p w14:paraId="2F2C9D31" w14:textId="4EC550CA" w:rsidR="00F33A47" w:rsidRPr="00782678" w:rsidRDefault="00F33A47" w:rsidP="00F33A47">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7"/>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游明朝"/>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游明朝"/>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游明朝"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游明朝"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游明朝"/>
                <w:lang w:eastAsia="ja-JP"/>
              </w:rPr>
            </w:pPr>
            <w:r>
              <w:rPr>
                <w:rFonts w:eastAsia="游明朝"/>
                <w:lang w:eastAsia="ja-JP"/>
              </w:rPr>
              <w:t>InterDigital</w:t>
            </w:r>
          </w:p>
        </w:tc>
        <w:tc>
          <w:tcPr>
            <w:tcW w:w="1372" w:type="dxa"/>
          </w:tcPr>
          <w:p w14:paraId="0919A417" w14:textId="0115E871" w:rsidR="000C10F5" w:rsidRDefault="000C10F5" w:rsidP="00B865B1">
            <w:pPr>
              <w:tabs>
                <w:tab w:val="left" w:pos="551"/>
              </w:tabs>
              <w:rPr>
                <w:rFonts w:eastAsia="游明朝"/>
                <w:lang w:val="en-US" w:eastAsia="ja-JP"/>
              </w:rPr>
            </w:pPr>
            <w:r>
              <w:rPr>
                <w:rFonts w:eastAsia="游明朝"/>
                <w:lang w:val="en-US" w:eastAsia="ja-JP"/>
              </w:rPr>
              <w:t>Y</w:t>
            </w:r>
          </w:p>
        </w:tc>
        <w:tc>
          <w:tcPr>
            <w:tcW w:w="6780" w:type="dxa"/>
          </w:tcPr>
          <w:p w14:paraId="37B8BA82" w14:textId="77777777" w:rsidR="000C10F5" w:rsidRDefault="000C10F5" w:rsidP="00B865B1">
            <w:pPr>
              <w:jc w:val="both"/>
              <w:rPr>
                <w:rFonts w:eastAsia="游明朝"/>
                <w:lang w:val="en-US" w:eastAsia="ja-JP"/>
              </w:rPr>
            </w:pPr>
          </w:p>
        </w:tc>
      </w:tr>
      <w:tr w:rsidR="003D3243" w14:paraId="2350DB8C" w14:textId="77777777" w:rsidTr="00305863">
        <w:tc>
          <w:tcPr>
            <w:tcW w:w="1479" w:type="dxa"/>
          </w:tcPr>
          <w:p w14:paraId="39ECE484" w14:textId="0111F911" w:rsidR="003D3243" w:rsidRDefault="003D3243" w:rsidP="003D3243">
            <w:pPr>
              <w:rPr>
                <w:rFonts w:eastAsia="游明朝"/>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游明朝"/>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游明朝"/>
                <w:lang w:val="en-US" w:eastAsia="ja-JP"/>
              </w:rPr>
            </w:pPr>
            <w:r>
              <w:rPr>
                <w:lang w:val="en-US"/>
              </w:rPr>
              <w:t xml:space="preserve">Only a single band UE was used for the study, but real-world devices all support multiple bands. And this cost saving does not multiply when more RF bands are </w:t>
            </w:r>
            <w:r>
              <w:rPr>
                <w:lang w:val="en-US"/>
              </w:rPr>
              <w:lastRenderedPageBreak/>
              <w:t xml:space="preserve">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游明朝"/>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游明朝"/>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游明朝"/>
                <w:lang w:val="en-US" w:eastAsia="ja-JP"/>
              </w:rPr>
            </w:pPr>
            <w:r>
              <w:rPr>
                <w:rFonts w:eastAsia="游明朝"/>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32AE267" w14:textId="77777777" w:rsidR="00EF49AB" w:rsidRPr="000B3B13"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游明朝"/>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游明朝"/>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7"/>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游明朝"/>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游明朝"/>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游明朝"/>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游明朝"/>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游明朝"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游明朝"/>
                <w:lang w:eastAsia="ja-JP"/>
              </w:rPr>
            </w:pPr>
            <w:r>
              <w:rPr>
                <w:rFonts w:eastAsia="游明朝"/>
                <w:lang w:eastAsia="ja-JP"/>
              </w:rPr>
              <w:lastRenderedPageBreak/>
              <w:t>InterDigital</w:t>
            </w:r>
          </w:p>
        </w:tc>
        <w:tc>
          <w:tcPr>
            <w:tcW w:w="1372" w:type="dxa"/>
          </w:tcPr>
          <w:p w14:paraId="231B620D" w14:textId="58338497" w:rsidR="000C10F5" w:rsidRDefault="000C10F5" w:rsidP="00B865B1">
            <w:pPr>
              <w:tabs>
                <w:tab w:val="left" w:pos="551"/>
              </w:tabs>
              <w:rPr>
                <w:rFonts w:eastAsia="游明朝"/>
                <w:lang w:val="en-US" w:eastAsia="ja-JP"/>
              </w:rPr>
            </w:pPr>
            <w:r>
              <w:rPr>
                <w:rFonts w:eastAsia="游明朝"/>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游明朝"/>
                <w:lang w:eastAsia="ja-JP"/>
              </w:rPr>
            </w:pPr>
            <w:r>
              <w:rPr>
                <w:rFonts w:eastAsia="游明朝"/>
                <w:lang w:eastAsia="zh-CN"/>
              </w:rPr>
              <w:t>Sierra Wireless</w:t>
            </w:r>
          </w:p>
        </w:tc>
        <w:tc>
          <w:tcPr>
            <w:tcW w:w="1372" w:type="dxa"/>
          </w:tcPr>
          <w:p w14:paraId="7556938D" w14:textId="3A87C0E9" w:rsidR="00E8449B" w:rsidRDefault="00E8449B" w:rsidP="00E8449B">
            <w:pPr>
              <w:tabs>
                <w:tab w:val="left" w:pos="551"/>
              </w:tabs>
              <w:rPr>
                <w:rFonts w:eastAsia="游明朝"/>
                <w:lang w:val="en-US" w:eastAsia="ja-JP"/>
              </w:rPr>
            </w:pPr>
            <w:r>
              <w:rPr>
                <w:rFonts w:eastAsia="游明朝"/>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ACFC2C4"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4F6F9C7D" w14:textId="77777777" w:rsidR="00EF49AB" w:rsidRPr="00D81171" w:rsidRDefault="00EF49AB" w:rsidP="000773FA">
            <w:pPr>
              <w:jc w:val="both"/>
              <w:rPr>
                <w:rFonts w:eastAsia="游明朝"/>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游明朝"/>
                <w:lang w:eastAsia="ja-JP"/>
              </w:rPr>
            </w:pPr>
            <w:r>
              <w:rPr>
                <w:rFonts w:eastAsia="游明朝"/>
                <w:lang w:eastAsia="ja-JP"/>
              </w:rPr>
              <w:t>Intel</w:t>
            </w:r>
          </w:p>
        </w:tc>
        <w:tc>
          <w:tcPr>
            <w:tcW w:w="1372" w:type="dxa"/>
          </w:tcPr>
          <w:p w14:paraId="25A1F06A" w14:textId="1ED3B840" w:rsidR="00427846" w:rsidRDefault="00427846" w:rsidP="000773FA">
            <w:pPr>
              <w:tabs>
                <w:tab w:val="left" w:pos="551"/>
              </w:tabs>
              <w:rPr>
                <w:rFonts w:eastAsia="游明朝"/>
                <w:lang w:val="en-US" w:eastAsia="ja-JP"/>
              </w:rPr>
            </w:pPr>
            <w:r>
              <w:rPr>
                <w:rFonts w:eastAsia="游明朝"/>
                <w:lang w:val="en-US" w:eastAsia="ja-JP"/>
              </w:rPr>
              <w:t>Y</w:t>
            </w:r>
          </w:p>
        </w:tc>
        <w:tc>
          <w:tcPr>
            <w:tcW w:w="6780" w:type="dxa"/>
          </w:tcPr>
          <w:p w14:paraId="5090D831" w14:textId="77777777" w:rsidR="00427846" w:rsidRPr="00D81171" w:rsidRDefault="00427846" w:rsidP="000773FA">
            <w:pPr>
              <w:jc w:val="both"/>
              <w:rPr>
                <w:rFonts w:eastAsia="游明朝"/>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游明朝"/>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游明朝"/>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游明朝"/>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hint="eastAsia"/>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hint="eastAsia"/>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游明朝"/>
                <w:lang w:val="en-US" w:eastAsia="ja-JP"/>
              </w:rPr>
            </w:pPr>
            <w:bookmarkStart w:id="346" w:name="_GoBack"/>
            <w:bookmarkEnd w:id="346"/>
          </w:p>
        </w:tc>
      </w:tr>
    </w:tbl>
    <w:p w14:paraId="77808102" w14:textId="77777777" w:rsidR="00C940E1" w:rsidRDefault="00C940E1" w:rsidP="00C940E1"/>
    <w:p w14:paraId="17E232B3" w14:textId="6652D3BC"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7"/>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游明朝"/>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游明朝"/>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游明朝"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游明朝"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游明朝"/>
                <w:lang w:eastAsia="ja-JP"/>
              </w:rPr>
            </w:pPr>
            <w:r>
              <w:rPr>
                <w:rFonts w:eastAsia="游明朝"/>
                <w:lang w:eastAsia="ja-JP"/>
              </w:rPr>
              <w:t>InterDigital</w:t>
            </w:r>
          </w:p>
        </w:tc>
        <w:tc>
          <w:tcPr>
            <w:tcW w:w="1372" w:type="dxa"/>
          </w:tcPr>
          <w:p w14:paraId="4F94C02A" w14:textId="14D1783C" w:rsidR="009C4B93" w:rsidRDefault="009C4B93" w:rsidP="00B865B1">
            <w:pPr>
              <w:tabs>
                <w:tab w:val="left" w:pos="551"/>
              </w:tabs>
              <w:rPr>
                <w:rFonts w:eastAsia="游明朝"/>
                <w:lang w:val="en-US" w:eastAsia="ja-JP"/>
              </w:rPr>
            </w:pPr>
            <w:r>
              <w:rPr>
                <w:rFonts w:eastAsia="游明朝"/>
                <w:lang w:val="en-US" w:eastAsia="ja-JP"/>
              </w:rPr>
              <w:t>N</w:t>
            </w:r>
          </w:p>
        </w:tc>
        <w:tc>
          <w:tcPr>
            <w:tcW w:w="6780" w:type="dxa"/>
          </w:tcPr>
          <w:p w14:paraId="189CF5E2" w14:textId="77777777" w:rsidR="009C4B93" w:rsidRDefault="009C4B93" w:rsidP="00B865B1">
            <w:pPr>
              <w:jc w:val="both"/>
              <w:rPr>
                <w:rFonts w:eastAsia="游明朝"/>
                <w:lang w:val="en-US" w:eastAsia="ja-JP"/>
              </w:rPr>
            </w:pPr>
          </w:p>
        </w:tc>
      </w:tr>
      <w:tr w:rsidR="00DE1C67" w14:paraId="0A27A56E" w14:textId="77777777" w:rsidTr="00305863">
        <w:tc>
          <w:tcPr>
            <w:tcW w:w="1479" w:type="dxa"/>
          </w:tcPr>
          <w:p w14:paraId="6A1B0037" w14:textId="78254490" w:rsidR="00DE1C67" w:rsidRDefault="00DE1C67" w:rsidP="00DE1C67">
            <w:pPr>
              <w:rPr>
                <w:rFonts w:eastAsia="游明朝"/>
                <w:lang w:eastAsia="ja-JP"/>
              </w:rPr>
            </w:pPr>
            <w:r>
              <w:rPr>
                <w:rFonts w:eastAsia="游明朝"/>
                <w:lang w:eastAsia="zh-CN"/>
              </w:rPr>
              <w:t>Sierra Wireless</w:t>
            </w:r>
          </w:p>
        </w:tc>
        <w:tc>
          <w:tcPr>
            <w:tcW w:w="1372" w:type="dxa"/>
          </w:tcPr>
          <w:p w14:paraId="28E43425" w14:textId="48C43F39" w:rsidR="00DE1C67" w:rsidRDefault="00DE1C67" w:rsidP="00DE1C67">
            <w:pPr>
              <w:tabs>
                <w:tab w:val="left" w:pos="551"/>
              </w:tabs>
              <w:rPr>
                <w:rFonts w:eastAsia="游明朝"/>
                <w:lang w:val="en-US" w:eastAsia="ja-JP"/>
              </w:rPr>
            </w:pPr>
            <w:r>
              <w:rPr>
                <w:rFonts w:eastAsia="游明朝"/>
                <w:lang w:val="en-US" w:eastAsia="zh-CN"/>
              </w:rPr>
              <w:t>Y</w:t>
            </w:r>
          </w:p>
        </w:tc>
        <w:tc>
          <w:tcPr>
            <w:tcW w:w="6780" w:type="dxa"/>
          </w:tcPr>
          <w:p w14:paraId="55B13413" w14:textId="2BBA51BD" w:rsidR="00DE1C67" w:rsidRDefault="00DE1C67" w:rsidP="00DE1C67">
            <w:pPr>
              <w:jc w:val="both"/>
              <w:rPr>
                <w:rFonts w:eastAsia="游明朝"/>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游明朝"/>
                <w:lang w:eastAsia="ja-JP"/>
              </w:rPr>
            </w:pPr>
            <w:r>
              <w:rPr>
                <w:rFonts w:eastAsia="游明朝"/>
                <w:lang w:eastAsia="ja-JP"/>
              </w:rPr>
              <w:t>Ericsson</w:t>
            </w:r>
          </w:p>
        </w:tc>
        <w:tc>
          <w:tcPr>
            <w:tcW w:w="1372" w:type="dxa"/>
          </w:tcPr>
          <w:p w14:paraId="75C591DA" w14:textId="77777777" w:rsidR="007D0C94" w:rsidRPr="00D91B79" w:rsidRDefault="007D0C94" w:rsidP="000773FA">
            <w:pPr>
              <w:tabs>
                <w:tab w:val="left" w:pos="551"/>
              </w:tabs>
              <w:rPr>
                <w:rFonts w:eastAsia="游明朝"/>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10F47533" w14:textId="77777777" w:rsidR="00EF49AB" w:rsidRDefault="00EF49AB" w:rsidP="000773FA">
            <w:pPr>
              <w:tabs>
                <w:tab w:val="left" w:pos="551"/>
              </w:tabs>
              <w:rPr>
                <w:rFonts w:eastAsia="游明朝"/>
                <w:lang w:val="en-US" w:eastAsia="ja-JP"/>
              </w:rPr>
            </w:pPr>
            <w:r>
              <w:rPr>
                <w:rFonts w:eastAsia="游明朝" w:hint="eastAsia"/>
                <w:lang w:val="en-US" w:eastAsia="ja-JP"/>
              </w:rPr>
              <w:t>N</w:t>
            </w:r>
          </w:p>
        </w:tc>
        <w:tc>
          <w:tcPr>
            <w:tcW w:w="6780" w:type="dxa"/>
          </w:tcPr>
          <w:p w14:paraId="0D40DDF4" w14:textId="77777777" w:rsidR="00EF49AB" w:rsidRDefault="00EF49AB" w:rsidP="000773FA">
            <w:pPr>
              <w:jc w:val="both"/>
              <w:rPr>
                <w:lang w:val="en-US"/>
              </w:rPr>
            </w:pPr>
            <w:r>
              <w:rPr>
                <w:rFonts w:eastAsia="游明朝"/>
                <w:lang w:val="en-US" w:eastAsia="ja-JP"/>
              </w:rPr>
              <w:t xml:space="preserve">Agree with CATT. </w:t>
            </w:r>
            <w:r>
              <w:rPr>
                <w:rFonts w:eastAsia="游明朝" w:hint="eastAsia"/>
                <w:lang w:val="en-US" w:eastAsia="ja-JP"/>
              </w:rPr>
              <w:t>N</w:t>
            </w:r>
            <w:r>
              <w:rPr>
                <w:rFonts w:eastAsia="游明朝"/>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游明朝"/>
                <w:lang w:eastAsia="ja-JP"/>
              </w:rPr>
            </w:pPr>
            <w:r>
              <w:rPr>
                <w:rFonts w:eastAsia="游明朝"/>
                <w:lang w:eastAsia="ja-JP"/>
              </w:rPr>
              <w:t>Intel</w:t>
            </w:r>
          </w:p>
        </w:tc>
        <w:tc>
          <w:tcPr>
            <w:tcW w:w="1372" w:type="dxa"/>
          </w:tcPr>
          <w:p w14:paraId="69AB0962" w14:textId="2451BDA1" w:rsidR="00427846" w:rsidRDefault="00427846" w:rsidP="000773FA">
            <w:pPr>
              <w:tabs>
                <w:tab w:val="left" w:pos="551"/>
              </w:tabs>
              <w:rPr>
                <w:rFonts w:eastAsia="游明朝"/>
                <w:lang w:val="en-US" w:eastAsia="ja-JP"/>
              </w:rPr>
            </w:pPr>
            <w:r>
              <w:rPr>
                <w:rFonts w:eastAsia="游明朝"/>
                <w:lang w:val="en-US" w:eastAsia="ja-JP"/>
              </w:rPr>
              <w:t>N</w:t>
            </w:r>
          </w:p>
        </w:tc>
        <w:tc>
          <w:tcPr>
            <w:tcW w:w="6780" w:type="dxa"/>
          </w:tcPr>
          <w:p w14:paraId="6193EA03" w14:textId="77777777" w:rsidR="00427846" w:rsidRDefault="00427846" w:rsidP="000773FA">
            <w:pPr>
              <w:jc w:val="both"/>
              <w:rPr>
                <w:rFonts w:eastAsia="游明朝"/>
                <w:lang w:val="en-US" w:eastAsia="ja-JP"/>
              </w:rPr>
            </w:pPr>
          </w:p>
        </w:tc>
      </w:tr>
      <w:tr w:rsidR="006C14B7" w14:paraId="3340C3FA" w14:textId="77777777" w:rsidTr="00EF49AB">
        <w:tc>
          <w:tcPr>
            <w:tcW w:w="1479" w:type="dxa"/>
          </w:tcPr>
          <w:p w14:paraId="0B74EF2D" w14:textId="0EE97D1C" w:rsidR="006C14B7" w:rsidRDefault="006C14B7" w:rsidP="006C14B7">
            <w:pPr>
              <w:rPr>
                <w:rFonts w:eastAsia="游明朝"/>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游明朝"/>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游明朝"/>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bl>
    <w:p w14:paraId="7854F24B" w14:textId="77777777" w:rsidR="00C940E1" w:rsidRDefault="00C940E1" w:rsidP="00C940E1"/>
    <w:p w14:paraId="6DE0226D" w14:textId="7958CB8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7"/>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游明朝"/>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游明朝"/>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游明朝"/>
                <w:lang w:eastAsia="ja-JP"/>
              </w:rPr>
            </w:pPr>
            <w:r>
              <w:rPr>
                <w:rFonts w:eastAsia="游明朝" w:hint="eastAsia"/>
                <w:lang w:eastAsia="ja-JP"/>
              </w:rPr>
              <w:t>DOCOMO</w:t>
            </w:r>
          </w:p>
        </w:tc>
        <w:tc>
          <w:tcPr>
            <w:tcW w:w="1372" w:type="dxa"/>
          </w:tcPr>
          <w:p w14:paraId="6EBF020C" w14:textId="549FB5B4" w:rsidR="00B865B1" w:rsidRPr="00B865B1" w:rsidRDefault="00B865B1" w:rsidP="00ED39D9">
            <w:pPr>
              <w:tabs>
                <w:tab w:val="left" w:pos="551"/>
              </w:tabs>
              <w:rPr>
                <w:rFonts w:eastAsia="游明朝"/>
                <w:lang w:val="en-US" w:eastAsia="ja-JP"/>
              </w:rPr>
            </w:pPr>
            <w:r>
              <w:rPr>
                <w:rFonts w:eastAsia="游明朝"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游明朝"/>
                <w:lang w:eastAsia="ja-JP"/>
              </w:rPr>
            </w:pPr>
            <w:r>
              <w:rPr>
                <w:rFonts w:eastAsia="游明朝"/>
                <w:lang w:eastAsia="ja-JP"/>
              </w:rPr>
              <w:t>InterDigital</w:t>
            </w:r>
          </w:p>
        </w:tc>
        <w:tc>
          <w:tcPr>
            <w:tcW w:w="1372" w:type="dxa"/>
          </w:tcPr>
          <w:p w14:paraId="73248C81" w14:textId="5D00059A" w:rsidR="00CB324D" w:rsidRDefault="00CB324D" w:rsidP="00CB324D">
            <w:pPr>
              <w:tabs>
                <w:tab w:val="left" w:pos="551"/>
              </w:tabs>
              <w:rPr>
                <w:rFonts w:eastAsia="游明朝"/>
                <w:lang w:val="en-US" w:eastAsia="ja-JP"/>
              </w:rPr>
            </w:pPr>
            <w:r>
              <w:rPr>
                <w:rFonts w:eastAsia="游明朝"/>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游明朝"/>
                <w:lang w:eastAsia="ja-JP"/>
              </w:rPr>
            </w:pPr>
            <w:r>
              <w:rPr>
                <w:rFonts w:eastAsia="游明朝"/>
                <w:lang w:eastAsia="ja-JP"/>
              </w:rPr>
              <w:t>Ericsson</w:t>
            </w:r>
          </w:p>
        </w:tc>
        <w:tc>
          <w:tcPr>
            <w:tcW w:w="1372" w:type="dxa"/>
          </w:tcPr>
          <w:p w14:paraId="79FB979D" w14:textId="77777777" w:rsidR="007D0C94" w:rsidRPr="00D91B79" w:rsidRDefault="007D0C94" w:rsidP="000773FA">
            <w:pPr>
              <w:tabs>
                <w:tab w:val="left" w:pos="551"/>
              </w:tabs>
              <w:rPr>
                <w:rFonts w:eastAsia="游明朝"/>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D06D73B" w14:textId="77777777" w:rsidR="00EF49AB" w:rsidRDefault="00EF49AB" w:rsidP="000773FA">
            <w:pPr>
              <w:tabs>
                <w:tab w:val="left" w:pos="551"/>
              </w:tabs>
              <w:rPr>
                <w:rFonts w:eastAsia="游明朝"/>
                <w:lang w:val="en-US" w:eastAsia="ja-JP"/>
              </w:rPr>
            </w:pPr>
            <w:r>
              <w:rPr>
                <w:rFonts w:eastAsia="游明朝"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游明朝"/>
                <w:lang w:eastAsia="ja-JP"/>
              </w:rPr>
            </w:pPr>
            <w:r>
              <w:rPr>
                <w:rFonts w:eastAsia="游明朝"/>
                <w:lang w:eastAsia="ja-JP"/>
              </w:rPr>
              <w:t>Intel</w:t>
            </w:r>
          </w:p>
        </w:tc>
        <w:tc>
          <w:tcPr>
            <w:tcW w:w="1372" w:type="dxa"/>
          </w:tcPr>
          <w:p w14:paraId="73645D0C" w14:textId="7DF934E2" w:rsidR="00427846" w:rsidRDefault="00427846" w:rsidP="000773FA">
            <w:pPr>
              <w:tabs>
                <w:tab w:val="left" w:pos="551"/>
              </w:tabs>
              <w:rPr>
                <w:rFonts w:eastAsia="游明朝"/>
                <w:lang w:val="en-US" w:eastAsia="ja-JP"/>
              </w:rPr>
            </w:pPr>
            <w:r>
              <w:rPr>
                <w:rFonts w:eastAsia="游明朝"/>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游明朝"/>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游明朝"/>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7"/>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游明朝"/>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游明朝"/>
                <w:lang w:eastAsia="zh-CN"/>
              </w:rPr>
              <w:lastRenderedPageBreak/>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游明朝"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游明朝"/>
                <w:lang w:eastAsia="ja-JP"/>
              </w:rPr>
            </w:pPr>
            <w:r>
              <w:rPr>
                <w:rFonts w:eastAsia="游明朝"/>
                <w:lang w:eastAsia="ja-JP"/>
              </w:rPr>
              <w:t>InterDigital</w:t>
            </w:r>
          </w:p>
        </w:tc>
        <w:tc>
          <w:tcPr>
            <w:tcW w:w="1372" w:type="dxa"/>
          </w:tcPr>
          <w:p w14:paraId="0764013C" w14:textId="49B15228" w:rsidR="00CB324D" w:rsidRDefault="00CB324D" w:rsidP="00CB324D">
            <w:pPr>
              <w:tabs>
                <w:tab w:val="left" w:pos="551"/>
              </w:tabs>
              <w:rPr>
                <w:rFonts w:eastAsia="游明朝"/>
                <w:lang w:val="en-US" w:eastAsia="ja-JP"/>
              </w:rPr>
            </w:pPr>
            <w:r>
              <w:rPr>
                <w:rFonts w:eastAsia="游明朝"/>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游明朝"/>
                <w:lang w:eastAsia="ja-JP"/>
              </w:rPr>
            </w:pPr>
            <w:r>
              <w:rPr>
                <w:rFonts w:eastAsia="游明朝"/>
                <w:lang w:eastAsia="ja-JP"/>
              </w:rPr>
              <w:t>Ericsson</w:t>
            </w:r>
          </w:p>
        </w:tc>
        <w:tc>
          <w:tcPr>
            <w:tcW w:w="1372" w:type="dxa"/>
          </w:tcPr>
          <w:p w14:paraId="23352948" w14:textId="77777777" w:rsidR="007D0C94" w:rsidRPr="00D91B79" w:rsidRDefault="007D0C94" w:rsidP="000773FA">
            <w:pPr>
              <w:tabs>
                <w:tab w:val="left" w:pos="551"/>
              </w:tabs>
              <w:rPr>
                <w:rFonts w:eastAsia="游明朝"/>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799BF8BE" w14:textId="77777777" w:rsidR="00EF49AB" w:rsidRDefault="00EF49AB" w:rsidP="000773FA">
            <w:pPr>
              <w:tabs>
                <w:tab w:val="left" w:pos="551"/>
              </w:tabs>
              <w:rPr>
                <w:rFonts w:eastAsia="游明朝"/>
                <w:lang w:val="en-US" w:eastAsia="ja-JP"/>
              </w:rPr>
            </w:pPr>
            <w:r>
              <w:rPr>
                <w:rFonts w:eastAsia="游明朝"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游明朝"/>
                <w:lang w:eastAsia="ja-JP"/>
              </w:rPr>
            </w:pPr>
            <w:r>
              <w:rPr>
                <w:rFonts w:eastAsia="游明朝"/>
                <w:lang w:eastAsia="ja-JP"/>
              </w:rPr>
              <w:t>Intel</w:t>
            </w:r>
          </w:p>
        </w:tc>
        <w:tc>
          <w:tcPr>
            <w:tcW w:w="1372" w:type="dxa"/>
          </w:tcPr>
          <w:p w14:paraId="1AC5E638" w14:textId="0F9A5BDE" w:rsidR="00F30905" w:rsidRDefault="00F30905" w:rsidP="000773FA">
            <w:pPr>
              <w:tabs>
                <w:tab w:val="left" w:pos="551"/>
              </w:tabs>
              <w:rPr>
                <w:rFonts w:eastAsia="游明朝"/>
                <w:lang w:val="en-US" w:eastAsia="ja-JP"/>
              </w:rPr>
            </w:pPr>
            <w:r>
              <w:rPr>
                <w:rFonts w:eastAsia="游明朝"/>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游明朝"/>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游明朝"/>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bl>
    <w:p w14:paraId="731DA019" w14:textId="77777777" w:rsidR="00C940E1" w:rsidRDefault="00C940E1" w:rsidP="00C940E1"/>
    <w:p w14:paraId="61E8A30F" w14:textId="77777777" w:rsidR="00010432" w:rsidRDefault="002703F5">
      <w:pPr>
        <w:pStyle w:val="1"/>
      </w:pPr>
      <w:bookmarkStart w:id="347" w:name="_Toc42034927"/>
      <w:bookmarkStart w:id="348" w:name="_Toc42211937"/>
      <w:bookmarkStart w:id="349" w:name="_Hlk41391803"/>
      <w:r>
        <w:t>References</w:t>
      </w:r>
      <w:bookmarkEnd w:id="347"/>
      <w:bookmarkEnd w:id="34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49"/>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7B6FF4" w:rsidP="00903501">
            <w:pPr>
              <w:rPr>
                <w:color w:val="0000FF"/>
                <w:u w:val="single"/>
              </w:rPr>
            </w:pPr>
            <w:hyperlink r:id="rId28"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7B6FF4" w:rsidP="00903501">
            <w:pPr>
              <w:rPr>
                <w:color w:val="0000FF"/>
                <w:u w:val="single"/>
              </w:rPr>
            </w:pPr>
            <w:hyperlink r:id="rId30"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7B6FF4" w:rsidP="00903501">
            <w:pPr>
              <w:rPr>
                <w:color w:val="0000FF"/>
                <w:u w:val="single"/>
              </w:rPr>
            </w:pPr>
            <w:hyperlink r:id="rId31"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7B6FF4" w:rsidP="00903501">
            <w:pPr>
              <w:rPr>
                <w:color w:val="0000FF"/>
                <w:u w:val="single"/>
              </w:rPr>
            </w:pPr>
            <w:hyperlink r:id="rId33"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7B6FF4" w:rsidP="00903501">
            <w:pPr>
              <w:rPr>
                <w:color w:val="0000FF"/>
                <w:u w:val="single"/>
              </w:rPr>
            </w:pPr>
            <w:hyperlink r:id="rId35"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7B6FF4" w:rsidP="00903501">
            <w:pPr>
              <w:rPr>
                <w:color w:val="0000FF"/>
                <w:u w:val="single"/>
              </w:rPr>
            </w:pPr>
            <w:hyperlink r:id="rId36"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7B6FF4" w:rsidP="00903501">
            <w:pPr>
              <w:rPr>
                <w:color w:val="0000FF"/>
                <w:u w:val="single"/>
              </w:rPr>
            </w:pPr>
            <w:hyperlink r:id="rId37"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7B6FF4" w:rsidP="00903501">
            <w:pPr>
              <w:rPr>
                <w:color w:val="0000FF"/>
                <w:u w:val="single"/>
              </w:rPr>
            </w:pPr>
            <w:hyperlink r:id="rId38"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7B6FF4" w:rsidP="00903501">
            <w:pPr>
              <w:rPr>
                <w:color w:val="0000FF"/>
                <w:u w:val="single"/>
              </w:rPr>
            </w:pPr>
            <w:hyperlink r:id="rId40"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7B6FF4" w:rsidP="00903501">
            <w:pPr>
              <w:rPr>
                <w:color w:val="0000FF"/>
                <w:u w:val="single"/>
              </w:rPr>
            </w:pPr>
            <w:hyperlink r:id="rId41"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7B6FF4" w:rsidP="00903501">
            <w:pPr>
              <w:rPr>
                <w:color w:val="0000FF"/>
                <w:u w:val="single"/>
              </w:rPr>
            </w:pPr>
            <w:hyperlink r:id="rId42"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7B6FF4" w:rsidP="00903501">
            <w:pPr>
              <w:rPr>
                <w:color w:val="0000FF"/>
                <w:u w:val="single"/>
              </w:rPr>
            </w:pPr>
            <w:hyperlink r:id="rId43"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7B6FF4" w:rsidP="00903501">
            <w:pPr>
              <w:rPr>
                <w:color w:val="0000FF"/>
                <w:u w:val="single"/>
              </w:rPr>
            </w:pPr>
            <w:hyperlink r:id="rId45"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lastRenderedPageBreak/>
              <w:t>[14]</w:t>
            </w:r>
          </w:p>
        </w:tc>
        <w:tc>
          <w:tcPr>
            <w:tcW w:w="1456" w:type="dxa"/>
            <w:tcMar>
              <w:top w:w="0" w:type="dxa"/>
              <w:left w:w="70" w:type="dxa"/>
              <w:bottom w:w="0" w:type="dxa"/>
              <w:right w:w="70" w:type="dxa"/>
            </w:tcMar>
            <w:hideMark/>
          </w:tcPr>
          <w:p w14:paraId="4257C2F6" w14:textId="303C9A97" w:rsidR="00903501" w:rsidRPr="00903501" w:rsidRDefault="007B6FF4" w:rsidP="00903501">
            <w:pPr>
              <w:rPr>
                <w:color w:val="0000FF"/>
                <w:u w:val="single"/>
              </w:rPr>
            </w:pPr>
            <w:hyperlink r:id="rId46"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7B6FF4" w:rsidP="00903501">
            <w:pPr>
              <w:rPr>
                <w:color w:val="0000FF"/>
                <w:u w:val="single"/>
              </w:rPr>
            </w:pPr>
            <w:hyperlink r:id="rId47"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7B6FF4" w:rsidP="00903501">
            <w:pPr>
              <w:rPr>
                <w:color w:val="0000FF"/>
                <w:u w:val="single"/>
              </w:rPr>
            </w:pPr>
            <w:hyperlink r:id="rId49"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7B6FF4" w:rsidP="00903501">
            <w:pPr>
              <w:rPr>
                <w:color w:val="0000FF"/>
                <w:u w:val="single"/>
              </w:rPr>
            </w:pPr>
            <w:hyperlink r:id="rId50"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7B6FF4" w:rsidP="00903501">
            <w:pPr>
              <w:rPr>
                <w:color w:val="0000FF"/>
                <w:u w:val="single"/>
              </w:rPr>
            </w:pPr>
            <w:hyperlink r:id="rId51"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7B6FF4" w:rsidP="00903501">
            <w:pPr>
              <w:rPr>
                <w:color w:val="0000FF"/>
                <w:u w:val="single"/>
              </w:rPr>
            </w:pPr>
            <w:hyperlink r:id="rId52"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7B6FF4" w:rsidP="00903501">
            <w:pPr>
              <w:rPr>
                <w:color w:val="0000FF"/>
                <w:u w:val="single"/>
              </w:rPr>
            </w:pPr>
            <w:hyperlink r:id="rId53"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7B6FF4" w:rsidP="00903501">
            <w:pPr>
              <w:rPr>
                <w:color w:val="0000FF"/>
                <w:u w:val="single"/>
              </w:rPr>
            </w:pPr>
            <w:hyperlink r:id="rId54"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7B6FF4" w:rsidP="00903501">
            <w:pPr>
              <w:rPr>
                <w:color w:val="0000FF"/>
                <w:u w:val="single"/>
              </w:rPr>
            </w:pPr>
            <w:hyperlink r:id="rId55"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7B6FF4" w:rsidP="00903501">
            <w:pPr>
              <w:rPr>
                <w:color w:val="0000FF"/>
                <w:u w:val="single"/>
              </w:rPr>
            </w:pPr>
            <w:hyperlink r:id="rId56" w:history="1">
              <w:r w:rsidR="00155602">
                <w:rPr>
                  <w:rStyle w:val="af8"/>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af8"/>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7B6FF4" w:rsidP="00903501">
            <w:pPr>
              <w:rPr>
                <w:color w:val="0000FF"/>
                <w:u w:val="single"/>
              </w:rPr>
            </w:pPr>
            <w:hyperlink r:id="rId58"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7B6FF4" w:rsidP="00903501">
            <w:pPr>
              <w:rPr>
                <w:color w:val="0000FF"/>
                <w:u w:val="single"/>
              </w:rPr>
            </w:pPr>
            <w:hyperlink r:id="rId59"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7B6FF4" w:rsidP="00903501">
            <w:pPr>
              <w:rPr>
                <w:color w:val="0000FF"/>
                <w:u w:val="single"/>
              </w:rPr>
            </w:pPr>
            <w:hyperlink r:id="rId60"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7B6FF4" w:rsidP="00903501">
            <w:pPr>
              <w:rPr>
                <w:color w:val="0000FF"/>
                <w:u w:val="single"/>
              </w:rPr>
            </w:pPr>
            <w:hyperlink r:id="rId61"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7B6FF4" w:rsidP="00903501">
            <w:pPr>
              <w:rPr>
                <w:color w:val="0000FF"/>
                <w:u w:val="single"/>
              </w:rPr>
            </w:pPr>
            <w:hyperlink r:id="rId62"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7B6FF4" w:rsidP="00711D4B">
            <w:pPr>
              <w:rPr>
                <w:color w:val="0000FF"/>
                <w:u w:val="single"/>
              </w:rPr>
            </w:pPr>
            <w:hyperlink r:id="rId63"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7B6FF4" w:rsidP="00711D4B">
            <w:pPr>
              <w:rPr>
                <w:color w:val="0000FF"/>
                <w:u w:val="single"/>
              </w:rPr>
            </w:pPr>
            <w:hyperlink r:id="rId64"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7B6FF4" w:rsidP="00711D4B">
            <w:pPr>
              <w:rPr>
                <w:color w:val="0000FF"/>
                <w:u w:val="single"/>
              </w:rPr>
            </w:pPr>
            <w:hyperlink r:id="rId65"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7B6FF4" w:rsidP="00711D4B">
            <w:pPr>
              <w:rPr>
                <w:color w:val="0000FF"/>
                <w:u w:val="single"/>
              </w:rPr>
            </w:pPr>
            <w:hyperlink r:id="rId66"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7B6FF4" w:rsidP="00711D4B">
            <w:pPr>
              <w:rPr>
                <w:color w:val="0000FF"/>
                <w:u w:val="single"/>
              </w:rPr>
            </w:pPr>
            <w:hyperlink r:id="rId67"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7B6FF4" w:rsidP="00711D4B">
            <w:pPr>
              <w:rPr>
                <w:color w:val="0000FF"/>
                <w:u w:val="single"/>
              </w:rPr>
            </w:pPr>
            <w:hyperlink r:id="rId68"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7B6FF4" w:rsidP="002C3FEA">
            <w:pPr>
              <w:rPr>
                <w:rStyle w:val="af8"/>
                <w:color w:val="0000FF"/>
              </w:rPr>
            </w:pPr>
            <w:hyperlink r:id="rId69"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7B6FF4" w:rsidP="000506FD">
            <w:pPr>
              <w:rPr>
                <w:rStyle w:val="af8"/>
                <w:color w:val="0000FF"/>
              </w:rPr>
            </w:pPr>
            <w:hyperlink r:id="rId70"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7B6FF4" w:rsidP="000506FD">
            <w:pPr>
              <w:rPr>
                <w:rStyle w:val="af8"/>
                <w:color w:val="auto"/>
                <w:u w:val="none"/>
              </w:rPr>
            </w:pPr>
            <w:hyperlink r:id="rId71"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7B6FF4" w:rsidP="000D6B63">
            <w:pPr>
              <w:rPr>
                <w:rStyle w:val="af8"/>
                <w:color w:val="auto"/>
                <w:u w:val="none"/>
              </w:rPr>
            </w:pPr>
            <w:hyperlink r:id="rId72"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58FEC" w14:textId="77777777" w:rsidR="007B6FF4" w:rsidRDefault="007B6FF4" w:rsidP="00581A60">
      <w:pPr>
        <w:spacing w:after="0"/>
      </w:pPr>
      <w:r>
        <w:separator/>
      </w:r>
    </w:p>
  </w:endnote>
  <w:endnote w:type="continuationSeparator" w:id="0">
    <w:p w14:paraId="4FF8E136" w14:textId="77777777" w:rsidR="007B6FF4" w:rsidRDefault="007B6FF4" w:rsidP="00581A60">
      <w:pPr>
        <w:spacing w:after="0"/>
      </w:pPr>
      <w:r>
        <w:continuationSeparator/>
      </w:r>
    </w:p>
  </w:endnote>
  <w:endnote w:type="continuationNotice" w:id="1">
    <w:p w14:paraId="7547AD33" w14:textId="77777777" w:rsidR="007B6FF4" w:rsidRDefault="007B6F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15E3D" w14:textId="77777777" w:rsidR="007B6FF4" w:rsidRDefault="007B6FF4" w:rsidP="00581A60">
      <w:pPr>
        <w:spacing w:after="0"/>
      </w:pPr>
      <w:r>
        <w:separator/>
      </w:r>
    </w:p>
  </w:footnote>
  <w:footnote w:type="continuationSeparator" w:id="0">
    <w:p w14:paraId="0AAB1B7A" w14:textId="77777777" w:rsidR="007B6FF4" w:rsidRDefault="007B6FF4" w:rsidP="00581A60">
      <w:pPr>
        <w:spacing w:after="0"/>
      </w:pPr>
      <w:r>
        <w:continuationSeparator/>
      </w:r>
    </w:p>
  </w:footnote>
  <w:footnote w:type="continuationNotice" w:id="1">
    <w:p w14:paraId="65189B3F" w14:textId="77777777" w:rsidR="007B6FF4" w:rsidRDefault="007B6FF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5E9D"/>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DAD"/>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703D"/>
    <w:rsid w:val="000E72BF"/>
    <w:rsid w:val="000E7742"/>
    <w:rsid w:val="000E7CCA"/>
    <w:rsid w:val="000F008B"/>
    <w:rsid w:val="000F06E7"/>
    <w:rsid w:val="000F09EB"/>
    <w:rsid w:val="000F0F91"/>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5C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6271"/>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46"/>
    <w:rsid w:val="0014398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F94"/>
    <w:rsid w:val="0018716B"/>
    <w:rsid w:val="00187401"/>
    <w:rsid w:val="001877F7"/>
    <w:rsid w:val="00187D01"/>
    <w:rsid w:val="001904E9"/>
    <w:rsid w:val="001905E1"/>
    <w:rsid w:val="001906D4"/>
    <w:rsid w:val="001907BF"/>
    <w:rsid w:val="00190A8A"/>
    <w:rsid w:val="00190B02"/>
    <w:rsid w:val="001918F4"/>
    <w:rsid w:val="0019247F"/>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7D4"/>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3805"/>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1F7F7A"/>
    <w:rsid w:val="002000FE"/>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63F"/>
    <w:rsid w:val="00252F59"/>
    <w:rsid w:val="00252F71"/>
    <w:rsid w:val="00252FE4"/>
    <w:rsid w:val="00253DFB"/>
    <w:rsid w:val="00254118"/>
    <w:rsid w:val="002541F5"/>
    <w:rsid w:val="002549D9"/>
    <w:rsid w:val="0025568E"/>
    <w:rsid w:val="00255C12"/>
    <w:rsid w:val="002564A8"/>
    <w:rsid w:val="00256953"/>
    <w:rsid w:val="00256C29"/>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6D16"/>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D0F"/>
    <w:rsid w:val="002A5FEF"/>
    <w:rsid w:val="002A7585"/>
    <w:rsid w:val="002A766C"/>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438"/>
    <w:rsid w:val="002E37B3"/>
    <w:rsid w:val="002E38D1"/>
    <w:rsid w:val="002E40C2"/>
    <w:rsid w:val="002E40D6"/>
    <w:rsid w:val="002E474C"/>
    <w:rsid w:val="002E47F1"/>
    <w:rsid w:val="002E4CAD"/>
    <w:rsid w:val="002E557D"/>
    <w:rsid w:val="002E5A03"/>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97B"/>
    <w:rsid w:val="00304C77"/>
    <w:rsid w:val="003051BB"/>
    <w:rsid w:val="0030528B"/>
    <w:rsid w:val="00305587"/>
    <w:rsid w:val="00305863"/>
    <w:rsid w:val="00305D54"/>
    <w:rsid w:val="00306868"/>
    <w:rsid w:val="00306F31"/>
    <w:rsid w:val="003071AE"/>
    <w:rsid w:val="0030782C"/>
    <w:rsid w:val="00307832"/>
    <w:rsid w:val="00307C8F"/>
    <w:rsid w:val="00307F79"/>
    <w:rsid w:val="0031088A"/>
    <w:rsid w:val="00310ED8"/>
    <w:rsid w:val="003110E4"/>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42AA"/>
    <w:rsid w:val="003646B9"/>
    <w:rsid w:val="003646F2"/>
    <w:rsid w:val="00364817"/>
    <w:rsid w:val="0036490A"/>
    <w:rsid w:val="00364B75"/>
    <w:rsid w:val="00364BBD"/>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A68"/>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58"/>
    <w:rsid w:val="004346DF"/>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4B9"/>
    <w:rsid w:val="004544B2"/>
    <w:rsid w:val="004544F9"/>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76B70"/>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32A"/>
    <w:rsid w:val="005255A3"/>
    <w:rsid w:val="00525B00"/>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456"/>
    <w:rsid w:val="005879D3"/>
    <w:rsid w:val="005900ED"/>
    <w:rsid w:val="00590DDD"/>
    <w:rsid w:val="0059180B"/>
    <w:rsid w:val="00591811"/>
    <w:rsid w:val="00591B65"/>
    <w:rsid w:val="00591D70"/>
    <w:rsid w:val="00591FD3"/>
    <w:rsid w:val="00592FEF"/>
    <w:rsid w:val="00593150"/>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8AB"/>
    <w:rsid w:val="00632D16"/>
    <w:rsid w:val="006330F5"/>
    <w:rsid w:val="00633C5B"/>
    <w:rsid w:val="00633EB8"/>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25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1B4E"/>
    <w:rsid w:val="006D2002"/>
    <w:rsid w:val="006D2575"/>
    <w:rsid w:val="006D34C0"/>
    <w:rsid w:val="006D3A3B"/>
    <w:rsid w:val="006D3AAE"/>
    <w:rsid w:val="006D42F1"/>
    <w:rsid w:val="006D4870"/>
    <w:rsid w:val="006D5021"/>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6F2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AB9"/>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6FF4"/>
    <w:rsid w:val="007B74C1"/>
    <w:rsid w:val="007B79CA"/>
    <w:rsid w:val="007B7ADD"/>
    <w:rsid w:val="007B7E63"/>
    <w:rsid w:val="007C0292"/>
    <w:rsid w:val="007C0427"/>
    <w:rsid w:val="007C0EF3"/>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688"/>
    <w:rsid w:val="007C6B4F"/>
    <w:rsid w:val="007C7363"/>
    <w:rsid w:val="007C74A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429"/>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774"/>
    <w:rsid w:val="008A4FE3"/>
    <w:rsid w:val="008A50CF"/>
    <w:rsid w:val="008A513E"/>
    <w:rsid w:val="008A56A5"/>
    <w:rsid w:val="008A5A7D"/>
    <w:rsid w:val="008A5AB2"/>
    <w:rsid w:val="008A5C4F"/>
    <w:rsid w:val="008A5D1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2D06"/>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093"/>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A08"/>
    <w:rsid w:val="00921D8C"/>
    <w:rsid w:val="009226FD"/>
    <w:rsid w:val="00922DB3"/>
    <w:rsid w:val="00923B8F"/>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9EB"/>
    <w:rsid w:val="009F1DF1"/>
    <w:rsid w:val="009F2631"/>
    <w:rsid w:val="009F2D6F"/>
    <w:rsid w:val="009F312C"/>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0F52"/>
    <w:rsid w:val="00A31D55"/>
    <w:rsid w:val="00A31FDA"/>
    <w:rsid w:val="00A32744"/>
    <w:rsid w:val="00A32A5E"/>
    <w:rsid w:val="00A32F7A"/>
    <w:rsid w:val="00A3351D"/>
    <w:rsid w:val="00A33535"/>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DDD"/>
    <w:rsid w:val="00B54ECA"/>
    <w:rsid w:val="00B55DF2"/>
    <w:rsid w:val="00B55E0D"/>
    <w:rsid w:val="00B55E15"/>
    <w:rsid w:val="00B55FCF"/>
    <w:rsid w:val="00B56433"/>
    <w:rsid w:val="00B56DFD"/>
    <w:rsid w:val="00B573D0"/>
    <w:rsid w:val="00B576FE"/>
    <w:rsid w:val="00B6013D"/>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4FE3"/>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BA"/>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1D2"/>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3AC"/>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CB"/>
    <w:rsid w:val="00D710CB"/>
    <w:rsid w:val="00D7290B"/>
    <w:rsid w:val="00D739D0"/>
    <w:rsid w:val="00D74178"/>
    <w:rsid w:val="00D7427B"/>
    <w:rsid w:val="00D74B0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96"/>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B4F"/>
    <w:rsid w:val="00EE1FE6"/>
    <w:rsid w:val="00EE2B9A"/>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905"/>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4D0B"/>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0CF"/>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2F8A"/>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ヘッダー (文字)"/>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8"/>
    <w:uiPriority w:val="34"/>
    <w:qFormat/>
    <w:locked/>
    <w:rsid w:val="00A16ABD"/>
    <w:rPr>
      <w:rFonts w:ascii="Times" w:eastAsia="SimSun"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コメント文字列 (文字)"/>
    <w:link w:val="ab"/>
    <w:uiPriority w:val="99"/>
    <w:qFormat/>
    <w:rsid w:val="00501E6E"/>
    <w:rPr>
      <w:lang w:val="en-GB" w:eastAsia="en-US"/>
    </w:rPr>
  </w:style>
  <w:style w:type="character" w:customStyle="1" w:styleId="ac">
    <w:name w:val="コメント内容 (文字)"/>
    <w:link w:val="ad"/>
    <w:qFormat/>
    <w:rsid w:val="00501E6E"/>
    <w:rPr>
      <w:b/>
      <w:bCs/>
      <w:lang w:val="en-GB" w:eastAsia="en-US"/>
    </w:rPr>
  </w:style>
  <w:style w:type="character" w:customStyle="1" w:styleId="ae">
    <w:name w:val="本文 (文字)"/>
    <w:link w:val="af"/>
    <w:qFormat/>
    <w:rsid w:val="000E6463"/>
    <w:rPr>
      <w:rFonts w:ascii="Arial" w:hAnsi="Arial"/>
      <w:b/>
      <w:sz w:val="18"/>
      <w:lang w:val="en-GB" w:eastAsia="ja-JP"/>
    </w:rPr>
  </w:style>
  <w:style w:type="character" w:customStyle="1" w:styleId="af0">
    <w:name w:val="図表番号 (文字)"/>
    <w:aliases w:val="cap (文字),cap Char (文字),Caption Char (文字),Caption Char1 Char (文字),cap Char Char1 (文字),Caption Char Char1 Char (文字),cap Char2 (文字),条目 (文字)"/>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a7"/>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Web">
    <w:name w:val="Normal (Web)"/>
    <w:basedOn w:val="a0"/>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af6">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字列 (文字)"/>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4.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Inbox/drafts/8.6/EvaluationResults/RedCapCost/RedCapCost-v024-FL-Si02-SONY2.xlsx"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4.zip" TargetMode="External"/><Relationship Id="rId27" Type="http://schemas.openxmlformats.org/officeDocument/2006/relationships/hyperlink" Target="https://www.3gpp.org/ftp/tsg_ran/WG1_RL1/TSGR1_103-e/Docs/R1-2009393.zip"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394.zip"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E95F0B-4B19-40F5-A7BA-4F52E755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24890</Words>
  <Characters>141878</Characters>
  <Application>Microsoft Office Word</Application>
  <DocSecurity>0</DocSecurity>
  <Lines>1182</Lines>
  <Paragraphs>332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166436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2020-11-10T03:13:00Z</dcterms:created>
  <dcterms:modified xsi:type="dcterms:W3CDTF">2020-11-10T03:33:00Z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