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w:t>
      </w: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proofErr w:type="spellStart"/>
      <w:r w:rsidRPr="00392710">
        <w:rPr>
          <w:rFonts w:ascii="Times New Roman" w:eastAsia="Times New Roman" w:hAnsi="Times New Roman" w:cs="Times New Roman"/>
          <w:sz w:val="20"/>
          <w:szCs w:val="20"/>
          <w:lang w:val="en-US"/>
        </w:rPr>
        <w:t>CompanyC</w:t>
      </w:r>
      <w:proofErr w:type="spellEnd"/>
      <w:r w:rsidRPr="00392710">
        <w:rPr>
          <w:rFonts w:ascii="Times New Roman" w:eastAsia="Times New Roman" w:hAnsi="Times New Roman" w:cs="Times New Roman"/>
          <w:sz w:val="20"/>
          <w:szCs w:val="20"/>
          <w:lang w:val="en-US"/>
        </w:rPr>
        <w:t xml:space="preserve">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lastRenderedPageBreak/>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w:t>
            </w:r>
            <w:r>
              <w:rPr>
                <w:rFonts w:eastAsia="DengXian"/>
                <w:lang w:val="en-US" w:eastAsia="zh-CN"/>
              </w:rPr>
              <w:lastRenderedPageBreak/>
              <w:t xml:space="preserve">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lastRenderedPageBreak/>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lastRenderedPageBreak/>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w:t>
      </w:r>
      <w:r w:rsidR="00AF102D" w:rsidRPr="000962AC">
        <w:rPr>
          <w:rFonts w:ascii="Times New Roman" w:hAnsi="Times New Roman"/>
        </w:rPr>
        <w:lastRenderedPageBreak/>
        <w:t xml:space="preserve">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w:t>
            </w:r>
            <w:proofErr w:type="gramStart"/>
            <w:r w:rsidRPr="00D42F7A">
              <w:rPr>
                <w:rFonts w:eastAsia="DengXian"/>
                <w:sz w:val="21"/>
                <w:lang w:val="en-US" w:eastAsia="zh-CN"/>
              </w:rPr>
              <w:t xml:space="preserve">source </w:t>
            </w:r>
            <w:r w:rsidRPr="00D42F7A">
              <w:rPr>
                <w:rFonts w:ascii="Times New Roman" w:hAnsi="Times New Roman"/>
                <w:sz w:val="21"/>
              </w:rPr>
              <w:t xml:space="preserve"> [</w:t>
            </w:r>
            <w:proofErr w:type="gramEnd"/>
            <w:r w:rsidRPr="00D42F7A">
              <w:rPr>
                <w:rFonts w:ascii="Times New Roman" w:hAnsi="Times New Roman"/>
                <w:sz w:val="21"/>
              </w:rPr>
              <w:t>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 xml:space="preserve">s this is Phase 2 </w:t>
            </w:r>
            <w:proofErr w:type="gramStart"/>
            <w:r>
              <w:rPr>
                <w:rFonts w:eastAsia="DengXian"/>
                <w:lang w:val="en-US" w:eastAsia="zh-CN"/>
              </w:rPr>
              <w:t>question</w:t>
            </w:r>
            <w:proofErr w:type="gramEnd"/>
            <w:r>
              <w:rPr>
                <w:rFonts w:eastAsia="DengXian"/>
                <w:lang w:val="en-US" w:eastAsia="zh-CN"/>
              </w:rPr>
              <w:t xml:space="preserve">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lastRenderedPageBreak/>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 xml:space="preserve">It also needs justification how 1 Rx can support </w:t>
            </w:r>
            <w:proofErr w:type="gramStart"/>
            <w:r w:rsidRPr="001F69B5">
              <w:rPr>
                <w:rFonts w:eastAsia="DengXian"/>
                <w:sz w:val="20"/>
                <w:szCs w:val="20"/>
                <w:lang w:val="en-US" w:eastAsia="zh-CN"/>
              </w:rPr>
              <w:t>more</w:t>
            </w:r>
            <w:proofErr w:type="gramEnd"/>
            <w:r w:rsidRPr="001F69B5">
              <w:rPr>
                <w:rFonts w:eastAsia="DengXian"/>
                <w:sz w:val="20"/>
                <w:szCs w:val="20"/>
                <w:lang w:val="en-US" w:eastAsia="zh-CN"/>
              </w:rPr>
              <w:t xml:space="preserv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lastRenderedPageBreak/>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lastRenderedPageBreak/>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lastRenderedPageBreak/>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lastRenderedPageBreak/>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 xml:space="preserve">some kind of </w:t>
            </w:r>
            <w:proofErr w:type="spellStart"/>
            <w:r>
              <w:rPr>
                <w:rFonts w:eastAsia="DengXian" w:hint="eastAsia"/>
                <w:lang w:val="en-US" w:eastAsia="zh-CN"/>
              </w:rPr>
              <w:t>RedCap</w:t>
            </w:r>
            <w:proofErr w:type="spellEnd"/>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w:t>
            </w:r>
            <w:r>
              <w:rPr>
                <w:rFonts w:cs="Arial"/>
                <w:lang w:eastAsia="ja-JP"/>
              </w:rPr>
              <w:lastRenderedPageBreak/>
              <w:t>equipped with a minimum of 4 Rx antenna (ports). The band-specific Rx requirements must eventually be decided in RAN4.</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77777777" w:rsidR="003147BE" w:rsidRPr="000962AC" w:rsidRDefault="003147BE" w:rsidP="003147BE">
            <w:pPr>
              <w:jc w:val="both"/>
              <w:rPr>
                <w:lang w:val="en-US" w:eastAsia="ko-KR"/>
              </w:rPr>
            </w:pPr>
            <w:r>
              <w:rPr>
                <w:lang w:val="en-US" w:eastAsia="ko-KR"/>
              </w:rPr>
              <w:t>Ericsson</w:t>
            </w: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lastRenderedPageBreak/>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w:t>
            </w:r>
            <w:r w:rsidR="007F23B7" w:rsidRPr="00482371">
              <w:rPr>
                <w:rFonts w:ascii="Times New Roman" w:hAnsi="Times New Roman"/>
              </w:rPr>
              <w:lastRenderedPageBreak/>
              <w:t xml:space="preserve">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lastRenderedPageBreak/>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UEs,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UEs, one for </w:t>
      </w:r>
      <w:proofErr w:type="spellStart"/>
      <w:r w:rsidRPr="00482371">
        <w:rPr>
          <w:rFonts w:ascii="Times New Roman" w:hAnsi="Times New Roman"/>
        </w:rPr>
        <w:t>RedCap</w:t>
      </w:r>
      <w:proofErr w:type="spellEnd"/>
      <w:r w:rsidRPr="00482371">
        <w:rPr>
          <w:rFonts w:ascii="Times New Roman" w:hAnsi="Times New Roman"/>
        </w:rPr>
        <w:t xml:space="preserve">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lastRenderedPageBreak/>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UEs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is 50 MHz, paging configuration for normal NR UEs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UEs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UEs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UEs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UEs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UEs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UEs.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lastRenderedPageBreak/>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w:t>
      </w:r>
      <w:r w:rsidRPr="00482371">
        <w:rPr>
          <w:rFonts w:ascii="Times New Roman" w:hAnsi="Times New Roman"/>
        </w:rPr>
        <w:lastRenderedPageBreak/>
        <w:t xml:space="preserve">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lastRenderedPageBreak/>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lastRenderedPageBreak/>
              <w:t xml:space="preserve">After carrying out a thorough study on both options, we consider 50 MHz a viable option. However, for the sake of progress, we </w:t>
            </w:r>
            <w:r>
              <w:rPr>
                <w:lang w:val="en-US"/>
              </w:rPr>
              <w:lastRenderedPageBreak/>
              <w:t>are willing to accept either one of “100 MHz with 1 Rx” or “50 MHz with 2 Rx”, which both achieve substantial cost reduction.</w:t>
            </w: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lastRenderedPageBreak/>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1A4ED4" w:rsidRPr="008E3AB5" w14:paraId="64F2816F" w14:textId="77777777" w:rsidTr="00CA77F3">
        <w:tc>
          <w:tcPr>
            <w:tcW w:w="1479" w:type="dxa"/>
          </w:tcPr>
          <w:p w14:paraId="4C464009" w14:textId="77777777" w:rsidR="001A4ED4" w:rsidRDefault="001A4ED4" w:rsidP="001A4ED4">
            <w:pPr>
              <w:rPr>
                <w:lang w:val="en-US" w:eastAsia="ko-KR"/>
              </w:rPr>
            </w:pPr>
          </w:p>
        </w:tc>
        <w:tc>
          <w:tcPr>
            <w:tcW w:w="1372" w:type="dxa"/>
          </w:tcPr>
          <w:p w14:paraId="3E136F4A" w14:textId="77777777" w:rsidR="001A4ED4" w:rsidRDefault="001A4ED4" w:rsidP="001A4ED4">
            <w:pPr>
              <w:tabs>
                <w:tab w:val="left" w:pos="551"/>
              </w:tabs>
              <w:rPr>
                <w:lang w:val="en-US" w:eastAsia="ko-KR"/>
              </w:rPr>
            </w:pPr>
          </w:p>
        </w:tc>
        <w:tc>
          <w:tcPr>
            <w:tcW w:w="6780" w:type="dxa"/>
          </w:tcPr>
          <w:p w14:paraId="0AA13171" w14:textId="77777777" w:rsidR="001A4ED4" w:rsidRPr="008E3AB5" w:rsidRDefault="001A4ED4" w:rsidP="001A4ED4">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UEs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lastRenderedPageBreak/>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500FE9FC"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UEs,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lastRenderedPageBreak/>
              <w:t>Consider changing “capability #1” to “capability 1” to be consistent with 38.214.</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3147BE" w:rsidRPr="00ED3FEA" w14:paraId="00F04978" w14:textId="77777777" w:rsidTr="00C73C36">
        <w:tc>
          <w:tcPr>
            <w:tcW w:w="1479" w:type="dxa"/>
          </w:tcPr>
          <w:p w14:paraId="456E4038" w14:textId="77777777" w:rsidR="003147BE" w:rsidRPr="00ED3FEA" w:rsidRDefault="003147BE" w:rsidP="003147BE">
            <w:pPr>
              <w:jc w:val="both"/>
              <w:rPr>
                <w:lang w:val="en-US" w:eastAsia="ko-KR"/>
              </w:rPr>
            </w:pPr>
          </w:p>
        </w:tc>
        <w:tc>
          <w:tcPr>
            <w:tcW w:w="1372" w:type="dxa"/>
          </w:tcPr>
          <w:p w14:paraId="31A27F15" w14:textId="77777777" w:rsidR="003147BE" w:rsidRPr="00ED3FEA" w:rsidRDefault="003147BE" w:rsidP="003147BE">
            <w:pPr>
              <w:tabs>
                <w:tab w:val="left" w:pos="551"/>
              </w:tabs>
              <w:jc w:val="both"/>
              <w:rPr>
                <w:lang w:val="en-US" w:eastAsia="ko-KR"/>
              </w:rPr>
            </w:pPr>
          </w:p>
        </w:tc>
        <w:tc>
          <w:tcPr>
            <w:tcW w:w="6780" w:type="dxa"/>
          </w:tcPr>
          <w:p w14:paraId="41F22132" w14:textId="77777777" w:rsidR="003147BE" w:rsidRPr="00ED3FEA" w:rsidRDefault="003147BE" w:rsidP="003147BE">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lastRenderedPageBreak/>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UEs, </w:t>
      </w:r>
      <w:proofErr w:type="spellStart"/>
      <w:r w:rsidRPr="00ED3FEA">
        <w:rPr>
          <w:lang w:eastAsia="ja-JP"/>
        </w:rPr>
        <w:t>RedCap</w:t>
      </w:r>
      <w:proofErr w:type="spellEnd"/>
      <w:r w:rsidRPr="00ED3FEA">
        <w:rPr>
          <w:lang w:eastAsia="ja-JP"/>
        </w:rPr>
        <w:t xml:space="preserve">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lastRenderedPageBreak/>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lastRenderedPageBreak/>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UEs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w:t>
      </w:r>
      <w:r w:rsidR="00535FBD" w:rsidRPr="00526248">
        <w:rPr>
          <w:rFonts w:ascii="Times New Roman" w:hAnsi="Times New Roman"/>
        </w:rPr>
        <w:lastRenderedPageBreak/>
        <w:t>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UEs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UEs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lastRenderedPageBreak/>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777777"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6B6DB260" w14:textId="7777777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lastRenderedPageBreak/>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1AA3646F" w14:textId="77777777"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p w14:paraId="0950B425" w14:textId="77777777"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lastRenderedPageBreak/>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44D493D1" w14:textId="77777777" w:rsidR="00183ABF" w:rsidRPr="000962AC" w:rsidRDefault="00183ABF" w:rsidP="00761398">
            <w:pPr>
              <w:jc w:val="both"/>
              <w:rPr>
                <w:lang w:val="en-US"/>
              </w:rPr>
            </w:pPr>
            <w:r>
              <w:rPr>
                <w:rFonts w:eastAsia="DengXian" w:hint="eastAsia"/>
                <w:lang w:val="en-US" w:eastAsia="zh-CN"/>
              </w:rPr>
              <w:t>2</w:t>
            </w:r>
            <w:r>
              <w:rPr>
                <w:rFonts w:eastAsia="DengXian"/>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lastRenderedPageBreak/>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w:t>
            </w:r>
            <w:proofErr w:type="spellStart"/>
            <w:r>
              <w:rPr>
                <w:lang w:val="en-US"/>
              </w:rPr>
              <w:t>mondulation</w:t>
            </w:r>
            <w:proofErr w:type="spellEnd"/>
            <w:r>
              <w:rPr>
                <w:lang w:val="en-US"/>
              </w:rPr>
              <w:t>”.</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lastRenderedPageBreak/>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AD25C0">
            <w:pPr>
              <w:rPr>
                <w:lang w:val="en-US" w:eastAsia="ko-KR"/>
              </w:rPr>
            </w:pPr>
            <w:r>
              <w:rPr>
                <w:lang w:val="en-US" w:eastAsia="ko-KR"/>
              </w:rPr>
              <w:t>Ericsson</w:t>
            </w:r>
          </w:p>
        </w:tc>
        <w:tc>
          <w:tcPr>
            <w:tcW w:w="1372" w:type="dxa"/>
          </w:tcPr>
          <w:p w14:paraId="5DBD42C6" w14:textId="77777777" w:rsidR="00DF3397" w:rsidRDefault="00DF3397" w:rsidP="00AD25C0">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AD25C0">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UEs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lastRenderedPageBreak/>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AD25C0">
            <w:pPr>
              <w:jc w:val="both"/>
              <w:rPr>
                <w:lang w:val="en-US" w:eastAsia="ko-KR"/>
              </w:rPr>
            </w:pPr>
            <w:r>
              <w:rPr>
                <w:lang w:val="en-US" w:eastAsia="ko-KR"/>
              </w:rPr>
              <w:t>Ericsson</w:t>
            </w:r>
          </w:p>
        </w:tc>
        <w:tc>
          <w:tcPr>
            <w:tcW w:w="1372" w:type="dxa"/>
          </w:tcPr>
          <w:p w14:paraId="3262E8A3"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AD25C0">
            <w:pPr>
              <w:jc w:val="both"/>
              <w:rPr>
                <w:lang w:val="en-US"/>
              </w:rPr>
            </w:pPr>
            <w:r>
              <w:rPr>
                <w:lang w:val="en-US"/>
              </w:rPr>
              <w:t>FFS</w:t>
            </w:r>
          </w:p>
        </w:tc>
        <w:tc>
          <w:tcPr>
            <w:tcW w:w="5383" w:type="dxa"/>
          </w:tcPr>
          <w:p w14:paraId="2DAF16C7"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lastRenderedPageBreak/>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AD25C0">
            <w:pPr>
              <w:jc w:val="both"/>
              <w:rPr>
                <w:lang w:val="en-US" w:eastAsia="ko-KR"/>
              </w:rPr>
            </w:pPr>
            <w:r>
              <w:rPr>
                <w:lang w:val="en-US" w:eastAsia="ko-KR"/>
              </w:rPr>
              <w:t>Ericsson</w:t>
            </w:r>
          </w:p>
        </w:tc>
        <w:tc>
          <w:tcPr>
            <w:tcW w:w="1372" w:type="dxa"/>
          </w:tcPr>
          <w:p w14:paraId="4824066E"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AD25C0">
            <w:pPr>
              <w:jc w:val="both"/>
              <w:rPr>
                <w:lang w:val="en-US"/>
              </w:rPr>
            </w:pPr>
            <w:r>
              <w:rPr>
                <w:lang w:val="en-US"/>
              </w:rPr>
              <w:t>FFS</w:t>
            </w:r>
          </w:p>
        </w:tc>
        <w:tc>
          <w:tcPr>
            <w:tcW w:w="5383" w:type="dxa"/>
          </w:tcPr>
          <w:p w14:paraId="06226CDF"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lastRenderedPageBreak/>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UEs) and narrow BW limitation for </w:t>
            </w:r>
            <w:proofErr w:type="spellStart"/>
            <w:r w:rsidRPr="002E6B56">
              <w:rPr>
                <w:rFonts w:eastAsia="Times New Roman"/>
              </w:rPr>
              <w:t>RedCap</w:t>
            </w:r>
            <w:proofErr w:type="spellEnd"/>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AD25C0">
            <w:pPr>
              <w:jc w:val="both"/>
              <w:rPr>
                <w:lang w:val="en-US" w:eastAsia="ko-KR"/>
              </w:rPr>
            </w:pPr>
            <w:r>
              <w:rPr>
                <w:lang w:val="en-US" w:eastAsia="ko-KR"/>
              </w:rPr>
              <w:t>Ericsson</w:t>
            </w:r>
          </w:p>
        </w:tc>
        <w:tc>
          <w:tcPr>
            <w:tcW w:w="1372" w:type="dxa"/>
          </w:tcPr>
          <w:p w14:paraId="20469D9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5019611B" w14:textId="77777777" w:rsidR="00DF3397" w:rsidRDefault="00DF3397" w:rsidP="00AD25C0">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AD25C0">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proofErr w:type="gramStart"/>
      <w:r w:rsidR="00105E6B">
        <w:rPr>
          <w:rFonts w:ascii="Times New Roman" w:hAnsi="Times New Roman"/>
        </w:rPr>
        <w:t>2</w:t>
      </w:r>
      <w:r>
        <w:rPr>
          <w:rFonts w:ascii="Times New Roman" w:hAnsi="Times New Roman"/>
        </w:rPr>
        <w:t xml:space="preserve"> layer</w:t>
      </w:r>
      <w:proofErr w:type="gramEnd"/>
      <w:r>
        <w:rPr>
          <w:rFonts w:ascii="Times New Roman" w:hAnsi="Times New Roman"/>
        </w:rPr>
        <w:t>,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lastRenderedPageBreak/>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 xml:space="preserve">100 MHz, </w:t>
            </w:r>
            <w:proofErr w:type="gramStart"/>
            <w:r w:rsidRPr="00396510">
              <w:rPr>
                <w:rFonts w:ascii="Times New Roman" w:hAnsi="Times New Roman" w:cs="Times New Roman"/>
                <w:sz w:val="20"/>
                <w:szCs w:val="20"/>
                <w:lang w:val="en-US"/>
              </w:rPr>
              <w:t>2 layer</w:t>
            </w:r>
            <w:proofErr w:type="gramEnd"/>
            <w:r w:rsidRPr="00396510">
              <w:rPr>
                <w:rFonts w:ascii="Times New Roman" w:hAnsi="Times New Roman" w:cs="Times New Roman"/>
                <w:sz w:val="20"/>
                <w:szCs w:val="20"/>
                <w:lang w:val="en-US"/>
              </w:rPr>
              <w:t>,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7219B24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lastRenderedPageBreak/>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AD25C0">
            <w:pPr>
              <w:jc w:val="both"/>
              <w:rPr>
                <w:lang w:val="en-US" w:eastAsia="ko-KR"/>
              </w:rPr>
            </w:pPr>
            <w:r>
              <w:rPr>
                <w:lang w:val="en-US" w:eastAsia="ko-KR"/>
              </w:rPr>
              <w:t>Ericsson</w:t>
            </w:r>
          </w:p>
        </w:tc>
        <w:tc>
          <w:tcPr>
            <w:tcW w:w="1372" w:type="dxa"/>
          </w:tcPr>
          <w:p w14:paraId="28D2D30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3AF75D3C" w14:textId="77777777" w:rsidR="00DF3397" w:rsidRDefault="00DF3397" w:rsidP="00AD25C0">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 xml:space="preserve">20 MHz, </w:t>
            </w:r>
            <w:proofErr w:type="gramStart"/>
            <w:r w:rsidRPr="002A17CC">
              <w:rPr>
                <w:rFonts w:ascii="Times New Roman" w:hAnsi="Times New Roman"/>
              </w:rPr>
              <w:t>2 layer</w:t>
            </w:r>
            <w:proofErr w:type="gramEnd"/>
            <w:r w:rsidRPr="002A17CC">
              <w:rPr>
                <w:rFonts w:ascii="Times New Roman" w:hAnsi="Times New Roman"/>
              </w:rPr>
              <w:t>,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lastRenderedPageBreak/>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AD25C0">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AD25C0">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bl>
    <w:p w14:paraId="43307DFF" w14:textId="77777777" w:rsidR="004C194A" w:rsidRDefault="004C194A" w:rsidP="004C194A">
      <w:pPr>
        <w:jc w:val="both"/>
        <w:rPr>
          <w:szCs w:val="22"/>
          <w:lang w:val="en-US"/>
        </w:rPr>
      </w:pPr>
      <w:bookmarkStart w:id="101" w:name="_GoBack"/>
      <w:bookmarkEnd w:id="101"/>
    </w:p>
    <w:p w14:paraId="314905CA" w14:textId="4C2682AE" w:rsidR="00090EF0" w:rsidRDefault="00090EF0" w:rsidP="00090EF0">
      <w:pPr>
        <w:pStyle w:val="Heading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3147BE"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3147BE"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3147BE"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3147BE"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3147BE"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3147BE"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3147BE"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3147BE"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3147BE"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3147BE"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3147BE"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lastRenderedPageBreak/>
              <w:t>[12]</w:t>
            </w:r>
          </w:p>
        </w:tc>
        <w:tc>
          <w:tcPr>
            <w:tcW w:w="1456" w:type="dxa"/>
            <w:tcMar>
              <w:top w:w="0" w:type="dxa"/>
              <w:left w:w="70" w:type="dxa"/>
              <w:bottom w:w="0" w:type="dxa"/>
              <w:right w:w="70" w:type="dxa"/>
            </w:tcMar>
            <w:hideMark/>
          </w:tcPr>
          <w:p w14:paraId="2E39F5CC" w14:textId="7810310D" w:rsidR="00903501" w:rsidRPr="00903501" w:rsidRDefault="003147BE"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3147BE"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3147BE"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3147BE"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3147BE"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3147BE"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3147BE"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3147BE"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3147BE"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3147BE"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3147BE"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3147BE"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3147BE"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3147BE"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3147BE"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3147BE"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3147BE"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3147BE"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3147BE"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3147BE"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3147BE"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3147BE"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3147BE"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3147BE"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3147BE"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3147BE"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lastRenderedPageBreak/>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3147BE"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D22F5" w14:textId="77777777" w:rsidR="003635B8" w:rsidRDefault="003635B8" w:rsidP="00581A60">
      <w:pPr>
        <w:spacing w:after="0"/>
      </w:pPr>
      <w:r>
        <w:separator/>
      </w:r>
    </w:p>
  </w:endnote>
  <w:endnote w:type="continuationSeparator" w:id="0">
    <w:p w14:paraId="41DEE663" w14:textId="77777777" w:rsidR="003635B8" w:rsidRDefault="003635B8" w:rsidP="00581A60">
      <w:pPr>
        <w:spacing w:after="0"/>
      </w:pPr>
      <w:r>
        <w:continuationSeparator/>
      </w:r>
    </w:p>
  </w:endnote>
  <w:endnote w:type="continuationNotice" w:id="1">
    <w:p w14:paraId="743DFFE6" w14:textId="77777777" w:rsidR="003635B8" w:rsidRDefault="003635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78572" w14:textId="77777777" w:rsidR="003635B8" w:rsidRDefault="003635B8" w:rsidP="00581A60">
      <w:pPr>
        <w:spacing w:after="0"/>
      </w:pPr>
      <w:r>
        <w:separator/>
      </w:r>
    </w:p>
  </w:footnote>
  <w:footnote w:type="continuationSeparator" w:id="0">
    <w:p w14:paraId="274F9417" w14:textId="77777777" w:rsidR="003635B8" w:rsidRDefault="003635B8" w:rsidP="00581A60">
      <w:pPr>
        <w:spacing w:after="0"/>
      </w:pPr>
      <w:r>
        <w:continuationSeparator/>
      </w:r>
    </w:p>
  </w:footnote>
  <w:footnote w:type="continuationNotice" w:id="1">
    <w:p w14:paraId="601098FF" w14:textId="77777777" w:rsidR="003635B8" w:rsidRDefault="003635B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5"/>
  </w:num>
  <w:num w:numId="4">
    <w:abstractNumId w:val="14"/>
  </w:num>
  <w:num w:numId="5">
    <w:abstractNumId w:val="24"/>
  </w:num>
  <w:num w:numId="6">
    <w:abstractNumId w:val="8"/>
  </w:num>
  <w:num w:numId="7">
    <w:abstractNumId w:val="20"/>
  </w:num>
  <w:num w:numId="8">
    <w:abstractNumId w:val="0"/>
  </w:num>
  <w:num w:numId="9">
    <w:abstractNumId w:val="17"/>
  </w:num>
  <w:num w:numId="10">
    <w:abstractNumId w:val="10"/>
  </w:num>
  <w:num w:numId="11">
    <w:abstractNumId w:val="28"/>
  </w:num>
  <w:num w:numId="12">
    <w:abstractNumId w:val="25"/>
  </w:num>
  <w:num w:numId="13">
    <w:abstractNumId w:val="21"/>
  </w:num>
  <w:num w:numId="14">
    <w:abstractNumId w:val="1"/>
  </w:num>
  <w:num w:numId="15">
    <w:abstractNumId w:val="7"/>
  </w:num>
  <w:num w:numId="16">
    <w:abstractNumId w:val="27"/>
  </w:num>
  <w:num w:numId="17">
    <w:abstractNumId w:val="16"/>
  </w:num>
  <w:num w:numId="18">
    <w:abstractNumId w:val="3"/>
  </w:num>
  <w:num w:numId="19">
    <w:abstractNumId w:val="12"/>
  </w:num>
  <w:num w:numId="20">
    <w:abstractNumId w:val="2"/>
  </w:num>
  <w:num w:numId="21">
    <w:abstractNumId w:val="9"/>
  </w:num>
  <w:num w:numId="22">
    <w:abstractNumId w:val="23"/>
  </w:num>
  <w:num w:numId="23">
    <w:abstractNumId w:val="18"/>
  </w:num>
  <w:num w:numId="24">
    <w:abstractNumId w:val="4"/>
  </w:num>
  <w:num w:numId="25">
    <w:abstractNumId w:val="5"/>
  </w:num>
  <w:num w:numId="26">
    <w:abstractNumId w:val="22"/>
  </w:num>
  <w:num w:numId="27">
    <w:abstractNumId w:val="26"/>
  </w:num>
  <w:num w:numId="28">
    <w:abstractNumId w:val="13"/>
  </w:num>
  <w:num w:numId="29">
    <w:abstractNumId w:val="30"/>
  </w:num>
  <w:num w:numId="30">
    <w:abstractNumId w:val="6"/>
  </w:num>
  <w:num w:numId="31">
    <w:abstractNumId w:val="19"/>
  </w:num>
  <w:num w:numId="32">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283"/>
    <w:rsid w:val="000E4A64"/>
    <w:rsid w:val="000E4A6F"/>
    <w:rsid w:val="000E4CF6"/>
    <w:rsid w:val="000E4EA8"/>
    <w:rsid w:val="000E51EC"/>
    <w:rsid w:val="000E61C0"/>
    <w:rsid w:val="000E703D"/>
    <w:rsid w:val="000E7CCA"/>
    <w:rsid w:val="000F06E7"/>
    <w:rsid w:val="000F1712"/>
    <w:rsid w:val="000F311B"/>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23EA"/>
    <w:rsid w:val="004B4141"/>
    <w:rsid w:val="004B432B"/>
    <w:rsid w:val="004B490A"/>
    <w:rsid w:val="004B499D"/>
    <w:rsid w:val="004B5C2F"/>
    <w:rsid w:val="004B5CED"/>
    <w:rsid w:val="004B5F27"/>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171"/>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0726"/>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C95"/>
    <w:rsid w:val="00973CFF"/>
    <w:rsid w:val="00974660"/>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9E"/>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084B"/>
    <w:rsid w:val="00AB1205"/>
    <w:rsid w:val="00AB129A"/>
    <w:rsid w:val="00AB1431"/>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F70"/>
    <w:rsid w:val="00B75FC3"/>
    <w:rsid w:val="00B765EC"/>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1392"/>
    <w:rsid w:val="00CB3175"/>
    <w:rsid w:val="00CB3415"/>
    <w:rsid w:val="00CB36DD"/>
    <w:rsid w:val="00CB3EA0"/>
    <w:rsid w:val="00CB4BEC"/>
    <w:rsid w:val="00CB501C"/>
    <w:rsid w:val="00CB60D9"/>
    <w:rsid w:val="00CB6B2F"/>
    <w:rsid w:val="00CB6ECE"/>
    <w:rsid w:val="00CB7C9F"/>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24A841-A305-4E0A-B592-156E4C19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62</Pages>
  <Words>23800</Words>
  <Characters>135664</Characters>
  <Application>Microsoft Office Word</Application>
  <DocSecurity>0</DocSecurity>
  <Lines>1130</Lines>
  <Paragraphs>318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159146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Eric Wang YP</cp:lastModifiedBy>
  <cp:revision>79</cp:revision>
  <dcterms:created xsi:type="dcterms:W3CDTF">2020-10-27T17:56:00Z</dcterms:created>
  <dcterms:modified xsi:type="dcterms:W3CDTF">2020-10-28T00:57:00Z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ies>
</file>