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4A330" w14:textId="5B09659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DE12E1" w:rsidRPr="00A4723B">
        <w:rPr>
          <w:rFonts w:ascii="Arial" w:hAnsi="Arial" w:cs="Arial"/>
          <w:b/>
          <w:sz w:val="24"/>
          <w:szCs w:val="24"/>
        </w:rPr>
        <w:t>3</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25149E" w:rsidRPr="00A4723B">
        <w:rPr>
          <w:rFonts w:ascii="Arial" w:hAnsi="Arial" w:cs="Arial"/>
          <w:b/>
          <w:sz w:val="24"/>
          <w:szCs w:val="24"/>
        </w:rPr>
        <w:t>yyyy</w:t>
      </w:r>
    </w:p>
    <w:p w14:paraId="465E5A75" w14:textId="34BF503D"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DE12E1" w:rsidRPr="00A4723B">
        <w:rPr>
          <w:rFonts w:ascii="Arial" w:hAnsi="Arial" w:cs="Arial"/>
          <w:b/>
          <w:sz w:val="24"/>
          <w:szCs w:val="24"/>
        </w:rPr>
        <w:t>October 26th – November 13th, 2020</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654B1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25149E" w:rsidRPr="00A4723B">
            <w:rPr>
              <w:rFonts w:ascii="Arial" w:hAnsi="Arial" w:cs="Arial"/>
              <w:b/>
              <w:sz w:val="24"/>
              <w:szCs w:val="24"/>
            </w:rPr>
            <w:t xml:space="preserve">Summary of </w:t>
          </w:r>
          <w:r w:rsidR="00F32C5B" w:rsidRPr="00A4723B">
            <w:rPr>
              <w:rFonts w:ascii="Arial" w:hAnsi="Arial" w:cs="Arial"/>
              <w:b/>
              <w:sz w:val="24"/>
              <w:szCs w:val="24"/>
            </w:rPr>
            <w:t xml:space="preserve">link level </w:t>
          </w:r>
          <w:r w:rsidR="00710E93" w:rsidRPr="00A4723B">
            <w:rPr>
              <w:rFonts w:ascii="Arial" w:hAnsi="Arial" w:cs="Arial"/>
              <w:b/>
              <w:sz w:val="24"/>
              <w:szCs w:val="24"/>
            </w:rPr>
            <w:t>evaluation</w:t>
          </w:r>
          <w:r w:rsidR="0059254F" w:rsidRPr="00A4723B">
            <w:rPr>
              <w:rFonts w:ascii="Arial" w:hAnsi="Arial" w:cs="Arial"/>
              <w:b/>
              <w:sz w:val="24"/>
              <w:szCs w:val="24"/>
            </w:rPr>
            <w:t xml:space="preserve"> </w:t>
          </w:r>
          <w:r w:rsidR="008A2BA1" w:rsidRPr="00A4723B">
            <w:rPr>
              <w:rFonts w:ascii="Arial" w:hAnsi="Arial" w:cs="Arial"/>
              <w:b/>
              <w:sz w:val="24"/>
              <w:szCs w:val="24"/>
            </w:rPr>
            <w:t xml:space="preserve">results and </w:t>
          </w:r>
          <w:r w:rsidR="0059254F" w:rsidRPr="00A4723B">
            <w:rPr>
              <w:rFonts w:ascii="Arial" w:hAnsi="Arial" w:cs="Arial"/>
              <w:b/>
              <w:sz w:val="24"/>
              <w:szCs w:val="24"/>
            </w:rPr>
            <w:t>related issues</w:t>
          </w:r>
          <w:r w:rsidR="005239C5" w:rsidRPr="00A4723B">
            <w:rPr>
              <w:rFonts w:ascii="Arial" w:hAnsi="Arial" w:cs="Arial"/>
              <w:b/>
              <w:sz w:val="24"/>
              <w:szCs w:val="24"/>
            </w:rPr>
            <w:t xml:space="preserve"> on supporting NR from 52.6 GHz to 71 GHz</w:t>
          </w:r>
        </w:sdtContent>
      </w:sdt>
    </w:p>
    <w:p w14:paraId="4F42E201" w14:textId="719AEF1B"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59254F" w:rsidRPr="00A4723B">
        <w:rPr>
          <w:rFonts w:ascii="Arial" w:hAnsi="Arial" w:cs="Arial"/>
          <w:b/>
          <w:sz w:val="24"/>
          <w:szCs w:val="24"/>
        </w:rPr>
        <w:t>3</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4A3EC9B6" w14:textId="1FBC51FC" w:rsidR="00595EA3" w:rsidRPr="00A4723B" w:rsidRDefault="00A22312" w:rsidP="006E30AE">
      <w:pPr>
        <w:rPr>
          <w:lang w:eastAsia="x-none"/>
        </w:rPr>
      </w:pPr>
      <w:r w:rsidRPr="00A4723B">
        <w:rPr>
          <w:lang w:eastAsia="zh-CN"/>
        </w:rPr>
        <w:t xml:space="preserve">In this contribution, we summarize </w:t>
      </w:r>
      <w:r w:rsidR="008A2BA1" w:rsidRPr="00A4723B">
        <w:rPr>
          <w:lang w:eastAsia="zh-CN"/>
        </w:rPr>
        <w:t xml:space="preserve">observations and </w:t>
      </w:r>
      <w:r w:rsidR="0025149E" w:rsidRPr="00A4723B">
        <w:rPr>
          <w:lang w:eastAsia="zh-CN"/>
        </w:rPr>
        <w:t xml:space="preserve">issues </w:t>
      </w:r>
      <w:r w:rsidR="00555C0C" w:rsidRPr="00A4723B">
        <w:rPr>
          <w:lang w:eastAsia="zh-CN"/>
        </w:rPr>
        <w:t xml:space="preserve">regarding </w:t>
      </w:r>
      <w:r w:rsidR="0025149E" w:rsidRPr="00A4723B">
        <w:rPr>
          <w:lang w:eastAsia="zh-CN"/>
        </w:rPr>
        <w:t xml:space="preserve">link level </w:t>
      </w:r>
      <w:r w:rsidR="00555C0C" w:rsidRPr="00A4723B">
        <w:rPr>
          <w:lang w:eastAsia="zh-CN"/>
        </w:rPr>
        <w:t>evaluation</w:t>
      </w:r>
      <w:r w:rsidR="00DA01AF" w:rsidRPr="00A4723B">
        <w:rPr>
          <w:lang w:eastAsia="zh-CN"/>
        </w:rPr>
        <w:t xml:space="preserve"> </w:t>
      </w:r>
      <w:r w:rsidR="0025149E" w:rsidRPr="00A4723B">
        <w:rPr>
          <w:lang w:eastAsia="zh-CN"/>
        </w:rPr>
        <w:t>results</w:t>
      </w:r>
      <w:r w:rsidR="004F144F" w:rsidRPr="00A4723B">
        <w:rPr>
          <w:lang w:eastAsia="zh-CN"/>
        </w:rPr>
        <w:t xml:space="preserve"> </w:t>
      </w:r>
      <w:r w:rsidR="00710E93" w:rsidRPr="00A4723B">
        <w:rPr>
          <w:lang w:eastAsia="zh-CN"/>
        </w:rPr>
        <w:t xml:space="preserve">in </w:t>
      </w:r>
      <w:r w:rsidR="004F144F" w:rsidRPr="00A4723B">
        <w:rPr>
          <w:lang w:eastAsia="zh-CN"/>
        </w:rPr>
        <w:t>the Study Item</w:t>
      </w:r>
      <w:r w:rsidR="009D1016" w:rsidRPr="00A4723B">
        <w:rPr>
          <w:lang w:eastAsia="zh-CN"/>
        </w:rPr>
        <w:t xml:space="preserve"> (SI)</w:t>
      </w:r>
      <w:r w:rsidR="00DA01AF" w:rsidRPr="00A4723B">
        <w:rPr>
          <w:lang w:eastAsia="zh-CN"/>
        </w:rPr>
        <w:t xml:space="preserve"> of suppor</w:t>
      </w:r>
      <w:r w:rsidR="006E30AE" w:rsidRPr="00A4723B">
        <w:rPr>
          <w:lang w:eastAsia="zh-CN"/>
        </w:rPr>
        <w:t>ting NR from 52.6 GHz to 71 GHz.</w:t>
      </w:r>
      <w:r w:rsidR="0025149E" w:rsidRPr="00A4723B">
        <w:rPr>
          <w:lang w:eastAsia="zh-CN"/>
        </w:rPr>
        <w:t xml:space="preserve"> Note that the collection of all evaluation results including both link </w:t>
      </w:r>
      <w:r w:rsidR="000B637A" w:rsidRPr="00A4723B">
        <w:rPr>
          <w:lang w:eastAsia="zh-CN"/>
        </w:rPr>
        <w:t>and system level submitted to [102-e-Post-NR-52-71GHz-01] is captured in R1-200</w:t>
      </w:r>
      <w:r w:rsidR="008A2BA1" w:rsidRPr="00A4723B">
        <w:rPr>
          <w:lang w:eastAsia="zh-CN"/>
        </w:rPr>
        <w:t>7485</w:t>
      </w:r>
      <w:r w:rsidR="000B637A" w:rsidRPr="00A4723B">
        <w:rPr>
          <w:lang w:eastAsia="zh-CN"/>
        </w:rPr>
        <w:t>.</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sidRPr="00506FE7">
        <w:rPr>
          <w:lang w:eastAsia="zh-CN"/>
        </w:rPr>
        <w:t>for various numerology (i.e. subcarrier spacing, CP length)</w:t>
      </w:r>
      <w:proofErr w:type="gramEnd"/>
      <w:r w:rsidRPr="00506FE7">
        <w:rPr>
          <w:lang w:eastAsia="zh-CN"/>
        </w:rPr>
        <w:t xml:space="preserve">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(b)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NLOS: CDL-B (50 ns DS), and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lastRenderedPageBreak/>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2: for TDL/CDL model, the delay spread (DS) value mentioned is the delay spread scaling value (i.e. corresponding to </w:t>
            </w:r>
            <w:proofErr w:type="gramStart"/>
            <w:r w:rsidRPr="00A4723B">
              <w:rPr>
                <w:rFonts w:ascii="Times New Roman" w:hAnsi="Times New Roman"/>
                <w:sz w:val="20"/>
              </w:rPr>
              <w:t>normalized</w:t>
            </w:r>
            <w:proofErr w:type="gramEnd"/>
            <w:r w:rsidRPr="00A4723B">
              <w:rPr>
                <w:rFonts w:ascii="Times New Roman" w:hAnsi="Times New Roman"/>
                <w:sz w:val="20"/>
              </w:rPr>
              <w:t xml:space="preserve">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Antenna Configuration (</w:t>
            </w:r>
            <w:proofErr w:type="spellStart"/>
            <w:r w:rsidRPr="00A4723B">
              <w:rPr>
                <w:rFonts w:ascii="Times New Roman" w:hAnsi="Times New Roman"/>
                <w:sz w:val="20"/>
              </w:rPr>
              <w:t>Mg,Ng,M,N,P</w:t>
            </w:r>
            <w:proofErr w:type="spellEnd"/>
            <w:r w:rsidRPr="00A4723B">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(1,1,8,16,2)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(1,1,4,4,2)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(1,1,4,8,2)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(1,1,2,2,2)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w:t>
            </w:r>
            <w:proofErr w:type="spellStart"/>
            <w:r w:rsidRPr="00A4723B">
              <w:rPr>
                <w:rFonts w:ascii="Times New Roman" w:hAnsi="Times New Roman"/>
                <w:sz w:val="20"/>
              </w:rPr>
              <w:t>hr</w:t>
            </w:r>
            <w:proofErr w:type="spellEnd"/>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Companies to provide modelling (in lieu of 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proofErr w:type="spellStart"/>
            <w:r w:rsidRPr="00A4723B">
              <w:rPr>
                <w:rFonts w:ascii="Times New Roman" w:hAnsi="Times New Roman"/>
                <w:sz w:val="20"/>
              </w:rPr>
              <w:t>gNB</w:t>
            </w:r>
            <w:proofErr w:type="spellEnd"/>
            <w:r w:rsidRPr="00A4723B">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 xml:space="preserve">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- 3% at </w:t>
            </w:r>
            <w:proofErr w:type="spellStart"/>
            <w:r w:rsidRPr="00A4723B">
              <w:rPr>
                <w:rFonts w:ascii="Times New Roman" w:hAnsi="Times New Roman"/>
                <w:sz w:val="20"/>
              </w:rPr>
              <w:t>Tx</w:t>
            </w:r>
            <w:proofErr w:type="spellEnd"/>
            <w:r w:rsidRPr="00A4723B">
              <w:rPr>
                <w:rFonts w:ascii="Times New Roman" w:hAnsi="Times New Roman"/>
                <w:sz w:val="20"/>
              </w:rPr>
              <w:t xml:space="preserve">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lastRenderedPageBreak/>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Assume </w:t>
            </w:r>
            <w:proofErr w:type="spellStart"/>
            <w:r w:rsidRPr="00A4723B">
              <w:rPr>
                <w:rFonts w:ascii="Times New Roman" w:hAnsi="Times New Roman"/>
                <w:sz w:val="20"/>
              </w:rPr>
              <w:t>N</w:t>
            </w:r>
            <w:r w:rsidRPr="00A4723B">
              <w:rPr>
                <w:rFonts w:ascii="Times New Roman" w:hAnsi="Times New Roman"/>
                <w:sz w:val="20"/>
                <w:vertAlign w:val="subscript"/>
              </w:rPr>
              <w:t>oh</w:t>
            </w:r>
            <w:r w:rsidRPr="00A4723B">
              <w:rPr>
                <w:rFonts w:ascii="Times New Roman" w:hAnsi="Times New Roman"/>
                <w:sz w:val="20"/>
                <w:vertAlign w:val="superscript"/>
              </w:rPr>
              <w:t>PRB</w:t>
            </w:r>
            <w:proofErr w:type="spellEnd"/>
            <w:r w:rsidRPr="00A4723B">
              <w:rPr>
                <w:rFonts w:ascii="Times New Roman" w:hAnsi="Times New Roman"/>
                <w:sz w:val="20"/>
              </w:rPr>
              <w:t xml:space="preserve"> = 0 for MCS </w:t>
            </w:r>
            <w:proofErr w:type="spellStart"/>
            <w:r w:rsidRPr="00A4723B">
              <w:rPr>
                <w:rFonts w:ascii="Times New Roman" w:hAnsi="Times New Roman"/>
                <w:sz w:val="20"/>
              </w:rPr>
              <w:t>calcuations</w:t>
            </w:r>
            <w:proofErr w:type="spellEnd"/>
            <w:r w:rsidRPr="00A4723B">
              <w:rPr>
                <w:rFonts w:ascii="Times New Roman" w:hAnsi="Times New Roman"/>
                <w:sz w:val="20"/>
              </w:rPr>
              <w:t>.</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lastRenderedPageBreak/>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w:t>
      </w:r>
      <w:proofErr w:type="spellStart"/>
      <w:r w:rsidR="009339BB">
        <w:rPr>
          <w:lang w:val="en-GB"/>
        </w:rPr>
        <w:t>MediaTek</w:t>
      </w:r>
      <w:proofErr w:type="spellEnd"/>
      <w:r w:rsidR="009339BB">
        <w:rPr>
          <w:lang w:val="en-GB"/>
        </w:rPr>
        <w:t xml:space="preserve">], [1, </w:t>
      </w:r>
      <w:proofErr w:type="spellStart"/>
      <w:r w:rsidR="009339BB">
        <w:rPr>
          <w:lang w:val="en-GB"/>
        </w:rPr>
        <w:t>Futurewei</w:t>
      </w:r>
      <w:proofErr w:type="spellEnd"/>
      <w:r w:rsidR="009339BB">
        <w:rPr>
          <w:lang w:val="en-GB"/>
        </w:rPr>
        <w:t xml:space="preserve">], [25, NTT DOCOMO], [12, Intel], [67, Charter], [7, </w:t>
      </w:r>
      <w:proofErr w:type="spellStart"/>
      <w:r w:rsidR="009339BB">
        <w:rPr>
          <w:lang w:val="en-GB"/>
        </w:rPr>
        <w:t>InterDigital</w:t>
      </w:r>
      <w:proofErr w:type="spellEnd"/>
      <w:r w:rsidR="009339BB">
        <w:rPr>
          <w:lang w:val="en-GB"/>
        </w:rPr>
        <w:t>])</w:t>
      </w:r>
      <w:r w:rsidR="009339BB">
        <w:rPr>
          <w:lang w:val="en-GB"/>
        </w:rPr>
        <w:t xml:space="preserve">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520667">
      <w:pPr>
        <w:pStyle w:val="Heading3"/>
        <w:numPr>
          <w:ilvl w:val="2"/>
          <w:numId w:val="27"/>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C80B5B">
      <w:pPr>
        <w:pStyle w:val="Heading4"/>
        <w:numPr>
          <w:ilvl w:val="3"/>
          <w:numId w:val="27"/>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 xml:space="preserve">Observation 1: For lower MCS (QPSK) and mid-range MCS (16QAM), there is minor performance difference between different SCS values up to </w:t>
      </w:r>
      <w:proofErr w:type="gramStart"/>
      <w:r w:rsidRPr="00A4723B">
        <w:rPr>
          <w:lang w:eastAsia="zh-CN"/>
        </w:rPr>
        <w:t>960kHz</w:t>
      </w:r>
      <w:proofErr w:type="gramEnd"/>
      <w:r w:rsidRPr="00A4723B">
        <w:rPr>
          <w:lang w:eastAsia="zh-CN"/>
        </w:rPr>
        <w:t xml:space="preserve"> with 400MHz bandwidth.</w:t>
      </w:r>
    </w:p>
    <w:p w14:paraId="6DB2E956" w14:textId="77777777" w:rsidR="00A72FD3" w:rsidRPr="00A4723B" w:rsidRDefault="00A72FD3" w:rsidP="00A72FD3">
      <w:pPr>
        <w:spacing w:after="120"/>
        <w:rPr>
          <w:lang w:eastAsia="zh-CN"/>
        </w:rPr>
      </w:pPr>
      <w:r w:rsidRPr="00A4723B">
        <w:rPr>
          <w:lang w:eastAsia="zh-CN"/>
        </w:rPr>
        <w:t xml:space="preserve">Observation 2: For higher MCS (64QAM), there is considerable performance gain, with </w:t>
      </w:r>
      <w:proofErr w:type="gramStart"/>
      <w:r w:rsidRPr="00A4723B">
        <w:rPr>
          <w:lang w:eastAsia="zh-CN"/>
        </w:rPr>
        <w:t>960kHz</w:t>
      </w:r>
      <w:proofErr w:type="gramEnd"/>
      <w:r w:rsidRPr="00A4723B">
        <w:rPr>
          <w:lang w:eastAsia="zh-CN"/>
        </w:rPr>
        <w:t xml:space="preserve">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 xml:space="preserve">Observation 3: For higher MCS (64QAM), for 10% BLER target, the performance is almost same for </w:t>
      </w:r>
      <w:proofErr w:type="gramStart"/>
      <w:r w:rsidRPr="00A4723B">
        <w:rPr>
          <w:lang w:eastAsia="zh-CN"/>
        </w:rPr>
        <w:t>960kHz</w:t>
      </w:r>
      <w:proofErr w:type="gramEnd"/>
      <w:r w:rsidRPr="00A4723B">
        <w:rPr>
          <w:lang w:eastAsia="zh-CN"/>
        </w:rPr>
        <w:t xml:space="preserve">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w:t>
      </w:r>
      <w:proofErr w:type="gramStart"/>
      <w:r w:rsidRPr="00A4723B">
        <w:rPr>
          <w:lang w:eastAsia="zh-CN"/>
        </w:rPr>
        <w:t>960kHz</w:t>
      </w:r>
      <w:proofErr w:type="gramEnd"/>
      <w:r w:rsidRPr="00A4723B">
        <w:rPr>
          <w:lang w:eastAsia="zh-CN"/>
        </w:rPr>
        <w:t xml:space="preserve">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 xml:space="preserve">Observation 5: For higher MCS (64QAM), there is some performance gain with </w:t>
      </w:r>
      <w:proofErr w:type="gramStart"/>
      <w:r w:rsidRPr="00A4723B">
        <w:rPr>
          <w:lang w:eastAsia="zh-CN"/>
        </w:rPr>
        <w:t>1920kHz</w:t>
      </w:r>
      <w:proofErr w:type="gramEnd"/>
      <w:r w:rsidRPr="00A4723B">
        <w:rPr>
          <w:lang w:eastAsia="zh-CN"/>
        </w:rPr>
        <w:t xml:space="preserve">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 xml:space="preserve">Observation 2: For lower delay spread, higher MCS and normal cyclic prefix, </w:t>
      </w:r>
      <w:proofErr w:type="gramStart"/>
      <w:r w:rsidRPr="00A4723B">
        <w:rPr>
          <w:bCs/>
          <w:iCs/>
          <w:lang w:eastAsia="ja-JP"/>
        </w:rPr>
        <w:t>960kHz</w:t>
      </w:r>
      <w:proofErr w:type="gramEnd"/>
      <w:r w:rsidRPr="00A4723B">
        <w:rPr>
          <w:bCs/>
          <w:iCs/>
          <w:lang w:eastAsia="ja-JP"/>
        </w:rPr>
        <w:t xml:space="preserve">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lastRenderedPageBreak/>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 xml:space="preserve">Observation 6: For lower delay spread, higher MCS and normal cyclic prefix, </w:t>
      </w:r>
      <w:proofErr w:type="gramStart"/>
      <w:r w:rsidRPr="00506FE7">
        <w:rPr>
          <w:lang w:eastAsia="zh-CN"/>
        </w:rPr>
        <w:t>960kHz</w:t>
      </w:r>
      <w:proofErr w:type="gramEnd"/>
      <w:r w:rsidRPr="00506FE7">
        <w:rPr>
          <w:lang w:eastAsia="zh-CN"/>
        </w:rPr>
        <w:t xml:space="preserve">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7: For higher delay spread and normal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8: For higher delay spread and extended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1</w:t>
      </w:r>
      <w:r w:rsidR="00654E8C">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3</w:t>
      </w:r>
      <w:r w:rsidR="00654E8C">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lastRenderedPageBreak/>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w:t>
      </w:r>
      <w:proofErr w:type="spellStart"/>
      <w:r w:rsidRPr="00A4723B">
        <w:rPr>
          <w:rFonts w:ascii="Arial" w:hAnsi="Arial" w:cs="Arial"/>
          <w:bCs/>
          <w:i/>
          <w:iCs/>
        </w:rPr>
        <w:t>spacings</w:t>
      </w:r>
      <w:proofErr w:type="spellEnd"/>
      <w:r w:rsidRPr="00A4723B">
        <w:rPr>
          <w:rFonts w:ascii="Arial" w:hAnsi="Arial" w:cs="Arial"/>
          <w:bCs/>
          <w:i/>
          <w:iCs/>
        </w:rPr>
        <w:t xml:space="preserve">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1D4283">
      <w:pPr>
        <w:pStyle w:val="ListParagraph"/>
        <w:numPr>
          <w:ilvl w:val="0"/>
          <w:numId w:val="32"/>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 xml:space="preserve">Delay spread 5 or 10ns does not have big impact on the result, except that </w:t>
      </w:r>
      <w:proofErr w:type="gramStart"/>
      <w:r w:rsidRPr="00506FE7">
        <w:rPr>
          <w:i/>
          <w:sz w:val="20"/>
          <w:szCs w:val="20"/>
        </w:rPr>
        <w:t>1920kHz</w:t>
      </w:r>
      <w:proofErr w:type="gramEnd"/>
      <w:r w:rsidRPr="00506FE7">
        <w:rPr>
          <w:i/>
          <w:sz w:val="20"/>
          <w:szCs w:val="20"/>
        </w:rPr>
        <w:t xml:space="preserve">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sidRPr="00A4723B">
        <w:rPr>
          <w:rFonts w:eastAsia="Times New Roman"/>
          <w:i/>
          <w:iCs/>
          <w:lang w:eastAsia="zh-CN"/>
        </w:rPr>
        <w:t>kHz</w:t>
      </w:r>
      <w:proofErr w:type="gramEnd"/>
      <w:r w:rsidRPr="00A4723B">
        <w:rPr>
          <w:rFonts w:eastAsia="Times New Roman"/>
          <w:i/>
          <w:iCs/>
          <w:lang w:eastAsia="zh-CN"/>
        </w:rPr>
        <w:t>.</w:t>
      </w:r>
    </w:p>
    <w:p w14:paraId="2C848D6E"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w:t>
      </w:r>
      <w:proofErr w:type="gramStart"/>
      <w:r w:rsidRPr="00A4723B">
        <w:rPr>
          <w:rFonts w:eastAsia="Times New Roman"/>
          <w:i/>
          <w:iCs/>
          <w:lang w:eastAsia="zh-CN"/>
        </w:rPr>
        <w:t>kHz</w:t>
      </w:r>
      <w:proofErr w:type="gramEnd"/>
      <w:r w:rsidRPr="00A4723B">
        <w:rPr>
          <w:rFonts w:eastAsia="Times New Roman"/>
          <w:i/>
          <w:iCs/>
          <w:lang w:eastAsia="zh-CN"/>
        </w:rPr>
        <w:t xml:space="preserve"> and even with SCS=480 kHz.</w:t>
      </w:r>
    </w:p>
    <w:p w14:paraId="7432798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values of SCS larger than 1920 </w:t>
      </w:r>
      <w:proofErr w:type="gramStart"/>
      <w:r w:rsidRPr="00A4723B">
        <w:rPr>
          <w:rFonts w:eastAsia="Times New Roman"/>
          <w:i/>
          <w:iCs/>
          <w:lang w:eastAsia="zh-CN"/>
        </w:rPr>
        <w:t>kHz</w:t>
      </w:r>
      <w:proofErr w:type="gramEnd"/>
      <w:r w:rsidRPr="00A4723B">
        <w:rPr>
          <w:rFonts w:eastAsia="Times New Roman"/>
          <w:i/>
          <w:iCs/>
          <w:lang w:eastAsia="zh-CN"/>
        </w:rPr>
        <w:t xml:space="preserve">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 xml:space="preserve">kHz, </w:t>
      </w:r>
      <w:proofErr w:type="gramStart"/>
      <w:r w:rsidRPr="00A4723B">
        <w:rPr>
          <w:bCs/>
          <w:lang w:eastAsia="zh-CN"/>
        </w:rPr>
        <w:t>960</w:t>
      </w:r>
      <w:proofErr w:type="gramEnd"/>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lastRenderedPageBreak/>
        <w:t>[[14], Ericsson]</w:t>
      </w:r>
    </w:p>
    <w:p w14:paraId="0F72664B" w14:textId="79A77423" w:rsidR="00B4586C" w:rsidRPr="00506FE7" w:rsidRDefault="00B4586C" w:rsidP="00C80B5B">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11</w:t>
      </w:r>
      <w:r w:rsidRPr="00506FE7">
        <w:rPr>
          <w:rFonts w:ascii="Times New Roman" w:hAnsi="Times New Roman"/>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281F6099" w14:textId="77777777" w:rsidR="00B4586C" w:rsidRPr="00506FE7" w:rsidRDefault="00B4586C"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506FE7" w:rsidRDefault="0077066A" w:rsidP="00C80B5B">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Observation 1</w:t>
      </w:r>
      <w:r w:rsidRPr="00506FE7">
        <w:rPr>
          <w:rFonts w:ascii="Times New Roman" w:hAnsi="Times New Roman"/>
          <w:sz w:val="22"/>
          <w:szCs w:val="22"/>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w:t>
      </w:r>
      <w:proofErr w:type="gramStart"/>
      <w:r w:rsidRPr="00A4723B">
        <w:rPr>
          <w:rFonts w:eastAsia="Batang"/>
          <w:i/>
          <w:color w:val="000000"/>
          <w:kern w:val="2"/>
        </w:rPr>
        <w:t>using  PN</w:t>
      </w:r>
      <w:proofErr w:type="gramEnd"/>
      <w:r w:rsidRPr="00A4723B">
        <w:rPr>
          <w:rFonts w:eastAsia="Batang"/>
          <w:i/>
          <w:color w:val="000000"/>
          <w:kern w:val="2"/>
        </w:rPr>
        <w:t xml:space="preserve">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186216">
      <w:pPr>
        <w:pStyle w:val="ListParagraph"/>
        <w:numPr>
          <w:ilvl w:val="0"/>
          <w:numId w:val="40"/>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186216">
      <w:pPr>
        <w:pStyle w:val="ListParagraph"/>
        <w:numPr>
          <w:ilvl w:val="0"/>
          <w:numId w:val="40"/>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186216">
      <w:pPr>
        <w:pStyle w:val="ListParagraph"/>
        <w:numPr>
          <w:ilvl w:val="0"/>
          <w:numId w:val="40"/>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~1.5dB loss compared to other SCSs. </w:t>
      </w:r>
    </w:p>
    <w:p w14:paraId="1F66C824"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518CC78" w14:textId="77777777" w:rsidR="00A72FD3" w:rsidRPr="00506FE7" w:rsidRDefault="00A72FD3" w:rsidP="00A72FD3">
      <w:pPr>
        <w:pStyle w:val="Caption"/>
        <w:numPr>
          <w:ilvl w:val="0"/>
          <w:numId w:val="41"/>
        </w:numPr>
        <w:spacing w:before="0"/>
        <w:ind w:left="763"/>
        <w:jc w:val="both"/>
        <w:rPr>
          <w:b w:val="0"/>
        </w:rPr>
      </w:pPr>
      <w:r w:rsidRPr="00506FE7">
        <w:rPr>
          <w:b w:val="0"/>
        </w:rPr>
        <w:lastRenderedPageBreak/>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w:t>
      </w:r>
      <w:proofErr w:type="gramStart"/>
      <w:r w:rsidRPr="00A72FD3">
        <w:rPr>
          <w:rFonts w:ascii="Times New Roman" w:hAnsi="Times New Roman"/>
          <w:lang w:eastAsia="zh-CN"/>
        </w:rPr>
        <w:t>120KHz</w:t>
      </w:r>
      <w:proofErr w:type="gramEnd"/>
      <w:r w:rsidRPr="00A72FD3">
        <w:rPr>
          <w:rFonts w:ascii="Times New Roman" w:hAnsi="Times New Roman"/>
          <w:lang w:eastAsia="zh-CN"/>
        </w:rPr>
        <w:t xml:space="preserve">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w:t>
      </w:r>
      <w:proofErr w:type="gramStart"/>
      <w:r w:rsidRPr="00A4723B">
        <w:rPr>
          <w:lang w:eastAsia="zh-CN"/>
        </w:rPr>
        <w:t>960kHz</w:t>
      </w:r>
      <w:proofErr w:type="gramEnd"/>
      <w:r w:rsidRPr="00A4723B">
        <w:rPr>
          <w:lang w:eastAsia="zh-CN"/>
        </w:rPr>
        <w:t xml:space="preserve">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DD4686">
      <w:pPr>
        <w:pStyle w:val="Heading4"/>
        <w:numPr>
          <w:ilvl w:val="3"/>
          <w:numId w:val="27"/>
        </w:numPr>
        <w:rPr>
          <w:lang w:eastAsia="zh-CN"/>
        </w:rPr>
      </w:pPr>
      <w:r>
        <w:rPr>
          <w:lang w:eastAsia="zh-CN"/>
        </w:rPr>
        <w:t>Summary of observations</w:t>
      </w:r>
    </w:p>
    <w:p w14:paraId="3DF3A64B" w14:textId="0FF419D9" w:rsidR="00626F5E" w:rsidRDefault="00626F5E" w:rsidP="00626F5E">
      <w:pPr>
        <w:pStyle w:val="Heading5"/>
      </w:pPr>
      <w:r>
        <w:rPr>
          <w:highlight w:val="cyan"/>
        </w:rPr>
        <w:t>Observations on evaluations with different PN model(s)</w:t>
      </w:r>
      <w:r>
        <w:rPr>
          <w:highlight w:val="cyan"/>
        </w:rPr>
        <w:t>:</w:t>
      </w:r>
    </w:p>
    <w:p w14:paraId="6E349033" w14:textId="532BD06E" w:rsidR="008C5728" w:rsidRDefault="008C5728" w:rsidP="008C5728">
      <w:pPr>
        <w:pStyle w:val="BodyText"/>
        <w:spacing w:after="0"/>
        <w:rPr>
          <w:rFonts w:ascii="Times New Roman" w:hAnsi="Times New Roman"/>
          <w:szCs w:val="20"/>
          <w:lang w:eastAsia="zh-CN"/>
        </w:rPr>
      </w:pPr>
      <w:r>
        <w:rPr>
          <w:rFonts w:ascii="Times New Roman" w:hAnsi="Times New Roman"/>
          <w:szCs w:val="20"/>
          <w:lang w:eastAsia="zh-CN"/>
        </w:rPr>
        <w:t xml:space="preserve">During the GTW session, there’s a comment to capture observations on different phase noise model evaluation. To the best knowledge of moderator, there’s one company submitted evaluation results with different PN models </w:t>
      </w:r>
      <w:r w:rsidR="00626F5E">
        <w:rPr>
          <w:rFonts w:ascii="Times New Roman" w:hAnsi="Times New Roman"/>
          <w:szCs w:val="20"/>
          <w:lang w:eastAsia="zh-CN"/>
        </w:rPr>
        <w:t xml:space="preserve">(in addition to baseline PN model) </w:t>
      </w:r>
      <w:r>
        <w:rPr>
          <w:rFonts w:ascii="Times New Roman" w:hAnsi="Times New Roman"/>
          <w:szCs w:val="20"/>
          <w:lang w:eastAsia="zh-CN"/>
        </w:rPr>
        <w:t>in [[14, 61], Ericsson].</w:t>
      </w:r>
    </w:p>
    <w:p w14:paraId="718CF733" w14:textId="76D8017F" w:rsidR="008C5728" w:rsidRDefault="008C5728" w:rsidP="008C5728">
      <w:pPr>
        <w:pStyle w:val="BodyText"/>
        <w:spacing w:after="0"/>
        <w:rPr>
          <w:rFonts w:ascii="Times New Roman" w:hAnsi="Times New Roman"/>
          <w:szCs w:val="20"/>
          <w:lang w:eastAsia="zh-CN"/>
        </w:rPr>
      </w:pPr>
      <w:r>
        <w:rPr>
          <w:rFonts w:ascii="Times New Roman" w:hAnsi="Times New Roman"/>
          <w:szCs w:val="20"/>
          <w:lang w:eastAsia="zh-CN"/>
        </w:rPr>
        <w:t>There’s only one explicit proposal/observation (proposal 9 in [14]</w:t>
      </w:r>
      <w:r>
        <w:rPr>
          <w:rFonts w:ascii="Times New Roman" w:hAnsi="Times New Roman"/>
          <w:szCs w:val="20"/>
          <w:lang w:eastAsia="zh-CN"/>
        </w:rPr>
        <w:t xml:space="preserve"> quoted below</w:t>
      </w:r>
      <w:r>
        <w:rPr>
          <w:rFonts w:ascii="Times New Roman" w:hAnsi="Times New Roman"/>
          <w:szCs w:val="20"/>
          <w:lang w:eastAsia="zh-CN"/>
        </w:rPr>
        <w:t xml:space="preserve">) </w:t>
      </w:r>
      <w:r w:rsidR="00626F5E">
        <w:rPr>
          <w:rFonts w:ascii="Times New Roman" w:hAnsi="Times New Roman"/>
          <w:szCs w:val="20"/>
          <w:lang w:eastAsia="zh-CN"/>
        </w:rPr>
        <w:t>made related to different PN model</w:t>
      </w:r>
      <w:r>
        <w:rPr>
          <w:rFonts w:ascii="Times New Roman" w:hAnsi="Times New Roman"/>
          <w:szCs w:val="20"/>
          <w:lang w:eastAsia="zh-CN"/>
        </w:rPr>
        <w:t xml:space="preserve">.  </w:t>
      </w:r>
    </w:p>
    <w:p w14:paraId="50C1856F" w14:textId="3D4B577A" w:rsidR="008C5728" w:rsidRPr="00506FE7" w:rsidRDefault="00626F5E" w:rsidP="008C5728">
      <w:pPr>
        <w:pStyle w:val="Heading6"/>
        <w:rPr>
          <w:lang w:eastAsia="zh-CN"/>
        </w:rPr>
      </w:pPr>
      <w:r w:rsidRPr="00506FE7">
        <w:rPr>
          <w:lang w:eastAsia="zh-CN"/>
        </w:rPr>
        <w:t xml:space="preserve"> </w:t>
      </w:r>
      <w:r w:rsidR="008C5728" w:rsidRPr="00506FE7">
        <w:rPr>
          <w:lang w:eastAsia="zh-CN"/>
        </w:rPr>
        <w:t>[[14], Ericsson]</w:t>
      </w:r>
    </w:p>
    <w:p w14:paraId="2B28CA3E" w14:textId="77777777" w:rsidR="008C5728" w:rsidRPr="00A4723B" w:rsidRDefault="008C5728" w:rsidP="008C5728">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57F32466" w14:textId="38185C2D" w:rsidR="00626F5E" w:rsidRPr="00E12815" w:rsidRDefault="00626F5E" w:rsidP="00626F5E">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26F5E" w:rsidRPr="00E12815" w14:paraId="45C70DB7" w14:textId="77777777" w:rsidTr="00FD2414">
        <w:trPr>
          <w:trHeight w:val="224"/>
        </w:trPr>
        <w:tc>
          <w:tcPr>
            <w:tcW w:w="1871" w:type="dxa"/>
            <w:shd w:val="clear" w:color="auto" w:fill="FFE599" w:themeFill="accent4" w:themeFillTint="66"/>
          </w:tcPr>
          <w:p w14:paraId="25C84B6D" w14:textId="77777777" w:rsidR="00626F5E" w:rsidRPr="00E12815" w:rsidRDefault="00626F5E" w:rsidP="00FD2414">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025D6E" w14:textId="77777777" w:rsidR="00626F5E" w:rsidRPr="00E12815" w:rsidRDefault="00626F5E" w:rsidP="00FD2414">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26F5E" w:rsidRPr="00E12815" w14:paraId="52208F60" w14:textId="77777777" w:rsidTr="00FD2414">
        <w:trPr>
          <w:trHeight w:val="24"/>
        </w:trPr>
        <w:tc>
          <w:tcPr>
            <w:tcW w:w="1871" w:type="dxa"/>
          </w:tcPr>
          <w:p w14:paraId="00660DA3" w14:textId="1994F2E2" w:rsidR="00626F5E" w:rsidRPr="00E12815" w:rsidRDefault="00626F5E" w:rsidP="00FD241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5C5C2" w14:textId="2FF2C4DA" w:rsidR="00626F5E" w:rsidRPr="00E12815" w:rsidRDefault="00626F5E" w:rsidP="002403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 question to the companies who propose to capture </w:t>
            </w:r>
            <w:r>
              <w:rPr>
                <w:rFonts w:ascii="Times New Roman" w:hAnsi="Times New Roman"/>
                <w:szCs w:val="20"/>
                <w:lang w:eastAsia="zh-CN"/>
              </w:rPr>
              <w:t>observations on different phase noise model evaluation</w:t>
            </w:r>
            <w:r>
              <w:rPr>
                <w:rFonts w:ascii="Times New Roman" w:hAnsi="Times New Roman"/>
                <w:szCs w:val="20"/>
                <w:lang w:eastAsia="zh-CN"/>
              </w:rPr>
              <w:t>, is the above proposal 9 in [14] the one to be captured as the observation on evaluations of different PN model</w:t>
            </w:r>
            <w:r w:rsidR="00382B1F">
              <w:rPr>
                <w:rFonts w:ascii="Times New Roman" w:hAnsi="Times New Roman"/>
                <w:szCs w:val="20"/>
                <w:lang w:eastAsia="zh-CN"/>
              </w:rPr>
              <w:t>? If not, please state which observation/proposal in which submitted contributions is the observation</w:t>
            </w:r>
            <w:r w:rsidR="00240337">
              <w:rPr>
                <w:rFonts w:ascii="Times New Roman" w:hAnsi="Times New Roman"/>
                <w:szCs w:val="20"/>
                <w:lang w:eastAsia="zh-CN"/>
              </w:rPr>
              <w:t>(s)</w:t>
            </w:r>
            <w:r w:rsidR="00382B1F">
              <w:rPr>
                <w:rFonts w:ascii="Times New Roman" w:hAnsi="Times New Roman"/>
                <w:szCs w:val="20"/>
                <w:lang w:eastAsia="zh-CN"/>
              </w:rPr>
              <w:t xml:space="preserve"> </w:t>
            </w:r>
            <w:r w:rsidR="00D163BA">
              <w:rPr>
                <w:rFonts w:ascii="Times New Roman" w:hAnsi="Times New Roman"/>
                <w:szCs w:val="20"/>
                <w:lang w:eastAsia="zh-CN"/>
              </w:rPr>
              <w:t xml:space="preserve">you are referring </w:t>
            </w:r>
            <w:r w:rsidR="00382B1F">
              <w:rPr>
                <w:rFonts w:ascii="Times New Roman" w:hAnsi="Times New Roman"/>
                <w:szCs w:val="20"/>
                <w:lang w:eastAsia="zh-CN"/>
              </w:rPr>
              <w:t>to be captured?</w:t>
            </w:r>
          </w:p>
        </w:tc>
      </w:tr>
      <w:tr w:rsidR="00626F5E" w:rsidRPr="00E12815" w14:paraId="3820E20F" w14:textId="77777777" w:rsidTr="00FD2414">
        <w:trPr>
          <w:trHeight w:val="339"/>
        </w:trPr>
        <w:tc>
          <w:tcPr>
            <w:tcW w:w="1871" w:type="dxa"/>
          </w:tcPr>
          <w:p w14:paraId="46292D51" w14:textId="77777777" w:rsidR="00626F5E" w:rsidRPr="00E12815" w:rsidRDefault="00626F5E" w:rsidP="00FD2414">
            <w:pPr>
              <w:pStyle w:val="BodyText"/>
              <w:spacing w:after="0" w:line="240" w:lineRule="auto"/>
              <w:rPr>
                <w:rFonts w:ascii="Times New Roman" w:hAnsi="Times New Roman"/>
                <w:szCs w:val="20"/>
                <w:lang w:eastAsia="zh-CN"/>
              </w:rPr>
            </w:pPr>
          </w:p>
        </w:tc>
        <w:tc>
          <w:tcPr>
            <w:tcW w:w="8021" w:type="dxa"/>
          </w:tcPr>
          <w:p w14:paraId="34BC554B" w14:textId="77777777" w:rsidR="00626F5E" w:rsidRPr="00E12815" w:rsidRDefault="00626F5E" w:rsidP="00FD2414">
            <w:pPr>
              <w:pStyle w:val="BodyText"/>
              <w:spacing w:after="0" w:line="240" w:lineRule="auto"/>
              <w:rPr>
                <w:rFonts w:ascii="Times New Roman" w:hAnsi="Times New Roman"/>
                <w:szCs w:val="20"/>
                <w:lang w:eastAsia="zh-CN"/>
              </w:rPr>
            </w:pPr>
          </w:p>
        </w:tc>
      </w:tr>
      <w:tr w:rsidR="00626F5E" w:rsidRPr="00E12815" w14:paraId="6921286A" w14:textId="77777777" w:rsidTr="00FD2414">
        <w:trPr>
          <w:trHeight w:val="339"/>
        </w:trPr>
        <w:tc>
          <w:tcPr>
            <w:tcW w:w="1871" w:type="dxa"/>
          </w:tcPr>
          <w:p w14:paraId="608D1BAF" w14:textId="77777777" w:rsidR="00626F5E" w:rsidRPr="00E12815" w:rsidRDefault="00626F5E" w:rsidP="00FD2414">
            <w:pPr>
              <w:pStyle w:val="BodyText"/>
              <w:spacing w:after="0" w:line="240" w:lineRule="auto"/>
              <w:rPr>
                <w:rFonts w:ascii="Times New Roman" w:hAnsi="Times New Roman"/>
                <w:szCs w:val="20"/>
                <w:lang w:eastAsia="zh-CN"/>
              </w:rPr>
            </w:pPr>
          </w:p>
        </w:tc>
        <w:tc>
          <w:tcPr>
            <w:tcW w:w="8021" w:type="dxa"/>
          </w:tcPr>
          <w:p w14:paraId="206BF84B" w14:textId="77777777" w:rsidR="00626F5E" w:rsidRPr="00E12815" w:rsidRDefault="00626F5E" w:rsidP="00FD2414">
            <w:pPr>
              <w:pStyle w:val="BodyText"/>
              <w:spacing w:after="0" w:line="240" w:lineRule="auto"/>
              <w:rPr>
                <w:rFonts w:ascii="Times New Roman" w:hAnsi="Times New Roman"/>
                <w:szCs w:val="20"/>
                <w:lang w:eastAsia="zh-CN"/>
              </w:rPr>
            </w:pPr>
          </w:p>
        </w:tc>
      </w:tr>
    </w:tbl>
    <w:p w14:paraId="009759DF" w14:textId="77777777" w:rsidR="008C5728" w:rsidRPr="008C5728" w:rsidRDefault="008C5728" w:rsidP="008C5728">
      <w:pPr>
        <w:rPr>
          <w:lang w:eastAsia="zh-CN"/>
        </w:rPr>
      </w:pPr>
    </w:p>
    <w:p w14:paraId="125132EF" w14:textId="77777777" w:rsidR="00DB398B" w:rsidRPr="00A4723B" w:rsidRDefault="00DB398B" w:rsidP="007E29D5">
      <w:pPr>
        <w:rPr>
          <w:lang w:eastAsia="zh-CN"/>
        </w:rPr>
      </w:pPr>
    </w:p>
    <w:p w14:paraId="178E860F" w14:textId="77777777" w:rsidR="00466CCF" w:rsidRDefault="00466CCF" w:rsidP="00466CCF">
      <w:pPr>
        <w:pStyle w:val="Heading5"/>
      </w:pPr>
      <w:r>
        <w:rPr>
          <w:highlight w:val="cyan"/>
        </w:rPr>
        <w:t>Summary of observations for discussion:</w:t>
      </w:r>
    </w:p>
    <w:p w14:paraId="14B854D6" w14:textId="42B8107F"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in the evaluated carrier bandwidth</w:t>
      </w:r>
      <w:r w:rsidR="00696A04">
        <w:rPr>
          <w:rFonts w:ascii="Times New Roman" w:hAnsi="Times New Roman"/>
          <w:szCs w:val="20"/>
          <w:lang w:eastAsia="zh-CN"/>
        </w:rPr>
        <w:t xml:space="preserve"> with </w:t>
      </w:r>
      <w:r w:rsidR="003958B0">
        <w:rPr>
          <w:rFonts w:ascii="Times New Roman" w:hAnsi="Times New Roman"/>
          <w:szCs w:val="20"/>
          <w:lang w:eastAsia="zh-CN"/>
        </w:rPr>
        <w:t>baseline</w:t>
      </w:r>
      <w:r w:rsidR="004251A5">
        <w:rPr>
          <w:rFonts w:ascii="Times New Roman" w:hAnsi="Times New Roman"/>
          <w:szCs w:val="20"/>
          <w:lang w:eastAsia="zh-CN"/>
        </w:rPr>
        <w:t xml:space="preserve"> </w:t>
      </w:r>
      <w:r w:rsidR="00696A04">
        <w:rPr>
          <w:rFonts w:ascii="Times New Roman" w:hAnsi="Times New Roman"/>
          <w:szCs w:val="20"/>
          <w:lang w:eastAsia="zh-CN"/>
        </w:rPr>
        <w:t xml:space="preserve">delay spread </w:t>
      </w:r>
      <w:r w:rsidR="003958B0">
        <w:rPr>
          <w:rFonts w:ascii="Times New Roman" w:hAnsi="Times New Roman"/>
          <w:szCs w:val="20"/>
          <w:lang w:eastAsia="zh-CN"/>
        </w:rPr>
        <w:t xml:space="preserve">values </w:t>
      </w:r>
      <w:r w:rsidR="00696A04">
        <w:rPr>
          <w:rFonts w:ascii="Times New Roman" w:hAnsi="Times New Roman"/>
          <w:szCs w:val="20"/>
          <w:lang w:eastAsia="zh-CN"/>
        </w:rPr>
        <w:t>(</w:t>
      </w:r>
      <w:r w:rsidR="00F22B07">
        <w:rPr>
          <w:rFonts w:ascii="Times New Roman" w:hAnsi="Times New Roman"/>
          <w:szCs w:val="20"/>
          <w:lang w:eastAsia="zh-CN"/>
        </w:rPr>
        <w:t>i</w:t>
      </w:r>
      <w:r w:rsidR="00696A04">
        <w:rPr>
          <w:rFonts w:ascii="Times New Roman" w:hAnsi="Times New Roman"/>
          <w:szCs w:val="20"/>
          <w:lang w:eastAsia="zh-CN"/>
        </w:rPr>
        <w:t>.</w:t>
      </w:r>
      <w:r w:rsidR="00F22B07">
        <w:rPr>
          <w:rFonts w:ascii="Times New Roman" w:hAnsi="Times New Roman"/>
          <w:szCs w:val="20"/>
          <w:lang w:eastAsia="zh-CN"/>
        </w:rPr>
        <w:t>e</w:t>
      </w:r>
      <w:r w:rsidR="00696A04">
        <w:rPr>
          <w:rFonts w:ascii="Times New Roman" w:hAnsi="Times New Roman"/>
          <w:szCs w:val="20"/>
          <w:lang w:eastAsia="zh-CN"/>
        </w:rPr>
        <w:t xml:space="preserve">. &lt; </w:t>
      </w:r>
      <w:r w:rsidR="00F22B07">
        <w:rPr>
          <w:rFonts w:ascii="Times New Roman" w:hAnsi="Times New Roman"/>
          <w:szCs w:val="20"/>
          <w:lang w:eastAsia="zh-CN"/>
        </w:rPr>
        <w:t>4</w:t>
      </w:r>
      <w:r w:rsidR="00696A04">
        <w:rPr>
          <w:rFonts w:ascii="Times New Roman" w:hAnsi="Times New Roman"/>
          <w:szCs w:val="20"/>
          <w:lang w:eastAsia="zh-CN"/>
        </w:rPr>
        <w:t>0 ns in TDL-A)</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405FFC">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w:t>
      </w:r>
      <w:proofErr w:type="gramStart"/>
      <w:r w:rsidR="00405FFC" w:rsidRPr="00405FFC">
        <w:rPr>
          <w:rFonts w:ascii="Times New Roman" w:hAnsi="Times New Roman"/>
          <w:szCs w:val="20"/>
          <w:lang w:eastAsia="zh-CN"/>
        </w:rPr>
        <w:t>960</w:t>
      </w:r>
      <w:r w:rsidR="00696A04">
        <w:rPr>
          <w:rFonts w:ascii="Times New Roman" w:hAnsi="Times New Roman"/>
          <w:szCs w:val="20"/>
          <w:lang w:eastAsia="zh-CN"/>
        </w:rPr>
        <w:t>K</w:t>
      </w:r>
      <w:r w:rsidR="00405FFC" w:rsidRPr="00405FFC">
        <w:rPr>
          <w:rFonts w:ascii="Times New Roman" w:hAnsi="Times New Roman"/>
          <w:szCs w:val="20"/>
          <w:lang w:eastAsia="zh-CN"/>
        </w:rPr>
        <w:t>Hz</w:t>
      </w:r>
      <w:proofErr w:type="gramEnd"/>
      <w:r w:rsidR="00405FFC">
        <w:rPr>
          <w:rFonts w:ascii="Times New Roman" w:hAnsi="Times New Roman"/>
          <w:szCs w:val="20"/>
          <w:lang w:eastAsia="zh-CN"/>
        </w:rPr>
        <w:t>.</w:t>
      </w:r>
    </w:p>
    <w:p w14:paraId="05BDC387" w14:textId="142DFE12" w:rsidR="00716098" w:rsidRDefault="003C3F91" w:rsidP="00716098">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lastRenderedPageBreak/>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37CD62AB" w:rsidR="00833459" w:rsidRDefault="00833459" w:rsidP="00833459">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the performance of smaller SCS (120 and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5D4F0B7E" w14:textId="35BC96A0" w:rsidR="00833459" w:rsidRPr="00747992" w:rsidRDefault="00747992" w:rsidP="00747992">
      <w:pPr>
        <w:pStyle w:val="BodyText"/>
        <w:numPr>
          <w:ilvl w:val="1"/>
          <w:numId w:val="14"/>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w:t>
      </w:r>
      <w:proofErr w:type="spellStart"/>
      <w:r w:rsidRPr="00747992">
        <w:rPr>
          <w:rFonts w:ascii="Times New Roman" w:hAnsi="Times New Roman"/>
          <w:szCs w:val="20"/>
          <w:lang w:eastAsia="zh-CN"/>
        </w:rPr>
        <w:t>MediaTek</w:t>
      </w:r>
      <w:proofErr w:type="spellEnd"/>
      <w:r w:rsidRPr="00747992">
        <w:rPr>
          <w:rFonts w:ascii="Times New Roman" w:hAnsi="Times New Roman"/>
          <w:szCs w:val="20"/>
          <w:lang w:eastAsia="zh-CN"/>
        </w:rPr>
        <w:t xml:space="preserve">], [1, </w:t>
      </w:r>
      <w:proofErr w:type="spellStart"/>
      <w:r w:rsidRPr="00747992">
        <w:rPr>
          <w:rFonts w:ascii="Times New Roman" w:hAnsi="Times New Roman"/>
          <w:szCs w:val="20"/>
          <w:lang w:eastAsia="zh-CN"/>
        </w:rPr>
        <w:t>Futurewei</w:t>
      </w:r>
      <w:proofErr w:type="spellEnd"/>
      <w:r w:rsidRPr="00747992">
        <w:rPr>
          <w:rFonts w:ascii="Times New Roman" w:hAnsi="Times New Roman"/>
          <w:szCs w:val="20"/>
          <w:lang w:eastAsia="zh-CN"/>
        </w:rPr>
        <w:t xml:space="preserve">]) evaluated and compared 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 xml:space="preserve">reported comparable performance between smaller SCS (120 and 240 KHz) and larger SCS (480 and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w:t>
      </w:r>
      <w:proofErr w:type="spellStart"/>
      <w:r w:rsidR="00114091" w:rsidRPr="00747992">
        <w:rPr>
          <w:rFonts w:ascii="Times New Roman" w:hAnsi="Times New Roman"/>
          <w:szCs w:val="20"/>
          <w:lang w:eastAsia="zh-CN"/>
        </w:rPr>
        <w:t>MediaTek</w:t>
      </w:r>
      <w:proofErr w:type="spellEnd"/>
      <w:r w:rsidR="00114091" w:rsidRPr="00747992">
        <w:rPr>
          <w:rFonts w:ascii="Times New Roman" w:hAnsi="Times New Roman"/>
          <w:szCs w:val="20"/>
          <w:lang w:eastAsia="zh-CN"/>
        </w:rPr>
        <w:t xml:space="preserve">]) </w:t>
      </w:r>
      <w:r w:rsidR="003958B0" w:rsidRPr="00747992">
        <w:rPr>
          <w:rFonts w:ascii="Times New Roman" w:hAnsi="Times New Roman"/>
          <w:szCs w:val="20"/>
          <w:lang w:eastAsia="zh-CN"/>
        </w:rPr>
        <w:t>reported better performance of larger SCS (480 and 960 KHz) than smaller SCS (120 and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w:t>
      </w:r>
      <w:proofErr w:type="spellStart"/>
      <w:r w:rsidR="00114091">
        <w:rPr>
          <w:rFonts w:ascii="Times New Roman" w:hAnsi="Times New Roman"/>
          <w:szCs w:val="20"/>
          <w:lang w:eastAsia="zh-CN"/>
        </w:rPr>
        <w:t>Futurewei</w:t>
      </w:r>
      <w:proofErr w:type="spellEnd"/>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r w:rsidR="003958B0" w:rsidRPr="00747992">
        <w:rPr>
          <w:rFonts w:ascii="Times New Roman" w:hAnsi="Times New Roman"/>
          <w:szCs w:val="20"/>
          <w:lang w:eastAsia="zh-CN"/>
        </w:rPr>
        <w:t xml:space="preserve"> </w:t>
      </w:r>
    </w:p>
    <w:p w14:paraId="7FDC768E" w14:textId="195C899A" w:rsidR="00D15F91" w:rsidRPr="00D15F91" w:rsidRDefault="00847300" w:rsidP="0011409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w:t>
      </w:r>
      <w:proofErr w:type="spellStart"/>
      <w:r w:rsidR="00114091" w:rsidRPr="00114091">
        <w:t>InterDigital</w:t>
      </w:r>
      <w:proofErr w:type="spellEnd"/>
      <w:r w:rsidR="00114091" w:rsidRPr="00114091">
        <w:t xml:space="preserve">]) </w:t>
      </w:r>
      <w:r w:rsidR="00114091">
        <w:t>compared</w:t>
      </w:r>
      <w:r w:rsidR="00114091" w:rsidRPr="00114091">
        <w:t xml:space="preserve"> </w:t>
      </w:r>
      <w:r w:rsidR="00114091">
        <w:t>performance of 480 and 960 KHz SCS</w:t>
      </w:r>
    </w:p>
    <w:p w14:paraId="531509FD" w14:textId="77777777" w:rsidR="00D15F91" w:rsidRDefault="00240441" w:rsidP="00D15F91">
      <w:pPr>
        <w:pStyle w:val="BodyText"/>
        <w:numPr>
          <w:ilvl w:val="1"/>
          <w:numId w:val="14"/>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D15F91">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w:t>
      </w:r>
      <w:proofErr w:type="spellStart"/>
      <w:r w:rsidR="00114091" w:rsidRPr="00114091">
        <w:t>InterDigital</w:t>
      </w:r>
      <w:proofErr w:type="spellEnd"/>
      <w:r w:rsidR="00114091" w:rsidRPr="00114091">
        <w:t xml:space="preserve">])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D15F91">
      <w:pPr>
        <w:pStyle w:val="BodyText"/>
        <w:numPr>
          <w:ilvl w:val="1"/>
          <w:numId w:val="14"/>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 BLER target, the performance for 960kHz is better than 480kHz</w:t>
      </w:r>
      <w:r w:rsidR="00DA323F">
        <w:rPr>
          <w:rFonts w:ascii="Times New Roman" w:hAnsi="Times New Roman"/>
          <w:szCs w:val="20"/>
          <w:lang w:eastAsia="zh-CN"/>
        </w:rPr>
        <w:t>.</w:t>
      </w:r>
    </w:p>
    <w:p w14:paraId="7DBA27D9" w14:textId="234998FB" w:rsidR="00D571CE" w:rsidRDefault="00D571CE" w:rsidP="00D571CE">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proofErr w:type="gramStart"/>
      <w:r>
        <w:rPr>
          <w:rFonts w:ascii="Times New Roman" w:hAnsi="Times New Roman"/>
          <w:szCs w:val="20"/>
          <w:lang w:eastAsia="zh-CN"/>
        </w:rPr>
        <w:t>480kHz</w:t>
      </w:r>
      <w:proofErr w:type="gramEnd"/>
      <w:r>
        <w:rPr>
          <w:rFonts w:ascii="Times New Roman" w:hAnsi="Times New Roman"/>
          <w:szCs w:val="20"/>
          <w:lang w:eastAsia="zh-CN"/>
        </w:rPr>
        <w:t xml:space="preserve">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66CCF" w:rsidRPr="00E12815" w14:paraId="61168EC1" w14:textId="77777777" w:rsidTr="00697668">
        <w:trPr>
          <w:trHeight w:val="224"/>
        </w:trPr>
        <w:tc>
          <w:tcPr>
            <w:tcW w:w="1871"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3488FA0E" w14:textId="77777777" w:rsidTr="00697668">
        <w:trPr>
          <w:trHeight w:val="24"/>
        </w:trPr>
        <w:tc>
          <w:tcPr>
            <w:tcW w:w="1871" w:type="dxa"/>
          </w:tcPr>
          <w:p w14:paraId="396F75BB"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04504B"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045DE52C" w14:textId="77777777" w:rsidTr="00697668">
        <w:trPr>
          <w:trHeight w:val="339"/>
        </w:trPr>
        <w:tc>
          <w:tcPr>
            <w:tcW w:w="1871" w:type="dxa"/>
          </w:tcPr>
          <w:p w14:paraId="05EDB665"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B7AE2DD"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1FB09C91" w14:textId="77777777" w:rsidTr="00697668">
        <w:trPr>
          <w:trHeight w:val="339"/>
        </w:trPr>
        <w:tc>
          <w:tcPr>
            <w:tcW w:w="1871" w:type="dxa"/>
          </w:tcPr>
          <w:p w14:paraId="212D74E5"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67EA3999"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A0C6A21" w14:textId="77777777" w:rsidR="00B90BBF" w:rsidRPr="00506FE7" w:rsidRDefault="00B90BBF" w:rsidP="00A32896">
      <w:pPr>
        <w:pStyle w:val="BodyText"/>
        <w:spacing w:after="0"/>
        <w:rPr>
          <w:rFonts w:ascii="Times New Roman" w:hAnsi="Times New Roman"/>
          <w:sz w:val="22"/>
          <w:szCs w:val="22"/>
          <w:lang w:eastAsia="zh-CN"/>
        </w:rPr>
      </w:pPr>
    </w:p>
    <w:p w14:paraId="06552274" w14:textId="53D9CDBB" w:rsidR="00520667" w:rsidRPr="00506FE7" w:rsidRDefault="00A376A1" w:rsidP="00520667">
      <w:pPr>
        <w:pStyle w:val="Heading3"/>
        <w:numPr>
          <w:ilvl w:val="2"/>
          <w:numId w:val="27"/>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6D201C">
      <w:pPr>
        <w:pStyle w:val="Heading4"/>
        <w:numPr>
          <w:ilvl w:val="3"/>
          <w:numId w:val="27"/>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lastRenderedPageBreak/>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 xml:space="preserve">ote that the delay spread calculation takes </w:t>
      </w:r>
      <w:proofErr w:type="spellStart"/>
      <w:proofErr w:type="gramStart"/>
      <w:r w:rsidRPr="00665077">
        <w:rPr>
          <w:lang w:val="en-GB"/>
        </w:rPr>
        <w:t>Tx</w:t>
      </w:r>
      <w:proofErr w:type="spellEnd"/>
      <w:proofErr w:type="gramEnd"/>
      <w:r w:rsidRPr="00665077">
        <w:rPr>
          <w:lang w:val="en-GB"/>
        </w:rPr>
        <w:t xml:space="preserve">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significantly depends on </w:t>
      </w:r>
      <w:proofErr w:type="spellStart"/>
      <w:proofErr w:type="gramStart"/>
      <w:r w:rsidRPr="00A4723B">
        <w:rPr>
          <w:rFonts w:eastAsia="Times New Roman"/>
          <w:i/>
          <w:iCs/>
          <w:lang w:eastAsia="zh-CN"/>
        </w:rPr>
        <w:t>Tx</w:t>
      </w:r>
      <w:proofErr w:type="spellEnd"/>
      <w:proofErr w:type="gramEnd"/>
      <w:r w:rsidRPr="00A4723B">
        <w:rPr>
          <w:rFonts w:eastAsia="Times New Roman"/>
          <w:i/>
          <w:iCs/>
          <w:lang w:eastAsia="zh-CN"/>
        </w:rPr>
        <w:t xml:space="preserve"> and Rx </w:t>
      </w:r>
      <w:proofErr w:type="spellStart"/>
      <w:r w:rsidRPr="00A4723B">
        <w:rPr>
          <w:rFonts w:eastAsia="Times New Roman"/>
          <w:i/>
          <w:iCs/>
          <w:lang w:eastAsia="zh-CN"/>
        </w:rPr>
        <w:t>beamwidth</w:t>
      </w:r>
      <w:proofErr w:type="spellEnd"/>
      <w:r w:rsidRPr="00A4723B">
        <w:rPr>
          <w:rFonts w:eastAsia="Times New Roman"/>
          <w:i/>
          <w:iCs/>
          <w:lang w:eastAsia="zh-CN"/>
        </w:rPr>
        <w:t xml:space="preserve">.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in </w:t>
      </w:r>
      <w:proofErr w:type="spellStart"/>
      <w:r w:rsidRPr="00A4723B">
        <w:rPr>
          <w:rFonts w:eastAsia="Times New Roman"/>
          <w:i/>
          <w:iCs/>
          <w:lang w:eastAsia="zh-CN"/>
        </w:rPr>
        <w:t>LoS</w:t>
      </w:r>
      <w:proofErr w:type="spellEnd"/>
      <w:r w:rsidRPr="00A4723B">
        <w:rPr>
          <w:rFonts w:eastAsia="Times New Roman"/>
          <w:i/>
          <w:iCs/>
          <w:lang w:eastAsia="zh-CN"/>
        </w:rPr>
        <w:t xml:space="preserve"> links is 1 – 2 orders of magnitude smaller than in </w:t>
      </w:r>
      <w:proofErr w:type="spellStart"/>
      <w:r w:rsidRPr="00A4723B">
        <w:rPr>
          <w:rFonts w:eastAsia="Times New Roman"/>
          <w:i/>
          <w:iCs/>
          <w:lang w:eastAsia="zh-CN"/>
        </w:rPr>
        <w:t>NLoS</w:t>
      </w:r>
      <w:proofErr w:type="spellEnd"/>
      <w:r w:rsidRPr="00A4723B">
        <w:rPr>
          <w:rFonts w:eastAsia="Times New Roman"/>
          <w:i/>
          <w:iCs/>
          <w:lang w:eastAsia="zh-CN"/>
        </w:rPr>
        <w:t xml:space="preserve">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w:t>
      </w:r>
      <w:proofErr w:type="spellStart"/>
      <w:r w:rsidRPr="00A4723B">
        <w:rPr>
          <w:bCs/>
          <w:iCs/>
        </w:rPr>
        <w:t>InF</w:t>
      </w:r>
      <w:proofErr w:type="spellEnd"/>
      <w:r w:rsidRPr="00A4723B">
        <w:rPr>
          <w:bCs/>
          <w:iCs/>
        </w:rPr>
        <w:t>-DH)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2F2BCF">
      <w:pPr>
        <w:pStyle w:val="ListParagraph"/>
        <w:numPr>
          <w:ilvl w:val="0"/>
          <w:numId w:val="48"/>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2F2BCF">
      <w:pPr>
        <w:pStyle w:val="ListParagraph"/>
        <w:numPr>
          <w:ilvl w:val="1"/>
          <w:numId w:val="48"/>
        </w:numPr>
        <w:rPr>
          <w:rFonts w:eastAsia="SimSun"/>
          <w:i/>
          <w:iCs/>
          <w:sz w:val="20"/>
          <w:szCs w:val="20"/>
          <w:lang w:eastAsia="zh-CN"/>
        </w:rPr>
      </w:pPr>
      <w:r w:rsidRPr="002F2BCF">
        <w:rPr>
          <w:rFonts w:eastAsia="SimSun"/>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4C8DF810"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w:t>
      </w:r>
      <w:proofErr w:type="gramStart"/>
      <w:r>
        <w:rPr>
          <w:lang w:val="en-GB" w:eastAsia="zh-CN"/>
        </w:rPr>
        <w:t>moderator’s understanding</w:t>
      </w:r>
      <w:proofErr w:type="gramEnd"/>
      <w:r>
        <w:rPr>
          <w:lang w:val="en-GB" w:eastAsia="zh-CN"/>
        </w:rPr>
        <w:t xml:space="preserve">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the scope of another discussion on SLS </w:t>
      </w:r>
      <w:r w:rsidR="00FC116F">
        <w:rPr>
          <w:lang w:val="en-GB" w:eastAsia="zh-CN"/>
        </w:rPr>
        <w:t>related</w:t>
      </w:r>
      <w:r w:rsidR="0065549E">
        <w:rPr>
          <w:lang w:val="en-GB" w:eastAsia="zh-CN"/>
        </w:rPr>
        <w:t xml:space="preserve"> issues</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5725BEC4"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520667">
      <w:pPr>
        <w:pStyle w:val="Heading4"/>
        <w:numPr>
          <w:ilvl w:val="3"/>
          <w:numId w:val="27"/>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 xml:space="preserve">[[1], </w:t>
      </w:r>
      <w:proofErr w:type="spellStart"/>
      <w:r w:rsidRPr="00506FE7">
        <w:t>Futurewei</w:t>
      </w:r>
      <w:proofErr w:type="spellEnd"/>
      <w:r w:rsidRPr="00506FE7">
        <w:t>]</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 xml:space="preserve">Observation 5: Lower SCS {120 kHz, 240 kHz} offer better performance at higher DS. The BLER for SCS </w:t>
      </w:r>
      <w:proofErr w:type="gramStart"/>
      <w:r w:rsidRPr="00AA7C54">
        <w:rPr>
          <w:bCs/>
        </w:rPr>
        <w:t>960kHz</w:t>
      </w:r>
      <w:proofErr w:type="gramEnd"/>
      <w:r w:rsidRPr="00AA7C54">
        <w:rPr>
          <w:bCs/>
        </w:rPr>
        <w:t>,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w:t>
      </w:r>
      <w:proofErr w:type="gramStart"/>
      <w:r w:rsidRPr="00A4723B">
        <w:rPr>
          <w:bCs/>
        </w:rPr>
        <w:t>120kHz</w:t>
      </w:r>
      <w:proofErr w:type="gramEnd"/>
      <w:r w:rsidRPr="00A4723B">
        <w:rPr>
          <w:bCs/>
        </w:rPr>
        <w:t>,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 xml:space="preserve">Observation 8: CDL channel models simulations show for larger DS and higher MCS SCS </w:t>
      </w:r>
      <w:proofErr w:type="gramStart"/>
      <w:r w:rsidRPr="00A4723B">
        <w:rPr>
          <w:bCs/>
        </w:rPr>
        <w:t>120kHz</w:t>
      </w:r>
      <w:proofErr w:type="gramEnd"/>
      <w:r w:rsidRPr="00A4723B">
        <w:rPr>
          <w:bCs/>
        </w:rPr>
        <w:t>,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lastRenderedPageBreak/>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 xml:space="preserve">Observation 7: For higher delay spread and normal cyclic prefix, </w:t>
      </w:r>
      <w:proofErr w:type="gramStart"/>
      <w:r w:rsidRPr="00506FE7">
        <w:rPr>
          <w:lang w:eastAsia="zh-CN"/>
        </w:rPr>
        <w:t>960kHz</w:t>
      </w:r>
      <w:proofErr w:type="gramEnd"/>
      <w:r w:rsidRPr="00506FE7">
        <w:rPr>
          <w:lang w:eastAsia="zh-CN"/>
        </w:rPr>
        <w:t xml:space="preserve"> subcarrier spacing performs the worst</w:t>
      </w:r>
    </w:p>
    <w:p w14:paraId="7A6956DA" w14:textId="77777777" w:rsidR="00A376A1" w:rsidRPr="00506FE7" w:rsidRDefault="00A376A1" w:rsidP="00A376A1">
      <w:pPr>
        <w:rPr>
          <w:lang w:eastAsia="zh-CN"/>
        </w:rPr>
      </w:pPr>
      <w:r w:rsidRPr="00506FE7">
        <w:rPr>
          <w:lang w:eastAsia="zh-CN"/>
        </w:rPr>
        <w:t xml:space="preserve">Observation 8: For higher delay spread and extended cyclic prefix, </w:t>
      </w:r>
      <w:proofErr w:type="gramStart"/>
      <w:r w:rsidRPr="00506FE7">
        <w:rPr>
          <w:lang w:eastAsia="zh-CN"/>
        </w:rPr>
        <w:t>960kHz</w:t>
      </w:r>
      <w:proofErr w:type="gramEnd"/>
      <w:r w:rsidRPr="00506FE7">
        <w:rPr>
          <w:lang w:eastAsia="zh-CN"/>
        </w:rPr>
        <w:t xml:space="preserve">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8" w:name="_Ref53684967"/>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6</w:t>
      </w:r>
      <w:r w:rsidR="00654E8C">
        <w:rPr>
          <w:noProof/>
        </w:rPr>
        <w:fldChar w:fldCharType="end"/>
      </w:r>
      <w:r w:rsidRPr="00A4723B">
        <w:t>: (120K, NCP) and (240K, NCP) have better coverage than other candidate numerologies.</w:t>
      </w:r>
      <w:bookmarkEnd w:id="8"/>
    </w:p>
    <w:p w14:paraId="40F516DF" w14:textId="77777777" w:rsidR="0073731E" w:rsidRPr="00A4723B" w:rsidRDefault="0073731E" w:rsidP="0073731E">
      <w:pPr>
        <w:spacing w:before="120" w:after="120"/>
        <w:jc w:val="both"/>
      </w:pPr>
      <w:bookmarkStart w:id="9" w:name="_Ref53684974"/>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7</w:t>
      </w:r>
      <w:r w:rsidR="00654E8C">
        <w:rPr>
          <w:noProof/>
        </w:rPr>
        <w:fldChar w:fldCharType="end"/>
      </w:r>
      <w:r w:rsidRPr="00A4723B">
        <w:t>: ECP doesn’t offer better coverage than NCP for both 480K and 960K SCS in TDL-A channel with delay spread setting as 5, 10, 20 and 40 ns.</w:t>
      </w:r>
      <w:bookmarkEnd w:id="9"/>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w:t>
      </w:r>
      <w:proofErr w:type="gramStart"/>
      <w:r w:rsidRPr="00A4723B">
        <w:rPr>
          <w:rFonts w:eastAsia="Times New Roman"/>
          <w:i/>
          <w:iCs/>
          <w:lang w:eastAsia="zh-CN"/>
        </w:rPr>
        <w:t>1920kHz</w:t>
      </w:r>
      <w:proofErr w:type="gramEnd"/>
      <w:r w:rsidRPr="00A4723B">
        <w:rPr>
          <w:rFonts w:eastAsia="Times New Roman"/>
          <w:i/>
          <w:iCs/>
          <w:lang w:eastAsia="zh-CN"/>
        </w:rPr>
        <w:t>.</w:t>
      </w:r>
    </w:p>
    <w:p w14:paraId="437911C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almost no difference between ECP and NCP for 16QAM when SCS=</w:t>
      </w:r>
      <w:proofErr w:type="gramStart"/>
      <w:r w:rsidRPr="00A4723B">
        <w:rPr>
          <w:rFonts w:eastAsia="Times New Roman"/>
          <w:i/>
          <w:iCs/>
          <w:lang w:eastAsia="zh-CN"/>
        </w:rPr>
        <w:t>960kHz</w:t>
      </w:r>
      <w:proofErr w:type="gramEnd"/>
      <w:r w:rsidRPr="00A4723B">
        <w:rPr>
          <w:rFonts w:eastAsia="Times New Roman"/>
          <w:i/>
          <w:iCs/>
          <w:lang w:eastAsia="zh-CN"/>
        </w:rPr>
        <w:t xml:space="preserve">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2F2BCF">
      <w:pPr>
        <w:pStyle w:val="ListParagraph"/>
        <w:numPr>
          <w:ilvl w:val="0"/>
          <w:numId w:val="40"/>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2F2BCF">
      <w:pPr>
        <w:pStyle w:val="ListParagraph"/>
        <w:numPr>
          <w:ilvl w:val="0"/>
          <w:numId w:val="40"/>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2F2BCF">
      <w:pPr>
        <w:pStyle w:val="ListParagraph"/>
        <w:numPr>
          <w:ilvl w:val="0"/>
          <w:numId w:val="40"/>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 xml:space="preserve">t was observed that </w:t>
      </w:r>
      <w:proofErr w:type="gramStart"/>
      <w:r w:rsidRPr="00506FE7">
        <w:t>960kHz</w:t>
      </w:r>
      <w:proofErr w:type="gramEnd"/>
      <w:r w:rsidRPr="00506FE7">
        <w:t xml:space="preserve">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2FF21113"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in the evaluated carrier bandwidth, the following are observed. </w:t>
      </w:r>
    </w:p>
    <w:p w14:paraId="763430AB" w14:textId="29FF291E" w:rsidR="00285775" w:rsidRDefault="00285775" w:rsidP="00285775">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7610DB">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 xml:space="preserve">([61, Ericsson], [68, Huawei], [26, Qualcomm], [56, vivo], [60, ZTE], [64, OPPO], [2, 55, Lenovo], [1, </w:t>
      </w:r>
      <w:proofErr w:type="spellStart"/>
      <w:r w:rsidR="007610DB" w:rsidRPr="007610DB">
        <w:rPr>
          <w:rFonts w:ascii="Times New Roman" w:hAnsi="Times New Roman"/>
          <w:szCs w:val="20"/>
          <w:lang w:eastAsia="zh-CN"/>
        </w:rPr>
        <w:t>Futurewei</w:t>
      </w:r>
      <w:proofErr w:type="spellEnd"/>
      <w:r w:rsidR="007610DB" w:rsidRPr="007610DB">
        <w:rPr>
          <w:rFonts w:ascii="Times New Roman" w:hAnsi="Times New Roman"/>
          <w:szCs w:val="20"/>
          <w:lang w:eastAsia="zh-CN"/>
        </w:rPr>
        <w:t xml:space="preserve">], [25, NTT DOCOMO], [12, Intel], [7, </w:t>
      </w:r>
      <w:proofErr w:type="spellStart"/>
      <w:r w:rsidR="007610DB" w:rsidRPr="007610DB">
        <w:rPr>
          <w:rFonts w:ascii="Times New Roman" w:hAnsi="Times New Roman"/>
          <w:szCs w:val="20"/>
          <w:lang w:eastAsia="zh-CN"/>
        </w:rPr>
        <w:t>InterDigital</w:t>
      </w:r>
      <w:proofErr w:type="spellEnd"/>
      <w:r w:rsidR="007610DB" w:rsidRPr="007610DB">
        <w:rPr>
          <w:rFonts w:ascii="Times New Roman" w:hAnsi="Times New Roman"/>
          <w:szCs w:val="20"/>
          <w:lang w:eastAsia="zh-CN"/>
        </w:rPr>
        <w:t>])</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544E8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w:t>
      </w:r>
      <w:proofErr w:type="spellStart"/>
      <w:r w:rsidR="00D266EE">
        <w:rPr>
          <w:rFonts w:ascii="Times New Roman" w:hAnsi="Times New Roman"/>
          <w:szCs w:val="20"/>
          <w:lang w:eastAsia="zh-CN"/>
        </w:rPr>
        <w:t>Futurewei</w:t>
      </w:r>
      <w:proofErr w:type="spellEnd"/>
      <w:r w:rsidR="00D266EE">
        <w:rPr>
          <w:rFonts w:ascii="Times New Roman" w:hAnsi="Times New Roman"/>
          <w:szCs w:val="20"/>
          <w:lang w:eastAsia="zh-CN"/>
        </w:rPr>
        <w:t xml:space="preserve">])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w:t>
      </w:r>
      <w:proofErr w:type="gramStart"/>
      <w:r w:rsidR="00544E8B" w:rsidRPr="0044379B">
        <w:rPr>
          <w:rFonts w:ascii="Times New Roman" w:hAnsi="Times New Roman"/>
          <w:szCs w:val="20"/>
          <w:lang w:eastAsia="zh-CN"/>
        </w:rPr>
        <w:t>960kHz</w:t>
      </w:r>
      <w:proofErr w:type="gramEnd"/>
      <w:r w:rsidR="00544E8B" w:rsidRPr="0044379B">
        <w:rPr>
          <w:rFonts w:ascii="Times New Roman" w:hAnsi="Times New Roman"/>
          <w:szCs w:val="20"/>
          <w:lang w:eastAsia="zh-CN"/>
        </w:rPr>
        <w:t xml:space="preserve">,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 xml:space="preserve">([61, Ericsson], [68, Huawei], [26, Qualcomm], [56, vivo], [60, ZTE], [64, OPPO], [2, 55, Lenovo],  [25, NTT DOCOMO], [12, Intel], [7, </w:t>
      </w:r>
      <w:proofErr w:type="spellStart"/>
      <w:r w:rsidR="00D266EE" w:rsidRPr="007610DB">
        <w:rPr>
          <w:rFonts w:ascii="Times New Roman" w:hAnsi="Times New Roman"/>
          <w:szCs w:val="20"/>
          <w:lang w:eastAsia="zh-CN"/>
        </w:rPr>
        <w:t>InterDigital</w:t>
      </w:r>
      <w:proofErr w:type="spellEnd"/>
      <w:r w:rsidR="00D266EE" w:rsidRPr="007610DB">
        <w:rPr>
          <w:rFonts w:ascii="Times New Roman" w:hAnsi="Times New Roman"/>
          <w:szCs w:val="20"/>
          <w:lang w:eastAsia="zh-CN"/>
        </w:rPr>
        <w:t>])</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CA216B">
      <w:pPr>
        <w:pStyle w:val="BodyText"/>
        <w:numPr>
          <w:ilvl w:val="1"/>
          <w:numId w:val="14"/>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CA216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proofErr w:type="spellStart"/>
      <w:r w:rsidR="000F15F6">
        <w:rPr>
          <w:rFonts w:ascii="Times New Roman" w:hAnsi="Times New Roman"/>
          <w:szCs w:val="20"/>
          <w:lang w:eastAsia="zh-CN"/>
        </w:rPr>
        <w:t>Futurewei</w:t>
      </w:r>
      <w:proofErr w:type="spellEnd"/>
      <w:r w:rsidR="000F15F6">
        <w:rPr>
          <w:rFonts w:ascii="Times New Roman" w:hAnsi="Times New Roman"/>
          <w:szCs w:val="20"/>
          <w:lang w:eastAsia="zh-CN"/>
        </w:rPr>
        <w:t xml:space="preserve">])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30B0F" w:rsidRPr="00E12815" w14:paraId="460BDF67" w14:textId="77777777" w:rsidTr="00697668">
        <w:trPr>
          <w:trHeight w:val="24"/>
        </w:trPr>
        <w:tc>
          <w:tcPr>
            <w:tcW w:w="1871" w:type="dxa"/>
          </w:tcPr>
          <w:p w14:paraId="15453DB7"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1C5D6582"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3F57F94E" w14:textId="77777777" w:rsidTr="00697668">
        <w:trPr>
          <w:trHeight w:val="339"/>
        </w:trPr>
        <w:tc>
          <w:tcPr>
            <w:tcW w:w="1871" w:type="dxa"/>
          </w:tcPr>
          <w:p w14:paraId="50864E94"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4B816DA4"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64EF2034" w14:textId="77777777" w:rsidTr="00697668">
        <w:trPr>
          <w:trHeight w:val="339"/>
        </w:trPr>
        <w:tc>
          <w:tcPr>
            <w:tcW w:w="1871" w:type="dxa"/>
          </w:tcPr>
          <w:p w14:paraId="2D03FF2D"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0D613306" w14:textId="77777777" w:rsidR="00630B0F" w:rsidRPr="00E12815" w:rsidRDefault="00630B0F" w:rsidP="00697668">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704BEA">
      <w:pPr>
        <w:pStyle w:val="Heading3"/>
        <w:numPr>
          <w:ilvl w:val="2"/>
          <w:numId w:val="27"/>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 xml:space="preserve">Observation 9: DFT-s-OFDM is more robust under phase noise than CP-OFDM, and can enable use of smaller SCS with significantly smaller PTRS overhead. Even </w:t>
      </w:r>
      <w:proofErr w:type="gramStart"/>
      <w:r w:rsidRPr="00950739">
        <w:t>120kHz</w:t>
      </w:r>
      <w:proofErr w:type="gramEnd"/>
      <w:r w:rsidRPr="00950739">
        <w:t xml:space="preserve">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0" w:name="_Toc47609866"/>
      <w:bookmarkStart w:id="11"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0"/>
    </w:p>
    <w:p w14:paraId="7FAA176F" w14:textId="77777777" w:rsidR="00B56967" w:rsidRPr="00506FE7" w:rsidRDefault="00B56967" w:rsidP="00B56967">
      <w:pPr>
        <w:pStyle w:val="Caption"/>
        <w:numPr>
          <w:ilvl w:val="0"/>
          <w:numId w:val="41"/>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~2.0dB loss compared to other SCSs. </w:t>
      </w:r>
    </w:p>
    <w:p w14:paraId="5278213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EF38453" w14:textId="77777777" w:rsidR="00B56967" w:rsidRDefault="00B56967" w:rsidP="00B56967">
      <w:pPr>
        <w:pStyle w:val="Caption"/>
        <w:numPr>
          <w:ilvl w:val="0"/>
          <w:numId w:val="41"/>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lastRenderedPageBreak/>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w:t>
      </w:r>
      <w:proofErr w:type="gramStart"/>
      <w:r w:rsidRPr="00506FE7">
        <w:rPr>
          <w:b w:val="0"/>
        </w:rPr>
        <w:t>120KHz</w:t>
      </w:r>
      <w:proofErr w:type="gramEnd"/>
      <w:r w:rsidRPr="00506FE7">
        <w:rPr>
          <w:b w:val="0"/>
        </w:rPr>
        <w:t xml:space="preserve">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11"/>
    <w:p w14:paraId="722928C3" w14:textId="77777777" w:rsidR="000F386F" w:rsidRDefault="000F386F" w:rsidP="000F386F">
      <w:pPr>
        <w:pStyle w:val="Heading5"/>
      </w:pPr>
      <w:r>
        <w:rPr>
          <w:highlight w:val="cyan"/>
        </w:rPr>
        <w:t>Summary of observations for discussion:</w:t>
      </w:r>
    </w:p>
    <w:p w14:paraId="510FCB0D" w14:textId="2FF12EDA" w:rsidR="00B26CE3" w:rsidRPr="00B26CE3" w:rsidRDefault="00B26CE3" w:rsidP="00B26CE3">
      <w:pPr>
        <w:rPr>
          <w:lang w:val="en-GB"/>
        </w:rPr>
      </w:pPr>
      <w:r>
        <w:rPr>
          <w:lang w:val="en-GB" w:eastAsia="zh-CN"/>
        </w:rPr>
        <w:t>7</w:t>
      </w:r>
      <w:r>
        <w:rPr>
          <w:lang w:val="en-GB" w:eastAsia="zh-CN"/>
        </w:rPr>
        <w:t xml:space="preserve"> sources </w:t>
      </w:r>
      <w:r>
        <w:rPr>
          <w:lang w:val="en-GB"/>
        </w:rPr>
        <w:t>([61, Ericsson], [68, Huawei], [26, Qualcomm], [56, vivo], [64, OPPO], [10, Nokia],</w:t>
      </w:r>
      <w:r>
        <w:rPr>
          <w:lang w:val="en-GB"/>
        </w:rPr>
        <w:t xml:space="preserve"> </w:t>
      </w:r>
      <w:r>
        <w:rPr>
          <w:lang w:val="en-GB"/>
        </w:rPr>
        <w:t xml:space="preserve">[21, </w:t>
      </w:r>
      <w:r>
        <w:rPr>
          <w:lang w:val="en-GB"/>
        </w:rPr>
        <w:t>Apple]</w:t>
      </w:r>
      <w:r>
        <w:rPr>
          <w:lang w:val="en-GB"/>
        </w:rPr>
        <w:t xml:space="preserve">) </w:t>
      </w:r>
      <w:r>
        <w:rPr>
          <w:lang w:val="en-GB" w:eastAsia="zh-CN"/>
        </w:rPr>
        <w:t xml:space="preserve">evaluated </w:t>
      </w:r>
      <w:r>
        <w:rPr>
          <w:lang w:val="en-GB" w:eastAsia="zh-CN"/>
        </w:rPr>
        <w:t xml:space="preserve">DFT-S-OFDM </w:t>
      </w:r>
      <w:r>
        <w:rPr>
          <w:lang w:val="en-GB" w:eastAsia="zh-CN"/>
        </w:rPr>
        <w:t>PUSCH BLER performance with different SCS</w:t>
      </w:r>
      <w:r w:rsidR="008937C4">
        <w:rPr>
          <w:lang w:val="en-GB" w:eastAsia="zh-CN"/>
        </w:rPr>
        <w:t>.</w:t>
      </w:r>
      <w:r w:rsidR="00A20199">
        <w:rPr>
          <w:lang w:val="en-GB" w:eastAsia="zh-CN"/>
        </w:rPr>
        <w:t xml:space="preserve"> Note that [10, Nokia] does not report SINR number in table but provided figures only.</w:t>
      </w:r>
    </w:p>
    <w:p w14:paraId="300DC131" w14:textId="2D5CE2EF" w:rsidR="000F386F" w:rsidRDefault="00E169AD" w:rsidP="00E169AD">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E169AD">
      <w:pPr>
        <w:pStyle w:val="Caption"/>
        <w:numPr>
          <w:ilvl w:val="1"/>
          <w:numId w:val="14"/>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 xml:space="preserve">to </w:t>
      </w:r>
      <w:proofErr w:type="gramStart"/>
      <w:r w:rsidR="00FC116F">
        <w:rPr>
          <w:b w:val="0"/>
        </w:rPr>
        <w:t>960KHz</w:t>
      </w:r>
      <w:proofErr w:type="gramEnd"/>
      <w:r w:rsidR="00E169AD" w:rsidRPr="00506FE7">
        <w:rPr>
          <w:b w:val="0"/>
        </w:rPr>
        <w:t xml:space="preserve">. </w:t>
      </w:r>
    </w:p>
    <w:p w14:paraId="00961197" w14:textId="623C5DFC" w:rsidR="0065549E" w:rsidRDefault="00AA5118" w:rsidP="005C78B0">
      <w:pPr>
        <w:pStyle w:val="Caption"/>
        <w:numPr>
          <w:ilvl w:val="1"/>
          <w:numId w:val="14"/>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proofErr w:type="gramStart"/>
      <w:r w:rsidR="005C78B0" w:rsidRPr="005C78B0">
        <w:rPr>
          <w:b w:val="0"/>
        </w:rPr>
        <w:t>120kHz</w:t>
      </w:r>
      <w:proofErr w:type="gramEnd"/>
      <w:r w:rsidR="005C78B0" w:rsidRPr="005C78B0">
        <w:rPr>
          <w:b w:val="0"/>
        </w:rPr>
        <w:t xml:space="preserve">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w:t>
      </w:r>
      <w:r>
        <w:rPr>
          <w:rFonts w:ascii="Times New Roman" w:hAnsi="Times New Roman"/>
          <w:szCs w:val="20"/>
          <w:lang w:eastAsia="zh-CN"/>
        </w:rPr>
        <w:t>are</w:t>
      </w:r>
      <w:r>
        <w:rPr>
          <w:rFonts w:ascii="Times New Roman" w:hAnsi="Times New Roman"/>
          <w:szCs w:val="20"/>
          <w:lang w:eastAsia="zh-CN"/>
        </w:rPr>
        <w:t xml:space="preserve"> reference</w:t>
      </w:r>
      <w:r>
        <w:rPr>
          <w:rFonts w:ascii="Times New Roman" w:hAnsi="Times New Roman"/>
          <w:szCs w:val="20"/>
          <w:lang w:eastAsia="zh-CN"/>
        </w:rPr>
        <w:t>s</w:t>
      </w:r>
      <w:r>
        <w:rPr>
          <w:rFonts w:ascii="Times New Roman" w:hAnsi="Times New Roman"/>
          <w:szCs w:val="20"/>
          <w:lang w:eastAsia="zh-CN"/>
        </w:rPr>
        <w:t xml:space="preserve"> when derive the observations. </w:t>
      </w:r>
    </w:p>
    <w:p w14:paraId="18ED4465" w14:textId="0C8993B3" w:rsidR="00AA5118" w:rsidRDefault="00AA5118" w:rsidP="00AA5118">
      <w:pPr>
        <w:pStyle w:val="Caption"/>
        <w:numPr>
          <w:ilvl w:val="2"/>
          <w:numId w:val="14"/>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AA5118">
      <w:pPr>
        <w:pStyle w:val="Caption"/>
        <w:numPr>
          <w:ilvl w:val="2"/>
          <w:numId w:val="14"/>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w:t>
      </w:r>
      <w:r>
        <w:rPr>
          <w:b w:val="0"/>
        </w:rPr>
        <w:t>3</w:t>
      </w:r>
      <w:r>
        <w:rPr>
          <w:b w:val="0"/>
        </w:rPr>
        <w:t>~</w:t>
      </w:r>
      <w:r>
        <w:rPr>
          <w:b w:val="0"/>
        </w:rPr>
        <w:t>2.5</w:t>
      </w:r>
      <w:r>
        <w:rPr>
          <w:b w:val="0"/>
        </w:rPr>
        <w:t xml:space="preserve"> dB between 120 and 960 KHz</w:t>
      </w:r>
    </w:p>
    <w:p w14:paraId="4F7492F9" w14:textId="42F93970" w:rsidR="00AA5118" w:rsidRDefault="00AA5118" w:rsidP="00AA5118">
      <w:pPr>
        <w:pStyle w:val="Caption"/>
        <w:numPr>
          <w:ilvl w:val="2"/>
          <w:numId w:val="14"/>
        </w:numPr>
        <w:spacing w:before="0" w:after="60"/>
        <w:jc w:val="both"/>
        <w:rPr>
          <w:b w:val="0"/>
        </w:rPr>
      </w:pPr>
      <w:r>
        <w:rPr>
          <w:b w:val="0"/>
        </w:rPr>
        <w:t>[26, Qualcomm</w:t>
      </w:r>
      <w:r w:rsidRPr="00AA5118">
        <w:rPr>
          <w:b w:val="0"/>
        </w:rPr>
        <w:t>]</w:t>
      </w:r>
      <w:r>
        <w:rPr>
          <w:b w:val="0"/>
        </w:rPr>
        <w:t xml:space="preserve"> reported a performance gap of 1.</w:t>
      </w:r>
      <w:r>
        <w:rPr>
          <w:b w:val="0"/>
        </w:rPr>
        <w:t>2</w:t>
      </w:r>
      <w:r>
        <w:rPr>
          <w:b w:val="0"/>
        </w:rPr>
        <w:t>~1.</w:t>
      </w:r>
      <w:r>
        <w:rPr>
          <w:b w:val="0"/>
        </w:rPr>
        <w:t>7</w:t>
      </w:r>
      <w:r>
        <w:rPr>
          <w:b w:val="0"/>
        </w:rPr>
        <w:t xml:space="preserve"> dB between 120 and 960 KHz</w:t>
      </w:r>
    </w:p>
    <w:p w14:paraId="463744C8" w14:textId="2F4E19B1" w:rsidR="00AA5118" w:rsidRDefault="00AA5118" w:rsidP="00AA5118">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AA5118">
      <w:pPr>
        <w:pStyle w:val="Caption"/>
        <w:numPr>
          <w:ilvl w:val="2"/>
          <w:numId w:val="14"/>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AA5118">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E169AD">
      <w:pPr>
        <w:pStyle w:val="Caption"/>
        <w:numPr>
          <w:ilvl w:val="1"/>
          <w:numId w:val="14"/>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w:t>
      </w:r>
      <w:r>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3AD12596" w14:textId="10177C33" w:rsidR="008937C4" w:rsidRDefault="008937C4" w:rsidP="008937C4">
      <w:pPr>
        <w:pStyle w:val="Caption"/>
        <w:numPr>
          <w:ilvl w:val="2"/>
          <w:numId w:val="14"/>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8937C4">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w:t>
      </w:r>
      <w:r w:rsidR="00A20199">
        <w:rPr>
          <w:b w:val="0"/>
        </w:rPr>
        <w:t>0%</w:t>
      </w:r>
    </w:p>
    <w:p w14:paraId="099C37D1" w14:textId="21F6B200" w:rsidR="008937C4" w:rsidRDefault="008937C4" w:rsidP="008937C4">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F386F" w:rsidRPr="00E12815" w14:paraId="2F2EECDD" w14:textId="77777777" w:rsidTr="00697668">
        <w:trPr>
          <w:trHeight w:val="24"/>
        </w:trPr>
        <w:tc>
          <w:tcPr>
            <w:tcW w:w="1871" w:type="dxa"/>
          </w:tcPr>
          <w:p w14:paraId="574A9589"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6357824F"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74F5696" w14:textId="77777777" w:rsidTr="00697668">
        <w:trPr>
          <w:trHeight w:val="339"/>
        </w:trPr>
        <w:tc>
          <w:tcPr>
            <w:tcW w:w="1871" w:type="dxa"/>
          </w:tcPr>
          <w:p w14:paraId="36419DCC"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0E4F67D7"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F2D5483" w14:textId="77777777" w:rsidTr="00697668">
        <w:trPr>
          <w:trHeight w:val="339"/>
        </w:trPr>
        <w:tc>
          <w:tcPr>
            <w:tcW w:w="1871" w:type="dxa"/>
          </w:tcPr>
          <w:p w14:paraId="59B963CD"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383688DD" w14:textId="77777777" w:rsidR="000F386F" w:rsidRPr="00E12815" w:rsidRDefault="000F386F" w:rsidP="00697668">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00576B">
      <w:pPr>
        <w:pStyle w:val="Heading3"/>
        <w:numPr>
          <w:ilvl w:val="2"/>
          <w:numId w:val="27"/>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 xml:space="preserve">]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 xml:space="preserve">Observation 7: ICI cancellation enables </w:t>
      </w:r>
      <w:proofErr w:type="gramStart"/>
      <w:r w:rsidRPr="00A4723B">
        <w:rPr>
          <w:i/>
        </w:rPr>
        <w:t>120kHz</w:t>
      </w:r>
      <w:proofErr w:type="gramEnd"/>
      <w:r w:rsidRPr="00A4723B">
        <w:rPr>
          <w:i/>
        </w:rPr>
        <w:t xml:space="preserve">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12"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2"/>
    </w:p>
    <w:p w14:paraId="4AA26D2A" w14:textId="77777777" w:rsidR="00DC5A8E" w:rsidRPr="00506FE7" w:rsidRDefault="00DC5A8E" w:rsidP="00DC5A8E">
      <w:pPr>
        <w:pStyle w:val="Caption"/>
        <w:rPr>
          <w:b w:val="0"/>
          <w:i/>
        </w:rPr>
      </w:pPr>
      <w:bookmarkStart w:id="13" w:name="_Toc53744013"/>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3"/>
      <w:r w:rsidRPr="00506FE7">
        <w:rPr>
          <w:b w:val="0"/>
          <w:i/>
        </w:rPr>
        <w:t xml:space="preserve"> </w:t>
      </w:r>
    </w:p>
    <w:p w14:paraId="211BC464" w14:textId="77777777" w:rsidR="00DC5A8E" w:rsidRPr="00506FE7" w:rsidRDefault="00DC5A8E" w:rsidP="00DC5A8E">
      <w:pPr>
        <w:pStyle w:val="Caption"/>
        <w:rPr>
          <w:b w:val="0"/>
          <w:i/>
        </w:rPr>
      </w:pPr>
      <w:bookmarkStart w:id="14" w:name="_Toc47535500"/>
      <w:bookmarkStart w:id="15"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120kHz</w:t>
      </w:r>
      <w:proofErr w:type="gramEnd"/>
      <w:r w:rsidRPr="00506FE7">
        <w:rPr>
          <w:b w:val="0"/>
          <w:i/>
        </w:rPr>
        <w:t>, the CPE compensation with distributed PT-RS does not reach FER=0.1 whereas the PN compensation with block-based PT-RS and cyclic sequence reaches significantly outperforms de-ICI Wiener filtering.</w:t>
      </w:r>
      <w:bookmarkEnd w:id="14"/>
      <w:bookmarkEnd w:id="15"/>
    </w:p>
    <w:p w14:paraId="4EEDF6E1" w14:textId="77777777" w:rsidR="00DC5A8E" w:rsidRPr="00506FE7" w:rsidRDefault="00DC5A8E" w:rsidP="00DC5A8E">
      <w:pPr>
        <w:pStyle w:val="Caption"/>
        <w:rPr>
          <w:b w:val="0"/>
          <w:i/>
        </w:rPr>
      </w:pPr>
      <w:bookmarkStart w:id="16" w:name="_Toc47535501"/>
      <w:bookmarkStart w:id="17"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240kHz</w:t>
      </w:r>
      <w:proofErr w:type="gramEnd"/>
      <w:r w:rsidRPr="00506FE7">
        <w:rPr>
          <w:b w:val="0"/>
          <w:i/>
        </w:rPr>
        <w:t>, the PN compensation with block-based PT-RS and cyclic sequence significantly outperforms both the de-ICI Wiener filtering and the CPE compensation.</w:t>
      </w:r>
      <w:bookmarkEnd w:id="16"/>
      <w:bookmarkEnd w:id="17"/>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9C5050">
      <w:pPr>
        <w:numPr>
          <w:ilvl w:val="0"/>
          <w:numId w:val="33"/>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proofErr w:type="gramStart"/>
      <w:r w:rsidRPr="00A4723B">
        <w:t>Evaluated with 400 and 1600 MHz BW.</w:t>
      </w:r>
      <w:proofErr w:type="gramEnd"/>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 xml:space="preserve">[[23], </w:t>
      </w:r>
      <w:proofErr w:type="spellStart"/>
      <w:r w:rsidRPr="00506FE7">
        <w:rPr>
          <w:lang w:eastAsia="zh-CN"/>
        </w:rPr>
        <w:t>MediaTek</w:t>
      </w:r>
      <w:proofErr w:type="spellEnd"/>
      <w:r w:rsidRPr="00506FE7">
        <w:rPr>
          <w:lang w:eastAsia="zh-CN"/>
        </w:rPr>
        <w:t>]</w:t>
      </w:r>
    </w:p>
    <w:p w14:paraId="75AAC40E" w14:textId="77777777" w:rsidR="00697007" w:rsidRPr="00506FE7" w:rsidRDefault="00697007" w:rsidP="00697007">
      <w:pPr>
        <w:pStyle w:val="Caption"/>
        <w:rPr>
          <w:b w:val="0"/>
        </w:rPr>
      </w:pPr>
      <w:bookmarkStart w:id="18" w:name="_Ref47695458"/>
      <w:bookmarkStart w:id="19"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18"/>
      <w:r w:rsidRPr="00506FE7">
        <w:rPr>
          <w:b w:val="0"/>
        </w:rPr>
        <w:t>A simple, 3-tap BLS ICI equalizer is able to eliminate the error floor caused by the ICI, and in turn allows proper operation using current NR numerology (e.g., SCS = 120KHz).</w:t>
      </w:r>
      <w:bookmarkEnd w:id="19"/>
    </w:p>
    <w:p w14:paraId="3E97846C" w14:textId="77777777" w:rsidR="00697007" w:rsidRPr="00506FE7" w:rsidRDefault="00697007" w:rsidP="00697007">
      <w:pPr>
        <w:pStyle w:val="Caption"/>
        <w:rPr>
          <w:b w:val="0"/>
        </w:rPr>
      </w:pPr>
      <w:bookmarkStart w:id="20" w:name="_Ref47695471"/>
      <w:bookmarkStart w:id="21"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0"/>
      <w:r w:rsidRPr="00506FE7">
        <w:rPr>
          <w:b w:val="0"/>
        </w:rPr>
        <w:t>When 3-tap BLS ICI equalizer is used at the receiver, R-15 PTRS design and block PTRS design offer identical performance.</w:t>
      </w:r>
      <w:bookmarkEnd w:id="21"/>
    </w:p>
    <w:p w14:paraId="55BFF821" w14:textId="77777777" w:rsidR="00697007" w:rsidRPr="00506FE7" w:rsidRDefault="00697007" w:rsidP="00697007">
      <w:pPr>
        <w:pStyle w:val="Caption"/>
        <w:rPr>
          <w:b w:val="0"/>
        </w:rPr>
      </w:pPr>
      <w:bookmarkStart w:id="22" w:name="_Ref53691498"/>
      <w:r w:rsidRPr="00506FE7">
        <w:rPr>
          <w:b w:val="0"/>
        </w:rPr>
        <w:lastRenderedPageBreak/>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xml:space="preserve">: More complicated ICI equalization technique (e.g., DFE), together with the block PTRS design, </w:t>
      </w:r>
      <w:proofErr w:type="gramStart"/>
      <w:r w:rsidRPr="00506FE7">
        <w:rPr>
          <w:b w:val="0"/>
        </w:rPr>
        <w:t>may</w:t>
      </w:r>
      <w:proofErr w:type="gramEnd"/>
      <w:r w:rsidRPr="00506FE7">
        <w:rPr>
          <w:b w:val="0"/>
        </w:rPr>
        <w:t xml:space="preserve"> further reduce the performance degradation due to phase noise.</w:t>
      </w:r>
      <w:bookmarkEnd w:id="22"/>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D50DA3">
      <w:pPr>
        <w:pStyle w:val="ListParagraph"/>
        <w:numPr>
          <w:ilvl w:val="0"/>
          <w:numId w:val="40"/>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D50DA3">
      <w:pPr>
        <w:pStyle w:val="ListParagraph"/>
        <w:numPr>
          <w:ilvl w:val="0"/>
          <w:numId w:val="40"/>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D50DA3">
      <w:pPr>
        <w:pStyle w:val="ListParagraph"/>
        <w:numPr>
          <w:ilvl w:val="0"/>
          <w:numId w:val="40"/>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23" w:name="_Ref53431212"/>
      <w:bookmarkStart w:id="24"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3"/>
      <w:r w:rsidRPr="005D169A">
        <w:rPr>
          <w:b w:val="0"/>
        </w:rPr>
        <w:t>: With a block PTRS pattern and ICI compensation algorithm,</w:t>
      </w:r>
    </w:p>
    <w:p w14:paraId="689809F5"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533B6D">
      <w:pPr>
        <w:pStyle w:val="ListParagraph"/>
        <w:numPr>
          <w:ilvl w:val="0"/>
          <w:numId w:val="43"/>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25" w:name="PTRS_observation2"/>
      <w:bookmarkEnd w:id="2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533B6D">
      <w:pPr>
        <w:pStyle w:val="ListParagraph"/>
        <w:numPr>
          <w:ilvl w:val="1"/>
          <w:numId w:val="44"/>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533B6D">
      <w:pPr>
        <w:pStyle w:val="ListParagraph"/>
        <w:numPr>
          <w:ilvl w:val="0"/>
          <w:numId w:val="44"/>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26" w:name="PTRS_observation3"/>
      <w:bookmarkEnd w:id="2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xml:space="preserve">: When ICI compensation is applied to </w:t>
      </w:r>
      <w:proofErr w:type="gramStart"/>
      <w:r w:rsidRPr="005D169A">
        <w:rPr>
          <w:b w:val="0"/>
        </w:rPr>
        <w:t>120kHz</w:t>
      </w:r>
      <w:proofErr w:type="gramEnd"/>
      <w:r w:rsidRPr="005D169A">
        <w:rPr>
          <w:b w:val="0"/>
        </w:rPr>
        <w:t xml:space="preserve"> SCS,</w:t>
      </w:r>
    </w:p>
    <w:p w14:paraId="38CF0621" w14:textId="77777777" w:rsidR="00533B6D" w:rsidRPr="005D169A" w:rsidRDefault="00533B6D" w:rsidP="00533B6D">
      <w:pPr>
        <w:pStyle w:val="ListParagraph"/>
        <w:numPr>
          <w:ilvl w:val="0"/>
          <w:numId w:val="45"/>
        </w:numPr>
        <w:spacing w:after="60"/>
        <w:jc w:val="both"/>
        <w:rPr>
          <w:rFonts w:ascii="Times New Roman" w:hAnsi="Times New Roman"/>
          <w:bCs/>
          <w:sz w:val="20"/>
          <w:szCs w:val="20"/>
        </w:rPr>
      </w:pPr>
      <w:r w:rsidRPr="005D169A">
        <w:rPr>
          <w:rFonts w:ascii="Times New Roman" w:hAnsi="Times New Roman"/>
          <w:bCs/>
          <w:sz w:val="20"/>
          <w:szCs w:val="20"/>
        </w:rPr>
        <w:t xml:space="preserve">At MCSs 22 and 24, 120kHz SCS with ICI compensation performs almost equal to </w:t>
      </w:r>
      <w:proofErr w:type="gramStart"/>
      <w:r w:rsidRPr="005D169A">
        <w:rPr>
          <w:rFonts w:ascii="Times New Roman" w:hAnsi="Times New Roman"/>
          <w:bCs/>
          <w:sz w:val="20"/>
          <w:szCs w:val="20"/>
        </w:rPr>
        <w:t>960kHz</w:t>
      </w:r>
      <w:proofErr w:type="gramEnd"/>
      <w:r w:rsidRPr="005D169A">
        <w:rPr>
          <w:rFonts w:ascii="Times New Roman" w:hAnsi="Times New Roman"/>
          <w:bCs/>
          <w:sz w:val="20"/>
          <w:szCs w:val="20"/>
        </w:rPr>
        <w:t xml:space="preserve"> SCS with CPE-only compensation.</w:t>
      </w:r>
    </w:p>
    <w:p w14:paraId="792AFB19" w14:textId="77777777" w:rsidR="00533B6D" w:rsidRPr="005D169A" w:rsidRDefault="00533B6D" w:rsidP="00533B6D">
      <w:pPr>
        <w:pStyle w:val="ListParagraph"/>
        <w:numPr>
          <w:ilvl w:val="0"/>
          <w:numId w:val="45"/>
        </w:numPr>
        <w:spacing w:after="120"/>
        <w:jc w:val="both"/>
        <w:rPr>
          <w:rFonts w:ascii="Times New Roman" w:hAnsi="Times New Roman"/>
          <w:bCs/>
          <w:sz w:val="20"/>
          <w:szCs w:val="20"/>
        </w:rPr>
      </w:pPr>
      <w:r w:rsidRPr="005D169A">
        <w:rPr>
          <w:rFonts w:ascii="Times New Roman" w:hAnsi="Times New Roman"/>
          <w:bCs/>
          <w:sz w:val="20"/>
          <w:szCs w:val="20"/>
        </w:rPr>
        <w:t xml:space="preserve">At MCS 26, </w:t>
      </w:r>
      <w:proofErr w:type="gramStart"/>
      <w:r w:rsidRPr="005D169A">
        <w:rPr>
          <w:rFonts w:ascii="Times New Roman" w:hAnsi="Times New Roman"/>
          <w:bCs/>
          <w:sz w:val="20"/>
          <w:szCs w:val="20"/>
        </w:rPr>
        <w:t>120kHz</w:t>
      </w:r>
      <w:proofErr w:type="gramEnd"/>
      <w:r w:rsidRPr="005D169A">
        <w:rPr>
          <w:rFonts w:ascii="Times New Roman" w:hAnsi="Times New Roman"/>
          <w:bCs/>
          <w:sz w:val="20"/>
          <w:szCs w:val="20"/>
        </w:rPr>
        <w:t xml:space="preserve"> SCS with ICI compensation suffers from residual ICI and is outperformed by 960kHz SCS with CPE-only compensation.</w:t>
      </w:r>
    </w:p>
    <w:bookmarkEnd w:id="26"/>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lastRenderedPageBreak/>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3F452982" w14:textId="7A38B3A3" w:rsidR="00834E12" w:rsidRDefault="00D44F9E"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04693AB3" w:rsidR="00D44F9E" w:rsidRPr="00D44F9E" w:rsidRDefault="00834E12" w:rsidP="00625406">
      <w:pPr>
        <w:pStyle w:val="BodyText"/>
        <w:numPr>
          <w:ilvl w:val="1"/>
          <w:numId w:val="46"/>
        </w:numPr>
        <w:spacing w:after="0"/>
        <w:rPr>
          <w:rFonts w:ascii="Times New Roman" w:hAnsi="Times New Roman"/>
          <w:szCs w:val="20"/>
          <w:lang w:eastAsia="zh-CN"/>
        </w:rPr>
      </w:pPr>
      <w:r>
        <w:rPr>
          <w:rFonts w:ascii="Times New Roman" w:hAnsi="Times New Roman"/>
          <w:szCs w:val="20"/>
          <w:lang w:eastAsia="zh-CN"/>
        </w:rPr>
        <w:t xml:space="preserve">One source </w:t>
      </w:r>
      <w:r w:rsidR="00625406">
        <w:rPr>
          <w:rFonts w:ascii="Times New Roman" w:hAnsi="Times New Roman"/>
          <w:szCs w:val="20"/>
          <w:lang w:eastAsia="zh-CN"/>
        </w:rPr>
        <w:t>([57</w:t>
      </w:r>
      <w:r w:rsidR="00625406" w:rsidRPr="00625406">
        <w:rPr>
          <w:rFonts w:ascii="Times New Roman" w:hAnsi="Times New Roman"/>
          <w:szCs w:val="20"/>
          <w:lang w:eastAsia="zh-CN"/>
        </w:rPr>
        <w:t xml:space="preserve">, </w:t>
      </w:r>
      <w:proofErr w:type="spellStart"/>
      <w:r w:rsidR="00625406" w:rsidRPr="00625406">
        <w:rPr>
          <w:rFonts w:ascii="Times New Roman" w:hAnsi="Times New Roman"/>
          <w:szCs w:val="20"/>
          <w:lang w:eastAsia="zh-CN"/>
        </w:rPr>
        <w:t>InterDigital</w:t>
      </w:r>
      <w:proofErr w:type="spellEnd"/>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Pr>
          <w:rFonts w:ascii="Times New Roman" w:hAnsi="Times New Roman"/>
          <w:szCs w:val="20"/>
          <w:lang w:eastAsia="zh-CN"/>
        </w:rPr>
        <w:t xml:space="preserve">reported </w:t>
      </w:r>
      <w:r w:rsidR="00625406">
        <w:rPr>
          <w:rFonts w:ascii="Times New Roman" w:hAnsi="Times New Roman"/>
          <w:szCs w:val="20"/>
          <w:lang w:eastAsia="zh-CN"/>
        </w:rPr>
        <w:t xml:space="preserve">that </w:t>
      </w:r>
      <w:r>
        <w:rPr>
          <w:rFonts w:ascii="Times New Roman" w:hAnsi="Times New Roman"/>
          <w:szCs w:val="20"/>
          <w:lang w:eastAsia="zh-CN"/>
        </w:rPr>
        <w:t>i</w:t>
      </w:r>
      <w:r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77911A59" w:rsidR="00804877" w:rsidRDefault="00804877"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004626">
        <w:rPr>
          <w:rFonts w:ascii="Times New Roman" w:hAnsi="Times New Roman"/>
          <w:szCs w:val="20"/>
          <w:lang w:eastAsia="zh-CN"/>
        </w:rPr>
        <w:t xml:space="preserve">Performance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 xml:space="preserve">is observed for </w:t>
      </w:r>
      <w:r w:rsidR="00B76B35">
        <w:rPr>
          <w:rFonts w:ascii="Times New Roman" w:hAnsi="Times New Roman"/>
          <w:szCs w:val="20"/>
          <w:lang w:eastAsia="zh-CN"/>
        </w:rPr>
        <w:t>smaller</w:t>
      </w:r>
      <w:r w:rsidR="00004626">
        <w:rPr>
          <w:rFonts w:ascii="Times New Roman" w:hAnsi="Times New Roman"/>
          <w:szCs w:val="20"/>
          <w:lang w:eastAsia="zh-CN"/>
        </w:rPr>
        <w:t xml:space="preserve"> SCS (e.g., 120 and 240 KHz) and high MCS.</w:t>
      </w:r>
    </w:p>
    <w:p w14:paraId="7F316F9E" w14:textId="53FD8EE9" w:rsidR="00D44F9E" w:rsidRPr="006B119C" w:rsidRDefault="00804877" w:rsidP="00804877">
      <w:pPr>
        <w:pStyle w:val="BodyText"/>
        <w:numPr>
          <w:ilvl w:val="1"/>
          <w:numId w:val="46"/>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 xml:space="preserve">It also evaluated the phase noise compensation performance with MCS 28. It is observed that while CPE technique work well for these high SNR regions, de-ICI technique with smaller subcarrier spacing fails even though there </w:t>
      </w:r>
      <w:proofErr w:type="gramStart"/>
      <w:r w:rsidRPr="006B119C">
        <w:rPr>
          <w:rFonts w:ascii="Times New Roman" w:hAnsi="Times New Roman"/>
          <w:szCs w:val="20"/>
          <w:lang w:eastAsia="zh-CN"/>
        </w:rPr>
        <w:t>are sufficient number</w:t>
      </w:r>
      <w:proofErr w:type="gramEnd"/>
      <w:r w:rsidRPr="006B119C">
        <w:rPr>
          <w:rFonts w:ascii="Times New Roman" w:hAnsi="Times New Roman"/>
          <w:szCs w:val="20"/>
          <w:lang w:eastAsia="zh-CN"/>
        </w:rPr>
        <w:t xml:space="preserve"> of PTRS tones available for ICI covariance construction.</w:t>
      </w:r>
    </w:p>
    <w:p w14:paraId="518C77CD" w14:textId="1025A680" w:rsidR="00D326C8" w:rsidRPr="006B119C" w:rsidRDefault="00D326C8" w:rsidP="00D326C8">
      <w:pPr>
        <w:pStyle w:val="BodyText"/>
        <w:numPr>
          <w:ilvl w:val="1"/>
          <w:numId w:val="46"/>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([11</w:t>
      </w:r>
      <w:r w:rsidR="00625406" w:rsidRPr="00625406">
        <w:rPr>
          <w:rFonts w:ascii="Times New Roman" w:hAnsi="Times New Roman"/>
          <w:szCs w:val="20"/>
          <w:lang w:eastAsia="zh-CN"/>
        </w:rPr>
        <w:t xml:space="preserve">,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KHz 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103DBB">
      <w:pPr>
        <w:pStyle w:val="ListParagraph"/>
        <w:numPr>
          <w:ilvl w:val="1"/>
          <w:numId w:val="46"/>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xml:space="preserve">, </w:t>
      </w:r>
      <w:proofErr w:type="spellStart"/>
      <w:r w:rsidR="00103DBB" w:rsidRPr="00103DBB">
        <w:rPr>
          <w:rFonts w:ascii="Times New Roman" w:hAnsi="Times New Roman"/>
          <w:sz w:val="20"/>
          <w:szCs w:val="20"/>
          <w:lang w:eastAsia="zh-CN"/>
        </w:rPr>
        <w:t>MediaTek</w:t>
      </w:r>
      <w:proofErr w:type="spellEnd"/>
      <w:r w:rsidR="00103DBB" w:rsidRPr="00103DBB">
        <w:rPr>
          <w:rFonts w:ascii="Times New Roman" w:hAnsi="Times New Roman"/>
          <w:sz w:val="20"/>
          <w:szCs w:val="20"/>
          <w:lang w:eastAsia="zh-CN"/>
        </w:rPr>
        <w:t>]</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BB2112">
      <w:pPr>
        <w:pStyle w:val="ListParagraph"/>
        <w:numPr>
          <w:ilvl w:val="1"/>
          <w:numId w:val="46"/>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BB2112">
      <w:pPr>
        <w:pStyle w:val="BodyText"/>
        <w:numPr>
          <w:ilvl w:val="1"/>
          <w:numId w:val="46"/>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E85438">
      <w:pPr>
        <w:pStyle w:val="ListParagraph"/>
        <w:numPr>
          <w:ilvl w:val="1"/>
          <w:numId w:val="46"/>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CD865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3FEC1F46" w14:textId="77777777" w:rsidTr="00697668">
        <w:trPr>
          <w:trHeight w:val="339"/>
        </w:trPr>
        <w:tc>
          <w:tcPr>
            <w:tcW w:w="1871" w:type="dxa"/>
          </w:tcPr>
          <w:p w14:paraId="023D62D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04EC5B"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1883FDFF" w14:textId="77777777" w:rsidTr="00697668">
        <w:trPr>
          <w:trHeight w:val="339"/>
        </w:trPr>
        <w:tc>
          <w:tcPr>
            <w:tcW w:w="1871" w:type="dxa"/>
          </w:tcPr>
          <w:p w14:paraId="6078A47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49AD24"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957619">
      <w:pPr>
        <w:pStyle w:val="Heading3"/>
        <w:numPr>
          <w:ilvl w:val="2"/>
          <w:numId w:val="27"/>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7940B2">
      <w:pPr>
        <w:numPr>
          <w:ilvl w:val="0"/>
          <w:numId w:val="33"/>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 xml:space="preserve">“Due to the poor interpolation and loss of orthogonality among </w:t>
      </w:r>
      <w:proofErr w:type="spellStart"/>
      <w:r w:rsidRPr="00506FE7">
        <w:t>CDMed</w:t>
      </w:r>
      <w:proofErr w:type="spellEnd"/>
      <w:r w:rsidRPr="00506FE7">
        <w:t xml:space="preserve"> DMRS ports, the performance </w:t>
      </w:r>
      <w:proofErr w:type="gramStart"/>
      <w:r w:rsidRPr="00506FE7">
        <w:t>loss are</w:t>
      </w:r>
      <w:proofErr w:type="gramEnd"/>
      <w:r w:rsidRPr="00506FE7">
        <w:t xml:space="preserv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lastRenderedPageBreak/>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C322C1">
      <w:pPr>
        <w:pStyle w:val="ListParagraph"/>
        <w:numPr>
          <w:ilvl w:val="0"/>
          <w:numId w:val="47"/>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3D26E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xml:space="preserve">, </w:t>
      </w:r>
      <w:proofErr w:type="spellStart"/>
      <w:r w:rsidR="003D26E1" w:rsidRPr="003D26E1">
        <w:rPr>
          <w:rFonts w:ascii="Times New Roman" w:hAnsi="Times New Roman"/>
          <w:szCs w:val="20"/>
          <w:lang w:eastAsia="zh-CN"/>
        </w:rPr>
        <w:t>InterDigital</w:t>
      </w:r>
      <w:proofErr w:type="spellEnd"/>
      <w:r w:rsidR="003D26E1" w:rsidRPr="003D26E1">
        <w:rPr>
          <w:rFonts w:ascii="Times New Roman" w:hAnsi="Times New Roman"/>
          <w:szCs w:val="20"/>
          <w:lang w:eastAsia="zh-CN"/>
        </w:rPr>
        <w:t>]</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 xml:space="preserve">pattern featured by high frequency density (i.e., every RE) and 2-FD-OCC across adjacent </w:t>
      </w:r>
      <w:proofErr w:type="spellStart"/>
      <w:r w:rsidRPr="000F386F">
        <w:rPr>
          <w:rFonts w:ascii="Times New Roman" w:hAnsi="Times New Roman"/>
          <w:szCs w:val="20"/>
          <w:lang w:eastAsia="zh-CN"/>
        </w:rPr>
        <w:t>REs.</w:t>
      </w:r>
      <w:proofErr w:type="spellEnd"/>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59CAD7F9" w14:textId="77777777" w:rsidTr="00697668">
        <w:trPr>
          <w:trHeight w:val="24"/>
        </w:trPr>
        <w:tc>
          <w:tcPr>
            <w:tcW w:w="1871" w:type="dxa"/>
          </w:tcPr>
          <w:p w14:paraId="623B1189"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1CAAA3"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6480240F" w14:textId="77777777" w:rsidTr="00697668">
        <w:trPr>
          <w:trHeight w:val="339"/>
        </w:trPr>
        <w:tc>
          <w:tcPr>
            <w:tcW w:w="1871" w:type="dxa"/>
          </w:tcPr>
          <w:p w14:paraId="55CC6477"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D37107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5A30A571" w14:textId="77777777" w:rsidTr="00697668">
        <w:trPr>
          <w:trHeight w:val="339"/>
        </w:trPr>
        <w:tc>
          <w:tcPr>
            <w:tcW w:w="1871" w:type="dxa"/>
          </w:tcPr>
          <w:p w14:paraId="22F44A70"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0D86F40"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Pr="00C71E03"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57D86DC9" w14:textId="77777777" w:rsidR="00C80B5B" w:rsidRPr="00506FE7" w:rsidRDefault="00C80B5B" w:rsidP="00C80B5B">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w:t>
      </w:r>
      <w:proofErr w:type="gramStart"/>
      <w:r w:rsidRPr="00506FE7">
        <w:rPr>
          <w:lang w:eastAsia="zh-CN"/>
        </w:rPr>
        <w:t>480KHz</w:t>
      </w:r>
      <w:proofErr w:type="gramEnd"/>
      <w:r w:rsidRPr="00506FE7">
        <w:rPr>
          <w:lang w:eastAsia="zh-CN"/>
        </w:rPr>
        <w:t xml:space="preserve">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w:t>
      </w:r>
      <w:proofErr w:type="spellStart"/>
      <w:r w:rsidRPr="00A4723B">
        <w:rPr>
          <w:i/>
          <w:iCs/>
        </w:rPr>
        <w:t>dB.</w:t>
      </w:r>
      <w:proofErr w:type="spellEnd"/>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697007">
      <w:pPr>
        <w:pStyle w:val="ListParagraph"/>
        <w:numPr>
          <w:ilvl w:val="0"/>
          <w:numId w:val="40"/>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27" w:name="_Toc47609867"/>
      <w:bookmarkStart w:id="28"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27"/>
    </w:p>
    <w:p w14:paraId="6CF3FF39"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533B6D">
      <w:pPr>
        <w:pStyle w:val="Caption"/>
        <w:numPr>
          <w:ilvl w:val="1"/>
          <w:numId w:val="42"/>
        </w:numPr>
        <w:spacing w:before="0" w:after="60"/>
        <w:ind w:left="1483"/>
        <w:jc w:val="both"/>
        <w:rPr>
          <w:b w:val="0"/>
        </w:rPr>
      </w:pPr>
      <w:r w:rsidRPr="00506FE7">
        <w:rPr>
          <w:b w:val="0"/>
        </w:rPr>
        <w:t xml:space="preserve">The impact is more pronounced in NLOS channels (i.e., CDL-B and TDL-A) with larger delay spreads: ~2dB loss for </w:t>
      </w:r>
      <w:proofErr w:type="gramStart"/>
      <w:r w:rsidRPr="00506FE7">
        <w:rPr>
          <w:b w:val="0"/>
        </w:rPr>
        <w:t>960kHz</w:t>
      </w:r>
      <w:proofErr w:type="gramEnd"/>
      <w:r w:rsidRPr="00506FE7">
        <w:rPr>
          <w:b w:val="0"/>
        </w:rPr>
        <w:t xml:space="preserve"> SCS compared to 120kHz SCS.</w:t>
      </w:r>
    </w:p>
    <w:p w14:paraId="1166E29D"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bookmarkEnd w:id="28"/>
    </w:p>
    <w:p w14:paraId="33105470" w14:textId="06BF4410" w:rsidR="00533B6D" w:rsidRPr="00506FE7" w:rsidRDefault="00533B6D" w:rsidP="00533B6D">
      <w:pPr>
        <w:pStyle w:val="Caption"/>
        <w:spacing w:before="0" w:after="60"/>
        <w:rPr>
          <w:b w:val="0"/>
        </w:rPr>
      </w:pPr>
      <w:bookmarkStart w:id="29" w:name="_Toc47609868"/>
      <w:bookmarkStart w:id="30"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29"/>
    </w:p>
    <w:p w14:paraId="14841765"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533B6D">
      <w:pPr>
        <w:pStyle w:val="Caption"/>
        <w:numPr>
          <w:ilvl w:val="1"/>
          <w:numId w:val="42"/>
        </w:numPr>
        <w:spacing w:before="0" w:after="60"/>
        <w:jc w:val="both"/>
        <w:rPr>
          <w:b w:val="0"/>
        </w:rPr>
      </w:pPr>
      <w:r w:rsidRPr="00506FE7">
        <w:rPr>
          <w:b w:val="0"/>
        </w:rPr>
        <w:t xml:space="preserve">The impact is more pronounced in NLOS channels (i.e., CDL-B and TDL-A) with larger delay spreads: ~1.7dB loss for </w:t>
      </w:r>
      <w:proofErr w:type="gramStart"/>
      <w:r w:rsidRPr="00506FE7">
        <w:rPr>
          <w:b w:val="0"/>
        </w:rPr>
        <w:t>960kHz</w:t>
      </w:r>
      <w:proofErr w:type="gramEnd"/>
      <w:r w:rsidRPr="00506FE7">
        <w:rPr>
          <w:b w:val="0"/>
        </w:rPr>
        <w:t xml:space="preserve"> SCS compared to 120kHz SCS.</w:t>
      </w:r>
    </w:p>
    <w:p w14:paraId="6031E9F4"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p>
    <w:bookmarkEnd w:id="30"/>
    <w:p w14:paraId="4C479153" w14:textId="77777777" w:rsidR="008F1421" w:rsidRPr="00506FE7" w:rsidRDefault="008F1421" w:rsidP="008F1421">
      <w:pPr>
        <w:pStyle w:val="Heading6"/>
        <w:rPr>
          <w:lang w:eastAsia="zh-CN"/>
        </w:rPr>
      </w:pPr>
      <w:r w:rsidRPr="00506FE7">
        <w:rPr>
          <w:lang w:eastAsia="zh-CN"/>
        </w:rPr>
        <w:t>[[56], vivo]</w:t>
      </w:r>
    </w:p>
    <w:p w14:paraId="709EF185" w14:textId="77777777" w:rsidR="008F1421" w:rsidRPr="00506FE7" w:rsidRDefault="008F1421" w:rsidP="008F1421">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1CA46963" w14:textId="77777777" w:rsidR="008F1421" w:rsidRPr="00506FE7" w:rsidRDefault="008F1421" w:rsidP="008F1421">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6A6BCE5C" w14:textId="77777777" w:rsidR="008F1421" w:rsidRPr="00506FE7" w:rsidRDefault="008F1421" w:rsidP="008F1421">
      <w:pPr>
        <w:pStyle w:val="Caption"/>
        <w:jc w:val="both"/>
        <w:rPr>
          <w:b w:val="0"/>
          <w:kern w:val="2"/>
          <w:lang w:eastAsia="zh-CN"/>
        </w:rPr>
      </w:pPr>
      <w:bookmarkStart w:id="31"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31"/>
    </w:p>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2363FA9F" w14:textId="2E3CDD92" w:rsidR="00D0580D" w:rsidRPr="00050C8F"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w:t>
      </w:r>
      <w:proofErr w:type="gramStart"/>
      <w:r>
        <w:rPr>
          <w:lang w:val="en-GB"/>
        </w:rPr>
        <w:t xml:space="preserve">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w:t>
      </w:r>
      <w:proofErr w:type="gramEnd"/>
      <w:r>
        <w:rPr>
          <w:lang w:val="en-GB"/>
        </w:rPr>
        <w:t xml:space="preserve"> The following are observed.</w:t>
      </w:r>
    </w:p>
    <w:p w14:paraId="4D926AFF"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w:t>
      </w:r>
      <w:r>
        <w:rPr>
          <w:rFonts w:ascii="Times New Roman" w:hAnsi="Times New Roman"/>
          <w:szCs w:val="20"/>
          <w:lang w:eastAsia="zh-CN"/>
        </w:rPr>
        <w:t>is</w:t>
      </w:r>
      <w:r>
        <w:rPr>
          <w:rFonts w:ascii="Times New Roman" w:hAnsi="Times New Roman"/>
          <w:szCs w:val="20"/>
          <w:lang w:eastAsia="zh-CN"/>
        </w:rPr>
        <w:t xml:space="preserve"> reference when derive the observations. </w:t>
      </w:r>
    </w:p>
    <w:p w14:paraId="26ADE1D9" w14:textId="6FAA66CF" w:rsidR="00D0580D" w:rsidRPr="00DE2839" w:rsidRDefault="00D0580D" w:rsidP="00D0580D">
      <w:pPr>
        <w:pStyle w:val="BodyText"/>
        <w:numPr>
          <w:ilvl w:val="1"/>
          <w:numId w:val="14"/>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All </w:t>
      </w:r>
      <w:bookmarkStart w:id="32" w:name="_GoBack"/>
      <w:r>
        <w:rPr>
          <w:rFonts w:ascii="Times New Roman" w:hAnsi="Times New Roman"/>
          <w:szCs w:val="20"/>
          <w:lang w:eastAsia="zh-CN"/>
        </w:rPr>
        <w:t xml:space="preserve">4 </w:t>
      </w:r>
      <w:bookmarkEnd w:id="32"/>
      <w:r>
        <w:rPr>
          <w:rFonts w:ascii="Times New Roman" w:hAnsi="Times New Roman"/>
          <w:szCs w:val="20"/>
          <w:lang w:eastAsia="zh-CN"/>
        </w:rPr>
        <w:t xml:space="preserve">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7E467DAD" w14:textId="77777777" w:rsidR="008F1421" w:rsidRPr="00E12815" w:rsidRDefault="008F1421" w:rsidP="00697668">
            <w:pPr>
              <w:pStyle w:val="BodyText"/>
              <w:spacing w:after="0" w:line="240" w:lineRule="auto"/>
              <w:rPr>
                <w:rFonts w:ascii="Times New Roman" w:hAnsi="Times New Roman"/>
                <w:szCs w:val="20"/>
                <w:lang w:eastAsia="zh-CN"/>
              </w:rPr>
            </w:pPr>
          </w:p>
        </w:tc>
      </w:tr>
      <w:tr w:rsidR="008F1421" w:rsidRPr="00E12815" w14:paraId="3053BEB9" w14:textId="77777777" w:rsidTr="00697668">
        <w:trPr>
          <w:trHeight w:val="339"/>
        </w:trPr>
        <w:tc>
          <w:tcPr>
            <w:tcW w:w="1871" w:type="dxa"/>
          </w:tcPr>
          <w:p w14:paraId="339D0FE7"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2B77DC86" w14:textId="77777777" w:rsidR="008F1421" w:rsidRPr="00E12815" w:rsidRDefault="008F1421" w:rsidP="00697668">
            <w:pPr>
              <w:pStyle w:val="BodyText"/>
              <w:spacing w:after="0" w:line="240" w:lineRule="auto"/>
              <w:rPr>
                <w:rFonts w:ascii="Times New Roman" w:hAnsi="Times New Roman"/>
                <w:szCs w:val="20"/>
                <w:lang w:eastAsia="zh-CN"/>
              </w:rPr>
            </w:pPr>
          </w:p>
        </w:tc>
      </w:tr>
      <w:tr w:rsidR="008F1421" w:rsidRPr="00E12815" w14:paraId="5A8F2CF8" w14:textId="77777777" w:rsidTr="00697668">
        <w:trPr>
          <w:trHeight w:val="339"/>
        </w:trPr>
        <w:tc>
          <w:tcPr>
            <w:tcW w:w="1871" w:type="dxa"/>
          </w:tcPr>
          <w:p w14:paraId="17C881F9"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022EDADE" w14:textId="77777777" w:rsidR="008F1421" w:rsidRPr="00E12815" w:rsidRDefault="008F1421" w:rsidP="00697668">
            <w:pPr>
              <w:pStyle w:val="BodyText"/>
              <w:spacing w:after="0" w:line="240" w:lineRule="auto"/>
              <w:rPr>
                <w:rFonts w:ascii="Times New Roman" w:hAnsi="Times New Roman"/>
                <w:szCs w:val="20"/>
                <w:lang w:eastAsia="zh-CN"/>
              </w:rPr>
            </w:pPr>
          </w:p>
        </w:tc>
      </w:tr>
    </w:tbl>
    <w:p w14:paraId="7342B490" w14:textId="77777777" w:rsidR="008F1421" w:rsidRPr="00506FE7"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Pr="00506FE7" w:rsidRDefault="007D1700" w:rsidP="00C80B5B">
      <w:pPr>
        <w:pStyle w:val="BodyText"/>
        <w:spacing w:after="0"/>
        <w:rPr>
          <w:rFonts w:ascii="Times New Roman" w:hAnsi="Times New Roman"/>
          <w:sz w:val="22"/>
          <w:szCs w:val="22"/>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697007">
      <w:pPr>
        <w:pStyle w:val="ListParagraph"/>
        <w:numPr>
          <w:ilvl w:val="0"/>
          <w:numId w:val="40"/>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33"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533B6D">
      <w:pPr>
        <w:pStyle w:val="Caption"/>
        <w:numPr>
          <w:ilvl w:val="0"/>
          <w:numId w:val="42"/>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533B6D">
      <w:pPr>
        <w:pStyle w:val="Caption"/>
        <w:numPr>
          <w:ilvl w:val="0"/>
          <w:numId w:val="42"/>
        </w:numPr>
        <w:spacing w:before="0"/>
        <w:ind w:left="763"/>
        <w:jc w:val="both"/>
        <w:rPr>
          <w:b w:val="0"/>
        </w:rPr>
      </w:pPr>
      <w:r w:rsidRPr="00506FE7">
        <w:rPr>
          <w:b w:val="0"/>
        </w:rPr>
        <w:t xml:space="preserve">With the same CINR, the false alarm rate increases as the SCS or sequence length (i.e., bandwidth) increases. </w:t>
      </w:r>
    </w:p>
    <w:bookmarkEnd w:id="33"/>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34"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xml:space="preserve">. </w:t>
      </w:r>
      <w:proofErr w:type="gramStart"/>
      <w:r w:rsidRPr="00506FE7">
        <w:rPr>
          <w:b w:val="0"/>
        </w:rPr>
        <w:t>The higher SCS, the worse the correlation.</w:t>
      </w:r>
      <w:bookmarkEnd w:id="34"/>
      <w:proofErr w:type="gramEnd"/>
    </w:p>
    <w:p w14:paraId="77AC6AC1" w14:textId="77777777" w:rsidR="00B56967" w:rsidRPr="00506FE7" w:rsidRDefault="00B56967" w:rsidP="00B56967">
      <w:pPr>
        <w:pStyle w:val="Caption"/>
        <w:jc w:val="both"/>
        <w:rPr>
          <w:b w:val="0"/>
          <w:kern w:val="2"/>
          <w:lang w:eastAsia="zh-CN"/>
        </w:rPr>
      </w:pPr>
      <w:bookmarkStart w:id="35"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xml:space="preserve">. </w:t>
      </w:r>
      <w:proofErr w:type="gramStart"/>
      <w:r w:rsidRPr="00506FE7">
        <w:rPr>
          <w:b w:val="0"/>
        </w:rPr>
        <w:t>The larger bandwidth, the better the performance.</w:t>
      </w:r>
      <w:bookmarkEnd w:id="35"/>
      <w:proofErr w:type="gramEnd"/>
    </w:p>
    <w:p w14:paraId="2C885464" w14:textId="77777777" w:rsidR="00B56967" w:rsidRPr="00506FE7" w:rsidRDefault="00B56967" w:rsidP="00B56967">
      <w:pPr>
        <w:pStyle w:val="Caption"/>
        <w:jc w:val="both"/>
        <w:rPr>
          <w:b w:val="0"/>
        </w:rPr>
      </w:pPr>
      <w:bookmarkStart w:id="36"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36"/>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lastRenderedPageBreak/>
        <w:t>Summary of observations for discussion:</w:t>
      </w:r>
    </w:p>
    <w:p w14:paraId="0A15C6C6" w14:textId="76D8EF05" w:rsidR="00EA5CF5" w:rsidRPr="00050C8F" w:rsidRDefault="00EA5CF5" w:rsidP="00EA5CF5">
      <w:pPr>
        <w:rPr>
          <w:lang w:val="en-GB"/>
        </w:rPr>
      </w:pPr>
      <w:proofErr w:type="gramStart"/>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performance in terms of </w:t>
      </w:r>
      <w:r w:rsidRPr="006351B4">
        <w:t>SINR in dB achieving PRACH preamble misdetection probability of 1%</w:t>
      </w:r>
      <w:r>
        <w:rPr>
          <w:lang w:val="en-GB"/>
        </w:rPr>
        <w:t>.</w:t>
      </w:r>
      <w:proofErr w:type="gramEnd"/>
      <w:r>
        <w:rPr>
          <w:lang w:val="en-GB"/>
        </w:rPr>
        <w:t xml:space="preserve"> The following are observed.</w:t>
      </w:r>
    </w:p>
    <w:p w14:paraId="0077580D" w14:textId="77777777" w:rsidR="00EA5CF5" w:rsidRDefault="00EA5CF5" w:rsidP="00EA5CF5">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637B29B9" w14:textId="703EE96B" w:rsidR="00DE2839" w:rsidRP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69E1A322" w:rsidR="00EA5CF5" w:rsidRPr="00BD1009" w:rsidRDefault="00EA5CF5" w:rsidP="00EA5CF5">
      <w:pPr>
        <w:pStyle w:val="BodyText"/>
        <w:numPr>
          <w:ilvl w:val="1"/>
          <w:numId w:val="14"/>
        </w:numPr>
        <w:spacing w:after="0" w:line="259" w:lineRule="auto"/>
        <w:rPr>
          <w:rFonts w:ascii="Times New Roman" w:hAnsi="Times New Roman"/>
          <w:szCs w:val="20"/>
          <w:lang w:eastAsia="zh-CN"/>
        </w:rPr>
      </w:pPr>
      <w:r w:rsidRPr="00BD1009">
        <w:rPr>
          <w:rFonts w:ascii="Times New Roman" w:hAnsi="Times New Roman"/>
          <w:szCs w:val="20"/>
          <w:lang w:eastAsia="zh-CN"/>
        </w:rPr>
        <w:t>7 out of 8 sources reported minor performance difference (&lt; or ~ 1 dB) between adjacent SCS for all evaluated candidate SCSs (120, 240, 480 and 960 KHz).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w:t>
      </w:r>
      <w:r w:rsidR="00655068" w:rsidRPr="00BD1009">
        <w:rPr>
          <w:lang w:val="en-GB"/>
        </w:rPr>
        <w:t xml:space="preserve">64, OPPO]) </w:t>
      </w:r>
      <w:r w:rsidRPr="00BD1009">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5D180510" w14:textId="77777777" w:rsidR="006579B7" w:rsidRDefault="006579B7"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579B7" w:rsidRPr="00E12815" w14:paraId="0ED9E35E" w14:textId="77777777" w:rsidTr="00697668">
        <w:trPr>
          <w:trHeight w:val="24"/>
        </w:trPr>
        <w:tc>
          <w:tcPr>
            <w:tcW w:w="1871" w:type="dxa"/>
          </w:tcPr>
          <w:p w14:paraId="3655F89F"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1B2FABAE" w14:textId="77777777" w:rsidR="006579B7" w:rsidRPr="00E12815" w:rsidRDefault="006579B7" w:rsidP="00697668">
            <w:pPr>
              <w:pStyle w:val="BodyText"/>
              <w:spacing w:after="0" w:line="240" w:lineRule="auto"/>
              <w:rPr>
                <w:rFonts w:ascii="Times New Roman" w:hAnsi="Times New Roman"/>
                <w:szCs w:val="20"/>
                <w:lang w:eastAsia="zh-CN"/>
              </w:rPr>
            </w:pPr>
          </w:p>
        </w:tc>
      </w:tr>
      <w:tr w:rsidR="006579B7" w:rsidRPr="00E12815" w14:paraId="05B281C1" w14:textId="77777777" w:rsidTr="00697668">
        <w:trPr>
          <w:trHeight w:val="339"/>
        </w:trPr>
        <w:tc>
          <w:tcPr>
            <w:tcW w:w="1871" w:type="dxa"/>
          </w:tcPr>
          <w:p w14:paraId="57F4469E"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51460173" w14:textId="77777777" w:rsidR="006579B7" w:rsidRPr="00E12815" w:rsidRDefault="006579B7" w:rsidP="00697668">
            <w:pPr>
              <w:pStyle w:val="BodyText"/>
              <w:spacing w:after="0" w:line="240" w:lineRule="auto"/>
              <w:rPr>
                <w:rFonts w:ascii="Times New Roman" w:hAnsi="Times New Roman"/>
                <w:szCs w:val="20"/>
                <w:lang w:eastAsia="zh-CN"/>
              </w:rPr>
            </w:pPr>
          </w:p>
        </w:tc>
      </w:tr>
      <w:tr w:rsidR="006579B7" w:rsidRPr="00E12815" w14:paraId="56A631A5" w14:textId="77777777" w:rsidTr="00697668">
        <w:trPr>
          <w:trHeight w:val="339"/>
        </w:trPr>
        <w:tc>
          <w:tcPr>
            <w:tcW w:w="1871" w:type="dxa"/>
          </w:tcPr>
          <w:p w14:paraId="2C288EF3"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2B00BED8" w14:textId="77777777" w:rsidR="006579B7" w:rsidRPr="00E12815" w:rsidRDefault="006579B7" w:rsidP="00697668">
            <w:pPr>
              <w:pStyle w:val="BodyText"/>
              <w:spacing w:after="0" w:line="240" w:lineRule="auto"/>
              <w:rPr>
                <w:rFonts w:ascii="Times New Roman" w:hAnsi="Times New Roman"/>
                <w:szCs w:val="20"/>
                <w:lang w:eastAsia="zh-CN"/>
              </w:rPr>
            </w:pPr>
          </w:p>
        </w:tc>
      </w:tr>
    </w:tbl>
    <w:p w14:paraId="03B2425F" w14:textId="77777777" w:rsidR="006579B7" w:rsidRPr="00506FE7"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D64FA8">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D64FA8">
      <w:pPr>
        <w:pStyle w:val="Heading3"/>
        <w:numPr>
          <w:ilvl w:val="2"/>
          <w:numId w:val="34"/>
        </w:numPr>
        <w:rPr>
          <w:lang w:eastAsia="zh-CN"/>
        </w:rPr>
      </w:pPr>
      <w:r w:rsidRPr="00506FE7">
        <w:rPr>
          <w:lang w:eastAsia="zh-CN"/>
        </w:rPr>
        <w:t>Link level</w:t>
      </w:r>
    </w:p>
    <w:p w14:paraId="2E0C3A41" w14:textId="77777777" w:rsidR="00697668" w:rsidRPr="00697668" w:rsidRDefault="00697668" w:rsidP="00697668">
      <w:pPr>
        <w:pStyle w:val="ListParagraph"/>
        <w:keepNext/>
        <w:keepLines/>
        <w:numPr>
          <w:ilvl w:val="0"/>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697668">
      <w:pPr>
        <w:pStyle w:val="ListParagraph"/>
        <w:keepNext/>
        <w:keepLines/>
        <w:numPr>
          <w:ilvl w:val="1"/>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697668">
      <w:pPr>
        <w:pStyle w:val="Heading4"/>
        <w:numPr>
          <w:ilvl w:val="3"/>
          <w:numId w:val="27"/>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AB4F5D">
      <w:pPr>
        <w:numPr>
          <w:ilvl w:val="0"/>
          <w:numId w:val="38"/>
        </w:numPr>
        <w:spacing w:after="0"/>
        <w:jc w:val="both"/>
        <w:rPr>
          <w:lang w:eastAsia="zh-CN"/>
        </w:rPr>
      </w:pPr>
      <w:r w:rsidRPr="005D169A">
        <w:rPr>
          <w:lang w:eastAsia="zh-CN"/>
        </w:rPr>
        <w:t xml:space="preserve">PN model set 1 </w:t>
      </w:r>
    </w:p>
    <w:p w14:paraId="11379C60"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1D76BB29" w14:textId="77777777" w:rsidR="00AB4F5D" w:rsidRPr="005D169A" w:rsidRDefault="00AB4F5D" w:rsidP="00AB4F5D">
      <w:pPr>
        <w:numPr>
          <w:ilvl w:val="1"/>
          <w:numId w:val="38"/>
        </w:numPr>
        <w:spacing w:after="0"/>
        <w:jc w:val="both"/>
        <w:rPr>
          <w:lang w:eastAsia="zh-CN"/>
        </w:rPr>
      </w:pPr>
      <w:r w:rsidRPr="005D169A">
        <w:rPr>
          <w:lang w:eastAsia="zh-CN"/>
        </w:rPr>
        <w:t>UE: Ex2 UE</w:t>
      </w:r>
    </w:p>
    <w:p w14:paraId="6EF6D4C8" w14:textId="77777777" w:rsidR="00AB4F5D" w:rsidRPr="005D169A" w:rsidRDefault="00AB4F5D" w:rsidP="00AB4F5D">
      <w:pPr>
        <w:numPr>
          <w:ilvl w:val="0"/>
          <w:numId w:val="38"/>
        </w:numPr>
        <w:spacing w:after="0"/>
        <w:jc w:val="both"/>
        <w:rPr>
          <w:lang w:eastAsia="zh-CN"/>
        </w:rPr>
      </w:pPr>
      <w:r w:rsidRPr="005D169A">
        <w:rPr>
          <w:lang w:eastAsia="zh-CN"/>
        </w:rPr>
        <w:t>PN model set 2</w:t>
      </w:r>
    </w:p>
    <w:p w14:paraId="0E4DE20A"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5CE543F7" w14:textId="77777777" w:rsidR="00AB4F5D" w:rsidRPr="005D169A" w:rsidRDefault="00AB4F5D" w:rsidP="00AB4F5D">
      <w:pPr>
        <w:numPr>
          <w:ilvl w:val="1"/>
          <w:numId w:val="38"/>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AB4F5D">
      <w:pPr>
        <w:numPr>
          <w:ilvl w:val="0"/>
          <w:numId w:val="38"/>
        </w:numPr>
        <w:spacing w:after="0"/>
        <w:jc w:val="both"/>
        <w:rPr>
          <w:lang w:eastAsia="zh-CN"/>
        </w:rPr>
      </w:pPr>
      <w:r w:rsidRPr="005D169A">
        <w:rPr>
          <w:lang w:eastAsia="zh-CN"/>
        </w:rPr>
        <w:t>PN model set 3</w:t>
      </w:r>
    </w:p>
    <w:p w14:paraId="16214D33" w14:textId="77777777" w:rsidR="00AB4F5D" w:rsidRPr="005D169A" w:rsidRDefault="00AB4F5D" w:rsidP="00AB4F5D">
      <w:pPr>
        <w:numPr>
          <w:ilvl w:val="1"/>
          <w:numId w:val="38"/>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AB4F5D">
      <w:pPr>
        <w:numPr>
          <w:ilvl w:val="1"/>
          <w:numId w:val="38"/>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lastRenderedPageBreak/>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697668">
      <w:pPr>
        <w:pStyle w:val="Heading4"/>
        <w:numPr>
          <w:ilvl w:val="3"/>
          <w:numId w:val="27"/>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D64FA8">
      <w:pPr>
        <w:pStyle w:val="ListParagraph"/>
        <w:numPr>
          <w:ilvl w:val="0"/>
          <w:numId w:val="35"/>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37" w:name="p8c"/>
      <w:r>
        <w:rPr>
          <w:highlight w:val="cyan"/>
        </w:rPr>
        <w:t>Proposal for discussion:</w:t>
      </w:r>
    </w:p>
    <w:p w14:paraId="06F63878" w14:textId="1650B73B" w:rsidR="00E12815" w:rsidRPr="00E12815" w:rsidRDefault="00E12815" w:rsidP="00E12815">
      <w:pPr>
        <w:pStyle w:val="BodyText"/>
        <w:numPr>
          <w:ilvl w:val="0"/>
          <w:numId w:val="14"/>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37"/>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D64FA8">
      <w:pPr>
        <w:pStyle w:val="Heading3"/>
        <w:numPr>
          <w:ilvl w:val="2"/>
          <w:numId w:val="34"/>
        </w:numPr>
        <w:rPr>
          <w:lang w:eastAsia="zh-CN"/>
        </w:rPr>
      </w:pPr>
      <w:r w:rsidRPr="00506FE7">
        <w:rPr>
          <w:lang w:eastAsia="zh-CN"/>
        </w:rPr>
        <w:t>System level</w:t>
      </w:r>
    </w:p>
    <w:p w14:paraId="3E0A6E1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697668">
      <w:pPr>
        <w:pStyle w:val="Heading4"/>
        <w:numPr>
          <w:ilvl w:val="3"/>
          <w:numId w:val="27"/>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-DL) to Dense Clutter &amp; High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 xml:space="preserve">-DH) to be consistent with ceiling mounted </w:t>
      </w:r>
      <w:proofErr w:type="spellStart"/>
      <w:r w:rsidRPr="00506FE7">
        <w:rPr>
          <w:rFonts w:ascii="Times New Roman" w:hAnsi="Times New Roman"/>
          <w:szCs w:val="20"/>
          <w:lang w:eastAsia="zh-CN"/>
        </w:rPr>
        <w:t>gNBs</w:t>
      </w:r>
      <w:proofErr w:type="spellEnd"/>
      <w:r w:rsidRPr="00506FE7">
        <w:rPr>
          <w:rFonts w:ascii="Times New Roman" w:hAnsi="Times New Roman"/>
          <w:szCs w:val="20"/>
          <w:lang w:eastAsia="zh-CN"/>
        </w:rPr>
        <w:t>.</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697668">
      <w:pPr>
        <w:pStyle w:val="BodyText"/>
        <w:numPr>
          <w:ilvl w:val="0"/>
          <w:numId w:val="14"/>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-DL) to Dense Clutter &amp; High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lastRenderedPageBreak/>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697668">
      <w:pPr>
        <w:pStyle w:val="Heading4"/>
        <w:numPr>
          <w:ilvl w:val="3"/>
          <w:numId w:val="27"/>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level criteria and of the dynamic FFT window placement for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Use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signal to interference ratio as a metric for system-level evaluation of NR in 52.6–71GHz</w:t>
      </w:r>
    </w:p>
    <w:p w14:paraId="31C78492"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acceptable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level criteria is having 80% of links with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dynamic FFT window placement based on the 40% CP length offset from the detected CIR peak for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697668">
      <w:pPr>
        <w:pStyle w:val="Heading4"/>
        <w:numPr>
          <w:ilvl w:val="3"/>
          <w:numId w:val="27"/>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w:t>
      </w:r>
      <w:proofErr w:type="gramStart"/>
      <w:r w:rsidRPr="00506FE7">
        <w:rPr>
          <w:rFonts w:ascii="Times New Roman" w:hAnsi="Times New Roman"/>
          <w:szCs w:val="20"/>
          <w:lang w:val="en-GB" w:eastAsia="zh-CN"/>
        </w:rPr>
        <w:t>A</w:t>
      </w:r>
      <w:proofErr w:type="gramEnd"/>
      <w:r w:rsidRPr="00506FE7">
        <w:rPr>
          <w:rFonts w:ascii="Times New Roman" w:hAnsi="Times New Roman"/>
          <w:szCs w:val="20"/>
          <w:lang w:val="en-GB" w:eastAsia="zh-CN"/>
        </w:rPr>
        <w:t xml:space="preserve">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lastRenderedPageBreak/>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BA7E47" w:rsidP="00DE12E1">
      <w:pPr>
        <w:pStyle w:val="ListParagraph"/>
        <w:numPr>
          <w:ilvl w:val="0"/>
          <w:numId w:val="25"/>
        </w:numPr>
        <w:ind w:hanging="720"/>
        <w:rPr>
          <w:lang w:eastAsia="x-none"/>
        </w:rPr>
      </w:pPr>
      <w:hyperlink r:id="rId15"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BA7E47" w:rsidP="00DE12E1">
      <w:pPr>
        <w:pStyle w:val="ListParagraph"/>
        <w:numPr>
          <w:ilvl w:val="0"/>
          <w:numId w:val="25"/>
        </w:numPr>
        <w:ind w:hanging="720"/>
        <w:rPr>
          <w:lang w:eastAsia="x-none"/>
        </w:rPr>
      </w:pPr>
      <w:hyperlink r:id="rId16"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BA7E47" w:rsidP="00DE12E1">
      <w:pPr>
        <w:pStyle w:val="ListParagraph"/>
        <w:numPr>
          <w:ilvl w:val="0"/>
          <w:numId w:val="25"/>
        </w:numPr>
        <w:ind w:hanging="720"/>
        <w:rPr>
          <w:lang w:eastAsia="x-none"/>
        </w:rPr>
      </w:pPr>
      <w:hyperlink r:id="rId17"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 xml:space="preserve">Huawei, </w:t>
      </w:r>
      <w:proofErr w:type="spellStart"/>
      <w:r w:rsidR="00DE12E1" w:rsidRPr="00506FE7">
        <w:rPr>
          <w:lang w:eastAsia="x-none"/>
        </w:rPr>
        <w:t>HiSilicon</w:t>
      </w:r>
      <w:proofErr w:type="spellEnd"/>
    </w:p>
    <w:p w14:paraId="759CC47B" w14:textId="42838951" w:rsidR="00DE12E1" w:rsidRPr="00506FE7" w:rsidRDefault="00BA7E47" w:rsidP="00DE12E1">
      <w:pPr>
        <w:pStyle w:val="ListParagraph"/>
        <w:numPr>
          <w:ilvl w:val="0"/>
          <w:numId w:val="25"/>
        </w:numPr>
        <w:ind w:hanging="720"/>
        <w:rPr>
          <w:lang w:eastAsia="x-none"/>
        </w:rPr>
      </w:pPr>
      <w:hyperlink r:id="rId18"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BA7E47" w:rsidP="00DE12E1">
      <w:pPr>
        <w:pStyle w:val="ListParagraph"/>
        <w:numPr>
          <w:ilvl w:val="0"/>
          <w:numId w:val="25"/>
        </w:numPr>
        <w:ind w:hanging="720"/>
        <w:rPr>
          <w:lang w:eastAsia="x-none"/>
        </w:rPr>
      </w:pPr>
      <w:hyperlink r:id="rId19"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BA7E47" w:rsidP="00DE12E1">
      <w:pPr>
        <w:pStyle w:val="ListParagraph"/>
        <w:numPr>
          <w:ilvl w:val="0"/>
          <w:numId w:val="25"/>
        </w:numPr>
        <w:ind w:hanging="720"/>
        <w:rPr>
          <w:lang w:eastAsia="x-none"/>
        </w:rPr>
      </w:pPr>
      <w:hyperlink r:id="rId20"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BA7E47" w:rsidP="00DE12E1">
      <w:pPr>
        <w:pStyle w:val="ListParagraph"/>
        <w:numPr>
          <w:ilvl w:val="0"/>
          <w:numId w:val="25"/>
        </w:numPr>
        <w:ind w:hanging="720"/>
        <w:rPr>
          <w:lang w:eastAsia="x-none"/>
        </w:rPr>
      </w:pPr>
      <w:hyperlink r:id="rId21"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0F68A26D" w14:textId="588C530C" w:rsidR="00DE12E1" w:rsidRPr="00506FE7" w:rsidRDefault="00BA7E47" w:rsidP="00DE12E1">
      <w:pPr>
        <w:pStyle w:val="ListParagraph"/>
        <w:numPr>
          <w:ilvl w:val="0"/>
          <w:numId w:val="25"/>
        </w:numPr>
        <w:ind w:hanging="720"/>
        <w:rPr>
          <w:lang w:eastAsia="x-none"/>
        </w:rPr>
      </w:pPr>
      <w:hyperlink r:id="rId22" w:history="1">
        <w:r w:rsidR="00697668">
          <w:rPr>
            <w:rStyle w:val="Hyperlink"/>
            <w:lang w:eastAsia="x-none"/>
          </w:rPr>
          <w:t>R1-2007847</w:t>
        </w:r>
      </w:hyperlink>
      <w:r w:rsidR="00DE12E1" w:rsidRPr="00506FE7">
        <w:rPr>
          <w:lang w:eastAsia="x-none"/>
        </w:rPr>
        <w:tab/>
        <w:t xml:space="preserve">System Analysis of NR </w:t>
      </w:r>
      <w:proofErr w:type="spellStart"/>
      <w:r w:rsidR="00DE12E1" w:rsidRPr="00506FE7">
        <w:rPr>
          <w:lang w:eastAsia="x-none"/>
        </w:rPr>
        <w:t>opration</w:t>
      </w:r>
      <w:proofErr w:type="spellEnd"/>
      <w:r w:rsidR="00DE12E1" w:rsidRPr="00506FE7">
        <w:rPr>
          <w:lang w:eastAsia="x-none"/>
        </w:rPr>
        <w:t xml:space="preserve"> in 52.6 to 71 GHz</w:t>
      </w:r>
      <w:r w:rsidR="00DE12E1" w:rsidRPr="00506FE7">
        <w:rPr>
          <w:lang w:eastAsia="x-none"/>
        </w:rPr>
        <w:tab/>
        <w:t>CATT</w:t>
      </w:r>
    </w:p>
    <w:p w14:paraId="3C2BD79C" w14:textId="71E30BE8" w:rsidR="00DE12E1" w:rsidRPr="00506FE7" w:rsidRDefault="00BA7E47" w:rsidP="00DE12E1">
      <w:pPr>
        <w:pStyle w:val="ListParagraph"/>
        <w:numPr>
          <w:ilvl w:val="0"/>
          <w:numId w:val="25"/>
        </w:numPr>
        <w:ind w:hanging="720"/>
        <w:rPr>
          <w:lang w:eastAsia="x-none"/>
        </w:rPr>
      </w:pPr>
      <w:hyperlink r:id="rId23"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BA7E47" w:rsidP="00DE12E1">
      <w:pPr>
        <w:pStyle w:val="ListParagraph"/>
        <w:numPr>
          <w:ilvl w:val="0"/>
          <w:numId w:val="25"/>
        </w:numPr>
        <w:ind w:hanging="720"/>
        <w:rPr>
          <w:lang w:eastAsia="x-none"/>
        </w:rPr>
      </w:pPr>
      <w:hyperlink r:id="rId24"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BA7E47" w:rsidP="00DE12E1">
      <w:pPr>
        <w:pStyle w:val="ListParagraph"/>
        <w:numPr>
          <w:ilvl w:val="0"/>
          <w:numId w:val="25"/>
        </w:numPr>
        <w:ind w:hanging="720"/>
        <w:rPr>
          <w:lang w:eastAsia="x-none"/>
        </w:rPr>
      </w:pPr>
      <w:hyperlink r:id="rId25"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BA7E47" w:rsidP="00DE12E1">
      <w:pPr>
        <w:pStyle w:val="ListParagraph"/>
        <w:numPr>
          <w:ilvl w:val="0"/>
          <w:numId w:val="25"/>
        </w:numPr>
        <w:ind w:hanging="720"/>
        <w:rPr>
          <w:lang w:eastAsia="x-none"/>
        </w:rPr>
      </w:pPr>
      <w:hyperlink r:id="rId26"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7" w:history="1">
        <w:r w:rsidR="00697668">
          <w:rPr>
            <w:rStyle w:val="Hyperlink"/>
            <w:lang w:eastAsia="x-none"/>
          </w:rPr>
          <w:t>R1-2007941</w:t>
        </w:r>
      </w:hyperlink>
    </w:p>
    <w:p w14:paraId="26449EC1" w14:textId="073814DB" w:rsidR="00DE12E1" w:rsidRPr="00506FE7" w:rsidRDefault="00BA7E47" w:rsidP="00DE12E1">
      <w:pPr>
        <w:pStyle w:val="ListParagraph"/>
        <w:numPr>
          <w:ilvl w:val="0"/>
          <w:numId w:val="25"/>
        </w:numPr>
        <w:ind w:hanging="720"/>
        <w:rPr>
          <w:lang w:eastAsia="x-none"/>
        </w:rPr>
      </w:pPr>
      <w:hyperlink r:id="rId28"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 xml:space="preserve">ZTE, </w:t>
      </w:r>
      <w:proofErr w:type="spellStart"/>
      <w:r w:rsidR="00DE12E1" w:rsidRPr="00506FE7">
        <w:rPr>
          <w:lang w:eastAsia="x-none"/>
        </w:rPr>
        <w:t>Sanechips</w:t>
      </w:r>
      <w:proofErr w:type="spellEnd"/>
    </w:p>
    <w:p w14:paraId="318B24E9" w14:textId="64A426D8" w:rsidR="00DE12E1" w:rsidRPr="00506FE7" w:rsidRDefault="00BA7E47" w:rsidP="00DE12E1">
      <w:pPr>
        <w:pStyle w:val="ListParagraph"/>
        <w:numPr>
          <w:ilvl w:val="0"/>
          <w:numId w:val="25"/>
        </w:numPr>
        <w:ind w:hanging="720"/>
        <w:rPr>
          <w:lang w:eastAsia="x-none"/>
        </w:rPr>
      </w:pPr>
      <w:hyperlink r:id="rId29"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BA7E47" w:rsidP="00DE12E1">
      <w:pPr>
        <w:pStyle w:val="ListParagraph"/>
        <w:numPr>
          <w:ilvl w:val="0"/>
          <w:numId w:val="25"/>
        </w:numPr>
        <w:ind w:hanging="720"/>
        <w:rPr>
          <w:lang w:eastAsia="x-none"/>
        </w:rPr>
      </w:pPr>
      <w:hyperlink r:id="rId30"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BA7E47" w:rsidP="00DE12E1">
      <w:pPr>
        <w:pStyle w:val="ListParagraph"/>
        <w:numPr>
          <w:ilvl w:val="0"/>
          <w:numId w:val="25"/>
        </w:numPr>
        <w:ind w:hanging="720"/>
        <w:rPr>
          <w:lang w:eastAsia="x-none"/>
        </w:rPr>
      </w:pPr>
      <w:hyperlink r:id="rId31"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BA7E47" w:rsidP="00DE12E1">
      <w:pPr>
        <w:pStyle w:val="ListParagraph"/>
        <w:numPr>
          <w:ilvl w:val="0"/>
          <w:numId w:val="25"/>
        </w:numPr>
        <w:ind w:hanging="720"/>
        <w:rPr>
          <w:lang w:eastAsia="x-none"/>
        </w:rPr>
      </w:pPr>
      <w:hyperlink r:id="rId32"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BA7E47" w:rsidP="00DE12E1">
      <w:pPr>
        <w:pStyle w:val="ListParagraph"/>
        <w:numPr>
          <w:ilvl w:val="0"/>
          <w:numId w:val="25"/>
        </w:numPr>
        <w:ind w:hanging="720"/>
        <w:rPr>
          <w:lang w:eastAsia="x-none"/>
        </w:rPr>
      </w:pPr>
      <w:hyperlink r:id="rId33"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4" w:history="1">
        <w:r w:rsidR="00697668">
          <w:rPr>
            <w:rStyle w:val="Hyperlink"/>
            <w:lang w:eastAsia="x-none"/>
          </w:rPr>
          <w:t>R1-2008156</w:t>
        </w:r>
      </w:hyperlink>
    </w:p>
    <w:p w14:paraId="2DC644C4" w14:textId="4D83B1B3" w:rsidR="00DE12E1" w:rsidRPr="00506FE7" w:rsidRDefault="00BA7E47" w:rsidP="00DE12E1">
      <w:pPr>
        <w:pStyle w:val="ListParagraph"/>
        <w:numPr>
          <w:ilvl w:val="0"/>
          <w:numId w:val="25"/>
        </w:numPr>
        <w:ind w:hanging="720"/>
        <w:rPr>
          <w:lang w:eastAsia="x-none"/>
        </w:rPr>
      </w:pPr>
      <w:hyperlink r:id="rId35" w:history="1">
        <w:r w:rsidR="00697668">
          <w:rPr>
            <w:rStyle w:val="Hyperlink"/>
            <w:lang w:eastAsia="x-none"/>
          </w:rPr>
          <w:t>R1-2008250</w:t>
        </w:r>
      </w:hyperlink>
      <w:r w:rsidR="00DE12E1" w:rsidRPr="00506FE7">
        <w:rPr>
          <w:lang w:eastAsia="x-none"/>
        </w:rPr>
        <w:tab/>
      </w:r>
      <w:proofErr w:type="spellStart"/>
      <w:r w:rsidR="00DE12E1" w:rsidRPr="00506FE7">
        <w:rPr>
          <w:lang w:eastAsia="x-none"/>
        </w:rPr>
        <w:t>Discusson</w:t>
      </w:r>
      <w:proofErr w:type="spellEnd"/>
      <w:r w:rsidR="00DE12E1" w:rsidRPr="00506FE7">
        <w:rPr>
          <w:lang w:eastAsia="x-none"/>
        </w:rPr>
        <w:t xml:space="preserve"> on required changes to NR using DL/UL NR waveform</w:t>
      </w:r>
      <w:r w:rsidR="00DE12E1" w:rsidRPr="00506FE7">
        <w:rPr>
          <w:lang w:eastAsia="x-none"/>
        </w:rPr>
        <w:tab/>
        <w:t>OPPO</w:t>
      </w:r>
    </w:p>
    <w:p w14:paraId="2A48E481" w14:textId="353FA5E4" w:rsidR="00DE12E1" w:rsidRPr="00506FE7" w:rsidRDefault="00BA7E47" w:rsidP="00DE12E1">
      <w:pPr>
        <w:pStyle w:val="ListParagraph"/>
        <w:numPr>
          <w:ilvl w:val="0"/>
          <w:numId w:val="25"/>
        </w:numPr>
        <w:ind w:hanging="720"/>
        <w:rPr>
          <w:lang w:eastAsia="x-none"/>
        </w:rPr>
      </w:pPr>
      <w:hyperlink r:id="rId36"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BA7E47" w:rsidP="00DE12E1">
      <w:pPr>
        <w:pStyle w:val="ListParagraph"/>
        <w:numPr>
          <w:ilvl w:val="0"/>
          <w:numId w:val="25"/>
        </w:numPr>
        <w:ind w:hanging="720"/>
        <w:rPr>
          <w:lang w:eastAsia="x-none"/>
        </w:rPr>
      </w:pPr>
      <w:hyperlink r:id="rId37"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BA7E47" w:rsidP="00DE12E1">
      <w:pPr>
        <w:pStyle w:val="ListParagraph"/>
        <w:numPr>
          <w:ilvl w:val="0"/>
          <w:numId w:val="25"/>
        </w:numPr>
        <w:ind w:hanging="720"/>
        <w:rPr>
          <w:lang w:eastAsia="x-none"/>
        </w:rPr>
      </w:pPr>
      <w:hyperlink r:id="rId38"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BA7E47" w:rsidP="00DE12E1">
      <w:pPr>
        <w:pStyle w:val="ListParagraph"/>
        <w:numPr>
          <w:ilvl w:val="0"/>
          <w:numId w:val="25"/>
        </w:numPr>
        <w:ind w:hanging="720"/>
        <w:rPr>
          <w:lang w:eastAsia="x-none"/>
        </w:rPr>
      </w:pPr>
      <w:hyperlink r:id="rId39"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r>
      <w:proofErr w:type="spellStart"/>
      <w:r w:rsidR="00DE12E1" w:rsidRPr="00506FE7">
        <w:rPr>
          <w:lang w:eastAsia="x-none"/>
        </w:rPr>
        <w:t>MediaTek</w:t>
      </w:r>
      <w:proofErr w:type="spellEnd"/>
      <w:r w:rsidR="00DE12E1" w:rsidRPr="00506FE7">
        <w:rPr>
          <w:lang w:eastAsia="x-none"/>
        </w:rPr>
        <w:t xml:space="preserve"> Inc.</w:t>
      </w:r>
    </w:p>
    <w:p w14:paraId="387D599D" w14:textId="1A554D56" w:rsidR="00DE12E1" w:rsidRPr="00506FE7" w:rsidRDefault="00BA7E47" w:rsidP="00DE12E1">
      <w:pPr>
        <w:pStyle w:val="ListParagraph"/>
        <w:numPr>
          <w:ilvl w:val="0"/>
          <w:numId w:val="25"/>
        </w:numPr>
        <w:ind w:hanging="720"/>
        <w:rPr>
          <w:lang w:eastAsia="x-none"/>
        </w:rPr>
      </w:pPr>
      <w:hyperlink r:id="rId40"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3C990E3A" w14:textId="77777777" w:rsidR="002C33E1" w:rsidRPr="00506FE7" w:rsidRDefault="00BA7E47" w:rsidP="002C33E1">
      <w:pPr>
        <w:pStyle w:val="ListParagraph"/>
        <w:numPr>
          <w:ilvl w:val="0"/>
          <w:numId w:val="25"/>
        </w:numPr>
        <w:ind w:hanging="720"/>
        <w:rPr>
          <w:lang w:eastAsia="x-none"/>
        </w:rPr>
      </w:pPr>
      <w:hyperlink r:id="rId41"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2" w:history="1">
        <w:r w:rsidR="002C33E1">
          <w:rPr>
            <w:rStyle w:val="Hyperlink"/>
            <w:lang w:eastAsia="x-none"/>
          </w:rPr>
          <w:t>R1-2008547</w:t>
        </w:r>
      </w:hyperlink>
    </w:p>
    <w:p w14:paraId="29048CB7" w14:textId="334A4870" w:rsidR="00DE12E1" w:rsidRPr="00506FE7" w:rsidRDefault="00BA7E47" w:rsidP="00DE12E1">
      <w:pPr>
        <w:pStyle w:val="ListParagraph"/>
        <w:numPr>
          <w:ilvl w:val="0"/>
          <w:numId w:val="25"/>
        </w:numPr>
        <w:ind w:hanging="720"/>
        <w:rPr>
          <w:lang w:eastAsia="x-none"/>
        </w:rPr>
      </w:pPr>
      <w:hyperlink r:id="rId43"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BA7E47" w:rsidP="00DE12E1">
      <w:pPr>
        <w:pStyle w:val="ListParagraph"/>
        <w:numPr>
          <w:ilvl w:val="0"/>
          <w:numId w:val="25"/>
        </w:numPr>
        <w:ind w:hanging="720"/>
        <w:rPr>
          <w:lang w:eastAsia="x-none"/>
        </w:rPr>
      </w:pPr>
      <w:hyperlink r:id="rId44"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BA7E47" w:rsidP="00DE12E1">
      <w:pPr>
        <w:pStyle w:val="ListParagraph"/>
        <w:numPr>
          <w:ilvl w:val="0"/>
          <w:numId w:val="25"/>
        </w:numPr>
        <w:ind w:hanging="720"/>
        <w:rPr>
          <w:lang w:eastAsia="x-none"/>
        </w:rPr>
      </w:pPr>
      <w:hyperlink r:id="rId45"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BA7E47" w:rsidP="00DE12E1">
      <w:pPr>
        <w:pStyle w:val="ListParagraph"/>
        <w:numPr>
          <w:ilvl w:val="0"/>
          <w:numId w:val="25"/>
        </w:numPr>
        <w:ind w:hanging="720"/>
        <w:rPr>
          <w:lang w:eastAsia="x-none"/>
        </w:rPr>
      </w:pPr>
      <w:hyperlink r:id="rId46"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BA7E47" w:rsidP="00DE12E1">
      <w:pPr>
        <w:pStyle w:val="ListParagraph"/>
        <w:numPr>
          <w:ilvl w:val="0"/>
          <w:numId w:val="25"/>
        </w:numPr>
        <w:ind w:hanging="720"/>
        <w:rPr>
          <w:lang w:eastAsia="x-none"/>
        </w:rPr>
      </w:pPr>
      <w:hyperlink r:id="rId47"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BA7E47" w:rsidP="00DE12E1">
      <w:pPr>
        <w:pStyle w:val="ListParagraph"/>
        <w:numPr>
          <w:ilvl w:val="0"/>
          <w:numId w:val="25"/>
        </w:numPr>
        <w:ind w:hanging="720"/>
        <w:rPr>
          <w:lang w:eastAsia="x-none"/>
        </w:rPr>
      </w:pPr>
      <w:hyperlink r:id="rId48"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 xml:space="preserve">Huawei, </w:t>
      </w:r>
      <w:proofErr w:type="spellStart"/>
      <w:r w:rsidR="00DE12E1" w:rsidRPr="00506FE7">
        <w:rPr>
          <w:lang w:eastAsia="x-none"/>
        </w:rPr>
        <w:t>HiSilicon</w:t>
      </w:r>
      <w:proofErr w:type="spellEnd"/>
    </w:p>
    <w:p w14:paraId="33A3F6EF" w14:textId="3C84F924" w:rsidR="00DE12E1" w:rsidRPr="00506FE7" w:rsidRDefault="00BA7E47" w:rsidP="00DE12E1">
      <w:pPr>
        <w:pStyle w:val="ListParagraph"/>
        <w:numPr>
          <w:ilvl w:val="0"/>
          <w:numId w:val="25"/>
        </w:numPr>
        <w:ind w:hanging="720"/>
        <w:rPr>
          <w:lang w:eastAsia="x-none"/>
        </w:rPr>
      </w:pPr>
      <w:hyperlink r:id="rId49"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BA7E47" w:rsidP="00DE12E1">
      <w:pPr>
        <w:pStyle w:val="ListParagraph"/>
        <w:numPr>
          <w:ilvl w:val="0"/>
          <w:numId w:val="25"/>
        </w:numPr>
        <w:ind w:hanging="720"/>
        <w:rPr>
          <w:lang w:eastAsia="x-none"/>
        </w:rPr>
      </w:pPr>
      <w:hyperlink r:id="rId50"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BA7E47" w:rsidP="00DE12E1">
      <w:pPr>
        <w:pStyle w:val="ListParagraph"/>
        <w:numPr>
          <w:ilvl w:val="0"/>
          <w:numId w:val="25"/>
        </w:numPr>
        <w:ind w:hanging="720"/>
        <w:rPr>
          <w:lang w:eastAsia="x-none"/>
        </w:rPr>
      </w:pPr>
      <w:hyperlink r:id="rId51" w:history="1">
        <w:proofErr w:type="gramStart"/>
        <w:r w:rsidR="00697668">
          <w:rPr>
            <w:rStyle w:val="Hyperlink"/>
            <w:lang w:eastAsia="x-none"/>
          </w:rPr>
          <w:t>R1-2007791</w:t>
        </w:r>
      </w:hyperlink>
      <w:r w:rsidR="00DE12E1" w:rsidRPr="00506FE7">
        <w:rPr>
          <w:lang w:eastAsia="x-none"/>
        </w:rPr>
        <w:tab/>
        <w:t>On</w:t>
      </w:r>
      <w:proofErr w:type="gramEnd"/>
      <w:r w:rsidR="00DE12E1" w:rsidRPr="00506FE7">
        <w:rPr>
          <w:lang w:eastAsia="x-none"/>
        </w:rPr>
        <w:t xml:space="preserve"> Channel access mechanisms</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6D3C384C" w14:textId="363046C5" w:rsidR="00DE12E1" w:rsidRPr="00506FE7" w:rsidRDefault="00BA7E47" w:rsidP="00DE12E1">
      <w:pPr>
        <w:pStyle w:val="ListParagraph"/>
        <w:numPr>
          <w:ilvl w:val="0"/>
          <w:numId w:val="25"/>
        </w:numPr>
        <w:ind w:hanging="720"/>
        <w:rPr>
          <w:lang w:eastAsia="x-none"/>
        </w:rPr>
      </w:pPr>
      <w:hyperlink r:id="rId52"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BA7E47" w:rsidP="00DE12E1">
      <w:pPr>
        <w:pStyle w:val="ListParagraph"/>
        <w:numPr>
          <w:ilvl w:val="0"/>
          <w:numId w:val="25"/>
        </w:numPr>
        <w:ind w:hanging="720"/>
        <w:rPr>
          <w:lang w:eastAsia="x-none"/>
        </w:rPr>
      </w:pPr>
      <w:hyperlink r:id="rId53"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BA7E47" w:rsidP="00DE12E1">
      <w:pPr>
        <w:pStyle w:val="ListParagraph"/>
        <w:numPr>
          <w:ilvl w:val="0"/>
          <w:numId w:val="25"/>
        </w:numPr>
        <w:ind w:hanging="720"/>
        <w:rPr>
          <w:lang w:eastAsia="x-none"/>
        </w:rPr>
      </w:pPr>
      <w:hyperlink r:id="rId54"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BA7E47" w:rsidP="00DE12E1">
      <w:pPr>
        <w:pStyle w:val="ListParagraph"/>
        <w:numPr>
          <w:ilvl w:val="0"/>
          <w:numId w:val="25"/>
        </w:numPr>
        <w:ind w:hanging="720"/>
        <w:rPr>
          <w:lang w:eastAsia="x-none"/>
        </w:rPr>
      </w:pPr>
      <w:hyperlink r:id="rId55"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BA7E47" w:rsidP="00DE12E1">
      <w:pPr>
        <w:pStyle w:val="ListParagraph"/>
        <w:numPr>
          <w:ilvl w:val="0"/>
          <w:numId w:val="25"/>
        </w:numPr>
        <w:ind w:hanging="720"/>
        <w:rPr>
          <w:lang w:eastAsia="x-none"/>
        </w:rPr>
      </w:pPr>
      <w:hyperlink r:id="rId56"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BA7E47" w:rsidP="00DE12E1">
      <w:pPr>
        <w:pStyle w:val="ListParagraph"/>
        <w:numPr>
          <w:ilvl w:val="0"/>
          <w:numId w:val="25"/>
        </w:numPr>
        <w:ind w:hanging="720"/>
        <w:rPr>
          <w:lang w:eastAsia="x-none"/>
        </w:rPr>
      </w:pPr>
      <w:hyperlink r:id="rId57"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 xml:space="preserve">ZTE, </w:t>
      </w:r>
      <w:proofErr w:type="spellStart"/>
      <w:r w:rsidR="00DE12E1" w:rsidRPr="00506FE7">
        <w:rPr>
          <w:lang w:eastAsia="x-none"/>
        </w:rPr>
        <w:t>Sanechips</w:t>
      </w:r>
      <w:proofErr w:type="spellEnd"/>
    </w:p>
    <w:p w14:paraId="0379CF1C" w14:textId="49BC7F87" w:rsidR="00DE12E1" w:rsidRPr="00506FE7" w:rsidRDefault="00BA7E47" w:rsidP="00DE12E1">
      <w:pPr>
        <w:pStyle w:val="ListParagraph"/>
        <w:numPr>
          <w:ilvl w:val="0"/>
          <w:numId w:val="25"/>
        </w:numPr>
        <w:ind w:hanging="720"/>
        <w:rPr>
          <w:lang w:eastAsia="x-none"/>
        </w:rPr>
      </w:pPr>
      <w:hyperlink r:id="rId58"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BA7E47" w:rsidP="00DE12E1">
      <w:pPr>
        <w:pStyle w:val="ListParagraph"/>
        <w:numPr>
          <w:ilvl w:val="0"/>
          <w:numId w:val="25"/>
        </w:numPr>
        <w:ind w:hanging="720"/>
        <w:rPr>
          <w:lang w:eastAsia="x-none"/>
        </w:rPr>
      </w:pPr>
      <w:hyperlink r:id="rId59"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BA7E47" w:rsidP="00DE12E1">
      <w:pPr>
        <w:pStyle w:val="ListParagraph"/>
        <w:numPr>
          <w:ilvl w:val="0"/>
          <w:numId w:val="25"/>
        </w:numPr>
        <w:ind w:hanging="720"/>
        <w:rPr>
          <w:lang w:eastAsia="x-none"/>
        </w:rPr>
      </w:pPr>
      <w:hyperlink r:id="rId60"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r>
      <w:proofErr w:type="spellStart"/>
      <w:r w:rsidR="00DE12E1" w:rsidRPr="00506FE7">
        <w:rPr>
          <w:lang w:eastAsia="x-none"/>
        </w:rPr>
        <w:t>Spreadtrum</w:t>
      </w:r>
      <w:proofErr w:type="spellEnd"/>
      <w:r w:rsidR="00DE12E1" w:rsidRPr="00506FE7">
        <w:rPr>
          <w:lang w:eastAsia="x-none"/>
        </w:rPr>
        <w:t xml:space="preserve"> Communications</w:t>
      </w:r>
    </w:p>
    <w:p w14:paraId="6710170C" w14:textId="74F2FA24" w:rsidR="00DE12E1" w:rsidRPr="00506FE7" w:rsidRDefault="00BA7E47" w:rsidP="00DE12E1">
      <w:pPr>
        <w:pStyle w:val="ListParagraph"/>
        <w:numPr>
          <w:ilvl w:val="0"/>
          <w:numId w:val="25"/>
        </w:numPr>
        <w:ind w:hanging="720"/>
        <w:rPr>
          <w:lang w:eastAsia="x-none"/>
        </w:rPr>
      </w:pPr>
      <w:hyperlink r:id="rId61"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BA7E47" w:rsidP="00DE12E1">
      <w:pPr>
        <w:pStyle w:val="ListParagraph"/>
        <w:numPr>
          <w:ilvl w:val="0"/>
          <w:numId w:val="25"/>
        </w:numPr>
        <w:ind w:hanging="720"/>
        <w:rPr>
          <w:lang w:eastAsia="x-none"/>
        </w:rPr>
      </w:pPr>
      <w:hyperlink r:id="rId62"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BA7E47" w:rsidP="00DE12E1">
      <w:pPr>
        <w:pStyle w:val="ListParagraph"/>
        <w:numPr>
          <w:ilvl w:val="0"/>
          <w:numId w:val="25"/>
        </w:numPr>
        <w:ind w:hanging="720"/>
        <w:rPr>
          <w:lang w:eastAsia="x-none"/>
        </w:rPr>
      </w:pPr>
      <w:hyperlink r:id="rId63"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BA7E47" w:rsidP="00DE12E1">
      <w:pPr>
        <w:pStyle w:val="ListParagraph"/>
        <w:numPr>
          <w:ilvl w:val="0"/>
          <w:numId w:val="25"/>
        </w:numPr>
        <w:ind w:hanging="720"/>
        <w:rPr>
          <w:lang w:eastAsia="x-none"/>
        </w:rPr>
      </w:pPr>
      <w:hyperlink r:id="rId64"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BA7E47" w:rsidP="00DE12E1">
      <w:pPr>
        <w:pStyle w:val="ListParagraph"/>
        <w:numPr>
          <w:ilvl w:val="0"/>
          <w:numId w:val="25"/>
        </w:numPr>
        <w:ind w:hanging="720"/>
        <w:rPr>
          <w:lang w:eastAsia="x-none"/>
        </w:rPr>
      </w:pPr>
      <w:hyperlink r:id="rId65"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BA7E47" w:rsidP="00DE12E1">
      <w:pPr>
        <w:pStyle w:val="ListParagraph"/>
        <w:numPr>
          <w:ilvl w:val="0"/>
          <w:numId w:val="25"/>
        </w:numPr>
        <w:ind w:hanging="720"/>
        <w:rPr>
          <w:lang w:eastAsia="x-none"/>
        </w:rPr>
      </w:pPr>
      <w:hyperlink r:id="rId66"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0D24A98A" w14:textId="432F3482" w:rsidR="00DE12E1" w:rsidRPr="00506FE7" w:rsidRDefault="00BA7E47" w:rsidP="00DE12E1">
      <w:pPr>
        <w:pStyle w:val="ListParagraph"/>
        <w:numPr>
          <w:ilvl w:val="0"/>
          <w:numId w:val="25"/>
        </w:numPr>
        <w:ind w:hanging="720"/>
        <w:rPr>
          <w:lang w:eastAsia="x-none"/>
        </w:rPr>
      </w:pPr>
      <w:hyperlink r:id="rId67"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BA7E47" w:rsidP="00DE12E1">
      <w:pPr>
        <w:pStyle w:val="ListParagraph"/>
        <w:numPr>
          <w:ilvl w:val="0"/>
          <w:numId w:val="25"/>
        </w:numPr>
        <w:ind w:hanging="720"/>
        <w:rPr>
          <w:lang w:eastAsia="x-none"/>
        </w:rPr>
      </w:pPr>
      <w:hyperlink r:id="rId68"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BA7E47" w:rsidP="00DE12E1">
      <w:pPr>
        <w:pStyle w:val="ListParagraph"/>
        <w:numPr>
          <w:ilvl w:val="0"/>
          <w:numId w:val="25"/>
        </w:numPr>
        <w:ind w:hanging="720"/>
        <w:rPr>
          <w:lang w:eastAsia="x-none"/>
        </w:rPr>
      </w:pPr>
      <w:hyperlink r:id="rId69"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0" w:history="1">
        <w:r w:rsidR="00697668">
          <w:rPr>
            <w:rStyle w:val="Hyperlink"/>
            <w:lang w:eastAsia="x-none"/>
          </w:rPr>
          <w:t>R1-2008616</w:t>
        </w:r>
      </w:hyperlink>
    </w:p>
    <w:p w14:paraId="66489472" w14:textId="537D485D" w:rsidR="00DE12E1" w:rsidRPr="00506FE7" w:rsidRDefault="00BA7E47" w:rsidP="00DE12E1">
      <w:pPr>
        <w:pStyle w:val="ListParagraph"/>
        <w:numPr>
          <w:ilvl w:val="0"/>
          <w:numId w:val="25"/>
        </w:numPr>
        <w:ind w:hanging="720"/>
        <w:rPr>
          <w:lang w:eastAsia="x-none"/>
        </w:rPr>
      </w:pPr>
      <w:hyperlink r:id="rId71"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r>
      <w:proofErr w:type="spellStart"/>
      <w:r w:rsidR="00DE12E1" w:rsidRPr="00506FE7">
        <w:rPr>
          <w:lang w:eastAsia="x-none"/>
        </w:rPr>
        <w:t>Potevio</w:t>
      </w:r>
      <w:proofErr w:type="spellEnd"/>
    </w:p>
    <w:p w14:paraId="0973C0AB" w14:textId="71420A30" w:rsidR="00DE12E1" w:rsidRPr="00506FE7" w:rsidRDefault="00BA7E47" w:rsidP="00DE12E1">
      <w:pPr>
        <w:pStyle w:val="ListParagraph"/>
        <w:numPr>
          <w:ilvl w:val="0"/>
          <w:numId w:val="25"/>
        </w:numPr>
        <w:ind w:hanging="720"/>
        <w:rPr>
          <w:lang w:eastAsia="x-none"/>
        </w:rPr>
      </w:pPr>
      <w:hyperlink r:id="rId72"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BA7E47" w:rsidP="00DE12E1">
      <w:pPr>
        <w:pStyle w:val="ListParagraph"/>
        <w:numPr>
          <w:ilvl w:val="0"/>
          <w:numId w:val="25"/>
        </w:numPr>
        <w:ind w:hanging="720"/>
        <w:rPr>
          <w:lang w:eastAsia="x-none"/>
        </w:rPr>
      </w:pPr>
      <w:hyperlink r:id="rId73"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BA7E47" w:rsidP="00DE12E1">
      <w:pPr>
        <w:pStyle w:val="ListParagraph"/>
        <w:numPr>
          <w:ilvl w:val="0"/>
          <w:numId w:val="25"/>
        </w:numPr>
        <w:ind w:hanging="720"/>
        <w:rPr>
          <w:lang w:eastAsia="x-none"/>
        </w:rPr>
      </w:pPr>
      <w:hyperlink r:id="rId74"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BA7E47" w:rsidP="00DE12E1">
      <w:pPr>
        <w:pStyle w:val="ListParagraph"/>
        <w:numPr>
          <w:ilvl w:val="0"/>
          <w:numId w:val="25"/>
        </w:numPr>
        <w:ind w:hanging="720"/>
        <w:rPr>
          <w:lang w:eastAsia="x-none"/>
        </w:rPr>
      </w:pPr>
      <w:hyperlink r:id="rId75"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27FF64D1" w14:textId="5496A3E5" w:rsidR="00DE12E1" w:rsidRPr="00506FE7" w:rsidRDefault="00697668" w:rsidP="00DE12E1">
      <w:pPr>
        <w:pStyle w:val="ListParagraph"/>
        <w:numPr>
          <w:ilvl w:val="0"/>
          <w:numId w:val="25"/>
        </w:numPr>
        <w:ind w:hanging="720"/>
        <w:rPr>
          <w:color w:val="BFBFBF"/>
          <w:lang w:eastAsia="x-none"/>
        </w:rPr>
      </w:pPr>
      <w:bookmarkStart w:id="38"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38"/>
    <w:p w14:paraId="0BCB6C70" w14:textId="0B5DA137" w:rsidR="00DE12E1" w:rsidRPr="00506FE7" w:rsidRDefault="00697668" w:rsidP="00DE12E1">
      <w:pPr>
        <w:pStyle w:val="ListParagraph"/>
        <w:numPr>
          <w:ilvl w:val="0"/>
          <w:numId w:val="25"/>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BA7E47" w:rsidP="00DE12E1">
      <w:pPr>
        <w:pStyle w:val="ListParagraph"/>
        <w:numPr>
          <w:ilvl w:val="0"/>
          <w:numId w:val="25"/>
        </w:numPr>
        <w:ind w:hanging="720"/>
        <w:rPr>
          <w:lang w:eastAsia="x-none"/>
        </w:rPr>
      </w:pPr>
      <w:hyperlink r:id="rId76"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 xml:space="preserve">ZTE, </w:t>
      </w:r>
      <w:proofErr w:type="spellStart"/>
      <w:r w:rsidR="00DE12E1" w:rsidRPr="00506FE7">
        <w:rPr>
          <w:lang w:eastAsia="x-none"/>
        </w:rPr>
        <w:t>Sanechips</w:t>
      </w:r>
      <w:proofErr w:type="spellEnd"/>
    </w:p>
    <w:p w14:paraId="5DA75245" w14:textId="4D8D833C" w:rsidR="00DE12E1" w:rsidRPr="00506FE7" w:rsidRDefault="00BA7E47" w:rsidP="00DE12E1">
      <w:pPr>
        <w:pStyle w:val="ListParagraph"/>
        <w:numPr>
          <w:ilvl w:val="0"/>
          <w:numId w:val="25"/>
        </w:numPr>
        <w:ind w:hanging="720"/>
        <w:rPr>
          <w:lang w:eastAsia="x-none"/>
        </w:rPr>
      </w:pPr>
      <w:hyperlink r:id="rId77"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BA7E47" w:rsidP="00DE12E1">
      <w:pPr>
        <w:pStyle w:val="ListParagraph"/>
        <w:numPr>
          <w:ilvl w:val="0"/>
          <w:numId w:val="25"/>
        </w:numPr>
        <w:ind w:hanging="720"/>
        <w:rPr>
          <w:lang w:eastAsia="x-none"/>
        </w:rPr>
      </w:pPr>
      <w:hyperlink r:id="rId78"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BA7E47" w:rsidP="00DE12E1">
      <w:pPr>
        <w:pStyle w:val="ListParagraph"/>
        <w:numPr>
          <w:ilvl w:val="0"/>
          <w:numId w:val="25"/>
        </w:numPr>
        <w:ind w:hanging="720"/>
        <w:rPr>
          <w:lang w:eastAsia="x-none"/>
        </w:rPr>
      </w:pPr>
      <w:hyperlink r:id="rId79"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0" w:history="1">
        <w:r w:rsidR="00697668">
          <w:rPr>
            <w:rStyle w:val="Hyperlink"/>
            <w:lang w:eastAsia="x-none"/>
          </w:rPr>
          <w:t>R1-2008158</w:t>
        </w:r>
      </w:hyperlink>
    </w:p>
    <w:p w14:paraId="51A005E1" w14:textId="6B711A5A" w:rsidR="00DE12E1" w:rsidRPr="00506FE7" w:rsidRDefault="00BA7E47" w:rsidP="00DE12E1">
      <w:pPr>
        <w:pStyle w:val="ListParagraph"/>
        <w:numPr>
          <w:ilvl w:val="0"/>
          <w:numId w:val="25"/>
        </w:numPr>
        <w:ind w:hanging="720"/>
        <w:rPr>
          <w:lang w:eastAsia="x-none"/>
        </w:rPr>
      </w:pPr>
      <w:hyperlink r:id="rId81"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BA7E47" w:rsidP="00DE12E1">
      <w:pPr>
        <w:pStyle w:val="ListParagraph"/>
        <w:numPr>
          <w:ilvl w:val="0"/>
          <w:numId w:val="25"/>
        </w:numPr>
        <w:ind w:hanging="720"/>
        <w:rPr>
          <w:lang w:eastAsia="x-none"/>
        </w:rPr>
      </w:pPr>
      <w:hyperlink r:id="rId82"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BA7E47" w:rsidP="00DE12E1">
      <w:pPr>
        <w:pStyle w:val="ListParagraph"/>
        <w:numPr>
          <w:ilvl w:val="0"/>
          <w:numId w:val="25"/>
        </w:numPr>
        <w:ind w:hanging="720"/>
        <w:rPr>
          <w:lang w:eastAsia="x-none"/>
        </w:rPr>
      </w:pPr>
      <w:hyperlink r:id="rId83"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BA7E47" w:rsidP="00DE12E1">
      <w:pPr>
        <w:pStyle w:val="ListParagraph"/>
        <w:numPr>
          <w:ilvl w:val="0"/>
          <w:numId w:val="25"/>
        </w:numPr>
        <w:ind w:hanging="720"/>
        <w:rPr>
          <w:lang w:eastAsia="x-none"/>
        </w:rPr>
      </w:pPr>
      <w:hyperlink r:id="rId84"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BA7E47" w:rsidP="00DE12E1">
      <w:pPr>
        <w:pStyle w:val="ListParagraph"/>
        <w:numPr>
          <w:ilvl w:val="0"/>
          <w:numId w:val="25"/>
        </w:numPr>
        <w:ind w:hanging="720"/>
        <w:rPr>
          <w:lang w:eastAsia="x-none"/>
        </w:rPr>
      </w:pPr>
      <w:hyperlink r:id="rId85"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 xml:space="preserve">Huawei, </w:t>
      </w:r>
      <w:proofErr w:type="spellStart"/>
      <w:r w:rsidR="00DE12E1" w:rsidRPr="00506FE7">
        <w:rPr>
          <w:lang w:eastAsia="x-none"/>
        </w:rPr>
        <w:t>HiSilicon</w:t>
      </w:r>
      <w:proofErr w:type="spellEnd"/>
    </w:p>
    <w:p w14:paraId="597D1C06" w14:textId="77777777" w:rsidR="00FA03DE" w:rsidRPr="00A4723B" w:rsidRDefault="00FA03DE" w:rsidP="00BF4CB7">
      <w:pPr>
        <w:jc w:val="right"/>
        <w:rPr>
          <w:lang w:eastAsia="zh-CN"/>
        </w:rPr>
      </w:pPr>
    </w:p>
    <w:sectPr w:rsidR="00FA03DE" w:rsidRPr="00A4723B" w:rsidSect="007F4B74">
      <w:headerReference w:type="even" r:id="rId86"/>
      <w:footerReference w:type="even" r:id="rId87"/>
      <w:footerReference w:type="default" r:id="rId88"/>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4C38D2E5" w14:textId="77777777" w:rsidR="00BA7E47" w:rsidRDefault="00BA7E47" w:rsidP="00A72FD3">
      <w:pPr>
        <w:pStyle w:val="CommentText"/>
      </w:pPr>
      <w:r>
        <w:rPr>
          <w:rStyle w:val="CommentReference"/>
        </w:rPr>
        <w:annotationRef/>
      </w:r>
      <w:r>
        <w:t>Seems a typo, should be 2000MHz based on Fig.2 in [2].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34051" w14:textId="77777777" w:rsidR="00AF443C" w:rsidRDefault="00AF443C">
      <w:r>
        <w:separator/>
      </w:r>
    </w:p>
  </w:endnote>
  <w:endnote w:type="continuationSeparator" w:id="0">
    <w:p w14:paraId="39CB3D14" w14:textId="77777777" w:rsidR="00AF443C" w:rsidRDefault="00AF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BFBA" w14:textId="77777777" w:rsidR="00BA7E47" w:rsidRDefault="00BA7E4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BA7E47" w:rsidRDefault="00BA7E47"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E86D" w14:textId="77777777" w:rsidR="00BA7E47" w:rsidRDefault="00BA7E4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D100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1009">
      <w:rPr>
        <w:rStyle w:val="PageNumber"/>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4D284" w14:textId="77777777" w:rsidR="00AF443C" w:rsidRDefault="00AF443C">
      <w:r>
        <w:separator/>
      </w:r>
    </w:p>
  </w:footnote>
  <w:footnote w:type="continuationSeparator" w:id="0">
    <w:p w14:paraId="5DB77658" w14:textId="77777777" w:rsidR="00AF443C" w:rsidRDefault="00AF4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8D549" w14:textId="77777777" w:rsidR="00BA7E47" w:rsidRDefault="00BA7E4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4E67"/>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0F4F0EEA"/>
    <w:multiLevelType w:val="hybridMultilevel"/>
    <w:tmpl w:val="8D66E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12E63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B8A6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5C0611E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6"/>
  </w:num>
  <w:num w:numId="7">
    <w:abstractNumId w:val="36"/>
  </w:num>
  <w:num w:numId="8">
    <w:abstractNumId w:val="10"/>
  </w:num>
  <w:num w:numId="9">
    <w:abstractNumId w:val="6"/>
  </w:num>
  <w:num w:numId="10">
    <w:abstractNumId w:val="29"/>
  </w:num>
  <w:num w:numId="11">
    <w:abstractNumId w:val="23"/>
  </w:num>
  <w:num w:numId="12">
    <w:abstractNumId w:val="41"/>
  </w:num>
  <w:num w:numId="13">
    <w:abstractNumId w:val="24"/>
  </w:num>
  <w:num w:numId="14">
    <w:abstractNumId w:val="3"/>
  </w:num>
  <w:num w:numId="15">
    <w:abstractNumId w:val="12"/>
  </w:num>
  <w:num w:numId="16">
    <w:abstractNumId w:val="15"/>
  </w:num>
  <w:num w:numId="17">
    <w:abstractNumId w:val="27"/>
  </w:num>
  <w:num w:numId="18">
    <w:abstractNumId w:val="45"/>
  </w:num>
  <w:num w:numId="19">
    <w:abstractNumId w:val="33"/>
  </w:num>
  <w:num w:numId="20">
    <w:abstractNumId w:va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2"/>
  </w:num>
  <w:num w:numId="24">
    <w:abstractNumId w:val="5"/>
  </w:num>
  <w:num w:numId="25">
    <w:abstractNumId w:val="30"/>
  </w:num>
  <w:num w:numId="26">
    <w:abstractNumId w:val="32"/>
  </w:num>
  <w:num w:numId="27">
    <w:abstractNumId w:val="18"/>
  </w:num>
  <w:num w:numId="28">
    <w:abstractNumId w:val="37"/>
  </w:num>
  <w:num w:numId="29">
    <w:abstractNumId w:val="25"/>
  </w:num>
  <w:num w:numId="30">
    <w:abstractNumId w:val="11"/>
  </w:num>
  <w:num w:numId="31">
    <w:abstractNumId w:val="4"/>
  </w:num>
  <w:num w:numId="32">
    <w:abstractNumId w:val="44"/>
  </w:num>
  <w:num w:numId="33">
    <w:abstractNumId w:val="2"/>
  </w:num>
  <w:num w:numId="34">
    <w:abstractNumId w:val="13"/>
  </w:num>
  <w:num w:numId="35">
    <w:abstractNumId w:val="22"/>
  </w:num>
  <w:num w:numId="36">
    <w:abstractNumId w:val="26"/>
  </w:num>
  <w:num w:numId="37">
    <w:abstractNumId w:val="43"/>
  </w:num>
  <w:num w:numId="38">
    <w:abstractNumId w:val="20"/>
  </w:num>
  <w:num w:numId="39">
    <w:abstractNumId w:val="9"/>
  </w:num>
  <w:num w:numId="40">
    <w:abstractNumId w:val="31"/>
  </w:num>
  <w:num w:numId="41">
    <w:abstractNumId w:val="21"/>
  </w:num>
  <w:num w:numId="42">
    <w:abstractNumId w:val="40"/>
  </w:num>
  <w:num w:numId="43">
    <w:abstractNumId w:val="7"/>
  </w:num>
  <w:num w:numId="44">
    <w:abstractNumId w:val="28"/>
  </w:num>
  <w:num w:numId="45">
    <w:abstractNumId w:val="35"/>
  </w:num>
  <w:num w:numId="46">
    <w:abstractNumId w:val="16"/>
  </w:num>
  <w:num w:numId="47">
    <w:abstractNumId w:val="19"/>
  </w:num>
  <w:num w:numId="4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3-e/Docs/R1-2007642.zip" TargetMode="External"/><Relationship Id="rId26" Type="http://schemas.openxmlformats.org/officeDocument/2006/relationships/hyperlink" Target="https://www.3gpp.org/ftp/tsg_ran/WG1_RL1/TSGR1_103-e/Docs/R1-2008805.zip" TargetMode="External"/><Relationship Id="rId39" Type="http://schemas.openxmlformats.org/officeDocument/2006/relationships/hyperlink" Target="https://www.3gpp.org/ftp/tsg_ran/WG1_RL1/TSGR1_103-e/Docs/R1-2008501.zip" TargetMode="External"/><Relationship Id="rId21" Type="http://schemas.openxmlformats.org/officeDocument/2006/relationships/hyperlink" Target="https://www.3gpp.org/ftp/tsg_ran/WG1_RL1/TSGR1_103-e/Docs/R1-2007790.zip" TargetMode="External"/><Relationship Id="rId34" Type="http://schemas.openxmlformats.org/officeDocument/2006/relationships/hyperlink" Target="https://www.3gpp.org/ftp/tsg_ran/WG1_RL1/TSGR1_103-e/Docs/R1-2008156.zip" TargetMode="External"/><Relationship Id="rId42" Type="http://schemas.openxmlformats.org/officeDocument/2006/relationships/hyperlink" Target="https://www.3gpp.org/ftp/tsg_ran/WG1_RL1/TSGR1_103-e/Docs/R1-2008547.zip" TargetMode="External"/><Relationship Id="rId47" Type="http://schemas.openxmlformats.org/officeDocument/2006/relationships/hyperlink" Target="https://www.3gpp.org/ftp/tsg_ran/WG1_RL1/TSGR1_103-e/Docs/R1-2007559.zip" TargetMode="External"/><Relationship Id="rId50" Type="http://schemas.openxmlformats.org/officeDocument/2006/relationships/hyperlink" Target="https://www.3gpp.org/ftp/tsg_ran/WG1_RL1/TSGR1_103-e/Docs/R1-2007653.zip" TargetMode="External"/><Relationship Id="rId55" Type="http://schemas.openxmlformats.org/officeDocument/2006/relationships/hyperlink" Target="https://www.3gpp.org/ftp/tsg_ran/WG1_RL1/TSGR1_103-e/Docs/R1-2007927.zip" TargetMode="External"/><Relationship Id="rId63" Type="http://schemas.openxmlformats.org/officeDocument/2006/relationships/hyperlink" Target="https://www.3gpp.org/ftp/tsg_ran/WG1_RL1/TSGR1_103-e/Docs/R1-2008354.zip" TargetMode="External"/><Relationship Id="rId68" Type="http://schemas.openxmlformats.org/officeDocument/2006/relationships/hyperlink" Target="https://www.3gpp.org/ftp/tsg_ran/WG1_RL1/TSGR1_103-e/Docs/R1-2008563.zip" TargetMode="External"/><Relationship Id="rId76" Type="http://schemas.openxmlformats.org/officeDocument/2006/relationships/hyperlink" Target="https://www.3gpp.org/ftp/tsg_ran/WG1_RL1/TSGR1_103-e/Docs/R1-2007967.zip" TargetMode="External"/><Relationship Id="rId84" Type="http://schemas.openxmlformats.org/officeDocument/2006/relationships/hyperlink" Target="https://www.3gpp.org/ftp/tsg_ran/WG1_RL1/TSGR1_103-e/Docs/R1-2008771.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3-e/Docs/R1-20087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558.zip" TargetMode="External"/><Relationship Id="rId29" Type="http://schemas.openxmlformats.org/officeDocument/2006/relationships/hyperlink" Target="https://www.3gpp.org/ftp/tsg_ran/WG1_RL1/TSGR1_103-e/Docs/R1-2007982.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926.zip" TargetMode="External"/><Relationship Id="rId32" Type="http://schemas.openxmlformats.org/officeDocument/2006/relationships/hyperlink" Target="https://www.3gpp.org/ftp/tsg_ran/WG1_RL1/TSGR1_103-e/Docs/R1-2008082.zip" TargetMode="External"/><Relationship Id="rId37" Type="http://schemas.openxmlformats.org/officeDocument/2006/relationships/hyperlink" Target="https://www.3gpp.org/ftp/tsg_ran/WG1_RL1/TSGR1_103-e/Docs/R1-2008457.zip" TargetMode="External"/><Relationship Id="rId40" Type="http://schemas.openxmlformats.org/officeDocument/2006/relationships/hyperlink" Target="https://www.3gpp.org/ftp/tsg_ran/WG1_RL1/TSGR1_103-e/Docs/R1-2008516.zip" TargetMode="External"/><Relationship Id="rId45" Type="http://schemas.openxmlformats.org/officeDocument/2006/relationships/hyperlink" Target="https://www.3gpp.org/ftp/tsg_ran/WG1_RL1/TSGR1_103-e/Docs/R1-2008769.zip" TargetMode="External"/><Relationship Id="rId53" Type="http://schemas.openxmlformats.org/officeDocument/2006/relationships/hyperlink" Target="https://www.3gpp.org/ftp/tsg_ran/WG1_RL1/TSGR1_103-e/Docs/R1-2007884.zip" TargetMode="External"/><Relationship Id="rId58" Type="http://schemas.openxmlformats.org/officeDocument/2006/relationships/hyperlink" Target="https://www.3gpp.org/ftp/tsg_ran/WG1_RL1/TSGR1_103-e/Docs/R1-2007983.zip" TargetMode="External"/><Relationship Id="rId66" Type="http://schemas.openxmlformats.org/officeDocument/2006/relationships/hyperlink" Target="https://www.3gpp.org/ftp/tsg_ran/WG1_RL1/TSGR1_103-e/Docs/R1-2008517.zip" TargetMode="External"/><Relationship Id="rId74" Type="http://schemas.openxmlformats.org/officeDocument/2006/relationships/hyperlink" Target="https://www.3gpp.org/ftp/tsg_ran/WG1_RL1/TSGR1_103-e/Docs/R1-2007654.zip" TargetMode="External"/><Relationship Id="rId79" Type="http://schemas.openxmlformats.org/officeDocument/2006/relationships/hyperlink" Target="https://www.3gpp.org/ftp/tsg_ran/WG1_RL1/TSGR1_103-e/Docs/R1-2008873.zip" TargetMode="Externa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3-e/Docs/R1-2008157.zip" TargetMode="External"/><Relationship Id="rId82" Type="http://schemas.openxmlformats.org/officeDocument/2006/relationships/hyperlink" Target="https://www.3gpp.org/ftp/tsg_ran/WG1_RL1/TSGR1_103-e/Docs/R1-2008459.zip" TargetMode="External"/><Relationship Id="rId90" Type="http://schemas.openxmlformats.org/officeDocument/2006/relationships/glossaryDocument" Target="glossary/document.xml"/><Relationship Id="rId19" Type="http://schemas.openxmlformats.org/officeDocument/2006/relationships/hyperlink" Target="https://www.3gpp.org/ftp/tsg_ran/WG1_RL1/TSGR1_103-e/Docs/R1-2007652.zip" TargetMode="External"/><Relationship Id="rId14" Type="http://schemas.openxmlformats.org/officeDocument/2006/relationships/image" Target="media/image1.emf"/><Relationship Id="rId22" Type="http://schemas.openxmlformats.org/officeDocument/2006/relationships/hyperlink" Target="https://www.3gpp.org/ftp/tsg_ran/WG1_RL1/TSGR1_103-e/Docs/R1-2007847.zip" TargetMode="External"/><Relationship Id="rId27" Type="http://schemas.openxmlformats.org/officeDocument/2006/relationships/hyperlink" Target="https://www.3gpp.org/ftp/tsg_ran/WG1_RL1/TSGR1_103-e/Docs/R1-2007941.zip" TargetMode="External"/><Relationship Id="rId30" Type="http://schemas.openxmlformats.org/officeDocument/2006/relationships/hyperlink" Target="https://www.3gpp.org/ftp/tsg_ran/WG1_RL1/TSGR1_103-e/Docs/R1-2008045.zip" TargetMode="External"/><Relationship Id="rId35" Type="http://schemas.openxmlformats.org/officeDocument/2006/relationships/hyperlink" Target="https://www.3gpp.org/ftp/tsg_ran/WG1_RL1/TSGR1_103-e/Docs/R1-2008250.zip" TargetMode="External"/><Relationship Id="rId43" Type="http://schemas.openxmlformats.org/officeDocument/2006/relationships/hyperlink" Target="https://www.3gpp.org/ftp/tsg_ran/WG1_RL1/TSGR1_103-e/Docs/R1-2008615.zip" TargetMode="External"/><Relationship Id="rId48" Type="http://schemas.openxmlformats.org/officeDocument/2006/relationships/hyperlink" Target="https://www.3gpp.org/ftp/tsg_ran/WG1_RL1/TSGR1_103-e/Docs/R1-2007605.zip" TargetMode="External"/><Relationship Id="rId56" Type="http://schemas.openxmlformats.org/officeDocument/2006/relationships/hyperlink" Target="https://www.3gpp.org/ftp/tsg_ran/WG1_RL1/TSGR1_103-e/Docs/R1-2007942.zip" TargetMode="External"/><Relationship Id="rId64" Type="http://schemas.openxmlformats.org/officeDocument/2006/relationships/hyperlink" Target="https://www.3gpp.org/ftp/tsg_ran/WG1_RL1/TSGR1_103-e/Docs/R1-2008458.zip" TargetMode="External"/><Relationship Id="rId69" Type="http://schemas.openxmlformats.org/officeDocument/2006/relationships/hyperlink" Target="https://www.3gpp.org/ftp/tsg_ran/WG1_RL1/TSGR1_103-e/Docs/R1-2008630.zip" TargetMode="External"/><Relationship Id="rId77" Type="http://schemas.openxmlformats.org/officeDocument/2006/relationships/hyperlink" Target="https://www.3gpp.org/ftp/tsg_ran/WG1_RL1/TSGR1_103-e/Docs/R1-2007984.zip" TargetMode="External"/><Relationship Id="rId8" Type="http://schemas.microsoft.com/office/2007/relationships/stylesWithEffects" Target="stylesWithEffects.xml"/><Relationship Id="rId51" Type="http://schemas.openxmlformats.org/officeDocument/2006/relationships/hyperlink" Target="https://www.3gpp.org/ftp/tsg_ran/WG1_RL1/TSGR1_103-e/Docs/R1-2007791.zip" TargetMode="External"/><Relationship Id="rId72" Type="http://schemas.openxmlformats.org/officeDocument/2006/relationships/hyperlink" Target="https://www.3gpp.org/ftp/tsg_ran/WG1_RL1/TSGR1_103-e/Docs/R1-2008770.zip" TargetMode="External"/><Relationship Id="rId80" Type="http://schemas.openxmlformats.org/officeDocument/2006/relationships/hyperlink" Target="https://www.3gpp.org/ftp/tsg_ran/WG1_RL1/TSGR1_103-e/Docs/R1-2008158.zip" TargetMode="External"/><Relationship Id="rId85" Type="http://schemas.openxmlformats.org/officeDocument/2006/relationships/hyperlink" Target="https://www.3gpp.org/ftp/tsg_ran/WG1_RL1/TSGR1_103-e/Docs/R1-200877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7604.zip" TargetMode="External"/><Relationship Id="rId25" Type="http://schemas.openxmlformats.org/officeDocument/2006/relationships/hyperlink" Target="https://www.3gpp.org/ftp/tsg_ran/WG1_RL1/TSGR1_103-e/Docs/R1-2007929.zip" TargetMode="External"/><Relationship Id="rId33" Type="http://schemas.openxmlformats.org/officeDocument/2006/relationships/hyperlink" Target="https://www.3gpp.org/ftp/tsg_ran/WG1_RL1/TSGR1_103-e/Docs/R1-2008872.zip" TargetMode="External"/><Relationship Id="rId38" Type="http://schemas.openxmlformats.org/officeDocument/2006/relationships/hyperlink" Target="https://www.3gpp.org/ftp/tsg_ran/WG1_RL1/TSGR1_103-e/Docs/R1-2008493.zip" TargetMode="External"/><Relationship Id="rId46" Type="http://schemas.openxmlformats.org/officeDocument/2006/relationships/hyperlink" Target="https://www.3gpp.org/ftp/tsg_ran/WG1_RL1/TSGR1_103-e/Docs/R1-2007550.zip" TargetMode="External"/><Relationship Id="rId59" Type="http://schemas.openxmlformats.org/officeDocument/2006/relationships/hyperlink" Target="https://www.3gpp.org/ftp/tsg_ran/WG1_RL1/TSGR1_103-e/Docs/R1-2008046.zip" TargetMode="External"/><Relationship Id="rId67" Type="http://schemas.openxmlformats.org/officeDocument/2006/relationships/hyperlink" Target="https://www.3gpp.org/ftp/tsg_ran/WG1_RL1/TSGR1_103-e/Docs/R1-2008548.zip" TargetMode="External"/><Relationship Id="rId20" Type="http://schemas.openxmlformats.org/officeDocument/2006/relationships/hyperlink" Target="https://www.3gpp.org/ftp/tsg_ran/WG1_RL1/TSGR1_103-e/Docs/R1-2007785.zip" TargetMode="External"/><Relationship Id="rId41" Type="http://schemas.openxmlformats.org/officeDocument/2006/relationships/hyperlink" Target="https://www.3gpp.org/ftp/tsg_ran/WG1_RL1/TSGR1_103-e/Docs/R1-2009062.zip" TargetMode="External"/><Relationship Id="rId54" Type="http://schemas.openxmlformats.org/officeDocument/2006/relationships/hyperlink" Target="https://www.3gpp.org/ftp/tsg_ran/WG1_RL1/TSGR1_103-e/Docs/R1-2007918.zip" TargetMode="External"/><Relationship Id="rId62" Type="http://schemas.openxmlformats.org/officeDocument/2006/relationships/hyperlink" Target="https://www.3gpp.org/ftp/tsg_ran/WG1_RL1/TSGR1_103-e/Docs/R1-2008251.zip" TargetMode="External"/><Relationship Id="rId70" Type="http://schemas.openxmlformats.org/officeDocument/2006/relationships/hyperlink" Target="https://www.3gpp.org/ftp/tsg_ran/WG1_RL1/TSGR1_103-e/Docs/R1-2008616.zip" TargetMode="External"/><Relationship Id="rId75" Type="http://schemas.openxmlformats.org/officeDocument/2006/relationships/hyperlink" Target="https://www.3gpp.org/ftp/tsg_ran/WG1_RL1/TSGR1_103-e/Docs/R1-2007792.zip" TargetMode="External"/><Relationship Id="rId83" Type="http://schemas.openxmlformats.org/officeDocument/2006/relationships/hyperlink" Target="https://www.3gpp.org/ftp/tsg_ran/WG1_RL1/TSGR1_103-e/Docs/R1-2008549.zip"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2-e/Docs/R1-2007549.zip" TargetMode="External"/><Relationship Id="rId23" Type="http://schemas.openxmlformats.org/officeDocument/2006/relationships/hyperlink" Target="https://www.3gpp.org/ftp/tsg_ran/WG1_RL1/TSGR1_103-e/Docs/R1-2007883.zip" TargetMode="External"/><Relationship Id="rId28" Type="http://schemas.openxmlformats.org/officeDocument/2006/relationships/hyperlink" Target="https://www.3gpp.org/ftp/tsg_ran/WG1_RL1/TSGR1_103-e/Docs/R1-2007965.zip" TargetMode="External"/><Relationship Id="rId36" Type="http://schemas.openxmlformats.org/officeDocument/2006/relationships/hyperlink" Target="https://www.3gpp.org/ftp/tsg_ran/WG1_RL1/TSGR1_103-e/Docs/R1-2008353.zip" TargetMode="External"/><Relationship Id="rId49" Type="http://schemas.openxmlformats.org/officeDocument/2006/relationships/hyperlink" Target="https://www.3gpp.org/ftp/tsg_ran/WG1_RL1/TSGR1_103-e/Docs/R1-2007643.zip" TargetMode="External"/><Relationship Id="rId57" Type="http://schemas.openxmlformats.org/officeDocument/2006/relationships/hyperlink" Target="https://www.3gpp.org/ftp/tsg_ran/WG1_RL1/TSGR1_103-e/Docs/R1-2007966.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8076.zip" TargetMode="External"/><Relationship Id="rId44" Type="http://schemas.openxmlformats.org/officeDocument/2006/relationships/hyperlink" Target="https://www.3gpp.org/ftp/tsg_ran/WG1_RL1/TSGR1_103-e/Docs/R1-2008726.zip" TargetMode="External"/><Relationship Id="rId52" Type="http://schemas.openxmlformats.org/officeDocument/2006/relationships/hyperlink" Target="https://www.3gpp.org/ftp/tsg_ran/WG1_RL1/TSGR1_103-e/Docs/R1-2007848.zip" TargetMode="External"/><Relationship Id="rId60" Type="http://schemas.openxmlformats.org/officeDocument/2006/relationships/hyperlink" Target="https://www.3gpp.org/ftp/tsg_ran/WG1_RL1/TSGR1_103-e/Docs/R1-2008091.zip" TargetMode="External"/><Relationship Id="rId65" Type="http://schemas.openxmlformats.org/officeDocument/2006/relationships/hyperlink" Target="https://www.3gpp.org/ftp/tsg_ran/WG1_RL1/TSGR1_103-e/Docs/R1-2008494.zip" TargetMode="External"/><Relationship Id="rId73" Type="http://schemas.openxmlformats.org/officeDocument/2006/relationships/hyperlink" Target="https://www.3gpp.org/ftp/tsg_ran/WG1_RL1/TSGR1_103-e/Docs/R1-2007560.zip" TargetMode="External"/><Relationship Id="rId78" Type="http://schemas.openxmlformats.org/officeDocument/2006/relationships/hyperlink" Target="https://www.3gpp.org/ftp/tsg_ran/WG1_RL1/TSGR1_103-e/Docs/R1-2008047.zip" TargetMode="External"/><Relationship Id="rId81" Type="http://schemas.openxmlformats.org/officeDocument/2006/relationships/hyperlink" Target="https://www.3gpp.org/ftp/tsg_ran/WG1_RL1/TSGR1_103-e/Docs/R1-2008252.zip"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1DF9DE7-4338-4C81-A31B-B0FAC7BE79A9}">
  <ds:schemaRefs>
    <ds:schemaRef ds:uri="http://schemas.openxmlformats.org/officeDocument/2006/bibliography"/>
  </ds:schemaRefs>
</ds:datastoreItem>
</file>

<file path=customXml/itemProps5.xml><?xml version="1.0" encoding="utf-8"?>
<ds:datastoreItem xmlns:ds="http://schemas.openxmlformats.org/officeDocument/2006/customXml" ds:itemID="{14B91E1B-38BD-4C7E-B521-629C383B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255</TotalTime>
  <Pages>30</Pages>
  <Words>12250</Words>
  <Characters>69830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Summary of link level evaluation results and related issues on supporting NR from 52.6 GHz to 71 GHz</vt:lpstr>
    </vt:vector>
  </TitlesOfParts>
  <Company>Intel</Company>
  <LinksUpToDate>false</LinksUpToDate>
  <CharactersWithSpaces>81917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link level evaluation results and related issues on supporting NR from 52.6 GHz to 71 GHz</dc:title>
  <dc:subject>R1-2004703</dc:subject>
  <dc:creator>vivo</dc:creator>
  <dc:description>e-Meeting, May 25 – June 05, 2020</dc:description>
  <cp:lastModifiedBy>Moderator</cp:lastModifiedBy>
  <cp:revision>18</cp:revision>
  <cp:lastPrinted>2011-11-09T07:49:00Z</cp:lastPrinted>
  <dcterms:created xsi:type="dcterms:W3CDTF">2020-10-23T07:24:00Z</dcterms:created>
  <dcterms:modified xsi:type="dcterms:W3CDTF">2020-10-26T16:59:00Z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