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611100">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pt;mso-width-percent:0;mso-height-percent:0;mso-width-percent:0;mso-height-percent:0" o:ole="">
                        <v:imagedata r:id="rId15" o:title=""/>
                      </v:shape>
                      <o:OLEObject Type="Embed" ProgID="Equation.3" ShapeID="_x0000_i1025" DrawAspect="Content" ObjectID="_1666531189" r:id="rId16"/>
                    </w:object>
                  </w:r>
                  <w:r>
                    <w:t xml:space="preserve">should be updated since it is defined as </w:t>
                  </w:r>
                  <w:r w:rsidR="00611100">
                    <w:rPr>
                      <w:rFonts w:ascii="Times New Roman" w:hAnsi="Times New Roman"/>
                      <w:noProof/>
                      <w:position w:val="-12"/>
                    </w:rPr>
                    <w:object w:dxaOrig="1740" w:dyaOrig="375" w14:anchorId="3A1FAF50">
                      <v:shape id="_x0000_i1026" type="#_x0000_t75" alt="" style="width:87pt;height:18pt;mso-width-percent:0;mso-height-percent:0;mso-width-percent:0;mso-height-percent:0" o:ole="">
                        <v:imagedata r:id="rId17" o:title=""/>
                      </v:shape>
                      <o:OLEObject Type="Embed" ProgID="Equation.3" ShapeID="_x0000_i1026" DrawAspect="Content" ObjectID="_1666531190"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710937" w14:paraId="122DF144" w14:textId="77777777">
                                    <w:tc>
                                      <w:tcPr>
                                        <w:tcW w:w="1129" w:type="dxa"/>
                                      </w:tcPr>
                                      <w:p w14:paraId="50AD8F2F" w14:textId="77777777" w:rsidR="00710937" w:rsidRDefault="00710937">
                                        <w:pPr>
                                          <w:spacing w:line="280" w:lineRule="atLeast"/>
                                          <w:rPr>
                                            <w:lang w:val="sv-SE"/>
                                          </w:rPr>
                                        </w:pPr>
                                        <w:r>
                                          <w:rPr>
                                            <w:lang w:val="sv-SE"/>
                                          </w:rPr>
                                          <w:t>SCS</w:t>
                                        </w:r>
                                      </w:p>
                                    </w:tc>
                                    <w:tc>
                                      <w:tcPr>
                                        <w:tcW w:w="6946" w:type="dxa"/>
                                      </w:tcPr>
                                      <w:p w14:paraId="2D5ADF1C" w14:textId="77777777" w:rsidR="00710937" w:rsidRDefault="00710937">
                                        <w:pPr>
                                          <w:spacing w:line="280" w:lineRule="atLeast"/>
                                          <w:rPr>
                                            <w:lang w:val="sv-SE"/>
                                          </w:rPr>
                                        </w:pPr>
                                        <w:r>
                                          <w:rPr>
                                            <w:lang w:val="sv-SE"/>
                                          </w:rPr>
                                          <w:t>PHY impact (other than common impact for unlicensed support)</w:t>
                                        </w:r>
                                      </w:p>
                                    </w:tc>
                                  </w:tr>
                                  <w:tr w:rsidR="00710937" w14:paraId="357A4CED" w14:textId="77777777">
                                    <w:tc>
                                      <w:tcPr>
                                        <w:tcW w:w="1129" w:type="dxa"/>
                                      </w:tcPr>
                                      <w:p w14:paraId="078D8B1C" w14:textId="77777777" w:rsidR="00710937" w:rsidRDefault="00710937">
                                        <w:pPr>
                                          <w:spacing w:line="280" w:lineRule="atLeast"/>
                                          <w:rPr>
                                            <w:lang w:val="sv-SE"/>
                                          </w:rPr>
                                        </w:pPr>
                                        <w:r>
                                          <w:rPr>
                                            <w:rFonts w:hint="eastAsia"/>
                                            <w:lang w:val="sv-SE"/>
                                          </w:rPr>
                                          <w:t>120 kHz</w:t>
                                        </w:r>
                                      </w:p>
                                    </w:tc>
                                    <w:tc>
                                      <w:tcPr>
                                        <w:tcW w:w="6946" w:type="dxa"/>
                                      </w:tcPr>
                                      <w:p w14:paraId="5C1E56A2" w14:textId="77777777" w:rsidR="00710937" w:rsidRDefault="0071093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710937" w:rsidRDefault="0071093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710937" w:rsidRDefault="00710937">
                                        <w:pPr>
                                          <w:spacing w:before="0" w:after="0" w:line="240" w:lineRule="auto"/>
                                          <w:rPr>
                                            <w:sz w:val="18"/>
                                            <w:szCs w:val="18"/>
                                            <w:lang w:val="sv-SE"/>
                                          </w:rPr>
                                        </w:pPr>
                                        <w:r>
                                          <w:rPr>
                                            <w:sz w:val="18"/>
                                            <w:szCs w:val="18"/>
                                            <w:lang w:val="sv-SE"/>
                                          </w:rPr>
                                          <w:t>- For unlicensed: PRACH ZC lengths such as 571 and 1151 may be considered</w:t>
                                        </w:r>
                                      </w:p>
                                    </w:tc>
                                  </w:tr>
                                  <w:tr w:rsidR="00710937" w14:paraId="48B220C6" w14:textId="77777777">
                                    <w:tc>
                                      <w:tcPr>
                                        <w:tcW w:w="1129" w:type="dxa"/>
                                      </w:tcPr>
                                      <w:p w14:paraId="2FE5F238" w14:textId="77777777" w:rsidR="00710937" w:rsidRDefault="00710937">
                                        <w:pPr>
                                          <w:spacing w:line="280" w:lineRule="atLeast"/>
                                          <w:rPr>
                                            <w:lang w:val="sv-SE"/>
                                          </w:rPr>
                                        </w:pPr>
                                        <w:r>
                                          <w:rPr>
                                            <w:rFonts w:hint="eastAsia"/>
                                            <w:lang w:val="sv-SE"/>
                                          </w:rPr>
                                          <w:t>240 kHz</w:t>
                                        </w:r>
                                      </w:p>
                                    </w:tc>
                                    <w:tc>
                                      <w:tcPr>
                                        <w:tcW w:w="6946" w:type="dxa"/>
                                      </w:tcPr>
                                      <w:p w14:paraId="238A2B2F" w14:textId="77777777" w:rsidR="00710937" w:rsidRDefault="0071093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710937" w:rsidRDefault="00710937">
                                        <w:pPr>
                                          <w:spacing w:before="0" w:after="0" w:line="240" w:lineRule="auto"/>
                                          <w:rPr>
                                            <w:sz w:val="18"/>
                                            <w:szCs w:val="18"/>
                                            <w:lang w:val="sv-SE"/>
                                          </w:rPr>
                                        </w:pPr>
                                        <w:r>
                                          <w:rPr>
                                            <w:sz w:val="18"/>
                                            <w:szCs w:val="18"/>
                                            <w:lang w:val="sv-SE"/>
                                          </w:rPr>
                                          <w:t>- RO configuration</w:t>
                                        </w:r>
                                      </w:p>
                                      <w:p w14:paraId="5E0A5867"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710937" w:rsidRDefault="00710937">
                                        <w:pPr>
                                          <w:spacing w:before="0" w:after="0" w:line="240" w:lineRule="auto"/>
                                          <w:rPr>
                                            <w:sz w:val="18"/>
                                            <w:szCs w:val="18"/>
                                          </w:rPr>
                                        </w:pPr>
                                        <w:r>
                                          <w:rPr>
                                            <w:sz w:val="18"/>
                                            <w:szCs w:val="18"/>
                                          </w:rPr>
                                          <w:t>- PDCCH Monitoring</w:t>
                                        </w:r>
                                      </w:p>
                                      <w:p w14:paraId="48CBACD4" w14:textId="77777777" w:rsidR="00710937" w:rsidRDefault="00710937">
                                        <w:pPr>
                                          <w:spacing w:before="0" w:after="0" w:line="240" w:lineRule="auto"/>
                                          <w:rPr>
                                            <w:sz w:val="18"/>
                                            <w:szCs w:val="18"/>
                                            <w:lang w:val="sv-SE"/>
                                          </w:rPr>
                                        </w:pPr>
                                        <w:r>
                                          <w:rPr>
                                            <w:sz w:val="18"/>
                                            <w:szCs w:val="18"/>
                                          </w:rPr>
                                          <w:t>- HARQ process</w:t>
                                        </w:r>
                                      </w:p>
                                    </w:tc>
                                  </w:tr>
                                  <w:tr w:rsidR="00710937" w14:paraId="0FD0E373" w14:textId="77777777">
                                    <w:tc>
                                      <w:tcPr>
                                        <w:tcW w:w="1129" w:type="dxa"/>
                                      </w:tcPr>
                                      <w:p w14:paraId="74A02B03" w14:textId="77777777" w:rsidR="00710937" w:rsidRDefault="00710937">
                                        <w:pPr>
                                          <w:spacing w:line="280" w:lineRule="atLeast"/>
                                          <w:rPr>
                                            <w:lang w:val="sv-SE"/>
                                          </w:rPr>
                                        </w:pPr>
                                        <w:r>
                                          <w:rPr>
                                            <w:rFonts w:hint="eastAsia"/>
                                            <w:lang w:val="sv-SE"/>
                                          </w:rPr>
                                          <w:t>480 k</w:t>
                                        </w:r>
                                        <w:r>
                                          <w:rPr>
                                            <w:lang w:val="sv-SE"/>
                                          </w:rPr>
                                          <w:t>Hz</w:t>
                                        </w:r>
                                      </w:p>
                                    </w:tc>
                                    <w:tc>
                                      <w:tcPr>
                                        <w:tcW w:w="6946" w:type="dxa"/>
                                      </w:tcPr>
                                      <w:p w14:paraId="3F9EFF30" w14:textId="77777777" w:rsidR="00710937" w:rsidRDefault="0071093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710937" w:rsidRDefault="00710937">
                                        <w:pPr>
                                          <w:spacing w:before="0" w:after="0" w:line="240" w:lineRule="auto"/>
                                          <w:rPr>
                                            <w:sz w:val="18"/>
                                            <w:szCs w:val="18"/>
                                            <w:lang w:val="sv-SE"/>
                                          </w:rPr>
                                        </w:pPr>
                                        <w:r>
                                          <w:rPr>
                                            <w:sz w:val="18"/>
                                            <w:szCs w:val="18"/>
                                            <w:lang w:val="sv-SE"/>
                                          </w:rPr>
                                          <w:t>- SSB patterns</w:t>
                                        </w:r>
                                      </w:p>
                                      <w:p w14:paraId="7F0CCEA3" w14:textId="77777777" w:rsidR="00710937" w:rsidRDefault="00710937">
                                        <w:pPr>
                                          <w:spacing w:before="0" w:after="0" w:line="240" w:lineRule="auto"/>
                                          <w:rPr>
                                            <w:sz w:val="18"/>
                                            <w:szCs w:val="18"/>
                                            <w:lang w:val="sv-SE"/>
                                          </w:rPr>
                                        </w:pPr>
                                        <w:r>
                                          <w:rPr>
                                            <w:sz w:val="18"/>
                                            <w:szCs w:val="18"/>
                                            <w:lang w:val="sv-SE"/>
                                          </w:rPr>
                                          <w:t>- SSB and CORESET#0 multiplexing pattern</w:t>
                                        </w:r>
                                      </w:p>
                                      <w:p w14:paraId="29604B5C" w14:textId="77777777" w:rsidR="00710937" w:rsidRDefault="00710937">
                                        <w:pPr>
                                          <w:spacing w:before="0" w:after="0" w:line="240" w:lineRule="auto"/>
                                          <w:rPr>
                                            <w:sz w:val="18"/>
                                            <w:szCs w:val="18"/>
                                            <w:lang w:val="sv-SE"/>
                                          </w:rPr>
                                        </w:pPr>
                                        <w:r>
                                          <w:rPr>
                                            <w:sz w:val="18"/>
                                            <w:szCs w:val="18"/>
                                            <w:lang w:val="sv-SE"/>
                                          </w:rPr>
                                          <w:t>- Scheduling, processing, HARQ timelines</w:t>
                                        </w:r>
                                      </w:p>
                                      <w:p w14:paraId="6E37E3E8" w14:textId="77777777" w:rsidR="00710937" w:rsidRDefault="00710937">
                                        <w:pPr>
                                          <w:spacing w:before="0" w:after="0" w:line="240" w:lineRule="auto"/>
                                          <w:rPr>
                                            <w:sz w:val="18"/>
                                            <w:szCs w:val="18"/>
                                            <w:lang w:val="sv-SE"/>
                                          </w:rPr>
                                        </w:pPr>
                                        <w:r>
                                          <w:rPr>
                                            <w:sz w:val="18"/>
                                            <w:szCs w:val="18"/>
                                            <w:lang w:val="sv-SE"/>
                                          </w:rPr>
                                          <w:t>- RO configuration</w:t>
                                        </w:r>
                                      </w:p>
                                      <w:p w14:paraId="712F332A"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710937" w:rsidRDefault="00710937">
                                        <w:pPr>
                                          <w:spacing w:before="0" w:after="0" w:line="240" w:lineRule="auto"/>
                                          <w:rPr>
                                            <w:sz w:val="18"/>
                                            <w:szCs w:val="18"/>
                                          </w:rPr>
                                        </w:pPr>
                                        <w:r>
                                          <w:rPr>
                                            <w:sz w:val="18"/>
                                            <w:szCs w:val="18"/>
                                          </w:rPr>
                                          <w:t>- PDCCH Monitoring</w:t>
                                        </w:r>
                                      </w:p>
                                    </w:tc>
                                  </w:tr>
                                  <w:tr w:rsidR="00710937" w14:paraId="139B4AF1" w14:textId="77777777">
                                    <w:tc>
                                      <w:tcPr>
                                        <w:tcW w:w="1129" w:type="dxa"/>
                                      </w:tcPr>
                                      <w:p w14:paraId="5BB25E62" w14:textId="77777777" w:rsidR="00710937" w:rsidRDefault="00710937">
                                        <w:pPr>
                                          <w:spacing w:line="280" w:lineRule="atLeast"/>
                                          <w:rPr>
                                            <w:lang w:val="sv-SE"/>
                                          </w:rPr>
                                        </w:pPr>
                                        <w:r>
                                          <w:rPr>
                                            <w:rFonts w:hint="eastAsia"/>
                                            <w:lang w:val="sv-SE"/>
                                          </w:rPr>
                                          <w:t>960 kHz</w:t>
                                        </w:r>
                                      </w:p>
                                    </w:tc>
                                    <w:tc>
                                      <w:tcPr>
                                        <w:tcW w:w="6946" w:type="dxa"/>
                                      </w:tcPr>
                                      <w:p w14:paraId="64DBCADD" w14:textId="77777777" w:rsidR="00710937" w:rsidRDefault="00710937">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710937" w:rsidRDefault="00710937">
                                        <w:pPr>
                                          <w:spacing w:before="0" w:after="0" w:line="240" w:lineRule="auto"/>
                                          <w:rPr>
                                            <w:sz w:val="18"/>
                                            <w:szCs w:val="18"/>
                                            <w:lang w:val="sv-SE"/>
                                          </w:rPr>
                                        </w:pPr>
                                        <w:r>
                                          <w:rPr>
                                            <w:sz w:val="18"/>
                                            <w:szCs w:val="18"/>
                                            <w:lang w:val="sv-SE"/>
                                          </w:rPr>
                                          <w:t>- SSB patterns</w:t>
                                        </w:r>
                                      </w:p>
                                      <w:p w14:paraId="79D21D93" w14:textId="77777777" w:rsidR="00710937" w:rsidRDefault="00710937">
                                        <w:pPr>
                                          <w:spacing w:before="0" w:after="0" w:line="240" w:lineRule="auto"/>
                                          <w:rPr>
                                            <w:sz w:val="18"/>
                                            <w:szCs w:val="18"/>
                                            <w:lang w:val="sv-SE"/>
                                          </w:rPr>
                                        </w:pPr>
                                        <w:r>
                                          <w:rPr>
                                            <w:sz w:val="18"/>
                                            <w:szCs w:val="18"/>
                                            <w:lang w:val="sv-SE"/>
                                          </w:rPr>
                                          <w:t>- SSB and CORESET#0 multiplexing pattern</w:t>
                                        </w:r>
                                      </w:p>
                                      <w:p w14:paraId="0CC59B06" w14:textId="77777777" w:rsidR="00710937" w:rsidRDefault="00710937">
                                        <w:pPr>
                                          <w:spacing w:before="0" w:after="0" w:line="240" w:lineRule="auto"/>
                                          <w:rPr>
                                            <w:sz w:val="18"/>
                                            <w:szCs w:val="18"/>
                                            <w:lang w:val="sv-SE"/>
                                          </w:rPr>
                                        </w:pPr>
                                        <w:r>
                                          <w:rPr>
                                            <w:sz w:val="18"/>
                                            <w:szCs w:val="18"/>
                                            <w:lang w:val="sv-SE"/>
                                          </w:rPr>
                                          <w:t>- Scheduling, processing, HARQ timelines</w:t>
                                        </w:r>
                                      </w:p>
                                      <w:p w14:paraId="13D8EA28" w14:textId="77777777" w:rsidR="00710937" w:rsidRDefault="00710937">
                                        <w:pPr>
                                          <w:spacing w:before="0" w:after="0" w:line="240" w:lineRule="auto"/>
                                          <w:rPr>
                                            <w:sz w:val="18"/>
                                            <w:szCs w:val="18"/>
                                            <w:lang w:val="sv-SE"/>
                                          </w:rPr>
                                        </w:pPr>
                                        <w:r>
                                          <w:rPr>
                                            <w:sz w:val="18"/>
                                            <w:szCs w:val="18"/>
                                            <w:lang w:val="sv-SE"/>
                                          </w:rPr>
                                          <w:t>- RO configuration</w:t>
                                        </w:r>
                                      </w:p>
                                      <w:p w14:paraId="039BC41F" w14:textId="77777777" w:rsidR="00710937" w:rsidRDefault="00710937">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710937" w:rsidRDefault="00710937">
                                        <w:pPr>
                                          <w:spacing w:before="0" w:after="0" w:line="240" w:lineRule="auto"/>
                                          <w:rPr>
                                            <w:sz w:val="18"/>
                                            <w:szCs w:val="18"/>
                                          </w:rPr>
                                        </w:pPr>
                                        <w:r>
                                          <w:rPr>
                                            <w:sz w:val="18"/>
                                            <w:szCs w:val="18"/>
                                          </w:rPr>
                                          <w:t>- PDCCH Monitoring</w:t>
                                        </w:r>
                                      </w:p>
                                    </w:tc>
                                  </w:tr>
                                </w:tbl>
                                <w:p w14:paraId="4796AB3C" w14:textId="77777777" w:rsidR="00710937" w:rsidRDefault="00710937">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710937" w14:paraId="122DF144" w14:textId="77777777">
                              <w:tc>
                                <w:tcPr>
                                  <w:tcW w:w="1129" w:type="dxa"/>
                                </w:tcPr>
                                <w:p w14:paraId="50AD8F2F" w14:textId="77777777" w:rsidR="00710937" w:rsidRDefault="00710937">
                                  <w:pPr>
                                    <w:spacing w:line="280" w:lineRule="atLeast"/>
                                    <w:rPr>
                                      <w:lang w:val="sv-SE"/>
                                    </w:rPr>
                                  </w:pPr>
                                  <w:r>
                                    <w:rPr>
                                      <w:lang w:val="sv-SE"/>
                                    </w:rPr>
                                    <w:t>SCS</w:t>
                                  </w:r>
                                </w:p>
                              </w:tc>
                              <w:tc>
                                <w:tcPr>
                                  <w:tcW w:w="6946" w:type="dxa"/>
                                </w:tcPr>
                                <w:p w14:paraId="2D5ADF1C" w14:textId="77777777" w:rsidR="00710937" w:rsidRDefault="00710937">
                                  <w:pPr>
                                    <w:spacing w:line="280" w:lineRule="atLeast"/>
                                    <w:rPr>
                                      <w:lang w:val="sv-SE"/>
                                    </w:rPr>
                                  </w:pPr>
                                  <w:r>
                                    <w:rPr>
                                      <w:lang w:val="sv-SE"/>
                                    </w:rPr>
                                    <w:t>PHY impact (other than common impact for unlicensed support)</w:t>
                                  </w:r>
                                </w:p>
                              </w:tc>
                            </w:tr>
                            <w:tr w:rsidR="00710937" w14:paraId="357A4CED" w14:textId="77777777">
                              <w:tc>
                                <w:tcPr>
                                  <w:tcW w:w="1129" w:type="dxa"/>
                                </w:tcPr>
                                <w:p w14:paraId="078D8B1C" w14:textId="77777777" w:rsidR="00710937" w:rsidRDefault="00710937">
                                  <w:pPr>
                                    <w:spacing w:line="280" w:lineRule="atLeast"/>
                                    <w:rPr>
                                      <w:lang w:val="sv-SE"/>
                                    </w:rPr>
                                  </w:pPr>
                                  <w:r>
                                    <w:rPr>
                                      <w:rFonts w:hint="eastAsia"/>
                                      <w:lang w:val="sv-SE"/>
                                    </w:rPr>
                                    <w:t>120 kHz</w:t>
                                  </w:r>
                                </w:p>
                              </w:tc>
                              <w:tc>
                                <w:tcPr>
                                  <w:tcW w:w="6946" w:type="dxa"/>
                                </w:tcPr>
                                <w:p w14:paraId="5C1E56A2" w14:textId="77777777" w:rsidR="00710937" w:rsidRDefault="0071093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710937" w:rsidRDefault="0071093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710937" w:rsidRDefault="00710937">
                                  <w:pPr>
                                    <w:spacing w:before="0" w:after="0" w:line="240" w:lineRule="auto"/>
                                    <w:rPr>
                                      <w:sz w:val="18"/>
                                      <w:szCs w:val="18"/>
                                      <w:lang w:val="sv-SE"/>
                                    </w:rPr>
                                  </w:pPr>
                                  <w:r>
                                    <w:rPr>
                                      <w:sz w:val="18"/>
                                      <w:szCs w:val="18"/>
                                      <w:lang w:val="sv-SE"/>
                                    </w:rPr>
                                    <w:t>- For unlicensed: PRACH ZC lengths such as 571 and 1151 may be considered</w:t>
                                  </w:r>
                                </w:p>
                              </w:tc>
                            </w:tr>
                            <w:tr w:rsidR="00710937" w14:paraId="48B220C6" w14:textId="77777777">
                              <w:tc>
                                <w:tcPr>
                                  <w:tcW w:w="1129" w:type="dxa"/>
                                </w:tcPr>
                                <w:p w14:paraId="2FE5F238" w14:textId="77777777" w:rsidR="00710937" w:rsidRDefault="00710937">
                                  <w:pPr>
                                    <w:spacing w:line="280" w:lineRule="atLeast"/>
                                    <w:rPr>
                                      <w:lang w:val="sv-SE"/>
                                    </w:rPr>
                                  </w:pPr>
                                  <w:r>
                                    <w:rPr>
                                      <w:rFonts w:hint="eastAsia"/>
                                      <w:lang w:val="sv-SE"/>
                                    </w:rPr>
                                    <w:t>240 kHz</w:t>
                                  </w:r>
                                </w:p>
                              </w:tc>
                              <w:tc>
                                <w:tcPr>
                                  <w:tcW w:w="6946" w:type="dxa"/>
                                </w:tcPr>
                                <w:p w14:paraId="238A2B2F" w14:textId="77777777" w:rsidR="00710937" w:rsidRDefault="0071093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710937" w:rsidRDefault="00710937">
                                  <w:pPr>
                                    <w:spacing w:before="0" w:after="0" w:line="240" w:lineRule="auto"/>
                                    <w:rPr>
                                      <w:sz w:val="18"/>
                                      <w:szCs w:val="18"/>
                                      <w:lang w:val="sv-SE"/>
                                    </w:rPr>
                                  </w:pPr>
                                  <w:r>
                                    <w:rPr>
                                      <w:sz w:val="18"/>
                                      <w:szCs w:val="18"/>
                                      <w:lang w:val="sv-SE"/>
                                    </w:rPr>
                                    <w:t>- RO configuration</w:t>
                                  </w:r>
                                </w:p>
                                <w:p w14:paraId="5E0A5867"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710937" w:rsidRDefault="00710937">
                                  <w:pPr>
                                    <w:spacing w:before="0" w:after="0" w:line="240" w:lineRule="auto"/>
                                    <w:rPr>
                                      <w:sz w:val="18"/>
                                      <w:szCs w:val="18"/>
                                    </w:rPr>
                                  </w:pPr>
                                  <w:r>
                                    <w:rPr>
                                      <w:sz w:val="18"/>
                                      <w:szCs w:val="18"/>
                                    </w:rPr>
                                    <w:t>- PDCCH Monitoring</w:t>
                                  </w:r>
                                </w:p>
                                <w:p w14:paraId="48CBACD4" w14:textId="77777777" w:rsidR="00710937" w:rsidRDefault="00710937">
                                  <w:pPr>
                                    <w:spacing w:before="0" w:after="0" w:line="240" w:lineRule="auto"/>
                                    <w:rPr>
                                      <w:sz w:val="18"/>
                                      <w:szCs w:val="18"/>
                                      <w:lang w:val="sv-SE"/>
                                    </w:rPr>
                                  </w:pPr>
                                  <w:r>
                                    <w:rPr>
                                      <w:sz w:val="18"/>
                                      <w:szCs w:val="18"/>
                                    </w:rPr>
                                    <w:t>- HARQ process</w:t>
                                  </w:r>
                                </w:p>
                              </w:tc>
                            </w:tr>
                            <w:tr w:rsidR="00710937" w14:paraId="0FD0E373" w14:textId="77777777">
                              <w:tc>
                                <w:tcPr>
                                  <w:tcW w:w="1129" w:type="dxa"/>
                                </w:tcPr>
                                <w:p w14:paraId="74A02B03" w14:textId="77777777" w:rsidR="00710937" w:rsidRDefault="00710937">
                                  <w:pPr>
                                    <w:spacing w:line="280" w:lineRule="atLeast"/>
                                    <w:rPr>
                                      <w:lang w:val="sv-SE"/>
                                    </w:rPr>
                                  </w:pPr>
                                  <w:r>
                                    <w:rPr>
                                      <w:rFonts w:hint="eastAsia"/>
                                      <w:lang w:val="sv-SE"/>
                                    </w:rPr>
                                    <w:t>480 k</w:t>
                                  </w:r>
                                  <w:r>
                                    <w:rPr>
                                      <w:lang w:val="sv-SE"/>
                                    </w:rPr>
                                    <w:t>Hz</w:t>
                                  </w:r>
                                </w:p>
                              </w:tc>
                              <w:tc>
                                <w:tcPr>
                                  <w:tcW w:w="6946" w:type="dxa"/>
                                </w:tcPr>
                                <w:p w14:paraId="3F9EFF30" w14:textId="77777777" w:rsidR="00710937" w:rsidRDefault="0071093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710937" w:rsidRDefault="00710937">
                                  <w:pPr>
                                    <w:spacing w:before="0" w:after="0" w:line="240" w:lineRule="auto"/>
                                    <w:rPr>
                                      <w:sz w:val="18"/>
                                      <w:szCs w:val="18"/>
                                      <w:lang w:val="sv-SE"/>
                                    </w:rPr>
                                  </w:pPr>
                                  <w:r>
                                    <w:rPr>
                                      <w:sz w:val="18"/>
                                      <w:szCs w:val="18"/>
                                      <w:lang w:val="sv-SE"/>
                                    </w:rPr>
                                    <w:t>- SSB patterns</w:t>
                                  </w:r>
                                </w:p>
                                <w:p w14:paraId="7F0CCEA3" w14:textId="77777777" w:rsidR="00710937" w:rsidRDefault="00710937">
                                  <w:pPr>
                                    <w:spacing w:before="0" w:after="0" w:line="240" w:lineRule="auto"/>
                                    <w:rPr>
                                      <w:sz w:val="18"/>
                                      <w:szCs w:val="18"/>
                                      <w:lang w:val="sv-SE"/>
                                    </w:rPr>
                                  </w:pPr>
                                  <w:r>
                                    <w:rPr>
                                      <w:sz w:val="18"/>
                                      <w:szCs w:val="18"/>
                                      <w:lang w:val="sv-SE"/>
                                    </w:rPr>
                                    <w:t>- SSB and CORESET#0 multiplexing pattern</w:t>
                                  </w:r>
                                </w:p>
                                <w:p w14:paraId="29604B5C" w14:textId="77777777" w:rsidR="00710937" w:rsidRDefault="00710937">
                                  <w:pPr>
                                    <w:spacing w:before="0" w:after="0" w:line="240" w:lineRule="auto"/>
                                    <w:rPr>
                                      <w:sz w:val="18"/>
                                      <w:szCs w:val="18"/>
                                      <w:lang w:val="sv-SE"/>
                                    </w:rPr>
                                  </w:pPr>
                                  <w:r>
                                    <w:rPr>
                                      <w:sz w:val="18"/>
                                      <w:szCs w:val="18"/>
                                      <w:lang w:val="sv-SE"/>
                                    </w:rPr>
                                    <w:t>- Scheduling, processing, HARQ timelines</w:t>
                                  </w:r>
                                </w:p>
                                <w:p w14:paraId="6E37E3E8" w14:textId="77777777" w:rsidR="00710937" w:rsidRDefault="00710937">
                                  <w:pPr>
                                    <w:spacing w:before="0" w:after="0" w:line="240" w:lineRule="auto"/>
                                    <w:rPr>
                                      <w:sz w:val="18"/>
                                      <w:szCs w:val="18"/>
                                      <w:lang w:val="sv-SE"/>
                                    </w:rPr>
                                  </w:pPr>
                                  <w:r>
                                    <w:rPr>
                                      <w:sz w:val="18"/>
                                      <w:szCs w:val="18"/>
                                      <w:lang w:val="sv-SE"/>
                                    </w:rPr>
                                    <w:t>- RO configuration</w:t>
                                  </w:r>
                                </w:p>
                                <w:p w14:paraId="712F332A"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710937" w:rsidRDefault="00710937">
                                  <w:pPr>
                                    <w:spacing w:before="0" w:after="0" w:line="240" w:lineRule="auto"/>
                                    <w:rPr>
                                      <w:sz w:val="18"/>
                                      <w:szCs w:val="18"/>
                                    </w:rPr>
                                  </w:pPr>
                                  <w:r>
                                    <w:rPr>
                                      <w:sz w:val="18"/>
                                      <w:szCs w:val="18"/>
                                    </w:rPr>
                                    <w:t>- PDCCH Monitoring</w:t>
                                  </w:r>
                                </w:p>
                              </w:tc>
                            </w:tr>
                            <w:tr w:rsidR="00710937" w14:paraId="139B4AF1" w14:textId="77777777">
                              <w:tc>
                                <w:tcPr>
                                  <w:tcW w:w="1129" w:type="dxa"/>
                                </w:tcPr>
                                <w:p w14:paraId="5BB25E62" w14:textId="77777777" w:rsidR="00710937" w:rsidRDefault="00710937">
                                  <w:pPr>
                                    <w:spacing w:line="280" w:lineRule="atLeast"/>
                                    <w:rPr>
                                      <w:lang w:val="sv-SE"/>
                                    </w:rPr>
                                  </w:pPr>
                                  <w:r>
                                    <w:rPr>
                                      <w:rFonts w:hint="eastAsia"/>
                                      <w:lang w:val="sv-SE"/>
                                    </w:rPr>
                                    <w:t>960 kHz</w:t>
                                  </w:r>
                                </w:p>
                              </w:tc>
                              <w:tc>
                                <w:tcPr>
                                  <w:tcW w:w="6946" w:type="dxa"/>
                                </w:tcPr>
                                <w:p w14:paraId="64DBCADD" w14:textId="77777777" w:rsidR="00710937" w:rsidRDefault="00710937">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710937" w:rsidRDefault="00710937">
                                  <w:pPr>
                                    <w:spacing w:before="0" w:after="0" w:line="240" w:lineRule="auto"/>
                                    <w:rPr>
                                      <w:sz w:val="18"/>
                                      <w:szCs w:val="18"/>
                                      <w:lang w:val="sv-SE"/>
                                    </w:rPr>
                                  </w:pPr>
                                  <w:r>
                                    <w:rPr>
                                      <w:sz w:val="18"/>
                                      <w:szCs w:val="18"/>
                                      <w:lang w:val="sv-SE"/>
                                    </w:rPr>
                                    <w:t>- SSB patterns</w:t>
                                  </w:r>
                                </w:p>
                                <w:p w14:paraId="79D21D93" w14:textId="77777777" w:rsidR="00710937" w:rsidRDefault="00710937">
                                  <w:pPr>
                                    <w:spacing w:before="0" w:after="0" w:line="240" w:lineRule="auto"/>
                                    <w:rPr>
                                      <w:sz w:val="18"/>
                                      <w:szCs w:val="18"/>
                                      <w:lang w:val="sv-SE"/>
                                    </w:rPr>
                                  </w:pPr>
                                  <w:r>
                                    <w:rPr>
                                      <w:sz w:val="18"/>
                                      <w:szCs w:val="18"/>
                                      <w:lang w:val="sv-SE"/>
                                    </w:rPr>
                                    <w:t>- SSB and CORESET#0 multiplexing pattern</w:t>
                                  </w:r>
                                </w:p>
                                <w:p w14:paraId="0CC59B06" w14:textId="77777777" w:rsidR="00710937" w:rsidRDefault="00710937">
                                  <w:pPr>
                                    <w:spacing w:before="0" w:after="0" w:line="240" w:lineRule="auto"/>
                                    <w:rPr>
                                      <w:sz w:val="18"/>
                                      <w:szCs w:val="18"/>
                                      <w:lang w:val="sv-SE"/>
                                    </w:rPr>
                                  </w:pPr>
                                  <w:r>
                                    <w:rPr>
                                      <w:sz w:val="18"/>
                                      <w:szCs w:val="18"/>
                                      <w:lang w:val="sv-SE"/>
                                    </w:rPr>
                                    <w:t>- Scheduling, processing, HARQ timelines</w:t>
                                  </w:r>
                                </w:p>
                                <w:p w14:paraId="13D8EA28" w14:textId="77777777" w:rsidR="00710937" w:rsidRDefault="00710937">
                                  <w:pPr>
                                    <w:spacing w:before="0" w:after="0" w:line="240" w:lineRule="auto"/>
                                    <w:rPr>
                                      <w:sz w:val="18"/>
                                      <w:szCs w:val="18"/>
                                      <w:lang w:val="sv-SE"/>
                                    </w:rPr>
                                  </w:pPr>
                                  <w:r>
                                    <w:rPr>
                                      <w:sz w:val="18"/>
                                      <w:szCs w:val="18"/>
                                      <w:lang w:val="sv-SE"/>
                                    </w:rPr>
                                    <w:t>- RO configuration</w:t>
                                  </w:r>
                                </w:p>
                                <w:p w14:paraId="039BC41F" w14:textId="77777777" w:rsidR="00710937" w:rsidRDefault="00710937">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710937" w:rsidRDefault="00710937">
                                  <w:pPr>
                                    <w:spacing w:before="0" w:after="0" w:line="240" w:lineRule="auto"/>
                                    <w:rPr>
                                      <w:sz w:val="18"/>
                                      <w:szCs w:val="18"/>
                                    </w:rPr>
                                  </w:pPr>
                                  <w:r>
                                    <w:rPr>
                                      <w:sz w:val="18"/>
                                      <w:szCs w:val="18"/>
                                    </w:rPr>
                                    <w:t>- PDCCH Monitoring</w:t>
                                  </w:r>
                                </w:p>
                              </w:tc>
                            </w:tr>
                          </w:tbl>
                          <w:p w14:paraId="4796AB3C" w14:textId="77777777" w:rsidR="00710937" w:rsidRDefault="00710937">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611100">
              <w:rPr>
                <w:rFonts w:eastAsia="SimSun"/>
                <w:noProof/>
                <w:position w:val="-32"/>
                <w:szCs w:val="20"/>
                <w:lang w:eastAsia="zh-CN"/>
              </w:rPr>
              <w:object w:dxaOrig="1545" w:dyaOrig="750" w14:anchorId="6BCB3030">
                <v:shape id="_x0000_i1027" type="#_x0000_t75" alt="" style="width:76.5pt;height:37.5pt;mso-width-percent:0;mso-height-percent:0;mso-width-percent:0;mso-height-percent:0" o:ole="">
                  <v:imagedata r:id="rId19" o:title=""/>
                </v:shape>
                <o:OLEObject Type="Embed" ProgID="Equation.3" ShapeID="_x0000_i1027" DrawAspect="Content" ObjectID="_1666531191"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611100">
              <w:rPr>
                <w:noProof/>
                <w:position w:val="-12"/>
              </w:rPr>
              <w:object w:dxaOrig="240" w:dyaOrig="360" w14:anchorId="18510016">
                <v:shape id="_x0000_i1028" type="#_x0000_t75" alt="" style="width:12.75pt;height:19.5pt;mso-width-percent:0;mso-height-percent:0;mso-width-percent:0;mso-height-percent:0" o:ole="">
                  <v:imagedata r:id="rId15" o:title=""/>
                </v:shape>
                <o:OLEObject Type="Embed" ProgID="Equation.3" ShapeID="_x0000_i1028" DrawAspect="Content" ObjectID="_1666531192" r:id="rId21"/>
              </w:object>
            </w:r>
            <w:r>
              <w:t xml:space="preserve">needs to be re-defined since it is currently defined as </w:t>
            </w:r>
            <w:r w:rsidR="00611100">
              <w:rPr>
                <w:noProof/>
                <w:position w:val="-12"/>
              </w:rPr>
              <w:object w:dxaOrig="1740" w:dyaOrig="360" w14:anchorId="41BB1751">
                <v:shape id="_x0000_i1029" type="#_x0000_t75" alt="" style="width:87pt;height:19.5pt;mso-width-percent:0;mso-height-percent:0;mso-width-percent:0;mso-height-percent:0" o:ole="">
                  <v:imagedata r:id="rId17" o:title=""/>
                </v:shape>
                <o:OLEObject Type="Embed" ProgID="Equation.3" ShapeID="_x0000_i1029" DrawAspect="Content" ObjectID="_1666531193"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 xml:space="preserve">One comment on 2.c. It should a </w:t>
            </w:r>
            <w:proofErr w:type="spellStart"/>
            <w:r w:rsidRPr="00EF3CC0">
              <w:rPr>
                <w:rFonts w:eastAsia="MS Mincho"/>
                <w:color w:val="0070C0"/>
                <w:szCs w:val="20"/>
                <w:lang w:eastAsia="ja-JP"/>
              </w:rPr>
              <w:t>beneral</w:t>
            </w:r>
            <w:proofErr w:type="spellEnd"/>
            <w:r w:rsidRPr="00EF3CC0">
              <w:rPr>
                <w:rFonts w:eastAsia="MS Mincho"/>
                <w:color w:val="0070C0"/>
                <w:szCs w:val="20"/>
                <w:lang w:eastAsia="ja-JP"/>
              </w:rPr>
              <w:t xml:space="preserve">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xml:space="preserve">, </w:t>
        </w:r>
        <w:proofErr w:type="spellStart"/>
        <w:r w:rsidR="009326E3">
          <w:rPr>
            <w:rFonts w:ascii="Times New Roman" w:hAnsi="Times New Roman"/>
            <w:sz w:val="22"/>
            <w:szCs w:val="22"/>
            <w:lang w:eastAsia="zh-CN"/>
          </w:rPr>
          <w:t>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w:t>
            </w:r>
            <w:proofErr w:type="spellStart"/>
            <w:r>
              <w:rPr>
                <w:lang w:eastAsia="zh-CN"/>
              </w:rPr>
              <w:t>utlilization</w:t>
            </w:r>
            <w:proofErr w:type="spellEnd"/>
            <w:r>
              <w:rPr>
                <w:lang w:eastAsia="zh-CN"/>
              </w:rPr>
              <w:t xml:space="preserve">.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compared</w:t>
        </w:r>
        <w:proofErr w:type="spellEnd"/>
        <w:r w:rsidR="00736915">
          <w:rPr>
            <w:rFonts w:ascii="Times New Roman" w:hAnsi="Times New Roman"/>
            <w:sz w:val="22"/>
            <w:szCs w:val="22"/>
            <w:lang w:eastAsia="zh-CN"/>
          </w:rPr>
          <w:t xml:space="preserve">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56D4EBDD"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275"/>
      <w:r w:rsidRPr="008A3C79">
        <w:rPr>
          <w:rFonts w:ascii="Times New Roman" w:hAnsi="Times New Roman"/>
          <w:sz w:val="22"/>
          <w:szCs w:val="22"/>
          <w:lang w:eastAsia="zh-CN"/>
        </w:rPr>
        <w:t>It is observed that</w:t>
      </w:r>
      <w:r w:rsidR="0049123D">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require shorter sample interval and tighter timing accuracy requirements (e.g. initial timing error, timing advanced and its granularity, MIMO TAE, </w:t>
      </w:r>
      <w:proofErr w:type="spellStart"/>
      <w:r w:rsidRPr="008A3C79">
        <w:rPr>
          <w:rFonts w:ascii="Times New Roman" w:hAnsi="Times New Roman"/>
          <w:sz w:val="22"/>
          <w:szCs w:val="22"/>
          <w:lang w:eastAsia="zh-CN"/>
        </w:rPr>
        <w:t>etc</w:t>
      </w:r>
      <w:proofErr w:type="spellEnd"/>
      <w:r w:rsidRPr="008A3C79">
        <w:rPr>
          <w:rFonts w:ascii="Times New Roman" w:hAnsi="Times New Roman"/>
          <w:sz w:val="22"/>
          <w:szCs w:val="22"/>
          <w:lang w:eastAsia="zh-CN"/>
        </w:rPr>
        <w:t>).</w:t>
      </w:r>
      <w:commentRangeEnd w:id="275"/>
      <w:r w:rsidR="00DC3311">
        <w:rPr>
          <w:rStyle w:val="CommentReference"/>
          <w:rFonts w:ascii="Times New Roman" w:hAnsi="Times New Roman"/>
          <w:lang w:eastAsia="zh-CN"/>
        </w:rPr>
        <w:commentReference w:id="275"/>
      </w:r>
    </w:p>
    <w:p w14:paraId="34FE328D" w14:textId="07446D9F"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Lee, Daewon" w:date="2020-11-10T11:53:00Z">
        <w:r w:rsidRPr="008A3C79" w:rsidDel="00DC3311">
          <w:rPr>
            <w:rFonts w:ascii="Times New Roman" w:hAnsi="Times New Roman"/>
            <w:sz w:val="22"/>
            <w:szCs w:val="22"/>
            <w:lang w:eastAsia="zh-CN"/>
          </w:rPr>
          <w:delText>It is observed that in general, larger subcarrier spacing may potentially lead to tighter UE processing requirements per slot</w:delText>
        </w:r>
        <w:r w:rsidR="0049123D" w:rsidDel="00DC3311">
          <w:rPr>
            <w:rFonts w:ascii="Times New Roman" w:hAnsi="Times New Roman"/>
            <w:sz w:val="22"/>
            <w:szCs w:val="22"/>
            <w:lang w:eastAsia="zh-CN"/>
          </w:rPr>
          <w:delText>.</w:delText>
        </w:r>
      </w:del>
    </w:p>
    <w:p w14:paraId="16E628F6" w14:textId="3E93667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77"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78" w:author="Lee, Daewon" w:date="2020-11-10T11:52:00Z">
        <w:r w:rsidR="00DC3311">
          <w:rPr>
            <w:rFonts w:ascii="Times New Roman" w:hAnsi="Times New Roman"/>
            <w:sz w:val="22"/>
            <w:szCs w:val="22"/>
            <w:lang w:eastAsia="zh-CN"/>
          </w:rPr>
          <w:t xml:space="preserve">, if the </w:t>
        </w:r>
        <w:proofErr w:type="spellStart"/>
        <w:r w:rsidR="00DC3311">
          <w:rPr>
            <w:rFonts w:ascii="Times New Roman" w:hAnsi="Times New Roman"/>
            <w:sz w:val="22"/>
            <w:szCs w:val="22"/>
            <w:lang w:eastAsia="zh-CN"/>
          </w:rPr>
          <w:t>tigher</w:t>
        </w:r>
        <w:proofErr w:type="spellEnd"/>
        <w:r w:rsidR="00DC3311">
          <w:rPr>
            <w:rFonts w:ascii="Times New Roman" w:hAnsi="Times New Roman"/>
            <w:sz w:val="22"/>
            <w:szCs w:val="22"/>
            <w:lang w:eastAsia="zh-CN"/>
          </w:rPr>
          <w:t xml:space="preserve"> UE processing (e.g. N1, N</w:t>
        </w:r>
      </w:ins>
      <w:ins w:id="279" w:author="Lee, Daewon" w:date="2020-11-10T11:53:00Z">
        <w:r w:rsidR="00DC3311">
          <w:rPr>
            <w:rFonts w:ascii="Times New Roman" w:hAnsi="Times New Roman"/>
            <w:sz w:val="22"/>
            <w:szCs w:val="22"/>
            <w:lang w:eastAsia="zh-CN"/>
          </w:rPr>
          <w:t xml:space="preserve">2, N3, Z1, Z2, Z3, </w:t>
        </w:r>
        <w:proofErr w:type="spellStart"/>
        <w:r w:rsidR="00DC3311">
          <w:rPr>
            <w:rFonts w:ascii="Times New Roman" w:hAnsi="Times New Roman"/>
            <w:sz w:val="22"/>
            <w:szCs w:val="22"/>
            <w:lang w:eastAsia="zh-CN"/>
          </w:rPr>
          <w:t>ec</w:t>
        </w:r>
        <w:proofErr w:type="spellEnd"/>
        <w:r w:rsidR="00DC3311">
          <w:rPr>
            <w:rFonts w:ascii="Times New Roman" w:hAnsi="Times New Roman"/>
            <w:sz w:val="22"/>
            <w:szCs w:val="22"/>
            <w:lang w:eastAsia="zh-CN"/>
          </w:rPr>
          <w:t>) are introduced.</w:t>
        </w:r>
      </w:ins>
      <w:r w:rsidRPr="008A3C79">
        <w:rPr>
          <w:rFonts w:ascii="Times New Roman" w:hAnsi="Times New Roman"/>
          <w:sz w:val="22"/>
          <w:szCs w:val="22"/>
          <w:lang w:eastAsia="zh-CN"/>
        </w:rPr>
        <w:t xml:space="preserve">. </w:t>
      </w:r>
    </w:p>
    <w:p w14:paraId="16BE21C3" w14:textId="36ADA84E"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0" w:author="Lee, Daewon" w:date="2020-11-10T11:53:00Z">
        <w:r w:rsidR="00DC3311">
          <w:rPr>
            <w:rFonts w:ascii="Times New Roman" w:hAnsi="Times New Roman"/>
            <w:sz w:val="22"/>
            <w:szCs w:val="22"/>
            <w:lang w:eastAsia="zh-CN"/>
          </w:rPr>
          <w:t xml:space="preserve">, in </w:t>
        </w:r>
        <w:proofErr w:type="spellStart"/>
        <w:r w:rsidR="00DC3311">
          <w:rPr>
            <w:rFonts w:ascii="Times New Roman" w:hAnsi="Times New Roman"/>
            <w:sz w:val="22"/>
            <w:szCs w:val="22"/>
            <w:lang w:eastAsia="zh-CN"/>
          </w:rPr>
          <w:t>general,</w:t>
        </w:r>
      </w:ins>
      <w:del w:id="281"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channel</w:t>
      </w:r>
      <w:proofErr w:type="spellEnd"/>
      <w:r w:rsidRPr="008A3C79">
        <w:rPr>
          <w:rFonts w:ascii="Times New Roman" w:hAnsi="Times New Roman"/>
          <w:sz w:val="22"/>
          <w:szCs w:val="22"/>
          <w:lang w:eastAsia="zh-CN"/>
        </w:rPr>
        <w:t xml:space="preserve"> access with shorter symbol duration </w:t>
      </w:r>
      <w:ins w:id="282" w:author="Lee, Daewon" w:date="2020-11-10T11:53:00Z">
        <w:r w:rsidR="00DC3311">
          <w:rPr>
            <w:rFonts w:ascii="Times New Roman" w:hAnsi="Times New Roman"/>
            <w:sz w:val="22"/>
            <w:szCs w:val="22"/>
            <w:lang w:eastAsia="zh-CN"/>
          </w:rPr>
          <w:t>may access channel earlier when LBT is passed (</w:t>
        </w:r>
      </w:ins>
      <w:ins w:id="283" w:author="Lee, Daewon" w:date="2020-11-10T11:54:00Z">
        <w:r w:rsidR="00DC3311">
          <w:rPr>
            <w:rFonts w:ascii="Times New Roman" w:hAnsi="Times New Roman"/>
            <w:sz w:val="22"/>
            <w:szCs w:val="22"/>
            <w:lang w:eastAsia="zh-CN"/>
          </w:rPr>
          <w:t xml:space="preserve">e.g. </w:t>
        </w:r>
      </w:ins>
      <w:ins w:id="284" w:author="Lee, Daewon" w:date="2020-11-10T11:53:00Z">
        <w:r w:rsidR="00DC3311">
          <w:rPr>
            <w:rFonts w:ascii="Times New Roman" w:hAnsi="Times New Roman"/>
            <w:sz w:val="22"/>
            <w:szCs w:val="22"/>
            <w:lang w:eastAsia="zh-CN"/>
          </w:rPr>
          <w:t xml:space="preserve">up to 15 </w:t>
        </w:r>
      </w:ins>
      <w:proofErr w:type="spellStart"/>
      <w:ins w:id="285" w:author="Lee, Daewon" w:date="2020-11-10T11:54:00Z">
        <w:r w:rsidR="00DC3311">
          <w:rPr>
            <w:rFonts w:ascii="Calibri" w:hAnsi="Calibri" w:cs="Calibri"/>
            <w:sz w:val="22"/>
            <w:szCs w:val="22"/>
            <w:lang w:eastAsia="zh-CN"/>
          </w:rPr>
          <w:t>μ</w:t>
        </w:r>
        <w:r w:rsidR="00DC3311">
          <w:rPr>
            <w:rFonts w:ascii="Times New Roman" w:hAnsi="Times New Roman"/>
            <w:sz w:val="22"/>
            <w:szCs w:val="22"/>
            <w:lang w:eastAsia="zh-CN"/>
          </w:rPr>
          <w:t>sec</w:t>
        </w:r>
        <w:proofErr w:type="spellEnd"/>
        <w:r w:rsidR="00DC3311">
          <w:rPr>
            <w:rFonts w:ascii="Times New Roman" w:hAnsi="Times New Roman"/>
            <w:sz w:val="22"/>
            <w:szCs w:val="22"/>
            <w:lang w:eastAsia="zh-CN"/>
          </w:rPr>
          <w:t xml:space="preserve"> for 960 kHz compared to 480 kHz SCS), </w:t>
        </w:r>
        <w:proofErr w:type="spellStart"/>
        <w:r w:rsidR="00DC3311">
          <w:rPr>
            <w:rFonts w:ascii="Times New Roman" w:hAnsi="Times New Roman"/>
            <w:sz w:val="22"/>
            <w:szCs w:val="22"/>
            <w:lang w:eastAsia="zh-CN"/>
          </w:rPr>
          <w:t>aasuming</w:t>
        </w:r>
        <w:proofErr w:type="spellEnd"/>
        <w:r w:rsidR="00DC3311">
          <w:rPr>
            <w:rFonts w:ascii="Times New Roman" w:hAnsi="Times New Roman"/>
            <w:sz w:val="22"/>
            <w:szCs w:val="22"/>
            <w:lang w:eastAsia="zh-CN"/>
          </w:rPr>
          <w:t xml:space="preserve"> slot-based scheduling.</w:t>
        </w:r>
      </w:ins>
      <w:del w:id="286"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 xml:space="preserve">profile of the UE and </w:t>
      </w:r>
      <w:proofErr w:type="spellStart"/>
      <w:r w:rsidR="00F53FEA">
        <w:rPr>
          <w:sz w:val="22"/>
          <w:szCs w:val="22"/>
          <w:lang w:eastAsia="zh-CN"/>
        </w:rPr>
        <w:t>gNB</w:t>
      </w:r>
      <w:proofErr w:type="spellEnd"/>
      <w:r w:rsidR="00F53FEA">
        <w:rPr>
          <w:sz w:val="22"/>
          <w:szCs w:val="22"/>
          <w:lang w:eastAsia="zh-CN"/>
        </w:rPr>
        <w:t>.</w:t>
      </w:r>
    </w:p>
    <w:p w14:paraId="0D50BF76" w14:textId="418AF061" w:rsidR="008A3C79" w:rsidRDefault="000112E9" w:rsidP="00C6537C">
      <w:pPr>
        <w:numPr>
          <w:ilvl w:val="0"/>
          <w:numId w:val="102"/>
        </w:numPr>
        <w:overflowPunct/>
        <w:autoSpaceDE/>
        <w:autoSpaceDN/>
        <w:adjustRightInd/>
        <w:spacing w:after="0" w:line="240" w:lineRule="auto"/>
        <w:textAlignment w:val="auto"/>
        <w:rPr>
          <w:ins w:id="287" w:author="Lee, Daewon" w:date="2020-11-10T11:56:00Z"/>
          <w:sz w:val="22"/>
          <w:szCs w:val="28"/>
          <w:lang w:eastAsia="x-none"/>
        </w:rPr>
      </w:pPr>
      <w:commentRangeStart w:id="288"/>
      <w:r>
        <w:rPr>
          <w:sz w:val="22"/>
          <w:szCs w:val="28"/>
          <w:lang w:eastAsia="x-none"/>
        </w:rPr>
        <w:t>It is observed that, in general, l</w:t>
      </w:r>
      <w:r w:rsidR="008A3C79" w:rsidRPr="008A3C79">
        <w:rPr>
          <w:sz w:val="22"/>
          <w:szCs w:val="28"/>
          <w:lang w:eastAsia="x-none"/>
        </w:rPr>
        <w:t>arger subcarrier spacing</w:t>
      </w:r>
      <w:r w:rsidR="000640C3">
        <w:rPr>
          <w:sz w:val="22"/>
          <w:szCs w:val="28"/>
          <w:lang w:eastAsia="x-none"/>
        </w:rPr>
        <w:t xml:space="preserve"> will result in</w:t>
      </w:r>
      <w:r w:rsidR="008A3C79" w:rsidRPr="008A3C79">
        <w:rPr>
          <w:sz w:val="22"/>
          <w:szCs w:val="28"/>
          <w:lang w:eastAsia="x-none"/>
        </w:rPr>
        <w:t xml:space="preserve"> shorter CP </w:t>
      </w:r>
      <w:r w:rsidR="000640C3">
        <w:rPr>
          <w:sz w:val="22"/>
          <w:szCs w:val="28"/>
          <w:lang w:eastAsia="x-none"/>
        </w:rPr>
        <w:t>duration and</w:t>
      </w:r>
      <w:r w:rsidR="008A3C79" w:rsidRPr="008A3C79">
        <w:rPr>
          <w:sz w:val="22"/>
          <w:szCs w:val="28"/>
          <w:lang w:eastAsia="x-none"/>
        </w:rPr>
        <w:t xml:space="preserve"> </w:t>
      </w:r>
      <w:r w:rsidR="005256DF">
        <w:rPr>
          <w:sz w:val="22"/>
          <w:szCs w:val="28"/>
          <w:lang w:eastAsia="x-none"/>
        </w:rPr>
        <w:t xml:space="preserve">relatively larger </w:t>
      </w:r>
      <w:r w:rsidR="00E4131C">
        <w:rPr>
          <w:sz w:val="22"/>
          <w:szCs w:val="28"/>
          <w:lang w:eastAsia="x-none"/>
        </w:rPr>
        <w:t>portion of CP duration</w:t>
      </w:r>
      <w:r w:rsidR="000E3BE3">
        <w:rPr>
          <w:sz w:val="22"/>
          <w:szCs w:val="28"/>
          <w:lang w:eastAsia="x-none"/>
        </w:rPr>
        <w:t xml:space="preserve"> or even possibly </w:t>
      </w:r>
      <w:ins w:id="289" w:author="Lee, Daewon" w:date="2020-11-10T11:51:00Z">
        <w:r w:rsidR="00DC3311">
          <w:rPr>
            <w:sz w:val="22"/>
            <w:szCs w:val="28"/>
            <w:lang w:eastAsia="x-none"/>
          </w:rPr>
          <w:t xml:space="preserve">partial or complete </w:t>
        </w:r>
      </w:ins>
      <w:r w:rsidR="000E3BE3">
        <w:rPr>
          <w:sz w:val="22"/>
          <w:szCs w:val="28"/>
          <w:lang w:eastAsia="x-none"/>
        </w:rPr>
        <w:t>symbol duration</w:t>
      </w:r>
      <w:r w:rsidR="00E4131C">
        <w:rPr>
          <w:sz w:val="22"/>
          <w:szCs w:val="28"/>
          <w:lang w:eastAsia="x-none"/>
        </w:rPr>
        <w:t xml:space="preserve"> may be utilized by</w:t>
      </w:r>
      <w:r w:rsidR="008A3C79" w:rsidRPr="008A3C79">
        <w:rPr>
          <w:sz w:val="22"/>
          <w:szCs w:val="28"/>
          <w:lang w:eastAsia="x-none"/>
        </w:rPr>
        <w:t xml:space="preserve"> beam switching</w:t>
      </w:r>
      <w:r w:rsidR="00653FDF">
        <w:rPr>
          <w:sz w:val="22"/>
          <w:szCs w:val="28"/>
          <w:lang w:eastAsia="x-none"/>
        </w:rPr>
        <w:t xml:space="preserve"> </w:t>
      </w:r>
      <w:ins w:id="290" w:author="Lee, Daewon" w:date="2020-11-10T12:36:00Z">
        <w:r w:rsidR="00161EF6">
          <w:rPr>
            <w:sz w:val="22"/>
            <w:szCs w:val="28"/>
            <w:lang w:eastAsia="x-none"/>
          </w:rPr>
          <w:t>of adjacent signals/channels</w:t>
        </w:r>
      </w:ins>
      <w:ins w:id="291" w:author="Lee, Daewon" w:date="2020-11-10T12:37:00Z">
        <w:r w:rsidR="00161EF6">
          <w:rPr>
            <w:sz w:val="22"/>
            <w:szCs w:val="28"/>
            <w:lang w:eastAsia="x-none"/>
          </w:rPr>
          <w:t xml:space="preserve"> in time domain,</w:t>
        </w:r>
      </w:ins>
      <w:ins w:id="292" w:author="Lee, Daewon" w:date="2020-11-10T12:36:00Z">
        <w:r w:rsidR="00161EF6">
          <w:rPr>
            <w:sz w:val="22"/>
            <w:szCs w:val="28"/>
            <w:lang w:eastAsia="x-none"/>
          </w:rPr>
          <w:t xml:space="preserve"> </w:t>
        </w:r>
      </w:ins>
      <w:r w:rsidR="00653FDF">
        <w:rPr>
          <w:sz w:val="22"/>
          <w:szCs w:val="28"/>
          <w:lang w:eastAsia="x-none"/>
        </w:rPr>
        <w:t xml:space="preserve">depending on the subcarrier spacing and </w:t>
      </w:r>
      <w:r w:rsidR="00653FDF">
        <w:rPr>
          <w:sz w:val="22"/>
          <w:szCs w:val="28"/>
          <w:lang w:eastAsia="x-none"/>
        </w:rPr>
        <w:lastRenderedPageBreak/>
        <w:t>required time for beam switching.</w:t>
      </w:r>
      <w:ins w:id="293" w:author="Lee, Daewon" w:date="2020-11-10T11:55:00Z">
        <w:r w:rsidR="00057758">
          <w:rPr>
            <w:sz w:val="22"/>
            <w:szCs w:val="28"/>
            <w:lang w:eastAsia="x-none"/>
          </w:rPr>
          <w:t xml:space="preserve"> Rel-17 requirements for beam switching </w:t>
        </w:r>
      </w:ins>
      <w:ins w:id="294" w:author="Lee, Daewon" w:date="2020-11-10T12:37:00Z">
        <w:r w:rsidR="00161EF6">
          <w:rPr>
            <w:sz w:val="22"/>
            <w:szCs w:val="28"/>
            <w:lang w:eastAsia="x-none"/>
          </w:rPr>
          <w:t xml:space="preserve">of adjacent signals/channels in time domain and TCI state </w:t>
        </w:r>
        <w:proofErr w:type="spellStart"/>
        <w:r w:rsidR="00161EF6">
          <w:rPr>
            <w:sz w:val="22"/>
            <w:szCs w:val="28"/>
            <w:lang w:eastAsia="x-none"/>
          </w:rPr>
          <w:t>transistions</w:t>
        </w:r>
        <w:proofErr w:type="spellEnd"/>
        <w:r w:rsidR="00161EF6">
          <w:rPr>
            <w:sz w:val="22"/>
            <w:szCs w:val="28"/>
            <w:lang w:eastAsia="x-none"/>
          </w:rPr>
          <w:t xml:space="preserve"> </w:t>
        </w:r>
      </w:ins>
      <w:ins w:id="295" w:author="Lee, Daewon" w:date="2020-11-10T11:55:00Z">
        <w:r w:rsidR="00057758">
          <w:rPr>
            <w:sz w:val="22"/>
            <w:szCs w:val="28"/>
            <w:lang w:eastAsia="x-none"/>
          </w:rPr>
          <w:t>in 52.6 GHz to 71 GHz frequencies need to be further investigated whe</w:t>
        </w:r>
      </w:ins>
      <w:ins w:id="296" w:author="Lee, Daewon" w:date="2020-11-10T11:56:00Z">
        <w:r w:rsidR="00057758">
          <w:rPr>
            <w:sz w:val="22"/>
            <w:szCs w:val="28"/>
            <w:lang w:eastAsia="x-none"/>
          </w:rPr>
          <w:t>n specification is further developed.</w:t>
        </w:r>
      </w:ins>
      <w:commentRangeEnd w:id="288"/>
      <w:ins w:id="297" w:author="Lee, Daewon" w:date="2020-11-10T12:04:00Z">
        <w:r w:rsidR="00775741">
          <w:rPr>
            <w:rStyle w:val="CommentReference"/>
            <w:lang w:eastAsia="zh-CN"/>
          </w:rPr>
          <w:commentReference w:id="288"/>
        </w:r>
      </w:ins>
    </w:p>
    <w:p w14:paraId="017AE3CC" w14:textId="4670BBAD" w:rsidR="00057758" w:rsidRPr="008A3C79" w:rsidRDefault="00057758" w:rsidP="00C6537C">
      <w:pPr>
        <w:numPr>
          <w:ilvl w:val="0"/>
          <w:numId w:val="102"/>
        </w:numPr>
        <w:overflowPunct/>
        <w:autoSpaceDE/>
        <w:autoSpaceDN/>
        <w:adjustRightInd/>
        <w:spacing w:after="0" w:line="240" w:lineRule="auto"/>
        <w:textAlignment w:val="auto"/>
        <w:rPr>
          <w:sz w:val="22"/>
          <w:szCs w:val="28"/>
          <w:lang w:eastAsia="x-none"/>
        </w:rPr>
      </w:pPr>
      <w:ins w:id="298" w:author="Lee, Daewon" w:date="2020-11-10T11:56:00Z">
        <w:r>
          <w:rPr>
            <w:sz w:val="22"/>
            <w:szCs w:val="28"/>
            <w:lang w:eastAsia="x-none"/>
          </w:rPr>
          <w:t>It is observed that, in general, maximum delay spread supported by a SCS is proportional to its CP length.</w:t>
        </w:r>
      </w:ins>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 xml:space="preserve">(e.g. N1, N2, N3, Z1, Z2, Z3, </w:t>
            </w:r>
            <w:proofErr w:type="spellStart"/>
            <w:r w:rsidR="004930D9" w:rsidRPr="00367279">
              <w:rPr>
                <w:color w:val="FF0000"/>
                <w:lang w:eastAsia="zh-CN"/>
              </w:rPr>
              <w:t>etc</w:t>
            </w:r>
            <w:proofErr w:type="spellEnd"/>
            <w:r w:rsidR="004930D9" w:rsidRPr="00367279">
              <w:rPr>
                <w:color w:val="FF0000"/>
                <w:lang w:eastAsia="zh-CN"/>
              </w:rPr>
              <w:t>)</w:t>
            </w:r>
            <w:r w:rsidR="00BE1171">
              <w:rPr>
                <w:color w:val="FF0000"/>
                <w:lang w:eastAsia="zh-CN"/>
              </w:rPr>
              <w:t xml:space="preserve"> are introduced</w:t>
            </w:r>
          </w:p>
          <w:p w14:paraId="217C52A3" w14:textId="77777777" w:rsidR="009C2596" w:rsidRDefault="009C2596" w:rsidP="00D74B98">
            <w:pPr>
              <w:rPr>
                <w:lang w:eastAsia="zh-CN"/>
              </w:rPr>
            </w:pP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06C472AF" w14:textId="77777777" w:rsidR="00573389" w:rsidRDefault="00573389" w:rsidP="00D74B98">
            <w:pPr>
              <w:rPr>
                <w:lang w:eastAsia="zh-CN"/>
              </w:rPr>
            </w:pP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 xml:space="preserve">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60B4C04D" w14:textId="77777777" w:rsidR="00D966F4" w:rsidRDefault="00D966F4" w:rsidP="00F16641">
            <w:pPr>
              <w:pStyle w:val="ListParagraph"/>
              <w:spacing w:line="240" w:lineRule="auto"/>
              <w:ind w:left="720"/>
              <w:rPr>
                <w:szCs w:val="28"/>
                <w:lang w:eastAsia="x-none"/>
              </w:rPr>
            </w:pPr>
          </w:p>
          <w:p w14:paraId="35C8A1AB" w14:textId="77777777" w:rsidR="00D966F4" w:rsidRDefault="00D966F4" w:rsidP="00F16641">
            <w:pPr>
              <w:pStyle w:val="ListParagraph"/>
              <w:spacing w:line="240" w:lineRule="auto"/>
              <w:ind w:left="720"/>
              <w:rPr>
                <w:szCs w:val="28"/>
                <w:lang w:eastAsia="x-none"/>
              </w:rPr>
            </w:pPr>
          </w:p>
          <w:p w14:paraId="2670EDF2" w14:textId="77777777" w:rsidR="00D966F4" w:rsidRPr="00F16641"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 xml:space="preserve">relatively larger portion of CP duration or even possibly symbol duration may be </w:t>
            </w:r>
            <w:r>
              <w:rPr>
                <w:sz w:val="22"/>
                <w:szCs w:val="28"/>
                <w:lang w:eastAsia="x-none"/>
              </w:rPr>
              <w:lastRenderedPageBreak/>
              <w:t>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w:t>
            </w:r>
            <w:proofErr w:type="spellStart"/>
            <w:r w:rsidR="00194695" w:rsidRPr="002862BA">
              <w:rPr>
                <w:color w:val="FF0000"/>
                <w:sz w:val="22"/>
                <w:szCs w:val="22"/>
                <w:lang w:eastAsia="zh-CN"/>
              </w:rPr>
              <w:t>swithing</w:t>
            </w:r>
            <w:proofErr w:type="spellEnd"/>
            <w:r w:rsidR="00194695" w:rsidRPr="002862BA">
              <w:rPr>
                <w:color w:val="FF0000"/>
                <w:sz w:val="22"/>
                <w:szCs w:val="22"/>
                <w:lang w:eastAsia="zh-CN"/>
              </w:rPr>
              <w:t xml:space="preserve">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575AD666" w14:textId="77777777" w:rsidR="00FA7D67" w:rsidRDefault="00FA7D67" w:rsidP="00FA7D67">
            <w:pPr>
              <w:spacing w:line="240" w:lineRule="auto"/>
              <w:rPr>
                <w:lang w:eastAsia="zh-CN"/>
              </w:rPr>
            </w:pPr>
          </w:p>
          <w:p w14:paraId="32F3056D" w14:textId="77777777" w:rsidR="00FA7D67" w:rsidRDefault="00FA7D67" w:rsidP="00FA7D67">
            <w:pPr>
              <w:spacing w:line="240" w:lineRule="auto"/>
              <w:rPr>
                <w:lang w:eastAsia="zh-CN"/>
              </w:rPr>
            </w:pPr>
          </w:p>
          <w:p w14:paraId="1C6698FD" w14:textId="2A571536" w:rsidR="00FA7D67" w:rsidRPr="002862BA" w:rsidRDefault="00FA7D67" w:rsidP="00FA7D67">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w:t>
            </w:r>
            <w:proofErr w:type="spellStart"/>
            <w:r w:rsidRPr="002862BA">
              <w:rPr>
                <w:color w:val="FF0000"/>
                <w:sz w:val="22"/>
                <w:szCs w:val="22"/>
                <w:lang w:eastAsia="zh-CN"/>
              </w:rPr>
              <w:t>pro</w:t>
            </w:r>
            <w:r w:rsidR="00146959">
              <w:rPr>
                <w:color w:val="FF0000"/>
                <w:sz w:val="22"/>
                <w:szCs w:val="22"/>
                <w:lang w:eastAsia="zh-CN"/>
              </w:rPr>
              <w:t>p</w:t>
            </w:r>
            <w:r w:rsidRPr="002862BA">
              <w:rPr>
                <w:color w:val="FF0000"/>
                <w:sz w:val="22"/>
                <w:szCs w:val="22"/>
                <w:lang w:eastAsia="zh-CN"/>
              </w:rPr>
              <w:t>otional</w:t>
            </w:r>
            <w:proofErr w:type="spellEnd"/>
            <w:r w:rsidRPr="002862BA">
              <w:rPr>
                <w:color w:val="FF0000"/>
                <w:sz w:val="22"/>
                <w:szCs w:val="22"/>
                <w:lang w:eastAsia="zh-CN"/>
              </w:rPr>
              <w:t xml:space="preserve"> to its CP length.</w:t>
            </w:r>
          </w:p>
          <w:p w14:paraId="705418CE" w14:textId="77777777" w:rsidR="00FA7D67" w:rsidRPr="00F16641" w:rsidRDefault="00FA7D67" w:rsidP="00FA7D67">
            <w:pPr>
              <w:spacing w:line="240" w:lineRule="auto"/>
              <w:rPr>
                <w:lang w:eastAsia="zh-CN"/>
              </w:rPr>
            </w:pPr>
          </w:p>
          <w:p w14:paraId="3DCC852F" w14:textId="77777777" w:rsidR="000B00A0" w:rsidRPr="00F16641" w:rsidRDefault="000B00A0" w:rsidP="000B00A0">
            <w:pPr>
              <w:overflowPunct/>
              <w:autoSpaceDE/>
              <w:autoSpaceDN/>
              <w:adjustRightInd/>
              <w:spacing w:after="0" w:line="240" w:lineRule="auto"/>
              <w:textAlignment w:val="auto"/>
              <w:rPr>
                <w:sz w:val="22"/>
                <w:szCs w:val="28"/>
                <w:lang w:eastAsia="x-none"/>
              </w:rPr>
            </w:pPr>
          </w:p>
          <w:p w14:paraId="57B58609" w14:textId="4609213D" w:rsidR="00367279" w:rsidRDefault="00367279" w:rsidP="008342A8">
            <w:pPr>
              <w:rPr>
                <w:lang w:eastAsia="zh-CN"/>
              </w:rPr>
            </w:pPr>
          </w:p>
          <w:p w14:paraId="023CAD68" w14:textId="77777777" w:rsidR="00975408" w:rsidRDefault="00975408" w:rsidP="008342A8">
            <w:pPr>
              <w:rPr>
                <w:lang w:eastAsia="zh-CN"/>
              </w:rPr>
            </w:pPr>
          </w:p>
          <w:p w14:paraId="7FAC2AB5" w14:textId="14355661" w:rsidR="00EA49AD" w:rsidRPr="00D74B98" w:rsidRDefault="00EA49AD" w:rsidP="00367279">
            <w:pPr>
              <w:rPr>
                <w:rFonts w:eastAsiaTheme="minorEastAsia"/>
                <w:lang w:eastAsia="ko-KR"/>
              </w:rPr>
            </w:pP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611100" w:rsidP="00F04364">
                  <w:pPr>
                    <w:pStyle w:val="TAH"/>
                    <w:rPr>
                      <w:rFonts w:eastAsia="Batang"/>
                      <w:color w:val="000000"/>
                      <w:lang w:val="en-GB"/>
                    </w:rPr>
                  </w:pPr>
                  <w:r w:rsidRPr="00E17FE7">
                    <w:rPr>
                      <w:rFonts w:eastAsia="Batang"/>
                      <w:noProof/>
                      <w:color w:val="000000"/>
                      <w:position w:val="-8"/>
                      <w:lang w:val="en-GB"/>
                    </w:rPr>
                    <w:object w:dxaOrig="220" w:dyaOrig="220" w14:anchorId="5A9D5A84">
                      <v:shape id="_x0000_i1030" type="#_x0000_t75" alt="" style="width:14.25pt;height:14.25pt;mso-width-percent:0;mso-height-percent:0;mso-width-percent:0;mso-height-percent:0" o:ole="">
                        <v:imagedata r:id="rId26" o:title=""/>
                      </v:shape>
                      <o:OLEObject Type="Embed" ProgID="Equation.3" ShapeID="_x0000_i1030" DrawAspect="Content" ObjectID="_1666531194" r:id="rId27"/>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sidRPr="007B1689">
                    <w:rPr>
                      <w:i/>
                    </w:rPr>
                    <w:t>dmrs-DownlinkForPDSCH-MappingTypeA</w:t>
                  </w:r>
                  <w:proofErr w:type="spellEnd"/>
                  <w:r w:rsidRPr="007B1689">
                    <w:t xml:space="preserve">, </w:t>
                  </w:r>
                  <w:proofErr w:type="spellStart"/>
                  <w:r w:rsidRPr="007B1689">
                    <w:rPr>
                      <w:i/>
                    </w:rPr>
                    <w:t>dmrs-DownlinkForPDSCH-MappingTypeB</w:t>
                  </w:r>
                  <w:proofErr w:type="spellEnd"/>
                </w:p>
              </w:tc>
              <w:tc>
                <w:tcPr>
                  <w:tcW w:w="3774" w:type="dxa"/>
                </w:tcPr>
                <w:p w14:paraId="4CDBA1D1" w14:textId="77777777" w:rsidR="00F04364" w:rsidRDefault="00F04364" w:rsidP="00F04364">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sidRPr="007B1689">
                    <w:rPr>
                      <w:i/>
                    </w:rPr>
                    <w:t>dmrs-</w:t>
                  </w:r>
                  <w:r w:rsidRPr="00144B95">
                    <w:rPr>
                      <w:i/>
                    </w:rPr>
                    <w:t>DownlinkForPDSCH-MappingTypeA</w:t>
                  </w:r>
                  <w:proofErr w:type="spellEnd"/>
                  <w:r w:rsidRPr="00A93AD6">
                    <w:t xml:space="preserve">, </w:t>
                  </w:r>
                  <w:proofErr w:type="spellStart"/>
                  <w:r w:rsidRPr="00A93AD6">
                    <w:rPr>
                      <w:i/>
                    </w:rPr>
                    <w:t>dmrs-DownlinkForPDSCH-MappingTypeB</w:t>
                  </w:r>
                  <w:proofErr w:type="spellEnd"/>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proofErr w:type="spellStart"/>
            <w:r w:rsidRPr="00DF0E7E">
              <w:rPr>
                <w:lang w:val="en-GB" w:eastAsia="ko-KR"/>
              </w:rPr>
              <w:t>timeDurationForQCL</w:t>
            </w:r>
            <w:proofErr w:type="spellEnd"/>
            <w:r w:rsidRPr="00DF0E7E">
              <w:rPr>
                <w:lang w:val="en-GB" w:eastAsia="ko-KR"/>
              </w:rPr>
              <w:t xml:space="preserve">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w:t>
            </w:r>
            <w:r>
              <w:rPr>
                <w:lang w:val="sv-SE" w:eastAsia="ko-KR"/>
              </w:rPr>
              <w:lastRenderedPageBreak/>
              <w:t xml:space="preserve">kHz. Also, it is clearly saying that the beam change time is not based on CP length, but based on exact amount of time. </w:t>
            </w:r>
          </w:p>
          <w:p w14:paraId="5318106D" w14:textId="7AD455CF"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p w14:paraId="7FDC3178" w14:textId="4C247C32" w:rsidR="00DF0E7E" w:rsidRDefault="00DF0E7E" w:rsidP="00C66CB1">
            <w:pPr>
              <w:rPr>
                <w:lang w:val="sv-SE" w:eastAsia="ko-KR"/>
              </w:rPr>
            </w:pP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299" w:author="Lee, Daewon" w:date="2020-11-10T11:52:00Z">
              <w:r w:rsidRPr="00710937">
                <w:rPr>
                  <w:lang w:eastAsia="zh-CN"/>
                </w:rPr>
                <w:t xml:space="preserve">if the </w:t>
              </w:r>
              <w:proofErr w:type="spellStart"/>
              <w:r w:rsidRPr="00710937">
                <w:rPr>
                  <w:lang w:eastAsia="zh-CN"/>
                </w:rPr>
                <w:t>tigher</w:t>
              </w:r>
              <w:proofErr w:type="spellEnd"/>
              <w:r w:rsidRPr="00710937">
                <w:rPr>
                  <w:lang w:eastAsia="zh-CN"/>
                </w:rPr>
                <w:t xml:space="preserve"> UE processing (e.g. N1, N</w:t>
              </w:r>
            </w:ins>
            <w:ins w:id="300" w:author="Lee, Daewon" w:date="2020-11-10T11:53:00Z">
              <w:r w:rsidRPr="00710937">
                <w:rPr>
                  <w:lang w:eastAsia="zh-CN"/>
                </w:rPr>
                <w:t xml:space="preserve">2, N3, Z1, Z2, Z3, </w:t>
              </w:r>
              <w:proofErr w:type="spellStart"/>
              <w:r w:rsidRPr="00710937">
                <w:rPr>
                  <w:lang w:eastAsia="zh-CN"/>
                </w:rPr>
                <w:t>ec</w:t>
              </w:r>
              <w:proofErr w:type="spellEnd"/>
              <w:r w:rsidRPr="00710937">
                <w:rPr>
                  <w:lang w:eastAsia="zh-CN"/>
                </w:rPr>
                <w:t>) are introduced</w:t>
              </w:r>
            </w:ins>
            <w:r w:rsidRPr="00710937">
              <w:rPr>
                <w:lang w:eastAsia="zh-CN"/>
              </w:rPr>
              <w:t xml:space="preserve">”, why we need it here? It was already agreed that “complexity associated with supporting given reduced (in </w:t>
            </w:r>
            <w:proofErr w:type="spellStart"/>
            <w:r w:rsidRPr="00710937">
              <w:rPr>
                <w:lang w:eastAsia="zh-CN"/>
              </w:rPr>
              <w:t>abosolute</w:t>
            </w:r>
            <w:proofErr w:type="spellEnd"/>
            <w:r w:rsidRPr="00710937">
              <w:rPr>
                <w:lang w:eastAsia="zh-CN"/>
              </w:rPr>
              <w:t xml:space="preserve"> time) requirements on UE processing times (e.g. N1, N2, N3, Z1, Z2, Z3, </w:t>
            </w:r>
            <w:proofErr w:type="spellStart"/>
            <w:r w:rsidRPr="00710937">
              <w:rPr>
                <w:lang w:eastAsia="zh-CN"/>
              </w:rPr>
              <w:t>etc</w:t>
            </w:r>
            <w:proofErr w:type="spellEnd"/>
            <w:r w:rsidRPr="00710937">
              <w:rPr>
                <w:lang w:eastAsia="zh-CN"/>
              </w:rPr>
              <w:t xml:space="preserve">) and UE PDCCH processing budget as a function of subcarrier spacing, if scheduling and monitoring unit is maintained to be one slot.” No need to </w:t>
            </w:r>
            <w:proofErr w:type="spellStart"/>
            <w:r w:rsidRPr="00710937">
              <w:rPr>
                <w:lang w:eastAsia="zh-CN"/>
              </w:rPr>
              <w:t>repeart</w:t>
            </w:r>
            <w:proofErr w:type="spellEnd"/>
            <w:r w:rsidRPr="00710937">
              <w:rPr>
                <w:lang w:eastAsia="zh-CN"/>
              </w:rPr>
              <w:t>.</w:t>
            </w:r>
          </w:p>
          <w:p w14:paraId="49734C0B" w14:textId="053B7AE3" w:rsidR="00710937" w:rsidRPr="00710937" w:rsidRDefault="00710937" w:rsidP="00710937">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01"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02"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03"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04" w:author="Lee, Daewon" w:date="2020-11-10T11:52:00Z">
              <w:r w:rsidRPr="00D40D65">
                <w:rPr>
                  <w:lang w:eastAsia="zh-CN"/>
                </w:rPr>
                <w:t>Rel-</w:t>
              </w:r>
            </w:ins>
            <w:r w:rsidRPr="00D40D65">
              <w:rPr>
                <w:lang w:eastAsia="zh-CN"/>
              </w:rPr>
              <w:t>16 NR</w:t>
            </w:r>
            <w:ins w:id="305" w:author="Lee, Daewon" w:date="2020-11-10T11:52:00Z">
              <w:r w:rsidRPr="00D40D65">
                <w:rPr>
                  <w:lang w:eastAsia="zh-CN"/>
                </w:rPr>
                <w:t xml:space="preserve">, </w:t>
              </w:r>
              <w:r w:rsidRPr="00D40D65">
                <w:rPr>
                  <w:strike/>
                  <w:lang w:eastAsia="zh-CN"/>
                </w:rPr>
                <w:t xml:space="preserve">if the </w:t>
              </w:r>
              <w:proofErr w:type="spellStart"/>
              <w:r w:rsidRPr="00D40D65">
                <w:rPr>
                  <w:strike/>
                  <w:lang w:eastAsia="zh-CN"/>
                </w:rPr>
                <w:t>tigher</w:t>
              </w:r>
              <w:proofErr w:type="spellEnd"/>
              <w:r w:rsidRPr="00D40D65">
                <w:rPr>
                  <w:lang w:eastAsia="zh-CN"/>
                </w:rPr>
                <w:t xml:space="preserve"> </w:t>
              </w:r>
            </w:ins>
            <w:r w:rsidRPr="00D40D65">
              <w:rPr>
                <w:color w:val="FF0000"/>
                <w:lang w:eastAsia="zh-CN"/>
              </w:rPr>
              <w:t xml:space="preserve">depending on the introduced </w:t>
            </w:r>
            <w:ins w:id="306" w:author="Lee, Daewon" w:date="2020-11-10T11:52:00Z">
              <w:r w:rsidRPr="00D40D65">
                <w:rPr>
                  <w:lang w:eastAsia="zh-CN"/>
                </w:rPr>
                <w:t xml:space="preserve">UE processing </w:t>
              </w:r>
            </w:ins>
            <w:r w:rsidRPr="00D40D65">
              <w:rPr>
                <w:color w:val="FF0000"/>
                <w:lang w:eastAsia="zh-CN"/>
              </w:rPr>
              <w:t>capabilities</w:t>
            </w:r>
            <w:ins w:id="307" w:author="Lee, Daewon" w:date="2020-11-10T11:52:00Z">
              <w:r w:rsidRPr="00D40D65">
                <w:rPr>
                  <w:lang w:eastAsia="zh-CN"/>
                </w:rPr>
                <w:t>(e.g. N1, N</w:t>
              </w:r>
            </w:ins>
            <w:ins w:id="308" w:author="Lee, Daewon" w:date="2020-11-10T11:53:00Z">
              <w:r w:rsidRPr="00D40D65">
                <w:rPr>
                  <w:lang w:eastAsia="zh-CN"/>
                </w:rPr>
                <w:t xml:space="preserve">2, N3, Z1, Z2, Z3, </w:t>
              </w:r>
              <w:proofErr w:type="spellStart"/>
              <w:r w:rsidRPr="00D40D65">
                <w:rPr>
                  <w:lang w:eastAsia="zh-CN"/>
                </w:rPr>
                <w:t>ec</w:t>
              </w:r>
              <w:proofErr w:type="spellEnd"/>
              <w:r w:rsidRPr="00D40D65">
                <w:rPr>
                  <w:lang w:eastAsia="zh-CN"/>
                </w:rPr>
                <w:t xml:space="preserve">)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327BF2">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327BF2">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09"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It is observed that in general, larger subcarrier spacing may 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327BF2">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327BF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w:t>
            </w:r>
            <w:r w:rsidRPr="00735C41">
              <w:rPr>
                <w:lang w:val="sv-SE" w:eastAsia="ko-KR"/>
              </w:rPr>
              <w:t xml:space="preserve"> </w:t>
            </w:r>
            <w:r w:rsidRPr="00735C41">
              <w:rPr>
                <w:noProof/>
                <w:lang w:val="sv-SE" w:eastAsia="ko-KR"/>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r>
              <w:rPr>
                <w:lang w:val="sv-SE" w:eastAsia="ko-KR"/>
              </w:rPr>
              <w:t>One option could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r w:rsidR="009646CE" w:rsidRPr="007B0E8F" w14:paraId="730E91B8"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9CCB" w14:textId="0941BCE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9F79BB7" w14:textId="77777777" w:rsidR="009646CE" w:rsidRPr="00F21E48" w:rsidRDefault="009646CE" w:rsidP="009646CE">
            <w:pPr>
              <w:rPr>
                <w:u w:val="single"/>
                <w:lang w:val="sv-SE" w:eastAsia="ko-KR"/>
              </w:rPr>
            </w:pPr>
            <w:r w:rsidRPr="00F21E48">
              <w:rPr>
                <w:u w:val="single"/>
                <w:lang w:val="sv-SE" w:eastAsia="ko-KR"/>
              </w:rPr>
              <w:t>Comment #1</w:t>
            </w:r>
          </w:p>
          <w:p w14:paraId="6B1D9A1D" w14:textId="77777777" w:rsidR="009646CE" w:rsidRDefault="009646CE" w:rsidP="009646CE">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9AE342F" w14:textId="77777777" w:rsidR="009646CE" w:rsidRDefault="009646CE" w:rsidP="009646CE">
            <w:pPr>
              <w:rPr>
                <w:lang w:val="sv-SE" w:eastAsia="ko-KR"/>
              </w:rPr>
            </w:pPr>
            <w:r>
              <w:rPr>
                <w:lang w:val="sv-SE" w:eastAsia="ko-KR"/>
              </w:rPr>
              <w:t xml:space="preserve"> "It is observed that in general, larger subcarrier spacing reduces the budget for UL timing errors and beam switching due to shorter CP."</w:t>
            </w:r>
          </w:p>
          <w:p w14:paraId="5B14CD68" w14:textId="77777777" w:rsidR="009646CE" w:rsidRPr="00F21E48" w:rsidRDefault="009646CE" w:rsidP="009646CE">
            <w:pPr>
              <w:rPr>
                <w:u w:val="single"/>
                <w:lang w:val="sv-SE" w:eastAsia="ko-KR"/>
              </w:rPr>
            </w:pPr>
            <w:r w:rsidRPr="00F21E48">
              <w:rPr>
                <w:u w:val="single"/>
                <w:lang w:val="sv-SE" w:eastAsia="ko-KR"/>
              </w:rPr>
              <w:t>Comment #2</w:t>
            </w:r>
          </w:p>
          <w:p w14:paraId="481902EC" w14:textId="77777777" w:rsidR="009646CE" w:rsidRDefault="009646CE" w:rsidP="009646CE">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0291E00B" w14:textId="77777777" w:rsidR="009646CE" w:rsidRPr="007277C8" w:rsidRDefault="009646CE" w:rsidP="009646CE">
            <w:pPr>
              <w:rPr>
                <w:u w:val="single"/>
                <w:lang w:val="sv-SE" w:eastAsia="ko-KR"/>
              </w:rPr>
            </w:pPr>
            <w:r w:rsidRPr="007277C8">
              <w:rPr>
                <w:u w:val="single"/>
                <w:lang w:val="sv-SE" w:eastAsia="ko-KR"/>
              </w:rPr>
              <w:t>Comment #3</w:t>
            </w:r>
          </w:p>
          <w:p w14:paraId="09D60871" w14:textId="314CC456" w:rsidR="009646CE" w:rsidRDefault="009646CE" w:rsidP="009646CE">
            <w:pPr>
              <w:rPr>
                <w:lang w:val="sv-SE" w:eastAsia="ko-KR"/>
              </w:rPr>
            </w:pPr>
            <w:r w:rsidRPr="00F15B12">
              <w:rPr>
                <w:lang w:val="sv-SE" w:eastAsia="ko-KR"/>
              </w:rPr>
              <w:t>For 4) It is strongly argued by many companies that the PDCCH monitoring is quite limited for the higher SCS, and at best it will match the one for the lower SCS when PDCCH motinoring is done per multiple slots, which will again mean similar access granularity in the DL.</w:t>
            </w:r>
            <w:r>
              <w:rPr>
                <w:lang w:val="sv-SE" w:eastAsia="ko-KR"/>
              </w:rPr>
              <w:t xml:space="preserve"> </w:t>
            </w:r>
            <w:r w:rsidRPr="00F15B12">
              <w:rPr>
                <w:lang w:val="sv-SE" w:eastAsia="ko-KR"/>
              </w:rPr>
              <w:t xml:space="preserve">In our view, the SCS selection has negligible impact on channel access procedure and, therefore, </w:t>
            </w:r>
            <w:r>
              <w:rPr>
                <w:lang w:val="sv-SE" w:eastAsia="ko-KR"/>
              </w:rPr>
              <w:t>bullet 4) can be removed</w:t>
            </w:r>
            <w:r w:rsidRPr="00F15B12">
              <w:rPr>
                <w:lang w:val="sv-SE" w:eastAsia="ko-KR"/>
              </w:rPr>
              <w:t xml:space="preserve">. </w:t>
            </w:r>
          </w:p>
        </w:tc>
      </w:tr>
      <w:tr w:rsidR="006C07C3" w:rsidRPr="007B0E8F" w14:paraId="6FBF9AB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5361" w14:textId="456357FB" w:rsidR="006C07C3" w:rsidRDefault="006C07C3" w:rsidP="006C07C3">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B677859" w14:textId="6BACC4E6" w:rsidR="006C07C3" w:rsidRDefault="006C07C3" w:rsidP="006C07C3">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5E0A9F2B" w14:textId="3693570F" w:rsidR="006C07C3" w:rsidRDefault="006C07C3" w:rsidP="006C07C3">
            <w:pPr>
              <w:rPr>
                <w:lang w:val="sv-SE" w:eastAsia="ko-KR"/>
              </w:rPr>
            </w:pPr>
            <w:r>
              <w:rPr>
                <w:lang w:val="sv-SE" w:eastAsia="ko-KR"/>
              </w:rPr>
              <w:lastRenderedPageBreak/>
              <w:t xml:space="preserve">On 3), we don’t support adding ”if the tighter UE processing </w:t>
            </w:r>
            <w:r w:rsidRPr="006C07C3">
              <w:rPr>
                <w:lang w:val="sv-SE" w:eastAsia="ko-KR"/>
              </w:rPr>
              <w:t>(e.g. N1, N2, N3, Z1, Z2, Z3, ec) are introduced</w:t>
            </w:r>
            <w:r>
              <w:rPr>
                <w:lang w:val="sv-SE" w:eastAsia="ko-KR"/>
              </w:rPr>
              <w:t xml:space="preserve">”. As clarified in the above with N1, higher SCS ”generally” requires lower UE processing values. In that sense, we don’t think that we need ”tighter” UE processing. </w:t>
            </w:r>
          </w:p>
          <w:p w14:paraId="655E3F3C" w14:textId="77777777" w:rsidR="006C07C3" w:rsidRDefault="006C07C3" w:rsidP="006C07C3">
            <w:pPr>
              <w:rPr>
                <w:lang w:val="sv-SE" w:eastAsia="ko-KR"/>
              </w:rPr>
            </w:pPr>
          </w:p>
          <w:p w14:paraId="6161607E" w14:textId="0B80C04F" w:rsidR="006C07C3" w:rsidRPr="00F21E48" w:rsidRDefault="006C07C3" w:rsidP="006C07C3">
            <w:pPr>
              <w:rPr>
                <w:u w:val="single"/>
                <w:lang w:val="sv-SE" w:eastAsia="ko-KR"/>
              </w:rPr>
            </w:pP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10" w:author="Lee, Daewon" w:date="2020-11-10T12:38:00Z">
        <w:r w:rsidR="00F8012A" w:rsidRPr="00F8012A">
          <w:rPr>
            <w:rFonts w:ascii="Times New Roman" w:hAnsi="Times New Roman"/>
            <w:sz w:val="22"/>
            <w:szCs w:val="22"/>
            <w:lang w:eastAsia="zh-CN"/>
          </w:rPr>
          <w:t>CORESET#0 configuration</w:t>
        </w:r>
      </w:ins>
      <w:del w:id="311"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12" w:author="Lee, Daewon" w:date="2020-11-10T12:39:00Z">
        <w:r w:rsidR="00F8012A" w:rsidRPr="00F8012A">
          <w:rPr>
            <w:rFonts w:ascii="Times New Roman" w:hAnsi="Times New Roman"/>
            <w:sz w:val="22"/>
            <w:szCs w:val="22"/>
            <w:lang w:eastAsia="zh-CN"/>
          </w:rPr>
          <w:t>CORESET#0 configuration</w:t>
        </w:r>
      </w:ins>
      <w:del w:id="313"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960 kHz SSB is supported, SSB patterns, and </w:t>
      </w:r>
      <w:ins w:id="314" w:author="Lee, Daewon" w:date="2020-11-10T12:39:00Z">
        <w:r w:rsidR="00F8012A" w:rsidRPr="00F8012A">
          <w:rPr>
            <w:rFonts w:ascii="Times New Roman" w:hAnsi="Times New Roman"/>
            <w:sz w:val="22"/>
            <w:szCs w:val="22"/>
            <w:lang w:eastAsia="zh-CN"/>
          </w:rPr>
          <w:t>CORESET#0 configuration</w:t>
        </w:r>
      </w:ins>
      <w:del w:id="315"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16" w:author="Lee, Daewon" w:date="2020-11-10T12:17:00Z">
        <w:r>
          <w:rPr>
            <w:rFonts w:ascii="Times New Roman" w:hAnsi="Times New Roman"/>
            <w:sz w:val="22"/>
            <w:szCs w:val="22"/>
            <w:lang w:eastAsia="zh-CN"/>
          </w:rPr>
          <w:t>Potential</w:t>
        </w:r>
      </w:ins>
      <w:ins w:id="317"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is it only the multiplexing pattern 1/2/3 or referring to a general multiplexing of SSB and 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9646CE" w14:paraId="6802648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91EC" w14:textId="430734AA" w:rsidR="009646CE" w:rsidRDefault="009646CE" w:rsidP="009646CE">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463E984" w14:textId="067C4949" w:rsidR="009646CE" w:rsidRDefault="009646CE" w:rsidP="009646CE">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6C07C3" w14:paraId="0B6223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41B0" w14:textId="79F48B9C" w:rsidR="006C07C3" w:rsidRDefault="006C07C3" w:rsidP="006C07C3">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624C338" w14:textId="528A432E" w:rsidR="006C07C3" w:rsidRDefault="006C07C3" w:rsidP="006C07C3">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40716D24" w:rsidR="008A3C79" w:rsidRDefault="008A3C79">
      <w:pPr>
        <w:pStyle w:val="BodyText"/>
        <w:spacing w:after="0"/>
        <w:rPr>
          <w:rFonts w:ascii="Times New Roman" w:hAnsi="Times New Roman"/>
          <w:sz w:val="22"/>
          <w:szCs w:val="22"/>
          <w:lang w:eastAsia="zh-CN"/>
        </w:rPr>
      </w:pPr>
    </w:p>
    <w:p w14:paraId="4DBD58DD" w14:textId="77777777" w:rsidR="00122A06" w:rsidRDefault="00122A06" w:rsidP="00122A06">
      <w:pPr>
        <w:pStyle w:val="BodyText"/>
        <w:spacing w:after="0"/>
        <w:rPr>
          <w:rFonts w:ascii="Times New Roman" w:hAnsi="Times New Roman"/>
          <w:sz w:val="22"/>
          <w:szCs w:val="22"/>
          <w:lang w:eastAsia="zh-CN"/>
        </w:rPr>
      </w:pPr>
    </w:p>
    <w:p w14:paraId="7406FAFC" w14:textId="77777777" w:rsidR="00122A06" w:rsidRDefault="00122A06" w:rsidP="00122A06">
      <w:pPr>
        <w:pStyle w:val="Heading3"/>
        <w:rPr>
          <w:lang w:eastAsia="zh-CN"/>
        </w:rPr>
      </w:pPr>
      <w:r>
        <w:rPr>
          <w:lang w:eastAsia="zh-CN"/>
        </w:rPr>
        <w:t>2.1.2A Discussion on Delay Spread</w:t>
      </w:r>
    </w:p>
    <w:p w14:paraId="4AD79A8B" w14:textId="77777777" w:rsidR="00122A06" w:rsidRPr="00B916CE" w:rsidRDefault="00122A06" w:rsidP="00122A06">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42236E">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42236E">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42236E">
            <w:pPr>
              <w:wordWrap w:val="0"/>
              <w:jc w:val="both"/>
              <w:rPr>
                <w:b/>
                <w:bCs/>
                <w:sz w:val="22"/>
                <w:szCs w:val="22"/>
              </w:rPr>
            </w:pPr>
            <w:r>
              <w:rPr>
                <w:b/>
                <w:bCs/>
              </w:rPr>
              <w:t>Key Proposals/Observations/Positions</w:t>
            </w:r>
          </w:p>
        </w:tc>
      </w:tr>
      <w:tr w:rsidR="00122A06" w14:paraId="63D5B163"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42236E">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42236E">
            <w:pPr>
              <w:wordWrap w:val="0"/>
              <w:jc w:val="both"/>
            </w:pPr>
            <w:r>
              <w:t xml:space="preserve">DS distribution is generated for typical indoor scenes by using the SLS.  We can see that the DS of almost 80% users are less than 30ns. </w:t>
            </w:r>
          </w:p>
        </w:tc>
      </w:tr>
      <w:tr w:rsidR="00122A06" w14:paraId="26EC306A"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42236E">
            <w:pPr>
              <w:wordWrap w:val="0"/>
              <w:jc w:val="both"/>
              <w:rPr>
                <w:lang w:val="en-GB"/>
              </w:rPr>
            </w:pPr>
            <w:r>
              <w:lastRenderedPageBreak/>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42236E">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3B2D6D59" w14:textId="77777777" w:rsidR="00122A06" w:rsidRDefault="00122A06" w:rsidP="0042236E">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58C8B59D" w14:textId="77777777" w:rsidR="00122A06" w:rsidRDefault="00122A06" w:rsidP="0042236E">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122A06" w14:paraId="64263076"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42236E">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42236E">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7EB5AC4F" w14:textId="77777777" w:rsidR="00122A06" w:rsidRDefault="00122A06" w:rsidP="0042236E">
            <w:pPr>
              <w:wordWrap w:val="0"/>
              <w:jc w:val="both"/>
            </w:pPr>
            <w:r>
              <w:t>Proposal 1: Use root mean square effective channel delay spread at the receiver as a metric for system level evaluation of NR in 52.6–71GHz</w:t>
            </w:r>
          </w:p>
          <w:p w14:paraId="1AA04C4F" w14:textId="77777777" w:rsidR="00122A06" w:rsidRDefault="00122A06" w:rsidP="0042236E">
            <w:pPr>
              <w:wordWrap w:val="0"/>
              <w:jc w:val="both"/>
            </w:pPr>
            <w:r>
              <w:t>Proposal 2:</w:t>
            </w:r>
          </w:p>
          <w:p w14:paraId="129C450C"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is having 80% of links with </w:t>
            </w:r>
            <w:proofErr w:type="spellStart"/>
            <w:r>
              <w:rPr>
                <w:rFonts w:ascii="Calibri" w:hAnsi="Calibri"/>
              </w:rPr>
              <w:t>intersymbol</w:t>
            </w:r>
            <w:proofErr w:type="spellEnd"/>
            <w:r>
              <w:rPr>
                <w:rFonts w:ascii="Calibri" w:hAnsi="Calibri"/>
              </w:rPr>
              <w:t xml:space="preserve"> of 30dB SIR or higher</w:t>
            </w:r>
          </w:p>
          <w:p w14:paraId="10832A2A" w14:textId="77777777" w:rsidR="00122A06" w:rsidRDefault="00122A06" w:rsidP="0042236E">
            <w:pPr>
              <w:wordWrap w:val="0"/>
              <w:jc w:val="both"/>
              <w:rPr>
                <w:rFonts w:ascii="Calibri" w:hAnsi="Calibri"/>
              </w:rPr>
            </w:pPr>
            <w:r>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12F53606" w14:textId="77777777" w:rsidR="00122A06" w:rsidRDefault="00122A06" w:rsidP="0042236E">
            <w:pPr>
              <w:wordWrap w:val="0"/>
              <w:jc w:val="both"/>
            </w:pPr>
            <w:r>
              <w:t>Observation 4: 85% of UEs experience RMS delay spread smaller than SCS 1.92MHz CP length (36.6 ns).</w:t>
            </w:r>
          </w:p>
        </w:tc>
      </w:tr>
      <w:tr w:rsidR="00122A06" w14:paraId="509B936E"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42236E">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42236E">
            <w:pPr>
              <w:wordWrap w:val="0"/>
              <w:jc w:val="both"/>
            </w:pPr>
            <w:r>
              <w:t xml:space="preserve">SINR caused by ISI is studied in SLS. </w:t>
            </w:r>
          </w:p>
          <w:p w14:paraId="29417E6B" w14:textId="77777777" w:rsidR="00122A06" w:rsidRDefault="00122A06" w:rsidP="0042236E">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122A06" w14:paraId="379E385C"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42236E">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42236E">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42236E">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42236E">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42236E">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42236E">
            <w:pPr>
              <w:wordWrap w:val="0"/>
              <w:jc w:val="both"/>
            </w:pPr>
            <w:r>
              <w:t>Observation 8: The mean RMS DS of 60 GHz system in Outdoor-B scenario is about 23 ns and the 95%-tile DS value is about 80 ns.</w:t>
            </w:r>
          </w:p>
          <w:p w14:paraId="68E6C335" w14:textId="77777777" w:rsidR="00122A06" w:rsidRDefault="00122A06" w:rsidP="00122A06">
            <w:pPr>
              <w:pStyle w:val="ListParagraph"/>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lastRenderedPageBreak/>
              <w:t>More than half of UE experiences channels with DS larger than 20 ns, which should be referred to in the link performance evaluation with large DS configurations.</w:t>
            </w:r>
          </w:p>
        </w:tc>
      </w:tr>
      <w:tr w:rsidR="00122A06" w14:paraId="27FC87E0"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42236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42236E">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BodyText"/>
        <w:spacing w:after="0"/>
        <w:rPr>
          <w:rFonts w:ascii="Times New Roman" w:hAnsi="Times New Roman"/>
          <w:sz w:val="22"/>
          <w:szCs w:val="22"/>
          <w:lang w:eastAsia="zh-CN"/>
        </w:rPr>
      </w:pPr>
    </w:p>
    <w:p w14:paraId="7D512546" w14:textId="77777777" w:rsidR="00122A06" w:rsidRDefault="00122A06" w:rsidP="00122A06">
      <w:pPr>
        <w:pStyle w:val="Heading5"/>
        <w:rPr>
          <w:lang w:eastAsia="zh-CN"/>
        </w:rPr>
      </w:pPr>
      <w:r>
        <w:rPr>
          <w:lang w:eastAsia="zh-CN"/>
        </w:rPr>
        <w:t>4th round of Discussion:</w:t>
      </w:r>
    </w:p>
    <w:p w14:paraId="2D0FE258" w14:textId="77777777" w:rsidR="00122A06" w:rsidRDefault="00122A06"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BodyText"/>
        <w:spacing w:after="0"/>
        <w:rPr>
          <w:rFonts w:ascii="Times New Roman" w:hAnsi="Times New Roman"/>
          <w:sz w:val="22"/>
          <w:szCs w:val="22"/>
          <w:lang w:eastAsia="zh-CN"/>
        </w:rPr>
      </w:pPr>
    </w:p>
    <w:p w14:paraId="0A498DE0" w14:textId="77777777" w:rsidR="00122A06" w:rsidRDefault="00122A06" w:rsidP="00122A06">
      <w:pPr>
        <w:pStyle w:val="BodyText"/>
        <w:spacing w:after="0"/>
        <w:rPr>
          <w:rFonts w:ascii="Times New Roman" w:hAnsi="Times New Roman"/>
          <w:sz w:val="22"/>
          <w:szCs w:val="22"/>
          <w:lang w:eastAsia="zh-CN"/>
        </w:rPr>
      </w:pPr>
    </w:p>
    <w:p w14:paraId="42D47D67"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CDBA6A4"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058A1FB8"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BodyText"/>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It is identified that CP d</w:t>
      </w:r>
      <w:bookmarkStart w:id="318" w:name="_GoBack"/>
      <w:bookmarkEnd w:id="318"/>
      <w:r>
        <w:rPr>
          <w:rFonts w:ascii="Times New Roman" w:hAnsi="Times New Roman"/>
          <w:sz w:val="22"/>
          <w:szCs w:val="22"/>
          <w:lang w:eastAsia="zh-CN"/>
        </w:rPr>
        <w:t>uration may need to absorb sufficient portion of the post-beamforming delay spread and also consider some margin for timing error from sources such as initial timing error, timing advanced, and potentially synchronization error and propagation delay between for transmissions in multi-TRP deployments.</w:t>
      </w:r>
    </w:p>
    <w:p w14:paraId="0377901F" w14:textId="77777777" w:rsidR="00122A06" w:rsidRDefault="00122A06" w:rsidP="00122A06">
      <w:pPr>
        <w:pStyle w:val="BodyText"/>
        <w:spacing w:after="0"/>
        <w:rPr>
          <w:rFonts w:ascii="Times New Roman" w:hAnsi="Times New Roman"/>
          <w:sz w:val="22"/>
          <w:szCs w:val="22"/>
          <w:lang w:eastAsia="zh-CN"/>
        </w:rPr>
      </w:pPr>
    </w:p>
    <w:p w14:paraId="1CE0BAA6" w14:textId="77777777" w:rsidR="00122A06" w:rsidRDefault="00122A06" w:rsidP="00122A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42236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42236E">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42236E">
            <w:pPr>
              <w:spacing w:after="0"/>
              <w:rPr>
                <w:b/>
                <w:bCs/>
                <w:lang w:val="sv-SE"/>
              </w:rPr>
            </w:pPr>
            <w:r>
              <w:rPr>
                <w:rStyle w:val="Strong"/>
                <w:color w:val="000000"/>
                <w:lang w:val="sv-SE"/>
              </w:rPr>
              <w:t xml:space="preserve">Comments </w:t>
            </w:r>
          </w:p>
        </w:tc>
      </w:tr>
      <w:tr w:rsidR="00122A06" w14:paraId="3573376F" w14:textId="77777777" w:rsidTr="004223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45F0D433" w:rsidR="00122A06" w:rsidRDefault="00680456" w:rsidP="0042236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EF5DBE7" w14:textId="18942956" w:rsidR="00680456" w:rsidRDefault="00680456" w:rsidP="0068045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Generally</w:t>
            </w:r>
            <w:proofErr w:type="gramEnd"/>
            <w:r>
              <w:rPr>
                <w:rFonts w:ascii="Times New Roman" w:hAnsi="Times New Roman"/>
                <w:sz w:val="22"/>
                <w:szCs w:val="22"/>
                <w:lang w:eastAsia="zh-CN"/>
              </w:rPr>
              <w:t xml:space="preserve"> agree, but one of the sources of timing error is missing:</w:t>
            </w:r>
          </w:p>
          <w:p w14:paraId="666A0799" w14:textId="77777777" w:rsidR="00680456" w:rsidRDefault="00680456" w:rsidP="00680456">
            <w:pPr>
              <w:pStyle w:val="BodyText"/>
              <w:spacing w:after="0"/>
              <w:rPr>
                <w:rFonts w:ascii="Times New Roman" w:hAnsi="Times New Roman"/>
                <w:sz w:val="22"/>
                <w:szCs w:val="22"/>
                <w:lang w:eastAsia="zh-CN"/>
              </w:rPr>
            </w:pPr>
          </w:p>
          <w:p w14:paraId="5C6E94B5" w14:textId="776C5431"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sidRPr="00680456">
              <w:rPr>
                <w:rFonts w:ascii="Times New Roman" w:hAnsi="Times New Roman"/>
                <w:strike/>
                <w:color w:val="FF0000"/>
                <w:sz w:val="22"/>
                <w:szCs w:val="22"/>
                <w:lang w:eastAsia="zh-CN"/>
              </w:rPr>
              <w:t>some</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sidRPr="00680456">
              <w:rPr>
                <w:rFonts w:ascii="Times New Roman" w:hAnsi="Times New Roman"/>
                <w:strike/>
                <w:color w:val="FF0000"/>
                <w:sz w:val="22"/>
                <w:szCs w:val="22"/>
                <w:lang w:eastAsia="zh-CN"/>
              </w:rPr>
              <w:t>d</w:t>
            </w:r>
            <w:r>
              <w:rPr>
                <w:rFonts w:ascii="Times New Roman" w:hAnsi="Times New Roman"/>
                <w:strike/>
                <w:color w:val="FF0000"/>
                <w:sz w:val="22"/>
                <w:szCs w:val="22"/>
                <w:lang w:eastAsia="zh-CN"/>
              </w:rPr>
              <w:t>,</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UL </w:t>
            </w:r>
            <w:r w:rsidRPr="00680456">
              <w:rPr>
                <w:rFonts w:ascii="Times New Roman" w:hAnsi="Times New Roman"/>
                <w:color w:val="FF0000"/>
                <w:sz w:val="22"/>
                <w:szCs w:val="22"/>
                <w:lang w:eastAsia="zh-CN"/>
              </w:rPr>
              <w:t>MIMO TAE</w:t>
            </w:r>
            <w:r>
              <w:rPr>
                <w:rFonts w:ascii="Times New Roman" w:hAnsi="Times New Roman"/>
                <w:sz w:val="22"/>
                <w:szCs w:val="22"/>
                <w:lang w:eastAsia="zh-CN"/>
              </w:rPr>
              <w:t xml:space="preserve">, and potentially synchronization error and propagation delay between </w:t>
            </w:r>
            <w:r w:rsidRPr="00680456">
              <w:rPr>
                <w:rFonts w:ascii="Times New Roman" w:hAnsi="Times New Roman"/>
                <w:strike/>
                <w:color w:val="FF0000"/>
                <w:sz w:val="22"/>
                <w:szCs w:val="22"/>
                <w:lang w:eastAsia="zh-CN"/>
              </w:rPr>
              <w:t>for</w:t>
            </w:r>
            <w:r w:rsidRPr="00680456">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5A316EC4" w14:textId="77777777" w:rsidR="00122A06" w:rsidRDefault="00122A06" w:rsidP="0042236E">
            <w:pPr>
              <w:overflowPunct/>
              <w:autoSpaceDE/>
              <w:adjustRightInd/>
              <w:spacing w:after="0"/>
              <w:rPr>
                <w:lang w:val="sv-SE" w:eastAsia="zh-CN"/>
              </w:rPr>
            </w:pPr>
          </w:p>
        </w:tc>
      </w:tr>
    </w:tbl>
    <w:p w14:paraId="20227C30" w14:textId="77777777" w:rsidR="00122A06" w:rsidRPr="00CA3BA6" w:rsidRDefault="00122A06" w:rsidP="00122A06">
      <w:pPr>
        <w:pStyle w:val="BodyText"/>
        <w:spacing w:after="0"/>
        <w:rPr>
          <w:rFonts w:ascii="Times New Roman" w:hAnsi="Times New Roman"/>
          <w:sz w:val="22"/>
          <w:szCs w:val="22"/>
          <w:lang w:val="sv-SE" w:eastAsia="zh-CN"/>
        </w:rPr>
      </w:pPr>
    </w:p>
    <w:p w14:paraId="5A74CBDA" w14:textId="77777777" w:rsidR="00122A06" w:rsidRDefault="00122A06">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lastRenderedPageBreak/>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w:t>
            </w:r>
            <w:r>
              <w:rPr>
                <w:rFonts w:eastAsia="MS Mincho"/>
                <w:lang w:val="sv-SE" w:eastAsia="ja-JP"/>
              </w:rPr>
              <w:lastRenderedPageBreak/>
              <w:t xml:space="preserve">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proofErr w:type="spellStart"/>
            <w:r w:rsidRPr="00A62D91">
              <w:rPr>
                <w:rFonts w:hint="eastAsia"/>
              </w:rPr>
              <w:t>KHz</w:t>
            </w:r>
            <w:proofErr w:type="spellEnd"/>
            <w:r w:rsidRPr="00A62D91">
              <w:rPr>
                <w:rFonts w:hint="eastAsia"/>
              </w:rPr>
              <w:t xml:space="preserve">,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9646CE" w14:paraId="58EE73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8887" w14:textId="514BFE5C" w:rsidR="009646CE" w:rsidRDefault="009646CE" w:rsidP="009646CE">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B69E6DC"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58CA8526"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6C62ED20"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2A2FDB2A"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08F79B86"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etc.</w:t>
            </w:r>
          </w:p>
          <w:p w14:paraId="48CF6F52" w14:textId="77777777" w:rsidR="009646CE" w:rsidRDefault="009646CE" w:rsidP="009646CE">
            <w:pPr>
              <w:pStyle w:val="CommentText"/>
              <w:overflowPunct/>
              <w:autoSpaceDE/>
              <w:adjustRightInd/>
              <w:rPr>
                <w:rFonts w:eastAsiaTheme="minorEastAsia"/>
                <w:lang w:val="sv-SE" w:eastAsia="ko-KR"/>
              </w:rPr>
            </w:pP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lastRenderedPageBreak/>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lastRenderedPageBreak/>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w:t>
            </w:r>
            <w:r>
              <w:rPr>
                <w:lang w:eastAsia="zh-CN"/>
              </w:rPr>
              <w:lastRenderedPageBreak/>
              <w:t>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lastRenderedPageBreak/>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319" w:author="Lee, Daewon" w:date="2020-11-02T18:14:00Z"/>
          <w:rFonts w:ascii="Times New Roman" w:hAnsi="Times New Roman"/>
          <w:sz w:val="22"/>
          <w:szCs w:val="22"/>
          <w:lang w:eastAsia="zh-CN"/>
        </w:rPr>
      </w:pPr>
      <w:del w:id="320"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321" w:author="Lee, Daewon" w:date="2020-11-02T18:14:00Z"/>
          <w:rFonts w:ascii="Times New Roman" w:hAnsi="Times New Roman"/>
          <w:sz w:val="22"/>
          <w:szCs w:val="22"/>
          <w:lang w:eastAsia="zh-CN"/>
        </w:rPr>
      </w:pPr>
      <w:del w:id="322"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323" w:author="Lee, Daewon" w:date="2020-11-02T18:14:00Z"/>
          <w:rFonts w:ascii="Times New Roman" w:hAnsi="Times New Roman"/>
          <w:sz w:val="22"/>
          <w:szCs w:val="22"/>
          <w:lang w:eastAsia="zh-CN"/>
        </w:rPr>
      </w:pPr>
      <w:del w:id="324"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325" w:author="Lee, Daewon" w:date="2020-11-02T18:14:00Z"/>
          <w:rFonts w:ascii="Times New Roman" w:hAnsi="Times New Roman"/>
          <w:sz w:val="22"/>
          <w:szCs w:val="22"/>
          <w:lang w:eastAsia="zh-CN"/>
        </w:rPr>
      </w:pPr>
      <w:del w:id="326"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327"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32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329" w:author="Intel2" w:date="2020-11-05T11:37:00Z">
        <w:r>
          <w:rPr>
            <w:rFonts w:ascii="Times New Roman" w:hAnsi="Times New Roman"/>
            <w:sz w:val="22"/>
            <w:szCs w:val="22"/>
            <w:lang w:eastAsia="zh-CN"/>
          </w:rPr>
          <w:delText>to ensure best</w:delText>
        </w:r>
      </w:del>
      <w:ins w:id="330"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33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32" w:author="Intel2" w:date="2020-11-05T11:37:00Z">
        <w:r>
          <w:rPr>
            <w:rFonts w:ascii="Times New Roman" w:hAnsi="Times New Roman"/>
            <w:sz w:val="22"/>
            <w:szCs w:val="22"/>
            <w:lang w:eastAsia="zh-CN"/>
          </w:rPr>
          <w:t xml:space="preserve"> One company has evaluated misaligned wideband channels with 1.6 GHz and 2 GHz</w:t>
        </w:r>
      </w:ins>
      <w:ins w:id="333" w:author="Intel2" w:date="2020-11-05T11:41:00Z">
        <w:r>
          <w:rPr>
            <w:rFonts w:ascii="Times New Roman" w:hAnsi="Times New Roman"/>
            <w:sz w:val="22"/>
            <w:szCs w:val="22"/>
            <w:lang w:eastAsia="zh-CN"/>
          </w:rPr>
          <w:t xml:space="preserve"> with no </w:t>
        </w:r>
      </w:ins>
      <w:ins w:id="334" w:author="Intel2" w:date="2020-11-05T11:44:00Z">
        <w:r>
          <w:rPr>
            <w:rFonts w:ascii="Times New Roman" w:hAnsi="Times New Roman"/>
            <w:sz w:val="22"/>
            <w:szCs w:val="22"/>
            <w:lang w:eastAsia="zh-CN"/>
          </w:rPr>
          <w:t>coexistence mechanism</w:t>
        </w:r>
      </w:ins>
      <w:ins w:id="335" w:author="Intel2" w:date="2020-11-05T11:37:00Z">
        <w:r>
          <w:rPr>
            <w:rFonts w:ascii="Times New Roman" w:hAnsi="Times New Roman"/>
            <w:sz w:val="22"/>
            <w:szCs w:val="22"/>
            <w:lang w:eastAsia="zh-CN"/>
          </w:rPr>
          <w:t xml:space="preserve"> </w:t>
        </w:r>
      </w:ins>
      <w:ins w:id="336" w:author="Intel2" w:date="2020-11-05T11:38:00Z">
        <w:r>
          <w:rPr>
            <w:rFonts w:ascii="Times New Roman" w:hAnsi="Times New Roman"/>
            <w:sz w:val="22"/>
            <w:szCs w:val="22"/>
            <w:lang w:eastAsia="zh-CN"/>
          </w:rPr>
          <w:t>and have not identified issues.</w:t>
        </w:r>
      </w:ins>
      <w:ins w:id="337"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338" w:author="Lee, Daewon" w:date="2020-11-02T18:13:00Z"/>
          <w:rFonts w:ascii="Times New Roman" w:hAnsi="Times New Roman"/>
          <w:sz w:val="22"/>
          <w:szCs w:val="22"/>
          <w:lang w:eastAsia="zh-CN"/>
        </w:rPr>
      </w:pPr>
      <w:del w:id="339"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340" w:author="Intel2" w:date="2020-11-05T11:45:00Z"/>
          <w:rFonts w:ascii="Times New Roman" w:hAnsi="Times New Roman"/>
          <w:sz w:val="22"/>
          <w:szCs w:val="22"/>
          <w:lang w:eastAsia="zh-CN"/>
        </w:rPr>
      </w:pPr>
      <w:r>
        <w:rPr>
          <w:rFonts w:ascii="Times New Roman" w:hAnsi="Times New Roman"/>
          <w:sz w:val="22"/>
          <w:szCs w:val="22"/>
          <w:lang w:eastAsia="zh-CN"/>
        </w:rPr>
        <w:t>[</w:t>
      </w:r>
      <w:ins w:id="341" w:author="Lee, Daewon" w:date="2020-11-02T18:13:00Z">
        <w:r>
          <w:rPr>
            <w:rFonts w:ascii="Times New Roman" w:hAnsi="Times New Roman"/>
            <w:sz w:val="22"/>
            <w:szCs w:val="22"/>
            <w:lang w:eastAsia="zh-CN"/>
          </w:rPr>
          <w:t xml:space="preserve">Some companies proposed that 2 </w:t>
        </w:r>
      </w:ins>
      <w:ins w:id="342"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43"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44" w:author="Lee, Daewon" w:date="2020-11-02T18:14:00Z"/>
          <w:rFonts w:ascii="Times New Roman" w:hAnsi="Times New Roman"/>
          <w:sz w:val="22"/>
          <w:szCs w:val="22"/>
          <w:lang w:eastAsia="zh-CN"/>
        </w:rPr>
      </w:pPr>
      <w:ins w:id="345" w:author="Intel2" w:date="2020-11-05T11:45:00Z">
        <w:r>
          <w:rPr>
            <w:rFonts w:ascii="Times New Roman" w:hAnsi="Times New Roman"/>
            <w:sz w:val="22"/>
            <w:szCs w:val="22"/>
            <w:lang w:eastAsia="zh-CN"/>
          </w:rPr>
          <w:t>[</w:t>
        </w:r>
      </w:ins>
      <w:ins w:id="346"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47"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48" w:author="Intel2" w:date="2020-11-05T11:45:00Z"/>
          <w:rFonts w:ascii="Times New Roman" w:hAnsi="Times New Roman"/>
          <w:sz w:val="22"/>
          <w:szCs w:val="22"/>
          <w:lang w:eastAsia="zh-CN"/>
        </w:rPr>
      </w:pPr>
      <w:ins w:id="349" w:author="Lee, Daewon" w:date="2020-11-03T10:53:00Z">
        <w:r>
          <w:rPr>
            <w:rFonts w:ascii="Times New Roman" w:hAnsi="Times New Roman"/>
            <w:sz w:val="22"/>
            <w:szCs w:val="22"/>
            <w:lang w:eastAsia="zh-CN"/>
          </w:rPr>
          <w:t>[</w:t>
        </w:r>
      </w:ins>
      <w:ins w:id="350" w:author="Intel2" w:date="2020-11-05T11:39:00Z">
        <w:r>
          <w:rPr>
            <w:rFonts w:ascii="Times New Roman" w:hAnsi="Times New Roman"/>
            <w:sz w:val="22"/>
            <w:szCs w:val="22"/>
            <w:lang w:eastAsia="zh-CN"/>
          </w:rPr>
          <w:t xml:space="preserve">Some companies observed that </w:t>
        </w:r>
      </w:ins>
      <w:ins w:id="351" w:author="Lee, Daewon" w:date="2020-11-02T18:14:00Z">
        <w:del w:id="352" w:author="Intel2" w:date="2020-11-05T11:39:00Z">
          <w:r>
            <w:rPr>
              <w:rFonts w:ascii="Times New Roman" w:hAnsi="Times New Roman"/>
              <w:sz w:val="22"/>
              <w:szCs w:val="22"/>
              <w:lang w:eastAsia="zh-CN"/>
            </w:rPr>
            <w:delText>S</w:delText>
          </w:r>
        </w:del>
      </w:ins>
      <w:ins w:id="353" w:author="Intel2" w:date="2020-11-05T11:39:00Z">
        <w:r>
          <w:rPr>
            <w:rFonts w:ascii="Times New Roman" w:hAnsi="Times New Roman"/>
            <w:sz w:val="22"/>
            <w:szCs w:val="22"/>
            <w:lang w:eastAsia="zh-CN"/>
          </w:rPr>
          <w:t>s</w:t>
        </w:r>
      </w:ins>
      <w:ins w:id="354"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55" w:author="Intel2" w:date="2020-11-05T11:39:00Z">
        <w:r>
          <w:rPr>
            <w:rFonts w:ascii="Times New Roman" w:hAnsi="Times New Roman"/>
            <w:sz w:val="22"/>
            <w:szCs w:val="22"/>
            <w:lang w:eastAsia="zh-CN"/>
          </w:rPr>
          <w:t xml:space="preserve"> </w:t>
        </w:r>
      </w:ins>
      <w:ins w:id="356" w:author="Intel2" w:date="2020-11-05T11:42:00Z">
        <w:r>
          <w:rPr>
            <w:rFonts w:ascii="Times New Roman" w:hAnsi="Times New Roman"/>
            <w:sz w:val="22"/>
            <w:szCs w:val="22"/>
            <w:lang w:eastAsia="zh-CN"/>
          </w:rPr>
          <w:t>Some</w:t>
        </w:r>
      </w:ins>
      <w:ins w:id="357" w:author="Intel2" w:date="2020-11-05T11:39:00Z">
        <w:r>
          <w:rPr>
            <w:rFonts w:ascii="Times New Roman" w:hAnsi="Times New Roman"/>
            <w:sz w:val="22"/>
            <w:szCs w:val="22"/>
            <w:lang w:eastAsia="zh-CN"/>
          </w:rPr>
          <w:t xml:space="preserve"> companies observed that only supporting </w:t>
        </w:r>
      </w:ins>
      <w:ins w:id="358" w:author="Intel2" w:date="2020-11-05T11:40:00Z">
        <w:r>
          <w:rPr>
            <w:rFonts w:ascii="Times New Roman" w:hAnsi="Times New Roman"/>
            <w:sz w:val="22"/>
            <w:szCs w:val="22"/>
            <w:lang w:eastAsia="zh-CN"/>
          </w:rPr>
          <w:t xml:space="preserve">channelization that are </w:t>
        </w:r>
      </w:ins>
      <w:proofErr w:type="spellStart"/>
      <w:ins w:id="359" w:author="Intel2" w:date="2020-11-05T11:39:00Z">
        <w:r>
          <w:rPr>
            <w:rFonts w:ascii="Times New Roman" w:hAnsi="Times New Roman"/>
            <w:sz w:val="22"/>
            <w:szCs w:val="22"/>
            <w:lang w:eastAsia="zh-CN"/>
          </w:rPr>
          <w:t>alignem</w:t>
        </w:r>
      </w:ins>
      <w:ins w:id="360" w:author="Intel2" w:date="2020-11-05T11:40:00Z">
        <w:r>
          <w:rPr>
            <w:rFonts w:ascii="Times New Roman" w:hAnsi="Times New Roman"/>
            <w:sz w:val="22"/>
            <w:szCs w:val="22"/>
            <w:lang w:eastAsia="zh-CN"/>
          </w:rPr>
          <w:t>ed</w:t>
        </w:r>
      </w:ins>
      <w:proofErr w:type="spellEnd"/>
      <w:ins w:id="361"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362" w:author="Intel2" w:date="2020-11-05T11:40:00Z">
        <w:r>
          <w:rPr>
            <w:rFonts w:ascii="Times New Roman" w:hAnsi="Times New Roman"/>
            <w:sz w:val="22"/>
            <w:szCs w:val="22"/>
            <w:lang w:eastAsia="zh-CN"/>
          </w:rPr>
          <w:t>result in smaller number of supported channels for some regions of the world.</w:t>
        </w:r>
      </w:ins>
      <w:ins w:id="363"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364"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lastRenderedPageBreak/>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365"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66" w:author="김선욱/책임연구원/미래기술센터 C&amp;M표준(연)5G무선통신표준Task(seonwook.kim@lge.com)" w:date="2020-11-02T09:56:00Z">
              <w:r>
                <w:rPr>
                  <w:lang w:eastAsia="ko-KR"/>
                </w:rPr>
                <w:t>aligned with</w:t>
              </w:r>
            </w:ins>
            <w:del w:id="367"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1533E3">
            <w:pPr>
              <w:rPr>
                <w:rFonts w:ascii="Helvetica" w:hAnsi="Helvetica"/>
                <w:color w:val="000000"/>
                <w:sz w:val="18"/>
                <w:szCs w:val="18"/>
              </w:rPr>
            </w:pPr>
            <w:hyperlink r:id="rId29"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lastRenderedPageBreak/>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TW"/>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lastRenderedPageBreak/>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TW"/>
              </w:rPr>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TW"/>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36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69" w:author="Stephen Grant" w:date="2020-11-04T12:20:00Z">
              <w:r>
                <w:rPr>
                  <w:rFonts w:ascii="Times New Roman" w:hAnsi="Times New Roman"/>
                  <w:sz w:val="22"/>
                  <w:szCs w:val="22"/>
                  <w:lang w:eastAsia="zh-CN"/>
                </w:rPr>
                <w:t>for coexistence</w:t>
              </w:r>
            </w:ins>
            <w:del w:id="370"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7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72" w:author="Lee, Daewon" w:date="2020-11-03T10:53:00Z">
              <w:r>
                <w:rPr>
                  <w:rFonts w:ascii="Times New Roman" w:hAnsi="Times New Roman"/>
                  <w:sz w:val="22"/>
                  <w:szCs w:val="22"/>
                  <w:lang w:eastAsia="zh-CN"/>
                </w:rPr>
                <w:t>]</w:t>
              </w:r>
            </w:ins>
            <w:ins w:id="373" w:author="Stephen Grant" w:date="2020-11-04T12:21:00Z">
              <w:r>
                <w:rPr>
                  <w:rFonts w:ascii="Times New Roman" w:hAnsi="Times New Roman"/>
                  <w:sz w:val="22"/>
                  <w:szCs w:val="22"/>
                  <w:lang w:eastAsia="zh-CN"/>
                </w:rPr>
                <w:t xml:space="preserve"> One company (Ericsson [14]) has evaluated misaligned </w:t>
              </w:r>
            </w:ins>
            <w:ins w:id="374" w:author="Stephen Grant" w:date="2020-11-04T12:32:00Z">
              <w:r>
                <w:rPr>
                  <w:rFonts w:ascii="Times New Roman" w:hAnsi="Times New Roman"/>
                  <w:sz w:val="22"/>
                  <w:szCs w:val="22"/>
                  <w:lang w:eastAsia="zh-CN"/>
                </w:rPr>
                <w:t xml:space="preserve">wideband channels (1.6 GHz an and 2 GHz) </w:t>
              </w:r>
            </w:ins>
            <w:ins w:id="375"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76" w:author="Lee, Daewon" w:date="2020-11-02T18:13:00Z"/>
                <w:rFonts w:ascii="Times New Roman" w:hAnsi="Times New Roman"/>
                <w:sz w:val="22"/>
                <w:szCs w:val="22"/>
                <w:lang w:eastAsia="zh-CN"/>
              </w:rPr>
            </w:pPr>
            <w:del w:id="377"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78" w:author="Lee, Daewon" w:date="2020-11-02T18:14:00Z"/>
                <w:rFonts w:ascii="Times New Roman" w:hAnsi="Times New Roman"/>
                <w:sz w:val="22"/>
                <w:szCs w:val="22"/>
                <w:lang w:eastAsia="zh-CN"/>
              </w:rPr>
            </w:pPr>
            <w:ins w:id="379" w:author="Lee, Daewon" w:date="2020-11-02T18:13:00Z">
              <w:r>
                <w:rPr>
                  <w:rFonts w:ascii="Times New Roman" w:hAnsi="Times New Roman"/>
                  <w:sz w:val="22"/>
                  <w:szCs w:val="22"/>
                  <w:lang w:eastAsia="zh-CN"/>
                </w:rPr>
                <w:t xml:space="preserve">Some companies proposed that 2 </w:t>
              </w:r>
            </w:ins>
            <w:ins w:id="380"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81"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382" w:author="Stephen Grant" w:date="2020-11-04T12:23:00Z">
              <w:r>
                <w:rPr>
                  <w:rFonts w:ascii="Times New Roman" w:hAnsi="Times New Roman"/>
                  <w:sz w:val="22"/>
                  <w:szCs w:val="22"/>
                  <w:lang w:eastAsia="zh-CN"/>
                </w:rPr>
                <w:t xml:space="preserve">the channels </w:t>
              </w:r>
            </w:ins>
            <w:ins w:id="383"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84" w:author="Stephen Grant" w:date="2020-11-04T12:29:00Z">
              <w:r>
                <w:rPr>
                  <w:rFonts w:ascii="Times New Roman" w:hAnsi="Times New Roman"/>
                  <w:sz w:val="22"/>
                  <w:szCs w:val="22"/>
                  <w:lang w:eastAsia="zh-CN"/>
                </w:rPr>
                <w:t xml:space="preserve">Some companies have observed that </w:t>
              </w:r>
            </w:ins>
            <w:ins w:id="385" w:author="Lee, Daewon" w:date="2020-11-03T10:53:00Z">
              <w:r>
                <w:rPr>
                  <w:rFonts w:ascii="Times New Roman" w:hAnsi="Times New Roman"/>
                  <w:sz w:val="22"/>
                  <w:szCs w:val="22"/>
                  <w:lang w:eastAsia="zh-CN"/>
                </w:rPr>
                <w:t>[</w:t>
              </w:r>
            </w:ins>
            <w:ins w:id="38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87" w:author="Lee, Daewon" w:date="2020-11-03T10:53:00Z">
              <w:r>
                <w:rPr>
                  <w:rFonts w:ascii="Times New Roman" w:hAnsi="Times New Roman"/>
                  <w:sz w:val="22"/>
                  <w:szCs w:val="22"/>
                  <w:lang w:eastAsia="zh-CN"/>
                </w:rPr>
                <w:t>]</w:t>
              </w:r>
            </w:ins>
            <w:ins w:id="388" w:author="Stephen Grant" w:date="2020-11-04T12:29:00Z">
              <w:r>
                <w:rPr>
                  <w:rFonts w:ascii="Times New Roman" w:hAnsi="Times New Roman"/>
                  <w:sz w:val="22"/>
                  <w:szCs w:val="22"/>
                  <w:lang w:eastAsia="zh-CN"/>
                </w:rPr>
                <w:t xml:space="preserve">. While </w:t>
              </w:r>
            </w:ins>
            <w:ins w:id="389"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90"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485B9B1C" w14:textId="77777777" w:rsidR="00B47B3D" w:rsidRDefault="00AD3679">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9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92" w:author="Stephen Grant" w:date="2020-11-04T12:20:00Z">
              <w:r>
                <w:rPr>
                  <w:rFonts w:ascii="Times New Roman" w:hAnsi="Times New Roman"/>
                  <w:sz w:val="22"/>
                  <w:szCs w:val="22"/>
                  <w:lang w:eastAsia="zh-CN"/>
                </w:rPr>
                <w:t>for coexistence</w:t>
              </w:r>
            </w:ins>
            <w:del w:id="393"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9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95" w:author="Lee, Daewon" w:date="2020-11-03T10:53:00Z">
              <w:r>
                <w:rPr>
                  <w:rFonts w:ascii="Times New Roman" w:hAnsi="Times New Roman"/>
                  <w:sz w:val="22"/>
                  <w:szCs w:val="22"/>
                  <w:lang w:eastAsia="zh-CN"/>
                </w:rPr>
                <w:t>]</w:t>
              </w:r>
            </w:ins>
            <w:ins w:id="396" w:author="Stephen Grant" w:date="2020-11-04T12:21:00Z">
              <w:r>
                <w:rPr>
                  <w:rFonts w:ascii="Times New Roman" w:hAnsi="Times New Roman"/>
                  <w:sz w:val="22"/>
                  <w:szCs w:val="22"/>
                  <w:lang w:eastAsia="zh-CN"/>
                </w:rPr>
                <w:t xml:space="preserve"> One company (Ericsson [14]) has evaluated misaligned </w:t>
              </w:r>
            </w:ins>
            <w:ins w:id="397" w:author="Stephen Grant" w:date="2020-11-04T12:32:00Z">
              <w:r>
                <w:rPr>
                  <w:rFonts w:ascii="Times New Roman" w:hAnsi="Times New Roman"/>
                  <w:sz w:val="22"/>
                  <w:szCs w:val="22"/>
                  <w:lang w:eastAsia="zh-CN"/>
                </w:rPr>
                <w:t xml:space="preserve">wideband channels (1.6 GHz an and 2 GHz) </w:t>
              </w:r>
            </w:ins>
            <w:ins w:id="398" w:author="Stephen Grant" w:date="2020-11-04T12:21:00Z">
              <w:r>
                <w:rPr>
                  <w:rFonts w:ascii="Times New Roman" w:hAnsi="Times New Roman"/>
                  <w:sz w:val="22"/>
                  <w:szCs w:val="22"/>
                  <w:lang w:eastAsia="zh-CN"/>
                </w:rPr>
                <w:t>and found no coexistence problem</w:t>
              </w:r>
            </w:ins>
            <w:ins w:id="399"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00"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401" w:author="Lee, Daewon" w:date="2020-11-02T18:13:00Z"/>
                <w:rFonts w:ascii="Times New Roman" w:hAnsi="Times New Roman"/>
                <w:sz w:val="22"/>
                <w:szCs w:val="22"/>
                <w:lang w:eastAsia="zh-CN"/>
              </w:rPr>
            </w:pPr>
            <w:del w:id="402"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03" w:author="Lee, Daewon" w:date="2020-11-02T18:14:00Z"/>
                <w:rFonts w:ascii="Times New Roman" w:hAnsi="Times New Roman"/>
                <w:sz w:val="22"/>
                <w:szCs w:val="22"/>
                <w:lang w:eastAsia="zh-CN"/>
              </w:rPr>
            </w:pPr>
            <w:ins w:id="404" w:author="Lee, Daewon" w:date="2020-11-02T18:13:00Z">
              <w:r>
                <w:rPr>
                  <w:rFonts w:ascii="Times New Roman" w:hAnsi="Times New Roman"/>
                  <w:sz w:val="22"/>
                  <w:szCs w:val="22"/>
                  <w:lang w:eastAsia="zh-CN"/>
                </w:rPr>
                <w:t xml:space="preserve">Some companies proposed that 2 </w:t>
              </w:r>
            </w:ins>
            <w:ins w:id="405"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06" w:author="Stephen Grant" w:date="2020-11-04T12:22:00Z">
              <w:r>
                <w:rPr>
                  <w:rFonts w:ascii="Times New Roman" w:hAnsi="Times New Roman"/>
                  <w:sz w:val="22"/>
                  <w:szCs w:val="22"/>
                  <w:lang w:eastAsia="zh-CN"/>
                </w:rPr>
                <w:t xml:space="preserve"> Other companies have proposed that 1.6 GHz is the maximum channel bandwidth and </w:t>
              </w:r>
            </w:ins>
            <w:ins w:id="407" w:author="Stephen Grant" w:date="2020-11-04T12:23:00Z">
              <w:r>
                <w:rPr>
                  <w:rFonts w:ascii="Times New Roman" w:hAnsi="Times New Roman"/>
                  <w:sz w:val="22"/>
                  <w:szCs w:val="22"/>
                  <w:lang w:eastAsia="zh-CN"/>
                </w:rPr>
                <w:t xml:space="preserve">the channels </w:t>
              </w:r>
            </w:ins>
            <w:ins w:id="408" w:author="Stephen Grant" w:date="2020-11-04T12:22:00Z">
              <w:r>
                <w:rPr>
                  <w:rFonts w:ascii="Times New Roman" w:hAnsi="Times New Roman"/>
                  <w:sz w:val="22"/>
                  <w:szCs w:val="22"/>
                  <w:lang w:eastAsia="zh-CN"/>
                </w:rPr>
                <w:t>need not be aligned with 802.11ad/ay channelization</w:t>
              </w:r>
            </w:ins>
            <w:ins w:id="409"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10"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11"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12"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413" w:author="김선욱/책임연구원/미래기술센터 C&amp;M표준(연)5G무선통신표준Task(seonwook.kim@lge.com)" w:date="2020-11-05T18:12:00Z"/>
                <w:rFonts w:ascii="Times New Roman" w:hAnsi="Times New Roman"/>
                <w:sz w:val="22"/>
                <w:szCs w:val="22"/>
                <w:lang w:eastAsia="zh-CN"/>
              </w:rPr>
            </w:pPr>
            <w:ins w:id="414" w:author="Stephen Grant" w:date="2020-11-04T12:29:00Z">
              <w:r>
                <w:rPr>
                  <w:rFonts w:ascii="Times New Roman" w:hAnsi="Times New Roman"/>
                  <w:sz w:val="22"/>
                  <w:szCs w:val="22"/>
                  <w:lang w:eastAsia="zh-CN"/>
                </w:rPr>
                <w:t xml:space="preserve">Some companies have observed that </w:t>
              </w:r>
            </w:ins>
            <w:ins w:id="415" w:author="Lee, Daewon" w:date="2020-11-03T10:53:00Z">
              <w:r>
                <w:rPr>
                  <w:rFonts w:ascii="Times New Roman" w:hAnsi="Times New Roman"/>
                  <w:sz w:val="22"/>
                  <w:szCs w:val="22"/>
                  <w:lang w:eastAsia="zh-CN"/>
                </w:rPr>
                <w:t>[</w:t>
              </w:r>
            </w:ins>
            <w:ins w:id="41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17" w:author="Lee, Daewon" w:date="2020-11-03T10:53:00Z">
              <w:r>
                <w:rPr>
                  <w:rFonts w:ascii="Times New Roman" w:hAnsi="Times New Roman"/>
                  <w:sz w:val="22"/>
                  <w:szCs w:val="22"/>
                  <w:lang w:eastAsia="zh-CN"/>
                </w:rPr>
                <w:t>]</w:t>
              </w:r>
            </w:ins>
            <w:ins w:id="418"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419" w:author="Stephen Grant" w:date="2020-11-04T12:29:00Z">
              <w:del w:id="420"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421" w:author="Stephen Grant" w:date="2020-11-04T12:30:00Z">
              <w:del w:id="422"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423" w:author="김선욱/책임연구원/미래기술센터 C&amp;M표준(연)5G무선통신표준Task(seonwook.kim@lge.com)" w:date="2020-11-05T18:12:00Z">
              <w:r>
                <w:rPr>
                  <w:rFonts w:ascii="Times New Roman" w:hAnsi="Times New Roman"/>
                  <w:sz w:val="22"/>
                  <w:szCs w:val="22"/>
                  <w:lang w:eastAsia="zh-CN"/>
                </w:rPr>
                <w:t>Some</w:t>
              </w:r>
            </w:ins>
            <w:ins w:id="424"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425"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426"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427"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28" w:author="Intel2" w:date="2020-11-08T22:50:00Z">
        <w:r>
          <w:rPr>
            <w:rFonts w:ascii="Times New Roman" w:hAnsi="Times New Roman"/>
            <w:sz w:val="22"/>
            <w:szCs w:val="22"/>
            <w:lang w:eastAsia="zh-CN"/>
          </w:rPr>
          <w:delText xml:space="preserve">no coexistence mechanism </w:delText>
        </w:r>
      </w:del>
      <w:ins w:id="429"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30"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431"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432" w:author="Daewon2" w:date="2020-11-09T18:21:00Z">
        <w:r w:rsidR="001E76E4">
          <w:rPr>
            <w:rFonts w:ascii="Times New Roman" w:hAnsi="Times New Roman"/>
            <w:sz w:val="22"/>
            <w:szCs w:val="22"/>
            <w:lang w:eastAsia="zh-CN"/>
          </w:rPr>
          <w:t xml:space="preserve"> Alignment of channeliza</w:t>
        </w:r>
      </w:ins>
      <w:ins w:id="433" w:author="Daewon2" w:date="2020-11-09T18:23:00Z">
        <w:r w:rsidR="00CC2B36">
          <w:rPr>
            <w:rFonts w:ascii="Times New Roman" w:hAnsi="Times New Roman"/>
            <w:sz w:val="22"/>
            <w:szCs w:val="22"/>
            <w:lang w:eastAsia="zh-CN"/>
          </w:rPr>
          <w:t xml:space="preserve">tion between a NR channel and IEEE 802.11ad and 802.11ay channel </w:t>
        </w:r>
      </w:ins>
      <w:ins w:id="434" w:author="Daewon2" w:date="2020-11-09T18:21:00Z">
        <w:r w:rsidR="006D7DCE">
          <w:rPr>
            <w:rFonts w:ascii="Times New Roman" w:hAnsi="Times New Roman"/>
            <w:sz w:val="22"/>
            <w:szCs w:val="22"/>
            <w:lang w:eastAsia="zh-CN"/>
          </w:rPr>
          <w:t xml:space="preserve">in </w:t>
        </w:r>
      </w:ins>
      <w:ins w:id="435" w:author="Daewon2" w:date="2020-11-09T18:22:00Z">
        <w:r w:rsidR="006D7DCE">
          <w:rPr>
            <w:rFonts w:ascii="Times New Roman" w:hAnsi="Times New Roman"/>
            <w:sz w:val="22"/>
            <w:szCs w:val="22"/>
            <w:lang w:eastAsia="zh-CN"/>
          </w:rPr>
          <w:t xml:space="preserve">this context refers to a NR channel that is </w:t>
        </w:r>
        <w:del w:id="436" w:author="Lee, Daewon" w:date="2020-11-09T19:52:00Z">
          <w:r w:rsidR="006D7DCE" w:rsidDel="007738CF">
            <w:rPr>
              <w:rFonts w:ascii="Times New Roman" w:hAnsi="Times New Roman"/>
              <w:sz w:val="22"/>
              <w:szCs w:val="22"/>
              <w:lang w:eastAsia="zh-CN"/>
            </w:rPr>
            <w:delText>nested</w:delText>
          </w:r>
        </w:del>
      </w:ins>
      <w:ins w:id="437" w:author="Lee, Daewon" w:date="2020-11-09T19:52:00Z">
        <w:r w:rsidR="007738CF">
          <w:rPr>
            <w:rFonts w:ascii="Times New Roman" w:hAnsi="Times New Roman"/>
            <w:sz w:val="22"/>
            <w:szCs w:val="22"/>
            <w:lang w:eastAsia="zh-CN"/>
          </w:rPr>
          <w:t>contained</w:t>
        </w:r>
      </w:ins>
      <w:ins w:id="438" w:author="Daewon2" w:date="2020-11-09T18:22:00Z">
        <w:r w:rsidR="006D7DCE">
          <w:rPr>
            <w:rFonts w:ascii="Times New Roman" w:hAnsi="Times New Roman"/>
            <w:sz w:val="22"/>
            <w:szCs w:val="22"/>
            <w:lang w:eastAsia="zh-CN"/>
          </w:rPr>
          <w:t xml:space="preserve"> within </w:t>
        </w:r>
      </w:ins>
      <w:ins w:id="439"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440" w:author="Daewon2" w:date="2020-11-09T18:22:00Z">
        <w:r w:rsidR="006D7DCE">
          <w:rPr>
            <w:rFonts w:ascii="Times New Roman" w:hAnsi="Times New Roman"/>
            <w:sz w:val="22"/>
            <w:szCs w:val="22"/>
            <w:lang w:eastAsia="zh-CN"/>
          </w:rPr>
          <w:t>channel</w:t>
        </w:r>
      </w:ins>
      <w:ins w:id="441" w:author="Daewon2" w:date="2020-11-09T18:23:00Z">
        <w:r w:rsidR="00D15F44">
          <w:rPr>
            <w:rFonts w:ascii="Times New Roman" w:hAnsi="Times New Roman"/>
            <w:sz w:val="22"/>
            <w:szCs w:val="22"/>
            <w:lang w:eastAsia="zh-CN"/>
          </w:rPr>
          <w:t>s</w:t>
        </w:r>
      </w:ins>
      <w:ins w:id="442"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443" w:author="Lee, Daewon" w:date="2020-11-09T19:53:00Z">
        <w:r w:rsidR="000F3B57">
          <w:rPr>
            <w:rFonts w:ascii="Times New Roman" w:hAnsi="Times New Roman"/>
            <w:sz w:val="22"/>
            <w:szCs w:val="22"/>
            <w:lang w:eastAsia="zh-CN"/>
          </w:rPr>
          <w:t xml:space="preserve">NR channel bandwidth </w:t>
        </w:r>
      </w:ins>
      <w:ins w:id="444" w:author="Daewon2" w:date="2020-11-09T18:22:00Z">
        <w:r w:rsidR="00E9203C">
          <w:rPr>
            <w:rFonts w:ascii="Times New Roman" w:hAnsi="Times New Roman"/>
            <w:sz w:val="22"/>
            <w:szCs w:val="22"/>
            <w:lang w:eastAsia="zh-CN"/>
          </w:rPr>
          <w:t>does not cross ove</w:t>
        </w:r>
      </w:ins>
      <w:ins w:id="445" w:author="Daewon2" w:date="2020-11-09T18:23:00Z">
        <w:r w:rsidR="00E9203C">
          <w:rPr>
            <w:rFonts w:ascii="Times New Roman" w:hAnsi="Times New Roman"/>
            <w:sz w:val="22"/>
            <w:szCs w:val="22"/>
            <w:lang w:eastAsia="zh-CN"/>
          </w:rPr>
          <w:t>r channel boundaries</w:t>
        </w:r>
      </w:ins>
      <w:ins w:id="446" w:author="Daewon2" w:date="2020-11-09T18:24:00Z">
        <w:r w:rsidR="00D15F44">
          <w:rPr>
            <w:rFonts w:ascii="Times New Roman" w:hAnsi="Times New Roman"/>
            <w:sz w:val="22"/>
            <w:szCs w:val="22"/>
            <w:lang w:eastAsia="zh-CN"/>
          </w:rPr>
          <w:t xml:space="preserve"> of IEEE 802.11ad and 802.11ay. </w:t>
        </w:r>
        <w:del w:id="447" w:author="Lee, Daewon" w:date="2020-11-09T19:52:00Z">
          <w:r w:rsidR="003A7187" w:rsidDel="007738CF">
            <w:rPr>
              <w:rFonts w:ascii="Times New Roman" w:hAnsi="Times New Roman"/>
              <w:sz w:val="22"/>
              <w:szCs w:val="22"/>
              <w:lang w:eastAsia="zh-CN"/>
            </w:rPr>
            <w:delText>Alignment of channelization of a NR channel</w:delText>
          </w:r>
        </w:del>
      </w:ins>
      <w:ins w:id="448" w:author="Daewon2" w:date="2020-11-09T18:25:00Z">
        <w:del w:id="449" w:author="Lee, Daewon" w:date="2020-11-09T19:52:00Z">
          <w:r w:rsidR="00111447" w:rsidDel="007738CF">
            <w:rPr>
              <w:rFonts w:ascii="Times New Roman" w:hAnsi="Times New Roman"/>
              <w:sz w:val="22"/>
              <w:szCs w:val="22"/>
              <w:lang w:eastAsia="zh-CN"/>
            </w:rPr>
            <w:delText xml:space="preserve"> and IEEE 802.11ad and 802.11ay channel</w:delText>
          </w:r>
        </w:del>
      </w:ins>
      <w:ins w:id="450" w:author="Daewon2" w:date="2020-11-09T18:24:00Z">
        <w:del w:id="451"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452" w:author="Daewon2" w:date="2020-11-09T18:25:00Z">
        <w:del w:id="453"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54"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455" w:author="Intel3" w:date="2020-11-09T04:53:00Z">
        <w:r w:rsidDel="00295D30">
          <w:rPr>
            <w:rFonts w:ascii="Times New Roman" w:hAnsi="Times New Roman"/>
            <w:sz w:val="22"/>
            <w:szCs w:val="22"/>
            <w:lang w:eastAsia="zh-CN"/>
          </w:rPr>
          <w:delText>raster should consider</w:delText>
        </w:r>
      </w:del>
      <w:ins w:id="456"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457"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58" w:author="Intel3" w:date="2020-11-09T04:52:00Z">
        <w:r w:rsidR="005674D1">
          <w:rPr>
            <w:rFonts w:ascii="Times New Roman" w:hAnsi="Times New Roman"/>
            <w:sz w:val="22"/>
            <w:szCs w:val="22"/>
            <w:lang w:eastAsia="zh-CN"/>
          </w:rPr>
          <w:t xml:space="preserve">IEEE 802.11ad and 802.11ay </w:t>
        </w:r>
      </w:ins>
      <w:del w:id="459"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460"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61"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62" w:author="Intel2" w:date="2020-11-08T23:01:00Z">
        <w:r>
          <w:rPr>
            <w:rFonts w:ascii="Times New Roman" w:hAnsi="Times New Roman"/>
            <w:sz w:val="22"/>
            <w:szCs w:val="22"/>
            <w:lang w:eastAsia="zh-CN"/>
          </w:rPr>
          <w:t xml:space="preserve">IEEE 802.11ad and 802.11ay </w:t>
        </w:r>
      </w:ins>
      <w:del w:id="463"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464" w:author="Intel2" w:date="2020-11-08T23:01:00Z">
        <w:r>
          <w:rPr>
            <w:rFonts w:ascii="Times New Roman" w:hAnsi="Times New Roman"/>
            <w:sz w:val="22"/>
            <w:szCs w:val="22"/>
            <w:lang w:eastAsia="zh-CN"/>
          </w:rPr>
          <w:t xml:space="preserve">IEEE 802.11ad and 802.11ay </w:t>
        </w:r>
      </w:ins>
      <w:del w:id="465"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466" w:author="Intel3" w:date="2020-11-09T04:47:00Z"/>
          <w:rFonts w:ascii="Times New Roman" w:hAnsi="Times New Roman"/>
          <w:sz w:val="22"/>
          <w:szCs w:val="22"/>
          <w:lang w:eastAsia="zh-CN"/>
        </w:rPr>
      </w:pPr>
      <w:r>
        <w:rPr>
          <w:sz w:val="22"/>
          <w:szCs w:val="22"/>
          <w:lang w:eastAsia="zh-CN"/>
        </w:rPr>
        <w:lastRenderedPageBreak/>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has </w:t>
      </w:r>
      <w:proofErr w:type="spellStart"/>
      <w:r>
        <w:rPr>
          <w:sz w:val="22"/>
          <w:szCs w:val="22"/>
          <w:lang w:eastAsia="zh-CN"/>
        </w:rPr>
        <w:t>observerd</w:t>
      </w:r>
      <w:proofErr w:type="spellEnd"/>
      <w:r>
        <w:rPr>
          <w:sz w:val="22"/>
          <w:szCs w:val="22"/>
          <w:lang w:eastAsia="zh-CN"/>
        </w:rPr>
        <w:t xml:space="preserve"> </w:t>
      </w:r>
      <w:del w:id="467" w:author="Intel2" w:date="2020-11-08T22:51:00Z">
        <w:r>
          <w:rPr>
            <w:sz w:val="22"/>
            <w:szCs w:val="22"/>
            <w:lang w:eastAsia="zh-CN"/>
          </w:rPr>
          <w:delText xml:space="preserve"> </w:delText>
        </w:r>
      </w:del>
      <w:r>
        <w:rPr>
          <w:sz w:val="22"/>
          <w:szCs w:val="22"/>
          <w:lang w:eastAsia="zh-CN"/>
        </w:rPr>
        <w:t>that support of channel BW such as</w:t>
      </w:r>
      <w:del w:id="468" w:author="Intel2" w:date="2020-11-08T22:51:00Z">
        <w:r>
          <w:rPr>
            <w:sz w:val="22"/>
            <w:szCs w:val="22"/>
            <w:lang w:eastAsia="zh-CN"/>
          </w:rPr>
          <w:delText xml:space="preserve"> </w:delText>
        </w:r>
      </w:del>
      <w:r>
        <w:rPr>
          <w:sz w:val="22"/>
          <w:szCs w:val="22"/>
          <w:lang w:eastAsia="zh-CN"/>
        </w:rPr>
        <w:t xml:space="preserve"> </w:t>
      </w:r>
      <w:del w:id="469" w:author="Intel2" w:date="2020-11-08T22:51:00Z">
        <w:r>
          <w:rPr>
            <w:sz w:val="22"/>
            <w:szCs w:val="22"/>
            <w:lang w:eastAsia="zh-CN"/>
          </w:rPr>
          <w:delText>(</w:delText>
        </w:r>
      </w:del>
      <w:r>
        <w:rPr>
          <w:sz w:val="22"/>
          <w:szCs w:val="22"/>
          <w:lang w:eastAsia="zh-CN"/>
        </w:rPr>
        <w:t>1.6 GHz or 2.4GHz</w:t>
      </w:r>
      <w:del w:id="470"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471" w:author="Intel2" w:date="2020-11-08T22:51:00Z">
        <w:r>
          <w:rPr>
            <w:sz w:val="22"/>
            <w:szCs w:val="22"/>
            <w:lang w:eastAsia="zh-CN"/>
          </w:rPr>
          <w:t xml:space="preserve"> Some companies have observed that 1.6 GHz allows f</w:t>
        </w:r>
      </w:ins>
      <w:ins w:id="472" w:author="Intel2" w:date="2020-11-08T22:52:00Z">
        <w:r>
          <w:rPr>
            <w:sz w:val="22"/>
            <w:szCs w:val="22"/>
            <w:lang w:eastAsia="zh-CN"/>
          </w:rPr>
          <w:t>or 3 channels instead of two in these regions</w:t>
        </w:r>
      </w:ins>
      <w:ins w:id="473" w:author="Intel2" w:date="2020-11-08T22:53:00Z">
        <w:r>
          <w:rPr>
            <w:sz w:val="22"/>
            <w:szCs w:val="22"/>
            <w:lang w:eastAsia="zh-CN"/>
          </w:rPr>
          <w:t>, easing</w:t>
        </w:r>
      </w:ins>
      <w:ins w:id="474" w:author="Intel2" w:date="2020-11-08T22:54:00Z">
        <w:r>
          <w:rPr>
            <w:sz w:val="22"/>
            <w:szCs w:val="22"/>
            <w:lang w:eastAsia="zh-CN"/>
          </w:rPr>
          <w:t xml:space="preserve"> frequency planning between operators</w:t>
        </w:r>
      </w:ins>
      <w:ins w:id="475"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476" w:author="Intel3" w:date="2020-11-09T04:56:00Z">
        <w:del w:id="477" w:author="Daewon2" w:date="2020-11-09T18:31:00Z">
          <w:r w:rsidRPr="00034FDA" w:rsidDel="00034FDA">
            <w:rPr>
              <w:sz w:val="22"/>
              <w:szCs w:val="22"/>
              <w:lang w:eastAsia="zh-CN"/>
            </w:rPr>
            <w:delText>[</w:delText>
          </w:r>
        </w:del>
      </w:ins>
      <w:ins w:id="478" w:author="Intel3" w:date="2020-11-09T04:47:00Z">
        <w:r w:rsidR="00E77F62" w:rsidRPr="00034FDA">
          <w:rPr>
            <w:sz w:val="22"/>
            <w:szCs w:val="22"/>
            <w:lang w:eastAsia="zh-CN"/>
          </w:rPr>
          <w:t>Some companies propose</w:t>
        </w:r>
      </w:ins>
      <w:ins w:id="479" w:author="Intel3" w:date="2020-11-09T04:48:00Z">
        <w:r w:rsidR="00E77F62" w:rsidRPr="00034FDA">
          <w:rPr>
            <w:sz w:val="22"/>
            <w:szCs w:val="22"/>
            <w:lang w:eastAsia="zh-CN"/>
          </w:rPr>
          <w:t>d</w:t>
        </w:r>
      </w:ins>
      <w:ins w:id="480" w:author="Intel3" w:date="2020-11-09T04:47:00Z">
        <w:r w:rsidR="00E77F62" w:rsidRPr="00034FDA">
          <w:rPr>
            <w:sz w:val="22"/>
            <w:szCs w:val="22"/>
            <w:lang w:eastAsia="zh-CN"/>
          </w:rPr>
          <w:t xml:space="preserve"> to support </w:t>
        </w:r>
      </w:ins>
      <w:ins w:id="481" w:author="Intel3" w:date="2020-11-09T04:56:00Z">
        <w:r w:rsidR="00FF561A" w:rsidRPr="00034FDA">
          <w:rPr>
            <w:sz w:val="22"/>
            <w:szCs w:val="22"/>
            <w:lang w:eastAsia="zh-CN"/>
          </w:rPr>
          <w:t>more than o</w:t>
        </w:r>
        <w:r w:rsidRPr="00034FDA">
          <w:rPr>
            <w:sz w:val="22"/>
            <w:szCs w:val="22"/>
            <w:lang w:eastAsia="zh-CN"/>
          </w:rPr>
          <w:t xml:space="preserve">ne </w:t>
        </w:r>
      </w:ins>
      <w:ins w:id="482" w:author="Intel3" w:date="2020-11-09T04:47:00Z">
        <w:r w:rsidR="00E77F62" w:rsidRPr="00034FDA">
          <w:rPr>
            <w:sz w:val="22"/>
            <w:szCs w:val="22"/>
            <w:lang w:eastAsia="zh-CN"/>
          </w:rPr>
          <w:t>channel bandwidths for a given SCS</w:t>
        </w:r>
      </w:ins>
      <w:ins w:id="483" w:author="Daewon2" w:date="2020-11-09T18:31:00Z">
        <w:r w:rsidR="00034FDA">
          <w:rPr>
            <w:sz w:val="22"/>
            <w:szCs w:val="22"/>
            <w:lang w:eastAsia="zh-CN"/>
          </w:rPr>
          <w:t>.</w:t>
        </w:r>
      </w:ins>
      <w:ins w:id="484" w:author="Intel3" w:date="2020-11-09T04:56:00Z">
        <w:del w:id="485"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r>
              <w:rPr>
                <w:szCs w:val="20"/>
                <w:lang w:eastAsia="zh-CN"/>
              </w:rPr>
              <w:t>observerd</w:t>
            </w:r>
            <w:proofErr w:type="spellEnd"/>
            <w:r>
              <w:rPr>
                <w:szCs w:val="20"/>
                <w:lang w:eastAsia="zh-CN"/>
              </w:rPr>
              <w:t xml:space="preserve">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486"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sidRPr="00EF3CC0">
              <w:rPr>
                <w:color w:val="0070C0"/>
                <w:lang w:val="en-GB" w:eastAsia="zh-CN"/>
              </w:rPr>
              <w:t>WiFi</w:t>
            </w:r>
            <w:proofErr w:type="spellEnd"/>
            <w:r w:rsidRPr="00EF3CC0">
              <w:rPr>
                <w:color w:val="0070C0"/>
                <w:lang w:val="en-GB" w:eastAsia="zh-CN"/>
              </w:rPr>
              <w:t xml:space="preserve">? This sentence should be removed since it’s not related to the first </w:t>
            </w:r>
            <w:proofErr w:type="spellStart"/>
            <w:r w:rsidRPr="00EF3CC0">
              <w:rPr>
                <w:color w:val="0070C0"/>
                <w:lang w:val="en-GB" w:eastAsia="zh-CN"/>
              </w:rPr>
              <w:t>senence</w:t>
            </w:r>
            <w:proofErr w:type="spellEnd"/>
            <w:r w:rsidRPr="00EF3CC0">
              <w:rPr>
                <w:color w:val="0070C0"/>
                <w:lang w:val="en-GB" w:eastAsia="zh-CN"/>
              </w:rPr>
              <w:t xml:space="preserv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87" w:author="Intel2" w:date="2020-11-08T22:50:00Z">
              <w:r>
                <w:rPr>
                  <w:lang w:eastAsia="zh-CN"/>
                </w:rPr>
                <w:t>s</w:t>
              </w:r>
            </w:ins>
            <w:r>
              <w:rPr>
                <w:lang w:eastAsia="zh-CN"/>
              </w:rPr>
              <w:t xml:space="preserve"> do</w:t>
            </w:r>
            <w:del w:id="488" w:author="Intel2" w:date="2020-11-08T22:50:00Z">
              <w:r>
                <w:rPr>
                  <w:lang w:eastAsia="zh-CN"/>
                </w:rPr>
                <w:delText>es</w:delText>
              </w:r>
            </w:del>
            <w:r>
              <w:rPr>
                <w:lang w:eastAsia="zh-CN"/>
              </w:rPr>
              <w:t xml:space="preserve"> not necessarily need to be aligned with </w:t>
            </w:r>
            <w:ins w:id="489" w:author="Intel2" w:date="2020-11-08T23:01:00Z">
              <w:r>
                <w:rPr>
                  <w:lang w:eastAsia="zh-CN"/>
                </w:rPr>
                <w:t xml:space="preserve">IEEE 802.11ad and 802.11ay </w:t>
              </w:r>
            </w:ins>
            <w:del w:id="490"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sidRPr="00F13A6D">
              <w:rPr>
                <w:color w:val="FF0000"/>
                <w:lang w:eastAsia="zh-CN"/>
              </w:rPr>
              <w:t xml:space="preserve">and NR channels can be aligned with IEEE 802.11ad and 802.11ay </w:t>
            </w:r>
            <w:proofErr w:type="spellStart"/>
            <w:r w:rsidRPr="00F13A6D">
              <w:rPr>
                <w:color w:val="FF0000"/>
                <w:lang w:eastAsia="zh-CN"/>
              </w:rPr>
              <w:t>channelizations</w:t>
            </w:r>
            <w:proofErr w:type="spellEnd"/>
            <w:r w:rsidRPr="00F13A6D">
              <w:rPr>
                <w:color w:val="FF0000"/>
                <w:lang w:eastAsia="zh-CN"/>
              </w:rPr>
              <w:t xml:space="preserve">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lastRenderedPageBreak/>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proofErr w:type="spellStart"/>
            <w:r w:rsidRPr="00822973">
              <w:rPr>
                <w:strike/>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w:t>
            </w:r>
            <w:proofErr w:type="spellStart"/>
            <w:r w:rsidRPr="00822973">
              <w:rPr>
                <w:strike/>
                <w:lang w:eastAsia="zh-CN"/>
              </w:rPr>
              <w:t>utlilization</w:t>
            </w:r>
            <w:proofErr w:type="spellEnd"/>
            <w:r w:rsidRPr="00822973">
              <w:rPr>
                <w:strike/>
                <w:lang w:eastAsia="zh-CN"/>
              </w:rPr>
              <w:t xml:space="preserve">.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So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9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92" w:author="Intel2" w:date="2020-11-08T22:50:00Z">
              <w:r>
                <w:rPr>
                  <w:rFonts w:ascii="Times New Roman" w:hAnsi="Times New Roman"/>
                  <w:sz w:val="22"/>
                  <w:szCs w:val="22"/>
                  <w:lang w:eastAsia="zh-CN"/>
                </w:rPr>
                <w:delText xml:space="preserve">no coexistence mechanism </w:delText>
              </w:r>
            </w:del>
            <w:ins w:id="49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9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w:t>
            </w:r>
            <w:proofErr w:type="spellStart"/>
            <w:r w:rsidR="00794F43">
              <w:t>Futurewei</w:t>
            </w:r>
            <w:proofErr w:type="spellEnd"/>
            <w:r w:rsidR="00794F43">
              <w:t>.</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495"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496"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497"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498" w:author="Lee, Daewon" w:date="2020-11-10T12:40:00Z">
          <w:pPr>
            <w:pStyle w:val="BodyText"/>
            <w:numPr>
              <w:numId w:val="103"/>
            </w:numPr>
            <w:spacing w:after="0"/>
            <w:ind w:left="720" w:hanging="360"/>
          </w:pPr>
        </w:pPrChange>
      </w:pPr>
      <w:ins w:id="499"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500" w:author="Lee, Daewon" w:date="2020-11-10T12:20:00Z">
        <w:r w:rsidR="00C43B89">
          <w:rPr>
            <w:sz w:val="22"/>
            <w:szCs w:val="22"/>
            <w:lang w:eastAsia="zh-CN"/>
          </w:rPr>
          <w:t>ve</w:t>
        </w:r>
      </w:ins>
      <w:del w:id="501" w:author="Lee, Daewon" w:date="2020-11-10T12:20:00Z">
        <w:r w:rsidDel="00C43B89">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02" w:author="Lee, Daewon" w:date="2020-11-10T12:21:00Z">
        <w:r w:rsidR="00C43B89">
          <w:rPr>
            <w:sz w:val="22"/>
            <w:szCs w:val="22"/>
            <w:lang w:eastAsia="zh-CN"/>
          </w:rPr>
          <w:t xml:space="preserve"> at the cost of reduction in ava</w:t>
        </w:r>
      </w:ins>
      <w:ins w:id="503"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504" w:author="Young Woo Kwak" w:date="2020-11-10T14:05:00Z">
              <w:r w:rsidDel="00FE60B8">
                <w:rPr>
                  <w:sz w:val="22"/>
                  <w:szCs w:val="22"/>
                  <w:lang w:eastAsia="zh-CN"/>
                </w:rPr>
                <w:delText xml:space="preserve">has </w:delText>
              </w:r>
            </w:del>
            <w:ins w:id="505"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w:t>
            </w:r>
            <w:r>
              <w:rPr>
                <w:rFonts w:ascii="Times New Roman" w:hAnsi="Times New Roman"/>
                <w:sz w:val="22"/>
                <w:szCs w:val="22"/>
                <w:lang w:eastAsia="zh-CN"/>
              </w:rPr>
              <w:lastRenderedPageBreak/>
              <w:t xml:space="preserve">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7A70EE" w:rsidRPr="00744387" w14:paraId="6D479A9C"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327BF2">
            <w:pPr>
              <w:spacing w:after="0"/>
              <w:rPr>
                <w:sz w:val="22"/>
                <w:szCs w:val="22"/>
                <w:lang w:eastAsia="zh-CN"/>
              </w:rPr>
            </w:pPr>
            <w:proofErr w:type="spellStart"/>
            <w:r w:rsidRPr="00744387">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327BF2">
            <w:pPr>
              <w:pStyle w:val="BodyText"/>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9646CE" w:rsidRPr="00744387" w14:paraId="113520F4"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1BAD" w14:textId="4F74907B" w:rsidR="009646CE" w:rsidRPr="00744387" w:rsidRDefault="009646CE" w:rsidP="009646CE">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E72B275" w14:textId="45D7AD21" w:rsidR="009646CE" w:rsidRPr="00744387" w:rsidRDefault="009646CE" w:rsidP="009646CE">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 to SSB numerology, it would be great the comments and discussion can include number of supported SSB SCS, specification impact for different supported numerologies, maximum supports SCS, </w:t>
      </w:r>
      <w:r>
        <w:rPr>
          <w:rFonts w:ascii="Times New Roman" w:hAnsi="Times New Roman"/>
          <w:sz w:val="22"/>
          <w:szCs w:val="22"/>
          <w:lang w:eastAsia="zh-CN"/>
        </w:rPr>
        <w:lastRenderedPageBreak/>
        <w:t>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506" w:author="Lee, Daewon" w:date="2020-11-02T21:16:00Z">
        <w:r>
          <w:rPr>
            <w:rFonts w:ascii="Times New Roman" w:hAnsi="Times New Roman"/>
            <w:sz w:val="22"/>
            <w:szCs w:val="22"/>
            <w:lang w:eastAsia="zh-CN"/>
          </w:rPr>
          <w:delText>(even if data/control channel may have different SCS)</w:delText>
        </w:r>
      </w:del>
      <w:ins w:id="507" w:author="Lee, Daewon" w:date="2020-11-02T21:16:00Z">
        <w:r>
          <w:rPr>
            <w:rFonts w:ascii="Times New Roman" w:hAnsi="Times New Roman"/>
            <w:sz w:val="22"/>
            <w:szCs w:val="22"/>
            <w:lang w:eastAsia="zh-CN"/>
          </w:rPr>
          <w:t>and 120 kHz subcarrier spacing for CORESET#0</w:t>
        </w:r>
      </w:ins>
      <w:ins w:id="508" w:author="Intel2" w:date="2020-11-05T11:49:00Z">
        <w:r>
          <w:rPr>
            <w:rFonts w:ascii="Times New Roman" w:hAnsi="Times New Roman"/>
            <w:sz w:val="22"/>
            <w:szCs w:val="22"/>
            <w:lang w:eastAsia="zh-CN"/>
          </w:rPr>
          <w:t xml:space="preserve"> in initial BWP and activation of de</w:t>
        </w:r>
      </w:ins>
      <w:ins w:id="509" w:author="Intel2" w:date="2020-11-05T11:50:00Z">
        <w:r>
          <w:rPr>
            <w:rFonts w:ascii="Times New Roman" w:hAnsi="Times New Roman"/>
            <w:sz w:val="22"/>
            <w:szCs w:val="22"/>
            <w:lang w:eastAsia="zh-CN"/>
          </w:rPr>
          <w:t>dicated BWP with 120</w:t>
        </w:r>
      </w:ins>
      <w:ins w:id="510" w:author="Intel2" w:date="2020-11-05T11:52:00Z">
        <w:r>
          <w:rPr>
            <w:rFonts w:ascii="Times New Roman" w:hAnsi="Times New Roman"/>
            <w:sz w:val="22"/>
            <w:szCs w:val="22"/>
            <w:lang w:eastAsia="zh-CN"/>
          </w:rPr>
          <w:t xml:space="preserve"> or </w:t>
        </w:r>
      </w:ins>
      <w:ins w:id="511" w:author="Intel2" w:date="2020-11-05T11:50:00Z">
        <w:r>
          <w:rPr>
            <w:rFonts w:ascii="Times New Roman" w:hAnsi="Times New Roman"/>
            <w:sz w:val="22"/>
            <w:szCs w:val="22"/>
            <w:lang w:eastAsia="zh-CN"/>
          </w:rPr>
          <w:t>240 kHz SSB with an SCS for data/control different than the initial BWP</w:t>
        </w:r>
      </w:ins>
      <w:ins w:id="512"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513" w:author="Lee, Daewon" w:date="2020-11-02T21:12:00Z"/>
          <w:rFonts w:ascii="Times New Roman" w:hAnsi="Times New Roman"/>
          <w:sz w:val="22"/>
          <w:szCs w:val="22"/>
          <w:lang w:eastAsia="zh-CN"/>
        </w:rPr>
      </w:pPr>
      <w:del w:id="514" w:author="Lee, Daewon" w:date="2020-11-02T21:11:00Z">
        <w:r>
          <w:rPr>
            <w:rFonts w:ascii="Times New Roman" w:hAnsi="Times New Roman"/>
            <w:sz w:val="22"/>
            <w:szCs w:val="22"/>
            <w:lang w:eastAsia="zh-CN"/>
          </w:rPr>
          <w:delText>RAN1 observes</w:delText>
        </w:r>
      </w:del>
      <w:del w:id="515"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516" w:author="Intel2" w:date="2020-11-05T11:48:00Z"/>
          <w:rFonts w:ascii="Times New Roman" w:hAnsi="Times New Roman"/>
          <w:sz w:val="22"/>
          <w:szCs w:val="22"/>
          <w:lang w:eastAsia="zh-CN"/>
        </w:rPr>
      </w:pPr>
      <w:ins w:id="517" w:author="Intel2" w:date="2020-11-05T11:51:00Z">
        <w:r>
          <w:rPr>
            <w:rFonts w:ascii="Times New Roman" w:hAnsi="Times New Roman"/>
            <w:sz w:val="22"/>
            <w:szCs w:val="22"/>
            <w:lang w:eastAsia="zh-CN"/>
          </w:rPr>
          <w:t>[</w:t>
        </w:r>
      </w:ins>
      <w:ins w:id="518" w:author="Lee, Daewon" w:date="2020-11-02T21:13:00Z">
        <w:r>
          <w:rPr>
            <w:rFonts w:ascii="Times New Roman" w:hAnsi="Times New Roman"/>
            <w:sz w:val="22"/>
            <w:szCs w:val="22"/>
            <w:lang w:eastAsia="zh-CN"/>
          </w:rPr>
          <w:t>It was identified to further investigate considerations of SSB patterns</w:t>
        </w:r>
      </w:ins>
      <w:ins w:id="519" w:author="Intel2" w:date="2020-11-05T11:50:00Z">
        <w:r>
          <w:rPr>
            <w:rFonts w:ascii="Times New Roman" w:hAnsi="Times New Roman"/>
            <w:sz w:val="22"/>
            <w:szCs w:val="22"/>
            <w:lang w:eastAsia="zh-CN"/>
          </w:rPr>
          <w:t>, if needed,</w:t>
        </w:r>
      </w:ins>
      <w:ins w:id="520" w:author="Lee, Daewon" w:date="2020-11-02T21:13:00Z">
        <w:r>
          <w:rPr>
            <w:rFonts w:ascii="Times New Roman" w:hAnsi="Times New Roman"/>
            <w:sz w:val="22"/>
            <w:szCs w:val="22"/>
            <w:lang w:eastAsia="zh-CN"/>
          </w:rPr>
          <w:t xml:space="preserve"> </w:t>
        </w:r>
      </w:ins>
      <w:ins w:id="521" w:author="Intel2" w:date="2020-11-05T11:48:00Z">
        <w:r>
          <w:rPr>
            <w:rFonts w:ascii="Times New Roman" w:hAnsi="Times New Roman"/>
            <w:sz w:val="22"/>
            <w:szCs w:val="22"/>
            <w:lang w:eastAsia="zh-CN"/>
          </w:rPr>
          <w:t>considering:</w:t>
        </w:r>
      </w:ins>
      <w:ins w:id="522"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523" w:author="Intel2" w:date="2020-11-05T11:48:00Z"/>
          <w:rFonts w:ascii="Times New Roman" w:hAnsi="Times New Roman"/>
          <w:sz w:val="22"/>
          <w:szCs w:val="22"/>
          <w:lang w:eastAsia="zh-CN"/>
        </w:rPr>
      </w:pPr>
      <w:ins w:id="524" w:author="Lee, Daewon" w:date="2020-11-02T21:13:00Z">
        <w:del w:id="525"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526" w:author="Lee, Daewon" w:date="2020-11-03T10:58:00Z">
        <w:r>
          <w:rPr>
            <w:rFonts w:ascii="Times New Roman" w:hAnsi="Times New Roman"/>
            <w:sz w:val="22"/>
            <w:szCs w:val="22"/>
            <w:lang w:eastAsia="zh-CN"/>
          </w:rPr>
          <w:t>s</w:t>
        </w:r>
      </w:ins>
      <w:ins w:id="527" w:author="Lee, Daewon" w:date="2020-11-02T21:13:00Z">
        <w:r>
          <w:rPr>
            <w:rFonts w:ascii="Times New Roman" w:hAnsi="Times New Roman"/>
            <w:sz w:val="22"/>
            <w:szCs w:val="22"/>
            <w:lang w:eastAsia="zh-CN"/>
          </w:rPr>
          <w:t>ed band operation</w:t>
        </w:r>
      </w:ins>
      <w:ins w:id="528" w:author="Lee, Daewon" w:date="2020-11-03T10:59:00Z">
        <w:r>
          <w:rPr>
            <w:rFonts w:ascii="Times New Roman" w:hAnsi="Times New Roman"/>
            <w:sz w:val="22"/>
            <w:szCs w:val="22"/>
            <w:lang w:eastAsia="zh-CN"/>
          </w:rPr>
          <w:t xml:space="preserve"> if LBT is required for SSB</w:t>
        </w:r>
      </w:ins>
      <w:ins w:id="529" w:author="Lee, Daewon" w:date="2020-11-02T21:13:00Z">
        <w:r>
          <w:rPr>
            <w:rFonts w:ascii="Times New Roman" w:hAnsi="Times New Roman"/>
            <w:sz w:val="22"/>
            <w:szCs w:val="22"/>
            <w:lang w:eastAsia="zh-CN"/>
          </w:rPr>
          <w:t>, e.g. SSB cycl</w:t>
        </w:r>
      </w:ins>
      <w:ins w:id="530"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531" w:author="Intel2" w:date="2020-11-05T11:49:00Z"/>
          <w:rFonts w:ascii="Times New Roman" w:hAnsi="Times New Roman"/>
          <w:sz w:val="22"/>
          <w:szCs w:val="22"/>
          <w:lang w:eastAsia="zh-CN"/>
        </w:rPr>
      </w:pPr>
      <w:ins w:id="532"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533" w:author="Intel2" w:date="2020-11-05T11:49:00Z"/>
          <w:rFonts w:ascii="Times New Roman" w:hAnsi="Times New Roman"/>
          <w:sz w:val="22"/>
          <w:szCs w:val="22"/>
          <w:lang w:eastAsia="zh-CN"/>
        </w:rPr>
      </w:pPr>
      <w:ins w:id="534"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535" w:author="Lee, Daewon" w:date="2020-11-03T10:57:00Z"/>
          <w:rFonts w:ascii="Times New Roman" w:hAnsi="Times New Roman"/>
          <w:sz w:val="22"/>
          <w:szCs w:val="22"/>
          <w:lang w:eastAsia="zh-CN"/>
        </w:rPr>
      </w:pPr>
      <w:ins w:id="536"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537" w:author="Intel2" w:date="2020-11-05T11:52:00Z">
        <w:r>
          <w:rPr>
            <w:rFonts w:ascii="Times New Roman" w:hAnsi="Times New Roman"/>
            <w:sz w:val="22"/>
            <w:szCs w:val="22"/>
            <w:lang w:eastAsia="zh-CN"/>
          </w:rPr>
          <w:lastRenderedPageBreak/>
          <w:t>[</w:t>
        </w:r>
      </w:ins>
      <w:ins w:id="538" w:author="Lee, Daewon" w:date="2020-11-03T10:58:00Z">
        <w:r>
          <w:rPr>
            <w:rFonts w:ascii="Times New Roman" w:hAnsi="Times New Roman"/>
            <w:sz w:val="22"/>
            <w:szCs w:val="22"/>
            <w:lang w:eastAsia="zh-CN"/>
          </w:rPr>
          <w:t xml:space="preserve">It is observed that </w:t>
        </w:r>
      </w:ins>
      <w:ins w:id="539" w:author="Lee, Daewon" w:date="2020-11-03T10:57:00Z">
        <w:r>
          <w:rPr>
            <w:rFonts w:ascii="Times New Roman" w:hAnsi="Times New Roman"/>
            <w:sz w:val="22"/>
            <w:szCs w:val="22"/>
            <w:lang w:eastAsia="zh-CN"/>
          </w:rPr>
          <w:t>SSB is not as affected by phase noise compared to PDSCH/PUSCH</w:t>
        </w:r>
      </w:ins>
      <w:ins w:id="540" w:author="Lee, Daewon" w:date="2020-11-03T10:58:00Z">
        <w:r>
          <w:rPr>
            <w:rFonts w:ascii="Times New Roman" w:hAnsi="Times New Roman"/>
            <w:sz w:val="22"/>
            <w:szCs w:val="22"/>
            <w:lang w:eastAsia="zh-CN"/>
          </w:rPr>
          <w:t xml:space="preserve"> just from performance</w:t>
        </w:r>
        <w:del w:id="541"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542"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 and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proofErr w:type="spellStart"/>
            <w:ins w:id="543" w:author="Lee, Daewon" w:date="2020-11-02T21:13:00Z">
              <w:r>
                <w:rPr>
                  <w:sz w:val="22"/>
                  <w:szCs w:val="22"/>
                  <w:lang w:eastAsia="zh-CN"/>
                </w:rPr>
                <w:t>unlicened</w:t>
              </w:r>
            </w:ins>
            <w:proofErr w:type="spellEnd"/>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544"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545"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546" w:author="ANKIT BHAMRI" w:date="2020-11-03T22:36:00Z"/>
                <w:rFonts w:ascii="Times New Roman" w:hAnsi="Times New Roman"/>
                <w:b/>
                <w:bCs/>
                <w:sz w:val="22"/>
                <w:szCs w:val="22"/>
                <w:lang w:eastAsia="zh-CN"/>
              </w:rPr>
            </w:pPr>
            <w:ins w:id="547" w:author="Lee, Daewon" w:date="2020-11-02T21:13:00Z">
              <w:r>
                <w:rPr>
                  <w:rFonts w:ascii="Times New Roman" w:hAnsi="Times New Roman"/>
                  <w:b/>
                  <w:bCs/>
                  <w:sz w:val="22"/>
                  <w:szCs w:val="22"/>
                  <w:lang w:eastAsia="zh-CN"/>
                </w:rPr>
                <w:t xml:space="preserve">It was identified to further investigate considerations of SSB patterns </w:t>
              </w:r>
              <w:del w:id="548" w:author="ANKIT BHAMRI" w:date="2020-11-03T22:36:00Z">
                <w:r>
                  <w:rPr>
                    <w:rFonts w:ascii="Times New Roman" w:hAnsi="Times New Roman"/>
                    <w:b/>
                    <w:bCs/>
                    <w:sz w:val="22"/>
                    <w:szCs w:val="22"/>
                    <w:lang w:eastAsia="zh-CN"/>
                  </w:rPr>
                  <w:delText>suitable</w:delText>
                </w:r>
              </w:del>
            </w:ins>
            <w:ins w:id="549"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550" w:author="ANKIT BHAMRI" w:date="2020-11-03T22:36:00Z"/>
                <w:rFonts w:ascii="Times New Roman" w:hAnsi="Times New Roman"/>
                <w:b/>
                <w:bCs/>
                <w:sz w:val="22"/>
                <w:szCs w:val="22"/>
                <w:lang w:eastAsia="zh-CN"/>
              </w:rPr>
            </w:pPr>
            <w:ins w:id="551" w:author="Lee, Daewon" w:date="2020-11-02T21:13:00Z">
              <w:del w:id="552" w:author="ANKIT BHAMRI" w:date="2020-11-03T22:36:00Z">
                <w:r>
                  <w:rPr>
                    <w:rFonts w:ascii="Times New Roman" w:hAnsi="Times New Roman"/>
                    <w:b/>
                    <w:bCs/>
                    <w:sz w:val="22"/>
                    <w:szCs w:val="22"/>
                    <w:lang w:eastAsia="zh-CN"/>
                  </w:rPr>
                  <w:delText xml:space="preserve"> for u</w:delText>
                </w:r>
              </w:del>
            </w:ins>
            <w:ins w:id="553" w:author="ANKIT BHAMRI" w:date="2020-11-03T22:36:00Z">
              <w:r>
                <w:rPr>
                  <w:rFonts w:ascii="Times New Roman" w:hAnsi="Times New Roman"/>
                  <w:b/>
                  <w:bCs/>
                  <w:sz w:val="22"/>
                  <w:szCs w:val="22"/>
                  <w:lang w:eastAsia="zh-CN"/>
                </w:rPr>
                <w:t>U</w:t>
              </w:r>
            </w:ins>
            <w:ins w:id="554" w:author="Lee, Daewon" w:date="2020-11-02T21:13:00Z">
              <w:r>
                <w:rPr>
                  <w:rFonts w:ascii="Times New Roman" w:hAnsi="Times New Roman"/>
                  <w:b/>
                  <w:bCs/>
                  <w:sz w:val="22"/>
                  <w:szCs w:val="22"/>
                  <w:lang w:eastAsia="zh-CN"/>
                </w:rPr>
                <w:t>nlicen</w:t>
              </w:r>
            </w:ins>
            <w:ins w:id="555" w:author="Lee, Daewon" w:date="2020-11-03T10:58:00Z">
              <w:r>
                <w:rPr>
                  <w:rFonts w:ascii="Times New Roman" w:hAnsi="Times New Roman"/>
                  <w:b/>
                  <w:bCs/>
                  <w:sz w:val="22"/>
                  <w:szCs w:val="22"/>
                  <w:lang w:eastAsia="zh-CN"/>
                </w:rPr>
                <w:t>s</w:t>
              </w:r>
            </w:ins>
            <w:ins w:id="556" w:author="Lee, Daewon" w:date="2020-11-02T21:13:00Z">
              <w:r>
                <w:rPr>
                  <w:rFonts w:ascii="Times New Roman" w:hAnsi="Times New Roman"/>
                  <w:b/>
                  <w:bCs/>
                  <w:sz w:val="22"/>
                  <w:szCs w:val="22"/>
                  <w:lang w:eastAsia="zh-CN"/>
                </w:rPr>
                <w:t>ed band operation</w:t>
              </w:r>
            </w:ins>
            <w:ins w:id="557" w:author="Lee, Daewon" w:date="2020-11-03T10:59:00Z">
              <w:r>
                <w:rPr>
                  <w:rFonts w:ascii="Times New Roman" w:hAnsi="Times New Roman"/>
                  <w:b/>
                  <w:bCs/>
                  <w:sz w:val="22"/>
                  <w:szCs w:val="22"/>
                  <w:lang w:eastAsia="zh-CN"/>
                </w:rPr>
                <w:t xml:space="preserve"> if LBT is required for SSB</w:t>
              </w:r>
            </w:ins>
            <w:ins w:id="558" w:author="Lee, Daewon" w:date="2020-11-02T21:13:00Z">
              <w:r>
                <w:rPr>
                  <w:rFonts w:ascii="Times New Roman" w:hAnsi="Times New Roman"/>
                  <w:b/>
                  <w:bCs/>
                  <w:sz w:val="22"/>
                  <w:szCs w:val="22"/>
                  <w:lang w:eastAsia="zh-CN"/>
                </w:rPr>
                <w:t>, e.g. SSB cycl</w:t>
              </w:r>
            </w:ins>
            <w:ins w:id="559" w:author="Lee, Daewon" w:date="2020-11-02T21:14:00Z">
              <w:r>
                <w:rPr>
                  <w:rFonts w:ascii="Times New Roman" w:hAnsi="Times New Roman"/>
                  <w:b/>
                  <w:bCs/>
                  <w:sz w:val="22"/>
                  <w:szCs w:val="22"/>
                  <w:lang w:eastAsia="zh-CN"/>
                </w:rPr>
                <w:t>ing transmission within a DRS transmission window</w:t>
              </w:r>
              <w:del w:id="560"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561" w:author="Lee, Daewon" w:date="2020-11-03T10:57:00Z"/>
                <w:rFonts w:ascii="Times New Roman" w:hAnsi="Times New Roman"/>
                <w:b/>
                <w:bCs/>
                <w:sz w:val="22"/>
                <w:szCs w:val="22"/>
                <w:lang w:eastAsia="zh-CN"/>
              </w:rPr>
            </w:pPr>
            <w:ins w:id="562" w:author="ANKIT BHAMRI" w:date="2020-11-03T22:37:00Z">
              <w:r>
                <w:rPr>
                  <w:rFonts w:ascii="Times New Roman" w:hAnsi="Times New Roman"/>
                  <w:b/>
                  <w:bCs/>
                  <w:sz w:val="22"/>
                  <w:szCs w:val="22"/>
                  <w:lang w:eastAsia="zh-CN"/>
                </w:rPr>
                <w:t>Beam switchin</w:t>
              </w:r>
            </w:ins>
            <w:ins w:id="563" w:author="ANKIT BHAMRI" w:date="2020-11-03T22:38:00Z">
              <w:r>
                <w:rPr>
                  <w:rFonts w:ascii="Times New Roman" w:hAnsi="Times New Roman"/>
                  <w:b/>
                  <w:bCs/>
                  <w:sz w:val="22"/>
                  <w:szCs w:val="22"/>
                  <w:lang w:eastAsia="zh-CN"/>
                </w:rPr>
                <w:t>g</w:t>
              </w:r>
            </w:ins>
            <w:ins w:id="564" w:author="ANKIT BHAMRI" w:date="2020-11-03T22:37:00Z">
              <w:r>
                <w:rPr>
                  <w:rFonts w:ascii="Times New Roman" w:hAnsi="Times New Roman"/>
                  <w:b/>
                  <w:bCs/>
                  <w:sz w:val="22"/>
                  <w:szCs w:val="22"/>
                  <w:lang w:eastAsia="zh-CN"/>
                </w:rPr>
                <w:t xml:space="preserve"> time between SSBs, coverage issue with higher SCS</w:t>
              </w:r>
            </w:ins>
            <w:ins w:id="565" w:author="ANKIT BHAMRI" w:date="2020-11-03T22:38:00Z">
              <w:r>
                <w:rPr>
                  <w:rFonts w:ascii="Times New Roman" w:hAnsi="Times New Roman"/>
                  <w:b/>
                  <w:bCs/>
                  <w:sz w:val="22"/>
                  <w:szCs w:val="22"/>
                  <w:lang w:eastAsia="zh-CN"/>
                </w:rPr>
                <w:t xml:space="preserve"> (if agreed)</w:t>
              </w:r>
            </w:ins>
            <w:ins w:id="566" w:author="ANKIT BHAMRI" w:date="2020-11-03T22:37:00Z">
              <w:r>
                <w:rPr>
                  <w:rFonts w:ascii="Times New Roman" w:hAnsi="Times New Roman"/>
                  <w:b/>
                  <w:bCs/>
                  <w:sz w:val="22"/>
                  <w:szCs w:val="22"/>
                  <w:lang w:eastAsia="zh-CN"/>
                </w:rPr>
                <w:t>,</w:t>
              </w:r>
            </w:ins>
            <w:ins w:id="567"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lastRenderedPageBreak/>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568" w:author="Lee, Daewon" w:date="2020-11-02T21:16:00Z">
              <w:r>
                <w:rPr>
                  <w:rFonts w:ascii="Times New Roman" w:hAnsi="Times New Roman"/>
                  <w:szCs w:val="20"/>
                  <w:lang w:eastAsia="zh-CN"/>
                </w:rPr>
                <w:delText>(even if data/control channel may have different SCS)</w:delText>
              </w:r>
            </w:del>
            <w:ins w:id="569"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70"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571" w:author="Lee, Daewon" w:date="2020-11-03T10:57:00Z"/>
                <w:rFonts w:ascii="Times New Roman" w:hAnsi="Times New Roman"/>
                <w:szCs w:val="20"/>
                <w:lang w:eastAsia="zh-CN"/>
              </w:rPr>
            </w:pPr>
            <w:ins w:id="572"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573" w:author="Lee, Daewon" w:date="2020-11-02T21:13:00Z">
              <w:r>
                <w:rPr>
                  <w:rFonts w:ascii="Times New Roman" w:hAnsi="Times New Roman"/>
                  <w:szCs w:val="20"/>
                  <w:lang w:eastAsia="zh-CN"/>
                </w:rPr>
                <w:t>considerations of SSB patterns suitable for unlicen</w:t>
              </w:r>
            </w:ins>
            <w:ins w:id="574" w:author="Lee, Daewon" w:date="2020-11-03T10:58:00Z">
              <w:r>
                <w:rPr>
                  <w:rFonts w:ascii="Times New Roman" w:hAnsi="Times New Roman"/>
                  <w:szCs w:val="20"/>
                  <w:lang w:eastAsia="zh-CN"/>
                </w:rPr>
                <w:t>s</w:t>
              </w:r>
            </w:ins>
            <w:ins w:id="575" w:author="Lee, Daewon" w:date="2020-11-02T21:13:00Z">
              <w:r>
                <w:rPr>
                  <w:rFonts w:ascii="Times New Roman" w:hAnsi="Times New Roman"/>
                  <w:szCs w:val="20"/>
                  <w:lang w:eastAsia="zh-CN"/>
                </w:rPr>
                <w:t>ed band operation</w:t>
              </w:r>
            </w:ins>
            <w:ins w:id="576"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77" w:author="Lee, Daewon" w:date="2020-11-03T10:59:00Z">
              <w:r>
                <w:rPr>
                  <w:rFonts w:ascii="Times New Roman" w:hAnsi="Times New Roman"/>
                  <w:szCs w:val="20"/>
                  <w:lang w:eastAsia="zh-CN"/>
                </w:rPr>
                <w:t>if LBT is required for SSB</w:t>
              </w:r>
            </w:ins>
            <w:ins w:id="578" w:author="Lee, Daewon" w:date="2020-11-02T21:13:00Z">
              <w:r>
                <w:rPr>
                  <w:rFonts w:ascii="Times New Roman" w:hAnsi="Times New Roman"/>
                  <w:szCs w:val="20"/>
                  <w:lang w:eastAsia="zh-CN"/>
                </w:rPr>
                <w:t>, e.g. SSB cycl</w:t>
              </w:r>
            </w:ins>
            <w:ins w:id="579"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580" w:author="Lee, Daewon" w:date="2020-11-03T10:57:00Z"/>
                <w:rFonts w:ascii="Times New Roman" w:hAnsi="Times New Roman"/>
                <w:sz w:val="22"/>
                <w:szCs w:val="22"/>
                <w:lang w:eastAsia="zh-CN"/>
              </w:rPr>
            </w:pPr>
            <w:ins w:id="581" w:author="Lee, Daewon" w:date="2020-11-02T21:13:00Z">
              <w:del w:id="582" w:author="Young Woo Kwak [2]" w:date="2020-11-04T10:43:00Z">
                <w:r>
                  <w:rPr>
                    <w:rFonts w:ascii="Times New Roman" w:hAnsi="Times New Roman"/>
                    <w:sz w:val="22"/>
                    <w:szCs w:val="22"/>
                    <w:lang w:eastAsia="zh-CN"/>
                  </w:rPr>
                  <w:delText>It was identified</w:delText>
                </w:r>
              </w:del>
            </w:ins>
            <w:ins w:id="583" w:author="Young Woo Kwak [2]" w:date="2020-11-04T10:43:00Z">
              <w:r>
                <w:rPr>
                  <w:rFonts w:ascii="Times New Roman" w:hAnsi="Times New Roman"/>
                  <w:sz w:val="22"/>
                  <w:szCs w:val="22"/>
                  <w:lang w:eastAsia="zh-CN"/>
                </w:rPr>
                <w:t>Some companies proposed</w:t>
              </w:r>
            </w:ins>
            <w:ins w:id="584" w:author="Lee, Daewon" w:date="2020-11-02T21:13:00Z">
              <w:r>
                <w:rPr>
                  <w:rFonts w:ascii="Times New Roman" w:hAnsi="Times New Roman"/>
                  <w:sz w:val="22"/>
                  <w:szCs w:val="22"/>
                  <w:lang w:eastAsia="zh-CN"/>
                </w:rPr>
                <w:t xml:space="preserve"> to further investigate considerations of SSB patterns suitable for unlicen</w:t>
              </w:r>
            </w:ins>
            <w:ins w:id="585" w:author="Lee, Daewon" w:date="2020-11-03T10:58:00Z">
              <w:r>
                <w:rPr>
                  <w:rFonts w:ascii="Times New Roman" w:hAnsi="Times New Roman"/>
                  <w:sz w:val="22"/>
                  <w:szCs w:val="22"/>
                  <w:lang w:eastAsia="zh-CN"/>
                </w:rPr>
                <w:t>s</w:t>
              </w:r>
            </w:ins>
            <w:ins w:id="586" w:author="Lee, Daewon" w:date="2020-11-02T21:13:00Z">
              <w:r>
                <w:rPr>
                  <w:rFonts w:ascii="Times New Roman" w:hAnsi="Times New Roman"/>
                  <w:sz w:val="22"/>
                  <w:szCs w:val="22"/>
                  <w:lang w:eastAsia="zh-CN"/>
                </w:rPr>
                <w:t>ed band operation</w:t>
              </w:r>
            </w:ins>
            <w:ins w:id="587" w:author="Lee, Daewon" w:date="2020-11-03T10:59:00Z">
              <w:r>
                <w:rPr>
                  <w:rFonts w:ascii="Times New Roman" w:hAnsi="Times New Roman"/>
                  <w:sz w:val="22"/>
                  <w:szCs w:val="22"/>
                  <w:lang w:eastAsia="zh-CN"/>
                </w:rPr>
                <w:t xml:space="preserve"> if LBT is required for SSB</w:t>
              </w:r>
            </w:ins>
            <w:ins w:id="588" w:author="Lee, Daewon" w:date="2020-11-02T21:13:00Z">
              <w:del w:id="589" w:author="Young Woo Kwak [2]" w:date="2020-11-04T10:43:00Z">
                <w:r>
                  <w:rPr>
                    <w:rFonts w:ascii="Times New Roman" w:hAnsi="Times New Roman"/>
                    <w:sz w:val="22"/>
                    <w:szCs w:val="22"/>
                    <w:lang w:eastAsia="zh-CN"/>
                  </w:rPr>
                  <w:delText>, e.g. SSB cycl</w:delText>
                </w:r>
              </w:del>
            </w:ins>
            <w:ins w:id="590" w:author="Lee, Daewon" w:date="2020-11-02T21:14:00Z">
              <w:del w:id="591"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w:t>
            </w:r>
            <w:r>
              <w:rPr>
                <w:rFonts w:eastAsiaTheme="minorEastAsia"/>
                <w:lang w:eastAsia="ko-KR"/>
              </w:rPr>
              <w:lastRenderedPageBreak/>
              <w:t>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92" w:author="Lee, Daewon" w:date="2020-11-02T21:16:00Z">
              <w:r>
                <w:rPr>
                  <w:rFonts w:ascii="Times New Roman" w:hAnsi="Times New Roman"/>
                  <w:strike/>
                  <w:color w:val="FF0000"/>
                  <w:sz w:val="22"/>
                  <w:szCs w:val="22"/>
                  <w:lang w:eastAsia="zh-CN"/>
                </w:rPr>
                <w:delText>(even if data/control channel may have different SCS)</w:delText>
              </w:r>
            </w:del>
            <w:ins w:id="593"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594"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95"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596"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597" w:author="Lee, Daewon" w:date="2020-11-10T12:41:00Z"/>
          <w:rFonts w:ascii="Times New Roman" w:hAnsi="Times New Roman"/>
          <w:sz w:val="22"/>
          <w:szCs w:val="22"/>
          <w:lang w:eastAsia="zh-CN"/>
        </w:rPr>
      </w:pPr>
      <w:del w:id="598"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599" w:author="Lee, Daewon" w:date="2020-11-10T12:41:00Z">
        <w:r>
          <w:rPr>
            <w:rFonts w:ascii="Times New Roman" w:hAnsi="Times New Roman"/>
            <w:sz w:val="22"/>
            <w:szCs w:val="22"/>
            <w:lang w:eastAsia="zh-CN"/>
          </w:rPr>
          <w:t>Multiplexing with CORESET and UL feedback</w:t>
        </w:r>
      </w:ins>
    </w:p>
    <w:p w14:paraId="207603A7"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F8012A">
            <w:pPr>
              <w:pStyle w:val="ListParagraph"/>
              <w:numPr>
                <w:ilvl w:val="1"/>
                <w:numId w:val="101"/>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327BF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327BF2">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7B0692" w14:paraId="00EC35F8"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9646CE" w14:paraId="13FA7A99"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46E6" w14:textId="7AD5053F"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833BD86" w14:textId="5937289D" w:rsidR="009646CE" w:rsidRDefault="009646CE" w:rsidP="009646CE">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lastRenderedPageBreak/>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600" w:author="Lee, Daewon" w:date="2020-11-02T21:21:00Z">
        <w:r>
          <w:rPr>
            <w:rFonts w:ascii="Times New Roman" w:hAnsi="Times New Roman"/>
            <w:sz w:val="22"/>
            <w:szCs w:val="22"/>
            <w:lang w:eastAsia="zh-CN"/>
          </w:rPr>
          <w:delText xml:space="preserve">RAN1 </w:delText>
        </w:r>
      </w:del>
      <w:ins w:id="601"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2" w:author="Lee, Daewon" w:date="2020-11-02T21:21:00Z">
        <w:r>
          <w:rPr>
            <w:rFonts w:ascii="Times New Roman" w:hAnsi="Times New Roman"/>
            <w:sz w:val="22"/>
            <w:szCs w:val="22"/>
            <w:lang w:eastAsia="zh-CN"/>
          </w:rPr>
          <w:t>ed</w:t>
        </w:r>
      </w:ins>
      <w:del w:id="603"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604"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605" w:author="Lee, Daewon" w:date="2020-11-02T21:21:00Z">
        <w:r>
          <w:rPr>
            <w:rFonts w:ascii="Times New Roman" w:hAnsi="Times New Roman"/>
            <w:sz w:val="22"/>
            <w:szCs w:val="22"/>
            <w:lang w:eastAsia="zh-CN"/>
          </w:rPr>
          <w:t>support</w:t>
        </w:r>
      </w:ins>
      <w:del w:id="606"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607" w:author="Lee, Daewon" w:date="2020-11-03T11:02:00Z">
        <w:r>
          <w:rPr>
            <w:rFonts w:ascii="Times New Roman" w:hAnsi="Times New Roman"/>
            <w:sz w:val="22"/>
            <w:szCs w:val="22"/>
            <w:lang w:eastAsia="zh-CN"/>
          </w:rPr>
          <w:t>[</w:t>
        </w:r>
      </w:ins>
      <w:del w:id="608" w:author="Lee, Daewon" w:date="2020-11-02T21:17:00Z">
        <w:r>
          <w:rPr>
            <w:rFonts w:ascii="Times New Roman" w:hAnsi="Times New Roman"/>
            <w:sz w:val="22"/>
            <w:szCs w:val="22"/>
            <w:lang w:eastAsia="zh-CN"/>
          </w:rPr>
          <w:delText xml:space="preserve">RAN1 </w:delText>
        </w:r>
      </w:del>
      <w:ins w:id="609"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10" w:author="Lee, Daewon" w:date="2020-11-02T21:17:00Z">
        <w:r>
          <w:rPr>
            <w:rFonts w:ascii="Times New Roman" w:hAnsi="Times New Roman"/>
            <w:sz w:val="22"/>
            <w:szCs w:val="22"/>
            <w:lang w:eastAsia="zh-CN"/>
          </w:rPr>
          <w:t>ed</w:t>
        </w:r>
      </w:ins>
      <w:del w:id="611" w:author="Lee, Daewon" w:date="2020-11-02T21:17:00Z">
        <w:r>
          <w:rPr>
            <w:rFonts w:ascii="Times New Roman" w:hAnsi="Times New Roman"/>
            <w:sz w:val="22"/>
            <w:szCs w:val="22"/>
            <w:lang w:eastAsia="zh-CN"/>
          </w:rPr>
          <w:delText>s</w:delText>
        </w:r>
      </w:del>
      <w:ins w:id="612"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13"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614" w:author="Lee, Daewon" w:date="2020-11-02T21:18:00Z">
        <w:r>
          <w:rPr>
            <w:rFonts w:ascii="Times New Roman" w:hAnsi="Times New Roman"/>
            <w:sz w:val="22"/>
            <w:szCs w:val="22"/>
            <w:lang w:eastAsia="zh-CN"/>
          </w:rPr>
          <w:t>configura</w:t>
        </w:r>
      </w:ins>
      <w:ins w:id="615" w:author="Lee, Daewon" w:date="2020-11-02T21:22:00Z">
        <w:r>
          <w:rPr>
            <w:rFonts w:ascii="Times New Roman" w:hAnsi="Times New Roman"/>
            <w:sz w:val="22"/>
            <w:szCs w:val="22"/>
            <w:lang w:eastAsia="zh-CN"/>
          </w:rPr>
          <w:t>tions</w:t>
        </w:r>
      </w:ins>
      <w:ins w:id="616"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617"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618"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19"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620"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621" w:author="Lee, Daewon" w:date="2020-11-02T21:18:00Z">
        <w:r>
          <w:rPr>
            <w:rFonts w:ascii="Times New Roman" w:hAnsi="Times New Roman"/>
            <w:sz w:val="22"/>
            <w:szCs w:val="22"/>
            <w:lang w:eastAsia="zh-CN"/>
          </w:rPr>
          <w:t xml:space="preserve"> </w:t>
        </w:r>
        <w:del w:id="622" w:author="Intel2" w:date="2020-11-05T11:54:00Z">
          <w:r>
            <w:rPr>
              <w:rFonts w:ascii="Times New Roman" w:hAnsi="Times New Roman"/>
              <w:sz w:val="22"/>
              <w:szCs w:val="22"/>
              <w:lang w:eastAsia="zh-CN"/>
            </w:rPr>
            <w:delText>when</w:delText>
          </w:r>
        </w:del>
      </w:ins>
      <w:ins w:id="623" w:author="Intel2" w:date="2020-11-05T11:54:00Z">
        <w:r>
          <w:rPr>
            <w:rFonts w:ascii="Times New Roman" w:hAnsi="Times New Roman"/>
            <w:sz w:val="22"/>
            <w:szCs w:val="22"/>
            <w:lang w:eastAsia="zh-CN"/>
          </w:rPr>
          <w:t>if</w:t>
        </w:r>
      </w:ins>
      <w:ins w:id="62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25"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626"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627" w:author="Lee, Daewon" w:date="2020-11-02T21:19:00Z">
        <w:r>
          <w:rPr>
            <w:rFonts w:ascii="Times New Roman" w:hAnsi="Times New Roman"/>
            <w:sz w:val="22"/>
            <w:szCs w:val="22"/>
            <w:lang w:eastAsia="zh-CN"/>
          </w:rPr>
          <w:t xml:space="preserve"> </w:t>
        </w:r>
      </w:ins>
      <w:ins w:id="628" w:author="Lee, Daewon" w:date="2020-11-02T21:23:00Z">
        <w:r>
          <w:rPr>
            <w:rFonts w:ascii="Times New Roman" w:hAnsi="Times New Roman"/>
            <w:sz w:val="22"/>
            <w:szCs w:val="22"/>
            <w:lang w:eastAsia="zh-CN"/>
          </w:rPr>
          <w:t>[</w:t>
        </w:r>
      </w:ins>
      <w:ins w:id="629" w:author="Lee, Daewon" w:date="2020-11-02T21:19:00Z">
        <w:r>
          <w:rPr>
            <w:rFonts w:ascii="Times New Roman" w:hAnsi="Times New Roman"/>
            <w:sz w:val="22"/>
            <w:szCs w:val="22"/>
            <w:lang w:eastAsia="zh-CN"/>
          </w:rPr>
          <w:t>from coverage perspective</w:t>
        </w:r>
      </w:ins>
      <w:ins w:id="630"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631" w:author="Lee, Daewon" w:date="2020-11-03T11:02:00Z">
        <w:r>
          <w:rPr>
            <w:rFonts w:ascii="Times New Roman" w:hAnsi="Times New Roman"/>
            <w:sz w:val="22"/>
            <w:szCs w:val="22"/>
            <w:lang w:eastAsia="zh-CN"/>
          </w:rPr>
          <w:t>[</w:t>
        </w:r>
      </w:ins>
      <w:ins w:id="632" w:author="Lee, Daewon" w:date="2020-11-02T21:20:00Z">
        <w:r>
          <w:rPr>
            <w:rFonts w:ascii="Times New Roman" w:hAnsi="Times New Roman"/>
            <w:sz w:val="22"/>
            <w:szCs w:val="22"/>
            <w:lang w:eastAsia="zh-CN"/>
          </w:rPr>
          <w:t xml:space="preserve">It was identified that potential enhancements for PRACH should </w:t>
        </w:r>
      </w:ins>
      <w:ins w:id="633" w:author="Lee, Daewon" w:date="2020-11-02T21:22:00Z">
        <w:r>
          <w:rPr>
            <w:rFonts w:ascii="Times New Roman" w:hAnsi="Times New Roman"/>
            <w:sz w:val="22"/>
            <w:szCs w:val="22"/>
            <w:lang w:eastAsia="zh-CN"/>
          </w:rPr>
          <w:t>consider</w:t>
        </w:r>
      </w:ins>
      <w:ins w:id="634" w:author="Lee, Daewon" w:date="2020-11-02T21:20:00Z">
        <w:r>
          <w:rPr>
            <w:rFonts w:ascii="Times New Roman" w:hAnsi="Times New Roman"/>
            <w:sz w:val="22"/>
            <w:szCs w:val="22"/>
            <w:lang w:eastAsia="zh-CN"/>
          </w:rPr>
          <w:t xml:space="preserve"> system coverage</w:t>
        </w:r>
      </w:ins>
      <w:ins w:id="635" w:author="Lee, Daewon" w:date="2020-11-02T21:21:00Z">
        <w:r>
          <w:rPr>
            <w:rFonts w:ascii="Times New Roman" w:hAnsi="Times New Roman"/>
            <w:sz w:val="22"/>
            <w:szCs w:val="22"/>
            <w:lang w:eastAsia="zh-CN"/>
          </w:rPr>
          <w:t xml:space="preserve"> for PRACH </w:t>
        </w:r>
      </w:ins>
      <w:ins w:id="636" w:author="Lee, Daewon" w:date="2020-11-02T21:23:00Z">
        <w:r>
          <w:rPr>
            <w:rFonts w:ascii="Times New Roman" w:hAnsi="Times New Roman"/>
            <w:sz w:val="22"/>
            <w:szCs w:val="22"/>
            <w:lang w:eastAsia="zh-CN"/>
          </w:rPr>
          <w:t xml:space="preserve">with </w:t>
        </w:r>
      </w:ins>
      <w:ins w:id="637" w:author="Lee, Daewon" w:date="2020-11-02T21:21:00Z">
        <w:r>
          <w:rPr>
            <w:rFonts w:ascii="Times New Roman" w:hAnsi="Times New Roman"/>
            <w:sz w:val="22"/>
            <w:szCs w:val="22"/>
            <w:lang w:eastAsia="zh-CN"/>
          </w:rPr>
          <w:t>subcarrier spacing larger than</w:t>
        </w:r>
      </w:ins>
      <w:ins w:id="638" w:author="Lee, Daewon" w:date="2020-11-02T21:19:00Z">
        <w:r>
          <w:rPr>
            <w:rFonts w:ascii="Times New Roman" w:hAnsi="Times New Roman"/>
            <w:sz w:val="22"/>
            <w:szCs w:val="22"/>
            <w:lang w:eastAsia="zh-CN"/>
          </w:rPr>
          <w:t xml:space="preserve"> 120 kHz</w:t>
        </w:r>
      </w:ins>
      <w:ins w:id="639" w:author="Intel2" w:date="2020-11-05T11:54:00Z">
        <w:r>
          <w:rPr>
            <w:rFonts w:ascii="Times New Roman" w:hAnsi="Times New Roman"/>
            <w:sz w:val="22"/>
            <w:szCs w:val="22"/>
            <w:lang w:eastAsia="zh-CN"/>
          </w:rPr>
          <w:t>, if supported</w:t>
        </w:r>
      </w:ins>
      <w:ins w:id="640" w:author="Lee, Daewon" w:date="2020-11-02T21:21:00Z">
        <w:r>
          <w:rPr>
            <w:rFonts w:ascii="Times New Roman" w:hAnsi="Times New Roman"/>
            <w:sz w:val="22"/>
            <w:szCs w:val="22"/>
            <w:lang w:eastAsia="zh-CN"/>
          </w:rPr>
          <w:t>.</w:t>
        </w:r>
      </w:ins>
      <w:ins w:id="641"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642"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643" w:author="Lee, Daewon" w:date="2020-11-03T11:02:00Z">
              <w:r>
                <w:rPr>
                  <w:rFonts w:ascii="Times New Roman" w:hAnsi="Times New Roman"/>
                  <w:sz w:val="22"/>
                  <w:szCs w:val="22"/>
                  <w:lang w:eastAsia="zh-CN"/>
                </w:rPr>
                <w:t>[</w:t>
              </w:r>
            </w:ins>
            <w:del w:id="644" w:author="Lee, Daewon" w:date="2020-11-02T21:17:00Z">
              <w:r>
                <w:rPr>
                  <w:rFonts w:ascii="Times New Roman" w:hAnsi="Times New Roman"/>
                  <w:sz w:val="22"/>
                  <w:szCs w:val="22"/>
                  <w:lang w:eastAsia="zh-CN"/>
                </w:rPr>
                <w:delText xml:space="preserve">RAN1 </w:delText>
              </w:r>
            </w:del>
            <w:ins w:id="64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46" w:author="Lee, Daewon" w:date="2020-11-02T21:17:00Z">
              <w:r>
                <w:rPr>
                  <w:rFonts w:ascii="Times New Roman" w:hAnsi="Times New Roman"/>
                  <w:sz w:val="22"/>
                  <w:szCs w:val="22"/>
                  <w:lang w:eastAsia="zh-CN"/>
                </w:rPr>
                <w:t>ed</w:t>
              </w:r>
            </w:ins>
            <w:del w:id="647" w:author="Lee, Daewon" w:date="2020-11-02T21:17:00Z">
              <w:r>
                <w:rPr>
                  <w:rFonts w:ascii="Times New Roman" w:hAnsi="Times New Roman"/>
                  <w:sz w:val="22"/>
                  <w:szCs w:val="22"/>
                  <w:lang w:eastAsia="zh-CN"/>
                </w:rPr>
                <w:delText>s</w:delText>
              </w:r>
            </w:del>
            <w:ins w:id="64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49"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650" w:author="Lee, Daewon" w:date="2020-11-02T21:18:00Z">
              <w:r>
                <w:rPr>
                  <w:rFonts w:ascii="Times New Roman" w:hAnsi="Times New Roman"/>
                  <w:sz w:val="22"/>
                  <w:szCs w:val="22"/>
                  <w:lang w:eastAsia="zh-CN"/>
                </w:rPr>
                <w:t>configura</w:t>
              </w:r>
            </w:ins>
            <w:ins w:id="651" w:author="Lee, Daewon" w:date="2020-11-02T21:22:00Z">
              <w:r>
                <w:rPr>
                  <w:rFonts w:ascii="Times New Roman" w:hAnsi="Times New Roman"/>
                  <w:sz w:val="22"/>
                  <w:szCs w:val="22"/>
                  <w:lang w:eastAsia="zh-CN"/>
                </w:rPr>
                <w:t>tions</w:t>
              </w:r>
            </w:ins>
            <w:ins w:id="65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65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65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5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65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657"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658"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59"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660" w:author="Lee, Daewon" w:date="2020-11-03T11:02:00Z">
              <w:r>
                <w:rPr>
                  <w:rFonts w:ascii="Times New Roman" w:hAnsi="Times New Roman"/>
                  <w:sz w:val="22"/>
                  <w:szCs w:val="22"/>
                  <w:lang w:eastAsia="zh-CN"/>
                </w:rPr>
                <w:t>[</w:t>
              </w:r>
            </w:ins>
            <w:ins w:id="661"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62" w:author="Lee, Daewon" w:date="2020-11-02T21:22:00Z">
              <w:r>
                <w:rPr>
                  <w:rFonts w:ascii="Times New Roman" w:hAnsi="Times New Roman"/>
                  <w:sz w:val="22"/>
                  <w:szCs w:val="22"/>
                  <w:lang w:eastAsia="zh-CN"/>
                </w:rPr>
                <w:t>consider</w:t>
              </w:r>
            </w:ins>
            <w:ins w:id="663" w:author="Lee, Daewon" w:date="2020-11-02T21:20:00Z">
              <w:r>
                <w:rPr>
                  <w:rFonts w:ascii="Times New Roman" w:hAnsi="Times New Roman"/>
                  <w:sz w:val="22"/>
                  <w:szCs w:val="22"/>
                  <w:lang w:eastAsia="zh-CN"/>
                </w:rPr>
                <w:t xml:space="preserve"> system coverage</w:t>
              </w:r>
            </w:ins>
            <w:ins w:id="664" w:author="Lee, Daewon" w:date="2020-11-02T21:21:00Z">
              <w:r>
                <w:rPr>
                  <w:rFonts w:ascii="Times New Roman" w:hAnsi="Times New Roman"/>
                  <w:sz w:val="22"/>
                  <w:szCs w:val="22"/>
                  <w:lang w:eastAsia="zh-CN"/>
                </w:rPr>
                <w:t xml:space="preserve"> for PRACH </w:t>
              </w:r>
            </w:ins>
            <w:ins w:id="665" w:author="Lee, Daewon" w:date="2020-11-02T21:23:00Z">
              <w:r>
                <w:rPr>
                  <w:rFonts w:ascii="Times New Roman" w:hAnsi="Times New Roman"/>
                  <w:sz w:val="22"/>
                  <w:szCs w:val="22"/>
                  <w:lang w:eastAsia="zh-CN"/>
                </w:rPr>
                <w:t xml:space="preserve">with </w:t>
              </w:r>
            </w:ins>
            <w:ins w:id="666" w:author="Lee, Daewon" w:date="2020-11-02T21:21:00Z">
              <w:r>
                <w:rPr>
                  <w:rFonts w:ascii="Times New Roman" w:hAnsi="Times New Roman"/>
                  <w:sz w:val="22"/>
                  <w:szCs w:val="22"/>
                  <w:lang w:eastAsia="zh-CN"/>
                </w:rPr>
                <w:t>subcarrier spacing larger than</w:t>
              </w:r>
            </w:ins>
            <w:ins w:id="667"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68" w:author="Lee, Daewon" w:date="2020-11-02T21:21:00Z">
              <w:r>
                <w:rPr>
                  <w:rFonts w:ascii="Times New Roman" w:hAnsi="Times New Roman"/>
                  <w:sz w:val="22"/>
                  <w:szCs w:val="22"/>
                  <w:lang w:eastAsia="zh-CN"/>
                </w:rPr>
                <w:t>.</w:t>
              </w:r>
            </w:ins>
            <w:ins w:id="669"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670"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671"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672"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673"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674"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r w:rsidR="009646CE" w14:paraId="556BD8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18CB" w14:textId="780B4D9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2DD0DEB" w14:textId="64AB85F2" w:rsidR="009646CE" w:rsidRDefault="009646CE" w:rsidP="009646CE">
            <w:pPr>
              <w:rPr>
                <w:rFonts w:eastAsiaTheme="minorEastAsia"/>
                <w:lang w:val="sv-SE" w:eastAsia="ko-KR"/>
              </w:rPr>
            </w:pPr>
            <w:r>
              <w:rPr>
                <w:rFonts w:eastAsiaTheme="minorEastAsia"/>
                <w:lang w:val="sv-SE" w:eastAsia="ko-KR"/>
              </w:rPr>
              <w:t>Support 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lastRenderedPageBreak/>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lastRenderedPageBreak/>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675" w:name="OLE_LINK3"/>
            <w:r>
              <w:rPr>
                <w:lang w:val="sv-SE" w:eastAsia="zh-CN"/>
              </w:rPr>
              <w:t>multi-slot-based PDCCH monitoring capability would be discussed to reduce complexity</w:t>
            </w:r>
            <w:bookmarkEnd w:id="675"/>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676" w:author="Lee, Daewon" w:date="2020-11-03T11:06:00Z"/>
          <w:rFonts w:ascii="Times New Roman" w:hAnsi="Times New Roman"/>
          <w:sz w:val="22"/>
          <w:szCs w:val="22"/>
          <w:lang w:eastAsia="zh-CN"/>
        </w:rPr>
      </w:pPr>
      <w:ins w:id="677" w:author="Lee, Daewon" w:date="2020-11-02T21:31:00Z">
        <w:r>
          <w:rPr>
            <w:rFonts w:ascii="Times New Roman" w:hAnsi="Times New Roman"/>
            <w:sz w:val="22"/>
            <w:szCs w:val="22"/>
            <w:lang w:eastAsia="zh-CN"/>
          </w:rPr>
          <w:t>It was identified that the potential enhancements to PDCCH monitoring</w:t>
        </w:r>
      </w:ins>
      <w:ins w:id="678" w:author="Intel2" w:date="2020-11-05T11:59:00Z">
        <w:r>
          <w:rPr>
            <w:rFonts w:ascii="Times New Roman" w:hAnsi="Times New Roman"/>
            <w:sz w:val="22"/>
            <w:szCs w:val="22"/>
            <w:lang w:eastAsia="zh-CN"/>
          </w:rPr>
          <w:t xml:space="preserve"> (e.g. reducing the capability of non-overlapped CCE monitoring)</w:t>
        </w:r>
      </w:ins>
      <w:ins w:id="679"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80" w:author="Intel2" w:date="2020-11-05T11:57:00Z">
        <w:r>
          <w:rPr>
            <w:rFonts w:ascii="Times New Roman" w:hAnsi="Times New Roman"/>
            <w:sz w:val="22"/>
            <w:szCs w:val="22"/>
            <w:lang w:eastAsia="zh-CN"/>
          </w:rPr>
          <w:t xml:space="preserve"> with a single DCI (using existing DCI formats or new DCI format(s)</w:t>
        </w:r>
      </w:ins>
      <w:ins w:id="681" w:author="Intel2" w:date="2020-11-05T11:58:00Z">
        <w:r>
          <w:rPr>
            <w:rFonts w:ascii="Times New Roman" w:hAnsi="Times New Roman"/>
            <w:sz w:val="22"/>
            <w:szCs w:val="22"/>
            <w:lang w:eastAsia="zh-CN"/>
          </w:rPr>
          <w:t>)</w:t>
        </w:r>
      </w:ins>
      <w:ins w:id="682"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683" w:author="Intel2" w:date="2020-11-05T12:00:00Z"/>
          <w:rFonts w:ascii="Times New Roman" w:hAnsi="Times New Roman"/>
          <w:sz w:val="22"/>
          <w:szCs w:val="22"/>
          <w:lang w:eastAsia="zh-CN"/>
        </w:rPr>
      </w:pPr>
      <w:ins w:id="684" w:author="Lee, Daewon" w:date="2020-11-03T11:07:00Z">
        <w:r>
          <w:rPr>
            <w:rFonts w:ascii="Times New Roman" w:hAnsi="Times New Roman"/>
            <w:sz w:val="22"/>
            <w:szCs w:val="22"/>
            <w:lang w:eastAsia="zh-CN"/>
          </w:rPr>
          <w:t>[It was observed that PDCCH processing capabilitie</w:t>
        </w:r>
      </w:ins>
      <w:ins w:id="685" w:author="Lee, Daewon" w:date="2020-11-03T11:08:00Z">
        <w:r>
          <w:rPr>
            <w:rFonts w:ascii="Times New Roman" w:hAnsi="Times New Roman"/>
            <w:sz w:val="22"/>
            <w:szCs w:val="22"/>
            <w:lang w:eastAsia="zh-CN"/>
          </w:rPr>
          <w:t xml:space="preserve">s per multiple slots </w:t>
        </w:r>
        <w:del w:id="686" w:author="Intel2" w:date="2020-11-05T11:58:00Z">
          <w:r>
            <w:rPr>
              <w:rFonts w:ascii="Times New Roman" w:hAnsi="Times New Roman"/>
              <w:sz w:val="22"/>
              <w:szCs w:val="22"/>
              <w:lang w:eastAsia="zh-CN"/>
            </w:rPr>
            <w:delText>monitoring periods</w:delText>
          </w:r>
        </w:del>
      </w:ins>
      <w:ins w:id="687" w:author="Intel2" w:date="2020-11-05T11:58:00Z">
        <w:r>
          <w:rPr>
            <w:rFonts w:ascii="Times New Roman" w:hAnsi="Times New Roman"/>
            <w:sz w:val="22"/>
            <w:szCs w:val="22"/>
            <w:lang w:eastAsia="zh-CN"/>
          </w:rPr>
          <w:t>for larger SCS (e.g. 480 or 960 kHz)</w:t>
        </w:r>
      </w:ins>
      <w:ins w:id="688" w:author="Lee, Daewon" w:date="2020-11-03T11:08:00Z">
        <w:r>
          <w:rPr>
            <w:rFonts w:ascii="Times New Roman" w:hAnsi="Times New Roman"/>
            <w:sz w:val="22"/>
            <w:szCs w:val="22"/>
            <w:lang w:eastAsia="zh-CN"/>
          </w:rPr>
          <w:t xml:space="preserve"> can maintain </w:t>
        </w:r>
        <w:del w:id="689"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90" w:author="Intel2" w:date="2020-11-05T11:58:00Z">
        <w:r>
          <w:rPr>
            <w:rFonts w:ascii="Times New Roman" w:hAnsi="Times New Roman"/>
            <w:sz w:val="22"/>
            <w:szCs w:val="22"/>
            <w:lang w:eastAsia="zh-CN"/>
          </w:rPr>
          <w:t xml:space="preserve"> same as for smaller SCS (e.g. 120 kHz)</w:t>
        </w:r>
      </w:ins>
      <w:ins w:id="691" w:author="Lee, Daewon" w:date="2020-11-03T11:08:00Z">
        <w:r>
          <w:rPr>
            <w:rFonts w:ascii="Times New Roman" w:hAnsi="Times New Roman"/>
            <w:sz w:val="22"/>
            <w:szCs w:val="22"/>
            <w:lang w:eastAsia="zh-CN"/>
          </w:rPr>
          <w:t xml:space="preserve"> when the UE is configured to monitor the PDCCH every multiple slots</w:t>
        </w:r>
      </w:ins>
      <w:ins w:id="692"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693" w:author="Lee, Daewon" w:date="2020-11-02T21:31:00Z"/>
          <w:rFonts w:ascii="Times New Roman" w:hAnsi="Times New Roman"/>
          <w:sz w:val="22"/>
          <w:szCs w:val="22"/>
          <w:lang w:eastAsia="zh-CN"/>
        </w:rPr>
      </w:pPr>
      <w:ins w:id="694" w:author="Intel2" w:date="2020-11-05T12:01:00Z">
        <w:r>
          <w:rPr>
            <w:rFonts w:ascii="Times New Roman" w:hAnsi="Times New Roman"/>
            <w:sz w:val="22"/>
            <w:szCs w:val="22"/>
            <w:lang w:eastAsia="zh-CN"/>
          </w:rPr>
          <w:t>[</w:t>
        </w:r>
      </w:ins>
      <w:ins w:id="695"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96"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lastRenderedPageBreak/>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r>
              <w:rPr>
                <w:rFonts w:eastAsia="MS Mincho"/>
                <w:lang w:eastAsia="ja-JP"/>
              </w:rPr>
              <w:t>a</w:t>
            </w:r>
            <w:proofErr w:type="spellEnd"/>
            <w:r>
              <w:rPr>
                <w:rFonts w:eastAsia="MS Mincho"/>
                <w:lang w:eastAsia="ja-JP"/>
              </w:rPr>
              <w:t xml:space="preserve">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62CF7D96" w14:textId="77777777" w:rsidR="00B47B3D" w:rsidRDefault="00B47B3D">
            <w:pPr>
              <w:rPr>
                <w:rFonts w:eastAsiaTheme="minorEastAsia"/>
                <w:lang w:eastAsia="ko-KR"/>
              </w:rPr>
            </w:pPr>
          </w:p>
          <w:p w14:paraId="4D11CBF1" w14:textId="77777777" w:rsidR="00B47B3D" w:rsidRDefault="00AD3679">
            <w:pPr>
              <w:rPr>
                <w:ins w:id="697"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98" w:author="김선욱/책임연구원/미래기술센터 C&amp;M표준(연)5G무선통신표준Task(seonwook.kim@lge.com)" w:date="2020-11-04T10:38:00Z">
              <w:r>
                <w:rPr>
                  <w:rFonts w:eastAsiaTheme="minorEastAsia"/>
                  <w:lang w:eastAsia="ko-KR"/>
                </w:rPr>
                <w:delText xml:space="preserve">monitoring periods </w:delText>
              </w:r>
            </w:del>
            <w:ins w:id="699" w:author="김선욱/책임연구원/미래기술센터 C&amp;M표준(연)5G무선통신표준Task(seonwook.kim@lge.com)" w:date="2020-11-04T10:38:00Z">
              <w:r>
                <w:rPr>
                  <w:rFonts w:eastAsiaTheme="minorEastAsia"/>
                  <w:lang w:eastAsia="ko-KR"/>
                </w:rPr>
                <w:t xml:space="preserve">for </w:t>
              </w:r>
            </w:ins>
            <w:ins w:id="700" w:author="김선욱/책임연구원/미래기술센터 C&amp;M표준(연)5G무선통신표준Task(seonwook.kim@lge.com)" w:date="2020-11-04T10:39:00Z">
              <w:r>
                <w:rPr>
                  <w:rFonts w:eastAsiaTheme="minorEastAsia"/>
                  <w:lang w:eastAsia="ko-KR"/>
                </w:rPr>
                <w:t>larger</w:t>
              </w:r>
            </w:ins>
            <w:ins w:id="701"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02"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03" w:author="김선욱/책임연구원/미래기술센터 C&amp;M표준(연)5G무선통신표준Task(seonwook.kim@lge.com)" w:date="2020-11-04T10:40:00Z">
              <w:r>
                <w:rPr>
                  <w:rFonts w:eastAsiaTheme="minorEastAsia"/>
                  <w:lang w:eastAsia="ko-KR"/>
                </w:rPr>
                <w:t xml:space="preserve">same </w:t>
              </w:r>
            </w:ins>
            <w:ins w:id="704" w:author="김선욱/책임연구원/미래기술센터 C&amp;M표준(연)5G무선통신표준Task(seonwook.kim@lge.com)" w:date="2020-11-04T10:38:00Z">
              <w:r>
                <w:rPr>
                  <w:rFonts w:eastAsiaTheme="minorEastAsia"/>
                  <w:lang w:eastAsia="ko-KR"/>
                </w:rPr>
                <w:t xml:space="preserve">as for </w:t>
              </w:r>
            </w:ins>
            <w:ins w:id="705" w:author="김선욱/책임연구원/미래기술센터 C&amp;M표준(연)5G무선통신표준Task(seonwook.kim@lge.com)" w:date="2020-11-04T10:39:00Z">
              <w:r>
                <w:rPr>
                  <w:rFonts w:eastAsiaTheme="minorEastAsia"/>
                  <w:lang w:eastAsia="ko-KR"/>
                </w:rPr>
                <w:t>smaller SCS (e.g., 120 kHz)</w:t>
              </w:r>
            </w:ins>
            <w:ins w:id="706"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w:t>
            </w:r>
            <w:proofErr w:type="spellStart"/>
            <w:r>
              <w:rPr>
                <w:lang w:eastAsia="zh-CN"/>
              </w:rPr>
              <w:t>meen</w:t>
            </w:r>
            <w:proofErr w:type="spellEnd"/>
            <w:r>
              <w:rPr>
                <w:lang w:eastAsia="zh-CN"/>
              </w:rPr>
              <w:t xml:space="preserve">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first bullet, ”enhancement to PDCCH monitoring” is not clear to us. In our understanding, the enhancement is referred to reduction of UE PDCCH monitoring. If that’s the case, then restriction of PDCCH monitoring is more clear, e.g., restriction on SS set configuration. If not,  </w:t>
            </w:r>
            <w:r>
              <w:rPr>
                <w:rFonts w:ascii="Times New Roman" w:hAnsi="Times New Roman"/>
                <w:sz w:val="22"/>
                <w:szCs w:val="22"/>
                <w:lang w:val="sv-SE" w:eastAsia="zh-CN"/>
              </w:rPr>
              <w:lastRenderedPageBreak/>
              <w:t>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707" w:author="Daewon2" w:date="2020-11-09T18:49:00Z">
        <w:r w:rsidR="008F6AF8">
          <w:rPr>
            <w:rFonts w:ascii="Times New Roman" w:hAnsi="Times New Roman"/>
            <w:sz w:val="22"/>
            <w:szCs w:val="22"/>
            <w:lang w:eastAsia="zh-CN"/>
          </w:rPr>
          <w:t xml:space="preserve"> including potential limitation to UE PDCCH configuration,</w:t>
        </w:r>
      </w:ins>
      <w:del w:id="708"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709"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10" w:author="Intel3" w:date="2020-11-09T05:01:00Z">
        <w:r w:rsidR="00305757">
          <w:rPr>
            <w:rFonts w:ascii="Times New Roman" w:hAnsi="Times New Roman"/>
            <w:sz w:val="22"/>
            <w:szCs w:val="22"/>
            <w:lang w:eastAsia="zh-CN"/>
          </w:rPr>
          <w:t>spatial relation management</w:t>
        </w:r>
      </w:ins>
      <w:ins w:id="711" w:author="Intel3" w:date="2020-11-09T05:02:00Z">
        <w:r w:rsidR="00305757">
          <w:rPr>
            <w:rFonts w:ascii="Times New Roman" w:hAnsi="Times New Roman"/>
            <w:sz w:val="22"/>
            <w:szCs w:val="22"/>
            <w:lang w:eastAsia="zh-CN"/>
          </w:rPr>
          <w:t xml:space="preserve"> for GC-PDCCH, </w:t>
        </w:r>
      </w:ins>
      <w:ins w:id="712" w:author="Intel2" w:date="2020-11-08T23:07:00Z">
        <w:r>
          <w:rPr>
            <w:rFonts w:ascii="Times New Roman" w:hAnsi="Times New Roman"/>
            <w:sz w:val="22"/>
            <w:szCs w:val="22"/>
            <w:lang w:eastAsia="zh-CN"/>
          </w:rPr>
          <w:t>capability related to PDCCH mo</w:t>
        </w:r>
      </w:ins>
      <w:ins w:id="713"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714"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715"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715"/>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716"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717"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18" w:author="Intel3" w:date="2020-11-09T05:01:00Z">
              <w:r>
                <w:rPr>
                  <w:rFonts w:ascii="Times New Roman" w:hAnsi="Times New Roman"/>
                  <w:sz w:val="22"/>
                  <w:szCs w:val="22"/>
                  <w:lang w:eastAsia="zh-CN"/>
                </w:rPr>
                <w:t>spatial relation management</w:t>
              </w:r>
            </w:ins>
            <w:ins w:id="719" w:author="Intel3" w:date="2020-11-09T05:02:00Z">
              <w:r>
                <w:rPr>
                  <w:rFonts w:ascii="Times New Roman" w:hAnsi="Times New Roman"/>
                  <w:sz w:val="22"/>
                  <w:szCs w:val="22"/>
                  <w:lang w:eastAsia="zh-CN"/>
                </w:rPr>
                <w:t xml:space="preserve"> for GC-PDCCH, </w:t>
              </w:r>
            </w:ins>
            <w:ins w:id="720" w:author="Intel2" w:date="2020-11-08T23:07:00Z">
              <w:r>
                <w:rPr>
                  <w:rFonts w:ascii="Times New Roman" w:hAnsi="Times New Roman"/>
                  <w:sz w:val="22"/>
                  <w:szCs w:val="22"/>
                  <w:lang w:eastAsia="zh-CN"/>
                </w:rPr>
                <w:t>capability related to PDCCH mo</w:t>
              </w:r>
            </w:ins>
            <w:ins w:id="721"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proofErr w:type="spellStart"/>
            <w:r w:rsidR="007B763F">
              <w:rPr>
                <w:rFonts w:eastAsiaTheme="minorEastAsia"/>
                <w:lang w:eastAsia="ko-KR"/>
              </w:rPr>
              <w:t>oderator</w:t>
            </w:r>
            <w:r w:rsidRPr="00802B1B">
              <w:rPr>
                <w:rFonts w:eastAsiaTheme="minorEastAsia"/>
                <w:lang w:eastAsia="ko-KR"/>
              </w:rPr>
              <w:t>’s</w:t>
            </w:r>
            <w:proofErr w:type="spellEnd"/>
            <w:r w:rsidRPr="00802B1B">
              <w:rPr>
                <w:rFonts w:eastAsiaTheme="minorEastAsia"/>
                <w:lang w:eastAsia="ko-KR"/>
              </w:rPr>
              <w:t xml:space="preserve">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 xml:space="preserve">suggested text from </w:t>
            </w:r>
            <w:proofErr w:type="spellStart"/>
            <w:r w:rsidR="00A41F5F">
              <w:rPr>
                <w:rFonts w:eastAsiaTheme="minorEastAsia"/>
                <w:lang w:eastAsia="ko-KR"/>
              </w:rPr>
              <w:t>Mediatek</w:t>
            </w:r>
            <w:proofErr w:type="spellEnd"/>
            <w:r w:rsidR="00A41F5F">
              <w:rPr>
                <w:rFonts w:eastAsiaTheme="minorEastAsia"/>
                <w:lang w:eastAsia="ko-KR"/>
              </w:rPr>
              <w:t>.</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9646CE" w14:paraId="5896EDB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CC4F" w14:textId="4400F2A2"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5B2D4B5" w14:textId="73690B4A" w:rsidR="009646CE" w:rsidRDefault="009646CE" w:rsidP="009646CE">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77FDE5A7" w14:textId="62602656" w:rsidR="00D8282F" w:rsidRDefault="00D8282F">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lastRenderedPageBreak/>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r>
        <w:rPr>
          <w:rFonts w:ascii="Times New Roman" w:hAnsi="Times New Roman"/>
          <w:sz w:val="22"/>
          <w:szCs w:val="22"/>
          <w:lang w:eastAsia="zh-CN"/>
        </w:rPr>
        <w:t>noted</w:t>
      </w:r>
      <w:proofErr w:type="spellEnd"/>
      <w:r>
        <w:rPr>
          <w:rFonts w:ascii="Times New Roman" w:hAnsi="Times New Roman"/>
          <w:sz w:val="22"/>
          <w:szCs w:val="22"/>
          <w:lang w:eastAsia="zh-CN"/>
        </w:rPr>
        <w:t xml:space="preserve">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lastRenderedPageBreak/>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lastRenderedPageBreak/>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722" w:author="Lee, Daewon" w:date="2020-11-02T21:37:00Z">
        <w:r>
          <w:rPr>
            <w:rFonts w:ascii="Times New Roman" w:hAnsi="Times New Roman"/>
            <w:sz w:val="22"/>
            <w:szCs w:val="22"/>
            <w:lang w:eastAsia="zh-CN"/>
          </w:rPr>
          <w:delText xml:space="preserve">RAN1 </w:delText>
        </w:r>
      </w:del>
      <w:ins w:id="723"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724" w:author="Lee, Daewon" w:date="2020-11-02T21:37:00Z">
        <w:r>
          <w:rPr>
            <w:rFonts w:ascii="Times New Roman" w:hAnsi="Times New Roman"/>
            <w:sz w:val="22"/>
            <w:szCs w:val="22"/>
            <w:lang w:eastAsia="zh-CN"/>
          </w:rPr>
          <w:t>d</w:t>
        </w:r>
      </w:ins>
      <w:del w:id="725"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726"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727"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728"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729"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730"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731"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732"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733" w:author="Lee, Daewon" w:date="2020-11-02T21:40:00Z"/>
          <w:rFonts w:ascii="Times New Roman" w:hAnsi="Times New Roman"/>
          <w:sz w:val="22"/>
          <w:szCs w:val="22"/>
          <w:lang w:eastAsia="zh-CN"/>
        </w:rPr>
      </w:pPr>
      <w:ins w:id="734"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28FB1EA9" w14:textId="77777777" w:rsidR="00B47B3D" w:rsidRDefault="00AD3679">
      <w:pPr>
        <w:pStyle w:val="BodyText"/>
        <w:numPr>
          <w:ilvl w:val="1"/>
          <w:numId w:val="71"/>
        </w:numPr>
        <w:spacing w:after="0"/>
        <w:rPr>
          <w:ins w:id="735" w:author="Lee, Daewon" w:date="2020-11-02T21:40:00Z"/>
          <w:rFonts w:ascii="Times New Roman" w:hAnsi="Times New Roman"/>
          <w:sz w:val="22"/>
          <w:szCs w:val="22"/>
          <w:lang w:eastAsia="zh-CN"/>
        </w:rPr>
      </w:pPr>
      <w:ins w:id="736"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737" w:author="Lee, Daewon" w:date="2020-11-02T21:40:00Z"/>
          <w:rFonts w:ascii="Times New Roman" w:hAnsi="Times New Roman"/>
          <w:sz w:val="22"/>
          <w:szCs w:val="22"/>
          <w:lang w:eastAsia="zh-CN"/>
        </w:rPr>
      </w:pPr>
      <w:ins w:id="738"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739"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740"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741" w:author="Lee, Daewon" w:date="2020-11-02T21:40:00Z"/>
          <w:rFonts w:ascii="Times New Roman" w:hAnsi="Times New Roman"/>
          <w:sz w:val="22"/>
          <w:szCs w:val="22"/>
          <w:lang w:eastAsia="zh-CN"/>
        </w:rPr>
      </w:pPr>
      <w:ins w:id="742"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743" w:author="Lee, Daewon" w:date="2020-11-02T21:40:00Z"/>
          <w:rFonts w:ascii="Times New Roman" w:hAnsi="Times New Roman"/>
          <w:sz w:val="22"/>
          <w:szCs w:val="22"/>
          <w:lang w:eastAsia="zh-CN"/>
        </w:rPr>
      </w:pPr>
      <w:ins w:id="744"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745" w:author="Lee, Daewon" w:date="2020-11-02T21:40:00Z"/>
          <w:rFonts w:ascii="Times New Roman" w:hAnsi="Times New Roman"/>
          <w:sz w:val="22"/>
          <w:szCs w:val="22"/>
          <w:lang w:eastAsia="zh-CN"/>
        </w:rPr>
      </w:pPr>
      <w:ins w:id="746" w:author="Lee, Daewon" w:date="2020-11-02T21:40:00Z">
        <w:r>
          <w:rPr>
            <w:rFonts w:ascii="Times New Roman" w:hAnsi="Times New Roman"/>
            <w:sz w:val="22"/>
            <w:szCs w:val="22"/>
            <w:lang w:eastAsia="zh-CN"/>
          </w:rPr>
          <w:lastRenderedPageBreak/>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1CBE5A1" w14:textId="77777777" w:rsidR="00B47B3D" w:rsidRDefault="00AD3679">
      <w:pPr>
        <w:pStyle w:val="BodyText"/>
        <w:numPr>
          <w:ilvl w:val="1"/>
          <w:numId w:val="71"/>
        </w:numPr>
        <w:spacing w:after="0"/>
        <w:rPr>
          <w:ins w:id="747" w:author="Lee, Daewon" w:date="2020-11-02T21:40:00Z"/>
          <w:rFonts w:ascii="Times New Roman" w:hAnsi="Times New Roman"/>
          <w:sz w:val="22"/>
          <w:szCs w:val="22"/>
          <w:lang w:eastAsia="zh-CN"/>
        </w:rPr>
      </w:pPr>
      <w:ins w:id="748"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749" w:author="Lee, Daewon" w:date="2020-11-02T21:33:00Z"/>
          <w:rFonts w:ascii="Times New Roman" w:hAnsi="Times New Roman"/>
          <w:sz w:val="22"/>
          <w:szCs w:val="22"/>
          <w:lang w:eastAsia="zh-CN"/>
        </w:rPr>
      </w:pPr>
      <w:ins w:id="750" w:author="Lee, Daewon" w:date="2020-11-02T21:32:00Z">
        <w:r>
          <w:rPr>
            <w:rFonts w:ascii="Times New Roman" w:hAnsi="Times New Roman"/>
            <w:sz w:val="22"/>
            <w:szCs w:val="22"/>
            <w:lang w:eastAsia="zh-CN"/>
          </w:rPr>
          <w:t xml:space="preserve">It was identified that </w:t>
        </w:r>
        <w:del w:id="751"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752" w:author="Lee, Daewon" w:date="2020-11-02T21:33:00Z">
        <w:r>
          <w:rPr>
            <w:rFonts w:ascii="Times New Roman" w:hAnsi="Times New Roman"/>
            <w:sz w:val="22"/>
            <w:szCs w:val="22"/>
            <w:lang w:eastAsia="zh-CN"/>
          </w:rPr>
          <w:t xml:space="preserve">tigation </w:t>
        </w:r>
        <w:del w:id="753"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754" w:author="Intel2" w:date="2020-11-05T12:10:00Z">
        <w:r>
          <w:rPr>
            <w:rFonts w:ascii="Times New Roman" w:hAnsi="Times New Roman"/>
            <w:sz w:val="22"/>
            <w:szCs w:val="22"/>
            <w:lang w:eastAsia="zh-CN"/>
          </w:rPr>
          <w:t xml:space="preserve"> and standardization, if needed</w:t>
        </w:r>
      </w:ins>
      <w:ins w:id="755" w:author="Lee, Daewon" w:date="2020-11-02T21:33:00Z">
        <w:r>
          <w:rPr>
            <w:rFonts w:ascii="Times New Roman" w:hAnsi="Times New Roman"/>
            <w:sz w:val="22"/>
            <w:szCs w:val="22"/>
            <w:lang w:eastAsia="zh-CN"/>
          </w:rPr>
          <w:t xml:space="preserve">. The following </w:t>
        </w:r>
      </w:ins>
      <w:ins w:id="756" w:author="Lee, Daewon" w:date="2020-11-02T21:34:00Z">
        <w:r>
          <w:rPr>
            <w:rFonts w:ascii="Times New Roman" w:hAnsi="Times New Roman"/>
            <w:sz w:val="22"/>
            <w:szCs w:val="22"/>
            <w:lang w:eastAsia="zh-CN"/>
          </w:rPr>
          <w:t>aspects</w:t>
        </w:r>
      </w:ins>
      <w:ins w:id="757" w:author="Lee, Daewon" w:date="2020-11-02T21:33:00Z">
        <w:r>
          <w:rPr>
            <w:rFonts w:ascii="Times New Roman" w:hAnsi="Times New Roman"/>
            <w:sz w:val="22"/>
            <w:szCs w:val="22"/>
            <w:lang w:eastAsia="zh-CN"/>
          </w:rPr>
          <w:t xml:space="preserve"> should be </w:t>
        </w:r>
      </w:ins>
      <w:ins w:id="758" w:author="Lee, Daewon" w:date="2020-11-02T21:34:00Z">
        <w:r>
          <w:rPr>
            <w:rFonts w:ascii="Times New Roman" w:hAnsi="Times New Roman"/>
            <w:sz w:val="22"/>
            <w:szCs w:val="22"/>
            <w:lang w:eastAsia="zh-CN"/>
          </w:rPr>
          <w:t xml:space="preserve">at least </w:t>
        </w:r>
      </w:ins>
      <w:ins w:id="759" w:author="Lee, Daewon" w:date="2020-11-02T21:33:00Z">
        <w:del w:id="760" w:author="Intel2" w:date="2020-11-05T12:11:00Z">
          <w:r>
            <w:rPr>
              <w:rFonts w:ascii="Times New Roman" w:hAnsi="Times New Roman"/>
              <w:sz w:val="22"/>
              <w:szCs w:val="22"/>
              <w:lang w:eastAsia="zh-CN"/>
            </w:rPr>
            <w:delText>consider</w:delText>
          </w:r>
        </w:del>
      </w:ins>
      <w:ins w:id="761" w:author="Lee, Daewon" w:date="2020-11-02T21:34:00Z">
        <w:del w:id="762" w:author="Intel2" w:date="2020-11-05T12:11:00Z">
          <w:r>
            <w:rPr>
              <w:rFonts w:ascii="Times New Roman" w:hAnsi="Times New Roman"/>
              <w:sz w:val="22"/>
              <w:szCs w:val="22"/>
              <w:lang w:eastAsia="zh-CN"/>
            </w:rPr>
            <w:delText>ed</w:delText>
          </w:r>
        </w:del>
      </w:ins>
      <w:ins w:id="763" w:author="Intel2" w:date="2020-11-05T12:11:00Z">
        <w:r>
          <w:rPr>
            <w:rFonts w:ascii="Times New Roman" w:hAnsi="Times New Roman"/>
            <w:sz w:val="22"/>
            <w:szCs w:val="22"/>
            <w:lang w:eastAsia="zh-CN"/>
          </w:rPr>
          <w:t>investigated</w:t>
        </w:r>
      </w:ins>
      <w:ins w:id="764" w:author="Lee, Daewon" w:date="2020-11-02T21:33:00Z">
        <w:r>
          <w:rPr>
            <w:rFonts w:ascii="Times New Roman" w:hAnsi="Times New Roman"/>
            <w:sz w:val="22"/>
            <w:szCs w:val="22"/>
            <w:lang w:eastAsia="zh-CN"/>
          </w:rPr>
          <w:t xml:space="preserve"> for multi-PDSCH/PUSCH scheduling</w:t>
        </w:r>
      </w:ins>
      <w:ins w:id="765" w:author="Lee, Daewon" w:date="2020-11-03T11:17:00Z">
        <w:del w:id="766" w:author="Intel2" w:date="2020-11-05T12:10:00Z">
          <w:r>
            <w:rPr>
              <w:rFonts w:ascii="Times New Roman" w:hAnsi="Times New Roman"/>
              <w:sz w:val="22"/>
              <w:szCs w:val="22"/>
              <w:lang w:eastAsia="zh-CN"/>
            </w:rPr>
            <w:delText>, if nee</w:delText>
          </w:r>
        </w:del>
      </w:ins>
      <w:ins w:id="767" w:author="Lee, Daewon" w:date="2020-11-03T11:18:00Z">
        <w:del w:id="768" w:author="Intel2" w:date="2020-11-05T12:10:00Z">
          <w:r>
            <w:rPr>
              <w:rFonts w:ascii="Times New Roman" w:hAnsi="Times New Roman"/>
              <w:sz w:val="22"/>
              <w:szCs w:val="22"/>
              <w:lang w:eastAsia="zh-CN"/>
            </w:rPr>
            <w:delText>ded</w:delText>
          </w:r>
        </w:del>
      </w:ins>
      <w:ins w:id="769"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770" w:author="Lee, Daewon" w:date="2020-11-02T21:34:00Z"/>
          <w:rFonts w:ascii="Times New Roman" w:hAnsi="Times New Roman"/>
          <w:sz w:val="22"/>
          <w:szCs w:val="22"/>
          <w:lang w:eastAsia="zh-CN"/>
        </w:rPr>
      </w:pPr>
      <w:ins w:id="771" w:author="Lee, Daewon" w:date="2020-11-03T11:17:00Z">
        <w:r>
          <w:rPr>
            <w:rFonts w:ascii="Times New Roman" w:hAnsi="Times New Roman"/>
            <w:sz w:val="22"/>
            <w:szCs w:val="22"/>
            <w:lang w:eastAsia="zh-CN"/>
          </w:rPr>
          <w:t>w</w:t>
        </w:r>
      </w:ins>
      <w:ins w:id="772" w:author="Lee, Daewon" w:date="2020-11-03T11:15:00Z">
        <w:r>
          <w:rPr>
            <w:rFonts w:ascii="Times New Roman" w:hAnsi="Times New Roman"/>
            <w:sz w:val="22"/>
            <w:szCs w:val="22"/>
            <w:lang w:eastAsia="zh-CN"/>
          </w:rPr>
          <w:t xml:space="preserve">hether to </w:t>
        </w:r>
      </w:ins>
      <w:ins w:id="773" w:author="Lee, Daewon" w:date="2020-11-03T11:16:00Z">
        <w:r>
          <w:rPr>
            <w:rFonts w:ascii="Times New Roman" w:hAnsi="Times New Roman"/>
            <w:sz w:val="22"/>
            <w:szCs w:val="22"/>
            <w:lang w:eastAsia="zh-CN"/>
          </w:rPr>
          <w:t>support a s</w:t>
        </w:r>
      </w:ins>
      <w:ins w:id="774" w:author="Lee, Daewon" w:date="2020-11-02T21:34:00Z">
        <w:r>
          <w:rPr>
            <w:rFonts w:ascii="Times New Roman" w:hAnsi="Times New Roman"/>
            <w:sz w:val="22"/>
            <w:szCs w:val="22"/>
            <w:lang w:eastAsia="zh-CN"/>
          </w:rPr>
          <w:t>ingle TB and</w:t>
        </w:r>
      </w:ins>
      <w:ins w:id="775" w:author="Lee, Daewon" w:date="2020-11-03T11:16:00Z">
        <w:r>
          <w:rPr>
            <w:rFonts w:ascii="Times New Roman" w:hAnsi="Times New Roman"/>
            <w:sz w:val="22"/>
            <w:szCs w:val="22"/>
            <w:lang w:eastAsia="zh-CN"/>
          </w:rPr>
          <w:t>/or</w:t>
        </w:r>
      </w:ins>
      <w:ins w:id="776"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777" w:author="Lee, Daewon" w:date="2020-11-02T21:35:00Z"/>
          <w:rFonts w:ascii="Times New Roman" w:hAnsi="Times New Roman"/>
          <w:sz w:val="22"/>
          <w:szCs w:val="22"/>
          <w:lang w:eastAsia="zh-CN"/>
        </w:rPr>
      </w:pPr>
      <w:del w:id="778" w:author="Lee, Daewon" w:date="2020-11-02T21:32:00Z">
        <w:r>
          <w:rPr>
            <w:rFonts w:ascii="Times New Roman" w:hAnsi="Times New Roman"/>
            <w:sz w:val="22"/>
            <w:szCs w:val="22"/>
            <w:lang w:eastAsia="zh-CN"/>
          </w:rPr>
          <w:delText xml:space="preserve"> </w:delText>
        </w:r>
      </w:del>
      <w:ins w:id="779" w:author="Lee, Daewon" w:date="2020-11-03T11:17:00Z">
        <w:r>
          <w:rPr>
            <w:rFonts w:ascii="Times New Roman" w:hAnsi="Times New Roman"/>
            <w:sz w:val="22"/>
            <w:szCs w:val="22"/>
            <w:lang w:eastAsia="zh-CN"/>
          </w:rPr>
          <w:t>a</w:t>
        </w:r>
      </w:ins>
      <w:ins w:id="780" w:author="Lee, Daewon" w:date="2020-11-03T11:16:00Z">
        <w:r>
          <w:rPr>
            <w:rFonts w:ascii="Times New Roman" w:hAnsi="Times New Roman"/>
            <w:sz w:val="22"/>
            <w:szCs w:val="22"/>
            <w:lang w:eastAsia="zh-CN"/>
          </w:rPr>
          <w:t xml:space="preserve">pplicable </w:t>
        </w:r>
      </w:ins>
      <w:ins w:id="781" w:author="Lee, Daewon" w:date="2020-11-02T21:35:00Z">
        <w:r>
          <w:rPr>
            <w:rFonts w:ascii="Times New Roman" w:hAnsi="Times New Roman"/>
            <w:sz w:val="22"/>
            <w:szCs w:val="22"/>
            <w:lang w:eastAsia="zh-CN"/>
          </w:rPr>
          <w:t>DCI format</w:t>
        </w:r>
      </w:ins>
      <w:ins w:id="782" w:author="Lee, Daewon" w:date="2020-11-03T11:16:00Z">
        <w:r>
          <w:rPr>
            <w:rFonts w:ascii="Times New Roman" w:hAnsi="Times New Roman"/>
            <w:sz w:val="22"/>
            <w:szCs w:val="22"/>
            <w:lang w:eastAsia="zh-CN"/>
          </w:rPr>
          <w:t>(s) (including potential new formats)</w:t>
        </w:r>
      </w:ins>
      <w:ins w:id="783"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784" w:author="Lee, Daewon" w:date="2020-11-02T21:36:00Z"/>
          <w:rFonts w:ascii="Times New Roman" w:hAnsi="Times New Roman"/>
          <w:sz w:val="22"/>
          <w:szCs w:val="22"/>
          <w:lang w:eastAsia="zh-CN"/>
        </w:rPr>
      </w:pPr>
      <w:ins w:id="785" w:author="Intel2" w:date="2020-11-05T12:12:00Z">
        <w:r>
          <w:rPr>
            <w:rFonts w:ascii="Times New Roman" w:hAnsi="Times New Roman"/>
            <w:sz w:val="22"/>
            <w:szCs w:val="22"/>
            <w:lang w:eastAsia="zh-CN"/>
          </w:rPr>
          <w:t>[</w:t>
        </w:r>
      </w:ins>
      <w:ins w:id="786" w:author="Intel2" w:date="2020-11-05T12:06:00Z">
        <w:r>
          <w:rPr>
            <w:rFonts w:ascii="Times New Roman" w:hAnsi="Times New Roman"/>
            <w:sz w:val="22"/>
            <w:szCs w:val="22"/>
            <w:lang w:eastAsia="zh-CN"/>
          </w:rPr>
          <w:t xml:space="preserve">Enhancement on </w:t>
        </w:r>
      </w:ins>
      <w:ins w:id="787" w:author="Lee, Daewon" w:date="2020-11-02T21:35:00Z">
        <w:r>
          <w:rPr>
            <w:rFonts w:ascii="Times New Roman" w:hAnsi="Times New Roman"/>
            <w:sz w:val="22"/>
            <w:szCs w:val="22"/>
            <w:lang w:eastAsia="zh-CN"/>
          </w:rPr>
          <w:t xml:space="preserve">multiple beam indication (multiple TCI states) </w:t>
        </w:r>
        <w:del w:id="788" w:author="Intel2" w:date="2020-11-05T12:06:00Z">
          <w:r>
            <w:rPr>
              <w:rFonts w:ascii="Times New Roman" w:hAnsi="Times New Roman"/>
              <w:sz w:val="22"/>
              <w:szCs w:val="22"/>
              <w:lang w:eastAsia="zh-CN"/>
            </w:rPr>
            <w:delText>and corresponding valid time duration of the indicate</w:delText>
          </w:r>
        </w:del>
      </w:ins>
      <w:ins w:id="789" w:author="Lee, Daewon" w:date="2020-11-02T21:36:00Z">
        <w:del w:id="790" w:author="Intel2" w:date="2020-11-05T12:06:00Z">
          <w:r>
            <w:rPr>
              <w:rFonts w:ascii="Times New Roman" w:hAnsi="Times New Roman"/>
              <w:sz w:val="22"/>
              <w:szCs w:val="22"/>
              <w:lang w:eastAsia="zh-CN"/>
            </w:rPr>
            <w:delText>d beams</w:delText>
          </w:r>
        </w:del>
      </w:ins>
      <w:ins w:id="791"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792" w:author="Lee, Daewon" w:date="2020-11-02T21:36:00Z"/>
          <w:rFonts w:ascii="Times New Roman" w:hAnsi="Times New Roman"/>
          <w:sz w:val="22"/>
          <w:szCs w:val="22"/>
          <w:lang w:eastAsia="zh-CN"/>
        </w:rPr>
      </w:pPr>
      <w:ins w:id="793"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794" w:author="Lee, Daewon" w:date="2020-11-02T21:36:00Z">
        <w:r>
          <w:rPr>
            <w:rFonts w:ascii="Times New Roman" w:hAnsi="Times New Roman"/>
            <w:sz w:val="22"/>
            <w:szCs w:val="22"/>
            <w:lang w:eastAsia="zh-CN"/>
          </w:rPr>
          <w:t>HARQ enhancements for multi</w:t>
        </w:r>
      </w:ins>
      <w:ins w:id="795" w:author="Lee, Daewon" w:date="2020-11-02T21:37:00Z">
        <w:r>
          <w:rPr>
            <w:rFonts w:ascii="Times New Roman" w:hAnsi="Times New Roman"/>
            <w:sz w:val="22"/>
            <w:szCs w:val="22"/>
            <w:lang w:eastAsia="zh-CN"/>
          </w:rPr>
          <w:t>-PDSCH</w:t>
        </w:r>
        <w:del w:id="796"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97"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98"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8AB0DA6" w14:textId="77777777" w:rsidR="00B47B3D" w:rsidRDefault="00AD3679">
            <w:pPr>
              <w:pStyle w:val="BodyText"/>
              <w:numPr>
                <w:ilvl w:val="1"/>
                <w:numId w:val="72"/>
              </w:numPr>
              <w:spacing w:after="0"/>
              <w:rPr>
                <w:ins w:id="799"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800" w:author="김선욱/책임연구원/미래기술센터 C&amp;M표준(연)5G무선통신표준Task(seonwook.kim@lge.com)" w:date="2020-11-02T11:59:00Z"/>
                <w:rFonts w:ascii="Times New Roman" w:hAnsi="Times New Roman"/>
                <w:sz w:val="22"/>
                <w:szCs w:val="22"/>
                <w:lang w:eastAsia="zh-CN"/>
              </w:rPr>
            </w:pPr>
            <w:ins w:id="801"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02"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Pr>
                <w:sz w:val="22"/>
                <w:szCs w:val="22"/>
              </w:rPr>
              <w:t xml:space="preserve"> </w:t>
            </w:r>
            <w:proofErr w:type="spellStart"/>
            <w:r>
              <w:rPr>
                <w:sz w:val="22"/>
                <w:szCs w:val="22"/>
              </w:rPr>
              <w:t>BeamReportTiming</w:t>
            </w:r>
            <w:proofErr w:type="spellEnd"/>
            <w:r>
              <w:rPr>
                <w:sz w:val="22"/>
                <w:szCs w:val="22"/>
              </w:rPr>
              <w:t>”</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0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04" w:author="ANKIT BHAMRI" w:date="2020-11-03T22:19:00Z">
              <w:r>
                <w:rPr>
                  <w:rFonts w:ascii="Times New Roman" w:hAnsi="Times New Roman"/>
                  <w:b/>
                  <w:bCs/>
                  <w:sz w:val="22"/>
                  <w:szCs w:val="22"/>
                  <w:lang w:eastAsia="zh-CN"/>
                </w:rPr>
                <w:delText xml:space="preserve">considered </w:delText>
              </w:r>
            </w:del>
            <w:ins w:id="80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0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for new subcarrier spacing, if agreed, will at least require </w:t>
            </w:r>
            <w:ins w:id="807" w:author="ANKIT BHAMRI" w:date="2020-11-03T22:22:00Z">
              <w:r>
                <w:rPr>
                  <w:rFonts w:ascii="Times New Roman" w:hAnsi="Times New Roman"/>
                  <w:b/>
                  <w:bCs/>
                  <w:sz w:val="22"/>
                  <w:szCs w:val="22"/>
                  <w:lang w:eastAsia="zh-CN"/>
                </w:rPr>
                <w:t>the investigation on the need for enhancem</w:t>
              </w:r>
            </w:ins>
            <w:ins w:id="808" w:author="ANKIT BHAMRI" w:date="2020-11-03T22:23:00Z">
              <w:r>
                <w:rPr>
                  <w:rFonts w:ascii="Times New Roman" w:hAnsi="Times New Roman"/>
                  <w:b/>
                  <w:bCs/>
                  <w:sz w:val="22"/>
                  <w:szCs w:val="22"/>
                  <w:lang w:eastAsia="zh-CN"/>
                </w:rPr>
                <w:t xml:space="preserve">ents </w:t>
              </w:r>
            </w:ins>
            <w:del w:id="809"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810"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1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12" w:author="ANKIT BHAMRI" w:date="2020-11-03T22:19:00Z">
              <w:r>
                <w:rPr>
                  <w:rFonts w:ascii="Times New Roman" w:hAnsi="Times New Roman"/>
                  <w:b/>
                  <w:bCs/>
                  <w:sz w:val="22"/>
                  <w:szCs w:val="22"/>
                  <w:lang w:eastAsia="zh-CN"/>
                </w:rPr>
                <w:delText xml:space="preserve">considered </w:delText>
              </w:r>
            </w:del>
            <w:ins w:id="81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1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815"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16"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817" w:author="Lee, Daewon" w:date="2020-11-02T21:33:00Z"/>
                <w:rFonts w:ascii="Times New Roman" w:hAnsi="Times New Roman"/>
                <w:sz w:val="22"/>
                <w:szCs w:val="22"/>
                <w:lang w:eastAsia="zh-CN"/>
              </w:rPr>
            </w:pPr>
            <w:ins w:id="818"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819"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820" w:author="Lee, Daewon" w:date="2020-11-02T21:33:00Z">
              <w:r>
                <w:rPr>
                  <w:rFonts w:ascii="Times New Roman" w:hAnsi="Times New Roman"/>
                  <w:sz w:val="22"/>
                  <w:szCs w:val="22"/>
                  <w:lang w:eastAsia="zh-CN"/>
                </w:rPr>
                <w:t xml:space="preserve">. The following </w:t>
              </w:r>
            </w:ins>
            <w:ins w:id="821" w:author="Lee, Daewon" w:date="2020-11-02T21:34:00Z">
              <w:r>
                <w:rPr>
                  <w:rFonts w:ascii="Times New Roman" w:hAnsi="Times New Roman"/>
                  <w:sz w:val="22"/>
                  <w:szCs w:val="22"/>
                  <w:lang w:eastAsia="zh-CN"/>
                </w:rPr>
                <w:t>aspects</w:t>
              </w:r>
            </w:ins>
            <w:ins w:id="822" w:author="Lee, Daewon" w:date="2020-11-02T21:33:00Z">
              <w:r>
                <w:rPr>
                  <w:rFonts w:ascii="Times New Roman" w:hAnsi="Times New Roman"/>
                  <w:sz w:val="22"/>
                  <w:szCs w:val="22"/>
                  <w:lang w:eastAsia="zh-CN"/>
                </w:rPr>
                <w:t xml:space="preserve"> should be </w:t>
              </w:r>
            </w:ins>
            <w:ins w:id="823" w:author="Lee, Daewon" w:date="2020-11-02T21:34:00Z">
              <w:r>
                <w:rPr>
                  <w:rFonts w:ascii="Times New Roman" w:hAnsi="Times New Roman"/>
                  <w:sz w:val="22"/>
                  <w:szCs w:val="22"/>
                  <w:lang w:eastAsia="zh-CN"/>
                </w:rPr>
                <w:t xml:space="preserve">at least </w:t>
              </w:r>
            </w:ins>
            <w:ins w:id="824" w:author="Lee, Daewon" w:date="2020-11-02T21:33:00Z">
              <w:r>
                <w:rPr>
                  <w:rFonts w:ascii="Times New Roman" w:hAnsi="Times New Roman"/>
                  <w:sz w:val="22"/>
                  <w:szCs w:val="22"/>
                  <w:lang w:eastAsia="zh-CN"/>
                </w:rPr>
                <w:t>consider</w:t>
              </w:r>
            </w:ins>
            <w:ins w:id="825" w:author="Lee, Daewon" w:date="2020-11-02T21:34:00Z">
              <w:r>
                <w:rPr>
                  <w:rFonts w:ascii="Times New Roman" w:hAnsi="Times New Roman"/>
                  <w:sz w:val="22"/>
                  <w:szCs w:val="22"/>
                  <w:lang w:eastAsia="zh-CN"/>
                </w:rPr>
                <w:t>ed</w:t>
              </w:r>
            </w:ins>
            <w:ins w:id="826" w:author="Lee, Daewon" w:date="2020-11-02T21:33:00Z">
              <w:r>
                <w:rPr>
                  <w:rFonts w:ascii="Times New Roman" w:hAnsi="Times New Roman"/>
                  <w:sz w:val="22"/>
                  <w:szCs w:val="22"/>
                  <w:lang w:eastAsia="zh-CN"/>
                </w:rPr>
                <w:t xml:space="preserve"> for multi-PDSCH/PUSCH scheduling</w:t>
              </w:r>
            </w:ins>
            <w:ins w:id="827" w:author="Lee, Daewon" w:date="2020-11-03T11:17:00Z">
              <w:r>
                <w:rPr>
                  <w:rFonts w:ascii="Times New Roman" w:hAnsi="Times New Roman"/>
                  <w:strike/>
                  <w:sz w:val="22"/>
                  <w:szCs w:val="22"/>
                  <w:lang w:eastAsia="zh-CN"/>
                </w:rPr>
                <w:t>, if nee</w:t>
              </w:r>
            </w:ins>
            <w:ins w:id="828" w:author="Lee, Daewon" w:date="2020-11-03T11:18:00Z">
              <w:r>
                <w:rPr>
                  <w:rFonts w:ascii="Times New Roman" w:hAnsi="Times New Roman"/>
                  <w:strike/>
                  <w:sz w:val="22"/>
                  <w:szCs w:val="22"/>
                  <w:lang w:eastAsia="zh-CN"/>
                </w:rPr>
                <w:t>ded</w:t>
              </w:r>
            </w:ins>
            <w:ins w:id="829"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830"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831"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83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33" w:author="ANKIT BHAMRI" w:date="2020-11-03T22:19:00Z">
              <w:r>
                <w:rPr>
                  <w:rFonts w:ascii="Times New Roman" w:hAnsi="Times New Roman"/>
                  <w:b/>
                  <w:bCs/>
                  <w:sz w:val="22"/>
                  <w:szCs w:val="22"/>
                  <w:lang w:eastAsia="zh-CN"/>
                </w:rPr>
                <w:delText xml:space="preserve">considered </w:delText>
              </w:r>
            </w:del>
            <w:ins w:id="83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3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836" w:author="ANKIT BHAMRI" w:date="2020-11-05T10:04:00Z">
              <w:r>
                <w:rPr>
                  <w:rFonts w:ascii="Times New Roman" w:hAnsi="Times New Roman"/>
                  <w:b/>
                  <w:bCs/>
                  <w:sz w:val="22"/>
                  <w:szCs w:val="22"/>
                  <w:lang w:eastAsia="zh-CN"/>
                </w:rPr>
                <w:delText xml:space="preserve">New </w:delText>
              </w:r>
            </w:del>
            <w:ins w:id="837" w:author="ANKIT BHAMRI" w:date="2020-11-05T10:04:00Z">
              <w:r>
                <w:rPr>
                  <w:rFonts w:ascii="Times New Roman" w:hAnsi="Times New Roman"/>
                  <w:b/>
                  <w:bCs/>
                  <w:sz w:val="22"/>
                  <w:szCs w:val="22"/>
                  <w:lang w:eastAsia="zh-CN"/>
                </w:rPr>
                <w:t>S</w:t>
              </w:r>
            </w:ins>
            <w:del w:id="838"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839"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840"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41"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842" w:author="ANKIT BHAMRI" w:date="2020-11-05T10:05:00Z">
              <w:r>
                <w:rPr>
                  <w:rFonts w:ascii="Times New Roman" w:hAnsi="Times New Roman"/>
                  <w:b/>
                  <w:bCs/>
                  <w:sz w:val="22"/>
                  <w:szCs w:val="22"/>
                  <w:lang w:eastAsia="zh-CN"/>
                </w:rPr>
                <w:t xml:space="preserve"> for </w:t>
              </w:r>
            </w:ins>
            <w:ins w:id="843" w:author="ANKIT BHAMRI" w:date="2020-11-05T10:06:00Z">
              <w:r>
                <w:rPr>
                  <w:rFonts w:ascii="Times New Roman" w:hAnsi="Times New Roman"/>
                  <w:b/>
                  <w:bCs/>
                  <w:sz w:val="22"/>
                  <w:szCs w:val="22"/>
                  <w:lang w:eastAsia="zh-CN"/>
                </w:rPr>
                <w:t>multi</w:t>
              </w:r>
            </w:ins>
            <w:ins w:id="844"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45" w:author="Intel2" w:date="2020-11-08T23:55:00Z">
        <w:r>
          <w:rPr>
            <w:rFonts w:ascii="Times New Roman" w:hAnsi="Times New Roman"/>
            <w:sz w:val="22"/>
            <w:szCs w:val="22"/>
            <w:lang w:eastAsia="zh-CN"/>
          </w:rPr>
          <w:t>sub-PRB</w:t>
        </w:r>
      </w:ins>
      <w:ins w:id="846" w:author="Daewon2" w:date="2020-11-09T18:50:00Z">
        <w:r w:rsidR="00C564E3">
          <w:rPr>
            <w:rFonts w:ascii="Times New Roman" w:hAnsi="Times New Roman"/>
            <w:sz w:val="22"/>
            <w:szCs w:val="22"/>
            <w:lang w:eastAsia="zh-CN"/>
          </w:rPr>
          <w:t xml:space="preserve"> or PRB</w:t>
        </w:r>
      </w:ins>
      <w:ins w:id="847"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848"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849"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850"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851" w:author="Intel3" w:date="2020-11-09T05:04:00Z">
        <w:del w:id="852" w:author="Daewon2" w:date="2020-11-09T18:51:00Z">
          <w:r w:rsidRPr="00453671" w:rsidDel="00C564E3">
            <w:rPr>
              <w:rFonts w:ascii="Times New Roman" w:hAnsi="Times New Roman"/>
              <w:sz w:val="22"/>
              <w:szCs w:val="22"/>
              <w:highlight w:val="yellow"/>
              <w:lang w:eastAsia="zh-CN"/>
              <w:rPrChange w:id="853"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854"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855"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856" w:author="Intel3" w:date="2020-11-09T05:04:00Z">
            <w:rPr>
              <w:rFonts w:ascii="Times New Roman" w:hAnsi="Times New Roman"/>
              <w:sz w:val="22"/>
              <w:szCs w:val="22"/>
              <w:lang w:eastAsia="zh-CN"/>
            </w:rPr>
          </w:rPrChange>
        </w:rPr>
        <w:t xml:space="preserve"> for search space set group switching</w:t>
      </w:r>
      <w:ins w:id="857" w:author="Intel3" w:date="2020-11-09T05:04:00Z">
        <w:del w:id="858" w:author="Daewon2" w:date="2020-11-09T18:51:00Z">
          <w:r w:rsidRPr="00453671" w:rsidDel="00C564E3">
            <w:rPr>
              <w:rFonts w:ascii="Times New Roman" w:hAnsi="Times New Roman"/>
              <w:sz w:val="22"/>
              <w:szCs w:val="22"/>
              <w:highlight w:val="yellow"/>
              <w:lang w:eastAsia="zh-CN"/>
              <w:rPrChange w:id="859"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860" w:author="Intel2" w:date="2020-11-08T23:13:00Z">
        <w:del w:id="861"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862" w:author="Intel2" w:date="2020-11-08T23:13:00Z">
        <w:del w:id="863"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864"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865"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866"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67" w:author="Intel2" w:date="2020-11-08T23:12:00Z">
        <w:r>
          <w:rPr>
            <w:rFonts w:ascii="Times New Roman" w:hAnsi="Times New Roman"/>
            <w:sz w:val="22"/>
            <w:szCs w:val="22"/>
            <w:lang w:eastAsia="zh-CN"/>
          </w:rPr>
          <w:delText xml:space="preserve"> (multiple TCI states) ]</w:delText>
        </w:r>
      </w:del>
      <w:ins w:id="868" w:author="Intel2" w:date="2020-11-08T23:12:00Z">
        <w:r>
          <w:rPr>
            <w:rFonts w:ascii="Times New Roman" w:hAnsi="Times New Roman"/>
            <w:sz w:val="22"/>
            <w:szCs w:val="22"/>
            <w:lang w:eastAsia="zh-CN"/>
          </w:rPr>
          <w:t xml:space="preserve"> and association with </w:t>
        </w:r>
      </w:ins>
      <w:ins w:id="869"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870"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871"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72"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873"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 xml:space="preserve">We agree with </w:t>
            </w:r>
            <w:proofErr w:type="spellStart"/>
            <w:r w:rsidRPr="00802B1B">
              <w:rPr>
                <w:rFonts w:eastAsiaTheme="minorEastAsia"/>
                <w:szCs w:val="20"/>
                <w:lang w:eastAsia="ko-KR"/>
              </w:rPr>
              <w:t>modorator’s</w:t>
            </w:r>
            <w:proofErr w:type="spellEnd"/>
            <w:r w:rsidRPr="00802B1B">
              <w:rPr>
                <w:rFonts w:eastAsiaTheme="minorEastAsia"/>
                <w:szCs w:val="20"/>
                <w:lang w:eastAsia="ko-KR"/>
              </w:rPr>
              <w:t xml:space="preserve">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874" w:author="Lee, Daewon" w:date="2020-11-10T12:24:00Z">
        <w:r w:rsidDel="00E25735">
          <w:rPr>
            <w:rFonts w:ascii="Times New Roman" w:hAnsi="Times New Roman"/>
            <w:sz w:val="22"/>
            <w:szCs w:val="22"/>
            <w:lang w:eastAsia="zh-CN"/>
          </w:rPr>
          <w:delText>transmission</w:delText>
        </w:r>
      </w:del>
      <w:ins w:id="875"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9646C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F1A62BF" w:rsidR="009646CE" w:rsidRDefault="009646CE" w:rsidP="009646CE">
            <w:pPr>
              <w:spacing w:after="0"/>
              <w:rPr>
                <w:rFonts w:eastAsiaTheme="minorEastAsia"/>
                <w:lang w:val="sv-SE" w:eastAsia="ko-KR"/>
              </w:rPr>
            </w:pPr>
            <w:r w:rsidRPr="00F15B12">
              <w:rPr>
                <w:rFonts w:eastAsiaTheme="minorEastAsia"/>
                <w:lang w:val="sv-SE" w:eastAsia="ko-KR"/>
              </w:rPr>
              <w:t>Ericsson</w:t>
            </w:r>
            <w:r>
              <w:rPr>
                <w:rFonts w:eastAsiaTheme="minorEastAsia"/>
                <w:lang w:val="sv-SE" w:eastAsia="ko-KR"/>
              </w:rPr>
              <w:t xml:space="preserve"> 6</w:t>
            </w:r>
          </w:p>
        </w:tc>
        <w:tc>
          <w:tcPr>
            <w:tcW w:w="8594" w:type="dxa"/>
            <w:tcBorders>
              <w:top w:val="single" w:sz="4" w:space="0" w:color="auto"/>
              <w:left w:val="single" w:sz="4" w:space="0" w:color="auto"/>
              <w:bottom w:val="single" w:sz="4" w:space="0" w:color="auto"/>
              <w:right w:val="single" w:sz="4" w:space="0" w:color="auto"/>
            </w:tcBorders>
          </w:tcPr>
          <w:p w14:paraId="3886440F" w14:textId="324B4415" w:rsidR="009646CE" w:rsidRDefault="009646CE" w:rsidP="009646CE">
            <w:pPr>
              <w:pStyle w:val="BodyText"/>
              <w:spacing w:after="0"/>
              <w:rPr>
                <w:rFonts w:ascii="Times New Roman" w:hAnsi="Times New Roman"/>
                <w:sz w:val="22"/>
                <w:szCs w:val="22"/>
                <w:lang w:eastAsia="zh-CN"/>
              </w:rPr>
            </w:pPr>
            <w:r w:rsidRPr="00F15B12">
              <w:rPr>
                <w:rFonts w:ascii="Times New Roman" w:hAnsi="Times New Roman"/>
                <w:szCs w:val="20"/>
                <w:lang w:eastAsia="zh-CN"/>
              </w:rPr>
              <w:t xml:space="preserve">Our comment in "Ericsson 3" related to the OCB is still not treated. </w:t>
            </w: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Block PTRS enables low complexity ICI compensation for smaller SCSs such as 120 kHz and 240 kHz and helps the smaller SCS to perform even better than a larger SCS such as </w:t>
      </w:r>
      <w:r>
        <w:rPr>
          <w:rFonts w:ascii="Times New Roman" w:hAnsi="Times New Roman"/>
          <w:sz w:val="22"/>
          <w:szCs w:val="22"/>
          <w:lang w:eastAsia="zh-CN"/>
        </w:rPr>
        <w:lastRenderedPageBreak/>
        <w:t>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 xml:space="preserve">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w:t>
            </w:r>
            <w:r>
              <w:rPr>
                <w:lang w:eastAsia="zh-CN"/>
              </w:rPr>
              <w:lastRenderedPageBreak/>
              <w:t>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proofErr w:type="spellStart"/>
            <w:r>
              <w:rPr>
                <w:lang w:eastAsia="zh-CN"/>
              </w:rPr>
              <w:lastRenderedPageBreak/>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3F846ED3" w:rsidR="00B47B3D" w:rsidRDefault="00E25735">
      <w:pPr>
        <w:pStyle w:val="BodyText"/>
        <w:numPr>
          <w:ilvl w:val="0"/>
          <w:numId w:val="82"/>
        </w:numPr>
        <w:spacing w:after="0"/>
        <w:rPr>
          <w:rFonts w:ascii="Times New Roman" w:hAnsi="Times New Roman"/>
          <w:sz w:val="22"/>
          <w:szCs w:val="22"/>
          <w:lang w:eastAsia="zh-CN"/>
        </w:rPr>
      </w:pPr>
      <w:ins w:id="876"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877" w:author="Lee, Daewon" w:date="2020-11-10T12:24: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78"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879"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42E69718" w:rsidR="00B47B3D" w:rsidRDefault="00E25735">
      <w:pPr>
        <w:pStyle w:val="BodyText"/>
        <w:numPr>
          <w:ilvl w:val="0"/>
          <w:numId w:val="82"/>
        </w:numPr>
        <w:spacing w:after="0"/>
        <w:rPr>
          <w:rFonts w:ascii="Times New Roman" w:hAnsi="Times New Roman"/>
          <w:sz w:val="22"/>
          <w:szCs w:val="22"/>
          <w:lang w:eastAsia="zh-CN"/>
        </w:rPr>
      </w:pPr>
      <w:ins w:id="880" w:author="Lee, Daewon" w:date="2020-11-10T12:26: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881" w:author="Lee, Daewon" w:date="2020-11-10T12:26: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82" w:author="Lee, Daewon" w:date="2020-11-10T12:26: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883"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884"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885"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886"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887"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r w:rsidR="009646CE" w14:paraId="6558D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D12F" w14:textId="2B901460" w:rsidR="009646CE" w:rsidRDefault="009646CE" w:rsidP="009646CE">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744DBD01" w14:textId="258CE671" w:rsidR="009646CE" w:rsidRDefault="009646CE" w:rsidP="009646CE">
            <w:pPr>
              <w:overflowPunct/>
              <w:autoSpaceDE/>
              <w:adjustRightInd/>
              <w:spacing w:after="0"/>
              <w:rPr>
                <w:rFonts w:eastAsiaTheme="minorEastAsia"/>
                <w:lang w:val="sv-SE" w:eastAsia="ko-KR"/>
              </w:rPr>
            </w:pPr>
            <w:r>
              <w:rPr>
                <w:rFonts w:eastAsia="MS Mincho"/>
                <w:lang w:val="sv-SE" w:eastAsia="ja-JP"/>
              </w:rPr>
              <w:t>Support moderator's updated proposal</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lastRenderedPageBreak/>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lastRenderedPageBreak/>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888" w:author="Lee, Daewon" w:date="2020-11-03T11:19:00Z"/>
          <w:lang w:eastAsia="zh-CN"/>
        </w:rPr>
      </w:pPr>
      <w:del w:id="889" w:author="Lee, Daewon" w:date="2020-11-02T21:42:00Z">
        <w:r>
          <w:rPr>
            <w:rFonts w:ascii="Times New Roman" w:hAnsi="Times New Roman"/>
            <w:sz w:val="22"/>
            <w:szCs w:val="22"/>
            <w:lang w:eastAsia="zh-CN"/>
          </w:rPr>
          <w:delText xml:space="preserve">RAN1 </w:delText>
        </w:r>
      </w:del>
      <w:ins w:id="89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91" w:author="Lee, Daewon" w:date="2020-11-02T21:42:00Z">
        <w:r>
          <w:rPr>
            <w:rFonts w:ascii="Times New Roman" w:hAnsi="Times New Roman"/>
            <w:sz w:val="22"/>
            <w:szCs w:val="22"/>
            <w:lang w:eastAsia="zh-CN"/>
          </w:rPr>
          <w:t>ed</w:t>
        </w:r>
      </w:ins>
      <w:del w:id="89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93" w:author="Intel2" w:date="2020-11-05T12:14:00Z">
        <w:r>
          <w:rPr>
            <w:rFonts w:ascii="Times New Roman" w:hAnsi="Times New Roman"/>
            <w:sz w:val="22"/>
            <w:szCs w:val="22"/>
            <w:lang w:eastAsia="zh-CN"/>
          </w:rPr>
          <w:t>,</w:t>
        </w:r>
      </w:ins>
      <w:del w:id="894" w:author="Intel2" w:date="2020-11-05T12:14:00Z">
        <w:r>
          <w:rPr>
            <w:rFonts w:ascii="Times New Roman" w:hAnsi="Times New Roman"/>
            <w:sz w:val="22"/>
            <w:szCs w:val="22"/>
            <w:lang w:eastAsia="zh-CN"/>
          </w:rPr>
          <w:delText xml:space="preserve"> and </w:delText>
        </w:r>
      </w:del>
      <w:ins w:id="89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9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97" w:author="Lee, Daewon" w:date="2020-11-02T21:43:00Z">
        <w:r>
          <w:rPr>
            <w:rFonts w:ascii="Times New Roman" w:hAnsi="Times New Roman"/>
            <w:sz w:val="22"/>
            <w:szCs w:val="22"/>
            <w:lang w:eastAsia="zh-CN"/>
          </w:rPr>
          <w:t xml:space="preserve"> </w:t>
        </w:r>
        <w:del w:id="898" w:author="Intel2" w:date="2020-11-05T12:14:00Z">
          <w:r>
            <w:rPr>
              <w:rFonts w:ascii="Times New Roman" w:hAnsi="Times New Roman"/>
              <w:sz w:val="22"/>
              <w:szCs w:val="22"/>
              <w:lang w:eastAsia="zh-CN"/>
            </w:rPr>
            <w:delText>Further potential enhancements for other PUCCH Formats (e.g. 2 and 3) may</w:delText>
          </w:r>
        </w:del>
      </w:ins>
      <w:ins w:id="899" w:author="Lee, Daewon" w:date="2020-11-02T21:44:00Z">
        <w:del w:id="900" w:author="Intel2" w:date="2020-11-05T12:14:00Z">
          <w:r>
            <w:rPr>
              <w:rFonts w:ascii="Times New Roman" w:hAnsi="Times New Roman"/>
              <w:sz w:val="22"/>
              <w:szCs w:val="22"/>
              <w:lang w:eastAsia="zh-CN"/>
            </w:rPr>
            <w:delText xml:space="preserve"> be considered for the same reasons.</w:delText>
          </w:r>
        </w:del>
      </w:ins>
      <w:ins w:id="901" w:author="Lee, Daewon" w:date="2020-11-03T11:20:00Z">
        <w:del w:id="902" w:author="Intel2" w:date="2020-11-05T12:14:00Z">
          <w:r>
            <w:rPr>
              <w:rFonts w:ascii="Times New Roman" w:hAnsi="Times New Roman"/>
              <w:sz w:val="22"/>
              <w:szCs w:val="22"/>
              <w:lang w:eastAsia="zh-CN"/>
            </w:rPr>
            <w:delText xml:space="preserve"> </w:delText>
          </w:r>
        </w:del>
      </w:ins>
      <w:ins w:id="903" w:author="Lee, Daewon" w:date="2020-11-03T11:19:00Z">
        <w:r>
          <w:rPr>
            <w:sz w:val="22"/>
            <w:szCs w:val="22"/>
            <w:lang w:eastAsia="zh-CN"/>
          </w:rPr>
          <w:t xml:space="preserve">Further potential enhancements to SR, </w:t>
        </w:r>
      </w:ins>
      <w:ins w:id="904" w:author="Intel2" w:date="2020-11-05T12:13:00Z">
        <w:r>
          <w:rPr>
            <w:sz w:val="22"/>
            <w:szCs w:val="22"/>
            <w:lang w:eastAsia="zh-CN"/>
          </w:rPr>
          <w:t xml:space="preserve">P/SP-SRS, </w:t>
        </w:r>
      </w:ins>
      <w:ins w:id="905" w:author="Lee, Daewon" w:date="2020-11-03T11:19:00Z">
        <w:r>
          <w:rPr>
            <w:sz w:val="22"/>
            <w:szCs w:val="22"/>
            <w:lang w:eastAsia="zh-CN"/>
          </w:rPr>
          <w:t xml:space="preserve">CG-PUSCH and GC-PDCCH spatial relation </w:t>
        </w:r>
      </w:ins>
      <w:ins w:id="906" w:author="Intel2" w:date="2020-11-05T12:14:00Z">
        <w:r>
          <w:rPr>
            <w:sz w:val="22"/>
            <w:szCs w:val="22"/>
            <w:lang w:eastAsia="zh-CN"/>
          </w:rPr>
          <w:t xml:space="preserve">management </w:t>
        </w:r>
      </w:ins>
      <w:ins w:id="907" w:author="Lee, Daewon" w:date="2020-11-03T11:19:00Z">
        <w:r>
          <w:rPr>
            <w:sz w:val="22"/>
            <w:szCs w:val="22"/>
            <w:lang w:eastAsia="zh-CN"/>
          </w:rPr>
          <w:t>may be considered</w:t>
        </w:r>
      </w:ins>
      <w:ins w:id="908"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lastRenderedPageBreak/>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909"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910" w:author="Intel2" w:date="2020-11-08T23:34:00Z">
        <w:r>
          <w:rPr>
            <w:rFonts w:ascii="Times New Roman" w:hAnsi="Times New Roman"/>
            <w:sz w:val="22"/>
            <w:szCs w:val="22"/>
            <w:lang w:eastAsia="zh-CN"/>
          </w:rPr>
          <w:delText>Format 0,</w:delText>
        </w:r>
      </w:del>
      <w:del w:id="911" w:author="Intel2" w:date="2020-11-08T23:32:00Z">
        <w:r>
          <w:rPr>
            <w:rFonts w:ascii="Times New Roman" w:hAnsi="Times New Roman"/>
            <w:sz w:val="22"/>
            <w:szCs w:val="22"/>
            <w:lang w:eastAsia="zh-CN"/>
          </w:rPr>
          <w:delText>, and 4</w:delText>
        </w:r>
      </w:del>
      <w:del w:id="91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913" w:author="Intel2" w:date="2020-11-08T23:34:00Z">
        <w:r>
          <w:rPr>
            <w:sz w:val="22"/>
            <w:szCs w:val="22"/>
            <w:lang w:eastAsia="zh-CN"/>
          </w:rPr>
          <w:delText xml:space="preserve">SR, </w:delText>
        </w:r>
      </w:del>
      <w:del w:id="914" w:author="Intel2" w:date="2020-11-08T23:33:00Z">
        <w:r>
          <w:rPr>
            <w:sz w:val="22"/>
            <w:szCs w:val="22"/>
            <w:lang w:eastAsia="zh-CN"/>
          </w:rPr>
          <w:delText xml:space="preserve">P/SP-SRS, </w:delText>
        </w:r>
      </w:del>
      <w:del w:id="915" w:author="Intel2" w:date="2020-11-08T23:34:00Z">
        <w:r>
          <w:rPr>
            <w:sz w:val="22"/>
            <w:szCs w:val="22"/>
            <w:lang w:eastAsia="zh-CN"/>
          </w:rPr>
          <w:delText xml:space="preserve">CG-PUSCH </w:delText>
        </w:r>
      </w:del>
      <w:del w:id="916" w:author="Intel2" w:date="2020-11-08T23:33:00Z">
        <w:r>
          <w:rPr>
            <w:sz w:val="22"/>
            <w:szCs w:val="22"/>
            <w:lang w:eastAsia="zh-CN"/>
          </w:rPr>
          <w:delText xml:space="preserve">and GC-PDCCH </w:delText>
        </w:r>
      </w:del>
      <w:r>
        <w:rPr>
          <w:sz w:val="22"/>
          <w:szCs w:val="22"/>
          <w:lang w:eastAsia="zh-CN"/>
        </w:rPr>
        <w:t xml:space="preserve">spatial relation management </w:t>
      </w:r>
      <w:ins w:id="917" w:author="Intel2" w:date="2020-11-08T23:34:00Z">
        <w:r>
          <w:rPr>
            <w:sz w:val="22"/>
            <w:szCs w:val="22"/>
            <w:lang w:eastAsia="zh-CN"/>
          </w:rPr>
          <w:t xml:space="preserve">for </w:t>
        </w:r>
      </w:ins>
      <w:ins w:id="918" w:author="Daewon2" w:date="2020-11-09T18:55:00Z">
        <w:r w:rsidR="001E2512">
          <w:rPr>
            <w:sz w:val="22"/>
            <w:szCs w:val="22"/>
            <w:lang w:eastAsia="zh-CN"/>
          </w:rPr>
          <w:t>configured and/or semi-persistent UL signals/channels</w:t>
        </w:r>
      </w:ins>
      <w:ins w:id="919" w:author="Intel2" w:date="2020-11-08T23:34:00Z">
        <w:del w:id="920" w:author="Daewon2" w:date="2020-11-09T18:55:00Z">
          <w:r w:rsidDel="001E2512">
            <w:rPr>
              <w:sz w:val="22"/>
              <w:szCs w:val="22"/>
              <w:lang w:eastAsia="zh-CN"/>
            </w:rPr>
            <w:delText>periodic and/or semi-persistent</w:delText>
          </w:r>
        </w:del>
      </w:ins>
      <w:ins w:id="921" w:author="Intel2" w:date="2020-11-08T23:35:00Z">
        <w:del w:id="922"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923" w:author="Young Woo Kwak [2]" w:date="2020-11-08T23:00:00Z">
              <w:r>
                <w:rPr>
                  <w:sz w:val="22"/>
                  <w:szCs w:val="22"/>
                  <w:lang w:eastAsia="zh-CN"/>
                </w:rPr>
                <w:t xml:space="preserve"> 1</w:t>
              </w:r>
            </w:ins>
            <w:r>
              <w:rPr>
                <w:sz w:val="22"/>
                <w:szCs w:val="22"/>
                <w:lang w:eastAsia="zh-CN"/>
              </w:rPr>
              <w:t>, and 4</w:t>
            </w:r>
            <w:del w:id="924"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92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92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92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2D263435" w:rsidR="00BA4C5D" w:rsidRDefault="00BA4C5D" w:rsidP="00C6537C">
      <w:pPr>
        <w:pStyle w:val="BodyText"/>
        <w:numPr>
          <w:ilvl w:val="0"/>
          <w:numId w:val="107"/>
        </w:numPr>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lastRenderedPageBreak/>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327BF2">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327BF2">
            <w:pPr>
              <w:spacing w:after="0"/>
              <w:rPr>
                <w:sz w:val="22"/>
                <w:szCs w:val="22"/>
                <w:lang w:eastAsia="zh-CN"/>
              </w:rPr>
            </w:pPr>
            <w:proofErr w:type="spellStart"/>
            <w:r w:rsidRPr="00F86957">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327BF2">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as in the previous observations i.e. ”</w:t>
            </w:r>
            <w:r>
              <w:rPr>
                <w:sz w:val="22"/>
                <w:szCs w:val="22"/>
                <w:lang w:eastAsia="zh-CN"/>
              </w:rPr>
              <w:t xml:space="preserve">It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r w:rsidR="009646CE" w:rsidRPr="00F86957" w14:paraId="35237D0D" w14:textId="77777777" w:rsidTr="00327BF2">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DE9B" w14:textId="602166B1" w:rsidR="009646CE" w:rsidRPr="00F86957" w:rsidRDefault="009646CE" w:rsidP="009646CE">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C6D7A0D" w14:textId="77777777" w:rsidR="009646CE" w:rsidRDefault="009646CE" w:rsidP="009646CE">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0EF03831" w14:textId="77777777" w:rsidR="009646CE" w:rsidRDefault="009646CE" w:rsidP="009646CE">
            <w:pPr>
              <w:overflowPunct/>
              <w:autoSpaceDE/>
              <w:adjustRightInd/>
              <w:spacing w:after="0"/>
              <w:ind w:left="288"/>
              <w:rPr>
                <w:rFonts w:eastAsiaTheme="minorEastAsia"/>
                <w:lang w:val="sv-SE" w:eastAsia="ko-KR"/>
              </w:rPr>
            </w:pPr>
          </w:p>
          <w:p w14:paraId="30A85FD5" w14:textId="77777777" w:rsidR="009646CE" w:rsidRDefault="009646CE" w:rsidP="009646CE">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4671326A" w14:textId="77777777" w:rsidR="009646CE" w:rsidRDefault="009646CE" w:rsidP="009646CE">
            <w:pPr>
              <w:pStyle w:val="BodyText"/>
              <w:numPr>
                <w:ilvl w:val="0"/>
                <w:numId w:val="126"/>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w:t>
            </w:r>
            <w:proofErr w:type="gramEnd"/>
            <w:r w:rsidRPr="004E08EF">
              <w:rPr>
                <w:rFonts w:ascii="Times New Roman" w:hAnsi="Times New Roman"/>
                <w:color w:val="00B050"/>
                <w:sz w:val="22"/>
                <w:szCs w:val="22"/>
                <w:lang w:eastAsia="zh-CN"/>
              </w:rPr>
              <w:t xml:space="preserve">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7FA7E3A5" w14:textId="77777777" w:rsidR="009646CE" w:rsidRPr="00E75068"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0C15A339" w14:textId="66D53AA8" w:rsidR="009646CE" w:rsidRPr="00F86957" w:rsidRDefault="009646CE" w:rsidP="009646CE">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lastRenderedPageBreak/>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928"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929"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lastRenderedPageBreak/>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4th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930"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w:t>
            </w:r>
            <w:proofErr w:type="spellStart"/>
            <w:r>
              <w:rPr>
                <w:sz w:val="22"/>
                <w:szCs w:val="22"/>
                <w:lang w:eastAsia="zh-CN"/>
              </w:rPr>
              <w:t>e</w:t>
            </w:r>
            <w:r w:rsidRPr="00C66CB1">
              <w:rPr>
                <w:strike/>
                <w:color w:val="FF0000"/>
                <w:sz w:val="22"/>
                <w:szCs w:val="22"/>
                <w:lang w:eastAsia="zh-CN"/>
              </w:rPr>
              <w:t>h</w:t>
            </w:r>
            <w:r>
              <w:rPr>
                <w:sz w:val="22"/>
                <w:szCs w:val="22"/>
                <w:lang w:eastAsia="zh-CN"/>
              </w:rPr>
              <w:t>nhancements</w:t>
            </w:r>
            <w:proofErr w:type="spellEnd"/>
            <w:r>
              <w:rPr>
                <w:sz w:val="22"/>
                <w:szCs w:val="22"/>
                <w:lang w:eastAsia="zh-CN"/>
              </w:rPr>
              <w:t>”</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lastRenderedPageBreak/>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931" w:author="Intel2" w:date="2020-11-08T23:41:00Z"/>
          <w:rFonts w:ascii="Times New Roman" w:hAnsi="Times New Roman"/>
          <w:sz w:val="22"/>
          <w:szCs w:val="22"/>
          <w:lang w:eastAsia="zh-CN"/>
        </w:rPr>
      </w:pPr>
      <w:del w:id="932"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lastRenderedPageBreak/>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4th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2E96D80E" w:rsidR="000629C7" w:rsidRDefault="000629C7" w:rsidP="00C6537C">
      <w:pPr>
        <w:pStyle w:val="BodyText"/>
        <w:numPr>
          <w:ilvl w:val="0"/>
          <w:numId w:val="109"/>
        </w:numPr>
        <w:spacing w:after="0"/>
        <w:rPr>
          <w:ins w:id="933" w:author="Lee, Daewon" w:date="2020-11-10T12:28:00Z"/>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6BEB5C9C" w14:textId="0B850B5A" w:rsidR="009D1810" w:rsidRDefault="009D1810" w:rsidP="00C6537C">
      <w:pPr>
        <w:pStyle w:val="BodyText"/>
        <w:numPr>
          <w:ilvl w:val="0"/>
          <w:numId w:val="109"/>
        </w:numPr>
        <w:spacing w:after="0"/>
        <w:rPr>
          <w:ins w:id="934" w:author="Lee, Daewon" w:date="2020-11-10T12:29:00Z"/>
          <w:rFonts w:ascii="Times New Roman" w:hAnsi="Times New Roman"/>
          <w:sz w:val="22"/>
          <w:szCs w:val="22"/>
          <w:lang w:eastAsia="zh-CN"/>
        </w:rPr>
      </w:pPr>
      <w:proofErr w:type="spellStart"/>
      <w:ins w:id="935"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936" w:author="Lee, Daewon" w:date="2020-11-10T12:29:00Z">
        <w:r>
          <w:rPr>
            <w:rFonts w:ascii="Times New Roman" w:hAnsi="Times New Roman"/>
            <w:sz w:val="22"/>
            <w:szCs w:val="22"/>
            <w:lang w:eastAsia="zh-CN"/>
          </w:rPr>
          <w:t>Multi-carrier operation is also recommended to be supported.</w:t>
        </w:r>
      </w:ins>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w:t>
            </w:r>
            <w:proofErr w:type="spellStart"/>
            <w:r w:rsidR="002B59E3">
              <w:rPr>
                <w:rFonts w:ascii="Times New Roman" w:hAnsi="Times New Roman"/>
                <w:sz w:val="22"/>
                <w:szCs w:val="22"/>
                <w:lang w:eastAsia="zh-CN"/>
              </w:rPr>
              <w:t>singlaling</w:t>
            </w:r>
            <w:proofErr w:type="spellEnd"/>
            <w:r w:rsidR="002B59E3">
              <w:rPr>
                <w:rFonts w:ascii="Times New Roman" w:hAnsi="Times New Roman"/>
                <w:sz w:val="22"/>
                <w:szCs w:val="22"/>
                <w:lang w:eastAsia="zh-CN"/>
              </w:rPr>
              <w:t xml:space="preserve">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proofErr w:type="spellStart"/>
            <w:r w:rsidR="008B72A5">
              <w:rPr>
                <w:rFonts w:ascii="Times New Roman" w:hAnsi="Times New Roman"/>
                <w:sz w:val="22"/>
                <w:szCs w:val="22"/>
                <w:lang w:eastAsia="zh-CN"/>
              </w:rPr>
              <w:t>benefitial</w:t>
            </w:r>
            <w:proofErr w:type="spellEnd"/>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0E731515"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lastRenderedPageBreak/>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proofErr w:type="spellStart"/>
            <w:r w:rsidR="00DD7E7D">
              <w:rPr>
                <w:rFonts w:ascii="Times New Roman" w:hAnsi="Times New Roman"/>
                <w:sz w:val="22"/>
                <w:szCs w:val="22"/>
                <w:lang w:eastAsia="zh-CN"/>
              </w:rPr>
              <w:t>signalling</w:t>
            </w:r>
            <w:proofErr w:type="spellEnd"/>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proofErr w:type="spellStart"/>
            <w:r w:rsidR="00C82D0F">
              <w:rPr>
                <w:rFonts w:ascii="Times New Roman" w:hAnsi="Times New Roman"/>
                <w:sz w:val="22"/>
                <w:szCs w:val="22"/>
                <w:lang w:eastAsia="zh-CN"/>
              </w:rPr>
              <w:t>utlization</w:t>
            </w:r>
            <w:proofErr w:type="spellEnd"/>
            <w:r w:rsidR="00445E89">
              <w:rPr>
                <w:rFonts w:ascii="Times New Roman" w:hAnsi="Times New Roman"/>
                <w:sz w:val="22"/>
                <w:szCs w:val="22"/>
                <w:lang w:eastAsia="zh-CN"/>
              </w:rPr>
              <w:t xml:space="preserve"> is </w:t>
            </w:r>
            <w:proofErr w:type="spellStart"/>
            <w:r w:rsidR="00445E89">
              <w:rPr>
                <w:rFonts w:ascii="Times New Roman" w:hAnsi="Times New Roman"/>
                <w:sz w:val="22"/>
                <w:szCs w:val="22"/>
                <w:lang w:eastAsia="zh-CN"/>
              </w:rPr>
              <w:t>benefitial</w:t>
            </w:r>
            <w:proofErr w:type="spellEnd"/>
            <w:r w:rsidR="00445E89">
              <w:rPr>
                <w:rFonts w:ascii="Times New Roman" w:hAnsi="Times New Roman"/>
                <w:sz w:val="22"/>
                <w:szCs w:val="22"/>
                <w:lang w:eastAsia="zh-CN"/>
              </w:rPr>
              <w:t xml:space="preserve">.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327BF2">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327BF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327BF2">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9646CE" w14:paraId="32D1ACA8" w14:textId="77777777" w:rsidTr="00327BF2">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CC2E" w14:textId="36BBE6C0"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1901696" w14:textId="77777777" w:rsidR="009646CE" w:rsidRDefault="009646CE" w:rsidP="009646CE">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6FBF533A" w14:textId="77777777" w:rsidR="009646CE" w:rsidRDefault="009646CE" w:rsidP="009646CE">
            <w:pPr>
              <w:pStyle w:val="BodyText"/>
              <w:spacing w:after="0"/>
              <w:rPr>
                <w:rFonts w:ascii="Times New Roman" w:hAnsi="Times New Roman"/>
                <w:sz w:val="22"/>
                <w:szCs w:val="22"/>
                <w:lang w:eastAsia="zh-CN"/>
              </w:rPr>
            </w:pPr>
          </w:p>
          <w:p w14:paraId="19E8D700" w14:textId="77777777" w:rsidR="009646CE" w:rsidRDefault="009646CE" w:rsidP="009646CE">
            <w:pPr>
              <w:pStyle w:val="BodyText"/>
              <w:numPr>
                <w:ilvl w:val="0"/>
                <w:numId w:val="1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sidRPr="00C31567">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148CE974"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proofErr w:type="spellStart"/>
            <w:r w:rsidRPr="00E75068">
              <w:rPr>
                <w:rFonts w:ascii="Times New Roman" w:hAnsi="Times New Roman"/>
                <w:strike/>
                <w:color w:val="FF0000"/>
                <w:sz w:val="22"/>
                <w:szCs w:val="22"/>
                <w:lang w:eastAsia="zh-CN"/>
              </w:rPr>
              <w:t>Considerating</w:t>
            </w:r>
            <w:proofErr w:type="spellEnd"/>
            <w:r w:rsidRPr="00E75068">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7CE4C16E"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Multi-carrier operation is also recommended to be supported.</w:t>
            </w:r>
          </w:p>
          <w:p w14:paraId="5965D60E" w14:textId="77777777" w:rsidR="009646CE" w:rsidRDefault="009646CE" w:rsidP="009646CE">
            <w:pPr>
              <w:pStyle w:val="BodyText"/>
              <w:spacing w:after="0"/>
              <w:rPr>
                <w:rFonts w:ascii="Times New Roman" w:hAnsi="Times New Roman"/>
                <w:sz w:val="22"/>
                <w:szCs w:val="22"/>
                <w:lang w:eastAsia="zh-CN"/>
              </w:rPr>
            </w:pP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w:t>
            </w:r>
            <w:r>
              <w:rPr>
                <w:lang w:eastAsia="zh-CN"/>
              </w:rPr>
              <w:lastRenderedPageBreak/>
              <w:t xml:space="preserve">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7ABD4242" w:rsidR="009D1810" w:rsidRDefault="009D1810" w:rsidP="009D1810">
      <w:pPr>
        <w:pStyle w:val="BodyText"/>
        <w:numPr>
          <w:ilvl w:val="0"/>
          <w:numId w:val="119"/>
        </w:numPr>
        <w:spacing w:after="0"/>
        <w:rPr>
          <w:ins w:id="937" w:author="Lee, Daewon" w:date="2020-11-10T12:31:00Z"/>
          <w:rFonts w:ascii="Times New Roman" w:hAnsi="Times New Roman"/>
          <w:sz w:val="22"/>
          <w:szCs w:val="22"/>
          <w:lang w:eastAsia="zh-CN"/>
        </w:rPr>
      </w:pPr>
      <w:ins w:id="938" w:author="Lee, Daewon" w:date="2020-11-10T12:31:00Z">
        <w:r w:rsidRPr="009D1810">
          <w:rPr>
            <w:rFonts w:ascii="Times New Roman" w:hAnsi="Times New Roman"/>
            <w:sz w:val="22"/>
            <w:szCs w:val="22"/>
            <w:lang w:eastAsia="zh-CN"/>
          </w:rPr>
          <w:t>It is recommended to further investigate potential enhancements</w:t>
        </w:r>
      </w:ins>
      <w:ins w:id="939" w:author="Lee, Daewon" w:date="2020-11-10T12:33:00Z">
        <w:r w:rsidR="00EE6FBE">
          <w:rPr>
            <w:rFonts w:ascii="Times New Roman" w:hAnsi="Times New Roman"/>
            <w:sz w:val="22"/>
            <w:szCs w:val="22"/>
            <w:lang w:eastAsia="zh-CN"/>
          </w:rPr>
          <w:t>, if needed,</w:t>
        </w:r>
      </w:ins>
      <w:ins w:id="940" w:author="Lee, Daewon" w:date="2020-11-10T12:31:00Z">
        <w:r w:rsidRPr="009D1810">
          <w:rPr>
            <w:rFonts w:ascii="Times New Roman" w:hAnsi="Times New Roman"/>
            <w:sz w:val="22"/>
            <w:szCs w:val="22"/>
            <w:lang w:eastAsia="zh-CN"/>
          </w:rPr>
          <w:t xml:space="preserve"> to beam management considering narrow </w:t>
        </w:r>
        <w:proofErr w:type="spellStart"/>
        <w:r w:rsidRPr="009D1810">
          <w:rPr>
            <w:rFonts w:ascii="Times New Roman" w:hAnsi="Times New Roman"/>
            <w:sz w:val="22"/>
            <w:szCs w:val="22"/>
            <w:lang w:eastAsia="zh-CN"/>
          </w:rPr>
          <w:t>beamwidth</w:t>
        </w:r>
      </w:ins>
      <w:ins w:id="941" w:author="Lee, Daewon" w:date="2020-11-10T12:32:00Z">
        <w:r>
          <w:rPr>
            <w:rFonts w:ascii="Times New Roman" w:hAnsi="Times New Roman"/>
            <w:sz w:val="22"/>
            <w:szCs w:val="22"/>
            <w:lang w:eastAsia="zh-CN"/>
          </w:rPr>
          <w:t>s</w:t>
        </w:r>
      </w:ins>
      <w:proofErr w:type="spellEnd"/>
      <w:ins w:id="942" w:author="Lee, Daewon" w:date="2020-11-10T12:31:00Z">
        <w:r w:rsidRPr="009D1810">
          <w:rPr>
            <w:rFonts w:ascii="Times New Roman" w:hAnsi="Times New Roman"/>
            <w:sz w:val="22"/>
            <w:szCs w:val="22"/>
            <w:lang w:eastAsia="zh-CN"/>
          </w:rPr>
          <w:t>, CP duration</w:t>
        </w:r>
      </w:ins>
      <w:ins w:id="943" w:author="Lee, Daewon" w:date="2020-11-10T12:32:00Z">
        <w:r>
          <w:rPr>
            <w:rFonts w:ascii="Times New Roman" w:hAnsi="Times New Roman"/>
            <w:sz w:val="22"/>
            <w:szCs w:val="22"/>
            <w:lang w:eastAsia="zh-CN"/>
          </w:rPr>
          <w:t>,</w:t>
        </w:r>
      </w:ins>
      <w:ins w:id="944" w:author="Lee, Daewon" w:date="2020-11-10T12:31:00Z">
        <w:r w:rsidRPr="009D1810">
          <w:rPr>
            <w:rFonts w:ascii="Times New Roman" w:hAnsi="Times New Roman"/>
            <w:sz w:val="22"/>
            <w:szCs w:val="22"/>
            <w:lang w:eastAsia="zh-CN"/>
          </w:rPr>
          <w:t xml:space="preserve"> multiple beam indication</w:t>
        </w:r>
      </w:ins>
      <w:ins w:id="945" w:author="Lee, Daewon" w:date="2020-11-10T12:32:00Z">
        <w:r>
          <w:rPr>
            <w:rFonts w:ascii="Times New Roman" w:hAnsi="Times New Roman"/>
            <w:sz w:val="22"/>
            <w:szCs w:val="22"/>
            <w:lang w:eastAsia="zh-CN"/>
          </w:rPr>
          <w:t>s</w:t>
        </w:r>
      </w:ins>
      <w:ins w:id="946" w:author="Lee, Daewon" w:date="2020-11-10T12:33:00Z">
        <w:r>
          <w:rPr>
            <w:rFonts w:ascii="Times New Roman" w:hAnsi="Times New Roman"/>
            <w:sz w:val="22"/>
            <w:szCs w:val="22"/>
            <w:lang w:eastAsia="zh-CN"/>
          </w:rPr>
          <w:t xml:space="preserve">, </w:t>
        </w:r>
        <w:r w:rsidR="00EE6FBE">
          <w:rPr>
            <w:rFonts w:ascii="Times New Roman" w:hAnsi="Times New Roman"/>
            <w:sz w:val="22"/>
            <w:szCs w:val="22"/>
            <w:lang w:eastAsia="zh-CN"/>
          </w:rPr>
          <w:t>adaptation to LBT failures</w:t>
        </w:r>
      </w:ins>
      <w:ins w:id="947" w:author="Lee, Daewon" w:date="2020-11-10T12:31:00Z">
        <w:r>
          <w:rPr>
            <w:rFonts w:ascii="Times New Roman" w:hAnsi="Times New Roman"/>
            <w:sz w:val="22"/>
            <w:szCs w:val="22"/>
            <w:lang w:eastAsia="zh-CN"/>
          </w:rPr>
          <w:t>.</w:t>
        </w:r>
      </w:ins>
    </w:p>
    <w:p w14:paraId="66FF69B9" w14:textId="0EF6E447" w:rsidR="009D1810" w:rsidRPr="009D1810" w:rsidRDefault="009D1810" w:rsidP="009D1810">
      <w:pPr>
        <w:pStyle w:val="BodyText"/>
        <w:numPr>
          <w:ilvl w:val="0"/>
          <w:numId w:val="119"/>
        </w:numPr>
        <w:spacing w:after="0"/>
        <w:rPr>
          <w:ins w:id="948" w:author="Lee, Daewon" w:date="2020-11-10T12:31:00Z"/>
          <w:rFonts w:ascii="Times New Roman" w:hAnsi="Times New Roman"/>
          <w:sz w:val="22"/>
          <w:szCs w:val="22"/>
          <w:lang w:eastAsia="zh-CN"/>
        </w:rPr>
      </w:pPr>
      <w:ins w:id="949" w:author="Lee, Daewon" w:date="2020-11-10T12:31:00Z">
        <w:r w:rsidRPr="009D1810">
          <w:rPr>
            <w:rFonts w:ascii="Times New Roman" w:hAnsi="Times New Roman"/>
            <w:sz w:val="22"/>
            <w:szCs w:val="22"/>
            <w:lang w:eastAsia="zh-CN"/>
          </w:rPr>
          <w:t xml:space="preserve">Minimum requirement on beam switching delay in &gt; 52.6 GHz </w:t>
        </w:r>
        <w:proofErr w:type="spellStart"/>
        <w:r w:rsidRPr="009D1810">
          <w:rPr>
            <w:rFonts w:ascii="Times New Roman" w:hAnsi="Times New Roman"/>
            <w:sz w:val="22"/>
            <w:szCs w:val="22"/>
            <w:lang w:eastAsia="zh-CN"/>
          </w:rPr>
          <w:t>spetrum</w:t>
        </w:r>
        <w:proofErr w:type="spellEnd"/>
        <w:r w:rsidRPr="009D1810">
          <w:rPr>
            <w:rFonts w:ascii="Times New Roman" w:hAnsi="Times New Roman"/>
            <w:sz w:val="22"/>
            <w:szCs w:val="22"/>
            <w:lang w:eastAsia="zh-CN"/>
          </w:rPr>
          <w:t xml:space="preserve"> should be further studied</w:t>
        </w:r>
      </w:ins>
      <w:ins w:id="950" w:author="Lee, Daewon" w:date="2020-11-10T12:32:00Z">
        <w:r>
          <w:rPr>
            <w:rFonts w:ascii="Times New Roman" w:hAnsi="Times New Roman"/>
            <w:sz w:val="22"/>
            <w:szCs w:val="22"/>
            <w:lang w:eastAsia="zh-CN"/>
          </w:rPr>
          <w:t xml:space="preserve"> when specification is further developed</w:t>
        </w:r>
      </w:ins>
      <w:ins w:id="951"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 xml:space="preserve">behavior may be necessary e.g. modify increment of </w:t>
            </w:r>
            <w:proofErr w:type="spellStart"/>
            <w:r w:rsidR="00C77EFC">
              <w:rPr>
                <w:lang w:eastAsia="zh-CN"/>
              </w:rPr>
              <w:t>BF</w:t>
            </w:r>
            <w:r w:rsidR="00C66CB1">
              <w:rPr>
                <w:lang w:eastAsia="zh-CN"/>
              </w:rPr>
              <w:t>I_counter</w:t>
            </w:r>
            <w:proofErr w:type="spellEnd"/>
            <w:r w:rsidR="00C66CB1">
              <w:rPr>
                <w:lang w:eastAsia="zh-CN"/>
              </w:rPr>
              <w:t xml:space="preserve">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327BF2">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327BF2">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9646CE" w14:paraId="24744F52"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0055" w14:textId="163EF100" w:rsidR="009646CE" w:rsidRDefault="009646CE" w:rsidP="009646CE">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7B052FD" w14:textId="77777777" w:rsidR="009646CE" w:rsidRDefault="009646CE" w:rsidP="009646CE">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126C5A0D" w14:textId="77777777" w:rsidR="009646CE" w:rsidRDefault="009646CE" w:rsidP="009646CE">
            <w:pPr>
              <w:overflowPunct/>
              <w:autoSpaceDE/>
              <w:autoSpaceDN/>
              <w:adjustRightInd/>
              <w:spacing w:after="0" w:line="240" w:lineRule="auto"/>
              <w:textAlignment w:val="auto"/>
              <w:rPr>
                <w:lang w:val="sv-SE" w:eastAsia="zh-CN"/>
              </w:rPr>
            </w:pPr>
          </w:p>
          <w:p w14:paraId="61C769A8"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lastRenderedPageBreak/>
              <w:t xml:space="preserve">It is recommended to further investigate potential enhancements, if needed, to beam management considering narrow </w:t>
            </w:r>
            <w:proofErr w:type="spellStart"/>
            <w:r w:rsidRPr="009E232A">
              <w:rPr>
                <w:rFonts w:ascii="Times New Roman" w:hAnsi="Times New Roman"/>
                <w:szCs w:val="20"/>
                <w:lang w:eastAsia="zh-CN"/>
              </w:rPr>
              <w:t>beamwidths</w:t>
            </w:r>
            <w:proofErr w:type="spellEnd"/>
            <w:r w:rsidRPr="009E232A">
              <w:rPr>
                <w:rFonts w:ascii="Times New Roman" w:hAnsi="Times New Roman"/>
                <w:szCs w:val="20"/>
                <w:lang w:eastAsia="zh-CN"/>
              </w:rPr>
              <w:t xml:space="preserve">, CP duration, multiple beam indications, </w:t>
            </w:r>
            <w:r w:rsidRPr="009E232A">
              <w:rPr>
                <w:rFonts w:ascii="Times New Roman" w:hAnsi="Times New Roman"/>
                <w:color w:val="FF0000"/>
                <w:szCs w:val="20"/>
                <w:lang w:eastAsia="zh-CN"/>
              </w:rPr>
              <w:t xml:space="preserve"> triggering of </w:t>
            </w:r>
            <w:r>
              <w:rPr>
                <w:rFonts w:ascii="Times New Roman" w:hAnsi="Times New Roman"/>
                <w:color w:val="FF0000"/>
                <w:szCs w:val="20"/>
                <w:lang w:eastAsia="zh-CN"/>
              </w:rPr>
              <w:t>reference signals</w:t>
            </w:r>
            <w:r w:rsidRPr="009E232A">
              <w:rPr>
                <w:rFonts w:ascii="Times New Roman" w:hAnsi="Times New Roman"/>
                <w:color w:val="FF0000"/>
                <w:szCs w:val="20"/>
                <w:lang w:eastAsia="zh-CN"/>
              </w:rPr>
              <w:t xml:space="preserve"> for beam management</w:t>
            </w:r>
            <w:r w:rsidRPr="009E232A">
              <w:rPr>
                <w:rFonts w:ascii="Times New Roman" w:hAnsi="Times New Roman"/>
                <w:szCs w:val="20"/>
                <w:lang w:eastAsia="zh-CN"/>
              </w:rPr>
              <w:t>,  adaptation to LBT failures.</w:t>
            </w:r>
          </w:p>
          <w:p w14:paraId="3A2D3011"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Minimum requirement on beam switching delay in &gt; 52.6 GHz </w:t>
            </w:r>
            <w:proofErr w:type="spellStart"/>
            <w:r w:rsidRPr="009E232A">
              <w:rPr>
                <w:rFonts w:ascii="Times New Roman" w:hAnsi="Times New Roman"/>
                <w:szCs w:val="20"/>
                <w:lang w:eastAsia="zh-CN"/>
              </w:rPr>
              <w:t>spetrum</w:t>
            </w:r>
            <w:proofErr w:type="spellEnd"/>
            <w:r w:rsidRPr="009E232A">
              <w:rPr>
                <w:rFonts w:ascii="Times New Roman" w:hAnsi="Times New Roman"/>
                <w:szCs w:val="20"/>
                <w:lang w:eastAsia="zh-CN"/>
              </w:rPr>
              <w:t xml:space="preserve"> should be further studied </w:t>
            </w:r>
            <w:r w:rsidRPr="009E232A">
              <w:rPr>
                <w:rFonts w:ascii="Times New Roman" w:hAnsi="Times New Roman"/>
                <w:color w:val="FF0000"/>
                <w:szCs w:val="20"/>
                <w:lang w:eastAsia="zh-CN"/>
              </w:rPr>
              <w:t xml:space="preserve">(RAN4 responsibility) </w:t>
            </w:r>
            <w:r w:rsidRPr="009E232A">
              <w:rPr>
                <w:rFonts w:ascii="Times New Roman" w:hAnsi="Times New Roman"/>
                <w:szCs w:val="20"/>
                <w:lang w:eastAsia="zh-CN"/>
              </w:rPr>
              <w:t>when specification is further developed.</w:t>
            </w:r>
          </w:p>
          <w:p w14:paraId="68C68F4C" w14:textId="77777777" w:rsidR="009646CE" w:rsidRDefault="009646CE" w:rsidP="009646CE">
            <w:pPr>
              <w:overflowPunct/>
              <w:autoSpaceDE/>
              <w:autoSpaceDN/>
              <w:adjustRightInd/>
              <w:spacing w:after="0" w:line="240" w:lineRule="auto"/>
              <w:textAlignment w:val="auto"/>
              <w:rPr>
                <w:lang w:val="sv-SE" w:eastAsia="zh-CN"/>
              </w:rPr>
            </w:pP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327BF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327BF2">
            <w:pPr>
              <w:rPr>
                <w:lang w:val="sv-SE" w:eastAsia="zh-CN"/>
              </w:rPr>
            </w:pPr>
            <w:r>
              <w:rPr>
                <w:lang w:val="sv-SE" w:eastAsia="zh-CN"/>
              </w:rPr>
              <w:t>Agree with the other companies that RAN4 is considering all these issues, and they will send a LS with their findings.</w:t>
            </w:r>
          </w:p>
        </w:tc>
      </w:tr>
      <w:tr w:rsidR="009646CE" w14:paraId="2C3A833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D42C3" w14:textId="75F12274"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7FB70B54" w14:textId="3EC3C110" w:rsidR="009646CE" w:rsidRDefault="009646CE" w:rsidP="009646CE">
            <w:pPr>
              <w:rPr>
                <w:lang w:val="sv-SE" w:eastAsia="zh-CN"/>
              </w:rPr>
            </w:pPr>
            <w:r>
              <w:rPr>
                <w:lang w:val="sv-SE" w:eastAsia="zh-CN"/>
              </w:rPr>
              <w:t>Agree with moderator view that RAN4 is the expert domain for these issues.</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 xml:space="preserve">R1-2007958 is endorsed with the “smallest of </w:t>
      </w:r>
      <w:proofErr w:type="spellStart"/>
      <w:r>
        <w:rPr>
          <w:lang w:eastAsia="x-none"/>
        </w:rPr>
        <w:t>Z_min</w:t>
      </w:r>
      <w:proofErr w:type="spellEnd"/>
      <w:r>
        <w:rPr>
          <w:lang w:eastAsia="x-none"/>
        </w:rPr>
        <w:t xml:space="preserve">” </w:t>
      </w:r>
      <w:proofErr w:type="spellStart"/>
      <w:r>
        <w:rPr>
          <w:lang w:eastAsia="x-none"/>
        </w:rPr>
        <w:t>modifed</w:t>
      </w:r>
      <w:proofErr w:type="spellEnd"/>
      <w:r>
        <w:rPr>
          <w:lang w:eastAsia="x-none"/>
        </w:rPr>
        <w:t xml:space="preserve"> to “smallest value of </w:t>
      </w:r>
      <w:proofErr w:type="spellStart"/>
      <w:r>
        <w:rPr>
          <w:lang w:eastAsia="x-none"/>
        </w:rPr>
        <w:t>Z_max</w:t>
      </w:r>
      <w:proofErr w:type="spellEnd"/>
      <w:r>
        <w:rPr>
          <w:lang w:eastAsia="x-none"/>
        </w:rPr>
        <w:t xml:space="preserve">” and setting </w:t>
      </w:r>
      <w:proofErr w:type="spellStart"/>
      <w:r>
        <w:rPr>
          <w:lang w:eastAsia="x-none"/>
        </w:rPr>
        <w:t>Z_min</w:t>
      </w:r>
      <w:proofErr w:type="spellEnd"/>
      <w:r>
        <w:rPr>
          <w:lang w:eastAsia="x-none"/>
        </w:rPr>
        <w:t xml:space="preserve">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lastRenderedPageBreak/>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710937" w:rsidRDefault="00710937">
      <w:pPr>
        <w:pStyle w:val="CommentText"/>
      </w:pPr>
      <w:r>
        <w:rPr>
          <w:rStyle w:val="CommentReference"/>
        </w:rPr>
        <w:annotationRef/>
      </w:r>
      <w:r>
        <w:t>Samsung’s new comment</w:t>
      </w:r>
    </w:p>
  </w:comment>
  <w:comment w:id="275" w:author="Lee, Daewon" w:date="2020-11-10T11:51:00Z" w:initials="DW">
    <w:p w14:paraId="4A11D56A" w14:textId="2E664986" w:rsidR="00710937" w:rsidRDefault="00710937">
      <w:pPr>
        <w:pStyle w:val="CommentText"/>
      </w:pPr>
      <w:r>
        <w:rPr>
          <w:rStyle w:val="CommentReference"/>
        </w:rPr>
        <w:annotationRef/>
      </w:r>
      <w:r>
        <w:t>Delete?</w:t>
      </w:r>
    </w:p>
  </w:comment>
  <w:comment w:id="288" w:author="Lee, Daewon" w:date="2020-11-10T12:04:00Z" w:initials="DW">
    <w:p w14:paraId="21A355A9" w14:textId="0391EBB7" w:rsidR="00710937" w:rsidRDefault="00710937">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Ex w15:paraId="4A11D56A" w15:done="0"/>
  <w15:commentEx w15:paraId="21A355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4A11D56A" w16cid:durableId="2354FD3A"/>
  <w16cid:commentId w16cid:paraId="21A355A9" w16cid:durableId="235500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F20AE" w14:textId="77777777" w:rsidR="001533E3" w:rsidRDefault="001533E3">
      <w:pPr>
        <w:spacing w:after="0" w:line="240" w:lineRule="auto"/>
      </w:pPr>
      <w:r>
        <w:separator/>
      </w:r>
    </w:p>
  </w:endnote>
  <w:endnote w:type="continuationSeparator" w:id="0">
    <w:p w14:paraId="5D7F1C6E" w14:textId="77777777" w:rsidR="001533E3" w:rsidRDefault="001533E3">
      <w:pPr>
        <w:spacing w:after="0" w:line="240" w:lineRule="auto"/>
      </w:pPr>
      <w:r>
        <w:continuationSeparator/>
      </w:r>
    </w:p>
  </w:endnote>
  <w:endnote w:type="continuationNotice" w:id="1">
    <w:p w14:paraId="7856F430" w14:textId="77777777" w:rsidR="001533E3" w:rsidRDefault="00153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710937" w:rsidRDefault="007109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710937" w:rsidRDefault="007109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3ED45412" w:rsidR="00710937" w:rsidRDefault="00710937">
    <w:pPr>
      <w:pStyle w:val="Footer"/>
      <w:ind w:right="360"/>
    </w:pPr>
    <w:r>
      <w:rPr>
        <w:rStyle w:val="PageNumber"/>
      </w:rPr>
      <w:fldChar w:fldCharType="begin"/>
    </w:r>
    <w:r>
      <w:rPr>
        <w:rStyle w:val="PageNumber"/>
      </w:rPr>
      <w:instrText xml:space="preserve"> PAGE </w:instrText>
    </w:r>
    <w:r>
      <w:rPr>
        <w:rStyle w:val="PageNumber"/>
      </w:rPr>
      <w:fldChar w:fldCharType="separate"/>
    </w:r>
    <w:r w:rsidR="00A041BC">
      <w:rPr>
        <w:rStyle w:val="PageNumber"/>
        <w:noProof/>
      </w:rPr>
      <w:t>83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41BC">
      <w:rPr>
        <w:rStyle w:val="PageNumber"/>
        <w:noProof/>
      </w:rPr>
      <w:t>144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91ABF" w14:textId="77777777" w:rsidR="00810B07" w:rsidRDefault="00810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7E63C" w14:textId="77777777" w:rsidR="001533E3" w:rsidRDefault="001533E3">
      <w:pPr>
        <w:spacing w:after="0" w:line="240" w:lineRule="auto"/>
      </w:pPr>
      <w:r>
        <w:separator/>
      </w:r>
    </w:p>
  </w:footnote>
  <w:footnote w:type="continuationSeparator" w:id="0">
    <w:p w14:paraId="0EFAFD65" w14:textId="77777777" w:rsidR="001533E3" w:rsidRDefault="001533E3">
      <w:pPr>
        <w:spacing w:after="0" w:line="240" w:lineRule="auto"/>
      </w:pPr>
      <w:r>
        <w:continuationSeparator/>
      </w:r>
    </w:p>
  </w:footnote>
  <w:footnote w:type="continuationNotice" w:id="1">
    <w:p w14:paraId="6C685CC7" w14:textId="77777777" w:rsidR="001533E3" w:rsidRDefault="001533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710937" w:rsidRDefault="0071093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9770E" w14:textId="77777777" w:rsidR="00810B07" w:rsidRDefault="00810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4641" w14:textId="77777777" w:rsidR="00810B07" w:rsidRDefault="00810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453E0E"/>
    <w:multiLevelType w:val="hybridMultilevel"/>
    <w:tmpl w:val="E37E1D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2"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4"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5"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9F01F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1"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DA7621"/>
    <w:multiLevelType w:val="hybridMultilevel"/>
    <w:tmpl w:val="58E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040A25"/>
    <w:multiLevelType w:val="hybridMultilevel"/>
    <w:tmpl w:val="C3BE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0827EA4"/>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9"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F481D61"/>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04"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05"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0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63421AD"/>
    <w:multiLevelType w:val="hybridMultilevel"/>
    <w:tmpl w:val="2D7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5"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22"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2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28"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6"/>
  </w:num>
  <w:num w:numId="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9"/>
  </w:num>
  <w:num w:numId="6">
    <w:abstractNumId w:val="10"/>
  </w:num>
  <w:num w:numId="7">
    <w:abstractNumId w:val="24"/>
  </w:num>
  <w:num w:numId="8">
    <w:abstractNumId w:val="101"/>
  </w:num>
  <w:num w:numId="9">
    <w:abstractNumId w:val="35"/>
  </w:num>
  <w:num w:numId="10">
    <w:abstractNumId w:val="98"/>
  </w:num>
  <w:num w:numId="11">
    <w:abstractNumId w:val="61"/>
  </w:num>
  <w:num w:numId="12">
    <w:abstractNumId w:val="51"/>
  </w:num>
  <w:num w:numId="13">
    <w:abstractNumId w:val="78"/>
  </w:num>
  <w:num w:numId="14">
    <w:abstractNumId w:val="11"/>
  </w:num>
  <w:num w:numId="15">
    <w:abstractNumId w:val="82"/>
  </w:num>
  <w:num w:numId="16">
    <w:abstractNumId w:val="81"/>
  </w:num>
  <w:num w:numId="17">
    <w:abstractNumId w:val="53"/>
  </w:num>
  <w:num w:numId="18">
    <w:abstractNumId w:val="105"/>
  </w:num>
  <w:num w:numId="19">
    <w:abstractNumId w:val="77"/>
  </w:num>
  <w:num w:numId="20">
    <w:abstractNumId w:val="21"/>
  </w:num>
  <w:num w:numId="21">
    <w:abstractNumId w:val="80"/>
  </w:num>
  <w:num w:numId="22">
    <w:abstractNumId w:val="7"/>
  </w:num>
  <w:num w:numId="23">
    <w:abstractNumId w:val="85"/>
  </w:num>
  <w:num w:numId="24">
    <w:abstractNumId w:val="84"/>
  </w:num>
  <w:num w:numId="25">
    <w:abstractNumId w:val="103"/>
  </w:num>
  <w:num w:numId="26">
    <w:abstractNumId w:val="25"/>
  </w:num>
  <w:num w:numId="27">
    <w:abstractNumId w:val="93"/>
  </w:num>
  <w:num w:numId="28">
    <w:abstractNumId w:val="27"/>
  </w:num>
  <w:num w:numId="29">
    <w:abstractNumId w:val="121"/>
  </w:num>
  <w:num w:numId="30">
    <w:abstractNumId w:val="67"/>
  </w:num>
  <w:num w:numId="31">
    <w:abstractNumId w:val="123"/>
  </w:num>
  <w:num w:numId="32">
    <w:abstractNumId w:val="88"/>
  </w:num>
  <w:num w:numId="33">
    <w:abstractNumId w:val="16"/>
  </w:num>
  <w:num w:numId="34">
    <w:abstractNumId w:val="57"/>
  </w:num>
  <w:num w:numId="35">
    <w:abstractNumId w:val="33"/>
  </w:num>
  <w:num w:numId="36">
    <w:abstractNumId w:val="62"/>
  </w:num>
  <w:num w:numId="37">
    <w:abstractNumId w:val="79"/>
  </w:num>
  <w:num w:numId="38">
    <w:abstractNumId w:val="70"/>
  </w:num>
  <w:num w:numId="39">
    <w:abstractNumId w:val="55"/>
  </w:num>
  <w:num w:numId="40">
    <w:abstractNumId w:val="43"/>
  </w:num>
  <w:num w:numId="41">
    <w:abstractNumId w:val="125"/>
  </w:num>
  <w:num w:numId="42">
    <w:abstractNumId w:val="91"/>
  </w:num>
  <w:num w:numId="43">
    <w:abstractNumId w:val="66"/>
  </w:num>
  <w:num w:numId="44">
    <w:abstractNumId w:val="38"/>
  </w:num>
  <w:num w:numId="45">
    <w:abstractNumId w:val="118"/>
  </w:num>
  <w:num w:numId="46">
    <w:abstractNumId w:val="83"/>
  </w:num>
  <w:num w:numId="47">
    <w:abstractNumId w:val="19"/>
  </w:num>
  <w:num w:numId="48">
    <w:abstractNumId w:val="17"/>
  </w:num>
  <w:num w:numId="49">
    <w:abstractNumId w:val="32"/>
  </w:num>
  <w:num w:numId="50">
    <w:abstractNumId w:val="39"/>
  </w:num>
  <w:num w:numId="51">
    <w:abstractNumId w:val="54"/>
  </w:num>
  <w:num w:numId="52">
    <w:abstractNumId w:val="34"/>
  </w:num>
  <w:num w:numId="53">
    <w:abstractNumId w:val="50"/>
  </w:num>
  <w:num w:numId="54">
    <w:abstractNumId w:val="22"/>
  </w:num>
  <w:num w:numId="55">
    <w:abstractNumId w:val="112"/>
  </w:num>
  <w:num w:numId="56">
    <w:abstractNumId w:val="40"/>
  </w:num>
  <w:num w:numId="57">
    <w:abstractNumId w:val="8"/>
  </w:num>
  <w:num w:numId="58">
    <w:abstractNumId w:val="69"/>
  </w:num>
  <w:num w:numId="59">
    <w:abstractNumId w:val="20"/>
  </w:num>
  <w:num w:numId="60">
    <w:abstractNumId w:val="3"/>
  </w:num>
  <w:num w:numId="61">
    <w:abstractNumId w:val="126"/>
  </w:num>
  <w:num w:numId="62">
    <w:abstractNumId w:val="124"/>
  </w:num>
  <w:num w:numId="63">
    <w:abstractNumId w:val="97"/>
  </w:num>
  <w:num w:numId="64">
    <w:abstractNumId w:val="9"/>
  </w:num>
  <w:num w:numId="65">
    <w:abstractNumId w:val="107"/>
  </w:num>
  <w:num w:numId="66">
    <w:abstractNumId w:val="42"/>
  </w:num>
  <w:num w:numId="67">
    <w:abstractNumId w:val="13"/>
  </w:num>
  <w:num w:numId="68">
    <w:abstractNumId w:val="15"/>
  </w:num>
  <w:num w:numId="69">
    <w:abstractNumId w:val="100"/>
  </w:num>
  <w:num w:numId="70">
    <w:abstractNumId w:val="106"/>
  </w:num>
  <w:num w:numId="71">
    <w:abstractNumId w:val="28"/>
  </w:num>
  <w:num w:numId="72">
    <w:abstractNumId w:val="114"/>
  </w:num>
  <w:num w:numId="73">
    <w:abstractNumId w:val="68"/>
  </w:num>
  <w:num w:numId="74">
    <w:abstractNumId w:val="96"/>
  </w:num>
  <w:num w:numId="75">
    <w:abstractNumId w:val="47"/>
  </w:num>
  <w:num w:numId="76">
    <w:abstractNumId w:val="120"/>
  </w:num>
  <w:num w:numId="77">
    <w:abstractNumId w:val="95"/>
  </w:num>
  <w:num w:numId="78">
    <w:abstractNumId w:val="2"/>
  </w:num>
  <w:num w:numId="79">
    <w:abstractNumId w:val="0"/>
  </w:num>
  <w:num w:numId="80">
    <w:abstractNumId w:val="116"/>
  </w:num>
  <w:num w:numId="81">
    <w:abstractNumId w:val="48"/>
  </w:num>
  <w:num w:numId="82">
    <w:abstractNumId w:val="72"/>
  </w:num>
  <w:num w:numId="83">
    <w:abstractNumId w:val="36"/>
  </w:num>
  <w:num w:numId="84">
    <w:abstractNumId w:val="1"/>
  </w:num>
  <w:num w:numId="85">
    <w:abstractNumId w:val="89"/>
  </w:num>
  <w:num w:numId="86">
    <w:abstractNumId w:val="110"/>
  </w:num>
  <w:num w:numId="87">
    <w:abstractNumId w:val="90"/>
  </w:num>
  <w:num w:numId="88">
    <w:abstractNumId w:val="59"/>
  </w:num>
  <w:num w:numId="89">
    <w:abstractNumId w:val="75"/>
  </w:num>
  <w:num w:numId="90">
    <w:abstractNumId w:val="108"/>
  </w:num>
  <w:num w:numId="91">
    <w:abstractNumId w:val="128"/>
  </w:num>
  <w:num w:numId="92">
    <w:abstractNumId w:val="111"/>
  </w:num>
  <w:num w:numId="93">
    <w:abstractNumId w:val="122"/>
  </w:num>
  <w:num w:numId="94">
    <w:abstractNumId w:val="26"/>
  </w:num>
  <w:num w:numId="95">
    <w:abstractNumId w:val="5"/>
  </w:num>
  <w:num w:numId="96">
    <w:abstractNumId w:val="49"/>
  </w:num>
  <w:num w:numId="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7"/>
  </w:num>
  <w:num w:numId="99">
    <w:abstractNumId w:val="92"/>
  </w:num>
  <w:num w:numId="100">
    <w:abstractNumId w:val="45"/>
  </w:num>
  <w:num w:numId="101">
    <w:abstractNumId w:val="119"/>
  </w:num>
  <w:num w:numId="102">
    <w:abstractNumId w:val="117"/>
  </w:num>
  <w:num w:numId="103">
    <w:abstractNumId w:val="56"/>
  </w:num>
  <w:num w:numId="104">
    <w:abstractNumId w:val="87"/>
  </w:num>
  <w:num w:numId="105">
    <w:abstractNumId w:val="41"/>
  </w:num>
  <w:num w:numId="106">
    <w:abstractNumId w:val="29"/>
  </w:num>
  <w:num w:numId="107">
    <w:abstractNumId w:val="104"/>
  </w:num>
  <w:num w:numId="108">
    <w:abstractNumId w:val="127"/>
  </w:num>
  <w:num w:numId="109">
    <w:abstractNumId w:val="52"/>
  </w:num>
  <w:num w:numId="110">
    <w:abstractNumId w:val="58"/>
  </w:num>
  <w:num w:numId="111">
    <w:abstractNumId w:val="74"/>
  </w:num>
  <w:num w:numId="112">
    <w:abstractNumId w:val="76"/>
  </w:num>
  <w:num w:numId="113">
    <w:abstractNumId w:val="64"/>
  </w:num>
  <w:num w:numId="114">
    <w:abstractNumId w:val="4"/>
  </w:num>
  <w:num w:numId="115">
    <w:abstractNumId w:val="115"/>
  </w:num>
  <w:num w:numId="116">
    <w:abstractNumId w:val="23"/>
  </w:num>
  <w:num w:numId="117">
    <w:abstractNumId w:val="94"/>
  </w:num>
  <w:num w:numId="118">
    <w:abstractNumId w:val="30"/>
  </w:num>
  <w:num w:numId="119">
    <w:abstractNumId w:val="18"/>
  </w:num>
  <w:num w:numId="120">
    <w:abstractNumId w:val="31"/>
  </w:num>
  <w:num w:numId="121">
    <w:abstractNumId w:val="63"/>
  </w:num>
  <w:num w:numId="122">
    <w:abstractNumId w:val="14"/>
  </w:num>
  <w:num w:numId="123">
    <w:abstractNumId w:val="12"/>
  </w:num>
  <w:num w:numId="124">
    <w:abstractNumId w:val="71"/>
  </w:num>
  <w:num w:numId="125">
    <w:abstractNumId w:val="113"/>
  </w:num>
  <w:num w:numId="126">
    <w:abstractNumId w:val="109"/>
  </w:num>
  <w:num w:numId="127">
    <w:abstractNumId w:val="44"/>
  </w:num>
  <w:num w:numId="128">
    <w:abstractNumId w:val="102"/>
  </w:num>
  <w:num w:numId="129">
    <w:abstractNumId w:val="73"/>
  </w:num>
  <w:num w:numId="130">
    <w:abstractNumId w:val="60"/>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Hongbo Si/5G Standards /SRA/Engineer/Samsung Electronics">
    <w15:presenceInfo w15:providerId="AD" w15:userId="S-1-5-21-1569490900-2152479555-3239727262-3253900"/>
  </w15:person>
  <w15:person w15:author="Stephen Grant">
    <w15:presenceInfo w15:providerId="None" w15:userId="Stephen Grant"/>
  </w15:person>
  <w15:person w15:author="Young Woo Kwak">
    <w15:presenceInfo w15:providerId="AD" w15:userId="S::YoungWoo.Kwak@InterDigital.com::654b2afb-6413-4cdd-8fc3-53a03c70ae10"/>
  </w15:person>
  <w15:person w15:author="Young Woo Kwak [2]">
    <w15:presenceInfo w15:providerId="None" w15:userId="Young Woo Kw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E15"/>
    <w:rsid w:val="00122EB3"/>
    <w:rsid w:val="0012345C"/>
    <w:rsid w:val="001235C4"/>
    <w:rsid w:val="00123975"/>
    <w:rsid w:val="00123DED"/>
    <w:rsid w:val="0012467D"/>
    <w:rsid w:val="001246EC"/>
    <w:rsid w:val="00124707"/>
    <w:rsid w:val="001249D7"/>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F43"/>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443F4"/>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7A49"/>
    <w:rsid w:val="00F15D5B"/>
    <w:rsid w:val="00F21FA2"/>
    <w:rsid w:val="00F605D0"/>
    <w:rsid w:val="00F751ED"/>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6.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A41E9AB-23FB-45D2-8F0F-CD3D743B77B0}">
  <ds:schemaRefs>
    <ds:schemaRef ds:uri="http://schemas.openxmlformats.org/officeDocument/2006/bibliography"/>
  </ds:schemaRefs>
</ds:datastoreItem>
</file>

<file path=customXml/itemProps8.xml><?xml version="1.0" encoding="utf-8"?>
<ds:datastoreItem xmlns:ds="http://schemas.openxmlformats.org/officeDocument/2006/customXml" ds:itemID="{B24DA35F-5E5C-46FE-8DAC-D6464435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22</TotalTime>
  <Pages>149</Pages>
  <Words>63389</Words>
  <Characters>361320</Characters>
  <Application>Microsoft Office Word</Application>
  <DocSecurity>0</DocSecurity>
  <Lines>3011</Lines>
  <Paragraphs>847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#4</vt:lpstr>
      <vt:lpstr>[103-e-NR-52-71-Waveform-Changes] Discussions Summary #4</vt:lpstr>
      <vt:lpstr>[103-e-NR-52-71-Waveform-Changes] Discussions Summary #2</vt:lpstr>
    </vt:vector>
  </TitlesOfParts>
  <Company>Intel</Company>
  <LinksUpToDate>false</LinksUpToDate>
  <CharactersWithSpaces>423862</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Stephen Grant</cp:lastModifiedBy>
  <cp:revision>6</cp:revision>
  <cp:lastPrinted>2011-11-10T13:49:00Z</cp:lastPrinted>
  <dcterms:created xsi:type="dcterms:W3CDTF">2020-11-10T23:29:00Z</dcterms:created>
  <dcterms:modified xsi:type="dcterms:W3CDTF">2020-11-11T00:33:00Z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