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F7F32B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40299D">
        <w:rPr>
          <w:rFonts w:ascii="Arial" w:hAnsi="Arial" w:cs="Arial"/>
          <w:b/>
          <w:sz w:val="24"/>
        </w:rPr>
        <w:t>5</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86A4E48"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w:t>
      </w:r>
      <w:r w:rsidR="0040299D">
        <w:rPr>
          <w:lang w:val="en-US"/>
        </w:rPr>
        <w:t xml:space="preserve">reply LS to </w:t>
      </w:r>
      <w:r w:rsidR="0040299D" w:rsidRPr="0040299D">
        <w:rPr>
          <w:lang w:val="en-US"/>
        </w:rPr>
        <w:t xml:space="preserve">R1-2009508 </w:t>
      </w:r>
      <w:r w:rsidR="0040299D">
        <w:rPr>
          <w:lang w:val="en-US"/>
        </w:rPr>
        <w:t xml:space="preserve">within the </w:t>
      </w:r>
      <w:r w:rsidR="003C7F59" w:rsidRPr="009C60AB">
        <w:rPr>
          <w:lang w:val="en-US"/>
        </w:rPr>
        <w:t xml:space="preserve">thread </w:t>
      </w:r>
      <w:r w:rsidR="00123B6C" w:rsidRPr="00123B6C">
        <w:rPr>
          <w:lang w:val="en-US"/>
        </w:rPr>
        <w:t>[103-e-NR-Rel-16-V2X-</w:t>
      </w:r>
      <w:r w:rsidR="00AA5A07">
        <w:rPr>
          <w:lang w:val="en-US"/>
        </w:rPr>
        <w:t>1</w:t>
      </w:r>
      <w:r w:rsidR="0040299D">
        <w:rPr>
          <w:lang w:val="en-US"/>
        </w:rPr>
        <w:t>5</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5EAFC7EF" w14:textId="77777777" w:rsidR="0040299D" w:rsidRDefault="0040299D" w:rsidP="0040299D">
      <w:pPr>
        <w:rPr>
          <w:rFonts w:ascii="Calibri" w:hAnsi="Calibri"/>
          <w:szCs w:val="22"/>
          <w:lang w:val="en-US"/>
        </w:rPr>
      </w:pPr>
      <w:r>
        <w:rPr>
          <w:highlight w:val="cyan"/>
        </w:rPr>
        <w:t>[103-e-NR-Rel-16-V2X-15]: Email discussion/approval of reply LS to R1-2009508 by 11/9 – Sergey (Intel)</w:t>
      </w:r>
    </w:p>
    <w:p w14:paraId="00A84A71" w14:textId="77777777" w:rsidR="00FA63CA" w:rsidRPr="0040299D" w:rsidRDefault="00FA63CA" w:rsidP="004D0C23">
      <w:pPr>
        <w:jc w:val="both"/>
        <w:rPr>
          <w:lang w:val="en-US"/>
        </w:rPr>
      </w:pPr>
    </w:p>
    <w:p w14:paraId="47734C42" w14:textId="213B3ACA" w:rsidR="00E41505" w:rsidRDefault="00563D09" w:rsidP="0000254F">
      <w:pPr>
        <w:pStyle w:val="3GPPH1"/>
      </w:pPr>
      <w:r>
        <w:t>Discussion</w:t>
      </w:r>
    </w:p>
    <w:p w14:paraId="784B150C" w14:textId="1ACF4F7F" w:rsidR="00E10DE7" w:rsidRDefault="00E10DE7" w:rsidP="00E10DE7">
      <w:pPr>
        <w:pStyle w:val="3GPPText"/>
        <w:rPr>
          <w:lang w:val="en-GB"/>
        </w:rPr>
      </w:pPr>
      <w:r>
        <w:rPr>
          <w:lang w:val="en-GB"/>
        </w:rPr>
        <w:t>RAN2 sent the following LS body:</w:t>
      </w:r>
    </w:p>
    <w:tbl>
      <w:tblPr>
        <w:tblStyle w:val="TableGrid"/>
        <w:tblW w:w="0" w:type="auto"/>
        <w:tblLook w:val="04A0" w:firstRow="1" w:lastRow="0" w:firstColumn="1" w:lastColumn="0" w:noHBand="0" w:noVBand="1"/>
      </w:tblPr>
      <w:tblGrid>
        <w:gridCol w:w="9631"/>
      </w:tblGrid>
      <w:tr w:rsidR="00E10DE7" w14:paraId="0971B34D" w14:textId="77777777" w:rsidTr="00E10DE7">
        <w:tc>
          <w:tcPr>
            <w:tcW w:w="9631" w:type="dxa"/>
          </w:tcPr>
          <w:p w14:paraId="69F8390F"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previously sent the LS to RAN1 in R2-2008585 including the issue on whether to perform reselection for dropped retransmission after checking whether there is(are) pre-empted resource(s). Meanwhile, </w:t>
            </w:r>
            <w:r>
              <w:rPr>
                <w:rFonts w:ascii="Arial" w:eastAsia="Malgun Gothic" w:hAnsi="Arial" w:cs="Arial" w:hint="eastAsia"/>
                <w:lang w:eastAsia="ko-KR"/>
              </w:rPr>
              <w:t xml:space="preserve">RAN2 </w:t>
            </w:r>
            <w:r>
              <w:rPr>
                <w:rFonts w:ascii="Arial" w:eastAsia="Malgun Gothic" w:hAnsi="Arial" w:cs="Arial"/>
                <w:lang w:eastAsia="ko-KR"/>
              </w:rPr>
              <w:t>recognized</w:t>
            </w:r>
            <w:r>
              <w:rPr>
                <w:rFonts w:ascii="Arial" w:eastAsia="Malgun Gothic" w:hAnsi="Arial" w:cs="Arial" w:hint="eastAsia"/>
                <w:lang w:eastAsia="ko-KR"/>
              </w:rPr>
              <w:t xml:space="preserve"> that </w:t>
            </w:r>
            <w:r>
              <w:rPr>
                <w:rFonts w:ascii="Arial" w:eastAsia="Malgun Gothic" w:hAnsi="Arial" w:cs="Arial"/>
                <w:lang w:eastAsia="ko-KR"/>
              </w:rPr>
              <w:t>RAN1 made a new agreement on pre-emption in RAN1#102-e as follows:</w:t>
            </w:r>
          </w:p>
          <w:p w14:paraId="72B1D51B" w14:textId="77777777" w:rsidR="00E10DE7" w:rsidRDefault="00E10DE7" w:rsidP="00E10DE7">
            <w:pPr>
              <w:spacing w:line="276" w:lineRule="auto"/>
              <w:rPr>
                <w:rFonts w:ascii="Arial" w:eastAsia="Malgun Gothic" w:hAnsi="Arial" w:cs="Arial"/>
                <w:lang w:eastAsia="ko-KR"/>
              </w:rPr>
            </w:pPr>
          </w:p>
          <w:p w14:paraId="2B4952CA" w14:textId="77777777" w:rsidR="00E10DE7" w:rsidRDefault="00E10DE7" w:rsidP="00E10DE7">
            <w:pPr>
              <w:numPr>
                <w:ilvl w:val="0"/>
                <w:numId w:val="23"/>
              </w:numPr>
              <w:spacing w:line="259" w:lineRule="auto"/>
              <w:jc w:val="both"/>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6F9CB1A"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27F1755F"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5307794"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with details up to UE implementations, including whether/how to set the reservation period in the re-selected resource</w:t>
            </w:r>
          </w:p>
          <w:p w14:paraId="5F686033"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FFS in TP phase how/where to capture this in specification</w:t>
            </w:r>
          </w:p>
          <w:p w14:paraId="423F730C"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During the pre-emption checking, j is up to Cresel-1</w:t>
            </w:r>
          </w:p>
          <w:p w14:paraId="172D6A21" w14:textId="77777777" w:rsidR="00E10DE7" w:rsidRDefault="00E10DE7" w:rsidP="00E10DE7">
            <w:pPr>
              <w:spacing w:line="276" w:lineRule="auto"/>
              <w:rPr>
                <w:rFonts w:ascii="Arial" w:eastAsia="Malgun Gothic" w:hAnsi="Arial" w:cs="Arial"/>
                <w:lang w:eastAsia="ko-KR"/>
              </w:rPr>
            </w:pPr>
          </w:p>
          <w:p w14:paraId="444D3480"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understands that the above agreement is related to the step of checking whether there is(are) pre-empted resource(s) which has been specified in 38.321. </w:t>
            </w:r>
            <w:r>
              <w:rPr>
                <w:rFonts w:ascii="Arial" w:eastAsia="Malgun Gothic" w:hAnsi="Arial" w:cs="Arial" w:hint="eastAsia"/>
                <w:lang w:eastAsia="ko-KR"/>
              </w:rPr>
              <w:t>RAN</w:t>
            </w:r>
            <w:r>
              <w:rPr>
                <w:rFonts w:ascii="Arial" w:eastAsia="Malgun Gothic" w:hAnsi="Arial" w:cs="Arial"/>
                <w:lang w:eastAsia="ko-KR"/>
              </w:rPr>
              <w:t>2 would like to ask RAN1 to clarify the above agreements that may impact MAC specification:</w:t>
            </w:r>
          </w:p>
          <w:p w14:paraId="60E3FB66" w14:textId="77777777" w:rsidR="00E10DE7" w:rsidRDefault="00E10DE7" w:rsidP="00E10DE7">
            <w:pPr>
              <w:spacing w:line="276" w:lineRule="auto"/>
              <w:rPr>
                <w:rFonts w:ascii="Arial" w:eastAsia="Malgun Gothic" w:hAnsi="Arial" w:cs="Arial"/>
                <w:lang w:eastAsia="ko-KR"/>
              </w:rPr>
            </w:pPr>
          </w:p>
          <w:p w14:paraId="25305D49" w14:textId="77777777" w:rsidR="00E10DE7" w:rsidRDefault="00E10DE7" w:rsidP="00E10DE7">
            <w:pPr>
              <w:spacing w:after="240" w:line="276" w:lineRule="auto"/>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p w14:paraId="4B777C35" w14:textId="77777777" w:rsidR="00E10DE7" w:rsidRDefault="00E10DE7" w:rsidP="00E10DE7">
            <w:pPr>
              <w:spacing w:after="240" w:line="276" w:lineRule="auto"/>
              <w:ind w:leftChars="100" w:left="200"/>
              <w:rPr>
                <w:rFonts w:ascii="Arial" w:hAnsi="Arial" w:cs="Arial"/>
                <w:b/>
                <w:bCs/>
              </w:rPr>
            </w:pPr>
            <w:r>
              <w:rPr>
                <w:rFonts w:ascii="Arial" w:hAnsi="Arial" w:cs="Arial"/>
                <w:b/>
                <w:bCs/>
              </w:rPr>
              <w:t xml:space="preserve">Q2: Is </w:t>
            </w:r>
            <w:proofErr w:type="gramStart"/>
            <w:r>
              <w:rPr>
                <w:rFonts w:ascii="Arial" w:hAnsi="Arial" w:cs="Arial"/>
                <w:b/>
                <w:bCs/>
              </w:rPr>
              <w:t>it</w:t>
            </w:r>
            <w:proofErr w:type="gramEnd"/>
            <w:r>
              <w:rPr>
                <w:rFonts w:ascii="Arial" w:hAnsi="Arial" w:cs="Arial"/>
                <w:b/>
                <w:bCs/>
              </w:rPr>
              <w:t xml:space="preserve">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p w14:paraId="5D07A5D5" w14:textId="1299ABCB" w:rsidR="00E10DE7" w:rsidRPr="00E10DE7" w:rsidRDefault="00E10DE7" w:rsidP="00E10DE7">
            <w:pPr>
              <w:spacing w:after="240" w:line="276" w:lineRule="auto"/>
              <w:ind w:leftChars="100" w:left="200"/>
              <w:rPr>
                <w:rFonts w:ascii="Arial" w:hAnsi="Arial" w:cs="Arial"/>
                <w:b/>
                <w:bCs/>
                <w:lang w:val="en-US" w:eastAsia="ko-KR"/>
              </w:rPr>
            </w:pPr>
            <w:r>
              <w:rPr>
                <w:rFonts w:ascii="Arial" w:hAnsi="Arial" w:cs="Arial"/>
                <w:b/>
                <w:bCs/>
              </w:rPr>
              <w:t xml:space="preserve">Q3: Does RAN1 assume that only retransmission resources in periodic reservation are checked for pre-emption? </w:t>
            </w:r>
          </w:p>
        </w:tc>
      </w:tr>
    </w:tbl>
    <w:p w14:paraId="07154410" w14:textId="77777777" w:rsidR="00E10DE7" w:rsidRDefault="00E10DE7" w:rsidP="00E10DE7">
      <w:pPr>
        <w:rPr>
          <w:lang w:eastAsia="x-none"/>
        </w:rPr>
      </w:pPr>
    </w:p>
    <w:p w14:paraId="1E298DC9" w14:textId="676BCDB4" w:rsidR="00E10DE7" w:rsidRPr="00E10DE7" w:rsidRDefault="00E10DE7" w:rsidP="00E10DE7">
      <w:pPr>
        <w:rPr>
          <w:lang w:eastAsia="x-none"/>
        </w:rPr>
      </w:pPr>
      <w:r>
        <w:rPr>
          <w:lang w:eastAsia="x-none"/>
        </w:rPr>
        <w:t>In this section, the questions are discussed one-by-one.</w:t>
      </w:r>
    </w:p>
    <w:p w14:paraId="4445412D" w14:textId="25C49AEB" w:rsidR="00A942B4" w:rsidRDefault="00A942B4" w:rsidP="00A942B4">
      <w:pPr>
        <w:pStyle w:val="Heading2"/>
      </w:pPr>
      <w:r>
        <w:t>Reply to Q1</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210F44B8" w:rsidR="00FC38C1" w:rsidRPr="00FC38C1" w:rsidRDefault="00E10DE7" w:rsidP="005A506E">
            <w:pPr>
              <w:spacing w:before="120" w:after="120"/>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tc>
      </w:tr>
    </w:tbl>
    <w:p w14:paraId="6A2343FF" w14:textId="77777777" w:rsidR="00FC38C1" w:rsidRDefault="00FC38C1" w:rsidP="00243E73">
      <w:pPr>
        <w:rPr>
          <w:lang w:eastAsia="x-none"/>
        </w:rPr>
      </w:pPr>
    </w:p>
    <w:p w14:paraId="37FBFB45" w14:textId="12E518FB" w:rsidR="00CB10DD" w:rsidRDefault="005A506E" w:rsidP="005A506E">
      <w:r>
        <w:t>In FL understanding, the answer to Q1 could be ‘yes’</w:t>
      </w:r>
      <w:r w:rsidR="00DF093D">
        <w:t xml:space="preserve">. The intention of the RAN1 agreement was to limit the set of resources {r’} passed to PHY layer to only the ones in current period / selection window. And according to </w:t>
      </w:r>
      <w:r w:rsidR="00760597">
        <w:t>another</w:t>
      </w:r>
      <w:r w:rsidR="00DF093D">
        <w:t xml:space="preserve"> agreement, it is no</w:t>
      </w:r>
      <w:r w:rsidR="00760597">
        <w:t>t</w:t>
      </w:r>
      <w:r w:rsidR="00DF093D">
        <w:t xml:space="preserve"> possible to interlace TB/PDU between periods.</w:t>
      </w:r>
    </w:p>
    <w:p w14:paraId="4FAD05D6" w14:textId="3BC5C041" w:rsidR="00DF093D" w:rsidRDefault="00DF093D" w:rsidP="005A506E"/>
    <w:p w14:paraId="2C6D4B77" w14:textId="21CACB44" w:rsidR="00DF093D" w:rsidRDefault="00DF093D" w:rsidP="005A506E">
      <w:r w:rsidRPr="00061C31">
        <w:rPr>
          <w:b/>
          <w:bCs/>
        </w:rPr>
        <w:t>Tentative reply</w:t>
      </w:r>
      <w:r>
        <w:t>: Yes</w:t>
      </w:r>
    </w:p>
    <w:p w14:paraId="74E0BB71" w14:textId="77777777" w:rsidR="001E2B76" w:rsidRDefault="001E2B76" w:rsidP="00243E73">
      <w:pPr>
        <w:rPr>
          <w:lang w:eastAsia="x-none"/>
        </w:rPr>
      </w:pPr>
    </w:p>
    <w:p w14:paraId="3E819F57" w14:textId="563ACE83"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 xml:space="preserve">Please share your views on </w:t>
      </w:r>
      <w:r w:rsidR="005A506E">
        <w:rPr>
          <w:b/>
          <w:bCs/>
          <w:lang w:eastAsia="x-none"/>
        </w:rPr>
        <w:t>Q1 and whether the above FL tentative conclusion is agreeable</w:t>
      </w:r>
      <w:r>
        <w:rPr>
          <w:b/>
          <w:bCs/>
          <w:lang w:eastAsia="x-none"/>
        </w:rPr>
        <w:t>.</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3156BE51" w:rsidR="00AA5A07" w:rsidRPr="0064728C" w:rsidRDefault="00C045E7" w:rsidP="008539C5">
            <w:pPr>
              <w:jc w:val="both"/>
              <w:rPr>
                <w:rFonts w:eastAsiaTheme="minorEastAsia"/>
                <w:bCs/>
                <w:lang w:eastAsia="zh-CN"/>
              </w:rPr>
            </w:pPr>
            <w:r>
              <w:rPr>
                <w:rFonts w:eastAsiaTheme="minorEastAsia"/>
                <w:bCs/>
                <w:lang w:eastAsia="zh-CN"/>
              </w:rPr>
              <w:t>vivo</w:t>
            </w:r>
          </w:p>
        </w:tc>
        <w:tc>
          <w:tcPr>
            <w:tcW w:w="7973" w:type="dxa"/>
          </w:tcPr>
          <w:p w14:paraId="665CAF2F" w14:textId="6A6D5D33" w:rsidR="00AA5A07" w:rsidRPr="00C045E7" w:rsidRDefault="00C045E7" w:rsidP="0064728C">
            <w:pPr>
              <w:jc w:val="both"/>
              <w:rPr>
                <w:rFonts w:eastAsiaTheme="minorEastAsia"/>
                <w:bCs/>
                <w:lang w:eastAsia="zh-CN"/>
              </w:rPr>
            </w:pPr>
            <w:r w:rsidRPr="00C045E7">
              <w:rPr>
                <w:rFonts w:eastAsiaTheme="minorEastAsia"/>
                <w:bCs/>
                <w:lang w:eastAsia="zh-CN"/>
              </w:rPr>
              <w:t>OK with FL reply</w:t>
            </w:r>
          </w:p>
        </w:tc>
      </w:tr>
      <w:tr w:rsidR="00AA5A07" w14:paraId="2BF8EEC9" w14:textId="77777777" w:rsidTr="00AA5A07">
        <w:tc>
          <w:tcPr>
            <w:tcW w:w="1661" w:type="dxa"/>
          </w:tcPr>
          <w:p w14:paraId="4747A37C" w14:textId="53753394" w:rsidR="00AA5A07" w:rsidRPr="00745DD8" w:rsidRDefault="000D0C01" w:rsidP="008539C5">
            <w:pPr>
              <w:jc w:val="both"/>
            </w:pPr>
            <w:r>
              <w:t>Qualcomm</w:t>
            </w:r>
          </w:p>
        </w:tc>
        <w:tc>
          <w:tcPr>
            <w:tcW w:w="7973" w:type="dxa"/>
          </w:tcPr>
          <w:p w14:paraId="157E5E6B" w14:textId="62A5609D" w:rsidR="00AA5A07" w:rsidRPr="000D0C01" w:rsidRDefault="000D0C01" w:rsidP="008539C5">
            <w:pPr>
              <w:jc w:val="both"/>
            </w:pPr>
            <w:r w:rsidRPr="000D0C01">
              <w:t>Agree with the FL reply</w:t>
            </w:r>
          </w:p>
        </w:tc>
      </w:tr>
      <w:tr w:rsidR="00AA5A07" w14:paraId="45828F9C" w14:textId="77777777" w:rsidTr="00AA5A07">
        <w:tc>
          <w:tcPr>
            <w:tcW w:w="1661" w:type="dxa"/>
          </w:tcPr>
          <w:p w14:paraId="07ED6C8A" w14:textId="2151389A" w:rsidR="00AA5A07" w:rsidRPr="0093349C" w:rsidRDefault="00D604FB" w:rsidP="008539C5">
            <w:pPr>
              <w:jc w:val="both"/>
              <w:rPr>
                <w:bCs/>
                <w:lang w:eastAsia="ko-KR"/>
              </w:rPr>
            </w:pPr>
            <w:r>
              <w:rPr>
                <w:rFonts w:hint="eastAsia"/>
                <w:bCs/>
                <w:lang w:eastAsia="ko-KR"/>
              </w:rPr>
              <w:t>S</w:t>
            </w:r>
            <w:r>
              <w:rPr>
                <w:bCs/>
                <w:lang w:eastAsia="ko-KR"/>
              </w:rPr>
              <w:t>amsung</w:t>
            </w:r>
          </w:p>
        </w:tc>
        <w:tc>
          <w:tcPr>
            <w:tcW w:w="7973" w:type="dxa"/>
          </w:tcPr>
          <w:p w14:paraId="01B63100" w14:textId="2C8F73F7" w:rsidR="00AA5A07" w:rsidRPr="00D604FB" w:rsidRDefault="00D604FB" w:rsidP="008539C5">
            <w:pPr>
              <w:jc w:val="both"/>
              <w:rPr>
                <w:bCs/>
                <w:lang w:eastAsia="ko-KR"/>
              </w:rPr>
            </w:pPr>
            <w:r>
              <w:rPr>
                <w:bCs/>
                <w:lang w:eastAsia="ko-KR"/>
              </w:rPr>
              <w:t>O.K with FL’s reply</w:t>
            </w:r>
          </w:p>
        </w:tc>
      </w:tr>
      <w:tr w:rsidR="00F47367" w14:paraId="36F54A0F" w14:textId="77777777" w:rsidTr="00AA5A07">
        <w:tc>
          <w:tcPr>
            <w:tcW w:w="1661" w:type="dxa"/>
          </w:tcPr>
          <w:p w14:paraId="3D98C6F5" w14:textId="30BA8320" w:rsidR="00F47367" w:rsidRPr="00F47367" w:rsidRDefault="00F47367" w:rsidP="008539C5">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2915734E" w14:textId="2B189F8F" w:rsidR="00F47367" w:rsidRPr="00F47367" w:rsidRDefault="00F47367" w:rsidP="008539C5">
            <w:pPr>
              <w:jc w:val="both"/>
              <w:rPr>
                <w:rFonts w:eastAsiaTheme="minorEastAsia"/>
                <w:bCs/>
                <w:lang w:eastAsia="zh-CN"/>
              </w:rPr>
            </w:pPr>
            <w:r w:rsidRPr="00C045E7">
              <w:rPr>
                <w:rFonts w:eastAsiaTheme="minorEastAsia"/>
                <w:bCs/>
                <w:lang w:eastAsia="zh-CN"/>
              </w:rPr>
              <w:t>OK with FL reply</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Heading2"/>
      </w:pPr>
      <w:r>
        <w:t>Reply to Q2</w:t>
      </w:r>
    </w:p>
    <w:p w14:paraId="49F23388" w14:textId="77777777" w:rsidR="00A942B4" w:rsidRDefault="00A942B4" w:rsidP="008539C5">
      <w:pPr>
        <w:jc w:val="both"/>
        <w:rPr>
          <w:b/>
          <w:bCs/>
        </w:rPr>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2C1AC79A" w:rsidR="00A942B4" w:rsidRPr="00E10DE7" w:rsidRDefault="00E10DE7" w:rsidP="005A506E">
            <w:pPr>
              <w:spacing w:before="120" w:after="120"/>
              <w:ind w:leftChars="100" w:left="200"/>
              <w:rPr>
                <w:rFonts w:ascii="Arial" w:hAnsi="Arial" w:cs="Arial"/>
                <w:b/>
                <w:bCs/>
              </w:rPr>
            </w:pPr>
            <w:r w:rsidRPr="005A506E">
              <w:rPr>
                <w:rFonts w:ascii="Arial" w:eastAsia="Malgun Gothic" w:hAnsi="Arial" w:cs="Arial"/>
                <w:b/>
                <w:lang w:eastAsia="ko-KR"/>
              </w:rPr>
              <w:t xml:space="preserve">Q2: Is </w:t>
            </w:r>
            <w:proofErr w:type="gramStart"/>
            <w:r w:rsidRPr="005A506E">
              <w:rPr>
                <w:rFonts w:ascii="Arial" w:eastAsia="Malgun Gothic" w:hAnsi="Arial" w:cs="Arial"/>
                <w:b/>
                <w:lang w:eastAsia="ko-KR"/>
              </w:rPr>
              <w:t>it</w:t>
            </w:r>
            <w:proofErr w:type="gramEnd"/>
            <w:r w:rsidRPr="005A506E">
              <w:rPr>
                <w:rFonts w:ascii="Arial" w:eastAsia="Malgun Gothic" w:hAnsi="Arial" w:cs="Arial"/>
                <w:b/>
                <w:lang w:eastAsia="ko-KR"/>
              </w:rPr>
              <w:t xml:space="preserve">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1040E1FB" w14:textId="33BC848C" w:rsidR="00A942B4" w:rsidRDefault="00A942B4" w:rsidP="008539C5">
      <w:pPr>
        <w:jc w:val="both"/>
        <w:rPr>
          <w:b/>
          <w:bCs/>
        </w:rPr>
      </w:pPr>
    </w:p>
    <w:p w14:paraId="6235B7EA" w14:textId="57E48A89" w:rsidR="00A942B4" w:rsidRDefault="00DF093D" w:rsidP="008539C5">
      <w:pPr>
        <w:jc w:val="both"/>
      </w:pPr>
      <w:r>
        <w:t xml:space="preserve">In FL understanding, the resources passed to PHY are still for one TB/PDU within one period/sensing window. However, since the range of j from 0 to Cresel-1 was not modified, effectively potential future collisions for other PDUs can be </w:t>
      </w:r>
      <w:r w:rsidR="00760597">
        <w:t>considered</w:t>
      </w:r>
      <w:r>
        <w:t>. This does not have any impact on the original assumption and intention of the RAN1 agreement.</w:t>
      </w:r>
    </w:p>
    <w:p w14:paraId="67DC43A2" w14:textId="081B8914" w:rsidR="00DF093D" w:rsidRDefault="00DF093D" w:rsidP="008539C5">
      <w:pPr>
        <w:jc w:val="both"/>
      </w:pPr>
    </w:p>
    <w:p w14:paraId="236674F9" w14:textId="39DFB683" w:rsidR="00DF093D" w:rsidRDefault="00DF093D" w:rsidP="008539C5">
      <w:pPr>
        <w:jc w:val="both"/>
      </w:pPr>
      <w:r w:rsidRPr="00061C31">
        <w:rPr>
          <w:b/>
          <w:bCs/>
        </w:rPr>
        <w:t>Tentative reply</w:t>
      </w:r>
      <w:r>
        <w:t xml:space="preserve">: </w:t>
      </w:r>
      <w:r w:rsidR="00061C31">
        <w:t xml:space="preserve">A </w:t>
      </w:r>
      <w:r>
        <w:t>UE checks whether there is(are) pre-empted resourc</w:t>
      </w:r>
      <w:r w:rsidR="00061C31">
        <w:t>e</w:t>
      </w:r>
      <w:r>
        <w:t xml:space="preserve">s(s) among resource within a current period limited by a selection window for current TB. However, since </w:t>
      </w:r>
      <w:r w:rsidR="00061C31">
        <w:t>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p>
    <w:p w14:paraId="5669A484" w14:textId="2DD94F7E" w:rsidR="007A2017" w:rsidRDefault="007A2017" w:rsidP="008539C5">
      <w:pPr>
        <w:jc w:val="both"/>
      </w:pPr>
    </w:p>
    <w:p w14:paraId="04CB7210" w14:textId="3DEAEE7C" w:rsidR="007A2017" w:rsidRPr="00A942B4" w:rsidRDefault="007A2017" w:rsidP="008539C5">
      <w:pPr>
        <w:jc w:val="both"/>
      </w:pPr>
      <w:r>
        <w:t>S</w:t>
      </w:r>
      <w:r>
        <w:t>ince 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r>
        <w:t xml:space="preserve"> Therefore, from MAC layer’s perspective,</w:t>
      </w:r>
      <w:r>
        <w:t xml:space="preserve"> UE </w:t>
      </w:r>
      <w:r>
        <w:t xml:space="preserve">only </w:t>
      </w:r>
      <w:r>
        <w:t>checks whether there is(are) pre-empted resources(s) among resource within a current period limited by a selection window for current TB.</w:t>
      </w:r>
    </w:p>
    <w:p w14:paraId="7C743FC8" w14:textId="55AD7A16" w:rsidR="00A942B4" w:rsidRDefault="00A942B4" w:rsidP="008539C5">
      <w:pPr>
        <w:jc w:val="both"/>
        <w:rPr>
          <w:b/>
          <w:bCs/>
        </w:rPr>
      </w:pPr>
    </w:p>
    <w:p w14:paraId="2DBEC046" w14:textId="77777777" w:rsidR="00A942B4" w:rsidRDefault="00A942B4" w:rsidP="008539C5">
      <w:pPr>
        <w:jc w:val="both"/>
        <w:rPr>
          <w:b/>
          <w:bCs/>
        </w:rPr>
      </w:pPr>
    </w:p>
    <w:p w14:paraId="1A5384C8" w14:textId="77863617" w:rsidR="005A506E" w:rsidRPr="00B456C3" w:rsidRDefault="005A506E" w:rsidP="005A506E">
      <w:pPr>
        <w:rPr>
          <w:b/>
          <w:bCs/>
          <w:lang w:eastAsia="x-none"/>
        </w:rPr>
      </w:pPr>
      <w:r>
        <w:rPr>
          <w:b/>
          <w:bCs/>
          <w:lang w:eastAsia="x-none"/>
        </w:rPr>
        <w:t>Internal question 2</w:t>
      </w:r>
      <w:r w:rsidRPr="00B456C3">
        <w:rPr>
          <w:b/>
          <w:bCs/>
          <w:lang w:eastAsia="x-none"/>
        </w:rPr>
        <w:t xml:space="preserve">: </w:t>
      </w:r>
      <w:r>
        <w:rPr>
          <w:b/>
          <w:bCs/>
          <w:lang w:eastAsia="x-none"/>
        </w:rPr>
        <w:t>Please share your views on Q2 and whether the above FL tentative conclusion is agreeable.</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6F8443EF" w:rsidR="00B456C3" w:rsidRPr="0064728C" w:rsidRDefault="00C045E7" w:rsidP="00563D09">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635E6C6" w14:textId="2A6891B4" w:rsidR="00C045E7" w:rsidRPr="00C045E7" w:rsidRDefault="00C045E7" w:rsidP="00563D09">
            <w:pPr>
              <w:jc w:val="both"/>
            </w:pPr>
            <w:r w:rsidRPr="00C045E7">
              <w:t xml:space="preserve">If my understanding is correct, RAN2 will decide whether only to deliver resource set in current period to PHY for pre-emption purpose. </w:t>
            </w:r>
            <w:r w:rsidRPr="00C045E7">
              <w:rPr>
                <w:color w:val="FF0000"/>
              </w:rPr>
              <w:t>Thus, Only the first sentence is necessary</w:t>
            </w:r>
            <w:r w:rsidRPr="00C045E7">
              <w:t>, we do not need to give reason to RAN2.</w:t>
            </w:r>
          </w:p>
        </w:tc>
      </w:tr>
      <w:tr w:rsidR="00B456C3" w14:paraId="442484DD" w14:textId="77777777" w:rsidTr="00563D09">
        <w:tc>
          <w:tcPr>
            <w:tcW w:w="1661" w:type="dxa"/>
          </w:tcPr>
          <w:p w14:paraId="50296AD7" w14:textId="226F4ADC" w:rsidR="00B456C3" w:rsidRPr="00745DD8" w:rsidRDefault="000D0C01" w:rsidP="00563D09">
            <w:pPr>
              <w:jc w:val="both"/>
            </w:pPr>
            <w:r>
              <w:t>Qualcomm</w:t>
            </w:r>
          </w:p>
        </w:tc>
        <w:tc>
          <w:tcPr>
            <w:tcW w:w="7973" w:type="dxa"/>
          </w:tcPr>
          <w:p w14:paraId="5FF48F26" w14:textId="64BE734D" w:rsidR="00B456C3" w:rsidRPr="000D0C01" w:rsidRDefault="00F46EE1" w:rsidP="00563D09">
            <w:pPr>
              <w:jc w:val="both"/>
            </w:pPr>
            <w:r>
              <w:t xml:space="preserve">We agree with </w:t>
            </w:r>
            <w:proofErr w:type="spellStart"/>
            <w:r>
              <w:t>vivo’s</w:t>
            </w:r>
            <w:proofErr w:type="spellEnd"/>
            <w:r>
              <w:t xml:space="preserve"> view that only the first sentence is necessary. The second part could lead to </w:t>
            </w:r>
            <w:r w:rsidR="00865539">
              <w:t>cases</w:t>
            </w:r>
            <w:r>
              <w:t xml:space="preserve"> where the UE detects a pre-empted resource in a future period but ends up also reselecting the resource in the current period.</w:t>
            </w:r>
          </w:p>
        </w:tc>
      </w:tr>
      <w:tr w:rsidR="00B456C3" w14:paraId="5D919DA7" w14:textId="77777777" w:rsidTr="00563D09">
        <w:tc>
          <w:tcPr>
            <w:tcW w:w="1661" w:type="dxa"/>
          </w:tcPr>
          <w:p w14:paraId="4809E6E1" w14:textId="73DAB8A6" w:rsidR="00B456C3" w:rsidRPr="0093349C" w:rsidRDefault="00D604FB" w:rsidP="00563D09">
            <w:pPr>
              <w:jc w:val="both"/>
              <w:rPr>
                <w:bCs/>
                <w:lang w:eastAsia="ko-KR"/>
              </w:rPr>
            </w:pPr>
            <w:r>
              <w:rPr>
                <w:rFonts w:hint="eastAsia"/>
                <w:bCs/>
                <w:lang w:eastAsia="ko-KR"/>
              </w:rPr>
              <w:t>Samsung</w:t>
            </w:r>
          </w:p>
        </w:tc>
        <w:tc>
          <w:tcPr>
            <w:tcW w:w="7973" w:type="dxa"/>
          </w:tcPr>
          <w:p w14:paraId="3EEB225A" w14:textId="47E8F4E2" w:rsidR="00B456C3" w:rsidRPr="00D604FB" w:rsidRDefault="00D604FB" w:rsidP="00563D09">
            <w:pPr>
              <w:jc w:val="both"/>
              <w:rPr>
                <w:bCs/>
                <w:lang w:eastAsia="ko-KR"/>
              </w:rPr>
            </w:pPr>
            <w:r w:rsidRPr="00D604FB">
              <w:rPr>
                <w:rFonts w:hint="eastAsia"/>
                <w:bCs/>
                <w:lang w:eastAsia="ko-KR"/>
              </w:rPr>
              <w:t xml:space="preserve">We share </w:t>
            </w:r>
            <w:r w:rsidRPr="00D604FB">
              <w:rPr>
                <w:bCs/>
                <w:lang w:eastAsia="ko-KR"/>
              </w:rPr>
              <w:t>view</w:t>
            </w:r>
            <w:r w:rsidRPr="00D604FB">
              <w:rPr>
                <w:rFonts w:hint="eastAsia"/>
                <w:bCs/>
                <w:lang w:eastAsia="ko-KR"/>
              </w:rPr>
              <w:t xml:space="preserve"> </w:t>
            </w:r>
            <w:r w:rsidR="001162B1">
              <w:rPr>
                <w:bCs/>
                <w:lang w:eastAsia="ko-KR"/>
              </w:rPr>
              <w:t>with vivo and</w:t>
            </w:r>
            <w:r w:rsidRPr="00D604FB">
              <w:rPr>
                <w:bCs/>
                <w:lang w:eastAsia="ko-KR"/>
              </w:rPr>
              <w:t xml:space="preserve"> QC that only the first sentence is necessary.</w:t>
            </w:r>
          </w:p>
        </w:tc>
      </w:tr>
      <w:tr w:rsidR="00944DB2" w14:paraId="6BA396B3" w14:textId="77777777" w:rsidTr="00563D09">
        <w:tc>
          <w:tcPr>
            <w:tcW w:w="1661" w:type="dxa"/>
          </w:tcPr>
          <w:p w14:paraId="1D728C57" w14:textId="1CF99EB2" w:rsidR="00944DB2" w:rsidRPr="00944DB2" w:rsidRDefault="00944DB2" w:rsidP="00563D09">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4EF0468B" w14:textId="620B4007" w:rsidR="007A2017" w:rsidRDefault="007A2017" w:rsidP="00563D09">
            <w:pPr>
              <w:jc w:val="both"/>
              <w:rPr>
                <w:rFonts w:eastAsiaTheme="minorEastAsia"/>
                <w:bCs/>
                <w:lang w:eastAsia="zh-CN"/>
              </w:rPr>
            </w:pPr>
            <w:r>
              <w:rPr>
                <w:rFonts w:eastAsiaTheme="minorEastAsia"/>
                <w:bCs/>
                <w:lang w:eastAsia="zh-CN"/>
              </w:rPr>
              <w:t>We fully agree with FL’s explanation and OK with just the first sentence (seem to be preferred by others so far). But we also see some value in giving RAN2 FL’s full explanation. Alternatively, we could move the first sentence to the end to avoid confusion, like:</w:t>
            </w:r>
          </w:p>
          <w:p w14:paraId="1321AC5C" w14:textId="77777777" w:rsidR="007A2017" w:rsidRDefault="007A2017" w:rsidP="00563D09">
            <w:pPr>
              <w:jc w:val="both"/>
              <w:rPr>
                <w:rFonts w:eastAsiaTheme="minorEastAsia"/>
                <w:bCs/>
                <w:lang w:eastAsia="zh-CN"/>
              </w:rPr>
            </w:pPr>
          </w:p>
          <w:p w14:paraId="4E7EA598" w14:textId="56DA6BF3" w:rsidR="007A2017" w:rsidRPr="00944DB2" w:rsidRDefault="007A2017" w:rsidP="00563D09">
            <w:pPr>
              <w:jc w:val="both"/>
              <w:rPr>
                <w:rFonts w:eastAsiaTheme="minorEastAsia"/>
                <w:bCs/>
                <w:lang w:eastAsia="zh-CN"/>
              </w:rPr>
            </w:pPr>
            <w:r>
              <w:rPr>
                <w:rFonts w:eastAsiaTheme="minorEastAsia"/>
                <w:bCs/>
                <w:lang w:eastAsia="zh-CN"/>
              </w:rPr>
              <w:t>“</w:t>
            </w:r>
            <w:r>
              <w:t>Since 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 Therefore, from MAC layer’s perspective, UE only checks whether there is(are) pre-empted resources(s) among resource within a current period limited by a selection window for current TB.</w:t>
            </w:r>
            <w:r>
              <w:rPr>
                <w:rFonts w:eastAsiaTheme="minorEastAsia"/>
                <w:bCs/>
                <w:lang w:eastAsia="zh-CN"/>
              </w:rPr>
              <w:t>”</w:t>
            </w:r>
          </w:p>
        </w:tc>
      </w:tr>
    </w:tbl>
    <w:p w14:paraId="4A38C5BD" w14:textId="2FB258A4" w:rsidR="00B456C3" w:rsidRDefault="00B456C3" w:rsidP="0025045A">
      <w:pPr>
        <w:jc w:val="both"/>
      </w:pPr>
    </w:p>
    <w:p w14:paraId="67FF675D" w14:textId="4C9B5DD1" w:rsidR="00A942B4" w:rsidRDefault="00E10DE7" w:rsidP="00A942B4">
      <w:pPr>
        <w:pStyle w:val="Heading2"/>
      </w:pPr>
      <w:r>
        <w:t>Reply to Q3</w:t>
      </w:r>
    </w:p>
    <w:p w14:paraId="3FC94C72" w14:textId="77777777" w:rsidR="005A506E" w:rsidRDefault="005A506E" w:rsidP="005A506E">
      <w:pPr>
        <w:jc w:val="both"/>
      </w:pPr>
    </w:p>
    <w:tbl>
      <w:tblPr>
        <w:tblStyle w:val="TableGrid"/>
        <w:tblW w:w="0" w:type="auto"/>
        <w:tblLook w:val="04A0" w:firstRow="1" w:lastRow="0" w:firstColumn="1" w:lastColumn="0" w:noHBand="0" w:noVBand="1"/>
      </w:tblPr>
      <w:tblGrid>
        <w:gridCol w:w="9631"/>
      </w:tblGrid>
      <w:tr w:rsidR="00E10DE7" w14:paraId="0229BE31" w14:textId="77777777" w:rsidTr="00862B85">
        <w:trPr>
          <w:trHeight w:val="485"/>
        </w:trPr>
        <w:tc>
          <w:tcPr>
            <w:tcW w:w="9631" w:type="dxa"/>
          </w:tcPr>
          <w:p w14:paraId="25C498E1" w14:textId="5FC60E78" w:rsidR="00E10DE7" w:rsidRPr="00E10DE7" w:rsidRDefault="00E10DE7" w:rsidP="005A506E">
            <w:pPr>
              <w:spacing w:before="120" w:after="120"/>
              <w:ind w:leftChars="100" w:left="200"/>
              <w:rPr>
                <w:rFonts w:ascii="Arial" w:hAnsi="Arial" w:cs="Arial"/>
                <w:b/>
                <w:bCs/>
                <w:lang w:val="en-US" w:eastAsia="ko-KR"/>
              </w:rPr>
            </w:pPr>
            <w:r w:rsidRPr="005A506E">
              <w:rPr>
                <w:rFonts w:ascii="Arial" w:eastAsia="Malgun Gothic" w:hAnsi="Arial" w:cs="Arial"/>
                <w:b/>
                <w:lang w:eastAsia="ko-KR"/>
              </w:rPr>
              <w:t>Q3: Does RAN1 assume that only retransmission resources in periodic reservation are checked for pre-emption?</w:t>
            </w:r>
            <w:r>
              <w:rPr>
                <w:rFonts w:ascii="Arial" w:hAnsi="Arial" w:cs="Arial"/>
                <w:b/>
                <w:bCs/>
              </w:rPr>
              <w:t xml:space="preserve"> </w:t>
            </w:r>
          </w:p>
        </w:tc>
      </w:tr>
    </w:tbl>
    <w:p w14:paraId="65193433" w14:textId="79CC959F" w:rsidR="00E10DE7" w:rsidRDefault="00E10DE7" w:rsidP="00F04A3C">
      <w:pPr>
        <w:spacing w:line="276" w:lineRule="auto"/>
        <w:rPr>
          <w:rFonts w:ascii="Arial" w:eastAsia="Malgun Gothic" w:hAnsi="Arial" w:cs="Arial"/>
          <w:b/>
          <w:u w:val="single"/>
          <w:lang w:eastAsia="ko-KR"/>
        </w:rPr>
      </w:pPr>
    </w:p>
    <w:p w14:paraId="3894F69D" w14:textId="25BA21A1" w:rsidR="00061C31" w:rsidRDefault="00061C31" w:rsidP="00061C31">
      <w:pPr>
        <w:jc w:val="both"/>
      </w:pPr>
      <w:r w:rsidRPr="00061C31">
        <w:t xml:space="preserve">In </w:t>
      </w:r>
      <w:r>
        <w:t>FL understanding, the initial transmission resources within a given period are also checked for pre-emption, since there is no exception to which resources could be subject to pre-emption.</w:t>
      </w:r>
    </w:p>
    <w:p w14:paraId="70A8F1DB" w14:textId="1C534CA1" w:rsidR="00061C31" w:rsidRDefault="00061C31" w:rsidP="00061C31">
      <w:pPr>
        <w:jc w:val="both"/>
      </w:pPr>
    </w:p>
    <w:p w14:paraId="42AF8FE2" w14:textId="018A3913" w:rsidR="00061C31" w:rsidRPr="00061C31" w:rsidRDefault="00061C31" w:rsidP="00061C31">
      <w:pPr>
        <w:jc w:val="both"/>
      </w:pPr>
      <w:r w:rsidRPr="00061C31">
        <w:rPr>
          <w:b/>
          <w:bCs/>
        </w:rPr>
        <w:t>Tentative reply</w:t>
      </w:r>
      <w:r>
        <w:t>: No, RAN1 does not assume that only retransmission resources in periodic reservation are checked for pre-emption. RAN1 assumes any resource can be checked for pre-emption subject to the conditions that it fits to current selection window.</w:t>
      </w:r>
    </w:p>
    <w:p w14:paraId="4CFC3746" w14:textId="77777777" w:rsidR="00061C31" w:rsidRDefault="00061C31" w:rsidP="00F04A3C">
      <w:pPr>
        <w:spacing w:line="276" w:lineRule="auto"/>
        <w:rPr>
          <w:rFonts w:ascii="Arial" w:eastAsia="Malgun Gothic" w:hAnsi="Arial" w:cs="Arial"/>
          <w:b/>
          <w:u w:val="single"/>
          <w:lang w:eastAsia="ko-KR"/>
        </w:rPr>
      </w:pPr>
    </w:p>
    <w:p w14:paraId="72D5F56E" w14:textId="55438AF6" w:rsidR="005A506E" w:rsidRPr="00B456C3" w:rsidRDefault="005A506E" w:rsidP="005A506E">
      <w:pPr>
        <w:rPr>
          <w:b/>
          <w:bCs/>
          <w:lang w:eastAsia="x-none"/>
        </w:rPr>
      </w:pPr>
      <w:r>
        <w:rPr>
          <w:b/>
          <w:bCs/>
          <w:lang w:eastAsia="x-none"/>
        </w:rPr>
        <w:t>Internal question 3</w:t>
      </w:r>
      <w:r w:rsidRPr="00B456C3">
        <w:rPr>
          <w:b/>
          <w:bCs/>
          <w:lang w:eastAsia="x-none"/>
        </w:rPr>
        <w:t xml:space="preserve">: </w:t>
      </w:r>
      <w:r>
        <w:rPr>
          <w:b/>
          <w:bCs/>
          <w:lang w:eastAsia="x-none"/>
        </w:rPr>
        <w:t>Please share your views on Q3 and whether the above FL tentative conclusion is agreeable.</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6358D16F" w:rsidR="00661391" w:rsidRPr="0064728C" w:rsidRDefault="00C045E7" w:rsidP="00AE0FD2">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18094191" w14:textId="58E2E801" w:rsidR="00311924" w:rsidRPr="00311924" w:rsidRDefault="00311924" w:rsidP="00311924">
            <w:pPr>
              <w:jc w:val="both"/>
            </w:pPr>
            <w:r w:rsidRPr="00311924">
              <w:t>Generally f</w:t>
            </w:r>
            <w:r w:rsidR="00C045E7" w:rsidRPr="00311924">
              <w:t xml:space="preserve">ine with </w:t>
            </w:r>
            <w:r w:rsidRPr="00311924">
              <w:t>reply. Or directly feedback ‘both initial transmission and retransmission resource may be subject to the check.’</w:t>
            </w:r>
            <w:r>
              <w:t>, then RAN2 can consider the LS regarding check timing and this LS to finalize the spec.</w:t>
            </w:r>
          </w:p>
        </w:tc>
      </w:tr>
      <w:tr w:rsidR="00661391" w14:paraId="7985F456" w14:textId="77777777" w:rsidTr="00AE0FD2">
        <w:tc>
          <w:tcPr>
            <w:tcW w:w="1661" w:type="dxa"/>
          </w:tcPr>
          <w:p w14:paraId="49516480" w14:textId="79076E52" w:rsidR="00661391" w:rsidRPr="00745DD8" w:rsidRDefault="000D0C01" w:rsidP="00AE0FD2">
            <w:pPr>
              <w:jc w:val="both"/>
            </w:pPr>
            <w:r>
              <w:t>Qualcomm</w:t>
            </w:r>
          </w:p>
        </w:tc>
        <w:tc>
          <w:tcPr>
            <w:tcW w:w="7973" w:type="dxa"/>
          </w:tcPr>
          <w:p w14:paraId="528954C5" w14:textId="6C3D3090" w:rsidR="00661391" w:rsidRPr="000D0C01" w:rsidRDefault="000D0C01" w:rsidP="00AE0FD2">
            <w:pPr>
              <w:jc w:val="both"/>
            </w:pPr>
            <w:r w:rsidRPr="000D0C01">
              <w:t>Agree with the FL reply</w:t>
            </w:r>
          </w:p>
        </w:tc>
      </w:tr>
      <w:tr w:rsidR="00661391" w14:paraId="078ABA76" w14:textId="77777777" w:rsidTr="00AE0FD2">
        <w:tc>
          <w:tcPr>
            <w:tcW w:w="1661" w:type="dxa"/>
          </w:tcPr>
          <w:p w14:paraId="22FB813A" w14:textId="71B018C5" w:rsidR="00661391" w:rsidRPr="0093349C" w:rsidRDefault="00D604FB" w:rsidP="00AE0FD2">
            <w:pPr>
              <w:jc w:val="both"/>
              <w:rPr>
                <w:bCs/>
                <w:lang w:eastAsia="ko-KR"/>
              </w:rPr>
            </w:pPr>
            <w:r>
              <w:rPr>
                <w:rFonts w:hint="eastAsia"/>
                <w:bCs/>
                <w:lang w:eastAsia="ko-KR"/>
              </w:rPr>
              <w:t>Samsung</w:t>
            </w:r>
          </w:p>
        </w:tc>
        <w:tc>
          <w:tcPr>
            <w:tcW w:w="7973" w:type="dxa"/>
          </w:tcPr>
          <w:p w14:paraId="25995CD2" w14:textId="7CAF55C4" w:rsidR="00661391" w:rsidRDefault="00D604FB" w:rsidP="00AE0FD2">
            <w:pPr>
              <w:jc w:val="both"/>
              <w:rPr>
                <w:b/>
                <w:bCs/>
              </w:rPr>
            </w:pPr>
            <w:r>
              <w:rPr>
                <w:bCs/>
                <w:lang w:eastAsia="ko-KR"/>
              </w:rPr>
              <w:t>O.K with FL’s reply</w:t>
            </w:r>
          </w:p>
        </w:tc>
      </w:tr>
      <w:tr w:rsidR="009B2A43" w14:paraId="2D6F2173" w14:textId="77777777" w:rsidTr="00AE0FD2">
        <w:tc>
          <w:tcPr>
            <w:tcW w:w="1661" w:type="dxa"/>
          </w:tcPr>
          <w:p w14:paraId="07BCF3C8" w14:textId="19D72292" w:rsidR="009B2A43" w:rsidRPr="009B2A43" w:rsidRDefault="009B2A43" w:rsidP="00AE0FD2">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76E0E99D" w14:textId="5C3B278E" w:rsidR="009B2A43" w:rsidRPr="009B2A43" w:rsidRDefault="009B2A43" w:rsidP="00AE0FD2">
            <w:pPr>
              <w:jc w:val="both"/>
              <w:rPr>
                <w:rFonts w:eastAsiaTheme="minorEastAsia"/>
                <w:bCs/>
                <w:lang w:eastAsia="zh-CN"/>
              </w:rPr>
            </w:pPr>
            <w:r>
              <w:rPr>
                <w:rFonts w:eastAsiaTheme="minorEastAsia"/>
                <w:bCs/>
                <w:lang w:eastAsia="zh-CN"/>
              </w:rPr>
              <w:t xml:space="preserve">Support FL’s reply with a minor update. </w:t>
            </w:r>
            <w:r w:rsidRPr="009B2A43">
              <w:rPr>
                <w:rFonts w:eastAsiaTheme="minorEastAsia"/>
                <w:bCs/>
                <w:lang w:eastAsia="zh-CN"/>
              </w:rPr>
              <w:t xml:space="preserve">RAN1 assumes any </w:t>
            </w:r>
            <w:r w:rsidRPr="009B2A43">
              <w:rPr>
                <w:rFonts w:eastAsiaTheme="minorEastAsia"/>
                <w:bCs/>
                <w:color w:val="FF0000"/>
                <w:lang w:eastAsia="zh-CN"/>
              </w:rPr>
              <w:t>reserved</w:t>
            </w:r>
            <w:r>
              <w:rPr>
                <w:rFonts w:eastAsiaTheme="minorEastAsia"/>
                <w:bCs/>
                <w:lang w:eastAsia="zh-CN"/>
              </w:rPr>
              <w:t xml:space="preserve"> </w:t>
            </w:r>
            <w:r w:rsidRPr="009B2A43">
              <w:rPr>
                <w:rFonts w:eastAsiaTheme="minorEastAsia"/>
                <w:bCs/>
                <w:lang w:eastAsia="zh-CN"/>
              </w:rPr>
              <w:t>resource can be checked for pre-emption subject to the conditions that it fits to current selection window.</w:t>
            </w:r>
          </w:p>
        </w:tc>
      </w:tr>
    </w:tbl>
    <w:p w14:paraId="71C31526" w14:textId="03112B60" w:rsidR="00661391" w:rsidRDefault="00661391" w:rsidP="005A7D1A">
      <w:pPr>
        <w:jc w:val="both"/>
      </w:pPr>
    </w:p>
    <w:sectPr w:rsidR="0066139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769E7" w14:textId="77777777" w:rsidR="008C17E4" w:rsidRDefault="008C17E4">
      <w:r>
        <w:separator/>
      </w:r>
    </w:p>
  </w:endnote>
  <w:endnote w:type="continuationSeparator" w:id="0">
    <w:p w14:paraId="2C7451D9" w14:textId="77777777" w:rsidR="008C17E4" w:rsidRDefault="008C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0940D" w14:textId="77777777" w:rsidR="008C17E4" w:rsidRDefault="008C17E4">
      <w:r>
        <w:separator/>
      </w:r>
    </w:p>
  </w:footnote>
  <w:footnote w:type="continuationSeparator" w:id="0">
    <w:p w14:paraId="029A377C" w14:textId="77777777" w:rsidR="008C17E4" w:rsidRDefault="008C1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21"/>
  </w:num>
  <w:num w:numId="5">
    <w:abstractNumId w:val="18"/>
  </w:num>
  <w:num w:numId="6">
    <w:abstractNumId w:val="13"/>
  </w:num>
  <w:num w:numId="7">
    <w:abstractNumId w:val="6"/>
  </w:num>
  <w:num w:numId="8">
    <w:abstractNumId w:val="23"/>
  </w:num>
  <w:num w:numId="9">
    <w:abstractNumId w:val="9"/>
  </w:num>
  <w:num w:numId="10">
    <w:abstractNumId w:val="19"/>
  </w:num>
  <w:num w:numId="11">
    <w:abstractNumId w:val="12"/>
  </w:num>
  <w:num w:numId="12">
    <w:abstractNumId w:val="3"/>
  </w:num>
  <w:num w:numId="13">
    <w:abstractNumId w:val="10"/>
  </w:num>
  <w:num w:numId="14">
    <w:abstractNumId w:val="7"/>
  </w:num>
  <w:num w:numId="15">
    <w:abstractNumId w:val="14"/>
  </w:num>
  <w:num w:numId="16">
    <w:abstractNumId w:val="17"/>
  </w:num>
  <w:num w:numId="17">
    <w:abstractNumId w:val="20"/>
  </w:num>
  <w:num w:numId="18">
    <w:abstractNumId w:val="8"/>
  </w:num>
  <w:num w:numId="19">
    <w:abstractNumId w:val="4"/>
  </w:num>
  <w:num w:numId="20">
    <w:abstractNumId w:val="11"/>
  </w:num>
  <w:num w:numId="21">
    <w:abstractNumId w:val="13"/>
  </w:num>
  <w:num w:numId="22">
    <w:abstractNumId w:val="16"/>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31"/>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01"/>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2B1"/>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924"/>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A87"/>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C41"/>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99D"/>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1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84A"/>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06E"/>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D1A"/>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172"/>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597"/>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17"/>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39"/>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88"/>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2A3"/>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7E4"/>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DB2"/>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A43"/>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AF4"/>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BAE"/>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C84"/>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5E7"/>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4FB"/>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93D"/>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DE7"/>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AB"/>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EE1"/>
    <w:rsid w:val="00F46FD0"/>
    <w:rsid w:val="00F47003"/>
    <w:rsid w:val="00F471D0"/>
    <w:rsid w:val="00F47261"/>
    <w:rsid w:val="00F47367"/>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
    <w:basedOn w:val="Normal"/>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1545010">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D6303-7D2E-4C50-9BF1-5686ECF9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20</TotalTime>
  <Pages>3</Pages>
  <Words>1092</Words>
  <Characters>6226</Characters>
  <Application>Microsoft Office Word</Application>
  <DocSecurity>0</DocSecurity>
  <Lines>51</Lines>
  <Paragraphs>14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7304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Kevin Lin</cp:lastModifiedBy>
  <cp:revision>2</cp:revision>
  <cp:lastPrinted>2013-05-13T15:37:00Z</cp:lastPrinted>
  <dcterms:created xsi:type="dcterms:W3CDTF">2020-11-05T03:46:00Z</dcterms:created>
  <dcterms:modified xsi:type="dcterms:W3CDTF">2020-11-05T03:46:00Z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