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CCA72" w14:textId="43EBE540" w:rsidR="009B746B" w:rsidRPr="00F87457" w:rsidRDefault="009E2897" w:rsidP="009B746B">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w:t>
      </w:r>
      <w:r w:rsidR="009B746B" w:rsidRPr="00F87457">
        <w:rPr>
          <w:rFonts w:ascii="Arial" w:hAnsi="Arial" w:cs="Arial"/>
          <w:b/>
          <w:bCs/>
          <w:snapToGrid w:val="0"/>
          <w:sz w:val="24"/>
          <w:lang w:val="de-DE"/>
        </w:rPr>
        <w:t>3GPP TSG RAN WG1 #</w:t>
      </w:r>
      <w:r w:rsidR="00E172F6" w:rsidRPr="00F87457">
        <w:rPr>
          <w:rFonts w:ascii="Arial" w:hAnsi="Arial" w:cs="Arial"/>
          <w:b/>
          <w:bCs/>
          <w:snapToGrid w:val="0"/>
          <w:sz w:val="24"/>
          <w:lang w:val="de-DE"/>
        </w:rPr>
        <w:t>10</w:t>
      </w:r>
      <w:r w:rsidR="005C1DF9">
        <w:rPr>
          <w:rFonts w:ascii="Arial" w:hAnsi="Arial" w:cs="Arial"/>
          <w:b/>
          <w:bCs/>
          <w:snapToGrid w:val="0"/>
          <w:sz w:val="24"/>
          <w:lang w:val="de-DE"/>
        </w:rPr>
        <w:t>3</w:t>
      </w:r>
      <w:r w:rsidR="00F74B4B">
        <w:rPr>
          <w:rFonts w:ascii="Arial" w:hAnsi="Arial" w:cs="Arial"/>
          <w:b/>
          <w:bCs/>
          <w:snapToGrid w:val="0"/>
          <w:sz w:val="24"/>
          <w:lang w:val="de-DE"/>
        </w:rPr>
        <w:t>-e</w:t>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BD0143" w:rsidRPr="00BD0143">
        <w:rPr>
          <w:rFonts w:ascii="Arial" w:hAnsi="Arial" w:cs="Arial"/>
          <w:b/>
          <w:bCs/>
          <w:snapToGrid w:val="0"/>
          <w:sz w:val="24"/>
          <w:lang w:val="de-DE"/>
        </w:rPr>
        <w:t>R1-200</w:t>
      </w:r>
      <w:r w:rsidR="005C1DF9">
        <w:rPr>
          <w:rFonts w:ascii="Arial" w:hAnsi="Arial" w:cs="Arial"/>
          <w:b/>
          <w:bCs/>
          <w:snapToGrid w:val="0"/>
          <w:sz w:val="24"/>
          <w:lang w:val="de-DE"/>
        </w:rPr>
        <w:t>xxxx</w:t>
      </w:r>
    </w:p>
    <w:p w14:paraId="73DF3993" w14:textId="54A4E45B" w:rsidR="00AB33E6" w:rsidRPr="00E172F6" w:rsidRDefault="005C1DF9" w:rsidP="00AB33E6">
      <w:pPr>
        <w:wordWrap/>
        <w:adjustRightInd w:val="0"/>
        <w:snapToGrid w:val="0"/>
        <w:spacing w:line="360" w:lineRule="auto"/>
        <w:rPr>
          <w:rFonts w:ascii="Arial" w:hAnsi="Arial" w:cs="Arial"/>
          <w:b/>
          <w:bCs/>
          <w:snapToGrid w:val="0"/>
          <w:sz w:val="24"/>
          <w:lang w:val="en-GB"/>
        </w:rPr>
      </w:pPr>
      <w:proofErr w:type="gramStart"/>
      <w:r w:rsidRPr="00B67279">
        <w:rPr>
          <w:rFonts w:ascii="Arial" w:hAnsi="Arial" w:cs="Arial"/>
          <w:b/>
          <w:bCs/>
          <w:snapToGrid w:val="0"/>
          <w:sz w:val="24"/>
          <w:lang w:val="en-GB"/>
        </w:rPr>
        <w:t>e-Meeting</w:t>
      </w:r>
      <w:proofErr w:type="gramEnd"/>
      <w:r w:rsidRPr="00B67279">
        <w:rPr>
          <w:rFonts w:ascii="Arial" w:hAnsi="Arial" w:cs="Arial"/>
          <w:b/>
          <w:bCs/>
          <w:snapToGrid w:val="0"/>
          <w:sz w:val="24"/>
          <w:lang w:val="en-GB"/>
        </w:rPr>
        <w:t xml:space="preserve">, </w:t>
      </w:r>
      <w:r>
        <w:rPr>
          <w:rFonts w:ascii="Arial" w:hAnsi="Arial" w:cs="Arial"/>
          <w:b/>
          <w:bCs/>
          <w:snapToGrid w:val="0"/>
          <w:sz w:val="24"/>
          <w:lang w:val="en-GB"/>
        </w:rPr>
        <w:t>October</w:t>
      </w:r>
      <w:r w:rsidRPr="00EB68AF">
        <w:rPr>
          <w:rFonts w:ascii="Arial" w:hAnsi="Arial" w:cs="Arial"/>
          <w:b/>
          <w:bCs/>
          <w:snapToGrid w:val="0"/>
          <w:sz w:val="24"/>
          <w:lang w:val="en-GB"/>
        </w:rPr>
        <w:t xml:space="preserve"> </w:t>
      </w:r>
      <w:r>
        <w:rPr>
          <w:rFonts w:ascii="Arial" w:hAnsi="Arial" w:cs="Arial"/>
          <w:b/>
          <w:bCs/>
          <w:snapToGrid w:val="0"/>
          <w:sz w:val="24"/>
          <w:lang w:val="en-GB"/>
        </w:rPr>
        <w:t>26</w:t>
      </w:r>
      <w:r w:rsidRPr="00EB68AF">
        <w:rPr>
          <w:rFonts w:ascii="Arial" w:hAnsi="Arial" w:cs="Arial"/>
          <w:b/>
          <w:bCs/>
          <w:snapToGrid w:val="0"/>
          <w:sz w:val="24"/>
          <w:vertAlign w:val="superscript"/>
          <w:lang w:val="en-GB"/>
        </w:rPr>
        <w:t>th</w:t>
      </w:r>
      <w:r w:rsidRPr="00EB68AF">
        <w:rPr>
          <w:rFonts w:ascii="Arial" w:hAnsi="Arial" w:cs="Arial"/>
          <w:b/>
          <w:bCs/>
          <w:snapToGrid w:val="0"/>
          <w:sz w:val="24"/>
          <w:lang w:val="en-GB"/>
        </w:rPr>
        <w:t xml:space="preserve"> – </w:t>
      </w:r>
      <w:r>
        <w:rPr>
          <w:rFonts w:ascii="Arial" w:hAnsi="Arial" w:cs="Arial"/>
          <w:b/>
          <w:bCs/>
          <w:snapToGrid w:val="0"/>
          <w:sz w:val="24"/>
          <w:lang w:val="en-GB"/>
        </w:rPr>
        <w:t>November 13</w:t>
      </w:r>
      <w:r w:rsidRPr="00D40F22">
        <w:rPr>
          <w:rFonts w:ascii="Arial" w:hAnsi="Arial" w:cs="Arial" w:hint="eastAsia"/>
          <w:b/>
          <w:bCs/>
          <w:snapToGrid w:val="0"/>
          <w:sz w:val="24"/>
          <w:vertAlign w:val="superscript"/>
          <w:lang w:val="en-GB"/>
        </w:rPr>
        <w:t>th</w:t>
      </w:r>
      <w:r w:rsidRPr="00EB68AF">
        <w:rPr>
          <w:rFonts w:ascii="Arial" w:hAnsi="Arial" w:cs="Arial"/>
          <w:b/>
          <w:bCs/>
          <w:snapToGrid w:val="0"/>
          <w:sz w:val="24"/>
          <w:lang w:val="en-GB"/>
        </w:rPr>
        <w:t>, 20</w:t>
      </w:r>
      <w:r>
        <w:rPr>
          <w:rFonts w:ascii="Arial" w:hAnsi="Arial" w:cs="Arial"/>
          <w:b/>
          <w:bCs/>
          <w:snapToGrid w:val="0"/>
          <w:sz w:val="24"/>
          <w:lang w:val="en-GB"/>
        </w:rPr>
        <w:t>20</w:t>
      </w:r>
    </w:p>
    <w:p w14:paraId="55B0A527" w14:textId="6469762A"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p>
    <w:p w14:paraId="74BCA09B"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36A598A" w14:textId="5B1C5F55" w:rsidR="000C5285" w:rsidRPr="00F519EE" w:rsidRDefault="000C5285" w:rsidP="00937A31">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B307D4">
        <w:rPr>
          <w:rFonts w:ascii="Arial" w:hAnsi="Arial" w:cs="Arial"/>
          <w:snapToGrid w:val="0"/>
          <w:sz w:val="24"/>
        </w:rPr>
        <w:t>Feature lead summary#1 for physical layer procedure aspects</w:t>
      </w:r>
      <w:r w:rsidR="000E0994" w:rsidRPr="000E0994">
        <w:rPr>
          <w:rFonts w:ascii="Arial" w:hAnsi="Arial" w:cs="Arial"/>
          <w:snapToGrid w:val="0"/>
          <w:sz w:val="24"/>
        </w:rPr>
        <w:t xml:space="preserve"> </w:t>
      </w:r>
      <w:r w:rsidR="00B307D4">
        <w:rPr>
          <w:rFonts w:ascii="Arial" w:hAnsi="Arial" w:cs="Arial"/>
          <w:snapToGrid w:val="0"/>
          <w:sz w:val="24"/>
        </w:rPr>
        <w:t>in</w:t>
      </w:r>
      <w:r w:rsidR="000E0994" w:rsidRPr="000E0994">
        <w:rPr>
          <w:rFonts w:ascii="Arial" w:hAnsi="Arial" w:cs="Arial"/>
          <w:snapToGrid w:val="0"/>
          <w:sz w:val="24"/>
        </w:rPr>
        <w:t xml:space="preserve"> AI 7.2.4</w:t>
      </w:r>
    </w:p>
    <w:p w14:paraId="21F9C718" w14:textId="77777777" w:rsidR="00F478AD" w:rsidRPr="00DC2F24" w:rsidRDefault="000C5285" w:rsidP="00937A31">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0657B3E5" w14:textId="77777777" w:rsidR="00CA134C" w:rsidRPr="0022441E" w:rsidRDefault="009E2ACD" w:rsidP="00937A31">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Potential issues for email discussions</w:t>
      </w:r>
    </w:p>
    <w:p w14:paraId="6D9D194D" w14:textId="7ADA5695" w:rsidR="00A61352" w:rsidRDefault="005C1DF9" w:rsidP="00397B75">
      <w:pPr>
        <w:pStyle w:val="af4"/>
        <w:widowControl/>
        <w:numPr>
          <w:ilvl w:val="0"/>
          <w:numId w:val="10"/>
        </w:numPr>
        <w:spacing w:before="0" w:after="0" w:line="240" w:lineRule="auto"/>
        <w:ind w:leftChars="0"/>
        <w:rPr>
          <w:rFonts w:ascii="Calibri" w:hAnsi="Calibri" w:cs="Calibri"/>
          <w:sz w:val="22"/>
        </w:rPr>
      </w:pPr>
      <w:r>
        <w:rPr>
          <w:rFonts w:ascii="Calibri" w:hAnsi="Calibri" w:cs="Calibri"/>
          <w:sz w:val="22"/>
        </w:rPr>
        <w:t>Physical layer procedure</w:t>
      </w:r>
    </w:p>
    <w:p w14:paraId="5B36E13F" w14:textId="77777777" w:rsidR="00B307D4" w:rsidRDefault="00B307D4" w:rsidP="00171FB0">
      <w:pPr>
        <w:pStyle w:val="af4"/>
        <w:widowControl/>
        <w:numPr>
          <w:ilvl w:val="1"/>
          <w:numId w:val="10"/>
        </w:numPr>
        <w:spacing w:before="0" w:after="0" w:line="240" w:lineRule="auto"/>
        <w:ind w:leftChars="0"/>
        <w:rPr>
          <w:rFonts w:ascii="Calibri" w:hAnsi="Calibri" w:cs="Calibri"/>
          <w:sz w:val="22"/>
        </w:rPr>
      </w:pPr>
      <w:r>
        <w:rPr>
          <w:rFonts w:ascii="Calibri" w:hAnsi="Calibri" w:cs="Calibri" w:hint="eastAsia"/>
          <w:sz w:val="22"/>
        </w:rPr>
        <w:t>Thread 1</w:t>
      </w:r>
    </w:p>
    <w:p w14:paraId="22B78F6D" w14:textId="636C0BC5" w:rsidR="00912776" w:rsidRDefault="00171FB0" w:rsidP="00B307D4">
      <w:pPr>
        <w:pStyle w:val="af4"/>
        <w:widowControl/>
        <w:numPr>
          <w:ilvl w:val="2"/>
          <w:numId w:val="10"/>
        </w:numPr>
        <w:spacing w:before="0" w:after="0" w:line="240" w:lineRule="auto"/>
        <w:ind w:leftChars="0"/>
        <w:rPr>
          <w:rFonts w:ascii="Calibri" w:hAnsi="Calibri" w:cs="Calibri"/>
          <w:sz w:val="22"/>
        </w:rPr>
      </w:pPr>
      <w:r w:rsidRPr="00912776">
        <w:rPr>
          <w:rFonts w:ascii="Calibri" w:hAnsi="Calibri" w:cs="Calibri"/>
          <w:sz w:val="22"/>
        </w:rPr>
        <w:t>Issue #</w:t>
      </w:r>
      <w:r>
        <w:rPr>
          <w:rFonts w:ascii="Calibri" w:hAnsi="Calibri" w:cs="Calibri"/>
          <w:sz w:val="22"/>
        </w:rPr>
        <w:t>2</w:t>
      </w:r>
      <w:r w:rsidRPr="00912776">
        <w:rPr>
          <w:rFonts w:ascii="Calibri" w:hAnsi="Calibri" w:cs="Calibri"/>
          <w:sz w:val="22"/>
        </w:rPr>
        <w:t xml:space="preserve">: </w:t>
      </w:r>
      <w:r w:rsidR="00912776">
        <w:rPr>
          <w:rFonts w:ascii="Calibri" w:hAnsi="Calibri" w:cs="Calibri"/>
          <w:sz w:val="22"/>
        </w:rPr>
        <w:t>Prioritization rule between PSCCH/PSSCH and PUCCH without SL HARQ reports/PUSCH without UL-SCH/SRS</w:t>
      </w:r>
    </w:p>
    <w:p w14:paraId="4AAB12FF" w14:textId="64CB43BA" w:rsidR="00912776" w:rsidRDefault="00171FB0" w:rsidP="00B307D4">
      <w:pPr>
        <w:pStyle w:val="af4"/>
        <w:widowControl/>
        <w:numPr>
          <w:ilvl w:val="2"/>
          <w:numId w:val="10"/>
        </w:numPr>
        <w:spacing w:before="0" w:after="0" w:line="240" w:lineRule="auto"/>
        <w:ind w:leftChars="0"/>
        <w:rPr>
          <w:rFonts w:ascii="Calibri" w:hAnsi="Calibri" w:cs="Calibri"/>
          <w:sz w:val="22"/>
        </w:rPr>
      </w:pPr>
      <w:r w:rsidRPr="00912776">
        <w:rPr>
          <w:rFonts w:ascii="Calibri" w:hAnsi="Calibri" w:cs="Calibri"/>
          <w:sz w:val="22"/>
        </w:rPr>
        <w:t>Issue #</w:t>
      </w:r>
      <w:r>
        <w:rPr>
          <w:rFonts w:ascii="Calibri" w:hAnsi="Calibri" w:cs="Calibri"/>
          <w:sz w:val="22"/>
        </w:rPr>
        <w:t>3</w:t>
      </w:r>
      <w:r w:rsidRPr="00912776">
        <w:rPr>
          <w:rFonts w:ascii="Calibri" w:hAnsi="Calibri" w:cs="Calibri"/>
          <w:sz w:val="22"/>
        </w:rPr>
        <w:t xml:space="preserve">: </w:t>
      </w:r>
      <w:r w:rsidR="00912776">
        <w:rPr>
          <w:rFonts w:ascii="Calibri" w:hAnsi="Calibri" w:cs="Calibri"/>
          <w:sz w:val="22"/>
        </w:rPr>
        <w:t>Prioritization rule between PSFCH/S-SSB reception(s) and UL transmission(s)</w:t>
      </w:r>
    </w:p>
    <w:p w14:paraId="71833DA1" w14:textId="5DD8E877" w:rsidR="00B307D4" w:rsidRDefault="00B307D4" w:rsidP="00B307D4">
      <w:pPr>
        <w:pStyle w:val="af4"/>
        <w:widowControl/>
        <w:numPr>
          <w:ilvl w:val="2"/>
          <w:numId w:val="10"/>
        </w:numPr>
        <w:spacing w:before="0" w:after="0" w:line="240" w:lineRule="auto"/>
        <w:ind w:leftChars="0"/>
        <w:rPr>
          <w:rFonts w:ascii="Calibri" w:hAnsi="Calibri" w:cs="Calibri"/>
          <w:sz w:val="22"/>
        </w:rPr>
      </w:pPr>
      <w:r w:rsidRPr="00B307D4">
        <w:rPr>
          <w:rFonts w:ascii="Calibri" w:hAnsi="Calibri" w:cs="Calibri"/>
          <w:sz w:val="22"/>
        </w:rPr>
        <w:t xml:space="preserve">Issue #4: </w:t>
      </w:r>
      <w:proofErr w:type="spellStart"/>
      <w:r w:rsidRPr="00B307D4">
        <w:rPr>
          <w:rFonts w:ascii="Calibri" w:hAnsi="Calibri" w:cs="Calibri"/>
          <w:sz w:val="22"/>
        </w:rPr>
        <w:t>MsgA</w:t>
      </w:r>
      <w:proofErr w:type="spellEnd"/>
      <w:r w:rsidRPr="00B307D4">
        <w:rPr>
          <w:rFonts w:ascii="Calibri" w:hAnsi="Calibri" w:cs="Calibri"/>
          <w:sz w:val="22"/>
        </w:rPr>
        <w:t xml:space="preserve"> PUSCH is prioritized over SL transmission</w:t>
      </w:r>
    </w:p>
    <w:p w14:paraId="430C7542" w14:textId="4FFB4602" w:rsidR="00B307D4" w:rsidRDefault="00B307D4" w:rsidP="00912776">
      <w:pPr>
        <w:pStyle w:val="af4"/>
        <w:widowControl/>
        <w:numPr>
          <w:ilvl w:val="1"/>
          <w:numId w:val="10"/>
        </w:numPr>
        <w:spacing w:before="0" w:after="0" w:line="240" w:lineRule="auto"/>
        <w:ind w:leftChars="0"/>
        <w:rPr>
          <w:rFonts w:ascii="Calibri" w:hAnsi="Calibri" w:cs="Calibri"/>
          <w:sz w:val="22"/>
        </w:rPr>
      </w:pPr>
      <w:r>
        <w:rPr>
          <w:rFonts w:ascii="Calibri" w:hAnsi="Calibri" w:cs="Calibri" w:hint="eastAsia"/>
          <w:sz w:val="22"/>
        </w:rPr>
        <w:t>Thread 2</w:t>
      </w:r>
    </w:p>
    <w:p w14:paraId="4216D417" w14:textId="297DB1D1" w:rsidR="00912776" w:rsidRDefault="00912776" w:rsidP="003C20B7">
      <w:pPr>
        <w:pStyle w:val="af4"/>
        <w:widowControl/>
        <w:numPr>
          <w:ilvl w:val="2"/>
          <w:numId w:val="10"/>
        </w:numPr>
        <w:spacing w:before="0" w:after="0" w:line="240" w:lineRule="auto"/>
        <w:ind w:leftChars="0"/>
        <w:rPr>
          <w:rFonts w:ascii="Calibri" w:hAnsi="Calibri" w:cs="Calibri"/>
          <w:sz w:val="22"/>
        </w:rPr>
      </w:pPr>
      <w:r>
        <w:rPr>
          <w:rFonts w:ascii="Calibri" w:hAnsi="Calibri" w:cs="Calibri" w:hint="eastAsia"/>
          <w:sz w:val="22"/>
        </w:rPr>
        <w:t>Issue #</w:t>
      </w:r>
      <w:r w:rsidR="00171FB0">
        <w:rPr>
          <w:rFonts w:ascii="Calibri" w:hAnsi="Calibri" w:cs="Calibri"/>
          <w:sz w:val="22"/>
        </w:rPr>
        <w:t>7</w:t>
      </w:r>
      <w:r>
        <w:rPr>
          <w:rFonts w:ascii="Calibri" w:hAnsi="Calibri" w:cs="Calibri" w:hint="eastAsia"/>
          <w:sz w:val="22"/>
        </w:rPr>
        <w:t xml:space="preserve">: </w:t>
      </w:r>
      <w:ins w:id="2" w:author="Hanbyul Seo" w:date="2020-10-23T15:08:00Z">
        <w:r w:rsidR="003C20B7" w:rsidRPr="003C20B7">
          <w:rPr>
            <w:rFonts w:ascii="Calibri" w:hAnsi="Calibri" w:cs="Calibri"/>
            <w:sz w:val="22"/>
          </w:rPr>
          <w:t xml:space="preserve">Interpretation of </w:t>
        </w:r>
        <w:proofErr w:type="spellStart"/>
        <w:r w:rsidR="003C20B7" w:rsidRPr="003C20B7">
          <w:rPr>
            <w:rFonts w:ascii="Calibri" w:hAnsi="Calibri" w:cs="Calibri"/>
            <w:sz w:val="22"/>
          </w:rPr>
          <w:t>sidelink</w:t>
        </w:r>
        <w:proofErr w:type="spellEnd"/>
        <w:r w:rsidR="003C20B7" w:rsidRPr="003C20B7">
          <w:rPr>
            <w:rFonts w:ascii="Calibri" w:hAnsi="Calibri" w:cs="Calibri"/>
            <w:sz w:val="22"/>
          </w:rPr>
          <w:t xml:space="preserve"> slot for TRIV and resource reservation</w:t>
        </w:r>
      </w:ins>
      <w:bookmarkStart w:id="3" w:name="_GoBack"/>
      <w:bookmarkEnd w:id="3"/>
      <w:del w:id="4" w:author="Hanbyul Seo" w:date="2020-10-23T15:08:00Z">
        <w:r w:rsidDel="003C20B7">
          <w:rPr>
            <w:rFonts w:ascii="Calibri" w:hAnsi="Calibri" w:cs="Calibri" w:hint="eastAsia"/>
            <w:sz w:val="22"/>
          </w:rPr>
          <w:delText>Clarification on the logical slot set for resource allocation procedure</w:delText>
        </w:r>
      </w:del>
    </w:p>
    <w:p w14:paraId="726E74F0" w14:textId="77777777" w:rsidR="00BA3F49" w:rsidRDefault="00BA3F49" w:rsidP="00EE17C9">
      <w:pPr>
        <w:widowControl/>
        <w:rPr>
          <w:rFonts w:ascii="Calibri" w:hAnsi="Calibri" w:cs="Calibri"/>
          <w:sz w:val="22"/>
        </w:rPr>
      </w:pPr>
    </w:p>
    <w:p w14:paraId="66822D7F" w14:textId="386BFD0D" w:rsidR="00594B02" w:rsidRDefault="005C1DF9" w:rsidP="00937A31">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Pr>
          <w:rFonts w:ascii="Times New Roman" w:eastAsia="바탕체" w:hAnsi="Times New Roman"/>
          <w:b/>
          <w:kern w:val="32"/>
          <w:sz w:val="24"/>
          <w:szCs w:val="24"/>
          <w:lang w:val="en-US" w:eastAsia="ko-KR"/>
        </w:rPr>
        <w:t>Physical layer procedure</w:t>
      </w:r>
    </w:p>
    <w:p w14:paraId="56C94A3A" w14:textId="2E33A9C7" w:rsidR="00851DE3" w:rsidRDefault="005C1DF9" w:rsidP="00A073F3">
      <w:pPr>
        <w:widowControl/>
        <w:rPr>
          <w:rFonts w:ascii="Calibri" w:hAnsi="Calibri" w:cs="Calibri"/>
          <w:sz w:val="22"/>
        </w:rPr>
      </w:pPr>
      <w:r>
        <w:rPr>
          <w:rFonts w:ascii="Calibri" w:hAnsi="Calibri" w:cs="Calibri" w:hint="eastAsia"/>
          <w:sz w:val="22"/>
        </w:rPr>
        <w:t xml:space="preserve">Issue #1: </w:t>
      </w:r>
      <w:r w:rsidR="00851DE3">
        <w:rPr>
          <w:rFonts w:ascii="Calibri" w:hAnsi="Calibri" w:cs="Calibri"/>
          <w:sz w:val="22"/>
        </w:rPr>
        <w:t xml:space="preserve">Prioritization rule between </w:t>
      </w:r>
      <w:r w:rsidR="00851DE3">
        <w:rPr>
          <w:rFonts w:ascii="Calibri" w:hAnsi="Calibri" w:cs="Calibri" w:hint="eastAsia"/>
          <w:sz w:val="22"/>
        </w:rPr>
        <w:t>PUSCH carrying SL HARQ-ACK reports and SL transmission</w:t>
      </w:r>
      <w:r w:rsidR="00851DE3">
        <w:rPr>
          <w:rFonts w:ascii="Calibri" w:hAnsi="Calibri" w:cs="Calibri"/>
          <w:sz w:val="22"/>
        </w:rPr>
        <w:t xml:space="preserve"> [Huawei</w:t>
      </w:r>
      <w:proofErr w:type="gramStart"/>
      <w:r w:rsidR="00851DE3">
        <w:rPr>
          <w:rFonts w:ascii="Calibri" w:hAnsi="Calibri" w:cs="Calibri"/>
          <w:sz w:val="22"/>
        </w:rPr>
        <w:t>,</w:t>
      </w:r>
      <w:r w:rsidR="00E96F4D">
        <w:rPr>
          <w:rFonts w:ascii="Calibri" w:hAnsi="Calibri" w:cs="Calibri"/>
          <w:sz w:val="22"/>
        </w:rPr>
        <w:t>4</w:t>
      </w:r>
      <w:proofErr w:type="gramEnd"/>
      <w:r w:rsidR="00851DE3">
        <w:rPr>
          <w:rFonts w:ascii="Calibri" w:hAnsi="Calibri" w:cs="Calibri"/>
          <w:sz w:val="22"/>
        </w:rPr>
        <w:t xml:space="preserve">] </w:t>
      </w:r>
      <w:r w:rsidR="00E96F4D">
        <w:rPr>
          <w:rFonts w:ascii="Calibri" w:hAnsi="Calibri" w:cs="Calibri"/>
          <w:sz w:val="22"/>
        </w:rPr>
        <w:t>[LGE,9]</w:t>
      </w:r>
      <w:r w:rsidR="00787B5B">
        <w:rPr>
          <w:rFonts w:ascii="Calibri" w:hAnsi="Calibri" w:cs="Calibri"/>
          <w:sz w:val="22"/>
        </w:rPr>
        <w:t xml:space="preserve"> [Apple,48]</w:t>
      </w:r>
      <w:r w:rsidR="00E96F4D">
        <w:rPr>
          <w:rFonts w:ascii="Calibri" w:hAnsi="Calibri" w:cs="Calibri"/>
          <w:sz w:val="22"/>
        </w:rPr>
        <w:t xml:space="preserve"> </w:t>
      </w:r>
      <w:r w:rsidR="00672296">
        <w:rPr>
          <w:rFonts w:ascii="Calibri" w:hAnsi="Calibri" w:cs="Calibri"/>
          <w:sz w:val="22"/>
        </w:rPr>
        <w:t>[vivo,68]</w:t>
      </w:r>
      <w:r w:rsidR="003564AF">
        <w:rPr>
          <w:rFonts w:ascii="Calibri" w:hAnsi="Calibri" w:cs="Calibri"/>
          <w:sz w:val="22"/>
        </w:rPr>
        <w:t xml:space="preserve"> [KT,69] [Ericsson,70]</w:t>
      </w:r>
      <w:r w:rsidR="00672296">
        <w:rPr>
          <w:rFonts w:ascii="Calibri" w:hAnsi="Calibri" w:cs="Calibri"/>
          <w:sz w:val="22"/>
        </w:rPr>
        <w:t xml:space="preserve"> </w:t>
      </w:r>
    </w:p>
    <w:p w14:paraId="5525421E" w14:textId="09E63B1F" w:rsidR="003564AF" w:rsidRDefault="003564AF" w:rsidP="00A073F3">
      <w:pPr>
        <w:pStyle w:val="af4"/>
        <w:widowControl/>
        <w:numPr>
          <w:ilvl w:val="0"/>
          <w:numId w:val="30"/>
        </w:numPr>
        <w:spacing w:after="0"/>
        <w:ind w:leftChars="0"/>
        <w:rPr>
          <w:rFonts w:ascii="Calibri" w:hAnsi="Calibri" w:cs="Calibri"/>
          <w:sz w:val="22"/>
        </w:rPr>
      </w:pPr>
      <w:r>
        <w:rPr>
          <w:rFonts w:ascii="Calibri" w:hAnsi="Calibri" w:cs="Calibri"/>
          <w:sz w:val="22"/>
        </w:rPr>
        <w:t xml:space="preserve">Option 1: </w:t>
      </w:r>
      <w:r w:rsidR="00A073F3">
        <w:rPr>
          <w:rFonts w:ascii="Calibri" w:hAnsi="Calibri" w:cs="Calibri"/>
          <w:sz w:val="22"/>
        </w:rPr>
        <w:t xml:space="preserve">Reuse </w:t>
      </w:r>
      <w:r w:rsidR="00A073F3" w:rsidRPr="00A073F3">
        <w:rPr>
          <w:rFonts w:ascii="Calibri" w:hAnsi="Calibri" w:cs="Calibri"/>
          <w:sz w:val="22"/>
        </w:rPr>
        <w:t xml:space="preserve">prioritization between PSFCH/S-SS/PSBCH block transmission and UL transmission other than a PRACH, or a PUSCH scheduled by an UL grant in a RAR, or a PUCCH with </w:t>
      </w:r>
      <w:proofErr w:type="spellStart"/>
      <w:r w:rsidR="00A073F3" w:rsidRPr="00A073F3">
        <w:rPr>
          <w:rFonts w:ascii="Calibri" w:hAnsi="Calibri" w:cs="Calibri"/>
          <w:sz w:val="22"/>
        </w:rPr>
        <w:t>sidelink</w:t>
      </w:r>
      <w:proofErr w:type="spellEnd"/>
      <w:r w:rsidR="00A073F3" w:rsidRPr="00A073F3">
        <w:rPr>
          <w:rFonts w:ascii="Calibri" w:hAnsi="Calibri" w:cs="Calibri"/>
          <w:sz w:val="22"/>
        </w:rPr>
        <w:t xml:space="preserve"> HARQ-ACK information report</w:t>
      </w:r>
      <w:r w:rsidR="00A073F3">
        <w:rPr>
          <w:rFonts w:ascii="Calibri" w:hAnsi="Calibri" w:cs="Calibri"/>
          <w:sz w:val="22"/>
        </w:rPr>
        <w:t xml:space="preserve"> </w:t>
      </w:r>
      <w:r w:rsidR="00B56B96">
        <w:rPr>
          <w:rFonts w:ascii="Calibri" w:hAnsi="Calibri" w:cs="Calibri"/>
          <w:sz w:val="22"/>
        </w:rPr>
        <w:t>[LGE,9]</w:t>
      </w:r>
    </w:p>
    <w:p w14:paraId="6076BF7E" w14:textId="60ADE068" w:rsidR="00A073F3" w:rsidRDefault="00A073F3" w:rsidP="00A073F3">
      <w:pPr>
        <w:pStyle w:val="af4"/>
        <w:widowControl/>
        <w:numPr>
          <w:ilvl w:val="1"/>
          <w:numId w:val="30"/>
        </w:numPr>
        <w:spacing w:after="0"/>
        <w:ind w:leftChars="0"/>
        <w:rPr>
          <w:rFonts w:ascii="Calibri" w:hAnsi="Calibri" w:cs="Calibri"/>
          <w:sz w:val="22"/>
        </w:rPr>
      </w:pPr>
      <w:r>
        <w:rPr>
          <w:rFonts w:ascii="Calibri" w:hAnsi="Calibri" w:cs="Calibri"/>
          <w:sz w:val="22"/>
        </w:rPr>
        <w:t>No spec change is needed</w:t>
      </w:r>
    </w:p>
    <w:p w14:paraId="116666F9" w14:textId="34298713" w:rsidR="003564AF" w:rsidRDefault="003564AF" w:rsidP="00A073F3">
      <w:pPr>
        <w:pStyle w:val="af4"/>
        <w:widowControl/>
        <w:numPr>
          <w:ilvl w:val="0"/>
          <w:numId w:val="30"/>
        </w:numPr>
        <w:spacing w:after="0"/>
        <w:ind w:leftChars="0"/>
        <w:rPr>
          <w:rFonts w:ascii="Calibri" w:hAnsi="Calibri" w:cs="Calibri"/>
          <w:sz w:val="22"/>
        </w:rPr>
      </w:pPr>
      <w:r>
        <w:rPr>
          <w:rFonts w:ascii="Calibri" w:hAnsi="Calibri" w:cs="Calibri"/>
          <w:sz w:val="22"/>
        </w:rPr>
        <w:t xml:space="preserve">Option 2: </w:t>
      </w:r>
      <w:r w:rsidR="00A073F3">
        <w:rPr>
          <w:rFonts w:ascii="Calibri" w:hAnsi="Calibri" w:cs="Calibri"/>
          <w:sz w:val="22"/>
        </w:rPr>
        <w:t xml:space="preserve">SL transmission is prioritized when the SL transmission is prioritized over both UL-SCH and SL HARQ-ACK reporting </w:t>
      </w:r>
      <w:r w:rsidR="00B56B96">
        <w:rPr>
          <w:rFonts w:ascii="Calibri" w:hAnsi="Calibri" w:cs="Calibri"/>
          <w:sz w:val="22"/>
        </w:rPr>
        <w:t>[Huawei,4] [Apple,48] [vivo,68] [KT,69] [Ericsson,70]</w:t>
      </w:r>
    </w:p>
    <w:p w14:paraId="382FBAD2" w14:textId="351A90FA" w:rsidR="00A073F3" w:rsidRDefault="00A073F3" w:rsidP="00A073F3">
      <w:pPr>
        <w:pStyle w:val="af4"/>
        <w:widowControl/>
        <w:numPr>
          <w:ilvl w:val="1"/>
          <w:numId w:val="30"/>
        </w:numPr>
        <w:spacing w:after="0"/>
        <w:ind w:leftChars="0"/>
        <w:rPr>
          <w:rFonts w:ascii="Calibri" w:hAnsi="Calibri" w:cs="Calibri"/>
          <w:sz w:val="22"/>
        </w:rPr>
      </w:pPr>
      <w:r>
        <w:rPr>
          <w:rFonts w:ascii="Calibri" w:hAnsi="Calibri" w:cs="Calibri"/>
          <w:sz w:val="22"/>
        </w:rPr>
        <w:t>Relevant TP can be found in [Huawei,4]</w:t>
      </w:r>
      <w:r w:rsidRPr="00A073F3">
        <w:rPr>
          <w:rFonts w:ascii="Calibri" w:hAnsi="Calibri" w:cs="Calibri"/>
          <w:sz w:val="22"/>
        </w:rPr>
        <w:t xml:space="preserve"> </w:t>
      </w:r>
      <w:r>
        <w:rPr>
          <w:rFonts w:ascii="Calibri" w:hAnsi="Calibri" w:cs="Calibri"/>
          <w:sz w:val="22"/>
        </w:rPr>
        <w:t>[Apple,48]</w:t>
      </w:r>
      <w:r w:rsidR="00512C6E">
        <w:rPr>
          <w:rFonts w:ascii="Calibri" w:hAnsi="Calibri" w:cs="Calibri"/>
          <w:sz w:val="22"/>
        </w:rPr>
        <w:t xml:space="preserve"> [vivo,68] </w:t>
      </w:r>
    </w:p>
    <w:p w14:paraId="4487BABF" w14:textId="77777777" w:rsidR="003564AF" w:rsidRPr="003564AF" w:rsidRDefault="003564AF" w:rsidP="003564AF">
      <w:pPr>
        <w:widowControl/>
        <w:rPr>
          <w:rFonts w:ascii="Calibri" w:hAnsi="Calibri" w:cs="Calibri"/>
          <w:sz w:val="22"/>
        </w:rPr>
      </w:pPr>
    </w:p>
    <w:p w14:paraId="2DCB453D" w14:textId="68275B95" w:rsidR="00E96F4D" w:rsidRPr="00A073F3" w:rsidRDefault="00A073F3" w:rsidP="00A073F3">
      <w:pPr>
        <w:widowControl/>
        <w:rPr>
          <w:rFonts w:ascii="Calibri" w:hAnsi="Calibri" w:cs="Calibri"/>
          <w:sz w:val="22"/>
        </w:rPr>
      </w:pPr>
      <w:r w:rsidRPr="00A073F3">
        <w:rPr>
          <w:rFonts w:ascii="Calibri" w:hAnsi="Calibri" w:cs="Calibri" w:hint="eastAsia"/>
          <w:sz w:val="22"/>
        </w:rPr>
        <w:t>Issue #</w:t>
      </w:r>
      <w:r w:rsidRPr="00A073F3">
        <w:rPr>
          <w:rFonts w:ascii="Calibri" w:hAnsi="Calibri" w:cs="Calibri"/>
          <w:sz w:val="22"/>
        </w:rPr>
        <w:t>2</w:t>
      </w:r>
      <w:r w:rsidRPr="00A073F3">
        <w:rPr>
          <w:rFonts w:ascii="Calibri" w:hAnsi="Calibri" w:cs="Calibri" w:hint="eastAsia"/>
          <w:sz w:val="22"/>
        </w:rPr>
        <w:t xml:space="preserve">: </w:t>
      </w:r>
      <w:r w:rsidR="00E96F4D" w:rsidRPr="00A073F3">
        <w:rPr>
          <w:rFonts w:ascii="Calibri" w:hAnsi="Calibri" w:cs="Calibri"/>
          <w:sz w:val="22"/>
        </w:rPr>
        <w:t xml:space="preserve">Prioritization rule between PSCCH/PSSCH and PUCCH without </w:t>
      </w:r>
      <w:r w:rsidR="00D71DF5" w:rsidRPr="00D71DF5">
        <w:rPr>
          <w:rFonts w:ascii="Calibri" w:hAnsi="Calibri" w:cs="Calibri"/>
          <w:color w:val="FF0000"/>
          <w:sz w:val="22"/>
        </w:rPr>
        <w:t>SR/</w:t>
      </w:r>
      <w:r w:rsidR="00E96F4D" w:rsidRPr="00A073F3">
        <w:rPr>
          <w:rFonts w:ascii="Calibri" w:hAnsi="Calibri" w:cs="Calibri"/>
          <w:sz w:val="22"/>
        </w:rPr>
        <w:t xml:space="preserve">SL HARQ reports/PUSCH without UL-SCH/SRS </w:t>
      </w:r>
    </w:p>
    <w:p w14:paraId="7725FA86" w14:textId="71965F82" w:rsidR="00A073F3" w:rsidRDefault="00A073F3" w:rsidP="00A073F3">
      <w:pPr>
        <w:pStyle w:val="af4"/>
        <w:widowControl/>
        <w:numPr>
          <w:ilvl w:val="0"/>
          <w:numId w:val="30"/>
        </w:numPr>
        <w:spacing w:after="0"/>
        <w:ind w:leftChars="0"/>
        <w:rPr>
          <w:rFonts w:ascii="Calibri" w:hAnsi="Calibri" w:cs="Calibri"/>
          <w:sz w:val="22"/>
        </w:rPr>
      </w:pPr>
      <w:r>
        <w:rPr>
          <w:rFonts w:ascii="Calibri" w:hAnsi="Calibri" w:cs="Calibri"/>
          <w:sz w:val="22"/>
        </w:rPr>
        <w:t xml:space="preserve">Reuse </w:t>
      </w:r>
      <w:r w:rsidRPr="00A073F3">
        <w:rPr>
          <w:rFonts w:ascii="Calibri" w:hAnsi="Calibri" w:cs="Calibri"/>
          <w:sz w:val="22"/>
        </w:rPr>
        <w:t xml:space="preserve">prioritization between PSFCH/S-SS/PSBCH block transmission and UL transmission other than a PRACH, or a PUSCH scheduled by an UL grant in a RAR, or a PUCCH with </w:t>
      </w:r>
      <w:proofErr w:type="spellStart"/>
      <w:r w:rsidRPr="00A073F3">
        <w:rPr>
          <w:rFonts w:ascii="Calibri" w:hAnsi="Calibri" w:cs="Calibri"/>
          <w:sz w:val="22"/>
        </w:rPr>
        <w:t>sidelink</w:t>
      </w:r>
      <w:proofErr w:type="spellEnd"/>
      <w:r w:rsidRPr="00A073F3">
        <w:rPr>
          <w:rFonts w:ascii="Calibri" w:hAnsi="Calibri" w:cs="Calibri"/>
          <w:sz w:val="22"/>
        </w:rPr>
        <w:t xml:space="preserve"> HARQ-ACK information report</w:t>
      </w:r>
      <w:r>
        <w:rPr>
          <w:rFonts w:ascii="Calibri" w:hAnsi="Calibri" w:cs="Calibri"/>
          <w:sz w:val="22"/>
        </w:rPr>
        <w:t xml:space="preserve"> [LGE,9] [ZTE,21]</w:t>
      </w:r>
      <w:r w:rsidR="00D71DF5">
        <w:rPr>
          <w:rFonts w:ascii="Calibri" w:hAnsi="Calibri" w:cs="Calibri"/>
          <w:sz w:val="22"/>
        </w:rPr>
        <w:t xml:space="preserve"> </w:t>
      </w:r>
      <w:r w:rsidR="00D71DF5" w:rsidRPr="00D71DF5">
        <w:rPr>
          <w:rFonts w:ascii="Calibri" w:hAnsi="Calibri" w:cs="Calibri"/>
          <w:color w:val="FF0000"/>
          <w:sz w:val="22"/>
        </w:rPr>
        <w:t>[DCM,59]</w:t>
      </w:r>
    </w:p>
    <w:p w14:paraId="06138A2F" w14:textId="59F2AFA4" w:rsidR="00A073F3" w:rsidRDefault="00A073F3" w:rsidP="00A073F3">
      <w:pPr>
        <w:pStyle w:val="af4"/>
        <w:widowControl/>
        <w:numPr>
          <w:ilvl w:val="1"/>
          <w:numId w:val="30"/>
        </w:numPr>
        <w:spacing w:after="0"/>
        <w:ind w:leftChars="0"/>
        <w:rPr>
          <w:rFonts w:ascii="Calibri" w:hAnsi="Calibri" w:cs="Calibri"/>
          <w:sz w:val="22"/>
        </w:rPr>
      </w:pPr>
      <w:r>
        <w:rPr>
          <w:rFonts w:ascii="Calibri" w:hAnsi="Calibri" w:cs="Calibri"/>
          <w:sz w:val="22"/>
        </w:rPr>
        <w:t>Relevant TP can be found in [LGE,9] [ZTE,21]</w:t>
      </w:r>
      <w:r w:rsidR="00D71DF5">
        <w:rPr>
          <w:rFonts w:ascii="Calibri" w:hAnsi="Calibri" w:cs="Calibri"/>
          <w:sz w:val="22"/>
        </w:rPr>
        <w:t xml:space="preserve"> </w:t>
      </w:r>
      <w:r w:rsidR="00D71DF5" w:rsidRPr="00D71DF5">
        <w:rPr>
          <w:rFonts w:ascii="Calibri" w:hAnsi="Calibri" w:cs="Calibri"/>
          <w:color w:val="FF0000"/>
          <w:sz w:val="22"/>
        </w:rPr>
        <w:t>[DCM,59]</w:t>
      </w:r>
    </w:p>
    <w:p w14:paraId="48F161C2" w14:textId="6E4B0000" w:rsidR="00D71DF5" w:rsidRPr="00D71DF5" w:rsidRDefault="00D71DF5" w:rsidP="00D71DF5">
      <w:pPr>
        <w:pStyle w:val="af4"/>
        <w:widowControl/>
        <w:numPr>
          <w:ilvl w:val="0"/>
          <w:numId w:val="30"/>
        </w:numPr>
        <w:spacing w:after="0"/>
        <w:ind w:leftChars="0"/>
        <w:rPr>
          <w:rFonts w:ascii="Calibri" w:hAnsi="Calibri" w:cs="Calibri"/>
          <w:color w:val="FF0000"/>
          <w:sz w:val="22"/>
        </w:rPr>
      </w:pPr>
      <w:r w:rsidRPr="00D71DF5">
        <w:rPr>
          <w:rFonts w:ascii="Calibri" w:hAnsi="Calibri" w:cs="Calibri"/>
          <w:color w:val="FF0000"/>
          <w:sz w:val="22"/>
        </w:rPr>
        <w:t>PRACH is prioritized over PSCCH/PSSCH [DCM,59]</w:t>
      </w:r>
    </w:p>
    <w:p w14:paraId="099F8ECD" w14:textId="4BB5310C" w:rsidR="003A359D" w:rsidRPr="00A073F3" w:rsidRDefault="00A073F3" w:rsidP="00A073F3">
      <w:pPr>
        <w:widowControl/>
        <w:rPr>
          <w:rFonts w:ascii="Calibri" w:hAnsi="Calibri" w:cs="Calibri"/>
          <w:sz w:val="22"/>
        </w:rPr>
      </w:pPr>
      <w:r w:rsidRPr="00A073F3">
        <w:rPr>
          <w:rFonts w:ascii="Calibri" w:hAnsi="Calibri" w:cs="Calibri" w:hint="eastAsia"/>
          <w:sz w:val="22"/>
        </w:rPr>
        <w:t>Issue #</w:t>
      </w:r>
      <w:r w:rsidRPr="00A073F3">
        <w:rPr>
          <w:rFonts w:ascii="Calibri" w:hAnsi="Calibri" w:cs="Calibri"/>
          <w:sz w:val="22"/>
        </w:rPr>
        <w:t>3</w:t>
      </w:r>
      <w:r w:rsidRPr="00A073F3">
        <w:rPr>
          <w:rFonts w:ascii="Calibri" w:hAnsi="Calibri" w:cs="Calibri" w:hint="eastAsia"/>
          <w:sz w:val="22"/>
        </w:rPr>
        <w:t xml:space="preserve">: </w:t>
      </w:r>
      <w:r w:rsidR="003A359D" w:rsidRPr="00A073F3">
        <w:rPr>
          <w:rFonts w:ascii="Calibri" w:hAnsi="Calibri" w:cs="Calibri"/>
          <w:sz w:val="22"/>
        </w:rPr>
        <w:t xml:space="preserve">Prioritization rule between PSFCH/S-SSB reception(s) and UL transmission(s) </w:t>
      </w:r>
    </w:p>
    <w:p w14:paraId="7CA7F12C" w14:textId="634448A2" w:rsidR="00A073F3" w:rsidRDefault="00A073F3" w:rsidP="00A073F3">
      <w:pPr>
        <w:pStyle w:val="af4"/>
        <w:widowControl/>
        <w:numPr>
          <w:ilvl w:val="0"/>
          <w:numId w:val="30"/>
        </w:numPr>
        <w:spacing w:after="0"/>
        <w:ind w:leftChars="0"/>
        <w:rPr>
          <w:rFonts w:ascii="Calibri" w:hAnsi="Calibri" w:cs="Calibri"/>
          <w:sz w:val="22"/>
        </w:rPr>
      </w:pPr>
      <w:r>
        <w:rPr>
          <w:rFonts w:ascii="Calibri" w:hAnsi="Calibri" w:cs="Calibri"/>
          <w:sz w:val="22"/>
        </w:rPr>
        <w:t xml:space="preserve">Reuse </w:t>
      </w:r>
      <w:r w:rsidRPr="00A073F3">
        <w:rPr>
          <w:rFonts w:ascii="Calibri" w:hAnsi="Calibri" w:cs="Calibri"/>
          <w:sz w:val="22"/>
        </w:rPr>
        <w:t xml:space="preserve">prioritization between PSFCH/S-SS/PSBCH block transmission and UL transmission other than a PRACH, or a PUSCH scheduled by an UL grant in a RAR, or a PUCCH with </w:t>
      </w:r>
      <w:proofErr w:type="spellStart"/>
      <w:r w:rsidRPr="00A073F3">
        <w:rPr>
          <w:rFonts w:ascii="Calibri" w:hAnsi="Calibri" w:cs="Calibri"/>
          <w:sz w:val="22"/>
        </w:rPr>
        <w:t>sidelink</w:t>
      </w:r>
      <w:proofErr w:type="spellEnd"/>
      <w:r w:rsidRPr="00A073F3">
        <w:rPr>
          <w:rFonts w:ascii="Calibri" w:hAnsi="Calibri" w:cs="Calibri"/>
          <w:sz w:val="22"/>
        </w:rPr>
        <w:t xml:space="preserve"> HARQ-ACK information report</w:t>
      </w:r>
      <w:r w:rsidR="00C40224">
        <w:rPr>
          <w:rFonts w:ascii="Calibri" w:hAnsi="Calibri" w:cs="Calibri"/>
          <w:sz w:val="22"/>
        </w:rPr>
        <w:t xml:space="preserve"> </w:t>
      </w:r>
      <w:r w:rsidR="00C40224" w:rsidRPr="00A073F3">
        <w:rPr>
          <w:rFonts w:ascii="Calibri" w:hAnsi="Calibri" w:cs="Calibri"/>
          <w:sz w:val="22"/>
        </w:rPr>
        <w:t>[LGE,9] [ZTE,21] [Ericsson,70]</w:t>
      </w:r>
    </w:p>
    <w:p w14:paraId="2242D5D3" w14:textId="20967F14" w:rsidR="00A073F3" w:rsidRDefault="00A073F3" w:rsidP="00A073F3">
      <w:pPr>
        <w:pStyle w:val="af4"/>
        <w:widowControl/>
        <w:numPr>
          <w:ilvl w:val="1"/>
          <w:numId w:val="30"/>
        </w:numPr>
        <w:spacing w:after="0"/>
        <w:ind w:leftChars="0"/>
        <w:rPr>
          <w:rFonts w:ascii="Calibri" w:hAnsi="Calibri" w:cs="Calibri"/>
          <w:sz w:val="22"/>
        </w:rPr>
      </w:pPr>
      <w:r>
        <w:rPr>
          <w:rFonts w:ascii="Calibri" w:hAnsi="Calibri" w:cs="Calibri"/>
          <w:sz w:val="22"/>
        </w:rPr>
        <w:t>Relevant TP can be found in</w:t>
      </w:r>
      <w:r w:rsidR="00512C6E">
        <w:rPr>
          <w:rFonts w:ascii="Calibri" w:hAnsi="Calibri" w:cs="Calibri"/>
          <w:sz w:val="22"/>
        </w:rPr>
        <w:t xml:space="preserve"> </w:t>
      </w:r>
      <w:r w:rsidR="00512C6E" w:rsidRPr="00A073F3">
        <w:rPr>
          <w:rFonts w:ascii="Calibri" w:hAnsi="Calibri" w:cs="Calibri"/>
          <w:sz w:val="22"/>
        </w:rPr>
        <w:t>[LGE,9] [ZTE,21]</w:t>
      </w:r>
    </w:p>
    <w:p w14:paraId="566550D6" w14:textId="57DBF128" w:rsidR="00A073F3" w:rsidRPr="00C40224" w:rsidRDefault="00C40224" w:rsidP="00C40224">
      <w:pPr>
        <w:widowControl/>
        <w:rPr>
          <w:rFonts w:ascii="Calibri" w:hAnsi="Calibri" w:cs="Calibri"/>
          <w:sz w:val="22"/>
        </w:rPr>
      </w:pPr>
      <w:r w:rsidRPr="00C40224">
        <w:rPr>
          <w:rFonts w:ascii="Calibri" w:hAnsi="Calibri" w:cs="Calibri" w:hint="eastAsia"/>
          <w:sz w:val="22"/>
        </w:rPr>
        <w:t>Issue #</w:t>
      </w:r>
      <w:r w:rsidRPr="00C40224">
        <w:rPr>
          <w:rFonts w:ascii="Calibri" w:hAnsi="Calibri" w:cs="Calibri"/>
          <w:sz w:val="22"/>
        </w:rPr>
        <w:t>4</w:t>
      </w:r>
      <w:r w:rsidRPr="00C40224">
        <w:rPr>
          <w:rFonts w:ascii="Calibri" w:hAnsi="Calibri" w:cs="Calibri" w:hint="eastAsia"/>
          <w:sz w:val="22"/>
        </w:rPr>
        <w:t xml:space="preserve">: </w:t>
      </w:r>
      <w:proofErr w:type="spellStart"/>
      <w:r w:rsidR="003A359D" w:rsidRPr="00C40224">
        <w:rPr>
          <w:rFonts w:ascii="Calibri" w:hAnsi="Calibri" w:cs="Calibri"/>
          <w:sz w:val="22"/>
        </w:rPr>
        <w:t>MsgA</w:t>
      </w:r>
      <w:proofErr w:type="spellEnd"/>
      <w:r w:rsidR="003A359D" w:rsidRPr="00C40224">
        <w:rPr>
          <w:rFonts w:ascii="Calibri" w:hAnsi="Calibri" w:cs="Calibri"/>
          <w:sz w:val="22"/>
        </w:rPr>
        <w:t xml:space="preserve"> PUSCH is prioritized over SL transmission </w:t>
      </w:r>
    </w:p>
    <w:p w14:paraId="49360D56" w14:textId="7A1450B7" w:rsidR="003A359D" w:rsidRDefault="00A073F3" w:rsidP="00C40224">
      <w:pPr>
        <w:pStyle w:val="af4"/>
        <w:widowControl/>
        <w:numPr>
          <w:ilvl w:val="0"/>
          <w:numId w:val="30"/>
        </w:numPr>
        <w:spacing w:after="0"/>
        <w:ind w:leftChars="0"/>
        <w:rPr>
          <w:rFonts w:ascii="Calibri" w:hAnsi="Calibri" w:cs="Calibri"/>
          <w:sz w:val="22"/>
        </w:rPr>
      </w:pPr>
      <w:r>
        <w:rPr>
          <w:rFonts w:ascii="Calibri" w:hAnsi="Calibri" w:cs="Calibri"/>
          <w:sz w:val="22"/>
        </w:rPr>
        <w:lastRenderedPageBreak/>
        <w:t xml:space="preserve">Support: </w:t>
      </w:r>
      <w:r w:rsidR="003A359D">
        <w:rPr>
          <w:rFonts w:ascii="Calibri" w:hAnsi="Calibri" w:cs="Calibri"/>
          <w:sz w:val="22"/>
        </w:rPr>
        <w:t xml:space="preserve">[Apple,48] [vivo,68] [Ericsson,70] </w:t>
      </w:r>
    </w:p>
    <w:p w14:paraId="78697D5B" w14:textId="5738974B" w:rsidR="00A073F3" w:rsidRDefault="00A073F3" w:rsidP="00C40224">
      <w:pPr>
        <w:pStyle w:val="af4"/>
        <w:widowControl/>
        <w:numPr>
          <w:ilvl w:val="1"/>
          <w:numId w:val="30"/>
        </w:numPr>
        <w:spacing w:after="0"/>
        <w:ind w:leftChars="0"/>
        <w:rPr>
          <w:rFonts w:ascii="Calibri" w:hAnsi="Calibri" w:cs="Calibri"/>
          <w:sz w:val="22"/>
        </w:rPr>
      </w:pPr>
      <w:r>
        <w:rPr>
          <w:rFonts w:ascii="Calibri" w:hAnsi="Calibri" w:cs="Calibri"/>
          <w:sz w:val="22"/>
        </w:rPr>
        <w:t xml:space="preserve">Relevant TP can be found in [Apple,48] </w:t>
      </w:r>
      <w:r w:rsidR="00512C6E">
        <w:rPr>
          <w:rFonts w:ascii="Calibri" w:hAnsi="Calibri" w:cs="Calibri"/>
          <w:sz w:val="22"/>
        </w:rPr>
        <w:t>[vivo,68]</w:t>
      </w:r>
    </w:p>
    <w:p w14:paraId="4A504993" w14:textId="75B99D2E" w:rsidR="00511860" w:rsidRPr="00C40224" w:rsidRDefault="00C40224" w:rsidP="00C40224">
      <w:pPr>
        <w:widowControl/>
        <w:rPr>
          <w:rFonts w:ascii="Calibri" w:hAnsi="Calibri" w:cs="Calibri"/>
          <w:sz w:val="22"/>
        </w:rPr>
      </w:pPr>
      <w:r w:rsidRPr="00C40224">
        <w:rPr>
          <w:rFonts w:ascii="Calibri" w:hAnsi="Calibri" w:cs="Calibri" w:hint="eastAsia"/>
          <w:sz w:val="22"/>
        </w:rPr>
        <w:t>Issue #</w:t>
      </w:r>
      <w:r w:rsidRPr="00C40224">
        <w:rPr>
          <w:rFonts w:ascii="Calibri" w:hAnsi="Calibri" w:cs="Calibri"/>
          <w:sz w:val="22"/>
        </w:rPr>
        <w:t>5</w:t>
      </w:r>
      <w:r w:rsidRPr="00C40224">
        <w:rPr>
          <w:rFonts w:ascii="Calibri" w:hAnsi="Calibri" w:cs="Calibri" w:hint="eastAsia"/>
          <w:sz w:val="22"/>
        </w:rPr>
        <w:t xml:space="preserve">: </w:t>
      </w:r>
      <w:r w:rsidR="00511860" w:rsidRPr="00C40224">
        <w:rPr>
          <w:rFonts w:ascii="Calibri" w:hAnsi="Calibri" w:cs="Calibri" w:hint="eastAsia"/>
          <w:sz w:val="22"/>
        </w:rPr>
        <w:t>Prioritization rule between PSFCH TX and PSFCH RX or between PSFCH TX and PSFCH TX for tie-break</w:t>
      </w:r>
    </w:p>
    <w:p w14:paraId="216792D9" w14:textId="4758F859" w:rsidR="00511860" w:rsidRDefault="00511860" w:rsidP="00C40224">
      <w:pPr>
        <w:pStyle w:val="af4"/>
        <w:widowControl/>
        <w:numPr>
          <w:ilvl w:val="0"/>
          <w:numId w:val="30"/>
        </w:numPr>
        <w:spacing w:after="0"/>
        <w:ind w:leftChars="0"/>
        <w:rPr>
          <w:rFonts w:ascii="Calibri" w:hAnsi="Calibri" w:cs="Calibri"/>
          <w:sz w:val="22"/>
        </w:rPr>
      </w:pPr>
      <w:r>
        <w:rPr>
          <w:rFonts w:ascii="Calibri" w:hAnsi="Calibri" w:cs="Calibri"/>
          <w:sz w:val="22"/>
        </w:rPr>
        <w:t>Up to UE implementation [LGE,9] [Apple,48]</w:t>
      </w:r>
    </w:p>
    <w:p w14:paraId="751A2F75" w14:textId="49655C27" w:rsidR="00511860" w:rsidRDefault="00511860" w:rsidP="00C40224">
      <w:pPr>
        <w:pStyle w:val="af4"/>
        <w:widowControl/>
        <w:numPr>
          <w:ilvl w:val="0"/>
          <w:numId w:val="30"/>
        </w:numPr>
        <w:spacing w:after="0"/>
        <w:ind w:leftChars="0"/>
        <w:rPr>
          <w:rFonts w:ascii="Calibri" w:hAnsi="Calibri" w:cs="Calibri"/>
          <w:sz w:val="22"/>
        </w:rPr>
      </w:pPr>
      <w:r>
        <w:rPr>
          <w:rFonts w:ascii="Calibri" w:hAnsi="Calibri" w:cs="Calibri"/>
          <w:sz w:val="22"/>
        </w:rPr>
        <w:t xml:space="preserve">Additional rule based on HARQ-ACK feedback option and HARQ-ACK state [CATT,16] [KT,69] [Ericsson,70] </w:t>
      </w:r>
    </w:p>
    <w:p w14:paraId="5E2AF161" w14:textId="2C5C1CA5" w:rsidR="00512C6E" w:rsidRDefault="00512C6E" w:rsidP="00512C6E">
      <w:pPr>
        <w:pStyle w:val="af4"/>
        <w:widowControl/>
        <w:numPr>
          <w:ilvl w:val="1"/>
          <w:numId w:val="30"/>
        </w:numPr>
        <w:spacing w:after="0"/>
        <w:ind w:leftChars="0"/>
        <w:rPr>
          <w:rFonts w:ascii="Calibri" w:hAnsi="Calibri" w:cs="Calibri"/>
          <w:sz w:val="22"/>
        </w:rPr>
      </w:pPr>
      <w:r>
        <w:rPr>
          <w:rFonts w:ascii="Calibri" w:hAnsi="Calibri" w:cs="Calibri"/>
          <w:sz w:val="22"/>
        </w:rPr>
        <w:t>Relevant TP can be found in [CATT,16]</w:t>
      </w:r>
    </w:p>
    <w:p w14:paraId="38D158CF" w14:textId="6CCFE179" w:rsidR="00511860" w:rsidRPr="00C40224" w:rsidRDefault="00C40224" w:rsidP="00C40224">
      <w:pPr>
        <w:widowControl/>
        <w:rPr>
          <w:rFonts w:ascii="Calibri" w:hAnsi="Calibri" w:cs="Calibri"/>
          <w:sz w:val="22"/>
        </w:rPr>
      </w:pPr>
      <w:r w:rsidRPr="00C40224">
        <w:rPr>
          <w:rFonts w:ascii="Calibri" w:hAnsi="Calibri" w:cs="Calibri" w:hint="eastAsia"/>
          <w:sz w:val="22"/>
        </w:rPr>
        <w:t>Issue #</w:t>
      </w:r>
      <w:r w:rsidRPr="00C40224">
        <w:rPr>
          <w:rFonts w:ascii="Calibri" w:hAnsi="Calibri" w:cs="Calibri"/>
          <w:sz w:val="22"/>
        </w:rPr>
        <w:t>6</w:t>
      </w:r>
      <w:r w:rsidRPr="00C40224">
        <w:rPr>
          <w:rFonts w:ascii="Calibri" w:hAnsi="Calibri" w:cs="Calibri" w:hint="eastAsia"/>
          <w:sz w:val="22"/>
        </w:rPr>
        <w:t xml:space="preserve">: </w:t>
      </w:r>
      <w:r w:rsidR="00511860" w:rsidRPr="00C40224">
        <w:rPr>
          <w:rFonts w:ascii="Calibri" w:hAnsi="Calibri" w:cs="Calibri"/>
          <w:sz w:val="22"/>
        </w:rPr>
        <w:t>Prioritization rule between PUCCH carrying SL HARQ-ACK reporting and SL transmission for tie-break</w:t>
      </w:r>
    </w:p>
    <w:p w14:paraId="4240CF3A" w14:textId="3B3C464C" w:rsidR="00511860" w:rsidRDefault="00511860" w:rsidP="00C40224">
      <w:pPr>
        <w:pStyle w:val="af4"/>
        <w:widowControl/>
        <w:numPr>
          <w:ilvl w:val="0"/>
          <w:numId w:val="30"/>
        </w:numPr>
        <w:spacing w:after="0"/>
        <w:ind w:leftChars="0"/>
        <w:rPr>
          <w:rFonts w:ascii="Calibri" w:hAnsi="Calibri" w:cs="Calibri"/>
          <w:sz w:val="22"/>
        </w:rPr>
      </w:pPr>
      <w:r>
        <w:rPr>
          <w:rFonts w:ascii="Calibri" w:hAnsi="Calibri" w:cs="Calibri"/>
          <w:sz w:val="22"/>
        </w:rPr>
        <w:t>Up to UE implementation [LGE,9] [ZTE,21] [Apple,48]</w:t>
      </w:r>
    </w:p>
    <w:p w14:paraId="2F7C764A" w14:textId="535FE665" w:rsidR="00511860" w:rsidRDefault="00511860" w:rsidP="00C40224">
      <w:pPr>
        <w:pStyle w:val="af4"/>
        <w:widowControl/>
        <w:numPr>
          <w:ilvl w:val="0"/>
          <w:numId w:val="30"/>
        </w:numPr>
        <w:spacing w:after="0"/>
        <w:ind w:leftChars="0"/>
        <w:rPr>
          <w:rFonts w:ascii="Calibri" w:hAnsi="Calibri" w:cs="Calibri"/>
          <w:sz w:val="22"/>
        </w:rPr>
      </w:pPr>
      <w:r>
        <w:rPr>
          <w:rFonts w:ascii="Calibri" w:hAnsi="Calibri" w:cs="Calibri"/>
          <w:sz w:val="22"/>
        </w:rPr>
        <w:t xml:space="preserve">Additional rule [Ericsson,70] </w:t>
      </w:r>
    </w:p>
    <w:p w14:paraId="6798920A" w14:textId="77777777" w:rsidR="00851DE3" w:rsidRDefault="00851DE3" w:rsidP="00E96F4D">
      <w:pPr>
        <w:widowControl/>
        <w:rPr>
          <w:rFonts w:ascii="Calibri" w:hAnsi="Calibri" w:cs="Calibri"/>
          <w:sz w:val="22"/>
        </w:rPr>
      </w:pPr>
    </w:p>
    <w:p w14:paraId="4E104E91" w14:textId="0FCFAEE4" w:rsidR="00E96F4D" w:rsidRPr="00787B5B" w:rsidRDefault="00E96F4D" w:rsidP="00E96F4D">
      <w:pPr>
        <w:widowControl/>
        <w:rPr>
          <w:rFonts w:ascii="Calibri" w:hAnsi="Calibri" w:cs="Calibri"/>
          <w:sz w:val="22"/>
        </w:rPr>
      </w:pPr>
      <w:r>
        <w:rPr>
          <w:rFonts w:ascii="Calibri" w:hAnsi="Calibri" w:cs="Calibri" w:hint="eastAsia"/>
          <w:sz w:val="22"/>
        </w:rPr>
        <w:t>Issue #</w:t>
      </w:r>
      <w:r w:rsidR="00C40224">
        <w:rPr>
          <w:rFonts w:ascii="Calibri" w:hAnsi="Calibri" w:cs="Calibri"/>
          <w:sz w:val="22"/>
        </w:rPr>
        <w:t>7</w:t>
      </w:r>
      <w:r>
        <w:rPr>
          <w:rFonts w:ascii="Calibri" w:hAnsi="Calibri" w:cs="Calibri" w:hint="eastAsia"/>
          <w:sz w:val="22"/>
        </w:rPr>
        <w:t xml:space="preserve">: </w:t>
      </w:r>
      <w:ins w:id="5" w:author="Hanbyul Seo" w:date="2020-10-23T15:08:00Z">
        <w:r w:rsidR="003C20B7" w:rsidRPr="003C20B7">
          <w:rPr>
            <w:rFonts w:ascii="Calibri" w:hAnsi="Calibri" w:cs="Calibri"/>
            <w:sz w:val="22"/>
          </w:rPr>
          <w:t xml:space="preserve">Interpretation of </w:t>
        </w:r>
        <w:proofErr w:type="spellStart"/>
        <w:r w:rsidR="003C20B7" w:rsidRPr="003C20B7">
          <w:rPr>
            <w:rFonts w:ascii="Calibri" w:hAnsi="Calibri" w:cs="Calibri"/>
            <w:sz w:val="22"/>
          </w:rPr>
          <w:t>sidelink</w:t>
        </w:r>
        <w:proofErr w:type="spellEnd"/>
        <w:r w:rsidR="003C20B7" w:rsidRPr="003C20B7">
          <w:rPr>
            <w:rFonts w:ascii="Calibri" w:hAnsi="Calibri" w:cs="Calibri"/>
            <w:sz w:val="22"/>
          </w:rPr>
          <w:t xml:space="preserve"> slot for TRIV and resource reservation </w:t>
        </w:r>
      </w:ins>
      <w:del w:id="6" w:author="Hanbyul Seo" w:date="2020-10-23T15:08:00Z">
        <w:r w:rsidDel="003C20B7">
          <w:rPr>
            <w:rFonts w:ascii="Calibri" w:hAnsi="Calibri" w:cs="Calibri" w:hint="eastAsia"/>
            <w:sz w:val="22"/>
          </w:rPr>
          <w:delText>Clarification on the logical slot set for resource allocation procedure</w:delText>
        </w:r>
        <w:r w:rsidDel="003C20B7">
          <w:rPr>
            <w:rFonts w:ascii="Calibri" w:hAnsi="Calibri" w:cs="Calibri"/>
            <w:sz w:val="22"/>
          </w:rPr>
          <w:delText xml:space="preserve"> </w:delText>
        </w:r>
      </w:del>
      <w:r>
        <w:rPr>
          <w:rFonts w:ascii="Calibri" w:hAnsi="Calibri" w:cs="Calibri"/>
          <w:sz w:val="22"/>
        </w:rPr>
        <w:t>[Huawei</w:t>
      </w:r>
      <w:proofErr w:type="gramStart"/>
      <w:r>
        <w:rPr>
          <w:rFonts w:ascii="Calibri" w:hAnsi="Calibri" w:cs="Calibri"/>
          <w:sz w:val="22"/>
        </w:rPr>
        <w:t>,4</w:t>
      </w:r>
      <w:proofErr w:type="gramEnd"/>
      <w:r>
        <w:rPr>
          <w:rFonts w:ascii="Calibri" w:hAnsi="Calibri" w:cs="Calibri"/>
          <w:sz w:val="22"/>
        </w:rPr>
        <w:t xml:space="preserve">] </w:t>
      </w:r>
      <w:r w:rsidR="00787B5B">
        <w:rPr>
          <w:rFonts w:ascii="Calibri" w:hAnsi="Calibri" w:cs="Calibri"/>
          <w:sz w:val="22"/>
        </w:rPr>
        <w:t>[</w:t>
      </w:r>
      <w:r w:rsidR="00787B5B">
        <w:rPr>
          <w:rFonts w:ascii="Calibri" w:hAnsi="Calibri" w:cs="Calibri" w:hint="eastAsia"/>
          <w:sz w:val="22"/>
        </w:rPr>
        <w:t xml:space="preserve">LGE,5] </w:t>
      </w:r>
      <w:r w:rsidR="00787B5B">
        <w:rPr>
          <w:rFonts w:ascii="Calibri" w:hAnsi="Calibri" w:cs="Calibri"/>
          <w:sz w:val="22"/>
        </w:rPr>
        <w:t xml:space="preserve">[OPPO,32] [Apple,48] </w:t>
      </w:r>
    </w:p>
    <w:p w14:paraId="201C6A64" w14:textId="5B101DAF" w:rsidR="00A27432" w:rsidRDefault="00DB36F6" w:rsidP="00BA2C5F">
      <w:pPr>
        <w:pStyle w:val="af4"/>
        <w:widowControl/>
        <w:numPr>
          <w:ilvl w:val="0"/>
          <w:numId w:val="30"/>
        </w:numPr>
        <w:spacing w:after="0"/>
        <w:ind w:leftChars="0"/>
        <w:rPr>
          <w:rFonts w:ascii="Calibri" w:hAnsi="Calibri" w:cs="Calibri"/>
          <w:sz w:val="22"/>
        </w:rPr>
      </w:pPr>
      <w:r>
        <w:rPr>
          <w:rFonts w:ascii="Calibri" w:hAnsi="Calibri" w:cs="Calibri"/>
          <w:sz w:val="22"/>
        </w:rPr>
        <w:t xml:space="preserve">Option 1: </w:t>
      </w:r>
      <w:r w:rsidR="00A27432">
        <w:rPr>
          <w:rFonts w:ascii="Calibri" w:hAnsi="Calibri" w:cs="Calibri"/>
          <w:sz w:val="22"/>
        </w:rPr>
        <w:t>For TRIV interpretation and resource reservation period, the logical slots belonging to a resource pool. [Huawei,4] [</w:t>
      </w:r>
      <w:r w:rsidR="00A27432">
        <w:rPr>
          <w:rFonts w:ascii="Calibri" w:hAnsi="Calibri" w:cs="Calibri" w:hint="eastAsia"/>
          <w:sz w:val="22"/>
        </w:rPr>
        <w:t>LGE,5]</w:t>
      </w:r>
      <w:r w:rsidR="00A27432" w:rsidRPr="00B56B96">
        <w:rPr>
          <w:rFonts w:ascii="Calibri" w:hAnsi="Calibri" w:cs="Calibri"/>
          <w:sz w:val="22"/>
        </w:rPr>
        <w:t xml:space="preserve"> </w:t>
      </w:r>
      <w:r w:rsidR="00A27432">
        <w:rPr>
          <w:rFonts w:ascii="Calibri" w:hAnsi="Calibri" w:cs="Calibri"/>
          <w:sz w:val="22"/>
        </w:rPr>
        <w:t>[Apple,48]</w:t>
      </w:r>
    </w:p>
    <w:p w14:paraId="656003B6" w14:textId="7DD78B0A" w:rsidR="00BA2C5F" w:rsidRDefault="00A27432" w:rsidP="00A27432">
      <w:pPr>
        <w:pStyle w:val="af4"/>
        <w:widowControl/>
        <w:numPr>
          <w:ilvl w:val="1"/>
          <w:numId w:val="30"/>
        </w:numPr>
        <w:spacing w:after="0"/>
        <w:ind w:leftChars="0"/>
        <w:rPr>
          <w:rFonts w:ascii="Calibri" w:hAnsi="Calibri" w:cs="Calibri"/>
          <w:sz w:val="22"/>
        </w:rPr>
      </w:pPr>
      <w:r>
        <w:rPr>
          <w:rFonts w:ascii="Calibri" w:hAnsi="Calibri" w:cs="Calibri"/>
          <w:sz w:val="22"/>
        </w:rPr>
        <w:t xml:space="preserve">Relevant TP can be found in </w:t>
      </w:r>
      <w:r w:rsidR="00B56B96">
        <w:rPr>
          <w:rFonts w:ascii="Calibri" w:hAnsi="Calibri" w:cs="Calibri"/>
          <w:sz w:val="22"/>
        </w:rPr>
        <w:t>[Huawei,4] [</w:t>
      </w:r>
      <w:r w:rsidR="00B56B96">
        <w:rPr>
          <w:rFonts w:ascii="Calibri" w:hAnsi="Calibri" w:cs="Calibri" w:hint="eastAsia"/>
          <w:sz w:val="22"/>
        </w:rPr>
        <w:t>LGE,5]</w:t>
      </w:r>
      <w:r w:rsidR="00B56B96" w:rsidRPr="00B56B96">
        <w:rPr>
          <w:rFonts w:ascii="Calibri" w:hAnsi="Calibri" w:cs="Calibri"/>
          <w:sz w:val="22"/>
        </w:rPr>
        <w:t xml:space="preserve"> </w:t>
      </w:r>
    </w:p>
    <w:p w14:paraId="041840E1" w14:textId="47416AAA" w:rsidR="00DB36F6" w:rsidRDefault="00DB36F6" w:rsidP="00DB36F6">
      <w:pPr>
        <w:pStyle w:val="af4"/>
        <w:widowControl/>
        <w:numPr>
          <w:ilvl w:val="0"/>
          <w:numId w:val="30"/>
        </w:numPr>
        <w:spacing w:after="0"/>
        <w:ind w:leftChars="0"/>
        <w:rPr>
          <w:rFonts w:ascii="Calibri" w:hAnsi="Calibri" w:cs="Calibri"/>
          <w:sz w:val="22"/>
        </w:rPr>
      </w:pPr>
      <w:r>
        <w:rPr>
          <w:rFonts w:ascii="Calibri" w:hAnsi="Calibri" w:cs="Calibri"/>
          <w:sz w:val="22"/>
        </w:rPr>
        <w:t xml:space="preserve">Option 2: </w:t>
      </w:r>
      <w:r w:rsidR="00A27432">
        <w:rPr>
          <w:rFonts w:ascii="Calibri" w:hAnsi="Calibri" w:cs="Calibri"/>
          <w:sz w:val="22"/>
        </w:rPr>
        <w:t xml:space="preserve">For TRIV interpretation and resource reservation period, the logical slots can belong to a resource pool </w:t>
      </w:r>
      <w:r w:rsidR="00B56B96">
        <w:rPr>
          <w:rFonts w:ascii="Calibri" w:hAnsi="Calibri" w:cs="Calibri"/>
          <w:sz w:val="22"/>
        </w:rPr>
        <w:t>[OPPO,32]</w:t>
      </w:r>
    </w:p>
    <w:p w14:paraId="42213681" w14:textId="68FF7659" w:rsidR="00A27432" w:rsidRDefault="00A27432" w:rsidP="00A27432">
      <w:pPr>
        <w:pStyle w:val="af4"/>
        <w:widowControl/>
        <w:numPr>
          <w:ilvl w:val="1"/>
          <w:numId w:val="30"/>
        </w:numPr>
        <w:spacing w:after="0"/>
        <w:ind w:leftChars="0"/>
        <w:rPr>
          <w:rFonts w:ascii="Calibri" w:hAnsi="Calibri" w:cs="Calibri"/>
          <w:sz w:val="22"/>
        </w:rPr>
      </w:pPr>
      <w:r>
        <w:rPr>
          <w:rFonts w:ascii="Calibri" w:hAnsi="Calibri" w:cs="Calibri"/>
          <w:sz w:val="22"/>
        </w:rPr>
        <w:t>Relevant TP can be found in [OPPO,32]</w:t>
      </w:r>
    </w:p>
    <w:p w14:paraId="392F7F0A" w14:textId="77777777" w:rsidR="00BA2C5F" w:rsidRPr="00BA2C5F" w:rsidRDefault="00BA2C5F" w:rsidP="00E96F4D">
      <w:pPr>
        <w:widowControl/>
        <w:rPr>
          <w:rFonts w:ascii="Calibri" w:hAnsi="Calibri" w:cs="Calibri"/>
          <w:sz w:val="22"/>
        </w:rPr>
      </w:pPr>
    </w:p>
    <w:p w14:paraId="2C4388E8" w14:textId="74D3A06E" w:rsidR="00E96F4D" w:rsidRDefault="00E96F4D" w:rsidP="00E96F4D">
      <w:pPr>
        <w:widowControl/>
        <w:rPr>
          <w:rFonts w:ascii="Calibri" w:hAnsi="Calibri" w:cs="Calibri"/>
          <w:sz w:val="22"/>
        </w:rPr>
      </w:pPr>
      <w:r>
        <w:rPr>
          <w:rFonts w:ascii="Calibri" w:hAnsi="Calibri" w:cs="Calibri"/>
          <w:sz w:val="22"/>
        </w:rPr>
        <w:t>Issue #</w:t>
      </w:r>
      <w:r w:rsidR="00A27432">
        <w:rPr>
          <w:rFonts w:ascii="Calibri" w:hAnsi="Calibri" w:cs="Calibri"/>
          <w:sz w:val="22"/>
        </w:rPr>
        <w:t>8</w:t>
      </w:r>
      <w:r>
        <w:rPr>
          <w:rFonts w:ascii="Calibri" w:hAnsi="Calibri" w:cs="Calibri"/>
          <w:sz w:val="22"/>
        </w:rPr>
        <w:t xml:space="preserve">: </w:t>
      </w:r>
      <w:r w:rsidR="00787B5B">
        <w:rPr>
          <w:rFonts w:ascii="Calibri" w:hAnsi="Calibri" w:cs="Calibri"/>
          <w:sz w:val="22"/>
        </w:rPr>
        <w:t xml:space="preserve">Capture constraint on </w:t>
      </w:r>
      <w:r>
        <w:rPr>
          <w:rFonts w:ascii="Calibri" w:hAnsi="Calibri" w:cs="Calibri"/>
          <w:sz w:val="22"/>
        </w:rPr>
        <w:t xml:space="preserve">total SL TX power in case of simultaneous transmission of SL and UL </w:t>
      </w:r>
    </w:p>
    <w:p w14:paraId="3E1316BE" w14:textId="75BE939E" w:rsidR="00A27432" w:rsidRDefault="00A27432" w:rsidP="00BA2C5F">
      <w:pPr>
        <w:pStyle w:val="af4"/>
        <w:widowControl/>
        <w:numPr>
          <w:ilvl w:val="0"/>
          <w:numId w:val="30"/>
        </w:numPr>
        <w:spacing w:after="0"/>
        <w:ind w:leftChars="0"/>
        <w:rPr>
          <w:rFonts w:ascii="Calibri" w:hAnsi="Calibri" w:cs="Calibri"/>
          <w:sz w:val="22"/>
        </w:rPr>
      </w:pPr>
      <w:r>
        <w:rPr>
          <w:rFonts w:ascii="Calibri" w:hAnsi="Calibri" w:cs="Calibri"/>
          <w:sz w:val="22"/>
        </w:rPr>
        <w:t>Support: [LGE,9] [Spreadtrum,31]</w:t>
      </w:r>
    </w:p>
    <w:p w14:paraId="0E06CD1A" w14:textId="31D2AB11" w:rsidR="00BA2C5F" w:rsidRDefault="00A27432" w:rsidP="00A27432">
      <w:pPr>
        <w:pStyle w:val="af4"/>
        <w:widowControl/>
        <w:numPr>
          <w:ilvl w:val="1"/>
          <w:numId w:val="30"/>
        </w:numPr>
        <w:spacing w:after="0"/>
        <w:ind w:leftChars="0"/>
        <w:rPr>
          <w:rFonts w:ascii="Calibri" w:hAnsi="Calibri" w:cs="Calibri"/>
          <w:sz w:val="22"/>
        </w:rPr>
      </w:pPr>
      <w:r>
        <w:rPr>
          <w:rFonts w:ascii="Calibri" w:hAnsi="Calibri" w:cs="Calibri"/>
          <w:sz w:val="22"/>
        </w:rPr>
        <w:t>Relevant TP can be found in [LGE,9] [Spreadtrum,31]</w:t>
      </w:r>
    </w:p>
    <w:p w14:paraId="103183F2" w14:textId="203067D8" w:rsidR="00D71DF5" w:rsidRPr="00024A56" w:rsidRDefault="00D71DF5" w:rsidP="00D71DF5">
      <w:pPr>
        <w:widowControl/>
        <w:rPr>
          <w:rFonts w:ascii="Calibri" w:hAnsi="Calibri" w:cs="Calibri"/>
          <w:color w:val="FF0000"/>
          <w:sz w:val="22"/>
        </w:rPr>
      </w:pPr>
      <w:r w:rsidRPr="00024A56">
        <w:rPr>
          <w:rFonts w:ascii="Calibri" w:hAnsi="Calibri" w:cs="Calibri"/>
          <w:color w:val="FF0000"/>
          <w:sz w:val="22"/>
        </w:rPr>
        <w:t xml:space="preserve">Issue #9: Whether or how to handle the case where </w:t>
      </w:r>
      <w:r w:rsidR="00024A56" w:rsidRPr="00024A56">
        <w:rPr>
          <w:rFonts w:ascii="Calibri" w:hAnsi="Calibri" w:cs="Calibri"/>
          <w:color w:val="FF0000"/>
          <w:sz w:val="22"/>
        </w:rPr>
        <w:t xml:space="preserve">SL HARQ-ACK reports and </w:t>
      </w:r>
      <w:proofErr w:type="spellStart"/>
      <w:r w:rsidR="00024A56" w:rsidRPr="00024A56">
        <w:rPr>
          <w:rFonts w:ascii="Calibri" w:hAnsi="Calibri" w:cs="Calibri"/>
          <w:color w:val="FF0000"/>
          <w:sz w:val="22"/>
        </w:rPr>
        <w:t>Uu</w:t>
      </w:r>
      <w:proofErr w:type="spellEnd"/>
      <w:r w:rsidR="00024A56" w:rsidRPr="00024A56">
        <w:rPr>
          <w:rFonts w:ascii="Calibri" w:hAnsi="Calibri" w:cs="Calibri"/>
          <w:color w:val="FF0000"/>
          <w:sz w:val="22"/>
        </w:rPr>
        <w:t xml:space="preserve"> UCI are collided in a PUSCH [DCM</w:t>
      </w:r>
      <w:proofErr w:type="gramStart"/>
      <w:r w:rsidR="00024A56" w:rsidRPr="00024A56">
        <w:rPr>
          <w:rFonts w:ascii="Calibri" w:hAnsi="Calibri" w:cs="Calibri"/>
          <w:color w:val="FF0000"/>
          <w:sz w:val="22"/>
        </w:rPr>
        <w:t>,59</w:t>
      </w:r>
      <w:proofErr w:type="gramEnd"/>
      <w:r w:rsidR="00024A56" w:rsidRPr="00024A56">
        <w:rPr>
          <w:rFonts w:ascii="Calibri" w:hAnsi="Calibri" w:cs="Calibri"/>
          <w:color w:val="FF0000"/>
          <w:sz w:val="22"/>
        </w:rPr>
        <w:t>]</w:t>
      </w:r>
    </w:p>
    <w:p w14:paraId="08022BFE" w14:textId="753E96C7" w:rsidR="00024A56" w:rsidRPr="00024A56" w:rsidRDefault="00024A56" w:rsidP="00024A56">
      <w:pPr>
        <w:pStyle w:val="af4"/>
        <w:widowControl/>
        <w:numPr>
          <w:ilvl w:val="0"/>
          <w:numId w:val="30"/>
        </w:numPr>
        <w:spacing w:after="0"/>
        <w:ind w:leftChars="0"/>
        <w:rPr>
          <w:rFonts w:ascii="Calibri" w:hAnsi="Calibri" w:cs="Calibri"/>
          <w:color w:val="FF0000"/>
          <w:sz w:val="22"/>
        </w:rPr>
      </w:pPr>
      <w:r w:rsidRPr="00024A56">
        <w:rPr>
          <w:rFonts w:ascii="Calibri" w:hAnsi="Calibri" w:cs="Calibri" w:hint="eastAsia"/>
          <w:color w:val="FF0000"/>
          <w:sz w:val="22"/>
        </w:rPr>
        <w:t>Non-overlapping PUCCH can overlapping with a PUSCH</w:t>
      </w:r>
    </w:p>
    <w:p w14:paraId="7E49EE0E" w14:textId="7D2B4EB2" w:rsidR="00024A56" w:rsidRPr="00024A56" w:rsidRDefault="00024A56" w:rsidP="00024A56">
      <w:pPr>
        <w:pStyle w:val="af4"/>
        <w:widowControl/>
        <w:numPr>
          <w:ilvl w:val="0"/>
          <w:numId w:val="30"/>
        </w:numPr>
        <w:spacing w:after="0"/>
        <w:ind w:leftChars="0"/>
        <w:rPr>
          <w:rFonts w:ascii="Calibri" w:hAnsi="Calibri" w:cs="Calibri"/>
          <w:color w:val="FF0000"/>
          <w:sz w:val="22"/>
        </w:rPr>
      </w:pPr>
      <w:r w:rsidRPr="00024A56">
        <w:rPr>
          <w:rFonts w:ascii="Calibri" w:hAnsi="Calibri" w:cs="Calibri"/>
          <w:color w:val="FF0000"/>
          <w:sz w:val="22"/>
        </w:rPr>
        <w:t xml:space="preserve">After resolving overlapping PUCCH(s), </w:t>
      </w:r>
      <w:proofErr w:type="spellStart"/>
      <w:r w:rsidRPr="00024A56">
        <w:rPr>
          <w:rFonts w:ascii="Calibri" w:hAnsi="Calibri" w:cs="Calibri"/>
          <w:color w:val="FF0000"/>
          <w:sz w:val="22"/>
        </w:rPr>
        <w:t>Uu</w:t>
      </w:r>
      <w:proofErr w:type="spellEnd"/>
      <w:r w:rsidRPr="00024A56">
        <w:rPr>
          <w:rFonts w:ascii="Calibri" w:hAnsi="Calibri" w:cs="Calibri"/>
          <w:color w:val="FF0000"/>
          <w:sz w:val="22"/>
        </w:rPr>
        <w:t xml:space="preserve"> UCI or SL HARQ-ACK reporting on PUCCH is collided with </w:t>
      </w:r>
      <w:proofErr w:type="spellStart"/>
      <w:r w:rsidRPr="00024A56">
        <w:rPr>
          <w:rFonts w:ascii="Calibri" w:hAnsi="Calibri" w:cs="Calibri"/>
          <w:color w:val="FF0000"/>
          <w:sz w:val="22"/>
        </w:rPr>
        <w:t>Uu</w:t>
      </w:r>
      <w:proofErr w:type="spellEnd"/>
      <w:r w:rsidRPr="00024A56">
        <w:rPr>
          <w:rFonts w:ascii="Calibri" w:hAnsi="Calibri" w:cs="Calibri"/>
          <w:color w:val="FF0000"/>
          <w:sz w:val="22"/>
        </w:rPr>
        <w:t xml:space="preserve"> UCI on PUSCH</w:t>
      </w:r>
    </w:p>
    <w:p w14:paraId="511F90B3" w14:textId="5D182580" w:rsidR="00534C7C" w:rsidRPr="00024A56" w:rsidRDefault="00534C7C" w:rsidP="00534C7C">
      <w:pPr>
        <w:widowControl/>
        <w:rPr>
          <w:rFonts w:ascii="Calibri" w:hAnsi="Calibri" w:cs="Calibri"/>
          <w:color w:val="FF0000"/>
          <w:sz w:val="22"/>
        </w:rPr>
      </w:pPr>
      <w:r w:rsidRPr="00024A56">
        <w:rPr>
          <w:rFonts w:ascii="Calibri" w:hAnsi="Calibri" w:cs="Calibri"/>
          <w:color w:val="FF0000"/>
          <w:sz w:val="22"/>
        </w:rPr>
        <w:t>Issue #</w:t>
      </w:r>
      <w:r>
        <w:rPr>
          <w:rFonts w:ascii="Calibri" w:hAnsi="Calibri" w:cs="Calibri"/>
          <w:color w:val="FF0000"/>
          <w:sz w:val="22"/>
        </w:rPr>
        <w:t xml:space="preserve">10: UCI piggybacking on PUSCH based on priority value of SL and priority index of </w:t>
      </w:r>
      <w:proofErr w:type="spellStart"/>
      <w:r>
        <w:rPr>
          <w:rFonts w:ascii="Calibri" w:hAnsi="Calibri" w:cs="Calibri"/>
          <w:color w:val="FF0000"/>
          <w:sz w:val="22"/>
        </w:rPr>
        <w:t>Uu</w:t>
      </w:r>
      <w:proofErr w:type="spellEnd"/>
      <w:r>
        <w:rPr>
          <w:rFonts w:ascii="Calibri" w:hAnsi="Calibri" w:cs="Calibri"/>
          <w:color w:val="FF0000"/>
          <w:sz w:val="22"/>
        </w:rPr>
        <w:t xml:space="preserve"> link </w:t>
      </w:r>
      <w:r w:rsidRPr="00024A56">
        <w:rPr>
          <w:rFonts w:ascii="Calibri" w:hAnsi="Calibri" w:cs="Calibri"/>
          <w:color w:val="FF0000"/>
          <w:sz w:val="22"/>
        </w:rPr>
        <w:t>[</w:t>
      </w:r>
      <w:r>
        <w:rPr>
          <w:rFonts w:ascii="Calibri" w:hAnsi="Calibri" w:cs="Calibri"/>
          <w:color w:val="FF0000"/>
          <w:sz w:val="22"/>
        </w:rPr>
        <w:t>vivo</w:t>
      </w:r>
      <w:r w:rsidRPr="00024A56">
        <w:rPr>
          <w:rFonts w:ascii="Calibri" w:hAnsi="Calibri" w:cs="Calibri"/>
          <w:color w:val="FF0000"/>
          <w:sz w:val="22"/>
        </w:rPr>
        <w:t>,</w:t>
      </w:r>
      <w:r>
        <w:rPr>
          <w:rFonts w:ascii="Calibri" w:hAnsi="Calibri" w:cs="Calibri"/>
          <w:color w:val="FF0000"/>
          <w:sz w:val="22"/>
        </w:rPr>
        <w:t>68</w:t>
      </w:r>
      <w:r w:rsidRPr="00024A56">
        <w:rPr>
          <w:rFonts w:ascii="Calibri" w:hAnsi="Calibri" w:cs="Calibri"/>
          <w:color w:val="FF0000"/>
          <w:sz w:val="22"/>
        </w:rPr>
        <w:t>]</w:t>
      </w:r>
    </w:p>
    <w:p w14:paraId="640ADF9D" w14:textId="77777777" w:rsidR="00D71DF5" w:rsidRPr="00534C7C" w:rsidRDefault="00D71DF5" w:rsidP="00EE17C9">
      <w:pPr>
        <w:widowControl/>
        <w:rPr>
          <w:rFonts w:ascii="Calibri" w:hAnsi="Calibri" w:cs="Calibri"/>
          <w:sz w:val="22"/>
        </w:rPr>
      </w:pPr>
    </w:p>
    <w:p w14:paraId="5FD2E100" w14:textId="77777777" w:rsidR="00D71DF5" w:rsidRDefault="00D71DF5" w:rsidP="00EE17C9">
      <w:pPr>
        <w:widowControl/>
        <w:rPr>
          <w:rFonts w:ascii="Calibri" w:hAnsi="Calibri" w:cs="Calibri"/>
          <w:sz w:val="22"/>
        </w:rPr>
      </w:pPr>
    </w:p>
    <w:p w14:paraId="6277E8F6" w14:textId="77777777" w:rsidR="009E2ACD" w:rsidRDefault="009E2ACD" w:rsidP="00937A31">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References</w:t>
      </w:r>
    </w:p>
    <w:p w14:paraId="55526AA4"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R1-2007610</w:t>
      </w:r>
      <w:r w:rsidRPr="00851DE3">
        <w:rPr>
          <w:rFonts w:ascii="Times New Roman" w:eastAsia="SimSun" w:hAnsi="Times New Roman"/>
          <w:lang w:eastAsia="zh-CN"/>
        </w:rPr>
        <w:tab/>
        <w:t xml:space="preserve">Correction on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PT-RS sequence generation</w:t>
      </w:r>
      <w:r w:rsidRPr="00851DE3">
        <w:rPr>
          <w:rFonts w:ascii="Times New Roman" w:eastAsia="SimSun" w:hAnsi="Times New Roman"/>
          <w:lang w:eastAsia="zh-CN"/>
        </w:rPr>
        <w:tab/>
        <w:t xml:space="preserve">Huawei, </w:t>
      </w:r>
      <w:proofErr w:type="spellStart"/>
      <w:r w:rsidRPr="00851DE3">
        <w:rPr>
          <w:rFonts w:ascii="Times New Roman" w:eastAsia="SimSun" w:hAnsi="Times New Roman"/>
          <w:lang w:eastAsia="zh-CN"/>
        </w:rPr>
        <w:t>HiSilicon</w:t>
      </w:r>
      <w:proofErr w:type="spellEnd"/>
    </w:p>
    <w:p w14:paraId="55D1F496"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R1-2007611</w:t>
      </w:r>
      <w:r w:rsidRPr="00851DE3">
        <w:rPr>
          <w:rFonts w:ascii="Times New Roman" w:eastAsia="SimSun" w:hAnsi="Times New Roman"/>
          <w:lang w:eastAsia="zh-CN"/>
        </w:rPr>
        <w:tab/>
        <w:t xml:space="preserve">Remaining details of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resource allocation mode 1</w:t>
      </w:r>
      <w:r w:rsidRPr="00851DE3">
        <w:rPr>
          <w:rFonts w:ascii="Times New Roman" w:eastAsia="SimSun" w:hAnsi="Times New Roman"/>
          <w:lang w:eastAsia="zh-CN"/>
        </w:rPr>
        <w:tab/>
        <w:t xml:space="preserve">Huawei, </w:t>
      </w:r>
      <w:proofErr w:type="spellStart"/>
      <w:r w:rsidRPr="00851DE3">
        <w:rPr>
          <w:rFonts w:ascii="Times New Roman" w:eastAsia="SimSun" w:hAnsi="Times New Roman"/>
          <w:lang w:eastAsia="zh-CN"/>
        </w:rPr>
        <w:t>HiSilicon</w:t>
      </w:r>
      <w:proofErr w:type="spellEnd"/>
    </w:p>
    <w:p w14:paraId="72A11015"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R1-2007612</w:t>
      </w:r>
      <w:r w:rsidRPr="00851DE3">
        <w:rPr>
          <w:rFonts w:ascii="Times New Roman" w:eastAsia="SimSun" w:hAnsi="Times New Roman"/>
          <w:lang w:eastAsia="zh-CN"/>
        </w:rPr>
        <w:tab/>
        <w:t xml:space="preserve">Remaining details of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resource allocation mode 2</w:t>
      </w:r>
      <w:r w:rsidRPr="00851DE3">
        <w:rPr>
          <w:rFonts w:ascii="Times New Roman" w:eastAsia="SimSun" w:hAnsi="Times New Roman"/>
          <w:lang w:eastAsia="zh-CN"/>
        </w:rPr>
        <w:tab/>
        <w:t xml:space="preserve">Huawei, </w:t>
      </w:r>
      <w:proofErr w:type="spellStart"/>
      <w:r w:rsidRPr="00851DE3">
        <w:rPr>
          <w:rFonts w:ascii="Times New Roman" w:eastAsia="SimSun" w:hAnsi="Times New Roman"/>
          <w:lang w:eastAsia="zh-CN"/>
        </w:rPr>
        <w:t>HiSilicon</w:t>
      </w:r>
      <w:proofErr w:type="spellEnd"/>
    </w:p>
    <w:p w14:paraId="27F2DD8E"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R1-2007613</w:t>
      </w:r>
      <w:r w:rsidRPr="00851DE3">
        <w:rPr>
          <w:rFonts w:ascii="Times New Roman" w:eastAsia="SimSun" w:hAnsi="Times New Roman"/>
          <w:lang w:eastAsia="zh-CN"/>
        </w:rPr>
        <w:tab/>
        <w:t xml:space="preserve">Remaining details of physical layer procedures for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 xml:space="preserve">Huawei, </w:t>
      </w:r>
      <w:proofErr w:type="spellStart"/>
      <w:r w:rsidRPr="00851DE3">
        <w:rPr>
          <w:rFonts w:ascii="Times New Roman" w:eastAsia="SimSun" w:hAnsi="Times New Roman"/>
          <w:lang w:eastAsia="zh-CN"/>
        </w:rPr>
        <w:t>HiSilicon</w:t>
      </w:r>
      <w:proofErr w:type="spellEnd"/>
    </w:p>
    <w:p w14:paraId="2B2A6807"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R1-2007772</w:t>
      </w:r>
      <w:r w:rsidRPr="00851DE3">
        <w:rPr>
          <w:rFonts w:ascii="Times New Roman" w:eastAsia="SimSun" w:hAnsi="Times New Roman"/>
          <w:lang w:eastAsia="zh-CN"/>
        </w:rPr>
        <w:tab/>
        <w:t>Discussion on essential corrections in physical layer structure</w:t>
      </w:r>
      <w:r w:rsidRPr="00851DE3">
        <w:rPr>
          <w:rFonts w:ascii="Times New Roman" w:eastAsia="SimSun" w:hAnsi="Times New Roman"/>
          <w:lang w:eastAsia="zh-CN"/>
        </w:rPr>
        <w:tab/>
        <w:t>LG Electronics</w:t>
      </w:r>
    </w:p>
    <w:p w14:paraId="14E5AD69"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R1-2007773</w:t>
      </w:r>
      <w:r w:rsidRPr="00851DE3">
        <w:rPr>
          <w:rFonts w:ascii="Times New Roman" w:eastAsia="SimSun" w:hAnsi="Times New Roman"/>
          <w:lang w:eastAsia="zh-CN"/>
        </w:rPr>
        <w:tab/>
        <w:t>Discussion on essential corrections in resource allocation for Mode 1</w:t>
      </w:r>
      <w:r w:rsidRPr="00851DE3">
        <w:rPr>
          <w:rFonts w:ascii="Times New Roman" w:eastAsia="SimSun" w:hAnsi="Times New Roman"/>
          <w:lang w:eastAsia="zh-CN"/>
        </w:rPr>
        <w:tab/>
        <w:t>LG Electronics</w:t>
      </w:r>
    </w:p>
    <w:p w14:paraId="4A3A58F4"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R1-2007774</w:t>
      </w:r>
      <w:r w:rsidRPr="00851DE3">
        <w:rPr>
          <w:rFonts w:ascii="Times New Roman" w:eastAsia="SimSun" w:hAnsi="Times New Roman"/>
          <w:lang w:eastAsia="zh-CN"/>
        </w:rPr>
        <w:tab/>
        <w:t>Discussion on essential corrections in resource allocation for Mode 2</w:t>
      </w:r>
      <w:r w:rsidRPr="00851DE3">
        <w:rPr>
          <w:rFonts w:ascii="Times New Roman" w:eastAsia="SimSun" w:hAnsi="Times New Roman"/>
          <w:lang w:eastAsia="zh-CN"/>
        </w:rPr>
        <w:tab/>
        <w:t>LG Electronics</w:t>
      </w:r>
    </w:p>
    <w:p w14:paraId="3B73713E"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R1-2007775</w:t>
      </w:r>
      <w:r w:rsidRPr="00851DE3">
        <w:rPr>
          <w:rFonts w:ascii="Times New Roman" w:eastAsia="SimSun" w:hAnsi="Times New Roman"/>
          <w:lang w:eastAsia="zh-CN"/>
        </w:rPr>
        <w:tab/>
        <w:t xml:space="preserve">Discussion on essential corrections in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synchronization mechanism</w:t>
      </w:r>
      <w:r w:rsidRPr="00851DE3">
        <w:rPr>
          <w:rFonts w:ascii="Times New Roman" w:eastAsia="SimSun" w:hAnsi="Times New Roman"/>
          <w:lang w:eastAsia="zh-CN"/>
        </w:rPr>
        <w:tab/>
        <w:t>LG Electronics</w:t>
      </w:r>
    </w:p>
    <w:p w14:paraId="56CC20E1"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R1-2007776</w:t>
      </w:r>
      <w:r w:rsidRPr="00851DE3">
        <w:rPr>
          <w:rFonts w:ascii="Times New Roman" w:eastAsia="SimSun" w:hAnsi="Times New Roman"/>
          <w:lang w:eastAsia="zh-CN"/>
        </w:rPr>
        <w:tab/>
        <w:t>Discussion on essential corrections in physical layer procedure</w:t>
      </w:r>
      <w:r w:rsidRPr="00851DE3">
        <w:rPr>
          <w:rFonts w:ascii="Times New Roman" w:eastAsia="SimSun" w:hAnsi="Times New Roman"/>
          <w:lang w:eastAsia="zh-CN"/>
        </w:rPr>
        <w:tab/>
        <w:t>LG Electronics</w:t>
      </w:r>
    </w:p>
    <w:p w14:paraId="70162AE8"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R1-2007779</w:t>
      </w:r>
      <w:r w:rsidRPr="00851DE3">
        <w:rPr>
          <w:rFonts w:ascii="Times New Roman" w:eastAsia="SimSun" w:hAnsi="Times New Roman"/>
          <w:lang w:eastAsia="zh-CN"/>
        </w:rPr>
        <w:tab/>
        <w:t>A remaining issue on UE procedures for reporting HARQ-ACK on uplink</w:t>
      </w:r>
      <w:r w:rsidRPr="00851DE3">
        <w:rPr>
          <w:rFonts w:ascii="Times New Roman" w:eastAsia="SimSun" w:hAnsi="Times New Roman"/>
          <w:lang w:eastAsia="zh-CN"/>
        </w:rPr>
        <w:tab/>
        <w:t>Fujitsu</w:t>
      </w:r>
    </w:p>
    <w:p w14:paraId="1D78F7F3"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R1-2007780</w:t>
      </w:r>
      <w:r w:rsidRPr="00851DE3">
        <w:rPr>
          <w:rFonts w:ascii="Times New Roman" w:eastAsia="SimSun" w:hAnsi="Times New Roman"/>
          <w:lang w:eastAsia="zh-CN"/>
        </w:rPr>
        <w:tab/>
        <w:t xml:space="preserve">A remaining issue on simultaneous transmissions of uplink and PUSCH carrying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HARQ</w:t>
      </w:r>
      <w:r w:rsidRPr="00851DE3">
        <w:rPr>
          <w:rFonts w:ascii="Times New Roman" w:eastAsia="SimSun" w:hAnsi="Times New Roman"/>
          <w:lang w:eastAsia="zh-CN"/>
        </w:rPr>
        <w:lastRenderedPageBreak/>
        <w:t>-ACK</w:t>
      </w:r>
      <w:r w:rsidRPr="00851DE3">
        <w:rPr>
          <w:rFonts w:ascii="Times New Roman" w:eastAsia="SimSun" w:hAnsi="Times New Roman"/>
          <w:lang w:eastAsia="zh-CN"/>
        </w:rPr>
        <w:tab/>
        <w:t>Fujitsu</w:t>
      </w:r>
    </w:p>
    <w:p w14:paraId="44CCEDE2"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R1-2007809</w:t>
      </w:r>
      <w:r w:rsidRPr="00851DE3">
        <w:rPr>
          <w:rFonts w:ascii="Times New Roman" w:eastAsia="SimSun" w:hAnsi="Times New Roman"/>
          <w:lang w:eastAsia="zh-CN"/>
        </w:rPr>
        <w:tab/>
        <w:t xml:space="preserve">Remaining issues on physical layer structure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CATT</w:t>
      </w:r>
    </w:p>
    <w:p w14:paraId="04CED152"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R1-2007810</w:t>
      </w:r>
      <w:r w:rsidRPr="00851DE3">
        <w:rPr>
          <w:rFonts w:ascii="Times New Roman" w:eastAsia="SimSun" w:hAnsi="Times New Roman"/>
          <w:lang w:eastAsia="zh-CN"/>
        </w:rPr>
        <w:tab/>
        <w:t>Remaining issues on Mode 1 resource allocation in NR V2X</w:t>
      </w:r>
      <w:r w:rsidRPr="00851DE3">
        <w:rPr>
          <w:rFonts w:ascii="Times New Roman" w:eastAsia="SimSun" w:hAnsi="Times New Roman"/>
          <w:lang w:eastAsia="zh-CN"/>
        </w:rPr>
        <w:tab/>
        <w:t>CATT</w:t>
      </w:r>
    </w:p>
    <w:p w14:paraId="0D40DE94"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R1-2007811</w:t>
      </w:r>
      <w:r w:rsidRPr="00851DE3">
        <w:rPr>
          <w:rFonts w:ascii="Times New Roman" w:eastAsia="SimSun" w:hAnsi="Times New Roman"/>
          <w:lang w:eastAsia="zh-CN"/>
        </w:rPr>
        <w:tab/>
        <w:t>Remaining issues on Mode 2 resource allocation in NR V2X</w:t>
      </w:r>
      <w:r w:rsidRPr="00851DE3">
        <w:rPr>
          <w:rFonts w:ascii="Times New Roman" w:eastAsia="SimSun" w:hAnsi="Times New Roman"/>
          <w:lang w:eastAsia="zh-CN"/>
        </w:rPr>
        <w:tab/>
        <w:t>CATT</w:t>
      </w:r>
    </w:p>
    <w:p w14:paraId="0CA7988E"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R1-2007812</w:t>
      </w:r>
      <w:r w:rsidRPr="00851DE3">
        <w:rPr>
          <w:rFonts w:ascii="Times New Roman" w:eastAsia="SimSun" w:hAnsi="Times New Roman"/>
          <w:lang w:eastAsia="zh-CN"/>
        </w:rPr>
        <w:tab/>
        <w:t xml:space="preserve">Remaining issues on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synchronization mechanism in NR V2X</w:t>
      </w:r>
      <w:r w:rsidRPr="00851DE3">
        <w:rPr>
          <w:rFonts w:ascii="Times New Roman" w:eastAsia="SimSun" w:hAnsi="Times New Roman"/>
          <w:lang w:eastAsia="zh-CN"/>
        </w:rPr>
        <w:tab/>
        <w:t>CATT</w:t>
      </w:r>
    </w:p>
    <w:p w14:paraId="14942953"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R1-2007813</w:t>
      </w:r>
      <w:r w:rsidRPr="00851DE3">
        <w:rPr>
          <w:rFonts w:ascii="Times New Roman" w:eastAsia="SimSun" w:hAnsi="Times New Roman"/>
          <w:lang w:eastAsia="zh-CN"/>
        </w:rPr>
        <w:tab/>
        <w:t>Remaining issues on physical layer procedures for NR V2X</w:t>
      </w:r>
      <w:r w:rsidRPr="00851DE3">
        <w:rPr>
          <w:rFonts w:ascii="Times New Roman" w:eastAsia="SimSun" w:hAnsi="Times New Roman"/>
          <w:lang w:eastAsia="zh-CN"/>
        </w:rPr>
        <w:tab/>
        <w:t>CATT</w:t>
      </w:r>
    </w:p>
    <w:p w14:paraId="13020F4D"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R1-2007921</w:t>
      </w:r>
      <w:r w:rsidRPr="00851DE3">
        <w:rPr>
          <w:rFonts w:ascii="Times New Roman" w:eastAsia="SimSun" w:hAnsi="Times New Roman"/>
          <w:lang w:eastAsia="zh-CN"/>
        </w:rPr>
        <w:tab/>
        <w:t xml:space="preserve">Remaining issues of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physical layer structure</w:t>
      </w:r>
      <w:r w:rsidRPr="00851DE3">
        <w:rPr>
          <w:rFonts w:ascii="Times New Roman" w:eastAsia="SimSun" w:hAnsi="Times New Roman"/>
          <w:lang w:eastAsia="zh-CN"/>
        </w:rPr>
        <w:tab/>
        <w:t xml:space="preserve">ZTE, </w:t>
      </w:r>
      <w:proofErr w:type="spellStart"/>
      <w:r w:rsidRPr="00851DE3">
        <w:rPr>
          <w:rFonts w:ascii="Times New Roman" w:eastAsia="SimSun" w:hAnsi="Times New Roman"/>
          <w:lang w:eastAsia="zh-CN"/>
        </w:rPr>
        <w:t>Sanechips</w:t>
      </w:r>
      <w:proofErr w:type="spellEnd"/>
    </w:p>
    <w:p w14:paraId="5111AEA6"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R1-2007922</w:t>
      </w:r>
      <w:r w:rsidRPr="00851DE3">
        <w:rPr>
          <w:rFonts w:ascii="Times New Roman" w:eastAsia="SimSun" w:hAnsi="Times New Roman"/>
          <w:lang w:eastAsia="zh-CN"/>
        </w:rPr>
        <w:tab/>
        <w:t>Remaining issues in Mode-1</w:t>
      </w:r>
      <w:r w:rsidRPr="00851DE3">
        <w:rPr>
          <w:rFonts w:ascii="Times New Roman" w:eastAsia="SimSun" w:hAnsi="Times New Roman"/>
          <w:lang w:eastAsia="zh-CN"/>
        </w:rPr>
        <w:tab/>
        <w:t xml:space="preserve">ZTE, </w:t>
      </w:r>
      <w:proofErr w:type="spellStart"/>
      <w:r w:rsidRPr="00851DE3">
        <w:rPr>
          <w:rFonts w:ascii="Times New Roman" w:eastAsia="SimSun" w:hAnsi="Times New Roman"/>
          <w:lang w:eastAsia="zh-CN"/>
        </w:rPr>
        <w:t>Sanechips</w:t>
      </w:r>
      <w:proofErr w:type="spellEnd"/>
    </w:p>
    <w:p w14:paraId="2E66008E"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R1-2007923</w:t>
      </w:r>
      <w:r w:rsidRPr="00851DE3">
        <w:rPr>
          <w:rFonts w:ascii="Times New Roman" w:eastAsia="SimSun" w:hAnsi="Times New Roman"/>
          <w:lang w:eastAsia="zh-CN"/>
        </w:rPr>
        <w:tab/>
        <w:t>Remaining issues in mode 2</w:t>
      </w:r>
      <w:r w:rsidRPr="00851DE3">
        <w:rPr>
          <w:rFonts w:ascii="Times New Roman" w:eastAsia="SimSun" w:hAnsi="Times New Roman"/>
          <w:lang w:eastAsia="zh-CN"/>
        </w:rPr>
        <w:tab/>
        <w:t xml:space="preserve">ZTE, </w:t>
      </w:r>
      <w:proofErr w:type="spellStart"/>
      <w:r w:rsidRPr="00851DE3">
        <w:rPr>
          <w:rFonts w:ascii="Times New Roman" w:eastAsia="SimSun" w:hAnsi="Times New Roman"/>
          <w:lang w:eastAsia="zh-CN"/>
        </w:rPr>
        <w:t>Sanechips</w:t>
      </w:r>
      <w:proofErr w:type="spellEnd"/>
    </w:p>
    <w:p w14:paraId="1A3010CB"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R1-2007924</w:t>
      </w:r>
      <w:r w:rsidRPr="00851DE3">
        <w:rPr>
          <w:rFonts w:ascii="Times New Roman" w:eastAsia="SimSun" w:hAnsi="Times New Roman"/>
          <w:lang w:eastAsia="zh-CN"/>
        </w:rPr>
        <w:tab/>
        <w:t>Remaining issues of synchronization</w:t>
      </w:r>
      <w:r w:rsidRPr="00851DE3">
        <w:rPr>
          <w:rFonts w:ascii="Times New Roman" w:eastAsia="SimSun" w:hAnsi="Times New Roman"/>
          <w:lang w:eastAsia="zh-CN"/>
        </w:rPr>
        <w:tab/>
        <w:t xml:space="preserve">ZTE, </w:t>
      </w:r>
      <w:proofErr w:type="spellStart"/>
      <w:r w:rsidRPr="00851DE3">
        <w:rPr>
          <w:rFonts w:ascii="Times New Roman" w:eastAsia="SimSun" w:hAnsi="Times New Roman"/>
          <w:lang w:eastAsia="zh-CN"/>
        </w:rPr>
        <w:t>Sanechips</w:t>
      </w:r>
      <w:proofErr w:type="spellEnd"/>
    </w:p>
    <w:p w14:paraId="410100FB"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R1-2007925</w:t>
      </w:r>
      <w:r w:rsidRPr="00851DE3">
        <w:rPr>
          <w:rFonts w:ascii="Times New Roman" w:eastAsia="SimSun" w:hAnsi="Times New Roman"/>
          <w:lang w:eastAsia="zh-CN"/>
        </w:rPr>
        <w:tab/>
        <w:t xml:space="preserve">Remaining issues in PHY procedures for Rel-16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 xml:space="preserve">ZTE, </w:t>
      </w:r>
      <w:proofErr w:type="spellStart"/>
      <w:r w:rsidRPr="00851DE3">
        <w:rPr>
          <w:rFonts w:ascii="Times New Roman" w:eastAsia="SimSun" w:hAnsi="Times New Roman"/>
          <w:lang w:eastAsia="zh-CN"/>
        </w:rPr>
        <w:t>Sanechips</w:t>
      </w:r>
      <w:proofErr w:type="spellEnd"/>
    </w:p>
    <w:p w14:paraId="5E8F70BA"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R1-2007934</w:t>
      </w:r>
      <w:r w:rsidRPr="00851DE3">
        <w:rPr>
          <w:rFonts w:ascii="Times New Roman" w:eastAsia="SimSun" w:hAnsi="Times New Roman"/>
          <w:lang w:eastAsia="zh-CN"/>
        </w:rPr>
        <w:tab/>
        <w:t xml:space="preserve">Remaining opens of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physical structure for NR V2X design</w:t>
      </w:r>
      <w:r w:rsidRPr="00851DE3">
        <w:rPr>
          <w:rFonts w:ascii="Times New Roman" w:eastAsia="SimSun" w:hAnsi="Times New Roman"/>
          <w:lang w:eastAsia="zh-CN"/>
        </w:rPr>
        <w:tab/>
        <w:t>Intel Corporation</w:t>
      </w:r>
    </w:p>
    <w:p w14:paraId="3FE47DB7"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R1-2007935</w:t>
      </w:r>
      <w:r w:rsidRPr="00851DE3">
        <w:rPr>
          <w:rFonts w:ascii="Times New Roman" w:eastAsia="SimSun" w:hAnsi="Times New Roman"/>
          <w:lang w:eastAsia="zh-CN"/>
        </w:rPr>
        <w:tab/>
        <w:t>Corrections related to Mode-2 resource allocation</w:t>
      </w:r>
      <w:r w:rsidRPr="00851DE3">
        <w:rPr>
          <w:rFonts w:ascii="Times New Roman" w:eastAsia="SimSun" w:hAnsi="Times New Roman"/>
          <w:lang w:eastAsia="zh-CN"/>
        </w:rPr>
        <w:tab/>
        <w:t>Intel Corporation</w:t>
      </w:r>
    </w:p>
    <w:p w14:paraId="3BB7AFC5"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R1-2007936</w:t>
      </w:r>
      <w:r w:rsidRPr="00851DE3">
        <w:rPr>
          <w:rFonts w:ascii="Times New Roman" w:eastAsia="SimSun" w:hAnsi="Times New Roman"/>
          <w:lang w:eastAsia="zh-CN"/>
        </w:rPr>
        <w:tab/>
        <w:t>Corrections related to Mode-1 resource allocation</w:t>
      </w:r>
      <w:r w:rsidRPr="00851DE3">
        <w:rPr>
          <w:rFonts w:ascii="Times New Roman" w:eastAsia="SimSun" w:hAnsi="Times New Roman"/>
          <w:lang w:eastAsia="zh-CN"/>
        </w:rPr>
        <w:tab/>
        <w:t>Intel Corporation</w:t>
      </w:r>
    </w:p>
    <w:p w14:paraId="10DEEDB0"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R1-2007986</w:t>
      </w:r>
      <w:r w:rsidRPr="00851DE3">
        <w:rPr>
          <w:rFonts w:ascii="Times New Roman" w:eastAsia="SimSun" w:hAnsi="Times New Roman"/>
          <w:lang w:eastAsia="zh-CN"/>
        </w:rPr>
        <w:tab/>
        <w:t>Remaining issues on resource allocation mode 2 for NR V2X</w:t>
      </w:r>
      <w:r w:rsidRPr="00851DE3">
        <w:rPr>
          <w:rFonts w:ascii="Times New Roman" w:eastAsia="SimSun" w:hAnsi="Times New Roman"/>
          <w:lang w:eastAsia="zh-CN"/>
        </w:rPr>
        <w:tab/>
        <w:t>ETRI</w:t>
      </w:r>
    </w:p>
    <w:p w14:paraId="5351399A"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R1-2007987</w:t>
      </w:r>
      <w:r w:rsidRPr="00851DE3">
        <w:rPr>
          <w:rFonts w:ascii="Times New Roman" w:eastAsia="SimSun" w:hAnsi="Times New Roman"/>
          <w:lang w:eastAsia="zh-CN"/>
        </w:rPr>
        <w:tab/>
        <w:t xml:space="preserve">Physical layer procedures for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ETRI</w:t>
      </w:r>
    </w:p>
    <w:p w14:paraId="6E1B996A"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R1-2008081</w:t>
      </w:r>
      <w:r w:rsidRPr="00851DE3">
        <w:rPr>
          <w:rFonts w:ascii="Times New Roman" w:eastAsia="SimSun" w:hAnsi="Times New Roman"/>
          <w:lang w:eastAsia="zh-CN"/>
        </w:rPr>
        <w:tab/>
        <w:t>Maintenance for mode 2 resource allocation</w:t>
      </w:r>
      <w:r w:rsidRPr="00851DE3">
        <w:rPr>
          <w:rFonts w:ascii="Times New Roman" w:eastAsia="SimSun" w:hAnsi="Times New Roman"/>
          <w:lang w:eastAsia="zh-CN"/>
        </w:rPr>
        <w:tab/>
        <w:t>NEC</w:t>
      </w:r>
    </w:p>
    <w:p w14:paraId="33D97ADC"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R1-2008095</w:t>
      </w:r>
      <w:r w:rsidRPr="00851DE3">
        <w:rPr>
          <w:rFonts w:ascii="Times New Roman" w:eastAsia="SimSun" w:hAnsi="Times New Roman"/>
          <w:lang w:eastAsia="zh-CN"/>
        </w:rPr>
        <w:tab/>
        <w:t xml:space="preserve">Remaining issues in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mode 1 resource allocation</w:t>
      </w:r>
      <w:r w:rsidRPr="00851DE3">
        <w:rPr>
          <w:rFonts w:ascii="Times New Roman" w:eastAsia="SimSun" w:hAnsi="Times New Roman"/>
          <w:lang w:eastAsia="zh-CN"/>
        </w:rPr>
        <w:tab/>
      </w:r>
      <w:proofErr w:type="spellStart"/>
      <w:r w:rsidRPr="00851DE3">
        <w:rPr>
          <w:rFonts w:ascii="Times New Roman" w:eastAsia="SimSun" w:hAnsi="Times New Roman"/>
          <w:lang w:eastAsia="zh-CN"/>
        </w:rPr>
        <w:t>Spreadtrum</w:t>
      </w:r>
      <w:proofErr w:type="spellEnd"/>
      <w:r w:rsidRPr="00851DE3">
        <w:rPr>
          <w:rFonts w:ascii="Times New Roman" w:eastAsia="SimSun" w:hAnsi="Times New Roman"/>
          <w:lang w:eastAsia="zh-CN"/>
        </w:rPr>
        <w:t xml:space="preserve"> Communications</w:t>
      </w:r>
    </w:p>
    <w:p w14:paraId="394B0D6F"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R1-2008096</w:t>
      </w:r>
      <w:r w:rsidRPr="00851DE3">
        <w:rPr>
          <w:rFonts w:ascii="Times New Roman" w:eastAsia="SimSun" w:hAnsi="Times New Roman"/>
          <w:lang w:eastAsia="zh-CN"/>
        </w:rPr>
        <w:tab/>
        <w:t xml:space="preserve">Remaining issues in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mode 2 resource allocation</w:t>
      </w:r>
      <w:r w:rsidRPr="00851DE3">
        <w:rPr>
          <w:rFonts w:ascii="Times New Roman" w:eastAsia="SimSun" w:hAnsi="Times New Roman"/>
          <w:lang w:eastAsia="zh-CN"/>
        </w:rPr>
        <w:tab/>
      </w:r>
      <w:proofErr w:type="spellStart"/>
      <w:r w:rsidRPr="00851DE3">
        <w:rPr>
          <w:rFonts w:ascii="Times New Roman" w:eastAsia="SimSun" w:hAnsi="Times New Roman"/>
          <w:lang w:eastAsia="zh-CN"/>
        </w:rPr>
        <w:t>Spreadtrum</w:t>
      </w:r>
      <w:proofErr w:type="spellEnd"/>
      <w:r w:rsidRPr="00851DE3">
        <w:rPr>
          <w:rFonts w:ascii="Times New Roman" w:eastAsia="SimSun" w:hAnsi="Times New Roman"/>
          <w:lang w:eastAsia="zh-CN"/>
        </w:rPr>
        <w:t xml:space="preserve"> Communications</w:t>
      </w:r>
    </w:p>
    <w:p w14:paraId="0F4F280E"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R1-2008097</w:t>
      </w:r>
      <w:r w:rsidRPr="00851DE3">
        <w:rPr>
          <w:rFonts w:ascii="Times New Roman" w:eastAsia="SimSun" w:hAnsi="Times New Roman"/>
          <w:lang w:eastAsia="zh-CN"/>
        </w:rPr>
        <w:tab/>
        <w:t xml:space="preserve">Remaining issues on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physical layer procedure</w:t>
      </w:r>
      <w:r w:rsidRPr="00851DE3">
        <w:rPr>
          <w:rFonts w:ascii="Times New Roman" w:eastAsia="SimSun" w:hAnsi="Times New Roman"/>
          <w:lang w:eastAsia="zh-CN"/>
        </w:rPr>
        <w:tab/>
      </w:r>
      <w:proofErr w:type="spellStart"/>
      <w:r w:rsidRPr="00851DE3">
        <w:rPr>
          <w:rFonts w:ascii="Times New Roman" w:eastAsia="SimSun" w:hAnsi="Times New Roman"/>
          <w:lang w:eastAsia="zh-CN"/>
        </w:rPr>
        <w:t>Spreadtrum</w:t>
      </w:r>
      <w:proofErr w:type="spellEnd"/>
      <w:r w:rsidRPr="00851DE3">
        <w:rPr>
          <w:rFonts w:ascii="Times New Roman" w:eastAsia="SimSun" w:hAnsi="Times New Roman"/>
          <w:lang w:eastAsia="zh-CN"/>
        </w:rPr>
        <w:t xml:space="preserve"> Communications</w:t>
      </w:r>
    </w:p>
    <w:p w14:paraId="6AC0548F"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R1-2008129</w:t>
      </w:r>
      <w:r w:rsidRPr="00851DE3">
        <w:rPr>
          <w:rFonts w:ascii="Times New Roman" w:eastAsia="SimSun" w:hAnsi="Times New Roman"/>
          <w:lang w:eastAsia="zh-CN"/>
        </w:rPr>
        <w:tab/>
        <w:t xml:space="preserve">Text Proposals on Physical Layer Structures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Samsung</w:t>
      </w:r>
    </w:p>
    <w:p w14:paraId="6F78E9FB"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R1-2008130</w:t>
      </w:r>
      <w:r w:rsidRPr="00851DE3">
        <w:rPr>
          <w:rFonts w:ascii="Times New Roman" w:eastAsia="SimSun" w:hAnsi="Times New Roman"/>
          <w:lang w:eastAsia="zh-CN"/>
        </w:rPr>
        <w:tab/>
        <w:t xml:space="preserve">Draft CR on PUCCH Power Control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Mode 1 Scheduling</w:t>
      </w:r>
      <w:r w:rsidRPr="00851DE3">
        <w:rPr>
          <w:rFonts w:ascii="Times New Roman" w:eastAsia="SimSun" w:hAnsi="Times New Roman"/>
          <w:lang w:eastAsia="zh-CN"/>
        </w:rPr>
        <w:tab/>
        <w:t>Samsung</w:t>
      </w:r>
    </w:p>
    <w:p w14:paraId="0CB541F1"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R1-2008131</w:t>
      </w:r>
      <w:r w:rsidRPr="00851DE3">
        <w:rPr>
          <w:rFonts w:ascii="Times New Roman" w:eastAsia="SimSun" w:hAnsi="Times New Roman"/>
          <w:lang w:eastAsia="zh-CN"/>
        </w:rPr>
        <w:tab/>
        <w:t xml:space="preserve">Draft CR on Mode 2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Samsung</w:t>
      </w:r>
    </w:p>
    <w:p w14:paraId="20AF627D"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R1-2008132</w:t>
      </w:r>
      <w:r w:rsidRPr="00851DE3">
        <w:rPr>
          <w:rFonts w:ascii="Times New Roman" w:eastAsia="SimSun" w:hAnsi="Times New Roman"/>
          <w:lang w:eastAsia="zh-CN"/>
        </w:rPr>
        <w:tab/>
        <w:t xml:space="preserve">Draft CR on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Physical Duration to Logical Slot Conversion</w:t>
      </w:r>
      <w:r w:rsidRPr="00851DE3">
        <w:rPr>
          <w:rFonts w:ascii="Times New Roman" w:eastAsia="SimSun" w:hAnsi="Times New Roman"/>
          <w:lang w:eastAsia="zh-CN"/>
        </w:rPr>
        <w:tab/>
        <w:t>Samsung</w:t>
      </w:r>
    </w:p>
    <w:p w14:paraId="03622823"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R1-2008133</w:t>
      </w:r>
      <w:r w:rsidRPr="00851DE3">
        <w:rPr>
          <w:rFonts w:ascii="Times New Roman" w:eastAsia="SimSun" w:hAnsi="Times New Roman"/>
          <w:lang w:eastAsia="zh-CN"/>
        </w:rPr>
        <w:tab/>
        <w:t xml:space="preserve">Draft CR on Physical Layer Procedures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Samsung</w:t>
      </w:r>
    </w:p>
    <w:p w14:paraId="0F6C9A84"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R1-2008230</w:t>
      </w:r>
      <w:r w:rsidRPr="00851DE3">
        <w:rPr>
          <w:rFonts w:ascii="Times New Roman" w:eastAsia="SimSun" w:hAnsi="Times New Roman"/>
          <w:lang w:eastAsia="zh-CN"/>
        </w:rPr>
        <w:tab/>
        <w:t xml:space="preserve">Draft TP on physical structure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OPPO</w:t>
      </w:r>
    </w:p>
    <w:p w14:paraId="54706496"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R1-2008231</w:t>
      </w:r>
      <w:r w:rsidRPr="00851DE3">
        <w:rPr>
          <w:rFonts w:ascii="Times New Roman" w:eastAsia="SimSun" w:hAnsi="Times New Roman"/>
          <w:lang w:eastAsia="zh-CN"/>
        </w:rPr>
        <w:tab/>
        <w:t xml:space="preserve">Text proposal of mode 1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OPPO</w:t>
      </w:r>
    </w:p>
    <w:p w14:paraId="76CFB5E4"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R1-2008232</w:t>
      </w:r>
      <w:r w:rsidRPr="00851DE3">
        <w:rPr>
          <w:rFonts w:ascii="Times New Roman" w:eastAsia="SimSun" w:hAnsi="Times New Roman"/>
          <w:lang w:eastAsia="zh-CN"/>
        </w:rPr>
        <w:tab/>
        <w:t xml:space="preserve">Text proposal of physical layer procedure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OPPO</w:t>
      </w:r>
    </w:p>
    <w:p w14:paraId="1981DF25"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R1-2008236</w:t>
      </w:r>
      <w:r w:rsidRPr="00851DE3">
        <w:rPr>
          <w:rFonts w:ascii="Times New Roman" w:eastAsia="SimSun" w:hAnsi="Times New Roman"/>
          <w:lang w:eastAsia="zh-CN"/>
        </w:rPr>
        <w:tab/>
        <w:t>Remaining open issues and corrections for mode 2 RA</w:t>
      </w:r>
      <w:r w:rsidRPr="00851DE3">
        <w:rPr>
          <w:rFonts w:ascii="Times New Roman" w:eastAsia="SimSun" w:hAnsi="Times New Roman"/>
          <w:lang w:eastAsia="zh-CN"/>
        </w:rPr>
        <w:tab/>
        <w:t>OPPO</w:t>
      </w:r>
    </w:p>
    <w:p w14:paraId="265A56E6"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R1-2008237</w:t>
      </w:r>
      <w:r w:rsidRPr="00851DE3">
        <w:rPr>
          <w:rFonts w:ascii="Times New Roman" w:eastAsia="SimSun" w:hAnsi="Times New Roman"/>
          <w:lang w:eastAsia="zh-CN"/>
        </w:rPr>
        <w:tab/>
        <w:t>Corrections for FDM-based semi-static power split for in-device coexistence</w:t>
      </w:r>
      <w:r w:rsidRPr="00851DE3">
        <w:rPr>
          <w:rFonts w:ascii="Times New Roman" w:eastAsia="SimSun" w:hAnsi="Times New Roman"/>
          <w:lang w:eastAsia="zh-CN"/>
        </w:rPr>
        <w:tab/>
        <w:t>OPPO</w:t>
      </w:r>
    </w:p>
    <w:p w14:paraId="72C481D4"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R1-2008334</w:t>
      </w:r>
      <w:r w:rsidRPr="00851DE3">
        <w:rPr>
          <w:rFonts w:ascii="Times New Roman" w:eastAsia="SimSun" w:hAnsi="Times New Roman"/>
          <w:lang w:eastAsia="zh-CN"/>
        </w:rPr>
        <w:tab/>
        <w:t xml:space="preserve">Correction on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timing definition</w:t>
      </w:r>
      <w:r w:rsidRPr="00851DE3">
        <w:rPr>
          <w:rFonts w:ascii="Times New Roman" w:eastAsia="SimSun" w:hAnsi="Times New Roman"/>
          <w:lang w:eastAsia="zh-CN"/>
        </w:rPr>
        <w:tab/>
        <w:t xml:space="preserve">Huawei, </w:t>
      </w:r>
      <w:proofErr w:type="spellStart"/>
      <w:r w:rsidRPr="00851DE3">
        <w:rPr>
          <w:rFonts w:ascii="Times New Roman" w:eastAsia="SimSun" w:hAnsi="Times New Roman"/>
          <w:lang w:eastAsia="zh-CN"/>
        </w:rPr>
        <w:t>HiSilicon</w:t>
      </w:r>
      <w:proofErr w:type="spellEnd"/>
    </w:p>
    <w:p w14:paraId="77B59EC5"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R1-2008381</w:t>
      </w:r>
      <w:r w:rsidRPr="00851DE3">
        <w:rPr>
          <w:rFonts w:ascii="Times New Roman" w:eastAsia="SimSun" w:hAnsi="Times New Roman"/>
          <w:lang w:eastAsia="zh-CN"/>
        </w:rPr>
        <w:tab/>
        <w:t xml:space="preserve">Remaining issue on physical layer structure and procedure for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in NR V2X</w:t>
      </w:r>
      <w:r w:rsidRPr="00851DE3">
        <w:rPr>
          <w:rFonts w:ascii="Times New Roman" w:eastAsia="SimSun" w:hAnsi="Times New Roman"/>
          <w:lang w:eastAsia="zh-CN"/>
        </w:rPr>
        <w:tab/>
        <w:t>Panasonic Corporation</w:t>
      </w:r>
    </w:p>
    <w:p w14:paraId="0D98D60B"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R1-2008387</w:t>
      </w:r>
      <w:r w:rsidRPr="00851DE3">
        <w:rPr>
          <w:rFonts w:ascii="Times New Roman" w:eastAsia="SimSun" w:hAnsi="Times New Roman"/>
          <w:lang w:eastAsia="zh-CN"/>
        </w:rPr>
        <w:tab/>
        <w:t xml:space="preserve">Remaining issues on physical layer structure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Sharp</w:t>
      </w:r>
    </w:p>
    <w:p w14:paraId="3B581BD1"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R1-2008388</w:t>
      </w:r>
      <w:r w:rsidRPr="00851DE3">
        <w:rPr>
          <w:rFonts w:ascii="Times New Roman" w:eastAsia="SimSun" w:hAnsi="Times New Roman"/>
          <w:lang w:eastAsia="zh-CN"/>
        </w:rPr>
        <w:tab/>
        <w:t xml:space="preserve">Remaining issues on resource allocation mode 1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Sharp</w:t>
      </w:r>
    </w:p>
    <w:p w14:paraId="3E300721"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R1-2008389</w:t>
      </w:r>
      <w:r w:rsidRPr="00851DE3">
        <w:rPr>
          <w:rFonts w:ascii="Times New Roman" w:eastAsia="SimSun" w:hAnsi="Times New Roman"/>
          <w:lang w:eastAsia="zh-CN"/>
        </w:rPr>
        <w:tab/>
        <w:t xml:space="preserve">Remaining issues on resource allocation mode 2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Sharp</w:t>
      </w:r>
    </w:p>
    <w:p w14:paraId="538E4D89"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R1-2008390</w:t>
      </w:r>
      <w:r w:rsidRPr="00851DE3">
        <w:rPr>
          <w:rFonts w:ascii="Times New Roman" w:eastAsia="SimSun" w:hAnsi="Times New Roman"/>
          <w:lang w:eastAsia="zh-CN"/>
        </w:rPr>
        <w:tab/>
        <w:t xml:space="preserve">Remaining issues on synchronization mechanism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Sharp</w:t>
      </w:r>
    </w:p>
    <w:p w14:paraId="154164BA"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R1-2008391</w:t>
      </w:r>
      <w:r w:rsidRPr="00851DE3">
        <w:rPr>
          <w:rFonts w:ascii="Times New Roman" w:eastAsia="SimSun" w:hAnsi="Times New Roman"/>
          <w:lang w:eastAsia="zh-CN"/>
        </w:rPr>
        <w:tab/>
        <w:t xml:space="preserve">Remaining issues on physical layer procedures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Sharp</w:t>
      </w:r>
    </w:p>
    <w:p w14:paraId="08C1F2E3"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R1-2008428</w:t>
      </w:r>
      <w:r w:rsidRPr="00851DE3">
        <w:rPr>
          <w:rFonts w:ascii="Times New Roman" w:eastAsia="SimSun" w:hAnsi="Times New Roman"/>
          <w:lang w:eastAsia="zh-CN"/>
        </w:rPr>
        <w:tab/>
        <w:t>Remaining Issues of Physical Layer Procedures</w:t>
      </w:r>
      <w:r w:rsidRPr="00851DE3">
        <w:rPr>
          <w:rFonts w:ascii="Times New Roman" w:eastAsia="SimSun" w:hAnsi="Times New Roman"/>
          <w:lang w:eastAsia="zh-CN"/>
        </w:rPr>
        <w:tab/>
        <w:t>Apple</w:t>
      </w:r>
    </w:p>
    <w:p w14:paraId="138FB49A"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R1-2008429</w:t>
      </w:r>
      <w:r w:rsidRPr="00851DE3">
        <w:rPr>
          <w:rFonts w:ascii="Times New Roman" w:eastAsia="SimSun" w:hAnsi="Times New Roman"/>
          <w:lang w:eastAsia="zh-CN"/>
        </w:rPr>
        <w:tab/>
        <w:t xml:space="preserve">Remaining Issue of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Physical Layer Structure</w:t>
      </w:r>
      <w:r w:rsidRPr="00851DE3">
        <w:rPr>
          <w:rFonts w:ascii="Times New Roman" w:eastAsia="SimSun" w:hAnsi="Times New Roman"/>
          <w:lang w:eastAsia="zh-CN"/>
        </w:rPr>
        <w:tab/>
        <w:t>Apple</w:t>
      </w:r>
    </w:p>
    <w:p w14:paraId="0B102C06"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R1-2008430</w:t>
      </w:r>
      <w:r w:rsidRPr="00851DE3">
        <w:rPr>
          <w:rFonts w:ascii="Times New Roman" w:eastAsia="SimSun" w:hAnsi="Times New Roman"/>
          <w:lang w:eastAsia="zh-CN"/>
        </w:rPr>
        <w:tab/>
        <w:t>Remaining Issues of Mode 1 Resource Allocation</w:t>
      </w:r>
      <w:r w:rsidRPr="00851DE3">
        <w:rPr>
          <w:rFonts w:ascii="Times New Roman" w:eastAsia="SimSun" w:hAnsi="Times New Roman"/>
          <w:lang w:eastAsia="zh-CN"/>
        </w:rPr>
        <w:tab/>
        <w:t>Apple</w:t>
      </w:r>
    </w:p>
    <w:p w14:paraId="06759EE0"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R1-2008431</w:t>
      </w:r>
      <w:r w:rsidRPr="00851DE3">
        <w:rPr>
          <w:rFonts w:ascii="Times New Roman" w:eastAsia="SimSun" w:hAnsi="Times New Roman"/>
          <w:lang w:eastAsia="zh-CN"/>
        </w:rPr>
        <w:tab/>
        <w:t>Remaining Issues of Mode 2 Resource Allocation</w:t>
      </w:r>
      <w:r w:rsidRPr="00851DE3">
        <w:rPr>
          <w:rFonts w:ascii="Times New Roman" w:eastAsia="SimSun" w:hAnsi="Times New Roman"/>
          <w:lang w:eastAsia="zh-CN"/>
        </w:rPr>
        <w:tab/>
        <w:t>Apple</w:t>
      </w:r>
    </w:p>
    <w:p w14:paraId="695CAFCB"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R1-2008496</w:t>
      </w:r>
      <w:r w:rsidRPr="00851DE3">
        <w:rPr>
          <w:rFonts w:ascii="Times New Roman" w:eastAsia="SimSun" w:hAnsi="Times New Roman"/>
          <w:lang w:eastAsia="zh-CN"/>
        </w:rPr>
        <w:tab/>
        <w:t xml:space="preserve">Maintenance for PSFCH and PSCCH symbol on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r>
      <w:proofErr w:type="spellStart"/>
      <w:r w:rsidRPr="00851DE3">
        <w:rPr>
          <w:rFonts w:ascii="Times New Roman" w:eastAsia="SimSun" w:hAnsi="Times New Roman"/>
          <w:lang w:eastAsia="zh-CN"/>
        </w:rPr>
        <w:t>ASUSTeK</w:t>
      </w:r>
      <w:proofErr w:type="spellEnd"/>
    </w:p>
    <w:p w14:paraId="23D0F655"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R1-2008497</w:t>
      </w:r>
      <w:r w:rsidRPr="00851DE3">
        <w:rPr>
          <w:rFonts w:ascii="Times New Roman" w:eastAsia="SimSun" w:hAnsi="Times New Roman"/>
          <w:lang w:eastAsia="zh-CN"/>
        </w:rPr>
        <w:tab/>
        <w:t xml:space="preserve">Remaining issues on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power control</w:t>
      </w:r>
      <w:r w:rsidRPr="00851DE3">
        <w:rPr>
          <w:rFonts w:ascii="Times New Roman" w:eastAsia="SimSun" w:hAnsi="Times New Roman"/>
          <w:lang w:eastAsia="zh-CN"/>
        </w:rPr>
        <w:tab/>
      </w:r>
      <w:proofErr w:type="spellStart"/>
      <w:r w:rsidRPr="00851DE3">
        <w:rPr>
          <w:rFonts w:ascii="Times New Roman" w:eastAsia="SimSun" w:hAnsi="Times New Roman"/>
          <w:lang w:eastAsia="zh-CN"/>
        </w:rPr>
        <w:t>ASUSTeK</w:t>
      </w:r>
      <w:proofErr w:type="spellEnd"/>
    </w:p>
    <w:p w14:paraId="2286F0D3"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R1-2008498</w:t>
      </w:r>
      <w:r w:rsidRPr="00851DE3">
        <w:rPr>
          <w:rFonts w:ascii="Times New Roman" w:eastAsia="SimSun" w:hAnsi="Times New Roman"/>
          <w:lang w:eastAsia="zh-CN"/>
        </w:rPr>
        <w:tab/>
        <w:t>Miscellaneous issues of SL HARQ-ACK reporting on PUCCH</w:t>
      </w:r>
      <w:r w:rsidRPr="00851DE3">
        <w:rPr>
          <w:rFonts w:ascii="Times New Roman" w:eastAsia="SimSun" w:hAnsi="Times New Roman"/>
          <w:lang w:eastAsia="zh-CN"/>
        </w:rPr>
        <w:tab/>
      </w:r>
      <w:proofErr w:type="spellStart"/>
      <w:r w:rsidRPr="00851DE3">
        <w:rPr>
          <w:rFonts w:ascii="Times New Roman" w:eastAsia="SimSun" w:hAnsi="Times New Roman"/>
          <w:lang w:eastAsia="zh-CN"/>
        </w:rPr>
        <w:t>ASUSTeK</w:t>
      </w:r>
      <w:proofErr w:type="spellEnd"/>
    </w:p>
    <w:p w14:paraId="2DD18F3E"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R1-2008529</w:t>
      </w:r>
      <w:r w:rsidRPr="00851DE3">
        <w:rPr>
          <w:rFonts w:ascii="Times New Roman" w:eastAsia="SimSun" w:hAnsi="Times New Roman"/>
          <w:lang w:eastAsia="zh-CN"/>
        </w:rPr>
        <w:tab/>
        <w:t xml:space="preserve">Maintenance for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physical layer structure</w:t>
      </w:r>
      <w:r w:rsidRPr="00851DE3">
        <w:rPr>
          <w:rFonts w:ascii="Times New Roman" w:eastAsia="SimSun" w:hAnsi="Times New Roman"/>
          <w:lang w:eastAsia="zh-CN"/>
        </w:rPr>
        <w:tab/>
        <w:t>NTT DOCOMO, INC.</w:t>
      </w:r>
    </w:p>
    <w:p w14:paraId="5B710707"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R1-2008530</w:t>
      </w:r>
      <w:r w:rsidRPr="00851DE3">
        <w:rPr>
          <w:rFonts w:ascii="Times New Roman" w:eastAsia="SimSun" w:hAnsi="Times New Roman"/>
          <w:lang w:eastAsia="zh-CN"/>
        </w:rPr>
        <w:tab/>
        <w:t>Maintenance for resource allocation mechanism mode 1</w:t>
      </w:r>
      <w:r w:rsidRPr="00851DE3">
        <w:rPr>
          <w:rFonts w:ascii="Times New Roman" w:eastAsia="SimSun" w:hAnsi="Times New Roman"/>
          <w:lang w:eastAsia="zh-CN"/>
        </w:rPr>
        <w:tab/>
        <w:t>NTT DOCOMO, INC.</w:t>
      </w:r>
    </w:p>
    <w:p w14:paraId="1A2778A7"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R1-2008531</w:t>
      </w:r>
      <w:r w:rsidRPr="00851DE3">
        <w:rPr>
          <w:rFonts w:ascii="Times New Roman" w:eastAsia="SimSun" w:hAnsi="Times New Roman"/>
          <w:lang w:eastAsia="zh-CN"/>
        </w:rPr>
        <w:tab/>
        <w:t>Maintenance for resource allocation mechanism mode 2</w:t>
      </w:r>
      <w:r w:rsidRPr="00851DE3">
        <w:rPr>
          <w:rFonts w:ascii="Times New Roman" w:eastAsia="SimSun" w:hAnsi="Times New Roman"/>
          <w:lang w:eastAsia="zh-CN"/>
        </w:rPr>
        <w:tab/>
        <w:t>NTT DOCOMO, INC.</w:t>
      </w:r>
    </w:p>
    <w:p w14:paraId="774C61BA"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R1-2008532</w:t>
      </w:r>
      <w:r w:rsidRPr="00851DE3">
        <w:rPr>
          <w:rFonts w:ascii="Times New Roman" w:eastAsia="SimSun" w:hAnsi="Times New Roman"/>
          <w:lang w:eastAsia="zh-CN"/>
        </w:rPr>
        <w:tab/>
        <w:t xml:space="preserve">Maintenance for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physical layer procedure</w:t>
      </w:r>
      <w:r w:rsidRPr="00851DE3">
        <w:rPr>
          <w:rFonts w:ascii="Times New Roman" w:eastAsia="SimSun" w:hAnsi="Times New Roman"/>
          <w:lang w:eastAsia="zh-CN"/>
        </w:rPr>
        <w:tab/>
        <w:t>NTT DOCOMO, INC.</w:t>
      </w:r>
    </w:p>
    <w:p w14:paraId="484E0C37"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R1-2008533</w:t>
      </w:r>
      <w:r w:rsidRPr="00851DE3">
        <w:rPr>
          <w:rFonts w:ascii="Times New Roman" w:eastAsia="SimSun" w:hAnsi="Times New Roman"/>
          <w:lang w:eastAsia="zh-CN"/>
        </w:rPr>
        <w:tab/>
        <w:t xml:space="preserve">Maintenance for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-related collision</w:t>
      </w:r>
      <w:r w:rsidRPr="00851DE3">
        <w:rPr>
          <w:rFonts w:ascii="Times New Roman" w:eastAsia="SimSun" w:hAnsi="Times New Roman"/>
          <w:lang w:eastAsia="zh-CN"/>
        </w:rPr>
        <w:tab/>
        <w:t>NTT DOCOMO, INC.</w:t>
      </w:r>
    </w:p>
    <w:p w14:paraId="75376654"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R1-2008604</w:t>
      </w:r>
      <w:r w:rsidRPr="00851DE3">
        <w:rPr>
          <w:rFonts w:ascii="Times New Roman" w:eastAsia="SimSun" w:hAnsi="Times New Roman"/>
          <w:lang w:eastAsia="zh-CN"/>
        </w:rPr>
        <w:tab/>
        <w:t>Remaining Issues in Physical Layer Structure</w:t>
      </w:r>
      <w:r w:rsidRPr="00851DE3">
        <w:rPr>
          <w:rFonts w:ascii="Times New Roman" w:eastAsia="SimSun" w:hAnsi="Times New Roman"/>
          <w:lang w:eastAsia="zh-CN"/>
        </w:rPr>
        <w:tab/>
        <w:t>Qualcomm Incorporated</w:t>
      </w:r>
    </w:p>
    <w:p w14:paraId="695DA83D"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R1-2008605</w:t>
      </w:r>
      <w:r w:rsidRPr="00851DE3">
        <w:rPr>
          <w:rFonts w:ascii="Times New Roman" w:eastAsia="SimSun" w:hAnsi="Times New Roman"/>
          <w:lang w:eastAsia="zh-CN"/>
        </w:rPr>
        <w:tab/>
        <w:t>Remaining Issues in Mode 1 Resource Allocation</w:t>
      </w:r>
      <w:r w:rsidRPr="00851DE3">
        <w:rPr>
          <w:rFonts w:ascii="Times New Roman" w:eastAsia="SimSun" w:hAnsi="Times New Roman"/>
          <w:lang w:eastAsia="zh-CN"/>
        </w:rPr>
        <w:tab/>
        <w:t>Qualcomm Incorporated</w:t>
      </w:r>
    </w:p>
    <w:p w14:paraId="490C1296"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R1-2008606</w:t>
      </w:r>
      <w:r w:rsidRPr="00851DE3">
        <w:rPr>
          <w:rFonts w:ascii="Times New Roman" w:eastAsia="SimSun" w:hAnsi="Times New Roman"/>
          <w:lang w:eastAsia="zh-CN"/>
        </w:rPr>
        <w:tab/>
        <w:t>Remaining Issues in Mode 2 Resource Allocation</w:t>
      </w:r>
      <w:r w:rsidRPr="00851DE3">
        <w:rPr>
          <w:rFonts w:ascii="Times New Roman" w:eastAsia="SimSun" w:hAnsi="Times New Roman"/>
          <w:lang w:eastAsia="zh-CN"/>
        </w:rPr>
        <w:tab/>
        <w:t>Qualcomm Incorporated</w:t>
      </w:r>
    </w:p>
    <w:p w14:paraId="6F31E9F1"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R1-2008633</w:t>
      </w:r>
      <w:r w:rsidRPr="00851DE3">
        <w:rPr>
          <w:rFonts w:ascii="Times New Roman" w:eastAsia="SimSun" w:hAnsi="Times New Roman"/>
          <w:lang w:eastAsia="zh-CN"/>
        </w:rPr>
        <w:tab/>
        <w:t>Remaining issues for Mode 2 resource allocation in NR V2X</w:t>
      </w:r>
      <w:r w:rsidRPr="00851DE3">
        <w:rPr>
          <w:rFonts w:ascii="Times New Roman" w:eastAsia="SimSun" w:hAnsi="Times New Roman"/>
          <w:lang w:eastAsia="zh-CN"/>
        </w:rPr>
        <w:tab/>
      </w:r>
      <w:proofErr w:type="spellStart"/>
      <w:r w:rsidRPr="00851DE3">
        <w:rPr>
          <w:rFonts w:ascii="Times New Roman" w:eastAsia="SimSun" w:hAnsi="Times New Roman"/>
          <w:lang w:eastAsia="zh-CN"/>
        </w:rPr>
        <w:t>ASUSTeK</w:t>
      </w:r>
      <w:proofErr w:type="spellEnd"/>
    </w:p>
    <w:p w14:paraId="68E8C081"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R1-2008665</w:t>
      </w:r>
      <w:r w:rsidRPr="00851DE3">
        <w:rPr>
          <w:rFonts w:ascii="Times New Roman" w:eastAsia="SimSun" w:hAnsi="Times New Roman"/>
          <w:lang w:eastAsia="zh-CN"/>
        </w:rPr>
        <w:tab/>
        <w:t xml:space="preserve">Remaining issues on physical layer structure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vivo</w:t>
      </w:r>
    </w:p>
    <w:p w14:paraId="442DFBBD"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lastRenderedPageBreak/>
        <w:t>R1-2008666</w:t>
      </w:r>
      <w:r w:rsidRPr="00851DE3">
        <w:rPr>
          <w:rFonts w:ascii="Times New Roman" w:eastAsia="SimSun" w:hAnsi="Times New Roman"/>
          <w:lang w:eastAsia="zh-CN"/>
        </w:rPr>
        <w:tab/>
        <w:t>Remaining issues on mode 1 resource allocation mechanism</w:t>
      </w:r>
      <w:r w:rsidRPr="00851DE3">
        <w:rPr>
          <w:rFonts w:ascii="Times New Roman" w:eastAsia="SimSun" w:hAnsi="Times New Roman"/>
          <w:lang w:eastAsia="zh-CN"/>
        </w:rPr>
        <w:tab/>
        <w:t>vivo</w:t>
      </w:r>
    </w:p>
    <w:p w14:paraId="331F6A90"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R1-2008667</w:t>
      </w:r>
      <w:r w:rsidRPr="00851DE3">
        <w:rPr>
          <w:rFonts w:ascii="Times New Roman" w:eastAsia="SimSun" w:hAnsi="Times New Roman"/>
          <w:lang w:eastAsia="zh-CN"/>
        </w:rPr>
        <w:tab/>
        <w:t>Remaining issues on mode 2 resource allocation mechanism</w:t>
      </w:r>
      <w:r w:rsidRPr="00851DE3">
        <w:rPr>
          <w:rFonts w:ascii="Times New Roman" w:eastAsia="SimSun" w:hAnsi="Times New Roman"/>
          <w:lang w:eastAsia="zh-CN"/>
        </w:rPr>
        <w:tab/>
        <w:t>vivo</w:t>
      </w:r>
    </w:p>
    <w:p w14:paraId="5747D52D"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R1-2008668</w:t>
      </w:r>
      <w:r w:rsidRPr="00851DE3">
        <w:rPr>
          <w:rFonts w:ascii="Times New Roman" w:eastAsia="SimSun" w:hAnsi="Times New Roman"/>
          <w:lang w:eastAsia="zh-CN"/>
        </w:rPr>
        <w:tab/>
        <w:t xml:space="preserve">Remaining issues on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 xml:space="preserve"> synchronization mechanism</w:t>
      </w:r>
      <w:r w:rsidRPr="00851DE3">
        <w:rPr>
          <w:rFonts w:ascii="Times New Roman" w:eastAsia="SimSun" w:hAnsi="Times New Roman"/>
          <w:lang w:eastAsia="zh-CN"/>
        </w:rPr>
        <w:tab/>
        <w:t>vivo</w:t>
      </w:r>
    </w:p>
    <w:p w14:paraId="79CA0865"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R1-2008669</w:t>
      </w:r>
      <w:r w:rsidRPr="00851DE3">
        <w:rPr>
          <w:rFonts w:ascii="Times New Roman" w:eastAsia="SimSun" w:hAnsi="Times New Roman"/>
          <w:lang w:eastAsia="zh-CN"/>
        </w:rPr>
        <w:tab/>
        <w:t xml:space="preserve">Remaining issues on physical layer procedure for NR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vivo</w:t>
      </w:r>
    </w:p>
    <w:p w14:paraId="56B0FDDB"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R1-2008721</w:t>
      </w:r>
      <w:r w:rsidRPr="00851DE3">
        <w:rPr>
          <w:rFonts w:ascii="Times New Roman" w:eastAsia="SimSun" w:hAnsi="Times New Roman"/>
          <w:lang w:eastAsia="zh-CN"/>
        </w:rPr>
        <w:tab/>
        <w:t xml:space="preserve">Remaining issues on physical layer procedures for </w:t>
      </w:r>
      <w:proofErr w:type="spellStart"/>
      <w:r w:rsidRPr="00851DE3">
        <w:rPr>
          <w:rFonts w:ascii="Times New Roman" w:eastAsia="SimSun" w:hAnsi="Times New Roman"/>
          <w:lang w:eastAsia="zh-CN"/>
        </w:rPr>
        <w:t>sidelink</w:t>
      </w:r>
      <w:proofErr w:type="spellEnd"/>
      <w:r w:rsidRPr="00851DE3">
        <w:rPr>
          <w:rFonts w:ascii="Times New Roman" w:eastAsia="SimSun" w:hAnsi="Times New Roman"/>
          <w:lang w:eastAsia="zh-CN"/>
        </w:rPr>
        <w:tab/>
        <w:t>KT Corp.</w:t>
      </w:r>
    </w:p>
    <w:p w14:paraId="5F079B70"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R1-2008750</w:t>
      </w:r>
      <w:r w:rsidRPr="00851DE3">
        <w:rPr>
          <w:rFonts w:ascii="Times New Roman" w:eastAsia="SimSun" w:hAnsi="Times New Roman"/>
          <w:lang w:eastAsia="zh-CN"/>
        </w:rPr>
        <w:tab/>
        <w:t>Discussion paper on the remaining issues in Rel. 16 for NR V2X</w:t>
      </w:r>
      <w:r w:rsidRPr="00851DE3">
        <w:rPr>
          <w:rFonts w:ascii="Times New Roman" w:eastAsia="SimSun" w:hAnsi="Times New Roman"/>
          <w:lang w:eastAsia="zh-CN"/>
        </w:rPr>
        <w:tab/>
        <w:t>Ericsson</w:t>
      </w:r>
    </w:p>
    <w:p w14:paraId="41E31292"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R1-2008751</w:t>
      </w:r>
      <w:r w:rsidRPr="00851DE3">
        <w:rPr>
          <w:rFonts w:ascii="Times New Roman" w:eastAsia="SimSun" w:hAnsi="Times New Roman"/>
          <w:lang w:eastAsia="zh-CN"/>
        </w:rPr>
        <w:tab/>
        <w:t>Draft_CR_TS38.211</w:t>
      </w:r>
      <w:r w:rsidRPr="00851DE3">
        <w:rPr>
          <w:rFonts w:ascii="Times New Roman" w:eastAsia="SimSun" w:hAnsi="Times New Roman"/>
          <w:lang w:eastAsia="zh-CN"/>
        </w:rPr>
        <w:tab/>
        <w:t>Ericsson</w:t>
      </w:r>
    </w:p>
    <w:p w14:paraId="3F4C40AF"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R1-2008752</w:t>
      </w:r>
      <w:r w:rsidRPr="00851DE3">
        <w:rPr>
          <w:rFonts w:ascii="Times New Roman" w:eastAsia="SimSun" w:hAnsi="Times New Roman"/>
          <w:lang w:eastAsia="zh-CN"/>
        </w:rPr>
        <w:tab/>
        <w:t>Draft_CR_TS38.212</w:t>
      </w:r>
      <w:r w:rsidRPr="00851DE3">
        <w:rPr>
          <w:rFonts w:ascii="Times New Roman" w:eastAsia="SimSun" w:hAnsi="Times New Roman"/>
          <w:lang w:eastAsia="zh-CN"/>
        </w:rPr>
        <w:tab/>
        <w:t>Ericsson</w:t>
      </w:r>
    </w:p>
    <w:p w14:paraId="6B5A44A6" w14:textId="77777777"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R1-2008753</w:t>
      </w:r>
      <w:r w:rsidRPr="00851DE3">
        <w:rPr>
          <w:rFonts w:ascii="Times New Roman" w:eastAsia="SimSun" w:hAnsi="Times New Roman"/>
          <w:lang w:eastAsia="zh-CN"/>
        </w:rPr>
        <w:tab/>
        <w:t>Draft_CR_TS38.213</w:t>
      </w:r>
      <w:r w:rsidRPr="00851DE3">
        <w:rPr>
          <w:rFonts w:ascii="Times New Roman" w:eastAsia="SimSun" w:hAnsi="Times New Roman"/>
          <w:lang w:eastAsia="zh-CN"/>
        </w:rPr>
        <w:tab/>
        <w:t>Ericsson</w:t>
      </w:r>
    </w:p>
    <w:p w14:paraId="36F3CC35" w14:textId="010894A9" w:rsidR="00851DE3" w:rsidRPr="00851DE3" w:rsidRDefault="00851DE3" w:rsidP="00851DE3">
      <w:pPr>
        <w:pStyle w:val="af4"/>
        <w:numPr>
          <w:ilvl w:val="0"/>
          <w:numId w:val="31"/>
        </w:numPr>
        <w:spacing w:before="0" w:after="0"/>
        <w:ind w:leftChars="0" w:left="426"/>
        <w:rPr>
          <w:rFonts w:ascii="Times New Roman" w:eastAsia="SimSun" w:hAnsi="Times New Roman"/>
          <w:lang w:eastAsia="zh-CN"/>
        </w:rPr>
      </w:pPr>
      <w:r w:rsidRPr="00851DE3">
        <w:rPr>
          <w:rFonts w:ascii="Times New Roman" w:eastAsia="SimSun" w:hAnsi="Times New Roman"/>
          <w:lang w:eastAsia="zh-CN"/>
        </w:rPr>
        <w:t>R1-2008754</w:t>
      </w:r>
      <w:r w:rsidRPr="00851DE3">
        <w:rPr>
          <w:rFonts w:ascii="Times New Roman" w:eastAsia="SimSun" w:hAnsi="Times New Roman"/>
          <w:lang w:eastAsia="zh-CN"/>
        </w:rPr>
        <w:tab/>
        <w:t>Draft_CR_TS38.214</w:t>
      </w:r>
      <w:r w:rsidRPr="00851DE3">
        <w:rPr>
          <w:rFonts w:ascii="Times New Roman" w:eastAsia="SimSun" w:hAnsi="Times New Roman"/>
          <w:lang w:eastAsia="zh-CN"/>
        </w:rPr>
        <w:tab/>
        <w:t>Ericsson</w:t>
      </w:r>
    </w:p>
    <w:sectPr w:rsidR="00851DE3" w:rsidRPr="00851DE3"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DBD87" w14:textId="77777777" w:rsidR="004A678B" w:rsidRDefault="004A678B">
      <w:r>
        <w:separator/>
      </w:r>
    </w:p>
  </w:endnote>
  <w:endnote w:type="continuationSeparator" w:id="0">
    <w:p w14:paraId="4B8156C3" w14:textId="77777777" w:rsidR="004A678B" w:rsidRDefault="004A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charset w:val="86"/>
    <w:family w:val="modern"/>
    <w:pitch w:val="fixed"/>
    <w:sig w:usb0="800002BF" w:usb1="38CF7CFA" w:usb2="00000016" w:usb3="00000000" w:csb0="0004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D7969" w14:textId="77777777"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97BDCA" w14:textId="77777777" w:rsidR="00171FB0" w:rsidRDefault="00171FB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00A79" w14:textId="44A9DD58"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C20B7">
      <w:rPr>
        <w:rStyle w:val="a8"/>
        <w:noProof/>
      </w:rPr>
      <w:t>1</w:t>
    </w:r>
    <w:r>
      <w:rPr>
        <w:rStyle w:val="a8"/>
      </w:rPr>
      <w:fldChar w:fldCharType="end"/>
    </w:r>
  </w:p>
  <w:p w14:paraId="0BCEA5E4" w14:textId="77777777" w:rsidR="00171FB0" w:rsidRDefault="00171F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E319F" w14:textId="77777777" w:rsidR="004A678B" w:rsidRDefault="004A678B">
      <w:r>
        <w:separator/>
      </w:r>
    </w:p>
  </w:footnote>
  <w:footnote w:type="continuationSeparator" w:id="0">
    <w:p w14:paraId="5C74EDFD" w14:textId="77777777" w:rsidR="004A678B" w:rsidRDefault="004A67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6A969EB"/>
    <w:multiLevelType w:val="hybridMultilevel"/>
    <w:tmpl w:val="3C12CEBC"/>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6"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7C59CE"/>
    <w:multiLevelType w:val="multilevel"/>
    <w:tmpl w:val="2F7C5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4"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0" w15:restartNumberingAfterBreak="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B3758ED"/>
    <w:multiLevelType w:val="hybridMultilevel"/>
    <w:tmpl w:val="7F74F916"/>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6"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7B331AE3"/>
    <w:multiLevelType w:val="hybridMultilevel"/>
    <w:tmpl w:val="253002D6"/>
    <w:lvl w:ilvl="0" w:tplc="1070DF90">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ED18BC"/>
    <w:multiLevelType w:val="multilevel"/>
    <w:tmpl w:val="3F1EAD48"/>
    <w:lvl w:ilvl="0">
      <w:start w:val="1"/>
      <w:numFmt w:val="decimal"/>
      <w:lvlText w:val="%1"/>
      <w:lvlJc w:val="left"/>
      <w:pPr>
        <w:tabs>
          <w:tab w:val="num" w:pos="612"/>
        </w:tabs>
        <w:ind w:left="0" w:firstLine="0"/>
      </w:pPr>
      <w:rPr>
        <w:rFonts w:hint="eastAsia"/>
        <w:u w:val="none"/>
      </w:rPr>
    </w:lvl>
    <w:lvl w:ilvl="1">
      <w:start w:val="1"/>
      <w:numFmt w:val="decimal"/>
      <w:lvlText w:val="%1.%2"/>
      <w:lvlJc w:val="left"/>
      <w:pPr>
        <w:tabs>
          <w:tab w:val="num" w:pos="756"/>
        </w:tabs>
        <w:ind w:left="624" w:hanging="624"/>
      </w:pPr>
      <w:rPr>
        <w:rFonts w:ascii="Times New Roman" w:hAnsi="Times New Roman" w:cs="Times New Roman" w:hint="default"/>
        <w:b/>
        <w:i w:val="0"/>
        <w:sz w:val="21"/>
        <w:szCs w:val="21"/>
        <w:u w:val="none"/>
      </w:rPr>
    </w:lvl>
    <w:lvl w:ilvl="2">
      <w:start w:val="1"/>
      <w:numFmt w:val="decimal"/>
      <w:lvlText w:val="%1.%2.%3"/>
      <w:lvlJc w:val="left"/>
      <w:pPr>
        <w:tabs>
          <w:tab w:val="num" w:pos="900"/>
        </w:tabs>
        <w:ind w:left="900" w:hanging="900"/>
      </w:pPr>
      <w:rPr>
        <w:rFonts w:ascii="Times New Roman" w:hAnsi="Times New Roman" w:cs="Times New Roman" w:hint="default"/>
        <w:b w:val="0"/>
        <w:i w:val="0"/>
        <w:sz w:val="20"/>
        <w:szCs w:val="20"/>
        <w:u w:val="none"/>
      </w:rPr>
    </w:lvl>
    <w:lvl w:ilvl="3">
      <w:start w:val="1"/>
      <w:numFmt w:val="decimal"/>
      <w:lvlText w:val="%1.%2.%3.%4"/>
      <w:lvlJc w:val="left"/>
      <w:pPr>
        <w:tabs>
          <w:tab w:val="num" w:pos="3924"/>
        </w:tabs>
        <w:ind w:left="851" w:hanging="851"/>
      </w:pPr>
      <w:rPr>
        <w:rFonts w:ascii="Arial" w:eastAsia="SimSun" w:hAnsi="Arial" w:cs="Times New Roman" w:hint="default"/>
        <w:b w:val="0"/>
        <w:bCs w:val="0"/>
        <w:i w:val="0"/>
        <w:iCs w:val="0"/>
        <w:caps w:val="0"/>
        <w:smallCaps w:val="0"/>
        <w:strike w:val="0"/>
        <w:dstrike w:val="0"/>
        <w:color w:val="auto"/>
        <w:spacing w:val="0"/>
        <w:w w:val="100"/>
        <w:kern w:val="0"/>
        <w:position w:val="0"/>
        <w:sz w:val="21"/>
        <w:szCs w:val="20"/>
        <w:u w:val="none"/>
        <w:effect w:val="none"/>
        <w:em w:val="none"/>
      </w:rPr>
    </w:lvl>
    <w:lvl w:ilvl="4">
      <w:start w:val="1"/>
      <w:numFmt w:val="decimal"/>
      <w:lvlText w:val="%1.%2.%3.%4.%5"/>
      <w:lvlJc w:val="left"/>
      <w:pPr>
        <w:tabs>
          <w:tab w:val="num" w:pos="1188"/>
        </w:tabs>
        <w:ind w:left="851" w:hanging="851"/>
      </w:pPr>
      <w:rPr>
        <w:rFonts w:ascii="Arial" w:hAnsi="Arial" w:hint="default"/>
      </w:rPr>
    </w:lvl>
    <w:lvl w:ilvl="5">
      <w:start w:val="1"/>
      <w:numFmt w:val="decimal"/>
      <w:lvlText w:val="%1.%2.%3.%4.%5.%6"/>
      <w:lvlJc w:val="left"/>
      <w:pPr>
        <w:tabs>
          <w:tab w:val="num" w:pos="1152"/>
        </w:tabs>
        <w:ind w:left="851" w:hanging="851"/>
      </w:pPr>
      <w:rPr>
        <w:rFonts w:hint="eastAsia"/>
      </w:rPr>
    </w:lvl>
    <w:lvl w:ilvl="6">
      <w:start w:val="1"/>
      <w:numFmt w:val="decimal"/>
      <w:lvlText w:val="%1.%2.%3.%4.%5.%6.%7"/>
      <w:lvlJc w:val="left"/>
      <w:pPr>
        <w:tabs>
          <w:tab w:val="num" w:pos="1476"/>
        </w:tabs>
        <w:ind w:left="1476" w:hanging="1476"/>
      </w:pPr>
      <w:rPr>
        <w:rFonts w:hint="eastAsia"/>
      </w:rPr>
    </w:lvl>
    <w:lvl w:ilvl="7">
      <w:start w:val="1"/>
      <w:numFmt w:val="decimal"/>
      <w:lvlText w:val="%1.%2.%3.%4.%5.%6.%7.%8"/>
      <w:lvlJc w:val="left"/>
      <w:pPr>
        <w:tabs>
          <w:tab w:val="num" w:pos="1620"/>
        </w:tabs>
        <w:ind w:left="1620" w:hanging="1620"/>
      </w:pPr>
      <w:rPr>
        <w:rFonts w:hint="eastAsia"/>
      </w:rPr>
    </w:lvl>
    <w:lvl w:ilvl="8">
      <w:start w:val="1"/>
      <w:numFmt w:val="decimal"/>
      <w:lvlText w:val="%1.%2.%3.%4.%5.%6.%7.%8.%9"/>
      <w:lvlJc w:val="left"/>
      <w:pPr>
        <w:tabs>
          <w:tab w:val="num" w:pos="1764"/>
        </w:tabs>
        <w:ind w:left="1764" w:hanging="1764"/>
      </w:pPr>
      <w:rPr>
        <w:rFonts w:hint="eastAsia"/>
      </w:rPr>
    </w:lvl>
  </w:abstractNum>
  <w:abstractNum w:abstractNumId="30"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1"/>
  </w:num>
  <w:num w:numId="2">
    <w:abstractNumId w:val="5"/>
  </w:num>
  <w:num w:numId="3">
    <w:abstractNumId w:val="18"/>
  </w:num>
  <w:num w:numId="4">
    <w:abstractNumId w:val="28"/>
  </w:num>
  <w:num w:numId="5">
    <w:abstractNumId w:val="30"/>
  </w:num>
  <w:num w:numId="6">
    <w:abstractNumId w:val="13"/>
  </w:num>
  <w:num w:numId="7">
    <w:abstractNumId w:val="19"/>
  </w:num>
  <w:num w:numId="8">
    <w:abstractNumId w:val="12"/>
  </w:num>
  <w:num w:numId="9">
    <w:abstractNumId w:val="0"/>
  </w:num>
  <w:num w:numId="10">
    <w:abstractNumId w:val="26"/>
  </w:num>
  <w:num w:numId="11">
    <w:abstractNumId w:val="4"/>
  </w:num>
  <w:num w:numId="12">
    <w:abstractNumId w:val="14"/>
  </w:num>
  <w:num w:numId="13">
    <w:abstractNumId w:val="6"/>
  </w:num>
  <w:num w:numId="14">
    <w:abstractNumId w:val="4"/>
  </w:num>
  <w:num w:numId="15">
    <w:abstractNumId w:val="3"/>
  </w:num>
  <w:num w:numId="16">
    <w:abstractNumId w:val="17"/>
  </w:num>
  <w:num w:numId="17">
    <w:abstractNumId w:val="10"/>
  </w:num>
  <w:num w:numId="18">
    <w:abstractNumId w:val="23"/>
  </w:num>
  <w:num w:numId="19">
    <w:abstractNumId w:val="16"/>
  </w:num>
  <w:num w:numId="20">
    <w:abstractNumId w:val="25"/>
  </w:num>
  <w:num w:numId="21">
    <w:abstractNumId w:val="7"/>
  </w:num>
  <w:num w:numId="22">
    <w:abstractNumId w:val="20"/>
  </w:num>
  <w:num w:numId="23">
    <w:abstractNumId w:val="21"/>
  </w:num>
  <w:num w:numId="24">
    <w:abstractNumId w:val="2"/>
  </w:num>
  <w:num w:numId="25">
    <w:abstractNumId w:val="2"/>
  </w:num>
  <w:num w:numId="26">
    <w:abstractNumId w:val="8"/>
  </w:num>
  <w:num w:numId="27">
    <w:abstractNumId w:val="22"/>
  </w:num>
  <w:num w:numId="28">
    <w:abstractNumId w:val="1"/>
  </w:num>
  <w:num w:numId="29">
    <w:abstractNumId w:val="9"/>
  </w:num>
  <w:num w:numId="30">
    <w:abstractNumId w:val="27"/>
  </w:num>
  <w:num w:numId="31">
    <w:abstractNumId w:val="24"/>
  </w:num>
  <w:num w:numId="32">
    <w:abstractNumId w:val="29"/>
  </w:num>
  <w:num w:numId="33">
    <w:abstractNumId w:val="15"/>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ko-KR" w:vendorID="64" w:dllVersion="131077"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2A"/>
    <w:rsid w:val="000227BF"/>
    <w:rsid w:val="000230E4"/>
    <w:rsid w:val="000233F4"/>
    <w:rsid w:val="00023BE1"/>
    <w:rsid w:val="0002413F"/>
    <w:rsid w:val="00024A56"/>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FD6"/>
    <w:rsid w:val="000450D9"/>
    <w:rsid w:val="0004536E"/>
    <w:rsid w:val="00045EA8"/>
    <w:rsid w:val="00046061"/>
    <w:rsid w:val="000461D0"/>
    <w:rsid w:val="000466B5"/>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2C8D"/>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9C5"/>
    <w:rsid w:val="00116F93"/>
    <w:rsid w:val="00117174"/>
    <w:rsid w:val="0011774B"/>
    <w:rsid w:val="001208F1"/>
    <w:rsid w:val="00121006"/>
    <w:rsid w:val="001211F4"/>
    <w:rsid w:val="00121488"/>
    <w:rsid w:val="00121532"/>
    <w:rsid w:val="001215DC"/>
    <w:rsid w:val="00121D7B"/>
    <w:rsid w:val="00121E92"/>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1FB0"/>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0FF9"/>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49A"/>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1F2"/>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5BD"/>
    <w:rsid w:val="002877EA"/>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2BD7"/>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3D07"/>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83"/>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4AF"/>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94B"/>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59D"/>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0B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AF5"/>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224"/>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27B76"/>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5605A"/>
    <w:rsid w:val="00460152"/>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03B"/>
    <w:rsid w:val="00481BB7"/>
    <w:rsid w:val="00481F90"/>
    <w:rsid w:val="0048210A"/>
    <w:rsid w:val="0048219D"/>
    <w:rsid w:val="004821C8"/>
    <w:rsid w:val="0048221D"/>
    <w:rsid w:val="00482577"/>
    <w:rsid w:val="004825BB"/>
    <w:rsid w:val="004828B4"/>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97470"/>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678B"/>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145"/>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DC8"/>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0F"/>
    <w:rsid w:val="005077BD"/>
    <w:rsid w:val="00507C79"/>
    <w:rsid w:val="0051033C"/>
    <w:rsid w:val="005106A6"/>
    <w:rsid w:val="00510901"/>
    <w:rsid w:val="005109AC"/>
    <w:rsid w:val="0051120D"/>
    <w:rsid w:val="00511860"/>
    <w:rsid w:val="00512AF5"/>
    <w:rsid w:val="00512C55"/>
    <w:rsid w:val="00512C6E"/>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028D"/>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C7C"/>
    <w:rsid w:val="00534DE6"/>
    <w:rsid w:val="0053508D"/>
    <w:rsid w:val="005354ED"/>
    <w:rsid w:val="00535633"/>
    <w:rsid w:val="00536242"/>
    <w:rsid w:val="00536647"/>
    <w:rsid w:val="00536A29"/>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03D"/>
    <w:rsid w:val="00563203"/>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B42"/>
    <w:rsid w:val="00573D17"/>
    <w:rsid w:val="005752CB"/>
    <w:rsid w:val="0057536E"/>
    <w:rsid w:val="0057591B"/>
    <w:rsid w:val="00575C25"/>
    <w:rsid w:val="00576784"/>
    <w:rsid w:val="00576A17"/>
    <w:rsid w:val="00576B0A"/>
    <w:rsid w:val="00576B0F"/>
    <w:rsid w:val="00576E88"/>
    <w:rsid w:val="005770E0"/>
    <w:rsid w:val="00577830"/>
    <w:rsid w:val="0058023D"/>
    <w:rsid w:val="005802E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4B02"/>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DF9"/>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0E1B"/>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296"/>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861"/>
    <w:rsid w:val="00683C39"/>
    <w:rsid w:val="00683E74"/>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5828"/>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07F"/>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3E9"/>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DEE"/>
    <w:rsid w:val="006F2F25"/>
    <w:rsid w:val="006F30A8"/>
    <w:rsid w:val="006F34EB"/>
    <w:rsid w:val="006F36BD"/>
    <w:rsid w:val="006F37F4"/>
    <w:rsid w:val="006F3F71"/>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44AA"/>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0CA"/>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6F0D"/>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87B5B"/>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021"/>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1DE3"/>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75"/>
    <w:rsid w:val="00866CEB"/>
    <w:rsid w:val="00867E20"/>
    <w:rsid w:val="00870020"/>
    <w:rsid w:val="00870D1E"/>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3BB"/>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6E"/>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2776"/>
    <w:rsid w:val="0091312C"/>
    <w:rsid w:val="009135DB"/>
    <w:rsid w:val="00913772"/>
    <w:rsid w:val="00913F11"/>
    <w:rsid w:val="009143E6"/>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A3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347"/>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236"/>
    <w:rsid w:val="00975634"/>
    <w:rsid w:val="00975944"/>
    <w:rsid w:val="00975FA1"/>
    <w:rsid w:val="00976CC9"/>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8A1"/>
    <w:rsid w:val="009D6941"/>
    <w:rsid w:val="009D6AD9"/>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06D"/>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0F60"/>
    <w:rsid w:val="00A014B3"/>
    <w:rsid w:val="00A01600"/>
    <w:rsid w:val="00A01671"/>
    <w:rsid w:val="00A02FDC"/>
    <w:rsid w:val="00A0338B"/>
    <w:rsid w:val="00A0375A"/>
    <w:rsid w:val="00A04E3C"/>
    <w:rsid w:val="00A05493"/>
    <w:rsid w:val="00A05B00"/>
    <w:rsid w:val="00A06360"/>
    <w:rsid w:val="00A06379"/>
    <w:rsid w:val="00A06DED"/>
    <w:rsid w:val="00A06E24"/>
    <w:rsid w:val="00A073F3"/>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8BE"/>
    <w:rsid w:val="00A26994"/>
    <w:rsid w:val="00A26BF9"/>
    <w:rsid w:val="00A26FC3"/>
    <w:rsid w:val="00A27003"/>
    <w:rsid w:val="00A271B1"/>
    <w:rsid w:val="00A27421"/>
    <w:rsid w:val="00A27432"/>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297"/>
    <w:rsid w:val="00A50459"/>
    <w:rsid w:val="00A509B8"/>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316"/>
    <w:rsid w:val="00A82A08"/>
    <w:rsid w:val="00A8343F"/>
    <w:rsid w:val="00A83639"/>
    <w:rsid w:val="00A83CAB"/>
    <w:rsid w:val="00A84051"/>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39A7"/>
    <w:rsid w:val="00A939D6"/>
    <w:rsid w:val="00A94046"/>
    <w:rsid w:val="00A944E4"/>
    <w:rsid w:val="00A94517"/>
    <w:rsid w:val="00A95EB5"/>
    <w:rsid w:val="00A95F4A"/>
    <w:rsid w:val="00A963FA"/>
    <w:rsid w:val="00A9656D"/>
    <w:rsid w:val="00A96780"/>
    <w:rsid w:val="00A96926"/>
    <w:rsid w:val="00A96DEE"/>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4FD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6CB"/>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7D4"/>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ADC"/>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73D"/>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B96"/>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5C81"/>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C5F"/>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997"/>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143"/>
    <w:rsid w:val="00BD05C1"/>
    <w:rsid w:val="00BD090B"/>
    <w:rsid w:val="00BD0D4C"/>
    <w:rsid w:val="00BD0DD2"/>
    <w:rsid w:val="00BD1585"/>
    <w:rsid w:val="00BD36A2"/>
    <w:rsid w:val="00BD3D4D"/>
    <w:rsid w:val="00BD420C"/>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55E"/>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80D"/>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5A93"/>
    <w:rsid w:val="00C3647C"/>
    <w:rsid w:val="00C377AC"/>
    <w:rsid w:val="00C40165"/>
    <w:rsid w:val="00C40224"/>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ACE"/>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0884"/>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81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95F"/>
    <w:rsid w:val="00D62D14"/>
    <w:rsid w:val="00D62F23"/>
    <w:rsid w:val="00D63232"/>
    <w:rsid w:val="00D63740"/>
    <w:rsid w:val="00D640F5"/>
    <w:rsid w:val="00D642DD"/>
    <w:rsid w:val="00D64518"/>
    <w:rsid w:val="00D645DF"/>
    <w:rsid w:val="00D6467E"/>
    <w:rsid w:val="00D647F5"/>
    <w:rsid w:val="00D64831"/>
    <w:rsid w:val="00D64940"/>
    <w:rsid w:val="00D64F4D"/>
    <w:rsid w:val="00D67105"/>
    <w:rsid w:val="00D6716F"/>
    <w:rsid w:val="00D67256"/>
    <w:rsid w:val="00D67A05"/>
    <w:rsid w:val="00D67F1D"/>
    <w:rsid w:val="00D70149"/>
    <w:rsid w:val="00D70376"/>
    <w:rsid w:val="00D70474"/>
    <w:rsid w:val="00D7080D"/>
    <w:rsid w:val="00D70F70"/>
    <w:rsid w:val="00D71DF5"/>
    <w:rsid w:val="00D7217D"/>
    <w:rsid w:val="00D721B3"/>
    <w:rsid w:val="00D722F9"/>
    <w:rsid w:val="00D723A1"/>
    <w:rsid w:val="00D725A8"/>
    <w:rsid w:val="00D7264A"/>
    <w:rsid w:val="00D7264E"/>
    <w:rsid w:val="00D729E9"/>
    <w:rsid w:val="00D73435"/>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4BF"/>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346E"/>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908"/>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6F6"/>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A7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ABC"/>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605"/>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1E9D"/>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2C"/>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6F4D"/>
    <w:rsid w:val="00E9708B"/>
    <w:rsid w:val="00E971C8"/>
    <w:rsid w:val="00E97476"/>
    <w:rsid w:val="00E97A8C"/>
    <w:rsid w:val="00E97B6C"/>
    <w:rsid w:val="00E97D3E"/>
    <w:rsid w:val="00EA0306"/>
    <w:rsid w:val="00EA048C"/>
    <w:rsid w:val="00EA07D1"/>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584"/>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999"/>
    <w:rsid w:val="00F24A67"/>
    <w:rsid w:val="00F24CC1"/>
    <w:rsid w:val="00F25138"/>
    <w:rsid w:val="00F25180"/>
    <w:rsid w:val="00F25591"/>
    <w:rsid w:val="00F25738"/>
    <w:rsid w:val="00F258F9"/>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1DBF"/>
    <w:rsid w:val="00F32889"/>
    <w:rsid w:val="00F33242"/>
    <w:rsid w:val="00F338A4"/>
    <w:rsid w:val="00F33CD8"/>
    <w:rsid w:val="00F33EE0"/>
    <w:rsid w:val="00F3497B"/>
    <w:rsid w:val="00F34EA2"/>
    <w:rsid w:val="00F3579D"/>
    <w:rsid w:val="00F357B0"/>
    <w:rsid w:val="00F36BDF"/>
    <w:rsid w:val="00F36C03"/>
    <w:rsid w:val="00F37290"/>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770"/>
    <w:rsid w:val="00F73DE0"/>
    <w:rsid w:val="00F74B00"/>
    <w:rsid w:val="00F74B4B"/>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1C82D"/>
  <w15:docId w15:val="{7450E186-ECA7-44F0-92D0-7863A368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420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돋움"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굴림"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paragraph" w:customStyle="1" w:styleId="textintend1">
    <w:name w:val="text intend 1"/>
    <w:basedOn w:val="a0"/>
    <w:rsid w:val="00DB36F6"/>
    <w:pPr>
      <w:widowControl/>
      <w:numPr>
        <w:numId w:val="33"/>
      </w:numPr>
      <w:wordWrap/>
      <w:overflowPunct w:val="0"/>
      <w:adjustRightInd w:val="0"/>
      <w:spacing w:after="120"/>
      <w:textAlignment w:val="baseline"/>
    </w:pPr>
    <w:rPr>
      <w:rFonts w:ascii="Times New Roman" w:eastAsia="MS Mincho"/>
      <w:kern w:val="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39663777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6361888">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31795255">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3.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9C4C65-DAC2-4E2D-81BE-0980D362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1442</Words>
  <Characters>8222</Characters>
  <Application>Microsoft Office Word</Application>
  <DocSecurity>0</DocSecurity>
  <Lines>68</Lines>
  <Paragraphs>19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Hanbyul Seo</cp:lastModifiedBy>
  <cp:revision>10</cp:revision>
  <cp:lastPrinted>2014-01-26T05:26:00Z</cp:lastPrinted>
  <dcterms:created xsi:type="dcterms:W3CDTF">2020-10-19T09:26:00Z</dcterms:created>
  <dcterms:modified xsi:type="dcterms:W3CDTF">2020-10-23T06:08:00Z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y fmtid="{D5CDD505-2E9C-101B-9397-08002B2CF9AE}" pid="6" name="NSCPROP_SA">
    <vt:lpwstr>E:\3GPP_meeting_documents\RAN1\TSGR1_102\Draft\Draft R1-2006957 FL summary #1 SL PHY procedure_v6_Ericsson_HWHiSi.docx</vt:lpwstr>
  </property>
</Properties>
</file>