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CCCC6" w14:textId="5165CBBA" w:rsidR="00A309BE" w:rsidRPr="001C671D" w:rsidRDefault="00FA010D" w:rsidP="00A309BE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 w:rsidRPr="001C671D"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1F1C20B" wp14:editId="32ADCC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9414B7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="005B0F45" w:rsidRPr="001C671D">
        <w:rPr>
          <w:b/>
          <w:noProof/>
          <w:kern w:val="2"/>
          <w:lang w:eastAsia="zh-CN"/>
        </w:rPr>
        <w:t>3GPP TSG RAN WG1 #10</w:t>
      </w:r>
      <w:r w:rsidR="00133617">
        <w:rPr>
          <w:b/>
          <w:noProof/>
          <w:kern w:val="2"/>
          <w:lang w:eastAsia="zh-CN"/>
        </w:rPr>
        <w:t>3</w:t>
      </w:r>
      <w:r w:rsidR="005B0F45" w:rsidRPr="001C671D">
        <w:rPr>
          <w:b/>
          <w:noProof/>
          <w:kern w:val="2"/>
          <w:lang w:eastAsia="zh-CN"/>
        </w:rPr>
        <w:t>-e</w:t>
      </w:r>
      <w:r w:rsidR="00A93BAE" w:rsidRPr="001C671D">
        <w:rPr>
          <w:b/>
          <w:kern w:val="2"/>
          <w:lang w:eastAsia="zh-CN"/>
        </w:rPr>
        <w:tab/>
      </w:r>
      <w:r w:rsidR="00820CF5" w:rsidRPr="001C671D">
        <w:rPr>
          <w:b/>
          <w:kern w:val="2"/>
          <w:lang w:eastAsia="zh-CN"/>
        </w:rPr>
        <w:t>R1-</w:t>
      </w:r>
      <w:r w:rsidR="00C12065" w:rsidRPr="001C671D">
        <w:rPr>
          <w:b/>
          <w:kern w:val="2"/>
          <w:lang w:eastAsia="zh-CN"/>
        </w:rPr>
        <w:t>200</w:t>
      </w:r>
      <w:r w:rsidR="00133617">
        <w:rPr>
          <w:b/>
          <w:kern w:val="2"/>
          <w:lang w:eastAsia="zh-CN"/>
        </w:rPr>
        <w:t>xxxx</w:t>
      </w:r>
    </w:p>
    <w:p w14:paraId="6F938D97" w14:textId="5E78086E" w:rsidR="005B0F45" w:rsidRPr="001C671D" w:rsidRDefault="005B0F45" w:rsidP="005B0F45">
      <w:pPr>
        <w:jc w:val="left"/>
        <w:rPr>
          <w:b/>
          <w:kern w:val="2"/>
          <w:lang w:eastAsia="zh-CN"/>
        </w:rPr>
      </w:pPr>
      <w:r w:rsidRPr="001C671D">
        <w:rPr>
          <w:b/>
          <w:kern w:val="2"/>
          <w:lang w:eastAsia="zh-CN"/>
        </w:rPr>
        <w:t xml:space="preserve">E-Meeting, </w:t>
      </w:r>
      <w:r w:rsidR="00133617">
        <w:rPr>
          <w:b/>
          <w:kern w:val="2"/>
          <w:lang w:eastAsia="zh-CN"/>
        </w:rPr>
        <w:t>October 26</w:t>
      </w:r>
      <w:r w:rsidRPr="008326B5">
        <w:rPr>
          <w:b/>
          <w:kern w:val="2"/>
          <w:vertAlign w:val="superscript"/>
          <w:lang w:eastAsia="zh-CN"/>
        </w:rPr>
        <w:t>th</w:t>
      </w:r>
      <w:r w:rsidRPr="001C671D">
        <w:rPr>
          <w:b/>
          <w:kern w:val="2"/>
          <w:lang w:eastAsia="zh-CN"/>
        </w:rPr>
        <w:t xml:space="preserve"> – </w:t>
      </w:r>
      <w:r w:rsidR="00133617">
        <w:rPr>
          <w:b/>
          <w:kern w:val="2"/>
          <w:lang w:eastAsia="zh-CN"/>
        </w:rPr>
        <w:t>13</w:t>
      </w:r>
      <w:r w:rsidRPr="008326B5">
        <w:rPr>
          <w:b/>
          <w:kern w:val="2"/>
          <w:vertAlign w:val="superscript"/>
          <w:lang w:eastAsia="zh-CN"/>
        </w:rPr>
        <w:t>th</w:t>
      </w:r>
      <w:r w:rsidRPr="001C671D">
        <w:rPr>
          <w:b/>
          <w:kern w:val="2"/>
          <w:lang w:eastAsia="zh-CN"/>
        </w:rPr>
        <w:t>, 2020</w:t>
      </w:r>
    </w:p>
    <w:p w14:paraId="4885F46D" w14:textId="77777777" w:rsidR="009C0564" w:rsidRPr="001C671D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55FEC2A7" w14:textId="15B98AA4" w:rsidR="009C0564" w:rsidRPr="001C671D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1C671D">
        <w:rPr>
          <w:b/>
          <w:kern w:val="2"/>
          <w:lang w:eastAsia="zh-CN"/>
        </w:rPr>
        <w:t>Agenda Item:</w:t>
      </w:r>
      <w:r w:rsidR="00F31B49" w:rsidRPr="001C671D">
        <w:rPr>
          <w:b/>
          <w:kern w:val="2"/>
          <w:lang w:eastAsia="zh-CN"/>
        </w:rPr>
        <w:tab/>
      </w:r>
      <w:r w:rsidR="00133617">
        <w:rPr>
          <w:b/>
          <w:kern w:val="2"/>
          <w:lang w:eastAsia="zh-CN"/>
        </w:rPr>
        <w:t>7.1</w:t>
      </w:r>
    </w:p>
    <w:p w14:paraId="297E5E54" w14:textId="0F85B54A" w:rsidR="00BC1C3C" w:rsidRPr="001C671D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1C671D">
        <w:rPr>
          <w:b/>
          <w:kern w:val="2"/>
          <w:lang w:eastAsia="zh-CN"/>
        </w:rPr>
        <w:t>Source:</w:t>
      </w:r>
      <w:r w:rsidRPr="001C671D">
        <w:rPr>
          <w:b/>
          <w:kern w:val="2"/>
          <w:lang w:eastAsia="zh-CN"/>
        </w:rPr>
        <w:tab/>
      </w:r>
      <w:r w:rsidR="005703BF" w:rsidRPr="001C671D">
        <w:rPr>
          <w:b/>
          <w:kern w:val="2"/>
          <w:lang w:eastAsia="zh-CN"/>
        </w:rPr>
        <w:t>Moderator (</w:t>
      </w:r>
      <w:r w:rsidR="009C0564" w:rsidRPr="001C671D">
        <w:rPr>
          <w:b/>
          <w:kern w:val="2"/>
          <w:lang w:eastAsia="zh-CN"/>
        </w:rPr>
        <w:t>Huawei</w:t>
      </w:r>
      <w:r w:rsidR="005703BF" w:rsidRPr="001C671D">
        <w:rPr>
          <w:b/>
          <w:kern w:val="2"/>
          <w:lang w:eastAsia="zh-CN"/>
        </w:rPr>
        <w:t>)</w:t>
      </w:r>
    </w:p>
    <w:p w14:paraId="4BFE5335" w14:textId="7EAF6109" w:rsidR="005B0F45" w:rsidRPr="001C671D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1C671D">
        <w:rPr>
          <w:b/>
          <w:kern w:val="2"/>
          <w:lang w:eastAsia="zh-CN"/>
        </w:rPr>
        <w:t>Title:</w:t>
      </w:r>
      <w:r w:rsidRPr="001C671D">
        <w:rPr>
          <w:b/>
          <w:kern w:val="2"/>
          <w:lang w:eastAsia="zh-CN"/>
        </w:rPr>
        <w:tab/>
      </w:r>
      <w:r w:rsidR="00133617">
        <w:rPr>
          <w:b/>
          <w:kern w:val="2"/>
          <w:lang w:eastAsia="zh-CN"/>
        </w:rPr>
        <w:t>Summary</w:t>
      </w:r>
      <w:r w:rsidR="000E2BB4" w:rsidRPr="000E2BB4">
        <w:rPr>
          <w:b/>
          <w:kern w:val="2"/>
          <w:lang w:eastAsia="zh-CN"/>
        </w:rPr>
        <w:t xml:space="preserve"> of </w:t>
      </w:r>
      <w:r w:rsidR="00133617" w:rsidRPr="00133617">
        <w:rPr>
          <w:b/>
          <w:kern w:val="2"/>
          <w:lang w:eastAsia="zh-CN"/>
        </w:rPr>
        <w:t>Correction on supplementary uplink in 38.213</w:t>
      </w:r>
    </w:p>
    <w:p w14:paraId="3BE0AF5E" w14:textId="76CB03A0" w:rsidR="009C0564" w:rsidRPr="001C671D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1C671D">
        <w:rPr>
          <w:b/>
          <w:kern w:val="2"/>
          <w:lang w:eastAsia="zh-CN"/>
        </w:rPr>
        <w:t>Document for:</w:t>
      </w:r>
      <w:r w:rsidRPr="001C671D">
        <w:rPr>
          <w:b/>
          <w:kern w:val="2"/>
          <w:lang w:eastAsia="zh-CN"/>
        </w:rPr>
        <w:tab/>
      </w:r>
      <w:r w:rsidR="00344602" w:rsidRPr="001C671D">
        <w:rPr>
          <w:b/>
          <w:kern w:val="2"/>
          <w:lang w:eastAsia="zh-CN"/>
        </w:rPr>
        <w:t>Discussion and D</w:t>
      </w:r>
      <w:r w:rsidR="001F7121" w:rsidRPr="001C671D">
        <w:rPr>
          <w:b/>
          <w:kern w:val="2"/>
          <w:lang w:eastAsia="zh-CN"/>
        </w:rPr>
        <w:t>ecision</w:t>
      </w:r>
      <w:r w:rsidR="002D0439" w:rsidRPr="001C671D">
        <w:rPr>
          <w:b/>
          <w:kern w:val="2"/>
          <w:lang w:eastAsia="zh-CN"/>
        </w:rPr>
        <w:t xml:space="preserve"> </w:t>
      </w:r>
    </w:p>
    <w:p w14:paraId="35B48A7B" w14:textId="77777777" w:rsidR="009C0564" w:rsidRPr="001C671D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6A3168A6" w14:textId="77777777" w:rsidR="009C0564" w:rsidRPr="001C671D" w:rsidRDefault="009C0564">
      <w:pPr>
        <w:pStyle w:val="Heading1"/>
      </w:pPr>
      <w:bookmarkStart w:id="0" w:name="_Ref124589705"/>
      <w:bookmarkStart w:id="1" w:name="_Ref129681862"/>
      <w:r w:rsidRPr="001C671D">
        <w:t>Introduction</w:t>
      </w:r>
      <w:bookmarkEnd w:id="0"/>
      <w:bookmarkEnd w:id="1"/>
    </w:p>
    <w:p w14:paraId="0E07EA37" w14:textId="07FF8992" w:rsidR="00133617" w:rsidRPr="00133617" w:rsidRDefault="00133617" w:rsidP="00133617">
      <w:pPr>
        <w:rPr>
          <w:lang w:eastAsia="zh-CN"/>
        </w:rPr>
      </w:pPr>
      <w:r w:rsidRPr="00133617">
        <w:rPr>
          <w:rFonts w:hint="eastAsia"/>
          <w:lang w:eastAsia="zh-CN"/>
        </w:rPr>
        <w:t>As pe</w:t>
      </w:r>
      <w:r w:rsidR="00057C3A">
        <w:rPr>
          <w:rFonts w:hint="eastAsia"/>
          <w:lang w:eastAsia="zh-CN"/>
        </w:rPr>
        <w:t>r guidance of the chairman, an</w:t>
      </w:r>
      <w:r w:rsidRPr="00133617">
        <w:rPr>
          <w:rFonts w:hint="eastAsia"/>
          <w:lang w:eastAsia="zh-CN"/>
        </w:rPr>
        <w:t xml:space="preserve"> email discussion for the Rel-15 CR</w:t>
      </w:r>
      <w:r w:rsidR="00057C3A">
        <w:rPr>
          <w:lang w:eastAsia="zh-CN"/>
        </w:rPr>
        <w:t xml:space="preserve"> R1-2008777 [1] was kicked off</w:t>
      </w:r>
      <w:r w:rsidRPr="00133617">
        <w:rPr>
          <w:rFonts w:hint="eastAsia"/>
          <w:lang w:eastAsia="zh-CN"/>
        </w:rPr>
        <w:t xml:space="preserve"> below.</w:t>
      </w:r>
    </w:p>
    <w:p w14:paraId="60B1030B" w14:textId="77777777" w:rsidR="00133617" w:rsidRDefault="00133617" w:rsidP="00133617">
      <w:pPr>
        <w:rPr>
          <w:rFonts w:hint="eastAsia"/>
          <w:lang w:eastAsia="zh-CN"/>
        </w:rPr>
      </w:pPr>
      <w:r w:rsidRPr="00133617">
        <w:rPr>
          <w:rFonts w:hint="eastAsia"/>
          <w:lang w:eastAsia="zh-CN"/>
        </w:rPr>
        <w:t> </w:t>
      </w:r>
    </w:p>
    <w:p w14:paraId="01CE9D48" w14:textId="77777777" w:rsidR="00133617" w:rsidRPr="00133617" w:rsidRDefault="00133617" w:rsidP="00133617">
      <w:pPr>
        <w:rPr>
          <w:rFonts w:hint="eastAsia"/>
          <w:highlight w:val="cyan"/>
        </w:rPr>
      </w:pPr>
      <w:r>
        <w:rPr>
          <w:rFonts w:hint="eastAsia"/>
          <w:highlight w:val="cyan"/>
        </w:rPr>
        <w:t xml:space="preserve">[103-e-NR-7.1CRs-03] Correction on supplementary uplink in 38.213 (Rel-15) </w:t>
      </w:r>
      <w:r>
        <w:rPr>
          <w:rFonts w:hint="eastAsia"/>
          <w:highlight w:val="cyan"/>
        </w:rPr>
        <w:t>–</w:t>
      </w:r>
      <w:r>
        <w:rPr>
          <w:rFonts w:hint="eastAsia"/>
          <w:highlight w:val="cyan"/>
        </w:rPr>
        <w:t xml:space="preserve"> Huawei</w:t>
      </w:r>
    </w:p>
    <w:p w14:paraId="6E74964A" w14:textId="77777777" w:rsidR="00133617" w:rsidRPr="00133617" w:rsidRDefault="00133617" w:rsidP="00133617">
      <w:pPr>
        <w:numPr>
          <w:ilvl w:val="0"/>
          <w:numId w:val="7"/>
        </w:numPr>
        <w:autoSpaceDE/>
        <w:autoSpaceDN/>
        <w:adjustRightInd/>
        <w:snapToGrid/>
        <w:spacing w:after="0"/>
        <w:jc w:val="left"/>
        <w:rPr>
          <w:rFonts w:hint="eastAsia"/>
          <w:highlight w:val="cyan"/>
        </w:rPr>
      </w:pPr>
      <w:r w:rsidRPr="00133617">
        <w:rPr>
          <w:rFonts w:hint="eastAsia"/>
          <w:highlight w:val="cyan"/>
        </w:rPr>
        <w:t>Discussion and decision by 10/27, TPs by 10/29</w:t>
      </w:r>
    </w:p>
    <w:p w14:paraId="3B126639" w14:textId="714D56AA" w:rsidR="00133617" w:rsidRDefault="00133617" w:rsidP="00057C3A">
      <w:pPr>
        <w:spacing w:before="100" w:beforeAutospacing="1" w:after="100" w:afterAutospacing="1"/>
        <w:rPr>
          <w:rFonts w:hint="eastAsia"/>
          <w:lang w:eastAsia="zh-CN"/>
        </w:rPr>
      </w:pPr>
      <w:r>
        <w:rPr>
          <w:rFonts w:hint="eastAsia"/>
          <w:lang w:eastAsia="ja-JP"/>
        </w:rPr>
        <w:t> </w:t>
      </w:r>
      <w:r w:rsidRPr="00133617">
        <w:rPr>
          <w:rFonts w:hint="eastAsia"/>
          <w:lang w:eastAsia="zh-CN"/>
        </w:rPr>
        <w:t>It is a clarification for functionalities as summarized below.</w:t>
      </w:r>
    </w:p>
    <w:tbl>
      <w:tblPr>
        <w:tblW w:w="0" w:type="dxa"/>
        <w:tblInd w:w="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6655"/>
      </w:tblGrid>
      <w:tr w:rsidR="00133617" w14:paraId="66385EAD" w14:textId="77777777" w:rsidTr="00133617"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4BE85F70" w14:textId="77777777" w:rsidR="00133617" w:rsidRDefault="00133617">
            <w:pPr>
              <w:pStyle w:val="crcoverpage"/>
              <w:spacing w:after="0" w:afterAutospacing="0"/>
              <w:rPr>
                <w:rFonts w:hint="eastAsia"/>
              </w:rPr>
            </w:pPr>
            <w:r>
              <w:rPr>
                <w:rStyle w:val="Emphasis"/>
                <w:rFonts w:hint="eastAsia"/>
                <w:b/>
                <w:bCs/>
                <w:lang w:val="en-GB"/>
              </w:rPr>
              <w:t>Summary of change: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CA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2CA23783" w14:textId="77777777" w:rsidR="00133617" w:rsidRDefault="00133617">
            <w:pPr>
              <w:pStyle w:val="crcoverpage"/>
              <w:spacing w:before="0" w:beforeAutospacing="0" w:after="0" w:afterAutospacing="0"/>
              <w:ind w:left="199" w:hanging="199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hint="eastAsia"/>
                <w:color w:val="000000"/>
              </w:rPr>
              <w:t>Clarify the determination of valid slots for PUCCH repetiton for supplementary uplink.</w:t>
            </w:r>
          </w:p>
        </w:tc>
      </w:tr>
    </w:tbl>
    <w:p w14:paraId="57496D90" w14:textId="3C17A69C" w:rsidR="00133617" w:rsidRPr="00133617" w:rsidRDefault="00133617" w:rsidP="00133617">
      <w:pPr>
        <w:spacing w:before="100" w:beforeAutospacing="1" w:after="100" w:afterAutospacing="1"/>
        <w:rPr>
          <w:rFonts w:ascii="MS PGothic" w:eastAsia="MS PGothic" w:hAnsi="MS PGothic" w:hint="eastAsia"/>
          <w:lang w:eastAsia="ja-JP"/>
        </w:rPr>
      </w:pPr>
      <w:r>
        <w:rPr>
          <w:rFonts w:hint="eastAsia"/>
          <w:lang w:eastAsia="ja-JP"/>
        </w:rPr>
        <w:t> </w:t>
      </w:r>
    </w:p>
    <w:p w14:paraId="7F3C2366" w14:textId="7B05AF4B" w:rsidR="00D3338C" w:rsidRDefault="00D3338C" w:rsidP="00672E2C">
      <w:pPr>
        <w:pStyle w:val="Heading1"/>
      </w:pPr>
      <w:bookmarkStart w:id="2" w:name="_Ref129681832"/>
      <w:r w:rsidRPr="001C671D">
        <w:t xml:space="preserve">Discussions </w:t>
      </w:r>
    </w:p>
    <w:p w14:paraId="0E6D56CC" w14:textId="34604D0C" w:rsidR="00133617" w:rsidRDefault="006E3D68" w:rsidP="006E3D68">
      <w:pPr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ase</w:t>
      </w:r>
      <w:r w:rsidR="00133617">
        <w:rPr>
          <w:lang w:eastAsia="zh-CN"/>
        </w:rPr>
        <w:t>d on the discussions till October 28</w:t>
      </w:r>
      <w:r w:rsidRPr="002B75D6">
        <w:rPr>
          <w:vertAlign w:val="superscript"/>
          <w:lang w:eastAsia="zh-CN"/>
        </w:rPr>
        <w:t>th</w:t>
      </w:r>
      <w:r w:rsidR="002B75D6">
        <w:rPr>
          <w:lang w:eastAsia="zh-CN"/>
        </w:rPr>
        <w:t>,</w:t>
      </w:r>
      <w:r w:rsidR="008E6D91">
        <w:rPr>
          <w:lang w:eastAsia="zh-CN"/>
        </w:rPr>
        <w:t xml:space="preserve"> </w:t>
      </w:r>
      <w:r w:rsidR="00133617">
        <w:rPr>
          <w:lang w:eastAsia="zh-CN"/>
        </w:rPr>
        <w:t>a main concern is raised about how to handle the Rel-16 mirror CR which can resolve potential cross-link interference in case of UL sharing with TDD UEs in the same bandwidth of SUL carrier.</w:t>
      </w:r>
    </w:p>
    <w:p w14:paraId="7CFFD10E" w14:textId="63856491" w:rsidR="00133617" w:rsidRPr="00133617" w:rsidRDefault="00133617" w:rsidP="00133617">
      <w:pPr>
        <w:rPr>
          <w:lang w:eastAsia="zh-CN"/>
        </w:rPr>
      </w:pPr>
      <w:r>
        <w:rPr>
          <w:lang w:eastAsia="zh-CN"/>
        </w:rPr>
        <w:t>C</w:t>
      </w:r>
      <w:r w:rsidRPr="00133617">
        <w:rPr>
          <w:lang w:eastAsia="zh-CN"/>
        </w:rPr>
        <w:t>ross-link interference here means an inter-UE interference where a UL transmission power of a SUL UE may interfere the DL reception of  the other TDD UE that has been configured with overlapping bandwidth. As discussed above, there are three scenarios</w:t>
      </w:r>
    </w:p>
    <w:p w14:paraId="7D0413C6" w14:textId="16A5A0EB" w:rsidR="00133617" w:rsidRPr="00133617" w:rsidRDefault="00133617" w:rsidP="0009590F">
      <w:pPr>
        <w:pStyle w:val="ListParagraph"/>
        <w:numPr>
          <w:ilvl w:val="0"/>
          <w:numId w:val="38"/>
        </w:numPr>
        <w:ind w:left="709" w:hanging="425"/>
        <w:rPr>
          <w:rFonts w:ascii="Times New Roman" w:hAnsi="Times New Roman"/>
          <w:sz w:val="22"/>
          <w:szCs w:val="22"/>
          <w:lang w:eastAsia="zh-CN"/>
        </w:rPr>
      </w:pPr>
      <w:r w:rsidRPr="00133617">
        <w:rPr>
          <w:rFonts w:ascii="Times New Roman" w:hAnsi="Times New Roman"/>
          <w:sz w:val="22"/>
          <w:szCs w:val="22"/>
          <w:lang w:eastAsia="zh-CN"/>
        </w:rPr>
        <w:t>No other FDD nor TDD UEs are configured with the bandwidth overlapping with the SUL UE, regardless Rel-15 or Rel-16</w:t>
      </w:r>
    </w:p>
    <w:p w14:paraId="20777F5A" w14:textId="4F3EE5B7" w:rsidR="00133617" w:rsidRPr="00133617" w:rsidRDefault="00133617" w:rsidP="0009590F">
      <w:pPr>
        <w:pStyle w:val="ListParagraph"/>
        <w:numPr>
          <w:ilvl w:val="0"/>
          <w:numId w:val="38"/>
        </w:numPr>
        <w:ind w:left="709" w:hanging="425"/>
        <w:rPr>
          <w:rFonts w:ascii="Times New Roman" w:hAnsi="Times New Roman"/>
          <w:sz w:val="22"/>
          <w:szCs w:val="22"/>
          <w:lang w:eastAsia="zh-CN"/>
        </w:rPr>
      </w:pPr>
      <w:r w:rsidRPr="00133617">
        <w:rPr>
          <w:rFonts w:ascii="Times New Roman" w:hAnsi="Times New Roman"/>
          <w:sz w:val="22"/>
          <w:szCs w:val="22"/>
          <w:lang w:eastAsia="zh-CN"/>
        </w:rPr>
        <w:t>Some FDD UEs are configured with the bandwidth overlapping with the SUL UE</w:t>
      </w:r>
    </w:p>
    <w:p w14:paraId="235D733E" w14:textId="3AFF8DB9" w:rsidR="00133617" w:rsidRPr="00133617" w:rsidRDefault="00133617" w:rsidP="0009590F">
      <w:pPr>
        <w:pStyle w:val="ListParagraph"/>
        <w:numPr>
          <w:ilvl w:val="0"/>
          <w:numId w:val="38"/>
        </w:numPr>
        <w:ind w:left="709" w:hanging="425"/>
        <w:rPr>
          <w:rFonts w:ascii="Times New Roman" w:hAnsi="Times New Roman"/>
          <w:sz w:val="22"/>
          <w:szCs w:val="22"/>
          <w:lang w:eastAsia="zh-CN"/>
        </w:rPr>
      </w:pPr>
      <w:r w:rsidRPr="00133617">
        <w:rPr>
          <w:rFonts w:ascii="Times New Roman" w:hAnsi="Times New Roman"/>
          <w:sz w:val="22"/>
          <w:szCs w:val="22"/>
          <w:lang w:eastAsia="zh-CN"/>
        </w:rPr>
        <w:t>Some TDD UEs are configured with the bandwidth overlapping with the SUL UE</w:t>
      </w:r>
    </w:p>
    <w:p w14:paraId="531AD94E" w14:textId="36730CBC" w:rsidR="00133617" w:rsidRPr="00133617" w:rsidRDefault="00133617" w:rsidP="00133617">
      <w:pPr>
        <w:rPr>
          <w:lang w:eastAsia="zh-CN"/>
        </w:rPr>
      </w:pPr>
      <w:r w:rsidRPr="00133617">
        <w:rPr>
          <w:lang w:eastAsia="zh-CN"/>
        </w:rPr>
        <w:t xml:space="preserve">In the first two scenarios, there is no cross-link interference as companies replied. Only the last scenario is concerned with cross-link interference. However, such cross-link interference is not caused by the CR </w:t>
      </w:r>
      <w:r w:rsidR="0009590F">
        <w:rPr>
          <w:lang w:eastAsia="zh-CN"/>
        </w:rPr>
        <w:t xml:space="preserve">R1-2008777 </w:t>
      </w:r>
      <w:r w:rsidRPr="00133617">
        <w:rPr>
          <w:lang w:eastAsia="zh-CN"/>
        </w:rPr>
        <w:t>but the fact of lack of tdd-UL-DL-ConfigurationCommon</w:t>
      </w:r>
      <w:r w:rsidR="00057C3A">
        <w:rPr>
          <w:lang w:eastAsia="zh-CN"/>
        </w:rPr>
        <w:t>/</w:t>
      </w:r>
      <w:r w:rsidR="00057C3A" w:rsidRPr="00057C3A">
        <w:rPr>
          <w:lang w:eastAsia="zh-CN"/>
        </w:rPr>
        <w:t xml:space="preserve"> </w:t>
      </w:r>
      <w:r w:rsidR="00057C3A" w:rsidRPr="00133617">
        <w:rPr>
          <w:lang w:eastAsia="zh-CN"/>
        </w:rPr>
        <w:t>tdd-UL-DL-Configuration</w:t>
      </w:r>
      <w:r w:rsidR="00057C3A">
        <w:rPr>
          <w:lang w:eastAsia="zh-CN"/>
        </w:rPr>
        <w:t>Dedicated</w:t>
      </w:r>
      <w:r w:rsidRPr="00133617">
        <w:rPr>
          <w:lang w:eastAsia="zh-CN"/>
        </w:rPr>
        <w:t xml:space="preserve"> for SUL carrier.</w:t>
      </w:r>
    </w:p>
    <w:p w14:paraId="1C3665C1" w14:textId="77777777" w:rsidR="00133617" w:rsidRPr="00133617" w:rsidRDefault="00133617" w:rsidP="006E3D68">
      <w:pPr>
        <w:rPr>
          <w:rFonts w:hint="eastAsia"/>
          <w:lang w:eastAsia="zh-CN"/>
        </w:rPr>
      </w:pPr>
    </w:p>
    <w:p w14:paraId="5A398510" w14:textId="77777777" w:rsidR="00133617" w:rsidRDefault="00133617" w:rsidP="006E3D68">
      <w:pPr>
        <w:rPr>
          <w:lang w:eastAsia="zh-CN"/>
        </w:rPr>
      </w:pPr>
      <w:r>
        <w:rPr>
          <w:lang w:eastAsia="zh-CN"/>
        </w:rPr>
        <w:t>To handle the Rel-16 CR, three options are provided below,</w:t>
      </w:r>
    </w:p>
    <w:p w14:paraId="0D4C2DF3" w14:textId="54307FE8" w:rsidR="00133617" w:rsidRDefault="00133617" w:rsidP="00CE1C79">
      <w:pPr>
        <w:pStyle w:val="ListParagraph"/>
        <w:numPr>
          <w:ilvl w:val="0"/>
          <w:numId w:val="40"/>
        </w:numPr>
        <w:rPr>
          <w:rFonts w:ascii="Times New Roman" w:hAnsi="Times New Roman"/>
          <w:sz w:val="22"/>
          <w:szCs w:val="22"/>
          <w:lang w:eastAsia="zh-CN"/>
        </w:rPr>
      </w:pPr>
      <w:r w:rsidRPr="00CE1C79">
        <w:rPr>
          <w:rFonts w:ascii="Times New Roman" w:hAnsi="Times New Roman"/>
          <w:b/>
          <w:sz w:val="22"/>
          <w:szCs w:val="22"/>
          <w:lang w:eastAsia="zh-CN"/>
        </w:rPr>
        <w:t>Option A</w:t>
      </w:r>
      <w:r w:rsidRPr="00CE1C79">
        <w:rPr>
          <w:rFonts w:ascii="Times New Roman" w:hAnsi="Times New Roman"/>
          <w:sz w:val="22"/>
          <w:szCs w:val="22"/>
          <w:lang w:eastAsia="zh-CN"/>
        </w:rPr>
        <w:t>: Agree the Rel-15 CR and its Rel-16 mirror CR, and the introduction of tdd-UL-DL-ConfigurationCommon/tdd-UL-DL-ConfigurationDedicated is a separate issue and not done by this thread but can be discussed by further CR.</w:t>
      </w:r>
      <w:r w:rsidR="00CE1C79">
        <w:rPr>
          <w:rFonts w:ascii="Times New Roman" w:hAnsi="Times New Roman"/>
          <w:sz w:val="22"/>
          <w:szCs w:val="22"/>
          <w:lang w:eastAsia="zh-CN"/>
        </w:rPr>
        <w:t xml:space="preserve"> The CRs are as drafted in </w:t>
      </w:r>
      <w:hyperlink r:id="rId13" w:history="1">
        <w:r w:rsidR="00CE1C79" w:rsidRPr="007D7967">
          <w:rPr>
            <w:rStyle w:val="Hyperlink"/>
            <w:rFonts w:ascii="Times New Roman" w:hAnsi="Times New Roman"/>
            <w:sz w:val="22"/>
            <w:szCs w:val="22"/>
            <w:lang w:eastAsia="zh-CN"/>
          </w:rPr>
          <w:t>https://www.3gpp.org/ftp/tsg_ran/WG1_RL1/TSGR1_103-e/Inbox/drafts/7.1/%5B103-e-NR-7.1CRs-03%5D/draft%20R1-2008777-Option%20A.zip</w:t>
        </w:r>
      </w:hyperlink>
    </w:p>
    <w:p w14:paraId="638B721A" w14:textId="77777777" w:rsidR="00CE1C79" w:rsidRPr="00CE1C79" w:rsidRDefault="00CE1C79" w:rsidP="00CE1C79">
      <w:pPr>
        <w:pStyle w:val="ListParagraph"/>
        <w:ind w:left="420" w:firstLine="0"/>
        <w:rPr>
          <w:rFonts w:ascii="Times New Roman" w:hAnsi="Times New Roman"/>
          <w:sz w:val="22"/>
          <w:szCs w:val="22"/>
          <w:lang w:eastAsia="zh-CN"/>
        </w:rPr>
      </w:pPr>
    </w:p>
    <w:p w14:paraId="3E8B7CD3" w14:textId="59ECCC92" w:rsidR="00133617" w:rsidRDefault="00133617" w:rsidP="00CE1C79">
      <w:pPr>
        <w:pStyle w:val="ListParagraph"/>
        <w:numPr>
          <w:ilvl w:val="0"/>
          <w:numId w:val="40"/>
        </w:numPr>
        <w:rPr>
          <w:rFonts w:ascii="Times New Roman" w:hAnsi="Times New Roman"/>
          <w:sz w:val="22"/>
          <w:szCs w:val="22"/>
          <w:lang w:eastAsia="zh-CN"/>
        </w:rPr>
      </w:pPr>
      <w:r w:rsidRPr="00CE1C79">
        <w:rPr>
          <w:rFonts w:ascii="Times New Roman" w:hAnsi="Times New Roman"/>
          <w:b/>
          <w:sz w:val="22"/>
          <w:szCs w:val="22"/>
          <w:lang w:eastAsia="zh-CN"/>
        </w:rPr>
        <w:lastRenderedPageBreak/>
        <w:t>Option B</w:t>
      </w:r>
      <w:r w:rsidRPr="00CE1C79">
        <w:rPr>
          <w:rFonts w:ascii="Times New Roman" w:hAnsi="Times New Roman"/>
          <w:sz w:val="22"/>
          <w:szCs w:val="22"/>
          <w:lang w:eastAsia="zh-CN"/>
        </w:rPr>
        <w:t xml:space="preserve">: Agree the Rel-15 CR. For Rel-16, agree the introduction of tdd-UL-DL-ConfigurationCommon/tdd-UL-DL-ConfigurationDedicated and its associated text for PUCCH repetition </w:t>
      </w:r>
      <w:r w:rsidR="00CE1C79">
        <w:rPr>
          <w:rFonts w:ascii="Times New Roman" w:hAnsi="Times New Roman"/>
          <w:sz w:val="22"/>
          <w:szCs w:val="22"/>
          <w:lang w:eastAsia="zh-CN"/>
        </w:rPr>
        <w:t xml:space="preserve">as drafted in </w:t>
      </w:r>
      <w:hyperlink r:id="rId14" w:history="1">
        <w:r w:rsidR="00CE1C79" w:rsidRPr="007D7967">
          <w:rPr>
            <w:rStyle w:val="Hyperlink"/>
            <w:rFonts w:ascii="Times New Roman" w:hAnsi="Times New Roman"/>
            <w:sz w:val="22"/>
            <w:szCs w:val="22"/>
            <w:lang w:eastAsia="zh-CN"/>
          </w:rPr>
          <w:t>https://www.3gpp.org/ftp/tsg_ran/WG1_RL1/TSGR1_103-e/Inbox/drafts/7.1/%5B103-e-NR-7.1CRs-03%5D/draft%20R1-2008777-Option%20B.zip</w:t>
        </w:r>
      </w:hyperlink>
    </w:p>
    <w:p w14:paraId="703F0CA9" w14:textId="77777777" w:rsidR="00CE1C79" w:rsidRPr="00CE1C79" w:rsidRDefault="00CE1C79" w:rsidP="00CE1C79">
      <w:pPr>
        <w:pStyle w:val="ListParagraph"/>
        <w:ind w:left="420" w:firstLine="0"/>
        <w:rPr>
          <w:rFonts w:ascii="Times New Roman" w:hAnsi="Times New Roman" w:hint="eastAsia"/>
          <w:sz w:val="22"/>
          <w:szCs w:val="22"/>
          <w:lang w:eastAsia="zh-CN"/>
        </w:rPr>
      </w:pPr>
    </w:p>
    <w:p w14:paraId="08407150" w14:textId="01534795" w:rsidR="00133617" w:rsidRDefault="00133617" w:rsidP="00CE1C79">
      <w:pPr>
        <w:pStyle w:val="ListParagraph"/>
        <w:numPr>
          <w:ilvl w:val="0"/>
          <w:numId w:val="40"/>
        </w:numPr>
        <w:rPr>
          <w:rFonts w:ascii="Times New Roman" w:hAnsi="Times New Roman"/>
          <w:sz w:val="22"/>
          <w:szCs w:val="22"/>
          <w:lang w:eastAsia="zh-CN"/>
        </w:rPr>
      </w:pPr>
      <w:r w:rsidRPr="00CE1C79">
        <w:rPr>
          <w:rFonts w:ascii="Times New Roman" w:hAnsi="Times New Roman"/>
          <w:b/>
          <w:sz w:val="22"/>
          <w:szCs w:val="22"/>
          <w:lang w:eastAsia="zh-CN"/>
        </w:rPr>
        <w:t>Option C</w:t>
      </w:r>
      <w:r w:rsidRPr="00CE1C79">
        <w:rPr>
          <w:rFonts w:ascii="Times New Roman" w:hAnsi="Times New Roman"/>
          <w:sz w:val="22"/>
          <w:szCs w:val="22"/>
          <w:lang w:eastAsia="zh-CN"/>
        </w:rPr>
        <w:t>: For both Rel-15 and Rel-16, agree the introduction of tdd-UL-DL-ConfigurationCommon/tdd-UL-DL-ConfigurationDedicated and its associated text for PUCCH repetition</w:t>
      </w:r>
      <w:r w:rsidR="00CE1C79">
        <w:rPr>
          <w:rFonts w:ascii="Times New Roman" w:hAnsi="Times New Roman"/>
          <w:sz w:val="22"/>
          <w:szCs w:val="22"/>
          <w:lang w:eastAsia="zh-CN"/>
        </w:rPr>
        <w:t xml:space="preserve"> as drafted in </w:t>
      </w:r>
      <w:hyperlink r:id="rId15" w:history="1">
        <w:r w:rsidR="00CE1C79" w:rsidRPr="007D7967">
          <w:rPr>
            <w:rStyle w:val="Hyperlink"/>
            <w:rFonts w:ascii="Times New Roman" w:hAnsi="Times New Roman"/>
            <w:sz w:val="22"/>
            <w:szCs w:val="22"/>
            <w:lang w:eastAsia="zh-CN"/>
          </w:rPr>
          <w:t>https://www.3gpp.org/ftp/tsg_ran/WG1_RL1/TSGR1_103-e/Inbox/drafts/7.1/%5B103-e-NR-7.1CRs-03%5D/draft%20R1-2008777-Option%20C.zip</w:t>
        </w:r>
      </w:hyperlink>
    </w:p>
    <w:p w14:paraId="71CE7F4F" w14:textId="77777777" w:rsidR="00CE1C79" w:rsidRPr="00CE1C79" w:rsidRDefault="00CE1C79" w:rsidP="00CE1C79">
      <w:pPr>
        <w:pStyle w:val="ListParagraph"/>
        <w:ind w:left="420" w:firstLine="0"/>
        <w:rPr>
          <w:rFonts w:ascii="Times New Roman" w:hAnsi="Times New Roman" w:hint="eastAsia"/>
          <w:sz w:val="22"/>
          <w:szCs w:val="22"/>
          <w:lang w:eastAsia="zh-CN"/>
        </w:rPr>
      </w:pPr>
    </w:p>
    <w:p w14:paraId="35AB5975" w14:textId="6E9450B7" w:rsidR="006E3D68" w:rsidRDefault="006E3D68" w:rsidP="00CE1C79">
      <w:pPr>
        <w:autoSpaceDE/>
        <w:autoSpaceDN/>
        <w:adjustRightInd/>
        <w:snapToGrid/>
        <w:spacing w:after="180" w:line="252" w:lineRule="auto"/>
        <w:contextualSpacing/>
        <w:jc w:val="left"/>
        <w:rPr>
          <w:lang w:eastAsia="zh-CN"/>
        </w:rPr>
      </w:pPr>
    </w:p>
    <w:p w14:paraId="616202F1" w14:textId="7500002E" w:rsidR="00B76FBE" w:rsidRDefault="00B76FBE" w:rsidP="00CE1C79">
      <w:pPr>
        <w:autoSpaceDE/>
        <w:autoSpaceDN/>
        <w:adjustRightInd/>
        <w:snapToGrid/>
        <w:spacing w:after="180" w:line="252" w:lineRule="auto"/>
        <w:contextualSpacing/>
        <w:jc w:val="left"/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>or your convenience, the text changes are copied below,</w:t>
      </w:r>
    </w:p>
    <w:p w14:paraId="4534E25B" w14:textId="632DF4DC" w:rsidR="004F686A" w:rsidRDefault="004F686A" w:rsidP="004F686A">
      <w:pPr>
        <w:autoSpaceDE/>
        <w:autoSpaceDN/>
        <w:adjustRightInd/>
        <w:snapToGrid/>
        <w:spacing w:after="180" w:line="252" w:lineRule="auto"/>
        <w:contextualSpacing/>
        <w:jc w:val="left"/>
        <w:rPr>
          <w:lang w:eastAsia="zh-CN"/>
        </w:rPr>
      </w:pPr>
      <w:r>
        <w:rPr>
          <w:rFonts w:hint="eastAsia"/>
          <w:lang w:eastAsia="zh-CN"/>
        </w:rPr>
        <w:t>===</w:t>
      </w:r>
      <w:r>
        <w:rPr>
          <w:lang w:eastAsia="zh-CN"/>
        </w:rPr>
        <w:t xml:space="preserve">========================== </w:t>
      </w:r>
      <w:r>
        <w:rPr>
          <w:lang w:eastAsia="zh-CN"/>
        </w:rPr>
        <w:t>Option A</w:t>
      </w:r>
      <w:r>
        <w:rPr>
          <w:lang w:eastAsia="zh-CN"/>
        </w:rPr>
        <w:t xml:space="preserve"> =========================</w:t>
      </w:r>
    </w:p>
    <w:p w14:paraId="29CD54A4" w14:textId="77777777" w:rsidR="004F686A" w:rsidRDefault="004F686A" w:rsidP="00CE1C79">
      <w:pPr>
        <w:autoSpaceDE/>
        <w:autoSpaceDN/>
        <w:adjustRightInd/>
        <w:snapToGrid/>
        <w:spacing w:after="180" w:line="252" w:lineRule="auto"/>
        <w:contextualSpacing/>
        <w:jc w:val="left"/>
        <w:rPr>
          <w:lang w:eastAsia="zh-CN"/>
        </w:rPr>
      </w:pPr>
    </w:p>
    <w:p w14:paraId="1C13DEFF" w14:textId="427CD13F" w:rsidR="00B76FBE" w:rsidRDefault="00B76FBE" w:rsidP="00CE1C79">
      <w:pPr>
        <w:autoSpaceDE/>
        <w:autoSpaceDN/>
        <w:adjustRightInd/>
        <w:snapToGrid/>
        <w:spacing w:after="180" w:line="252" w:lineRule="auto"/>
        <w:contextualSpacing/>
        <w:jc w:val="left"/>
        <w:rPr>
          <w:b/>
          <w:lang w:eastAsia="zh-CN"/>
        </w:rPr>
      </w:pPr>
      <w:r w:rsidRPr="00B76FBE">
        <w:rPr>
          <w:b/>
          <w:lang w:eastAsia="zh-CN"/>
        </w:rPr>
        <w:t>Option A:</w:t>
      </w:r>
    </w:p>
    <w:p w14:paraId="79AEC644" w14:textId="732BD680" w:rsidR="00B76FBE" w:rsidRDefault="00B76FBE" w:rsidP="00CE1C79">
      <w:pPr>
        <w:autoSpaceDE/>
        <w:autoSpaceDN/>
        <w:adjustRightInd/>
        <w:snapToGrid/>
        <w:spacing w:after="180" w:line="252" w:lineRule="auto"/>
        <w:contextualSpacing/>
        <w:jc w:val="left"/>
        <w:rPr>
          <w:b/>
          <w:lang w:eastAsia="zh-CN"/>
        </w:rPr>
      </w:pPr>
      <w:r>
        <w:rPr>
          <w:b/>
          <w:lang w:eastAsia="zh-CN"/>
        </w:rPr>
        <w:t>The same text change for both Rel-15 CR and Rel-16 mirror CR: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B76FBE" w14:paraId="6A9DA05F" w14:textId="77777777" w:rsidTr="00B76FBE">
        <w:tc>
          <w:tcPr>
            <w:tcW w:w="9307" w:type="dxa"/>
          </w:tcPr>
          <w:p w14:paraId="4867911C" w14:textId="77777777" w:rsidR="00B76FBE" w:rsidRPr="00B76FBE" w:rsidRDefault="00B76FBE" w:rsidP="00B76FBE">
            <w:pPr>
              <w:autoSpaceDE/>
              <w:autoSpaceDN/>
              <w:adjustRightInd/>
              <w:snapToGrid/>
              <w:spacing w:after="180"/>
              <w:jc w:val="center"/>
              <w:rPr>
                <w:b/>
                <w:iCs/>
                <w:color w:val="FF0000"/>
                <w:sz w:val="28"/>
                <w:szCs w:val="20"/>
                <w:lang w:val="en-GB"/>
              </w:rPr>
            </w:pPr>
            <w:r w:rsidRPr="00B76FBE">
              <w:rPr>
                <w:b/>
                <w:iCs/>
                <w:color w:val="FF0000"/>
                <w:sz w:val="28"/>
                <w:szCs w:val="20"/>
                <w:lang w:val="en-GB"/>
              </w:rPr>
              <w:t>&lt;Unchanged parts are omitted&gt;</w:t>
            </w:r>
          </w:p>
          <w:p w14:paraId="4836CD3E" w14:textId="77777777" w:rsidR="00B76FBE" w:rsidRPr="00B76FBE" w:rsidRDefault="00B76FBE" w:rsidP="00B76FBE">
            <w:pPr>
              <w:keepNext/>
              <w:keepLines/>
              <w:autoSpaceDE/>
              <w:autoSpaceDN/>
              <w:adjustRightInd/>
              <w:snapToGrid/>
              <w:spacing w:before="120" w:after="180"/>
              <w:ind w:left="1134" w:hanging="1134"/>
              <w:jc w:val="left"/>
              <w:outlineLvl w:val="2"/>
              <w:rPr>
                <w:rFonts w:ascii="Arial" w:eastAsia="Times New Roman" w:hAnsi="Arial"/>
                <w:sz w:val="28"/>
                <w:szCs w:val="20"/>
                <w:lang w:val="en-GB"/>
              </w:rPr>
            </w:pPr>
            <w:r w:rsidRPr="00B76FBE">
              <w:rPr>
                <w:rFonts w:ascii="Arial" w:eastAsia="Times New Roman" w:hAnsi="Arial"/>
                <w:sz w:val="28"/>
                <w:szCs w:val="20"/>
                <w:lang w:val="en-GB"/>
              </w:rPr>
              <w:t>9.2.6</w:t>
            </w:r>
            <w:r w:rsidRPr="00B76FBE">
              <w:rPr>
                <w:rFonts w:ascii="Arial" w:eastAsia="Times New Roman" w:hAnsi="Arial"/>
                <w:sz w:val="28"/>
                <w:szCs w:val="20"/>
                <w:lang w:val="en-GB"/>
              </w:rPr>
              <w:tab/>
              <w:t>PUCCH repetition procedure</w:t>
            </w:r>
          </w:p>
          <w:p w14:paraId="796C96D7" w14:textId="77777777" w:rsidR="00B76FBE" w:rsidRPr="00B76FBE" w:rsidRDefault="00B76FBE" w:rsidP="00B76FBE">
            <w:pPr>
              <w:autoSpaceDE/>
              <w:autoSpaceDN/>
              <w:adjustRightInd/>
              <w:snapToGrid/>
              <w:spacing w:after="180"/>
              <w:jc w:val="center"/>
              <w:rPr>
                <w:b/>
                <w:iCs/>
                <w:color w:val="FF0000"/>
                <w:sz w:val="28"/>
                <w:szCs w:val="20"/>
                <w:lang w:val="en-GB"/>
              </w:rPr>
            </w:pPr>
            <w:r w:rsidRPr="00B76FBE">
              <w:rPr>
                <w:b/>
                <w:iCs/>
                <w:color w:val="FF0000"/>
                <w:sz w:val="28"/>
                <w:szCs w:val="20"/>
                <w:lang w:val="en-GB"/>
              </w:rPr>
              <w:t>&lt;Unchanged parts are omitted&gt;</w:t>
            </w:r>
          </w:p>
          <w:p w14:paraId="55E3B5B5" w14:textId="77777777" w:rsidR="00B76FBE" w:rsidRPr="00B76FBE" w:rsidRDefault="00B76FBE" w:rsidP="00B76FBE">
            <w:pPr>
              <w:autoSpaceDE/>
              <w:autoSpaceDN/>
              <w:adjustRightInd/>
              <w:snapToGrid/>
              <w:spacing w:after="180"/>
              <w:jc w:val="left"/>
              <w:rPr>
                <w:rFonts w:eastAsia="等线"/>
                <w:sz w:val="20"/>
                <w:szCs w:val="20"/>
              </w:rPr>
            </w:pPr>
            <w:r w:rsidRPr="00B76FBE">
              <w:rPr>
                <w:rFonts w:eastAsia="等线"/>
                <w:sz w:val="20"/>
                <w:szCs w:val="20"/>
              </w:rPr>
              <w:t xml:space="preserve">For unpaired spectrum, the UE determines the </w:t>
            </w:r>
            <w:r w:rsidRPr="00B76FBE">
              <w:rPr>
                <w:rFonts w:eastAsia="等线"/>
                <w:position w:val="-10"/>
                <w:sz w:val="20"/>
                <w:szCs w:val="20"/>
                <w:lang w:val="en-GB"/>
              </w:rPr>
              <w:object w:dxaOrig="639" w:dyaOrig="340" w14:anchorId="5C36D6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65pt;height:14.35pt" o:ole="">
                  <v:imagedata r:id="rId16" o:title=""/>
                </v:shape>
                <o:OLEObject Type="Embed" ProgID="Equation.3" ShapeID="_x0000_i1025" DrawAspect="Content" ObjectID="_1665443151" r:id="rId17"/>
              </w:object>
            </w:r>
            <w:r w:rsidRPr="00B76FBE">
              <w:rPr>
                <w:rFonts w:eastAsia="等线"/>
                <w:sz w:val="20"/>
                <w:szCs w:val="20"/>
              </w:rPr>
              <w:t xml:space="preserve"> slots for a PUCCH transmission starting from a slot indicated to the UE as described in Clause 9.2.3 and having</w:t>
            </w:r>
          </w:p>
          <w:p w14:paraId="1BBEC77C" w14:textId="77777777" w:rsidR="00B76FBE" w:rsidRPr="00B76FBE" w:rsidRDefault="00B76FBE" w:rsidP="00B76FBE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rFonts w:eastAsia="等线"/>
                <w:sz w:val="20"/>
                <w:szCs w:val="20"/>
                <w:lang w:val="x-none"/>
              </w:rPr>
            </w:pPr>
            <w:r w:rsidRPr="00B76FBE">
              <w:rPr>
                <w:rFonts w:eastAsia="等线"/>
                <w:sz w:val="20"/>
                <w:szCs w:val="20"/>
                <w:lang w:val="en-GB"/>
              </w:rPr>
              <w:t>-</w:t>
            </w:r>
            <w:r w:rsidRPr="00B76FBE">
              <w:rPr>
                <w:rFonts w:eastAsia="等线"/>
                <w:sz w:val="20"/>
                <w:szCs w:val="20"/>
                <w:lang w:val="en-GB"/>
              </w:rPr>
              <w:tab/>
              <w:t>an UL symbol</w:t>
            </w:r>
            <w:r w:rsidRPr="00B76FBE">
              <w:rPr>
                <w:rFonts w:eastAsia="等线"/>
                <w:sz w:val="20"/>
                <w:szCs w:val="20"/>
                <w:lang w:val="x-none"/>
              </w:rPr>
              <w:t>, as described in Clause 11.1,</w:t>
            </w:r>
            <w:r w:rsidRPr="00B76FBE">
              <w:rPr>
                <w:rFonts w:eastAsia="等线"/>
                <w:sz w:val="20"/>
                <w:szCs w:val="20"/>
                <w:lang w:val="en-GB"/>
              </w:rPr>
              <w:t xml:space="preserve"> or flexible symbol </w:t>
            </w:r>
            <w:r w:rsidRPr="00B76FBE">
              <w:rPr>
                <w:rFonts w:eastAsia="等线"/>
                <w:sz w:val="20"/>
                <w:szCs w:val="20"/>
                <w:lang w:val="x-none"/>
              </w:rPr>
              <w:t xml:space="preserve">that is not SS/PBCH block symbol provided by </w:t>
            </w:r>
            <w:r w:rsidRPr="00B76FBE">
              <w:rPr>
                <w:rFonts w:eastAsia="等线"/>
                <w:i/>
                <w:sz w:val="20"/>
                <w:szCs w:val="20"/>
                <w:lang w:val="x-none"/>
              </w:rPr>
              <w:t>starting</w:t>
            </w:r>
            <w:r w:rsidRPr="00B76FBE">
              <w:rPr>
                <w:rFonts w:eastAsia="等线"/>
                <w:i/>
                <w:sz w:val="20"/>
                <w:szCs w:val="20"/>
              </w:rPr>
              <w:t>S</w:t>
            </w:r>
            <w:r w:rsidRPr="00B76FBE">
              <w:rPr>
                <w:rFonts w:eastAsia="等线"/>
                <w:i/>
                <w:sz w:val="20"/>
                <w:szCs w:val="20"/>
                <w:lang w:val="x-none"/>
              </w:rPr>
              <w:t>ymbol</w:t>
            </w:r>
            <w:r w:rsidRPr="00B76FBE">
              <w:rPr>
                <w:rFonts w:eastAsia="等线"/>
                <w:i/>
                <w:sz w:val="20"/>
                <w:szCs w:val="20"/>
              </w:rPr>
              <w:t>Index</w:t>
            </w:r>
            <w:r w:rsidRPr="00B76FBE">
              <w:rPr>
                <w:rFonts w:eastAsia="等线"/>
                <w:sz w:val="20"/>
                <w:szCs w:val="20"/>
                <w:lang w:val="x-none"/>
              </w:rPr>
              <w:t xml:space="preserve"> </w:t>
            </w:r>
            <w:r w:rsidRPr="00B76FBE">
              <w:rPr>
                <w:rFonts w:eastAsia="等线"/>
                <w:sz w:val="20"/>
                <w:szCs w:val="20"/>
              </w:rPr>
              <w:t xml:space="preserve">in </w:t>
            </w:r>
            <w:r w:rsidRPr="00B76FBE">
              <w:rPr>
                <w:rFonts w:eastAsia="等线"/>
                <w:i/>
                <w:sz w:val="20"/>
                <w:szCs w:val="20"/>
              </w:rPr>
              <w:t>PUCCH-format1</w:t>
            </w:r>
            <w:r w:rsidRPr="00B76FBE">
              <w:rPr>
                <w:rFonts w:eastAsia="等线"/>
                <w:sz w:val="20"/>
                <w:szCs w:val="20"/>
              </w:rPr>
              <w:t xml:space="preserve">, or in </w:t>
            </w:r>
            <w:r w:rsidRPr="00B76FBE">
              <w:rPr>
                <w:rFonts w:eastAsia="等线"/>
                <w:i/>
                <w:sz w:val="20"/>
                <w:szCs w:val="20"/>
              </w:rPr>
              <w:t>PUCCH-format3</w:t>
            </w:r>
            <w:r w:rsidRPr="00B76FBE">
              <w:rPr>
                <w:rFonts w:eastAsia="等线"/>
                <w:sz w:val="20"/>
                <w:szCs w:val="20"/>
              </w:rPr>
              <w:t xml:space="preserve">, or in </w:t>
            </w:r>
            <w:r w:rsidRPr="00B76FBE">
              <w:rPr>
                <w:rFonts w:eastAsia="等线"/>
                <w:i/>
                <w:sz w:val="20"/>
                <w:szCs w:val="20"/>
              </w:rPr>
              <w:t>PUCCH-format4</w:t>
            </w:r>
            <w:r w:rsidRPr="00B76FBE">
              <w:rPr>
                <w:rFonts w:eastAsia="等线"/>
                <w:sz w:val="20"/>
                <w:szCs w:val="20"/>
              </w:rPr>
              <w:t xml:space="preserve"> as a first</w:t>
            </w:r>
            <w:r w:rsidRPr="00B76FBE">
              <w:rPr>
                <w:rFonts w:eastAsia="等线"/>
                <w:sz w:val="20"/>
                <w:szCs w:val="20"/>
                <w:lang w:val="x-none"/>
              </w:rPr>
              <w:t xml:space="preserve"> symbol, and</w:t>
            </w:r>
          </w:p>
          <w:p w14:paraId="00F794A7" w14:textId="77777777" w:rsidR="00B76FBE" w:rsidRPr="00B76FBE" w:rsidRDefault="00B76FBE" w:rsidP="00B76FBE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rFonts w:eastAsia="等线"/>
                <w:sz w:val="20"/>
                <w:szCs w:val="20"/>
                <w:lang w:val="x-none"/>
              </w:rPr>
            </w:pPr>
            <w:r w:rsidRPr="00B76FBE">
              <w:rPr>
                <w:rFonts w:eastAsia="等线"/>
                <w:sz w:val="20"/>
                <w:szCs w:val="20"/>
                <w:lang w:val="x-none"/>
              </w:rPr>
              <w:t>-</w:t>
            </w:r>
            <w:r w:rsidRPr="00B76FBE">
              <w:rPr>
                <w:rFonts w:eastAsia="等线"/>
                <w:sz w:val="20"/>
                <w:szCs w:val="20"/>
                <w:lang w:val="x-none"/>
              </w:rPr>
              <w:tab/>
              <w:t>consecutive UL symbols, as described in Clause 11.1,</w:t>
            </w:r>
            <w:r w:rsidRPr="00B76FBE">
              <w:rPr>
                <w:rFonts w:eastAsia="等线"/>
                <w:sz w:val="20"/>
                <w:szCs w:val="20"/>
              </w:rPr>
              <w:t xml:space="preserve"> </w:t>
            </w:r>
            <w:r w:rsidRPr="00B76FBE">
              <w:rPr>
                <w:rFonts w:eastAsia="等线"/>
                <w:sz w:val="20"/>
                <w:szCs w:val="20"/>
                <w:lang w:val="en-GB"/>
              </w:rPr>
              <w:t xml:space="preserve">or flexible symbols </w:t>
            </w:r>
            <w:r w:rsidRPr="00B76FBE">
              <w:rPr>
                <w:rFonts w:eastAsia="等线"/>
                <w:sz w:val="20"/>
                <w:szCs w:val="20"/>
                <w:lang w:val="x-none"/>
              </w:rPr>
              <w:t>that are not SS/PBCH block symbol</w:t>
            </w:r>
            <w:r w:rsidRPr="00B76FBE">
              <w:rPr>
                <w:rFonts w:eastAsia="等线"/>
                <w:sz w:val="20"/>
                <w:szCs w:val="20"/>
              </w:rPr>
              <w:t>s</w:t>
            </w:r>
            <w:r w:rsidRPr="00B76FBE">
              <w:rPr>
                <w:rFonts w:eastAsia="等线"/>
                <w:sz w:val="20"/>
                <w:szCs w:val="20"/>
                <w:lang w:val="x-none"/>
              </w:rPr>
              <w:t xml:space="preserve">, starting from the </w:t>
            </w:r>
            <w:r w:rsidRPr="00B76FBE">
              <w:rPr>
                <w:rFonts w:eastAsia="等线"/>
                <w:sz w:val="20"/>
                <w:szCs w:val="20"/>
              </w:rPr>
              <w:t xml:space="preserve">first </w:t>
            </w:r>
            <w:r w:rsidRPr="00B76FBE">
              <w:rPr>
                <w:rFonts w:eastAsia="等线"/>
                <w:sz w:val="20"/>
                <w:szCs w:val="20"/>
                <w:lang w:val="x-none"/>
              </w:rPr>
              <w:t xml:space="preserve">symbol, equal to </w:t>
            </w:r>
            <w:r w:rsidRPr="00B76FBE">
              <w:rPr>
                <w:rFonts w:eastAsia="等线"/>
                <w:sz w:val="20"/>
                <w:szCs w:val="20"/>
              </w:rPr>
              <w:t xml:space="preserve">or larger than </w:t>
            </w:r>
            <w:r w:rsidRPr="00B76FBE">
              <w:rPr>
                <w:rFonts w:eastAsia="等线"/>
                <w:sz w:val="20"/>
                <w:szCs w:val="20"/>
                <w:lang w:val="x-none"/>
              </w:rPr>
              <w:t xml:space="preserve">a number of symbols provided </w:t>
            </w:r>
            <w:r w:rsidRPr="00B76FBE">
              <w:rPr>
                <w:rFonts w:eastAsia="等线"/>
                <w:sz w:val="20"/>
                <w:szCs w:val="20"/>
              </w:rPr>
              <w:t xml:space="preserve">by </w:t>
            </w:r>
            <w:r w:rsidRPr="00B76FBE">
              <w:rPr>
                <w:rFonts w:eastAsia="等线"/>
                <w:i/>
                <w:sz w:val="20"/>
                <w:szCs w:val="20"/>
              </w:rPr>
              <w:t>nr</w:t>
            </w:r>
            <w:r w:rsidRPr="00B76FBE">
              <w:rPr>
                <w:rFonts w:eastAsia="等线"/>
                <w:i/>
                <w:sz w:val="20"/>
                <w:szCs w:val="20"/>
                <w:lang w:val="x-none"/>
              </w:rPr>
              <w:t>ofsymbols</w:t>
            </w:r>
            <w:r w:rsidRPr="00B76FBE">
              <w:rPr>
                <w:rFonts w:eastAsia="等线"/>
                <w:sz w:val="20"/>
                <w:szCs w:val="20"/>
              </w:rPr>
              <w:t xml:space="preserve"> in </w:t>
            </w:r>
            <w:r w:rsidRPr="00B76FBE">
              <w:rPr>
                <w:rFonts w:eastAsia="等线"/>
                <w:i/>
                <w:sz w:val="20"/>
                <w:szCs w:val="20"/>
              </w:rPr>
              <w:t>PUCCH-format1</w:t>
            </w:r>
            <w:r w:rsidRPr="00B76FBE">
              <w:rPr>
                <w:rFonts w:eastAsia="等线"/>
                <w:sz w:val="20"/>
                <w:szCs w:val="20"/>
              </w:rPr>
              <w:t xml:space="preserve">, or in </w:t>
            </w:r>
            <w:r w:rsidRPr="00B76FBE">
              <w:rPr>
                <w:rFonts w:eastAsia="等线"/>
                <w:i/>
                <w:sz w:val="20"/>
                <w:szCs w:val="20"/>
              </w:rPr>
              <w:t>PUCCH-format3</w:t>
            </w:r>
            <w:r w:rsidRPr="00B76FBE">
              <w:rPr>
                <w:rFonts w:eastAsia="等线"/>
                <w:sz w:val="20"/>
                <w:szCs w:val="20"/>
              </w:rPr>
              <w:t xml:space="preserve">, or in </w:t>
            </w:r>
            <w:r w:rsidRPr="00B76FBE">
              <w:rPr>
                <w:rFonts w:eastAsia="等线"/>
                <w:i/>
                <w:sz w:val="20"/>
                <w:szCs w:val="20"/>
              </w:rPr>
              <w:t>PUCCH-format4</w:t>
            </w:r>
          </w:p>
          <w:p w14:paraId="350E6B6A" w14:textId="77777777" w:rsidR="00B76FBE" w:rsidRPr="00B76FBE" w:rsidRDefault="00B76FBE" w:rsidP="00B76FBE">
            <w:pPr>
              <w:autoSpaceDE/>
              <w:autoSpaceDN/>
              <w:adjustRightInd/>
              <w:snapToGrid/>
              <w:spacing w:after="180"/>
              <w:jc w:val="left"/>
              <w:rPr>
                <w:rFonts w:eastAsia="等线"/>
                <w:sz w:val="20"/>
                <w:szCs w:val="20"/>
              </w:rPr>
            </w:pPr>
            <w:r w:rsidRPr="00B76FBE">
              <w:rPr>
                <w:rFonts w:eastAsia="等线"/>
                <w:sz w:val="20"/>
                <w:szCs w:val="20"/>
              </w:rPr>
              <w:t>For paired spectrum</w:t>
            </w:r>
            <w:ins w:id="3" w:author="Huawei" w:date="2020-10-12T11:54:00Z">
              <w:r w:rsidRPr="00B76FBE">
                <w:rPr>
                  <w:rFonts w:eastAsia="等线"/>
                  <w:sz w:val="20"/>
                  <w:szCs w:val="20"/>
                </w:rPr>
                <w:t xml:space="preserve"> or supplementary uplink band</w:t>
              </w:r>
            </w:ins>
            <w:r w:rsidRPr="00B76FBE">
              <w:rPr>
                <w:rFonts w:eastAsia="等线"/>
                <w:sz w:val="20"/>
                <w:szCs w:val="20"/>
              </w:rPr>
              <w:t xml:space="preserve">, the UE determines the </w:t>
            </w:r>
            <w:r w:rsidRPr="00B76FBE">
              <w:rPr>
                <w:rFonts w:eastAsia="等线"/>
                <w:position w:val="-10"/>
                <w:sz w:val="20"/>
                <w:szCs w:val="20"/>
                <w:lang w:val="en-GB"/>
              </w:rPr>
              <w:object w:dxaOrig="639" w:dyaOrig="340" w14:anchorId="3EC229A6">
                <v:shape id="_x0000_i1026" type="#_x0000_t75" style="width:28.65pt;height:14.35pt" o:ole="">
                  <v:imagedata r:id="rId16" o:title=""/>
                </v:shape>
                <o:OLEObject Type="Embed" ProgID="Equation.3" ShapeID="_x0000_i1026" DrawAspect="Content" ObjectID="_1665443152" r:id="rId18"/>
              </w:object>
            </w:r>
            <w:r w:rsidRPr="00B76FBE">
              <w:rPr>
                <w:rFonts w:eastAsia="等线"/>
                <w:sz w:val="20"/>
                <w:szCs w:val="20"/>
              </w:rPr>
              <w:t xml:space="preserve"> slots for a PUCCH transmission as the </w:t>
            </w:r>
            <w:r w:rsidRPr="00B76FBE">
              <w:rPr>
                <w:rFonts w:eastAsia="等线"/>
                <w:position w:val="-10"/>
                <w:sz w:val="20"/>
                <w:szCs w:val="20"/>
                <w:lang w:val="en-GB"/>
              </w:rPr>
              <w:object w:dxaOrig="639" w:dyaOrig="340" w14:anchorId="39C4A7D6">
                <v:shape id="_x0000_i1027" type="#_x0000_t75" style="width:28.65pt;height:14.35pt" o:ole="">
                  <v:imagedata r:id="rId16" o:title=""/>
                </v:shape>
                <o:OLEObject Type="Embed" ProgID="Equation.3" ShapeID="_x0000_i1027" DrawAspect="Content" ObjectID="_1665443153" r:id="rId19"/>
              </w:object>
            </w:r>
            <w:r w:rsidRPr="00B76FBE">
              <w:rPr>
                <w:rFonts w:eastAsia="等线"/>
                <w:sz w:val="20"/>
                <w:szCs w:val="20"/>
              </w:rPr>
              <w:t xml:space="preserve"> consecutive slots starting from a slot indicated to the UE as described in Clause 9.2.3. </w:t>
            </w:r>
          </w:p>
          <w:p w14:paraId="146465AF" w14:textId="572E8BC2" w:rsidR="00B76FBE" w:rsidRPr="00B76FBE" w:rsidRDefault="00B76FBE" w:rsidP="00B76FBE">
            <w:pPr>
              <w:autoSpaceDE/>
              <w:autoSpaceDN/>
              <w:adjustRightInd/>
              <w:snapToGrid/>
              <w:spacing w:after="180"/>
              <w:jc w:val="center"/>
              <w:rPr>
                <w:rFonts w:hint="eastAsia"/>
                <w:b/>
                <w:iCs/>
                <w:color w:val="FF0000"/>
                <w:sz w:val="28"/>
                <w:szCs w:val="20"/>
                <w:lang w:val="en-GB"/>
              </w:rPr>
            </w:pPr>
            <w:r w:rsidRPr="00B76FBE">
              <w:rPr>
                <w:b/>
                <w:iCs/>
                <w:color w:val="FF0000"/>
                <w:sz w:val="28"/>
                <w:szCs w:val="20"/>
                <w:lang w:val="en-GB"/>
              </w:rPr>
              <w:t>&lt;Unchanged parts are omitted&gt;</w:t>
            </w:r>
          </w:p>
        </w:tc>
      </w:tr>
    </w:tbl>
    <w:p w14:paraId="164F91D1" w14:textId="77777777" w:rsidR="00B76FBE" w:rsidRPr="00B76FBE" w:rsidRDefault="00B76FBE" w:rsidP="00CE1C79">
      <w:pPr>
        <w:autoSpaceDE/>
        <w:autoSpaceDN/>
        <w:adjustRightInd/>
        <w:snapToGrid/>
        <w:spacing w:after="180" w:line="252" w:lineRule="auto"/>
        <w:contextualSpacing/>
        <w:jc w:val="left"/>
        <w:rPr>
          <w:b/>
          <w:lang w:eastAsia="zh-CN"/>
        </w:rPr>
      </w:pPr>
    </w:p>
    <w:p w14:paraId="49743F38" w14:textId="556617EF" w:rsidR="00B76FBE" w:rsidRDefault="004F686A" w:rsidP="00CE1C79">
      <w:pPr>
        <w:autoSpaceDE/>
        <w:autoSpaceDN/>
        <w:adjustRightInd/>
        <w:snapToGrid/>
        <w:spacing w:after="180" w:line="252" w:lineRule="auto"/>
        <w:contextualSpacing/>
        <w:jc w:val="left"/>
        <w:rPr>
          <w:lang w:eastAsia="zh-CN"/>
        </w:rPr>
      </w:pPr>
      <w:r>
        <w:rPr>
          <w:rFonts w:hint="eastAsia"/>
          <w:lang w:eastAsia="zh-CN"/>
        </w:rPr>
        <w:t>===</w:t>
      </w:r>
      <w:r>
        <w:rPr>
          <w:lang w:eastAsia="zh-CN"/>
        </w:rPr>
        <w:t>========================== Option B =========================</w:t>
      </w:r>
    </w:p>
    <w:p w14:paraId="467FA163" w14:textId="42ACB265" w:rsidR="00B76FBE" w:rsidRDefault="00B76FBE" w:rsidP="00B76FBE">
      <w:pPr>
        <w:autoSpaceDE/>
        <w:autoSpaceDN/>
        <w:adjustRightInd/>
        <w:snapToGrid/>
        <w:spacing w:after="180" w:line="252" w:lineRule="auto"/>
        <w:contextualSpacing/>
        <w:jc w:val="left"/>
        <w:rPr>
          <w:b/>
          <w:lang w:eastAsia="zh-CN"/>
        </w:rPr>
      </w:pPr>
      <w:r>
        <w:rPr>
          <w:b/>
          <w:lang w:eastAsia="zh-CN"/>
        </w:rPr>
        <w:t>Option B</w:t>
      </w:r>
      <w:r w:rsidRPr="00B76FBE">
        <w:rPr>
          <w:b/>
          <w:lang w:eastAsia="zh-CN"/>
        </w:rPr>
        <w:t>:</w:t>
      </w:r>
    </w:p>
    <w:p w14:paraId="1B5FD51E" w14:textId="3441B975" w:rsidR="00B76FBE" w:rsidRDefault="00B76FBE" w:rsidP="00CE1C79">
      <w:pPr>
        <w:autoSpaceDE/>
        <w:autoSpaceDN/>
        <w:adjustRightInd/>
        <w:snapToGrid/>
        <w:spacing w:after="180" w:line="252" w:lineRule="auto"/>
        <w:contextualSpacing/>
        <w:jc w:val="left"/>
        <w:rPr>
          <w:lang w:eastAsia="zh-CN"/>
        </w:rPr>
      </w:pPr>
      <w:r w:rsidRPr="00B76FBE">
        <w:rPr>
          <w:b/>
          <w:lang w:eastAsia="zh-CN"/>
        </w:rPr>
        <w:t>Rel-15 CR:</w:t>
      </w:r>
      <w:r>
        <w:rPr>
          <w:lang w:eastAsia="zh-CN"/>
        </w:rPr>
        <w:t xml:space="preserve"> </w:t>
      </w:r>
      <w:r w:rsidR="004F686A">
        <w:rPr>
          <w:lang w:eastAsia="zh-CN"/>
        </w:rPr>
        <w:t xml:space="preserve">the </w:t>
      </w:r>
      <w:r>
        <w:rPr>
          <w:lang w:eastAsia="zh-CN"/>
        </w:rPr>
        <w:t xml:space="preserve">same </w:t>
      </w:r>
      <w:r w:rsidR="004F686A">
        <w:rPr>
          <w:lang w:eastAsia="zh-CN"/>
        </w:rPr>
        <w:t xml:space="preserve">text change </w:t>
      </w:r>
      <w:r>
        <w:rPr>
          <w:lang w:eastAsia="zh-CN"/>
        </w:rPr>
        <w:t>as the Rel-15 CR of Option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B76FBE" w14:paraId="3A64F26A" w14:textId="77777777" w:rsidTr="00FF4490">
        <w:tc>
          <w:tcPr>
            <w:tcW w:w="9307" w:type="dxa"/>
          </w:tcPr>
          <w:p w14:paraId="7621ABF8" w14:textId="77777777" w:rsidR="00B76FBE" w:rsidRPr="00B76FBE" w:rsidRDefault="00B76FBE" w:rsidP="00FF4490">
            <w:pPr>
              <w:autoSpaceDE/>
              <w:autoSpaceDN/>
              <w:adjustRightInd/>
              <w:snapToGrid/>
              <w:spacing w:after="180"/>
              <w:jc w:val="center"/>
              <w:rPr>
                <w:b/>
                <w:iCs/>
                <w:color w:val="FF0000"/>
                <w:sz w:val="28"/>
                <w:szCs w:val="20"/>
                <w:lang w:val="en-GB"/>
              </w:rPr>
            </w:pPr>
            <w:r w:rsidRPr="00B76FBE">
              <w:rPr>
                <w:b/>
                <w:iCs/>
                <w:color w:val="FF0000"/>
                <w:sz w:val="28"/>
                <w:szCs w:val="20"/>
                <w:lang w:val="en-GB"/>
              </w:rPr>
              <w:t>&lt;Unchanged parts are omitted&gt;</w:t>
            </w:r>
          </w:p>
          <w:p w14:paraId="04CF35F8" w14:textId="77777777" w:rsidR="00B76FBE" w:rsidRPr="00B76FBE" w:rsidRDefault="00B76FBE" w:rsidP="00FF4490">
            <w:pPr>
              <w:keepNext/>
              <w:keepLines/>
              <w:autoSpaceDE/>
              <w:autoSpaceDN/>
              <w:adjustRightInd/>
              <w:snapToGrid/>
              <w:spacing w:before="120" w:after="180"/>
              <w:ind w:left="1134" w:hanging="1134"/>
              <w:jc w:val="left"/>
              <w:outlineLvl w:val="2"/>
              <w:rPr>
                <w:rFonts w:ascii="Arial" w:eastAsia="Times New Roman" w:hAnsi="Arial"/>
                <w:sz w:val="28"/>
                <w:szCs w:val="20"/>
                <w:lang w:val="en-GB"/>
              </w:rPr>
            </w:pPr>
            <w:r w:rsidRPr="00B76FBE">
              <w:rPr>
                <w:rFonts w:ascii="Arial" w:eastAsia="Times New Roman" w:hAnsi="Arial"/>
                <w:sz w:val="28"/>
                <w:szCs w:val="20"/>
                <w:lang w:val="en-GB"/>
              </w:rPr>
              <w:t>9.2.6</w:t>
            </w:r>
            <w:r w:rsidRPr="00B76FBE">
              <w:rPr>
                <w:rFonts w:ascii="Arial" w:eastAsia="Times New Roman" w:hAnsi="Arial"/>
                <w:sz w:val="28"/>
                <w:szCs w:val="20"/>
                <w:lang w:val="en-GB"/>
              </w:rPr>
              <w:tab/>
              <w:t>PUCCH repetition procedure</w:t>
            </w:r>
          </w:p>
          <w:p w14:paraId="1C561BBA" w14:textId="77777777" w:rsidR="00B76FBE" w:rsidRPr="00B76FBE" w:rsidRDefault="00B76FBE" w:rsidP="00FF4490">
            <w:pPr>
              <w:autoSpaceDE/>
              <w:autoSpaceDN/>
              <w:adjustRightInd/>
              <w:snapToGrid/>
              <w:spacing w:after="180"/>
              <w:jc w:val="center"/>
              <w:rPr>
                <w:b/>
                <w:iCs/>
                <w:color w:val="FF0000"/>
                <w:sz w:val="28"/>
                <w:szCs w:val="20"/>
                <w:lang w:val="en-GB"/>
              </w:rPr>
            </w:pPr>
            <w:r w:rsidRPr="00B76FBE">
              <w:rPr>
                <w:b/>
                <w:iCs/>
                <w:color w:val="FF0000"/>
                <w:sz w:val="28"/>
                <w:szCs w:val="20"/>
                <w:lang w:val="en-GB"/>
              </w:rPr>
              <w:t>&lt;Unchanged parts are omitted&gt;</w:t>
            </w:r>
          </w:p>
          <w:p w14:paraId="2E725DA0" w14:textId="77777777" w:rsidR="00B76FBE" w:rsidRPr="00B76FBE" w:rsidRDefault="00B76FBE" w:rsidP="00FF4490">
            <w:pPr>
              <w:autoSpaceDE/>
              <w:autoSpaceDN/>
              <w:adjustRightInd/>
              <w:snapToGrid/>
              <w:spacing w:after="180"/>
              <w:jc w:val="left"/>
              <w:rPr>
                <w:rFonts w:eastAsia="等线"/>
                <w:sz w:val="20"/>
                <w:szCs w:val="20"/>
              </w:rPr>
            </w:pPr>
            <w:r w:rsidRPr="00B76FBE">
              <w:rPr>
                <w:rFonts w:eastAsia="等线"/>
                <w:sz w:val="20"/>
                <w:szCs w:val="20"/>
              </w:rPr>
              <w:t xml:space="preserve">For unpaired spectrum, the UE determines the </w:t>
            </w:r>
            <w:r w:rsidRPr="00B76FBE">
              <w:rPr>
                <w:rFonts w:eastAsia="等线"/>
                <w:position w:val="-10"/>
                <w:sz w:val="20"/>
                <w:szCs w:val="20"/>
                <w:lang w:val="en-GB"/>
              </w:rPr>
              <w:object w:dxaOrig="639" w:dyaOrig="340" w14:anchorId="79C8BA2A">
                <v:shape id="_x0000_i1028" type="#_x0000_t75" style="width:28.65pt;height:14.35pt" o:ole="">
                  <v:imagedata r:id="rId16" o:title=""/>
                </v:shape>
                <o:OLEObject Type="Embed" ProgID="Equation.3" ShapeID="_x0000_i1028" DrawAspect="Content" ObjectID="_1665443154" r:id="rId20"/>
              </w:object>
            </w:r>
            <w:r w:rsidRPr="00B76FBE">
              <w:rPr>
                <w:rFonts w:eastAsia="等线"/>
                <w:sz w:val="20"/>
                <w:szCs w:val="20"/>
              </w:rPr>
              <w:t xml:space="preserve"> slots for a PUCCH transmission starting from a slot indicated to the UE as described in Clause 9.2.3 and having</w:t>
            </w:r>
          </w:p>
          <w:p w14:paraId="747E9FA9" w14:textId="77777777" w:rsidR="00B76FBE" w:rsidRPr="00B76FBE" w:rsidRDefault="00B76FBE" w:rsidP="00FF4490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rFonts w:eastAsia="等线"/>
                <w:sz w:val="20"/>
                <w:szCs w:val="20"/>
                <w:lang w:val="x-none"/>
              </w:rPr>
            </w:pPr>
            <w:r w:rsidRPr="00B76FBE">
              <w:rPr>
                <w:rFonts w:eastAsia="等线"/>
                <w:sz w:val="20"/>
                <w:szCs w:val="20"/>
                <w:lang w:val="en-GB"/>
              </w:rPr>
              <w:t>-</w:t>
            </w:r>
            <w:r w:rsidRPr="00B76FBE">
              <w:rPr>
                <w:rFonts w:eastAsia="等线"/>
                <w:sz w:val="20"/>
                <w:szCs w:val="20"/>
                <w:lang w:val="en-GB"/>
              </w:rPr>
              <w:tab/>
              <w:t>an UL symbol</w:t>
            </w:r>
            <w:r w:rsidRPr="00B76FBE">
              <w:rPr>
                <w:rFonts w:eastAsia="等线"/>
                <w:sz w:val="20"/>
                <w:szCs w:val="20"/>
                <w:lang w:val="x-none"/>
              </w:rPr>
              <w:t>, as described in Clause 11.1,</w:t>
            </w:r>
            <w:r w:rsidRPr="00B76FBE">
              <w:rPr>
                <w:rFonts w:eastAsia="等线"/>
                <w:sz w:val="20"/>
                <w:szCs w:val="20"/>
                <w:lang w:val="en-GB"/>
              </w:rPr>
              <w:t xml:space="preserve"> or flexible symbol </w:t>
            </w:r>
            <w:r w:rsidRPr="00B76FBE">
              <w:rPr>
                <w:rFonts w:eastAsia="等线"/>
                <w:sz w:val="20"/>
                <w:szCs w:val="20"/>
                <w:lang w:val="x-none"/>
              </w:rPr>
              <w:t xml:space="preserve">that is not SS/PBCH block symbol provided by </w:t>
            </w:r>
            <w:r w:rsidRPr="00B76FBE">
              <w:rPr>
                <w:rFonts w:eastAsia="等线"/>
                <w:i/>
                <w:sz w:val="20"/>
                <w:szCs w:val="20"/>
                <w:lang w:val="x-none"/>
              </w:rPr>
              <w:t>starting</w:t>
            </w:r>
            <w:r w:rsidRPr="00B76FBE">
              <w:rPr>
                <w:rFonts w:eastAsia="等线"/>
                <w:i/>
                <w:sz w:val="20"/>
                <w:szCs w:val="20"/>
              </w:rPr>
              <w:t>S</w:t>
            </w:r>
            <w:r w:rsidRPr="00B76FBE">
              <w:rPr>
                <w:rFonts w:eastAsia="等线"/>
                <w:i/>
                <w:sz w:val="20"/>
                <w:szCs w:val="20"/>
                <w:lang w:val="x-none"/>
              </w:rPr>
              <w:t>ymbol</w:t>
            </w:r>
            <w:r w:rsidRPr="00B76FBE">
              <w:rPr>
                <w:rFonts w:eastAsia="等线"/>
                <w:i/>
                <w:sz w:val="20"/>
                <w:szCs w:val="20"/>
              </w:rPr>
              <w:t>Index</w:t>
            </w:r>
            <w:r w:rsidRPr="00B76FBE">
              <w:rPr>
                <w:rFonts w:eastAsia="等线"/>
                <w:sz w:val="20"/>
                <w:szCs w:val="20"/>
                <w:lang w:val="x-none"/>
              </w:rPr>
              <w:t xml:space="preserve"> </w:t>
            </w:r>
            <w:r w:rsidRPr="00B76FBE">
              <w:rPr>
                <w:rFonts w:eastAsia="等线"/>
                <w:sz w:val="20"/>
                <w:szCs w:val="20"/>
              </w:rPr>
              <w:t xml:space="preserve">in </w:t>
            </w:r>
            <w:r w:rsidRPr="00B76FBE">
              <w:rPr>
                <w:rFonts w:eastAsia="等线"/>
                <w:i/>
                <w:sz w:val="20"/>
                <w:szCs w:val="20"/>
              </w:rPr>
              <w:t>PUCCH-format1</w:t>
            </w:r>
            <w:r w:rsidRPr="00B76FBE">
              <w:rPr>
                <w:rFonts w:eastAsia="等线"/>
                <w:sz w:val="20"/>
                <w:szCs w:val="20"/>
              </w:rPr>
              <w:t xml:space="preserve">, or in </w:t>
            </w:r>
            <w:r w:rsidRPr="00B76FBE">
              <w:rPr>
                <w:rFonts w:eastAsia="等线"/>
                <w:i/>
                <w:sz w:val="20"/>
                <w:szCs w:val="20"/>
              </w:rPr>
              <w:t>PUCCH-format3</w:t>
            </w:r>
            <w:r w:rsidRPr="00B76FBE">
              <w:rPr>
                <w:rFonts w:eastAsia="等线"/>
                <w:sz w:val="20"/>
                <w:szCs w:val="20"/>
              </w:rPr>
              <w:t xml:space="preserve">, or in </w:t>
            </w:r>
            <w:r w:rsidRPr="00B76FBE">
              <w:rPr>
                <w:rFonts w:eastAsia="等线"/>
                <w:i/>
                <w:sz w:val="20"/>
                <w:szCs w:val="20"/>
              </w:rPr>
              <w:t>PUCCH-format4</w:t>
            </w:r>
            <w:r w:rsidRPr="00B76FBE">
              <w:rPr>
                <w:rFonts w:eastAsia="等线"/>
                <w:sz w:val="20"/>
                <w:szCs w:val="20"/>
              </w:rPr>
              <w:t xml:space="preserve"> as a first</w:t>
            </w:r>
            <w:r w:rsidRPr="00B76FBE">
              <w:rPr>
                <w:rFonts w:eastAsia="等线"/>
                <w:sz w:val="20"/>
                <w:szCs w:val="20"/>
                <w:lang w:val="x-none"/>
              </w:rPr>
              <w:t xml:space="preserve"> symbol, and</w:t>
            </w:r>
          </w:p>
          <w:p w14:paraId="38BFFCBF" w14:textId="77777777" w:rsidR="00B76FBE" w:rsidRPr="00B76FBE" w:rsidRDefault="00B76FBE" w:rsidP="00FF4490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rFonts w:eastAsia="等线"/>
                <w:sz w:val="20"/>
                <w:szCs w:val="20"/>
                <w:lang w:val="x-none"/>
              </w:rPr>
            </w:pPr>
            <w:r w:rsidRPr="00B76FBE">
              <w:rPr>
                <w:rFonts w:eastAsia="等线"/>
                <w:sz w:val="20"/>
                <w:szCs w:val="20"/>
                <w:lang w:val="x-none"/>
              </w:rPr>
              <w:t>-</w:t>
            </w:r>
            <w:r w:rsidRPr="00B76FBE">
              <w:rPr>
                <w:rFonts w:eastAsia="等线"/>
                <w:sz w:val="20"/>
                <w:szCs w:val="20"/>
                <w:lang w:val="x-none"/>
              </w:rPr>
              <w:tab/>
              <w:t>consecutive UL symbols, as described in Clause 11.1,</w:t>
            </w:r>
            <w:r w:rsidRPr="00B76FBE">
              <w:rPr>
                <w:rFonts w:eastAsia="等线"/>
                <w:sz w:val="20"/>
                <w:szCs w:val="20"/>
              </w:rPr>
              <w:t xml:space="preserve"> </w:t>
            </w:r>
            <w:r w:rsidRPr="00B76FBE">
              <w:rPr>
                <w:rFonts w:eastAsia="等线"/>
                <w:sz w:val="20"/>
                <w:szCs w:val="20"/>
                <w:lang w:val="en-GB"/>
              </w:rPr>
              <w:t xml:space="preserve">or flexible symbols </w:t>
            </w:r>
            <w:r w:rsidRPr="00B76FBE">
              <w:rPr>
                <w:rFonts w:eastAsia="等线"/>
                <w:sz w:val="20"/>
                <w:szCs w:val="20"/>
                <w:lang w:val="x-none"/>
              </w:rPr>
              <w:t xml:space="preserve">that are not SS/PBCH block </w:t>
            </w:r>
            <w:r w:rsidRPr="00B76FBE">
              <w:rPr>
                <w:rFonts w:eastAsia="等线"/>
                <w:sz w:val="20"/>
                <w:szCs w:val="20"/>
                <w:lang w:val="x-none"/>
              </w:rPr>
              <w:lastRenderedPageBreak/>
              <w:t>symbol</w:t>
            </w:r>
            <w:r w:rsidRPr="00B76FBE">
              <w:rPr>
                <w:rFonts w:eastAsia="等线"/>
                <w:sz w:val="20"/>
                <w:szCs w:val="20"/>
              </w:rPr>
              <w:t>s</w:t>
            </w:r>
            <w:r w:rsidRPr="00B76FBE">
              <w:rPr>
                <w:rFonts w:eastAsia="等线"/>
                <w:sz w:val="20"/>
                <w:szCs w:val="20"/>
                <w:lang w:val="x-none"/>
              </w:rPr>
              <w:t xml:space="preserve">, starting from the </w:t>
            </w:r>
            <w:r w:rsidRPr="00B76FBE">
              <w:rPr>
                <w:rFonts w:eastAsia="等线"/>
                <w:sz w:val="20"/>
                <w:szCs w:val="20"/>
              </w:rPr>
              <w:t xml:space="preserve">first </w:t>
            </w:r>
            <w:r w:rsidRPr="00B76FBE">
              <w:rPr>
                <w:rFonts w:eastAsia="等线"/>
                <w:sz w:val="20"/>
                <w:szCs w:val="20"/>
                <w:lang w:val="x-none"/>
              </w:rPr>
              <w:t xml:space="preserve">symbol, equal to </w:t>
            </w:r>
            <w:r w:rsidRPr="00B76FBE">
              <w:rPr>
                <w:rFonts w:eastAsia="等线"/>
                <w:sz w:val="20"/>
                <w:szCs w:val="20"/>
              </w:rPr>
              <w:t xml:space="preserve">or larger than </w:t>
            </w:r>
            <w:r w:rsidRPr="00B76FBE">
              <w:rPr>
                <w:rFonts w:eastAsia="等线"/>
                <w:sz w:val="20"/>
                <w:szCs w:val="20"/>
                <w:lang w:val="x-none"/>
              </w:rPr>
              <w:t xml:space="preserve">a number of symbols provided </w:t>
            </w:r>
            <w:r w:rsidRPr="00B76FBE">
              <w:rPr>
                <w:rFonts w:eastAsia="等线"/>
                <w:sz w:val="20"/>
                <w:szCs w:val="20"/>
              </w:rPr>
              <w:t xml:space="preserve">by </w:t>
            </w:r>
            <w:r w:rsidRPr="00B76FBE">
              <w:rPr>
                <w:rFonts w:eastAsia="等线"/>
                <w:i/>
                <w:sz w:val="20"/>
                <w:szCs w:val="20"/>
              </w:rPr>
              <w:t>nr</w:t>
            </w:r>
            <w:r w:rsidRPr="00B76FBE">
              <w:rPr>
                <w:rFonts w:eastAsia="等线"/>
                <w:i/>
                <w:sz w:val="20"/>
                <w:szCs w:val="20"/>
                <w:lang w:val="x-none"/>
              </w:rPr>
              <w:t>ofsymbols</w:t>
            </w:r>
            <w:r w:rsidRPr="00B76FBE">
              <w:rPr>
                <w:rFonts w:eastAsia="等线"/>
                <w:sz w:val="20"/>
                <w:szCs w:val="20"/>
              </w:rPr>
              <w:t xml:space="preserve"> in </w:t>
            </w:r>
            <w:r w:rsidRPr="00B76FBE">
              <w:rPr>
                <w:rFonts w:eastAsia="等线"/>
                <w:i/>
                <w:sz w:val="20"/>
                <w:szCs w:val="20"/>
              </w:rPr>
              <w:t>PUCCH-format1</w:t>
            </w:r>
            <w:r w:rsidRPr="00B76FBE">
              <w:rPr>
                <w:rFonts w:eastAsia="等线"/>
                <w:sz w:val="20"/>
                <w:szCs w:val="20"/>
              </w:rPr>
              <w:t xml:space="preserve">, or in </w:t>
            </w:r>
            <w:r w:rsidRPr="00B76FBE">
              <w:rPr>
                <w:rFonts w:eastAsia="等线"/>
                <w:i/>
                <w:sz w:val="20"/>
                <w:szCs w:val="20"/>
              </w:rPr>
              <w:t>PUCCH-format3</w:t>
            </w:r>
            <w:r w:rsidRPr="00B76FBE">
              <w:rPr>
                <w:rFonts w:eastAsia="等线"/>
                <w:sz w:val="20"/>
                <w:szCs w:val="20"/>
              </w:rPr>
              <w:t xml:space="preserve">, or in </w:t>
            </w:r>
            <w:r w:rsidRPr="00B76FBE">
              <w:rPr>
                <w:rFonts w:eastAsia="等线"/>
                <w:i/>
                <w:sz w:val="20"/>
                <w:szCs w:val="20"/>
              </w:rPr>
              <w:t>PUCCH-format4</w:t>
            </w:r>
          </w:p>
          <w:p w14:paraId="38500A06" w14:textId="77777777" w:rsidR="00B76FBE" w:rsidRPr="00B76FBE" w:rsidRDefault="00B76FBE" w:rsidP="00FF4490">
            <w:pPr>
              <w:autoSpaceDE/>
              <w:autoSpaceDN/>
              <w:adjustRightInd/>
              <w:snapToGrid/>
              <w:spacing w:after="180"/>
              <w:jc w:val="left"/>
              <w:rPr>
                <w:rFonts w:eastAsia="等线"/>
                <w:sz w:val="20"/>
                <w:szCs w:val="20"/>
              </w:rPr>
            </w:pPr>
            <w:r w:rsidRPr="00B76FBE">
              <w:rPr>
                <w:rFonts w:eastAsia="等线"/>
                <w:sz w:val="20"/>
                <w:szCs w:val="20"/>
              </w:rPr>
              <w:t>For paired spectrum</w:t>
            </w:r>
            <w:ins w:id="4" w:author="Huawei" w:date="2020-10-12T11:54:00Z">
              <w:r w:rsidRPr="00B76FBE">
                <w:rPr>
                  <w:rFonts w:eastAsia="等线"/>
                  <w:sz w:val="20"/>
                  <w:szCs w:val="20"/>
                </w:rPr>
                <w:t xml:space="preserve"> or supplementary uplink band</w:t>
              </w:r>
            </w:ins>
            <w:r w:rsidRPr="00B76FBE">
              <w:rPr>
                <w:rFonts w:eastAsia="等线"/>
                <w:sz w:val="20"/>
                <w:szCs w:val="20"/>
              </w:rPr>
              <w:t xml:space="preserve">, the UE determines the </w:t>
            </w:r>
            <w:r w:rsidRPr="00B76FBE">
              <w:rPr>
                <w:rFonts w:eastAsia="等线"/>
                <w:position w:val="-10"/>
                <w:sz w:val="20"/>
                <w:szCs w:val="20"/>
                <w:lang w:val="en-GB"/>
              </w:rPr>
              <w:object w:dxaOrig="639" w:dyaOrig="340" w14:anchorId="249AD43F">
                <v:shape id="_x0000_i1029" type="#_x0000_t75" style="width:28.65pt;height:14.35pt" o:ole="">
                  <v:imagedata r:id="rId16" o:title=""/>
                </v:shape>
                <o:OLEObject Type="Embed" ProgID="Equation.3" ShapeID="_x0000_i1029" DrawAspect="Content" ObjectID="_1665443155" r:id="rId21"/>
              </w:object>
            </w:r>
            <w:r w:rsidRPr="00B76FBE">
              <w:rPr>
                <w:rFonts w:eastAsia="等线"/>
                <w:sz w:val="20"/>
                <w:szCs w:val="20"/>
              </w:rPr>
              <w:t xml:space="preserve"> slots for a PUCCH transmission as the </w:t>
            </w:r>
            <w:r w:rsidRPr="00B76FBE">
              <w:rPr>
                <w:rFonts w:eastAsia="等线"/>
                <w:position w:val="-10"/>
                <w:sz w:val="20"/>
                <w:szCs w:val="20"/>
                <w:lang w:val="en-GB"/>
              </w:rPr>
              <w:object w:dxaOrig="639" w:dyaOrig="340" w14:anchorId="62CD3972">
                <v:shape id="_x0000_i1030" type="#_x0000_t75" style="width:28.65pt;height:14.35pt" o:ole="">
                  <v:imagedata r:id="rId16" o:title=""/>
                </v:shape>
                <o:OLEObject Type="Embed" ProgID="Equation.3" ShapeID="_x0000_i1030" DrawAspect="Content" ObjectID="_1665443156" r:id="rId22"/>
              </w:object>
            </w:r>
            <w:r w:rsidRPr="00B76FBE">
              <w:rPr>
                <w:rFonts w:eastAsia="等线"/>
                <w:sz w:val="20"/>
                <w:szCs w:val="20"/>
              </w:rPr>
              <w:t xml:space="preserve"> consecutive slots starting from a slot indicated to the UE as described in Clause 9.2.3. </w:t>
            </w:r>
          </w:p>
          <w:p w14:paraId="719D4B76" w14:textId="77777777" w:rsidR="00B76FBE" w:rsidRPr="00B76FBE" w:rsidRDefault="00B76FBE" w:rsidP="00FF4490">
            <w:pPr>
              <w:autoSpaceDE/>
              <w:autoSpaceDN/>
              <w:adjustRightInd/>
              <w:snapToGrid/>
              <w:spacing w:after="180"/>
              <w:jc w:val="center"/>
              <w:rPr>
                <w:rFonts w:hint="eastAsia"/>
                <w:b/>
                <w:iCs/>
                <w:color w:val="FF0000"/>
                <w:sz w:val="28"/>
                <w:szCs w:val="20"/>
                <w:lang w:val="en-GB"/>
              </w:rPr>
            </w:pPr>
            <w:r w:rsidRPr="00B76FBE">
              <w:rPr>
                <w:b/>
                <w:iCs/>
                <w:color w:val="FF0000"/>
                <w:sz w:val="28"/>
                <w:szCs w:val="20"/>
                <w:lang w:val="en-GB"/>
              </w:rPr>
              <w:t>&lt;Unchanged parts are omitted&gt;</w:t>
            </w:r>
          </w:p>
        </w:tc>
      </w:tr>
    </w:tbl>
    <w:p w14:paraId="4DB4B2C9" w14:textId="77777777" w:rsidR="00B76FBE" w:rsidRPr="00B76FBE" w:rsidRDefault="00B76FBE" w:rsidP="00B76FBE">
      <w:pPr>
        <w:autoSpaceDE/>
        <w:autoSpaceDN/>
        <w:adjustRightInd/>
        <w:snapToGrid/>
        <w:spacing w:after="180" w:line="252" w:lineRule="auto"/>
        <w:contextualSpacing/>
        <w:jc w:val="left"/>
        <w:rPr>
          <w:b/>
          <w:lang w:eastAsia="zh-CN"/>
        </w:rPr>
      </w:pPr>
    </w:p>
    <w:p w14:paraId="7BC427B0" w14:textId="51657DDD" w:rsidR="004F686A" w:rsidRDefault="00B76FBE" w:rsidP="00CE1C79">
      <w:pPr>
        <w:autoSpaceDE/>
        <w:autoSpaceDN/>
        <w:adjustRightInd/>
        <w:snapToGrid/>
        <w:spacing w:after="180" w:line="252" w:lineRule="auto"/>
        <w:contextualSpacing/>
        <w:jc w:val="left"/>
        <w:rPr>
          <w:lang w:eastAsia="zh-CN"/>
        </w:rPr>
      </w:pPr>
      <w:r w:rsidRPr="00B76FBE">
        <w:rPr>
          <w:rFonts w:hint="eastAsia"/>
          <w:b/>
          <w:lang w:eastAsia="zh-CN"/>
        </w:rPr>
        <w:t>R</w:t>
      </w:r>
      <w:r w:rsidRPr="00B76FBE">
        <w:rPr>
          <w:b/>
          <w:lang w:eastAsia="zh-CN"/>
        </w:rPr>
        <w:t>el-16 CR</w:t>
      </w:r>
      <w:r>
        <w:rPr>
          <w:lang w:eastAsia="zh-CN"/>
        </w:rPr>
        <w:t xml:space="preserve">: Agree to add </w:t>
      </w:r>
      <w:r w:rsidR="004F686A" w:rsidRPr="004F686A">
        <w:rPr>
          <w:i/>
          <w:lang w:eastAsia="zh-CN"/>
        </w:rPr>
        <w:t>tdd-UL-DL-ConfigurationCommon</w:t>
      </w:r>
      <w:r w:rsidR="004F686A" w:rsidRPr="004F686A">
        <w:rPr>
          <w:lang w:eastAsia="zh-CN"/>
        </w:rPr>
        <w:t xml:space="preserve"> </w:t>
      </w:r>
      <w:r w:rsidR="004F686A">
        <w:rPr>
          <w:lang w:eastAsia="zh-CN"/>
        </w:rPr>
        <w:t>and</w:t>
      </w:r>
      <w:r w:rsidR="004F686A" w:rsidRPr="004F686A">
        <w:rPr>
          <w:lang w:eastAsia="zh-CN"/>
        </w:rPr>
        <w:t xml:space="preserve"> </w:t>
      </w:r>
      <w:r w:rsidR="004F686A" w:rsidRPr="004F686A">
        <w:rPr>
          <w:i/>
          <w:lang w:eastAsia="zh-CN"/>
        </w:rPr>
        <w:t>tdd-UL-DL-ConfigurationDedicated</w:t>
      </w:r>
      <w:r w:rsidR="004F686A">
        <w:rPr>
          <w:i/>
          <w:lang w:eastAsia="zh-CN"/>
        </w:rPr>
        <w:t xml:space="preserve"> </w:t>
      </w:r>
      <w:r w:rsidR="004F686A" w:rsidRPr="004F686A">
        <w:rPr>
          <w:lang w:eastAsia="zh-CN"/>
        </w:rPr>
        <w:t>on SUL carrier</w:t>
      </w:r>
      <w:r w:rsidR="004F686A">
        <w:rPr>
          <w:lang w:eastAsia="zh-CN"/>
        </w:rPr>
        <w:t xml:space="preserve"> for Rel-16</w:t>
      </w:r>
      <w:r w:rsidR="004F686A" w:rsidRPr="004F686A">
        <w:rPr>
          <w:lang w:eastAsia="zh-CN"/>
        </w:rPr>
        <w:t xml:space="preserve">, </w:t>
      </w:r>
      <w:r w:rsidR="004F686A">
        <w:rPr>
          <w:lang w:eastAsia="zh-CN"/>
        </w:rPr>
        <w:t>additionally the configuration is used to differentiate the branches of UE behaviors, compared to Option 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F686A" w14:paraId="6EA25BC7" w14:textId="77777777" w:rsidTr="00FF4490">
        <w:tc>
          <w:tcPr>
            <w:tcW w:w="9307" w:type="dxa"/>
          </w:tcPr>
          <w:p w14:paraId="340F92B6" w14:textId="77777777" w:rsidR="004F686A" w:rsidRPr="00B76FBE" w:rsidRDefault="004F686A" w:rsidP="00FF4490">
            <w:pPr>
              <w:autoSpaceDE/>
              <w:autoSpaceDN/>
              <w:adjustRightInd/>
              <w:snapToGrid/>
              <w:spacing w:after="180"/>
              <w:jc w:val="center"/>
              <w:rPr>
                <w:b/>
                <w:iCs/>
                <w:color w:val="FF0000"/>
                <w:sz w:val="28"/>
                <w:szCs w:val="20"/>
                <w:lang w:val="en-GB"/>
              </w:rPr>
            </w:pPr>
            <w:r w:rsidRPr="00B76FBE">
              <w:rPr>
                <w:b/>
                <w:iCs/>
                <w:color w:val="FF0000"/>
                <w:sz w:val="28"/>
                <w:szCs w:val="20"/>
                <w:lang w:val="en-GB"/>
              </w:rPr>
              <w:t>&lt;Unchanged parts are omitted&gt;</w:t>
            </w:r>
          </w:p>
          <w:p w14:paraId="547C278F" w14:textId="77777777" w:rsidR="004F686A" w:rsidRPr="00B76FBE" w:rsidRDefault="004F686A" w:rsidP="00FF4490">
            <w:pPr>
              <w:keepNext/>
              <w:keepLines/>
              <w:autoSpaceDE/>
              <w:autoSpaceDN/>
              <w:adjustRightInd/>
              <w:snapToGrid/>
              <w:spacing w:before="120" w:after="180"/>
              <w:ind w:left="1134" w:hanging="1134"/>
              <w:jc w:val="left"/>
              <w:outlineLvl w:val="2"/>
              <w:rPr>
                <w:rFonts w:ascii="Arial" w:eastAsia="Times New Roman" w:hAnsi="Arial"/>
                <w:sz w:val="28"/>
                <w:szCs w:val="20"/>
                <w:lang w:val="en-GB"/>
              </w:rPr>
            </w:pPr>
            <w:r w:rsidRPr="00B76FBE">
              <w:rPr>
                <w:rFonts w:ascii="Arial" w:eastAsia="Times New Roman" w:hAnsi="Arial"/>
                <w:sz w:val="28"/>
                <w:szCs w:val="20"/>
                <w:lang w:val="en-GB"/>
              </w:rPr>
              <w:t>9.2.6</w:t>
            </w:r>
            <w:r w:rsidRPr="00B76FBE">
              <w:rPr>
                <w:rFonts w:ascii="Arial" w:eastAsia="Times New Roman" w:hAnsi="Arial"/>
                <w:sz w:val="28"/>
                <w:szCs w:val="20"/>
                <w:lang w:val="en-GB"/>
              </w:rPr>
              <w:tab/>
              <w:t>PUCCH repetition procedure</w:t>
            </w:r>
          </w:p>
          <w:p w14:paraId="3A0671D1" w14:textId="77777777" w:rsidR="004F686A" w:rsidRPr="00B76FBE" w:rsidRDefault="004F686A" w:rsidP="00FF4490">
            <w:pPr>
              <w:autoSpaceDE/>
              <w:autoSpaceDN/>
              <w:adjustRightInd/>
              <w:snapToGrid/>
              <w:spacing w:after="180"/>
              <w:jc w:val="center"/>
              <w:rPr>
                <w:b/>
                <w:iCs/>
                <w:color w:val="FF0000"/>
                <w:sz w:val="28"/>
                <w:szCs w:val="20"/>
                <w:lang w:val="en-GB"/>
              </w:rPr>
            </w:pPr>
            <w:r w:rsidRPr="00B76FBE">
              <w:rPr>
                <w:b/>
                <w:iCs/>
                <w:color w:val="FF0000"/>
                <w:sz w:val="28"/>
                <w:szCs w:val="20"/>
                <w:lang w:val="en-GB"/>
              </w:rPr>
              <w:t>&lt;Unchanged parts are omitted&gt;</w:t>
            </w:r>
          </w:p>
          <w:p w14:paraId="703DDA1B" w14:textId="77777777" w:rsidR="004F686A" w:rsidRPr="004F686A" w:rsidRDefault="004F686A" w:rsidP="004F686A">
            <w:pPr>
              <w:autoSpaceDE/>
              <w:autoSpaceDN/>
              <w:adjustRightInd/>
              <w:snapToGrid/>
              <w:spacing w:after="180"/>
              <w:jc w:val="left"/>
              <w:rPr>
                <w:sz w:val="20"/>
                <w:szCs w:val="20"/>
              </w:rPr>
            </w:pPr>
            <w:r w:rsidRPr="004F686A">
              <w:rPr>
                <w:sz w:val="20"/>
                <w:szCs w:val="20"/>
              </w:rPr>
              <w:t>For unpaired spectrum</w:t>
            </w:r>
            <w:ins w:id="5" w:author="Huawei" w:date="2020-10-29T00:33:00Z">
              <w:r w:rsidRPr="004F686A">
                <w:rPr>
                  <w:rFonts w:eastAsia="等线"/>
                  <w:sz w:val="20"/>
                  <w:szCs w:val="20"/>
                </w:rPr>
                <w:t xml:space="preserve"> or supplementary uplink band where the UE is provided with </w:t>
              </w:r>
              <w:r w:rsidRPr="004F686A">
                <w:rPr>
                  <w:i/>
                  <w:sz w:val="20"/>
                  <w:szCs w:val="20"/>
                </w:rPr>
                <w:t>tdd-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UL-DL-</w:t>
              </w:r>
              <w:r w:rsidRPr="004F686A">
                <w:rPr>
                  <w:i/>
                  <w:sz w:val="20"/>
                  <w:szCs w:val="20"/>
                </w:rPr>
                <w:t>C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onfiguration</w:t>
              </w:r>
              <w:r w:rsidRPr="004F686A">
                <w:rPr>
                  <w:i/>
                  <w:sz w:val="20"/>
                  <w:szCs w:val="20"/>
                </w:rPr>
                <w:t>C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ommon</w:t>
              </w:r>
              <w:r w:rsidRPr="004F686A">
                <w:rPr>
                  <w:sz w:val="20"/>
                  <w:szCs w:val="20"/>
                  <w:lang w:val="en-GB"/>
                </w:rPr>
                <w:t xml:space="preserve"> or </w:t>
              </w:r>
              <w:r w:rsidRPr="004F686A">
                <w:rPr>
                  <w:i/>
                  <w:sz w:val="20"/>
                  <w:szCs w:val="20"/>
                </w:rPr>
                <w:t>tdd</w:t>
              </w:r>
              <w:r w:rsidRPr="004F686A">
                <w:rPr>
                  <w:sz w:val="20"/>
                  <w:szCs w:val="20"/>
                </w:rPr>
                <w:t>-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UL-DL-</w:t>
              </w:r>
              <w:r w:rsidRPr="004F686A">
                <w:rPr>
                  <w:i/>
                  <w:sz w:val="20"/>
                  <w:szCs w:val="20"/>
                </w:rPr>
                <w:t>C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onfiguration</w:t>
              </w:r>
              <w:r w:rsidRPr="004F686A">
                <w:rPr>
                  <w:i/>
                  <w:sz w:val="20"/>
                  <w:szCs w:val="20"/>
                </w:rPr>
                <w:t>D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edicated</w:t>
              </w:r>
            </w:ins>
            <w:r w:rsidRPr="004F686A">
              <w:rPr>
                <w:sz w:val="20"/>
                <w:szCs w:val="20"/>
              </w:rPr>
              <w:t xml:space="preserve">, the UE determines the </w:t>
            </w:r>
            <m:oMath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sz w:val="20"/>
                      <w:szCs w:val="20"/>
                      <w:lang w:val="en-GB"/>
                    </w:rPr>
                    <m:t>PUCCH</m:t>
                  </m:r>
                </m:sub>
                <m:sup>
                  <m:r>
                    <m:rPr>
                      <m:nor/>
                    </m:rPr>
                    <w:rPr>
                      <w:sz w:val="20"/>
                      <w:szCs w:val="20"/>
                      <w:lang w:val="en-GB"/>
                    </w:rPr>
                    <m:t>repeat</m:t>
                  </m:r>
                </m:sup>
              </m:sSubSup>
            </m:oMath>
            <w:r w:rsidRPr="004F686A">
              <w:rPr>
                <w:sz w:val="20"/>
                <w:szCs w:val="20"/>
              </w:rPr>
              <w:t xml:space="preserve"> slots for a PUCCH transmission starting from a slot indicated to the UE as described in Clause 9.2.3 </w:t>
            </w:r>
            <w:r w:rsidRPr="004F686A">
              <w:rPr>
                <w:rFonts w:hint="eastAsia"/>
                <w:sz w:val="20"/>
                <w:szCs w:val="20"/>
                <w:lang w:eastAsia="zh-CN"/>
              </w:rPr>
              <w:t>for HARQ-ACK reporting, or a slot determined as described in Clause 9.2.4 for SR reporting or in Clause 5.2.1.4 of</w:t>
            </w:r>
            <w:r w:rsidRPr="004F686A">
              <w:rPr>
                <w:sz w:val="20"/>
                <w:szCs w:val="20"/>
              </w:rPr>
              <w:t xml:space="preserve"> </w:t>
            </w:r>
            <w:r w:rsidRPr="004F686A">
              <w:rPr>
                <w:rFonts w:hint="eastAsia"/>
                <w:sz w:val="20"/>
                <w:szCs w:val="20"/>
                <w:lang w:eastAsia="zh-CN"/>
              </w:rPr>
              <w:t xml:space="preserve">[6, </w:t>
            </w:r>
            <w:r w:rsidRPr="004F686A">
              <w:rPr>
                <w:sz w:val="20"/>
                <w:szCs w:val="20"/>
              </w:rPr>
              <w:t>TS 38.214]</w:t>
            </w:r>
            <w:r w:rsidRPr="004F686A">
              <w:rPr>
                <w:rFonts w:hint="eastAsia"/>
                <w:sz w:val="20"/>
                <w:szCs w:val="20"/>
                <w:lang w:eastAsia="zh-CN"/>
              </w:rPr>
              <w:t xml:space="preserve"> for CSI reporting</w:t>
            </w:r>
            <w:r w:rsidRPr="004F686A">
              <w:rPr>
                <w:sz w:val="20"/>
                <w:szCs w:val="20"/>
              </w:rPr>
              <w:t xml:space="preserve"> and having</w:t>
            </w:r>
          </w:p>
          <w:p w14:paraId="0FE52D4E" w14:textId="77777777" w:rsidR="004F686A" w:rsidRPr="004F686A" w:rsidRDefault="004F686A" w:rsidP="004F686A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sz w:val="20"/>
                <w:szCs w:val="20"/>
                <w:lang w:val="x-none"/>
              </w:rPr>
            </w:pPr>
            <w:r w:rsidRPr="004F686A">
              <w:rPr>
                <w:sz w:val="20"/>
                <w:szCs w:val="20"/>
                <w:lang w:val="en-GB"/>
              </w:rPr>
              <w:t>-</w:t>
            </w:r>
            <w:r w:rsidRPr="004F686A">
              <w:rPr>
                <w:sz w:val="20"/>
                <w:szCs w:val="20"/>
                <w:lang w:val="en-GB"/>
              </w:rPr>
              <w:tab/>
              <w:t>an UL symbol</w:t>
            </w:r>
            <w:r w:rsidRPr="004F686A">
              <w:rPr>
                <w:sz w:val="20"/>
                <w:szCs w:val="20"/>
                <w:lang w:val="x-none"/>
              </w:rPr>
              <w:t>, as described in Clause 11.1,</w:t>
            </w:r>
            <w:r w:rsidRPr="004F686A">
              <w:rPr>
                <w:sz w:val="20"/>
                <w:szCs w:val="20"/>
                <w:lang w:val="en-GB"/>
              </w:rPr>
              <w:t xml:space="preserve"> or flexible symbol </w:t>
            </w:r>
            <w:r w:rsidRPr="004F686A">
              <w:rPr>
                <w:sz w:val="20"/>
                <w:szCs w:val="20"/>
                <w:lang w:val="x-none"/>
              </w:rPr>
              <w:t xml:space="preserve">that is not SS/PBCH block symbol provided by </w:t>
            </w:r>
            <w:r w:rsidRPr="004F686A">
              <w:rPr>
                <w:i/>
                <w:sz w:val="20"/>
                <w:szCs w:val="20"/>
                <w:lang w:val="x-none"/>
              </w:rPr>
              <w:t>starting</w:t>
            </w:r>
            <w:r w:rsidRPr="004F686A">
              <w:rPr>
                <w:i/>
                <w:sz w:val="20"/>
                <w:szCs w:val="20"/>
              </w:rPr>
              <w:t>S</w:t>
            </w:r>
            <w:r w:rsidRPr="004F686A">
              <w:rPr>
                <w:i/>
                <w:sz w:val="20"/>
                <w:szCs w:val="20"/>
                <w:lang w:val="x-none"/>
              </w:rPr>
              <w:t>ymbol</w:t>
            </w:r>
            <w:r w:rsidRPr="004F686A">
              <w:rPr>
                <w:i/>
                <w:sz w:val="20"/>
                <w:szCs w:val="20"/>
              </w:rPr>
              <w:t>Index</w:t>
            </w:r>
            <w:r w:rsidRPr="004F686A">
              <w:rPr>
                <w:sz w:val="20"/>
                <w:szCs w:val="20"/>
                <w:lang w:val="x-none"/>
              </w:rPr>
              <w:t xml:space="preserve"> </w:t>
            </w:r>
            <w:r w:rsidRPr="004F686A">
              <w:rPr>
                <w:sz w:val="20"/>
                <w:szCs w:val="20"/>
              </w:rPr>
              <w:t xml:space="preserve">in </w:t>
            </w:r>
            <w:r w:rsidRPr="004F686A">
              <w:rPr>
                <w:i/>
                <w:sz w:val="20"/>
                <w:szCs w:val="20"/>
              </w:rPr>
              <w:t>PUCCH-format1</w:t>
            </w:r>
            <w:r w:rsidRPr="004F686A">
              <w:rPr>
                <w:sz w:val="20"/>
                <w:szCs w:val="20"/>
              </w:rPr>
              <w:t xml:space="preserve">, or in </w:t>
            </w:r>
            <w:r w:rsidRPr="004F686A">
              <w:rPr>
                <w:i/>
                <w:sz w:val="20"/>
                <w:szCs w:val="20"/>
              </w:rPr>
              <w:t>PUCCH-format3</w:t>
            </w:r>
            <w:r w:rsidRPr="004F686A">
              <w:rPr>
                <w:sz w:val="20"/>
                <w:szCs w:val="20"/>
              </w:rPr>
              <w:t xml:space="preserve">, or in </w:t>
            </w:r>
            <w:r w:rsidRPr="004F686A">
              <w:rPr>
                <w:i/>
                <w:sz w:val="20"/>
                <w:szCs w:val="20"/>
              </w:rPr>
              <w:t>PUCCH-format4</w:t>
            </w:r>
            <w:r w:rsidRPr="004F686A">
              <w:rPr>
                <w:sz w:val="20"/>
                <w:szCs w:val="20"/>
              </w:rPr>
              <w:t xml:space="preserve"> as a first</w:t>
            </w:r>
            <w:r w:rsidRPr="004F686A">
              <w:rPr>
                <w:sz w:val="20"/>
                <w:szCs w:val="20"/>
                <w:lang w:val="x-none"/>
              </w:rPr>
              <w:t xml:space="preserve"> symbol, and</w:t>
            </w:r>
          </w:p>
          <w:p w14:paraId="6607C799" w14:textId="77777777" w:rsidR="004F686A" w:rsidRPr="004F686A" w:rsidRDefault="004F686A" w:rsidP="004F686A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sz w:val="20"/>
                <w:szCs w:val="20"/>
                <w:lang w:val="x-none"/>
              </w:rPr>
            </w:pPr>
            <w:r w:rsidRPr="004F686A">
              <w:rPr>
                <w:sz w:val="20"/>
                <w:szCs w:val="20"/>
                <w:lang w:val="x-none"/>
              </w:rPr>
              <w:t>-</w:t>
            </w:r>
            <w:r w:rsidRPr="004F686A">
              <w:rPr>
                <w:sz w:val="20"/>
                <w:szCs w:val="20"/>
                <w:lang w:val="x-none"/>
              </w:rPr>
              <w:tab/>
              <w:t>consecutive UL symbols, as described in Clause 11.1,</w:t>
            </w:r>
            <w:r w:rsidRPr="004F686A">
              <w:rPr>
                <w:sz w:val="20"/>
                <w:szCs w:val="20"/>
              </w:rPr>
              <w:t xml:space="preserve"> </w:t>
            </w:r>
            <w:r w:rsidRPr="004F686A">
              <w:rPr>
                <w:sz w:val="20"/>
                <w:szCs w:val="20"/>
                <w:lang w:val="en-GB"/>
              </w:rPr>
              <w:t xml:space="preserve">or flexible symbols </w:t>
            </w:r>
            <w:r w:rsidRPr="004F686A">
              <w:rPr>
                <w:sz w:val="20"/>
                <w:szCs w:val="20"/>
                <w:lang w:val="x-none"/>
              </w:rPr>
              <w:t>that are not SS/PBCH block symbol</w:t>
            </w:r>
            <w:r w:rsidRPr="004F686A">
              <w:rPr>
                <w:sz w:val="20"/>
                <w:szCs w:val="20"/>
              </w:rPr>
              <w:t>s</w:t>
            </w:r>
            <w:r w:rsidRPr="004F686A">
              <w:rPr>
                <w:sz w:val="20"/>
                <w:szCs w:val="20"/>
                <w:lang w:val="x-none"/>
              </w:rPr>
              <w:t xml:space="preserve">, starting from the </w:t>
            </w:r>
            <w:r w:rsidRPr="004F686A">
              <w:rPr>
                <w:sz w:val="20"/>
                <w:szCs w:val="20"/>
              </w:rPr>
              <w:t xml:space="preserve">first </w:t>
            </w:r>
            <w:r w:rsidRPr="004F686A">
              <w:rPr>
                <w:sz w:val="20"/>
                <w:szCs w:val="20"/>
                <w:lang w:val="x-none"/>
              </w:rPr>
              <w:t xml:space="preserve">symbol, equal to </w:t>
            </w:r>
            <w:r w:rsidRPr="004F686A">
              <w:rPr>
                <w:sz w:val="20"/>
                <w:szCs w:val="20"/>
              </w:rPr>
              <w:t xml:space="preserve">or larger than </w:t>
            </w:r>
            <w:r w:rsidRPr="004F686A">
              <w:rPr>
                <w:sz w:val="20"/>
                <w:szCs w:val="20"/>
                <w:lang w:val="x-none"/>
              </w:rPr>
              <w:t xml:space="preserve">a number of symbols provided </w:t>
            </w:r>
            <w:r w:rsidRPr="004F686A">
              <w:rPr>
                <w:sz w:val="20"/>
                <w:szCs w:val="20"/>
              </w:rPr>
              <w:t xml:space="preserve">by </w:t>
            </w:r>
            <w:r w:rsidRPr="004F686A">
              <w:rPr>
                <w:i/>
                <w:sz w:val="20"/>
                <w:szCs w:val="20"/>
              </w:rPr>
              <w:t>nr</w:t>
            </w:r>
            <w:r w:rsidRPr="004F686A">
              <w:rPr>
                <w:i/>
                <w:sz w:val="20"/>
                <w:szCs w:val="20"/>
                <w:lang w:val="x-none"/>
              </w:rPr>
              <w:t>ofsymbols</w:t>
            </w:r>
            <w:r w:rsidRPr="004F686A">
              <w:rPr>
                <w:sz w:val="20"/>
                <w:szCs w:val="20"/>
              </w:rPr>
              <w:t xml:space="preserve"> in </w:t>
            </w:r>
            <w:r w:rsidRPr="004F686A">
              <w:rPr>
                <w:i/>
                <w:sz w:val="20"/>
                <w:szCs w:val="20"/>
              </w:rPr>
              <w:t>PUCCH-format1</w:t>
            </w:r>
            <w:r w:rsidRPr="004F686A">
              <w:rPr>
                <w:sz w:val="20"/>
                <w:szCs w:val="20"/>
              </w:rPr>
              <w:t xml:space="preserve">, or in </w:t>
            </w:r>
            <w:r w:rsidRPr="004F686A">
              <w:rPr>
                <w:i/>
                <w:sz w:val="20"/>
                <w:szCs w:val="20"/>
              </w:rPr>
              <w:t>PUCCH-format3</w:t>
            </w:r>
            <w:r w:rsidRPr="004F686A">
              <w:rPr>
                <w:sz w:val="20"/>
                <w:szCs w:val="20"/>
              </w:rPr>
              <w:t xml:space="preserve">, or in </w:t>
            </w:r>
            <w:r w:rsidRPr="004F686A">
              <w:rPr>
                <w:i/>
                <w:sz w:val="20"/>
                <w:szCs w:val="20"/>
              </w:rPr>
              <w:t>PUCCH-format4</w:t>
            </w:r>
          </w:p>
          <w:p w14:paraId="6FDC5BD0" w14:textId="1F18EC72" w:rsidR="004F686A" w:rsidRPr="00B76FBE" w:rsidRDefault="004F686A" w:rsidP="00FF4490">
            <w:pPr>
              <w:autoSpaceDE/>
              <w:autoSpaceDN/>
              <w:adjustRightInd/>
              <w:snapToGrid/>
              <w:spacing w:after="180"/>
              <w:jc w:val="left"/>
              <w:rPr>
                <w:sz w:val="20"/>
                <w:szCs w:val="20"/>
              </w:rPr>
            </w:pPr>
            <w:r w:rsidRPr="004F686A">
              <w:rPr>
                <w:sz w:val="20"/>
                <w:szCs w:val="20"/>
              </w:rPr>
              <w:t>For paired spectrum</w:t>
            </w:r>
            <w:ins w:id="6" w:author="Huawei" w:date="2020-10-29T00:34:00Z">
              <w:r w:rsidRPr="004F686A">
                <w:rPr>
                  <w:sz w:val="20"/>
                  <w:szCs w:val="20"/>
                </w:rPr>
                <w:t xml:space="preserve"> </w:t>
              </w:r>
              <w:r w:rsidRPr="004F686A">
                <w:rPr>
                  <w:rFonts w:eastAsia="等线"/>
                  <w:sz w:val="20"/>
                  <w:szCs w:val="20"/>
                </w:rPr>
                <w:t xml:space="preserve">or supplementary uplink band where the UE is not provided with </w:t>
              </w:r>
              <w:r w:rsidRPr="004F686A">
                <w:rPr>
                  <w:i/>
                  <w:sz w:val="20"/>
                  <w:szCs w:val="20"/>
                </w:rPr>
                <w:t>tdd-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UL-DL-</w:t>
              </w:r>
              <w:r w:rsidRPr="004F686A">
                <w:rPr>
                  <w:i/>
                  <w:sz w:val="20"/>
                  <w:szCs w:val="20"/>
                </w:rPr>
                <w:t>C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onfiguration</w:t>
              </w:r>
              <w:r w:rsidRPr="004F686A">
                <w:rPr>
                  <w:i/>
                  <w:sz w:val="20"/>
                  <w:szCs w:val="20"/>
                </w:rPr>
                <w:t>C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ommon</w:t>
              </w:r>
              <w:r w:rsidRPr="004F686A">
                <w:rPr>
                  <w:sz w:val="20"/>
                  <w:szCs w:val="20"/>
                  <w:lang w:val="en-GB"/>
                </w:rPr>
                <w:t xml:space="preserve"> nor </w:t>
              </w:r>
              <w:r w:rsidRPr="004F686A">
                <w:rPr>
                  <w:i/>
                  <w:sz w:val="20"/>
                  <w:szCs w:val="20"/>
                </w:rPr>
                <w:t>tdd</w:t>
              </w:r>
              <w:r w:rsidRPr="004F686A">
                <w:rPr>
                  <w:sz w:val="20"/>
                  <w:szCs w:val="20"/>
                </w:rPr>
                <w:t>-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UL-DL-</w:t>
              </w:r>
              <w:r w:rsidRPr="004F686A">
                <w:rPr>
                  <w:i/>
                  <w:sz w:val="20"/>
                  <w:szCs w:val="20"/>
                </w:rPr>
                <w:t>C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onfiguration</w:t>
              </w:r>
              <w:r w:rsidRPr="004F686A">
                <w:rPr>
                  <w:i/>
                  <w:sz w:val="20"/>
                  <w:szCs w:val="20"/>
                </w:rPr>
                <w:t>D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edicated</w:t>
              </w:r>
            </w:ins>
            <w:r w:rsidRPr="004F686A">
              <w:rPr>
                <w:sz w:val="20"/>
                <w:szCs w:val="20"/>
              </w:rPr>
              <w:t xml:space="preserve">, the UE determines the </w:t>
            </w:r>
            <m:oMath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sz w:val="20"/>
                      <w:szCs w:val="20"/>
                      <w:lang w:val="en-GB"/>
                    </w:rPr>
                    <m:t>PUCCH</m:t>
                  </m:r>
                </m:sub>
                <m:sup>
                  <m:r>
                    <m:rPr>
                      <m:nor/>
                    </m:rPr>
                    <w:rPr>
                      <w:sz w:val="20"/>
                      <w:szCs w:val="20"/>
                      <w:lang w:val="en-GB"/>
                    </w:rPr>
                    <m:t>repeat</m:t>
                  </m:r>
                </m:sup>
              </m:sSubSup>
            </m:oMath>
            <w:r w:rsidRPr="004F686A">
              <w:rPr>
                <w:sz w:val="20"/>
                <w:szCs w:val="20"/>
              </w:rPr>
              <w:t xml:space="preserve"> slots for a PUCCH transmission as the </w:t>
            </w:r>
            <m:oMath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sz w:val="20"/>
                      <w:szCs w:val="20"/>
                      <w:lang w:val="en-GB"/>
                    </w:rPr>
                    <m:t>PUCCH</m:t>
                  </m:r>
                </m:sub>
                <m:sup>
                  <m:r>
                    <m:rPr>
                      <m:nor/>
                    </m:rPr>
                    <w:rPr>
                      <w:sz w:val="20"/>
                      <w:szCs w:val="20"/>
                      <w:lang w:val="en-GB"/>
                    </w:rPr>
                    <m:t>repeat</m:t>
                  </m:r>
                </m:sup>
              </m:sSubSup>
            </m:oMath>
            <w:r w:rsidRPr="004F686A">
              <w:rPr>
                <w:sz w:val="20"/>
                <w:szCs w:val="20"/>
              </w:rPr>
              <w:t xml:space="preserve"> consecutive slots starting from a slot indicated to the UE as described in Clause 9.2.3</w:t>
            </w:r>
            <w:r w:rsidRPr="004F686A">
              <w:rPr>
                <w:rFonts w:hint="eastAsia"/>
                <w:sz w:val="20"/>
                <w:szCs w:val="20"/>
                <w:lang w:eastAsia="zh-CN"/>
              </w:rPr>
              <w:t xml:space="preserve"> for HARQ-ACK reporting, or a slot determined as described in Clause 9.2.4 for SR reporting or in Clause 5.2.1.4 of</w:t>
            </w:r>
            <w:r w:rsidRPr="004F686A">
              <w:rPr>
                <w:sz w:val="20"/>
                <w:szCs w:val="20"/>
              </w:rPr>
              <w:t xml:space="preserve"> </w:t>
            </w:r>
            <w:r w:rsidRPr="004F686A">
              <w:rPr>
                <w:rFonts w:hint="eastAsia"/>
                <w:sz w:val="20"/>
                <w:szCs w:val="20"/>
                <w:lang w:eastAsia="zh-CN"/>
              </w:rPr>
              <w:t xml:space="preserve">[6, </w:t>
            </w:r>
            <w:r w:rsidRPr="004F686A">
              <w:rPr>
                <w:sz w:val="20"/>
                <w:szCs w:val="20"/>
              </w:rPr>
              <w:t>TS 38.214]</w:t>
            </w:r>
            <w:r w:rsidRPr="004F686A">
              <w:rPr>
                <w:rFonts w:hint="eastAsia"/>
                <w:sz w:val="20"/>
                <w:szCs w:val="20"/>
                <w:lang w:eastAsia="zh-CN"/>
              </w:rPr>
              <w:t xml:space="preserve"> for CSI reporting</w:t>
            </w:r>
            <w:r w:rsidRPr="004F686A">
              <w:rPr>
                <w:sz w:val="20"/>
                <w:szCs w:val="20"/>
              </w:rPr>
              <w:t xml:space="preserve">. </w:t>
            </w:r>
            <w:r w:rsidRPr="00B76FBE">
              <w:rPr>
                <w:rFonts w:eastAsia="等线"/>
                <w:sz w:val="20"/>
                <w:szCs w:val="20"/>
              </w:rPr>
              <w:t xml:space="preserve"> </w:t>
            </w:r>
          </w:p>
          <w:p w14:paraId="73BB2C60" w14:textId="77777777" w:rsidR="004F686A" w:rsidRPr="00B76FBE" w:rsidRDefault="004F686A" w:rsidP="00FF4490">
            <w:pPr>
              <w:autoSpaceDE/>
              <w:autoSpaceDN/>
              <w:adjustRightInd/>
              <w:snapToGrid/>
              <w:spacing w:after="180"/>
              <w:jc w:val="center"/>
              <w:rPr>
                <w:rFonts w:hint="eastAsia"/>
                <w:b/>
                <w:iCs/>
                <w:color w:val="FF0000"/>
                <w:sz w:val="28"/>
                <w:szCs w:val="20"/>
                <w:lang w:val="en-GB"/>
              </w:rPr>
            </w:pPr>
            <w:r w:rsidRPr="00B76FBE">
              <w:rPr>
                <w:b/>
                <w:iCs/>
                <w:color w:val="FF0000"/>
                <w:sz w:val="28"/>
                <w:szCs w:val="20"/>
                <w:lang w:val="en-GB"/>
              </w:rPr>
              <w:t>&lt;Unchanged parts are omitted&gt;</w:t>
            </w:r>
          </w:p>
        </w:tc>
      </w:tr>
    </w:tbl>
    <w:p w14:paraId="65A7D9B3" w14:textId="77777777" w:rsidR="004F686A" w:rsidRPr="00B76FBE" w:rsidRDefault="004F686A" w:rsidP="004F686A">
      <w:pPr>
        <w:autoSpaceDE/>
        <w:autoSpaceDN/>
        <w:adjustRightInd/>
        <w:snapToGrid/>
        <w:spacing w:after="180" w:line="252" w:lineRule="auto"/>
        <w:contextualSpacing/>
        <w:jc w:val="left"/>
        <w:rPr>
          <w:b/>
          <w:lang w:eastAsia="zh-CN"/>
        </w:rPr>
      </w:pPr>
    </w:p>
    <w:p w14:paraId="7BF3FA4C" w14:textId="06D04149" w:rsidR="004F686A" w:rsidRDefault="004F686A" w:rsidP="004F686A">
      <w:pPr>
        <w:autoSpaceDE/>
        <w:autoSpaceDN/>
        <w:adjustRightInd/>
        <w:snapToGrid/>
        <w:spacing w:after="180" w:line="252" w:lineRule="auto"/>
        <w:contextualSpacing/>
        <w:jc w:val="left"/>
        <w:rPr>
          <w:lang w:eastAsia="zh-CN"/>
        </w:rPr>
      </w:pPr>
      <w:r>
        <w:rPr>
          <w:rFonts w:hint="eastAsia"/>
          <w:lang w:eastAsia="zh-CN"/>
        </w:rPr>
        <w:t>===</w:t>
      </w:r>
      <w:r>
        <w:rPr>
          <w:lang w:eastAsia="zh-CN"/>
        </w:rPr>
        <w:t xml:space="preserve">========================== </w:t>
      </w:r>
      <w:r>
        <w:rPr>
          <w:lang w:eastAsia="zh-CN"/>
        </w:rPr>
        <w:t>Option C</w:t>
      </w:r>
      <w:r>
        <w:rPr>
          <w:lang w:eastAsia="zh-CN"/>
        </w:rPr>
        <w:t xml:space="preserve"> =========================</w:t>
      </w:r>
    </w:p>
    <w:p w14:paraId="6948AAD0" w14:textId="4423ED15" w:rsidR="004F686A" w:rsidRDefault="004F686A" w:rsidP="004F686A">
      <w:pPr>
        <w:autoSpaceDE/>
        <w:autoSpaceDN/>
        <w:adjustRightInd/>
        <w:snapToGrid/>
        <w:spacing w:after="180" w:line="252" w:lineRule="auto"/>
        <w:contextualSpacing/>
        <w:jc w:val="left"/>
        <w:rPr>
          <w:lang w:eastAsia="zh-CN"/>
        </w:rPr>
      </w:pPr>
      <w:r w:rsidRPr="00B76FBE">
        <w:rPr>
          <w:b/>
          <w:lang w:eastAsia="zh-CN"/>
        </w:rPr>
        <w:t>Rel-15 CR:</w:t>
      </w:r>
      <w:r>
        <w:rPr>
          <w:lang w:eastAsia="zh-CN"/>
        </w:rPr>
        <w:t xml:space="preserve"> </w:t>
      </w:r>
      <w:r>
        <w:rPr>
          <w:lang w:eastAsia="zh-CN"/>
        </w:rPr>
        <w:t>the same handling as the Rel-16 CR of Option B, a</w:t>
      </w:r>
      <w:r w:rsidRPr="004F686A">
        <w:rPr>
          <w:lang w:eastAsia="zh-CN"/>
        </w:rPr>
        <w:t>gree to add tdd-UL-DL-ConfigurationCommon and tdd-UL-DL-ConfigurationDedicated on SUL carrier</w:t>
      </w:r>
      <w:r>
        <w:rPr>
          <w:lang w:eastAsia="zh-CN"/>
        </w:rPr>
        <w:t xml:space="preserve"> for Rel-15</w:t>
      </w:r>
    </w:p>
    <w:p w14:paraId="69FA72DB" w14:textId="55F6BBD8" w:rsidR="004F686A" w:rsidRDefault="004F686A" w:rsidP="004F686A">
      <w:pPr>
        <w:autoSpaceDE/>
        <w:autoSpaceDN/>
        <w:adjustRightInd/>
        <w:snapToGrid/>
        <w:spacing w:after="180" w:line="252" w:lineRule="auto"/>
        <w:contextualSpacing/>
        <w:jc w:val="left"/>
        <w:rPr>
          <w:lang w:eastAsia="zh-CN"/>
        </w:rPr>
      </w:pPr>
      <w:r>
        <w:rPr>
          <w:b/>
          <w:lang w:eastAsia="zh-CN"/>
        </w:rPr>
        <w:t>Rel-16</w:t>
      </w:r>
      <w:r w:rsidRPr="00B76FBE">
        <w:rPr>
          <w:b/>
          <w:lang w:eastAsia="zh-CN"/>
        </w:rPr>
        <w:t xml:space="preserve"> CR:</w:t>
      </w:r>
      <w:r>
        <w:rPr>
          <w:lang w:eastAsia="zh-CN"/>
        </w:rPr>
        <w:t xml:space="preserve"> the same handling as the Rel-16 CR of Option B</w:t>
      </w:r>
      <w:r>
        <w:rPr>
          <w:lang w:eastAsia="zh-CN"/>
        </w:rPr>
        <w:t xml:space="preserve">, </w:t>
      </w:r>
      <w:r>
        <w:rPr>
          <w:lang w:eastAsia="zh-CN"/>
        </w:rPr>
        <w:t>a</w:t>
      </w:r>
      <w:r w:rsidRPr="004F686A">
        <w:rPr>
          <w:lang w:eastAsia="zh-CN"/>
        </w:rPr>
        <w:t>gree to add tdd-UL-DL-ConfigurationCommon and tdd-UL-DL-ConfigurationDedicated on SUL carrier</w:t>
      </w:r>
      <w:r>
        <w:rPr>
          <w:lang w:eastAsia="zh-CN"/>
        </w:rPr>
        <w:t xml:space="preserve"> for Re</w:t>
      </w:r>
      <w:r>
        <w:rPr>
          <w:lang w:eastAsia="zh-CN"/>
        </w:rPr>
        <w:t>l-16</w:t>
      </w:r>
    </w:p>
    <w:p w14:paraId="437655C3" w14:textId="4D6377B3" w:rsidR="00B76FBE" w:rsidRDefault="00B76FBE" w:rsidP="004F686A">
      <w:pPr>
        <w:autoSpaceDE/>
        <w:autoSpaceDN/>
        <w:adjustRightInd/>
        <w:snapToGrid/>
        <w:spacing w:after="180" w:line="252" w:lineRule="auto"/>
        <w:contextualSpacing/>
        <w:jc w:val="left"/>
        <w:rPr>
          <w:rFonts w:eastAsia="MS Mincho"/>
          <w:i/>
          <w:lang w:eastAsia="ja-JP"/>
        </w:rPr>
      </w:pPr>
    </w:p>
    <w:p w14:paraId="46A470D9" w14:textId="6603B4F4" w:rsidR="004F686A" w:rsidRDefault="00C67B04" w:rsidP="004F686A">
      <w:pPr>
        <w:autoSpaceDE/>
        <w:autoSpaceDN/>
        <w:adjustRightInd/>
        <w:snapToGrid/>
        <w:spacing w:after="180" w:line="252" w:lineRule="auto"/>
        <w:contextualSpacing/>
        <w:jc w:val="left"/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he </w:t>
      </w:r>
      <w:r>
        <w:rPr>
          <w:lang w:eastAsia="zh-CN"/>
        </w:rPr>
        <w:t>same text changes for both Rel-15 and Rel-16,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F686A" w14:paraId="243162A1" w14:textId="77777777" w:rsidTr="00FF4490">
        <w:tc>
          <w:tcPr>
            <w:tcW w:w="9307" w:type="dxa"/>
          </w:tcPr>
          <w:p w14:paraId="2D89FFD6" w14:textId="77777777" w:rsidR="004F686A" w:rsidRPr="00B76FBE" w:rsidRDefault="004F686A" w:rsidP="00FF4490">
            <w:pPr>
              <w:autoSpaceDE/>
              <w:autoSpaceDN/>
              <w:adjustRightInd/>
              <w:snapToGrid/>
              <w:spacing w:after="180"/>
              <w:jc w:val="center"/>
              <w:rPr>
                <w:b/>
                <w:iCs/>
                <w:color w:val="FF0000"/>
                <w:sz w:val="28"/>
                <w:szCs w:val="20"/>
                <w:lang w:val="en-GB"/>
              </w:rPr>
            </w:pPr>
            <w:r w:rsidRPr="00B76FBE">
              <w:rPr>
                <w:b/>
                <w:iCs/>
                <w:color w:val="FF0000"/>
                <w:sz w:val="28"/>
                <w:szCs w:val="20"/>
                <w:lang w:val="en-GB"/>
              </w:rPr>
              <w:t>&lt;Unchanged parts are omitted&gt;</w:t>
            </w:r>
          </w:p>
          <w:p w14:paraId="222887C4" w14:textId="77777777" w:rsidR="004F686A" w:rsidRPr="00B76FBE" w:rsidRDefault="004F686A" w:rsidP="00FF4490">
            <w:pPr>
              <w:keepNext/>
              <w:keepLines/>
              <w:autoSpaceDE/>
              <w:autoSpaceDN/>
              <w:adjustRightInd/>
              <w:snapToGrid/>
              <w:spacing w:before="120" w:after="180"/>
              <w:ind w:left="1134" w:hanging="1134"/>
              <w:jc w:val="left"/>
              <w:outlineLvl w:val="2"/>
              <w:rPr>
                <w:rFonts w:ascii="Arial" w:eastAsia="Times New Roman" w:hAnsi="Arial"/>
                <w:sz w:val="28"/>
                <w:szCs w:val="20"/>
                <w:lang w:val="en-GB"/>
              </w:rPr>
            </w:pPr>
            <w:r w:rsidRPr="00B76FBE">
              <w:rPr>
                <w:rFonts w:ascii="Arial" w:eastAsia="Times New Roman" w:hAnsi="Arial"/>
                <w:sz w:val="28"/>
                <w:szCs w:val="20"/>
                <w:lang w:val="en-GB"/>
              </w:rPr>
              <w:t>9.2.6</w:t>
            </w:r>
            <w:r w:rsidRPr="00B76FBE">
              <w:rPr>
                <w:rFonts w:ascii="Arial" w:eastAsia="Times New Roman" w:hAnsi="Arial"/>
                <w:sz w:val="28"/>
                <w:szCs w:val="20"/>
                <w:lang w:val="en-GB"/>
              </w:rPr>
              <w:tab/>
              <w:t>PUCCH repetition procedure</w:t>
            </w:r>
          </w:p>
          <w:p w14:paraId="07ED2793" w14:textId="77777777" w:rsidR="004F686A" w:rsidRPr="00B76FBE" w:rsidRDefault="004F686A" w:rsidP="00FF4490">
            <w:pPr>
              <w:autoSpaceDE/>
              <w:autoSpaceDN/>
              <w:adjustRightInd/>
              <w:snapToGrid/>
              <w:spacing w:after="180"/>
              <w:jc w:val="center"/>
              <w:rPr>
                <w:b/>
                <w:iCs/>
                <w:color w:val="FF0000"/>
                <w:sz w:val="28"/>
                <w:szCs w:val="20"/>
                <w:lang w:val="en-GB"/>
              </w:rPr>
            </w:pPr>
            <w:r w:rsidRPr="00B76FBE">
              <w:rPr>
                <w:b/>
                <w:iCs/>
                <w:color w:val="FF0000"/>
                <w:sz w:val="28"/>
                <w:szCs w:val="20"/>
                <w:lang w:val="en-GB"/>
              </w:rPr>
              <w:t>&lt;Unchanged parts are omitted&gt;</w:t>
            </w:r>
          </w:p>
          <w:p w14:paraId="51224261" w14:textId="77777777" w:rsidR="004F686A" w:rsidRPr="004F686A" w:rsidRDefault="004F686A" w:rsidP="004F686A">
            <w:pPr>
              <w:autoSpaceDE/>
              <w:autoSpaceDN/>
              <w:adjustRightInd/>
              <w:snapToGrid/>
              <w:spacing w:after="180"/>
              <w:jc w:val="left"/>
              <w:rPr>
                <w:rFonts w:eastAsia="等线"/>
                <w:sz w:val="20"/>
                <w:szCs w:val="20"/>
              </w:rPr>
            </w:pPr>
            <w:r w:rsidRPr="004F686A">
              <w:rPr>
                <w:rFonts w:eastAsia="等线"/>
                <w:sz w:val="20"/>
                <w:szCs w:val="20"/>
              </w:rPr>
              <w:t>For unpaired spectrum</w:t>
            </w:r>
            <w:ins w:id="7" w:author="Huawei" w:date="2020-10-29T00:25:00Z">
              <w:r w:rsidRPr="004F686A">
                <w:rPr>
                  <w:rFonts w:eastAsia="等线"/>
                  <w:sz w:val="20"/>
                  <w:szCs w:val="20"/>
                </w:rPr>
                <w:t xml:space="preserve"> or supplementary uplink band where the UE is provided with </w:t>
              </w:r>
              <w:r w:rsidRPr="004F686A">
                <w:rPr>
                  <w:i/>
                  <w:sz w:val="20"/>
                  <w:szCs w:val="20"/>
                </w:rPr>
                <w:t>tdd-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UL-DL-</w:t>
              </w:r>
              <w:r w:rsidRPr="004F686A">
                <w:rPr>
                  <w:i/>
                  <w:sz w:val="20"/>
                  <w:szCs w:val="20"/>
                </w:rPr>
                <w:t>C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onfiguration</w:t>
              </w:r>
              <w:r w:rsidRPr="004F686A">
                <w:rPr>
                  <w:i/>
                  <w:sz w:val="20"/>
                  <w:szCs w:val="20"/>
                </w:rPr>
                <w:t>C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ommon</w:t>
              </w:r>
              <w:r w:rsidRPr="004F686A">
                <w:rPr>
                  <w:sz w:val="20"/>
                  <w:szCs w:val="20"/>
                  <w:lang w:val="en-GB"/>
                </w:rPr>
                <w:t xml:space="preserve"> or </w:t>
              </w:r>
              <w:r w:rsidRPr="004F686A">
                <w:rPr>
                  <w:i/>
                  <w:sz w:val="20"/>
                  <w:szCs w:val="20"/>
                </w:rPr>
                <w:t>tdd</w:t>
              </w:r>
              <w:r w:rsidRPr="004F686A">
                <w:rPr>
                  <w:sz w:val="20"/>
                  <w:szCs w:val="20"/>
                </w:rPr>
                <w:t>-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UL-DL-</w:t>
              </w:r>
              <w:r w:rsidRPr="004F686A">
                <w:rPr>
                  <w:i/>
                  <w:sz w:val="20"/>
                  <w:szCs w:val="20"/>
                </w:rPr>
                <w:t>C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onfiguration</w:t>
              </w:r>
              <w:r w:rsidRPr="004F686A">
                <w:rPr>
                  <w:i/>
                  <w:sz w:val="20"/>
                  <w:szCs w:val="20"/>
                </w:rPr>
                <w:t>D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edicated</w:t>
              </w:r>
            </w:ins>
            <w:r w:rsidRPr="004F686A">
              <w:rPr>
                <w:rFonts w:eastAsia="等线"/>
                <w:sz w:val="20"/>
                <w:szCs w:val="20"/>
              </w:rPr>
              <w:t xml:space="preserve">, the UE determines the </w:t>
            </w:r>
            <w:r w:rsidRPr="004F686A">
              <w:rPr>
                <w:rFonts w:eastAsia="等线"/>
                <w:position w:val="-10"/>
                <w:sz w:val="20"/>
                <w:szCs w:val="20"/>
                <w:lang w:val="en-GB"/>
              </w:rPr>
              <w:object w:dxaOrig="639" w:dyaOrig="340" w14:anchorId="473BA0E4">
                <v:shape id="_x0000_i1031" type="#_x0000_t75" style="width:28.65pt;height:14.35pt" o:ole="">
                  <v:imagedata r:id="rId16" o:title=""/>
                </v:shape>
                <o:OLEObject Type="Embed" ProgID="Equation.3" ShapeID="_x0000_i1031" DrawAspect="Content" ObjectID="_1665443157" r:id="rId23"/>
              </w:object>
            </w:r>
            <w:r w:rsidRPr="004F686A">
              <w:rPr>
                <w:rFonts w:eastAsia="等线"/>
                <w:sz w:val="20"/>
                <w:szCs w:val="20"/>
              </w:rPr>
              <w:t xml:space="preserve"> slots for a </w:t>
            </w:r>
            <w:r w:rsidRPr="004F686A">
              <w:rPr>
                <w:rFonts w:eastAsia="等线"/>
                <w:sz w:val="20"/>
                <w:szCs w:val="20"/>
              </w:rPr>
              <w:lastRenderedPageBreak/>
              <w:t>PUCCH transmission starting from a slot indicated to the UE as described in Clause 9.2.3 and having</w:t>
            </w:r>
          </w:p>
          <w:p w14:paraId="2A59743B" w14:textId="77777777" w:rsidR="004F686A" w:rsidRPr="004F686A" w:rsidRDefault="004F686A" w:rsidP="004F686A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rFonts w:eastAsia="等线"/>
                <w:sz w:val="20"/>
                <w:szCs w:val="20"/>
                <w:lang w:val="x-none"/>
              </w:rPr>
            </w:pPr>
            <w:r w:rsidRPr="004F686A">
              <w:rPr>
                <w:rFonts w:eastAsia="等线"/>
                <w:sz w:val="20"/>
                <w:szCs w:val="20"/>
                <w:lang w:val="en-GB"/>
              </w:rPr>
              <w:t>-</w:t>
            </w:r>
            <w:r w:rsidRPr="004F686A">
              <w:rPr>
                <w:rFonts w:eastAsia="等线"/>
                <w:sz w:val="20"/>
                <w:szCs w:val="20"/>
                <w:lang w:val="en-GB"/>
              </w:rPr>
              <w:tab/>
              <w:t>an UL symbol</w:t>
            </w:r>
            <w:r w:rsidRPr="004F686A">
              <w:rPr>
                <w:rFonts w:eastAsia="等线"/>
                <w:sz w:val="20"/>
                <w:szCs w:val="20"/>
                <w:lang w:val="x-none"/>
              </w:rPr>
              <w:t>, as described in Clause 11.1,</w:t>
            </w:r>
            <w:r w:rsidRPr="004F686A">
              <w:rPr>
                <w:rFonts w:eastAsia="等线"/>
                <w:sz w:val="20"/>
                <w:szCs w:val="20"/>
                <w:lang w:val="en-GB"/>
              </w:rPr>
              <w:t xml:space="preserve"> or flexible symbol </w:t>
            </w:r>
            <w:r w:rsidRPr="004F686A">
              <w:rPr>
                <w:rFonts w:eastAsia="等线"/>
                <w:sz w:val="20"/>
                <w:szCs w:val="20"/>
                <w:lang w:val="x-none"/>
              </w:rPr>
              <w:t xml:space="preserve">that is not SS/PBCH block symbol provided by </w:t>
            </w:r>
            <w:r w:rsidRPr="004F686A">
              <w:rPr>
                <w:rFonts w:eastAsia="等线"/>
                <w:i/>
                <w:sz w:val="20"/>
                <w:szCs w:val="20"/>
                <w:lang w:val="x-none"/>
              </w:rPr>
              <w:t>starting</w:t>
            </w:r>
            <w:r w:rsidRPr="004F686A">
              <w:rPr>
                <w:rFonts w:eastAsia="等线"/>
                <w:i/>
                <w:sz w:val="20"/>
                <w:szCs w:val="20"/>
              </w:rPr>
              <w:t>S</w:t>
            </w:r>
            <w:r w:rsidRPr="004F686A">
              <w:rPr>
                <w:rFonts w:eastAsia="等线"/>
                <w:i/>
                <w:sz w:val="20"/>
                <w:szCs w:val="20"/>
                <w:lang w:val="x-none"/>
              </w:rPr>
              <w:t>ymbol</w:t>
            </w:r>
            <w:r w:rsidRPr="004F686A">
              <w:rPr>
                <w:rFonts w:eastAsia="等线"/>
                <w:i/>
                <w:sz w:val="20"/>
                <w:szCs w:val="20"/>
              </w:rPr>
              <w:t>Index</w:t>
            </w:r>
            <w:r w:rsidRPr="004F686A">
              <w:rPr>
                <w:rFonts w:eastAsia="等线"/>
                <w:sz w:val="20"/>
                <w:szCs w:val="20"/>
                <w:lang w:val="x-none"/>
              </w:rPr>
              <w:t xml:space="preserve"> </w:t>
            </w:r>
            <w:r w:rsidRPr="004F686A">
              <w:rPr>
                <w:rFonts w:eastAsia="等线"/>
                <w:sz w:val="20"/>
                <w:szCs w:val="20"/>
              </w:rPr>
              <w:t xml:space="preserve">in </w:t>
            </w:r>
            <w:r w:rsidRPr="004F686A">
              <w:rPr>
                <w:rFonts w:eastAsia="等线"/>
                <w:i/>
                <w:sz w:val="20"/>
                <w:szCs w:val="20"/>
              </w:rPr>
              <w:t>PUCCH-format1</w:t>
            </w:r>
            <w:r w:rsidRPr="004F686A">
              <w:rPr>
                <w:rFonts w:eastAsia="等线"/>
                <w:sz w:val="20"/>
                <w:szCs w:val="20"/>
              </w:rPr>
              <w:t xml:space="preserve">, or in </w:t>
            </w:r>
            <w:r w:rsidRPr="004F686A">
              <w:rPr>
                <w:rFonts w:eastAsia="等线"/>
                <w:i/>
                <w:sz w:val="20"/>
                <w:szCs w:val="20"/>
              </w:rPr>
              <w:t>PUCCH-format3</w:t>
            </w:r>
            <w:r w:rsidRPr="004F686A">
              <w:rPr>
                <w:rFonts w:eastAsia="等线"/>
                <w:sz w:val="20"/>
                <w:szCs w:val="20"/>
              </w:rPr>
              <w:t xml:space="preserve">, or in </w:t>
            </w:r>
            <w:r w:rsidRPr="004F686A">
              <w:rPr>
                <w:rFonts w:eastAsia="等线"/>
                <w:i/>
                <w:sz w:val="20"/>
                <w:szCs w:val="20"/>
              </w:rPr>
              <w:t>PUCCH-format4</w:t>
            </w:r>
            <w:r w:rsidRPr="004F686A">
              <w:rPr>
                <w:rFonts w:eastAsia="等线"/>
                <w:sz w:val="20"/>
                <w:szCs w:val="20"/>
              </w:rPr>
              <w:t xml:space="preserve"> as a first</w:t>
            </w:r>
            <w:r w:rsidRPr="004F686A">
              <w:rPr>
                <w:rFonts w:eastAsia="等线"/>
                <w:sz w:val="20"/>
                <w:szCs w:val="20"/>
                <w:lang w:val="x-none"/>
              </w:rPr>
              <w:t xml:space="preserve"> symbol, and</w:t>
            </w:r>
          </w:p>
          <w:p w14:paraId="44CCD1FA" w14:textId="77777777" w:rsidR="004F686A" w:rsidRPr="004F686A" w:rsidRDefault="004F686A" w:rsidP="004F686A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rFonts w:eastAsia="等线"/>
                <w:sz w:val="20"/>
                <w:szCs w:val="20"/>
                <w:lang w:val="x-none"/>
              </w:rPr>
            </w:pPr>
            <w:r w:rsidRPr="004F686A">
              <w:rPr>
                <w:rFonts w:eastAsia="等线"/>
                <w:sz w:val="20"/>
                <w:szCs w:val="20"/>
                <w:lang w:val="x-none"/>
              </w:rPr>
              <w:t>-</w:t>
            </w:r>
            <w:r w:rsidRPr="004F686A">
              <w:rPr>
                <w:rFonts w:eastAsia="等线"/>
                <w:sz w:val="20"/>
                <w:szCs w:val="20"/>
                <w:lang w:val="x-none"/>
              </w:rPr>
              <w:tab/>
              <w:t>consecutive UL symbols, as described in Clause 11.1,</w:t>
            </w:r>
            <w:r w:rsidRPr="004F686A">
              <w:rPr>
                <w:rFonts w:eastAsia="等线"/>
                <w:sz w:val="20"/>
                <w:szCs w:val="20"/>
              </w:rPr>
              <w:t xml:space="preserve"> </w:t>
            </w:r>
            <w:r w:rsidRPr="004F686A">
              <w:rPr>
                <w:rFonts w:eastAsia="等线"/>
                <w:sz w:val="20"/>
                <w:szCs w:val="20"/>
                <w:lang w:val="en-GB"/>
              </w:rPr>
              <w:t xml:space="preserve">or flexible symbols </w:t>
            </w:r>
            <w:r w:rsidRPr="004F686A">
              <w:rPr>
                <w:rFonts w:eastAsia="等线"/>
                <w:sz w:val="20"/>
                <w:szCs w:val="20"/>
                <w:lang w:val="x-none"/>
              </w:rPr>
              <w:t>that are not SS/PBCH block symbol</w:t>
            </w:r>
            <w:r w:rsidRPr="004F686A">
              <w:rPr>
                <w:rFonts w:eastAsia="等线"/>
                <w:sz w:val="20"/>
                <w:szCs w:val="20"/>
              </w:rPr>
              <w:t>s</w:t>
            </w:r>
            <w:r w:rsidRPr="004F686A">
              <w:rPr>
                <w:rFonts w:eastAsia="等线"/>
                <w:sz w:val="20"/>
                <w:szCs w:val="20"/>
                <w:lang w:val="x-none"/>
              </w:rPr>
              <w:t xml:space="preserve">, starting from the </w:t>
            </w:r>
            <w:r w:rsidRPr="004F686A">
              <w:rPr>
                <w:rFonts w:eastAsia="等线"/>
                <w:sz w:val="20"/>
                <w:szCs w:val="20"/>
              </w:rPr>
              <w:t xml:space="preserve">first </w:t>
            </w:r>
            <w:r w:rsidRPr="004F686A">
              <w:rPr>
                <w:rFonts w:eastAsia="等线"/>
                <w:sz w:val="20"/>
                <w:szCs w:val="20"/>
                <w:lang w:val="x-none"/>
              </w:rPr>
              <w:t xml:space="preserve">symbol, equal to </w:t>
            </w:r>
            <w:r w:rsidRPr="004F686A">
              <w:rPr>
                <w:rFonts w:eastAsia="等线"/>
                <w:sz w:val="20"/>
                <w:szCs w:val="20"/>
              </w:rPr>
              <w:t xml:space="preserve">or larger than </w:t>
            </w:r>
            <w:r w:rsidRPr="004F686A">
              <w:rPr>
                <w:rFonts w:eastAsia="等线"/>
                <w:sz w:val="20"/>
                <w:szCs w:val="20"/>
                <w:lang w:val="x-none"/>
              </w:rPr>
              <w:t xml:space="preserve">a number of symbols provided </w:t>
            </w:r>
            <w:r w:rsidRPr="004F686A">
              <w:rPr>
                <w:rFonts w:eastAsia="等线"/>
                <w:sz w:val="20"/>
                <w:szCs w:val="20"/>
              </w:rPr>
              <w:t xml:space="preserve">by </w:t>
            </w:r>
            <w:r w:rsidRPr="004F686A">
              <w:rPr>
                <w:rFonts w:eastAsia="等线"/>
                <w:i/>
                <w:sz w:val="20"/>
                <w:szCs w:val="20"/>
              </w:rPr>
              <w:t>nr</w:t>
            </w:r>
            <w:r w:rsidRPr="004F686A">
              <w:rPr>
                <w:rFonts w:eastAsia="等线"/>
                <w:i/>
                <w:sz w:val="20"/>
                <w:szCs w:val="20"/>
                <w:lang w:val="x-none"/>
              </w:rPr>
              <w:t>ofsymbols</w:t>
            </w:r>
            <w:r w:rsidRPr="004F686A">
              <w:rPr>
                <w:rFonts w:eastAsia="等线"/>
                <w:sz w:val="20"/>
                <w:szCs w:val="20"/>
              </w:rPr>
              <w:t xml:space="preserve"> in </w:t>
            </w:r>
            <w:r w:rsidRPr="004F686A">
              <w:rPr>
                <w:rFonts w:eastAsia="等线"/>
                <w:i/>
                <w:sz w:val="20"/>
                <w:szCs w:val="20"/>
              </w:rPr>
              <w:t>PUCCH-format1</w:t>
            </w:r>
            <w:r w:rsidRPr="004F686A">
              <w:rPr>
                <w:rFonts w:eastAsia="等线"/>
                <w:sz w:val="20"/>
                <w:szCs w:val="20"/>
              </w:rPr>
              <w:t xml:space="preserve">, or in </w:t>
            </w:r>
            <w:r w:rsidRPr="004F686A">
              <w:rPr>
                <w:rFonts w:eastAsia="等线"/>
                <w:i/>
                <w:sz w:val="20"/>
                <w:szCs w:val="20"/>
              </w:rPr>
              <w:t>PUCCH-format3</w:t>
            </w:r>
            <w:r w:rsidRPr="004F686A">
              <w:rPr>
                <w:rFonts w:eastAsia="等线"/>
                <w:sz w:val="20"/>
                <w:szCs w:val="20"/>
              </w:rPr>
              <w:t xml:space="preserve">, or in </w:t>
            </w:r>
            <w:r w:rsidRPr="004F686A">
              <w:rPr>
                <w:rFonts w:eastAsia="等线"/>
                <w:i/>
                <w:sz w:val="20"/>
                <w:szCs w:val="20"/>
              </w:rPr>
              <w:t>PUCCH-format4</w:t>
            </w:r>
          </w:p>
          <w:p w14:paraId="00A035CC" w14:textId="77777777" w:rsidR="004F686A" w:rsidRPr="004F686A" w:rsidRDefault="004F686A" w:rsidP="004F686A">
            <w:pPr>
              <w:autoSpaceDE/>
              <w:autoSpaceDN/>
              <w:adjustRightInd/>
              <w:snapToGrid/>
              <w:spacing w:after="180"/>
              <w:jc w:val="left"/>
              <w:rPr>
                <w:rFonts w:eastAsia="等线"/>
                <w:sz w:val="20"/>
                <w:szCs w:val="20"/>
              </w:rPr>
            </w:pPr>
            <w:r w:rsidRPr="004F686A">
              <w:rPr>
                <w:rFonts w:eastAsia="等线"/>
                <w:sz w:val="20"/>
                <w:szCs w:val="20"/>
              </w:rPr>
              <w:t>For paired spectrum</w:t>
            </w:r>
            <w:ins w:id="8" w:author="Huawei" w:date="2020-10-12T11:54:00Z">
              <w:r w:rsidRPr="004F686A">
                <w:rPr>
                  <w:rFonts w:eastAsia="等线"/>
                  <w:sz w:val="20"/>
                  <w:szCs w:val="20"/>
                </w:rPr>
                <w:t xml:space="preserve"> or supplementary uplink band</w:t>
              </w:r>
            </w:ins>
            <w:ins w:id="9" w:author="Huawei" w:date="2020-10-29T00:22:00Z">
              <w:r w:rsidRPr="004F686A">
                <w:rPr>
                  <w:rFonts w:eastAsia="等线"/>
                  <w:sz w:val="20"/>
                  <w:szCs w:val="20"/>
                </w:rPr>
                <w:t xml:space="preserve"> where </w:t>
              </w:r>
            </w:ins>
            <w:ins w:id="10" w:author="Huawei" w:date="2020-10-29T00:25:00Z">
              <w:r w:rsidRPr="004F686A">
                <w:rPr>
                  <w:rFonts w:eastAsia="等线"/>
                  <w:sz w:val="20"/>
                  <w:szCs w:val="20"/>
                </w:rPr>
                <w:t xml:space="preserve">the UE is not provided with </w:t>
              </w:r>
            </w:ins>
            <w:ins w:id="11" w:author="Huawei" w:date="2020-10-29T00:23:00Z">
              <w:r w:rsidRPr="004F686A">
                <w:rPr>
                  <w:i/>
                  <w:sz w:val="20"/>
                  <w:szCs w:val="20"/>
                </w:rPr>
                <w:t>tdd-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UL-DL-</w:t>
              </w:r>
              <w:r w:rsidRPr="004F686A">
                <w:rPr>
                  <w:i/>
                  <w:sz w:val="20"/>
                  <w:szCs w:val="20"/>
                </w:rPr>
                <w:t>C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onfiguration</w:t>
              </w:r>
              <w:r w:rsidRPr="004F686A">
                <w:rPr>
                  <w:i/>
                  <w:sz w:val="20"/>
                  <w:szCs w:val="20"/>
                </w:rPr>
                <w:t>C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ommon</w:t>
              </w:r>
              <w:r w:rsidRPr="004F686A">
                <w:rPr>
                  <w:sz w:val="20"/>
                  <w:szCs w:val="20"/>
                  <w:lang w:val="en-GB"/>
                </w:rPr>
                <w:t xml:space="preserve"> </w:t>
              </w:r>
            </w:ins>
            <w:ins w:id="12" w:author="Huawei" w:date="2020-10-29T00:25:00Z">
              <w:r w:rsidRPr="004F686A">
                <w:rPr>
                  <w:sz w:val="20"/>
                  <w:szCs w:val="20"/>
                  <w:lang w:val="en-GB"/>
                </w:rPr>
                <w:t>n</w:t>
              </w:r>
            </w:ins>
            <w:ins w:id="13" w:author="Huawei" w:date="2020-10-29T00:23:00Z">
              <w:r w:rsidRPr="004F686A">
                <w:rPr>
                  <w:sz w:val="20"/>
                  <w:szCs w:val="20"/>
                  <w:lang w:val="en-GB"/>
                </w:rPr>
                <w:t xml:space="preserve">or </w:t>
              </w:r>
              <w:r w:rsidRPr="004F686A">
                <w:rPr>
                  <w:i/>
                  <w:sz w:val="20"/>
                  <w:szCs w:val="20"/>
                </w:rPr>
                <w:t>tdd</w:t>
              </w:r>
              <w:r w:rsidRPr="004F686A">
                <w:rPr>
                  <w:sz w:val="20"/>
                  <w:szCs w:val="20"/>
                </w:rPr>
                <w:t>-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UL-DL-</w:t>
              </w:r>
              <w:r w:rsidRPr="004F686A">
                <w:rPr>
                  <w:i/>
                  <w:sz w:val="20"/>
                  <w:szCs w:val="20"/>
                </w:rPr>
                <w:t>C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onfiguration</w:t>
              </w:r>
              <w:r w:rsidRPr="004F686A">
                <w:rPr>
                  <w:i/>
                  <w:sz w:val="20"/>
                  <w:szCs w:val="20"/>
                </w:rPr>
                <w:t>D</w:t>
              </w:r>
              <w:r w:rsidRPr="004F686A">
                <w:rPr>
                  <w:i/>
                  <w:sz w:val="20"/>
                  <w:szCs w:val="20"/>
                  <w:lang w:val="en-GB"/>
                </w:rPr>
                <w:t>edicated</w:t>
              </w:r>
            </w:ins>
            <w:r w:rsidRPr="004F686A">
              <w:rPr>
                <w:rFonts w:eastAsia="等线"/>
                <w:sz w:val="20"/>
                <w:szCs w:val="20"/>
              </w:rPr>
              <w:t xml:space="preserve">, the UE determines the </w:t>
            </w:r>
            <w:r w:rsidRPr="004F686A">
              <w:rPr>
                <w:rFonts w:eastAsia="等线"/>
                <w:position w:val="-10"/>
                <w:sz w:val="20"/>
                <w:szCs w:val="20"/>
                <w:lang w:val="en-GB"/>
              </w:rPr>
              <w:object w:dxaOrig="639" w:dyaOrig="340" w14:anchorId="55981C46">
                <v:shape id="_x0000_i1032" type="#_x0000_t75" style="width:28.65pt;height:14.35pt" o:ole="">
                  <v:imagedata r:id="rId16" o:title=""/>
                </v:shape>
                <o:OLEObject Type="Embed" ProgID="Equation.3" ShapeID="_x0000_i1032" DrawAspect="Content" ObjectID="_1665443158" r:id="rId24"/>
              </w:object>
            </w:r>
            <w:r w:rsidRPr="004F686A">
              <w:rPr>
                <w:rFonts w:eastAsia="等线"/>
                <w:sz w:val="20"/>
                <w:szCs w:val="20"/>
              </w:rPr>
              <w:t xml:space="preserve"> slots for a PUCCH transmission as the </w:t>
            </w:r>
            <w:r w:rsidRPr="004F686A">
              <w:rPr>
                <w:rFonts w:eastAsia="等线"/>
                <w:position w:val="-10"/>
                <w:sz w:val="20"/>
                <w:szCs w:val="20"/>
                <w:lang w:val="en-GB"/>
              </w:rPr>
              <w:object w:dxaOrig="639" w:dyaOrig="340" w14:anchorId="47819447">
                <v:shape id="_x0000_i1033" type="#_x0000_t75" style="width:28.65pt;height:14.35pt" o:ole="">
                  <v:imagedata r:id="rId16" o:title=""/>
                </v:shape>
                <o:OLEObject Type="Embed" ProgID="Equation.3" ShapeID="_x0000_i1033" DrawAspect="Content" ObjectID="_1665443159" r:id="rId25"/>
              </w:object>
            </w:r>
            <w:r w:rsidRPr="004F686A">
              <w:rPr>
                <w:rFonts w:eastAsia="等线"/>
                <w:sz w:val="20"/>
                <w:szCs w:val="20"/>
              </w:rPr>
              <w:t xml:space="preserve"> consecutive slots starting from a slot indicated to the UE as described in Clause 9.2.3. </w:t>
            </w:r>
          </w:p>
          <w:p w14:paraId="04AAB6BF" w14:textId="77777777" w:rsidR="004F686A" w:rsidRPr="00B76FBE" w:rsidRDefault="004F686A" w:rsidP="00FF4490">
            <w:pPr>
              <w:autoSpaceDE/>
              <w:autoSpaceDN/>
              <w:adjustRightInd/>
              <w:snapToGrid/>
              <w:spacing w:after="180"/>
              <w:jc w:val="center"/>
              <w:rPr>
                <w:rFonts w:hint="eastAsia"/>
                <w:b/>
                <w:iCs/>
                <w:color w:val="FF0000"/>
                <w:sz w:val="28"/>
                <w:szCs w:val="20"/>
                <w:lang w:val="en-GB"/>
              </w:rPr>
            </w:pPr>
            <w:r w:rsidRPr="00B76FBE">
              <w:rPr>
                <w:b/>
                <w:iCs/>
                <w:color w:val="FF0000"/>
                <w:sz w:val="28"/>
                <w:szCs w:val="20"/>
                <w:lang w:val="en-GB"/>
              </w:rPr>
              <w:t>&lt;Unchanged parts are omitted&gt;</w:t>
            </w:r>
          </w:p>
        </w:tc>
      </w:tr>
    </w:tbl>
    <w:p w14:paraId="15A17888" w14:textId="77777777" w:rsidR="004F686A" w:rsidRPr="00B76FBE" w:rsidRDefault="004F686A" w:rsidP="004F686A">
      <w:pPr>
        <w:autoSpaceDE/>
        <w:autoSpaceDN/>
        <w:adjustRightInd/>
        <w:snapToGrid/>
        <w:spacing w:after="180" w:line="252" w:lineRule="auto"/>
        <w:contextualSpacing/>
        <w:jc w:val="left"/>
        <w:rPr>
          <w:b/>
          <w:lang w:eastAsia="zh-CN"/>
        </w:rPr>
      </w:pPr>
    </w:p>
    <w:p w14:paraId="3A9D7BD5" w14:textId="77777777" w:rsidR="004F686A" w:rsidRPr="004F686A" w:rsidRDefault="004F686A" w:rsidP="004F686A">
      <w:pPr>
        <w:autoSpaceDE/>
        <w:autoSpaceDN/>
        <w:adjustRightInd/>
        <w:snapToGrid/>
        <w:spacing w:after="180" w:line="252" w:lineRule="auto"/>
        <w:contextualSpacing/>
        <w:jc w:val="left"/>
        <w:rPr>
          <w:rFonts w:eastAsia="MS Mincho" w:hint="eastAsia"/>
          <w:i/>
          <w:lang w:eastAsia="ja-JP"/>
        </w:rPr>
      </w:pPr>
    </w:p>
    <w:p w14:paraId="2DC50178" w14:textId="77777777" w:rsidR="00B76FBE" w:rsidRPr="00B76FBE" w:rsidRDefault="00B76FBE" w:rsidP="00CE1C79">
      <w:pPr>
        <w:autoSpaceDE/>
        <w:autoSpaceDN/>
        <w:adjustRightInd/>
        <w:snapToGrid/>
        <w:spacing w:after="180" w:line="252" w:lineRule="auto"/>
        <w:contextualSpacing/>
        <w:jc w:val="left"/>
        <w:rPr>
          <w:rFonts w:eastAsia="MS Mincho" w:hint="eastAsia"/>
          <w:i/>
          <w:lang w:eastAsia="ja-JP"/>
        </w:rPr>
      </w:pPr>
    </w:p>
    <w:p w14:paraId="26C013E2" w14:textId="6BCA1CD0" w:rsidR="006E3D68" w:rsidRPr="00B76FBE" w:rsidRDefault="00B76FBE" w:rsidP="00B76FBE">
      <w:pPr>
        <w:pStyle w:val="Heading2"/>
      </w:pPr>
      <w:r w:rsidRPr="00B76FBE">
        <w:t xml:space="preserve">Q1: </w:t>
      </w:r>
      <w:r w:rsidR="00CE1C79" w:rsidRPr="00B76FBE">
        <w:rPr>
          <w:highlight w:val="yellow"/>
        </w:rPr>
        <w:t>Without</w:t>
      </w:r>
      <w:r w:rsidR="00CE1C79" w:rsidRPr="00B76FBE">
        <w:t xml:space="preserve"> digging into detailed wording of CR</w:t>
      </w:r>
      <w:r w:rsidR="009F25D7">
        <w:t>s</w:t>
      </w:r>
      <w:bookmarkStart w:id="14" w:name="_GoBack"/>
      <w:bookmarkEnd w:id="14"/>
      <w:r w:rsidR="00CE1C79" w:rsidRPr="00B76FBE">
        <w:t>, which Option above should be the best way to go?</w:t>
      </w:r>
    </w:p>
    <w:p w14:paraId="423CA657" w14:textId="77777777" w:rsidR="006E3D68" w:rsidRPr="006E3D68" w:rsidRDefault="006E3D68" w:rsidP="006E3D68">
      <w:pPr>
        <w:rPr>
          <w:rFonts w:eastAsiaTheme="minorEastAsia"/>
          <w:lang w:eastAsia="zh-CN"/>
        </w:rPr>
      </w:pPr>
      <w:r w:rsidRPr="006E3D68">
        <w:rPr>
          <w:rFonts w:eastAsiaTheme="minorEastAsia"/>
          <w:lang w:eastAsia="zh-CN"/>
        </w:rPr>
        <w:t>Companies’ views are very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3"/>
        <w:gridCol w:w="1096"/>
        <w:gridCol w:w="6618"/>
      </w:tblGrid>
      <w:tr w:rsidR="00CE1C79" w:rsidRPr="006E3D68" w14:paraId="01AC7A46" w14:textId="77777777" w:rsidTr="00CE1C79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2BC62CBA" w14:textId="77777777" w:rsidR="00CE1C79" w:rsidRPr="006E3D68" w:rsidRDefault="00CE1C79" w:rsidP="00D62F85">
            <w:pPr>
              <w:spacing w:beforeLines="50" w:before="120"/>
              <w:rPr>
                <w:i/>
                <w:kern w:val="2"/>
                <w:lang w:eastAsia="zh-CN"/>
              </w:rPr>
            </w:pPr>
            <w:r w:rsidRPr="006E3D68">
              <w:rPr>
                <w:i/>
                <w:kern w:val="2"/>
                <w:lang w:eastAsia="zh-CN"/>
              </w:rPr>
              <w:t>Company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8963522" w14:textId="128D9E36" w:rsidR="00CE1C79" w:rsidRPr="006E3D68" w:rsidRDefault="00CE1C79" w:rsidP="00D62F85">
            <w:pPr>
              <w:spacing w:beforeLines="50" w:before="120"/>
              <w:rPr>
                <w:i/>
                <w:kern w:val="2"/>
                <w:lang w:eastAsia="zh-CN"/>
              </w:rPr>
            </w:pPr>
            <w:r>
              <w:rPr>
                <w:rFonts w:hint="eastAsia"/>
                <w:i/>
                <w:kern w:val="2"/>
                <w:lang w:eastAsia="zh-CN"/>
              </w:rPr>
              <w:t>O</w:t>
            </w:r>
            <w:r>
              <w:rPr>
                <w:i/>
                <w:kern w:val="2"/>
                <w:lang w:eastAsia="zh-CN"/>
              </w:rPr>
              <w:t>ption A/B/C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6CAE9C3B" w14:textId="68CDC1F1" w:rsidR="00CE1C79" w:rsidRPr="006E3D68" w:rsidRDefault="00CE1C79" w:rsidP="00D62F85">
            <w:pPr>
              <w:spacing w:beforeLines="50" w:before="120"/>
              <w:rPr>
                <w:i/>
                <w:kern w:val="2"/>
                <w:lang w:eastAsia="zh-CN"/>
              </w:rPr>
            </w:pPr>
            <w:r w:rsidRPr="006E3D68">
              <w:rPr>
                <w:i/>
                <w:kern w:val="2"/>
                <w:lang w:eastAsia="zh-CN"/>
              </w:rPr>
              <w:t>View</w:t>
            </w:r>
          </w:p>
        </w:tc>
      </w:tr>
      <w:tr w:rsidR="00CE1C79" w:rsidRPr="006E3D68" w14:paraId="0905E73A" w14:textId="77777777" w:rsidTr="00CE1C79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8634" w14:textId="209A00E4" w:rsidR="00CE1C79" w:rsidRPr="006E3D68" w:rsidRDefault="00CE1C79" w:rsidP="00D62F85">
            <w:pPr>
              <w:spacing w:beforeLines="50" w:before="120"/>
              <w:rPr>
                <w:iCs/>
                <w:kern w:val="2"/>
                <w:lang w:eastAsia="zh-C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259B" w14:textId="77777777" w:rsidR="00CE1C79" w:rsidRPr="006E3D68" w:rsidRDefault="00CE1C79" w:rsidP="001A7796">
            <w:pPr>
              <w:spacing w:beforeLines="50" w:before="120"/>
              <w:rPr>
                <w:iCs/>
                <w:kern w:val="2"/>
                <w:lang w:eastAsia="zh-CN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4A45" w14:textId="7581397B" w:rsidR="00CE1C79" w:rsidRPr="006E3D68" w:rsidRDefault="00CE1C79" w:rsidP="001A7796">
            <w:pPr>
              <w:spacing w:beforeLines="50" w:before="120"/>
              <w:rPr>
                <w:iCs/>
                <w:kern w:val="2"/>
                <w:lang w:eastAsia="zh-CN"/>
              </w:rPr>
            </w:pPr>
          </w:p>
        </w:tc>
      </w:tr>
      <w:tr w:rsidR="00CE1C79" w:rsidRPr="006E3D68" w14:paraId="347E33EB" w14:textId="77777777" w:rsidTr="00CE1C79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4B5A" w14:textId="4F20F12F" w:rsidR="00CE1C79" w:rsidRPr="00A43CFF" w:rsidRDefault="00CE1C79" w:rsidP="00D62F85">
            <w:pPr>
              <w:spacing w:beforeLines="50" w:before="120"/>
              <w:rPr>
                <w:color w:val="00B0F0"/>
                <w:kern w:val="2"/>
                <w:lang w:eastAsia="zh-C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9468" w14:textId="77777777" w:rsidR="00CE1C79" w:rsidRPr="00A43CFF" w:rsidRDefault="00CE1C79" w:rsidP="00D62F85">
            <w:pPr>
              <w:spacing w:beforeLines="50" w:before="120"/>
              <w:rPr>
                <w:color w:val="00B0F0"/>
                <w:kern w:val="2"/>
                <w:lang w:eastAsia="zh-CN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86C5" w14:textId="50BAAA50" w:rsidR="00CE1C79" w:rsidRPr="00A43CFF" w:rsidRDefault="00CE1C79" w:rsidP="00D62F85">
            <w:pPr>
              <w:spacing w:beforeLines="50" w:before="120"/>
              <w:rPr>
                <w:color w:val="00B0F0"/>
                <w:kern w:val="2"/>
                <w:lang w:eastAsia="zh-CN"/>
              </w:rPr>
            </w:pPr>
          </w:p>
        </w:tc>
      </w:tr>
      <w:tr w:rsidR="00CE1C79" w:rsidRPr="006E3D68" w14:paraId="630DC6DA" w14:textId="77777777" w:rsidTr="00CE1C79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DFA" w14:textId="2A44EA91" w:rsidR="00CE1C79" w:rsidRPr="00D11D1D" w:rsidRDefault="00CE1C79" w:rsidP="00D62F85">
            <w:pPr>
              <w:spacing w:beforeLines="50" w:before="120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53CD" w14:textId="77777777" w:rsidR="00CE1C79" w:rsidRPr="00D11D1D" w:rsidRDefault="00CE1C79" w:rsidP="00D62F85">
            <w:pPr>
              <w:spacing w:beforeLines="50" w:before="120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7756" w14:textId="2A5E2F5A" w:rsidR="00CE1C79" w:rsidRPr="00D11D1D" w:rsidRDefault="00CE1C79" w:rsidP="00D62F85">
            <w:pPr>
              <w:spacing w:beforeLines="50" w:before="120"/>
              <w:rPr>
                <w:rFonts w:eastAsia="MS Mincho"/>
                <w:kern w:val="2"/>
                <w:lang w:eastAsia="ja-JP"/>
              </w:rPr>
            </w:pPr>
          </w:p>
        </w:tc>
      </w:tr>
      <w:tr w:rsidR="00CE1C79" w:rsidRPr="006E3D68" w14:paraId="71FC485C" w14:textId="77777777" w:rsidTr="00CE1C79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A1FC" w14:textId="3AAF2F5D" w:rsidR="00CE1C79" w:rsidRDefault="00CE1C79" w:rsidP="00AA33C8">
            <w:pPr>
              <w:spacing w:beforeLines="50" w:before="120"/>
              <w:rPr>
                <w:kern w:val="2"/>
                <w:lang w:eastAsia="zh-C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9A27" w14:textId="77777777" w:rsidR="00CE1C79" w:rsidRDefault="00CE1C79" w:rsidP="00AA33C8">
            <w:pPr>
              <w:spacing w:beforeLines="50" w:before="120"/>
              <w:rPr>
                <w:iCs/>
                <w:kern w:val="2"/>
                <w:lang w:eastAsia="zh-CN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36EF" w14:textId="36DAE3F2" w:rsidR="00CE1C79" w:rsidRDefault="00CE1C79" w:rsidP="00AA33C8">
            <w:pPr>
              <w:spacing w:beforeLines="50" w:before="120"/>
              <w:rPr>
                <w:iCs/>
                <w:kern w:val="2"/>
                <w:lang w:eastAsia="zh-CN"/>
              </w:rPr>
            </w:pPr>
          </w:p>
        </w:tc>
      </w:tr>
      <w:tr w:rsidR="00CE1C79" w:rsidRPr="006E3D68" w14:paraId="2DB8A6CB" w14:textId="77777777" w:rsidTr="00CE1C79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8445" w14:textId="699B44C9" w:rsidR="00CE1C79" w:rsidRPr="006E3D68" w:rsidRDefault="00CE1C79" w:rsidP="00AA33C8">
            <w:pPr>
              <w:spacing w:beforeLines="50" w:before="120"/>
              <w:rPr>
                <w:kern w:val="2"/>
                <w:lang w:eastAsia="zh-C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9D8A" w14:textId="77777777" w:rsidR="00CE1C79" w:rsidRPr="006E3D68" w:rsidRDefault="00CE1C79" w:rsidP="00AA33C8">
            <w:pPr>
              <w:spacing w:beforeLines="50" w:before="120"/>
              <w:rPr>
                <w:iCs/>
                <w:kern w:val="2"/>
                <w:lang w:eastAsia="zh-CN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1432" w14:textId="4F917879" w:rsidR="00CE1C79" w:rsidRPr="006E3D68" w:rsidRDefault="00CE1C79" w:rsidP="00AA33C8">
            <w:pPr>
              <w:spacing w:beforeLines="50" w:before="120"/>
              <w:rPr>
                <w:iCs/>
                <w:kern w:val="2"/>
                <w:lang w:eastAsia="zh-CN"/>
              </w:rPr>
            </w:pPr>
          </w:p>
        </w:tc>
      </w:tr>
      <w:tr w:rsidR="00CE1C79" w:rsidRPr="006E3D68" w14:paraId="70692CD1" w14:textId="77777777" w:rsidTr="00CE1C79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916A" w14:textId="6E89FD68" w:rsidR="00CE1C79" w:rsidRPr="006E3D68" w:rsidRDefault="00CE1C79" w:rsidP="00AA33C8">
            <w:pPr>
              <w:spacing w:beforeLines="50" w:before="120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9D4" w14:textId="77777777" w:rsidR="00CE1C79" w:rsidRPr="006E3D68" w:rsidRDefault="00CE1C79" w:rsidP="00AA33C8">
            <w:pPr>
              <w:spacing w:beforeLines="50" w:before="120"/>
              <w:rPr>
                <w:rFonts w:eastAsia="MS Mincho"/>
                <w:iCs/>
                <w:kern w:val="2"/>
                <w:lang w:eastAsia="ja-JP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56E9" w14:textId="76F379F7" w:rsidR="00CE1C79" w:rsidRPr="006E3D68" w:rsidRDefault="00CE1C79" w:rsidP="00AA33C8">
            <w:pPr>
              <w:spacing w:beforeLines="50" w:before="120"/>
              <w:rPr>
                <w:rFonts w:eastAsia="MS Mincho"/>
                <w:iCs/>
                <w:kern w:val="2"/>
                <w:lang w:eastAsia="ja-JP"/>
              </w:rPr>
            </w:pPr>
          </w:p>
        </w:tc>
      </w:tr>
    </w:tbl>
    <w:p w14:paraId="105D217B" w14:textId="77777777" w:rsidR="00C3649C" w:rsidRDefault="00C3649C" w:rsidP="00C3649C">
      <w:pPr>
        <w:rPr>
          <w:lang w:eastAsia="zh-CN"/>
        </w:rPr>
      </w:pPr>
    </w:p>
    <w:p w14:paraId="4A9F5C1B" w14:textId="3366E8BB" w:rsidR="00CE1C79" w:rsidRPr="00B76FBE" w:rsidRDefault="00B76FBE" w:rsidP="00B76FBE">
      <w:pPr>
        <w:pStyle w:val="Heading2"/>
      </w:pPr>
      <w:r w:rsidRPr="00B76FBE">
        <w:t xml:space="preserve">Q2: </w:t>
      </w:r>
      <w:r w:rsidR="00CE1C79" w:rsidRPr="00B76FBE">
        <w:t xml:space="preserve">For the chosen Option, any suggestion </w:t>
      </w:r>
      <w:r w:rsidRPr="00B76FBE">
        <w:t xml:space="preserve">for the </w:t>
      </w:r>
      <w:r w:rsidR="00CE1C79" w:rsidRPr="00B76FBE">
        <w:t xml:space="preserve">detailed wording of </w:t>
      </w:r>
      <w:r w:rsidRPr="00B76FBE">
        <w:t xml:space="preserve">the </w:t>
      </w:r>
      <w:r w:rsidR="00CE1C79" w:rsidRPr="00B76FBE">
        <w:t>CR</w:t>
      </w:r>
    </w:p>
    <w:p w14:paraId="5E9D626E" w14:textId="77777777" w:rsidR="00CE1C79" w:rsidRPr="006E3D68" w:rsidRDefault="00CE1C79" w:rsidP="00CE1C79">
      <w:pPr>
        <w:rPr>
          <w:rFonts w:eastAsiaTheme="minorEastAsia"/>
          <w:lang w:eastAsia="zh-CN"/>
        </w:rPr>
      </w:pPr>
      <w:r w:rsidRPr="006E3D68">
        <w:rPr>
          <w:rFonts w:eastAsiaTheme="minorEastAsia"/>
          <w:lang w:eastAsia="zh-CN"/>
        </w:rPr>
        <w:t>Companies’ views are very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3"/>
        <w:gridCol w:w="1096"/>
        <w:gridCol w:w="6618"/>
      </w:tblGrid>
      <w:tr w:rsidR="00CE1C79" w:rsidRPr="006E3D68" w14:paraId="0F1A33E1" w14:textId="77777777" w:rsidTr="00FF4490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56D60202" w14:textId="77777777" w:rsidR="00CE1C79" w:rsidRPr="006E3D68" w:rsidRDefault="00CE1C79" w:rsidP="00FF4490">
            <w:pPr>
              <w:spacing w:beforeLines="50" w:before="120"/>
              <w:rPr>
                <w:i/>
                <w:kern w:val="2"/>
                <w:lang w:eastAsia="zh-CN"/>
              </w:rPr>
            </w:pPr>
            <w:r w:rsidRPr="006E3D68">
              <w:rPr>
                <w:i/>
                <w:kern w:val="2"/>
                <w:lang w:eastAsia="zh-CN"/>
              </w:rPr>
              <w:t>Company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17DDB7" w14:textId="77777777" w:rsidR="00CE1C79" w:rsidRPr="006E3D68" w:rsidRDefault="00CE1C79" w:rsidP="00FF4490">
            <w:pPr>
              <w:spacing w:beforeLines="50" w:before="120"/>
              <w:rPr>
                <w:i/>
                <w:kern w:val="2"/>
                <w:lang w:eastAsia="zh-CN"/>
              </w:rPr>
            </w:pPr>
            <w:r>
              <w:rPr>
                <w:rFonts w:hint="eastAsia"/>
                <w:i/>
                <w:kern w:val="2"/>
                <w:lang w:eastAsia="zh-CN"/>
              </w:rPr>
              <w:t>O</w:t>
            </w:r>
            <w:r>
              <w:rPr>
                <w:i/>
                <w:kern w:val="2"/>
                <w:lang w:eastAsia="zh-CN"/>
              </w:rPr>
              <w:t>ption A/B/C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0DA1B144" w14:textId="77777777" w:rsidR="00CE1C79" w:rsidRPr="006E3D68" w:rsidRDefault="00CE1C79" w:rsidP="00FF4490">
            <w:pPr>
              <w:spacing w:beforeLines="50" w:before="120"/>
              <w:rPr>
                <w:i/>
                <w:kern w:val="2"/>
                <w:lang w:eastAsia="zh-CN"/>
              </w:rPr>
            </w:pPr>
            <w:r w:rsidRPr="006E3D68">
              <w:rPr>
                <w:i/>
                <w:kern w:val="2"/>
                <w:lang w:eastAsia="zh-CN"/>
              </w:rPr>
              <w:t>View</w:t>
            </w:r>
          </w:p>
        </w:tc>
      </w:tr>
      <w:tr w:rsidR="00CE1C79" w:rsidRPr="006E3D68" w14:paraId="79E12067" w14:textId="77777777" w:rsidTr="00FF4490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FEB9" w14:textId="77777777" w:rsidR="00CE1C79" w:rsidRPr="006E3D68" w:rsidRDefault="00CE1C79" w:rsidP="00FF4490">
            <w:pPr>
              <w:spacing w:beforeLines="50" w:before="120"/>
              <w:rPr>
                <w:iCs/>
                <w:kern w:val="2"/>
                <w:lang w:eastAsia="zh-C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040F" w14:textId="77777777" w:rsidR="00CE1C79" w:rsidRPr="006E3D68" w:rsidRDefault="00CE1C79" w:rsidP="00FF4490">
            <w:pPr>
              <w:spacing w:beforeLines="50" w:before="120"/>
              <w:rPr>
                <w:iCs/>
                <w:kern w:val="2"/>
                <w:lang w:eastAsia="zh-CN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68E0" w14:textId="77777777" w:rsidR="00CE1C79" w:rsidRPr="006E3D68" w:rsidRDefault="00CE1C79" w:rsidP="00FF4490">
            <w:pPr>
              <w:spacing w:beforeLines="50" w:before="120"/>
              <w:rPr>
                <w:iCs/>
                <w:kern w:val="2"/>
                <w:lang w:eastAsia="zh-CN"/>
              </w:rPr>
            </w:pPr>
          </w:p>
        </w:tc>
      </w:tr>
      <w:tr w:rsidR="00CE1C79" w:rsidRPr="006E3D68" w14:paraId="55BD8006" w14:textId="77777777" w:rsidTr="00FF4490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171D" w14:textId="77777777" w:rsidR="00CE1C79" w:rsidRPr="00A43CFF" w:rsidRDefault="00CE1C79" w:rsidP="00FF4490">
            <w:pPr>
              <w:spacing w:beforeLines="50" w:before="120"/>
              <w:rPr>
                <w:color w:val="00B0F0"/>
                <w:kern w:val="2"/>
                <w:lang w:eastAsia="zh-C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8B93" w14:textId="77777777" w:rsidR="00CE1C79" w:rsidRPr="00A43CFF" w:rsidRDefault="00CE1C79" w:rsidP="00FF4490">
            <w:pPr>
              <w:spacing w:beforeLines="50" w:before="120"/>
              <w:rPr>
                <w:color w:val="00B0F0"/>
                <w:kern w:val="2"/>
                <w:lang w:eastAsia="zh-CN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70A7" w14:textId="77777777" w:rsidR="00CE1C79" w:rsidRPr="00A43CFF" w:rsidRDefault="00CE1C79" w:rsidP="00FF4490">
            <w:pPr>
              <w:spacing w:beforeLines="50" w:before="120"/>
              <w:rPr>
                <w:color w:val="00B0F0"/>
                <w:kern w:val="2"/>
                <w:lang w:eastAsia="zh-CN"/>
              </w:rPr>
            </w:pPr>
          </w:p>
        </w:tc>
      </w:tr>
      <w:tr w:rsidR="00CE1C79" w:rsidRPr="006E3D68" w14:paraId="344281A7" w14:textId="77777777" w:rsidTr="00FF4490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3959" w14:textId="77777777" w:rsidR="00CE1C79" w:rsidRPr="00D11D1D" w:rsidRDefault="00CE1C79" w:rsidP="00FF4490">
            <w:pPr>
              <w:spacing w:beforeLines="50" w:before="120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FD00" w14:textId="77777777" w:rsidR="00CE1C79" w:rsidRPr="00D11D1D" w:rsidRDefault="00CE1C79" w:rsidP="00FF4490">
            <w:pPr>
              <w:spacing w:beforeLines="50" w:before="120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B187" w14:textId="77777777" w:rsidR="00CE1C79" w:rsidRPr="00D11D1D" w:rsidRDefault="00CE1C79" w:rsidP="00FF4490">
            <w:pPr>
              <w:spacing w:beforeLines="50" w:before="120"/>
              <w:rPr>
                <w:rFonts w:eastAsia="MS Mincho"/>
                <w:kern w:val="2"/>
                <w:lang w:eastAsia="ja-JP"/>
              </w:rPr>
            </w:pPr>
          </w:p>
        </w:tc>
      </w:tr>
      <w:tr w:rsidR="00CE1C79" w:rsidRPr="006E3D68" w14:paraId="5ADEEAAD" w14:textId="77777777" w:rsidTr="00FF4490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B603" w14:textId="77777777" w:rsidR="00CE1C79" w:rsidRDefault="00CE1C79" w:rsidP="00FF4490">
            <w:pPr>
              <w:spacing w:beforeLines="50" w:before="120"/>
              <w:rPr>
                <w:kern w:val="2"/>
                <w:lang w:eastAsia="zh-C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82D4" w14:textId="77777777" w:rsidR="00CE1C79" w:rsidRDefault="00CE1C79" w:rsidP="00FF4490">
            <w:pPr>
              <w:spacing w:beforeLines="50" w:before="120"/>
              <w:rPr>
                <w:iCs/>
                <w:kern w:val="2"/>
                <w:lang w:eastAsia="zh-CN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F507" w14:textId="77777777" w:rsidR="00CE1C79" w:rsidRDefault="00CE1C79" w:rsidP="00FF4490">
            <w:pPr>
              <w:spacing w:beforeLines="50" w:before="120"/>
              <w:rPr>
                <w:iCs/>
                <w:kern w:val="2"/>
                <w:lang w:eastAsia="zh-CN"/>
              </w:rPr>
            </w:pPr>
          </w:p>
        </w:tc>
      </w:tr>
      <w:tr w:rsidR="00CE1C79" w:rsidRPr="006E3D68" w14:paraId="704CA7F0" w14:textId="77777777" w:rsidTr="00FF4490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E696" w14:textId="77777777" w:rsidR="00CE1C79" w:rsidRPr="006E3D68" w:rsidRDefault="00CE1C79" w:rsidP="00FF4490">
            <w:pPr>
              <w:spacing w:beforeLines="50" w:before="120"/>
              <w:rPr>
                <w:kern w:val="2"/>
                <w:lang w:eastAsia="zh-C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C602" w14:textId="77777777" w:rsidR="00CE1C79" w:rsidRPr="006E3D68" w:rsidRDefault="00CE1C79" w:rsidP="00FF4490">
            <w:pPr>
              <w:spacing w:beforeLines="50" w:before="120"/>
              <w:rPr>
                <w:iCs/>
                <w:kern w:val="2"/>
                <w:lang w:eastAsia="zh-CN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1970" w14:textId="77777777" w:rsidR="00CE1C79" w:rsidRPr="006E3D68" w:rsidRDefault="00CE1C79" w:rsidP="00FF4490">
            <w:pPr>
              <w:spacing w:beforeLines="50" w:before="120"/>
              <w:rPr>
                <w:iCs/>
                <w:kern w:val="2"/>
                <w:lang w:eastAsia="zh-CN"/>
              </w:rPr>
            </w:pPr>
          </w:p>
        </w:tc>
      </w:tr>
      <w:tr w:rsidR="00CE1C79" w:rsidRPr="006E3D68" w14:paraId="030B4BF2" w14:textId="77777777" w:rsidTr="00FF4490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A29D" w14:textId="77777777" w:rsidR="00CE1C79" w:rsidRPr="006E3D68" w:rsidRDefault="00CE1C79" w:rsidP="00FF4490">
            <w:pPr>
              <w:spacing w:beforeLines="50" w:before="120"/>
              <w:rPr>
                <w:rFonts w:eastAsia="MS Mincho"/>
                <w:kern w:val="2"/>
                <w:lang w:eastAsia="ja-JP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7C4" w14:textId="77777777" w:rsidR="00CE1C79" w:rsidRPr="006E3D68" w:rsidRDefault="00CE1C79" w:rsidP="00FF4490">
            <w:pPr>
              <w:spacing w:beforeLines="50" w:before="120"/>
              <w:rPr>
                <w:rFonts w:eastAsia="MS Mincho"/>
                <w:iCs/>
                <w:kern w:val="2"/>
                <w:lang w:eastAsia="ja-JP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DECD" w14:textId="77777777" w:rsidR="00CE1C79" w:rsidRPr="006E3D68" w:rsidRDefault="00CE1C79" w:rsidP="00FF4490">
            <w:pPr>
              <w:spacing w:beforeLines="50" w:before="120"/>
              <w:rPr>
                <w:rFonts w:eastAsia="MS Mincho"/>
                <w:iCs/>
                <w:kern w:val="2"/>
                <w:lang w:eastAsia="ja-JP"/>
              </w:rPr>
            </w:pPr>
          </w:p>
        </w:tc>
      </w:tr>
    </w:tbl>
    <w:p w14:paraId="636D44D9" w14:textId="77777777" w:rsidR="00CE1C79" w:rsidRDefault="00CE1C79" w:rsidP="00CE1C79">
      <w:pPr>
        <w:rPr>
          <w:lang w:eastAsia="zh-CN"/>
        </w:rPr>
      </w:pPr>
    </w:p>
    <w:p w14:paraId="48FDC5F0" w14:textId="77777777" w:rsidR="00CE1C79" w:rsidRDefault="00CE1C79" w:rsidP="00C3649C">
      <w:pPr>
        <w:rPr>
          <w:rFonts w:hint="eastAsia"/>
          <w:lang w:eastAsia="zh-CN"/>
        </w:rPr>
      </w:pPr>
    </w:p>
    <w:p w14:paraId="1B6E62E4" w14:textId="77777777" w:rsidR="00237997" w:rsidRDefault="00237997" w:rsidP="00C3649C">
      <w:pPr>
        <w:rPr>
          <w:lang w:eastAsia="zh-CN"/>
        </w:rPr>
      </w:pPr>
    </w:p>
    <w:p w14:paraId="6D591B08" w14:textId="50BF991E" w:rsidR="00237997" w:rsidRPr="006E3D68" w:rsidRDefault="00237997" w:rsidP="00237997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In case of any</w:t>
      </w:r>
      <w:r w:rsidR="00DB7965">
        <w:rPr>
          <w:rFonts w:eastAsiaTheme="minorEastAsia"/>
          <w:lang w:eastAsia="zh-CN"/>
        </w:rPr>
        <w:t xml:space="preserve"> </w:t>
      </w:r>
      <w:r w:rsidR="00B76FBE">
        <w:rPr>
          <w:rFonts w:eastAsiaTheme="minorEastAsia"/>
          <w:lang w:eastAsia="zh-CN"/>
        </w:rPr>
        <w:t xml:space="preserve">other </w:t>
      </w:r>
      <w:r w:rsidR="00DB7965">
        <w:rPr>
          <w:rFonts w:eastAsiaTheme="minorEastAsia"/>
          <w:lang w:eastAsia="zh-CN"/>
        </w:rPr>
        <w:t>important feedback</w:t>
      </w:r>
      <w:r>
        <w:rPr>
          <w:rFonts w:eastAsiaTheme="minorEastAsia"/>
          <w:lang w:eastAsia="zh-CN"/>
        </w:rPr>
        <w:t xml:space="preserve">, </w:t>
      </w:r>
      <w:r w:rsidR="00DB7965">
        <w:rPr>
          <w:rFonts w:eastAsiaTheme="minorEastAsia"/>
          <w:lang w:eastAsia="zh-CN"/>
        </w:rPr>
        <w:t>they</w:t>
      </w:r>
      <w:r>
        <w:rPr>
          <w:rFonts w:eastAsiaTheme="minorEastAsia"/>
          <w:lang w:eastAsia="zh-CN"/>
        </w:rPr>
        <w:t xml:space="preserve"> are </w:t>
      </w:r>
      <w:r w:rsidRPr="006E3D68">
        <w:rPr>
          <w:rFonts w:eastAsiaTheme="minorEastAsia"/>
          <w:lang w:eastAsia="zh-CN"/>
        </w:rPr>
        <w:t>welcome</w:t>
      </w:r>
      <w:r>
        <w:rPr>
          <w:rFonts w:eastAsiaTheme="minorEastAsia"/>
          <w:lang w:eastAsia="zh-CN"/>
        </w:rPr>
        <w:t xml:space="preserve"> below</w:t>
      </w:r>
      <w:r w:rsidRPr="006E3D68">
        <w:rPr>
          <w:rFonts w:eastAsiaTheme="minorEastAsia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237997" w:rsidRPr="006E3D68" w14:paraId="4AB304FD" w14:textId="77777777" w:rsidTr="00F65B3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0E6EF034" w14:textId="77777777" w:rsidR="00237997" w:rsidRPr="006E3D68" w:rsidRDefault="00237997" w:rsidP="00F65B3A">
            <w:pPr>
              <w:spacing w:beforeLines="50" w:before="120"/>
              <w:rPr>
                <w:i/>
                <w:kern w:val="2"/>
                <w:lang w:eastAsia="zh-CN"/>
              </w:rPr>
            </w:pPr>
            <w:r w:rsidRPr="006E3D68">
              <w:rPr>
                <w:i/>
                <w:kern w:val="2"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5101BCC0" w14:textId="77777777" w:rsidR="00237997" w:rsidRPr="006E3D68" w:rsidRDefault="00237997" w:rsidP="00F65B3A">
            <w:pPr>
              <w:spacing w:beforeLines="50" w:before="120"/>
              <w:rPr>
                <w:i/>
                <w:kern w:val="2"/>
                <w:lang w:eastAsia="zh-CN"/>
              </w:rPr>
            </w:pPr>
            <w:r w:rsidRPr="006E3D68">
              <w:rPr>
                <w:i/>
                <w:kern w:val="2"/>
                <w:lang w:eastAsia="zh-CN"/>
              </w:rPr>
              <w:t>View</w:t>
            </w:r>
          </w:p>
        </w:tc>
      </w:tr>
      <w:tr w:rsidR="00237997" w:rsidRPr="006E3D68" w14:paraId="333D024A" w14:textId="77777777" w:rsidTr="00F65B3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45AF" w14:textId="78E0F603" w:rsidR="00237997" w:rsidRPr="006E3D68" w:rsidRDefault="00237997" w:rsidP="00F65B3A">
            <w:pPr>
              <w:spacing w:beforeLines="50" w:before="120"/>
              <w:rPr>
                <w:iCs/>
                <w:kern w:val="2"/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3A5E" w14:textId="3BA30AC5" w:rsidR="00237997" w:rsidRPr="006E3D68" w:rsidRDefault="00237997" w:rsidP="00F65B3A">
            <w:pPr>
              <w:spacing w:beforeLines="50" w:before="120"/>
              <w:jc w:val="left"/>
              <w:rPr>
                <w:iCs/>
                <w:kern w:val="2"/>
                <w:lang w:eastAsia="zh-CN"/>
              </w:rPr>
            </w:pPr>
          </w:p>
        </w:tc>
      </w:tr>
      <w:tr w:rsidR="00237997" w:rsidRPr="006E3D68" w14:paraId="0CA42E5B" w14:textId="77777777" w:rsidTr="00F65B3A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9811" w14:textId="7751904C" w:rsidR="00237997" w:rsidRPr="006E3D68" w:rsidRDefault="00237997" w:rsidP="00F65B3A">
            <w:pPr>
              <w:spacing w:beforeLines="50" w:before="120"/>
              <w:rPr>
                <w:kern w:val="2"/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8D15" w14:textId="694AD81C" w:rsidR="00237997" w:rsidRPr="006E3D68" w:rsidRDefault="00237997" w:rsidP="00F65B3A">
            <w:pPr>
              <w:spacing w:beforeLines="50" w:before="120"/>
              <w:rPr>
                <w:kern w:val="2"/>
                <w:lang w:eastAsia="zh-CN"/>
              </w:rPr>
            </w:pPr>
          </w:p>
        </w:tc>
      </w:tr>
    </w:tbl>
    <w:p w14:paraId="1B1CD1A3" w14:textId="77777777" w:rsidR="00237997" w:rsidRPr="006E3D68" w:rsidRDefault="00237997" w:rsidP="00237997">
      <w:pPr>
        <w:rPr>
          <w:lang w:eastAsia="zh-CN"/>
        </w:rPr>
      </w:pPr>
    </w:p>
    <w:p w14:paraId="3EE8357F" w14:textId="77777777" w:rsidR="00237997" w:rsidRPr="00237997" w:rsidRDefault="00237997" w:rsidP="00C3649C">
      <w:pPr>
        <w:rPr>
          <w:lang w:eastAsia="zh-CN"/>
        </w:rPr>
      </w:pPr>
    </w:p>
    <w:p w14:paraId="4F68A9D1" w14:textId="20F2524C" w:rsidR="009F0F52" w:rsidRPr="001C671D" w:rsidRDefault="009F0F52" w:rsidP="009F0F52">
      <w:pPr>
        <w:pStyle w:val="Heading1"/>
        <w:spacing w:before="240"/>
        <w:ind w:left="431" w:hanging="431"/>
        <w:rPr>
          <w:lang w:eastAsia="zh-CN"/>
        </w:rPr>
      </w:pPr>
      <w:r w:rsidRPr="001C671D">
        <w:rPr>
          <w:lang w:eastAsia="zh-CN"/>
        </w:rPr>
        <w:t>Conclusion</w:t>
      </w:r>
      <w:r w:rsidR="007F1736" w:rsidRPr="001C671D">
        <w:rPr>
          <w:lang w:eastAsia="zh-CN"/>
        </w:rPr>
        <w:t>s</w:t>
      </w:r>
    </w:p>
    <w:p w14:paraId="2F1142A6" w14:textId="0D48B812" w:rsidR="009F0F52" w:rsidRDefault="00B76FBE" w:rsidP="001C671D">
      <w:pPr>
        <w:rPr>
          <w:rFonts w:ascii="Times" w:eastAsiaTheme="minorEastAsia" w:hAnsi="Times" w:cs="Times"/>
          <w:sz w:val="20"/>
          <w:szCs w:val="20"/>
          <w:lang w:eastAsia="zh-CN"/>
        </w:rPr>
      </w:pPr>
      <w:r>
        <w:rPr>
          <w:rFonts w:ascii="Times" w:eastAsiaTheme="minorEastAsia" w:hAnsi="Times" w:cs="Times"/>
          <w:sz w:val="20"/>
          <w:szCs w:val="20"/>
          <w:lang w:eastAsia="zh-CN"/>
        </w:rPr>
        <w:t>[</w:t>
      </w:r>
      <w:r w:rsidR="00237629">
        <w:rPr>
          <w:rFonts w:ascii="Times" w:eastAsiaTheme="minorEastAsia" w:hAnsi="Times" w:cs="Times"/>
          <w:sz w:val="20"/>
          <w:szCs w:val="20"/>
          <w:lang w:eastAsia="zh-CN"/>
        </w:rPr>
        <w:t>The following agreements are achieved:</w:t>
      </w:r>
      <w:r>
        <w:rPr>
          <w:rFonts w:ascii="Times" w:eastAsiaTheme="minorEastAsia" w:hAnsi="Times" w:cs="Times"/>
          <w:sz w:val="20"/>
          <w:szCs w:val="20"/>
          <w:lang w:eastAsia="zh-CN"/>
        </w:rPr>
        <w:t>]</w:t>
      </w:r>
    </w:p>
    <w:p w14:paraId="39C53771" w14:textId="77777777" w:rsidR="00237629" w:rsidRDefault="00237629" w:rsidP="001C671D">
      <w:pPr>
        <w:rPr>
          <w:rFonts w:ascii="Times" w:eastAsiaTheme="minorEastAsia" w:hAnsi="Times" w:cs="Times"/>
          <w:sz w:val="20"/>
          <w:szCs w:val="20"/>
          <w:lang w:eastAsia="zh-CN"/>
        </w:rPr>
      </w:pPr>
    </w:p>
    <w:p w14:paraId="52053CA0" w14:textId="77777777" w:rsidR="001C0A80" w:rsidRPr="001C671D" w:rsidRDefault="001C0A80" w:rsidP="001C0A80">
      <w:pPr>
        <w:rPr>
          <w:i/>
          <w:color w:val="FF0000"/>
          <w:lang w:eastAsia="zh-CN"/>
        </w:rPr>
      </w:pPr>
      <w:bookmarkStart w:id="15" w:name="_Ref124589665"/>
      <w:bookmarkStart w:id="16" w:name="_Ref71620620"/>
      <w:bookmarkStart w:id="17" w:name="_Ref124671424"/>
    </w:p>
    <w:p w14:paraId="2DF3B505" w14:textId="77777777" w:rsidR="001D780E" w:rsidRPr="001C671D" w:rsidRDefault="001D780E" w:rsidP="00CF195E">
      <w:pPr>
        <w:pStyle w:val="Heading1"/>
        <w:numPr>
          <w:ilvl w:val="0"/>
          <w:numId w:val="0"/>
        </w:numPr>
        <w:ind w:left="432" w:hanging="432"/>
      </w:pPr>
      <w:r w:rsidRPr="001C671D">
        <w:t>References</w:t>
      </w:r>
    </w:p>
    <w:bookmarkEnd w:id="2"/>
    <w:bookmarkEnd w:id="15"/>
    <w:bookmarkEnd w:id="16"/>
    <w:bookmarkEnd w:id="17"/>
    <w:p w14:paraId="12886EDB" w14:textId="727A526C" w:rsidR="000D04B5" w:rsidRDefault="00CE1C79" w:rsidP="008326B5">
      <w:pPr>
        <w:pStyle w:val="References"/>
        <w:rPr>
          <w:lang w:eastAsia="zh-CN"/>
        </w:rPr>
      </w:pPr>
      <w:r>
        <w:rPr>
          <w:lang w:eastAsia="zh-CN"/>
        </w:rPr>
        <w:t>R1-2008777</w:t>
      </w:r>
      <w:r w:rsidR="000E2BB4">
        <w:rPr>
          <w:lang w:eastAsia="zh-CN"/>
        </w:rPr>
        <w:tab/>
      </w:r>
      <w:r>
        <w:rPr>
          <w:lang w:eastAsia="zh-CN"/>
        </w:rPr>
        <w:t>Correction on supplementary uplink in 38.213, Huawei, HiSilicon, Oct. 26</w:t>
      </w:r>
      <w:r w:rsidR="008326B5" w:rsidRPr="008326B5">
        <w:rPr>
          <w:vertAlign w:val="superscript"/>
          <w:lang w:eastAsia="zh-CN"/>
        </w:rPr>
        <w:t>th</w:t>
      </w:r>
      <w:r w:rsidR="008326B5">
        <w:rPr>
          <w:lang w:eastAsia="zh-CN"/>
        </w:rPr>
        <w:t xml:space="preserve"> </w:t>
      </w:r>
      <w:r>
        <w:rPr>
          <w:lang w:eastAsia="zh-CN"/>
        </w:rPr>
        <w:t>– Nov. 13</w:t>
      </w:r>
      <w:r w:rsidR="008326B5" w:rsidRPr="008326B5">
        <w:rPr>
          <w:vertAlign w:val="superscript"/>
          <w:lang w:eastAsia="zh-CN"/>
        </w:rPr>
        <w:t>th</w:t>
      </w:r>
      <w:r w:rsidR="008326B5" w:rsidRPr="008326B5">
        <w:rPr>
          <w:lang w:eastAsia="zh-CN"/>
        </w:rPr>
        <w:t>, 2020</w:t>
      </w:r>
      <w:r>
        <w:rPr>
          <w:lang w:eastAsia="zh-CN"/>
        </w:rPr>
        <w:t>, RAN1#103</w:t>
      </w:r>
      <w:r w:rsidR="008326B5">
        <w:rPr>
          <w:lang w:eastAsia="zh-CN"/>
        </w:rPr>
        <w:t>-e</w:t>
      </w:r>
    </w:p>
    <w:p w14:paraId="577DF302" w14:textId="64B7DB4C" w:rsidR="001439A3" w:rsidRDefault="001439A3">
      <w:pPr>
        <w:autoSpaceDE/>
        <w:autoSpaceDN/>
        <w:adjustRightInd/>
        <w:snapToGrid/>
        <w:spacing w:after="0"/>
        <w:jc w:val="left"/>
        <w:rPr>
          <w:sz w:val="20"/>
          <w:szCs w:val="16"/>
          <w:lang w:eastAsia="zh-CN"/>
        </w:rPr>
      </w:pPr>
      <w:r>
        <w:rPr>
          <w:lang w:eastAsia="zh-CN"/>
        </w:rPr>
        <w:br w:type="page"/>
      </w:r>
    </w:p>
    <w:p w14:paraId="3CF5225C" w14:textId="77777777" w:rsidR="001439A3" w:rsidRDefault="001439A3" w:rsidP="00653235">
      <w:pPr>
        <w:pStyle w:val="Heading1"/>
        <w:numPr>
          <w:ilvl w:val="0"/>
          <w:numId w:val="0"/>
        </w:numPr>
        <w:sectPr w:rsidR="001439A3" w:rsidSect="00DA1C31">
          <w:pgSz w:w="11909" w:h="16834" w:code="9"/>
          <w:pgMar w:top="1440" w:right="1152" w:bottom="1440" w:left="1440" w:header="720" w:footer="720" w:gutter="0"/>
          <w:cols w:space="720"/>
          <w:noEndnote/>
        </w:sectPr>
      </w:pPr>
    </w:p>
    <w:p w14:paraId="71C544FC" w14:textId="2882CCBC" w:rsidR="008F477A" w:rsidRDefault="00155FB3" w:rsidP="00155FB3">
      <w:pPr>
        <w:pStyle w:val="Heading1"/>
        <w:numPr>
          <w:ilvl w:val="0"/>
          <w:numId w:val="0"/>
        </w:numPr>
        <w:ind w:left="432" w:hanging="432"/>
      </w:pPr>
      <w:r>
        <w:rPr>
          <w:rFonts w:hint="eastAsia"/>
        </w:rPr>
        <w:lastRenderedPageBreak/>
        <w:t>A</w:t>
      </w:r>
      <w:r>
        <w:t>ppendix</w:t>
      </w:r>
    </w:p>
    <w:p w14:paraId="3E166621" w14:textId="77777777" w:rsidR="00155FB3" w:rsidRDefault="00155FB3" w:rsidP="00155FB3"/>
    <w:p w14:paraId="77281181" w14:textId="4D6BE8E4" w:rsidR="00155FB3" w:rsidRPr="001C671D" w:rsidRDefault="00CE1C79" w:rsidP="00155FB3">
      <w:pPr>
        <w:pStyle w:val="Heading1"/>
        <w:numPr>
          <w:ilvl w:val="0"/>
          <w:numId w:val="18"/>
        </w:numPr>
      </w:pPr>
      <w:r>
        <w:t>UE capability</w:t>
      </w:r>
    </w:p>
    <w:p w14:paraId="6D9E9D20" w14:textId="77904B17" w:rsidR="00473831" w:rsidRPr="00473831" w:rsidRDefault="007C1DAC" w:rsidP="00CE1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The UE capability for PUCCH repetition is a per-UE capability without </w:t>
      </w:r>
      <w:r>
        <w:rPr>
          <w:lang w:eastAsia="zh-CN"/>
        </w:rPr>
        <w:t xml:space="preserve">FDD/TDD </w:t>
      </w:r>
      <w:r>
        <w:rPr>
          <w:rFonts w:hint="eastAsia"/>
          <w:lang w:eastAsia="zh-CN"/>
        </w:rPr>
        <w:t>differentiation</w:t>
      </w:r>
      <w:r>
        <w:rPr>
          <w:lang w:eastAsia="zh-CN"/>
        </w:rPr>
        <w:t>, which means a UE supports both FDD and TDD branches of UE behaviors of PUCCH repetition in TS 38.213 if the UE reports a support of such capability.</w:t>
      </w:r>
    </w:p>
    <w:p w14:paraId="02E7CF40" w14:textId="77777777" w:rsidR="00473831" w:rsidRPr="00155FB3" w:rsidRDefault="00473831" w:rsidP="00155FB3">
      <w:pPr>
        <w:rPr>
          <w:lang w:eastAsia="zh-CN"/>
        </w:rPr>
      </w:pPr>
    </w:p>
    <w:sectPr w:rsidR="00473831" w:rsidRPr="00155FB3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3CA0E" w14:textId="77777777" w:rsidR="007E0BEB" w:rsidRDefault="007E0BEB">
      <w:r>
        <w:separator/>
      </w:r>
    </w:p>
  </w:endnote>
  <w:endnote w:type="continuationSeparator" w:id="0">
    <w:p w14:paraId="38FFF8FF" w14:textId="77777777" w:rsidR="007E0BEB" w:rsidRDefault="007E0BEB">
      <w:r>
        <w:continuationSeparator/>
      </w:r>
    </w:p>
  </w:endnote>
  <w:endnote w:type="continuationNotice" w:id="1">
    <w:p w14:paraId="5374099F" w14:textId="77777777" w:rsidR="007E0BEB" w:rsidRDefault="007E0B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B1E86" w14:textId="77777777" w:rsidR="007E0BEB" w:rsidRDefault="007E0BEB">
      <w:r>
        <w:separator/>
      </w:r>
    </w:p>
  </w:footnote>
  <w:footnote w:type="continuationSeparator" w:id="0">
    <w:p w14:paraId="212A3213" w14:textId="77777777" w:rsidR="007E0BEB" w:rsidRDefault="007E0BEB">
      <w:r>
        <w:continuationSeparator/>
      </w:r>
    </w:p>
  </w:footnote>
  <w:footnote w:type="continuationNotice" w:id="1">
    <w:p w14:paraId="3DF354A5" w14:textId="77777777" w:rsidR="007E0BEB" w:rsidRDefault="007E0BE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734C"/>
    <w:multiLevelType w:val="hybridMultilevel"/>
    <w:tmpl w:val="E266E6FC"/>
    <w:lvl w:ilvl="0" w:tplc="4202C932">
      <w:start w:val="1"/>
      <w:numFmt w:val="bullet"/>
      <w:lvlText w:val=""/>
      <w:lvlJc w:val="left"/>
      <w:pPr>
        <w:ind w:left="1178" w:hanging="458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50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92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1B5719B2"/>
    <w:multiLevelType w:val="hybridMultilevel"/>
    <w:tmpl w:val="020A9EB0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7B0276"/>
    <w:multiLevelType w:val="hybridMultilevel"/>
    <w:tmpl w:val="3A9A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F17D9"/>
    <w:multiLevelType w:val="hybridMultilevel"/>
    <w:tmpl w:val="1C5E88F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FC1412"/>
    <w:multiLevelType w:val="hybridMultilevel"/>
    <w:tmpl w:val="6AE422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11947"/>
    <w:multiLevelType w:val="hybridMultilevel"/>
    <w:tmpl w:val="F6D4BD3A"/>
    <w:lvl w:ilvl="0" w:tplc="D5769E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24436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8A34B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85278C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CCC31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2CDD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058C2F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D0EE4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18F78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294F0935"/>
    <w:multiLevelType w:val="hybridMultilevel"/>
    <w:tmpl w:val="BF081BF0"/>
    <w:lvl w:ilvl="0" w:tplc="4A726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CCD00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1DA069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AA2300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C23D3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B7ABC7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B8425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29E9ED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916679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98F1DE3"/>
    <w:multiLevelType w:val="hybridMultilevel"/>
    <w:tmpl w:val="9522D75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F87498"/>
    <w:multiLevelType w:val="hybridMultilevel"/>
    <w:tmpl w:val="6390139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91087D"/>
    <w:multiLevelType w:val="hybridMultilevel"/>
    <w:tmpl w:val="DE004FA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7B5037"/>
    <w:multiLevelType w:val="hybridMultilevel"/>
    <w:tmpl w:val="0F881CF8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291655D"/>
    <w:multiLevelType w:val="multilevel"/>
    <w:tmpl w:val="7AEACA84"/>
    <w:lvl w:ilvl="0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480"/>
      </w:pPr>
      <w:rPr>
        <w:rFonts w:ascii="Courier New" w:hAnsi="Courier New" w:cs="Courier New" w:hint="default"/>
      </w:rPr>
    </w:lvl>
    <w:lvl w:ilvl="2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16" w15:restartNumberingAfterBreak="0">
    <w:nsid w:val="51C403C4"/>
    <w:multiLevelType w:val="hybridMultilevel"/>
    <w:tmpl w:val="44A2892A"/>
    <w:lvl w:ilvl="0" w:tplc="7A84A7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532B5B43"/>
    <w:multiLevelType w:val="hybridMultilevel"/>
    <w:tmpl w:val="D812CBC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54A216FD"/>
    <w:multiLevelType w:val="hybridMultilevel"/>
    <w:tmpl w:val="3A86AF0C"/>
    <w:lvl w:ilvl="0" w:tplc="5488359E">
      <w:start w:val="1"/>
      <w:numFmt w:val="bullet"/>
      <w:lvlText w:val=""/>
      <w:lvlJc w:val="left"/>
      <w:pPr>
        <w:ind w:left="6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9" w15:restartNumberingAfterBreak="0">
    <w:nsid w:val="559C17CE"/>
    <w:multiLevelType w:val="multilevel"/>
    <w:tmpl w:val="C0028A70"/>
    <w:lvl w:ilvl="0">
      <w:start w:val="1"/>
      <w:numFmt w:val="decimal"/>
      <w:lvlText w:val="A-%1."/>
      <w:lvlJc w:val="left"/>
      <w:pPr>
        <w:tabs>
          <w:tab w:val="num" w:pos="432"/>
        </w:tabs>
        <w:ind w:left="432" w:hanging="432"/>
      </w:pPr>
      <w:rPr>
        <w:rFonts w:hint="eastAsia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F9B1239"/>
    <w:multiLevelType w:val="hybridMultilevel"/>
    <w:tmpl w:val="BDC82E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9A3242"/>
    <w:multiLevelType w:val="hybridMultilevel"/>
    <w:tmpl w:val="BA6E83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7296B09"/>
    <w:multiLevelType w:val="hybridMultilevel"/>
    <w:tmpl w:val="07A0D064"/>
    <w:lvl w:ilvl="0" w:tplc="FB0A4D80">
      <w:numFmt w:val="bullet"/>
      <w:lvlText w:val="·"/>
      <w:lvlJc w:val="left"/>
      <w:pPr>
        <w:ind w:left="1178" w:hanging="458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69093E5A"/>
    <w:multiLevelType w:val="hybridMultilevel"/>
    <w:tmpl w:val="9996A0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B1A0975"/>
    <w:multiLevelType w:val="hybridMultilevel"/>
    <w:tmpl w:val="A91885BA"/>
    <w:lvl w:ilvl="0" w:tplc="FB0A4D80">
      <w:numFmt w:val="bullet"/>
      <w:lvlText w:val="·"/>
      <w:lvlJc w:val="left"/>
      <w:pPr>
        <w:ind w:left="818" w:hanging="458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738E5181"/>
    <w:multiLevelType w:val="hybridMultilevel"/>
    <w:tmpl w:val="C430E1B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202C932">
      <w:start w:val="1"/>
      <w:numFmt w:val="bullet"/>
      <w:lvlText w:val=""/>
      <w:lvlJc w:val="left"/>
      <w:pPr>
        <w:ind w:left="1260" w:hanging="420"/>
      </w:pPr>
      <w:rPr>
        <w:rFonts w:ascii="Symbol" w:eastAsia="MS Mincho" w:hAnsi="Symbol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436E71"/>
    <w:multiLevelType w:val="multilevel"/>
    <w:tmpl w:val="6C1C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7C7956"/>
    <w:multiLevelType w:val="hybridMultilevel"/>
    <w:tmpl w:val="52FE4AC4"/>
    <w:lvl w:ilvl="0" w:tplc="5488359E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8" w15:restartNumberingAfterBreak="0">
    <w:nsid w:val="750A41C4"/>
    <w:multiLevelType w:val="hybridMultilevel"/>
    <w:tmpl w:val="720EE6E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82CF2"/>
    <w:multiLevelType w:val="hybridMultilevel"/>
    <w:tmpl w:val="1008685C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9C5795"/>
    <w:multiLevelType w:val="hybridMultilevel"/>
    <w:tmpl w:val="92BCCC1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4202C932">
      <w:start w:val="1"/>
      <w:numFmt w:val="bullet"/>
      <w:lvlText w:val=""/>
      <w:lvlJc w:val="left"/>
      <w:pPr>
        <w:ind w:left="840" w:hanging="420"/>
      </w:pPr>
      <w:rPr>
        <w:rFonts w:ascii="Symbol" w:eastAsia="MS Mincho" w:hAnsi="Symbo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2407A1"/>
    <w:multiLevelType w:val="singleLevel"/>
    <w:tmpl w:val="3CBC6FEA"/>
    <w:lvl w:ilvl="0">
      <w:start w:val="1"/>
      <w:numFmt w:val="decimal"/>
      <w:pStyle w:val="Arial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31"/>
    <w:lvlOverride w:ilvl="0">
      <w:startOverride w:val="1"/>
    </w:lvlOverride>
  </w:num>
  <w:num w:numId="5">
    <w:abstractNumId w:val="25"/>
  </w:num>
  <w:num w:numId="6">
    <w:abstractNumId w:val="30"/>
  </w:num>
  <w:num w:numId="7">
    <w:abstractNumId w:val="28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16"/>
  </w:num>
  <w:num w:numId="12">
    <w:abstractNumId w:val="10"/>
  </w:num>
  <w:num w:numId="13">
    <w:abstractNumId w:val="9"/>
  </w:num>
  <w:num w:numId="14">
    <w:abstractNumId w:val="7"/>
  </w:num>
  <w:num w:numId="15">
    <w:abstractNumId w:val="6"/>
  </w:num>
  <w:num w:numId="16">
    <w:abstractNumId w:val="20"/>
  </w:num>
  <w:num w:numId="17">
    <w:abstractNumId w:val="11"/>
  </w:num>
  <w:num w:numId="18">
    <w:abstractNumId w:val="19"/>
  </w:num>
  <w:num w:numId="19">
    <w:abstractNumId w:val="3"/>
  </w:num>
  <w:num w:numId="20">
    <w:abstractNumId w:val="5"/>
  </w:num>
  <w:num w:numId="21">
    <w:abstractNumId w:val="20"/>
  </w:num>
  <w:num w:numId="22">
    <w:abstractNumId w:val="2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8"/>
  </w:num>
  <w:num w:numId="28">
    <w:abstractNumId w:val="27"/>
  </w:num>
  <w:num w:numId="29">
    <w:abstractNumId w:val="2"/>
  </w:num>
  <w:num w:numId="30">
    <w:abstractNumId w:val="29"/>
  </w:num>
  <w:num w:numId="31">
    <w:abstractNumId w:val="8"/>
  </w:num>
  <w:num w:numId="32">
    <w:abstractNumId w:val="4"/>
  </w:num>
  <w:num w:numId="33">
    <w:abstractNumId w:val="23"/>
  </w:num>
  <w:num w:numId="34">
    <w:abstractNumId w:val="14"/>
  </w:num>
  <w:num w:numId="35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4"/>
  </w:num>
  <w:num w:numId="37">
    <w:abstractNumId w:val="22"/>
  </w:num>
  <w:num w:numId="38">
    <w:abstractNumId w:val="0"/>
  </w:num>
  <w:num w:numId="3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2"/>
  </w:num>
  <w:num w:numId="41">
    <w:abstractNumId w:val="11"/>
  </w:num>
  <w:num w:numId="42">
    <w:abstractNumId w:val="11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916"/>
    <w:rsid w:val="00000D04"/>
    <w:rsid w:val="00000D67"/>
    <w:rsid w:val="00000DB2"/>
    <w:rsid w:val="000017BC"/>
    <w:rsid w:val="00001D0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72B6"/>
    <w:rsid w:val="00007813"/>
    <w:rsid w:val="00007AAD"/>
    <w:rsid w:val="00007E46"/>
    <w:rsid w:val="000109E6"/>
    <w:rsid w:val="00011F67"/>
    <w:rsid w:val="00012862"/>
    <w:rsid w:val="000128E6"/>
    <w:rsid w:val="0001338D"/>
    <w:rsid w:val="00013D74"/>
    <w:rsid w:val="0001440D"/>
    <w:rsid w:val="00015EFB"/>
    <w:rsid w:val="000165E2"/>
    <w:rsid w:val="000172BE"/>
    <w:rsid w:val="00017972"/>
    <w:rsid w:val="00017D8A"/>
    <w:rsid w:val="000201F8"/>
    <w:rsid w:val="0002214F"/>
    <w:rsid w:val="0002235A"/>
    <w:rsid w:val="00023388"/>
    <w:rsid w:val="00023425"/>
    <w:rsid w:val="00023AE7"/>
    <w:rsid w:val="000241BE"/>
    <w:rsid w:val="000242F2"/>
    <w:rsid w:val="00024953"/>
    <w:rsid w:val="0002534A"/>
    <w:rsid w:val="0002617E"/>
    <w:rsid w:val="00026B6D"/>
    <w:rsid w:val="00026D4B"/>
    <w:rsid w:val="000275C6"/>
    <w:rsid w:val="00027AD6"/>
    <w:rsid w:val="0003024C"/>
    <w:rsid w:val="0003180F"/>
    <w:rsid w:val="00031ADB"/>
    <w:rsid w:val="00032056"/>
    <w:rsid w:val="000328CA"/>
    <w:rsid w:val="00032E40"/>
    <w:rsid w:val="0003376B"/>
    <w:rsid w:val="00034676"/>
    <w:rsid w:val="000346E6"/>
    <w:rsid w:val="00034E17"/>
    <w:rsid w:val="000352B3"/>
    <w:rsid w:val="00035A62"/>
    <w:rsid w:val="0004023E"/>
    <w:rsid w:val="0004024B"/>
    <w:rsid w:val="0004070B"/>
    <w:rsid w:val="00041C57"/>
    <w:rsid w:val="000434B7"/>
    <w:rsid w:val="000435E4"/>
    <w:rsid w:val="00046796"/>
    <w:rsid w:val="000467FD"/>
    <w:rsid w:val="000468F1"/>
    <w:rsid w:val="00046AAF"/>
    <w:rsid w:val="00046BC5"/>
    <w:rsid w:val="00047225"/>
    <w:rsid w:val="00047E60"/>
    <w:rsid w:val="00052AD2"/>
    <w:rsid w:val="000530DF"/>
    <w:rsid w:val="00053F0F"/>
    <w:rsid w:val="00054E0C"/>
    <w:rsid w:val="00055243"/>
    <w:rsid w:val="00055263"/>
    <w:rsid w:val="0005541D"/>
    <w:rsid w:val="000565C8"/>
    <w:rsid w:val="00057C3A"/>
    <w:rsid w:val="00057DC8"/>
    <w:rsid w:val="0006106C"/>
    <w:rsid w:val="0006122F"/>
    <w:rsid w:val="000612E1"/>
    <w:rsid w:val="000614FE"/>
    <w:rsid w:val="00061D60"/>
    <w:rsid w:val="000630C2"/>
    <w:rsid w:val="00063AFA"/>
    <w:rsid w:val="00065D38"/>
    <w:rsid w:val="000660C8"/>
    <w:rsid w:val="00066427"/>
    <w:rsid w:val="000665CF"/>
    <w:rsid w:val="00067DD1"/>
    <w:rsid w:val="00070447"/>
    <w:rsid w:val="000706E7"/>
    <w:rsid w:val="000708A1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5AA"/>
    <w:rsid w:val="00074BD3"/>
    <w:rsid w:val="00074E86"/>
    <w:rsid w:val="0007583F"/>
    <w:rsid w:val="00076097"/>
    <w:rsid w:val="00076541"/>
    <w:rsid w:val="000772F4"/>
    <w:rsid w:val="000776EB"/>
    <w:rsid w:val="0007799D"/>
    <w:rsid w:val="000803B0"/>
    <w:rsid w:val="00081283"/>
    <w:rsid w:val="000823B0"/>
    <w:rsid w:val="00082E6D"/>
    <w:rsid w:val="0008335B"/>
    <w:rsid w:val="00083379"/>
    <w:rsid w:val="00083587"/>
    <w:rsid w:val="00083838"/>
    <w:rsid w:val="00083B6A"/>
    <w:rsid w:val="00084429"/>
    <w:rsid w:val="00085923"/>
    <w:rsid w:val="00085C19"/>
    <w:rsid w:val="00085DCD"/>
    <w:rsid w:val="00085E04"/>
    <w:rsid w:val="000862CD"/>
    <w:rsid w:val="00086800"/>
    <w:rsid w:val="0008770B"/>
    <w:rsid w:val="00087913"/>
    <w:rsid w:val="00087F0F"/>
    <w:rsid w:val="000902DC"/>
    <w:rsid w:val="000911AE"/>
    <w:rsid w:val="000924B9"/>
    <w:rsid w:val="00093697"/>
    <w:rsid w:val="00093D42"/>
    <w:rsid w:val="00093DD0"/>
    <w:rsid w:val="00094033"/>
    <w:rsid w:val="00094A16"/>
    <w:rsid w:val="00094DE6"/>
    <w:rsid w:val="0009590F"/>
    <w:rsid w:val="00096356"/>
    <w:rsid w:val="000965F9"/>
    <w:rsid w:val="00097C99"/>
    <w:rsid w:val="000A02F0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A19"/>
    <w:rsid w:val="000A5C66"/>
    <w:rsid w:val="000A6351"/>
    <w:rsid w:val="000A63D6"/>
    <w:rsid w:val="000A7B38"/>
    <w:rsid w:val="000B0343"/>
    <w:rsid w:val="000B0F7D"/>
    <w:rsid w:val="000B24E4"/>
    <w:rsid w:val="000B2985"/>
    <w:rsid w:val="000B2C88"/>
    <w:rsid w:val="000B3342"/>
    <w:rsid w:val="000B45D2"/>
    <w:rsid w:val="000B51FA"/>
    <w:rsid w:val="000B5905"/>
    <w:rsid w:val="000B5975"/>
    <w:rsid w:val="000B5DE4"/>
    <w:rsid w:val="000B6E2C"/>
    <w:rsid w:val="000B711A"/>
    <w:rsid w:val="000B76C5"/>
    <w:rsid w:val="000B7A10"/>
    <w:rsid w:val="000C0904"/>
    <w:rsid w:val="000C0CDB"/>
    <w:rsid w:val="000C115D"/>
    <w:rsid w:val="000C1535"/>
    <w:rsid w:val="000C252B"/>
    <w:rsid w:val="000C2FBD"/>
    <w:rsid w:val="000C3B0C"/>
    <w:rsid w:val="000C422D"/>
    <w:rsid w:val="000C5F91"/>
    <w:rsid w:val="000C6025"/>
    <w:rsid w:val="000C638D"/>
    <w:rsid w:val="000C6A0A"/>
    <w:rsid w:val="000C6D3A"/>
    <w:rsid w:val="000C7FD8"/>
    <w:rsid w:val="000D04B5"/>
    <w:rsid w:val="000D0565"/>
    <w:rsid w:val="000D064E"/>
    <w:rsid w:val="000D0E4E"/>
    <w:rsid w:val="000D113C"/>
    <w:rsid w:val="000D12D1"/>
    <w:rsid w:val="000D159A"/>
    <w:rsid w:val="000D1796"/>
    <w:rsid w:val="000D19A1"/>
    <w:rsid w:val="000D1C7D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3F"/>
    <w:rsid w:val="000E07D6"/>
    <w:rsid w:val="000E1380"/>
    <w:rsid w:val="000E1695"/>
    <w:rsid w:val="000E18DF"/>
    <w:rsid w:val="000E2207"/>
    <w:rsid w:val="000E2BB4"/>
    <w:rsid w:val="000E3DCF"/>
    <w:rsid w:val="000E59A0"/>
    <w:rsid w:val="000E791F"/>
    <w:rsid w:val="000E7A84"/>
    <w:rsid w:val="000F0209"/>
    <w:rsid w:val="000F15BC"/>
    <w:rsid w:val="000F17A0"/>
    <w:rsid w:val="000F180A"/>
    <w:rsid w:val="000F1979"/>
    <w:rsid w:val="000F1C92"/>
    <w:rsid w:val="000F2386"/>
    <w:rsid w:val="000F2D45"/>
    <w:rsid w:val="000F2EEE"/>
    <w:rsid w:val="000F325B"/>
    <w:rsid w:val="000F3697"/>
    <w:rsid w:val="000F7F58"/>
    <w:rsid w:val="00100067"/>
    <w:rsid w:val="00100128"/>
    <w:rsid w:val="0010079F"/>
    <w:rsid w:val="00100FF3"/>
    <w:rsid w:val="0010148D"/>
    <w:rsid w:val="001026CA"/>
    <w:rsid w:val="001033C5"/>
    <w:rsid w:val="001043C2"/>
    <w:rsid w:val="001043E1"/>
    <w:rsid w:val="0010505A"/>
    <w:rsid w:val="0010518B"/>
    <w:rsid w:val="00105CC7"/>
    <w:rsid w:val="00106095"/>
    <w:rsid w:val="00107779"/>
    <w:rsid w:val="001078C2"/>
    <w:rsid w:val="00107E1C"/>
    <w:rsid w:val="00110243"/>
    <w:rsid w:val="001112C4"/>
    <w:rsid w:val="00111444"/>
    <w:rsid w:val="00111723"/>
    <w:rsid w:val="00111F97"/>
    <w:rsid w:val="001129B5"/>
    <w:rsid w:val="00112BE6"/>
    <w:rsid w:val="00114043"/>
    <w:rsid w:val="001141E3"/>
    <w:rsid w:val="001144DF"/>
    <w:rsid w:val="00114675"/>
    <w:rsid w:val="00114EE6"/>
    <w:rsid w:val="0011557B"/>
    <w:rsid w:val="00116334"/>
    <w:rsid w:val="00117C85"/>
    <w:rsid w:val="00117F3C"/>
    <w:rsid w:val="00120257"/>
    <w:rsid w:val="00120B13"/>
    <w:rsid w:val="001236FC"/>
    <w:rsid w:val="0012433B"/>
    <w:rsid w:val="00124D84"/>
    <w:rsid w:val="00124E30"/>
    <w:rsid w:val="001250DD"/>
    <w:rsid w:val="00125733"/>
    <w:rsid w:val="00125C19"/>
    <w:rsid w:val="001263AA"/>
    <w:rsid w:val="0012657A"/>
    <w:rsid w:val="00130779"/>
    <w:rsid w:val="001307A1"/>
    <w:rsid w:val="00130F81"/>
    <w:rsid w:val="00131DFB"/>
    <w:rsid w:val="00132087"/>
    <w:rsid w:val="001321D3"/>
    <w:rsid w:val="001330FF"/>
    <w:rsid w:val="001334B3"/>
    <w:rsid w:val="00133599"/>
    <w:rsid w:val="00133617"/>
    <w:rsid w:val="00133BF7"/>
    <w:rsid w:val="00134B88"/>
    <w:rsid w:val="00136A23"/>
    <w:rsid w:val="00136AC1"/>
    <w:rsid w:val="00136B99"/>
    <w:rsid w:val="0013731B"/>
    <w:rsid w:val="001402FC"/>
    <w:rsid w:val="0014063E"/>
    <w:rsid w:val="0014087D"/>
    <w:rsid w:val="00140F74"/>
    <w:rsid w:val="00141191"/>
    <w:rsid w:val="0014159C"/>
    <w:rsid w:val="00141F59"/>
    <w:rsid w:val="00142665"/>
    <w:rsid w:val="0014384A"/>
    <w:rsid w:val="001439A3"/>
    <w:rsid w:val="0014450F"/>
    <w:rsid w:val="00144D8F"/>
    <w:rsid w:val="00145C74"/>
    <w:rsid w:val="00145FD5"/>
    <w:rsid w:val="001462E9"/>
    <w:rsid w:val="00146B4F"/>
    <w:rsid w:val="00146E32"/>
    <w:rsid w:val="001472D2"/>
    <w:rsid w:val="00147498"/>
    <w:rsid w:val="00151619"/>
    <w:rsid w:val="00152835"/>
    <w:rsid w:val="00152CE9"/>
    <w:rsid w:val="001559FA"/>
    <w:rsid w:val="00155A2B"/>
    <w:rsid w:val="00155FB3"/>
    <w:rsid w:val="0015630F"/>
    <w:rsid w:val="00156374"/>
    <w:rsid w:val="0015655A"/>
    <w:rsid w:val="00157433"/>
    <w:rsid w:val="001577D8"/>
    <w:rsid w:val="00157FC3"/>
    <w:rsid w:val="00160739"/>
    <w:rsid w:val="00160B27"/>
    <w:rsid w:val="001617F1"/>
    <w:rsid w:val="0016271E"/>
    <w:rsid w:val="00162C9F"/>
    <w:rsid w:val="00162D7A"/>
    <w:rsid w:val="0016345E"/>
    <w:rsid w:val="00163A08"/>
    <w:rsid w:val="00164DAB"/>
    <w:rsid w:val="00165BBB"/>
    <w:rsid w:val="0016613F"/>
    <w:rsid w:val="00166215"/>
    <w:rsid w:val="00166591"/>
    <w:rsid w:val="00166E06"/>
    <w:rsid w:val="00171143"/>
    <w:rsid w:val="00172864"/>
    <w:rsid w:val="00172B82"/>
    <w:rsid w:val="00172EFA"/>
    <w:rsid w:val="00173608"/>
    <w:rsid w:val="001745EC"/>
    <w:rsid w:val="001747B7"/>
    <w:rsid w:val="00175B7B"/>
    <w:rsid w:val="00175C30"/>
    <w:rsid w:val="00177069"/>
    <w:rsid w:val="00177FC1"/>
    <w:rsid w:val="00180DA3"/>
    <w:rsid w:val="001815A2"/>
    <w:rsid w:val="00181D97"/>
    <w:rsid w:val="00181FC1"/>
    <w:rsid w:val="001822C6"/>
    <w:rsid w:val="00183034"/>
    <w:rsid w:val="001830F7"/>
    <w:rsid w:val="00183EE6"/>
    <w:rsid w:val="0018588A"/>
    <w:rsid w:val="00187252"/>
    <w:rsid w:val="00191C91"/>
    <w:rsid w:val="00191E69"/>
    <w:rsid w:val="00192DD9"/>
    <w:rsid w:val="00194339"/>
    <w:rsid w:val="00194848"/>
    <w:rsid w:val="00194F64"/>
    <w:rsid w:val="001958EA"/>
    <w:rsid w:val="00195E0E"/>
    <w:rsid w:val="001970AB"/>
    <w:rsid w:val="001A1019"/>
    <w:rsid w:val="001A1053"/>
    <w:rsid w:val="001A180D"/>
    <w:rsid w:val="001A1BAC"/>
    <w:rsid w:val="001A22AC"/>
    <w:rsid w:val="001A23CE"/>
    <w:rsid w:val="001A2A17"/>
    <w:rsid w:val="001A2C89"/>
    <w:rsid w:val="001A397E"/>
    <w:rsid w:val="001A5062"/>
    <w:rsid w:val="001A5D23"/>
    <w:rsid w:val="001A673E"/>
    <w:rsid w:val="001A7763"/>
    <w:rsid w:val="001A7796"/>
    <w:rsid w:val="001B00E8"/>
    <w:rsid w:val="001B3804"/>
    <w:rsid w:val="001B3964"/>
    <w:rsid w:val="001B3BDE"/>
    <w:rsid w:val="001B4452"/>
    <w:rsid w:val="001B466C"/>
    <w:rsid w:val="001B4F34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1B7B"/>
    <w:rsid w:val="001C2378"/>
    <w:rsid w:val="001C2E6E"/>
    <w:rsid w:val="001C3EE9"/>
    <w:rsid w:val="001C3FA4"/>
    <w:rsid w:val="001C40F9"/>
    <w:rsid w:val="001C458B"/>
    <w:rsid w:val="001C5D4F"/>
    <w:rsid w:val="001C64C0"/>
    <w:rsid w:val="001C671D"/>
    <w:rsid w:val="001C69DA"/>
    <w:rsid w:val="001C6F06"/>
    <w:rsid w:val="001C71A1"/>
    <w:rsid w:val="001D11FA"/>
    <w:rsid w:val="001D2360"/>
    <w:rsid w:val="001D29FE"/>
    <w:rsid w:val="001D3109"/>
    <w:rsid w:val="001D332E"/>
    <w:rsid w:val="001D39DC"/>
    <w:rsid w:val="001D5033"/>
    <w:rsid w:val="001D5C88"/>
    <w:rsid w:val="001D6567"/>
    <w:rsid w:val="001D695C"/>
    <w:rsid w:val="001D6FD9"/>
    <w:rsid w:val="001D76B6"/>
    <w:rsid w:val="001D780E"/>
    <w:rsid w:val="001E0086"/>
    <w:rsid w:val="001E05C3"/>
    <w:rsid w:val="001E0AD3"/>
    <w:rsid w:val="001E2422"/>
    <w:rsid w:val="001E29E5"/>
    <w:rsid w:val="001E3028"/>
    <w:rsid w:val="001E36D8"/>
    <w:rsid w:val="001E36E4"/>
    <w:rsid w:val="001E379D"/>
    <w:rsid w:val="001E3A3C"/>
    <w:rsid w:val="001E5C0D"/>
    <w:rsid w:val="001E5C23"/>
    <w:rsid w:val="001E7504"/>
    <w:rsid w:val="001E76DF"/>
    <w:rsid w:val="001F0373"/>
    <w:rsid w:val="001F0641"/>
    <w:rsid w:val="001F117F"/>
    <w:rsid w:val="001F1308"/>
    <w:rsid w:val="001F1525"/>
    <w:rsid w:val="001F1E87"/>
    <w:rsid w:val="001F1EB6"/>
    <w:rsid w:val="001F2E23"/>
    <w:rsid w:val="001F341F"/>
    <w:rsid w:val="001F3911"/>
    <w:rsid w:val="001F3F1A"/>
    <w:rsid w:val="001F4688"/>
    <w:rsid w:val="001F4CBD"/>
    <w:rsid w:val="001F5057"/>
    <w:rsid w:val="001F5545"/>
    <w:rsid w:val="001F5777"/>
    <w:rsid w:val="001F5808"/>
    <w:rsid w:val="001F5937"/>
    <w:rsid w:val="001F59E3"/>
    <w:rsid w:val="001F59ED"/>
    <w:rsid w:val="001F5A97"/>
    <w:rsid w:val="001F7121"/>
    <w:rsid w:val="001F7B44"/>
    <w:rsid w:val="00200319"/>
    <w:rsid w:val="00200D2C"/>
    <w:rsid w:val="00200E1B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35F"/>
    <w:rsid w:val="00212CB6"/>
    <w:rsid w:val="00212E37"/>
    <w:rsid w:val="002140FF"/>
    <w:rsid w:val="002156E3"/>
    <w:rsid w:val="00215CA7"/>
    <w:rsid w:val="00216268"/>
    <w:rsid w:val="00220894"/>
    <w:rsid w:val="00220BE5"/>
    <w:rsid w:val="002219E8"/>
    <w:rsid w:val="002220B5"/>
    <w:rsid w:val="00224952"/>
    <w:rsid w:val="00224DD2"/>
    <w:rsid w:val="00224EAA"/>
    <w:rsid w:val="00225A6A"/>
    <w:rsid w:val="00225AC7"/>
    <w:rsid w:val="00225ACC"/>
    <w:rsid w:val="002313D5"/>
    <w:rsid w:val="00231C25"/>
    <w:rsid w:val="00231C6F"/>
    <w:rsid w:val="00231F82"/>
    <w:rsid w:val="002327A5"/>
    <w:rsid w:val="00232A90"/>
    <w:rsid w:val="00233D69"/>
    <w:rsid w:val="00234151"/>
    <w:rsid w:val="00234F8C"/>
    <w:rsid w:val="00235542"/>
    <w:rsid w:val="00236979"/>
    <w:rsid w:val="002369B0"/>
    <w:rsid w:val="00236AD8"/>
    <w:rsid w:val="00237629"/>
    <w:rsid w:val="00237997"/>
    <w:rsid w:val="0024005F"/>
    <w:rsid w:val="002401F5"/>
    <w:rsid w:val="00240E54"/>
    <w:rsid w:val="00240ED4"/>
    <w:rsid w:val="0024248D"/>
    <w:rsid w:val="00242EBD"/>
    <w:rsid w:val="0024383F"/>
    <w:rsid w:val="00244E8F"/>
    <w:rsid w:val="00244FAA"/>
    <w:rsid w:val="002451C5"/>
    <w:rsid w:val="00245F1F"/>
    <w:rsid w:val="0024663B"/>
    <w:rsid w:val="00247103"/>
    <w:rsid w:val="00250067"/>
    <w:rsid w:val="002514C5"/>
    <w:rsid w:val="002516DE"/>
    <w:rsid w:val="00251D07"/>
    <w:rsid w:val="00251F81"/>
    <w:rsid w:val="00252BE0"/>
    <w:rsid w:val="00253588"/>
    <w:rsid w:val="002546F4"/>
    <w:rsid w:val="002551D0"/>
    <w:rsid w:val="00255374"/>
    <w:rsid w:val="00256092"/>
    <w:rsid w:val="00257406"/>
    <w:rsid w:val="00257BF4"/>
    <w:rsid w:val="00260003"/>
    <w:rsid w:val="0026035D"/>
    <w:rsid w:val="002606D6"/>
    <w:rsid w:val="0026126D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D42"/>
    <w:rsid w:val="00271547"/>
    <w:rsid w:val="0027195D"/>
    <w:rsid w:val="00271F53"/>
    <w:rsid w:val="00272B03"/>
    <w:rsid w:val="002733E2"/>
    <w:rsid w:val="002750B1"/>
    <w:rsid w:val="002763E8"/>
    <w:rsid w:val="00276A35"/>
    <w:rsid w:val="00277686"/>
    <w:rsid w:val="00277835"/>
    <w:rsid w:val="00280AB1"/>
    <w:rsid w:val="00281BF2"/>
    <w:rsid w:val="00281C54"/>
    <w:rsid w:val="00282033"/>
    <w:rsid w:val="00282E54"/>
    <w:rsid w:val="0028410E"/>
    <w:rsid w:val="00284BAE"/>
    <w:rsid w:val="002859AF"/>
    <w:rsid w:val="00286AE7"/>
    <w:rsid w:val="00287243"/>
    <w:rsid w:val="00287F10"/>
    <w:rsid w:val="002902BE"/>
    <w:rsid w:val="00290501"/>
    <w:rsid w:val="00290647"/>
    <w:rsid w:val="00290FF3"/>
    <w:rsid w:val="00291385"/>
    <w:rsid w:val="00291422"/>
    <w:rsid w:val="0029237F"/>
    <w:rsid w:val="00292715"/>
    <w:rsid w:val="00293256"/>
    <w:rsid w:val="00293E3A"/>
    <w:rsid w:val="00293E57"/>
    <w:rsid w:val="002947D1"/>
    <w:rsid w:val="002948DF"/>
    <w:rsid w:val="00294B91"/>
    <w:rsid w:val="00294D90"/>
    <w:rsid w:val="002A1B31"/>
    <w:rsid w:val="002A1E92"/>
    <w:rsid w:val="002A204D"/>
    <w:rsid w:val="002A2616"/>
    <w:rsid w:val="002A26E1"/>
    <w:rsid w:val="002A368A"/>
    <w:rsid w:val="002A4065"/>
    <w:rsid w:val="002A433A"/>
    <w:rsid w:val="002A471F"/>
    <w:rsid w:val="002A565A"/>
    <w:rsid w:val="002A59F0"/>
    <w:rsid w:val="002A5F62"/>
    <w:rsid w:val="002A6432"/>
    <w:rsid w:val="002A6F25"/>
    <w:rsid w:val="002A6FD3"/>
    <w:rsid w:val="002A7477"/>
    <w:rsid w:val="002B00D0"/>
    <w:rsid w:val="002B0A7D"/>
    <w:rsid w:val="002B1A69"/>
    <w:rsid w:val="002B2466"/>
    <w:rsid w:val="002B2723"/>
    <w:rsid w:val="002B303A"/>
    <w:rsid w:val="002B3283"/>
    <w:rsid w:val="002B3455"/>
    <w:rsid w:val="002B4969"/>
    <w:rsid w:val="002B538E"/>
    <w:rsid w:val="002B596C"/>
    <w:rsid w:val="002B5986"/>
    <w:rsid w:val="002B5DCA"/>
    <w:rsid w:val="002B5F31"/>
    <w:rsid w:val="002B6BDC"/>
    <w:rsid w:val="002B75B0"/>
    <w:rsid w:val="002B75D6"/>
    <w:rsid w:val="002B7D7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C5F3E"/>
    <w:rsid w:val="002D0439"/>
    <w:rsid w:val="002D0F9F"/>
    <w:rsid w:val="002D11B7"/>
    <w:rsid w:val="002D3BBC"/>
    <w:rsid w:val="002D438A"/>
    <w:rsid w:val="002D5738"/>
    <w:rsid w:val="002D5E53"/>
    <w:rsid w:val="002D7DFC"/>
    <w:rsid w:val="002D7FE3"/>
    <w:rsid w:val="002E0319"/>
    <w:rsid w:val="002E179B"/>
    <w:rsid w:val="002E1C9E"/>
    <w:rsid w:val="002E257B"/>
    <w:rsid w:val="002E27D1"/>
    <w:rsid w:val="002E3C65"/>
    <w:rsid w:val="002E3C95"/>
    <w:rsid w:val="002E3F5B"/>
    <w:rsid w:val="002E4362"/>
    <w:rsid w:val="002E60E4"/>
    <w:rsid w:val="002E63D9"/>
    <w:rsid w:val="002E640E"/>
    <w:rsid w:val="002F0066"/>
    <w:rsid w:val="002F0C28"/>
    <w:rsid w:val="002F10A1"/>
    <w:rsid w:val="002F2A10"/>
    <w:rsid w:val="002F3348"/>
    <w:rsid w:val="002F3CDE"/>
    <w:rsid w:val="002F423C"/>
    <w:rsid w:val="002F4947"/>
    <w:rsid w:val="002F5DD6"/>
    <w:rsid w:val="002F5FEA"/>
    <w:rsid w:val="002F63E7"/>
    <w:rsid w:val="002F7BE3"/>
    <w:rsid w:val="002F7E6A"/>
    <w:rsid w:val="00300165"/>
    <w:rsid w:val="0030034D"/>
    <w:rsid w:val="00300A7A"/>
    <w:rsid w:val="003010CF"/>
    <w:rsid w:val="00301160"/>
    <w:rsid w:val="0030223A"/>
    <w:rsid w:val="00302729"/>
    <w:rsid w:val="003030F9"/>
    <w:rsid w:val="00303440"/>
    <w:rsid w:val="00304002"/>
    <w:rsid w:val="00304D9B"/>
    <w:rsid w:val="00305FF9"/>
    <w:rsid w:val="003066F0"/>
    <w:rsid w:val="00306E6B"/>
    <w:rsid w:val="00307007"/>
    <w:rsid w:val="00307260"/>
    <w:rsid w:val="003100C8"/>
    <w:rsid w:val="00311161"/>
    <w:rsid w:val="003118FF"/>
    <w:rsid w:val="00312207"/>
    <w:rsid w:val="00312400"/>
    <w:rsid w:val="00312739"/>
    <w:rsid w:val="00312D10"/>
    <w:rsid w:val="00314C8F"/>
    <w:rsid w:val="00314EF1"/>
    <w:rsid w:val="0031538C"/>
    <w:rsid w:val="00316447"/>
    <w:rsid w:val="003178DA"/>
    <w:rsid w:val="00317DB8"/>
    <w:rsid w:val="00320618"/>
    <w:rsid w:val="0032100B"/>
    <w:rsid w:val="00321372"/>
    <w:rsid w:val="00321BD7"/>
    <w:rsid w:val="00321E6B"/>
    <w:rsid w:val="0032260F"/>
    <w:rsid w:val="003228DA"/>
    <w:rsid w:val="00323BDF"/>
    <w:rsid w:val="00323D6B"/>
    <w:rsid w:val="003255A6"/>
    <w:rsid w:val="00326957"/>
    <w:rsid w:val="00326AE2"/>
    <w:rsid w:val="00327566"/>
    <w:rsid w:val="00331426"/>
    <w:rsid w:val="0033171D"/>
    <w:rsid w:val="00331FC3"/>
    <w:rsid w:val="003336B3"/>
    <w:rsid w:val="0033402F"/>
    <w:rsid w:val="003341D4"/>
    <w:rsid w:val="003353DC"/>
    <w:rsid w:val="00335B75"/>
    <w:rsid w:val="00335D8C"/>
    <w:rsid w:val="00336003"/>
    <w:rsid w:val="00336072"/>
    <w:rsid w:val="003363A1"/>
    <w:rsid w:val="00336E5D"/>
    <w:rsid w:val="0033730A"/>
    <w:rsid w:val="00337D04"/>
    <w:rsid w:val="00340DE6"/>
    <w:rsid w:val="0034122C"/>
    <w:rsid w:val="0034149C"/>
    <w:rsid w:val="0034226D"/>
    <w:rsid w:val="00342972"/>
    <w:rsid w:val="00342FDD"/>
    <w:rsid w:val="0034429B"/>
    <w:rsid w:val="00344602"/>
    <w:rsid w:val="00344866"/>
    <w:rsid w:val="0034638C"/>
    <w:rsid w:val="00346F7F"/>
    <w:rsid w:val="00347241"/>
    <w:rsid w:val="003472EA"/>
    <w:rsid w:val="0034741A"/>
    <w:rsid w:val="00350108"/>
    <w:rsid w:val="00350762"/>
    <w:rsid w:val="003507C4"/>
    <w:rsid w:val="003519A1"/>
    <w:rsid w:val="00352001"/>
    <w:rsid w:val="00352480"/>
    <w:rsid w:val="0035286A"/>
    <w:rsid w:val="003530D2"/>
    <w:rsid w:val="0035331A"/>
    <w:rsid w:val="003534E1"/>
    <w:rsid w:val="003548D8"/>
    <w:rsid w:val="003554CA"/>
    <w:rsid w:val="003568DD"/>
    <w:rsid w:val="00356A78"/>
    <w:rsid w:val="00356E9D"/>
    <w:rsid w:val="00360232"/>
    <w:rsid w:val="003602E0"/>
    <w:rsid w:val="00360D01"/>
    <w:rsid w:val="00361A24"/>
    <w:rsid w:val="00362569"/>
    <w:rsid w:val="00362772"/>
    <w:rsid w:val="00363442"/>
    <w:rsid w:val="003636CD"/>
    <w:rsid w:val="00364426"/>
    <w:rsid w:val="0036487C"/>
    <w:rsid w:val="00364C63"/>
    <w:rsid w:val="0036538C"/>
    <w:rsid w:val="00365411"/>
    <w:rsid w:val="00365A95"/>
    <w:rsid w:val="00365ED7"/>
    <w:rsid w:val="00365FA2"/>
    <w:rsid w:val="003661B5"/>
    <w:rsid w:val="00366C69"/>
    <w:rsid w:val="00367441"/>
    <w:rsid w:val="00367B1D"/>
    <w:rsid w:val="00367F34"/>
    <w:rsid w:val="00370E4F"/>
    <w:rsid w:val="00371215"/>
    <w:rsid w:val="003719EE"/>
    <w:rsid w:val="00372AB3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802DC"/>
    <w:rsid w:val="00380E4E"/>
    <w:rsid w:val="00380FBF"/>
    <w:rsid w:val="0038109D"/>
    <w:rsid w:val="00381157"/>
    <w:rsid w:val="0038168E"/>
    <w:rsid w:val="00381854"/>
    <w:rsid w:val="00382046"/>
    <w:rsid w:val="0038282A"/>
    <w:rsid w:val="00382A43"/>
    <w:rsid w:val="00382B3A"/>
    <w:rsid w:val="00382D60"/>
    <w:rsid w:val="00382F29"/>
    <w:rsid w:val="003836CC"/>
    <w:rsid w:val="00383C8D"/>
    <w:rsid w:val="003852FB"/>
    <w:rsid w:val="00385429"/>
    <w:rsid w:val="00385B05"/>
    <w:rsid w:val="00385D89"/>
    <w:rsid w:val="00386382"/>
    <w:rsid w:val="003864F1"/>
    <w:rsid w:val="003865EF"/>
    <w:rsid w:val="00386BA9"/>
    <w:rsid w:val="0038794C"/>
    <w:rsid w:val="00387B3E"/>
    <w:rsid w:val="00390017"/>
    <w:rsid w:val="003901A3"/>
    <w:rsid w:val="0039072F"/>
    <w:rsid w:val="003940CE"/>
    <w:rsid w:val="00397C1D"/>
    <w:rsid w:val="003A0041"/>
    <w:rsid w:val="003A032B"/>
    <w:rsid w:val="003A080A"/>
    <w:rsid w:val="003A0C33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5688"/>
    <w:rsid w:val="003A7834"/>
    <w:rsid w:val="003B067A"/>
    <w:rsid w:val="003B0B5B"/>
    <w:rsid w:val="003B0E79"/>
    <w:rsid w:val="003B1141"/>
    <w:rsid w:val="003B19A2"/>
    <w:rsid w:val="003B24B7"/>
    <w:rsid w:val="003B3317"/>
    <w:rsid w:val="003B3575"/>
    <w:rsid w:val="003B3698"/>
    <w:rsid w:val="003B50BC"/>
    <w:rsid w:val="003B5D97"/>
    <w:rsid w:val="003B612D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195"/>
    <w:rsid w:val="003C25AD"/>
    <w:rsid w:val="003C2D21"/>
    <w:rsid w:val="003C3509"/>
    <w:rsid w:val="003C5E6B"/>
    <w:rsid w:val="003C623E"/>
    <w:rsid w:val="003C7AD7"/>
    <w:rsid w:val="003D0FC3"/>
    <w:rsid w:val="003D2C1D"/>
    <w:rsid w:val="003D2C34"/>
    <w:rsid w:val="003D3056"/>
    <w:rsid w:val="003D3DDD"/>
    <w:rsid w:val="003D4470"/>
    <w:rsid w:val="003D5CBF"/>
    <w:rsid w:val="003D66D2"/>
    <w:rsid w:val="003D6DC9"/>
    <w:rsid w:val="003D7554"/>
    <w:rsid w:val="003E01E5"/>
    <w:rsid w:val="003E07AE"/>
    <w:rsid w:val="003E14FC"/>
    <w:rsid w:val="003E2976"/>
    <w:rsid w:val="003E30A0"/>
    <w:rsid w:val="003E4858"/>
    <w:rsid w:val="003E4D91"/>
    <w:rsid w:val="003E6316"/>
    <w:rsid w:val="003E65DB"/>
    <w:rsid w:val="003E6884"/>
    <w:rsid w:val="003E6AC5"/>
    <w:rsid w:val="003E77FC"/>
    <w:rsid w:val="003F0096"/>
    <w:rsid w:val="003F0850"/>
    <w:rsid w:val="003F0D12"/>
    <w:rsid w:val="003F160C"/>
    <w:rsid w:val="003F23F9"/>
    <w:rsid w:val="003F324F"/>
    <w:rsid w:val="003F33BC"/>
    <w:rsid w:val="003F3D4E"/>
    <w:rsid w:val="003F477E"/>
    <w:rsid w:val="003F6CD2"/>
    <w:rsid w:val="003F788D"/>
    <w:rsid w:val="00400C50"/>
    <w:rsid w:val="0040126E"/>
    <w:rsid w:val="004020D4"/>
    <w:rsid w:val="004021B6"/>
    <w:rsid w:val="00403D92"/>
    <w:rsid w:val="00403F6F"/>
    <w:rsid w:val="0040423F"/>
    <w:rsid w:val="004047C4"/>
    <w:rsid w:val="0040570B"/>
    <w:rsid w:val="0040574D"/>
    <w:rsid w:val="00405EDB"/>
    <w:rsid w:val="00405FB1"/>
    <w:rsid w:val="00406460"/>
    <w:rsid w:val="00407328"/>
    <w:rsid w:val="00407E03"/>
    <w:rsid w:val="00410E8F"/>
    <w:rsid w:val="004113B2"/>
    <w:rsid w:val="0041174E"/>
    <w:rsid w:val="00412461"/>
    <w:rsid w:val="00412546"/>
    <w:rsid w:val="00413053"/>
    <w:rsid w:val="0041319C"/>
    <w:rsid w:val="004137B6"/>
    <w:rsid w:val="00413A54"/>
    <w:rsid w:val="00413B23"/>
    <w:rsid w:val="00413C10"/>
    <w:rsid w:val="00413CD9"/>
    <w:rsid w:val="00413F9A"/>
    <w:rsid w:val="004140CA"/>
    <w:rsid w:val="00414820"/>
    <w:rsid w:val="00414C65"/>
    <w:rsid w:val="00415C74"/>
    <w:rsid w:val="00415D76"/>
    <w:rsid w:val="00416665"/>
    <w:rsid w:val="00416A67"/>
    <w:rsid w:val="00416ACB"/>
    <w:rsid w:val="00421DCF"/>
    <w:rsid w:val="00422341"/>
    <w:rsid w:val="00423641"/>
    <w:rsid w:val="00426266"/>
    <w:rsid w:val="004263AC"/>
    <w:rsid w:val="004267DD"/>
    <w:rsid w:val="00430A2D"/>
    <w:rsid w:val="00431505"/>
    <w:rsid w:val="00431AF0"/>
    <w:rsid w:val="0043213A"/>
    <w:rsid w:val="004330F4"/>
    <w:rsid w:val="00433590"/>
    <w:rsid w:val="0043393D"/>
    <w:rsid w:val="004344C7"/>
    <w:rsid w:val="00434851"/>
    <w:rsid w:val="00435274"/>
    <w:rsid w:val="004352AD"/>
    <w:rsid w:val="0043545D"/>
    <w:rsid w:val="00435989"/>
    <w:rsid w:val="00435FE2"/>
    <w:rsid w:val="00436E2F"/>
    <w:rsid w:val="00436EAB"/>
    <w:rsid w:val="00440289"/>
    <w:rsid w:val="00440470"/>
    <w:rsid w:val="00440DE9"/>
    <w:rsid w:val="00441895"/>
    <w:rsid w:val="00443A44"/>
    <w:rsid w:val="00444A93"/>
    <w:rsid w:val="00444FB0"/>
    <w:rsid w:val="004461D9"/>
    <w:rsid w:val="00446AC6"/>
    <w:rsid w:val="0044759B"/>
    <w:rsid w:val="00447A6F"/>
    <w:rsid w:val="00447F54"/>
    <w:rsid w:val="00450B7E"/>
    <w:rsid w:val="0045136B"/>
    <w:rsid w:val="00451C7E"/>
    <w:rsid w:val="00452248"/>
    <w:rsid w:val="00452B6D"/>
    <w:rsid w:val="00453BB6"/>
    <w:rsid w:val="00453CAA"/>
    <w:rsid w:val="00453CC3"/>
    <w:rsid w:val="00455113"/>
    <w:rsid w:val="00456421"/>
    <w:rsid w:val="00456DAB"/>
    <w:rsid w:val="0046072C"/>
    <w:rsid w:val="00460CC3"/>
    <w:rsid w:val="00460E86"/>
    <w:rsid w:val="00461734"/>
    <w:rsid w:val="00461D50"/>
    <w:rsid w:val="00462436"/>
    <w:rsid w:val="00463717"/>
    <w:rsid w:val="004646B4"/>
    <w:rsid w:val="0046488C"/>
    <w:rsid w:val="00464A88"/>
    <w:rsid w:val="004651A0"/>
    <w:rsid w:val="00466532"/>
    <w:rsid w:val="004669E4"/>
    <w:rsid w:val="00466C03"/>
    <w:rsid w:val="00467488"/>
    <w:rsid w:val="00467ED3"/>
    <w:rsid w:val="0047045E"/>
    <w:rsid w:val="0047083E"/>
    <w:rsid w:val="00470EB5"/>
    <w:rsid w:val="0047286B"/>
    <w:rsid w:val="00472E27"/>
    <w:rsid w:val="004730A9"/>
    <w:rsid w:val="00473831"/>
    <w:rsid w:val="00474220"/>
    <w:rsid w:val="004746E8"/>
    <w:rsid w:val="004752D3"/>
    <w:rsid w:val="004754E1"/>
    <w:rsid w:val="00475CE0"/>
    <w:rsid w:val="00476665"/>
    <w:rsid w:val="004766EF"/>
    <w:rsid w:val="00476827"/>
    <w:rsid w:val="00476BD4"/>
    <w:rsid w:val="00477C35"/>
    <w:rsid w:val="00480988"/>
    <w:rsid w:val="00480E05"/>
    <w:rsid w:val="004815B7"/>
    <w:rsid w:val="00482BBE"/>
    <w:rsid w:val="00483A12"/>
    <w:rsid w:val="00484A77"/>
    <w:rsid w:val="0048540F"/>
    <w:rsid w:val="00485970"/>
    <w:rsid w:val="00485C0D"/>
    <w:rsid w:val="00486575"/>
    <w:rsid w:val="004866D0"/>
    <w:rsid w:val="00486936"/>
    <w:rsid w:val="00491DFB"/>
    <w:rsid w:val="00494242"/>
    <w:rsid w:val="00494E8E"/>
    <w:rsid w:val="00495591"/>
    <w:rsid w:val="004955BC"/>
    <w:rsid w:val="00495CB6"/>
    <w:rsid w:val="00495D63"/>
    <w:rsid w:val="0049648F"/>
    <w:rsid w:val="00496606"/>
    <w:rsid w:val="004966B3"/>
    <w:rsid w:val="00496F05"/>
    <w:rsid w:val="00497370"/>
    <w:rsid w:val="004A0F39"/>
    <w:rsid w:val="004A1A14"/>
    <w:rsid w:val="004A251F"/>
    <w:rsid w:val="004A3BF1"/>
    <w:rsid w:val="004A3E42"/>
    <w:rsid w:val="004A4715"/>
    <w:rsid w:val="004A5046"/>
    <w:rsid w:val="004A514E"/>
    <w:rsid w:val="004A565E"/>
    <w:rsid w:val="004A5DF3"/>
    <w:rsid w:val="004A5FCE"/>
    <w:rsid w:val="004A6134"/>
    <w:rsid w:val="004A7092"/>
    <w:rsid w:val="004A7146"/>
    <w:rsid w:val="004A7307"/>
    <w:rsid w:val="004A7983"/>
    <w:rsid w:val="004B0EFC"/>
    <w:rsid w:val="004B1123"/>
    <w:rsid w:val="004B3554"/>
    <w:rsid w:val="004B4141"/>
    <w:rsid w:val="004B49E6"/>
    <w:rsid w:val="004B4D69"/>
    <w:rsid w:val="004B5A23"/>
    <w:rsid w:val="004B7872"/>
    <w:rsid w:val="004C0189"/>
    <w:rsid w:val="004C01A8"/>
    <w:rsid w:val="004C0B8F"/>
    <w:rsid w:val="004C1840"/>
    <w:rsid w:val="004C24C9"/>
    <w:rsid w:val="004C31B6"/>
    <w:rsid w:val="004C368E"/>
    <w:rsid w:val="004C5319"/>
    <w:rsid w:val="004C621F"/>
    <w:rsid w:val="004C6358"/>
    <w:rsid w:val="004C6E45"/>
    <w:rsid w:val="004C7265"/>
    <w:rsid w:val="004C7948"/>
    <w:rsid w:val="004C7BB8"/>
    <w:rsid w:val="004C7C60"/>
    <w:rsid w:val="004D0117"/>
    <w:rsid w:val="004D04AF"/>
    <w:rsid w:val="004D0DFE"/>
    <w:rsid w:val="004D193E"/>
    <w:rsid w:val="004D1D91"/>
    <w:rsid w:val="004D20DC"/>
    <w:rsid w:val="004D22C3"/>
    <w:rsid w:val="004D32F3"/>
    <w:rsid w:val="004D3C30"/>
    <w:rsid w:val="004D4969"/>
    <w:rsid w:val="004D61BE"/>
    <w:rsid w:val="004D6F4D"/>
    <w:rsid w:val="004D6F95"/>
    <w:rsid w:val="004D72FE"/>
    <w:rsid w:val="004D7E0D"/>
    <w:rsid w:val="004D7E91"/>
    <w:rsid w:val="004E003A"/>
    <w:rsid w:val="004E0768"/>
    <w:rsid w:val="004E1A31"/>
    <w:rsid w:val="004E2439"/>
    <w:rsid w:val="004E2DE0"/>
    <w:rsid w:val="004E3048"/>
    <w:rsid w:val="004E4060"/>
    <w:rsid w:val="004E409A"/>
    <w:rsid w:val="004E541D"/>
    <w:rsid w:val="004F0BEB"/>
    <w:rsid w:val="004F0FB9"/>
    <w:rsid w:val="004F2F7E"/>
    <w:rsid w:val="004F32B5"/>
    <w:rsid w:val="004F3F95"/>
    <w:rsid w:val="004F407E"/>
    <w:rsid w:val="004F53F8"/>
    <w:rsid w:val="004F5479"/>
    <w:rsid w:val="004F55BE"/>
    <w:rsid w:val="004F686A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452"/>
    <w:rsid w:val="005048BD"/>
    <w:rsid w:val="00504BC1"/>
    <w:rsid w:val="00505134"/>
    <w:rsid w:val="00505C04"/>
    <w:rsid w:val="00507236"/>
    <w:rsid w:val="0051029D"/>
    <w:rsid w:val="00511F15"/>
    <w:rsid w:val="0051318C"/>
    <w:rsid w:val="005142CD"/>
    <w:rsid w:val="005143C9"/>
    <w:rsid w:val="005157A9"/>
    <w:rsid w:val="00516ADC"/>
    <w:rsid w:val="005173A7"/>
    <w:rsid w:val="005177E1"/>
    <w:rsid w:val="00517DEA"/>
    <w:rsid w:val="00520C0A"/>
    <w:rsid w:val="005218B6"/>
    <w:rsid w:val="00522589"/>
    <w:rsid w:val="00522B61"/>
    <w:rsid w:val="00523582"/>
    <w:rsid w:val="00524545"/>
    <w:rsid w:val="005255BF"/>
    <w:rsid w:val="005257DE"/>
    <w:rsid w:val="0052668A"/>
    <w:rsid w:val="00527200"/>
    <w:rsid w:val="00530117"/>
    <w:rsid w:val="00530157"/>
    <w:rsid w:val="00531EBE"/>
    <w:rsid w:val="00532CA1"/>
    <w:rsid w:val="00532F8B"/>
    <w:rsid w:val="00533737"/>
    <w:rsid w:val="00535B79"/>
    <w:rsid w:val="00535BB3"/>
    <w:rsid w:val="00535D7C"/>
    <w:rsid w:val="00535EA2"/>
    <w:rsid w:val="00536579"/>
    <w:rsid w:val="00536C1E"/>
    <w:rsid w:val="00537B11"/>
    <w:rsid w:val="00537BE8"/>
    <w:rsid w:val="005412BD"/>
    <w:rsid w:val="0054323C"/>
    <w:rsid w:val="0054343A"/>
    <w:rsid w:val="00543974"/>
    <w:rsid w:val="00543EBF"/>
    <w:rsid w:val="00544ABA"/>
    <w:rsid w:val="00545320"/>
    <w:rsid w:val="0054593A"/>
    <w:rsid w:val="005467FB"/>
    <w:rsid w:val="00546AE9"/>
    <w:rsid w:val="00547989"/>
    <w:rsid w:val="00551320"/>
    <w:rsid w:val="005514E1"/>
    <w:rsid w:val="005518A4"/>
    <w:rsid w:val="005518F1"/>
    <w:rsid w:val="00552768"/>
    <w:rsid w:val="00552935"/>
    <w:rsid w:val="00553127"/>
    <w:rsid w:val="00553489"/>
    <w:rsid w:val="005537D5"/>
    <w:rsid w:val="00554BE7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544"/>
    <w:rsid w:val="00566608"/>
    <w:rsid w:val="00566C83"/>
    <w:rsid w:val="005700FE"/>
    <w:rsid w:val="005703BF"/>
    <w:rsid w:val="00570E24"/>
    <w:rsid w:val="005711E9"/>
    <w:rsid w:val="00572760"/>
    <w:rsid w:val="005743DE"/>
    <w:rsid w:val="005745F4"/>
    <w:rsid w:val="00574F3F"/>
    <w:rsid w:val="0057562C"/>
    <w:rsid w:val="005759F6"/>
    <w:rsid w:val="00575E3E"/>
    <w:rsid w:val="005765F5"/>
    <w:rsid w:val="00576D6C"/>
    <w:rsid w:val="00577A2E"/>
    <w:rsid w:val="00577B1A"/>
    <w:rsid w:val="00580E48"/>
    <w:rsid w:val="00580F0A"/>
    <w:rsid w:val="00581246"/>
    <w:rsid w:val="00581546"/>
    <w:rsid w:val="005821FE"/>
    <w:rsid w:val="00582C3A"/>
    <w:rsid w:val="00582E1A"/>
    <w:rsid w:val="00583147"/>
    <w:rsid w:val="00583D5E"/>
    <w:rsid w:val="00584416"/>
    <w:rsid w:val="00584B39"/>
    <w:rsid w:val="00585028"/>
    <w:rsid w:val="00585037"/>
    <w:rsid w:val="005854D1"/>
    <w:rsid w:val="00585F5B"/>
    <w:rsid w:val="0058620A"/>
    <w:rsid w:val="0058672F"/>
    <w:rsid w:val="00587FC0"/>
    <w:rsid w:val="005906AD"/>
    <w:rsid w:val="00590DA6"/>
    <w:rsid w:val="00591C7D"/>
    <w:rsid w:val="00592B03"/>
    <w:rsid w:val="00593AB9"/>
    <w:rsid w:val="00593B5B"/>
    <w:rsid w:val="00594ABB"/>
    <w:rsid w:val="00594D1C"/>
    <w:rsid w:val="00594E36"/>
    <w:rsid w:val="00594F0A"/>
    <w:rsid w:val="0059525E"/>
    <w:rsid w:val="00595887"/>
    <w:rsid w:val="00595A94"/>
    <w:rsid w:val="00596133"/>
    <w:rsid w:val="005961E1"/>
    <w:rsid w:val="005961F7"/>
    <w:rsid w:val="00596B9C"/>
    <w:rsid w:val="005A054D"/>
    <w:rsid w:val="005A0903"/>
    <w:rsid w:val="005A0A46"/>
    <w:rsid w:val="005A10B9"/>
    <w:rsid w:val="005A11EA"/>
    <w:rsid w:val="005A12CE"/>
    <w:rsid w:val="005A269F"/>
    <w:rsid w:val="005A2BA4"/>
    <w:rsid w:val="005A305E"/>
    <w:rsid w:val="005A30BB"/>
    <w:rsid w:val="005A3887"/>
    <w:rsid w:val="005A693F"/>
    <w:rsid w:val="005B0542"/>
    <w:rsid w:val="005B0F45"/>
    <w:rsid w:val="005B190B"/>
    <w:rsid w:val="005B2225"/>
    <w:rsid w:val="005B2799"/>
    <w:rsid w:val="005B29AB"/>
    <w:rsid w:val="005B2B77"/>
    <w:rsid w:val="005B3172"/>
    <w:rsid w:val="005B3D4A"/>
    <w:rsid w:val="005B3D79"/>
    <w:rsid w:val="005B4AC5"/>
    <w:rsid w:val="005B4D87"/>
    <w:rsid w:val="005B55A7"/>
    <w:rsid w:val="005B5D01"/>
    <w:rsid w:val="005B5F2F"/>
    <w:rsid w:val="005B7DD1"/>
    <w:rsid w:val="005C00A0"/>
    <w:rsid w:val="005C1148"/>
    <w:rsid w:val="005C14D8"/>
    <w:rsid w:val="005C1747"/>
    <w:rsid w:val="005C28FA"/>
    <w:rsid w:val="005C2CF3"/>
    <w:rsid w:val="005C40F4"/>
    <w:rsid w:val="005C43BE"/>
    <w:rsid w:val="005C44F3"/>
    <w:rsid w:val="005C5980"/>
    <w:rsid w:val="005C6474"/>
    <w:rsid w:val="005C68CC"/>
    <w:rsid w:val="005C712D"/>
    <w:rsid w:val="005C7412"/>
    <w:rsid w:val="005C7942"/>
    <w:rsid w:val="005C7C75"/>
    <w:rsid w:val="005D0E4F"/>
    <w:rsid w:val="005D14DA"/>
    <w:rsid w:val="005D1E32"/>
    <w:rsid w:val="005D1E55"/>
    <w:rsid w:val="005D1FC4"/>
    <w:rsid w:val="005D206B"/>
    <w:rsid w:val="005D22B7"/>
    <w:rsid w:val="005D2BDE"/>
    <w:rsid w:val="005D39D0"/>
    <w:rsid w:val="005D3D76"/>
    <w:rsid w:val="005D4578"/>
    <w:rsid w:val="005D4689"/>
    <w:rsid w:val="005D4EFA"/>
    <w:rsid w:val="005D4F75"/>
    <w:rsid w:val="005D55BA"/>
    <w:rsid w:val="005D5ADB"/>
    <w:rsid w:val="005D5DD1"/>
    <w:rsid w:val="005D648A"/>
    <w:rsid w:val="005D6FAF"/>
    <w:rsid w:val="005D7E0D"/>
    <w:rsid w:val="005E0680"/>
    <w:rsid w:val="005E1559"/>
    <w:rsid w:val="005E1D70"/>
    <w:rsid w:val="005E232C"/>
    <w:rsid w:val="005E234A"/>
    <w:rsid w:val="005E260A"/>
    <w:rsid w:val="005E35CC"/>
    <w:rsid w:val="005E371E"/>
    <w:rsid w:val="005E3825"/>
    <w:rsid w:val="005E53F9"/>
    <w:rsid w:val="005E579A"/>
    <w:rsid w:val="005E775D"/>
    <w:rsid w:val="005F0A43"/>
    <w:rsid w:val="005F0AAF"/>
    <w:rsid w:val="005F1163"/>
    <w:rsid w:val="005F27BF"/>
    <w:rsid w:val="005F390F"/>
    <w:rsid w:val="005F3A24"/>
    <w:rsid w:val="005F4171"/>
    <w:rsid w:val="005F46D6"/>
    <w:rsid w:val="005F4DD6"/>
    <w:rsid w:val="005F50D8"/>
    <w:rsid w:val="005F50E9"/>
    <w:rsid w:val="005F5151"/>
    <w:rsid w:val="005F53A1"/>
    <w:rsid w:val="005F5CBF"/>
    <w:rsid w:val="005F6B77"/>
    <w:rsid w:val="005F7107"/>
    <w:rsid w:val="005F7487"/>
    <w:rsid w:val="005F7C78"/>
    <w:rsid w:val="006002C7"/>
    <w:rsid w:val="00600F95"/>
    <w:rsid w:val="00601839"/>
    <w:rsid w:val="00602759"/>
    <w:rsid w:val="0060277A"/>
    <w:rsid w:val="00602B7C"/>
    <w:rsid w:val="00603312"/>
    <w:rsid w:val="006036B3"/>
    <w:rsid w:val="00604642"/>
    <w:rsid w:val="00604DC7"/>
    <w:rsid w:val="00604E47"/>
    <w:rsid w:val="00605221"/>
    <w:rsid w:val="00605441"/>
    <w:rsid w:val="00606148"/>
    <w:rsid w:val="00606970"/>
    <w:rsid w:val="00606A20"/>
    <w:rsid w:val="006072C6"/>
    <w:rsid w:val="006079B6"/>
    <w:rsid w:val="00607A2E"/>
    <w:rsid w:val="00610200"/>
    <w:rsid w:val="006130F7"/>
    <w:rsid w:val="00613AF8"/>
    <w:rsid w:val="00613D8E"/>
    <w:rsid w:val="006142E0"/>
    <w:rsid w:val="00615A82"/>
    <w:rsid w:val="00616112"/>
    <w:rsid w:val="006167EA"/>
    <w:rsid w:val="00617F9E"/>
    <w:rsid w:val="006205CA"/>
    <w:rsid w:val="006209EC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3575"/>
    <w:rsid w:val="006244C9"/>
    <w:rsid w:val="006245F6"/>
    <w:rsid w:val="0062475D"/>
    <w:rsid w:val="0062495F"/>
    <w:rsid w:val="00624987"/>
    <w:rsid w:val="00624F0B"/>
    <w:rsid w:val="0062660B"/>
    <w:rsid w:val="00626AD1"/>
    <w:rsid w:val="006279F1"/>
    <w:rsid w:val="006304BC"/>
    <w:rsid w:val="00630DCE"/>
    <w:rsid w:val="00631150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701A"/>
    <w:rsid w:val="00637240"/>
    <w:rsid w:val="00637368"/>
    <w:rsid w:val="006373A3"/>
    <w:rsid w:val="006428E4"/>
    <w:rsid w:val="00643511"/>
    <w:rsid w:val="00643660"/>
    <w:rsid w:val="00643FAA"/>
    <w:rsid w:val="0064408E"/>
    <w:rsid w:val="00646347"/>
    <w:rsid w:val="00650139"/>
    <w:rsid w:val="006502A8"/>
    <w:rsid w:val="00651930"/>
    <w:rsid w:val="00651A53"/>
    <w:rsid w:val="00651F6F"/>
    <w:rsid w:val="0065205B"/>
    <w:rsid w:val="00652756"/>
    <w:rsid w:val="00652AD8"/>
    <w:rsid w:val="00652B79"/>
    <w:rsid w:val="00653235"/>
    <w:rsid w:val="006533C3"/>
    <w:rsid w:val="00654068"/>
    <w:rsid w:val="00654B38"/>
    <w:rsid w:val="00654B83"/>
    <w:rsid w:val="00654BA8"/>
    <w:rsid w:val="00655061"/>
    <w:rsid w:val="0065510C"/>
    <w:rsid w:val="00655B63"/>
    <w:rsid w:val="006571F6"/>
    <w:rsid w:val="006618CC"/>
    <w:rsid w:val="00662111"/>
    <w:rsid w:val="00662118"/>
    <w:rsid w:val="006624A4"/>
    <w:rsid w:val="00662752"/>
    <w:rsid w:val="006638AD"/>
    <w:rsid w:val="0066474D"/>
    <w:rsid w:val="00666978"/>
    <w:rsid w:val="00666B59"/>
    <w:rsid w:val="0066732C"/>
    <w:rsid w:val="006679F5"/>
    <w:rsid w:val="00667B77"/>
    <w:rsid w:val="00667BFA"/>
    <w:rsid w:val="00670723"/>
    <w:rsid w:val="006716DA"/>
    <w:rsid w:val="006728ED"/>
    <w:rsid w:val="00672A96"/>
    <w:rsid w:val="00672E2C"/>
    <w:rsid w:val="006732B1"/>
    <w:rsid w:val="0067446F"/>
    <w:rsid w:val="006746A4"/>
    <w:rsid w:val="00674715"/>
    <w:rsid w:val="00675558"/>
    <w:rsid w:val="00675611"/>
    <w:rsid w:val="00675A60"/>
    <w:rsid w:val="0067697E"/>
    <w:rsid w:val="00677443"/>
    <w:rsid w:val="0067762B"/>
    <w:rsid w:val="0067769A"/>
    <w:rsid w:val="00677AEF"/>
    <w:rsid w:val="00680472"/>
    <w:rsid w:val="006806A3"/>
    <w:rsid w:val="006806A6"/>
    <w:rsid w:val="00680748"/>
    <w:rsid w:val="006807F6"/>
    <w:rsid w:val="006810AE"/>
    <w:rsid w:val="00681211"/>
    <w:rsid w:val="006818E2"/>
    <w:rsid w:val="00681B36"/>
    <w:rsid w:val="00682E14"/>
    <w:rsid w:val="006836FF"/>
    <w:rsid w:val="0068436C"/>
    <w:rsid w:val="0068545E"/>
    <w:rsid w:val="00685FD4"/>
    <w:rsid w:val="00686612"/>
    <w:rsid w:val="0068661E"/>
    <w:rsid w:val="00686B12"/>
    <w:rsid w:val="00690A49"/>
    <w:rsid w:val="00690BB6"/>
    <w:rsid w:val="00691434"/>
    <w:rsid w:val="0069169A"/>
    <w:rsid w:val="00691B30"/>
    <w:rsid w:val="00692C4D"/>
    <w:rsid w:val="00692CB8"/>
    <w:rsid w:val="00693C93"/>
    <w:rsid w:val="00693E1F"/>
    <w:rsid w:val="00693ECB"/>
    <w:rsid w:val="00694797"/>
    <w:rsid w:val="00695887"/>
    <w:rsid w:val="00695C67"/>
    <w:rsid w:val="00696051"/>
    <w:rsid w:val="006963CA"/>
    <w:rsid w:val="006971CE"/>
    <w:rsid w:val="00697733"/>
    <w:rsid w:val="006A0D9A"/>
    <w:rsid w:val="006A17CB"/>
    <w:rsid w:val="006A239D"/>
    <w:rsid w:val="006A254E"/>
    <w:rsid w:val="006A2C30"/>
    <w:rsid w:val="006A301C"/>
    <w:rsid w:val="006A39FC"/>
    <w:rsid w:val="006A3E2B"/>
    <w:rsid w:val="006A41FF"/>
    <w:rsid w:val="006A4B44"/>
    <w:rsid w:val="006A545A"/>
    <w:rsid w:val="006A634A"/>
    <w:rsid w:val="006A6E17"/>
    <w:rsid w:val="006B1057"/>
    <w:rsid w:val="006B120D"/>
    <w:rsid w:val="006B17E7"/>
    <w:rsid w:val="006B19E8"/>
    <w:rsid w:val="006B1A8A"/>
    <w:rsid w:val="006B1FD5"/>
    <w:rsid w:val="006B2503"/>
    <w:rsid w:val="006B555A"/>
    <w:rsid w:val="006B5630"/>
    <w:rsid w:val="006B600A"/>
    <w:rsid w:val="006B6635"/>
    <w:rsid w:val="006B7D22"/>
    <w:rsid w:val="006B7D2C"/>
    <w:rsid w:val="006C1019"/>
    <w:rsid w:val="006C1155"/>
    <w:rsid w:val="006C2BB5"/>
    <w:rsid w:val="006C2BEE"/>
    <w:rsid w:val="006C38B3"/>
    <w:rsid w:val="006C3AD8"/>
    <w:rsid w:val="006C4516"/>
    <w:rsid w:val="006C455E"/>
    <w:rsid w:val="006C5850"/>
    <w:rsid w:val="006C5958"/>
    <w:rsid w:val="006C5B4F"/>
    <w:rsid w:val="006C643C"/>
    <w:rsid w:val="006C6E3A"/>
    <w:rsid w:val="006C6FD7"/>
    <w:rsid w:val="006C75EC"/>
    <w:rsid w:val="006D00DB"/>
    <w:rsid w:val="006D0361"/>
    <w:rsid w:val="006D1199"/>
    <w:rsid w:val="006D16B0"/>
    <w:rsid w:val="006D2182"/>
    <w:rsid w:val="006D2444"/>
    <w:rsid w:val="006D254B"/>
    <w:rsid w:val="006D289B"/>
    <w:rsid w:val="006D31E0"/>
    <w:rsid w:val="006D3BE1"/>
    <w:rsid w:val="006D4254"/>
    <w:rsid w:val="006D48FC"/>
    <w:rsid w:val="006D59F5"/>
    <w:rsid w:val="006D62BC"/>
    <w:rsid w:val="006D6450"/>
    <w:rsid w:val="006D6939"/>
    <w:rsid w:val="006D7707"/>
    <w:rsid w:val="006D7845"/>
    <w:rsid w:val="006D7EB0"/>
    <w:rsid w:val="006E0138"/>
    <w:rsid w:val="006E0BB0"/>
    <w:rsid w:val="006E12C3"/>
    <w:rsid w:val="006E1A67"/>
    <w:rsid w:val="006E1BC7"/>
    <w:rsid w:val="006E2529"/>
    <w:rsid w:val="006E3D68"/>
    <w:rsid w:val="006E45F3"/>
    <w:rsid w:val="006E4A2F"/>
    <w:rsid w:val="006E4ED4"/>
    <w:rsid w:val="006E5E19"/>
    <w:rsid w:val="006E61C3"/>
    <w:rsid w:val="006E6742"/>
    <w:rsid w:val="006E799D"/>
    <w:rsid w:val="006F04ED"/>
    <w:rsid w:val="006F0593"/>
    <w:rsid w:val="006F1064"/>
    <w:rsid w:val="006F1DC9"/>
    <w:rsid w:val="006F1EB7"/>
    <w:rsid w:val="006F2E91"/>
    <w:rsid w:val="006F4C3D"/>
    <w:rsid w:val="006F52E5"/>
    <w:rsid w:val="006F5A39"/>
    <w:rsid w:val="006F6066"/>
    <w:rsid w:val="006F6850"/>
    <w:rsid w:val="006F707E"/>
    <w:rsid w:val="007001DC"/>
    <w:rsid w:val="0070061B"/>
    <w:rsid w:val="007025CB"/>
    <w:rsid w:val="00702C3A"/>
    <w:rsid w:val="00703103"/>
    <w:rsid w:val="007034AA"/>
    <w:rsid w:val="00703C9D"/>
    <w:rsid w:val="0070490C"/>
    <w:rsid w:val="00705C38"/>
    <w:rsid w:val="0070623C"/>
    <w:rsid w:val="00706465"/>
    <w:rsid w:val="0070695A"/>
    <w:rsid w:val="0070782D"/>
    <w:rsid w:val="00710401"/>
    <w:rsid w:val="007109C2"/>
    <w:rsid w:val="00711340"/>
    <w:rsid w:val="00712C42"/>
    <w:rsid w:val="007137A7"/>
    <w:rsid w:val="0071390F"/>
    <w:rsid w:val="00713DE4"/>
    <w:rsid w:val="007147A3"/>
    <w:rsid w:val="00714995"/>
    <w:rsid w:val="00714C47"/>
    <w:rsid w:val="00716462"/>
    <w:rsid w:val="00721084"/>
    <w:rsid w:val="00721262"/>
    <w:rsid w:val="00721D9B"/>
    <w:rsid w:val="00722121"/>
    <w:rsid w:val="007224B9"/>
    <w:rsid w:val="00722F94"/>
    <w:rsid w:val="00723001"/>
    <w:rsid w:val="00723AA7"/>
    <w:rsid w:val="0072432E"/>
    <w:rsid w:val="00724B86"/>
    <w:rsid w:val="00725E7B"/>
    <w:rsid w:val="00726036"/>
    <w:rsid w:val="00726279"/>
    <w:rsid w:val="00726A9B"/>
    <w:rsid w:val="00726B53"/>
    <w:rsid w:val="0072722C"/>
    <w:rsid w:val="00727530"/>
    <w:rsid w:val="00731A90"/>
    <w:rsid w:val="00731E7C"/>
    <w:rsid w:val="007329EF"/>
    <w:rsid w:val="0073327A"/>
    <w:rsid w:val="00734EBE"/>
    <w:rsid w:val="00735402"/>
    <w:rsid w:val="00736DD8"/>
    <w:rsid w:val="00740422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277"/>
    <w:rsid w:val="0074638D"/>
    <w:rsid w:val="00746484"/>
    <w:rsid w:val="0074704F"/>
    <w:rsid w:val="00747F48"/>
    <w:rsid w:val="00747F4C"/>
    <w:rsid w:val="00750BAE"/>
    <w:rsid w:val="00750FF6"/>
    <w:rsid w:val="00751091"/>
    <w:rsid w:val="00751B83"/>
    <w:rsid w:val="00753954"/>
    <w:rsid w:val="00753F59"/>
    <w:rsid w:val="00754359"/>
    <w:rsid w:val="00754411"/>
    <w:rsid w:val="00754BD9"/>
    <w:rsid w:val="00754C16"/>
    <w:rsid w:val="00754E7A"/>
    <w:rsid w:val="0075540C"/>
    <w:rsid w:val="00755DB1"/>
    <w:rsid w:val="007574FC"/>
    <w:rsid w:val="00760975"/>
    <w:rsid w:val="00761FDA"/>
    <w:rsid w:val="00762017"/>
    <w:rsid w:val="007621FF"/>
    <w:rsid w:val="007634E3"/>
    <w:rsid w:val="00764194"/>
    <w:rsid w:val="007657B9"/>
    <w:rsid w:val="00765D0F"/>
    <w:rsid w:val="00765DAB"/>
    <w:rsid w:val="00765ED3"/>
    <w:rsid w:val="0076681D"/>
    <w:rsid w:val="00766A65"/>
    <w:rsid w:val="00766C48"/>
    <w:rsid w:val="007671F5"/>
    <w:rsid w:val="007676B8"/>
    <w:rsid w:val="007715AB"/>
    <w:rsid w:val="0077175C"/>
    <w:rsid w:val="00771870"/>
    <w:rsid w:val="00771BF9"/>
    <w:rsid w:val="00771F24"/>
    <w:rsid w:val="00772BE0"/>
    <w:rsid w:val="00772F8A"/>
    <w:rsid w:val="00773100"/>
    <w:rsid w:val="00773398"/>
    <w:rsid w:val="007739C6"/>
    <w:rsid w:val="00773BFF"/>
    <w:rsid w:val="00774889"/>
    <w:rsid w:val="00774FF5"/>
    <w:rsid w:val="007750B3"/>
    <w:rsid w:val="00775F65"/>
    <w:rsid w:val="00775F76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E1D"/>
    <w:rsid w:val="00783ED1"/>
    <w:rsid w:val="0078441C"/>
    <w:rsid w:val="00784634"/>
    <w:rsid w:val="0078483B"/>
    <w:rsid w:val="00784EED"/>
    <w:rsid w:val="00785900"/>
    <w:rsid w:val="00786958"/>
    <w:rsid w:val="00786E71"/>
    <w:rsid w:val="0079138F"/>
    <w:rsid w:val="0079156F"/>
    <w:rsid w:val="0079162F"/>
    <w:rsid w:val="00791649"/>
    <w:rsid w:val="00791B1E"/>
    <w:rsid w:val="007924AE"/>
    <w:rsid w:val="007934F6"/>
    <w:rsid w:val="00793946"/>
    <w:rsid w:val="00794924"/>
    <w:rsid w:val="00794AE4"/>
    <w:rsid w:val="007973C4"/>
    <w:rsid w:val="007A0BC2"/>
    <w:rsid w:val="007A1550"/>
    <w:rsid w:val="007A1F04"/>
    <w:rsid w:val="007A1F44"/>
    <w:rsid w:val="007A23FF"/>
    <w:rsid w:val="007A295B"/>
    <w:rsid w:val="007A31F7"/>
    <w:rsid w:val="007A3424"/>
    <w:rsid w:val="007A35EF"/>
    <w:rsid w:val="007A43A2"/>
    <w:rsid w:val="007A4CDC"/>
    <w:rsid w:val="007A4D04"/>
    <w:rsid w:val="007A7A96"/>
    <w:rsid w:val="007B03AF"/>
    <w:rsid w:val="007B1543"/>
    <w:rsid w:val="007B1AC0"/>
    <w:rsid w:val="007B270A"/>
    <w:rsid w:val="007B2D3B"/>
    <w:rsid w:val="007B3F3A"/>
    <w:rsid w:val="007B5246"/>
    <w:rsid w:val="007B52CD"/>
    <w:rsid w:val="007B72BF"/>
    <w:rsid w:val="007B743E"/>
    <w:rsid w:val="007B74D7"/>
    <w:rsid w:val="007B7D6F"/>
    <w:rsid w:val="007B7DC1"/>
    <w:rsid w:val="007B7EDB"/>
    <w:rsid w:val="007C108D"/>
    <w:rsid w:val="007C15E3"/>
    <w:rsid w:val="007C19AD"/>
    <w:rsid w:val="007C1DAC"/>
    <w:rsid w:val="007C2F6D"/>
    <w:rsid w:val="007C3598"/>
    <w:rsid w:val="007C3FA8"/>
    <w:rsid w:val="007C5250"/>
    <w:rsid w:val="007C590B"/>
    <w:rsid w:val="007C68DA"/>
    <w:rsid w:val="007C6D18"/>
    <w:rsid w:val="007D0737"/>
    <w:rsid w:val="007D2253"/>
    <w:rsid w:val="007D229A"/>
    <w:rsid w:val="007D2F44"/>
    <w:rsid w:val="007D2F4D"/>
    <w:rsid w:val="007D3C7B"/>
    <w:rsid w:val="007D4178"/>
    <w:rsid w:val="007D44A9"/>
    <w:rsid w:val="007D4D33"/>
    <w:rsid w:val="007D5190"/>
    <w:rsid w:val="007D7175"/>
    <w:rsid w:val="007D731C"/>
    <w:rsid w:val="007E0BEB"/>
    <w:rsid w:val="007E1369"/>
    <w:rsid w:val="007E1A1B"/>
    <w:rsid w:val="007E1A88"/>
    <w:rsid w:val="007E296E"/>
    <w:rsid w:val="007E3949"/>
    <w:rsid w:val="007E4C88"/>
    <w:rsid w:val="007E4E99"/>
    <w:rsid w:val="007E5163"/>
    <w:rsid w:val="007E5278"/>
    <w:rsid w:val="007E585E"/>
    <w:rsid w:val="007E5DEF"/>
    <w:rsid w:val="007E6390"/>
    <w:rsid w:val="007E6F36"/>
    <w:rsid w:val="007E7622"/>
    <w:rsid w:val="007E7DDF"/>
    <w:rsid w:val="007E7EAD"/>
    <w:rsid w:val="007F08EA"/>
    <w:rsid w:val="007F11C8"/>
    <w:rsid w:val="007F1736"/>
    <w:rsid w:val="007F1CFB"/>
    <w:rsid w:val="007F220B"/>
    <w:rsid w:val="007F27DD"/>
    <w:rsid w:val="007F34B8"/>
    <w:rsid w:val="007F37CA"/>
    <w:rsid w:val="007F49F7"/>
    <w:rsid w:val="007F6880"/>
    <w:rsid w:val="007F76B4"/>
    <w:rsid w:val="008001B4"/>
    <w:rsid w:val="00800769"/>
    <w:rsid w:val="00800ED2"/>
    <w:rsid w:val="008015B8"/>
    <w:rsid w:val="0080170E"/>
    <w:rsid w:val="00802E74"/>
    <w:rsid w:val="00804B92"/>
    <w:rsid w:val="00804E21"/>
    <w:rsid w:val="00805092"/>
    <w:rsid w:val="00805A08"/>
    <w:rsid w:val="00806324"/>
    <w:rsid w:val="00806AAF"/>
    <w:rsid w:val="008070AC"/>
    <w:rsid w:val="008074BB"/>
    <w:rsid w:val="00810093"/>
    <w:rsid w:val="008101FD"/>
    <w:rsid w:val="00810230"/>
    <w:rsid w:val="00810D8D"/>
    <w:rsid w:val="00811835"/>
    <w:rsid w:val="00812CB7"/>
    <w:rsid w:val="008132B1"/>
    <w:rsid w:val="00814AA9"/>
    <w:rsid w:val="0081581D"/>
    <w:rsid w:val="008172BE"/>
    <w:rsid w:val="00817B71"/>
    <w:rsid w:val="00820244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6DC"/>
    <w:rsid w:val="008257CC"/>
    <w:rsid w:val="0082701A"/>
    <w:rsid w:val="008274BF"/>
    <w:rsid w:val="00827E64"/>
    <w:rsid w:val="00830DC3"/>
    <w:rsid w:val="00831555"/>
    <w:rsid w:val="00831F52"/>
    <w:rsid w:val="00832154"/>
    <w:rsid w:val="00832226"/>
    <w:rsid w:val="008326B5"/>
    <w:rsid w:val="008328DD"/>
    <w:rsid w:val="00832AD1"/>
    <w:rsid w:val="00832F5C"/>
    <w:rsid w:val="0083566C"/>
    <w:rsid w:val="008359E0"/>
    <w:rsid w:val="0083676D"/>
    <w:rsid w:val="008376F6"/>
    <w:rsid w:val="00837A9E"/>
    <w:rsid w:val="00837D5B"/>
    <w:rsid w:val="00840607"/>
    <w:rsid w:val="008411D0"/>
    <w:rsid w:val="008417F8"/>
    <w:rsid w:val="00841CD2"/>
    <w:rsid w:val="00842B77"/>
    <w:rsid w:val="0084309F"/>
    <w:rsid w:val="00843441"/>
    <w:rsid w:val="00845C12"/>
    <w:rsid w:val="008469D9"/>
    <w:rsid w:val="00846DC0"/>
    <w:rsid w:val="008474A7"/>
    <w:rsid w:val="008506B6"/>
    <w:rsid w:val="00850AE0"/>
    <w:rsid w:val="00850D1A"/>
    <w:rsid w:val="008512F1"/>
    <w:rsid w:val="00851369"/>
    <w:rsid w:val="008524D2"/>
    <w:rsid w:val="00852E19"/>
    <w:rsid w:val="008534C9"/>
    <w:rsid w:val="008542D4"/>
    <w:rsid w:val="00856416"/>
    <w:rsid w:val="00856833"/>
    <w:rsid w:val="00856840"/>
    <w:rsid w:val="00857C66"/>
    <w:rsid w:val="0086087C"/>
    <w:rsid w:val="008608A1"/>
    <w:rsid w:val="00860D8E"/>
    <w:rsid w:val="0086275E"/>
    <w:rsid w:val="00863010"/>
    <w:rsid w:val="00863F51"/>
    <w:rsid w:val="00864440"/>
    <w:rsid w:val="00864D76"/>
    <w:rsid w:val="008650FC"/>
    <w:rsid w:val="00866EB3"/>
    <w:rsid w:val="0086701A"/>
    <w:rsid w:val="00867BD2"/>
    <w:rsid w:val="008712FD"/>
    <w:rsid w:val="008716A1"/>
    <w:rsid w:val="008718ED"/>
    <w:rsid w:val="00871FCC"/>
    <w:rsid w:val="00872D3F"/>
    <w:rsid w:val="008733E4"/>
    <w:rsid w:val="00873F15"/>
    <w:rsid w:val="00874096"/>
    <w:rsid w:val="008756A4"/>
    <w:rsid w:val="00875F73"/>
    <w:rsid w:val="008775CC"/>
    <w:rsid w:val="008808A2"/>
    <w:rsid w:val="00880F30"/>
    <w:rsid w:val="00882585"/>
    <w:rsid w:val="008828BA"/>
    <w:rsid w:val="008833E8"/>
    <w:rsid w:val="00883484"/>
    <w:rsid w:val="00885953"/>
    <w:rsid w:val="00886CC9"/>
    <w:rsid w:val="00887B48"/>
    <w:rsid w:val="0089081D"/>
    <w:rsid w:val="0089176E"/>
    <w:rsid w:val="008917E0"/>
    <w:rsid w:val="00891DFD"/>
    <w:rsid w:val="00892365"/>
    <w:rsid w:val="00892BE5"/>
    <w:rsid w:val="0089387C"/>
    <w:rsid w:val="00893FA8"/>
    <w:rsid w:val="0089444E"/>
    <w:rsid w:val="008949DF"/>
    <w:rsid w:val="00894FFC"/>
    <w:rsid w:val="008951DB"/>
    <w:rsid w:val="008957EE"/>
    <w:rsid w:val="00896C81"/>
    <w:rsid w:val="00896D83"/>
    <w:rsid w:val="008A06AD"/>
    <w:rsid w:val="008A0AB2"/>
    <w:rsid w:val="008A0CFC"/>
    <w:rsid w:val="008A12FE"/>
    <w:rsid w:val="008A208B"/>
    <w:rsid w:val="008A28B6"/>
    <w:rsid w:val="008A2BB1"/>
    <w:rsid w:val="008A3466"/>
    <w:rsid w:val="008A389F"/>
    <w:rsid w:val="008A3D02"/>
    <w:rsid w:val="008A40B7"/>
    <w:rsid w:val="008A5940"/>
    <w:rsid w:val="008A6BE0"/>
    <w:rsid w:val="008A73B2"/>
    <w:rsid w:val="008B043F"/>
    <w:rsid w:val="008B0808"/>
    <w:rsid w:val="008B0AEC"/>
    <w:rsid w:val="008B1423"/>
    <w:rsid w:val="008B1E53"/>
    <w:rsid w:val="008B1E5B"/>
    <w:rsid w:val="008B289C"/>
    <w:rsid w:val="008B389D"/>
    <w:rsid w:val="008B3C5C"/>
    <w:rsid w:val="008B4977"/>
    <w:rsid w:val="008B5299"/>
    <w:rsid w:val="008B5628"/>
    <w:rsid w:val="008B5A5F"/>
    <w:rsid w:val="008B5AB0"/>
    <w:rsid w:val="008B6054"/>
    <w:rsid w:val="008B7B08"/>
    <w:rsid w:val="008C13F0"/>
    <w:rsid w:val="008C161A"/>
    <w:rsid w:val="008C1EEE"/>
    <w:rsid w:val="008C1F26"/>
    <w:rsid w:val="008C2A3A"/>
    <w:rsid w:val="008C4327"/>
    <w:rsid w:val="008C475E"/>
    <w:rsid w:val="008C4C7E"/>
    <w:rsid w:val="008C53C8"/>
    <w:rsid w:val="008C5C46"/>
    <w:rsid w:val="008C6184"/>
    <w:rsid w:val="008C785E"/>
    <w:rsid w:val="008D0891"/>
    <w:rsid w:val="008D0AFB"/>
    <w:rsid w:val="008D1511"/>
    <w:rsid w:val="008D1B3D"/>
    <w:rsid w:val="008D2530"/>
    <w:rsid w:val="008D32DF"/>
    <w:rsid w:val="008D35E9"/>
    <w:rsid w:val="008D3959"/>
    <w:rsid w:val="008D3966"/>
    <w:rsid w:val="008D4352"/>
    <w:rsid w:val="008D4957"/>
    <w:rsid w:val="008D5278"/>
    <w:rsid w:val="008D60BC"/>
    <w:rsid w:val="008D6D7B"/>
    <w:rsid w:val="008D7266"/>
    <w:rsid w:val="008D7EB7"/>
    <w:rsid w:val="008E0392"/>
    <w:rsid w:val="008E061D"/>
    <w:rsid w:val="008E0DB1"/>
    <w:rsid w:val="008E0EB8"/>
    <w:rsid w:val="008E1096"/>
    <w:rsid w:val="008E10A6"/>
    <w:rsid w:val="008E1271"/>
    <w:rsid w:val="008E2251"/>
    <w:rsid w:val="008E24B3"/>
    <w:rsid w:val="008E24CA"/>
    <w:rsid w:val="008E2C2B"/>
    <w:rsid w:val="008E2F6E"/>
    <w:rsid w:val="008E38AD"/>
    <w:rsid w:val="008E3EEC"/>
    <w:rsid w:val="008E4090"/>
    <w:rsid w:val="008E52DF"/>
    <w:rsid w:val="008E5BF2"/>
    <w:rsid w:val="008E5C81"/>
    <w:rsid w:val="008E6D91"/>
    <w:rsid w:val="008F0713"/>
    <w:rsid w:val="008F0A38"/>
    <w:rsid w:val="008F0C56"/>
    <w:rsid w:val="008F0F84"/>
    <w:rsid w:val="008F1014"/>
    <w:rsid w:val="008F11C9"/>
    <w:rsid w:val="008F159D"/>
    <w:rsid w:val="008F19EC"/>
    <w:rsid w:val="008F23D8"/>
    <w:rsid w:val="008F2E9A"/>
    <w:rsid w:val="008F2FD5"/>
    <w:rsid w:val="008F3522"/>
    <w:rsid w:val="008F35BC"/>
    <w:rsid w:val="008F37E5"/>
    <w:rsid w:val="008F477A"/>
    <w:rsid w:val="008F48C2"/>
    <w:rsid w:val="008F5840"/>
    <w:rsid w:val="008F5EEF"/>
    <w:rsid w:val="008F66FE"/>
    <w:rsid w:val="008F72CC"/>
    <w:rsid w:val="008F72CD"/>
    <w:rsid w:val="008F73BB"/>
    <w:rsid w:val="00903802"/>
    <w:rsid w:val="00903C3E"/>
    <w:rsid w:val="00904C9E"/>
    <w:rsid w:val="0090696D"/>
    <w:rsid w:val="00906CD6"/>
    <w:rsid w:val="00906E4D"/>
    <w:rsid w:val="00906F31"/>
    <w:rsid w:val="009076B1"/>
    <w:rsid w:val="009078B3"/>
    <w:rsid w:val="009079D7"/>
    <w:rsid w:val="00907A77"/>
    <w:rsid w:val="00907E00"/>
    <w:rsid w:val="0091088D"/>
    <w:rsid w:val="00910FC9"/>
    <w:rsid w:val="009115EE"/>
    <w:rsid w:val="009128AA"/>
    <w:rsid w:val="009128EB"/>
    <w:rsid w:val="0091291A"/>
    <w:rsid w:val="00913612"/>
    <w:rsid w:val="0091366A"/>
    <w:rsid w:val="00913824"/>
    <w:rsid w:val="00913BD1"/>
    <w:rsid w:val="009146A4"/>
    <w:rsid w:val="00914CB1"/>
    <w:rsid w:val="00914FBA"/>
    <w:rsid w:val="00914FD3"/>
    <w:rsid w:val="00915757"/>
    <w:rsid w:val="009159B3"/>
    <w:rsid w:val="00916181"/>
    <w:rsid w:val="00917B3C"/>
    <w:rsid w:val="009204C5"/>
    <w:rsid w:val="0092076E"/>
    <w:rsid w:val="009215FB"/>
    <w:rsid w:val="0092180D"/>
    <w:rsid w:val="00921909"/>
    <w:rsid w:val="009232C9"/>
    <w:rsid w:val="00923608"/>
    <w:rsid w:val="009238E5"/>
    <w:rsid w:val="00923F12"/>
    <w:rsid w:val="00924A59"/>
    <w:rsid w:val="00924FF8"/>
    <w:rsid w:val="0092568D"/>
    <w:rsid w:val="009258B1"/>
    <w:rsid w:val="00925BA8"/>
    <w:rsid w:val="00926DA7"/>
    <w:rsid w:val="00927029"/>
    <w:rsid w:val="00927F01"/>
    <w:rsid w:val="00927F8B"/>
    <w:rsid w:val="0093094D"/>
    <w:rsid w:val="009313DE"/>
    <w:rsid w:val="009328C7"/>
    <w:rsid w:val="009336EC"/>
    <w:rsid w:val="00933F56"/>
    <w:rsid w:val="009341D4"/>
    <w:rsid w:val="00934C13"/>
    <w:rsid w:val="00934E9B"/>
    <w:rsid w:val="00935228"/>
    <w:rsid w:val="009355A2"/>
    <w:rsid w:val="00935F9E"/>
    <w:rsid w:val="00936D98"/>
    <w:rsid w:val="00937C14"/>
    <w:rsid w:val="00941268"/>
    <w:rsid w:val="009413C8"/>
    <w:rsid w:val="00941AFD"/>
    <w:rsid w:val="00942C80"/>
    <w:rsid w:val="00942F7B"/>
    <w:rsid w:val="00943197"/>
    <w:rsid w:val="0094356B"/>
    <w:rsid w:val="009435F2"/>
    <w:rsid w:val="0094409D"/>
    <w:rsid w:val="00945180"/>
    <w:rsid w:val="0094590C"/>
    <w:rsid w:val="00945AEB"/>
    <w:rsid w:val="00946355"/>
    <w:rsid w:val="009468B7"/>
    <w:rsid w:val="009469D3"/>
    <w:rsid w:val="0094724E"/>
    <w:rsid w:val="00947720"/>
    <w:rsid w:val="00947973"/>
    <w:rsid w:val="00947BE6"/>
    <w:rsid w:val="0095048D"/>
    <w:rsid w:val="009505CE"/>
    <w:rsid w:val="009508F7"/>
    <w:rsid w:val="00951ADB"/>
    <w:rsid w:val="009521A8"/>
    <w:rsid w:val="0095380C"/>
    <w:rsid w:val="00954353"/>
    <w:rsid w:val="009543C7"/>
    <w:rsid w:val="00955403"/>
    <w:rsid w:val="00955C0A"/>
    <w:rsid w:val="00955C4F"/>
    <w:rsid w:val="009572B1"/>
    <w:rsid w:val="00960CC8"/>
    <w:rsid w:val="009615D6"/>
    <w:rsid w:val="00964C0A"/>
    <w:rsid w:val="009657F1"/>
    <w:rsid w:val="0096625D"/>
    <w:rsid w:val="009709F8"/>
    <w:rsid w:val="00972929"/>
    <w:rsid w:val="00972F91"/>
    <w:rsid w:val="009731E2"/>
    <w:rsid w:val="00973827"/>
    <w:rsid w:val="009742D3"/>
    <w:rsid w:val="00974DC6"/>
    <w:rsid w:val="00974DFF"/>
    <w:rsid w:val="00975C12"/>
    <w:rsid w:val="00977BA7"/>
    <w:rsid w:val="0098047D"/>
    <w:rsid w:val="00980517"/>
    <w:rsid w:val="00981446"/>
    <w:rsid w:val="0098194F"/>
    <w:rsid w:val="009826C8"/>
    <w:rsid w:val="009836E4"/>
    <w:rsid w:val="0098412F"/>
    <w:rsid w:val="00985F28"/>
    <w:rsid w:val="00986149"/>
    <w:rsid w:val="00986176"/>
    <w:rsid w:val="00986A2F"/>
    <w:rsid w:val="00986E7F"/>
    <w:rsid w:val="00987048"/>
    <w:rsid w:val="009874BB"/>
    <w:rsid w:val="00987536"/>
    <w:rsid w:val="00987637"/>
    <w:rsid w:val="00990BD5"/>
    <w:rsid w:val="009914A4"/>
    <w:rsid w:val="009917BA"/>
    <w:rsid w:val="0099196F"/>
    <w:rsid w:val="009925CC"/>
    <w:rsid w:val="00992735"/>
    <w:rsid w:val="00992B98"/>
    <w:rsid w:val="0099359F"/>
    <w:rsid w:val="00993621"/>
    <w:rsid w:val="009940CD"/>
    <w:rsid w:val="009947AE"/>
    <w:rsid w:val="00994807"/>
    <w:rsid w:val="00994871"/>
    <w:rsid w:val="00994AE7"/>
    <w:rsid w:val="00994E08"/>
    <w:rsid w:val="009951F9"/>
    <w:rsid w:val="00995C95"/>
    <w:rsid w:val="00995E85"/>
    <w:rsid w:val="009962A1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538"/>
    <w:rsid w:val="009A0C6F"/>
    <w:rsid w:val="009A14EF"/>
    <w:rsid w:val="009A2D29"/>
    <w:rsid w:val="009A2DF9"/>
    <w:rsid w:val="009A3A86"/>
    <w:rsid w:val="009A44AC"/>
    <w:rsid w:val="009A472A"/>
    <w:rsid w:val="009A4869"/>
    <w:rsid w:val="009A6A53"/>
    <w:rsid w:val="009A6A6B"/>
    <w:rsid w:val="009B1EF9"/>
    <w:rsid w:val="009B26AC"/>
    <w:rsid w:val="009B37D6"/>
    <w:rsid w:val="009B37E2"/>
    <w:rsid w:val="009B4519"/>
    <w:rsid w:val="009B4CE3"/>
    <w:rsid w:val="009B506B"/>
    <w:rsid w:val="009B57EF"/>
    <w:rsid w:val="009B5B85"/>
    <w:rsid w:val="009B643F"/>
    <w:rsid w:val="009B7204"/>
    <w:rsid w:val="009C0074"/>
    <w:rsid w:val="009C0564"/>
    <w:rsid w:val="009C1679"/>
    <w:rsid w:val="009C2685"/>
    <w:rsid w:val="009C2BB4"/>
    <w:rsid w:val="009C39BC"/>
    <w:rsid w:val="009C4BC2"/>
    <w:rsid w:val="009C4D22"/>
    <w:rsid w:val="009C7320"/>
    <w:rsid w:val="009C7B37"/>
    <w:rsid w:val="009D0729"/>
    <w:rsid w:val="009D0F66"/>
    <w:rsid w:val="009D1A06"/>
    <w:rsid w:val="009D1BA4"/>
    <w:rsid w:val="009D22E4"/>
    <w:rsid w:val="009D22F7"/>
    <w:rsid w:val="009D2C33"/>
    <w:rsid w:val="009D319C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FD"/>
    <w:rsid w:val="009E3CDD"/>
    <w:rsid w:val="009E4B16"/>
    <w:rsid w:val="009E51F7"/>
    <w:rsid w:val="009E5C60"/>
    <w:rsid w:val="009E64DB"/>
    <w:rsid w:val="009E6794"/>
    <w:rsid w:val="009E7189"/>
    <w:rsid w:val="009E7E46"/>
    <w:rsid w:val="009E7FC1"/>
    <w:rsid w:val="009F01E1"/>
    <w:rsid w:val="009F0B4D"/>
    <w:rsid w:val="009F0F52"/>
    <w:rsid w:val="009F1096"/>
    <w:rsid w:val="009F150E"/>
    <w:rsid w:val="009F25D7"/>
    <w:rsid w:val="009F27AD"/>
    <w:rsid w:val="009F3FB5"/>
    <w:rsid w:val="009F521F"/>
    <w:rsid w:val="009F553C"/>
    <w:rsid w:val="009F59F8"/>
    <w:rsid w:val="009F6820"/>
    <w:rsid w:val="009F7C3F"/>
    <w:rsid w:val="00A00454"/>
    <w:rsid w:val="00A005B0"/>
    <w:rsid w:val="00A01F17"/>
    <w:rsid w:val="00A0209D"/>
    <w:rsid w:val="00A022A5"/>
    <w:rsid w:val="00A03A22"/>
    <w:rsid w:val="00A04634"/>
    <w:rsid w:val="00A055E9"/>
    <w:rsid w:val="00A05C8C"/>
    <w:rsid w:val="00A06033"/>
    <w:rsid w:val="00A06119"/>
    <w:rsid w:val="00A07709"/>
    <w:rsid w:val="00A07A48"/>
    <w:rsid w:val="00A108EE"/>
    <w:rsid w:val="00A10BB8"/>
    <w:rsid w:val="00A1108F"/>
    <w:rsid w:val="00A11B64"/>
    <w:rsid w:val="00A1200D"/>
    <w:rsid w:val="00A137E4"/>
    <w:rsid w:val="00A14813"/>
    <w:rsid w:val="00A1566A"/>
    <w:rsid w:val="00A163B8"/>
    <w:rsid w:val="00A16456"/>
    <w:rsid w:val="00A165BF"/>
    <w:rsid w:val="00A172E8"/>
    <w:rsid w:val="00A179FF"/>
    <w:rsid w:val="00A20F0F"/>
    <w:rsid w:val="00A21A36"/>
    <w:rsid w:val="00A25294"/>
    <w:rsid w:val="00A254EE"/>
    <w:rsid w:val="00A25BE7"/>
    <w:rsid w:val="00A25D0C"/>
    <w:rsid w:val="00A27008"/>
    <w:rsid w:val="00A27CDF"/>
    <w:rsid w:val="00A30205"/>
    <w:rsid w:val="00A305BE"/>
    <w:rsid w:val="00A309BE"/>
    <w:rsid w:val="00A309C6"/>
    <w:rsid w:val="00A30D13"/>
    <w:rsid w:val="00A314F9"/>
    <w:rsid w:val="00A319D0"/>
    <w:rsid w:val="00A32316"/>
    <w:rsid w:val="00A32BE7"/>
    <w:rsid w:val="00A33172"/>
    <w:rsid w:val="00A3432B"/>
    <w:rsid w:val="00A346BA"/>
    <w:rsid w:val="00A34C67"/>
    <w:rsid w:val="00A34D62"/>
    <w:rsid w:val="00A3611D"/>
    <w:rsid w:val="00A36339"/>
    <w:rsid w:val="00A366E4"/>
    <w:rsid w:val="00A40479"/>
    <w:rsid w:val="00A4376F"/>
    <w:rsid w:val="00A43CFF"/>
    <w:rsid w:val="00A43FD8"/>
    <w:rsid w:val="00A446EA"/>
    <w:rsid w:val="00A45282"/>
    <w:rsid w:val="00A4549D"/>
    <w:rsid w:val="00A4549F"/>
    <w:rsid w:val="00A45968"/>
    <w:rsid w:val="00A45B9B"/>
    <w:rsid w:val="00A462FE"/>
    <w:rsid w:val="00A501C9"/>
    <w:rsid w:val="00A50506"/>
    <w:rsid w:val="00A51DA4"/>
    <w:rsid w:val="00A526C2"/>
    <w:rsid w:val="00A53F55"/>
    <w:rsid w:val="00A5417B"/>
    <w:rsid w:val="00A54599"/>
    <w:rsid w:val="00A54B82"/>
    <w:rsid w:val="00A54C2B"/>
    <w:rsid w:val="00A55210"/>
    <w:rsid w:val="00A569D4"/>
    <w:rsid w:val="00A56B39"/>
    <w:rsid w:val="00A57F1A"/>
    <w:rsid w:val="00A60163"/>
    <w:rsid w:val="00A6038D"/>
    <w:rsid w:val="00A60CF0"/>
    <w:rsid w:val="00A61429"/>
    <w:rsid w:val="00A61514"/>
    <w:rsid w:val="00A61645"/>
    <w:rsid w:val="00A62080"/>
    <w:rsid w:val="00A630A2"/>
    <w:rsid w:val="00A632B8"/>
    <w:rsid w:val="00A63BF3"/>
    <w:rsid w:val="00A64110"/>
    <w:rsid w:val="00A64441"/>
    <w:rsid w:val="00A64942"/>
    <w:rsid w:val="00A64B84"/>
    <w:rsid w:val="00A65911"/>
    <w:rsid w:val="00A661B4"/>
    <w:rsid w:val="00A6643C"/>
    <w:rsid w:val="00A67544"/>
    <w:rsid w:val="00A7075B"/>
    <w:rsid w:val="00A7101A"/>
    <w:rsid w:val="00A717CD"/>
    <w:rsid w:val="00A71CE6"/>
    <w:rsid w:val="00A71D23"/>
    <w:rsid w:val="00A7333A"/>
    <w:rsid w:val="00A73D0D"/>
    <w:rsid w:val="00A74A92"/>
    <w:rsid w:val="00A74CF6"/>
    <w:rsid w:val="00A75CC1"/>
    <w:rsid w:val="00A75E88"/>
    <w:rsid w:val="00A7652F"/>
    <w:rsid w:val="00A8056E"/>
    <w:rsid w:val="00A81694"/>
    <w:rsid w:val="00A82197"/>
    <w:rsid w:val="00A82D58"/>
    <w:rsid w:val="00A83844"/>
    <w:rsid w:val="00A8399D"/>
    <w:rsid w:val="00A83E3D"/>
    <w:rsid w:val="00A8443A"/>
    <w:rsid w:val="00A8479C"/>
    <w:rsid w:val="00A8557B"/>
    <w:rsid w:val="00A85A05"/>
    <w:rsid w:val="00A86D63"/>
    <w:rsid w:val="00A87797"/>
    <w:rsid w:val="00A87E7A"/>
    <w:rsid w:val="00A9038C"/>
    <w:rsid w:val="00A90E72"/>
    <w:rsid w:val="00A91C37"/>
    <w:rsid w:val="00A922A2"/>
    <w:rsid w:val="00A9327B"/>
    <w:rsid w:val="00A93B69"/>
    <w:rsid w:val="00A93BAE"/>
    <w:rsid w:val="00A963C7"/>
    <w:rsid w:val="00A96ABC"/>
    <w:rsid w:val="00AA1626"/>
    <w:rsid w:val="00AA1C25"/>
    <w:rsid w:val="00AA2B3C"/>
    <w:rsid w:val="00AA33C8"/>
    <w:rsid w:val="00AA3DB7"/>
    <w:rsid w:val="00AA51F5"/>
    <w:rsid w:val="00AA5E3B"/>
    <w:rsid w:val="00AA68B4"/>
    <w:rsid w:val="00AA72A7"/>
    <w:rsid w:val="00AA799F"/>
    <w:rsid w:val="00AB0543"/>
    <w:rsid w:val="00AB0A3C"/>
    <w:rsid w:val="00AB0AC9"/>
    <w:rsid w:val="00AB185A"/>
    <w:rsid w:val="00AB19E1"/>
    <w:rsid w:val="00AB1BA7"/>
    <w:rsid w:val="00AB1E04"/>
    <w:rsid w:val="00AB296E"/>
    <w:rsid w:val="00AB2993"/>
    <w:rsid w:val="00AB29CF"/>
    <w:rsid w:val="00AB2BD8"/>
    <w:rsid w:val="00AB3027"/>
    <w:rsid w:val="00AB3113"/>
    <w:rsid w:val="00AB348A"/>
    <w:rsid w:val="00AB3F38"/>
    <w:rsid w:val="00AB43EC"/>
    <w:rsid w:val="00AB4BF4"/>
    <w:rsid w:val="00AB4E26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532"/>
    <w:rsid w:val="00AE0C56"/>
    <w:rsid w:val="00AE149E"/>
    <w:rsid w:val="00AE22F2"/>
    <w:rsid w:val="00AE29FC"/>
    <w:rsid w:val="00AE2F3F"/>
    <w:rsid w:val="00AE3B4E"/>
    <w:rsid w:val="00AE556B"/>
    <w:rsid w:val="00AE59EC"/>
    <w:rsid w:val="00AE67B3"/>
    <w:rsid w:val="00AE74FE"/>
    <w:rsid w:val="00AE7864"/>
    <w:rsid w:val="00AE7949"/>
    <w:rsid w:val="00AF25D5"/>
    <w:rsid w:val="00AF329B"/>
    <w:rsid w:val="00AF3DBB"/>
    <w:rsid w:val="00AF42A7"/>
    <w:rsid w:val="00AF43E1"/>
    <w:rsid w:val="00AF5194"/>
    <w:rsid w:val="00AF53EF"/>
    <w:rsid w:val="00AF56FC"/>
    <w:rsid w:val="00AF6426"/>
    <w:rsid w:val="00AF73C3"/>
    <w:rsid w:val="00AF795C"/>
    <w:rsid w:val="00B00717"/>
    <w:rsid w:val="00B00752"/>
    <w:rsid w:val="00B01EAD"/>
    <w:rsid w:val="00B026C1"/>
    <w:rsid w:val="00B029C2"/>
    <w:rsid w:val="00B02B9C"/>
    <w:rsid w:val="00B0353B"/>
    <w:rsid w:val="00B040B2"/>
    <w:rsid w:val="00B069DF"/>
    <w:rsid w:val="00B10558"/>
    <w:rsid w:val="00B12F5B"/>
    <w:rsid w:val="00B1365E"/>
    <w:rsid w:val="00B14477"/>
    <w:rsid w:val="00B156A9"/>
    <w:rsid w:val="00B15F83"/>
    <w:rsid w:val="00B160FF"/>
    <w:rsid w:val="00B161F6"/>
    <w:rsid w:val="00B16322"/>
    <w:rsid w:val="00B1662E"/>
    <w:rsid w:val="00B16A6F"/>
    <w:rsid w:val="00B171E3"/>
    <w:rsid w:val="00B2262E"/>
    <w:rsid w:val="00B22C0D"/>
    <w:rsid w:val="00B23AF4"/>
    <w:rsid w:val="00B23C15"/>
    <w:rsid w:val="00B25274"/>
    <w:rsid w:val="00B25762"/>
    <w:rsid w:val="00B25B40"/>
    <w:rsid w:val="00B25FDE"/>
    <w:rsid w:val="00B26AB0"/>
    <w:rsid w:val="00B26AD2"/>
    <w:rsid w:val="00B26CA2"/>
    <w:rsid w:val="00B26FF6"/>
    <w:rsid w:val="00B27284"/>
    <w:rsid w:val="00B27B3A"/>
    <w:rsid w:val="00B30B4E"/>
    <w:rsid w:val="00B31246"/>
    <w:rsid w:val="00B31EEE"/>
    <w:rsid w:val="00B326FF"/>
    <w:rsid w:val="00B33499"/>
    <w:rsid w:val="00B340AA"/>
    <w:rsid w:val="00B3447B"/>
    <w:rsid w:val="00B34598"/>
    <w:rsid w:val="00B34A9F"/>
    <w:rsid w:val="00B34B80"/>
    <w:rsid w:val="00B35CDA"/>
    <w:rsid w:val="00B35D7C"/>
    <w:rsid w:val="00B36010"/>
    <w:rsid w:val="00B377BE"/>
    <w:rsid w:val="00B37D97"/>
    <w:rsid w:val="00B411BD"/>
    <w:rsid w:val="00B41559"/>
    <w:rsid w:val="00B418E8"/>
    <w:rsid w:val="00B41C43"/>
    <w:rsid w:val="00B42285"/>
    <w:rsid w:val="00B4274B"/>
    <w:rsid w:val="00B42AA6"/>
    <w:rsid w:val="00B435B1"/>
    <w:rsid w:val="00B4367F"/>
    <w:rsid w:val="00B438BA"/>
    <w:rsid w:val="00B447CA"/>
    <w:rsid w:val="00B44F99"/>
    <w:rsid w:val="00B45876"/>
    <w:rsid w:val="00B45A13"/>
    <w:rsid w:val="00B45AD5"/>
    <w:rsid w:val="00B45DFD"/>
    <w:rsid w:val="00B50B6B"/>
    <w:rsid w:val="00B50FA0"/>
    <w:rsid w:val="00B51542"/>
    <w:rsid w:val="00B51D1D"/>
    <w:rsid w:val="00B52FF9"/>
    <w:rsid w:val="00B530CF"/>
    <w:rsid w:val="00B5310E"/>
    <w:rsid w:val="00B543C8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61BE2"/>
    <w:rsid w:val="00B6266F"/>
    <w:rsid w:val="00B62E0B"/>
    <w:rsid w:val="00B63215"/>
    <w:rsid w:val="00B634D8"/>
    <w:rsid w:val="00B63C32"/>
    <w:rsid w:val="00B63D43"/>
    <w:rsid w:val="00B64434"/>
    <w:rsid w:val="00B711CE"/>
    <w:rsid w:val="00B71DC8"/>
    <w:rsid w:val="00B746C6"/>
    <w:rsid w:val="00B7604C"/>
    <w:rsid w:val="00B762E6"/>
    <w:rsid w:val="00B7652C"/>
    <w:rsid w:val="00B766BF"/>
    <w:rsid w:val="00B76FA6"/>
    <w:rsid w:val="00B76FBE"/>
    <w:rsid w:val="00B80548"/>
    <w:rsid w:val="00B80910"/>
    <w:rsid w:val="00B81421"/>
    <w:rsid w:val="00B818F4"/>
    <w:rsid w:val="00B81BC9"/>
    <w:rsid w:val="00B8222F"/>
    <w:rsid w:val="00B82615"/>
    <w:rsid w:val="00B83444"/>
    <w:rsid w:val="00B836ED"/>
    <w:rsid w:val="00B83E39"/>
    <w:rsid w:val="00B84D66"/>
    <w:rsid w:val="00B853BE"/>
    <w:rsid w:val="00B8540B"/>
    <w:rsid w:val="00B86476"/>
    <w:rsid w:val="00B866B7"/>
    <w:rsid w:val="00B86A3D"/>
    <w:rsid w:val="00B875C7"/>
    <w:rsid w:val="00B90D10"/>
    <w:rsid w:val="00B90FE5"/>
    <w:rsid w:val="00B9100B"/>
    <w:rsid w:val="00B919AD"/>
    <w:rsid w:val="00B91A2B"/>
    <w:rsid w:val="00B93204"/>
    <w:rsid w:val="00B93913"/>
    <w:rsid w:val="00B9497E"/>
    <w:rsid w:val="00B94E17"/>
    <w:rsid w:val="00B957FE"/>
    <w:rsid w:val="00B95F02"/>
    <w:rsid w:val="00B96BEF"/>
    <w:rsid w:val="00B96FC0"/>
    <w:rsid w:val="00B97260"/>
    <w:rsid w:val="00B97A69"/>
    <w:rsid w:val="00B97C24"/>
    <w:rsid w:val="00BA0632"/>
    <w:rsid w:val="00BA0AAA"/>
    <w:rsid w:val="00BA0DFB"/>
    <w:rsid w:val="00BA0ED2"/>
    <w:rsid w:val="00BA2635"/>
    <w:rsid w:val="00BA2FEF"/>
    <w:rsid w:val="00BA4646"/>
    <w:rsid w:val="00BA7DA9"/>
    <w:rsid w:val="00BA7DB2"/>
    <w:rsid w:val="00BB1548"/>
    <w:rsid w:val="00BB1CE7"/>
    <w:rsid w:val="00BB2FD3"/>
    <w:rsid w:val="00BB2FDF"/>
    <w:rsid w:val="00BB2FFF"/>
    <w:rsid w:val="00BB548D"/>
    <w:rsid w:val="00BB5D93"/>
    <w:rsid w:val="00BB5FCB"/>
    <w:rsid w:val="00BB604B"/>
    <w:rsid w:val="00BB6203"/>
    <w:rsid w:val="00BC00EC"/>
    <w:rsid w:val="00BC08C5"/>
    <w:rsid w:val="00BC0EB4"/>
    <w:rsid w:val="00BC0FFE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5025"/>
    <w:rsid w:val="00BC68FE"/>
    <w:rsid w:val="00BC6B53"/>
    <w:rsid w:val="00BC6FD6"/>
    <w:rsid w:val="00BC7A98"/>
    <w:rsid w:val="00BD008E"/>
    <w:rsid w:val="00BD0403"/>
    <w:rsid w:val="00BD2F3B"/>
    <w:rsid w:val="00BD3372"/>
    <w:rsid w:val="00BD4940"/>
    <w:rsid w:val="00BD50AA"/>
    <w:rsid w:val="00BD5135"/>
    <w:rsid w:val="00BD59DE"/>
    <w:rsid w:val="00BD6536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B4F"/>
    <w:rsid w:val="00BE2F39"/>
    <w:rsid w:val="00BE332D"/>
    <w:rsid w:val="00BE3CF1"/>
    <w:rsid w:val="00BE497D"/>
    <w:rsid w:val="00BE4B20"/>
    <w:rsid w:val="00BE5FC4"/>
    <w:rsid w:val="00BE6F72"/>
    <w:rsid w:val="00BE740C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38F"/>
    <w:rsid w:val="00BF49B1"/>
    <w:rsid w:val="00BF5552"/>
    <w:rsid w:val="00BF73F2"/>
    <w:rsid w:val="00BF749C"/>
    <w:rsid w:val="00BF7509"/>
    <w:rsid w:val="00C00F18"/>
    <w:rsid w:val="00C01671"/>
    <w:rsid w:val="00C0180E"/>
    <w:rsid w:val="00C01BEA"/>
    <w:rsid w:val="00C01F89"/>
    <w:rsid w:val="00C02419"/>
    <w:rsid w:val="00C024B9"/>
    <w:rsid w:val="00C02766"/>
    <w:rsid w:val="00C0295E"/>
    <w:rsid w:val="00C03DA0"/>
    <w:rsid w:val="00C03EE8"/>
    <w:rsid w:val="00C04A26"/>
    <w:rsid w:val="00C04D88"/>
    <w:rsid w:val="00C05506"/>
    <w:rsid w:val="00C05BEC"/>
    <w:rsid w:val="00C05EB1"/>
    <w:rsid w:val="00C06E7D"/>
    <w:rsid w:val="00C073C1"/>
    <w:rsid w:val="00C07B67"/>
    <w:rsid w:val="00C1112B"/>
    <w:rsid w:val="00C11A88"/>
    <w:rsid w:val="00C12012"/>
    <w:rsid w:val="00C12065"/>
    <w:rsid w:val="00C12874"/>
    <w:rsid w:val="00C12BC1"/>
    <w:rsid w:val="00C12C18"/>
    <w:rsid w:val="00C12C88"/>
    <w:rsid w:val="00C13268"/>
    <w:rsid w:val="00C13BDA"/>
    <w:rsid w:val="00C13FFD"/>
    <w:rsid w:val="00C14632"/>
    <w:rsid w:val="00C15330"/>
    <w:rsid w:val="00C16C30"/>
    <w:rsid w:val="00C20A00"/>
    <w:rsid w:val="00C21673"/>
    <w:rsid w:val="00C21C7A"/>
    <w:rsid w:val="00C23130"/>
    <w:rsid w:val="00C237A1"/>
    <w:rsid w:val="00C23D92"/>
    <w:rsid w:val="00C24723"/>
    <w:rsid w:val="00C24B4D"/>
    <w:rsid w:val="00C255A5"/>
    <w:rsid w:val="00C2584B"/>
    <w:rsid w:val="00C25942"/>
    <w:rsid w:val="00C25DD9"/>
    <w:rsid w:val="00C2663F"/>
    <w:rsid w:val="00C26DB8"/>
    <w:rsid w:val="00C26E17"/>
    <w:rsid w:val="00C3062C"/>
    <w:rsid w:val="00C31D90"/>
    <w:rsid w:val="00C31F5C"/>
    <w:rsid w:val="00C322E8"/>
    <w:rsid w:val="00C326FB"/>
    <w:rsid w:val="00C3329E"/>
    <w:rsid w:val="00C3400F"/>
    <w:rsid w:val="00C34B64"/>
    <w:rsid w:val="00C34C36"/>
    <w:rsid w:val="00C3525B"/>
    <w:rsid w:val="00C352B3"/>
    <w:rsid w:val="00C35F22"/>
    <w:rsid w:val="00C3649C"/>
    <w:rsid w:val="00C3654C"/>
    <w:rsid w:val="00C36B63"/>
    <w:rsid w:val="00C36BF5"/>
    <w:rsid w:val="00C36DBC"/>
    <w:rsid w:val="00C376BA"/>
    <w:rsid w:val="00C40373"/>
    <w:rsid w:val="00C4082D"/>
    <w:rsid w:val="00C40AE6"/>
    <w:rsid w:val="00C40F59"/>
    <w:rsid w:val="00C411AF"/>
    <w:rsid w:val="00C4138D"/>
    <w:rsid w:val="00C418B6"/>
    <w:rsid w:val="00C41E3A"/>
    <w:rsid w:val="00C42408"/>
    <w:rsid w:val="00C4304C"/>
    <w:rsid w:val="00C43315"/>
    <w:rsid w:val="00C43A46"/>
    <w:rsid w:val="00C4484E"/>
    <w:rsid w:val="00C452F5"/>
    <w:rsid w:val="00C46485"/>
    <w:rsid w:val="00C46555"/>
    <w:rsid w:val="00C46B15"/>
    <w:rsid w:val="00C46E37"/>
    <w:rsid w:val="00C46F7D"/>
    <w:rsid w:val="00C473F7"/>
    <w:rsid w:val="00C479B5"/>
    <w:rsid w:val="00C50242"/>
    <w:rsid w:val="00C5034D"/>
    <w:rsid w:val="00C5050E"/>
    <w:rsid w:val="00C50BA1"/>
    <w:rsid w:val="00C50E99"/>
    <w:rsid w:val="00C52744"/>
    <w:rsid w:val="00C53C47"/>
    <w:rsid w:val="00C53EB3"/>
    <w:rsid w:val="00C542D4"/>
    <w:rsid w:val="00C54D71"/>
    <w:rsid w:val="00C55FFA"/>
    <w:rsid w:val="00C563F5"/>
    <w:rsid w:val="00C56E17"/>
    <w:rsid w:val="00C570F7"/>
    <w:rsid w:val="00C57FCB"/>
    <w:rsid w:val="00C603AF"/>
    <w:rsid w:val="00C61C0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37B"/>
    <w:rsid w:val="00C66CDE"/>
    <w:rsid w:val="00C67B04"/>
    <w:rsid w:val="00C67EAB"/>
    <w:rsid w:val="00C70DFF"/>
    <w:rsid w:val="00C71A70"/>
    <w:rsid w:val="00C71D63"/>
    <w:rsid w:val="00C73092"/>
    <w:rsid w:val="00C73566"/>
    <w:rsid w:val="00C73A76"/>
    <w:rsid w:val="00C74D6C"/>
    <w:rsid w:val="00C75A6B"/>
    <w:rsid w:val="00C763B6"/>
    <w:rsid w:val="00C7644F"/>
    <w:rsid w:val="00C768E5"/>
    <w:rsid w:val="00C768F6"/>
    <w:rsid w:val="00C80073"/>
    <w:rsid w:val="00C80DEA"/>
    <w:rsid w:val="00C8239B"/>
    <w:rsid w:val="00C832DC"/>
    <w:rsid w:val="00C8364F"/>
    <w:rsid w:val="00C83697"/>
    <w:rsid w:val="00C8377F"/>
    <w:rsid w:val="00C83F63"/>
    <w:rsid w:val="00C8554F"/>
    <w:rsid w:val="00C8646D"/>
    <w:rsid w:val="00C86DDB"/>
    <w:rsid w:val="00C87DA5"/>
    <w:rsid w:val="00C904A2"/>
    <w:rsid w:val="00C904D7"/>
    <w:rsid w:val="00C905B7"/>
    <w:rsid w:val="00C90AB4"/>
    <w:rsid w:val="00C91118"/>
    <w:rsid w:val="00C91630"/>
    <w:rsid w:val="00C91DE3"/>
    <w:rsid w:val="00C92C7F"/>
    <w:rsid w:val="00C9369D"/>
    <w:rsid w:val="00C944FA"/>
    <w:rsid w:val="00C949AC"/>
    <w:rsid w:val="00C94F78"/>
    <w:rsid w:val="00C95854"/>
    <w:rsid w:val="00C95E25"/>
    <w:rsid w:val="00C95EFF"/>
    <w:rsid w:val="00C96B40"/>
    <w:rsid w:val="00C96E6F"/>
    <w:rsid w:val="00C97872"/>
    <w:rsid w:val="00CA0532"/>
    <w:rsid w:val="00CA1FC8"/>
    <w:rsid w:val="00CA2241"/>
    <w:rsid w:val="00CA2D2F"/>
    <w:rsid w:val="00CA2F8F"/>
    <w:rsid w:val="00CA3BB0"/>
    <w:rsid w:val="00CA3CDD"/>
    <w:rsid w:val="00CA3F97"/>
    <w:rsid w:val="00CA403B"/>
    <w:rsid w:val="00CA42F6"/>
    <w:rsid w:val="00CA4DC6"/>
    <w:rsid w:val="00CA505A"/>
    <w:rsid w:val="00CA59DD"/>
    <w:rsid w:val="00CA732D"/>
    <w:rsid w:val="00CA7890"/>
    <w:rsid w:val="00CA7B30"/>
    <w:rsid w:val="00CB008E"/>
    <w:rsid w:val="00CB01FA"/>
    <w:rsid w:val="00CB0737"/>
    <w:rsid w:val="00CB097A"/>
    <w:rsid w:val="00CB152A"/>
    <w:rsid w:val="00CB26EC"/>
    <w:rsid w:val="00CB2D2A"/>
    <w:rsid w:val="00CB3E3B"/>
    <w:rsid w:val="00CB5047"/>
    <w:rsid w:val="00CB5758"/>
    <w:rsid w:val="00CB5B1E"/>
    <w:rsid w:val="00CB6B93"/>
    <w:rsid w:val="00CB787A"/>
    <w:rsid w:val="00CC0242"/>
    <w:rsid w:val="00CC0C4A"/>
    <w:rsid w:val="00CC17F0"/>
    <w:rsid w:val="00CC1853"/>
    <w:rsid w:val="00CC1FAE"/>
    <w:rsid w:val="00CC24B9"/>
    <w:rsid w:val="00CC3A23"/>
    <w:rsid w:val="00CC524B"/>
    <w:rsid w:val="00CC737C"/>
    <w:rsid w:val="00CD0384"/>
    <w:rsid w:val="00CD087D"/>
    <w:rsid w:val="00CD0D42"/>
    <w:rsid w:val="00CD0F5D"/>
    <w:rsid w:val="00CD1124"/>
    <w:rsid w:val="00CD1C0B"/>
    <w:rsid w:val="00CD239A"/>
    <w:rsid w:val="00CD38F4"/>
    <w:rsid w:val="00CD4598"/>
    <w:rsid w:val="00CD5512"/>
    <w:rsid w:val="00CD600B"/>
    <w:rsid w:val="00CD6587"/>
    <w:rsid w:val="00CD6E3D"/>
    <w:rsid w:val="00CD71AB"/>
    <w:rsid w:val="00CD77EC"/>
    <w:rsid w:val="00CE0109"/>
    <w:rsid w:val="00CE186E"/>
    <w:rsid w:val="00CE1C79"/>
    <w:rsid w:val="00CE1FC5"/>
    <w:rsid w:val="00CE33DE"/>
    <w:rsid w:val="00CE46E5"/>
    <w:rsid w:val="00CE485A"/>
    <w:rsid w:val="00CE5279"/>
    <w:rsid w:val="00CE5A78"/>
    <w:rsid w:val="00CE6467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3E76"/>
    <w:rsid w:val="00CF3EC9"/>
    <w:rsid w:val="00CF4247"/>
    <w:rsid w:val="00CF5263"/>
    <w:rsid w:val="00CF60B5"/>
    <w:rsid w:val="00D004FA"/>
    <w:rsid w:val="00D006C0"/>
    <w:rsid w:val="00D013DB"/>
    <w:rsid w:val="00D01480"/>
    <w:rsid w:val="00D01B21"/>
    <w:rsid w:val="00D01E2F"/>
    <w:rsid w:val="00D03102"/>
    <w:rsid w:val="00D03727"/>
    <w:rsid w:val="00D0378A"/>
    <w:rsid w:val="00D04DCD"/>
    <w:rsid w:val="00D05132"/>
    <w:rsid w:val="00D05A57"/>
    <w:rsid w:val="00D05EA9"/>
    <w:rsid w:val="00D070B7"/>
    <w:rsid w:val="00D071F8"/>
    <w:rsid w:val="00D07252"/>
    <w:rsid w:val="00D074F4"/>
    <w:rsid w:val="00D07CE1"/>
    <w:rsid w:val="00D1026A"/>
    <w:rsid w:val="00D107CF"/>
    <w:rsid w:val="00D11359"/>
    <w:rsid w:val="00D11B0B"/>
    <w:rsid w:val="00D11D1D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E2A"/>
    <w:rsid w:val="00D17FD6"/>
    <w:rsid w:val="00D20B8B"/>
    <w:rsid w:val="00D2162C"/>
    <w:rsid w:val="00D21A3C"/>
    <w:rsid w:val="00D22A37"/>
    <w:rsid w:val="00D22F0C"/>
    <w:rsid w:val="00D233F1"/>
    <w:rsid w:val="00D24452"/>
    <w:rsid w:val="00D256F8"/>
    <w:rsid w:val="00D26670"/>
    <w:rsid w:val="00D2685C"/>
    <w:rsid w:val="00D26A3B"/>
    <w:rsid w:val="00D26F42"/>
    <w:rsid w:val="00D302FD"/>
    <w:rsid w:val="00D3038A"/>
    <w:rsid w:val="00D3098D"/>
    <w:rsid w:val="00D31A02"/>
    <w:rsid w:val="00D31F38"/>
    <w:rsid w:val="00D3323C"/>
    <w:rsid w:val="00D3338C"/>
    <w:rsid w:val="00D33456"/>
    <w:rsid w:val="00D3396F"/>
    <w:rsid w:val="00D33D4D"/>
    <w:rsid w:val="00D34A0B"/>
    <w:rsid w:val="00D34D48"/>
    <w:rsid w:val="00D35AE3"/>
    <w:rsid w:val="00D36234"/>
    <w:rsid w:val="00D36371"/>
    <w:rsid w:val="00D42BE6"/>
    <w:rsid w:val="00D437D8"/>
    <w:rsid w:val="00D4401D"/>
    <w:rsid w:val="00D44578"/>
    <w:rsid w:val="00D44994"/>
    <w:rsid w:val="00D4580E"/>
    <w:rsid w:val="00D45DF3"/>
    <w:rsid w:val="00D46174"/>
    <w:rsid w:val="00D461A2"/>
    <w:rsid w:val="00D4745B"/>
    <w:rsid w:val="00D47B57"/>
    <w:rsid w:val="00D47DD0"/>
    <w:rsid w:val="00D50183"/>
    <w:rsid w:val="00D517C3"/>
    <w:rsid w:val="00D51D12"/>
    <w:rsid w:val="00D524F2"/>
    <w:rsid w:val="00D5362B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2F85"/>
    <w:rsid w:val="00D63517"/>
    <w:rsid w:val="00D63B75"/>
    <w:rsid w:val="00D65487"/>
    <w:rsid w:val="00D659B1"/>
    <w:rsid w:val="00D6613E"/>
    <w:rsid w:val="00D66E18"/>
    <w:rsid w:val="00D6734D"/>
    <w:rsid w:val="00D679CF"/>
    <w:rsid w:val="00D679D3"/>
    <w:rsid w:val="00D710B1"/>
    <w:rsid w:val="00D7124D"/>
    <w:rsid w:val="00D7356F"/>
    <w:rsid w:val="00D73587"/>
    <w:rsid w:val="00D73EBB"/>
    <w:rsid w:val="00D751FB"/>
    <w:rsid w:val="00D754D6"/>
    <w:rsid w:val="00D76183"/>
    <w:rsid w:val="00D761AA"/>
    <w:rsid w:val="00D76FAE"/>
    <w:rsid w:val="00D777D7"/>
    <w:rsid w:val="00D778BD"/>
    <w:rsid w:val="00D8048F"/>
    <w:rsid w:val="00D80AB8"/>
    <w:rsid w:val="00D81792"/>
    <w:rsid w:val="00D819B1"/>
    <w:rsid w:val="00D82494"/>
    <w:rsid w:val="00D82792"/>
    <w:rsid w:val="00D83AE9"/>
    <w:rsid w:val="00D854BC"/>
    <w:rsid w:val="00D857B8"/>
    <w:rsid w:val="00D87175"/>
    <w:rsid w:val="00D87807"/>
    <w:rsid w:val="00D87ABF"/>
    <w:rsid w:val="00D90CD3"/>
    <w:rsid w:val="00D917DA"/>
    <w:rsid w:val="00D919E6"/>
    <w:rsid w:val="00D91BE1"/>
    <w:rsid w:val="00D91DFF"/>
    <w:rsid w:val="00D91ED3"/>
    <w:rsid w:val="00D92AF4"/>
    <w:rsid w:val="00D92C29"/>
    <w:rsid w:val="00D936E2"/>
    <w:rsid w:val="00D95104"/>
    <w:rsid w:val="00D95600"/>
    <w:rsid w:val="00D9683C"/>
    <w:rsid w:val="00D976C3"/>
    <w:rsid w:val="00D97884"/>
    <w:rsid w:val="00DA0A7F"/>
    <w:rsid w:val="00DA18D8"/>
    <w:rsid w:val="00DA1C31"/>
    <w:rsid w:val="00DA20BC"/>
    <w:rsid w:val="00DA2ED7"/>
    <w:rsid w:val="00DA31B6"/>
    <w:rsid w:val="00DA3E7A"/>
    <w:rsid w:val="00DA4195"/>
    <w:rsid w:val="00DA430C"/>
    <w:rsid w:val="00DA4F6C"/>
    <w:rsid w:val="00DA5CB1"/>
    <w:rsid w:val="00DA615D"/>
    <w:rsid w:val="00DA6598"/>
    <w:rsid w:val="00DA6C0F"/>
    <w:rsid w:val="00DA6E33"/>
    <w:rsid w:val="00DA702F"/>
    <w:rsid w:val="00DA72F2"/>
    <w:rsid w:val="00DA7846"/>
    <w:rsid w:val="00DA7F8A"/>
    <w:rsid w:val="00DB0176"/>
    <w:rsid w:val="00DB0242"/>
    <w:rsid w:val="00DB0404"/>
    <w:rsid w:val="00DB04C1"/>
    <w:rsid w:val="00DB0656"/>
    <w:rsid w:val="00DB0C36"/>
    <w:rsid w:val="00DB106C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20A"/>
    <w:rsid w:val="00DB3B82"/>
    <w:rsid w:val="00DB4798"/>
    <w:rsid w:val="00DB485D"/>
    <w:rsid w:val="00DB7961"/>
    <w:rsid w:val="00DB7965"/>
    <w:rsid w:val="00DC0953"/>
    <w:rsid w:val="00DC0BCC"/>
    <w:rsid w:val="00DC0D59"/>
    <w:rsid w:val="00DC1327"/>
    <w:rsid w:val="00DC1350"/>
    <w:rsid w:val="00DC14C8"/>
    <w:rsid w:val="00DC161C"/>
    <w:rsid w:val="00DC1AFB"/>
    <w:rsid w:val="00DC3237"/>
    <w:rsid w:val="00DC41A4"/>
    <w:rsid w:val="00DC5672"/>
    <w:rsid w:val="00DC60A2"/>
    <w:rsid w:val="00DC6600"/>
    <w:rsid w:val="00DC67BD"/>
    <w:rsid w:val="00DC6924"/>
    <w:rsid w:val="00DC71F2"/>
    <w:rsid w:val="00DD195B"/>
    <w:rsid w:val="00DD1B7A"/>
    <w:rsid w:val="00DD2025"/>
    <w:rsid w:val="00DD22EA"/>
    <w:rsid w:val="00DD23A0"/>
    <w:rsid w:val="00DD3EF5"/>
    <w:rsid w:val="00DD53FA"/>
    <w:rsid w:val="00DD5F42"/>
    <w:rsid w:val="00DD617B"/>
    <w:rsid w:val="00DD66C0"/>
    <w:rsid w:val="00DE0E59"/>
    <w:rsid w:val="00DE0F6C"/>
    <w:rsid w:val="00DE219B"/>
    <w:rsid w:val="00DE2BD0"/>
    <w:rsid w:val="00DE52E3"/>
    <w:rsid w:val="00DE53E1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0DD"/>
    <w:rsid w:val="00DF78FA"/>
    <w:rsid w:val="00DF7B4E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2616"/>
    <w:rsid w:val="00E04022"/>
    <w:rsid w:val="00E04DFC"/>
    <w:rsid w:val="00E05D92"/>
    <w:rsid w:val="00E0728F"/>
    <w:rsid w:val="00E0755C"/>
    <w:rsid w:val="00E1032C"/>
    <w:rsid w:val="00E1147D"/>
    <w:rsid w:val="00E13044"/>
    <w:rsid w:val="00E137A8"/>
    <w:rsid w:val="00E14A7E"/>
    <w:rsid w:val="00E151E1"/>
    <w:rsid w:val="00E15D0F"/>
    <w:rsid w:val="00E17619"/>
    <w:rsid w:val="00E17805"/>
    <w:rsid w:val="00E203EE"/>
    <w:rsid w:val="00E20F79"/>
    <w:rsid w:val="00E21278"/>
    <w:rsid w:val="00E22CCD"/>
    <w:rsid w:val="00E22FBD"/>
    <w:rsid w:val="00E23A11"/>
    <w:rsid w:val="00E23B8A"/>
    <w:rsid w:val="00E23D20"/>
    <w:rsid w:val="00E23FB7"/>
    <w:rsid w:val="00E24A27"/>
    <w:rsid w:val="00E25F89"/>
    <w:rsid w:val="00E30206"/>
    <w:rsid w:val="00E30561"/>
    <w:rsid w:val="00E30F9A"/>
    <w:rsid w:val="00E31F2B"/>
    <w:rsid w:val="00E32D62"/>
    <w:rsid w:val="00E339DC"/>
    <w:rsid w:val="00E33E15"/>
    <w:rsid w:val="00E361B8"/>
    <w:rsid w:val="00E36A1B"/>
    <w:rsid w:val="00E36E92"/>
    <w:rsid w:val="00E3790C"/>
    <w:rsid w:val="00E42041"/>
    <w:rsid w:val="00E429ED"/>
    <w:rsid w:val="00E43F37"/>
    <w:rsid w:val="00E450ED"/>
    <w:rsid w:val="00E475DC"/>
    <w:rsid w:val="00E4791B"/>
    <w:rsid w:val="00E47B7E"/>
    <w:rsid w:val="00E47E31"/>
    <w:rsid w:val="00E5029F"/>
    <w:rsid w:val="00E50A99"/>
    <w:rsid w:val="00E50AC6"/>
    <w:rsid w:val="00E50F86"/>
    <w:rsid w:val="00E51DDD"/>
    <w:rsid w:val="00E51FDD"/>
    <w:rsid w:val="00E52435"/>
    <w:rsid w:val="00E53122"/>
    <w:rsid w:val="00E5351B"/>
    <w:rsid w:val="00E53D5C"/>
    <w:rsid w:val="00E53FA9"/>
    <w:rsid w:val="00E5414C"/>
    <w:rsid w:val="00E54724"/>
    <w:rsid w:val="00E547B3"/>
    <w:rsid w:val="00E56925"/>
    <w:rsid w:val="00E5733D"/>
    <w:rsid w:val="00E6043B"/>
    <w:rsid w:val="00E61CC0"/>
    <w:rsid w:val="00E6277B"/>
    <w:rsid w:val="00E62B0F"/>
    <w:rsid w:val="00E64424"/>
    <w:rsid w:val="00E64656"/>
    <w:rsid w:val="00E64C99"/>
    <w:rsid w:val="00E64CD3"/>
    <w:rsid w:val="00E65B99"/>
    <w:rsid w:val="00E671C9"/>
    <w:rsid w:val="00E6743F"/>
    <w:rsid w:val="00E6758E"/>
    <w:rsid w:val="00E67E23"/>
    <w:rsid w:val="00E70016"/>
    <w:rsid w:val="00E70BC7"/>
    <w:rsid w:val="00E70FBC"/>
    <w:rsid w:val="00E71549"/>
    <w:rsid w:val="00E72C01"/>
    <w:rsid w:val="00E741AC"/>
    <w:rsid w:val="00E74B75"/>
    <w:rsid w:val="00E75174"/>
    <w:rsid w:val="00E75EBA"/>
    <w:rsid w:val="00E76018"/>
    <w:rsid w:val="00E763B4"/>
    <w:rsid w:val="00E77072"/>
    <w:rsid w:val="00E77311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3B51"/>
    <w:rsid w:val="00E8519F"/>
    <w:rsid w:val="00E85CC3"/>
    <w:rsid w:val="00E863D0"/>
    <w:rsid w:val="00E8644A"/>
    <w:rsid w:val="00E8699F"/>
    <w:rsid w:val="00E870E8"/>
    <w:rsid w:val="00E87D3C"/>
    <w:rsid w:val="00E90279"/>
    <w:rsid w:val="00E90635"/>
    <w:rsid w:val="00E90749"/>
    <w:rsid w:val="00E909A1"/>
    <w:rsid w:val="00E90BFF"/>
    <w:rsid w:val="00E916C0"/>
    <w:rsid w:val="00E91D33"/>
    <w:rsid w:val="00E91F04"/>
    <w:rsid w:val="00E91F35"/>
    <w:rsid w:val="00E95BA6"/>
    <w:rsid w:val="00E967AB"/>
    <w:rsid w:val="00E97648"/>
    <w:rsid w:val="00EA0E4A"/>
    <w:rsid w:val="00EA1A54"/>
    <w:rsid w:val="00EA2226"/>
    <w:rsid w:val="00EA26FC"/>
    <w:rsid w:val="00EA3855"/>
    <w:rsid w:val="00EA3B5A"/>
    <w:rsid w:val="00EA3CA8"/>
    <w:rsid w:val="00EA410E"/>
    <w:rsid w:val="00EA43EA"/>
    <w:rsid w:val="00EA4614"/>
    <w:rsid w:val="00EA4FD1"/>
    <w:rsid w:val="00EA53C2"/>
    <w:rsid w:val="00EA5695"/>
    <w:rsid w:val="00EA5B0A"/>
    <w:rsid w:val="00EA65AD"/>
    <w:rsid w:val="00EA7415"/>
    <w:rsid w:val="00EA7933"/>
    <w:rsid w:val="00EA7F39"/>
    <w:rsid w:val="00EA7FCF"/>
    <w:rsid w:val="00EB0887"/>
    <w:rsid w:val="00EB0CA3"/>
    <w:rsid w:val="00EB104F"/>
    <w:rsid w:val="00EB112D"/>
    <w:rsid w:val="00EB1832"/>
    <w:rsid w:val="00EB1B27"/>
    <w:rsid w:val="00EB1DA8"/>
    <w:rsid w:val="00EB27B7"/>
    <w:rsid w:val="00EB3D89"/>
    <w:rsid w:val="00EB44C3"/>
    <w:rsid w:val="00EB4CFF"/>
    <w:rsid w:val="00EB5476"/>
    <w:rsid w:val="00EB5F29"/>
    <w:rsid w:val="00EB70B0"/>
    <w:rsid w:val="00EB7633"/>
    <w:rsid w:val="00EB7736"/>
    <w:rsid w:val="00EC08AB"/>
    <w:rsid w:val="00EC1563"/>
    <w:rsid w:val="00EC1626"/>
    <w:rsid w:val="00EC1FDF"/>
    <w:rsid w:val="00EC2306"/>
    <w:rsid w:val="00EC2E2D"/>
    <w:rsid w:val="00EC3F02"/>
    <w:rsid w:val="00EC4291"/>
    <w:rsid w:val="00EC462B"/>
    <w:rsid w:val="00EC4723"/>
    <w:rsid w:val="00EC4DE1"/>
    <w:rsid w:val="00EC56E0"/>
    <w:rsid w:val="00EC6057"/>
    <w:rsid w:val="00EC635E"/>
    <w:rsid w:val="00EC6847"/>
    <w:rsid w:val="00EC71C2"/>
    <w:rsid w:val="00EC7DB6"/>
    <w:rsid w:val="00ED162F"/>
    <w:rsid w:val="00ED1B9E"/>
    <w:rsid w:val="00ED2E52"/>
    <w:rsid w:val="00ED2F1F"/>
    <w:rsid w:val="00ED3024"/>
    <w:rsid w:val="00ED4A9F"/>
    <w:rsid w:val="00ED5FE4"/>
    <w:rsid w:val="00ED62FD"/>
    <w:rsid w:val="00ED71C5"/>
    <w:rsid w:val="00ED77A8"/>
    <w:rsid w:val="00ED77B4"/>
    <w:rsid w:val="00ED7CC7"/>
    <w:rsid w:val="00EE09F8"/>
    <w:rsid w:val="00EE16FA"/>
    <w:rsid w:val="00EE3C42"/>
    <w:rsid w:val="00EE3D34"/>
    <w:rsid w:val="00EE3D4F"/>
    <w:rsid w:val="00EE505C"/>
    <w:rsid w:val="00EE512F"/>
    <w:rsid w:val="00EE51C5"/>
    <w:rsid w:val="00EE52FA"/>
    <w:rsid w:val="00EE534D"/>
    <w:rsid w:val="00EE5560"/>
    <w:rsid w:val="00EE6F1E"/>
    <w:rsid w:val="00EE7586"/>
    <w:rsid w:val="00EF0348"/>
    <w:rsid w:val="00EF1F9C"/>
    <w:rsid w:val="00EF2E1D"/>
    <w:rsid w:val="00EF2F25"/>
    <w:rsid w:val="00EF4366"/>
    <w:rsid w:val="00EF4CD6"/>
    <w:rsid w:val="00EF55A0"/>
    <w:rsid w:val="00EF63D1"/>
    <w:rsid w:val="00EF6513"/>
    <w:rsid w:val="00EF6683"/>
    <w:rsid w:val="00EF6AEE"/>
    <w:rsid w:val="00EF7002"/>
    <w:rsid w:val="00EF769B"/>
    <w:rsid w:val="00EF7904"/>
    <w:rsid w:val="00F019C5"/>
    <w:rsid w:val="00F027BA"/>
    <w:rsid w:val="00F03E79"/>
    <w:rsid w:val="00F041BF"/>
    <w:rsid w:val="00F05D23"/>
    <w:rsid w:val="00F0628D"/>
    <w:rsid w:val="00F06651"/>
    <w:rsid w:val="00F07DE6"/>
    <w:rsid w:val="00F1056C"/>
    <w:rsid w:val="00F107F1"/>
    <w:rsid w:val="00F10D24"/>
    <w:rsid w:val="00F10FC1"/>
    <w:rsid w:val="00F112FD"/>
    <w:rsid w:val="00F115FB"/>
    <w:rsid w:val="00F12C76"/>
    <w:rsid w:val="00F133A1"/>
    <w:rsid w:val="00F13ECD"/>
    <w:rsid w:val="00F155CE"/>
    <w:rsid w:val="00F15954"/>
    <w:rsid w:val="00F16BF2"/>
    <w:rsid w:val="00F17C8B"/>
    <w:rsid w:val="00F17EAE"/>
    <w:rsid w:val="00F218D4"/>
    <w:rsid w:val="00F2250A"/>
    <w:rsid w:val="00F2371E"/>
    <w:rsid w:val="00F24788"/>
    <w:rsid w:val="00F2640F"/>
    <w:rsid w:val="00F27159"/>
    <w:rsid w:val="00F27307"/>
    <w:rsid w:val="00F27C34"/>
    <w:rsid w:val="00F27E46"/>
    <w:rsid w:val="00F301C2"/>
    <w:rsid w:val="00F302E1"/>
    <w:rsid w:val="00F31B22"/>
    <w:rsid w:val="00F31B49"/>
    <w:rsid w:val="00F326EE"/>
    <w:rsid w:val="00F32F56"/>
    <w:rsid w:val="00F33D4F"/>
    <w:rsid w:val="00F34CD6"/>
    <w:rsid w:val="00F34FD1"/>
    <w:rsid w:val="00F3502B"/>
    <w:rsid w:val="00F35873"/>
    <w:rsid w:val="00F35920"/>
    <w:rsid w:val="00F366A5"/>
    <w:rsid w:val="00F36C5F"/>
    <w:rsid w:val="00F37259"/>
    <w:rsid w:val="00F405A4"/>
    <w:rsid w:val="00F40D17"/>
    <w:rsid w:val="00F41F05"/>
    <w:rsid w:val="00F42387"/>
    <w:rsid w:val="00F433BD"/>
    <w:rsid w:val="00F44EC5"/>
    <w:rsid w:val="00F47498"/>
    <w:rsid w:val="00F50EEF"/>
    <w:rsid w:val="00F512B2"/>
    <w:rsid w:val="00F520AD"/>
    <w:rsid w:val="00F5252C"/>
    <w:rsid w:val="00F5283D"/>
    <w:rsid w:val="00F52967"/>
    <w:rsid w:val="00F52ABA"/>
    <w:rsid w:val="00F52BC7"/>
    <w:rsid w:val="00F52BD1"/>
    <w:rsid w:val="00F53BF4"/>
    <w:rsid w:val="00F53D09"/>
    <w:rsid w:val="00F54266"/>
    <w:rsid w:val="00F55043"/>
    <w:rsid w:val="00F5692B"/>
    <w:rsid w:val="00F56DCF"/>
    <w:rsid w:val="00F57034"/>
    <w:rsid w:val="00F60429"/>
    <w:rsid w:val="00F608BF"/>
    <w:rsid w:val="00F60BE9"/>
    <w:rsid w:val="00F612D0"/>
    <w:rsid w:val="00F61FD8"/>
    <w:rsid w:val="00F62102"/>
    <w:rsid w:val="00F62DBF"/>
    <w:rsid w:val="00F641FC"/>
    <w:rsid w:val="00F64606"/>
    <w:rsid w:val="00F647F7"/>
    <w:rsid w:val="00F6583C"/>
    <w:rsid w:val="00F6589A"/>
    <w:rsid w:val="00F65A50"/>
    <w:rsid w:val="00F65B3A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302F"/>
    <w:rsid w:val="00F732EC"/>
    <w:rsid w:val="00F73D08"/>
    <w:rsid w:val="00F7586B"/>
    <w:rsid w:val="00F75AEB"/>
    <w:rsid w:val="00F75F2F"/>
    <w:rsid w:val="00F76445"/>
    <w:rsid w:val="00F76DE4"/>
    <w:rsid w:val="00F76ECC"/>
    <w:rsid w:val="00F80399"/>
    <w:rsid w:val="00F80D5F"/>
    <w:rsid w:val="00F812C8"/>
    <w:rsid w:val="00F8132D"/>
    <w:rsid w:val="00F81796"/>
    <w:rsid w:val="00F818AE"/>
    <w:rsid w:val="00F81B40"/>
    <w:rsid w:val="00F820C4"/>
    <w:rsid w:val="00F8242C"/>
    <w:rsid w:val="00F836B6"/>
    <w:rsid w:val="00F83829"/>
    <w:rsid w:val="00F83970"/>
    <w:rsid w:val="00F84069"/>
    <w:rsid w:val="00F843D7"/>
    <w:rsid w:val="00F85108"/>
    <w:rsid w:val="00F85536"/>
    <w:rsid w:val="00F8657A"/>
    <w:rsid w:val="00F8679A"/>
    <w:rsid w:val="00F86CE8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B6F"/>
    <w:rsid w:val="00F93D72"/>
    <w:rsid w:val="00F93E65"/>
    <w:rsid w:val="00F94070"/>
    <w:rsid w:val="00F950B5"/>
    <w:rsid w:val="00F9513F"/>
    <w:rsid w:val="00F964BB"/>
    <w:rsid w:val="00F97908"/>
    <w:rsid w:val="00F97B43"/>
    <w:rsid w:val="00FA010D"/>
    <w:rsid w:val="00FA07F8"/>
    <w:rsid w:val="00FA105C"/>
    <w:rsid w:val="00FA13B1"/>
    <w:rsid w:val="00FA1475"/>
    <w:rsid w:val="00FA148A"/>
    <w:rsid w:val="00FA27C8"/>
    <w:rsid w:val="00FA38A7"/>
    <w:rsid w:val="00FA3B76"/>
    <w:rsid w:val="00FA4432"/>
    <w:rsid w:val="00FA4D66"/>
    <w:rsid w:val="00FA526E"/>
    <w:rsid w:val="00FA55FE"/>
    <w:rsid w:val="00FA5A4E"/>
    <w:rsid w:val="00FA7074"/>
    <w:rsid w:val="00FB0082"/>
    <w:rsid w:val="00FB0243"/>
    <w:rsid w:val="00FB0837"/>
    <w:rsid w:val="00FB1527"/>
    <w:rsid w:val="00FB21E7"/>
    <w:rsid w:val="00FB2537"/>
    <w:rsid w:val="00FB2708"/>
    <w:rsid w:val="00FB33DC"/>
    <w:rsid w:val="00FB3536"/>
    <w:rsid w:val="00FB3B6D"/>
    <w:rsid w:val="00FB4338"/>
    <w:rsid w:val="00FB477E"/>
    <w:rsid w:val="00FB4C9C"/>
    <w:rsid w:val="00FB6165"/>
    <w:rsid w:val="00FB7CA3"/>
    <w:rsid w:val="00FB7CAB"/>
    <w:rsid w:val="00FC0150"/>
    <w:rsid w:val="00FC03AB"/>
    <w:rsid w:val="00FC085B"/>
    <w:rsid w:val="00FC17AE"/>
    <w:rsid w:val="00FC1E39"/>
    <w:rsid w:val="00FC2745"/>
    <w:rsid w:val="00FC31C2"/>
    <w:rsid w:val="00FC33D3"/>
    <w:rsid w:val="00FC4729"/>
    <w:rsid w:val="00FC4A8C"/>
    <w:rsid w:val="00FC53DB"/>
    <w:rsid w:val="00FC54FF"/>
    <w:rsid w:val="00FC5FC2"/>
    <w:rsid w:val="00FC6177"/>
    <w:rsid w:val="00FC63D1"/>
    <w:rsid w:val="00FC7528"/>
    <w:rsid w:val="00FC7701"/>
    <w:rsid w:val="00FD0572"/>
    <w:rsid w:val="00FD15B7"/>
    <w:rsid w:val="00FD1A97"/>
    <w:rsid w:val="00FD1FC1"/>
    <w:rsid w:val="00FD2D7B"/>
    <w:rsid w:val="00FD37F6"/>
    <w:rsid w:val="00FD4589"/>
    <w:rsid w:val="00FD473E"/>
    <w:rsid w:val="00FD5008"/>
    <w:rsid w:val="00FD7DF9"/>
    <w:rsid w:val="00FE0B51"/>
    <w:rsid w:val="00FE0B78"/>
    <w:rsid w:val="00FE0B9C"/>
    <w:rsid w:val="00FE0ED4"/>
    <w:rsid w:val="00FE15C3"/>
    <w:rsid w:val="00FE1EAB"/>
    <w:rsid w:val="00FE272A"/>
    <w:rsid w:val="00FE3465"/>
    <w:rsid w:val="00FE5C9F"/>
    <w:rsid w:val="00FE610D"/>
    <w:rsid w:val="00FE67CF"/>
    <w:rsid w:val="00FE6D20"/>
    <w:rsid w:val="00FE6FB9"/>
    <w:rsid w:val="00FE73E1"/>
    <w:rsid w:val="00FE7549"/>
    <w:rsid w:val="00FE7BCC"/>
    <w:rsid w:val="00FF126D"/>
    <w:rsid w:val="00FF2169"/>
    <w:rsid w:val="00FF2310"/>
    <w:rsid w:val="00FF2E73"/>
    <w:rsid w:val="00FF3285"/>
    <w:rsid w:val="00FF4AE2"/>
    <w:rsid w:val="00FF4F43"/>
    <w:rsid w:val="00FF50A8"/>
    <w:rsid w:val="00FF571E"/>
    <w:rsid w:val="00FF6BD1"/>
    <w:rsid w:val="00FF6CC0"/>
    <w:rsid w:val="00FF7512"/>
    <w:rsid w:val="00FF756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3EC3C1"/>
  <w15:docId w15:val="{5396A121-A918-45CC-8BFE-60B943D6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686A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,Heading 1 Char"/>
    <w:basedOn w:val="Normal"/>
    <w:next w:val="Normal"/>
    <w:qFormat/>
    <w:rsid w:val="00E1147D"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aliases w:val="DO NOT USE_h2,h2,h21,2,Header 2,Header2,22,heading2,H2,2nd level,UNDERRUBRIK 1-2,H21,H22,H23,H24,H25,R2,E2,†berschrift 2,õberschrift 2,Head2A,Heading 2 Char,H2 Char,h2 Char"/>
    <w:basedOn w:val="Normal"/>
    <w:next w:val="Normal"/>
    <w:link w:val="Heading2Char1"/>
    <w:qFormat/>
    <w:rsid w:val="00E1147D"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aliases w:val="Title1,h3,no break,H3,Underrubrik2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E1147D"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qFormat/>
    <w:rsid w:val="00E1147D"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aliases w:val="h5,Heading5,H5"/>
    <w:basedOn w:val="Normal"/>
    <w:next w:val="Normal"/>
    <w:qFormat/>
    <w:rsid w:val="00E1147D"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1147D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E1147D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aliases w:val="Table Heading"/>
    <w:basedOn w:val="Normal"/>
    <w:next w:val="Normal"/>
    <w:qFormat/>
    <w:rsid w:val="00E1147D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Figure Heading,FH,标题 91"/>
    <w:basedOn w:val="Normal"/>
    <w:next w:val="Normal"/>
    <w:qFormat/>
    <w:rsid w:val="00E1147D"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1147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rsid w:val="00E1147D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rsid w:val="00E1147D"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rsid w:val="00E1147D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rsid w:val="00E1147D"/>
    <w:pPr>
      <w:ind w:left="360" w:hanging="360"/>
    </w:pPr>
  </w:style>
  <w:style w:type="paragraph" w:styleId="BodyText2">
    <w:name w:val="Body Text 2"/>
    <w:basedOn w:val="Normal"/>
    <w:rsid w:val="00E1147D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sid w:val="00E1147D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sid w:val="00E1147D"/>
    <w:rPr>
      <w:color w:val="800080"/>
      <w:u w:val="single"/>
    </w:rPr>
  </w:style>
  <w:style w:type="paragraph" w:styleId="FootnoteText">
    <w:name w:val="footnote text"/>
    <w:basedOn w:val="Normal"/>
    <w:semiHidden/>
    <w:rsid w:val="00E1147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1147D"/>
    <w:rPr>
      <w:vertAlign w:val="superscript"/>
    </w:rPr>
  </w:style>
  <w:style w:type="table" w:styleId="TableGrid">
    <w:name w:val="Table Grid"/>
    <w:basedOn w:val="TableNormal"/>
    <w:qFormat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rsid w:val="008B289C"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8B289C"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rsid w:val="008B289C"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2">
    <w:name w:val="List 2"/>
    <w:basedOn w:val="Normal"/>
    <w:semiHidden/>
    <w:unhideWhenUsed/>
    <w:rsid w:val="008B289C"/>
    <w:pPr>
      <w:ind w:leftChars="200" w:left="100" w:hangingChars="200" w:hanging="200"/>
      <w:contextualSpacing/>
    </w:pPr>
  </w:style>
  <w:style w:type="paragraph" w:styleId="List3">
    <w:name w:val="List 3"/>
    <w:basedOn w:val="Normal"/>
    <w:semiHidden/>
    <w:unhideWhenUsed/>
    <w:rsid w:val="008B289C"/>
    <w:pPr>
      <w:ind w:leftChars="400" w:left="100" w:hangingChars="200" w:hanging="200"/>
      <w:contextualSpacing/>
    </w:p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 단락"/>
    <w:basedOn w:val="Normal"/>
    <w:link w:val="ListParagraphChar"/>
    <w:uiPriority w:val="34"/>
    <w:qFormat/>
    <w:rsid w:val="00D555B3"/>
    <w:pPr>
      <w:autoSpaceDE/>
      <w:autoSpaceDN/>
      <w:adjustRightInd/>
      <w:snapToGrid/>
      <w:spacing w:after="0"/>
      <w:ind w:firstLine="420"/>
      <w:jc w:val="left"/>
    </w:pPr>
    <w:rPr>
      <w:rFonts w:ascii="宋体" w:hAnsi="宋体"/>
      <w:sz w:val="24"/>
      <w:szCs w:val="24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 단락 Char"/>
    <w:link w:val="ListParagraph"/>
    <w:uiPriority w:val="34"/>
    <w:qFormat/>
    <w:rsid w:val="00D555B3"/>
    <w:rPr>
      <w:rFonts w:ascii="宋体" w:hAnsi="宋体"/>
      <w:sz w:val="24"/>
      <w:szCs w:val="24"/>
    </w:rPr>
  </w:style>
  <w:style w:type="paragraph" w:customStyle="1" w:styleId="textintend3">
    <w:name w:val="text intend 3"/>
    <w:basedOn w:val="Normal"/>
    <w:rsid w:val="00444A93"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rsid w:val="001C1397"/>
    <w:rPr>
      <w:rFonts w:eastAsia="MS Mincho"/>
      <w:lang w:val="en-GB"/>
    </w:rPr>
  </w:style>
  <w:style w:type="character" w:customStyle="1" w:styleId="B2Char">
    <w:name w:val="B2 Char"/>
    <w:link w:val="B2"/>
    <w:qFormat/>
    <w:rsid w:val="001C1397"/>
    <w:rPr>
      <w:rFonts w:eastAsia="MS Mincho"/>
      <w:lang w:val="en-GB"/>
    </w:rPr>
  </w:style>
  <w:style w:type="character" w:customStyle="1" w:styleId="B3Char">
    <w:name w:val="B3 Char"/>
    <w:link w:val="B3"/>
    <w:rsid w:val="001C1397"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rsid w:val="00D524F2"/>
    <w:rPr>
      <w:color w:val="808080"/>
    </w:rPr>
  </w:style>
  <w:style w:type="character" w:customStyle="1" w:styleId="Heading2Char1">
    <w:name w:val="Heading 2 Char1"/>
    <w:aliases w:val="DO NOT USE_h2 Char,h2 Char1,h21 Char,2 Char,Header 2 Char,Header2 Char,22 Char,heading2 Char,H2 Char1,2nd level Char,UNDERRUBRIK 1-2 Char,H21 Char,H22 Char,H23 Char,H24 Char,H25 Char,R2 Char,E2 Char,†berschrift 2 Char,õberschrift 2 Char"/>
    <w:basedOn w:val="DefaultParagraphFont"/>
    <w:link w:val="Heading2"/>
    <w:rsid w:val="003066F0"/>
    <w:rPr>
      <w:b/>
      <w:bCs/>
      <w:sz w:val="24"/>
      <w:szCs w:val="22"/>
    </w:rPr>
  </w:style>
  <w:style w:type="character" w:styleId="CommentReference">
    <w:name w:val="annotation reference"/>
    <w:basedOn w:val="DefaultParagraphFont"/>
    <w:semiHidden/>
    <w:unhideWhenUsed/>
    <w:rsid w:val="00507236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unhideWhenUsed/>
    <w:rsid w:val="00507236"/>
    <w:pPr>
      <w:jc w:val="left"/>
    </w:pPr>
  </w:style>
  <w:style w:type="character" w:customStyle="1" w:styleId="CommentTextChar">
    <w:name w:val="Comment Text Char"/>
    <w:basedOn w:val="DefaultParagraphFont"/>
    <w:link w:val="CommentText"/>
    <w:semiHidden/>
    <w:rsid w:val="00507236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7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7236"/>
    <w:rPr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C156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customStyle="1" w:styleId="ZH">
    <w:name w:val="ZH"/>
    <w:rsid w:val="000D04B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ko-KR"/>
    </w:rPr>
  </w:style>
  <w:style w:type="paragraph" w:customStyle="1" w:styleId="Arial">
    <w:name w:val="Arial"/>
    <w:basedOn w:val="B1"/>
    <w:uiPriority w:val="99"/>
    <w:rsid w:val="000D04B5"/>
    <w:pPr>
      <w:numPr>
        <w:numId w:val="4"/>
      </w:numPr>
      <w:tabs>
        <w:tab w:val="clear" w:pos="360"/>
        <w:tab w:val="num" w:pos="420"/>
      </w:tabs>
      <w:ind w:left="0" w:firstLine="0"/>
      <w:textAlignment w:val="auto"/>
    </w:pPr>
    <w:rPr>
      <w:rFonts w:ascii="CG Times (WN)" w:eastAsia="MS PGothic" w:hAnsi="CG Times (WN)"/>
      <w:lang w:eastAsia="ko-KR"/>
    </w:rPr>
  </w:style>
  <w:style w:type="paragraph" w:customStyle="1" w:styleId="EQ">
    <w:name w:val="EQ"/>
    <w:basedOn w:val="Normal"/>
    <w:next w:val="Normal"/>
    <w:uiPriority w:val="99"/>
    <w:qFormat/>
    <w:rsid w:val="00843441"/>
    <w:pPr>
      <w:keepLines/>
      <w:widowControl w:val="0"/>
      <w:tabs>
        <w:tab w:val="center" w:pos="4536"/>
        <w:tab w:val="right" w:pos="9072"/>
      </w:tabs>
      <w:autoSpaceDE/>
      <w:autoSpaceDN/>
      <w:adjustRightInd/>
      <w:snapToGrid/>
      <w:spacing w:after="0"/>
    </w:pPr>
    <w:rPr>
      <w:rFonts w:asciiTheme="minorHAnsi" w:eastAsiaTheme="minorEastAsia" w:hAnsiTheme="minorHAnsi" w:cstheme="minorBidi"/>
      <w:noProof/>
      <w:kern w:val="2"/>
      <w:sz w:val="21"/>
      <w:lang w:eastAsia="zh-CN"/>
    </w:rPr>
  </w:style>
  <w:style w:type="character" w:customStyle="1" w:styleId="B1Char">
    <w:name w:val="B1 Char"/>
    <w:rsid w:val="00843441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74BB"/>
    <w:rPr>
      <w:color w:val="605E5C"/>
      <w:shd w:val="clear" w:color="auto" w:fill="E1DFDD"/>
    </w:rPr>
  </w:style>
  <w:style w:type="character" w:customStyle="1" w:styleId="Heading3Char">
    <w:name w:val="Heading 3 Char"/>
    <w:aliases w:val="Title1 Char,h3 Char,no break Char,H3 Char,Underrubrik2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5F50E9"/>
    <w:rPr>
      <w:b/>
      <w:sz w:val="22"/>
      <w:szCs w:val="22"/>
    </w:rPr>
  </w:style>
  <w:style w:type="character" w:customStyle="1" w:styleId="apple-converted-space">
    <w:name w:val="apple-converted-space"/>
    <w:basedOn w:val="DefaultParagraphFont"/>
    <w:rsid w:val="00473831"/>
  </w:style>
  <w:style w:type="paragraph" w:customStyle="1" w:styleId="crcoverpage">
    <w:name w:val="crcoverpage"/>
    <w:basedOn w:val="Normal"/>
    <w:uiPriority w:val="99"/>
    <w:rsid w:val="0013361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MS PGothic" w:eastAsia="MS PGothic" w:hAnsi="MS PGothic" w:cs="宋体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133617"/>
    <w:rPr>
      <w:b/>
      <w:bCs/>
    </w:rPr>
  </w:style>
  <w:style w:type="character" w:styleId="Emphasis">
    <w:name w:val="Emphasis"/>
    <w:basedOn w:val="DefaultParagraphFont"/>
    <w:uiPriority w:val="20"/>
    <w:qFormat/>
    <w:rsid w:val="001336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4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9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1_RL1/TSGR1_103-e/Inbox/drafts/7.1/%5B103-e-NR-7.1CRs-03%5D/draft%20R1-2008777-Option%20A.zip" TargetMode="External"/><Relationship Id="rId18" Type="http://schemas.openxmlformats.org/officeDocument/2006/relationships/oleObject" Target="embeddings/oleObject2.bin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5.bin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9.bin"/><Relationship Id="rId2" Type="http://schemas.openxmlformats.org/officeDocument/2006/relationships/customXml" Target="../customXml/item2.xml"/><Relationship Id="rId16" Type="http://schemas.openxmlformats.org/officeDocument/2006/relationships/image" Target="media/image1.wmf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oleObject" Target="embeddings/oleObject8.bin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3-e/Inbox/drafts/7.1/%5B103-e-NR-7.1CRs-03%5D/draft%20R1-2008777-Option%20C.zip" TargetMode="External"/><Relationship Id="rId23" Type="http://schemas.openxmlformats.org/officeDocument/2006/relationships/oleObject" Target="embeddings/oleObject7.bin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1_RL1/TSGR1_103-e/Inbox/drafts/7.1/%5B103-e-NR-7.1CRs-03%5D/draft%20R1-2008777-Option%20B.zip" TargetMode="External"/><Relationship Id="rId22" Type="http://schemas.openxmlformats.org/officeDocument/2006/relationships/oleObject" Target="embeddings/oleObject6.bin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3" ma:contentTypeDescription="Create a new document." ma:contentTypeScope="" ma:versionID="26ba247a0989439984150ac2a4898b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13e8c0186e6085d8d9cebd8f75b99804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5AIRPNAIUNRU-1830940522-8601</_dlc_DocId>
    <_dlc_DocIdUrl xmlns="71c5aaf6-e6ce-465b-b873-5148d2a4c105">
      <Url>https://nokia.sharepoint.com/sites/c5g/5gradio/_layouts/15/DocIdRedir.aspx?ID=5AIRPNAIUNRU-1830940522-8601</Url>
      <Description>5AIRPNAIUNRU-1830940522-8601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A92BD-7025-4B1B-8EC2-604687889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B3C27-6E69-476E-85D4-B38DDA3EFE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87EE12-8A94-459D-BF69-AC7FB04B99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F197F1-13F9-462B-A51C-4F181C51DC7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DEFCDC7-B392-447C-B708-4685F028323D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BFD588AB-B41B-40F3-A174-2CBEC1D5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1496</Words>
  <Characters>8528</Characters>
  <Application>Microsoft Office Word</Application>
  <DocSecurity>0</DocSecurity>
  <Lines>71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Huawei Technologies</Company>
  <LinksUpToDate>false</LinksUpToDate>
  <CharactersWithSpaces>10004</CharactersWithSpaces>
  <SharedDoc>false</SharedDoc>
  <HLinks>
    <vt:vector size="96" baseType="variant">
      <vt:variant>
        <vt:i4>5505119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https://www.3gpp.org/ftp/tsg_ran/WG1_RL1/TSGR1_102-e/Inbox/drafts/8.13.3/R1-20xxxxx Summary of discussions on Rel-17 MR-DC V011_Moderator.docx</vt:lpwstr>
      </vt:variant>
      <vt:variant>
        <vt:lpwstr/>
      </vt:variant>
      <vt:variant>
        <vt:i4>4390961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https://www.3gpp.org/ftp/tsg_ran/WG1_RL1/TSGR1_99/Docs/R1-1912730.zip</vt:lpwstr>
      </vt:variant>
      <vt:variant>
        <vt:lpwstr/>
      </vt:variant>
      <vt:variant>
        <vt:i4>7602196</vt:i4>
      </vt:variant>
      <vt:variant>
        <vt:i4>39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Documents\TSGR1_102\Docs\R1-2006927.zip</vt:lpwstr>
      </vt:variant>
      <vt:variant>
        <vt:lpwstr/>
      </vt:variant>
      <vt:variant>
        <vt:i4>7667735</vt:i4>
      </vt:variant>
      <vt:variant>
        <vt:i4>36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Documents\TSGR1_102\Docs\R1-2006835.zip</vt:lpwstr>
      </vt:variant>
      <vt:variant>
        <vt:lpwstr/>
      </vt:variant>
      <vt:variant>
        <vt:i4>7536665</vt:i4>
      </vt:variant>
      <vt:variant>
        <vt:i4>33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Documents\TSGR1_102\Docs\R1-2006754.zip</vt:lpwstr>
      </vt:variant>
      <vt:variant>
        <vt:lpwstr/>
      </vt:variant>
      <vt:variant>
        <vt:i4>7536668</vt:i4>
      </vt:variant>
      <vt:variant>
        <vt:i4>30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Documents\TSGR1_102\Docs\R1-2006751.zip</vt:lpwstr>
      </vt:variant>
      <vt:variant>
        <vt:lpwstr/>
      </vt:variant>
      <vt:variant>
        <vt:i4>7405599</vt:i4>
      </vt:variant>
      <vt:variant>
        <vt:i4>27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Documents\TSGR1_102\Docs\R1-2006673.zip</vt:lpwstr>
      </vt:variant>
      <vt:variant>
        <vt:lpwstr/>
      </vt:variant>
      <vt:variant>
        <vt:i4>7798814</vt:i4>
      </vt:variant>
      <vt:variant>
        <vt:i4>24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Documents\TSGR1_102\Docs\R1-2006511.zip</vt:lpwstr>
      </vt:variant>
      <vt:variant>
        <vt:lpwstr/>
      </vt:variant>
      <vt:variant>
        <vt:i4>8257563</vt:i4>
      </vt:variant>
      <vt:variant>
        <vt:i4>21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Documents\TSGR1_102\Docs\R1-2006283.zip</vt:lpwstr>
      </vt:variant>
      <vt:variant>
        <vt:lpwstr/>
      </vt:variant>
      <vt:variant>
        <vt:i4>7405587</vt:i4>
      </vt:variant>
      <vt:variant>
        <vt:i4>18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Documents\TSGR1_102\Docs\R1-2006178.zip</vt:lpwstr>
      </vt:variant>
      <vt:variant>
        <vt:lpwstr/>
      </vt:variant>
      <vt:variant>
        <vt:i4>7340063</vt:i4>
      </vt:variant>
      <vt:variant>
        <vt:i4>15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Documents\TSGR1_102\Docs\R1-2006065.zip</vt:lpwstr>
      </vt:variant>
      <vt:variant>
        <vt:lpwstr/>
      </vt:variant>
      <vt:variant>
        <vt:i4>7667739</vt:i4>
      </vt:variant>
      <vt:variant>
        <vt:i4>12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Documents\TSGR1_102\Docs\R1-2005908.zip</vt:lpwstr>
      </vt:variant>
      <vt:variant>
        <vt:lpwstr/>
      </vt:variant>
      <vt:variant>
        <vt:i4>8126484</vt:i4>
      </vt:variant>
      <vt:variant>
        <vt:i4>9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Documents\TSGR1_102\Docs\R1-2005698.zip</vt:lpwstr>
      </vt:variant>
      <vt:variant>
        <vt:lpwstr/>
      </vt:variant>
      <vt:variant>
        <vt:i4>7798805</vt:i4>
      </vt:variant>
      <vt:variant>
        <vt:i4>6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Documents\TSGR1_102\Docs\R1-2005629.zip</vt:lpwstr>
      </vt:variant>
      <vt:variant>
        <vt:lpwstr/>
      </vt:variant>
      <vt:variant>
        <vt:i4>7405596</vt:i4>
      </vt:variant>
      <vt:variant>
        <vt:i4>3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Documents\TSGR1_102\Docs\R1-2005442.zip</vt:lpwstr>
      </vt:variant>
      <vt:variant>
        <vt:lpwstr/>
      </vt:variant>
      <vt:variant>
        <vt:i4>7602207</vt:i4>
      </vt:variant>
      <vt:variant>
        <vt:i4>0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Documents\TSGR1_102\Docs\R1-2005411.zip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Classon</dc:creator>
  <cp:keywords>CTPClassification=CTP_NT</cp:keywords>
  <cp:lastModifiedBy>Huawei</cp:lastModifiedBy>
  <cp:revision>11</cp:revision>
  <cp:lastPrinted>2007-06-18T22:08:00Z</cp:lastPrinted>
  <dcterms:created xsi:type="dcterms:W3CDTF">2020-08-28T08:36:00Z</dcterms:created>
  <dcterms:modified xsi:type="dcterms:W3CDTF">2020-10-28T17:41:00Z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(3)w3NfycxHScgwBxfDrVCLi/hN4U3Yl2UWIzjojalgU232I4frmp2ComAOMT4fts9FdLrUeohN
uXaxOPS1df6ZOy6r5cdXpHai2EGn5F+HFliJwQsQcrurdUx+QUOuEnbDTYDyEGusxL7eY2Ak
CuOBSzv/QkDUbTfBw0Ena/xVSpFz90EaHeCZWWWtLTDdHXBsSSL8uaZ6d8l8bWucdrwqe7xa
5o4jnUejIj/0RvdTaR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7bVHNHdVzYRCzRaxqmJjs/8c2i7FSt+ryLnNVL39KBwrLxE47rgyZc
yl17IwP3k8EqKEsjWF7hUpSpunKR/6qUtbfMUk814V97PO2RAC8MNA9Nr83owNTW3J0AiNUv
6dQeRzOOXxdQgRWRak5ajZ7SK9AcTV4S3JPmC7L5CS/tJCiveluYBN7RbtqIBWgM8sze5BgZ
AOX2c794pRkE+DFzym+2a6GCT6rzGx/k7LeH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98dvG5KPfIEkLnIiAGkPO8u/A+BH78gVM6F3
JxRYxegK5TrR3wnaGa1Ps8dEgCZ/Jw==</vt:lpwstr>
  </property>
  <property fmtid="{D5CDD505-2E9C-101B-9397-08002B2CF9AE}" pid="17" name="_2015_ms_pID_7253432_00">
    <vt:lpwstr>_2015_ms_pID_7253432</vt:lpwstr>
  </property>
  <property fmtid="{D5CDD505-2E9C-101B-9397-08002B2CF9AE}" pid="18" name="ContentTypeId">
    <vt:lpwstr>0x0101009AB7580F38B32B4992660A7BC2D6E51C</vt:lpwstr>
  </property>
  <property fmtid="{D5CDD505-2E9C-101B-9397-08002B2CF9AE}" pid="19" name="NSCPROP_SA">
    <vt:lpwstr>D:\삼성\1. 업무관련\0. 표준화회의\3GPP_RAN1#102e\Email discussion\Phase-1\Rel-17 MR-DC\R1-20xxxxx Summary of discussions on Rel-17 MR-DC V7_DCM_Ericsson.docx</vt:lpwstr>
  </property>
  <property fmtid="{D5CDD505-2E9C-101B-9397-08002B2CF9AE}" pid="20" name="TitusGUID">
    <vt:lpwstr>d609715f-efa5-4365-badd-c7257948dc05</vt:lpwstr>
  </property>
  <property fmtid="{D5CDD505-2E9C-101B-9397-08002B2CF9AE}" pid="21" name="CTP_TimeStamp">
    <vt:lpwstr>2020-08-24 12:14:57Z</vt:lpwstr>
  </property>
  <property fmtid="{D5CDD505-2E9C-101B-9397-08002B2CF9AE}" pid="22" name="CTP_BU">
    <vt:lpwstr>NA</vt:lpwstr>
  </property>
  <property fmtid="{D5CDD505-2E9C-101B-9397-08002B2CF9AE}" pid="23" name="CTP_IDSID">
    <vt:lpwstr>NA</vt:lpwstr>
  </property>
  <property fmtid="{D5CDD505-2E9C-101B-9397-08002B2CF9AE}" pid="24" name="CTP_WWID">
    <vt:lpwstr>NA</vt:lpwstr>
  </property>
  <property fmtid="{D5CDD505-2E9C-101B-9397-08002B2CF9AE}" pid="25" name="CTPClassification">
    <vt:lpwstr>CTP_NT</vt:lpwstr>
  </property>
  <property fmtid="{D5CDD505-2E9C-101B-9397-08002B2CF9AE}" pid="26" name="_dlc_DocIdItemGuid">
    <vt:lpwstr>ff605db3-d5c4-4357-b1a8-605c5b7be716</vt:lpwstr>
  </property>
  <property fmtid="{D5CDD505-2E9C-101B-9397-08002B2CF9AE}" pid="27" name="_readonly">
    <vt:lpwstr/>
  </property>
  <property fmtid="{D5CDD505-2E9C-101B-9397-08002B2CF9AE}" pid="28" name="_change">
    <vt:lpwstr/>
  </property>
  <property fmtid="{D5CDD505-2E9C-101B-9397-08002B2CF9AE}" pid="29" name="_full-control">
    <vt:lpwstr/>
  </property>
  <property fmtid="{D5CDD505-2E9C-101B-9397-08002B2CF9AE}" pid="30" name="sflag">
    <vt:lpwstr>1603870089</vt:lpwstr>
  </property>
</Properties>
</file>