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471EB" w14:textId="77777777" w:rsidR="00CB26FE" w:rsidRPr="00BC077E" w:rsidRDefault="00CB26FE" w:rsidP="00CB26FE">
      <w:pPr>
        <w:pStyle w:val="3GPPHeader"/>
        <w:spacing w:after="60"/>
        <w:rPr>
          <w:rFonts w:asciiTheme="minorHAnsi" w:hAnsiTheme="minorHAnsi"/>
          <w:sz w:val="32"/>
          <w:szCs w:val="32"/>
          <w:highlight w:val="yellow"/>
        </w:rPr>
      </w:pPr>
      <w:bookmarkStart w:id="0" w:name="_Hlk883560"/>
      <w:bookmarkStart w:id="1" w:name="_GoBack"/>
      <w:bookmarkEnd w:id="1"/>
      <w:r w:rsidRPr="00BC077E">
        <w:rPr>
          <w:rFonts w:asciiTheme="minorHAnsi" w:hAnsiTheme="minorHAnsi"/>
        </w:rPr>
        <w:t>3GPP TSG-RAN WG1 Meeting #103-e</w:t>
      </w:r>
      <w:r w:rsidRPr="00BC077E">
        <w:rPr>
          <w:rFonts w:asciiTheme="minorHAnsi" w:hAnsiTheme="minorHAnsi"/>
        </w:rPr>
        <w:tab/>
      </w:r>
      <w:r w:rsidRPr="00BC077E">
        <w:rPr>
          <w:rFonts w:asciiTheme="minorHAnsi" w:hAnsiTheme="minorHAnsi"/>
          <w:sz w:val="32"/>
          <w:szCs w:val="32"/>
        </w:rPr>
        <w:t>R1-20xxxxx</w:t>
      </w:r>
    </w:p>
    <w:p w14:paraId="743326D3" w14:textId="77777777" w:rsidR="00CB26FE" w:rsidRPr="00BC077E" w:rsidRDefault="00CB26FE" w:rsidP="00CB26FE">
      <w:pPr>
        <w:pStyle w:val="3GPPHeader"/>
        <w:rPr>
          <w:rFonts w:asciiTheme="minorHAnsi" w:hAnsiTheme="minorHAnsi"/>
        </w:rPr>
      </w:pPr>
      <w:bookmarkStart w:id="2" w:name="_Hlk32581729"/>
      <w:r w:rsidRPr="00BC077E">
        <w:rPr>
          <w:rFonts w:asciiTheme="minorHAnsi" w:hAnsiTheme="minorHAnsi"/>
        </w:rPr>
        <w:t xml:space="preserve">e-Meeting, </w:t>
      </w:r>
      <w:bookmarkEnd w:id="2"/>
      <w:r w:rsidRPr="00BC077E">
        <w:rPr>
          <w:rFonts w:asciiTheme="minorHAnsi" w:hAnsiTheme="minorHAnsi"/>
        </w:rPr>
        <w:t>October 26th – November 13th, 2020</w:t>
      </w:r>
    </w:p>
    <w:p w14:paraId="0E23FDB7" w14:textId="77777777" w:rsidR="006858E9" w:rsidRPr="00BC077E" w:rsidRDefault="006858E9" w:rsidP="003C4B33">
      <w:pPr>
        <w:tabs>
          <w:tab w:val="center" w:pos="4536"/>
          <w:tab w:val="right" w:pos="9639"/>
        </w:tabs>
        <w:ind w:right="2"/>
        <w:rPr>
          <w:rFonts w:asciiTheme="minorHAnsi" w:hAnsiTheme="minorHAnsi" w:cs="Calibri"/>
          <w:b/>
          <w:bCs/>
          <w:sz w:val="28"/>
        </w:rPr>
      </w:pPr>
      <w:bookmarkStart w:id="3" w:name="_Hlk961875"/>
      <w:bookmarkEnd w:id="0"/>
    </w:p>
    <w:p w14:paraId="15C9080F" w14:textId="4E197F7E" w:rsidR="006858E9" w:rsidRPr="00BC077E" w:rsidRDefault="006858E9" w:rsidP="006858E9">
      <w:pPr>
        <w:tabs>
          <w:tab w:val="left" w:pos="2268"/>
        </w:tabs>
        <w:spacing w:line="360" w:lineRule="auto"/>
        <w:rPr>
          <w:rFonts w:asciiTheme="minorHAnsi" w:hAnsiTheme="minorHAnsi" w:cs="Calibri"/>
          <w:sz w:val="22"/>
        </w:rPr>
      </w:pPr>
      <w:bookmarkStart w:id="4" w:name="_Hlk20650737"/>
      <w:r w:rsidRPr="00BC077E">
        <w:rPr>
          <w:rFonts w:asciiTheme="minorHAnsi" w:hAnsiTheme="minorHAnsi" w:cs="Calibri"/>
          <w:b/>
          <w:sz w:val="22"/>
        </w:rPr>
        <w:t>Agenda item:</w:t>
      </w:r>
      <w:r w:rsidRPr="00BC077E">
        <w:rPr>
          <w:rFonts w:asciiTheme="minorHAnsi" w:hAnsiTheme="minorHAnsi" w:cs="Calibri"/>
          <w:sz w:val="22"/>
        </w:rPr>
        <w:tab/>
      </w:r>
      <w:r w:rsidR="00E47888" w:rsidRPr="00E47888">
        <w:rPr>
          <w:rFonts w:asciiTheme="minorHAnsi" w:hAnsiTheme="minorHAnsi" w:cs="Calibri"/>
          <w:sz w:val="22"/>
        </w:rPr>
        <w:t>6.2.1</w:t>
      </w:r>
      <w:r w:rsidR="00E47888">
        <w:rPr>
          <w:rFonts w:asciiTheme="minorHAnsi" w:hAnsiTheme="minorHAnsi" w:cs="Calibri"/>
          <w:sz w:val="22"/>
        </w:rPr>
        <w:t xml:space="preserve"> </w:t>
      </w:r>
      <w:r w:rsidR="00E47888" w:rsidRPr="00E47888">
        <w:rPr>
          <w:rFonts w:asciiTheme="minorHAnsi" w:hAnsiTheme="minorHAnsi" w:cs="Calibri"/>
          <w:sz w:val="22"/>
        </w:rPr>
        <w:t>Maintenance of Additional MTC Enhancements</w:t>
      </w:r>
    </w:p>
    <w:p w14:paraId="5C46F23A" w14:textId="30DB3564"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 xml:space="preserve">Source: </w:t>
      </w:r>
      <w:r w:rsidRPr="00BC077E">
        <w:rPr>
          <w:rFonts w:asciiTheme="minorHAnsi" w:hAnsiTheme="minorHAnsi" w:cs="Calibri"/>
          <w:b/>
          <w:sz w:val="22"/>
        </w:rPr>
        <w:tab/>
      </w:r>
      <w:r w:rsidR="00416E95" w:rsidRPr="00BC077E">
        <w:rPr>
          <w:rFonts w:asciiTheme="minorHAnsi" w:hAnsiTheme="minorHAnsi" w:cs="Calibri"/>
          <w:bCs/>
          <w:sz w:val="22"/>
        </w:rPr>
        <w:t>Moderator</w:t>
      </w:r>
      <w:r w:rsidR="00416E95" w:rsidRPr="00BC077E">
        <w:rPr>
          <w:rFonts w:asciiTheme="minorHAnsi" w:hAnsiTheme="minorHAnsi" w:cs="Calibri"/>
          <w:b/>
          <w:sz w:val="22"/>
        </w:rPr>
        <w:t xml:space="preserve"> (</w:t>
      </w:r>
      <w:r w:rsidRPr="00BC077E">
        <w:rPr>
          <w:rFonts w:asciiTheme="minorHAnsi" w:hAnsiTheme="minorHAnsi" w:cs="Calibri"/>
          <w:sz w:val="22"/>
        </w:rPr>
        <w:t>Sierra Wireless</w:t>
      </w:r>
      <w:r w:rsidR="00416E95" w:rsidRPr="00BC077E">
        <w:rPr>
          <w:rFonts w:asciiTheme="minorHAnsi" w:hAnsiTheme="minorHAnsi" w:cs="Calibri"/>
          <w:sz w:val="22"/>
        </w:rPr>
        <w:t>)</w:t>
      </w:r>
    </w:p>
    <w:p w14:paraId="28C77F8D" w14:textId="61FBB1AA"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Title:</w:t>
      </w:r>
      <w:r w:rsidRPr="00BC077E">
        <w:rPr>
          <w:rFonts w:asciiTheme="minorHAnsi" w:hAnsiTheme="minorHAnsi" w:cs="Calibri"/>
          <w:sz w:val="22"/>
        </w:rPr>
        <w:t xml:space="preserve"> </w:t>
      </w:r>
      <w:r w:rsidRPr="00BC077E">
        <w:rPr>
          <w:rFonts w:asciiTheme="minorHAnsi" w:hAnsiTheme="minorHAnsi" w:cs="Calibri"/>
          <w:sz w:val="22"/>
        </w:rPr>
        <w:tab/>
      </w:r>
      <w:r w:rsidR="00CB26FE" w:rsidRPr="00BC077E">
        <w:rPr>
          <w:rFonts w:asciiTheme="minorHAnsi" w:hAnsiTheme="minorHAnsi" w:cs="Calibri"/>
          <w:sz w:val="22"/>
        </w:rPr>
        <w:t>FL summary for PUR issues for Rel-16 LTE-MTC</w:t>
      </w:r>
    </w:p>
    <w:p w14:paraId="08750DF5" w14:textId="3FC7AACE"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Document for</w:t>
      </w:r>
      <w:r w:rsidRPr="00BC077E">
        <w:rPr>
          <w:rFonts w:asciiTheme="minorHAnsi" w:hAnsiTheme="minorHAnsi" w:cs="Calibri"/>
          <w:sz w:val="22"/>
        </w:rPr>
        <w:t>:</w:t>
      </w:r>
      <w:r w:rsidRPr="00BC077E">
        <w:rPr>
          <w:rFonts w:asciiTheme="minorHAnsi" w:hAnsiTheme="minorHAnsi" w:cs="Calibri"/>
          <w:sz w:val="22"/>
        </w:rPr>
        <w:tab/>
        <w:t>Discussion</w:t>
      </w:r>
    </w:p>
    <w:p w14:paraId="0F3E129F" w14:textId="77777777" w:rsidR="00BC1CC3" w:rsidRPr="00BC077E" w:rsidRDefault="00BC1CC3" w:rsidP="00BC1CC3">
      <w:pPr>
        <w:pStyle w:val="Heading1"/>
        <w:rPr>
          <w:rFonts w:asciiTheme="minorHAnsi" w:hAnsiTheme="minorHAnsi" w:cs="Calibri"/>
        </w:rPr>
      </w:pPr>
      <w:r w:rsidRPr="00BC077E">
        <w:rPr>
          <w:rFonts w:asciiTheme="minorHAnsi" w:hAnsiTheme="minorHAnsi" w:cs="Calibri"/>
        </w:rPr>
        <w:t>Introduction</w:t>
      </w:r>
    </w:p>
    <w:p w14:paraId="4BB2BF30" w14:textId="17C7B777" w:rsidR="006C506B" w:rsidRPr="00BC077E" w:rsidRDefault="003B1CC0" w:rsidP="003B1CC0">
      <w:pPr>
        <w:rPr>
          <w:rFonts w:asciiTheme="minorHAnsi" w:hAnsiTheme="minorHAnsi" w:cs="Calibri"/>
          <w:lang w:eastAsia="zh-CN"/>
        </w:rPr>
      </w:pPr>
      <w:r w:rsidRPr="00BC077E">
        <w:rPr>
          <w:rFonts w:asciiTheme="minorHAnsi" w:hAnsiTheme="minorHAnsi" w:cs="Calibri"/>
          <w:lang w:eastAsia="zh-CN"/>
        </w:rPr>
        <w:t xml:space="preserve">This contribution </w:t>
      </w:r>
      <w:r w:rsidR="006C506B" w:rsidRPr="00BC077E">
        <w:rPr>
          <w:rFonts w:asciiTheme="minorHAnsi" w:hAnsiTheme="minorHAnsi" w:cs="Calibri"/>
          <w:lang w:eastAsia="zh-CN"/>
        </w:rPr>
        <w:t>includes</w:t>
      </w:r>
      <w:r w:rsidR="007D4992" w:rsidRPr="00BC077E">
        <w:rPr>
          <w:rFonts w:asciiTheme="minorHAnsi" w:hAnsiTheme="minorHAnsi" w:cs="Calibri"/>
          <w:lang w:eastAsia="zh-CN"/>
        </w:rPr>
        <w:t xml:space="preserve"> </w:t>
      </w:r>
      <w:proofErr w:type="gramStart"/>
      <w:r w:rsidR="001211B5">
        <w:rPr>
          <w:rFonts w:asciiTheme="minorHAnsi" w:hAnsiTheme="minorHAnsi" w:cs="Calibri"/>
          <w:lang w:eastAsia="zh-CN"/>
        </w:rPr>
        <w:t xml:space="preserve">a </w:t>
      </w:r>
      <w:r w:rsidR="009B38B4" w:rsidRPr="00BC077E">
        <w:rPr>
          <w:rFonts w:asciiTheme="minorHAnsi" w:hAnsiTheme="minorHAnsi" w:cs="Calibri"/>
          <w:lang w:eastAsia="zh-CN"/>
        </w:rPr>
        <w:t xml:space="preserve"> </w:t>
      </w:r>
      <w:r w:rsidR="007D4992" w:rsidRPr="00BC077E">
        <w:rPr>
          <w:rFonts w:asciiTheme="minorHAnsi" w:hAnsiTheme="minorHAnsi" w:cs="Calibri"/>
          <w:lang w:eastAsia="zh-CN"/>
        </w:rPr>
        <w:t>summary</w:t>
      </w:r>
      <w:proofErr w:type="gramEnd"/>
      <w:r w:rsidR="007D4992" w:rsidRPr="00BC077E">
        <w:rPr>
          <w:rFonts w:asciiTheme="minorHAnsi" w:hAnsiTheme="minorHAnsi" w:cs="Calibri"/>
          <w:lang w:eastAsia="zh-CN"/>
        </w:rPr>
        <w:t xml:space="preserve"> for</w:t>
      </w:r>
      <w:r w:rsidR="001211B5">
        <w:rPr>
          <w:rFonts w:asciiTheme="minorHAnsi" w:hAnsiTheme="minorHAnsi" w:cs="Calibri"/>
          <w:lang w:eastAsia="zh-CN"/>
        </w:rPr>
        <w:t xml:space="preserve"> the</w:t>
      </w:r>
      <w:r w:rsidR="007D4992" w:rsidRPr="00BC077E">
        <w:rPr>
          <w:rFonts w:asciiTheme="minorHAnsi" w:hAnsiTheme="minorHAnsi" w:cs="Calibri"/>
          <w:lang w:eastAsia="zh-CN"/>
        </w:rPr>
        <w:t xml:space="preserve"> email discussion</w:t>
      </w:r>
      <w:r w:rsidR="006C506B" w:rsidRPr="00BC077E">
        <w:rPr>
          <w:rFonts w:asciiTheme="minorHAnsi" w:hAnsiTheme="minorHAnsi" w:cs="Calibri"/>
          <w:lang w:eastAsia="zh-CN"/>
        </w:rPr>
        <w:t>:</w:t>
      </w:r>
    </w:p>
    <w:p w14:paraId="6C74EF98" w14:textId="77777777" w:rsidR="00CB26FE" w:rsidRPr="00BC077E" w:rsidRDefault="00CB26FE" w:rsidP="00CB26FE">
      <w:pPr>
        <w:ind w:left="720"/>
        <w:rPr>
          <w:rFonts w:asciiTheme="minorHAnsi" w:hAnsiTheme="minorHAnsi" w:cs="Times"/>
          <w:highlight w:val="cyan"/>
          <w:lang w:val="es-US" w:eastAsia="zh-CN"/>
        </w:rPr>
      </w:pPr>
      <w:r w:rsidRPr="00BC077E">
        <w:rPr>
          <w:rFonts w:asciiTheme="minorHAnsi" w:hAnsiTheme="minorHAnsi" w:cs="Times"/>
          <w:highlight w:val="cyan"/>
          <w:lang w:val="es-US" w:eastAsia="zh-CN"/>
        </w:rPr>
        <w:t xml:space="preserve">[103-e-LTE-eMTC5-01] PUR </w:t>
      </w:r>
      <w:proofErr w:type="spellStart"/>
      <w:r w:rsidRPr="00BC077E">
        <w:rPr>
          <w:rFonts w:asciiTheme="minorHAnsi" w:hAnsiTheme="minorHAnsi" w:cs="Times"/>
          <w:highlight w:val="cyan"/>
          <w:lang w:val="es-US" w:eastAsia="zh-CN"/>
        </w:rPr>
        <w:t>issues</w:t>
      </w:r>
      <w:proofErr w:type="spellEnd"/>
      <w:r w:rsidRPr="00BC077E">
        <w:rPr>
          <w:rFonts w:asciiTheme="minorHAnsi" w:hAnsiTheme="minorHAnsi" w:cs="Times"/>
          <w:highlight w:val="cyan"/>
          <w:lang w:val="es-US" w:eastAsia="zh-CN"/>
        </w:rPr>
        <w:t xml:space="preserve"> – Gus (Sierra Wireless)</w:t>
      </w:r>
    </w:p>
    <w:p w14:paraId="5D187C99"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#1: TM1/TM2 configuration issue (</w:t>
      </w:r>
      <w:hyperlink r:id="rId8" w:history="1">
        <w:r w:rsidRPr="00BC077E">
          <w:rPr>
            <w:rStyle w:val="Hyperlink"/>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0F70E675"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#2: TM6/TM9 support issue (</w:t>
      </w:r>
      <w:hyperlink r:id="rId9" w:history="1">
        <w:r w:rsidRPr="00BC077E">
          <w:rPr>
            <w:rStyle w:val="Hyperlink"/>
            <w:rFonts w:asciiTheme="minorHAnsi" w:hAnsiTheme="minorHAnsi" w:cs="Times"/>
            <w:highlight w:val="cyan"/>
            <w:lang w:eastAsia="zh-CN"/>
          </w:rPr>
          <w:t>R1-2008583</w:t>
        </w:r>
      </w:hyperlink>
      <w:r w:rsidRPr="00BC077E">
        <w:rPr>
          <w:rFonts w:asciiTheme="minorHAnsi" w:hAnsiTheme="minorHAnsi" w:cs="Times"/>
          <w:highlight w:val="cyan"/>
          <w:lang w:eastAsia="zh-CN"/>
        </w:rPr>
        <w:t xml:space="preserve">, </w:t>
      </w:r>
      <w:hyperlink r:id="rId10" w:history="1">
        <w:r w:rsidRPr="00BC077E">
          <w:rPr>
            <w:rStyle w:val="Hyperlink"/>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7945C70E"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#3: Repetition number delivery to higher layers (</w:t>
      </w:r>
      <w:hyperlink r:id="rId11" w:history="1">
        <w:r w:rsidRPr="00BC077E">
          <w:rPr>
            <w:rStyle w:val="Hyperlink"/>
            <w:rFonts w:asciiTheme="minorHAnsi" w:hAnsiTheme="minorHAnsi" w:cs="Times"/>
            <w:highlight w:val="cyan"/>
            <w:lang w:eastAsia="zh-CN"/>
          </w:rPr>
          <w:t>R1-2008583</w:t>
        </w:r>
      </w:hyperlink>
      <w:r w:rsidRPr="00BC077E">
        <w:rPr>
          <w:rFonts w:asciiTheme="minorHAnsi" w:hAnsiTheme="minorHAnsi" w:cs="Times"/>
          <w:highlight w:val="cyan"/>
          <w:lang w:eastAsia="zh-CN"/>
        </w:rPr>
        <w:t>)</w:t>
      </w:r>
    </w:p>
    <w:p w14:paraId="04F258E7"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Discussion and decision by 10/29, TPs by 11/5</w:t>
      </w:r>
    </w:p>
    <w:p w14:paraId="6485C576" w14:textId="6E94F8A7" w:rsidR="00042ED4" w:rsidRDefault="00042ED4" w:rsidP="00042ED4">
      <w:pPr>
        <w:pStyle w:val="Heading1"/>
        <w:rPr>
          <w:rFonts w:asciiTheme="minorHAnsi" w:hAnsiTheme="minorHAnsi"/>
          <w:lang w:val="en-CA"/>
        </w:rPr>
      </w:pPr>
      <w:bookmarkStart w:id="5" w:name="_Hlk16789236"/>
      <w:r w:rsidRPr="00BC077E">
        <w:rPr>
          <w:rFonts w:asciiTheme="minorHAnsi" w:hAnsiTheme="minorHAnsi"/>
          <w:lang w:val="en-CA"/>
        </w:rPr>
        <w:t>Issue #2: TM6/TM9 support issue</w:t>
      </w:r>
    </w:p>
    <w:p w14:paraId="64140013" w14:textId="272254B6" w:rsidR="00115116" w:rsidRDefault="00115116" w:rsidP="00115116">
      <w:pPr>
        <w:pStyle w:val="Heading2"/>
        <w:rPr>
          <w:lang w:val="en-CA"/>
        </w:rPr>
      </w:pPr>
      <w:r>
        <w:rPr>
          <w:lang w:val="en-CA"/>
        </w:rPr>
        <w:t>Issue</w:t>
      </w:r>
      <w:r w:rsidR="00D831A4">
        <w:rPr>
          <w:lang w:val="en-CA"/>
        </w:rPr>
        <w:t xml:space="preserve"> Description</w:t>
      </w:r>
    </w:p>
    <w:p w14:paraId="6B188037" w14:textId="749CED0A" w:rsidR="00646F34" w:rsidRPr="00646F34" w:rsidRDefault="00646F34" w:rsidP="00646F34">
      <w:pPr>
        <w:rPr>
          <w:lang w:val="en-CA"/>
        </w:rPr>
      </w:pPr>
      <w:r w:rsidRPr="00646F34">
        <w:rPr>
          <w:lang w:val="en-CA"/>
        </w:rPr>
        <w:t xml:space="preserve">Ericsson in [1] points out that there </w:t>
      </w:r>
      <w:r w:rsidR="00DE54C5" w:rsidRPr="00646F34">
        <w:rPr>
          <w:lang w:val="en-CA"/>
        </w:rPr>
        <w:t>have</w:t>
      </w:r>
      <w:r w:rsidRPr="00646F34">
        <w:rPr>
          <w:lang w:val="en-CA"/>
        </w:rPr>
        <w:t xml:space="preserve"> been no agreements on which transmission modes PUR should support.</w:t>
      </w:r>
    </w:p>
    <w:p w14:paraId="2EEE5FC3" w14:textId="7BEB85E3" w:rsidR="00042ED4" w:rsidRPr="00BC077E" w:rsidRDefault="00B3387D" w:rsidP="00042ED4">
      <w:pPr>
        <w:pStyle w:val="Heading2"/>
        <w:rPr>
          <w:rFonts w:asciiTheme="minorHAnsi" w:hAnsiTheme="minorHAnsi"/>
        </w:rPr>
      </w:pPr>
      <w:r>
        <w:rPr>
          <w:rFonts w:asciiTheme="minorHAnsi" w:hAnsiTheme="minorHAnsi"/>
        </w:rPr>
        <w:t>Discussion</w:t>
      </w:r>
    </w:p>
    <w:p w14:paraId="73967A16" w14:textId="17F3B523" w:rsidR="00EB2D6F" w:rsidRPr="00BC077E" w:rsidRDefault="00EB2D6F" w:rsidP="00EB2D6F">
      <w:pPr>
        <w:rPr>
          <w:rFonts w:asciiTheme="minorHAnsi" w:hAnsiTheme="minorHAnsi"/>
        </w:rPr>
      </w:pPr>
      <w:r w:rsidRPr="00BC077E">
        <w:rPr>
          <w:rFonts w:asciiTheme="minorHAnsi" w:hAnsiTheme="minorHAnsi"/>
        </w:rPr>
        <w:t>Possible options for consideration:</w:t>
      </w:r>
    </w:p>
    <w:p w14:paraId="7E783AE0" w14:textId="6F2EE918" w:rsidR="00EB2D6F" w:rsidRPr="00BC077E" w:rsidRDefault="00EB2D6F" w:rsidP="00452AA2">
      <w:pPr>
        <w:pStyle w:val="ListBullet"/>
        <w:rPr>
          <w:rFonts w:asciiTheme="minorHAnsi" w:hAnsiTheme="minorHAnsi"/>
        </w:rPr>
      </w:pPr>
      <w:r w:rsidRPr="00BC077E">
        <w:rPr>
          <w:rFonts w:asciiTheme="minorHAnsi" w:hAnsiTheme="minorHAnsi"/>
        </w:rPr>
        <w:t>Option 1: PUR Support only TM 1,2, 6 and 9 (current specification)</w:t>
      </w:r>
    </w:p>
    <w:p w14:paraId="50184D68" w14:textId="236A6785" w:rsidR="00EB2D6F" w:rsidRPr="00BC077E" w:rsidRDefault="00EB2D6F" w:rsidP="00452AA2">
      <w:pPr>
        <w:pStyle w:val="ListBullet"/>
        <w:rPr>
          <w:rFonts w:asciiTheme="minorHAnsi" w:hAnsiTheme="minorHAnsi"/>
        </w:rPr>
      </w:pPr>
      <w:r w:rsidRPr="00BC077E">
        <w:rPr>
          <w:rFonts w:asciiTheme="minorHAnsi" w:hAnsiTheme="minorHAnsi"/>
        </w:rPr>
        <w:t xml:space="preserve">Option 2: PUR supports only TM 1 and </w:t>
      </w:r>
      <w:proofErr w:type="gramStart"/>
      <w:r w:rsidRPr="00BC077E">
        <w:rPr>
          <w:rFonts w:asciiTheme="minorHAnsi" w:hAnsiTheme="minorHAnsi"/>
        </w:rPr>
        <w:t>2</w:t>
      </w:r>
      <w:r w:rsidR="00B3387D">
        <w:rPr>
          <w:rFonts w:asciiTheme="minorHAnsi" w:hAnsiTheme="minorHAnsi"/>
        </w:rPr>
        <w:t xml:space="preserve">  (</w:t>
      </w:r>
      <w:proofErr w:type="gramEnd"/>
      <w:r w:rsidR="00B3387D">
        <w:rPr>
          <w:rFonts w:asciiTheme="minorHAnsi" w:hAnsiTheme="minorHAnsi"/>
        </w:rPr>
        <w:t>supported by [1] and [2])</w:t>
      </w:r>
    </w:p>
    <w:p w14:paraId="2A1DD9EF" w14:textId="1EF7BD17" w:rsidR="007D4992" w:rsidRPr="00BC077E" w:rsidRDefault="007D4992" w:rsidP="00042ED4">
      <w:pPr>
        <w:pStyle w:val="Heading2"/>
        <w:rPr>
          <w:rFonts w:asciiTheme="minorHAnsi" w:hAnsiTheme="minorHAnsi"/>
        </w:rPr>
      </w:pPr>
      <w:r w:rsidRPr="00BC077E">
        <w:rPr>
          <w:rFonts w:asciiTheme="minorHAnsi" w:hAnsiTheme="minorHAnsi"/>
        </w:rPr>
        <w:t>Company Views</w:t>
      </w:r>
    </w:p>
    <w:p w14:paraId="5ADE8471" w14:textId="7F3DDAFC" w:rsidR="007D4992" w:rsidRPr="00BC077E" w:rsidRDefault="007D4992" w:rsidP="007D4992">
      <w:pPr>
        <w:rPr>
          <w:rFonts w:asciiTheme="minorHAnsi" w:hAnsiTheme="minorHAnsi"/>
        </w:rPr>
      </w:pPr>
      <w:r w:rsidRPr="00BC077E">
        <w:rPr>
          <w:rFonts w:asciiTheme="minorHAnsi" w:hAnsiTheme="minorHAnsi"/>
        </w:rPr>
        <w:t xml:space="preserve">Please indicate which </w:t>
      </w:r>
      <w:r w:rsidR="00EB2D6F" w:rsidRPr="00BC077E">
        <w:rPr>
          <w:rFonts w:asciiTheme="minorHAnsi" w:hAnsiTheme="minorHAnsi"/>
        </w:rPr>
        <w:t>option</w:t>
      </w:r>
      <w:r w:rsidRPr="00BC077E">
        <w:rPr>
          <w:rFonts w:asciiTheme="minorHAnsi" w:hAnsiTheme="minorHAnsi"/>
        </w:rPr>
        <w:t xml:space="preserve"> your company can </w:t>
      </w:r>
      <w:r w:rsidR="00EB2D6F" w:rsidRPr="00BC077E">
        <w:rPr>
          <w:rFonts w:asciiTheme="minorHAnsi" w:hAnsiTheme="minorHAnsi"/>
        </w:rPr>
        <w:t xml:space="preserve">supports: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DE1147" w:rsidRPr="00BC077E" w14:paraId="600C5B18" w14:textId="77777777" w:rsidTr="00EB2D6F">
        <w:tc>
          <w:tcPr>
            <w:tcW w:w="2216" w:type="dxa"/>
            <w:shd w:val="clear" w:color="auto" w:fill="BFBFBF"/>
          </w:tcPr>
          <w:p w14:paraId="3055D82F" w14:textId="77777777" w:rsidR="00DE1147" w:rsidRPr="00BC077E" w:rsidRDefault="00DE1147" w:rsidP="00F87DC9">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85355B8" w14:textId="77777777" w:rsidR="00DE1147" w:rsidRPr="00BC077E" w:rsidRDefault="00DE1147" w:rsidP="00F87DC9">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DE1147" w:rsidRPr="00BC077E" w14:paraId="5CB48C50" w14:textId="77777777" w:rsidTr="00EB2D6F">
        <w:tc>
          <w:tcPr>
            <w:tcW w:w="2216" w:type="dxa"/>
            <w:shd w:val="clear" w:color="auto" w:fill="auto"/>
          </w:tcPr>
          <w:p w14:paraId="550F8D19" w14:textId="090F79D8" w:rsidR="00DE1147" w:rsidRPr="00BC077E" w:rsidRDefault="00911F22" w:rsidP="00F87DC9">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2EFB0A36" w14:textId="2AE562C2" w:rsidR="006E29E9" w:rsidRDefault="00991589" w:rsidP="00911F22">
            <w:pPr>
              <w:overflowPunct w:val="0"/>
              <w:autoSpaceDE w:val="0"/>
              <w:autoSpaceDN w:val="0"/>
              <w:adjustRightInd w:val="0"/>
              <w:spacing w:after="240"/>
              <w:jc w:val="left"/>
              <w:textAlignment w:val="baseline"/>
              <w:rPr>
                <w:rFonts w:asciiTheme="minorHAnsi" w:hAnsiTheme="minorHAnsi"/>
                <w:color w:val="0070C0"/>
              </w:rPr>
            </w:pPr>
            <w:r>
              <w:rPr>
                <w:rFonts w:asciiTheme="minorHAnsi" w:hAnsiTheme="minorHAnsi"/>
                <w:color w:val="0070C0"/>
              </w:rPr>
              <w:t>In principle w</w:t>
            </w:r>
            <w:r w:rsidR="00911F22">
              <w:rPr>
                <w:rFonts w:asciiTheme="minorHAnsi" w:hAnsiTheme="minorHAnsi"/>
                <w:color w:val="0070C0"/>
              </w:rPr>
              <w:t>e support Option 2</w:t>
            </w:r>
            <w:r>
              <w:rPr>
                <w:rFonts w:asciiTheme="minorHAnsi" w:hAnsiTheme="minorHAnsi"/>
                <w:color w:val="0070C0"/>
              </w:rPr>
              <w:t xml:space="preserve">, but </w:t>
            </w:r>
            <w:r w:rsidR="00FF7BFA">
              <w:rPr>
                <w:rFonts w:asciiTheme="minorHAnsi" w:hAnsiTheme="minorHAnsi"/>
                <w:color w:val="0070C0"/>
              </w:rPr>
              <w:t>as pointed out in [2] “</w:t>
            </w:r>
            <w:r w:rsidR="00FF7BFA">
              <w:rPr>
                <w:rFonts w:asciiTheme="minorHAnsi" w:hAnsiTheme="minorHAnsi"/>
              </w:rPr>
              <w:t>since t</w:t>
            </w:r>
            <w:r w:rsidR="00FF7BFA" w:rsidRPr="00375BB8">
              <w:rPr>
                <w:rFonts w:asciiTheme="minorHAnsi" w:hAnsiTheme="minorHAnsi"/>
              </w:rPr>
              <w:t xml:space="preserve">here is no RRC configuration of TM, </w:t>
            </w:r>
            <w:r w:rsidR="00FF7BFA">
              <w:rPr>
                <w:rFonts w:asciiTheme="minorHAnsi" w:hAnsiTheme="minorHAnsi"/>
              </w:rPr>
              <w:t>it is unclear how the TM is configured for PUR</w:t>
            </w:r>
            <w:r w:rsidR="00FF7BFA">
              <w:rPr>
                <w:rFonts w:asciiTheme="minorHAnsi" w:hAnsiTheme="minorHAnsi"/>
                <w:color w:val="0070C0"/>
              </w:rPr>
              <w:t>”. For that reason, perhaps only “</w:t>
            </w:r>
            <w:r w:rsidR="00FF7BFA" w:rsidRPr="00FF7BFA">
              <w:rPr>
                <w:rFonts w:asciiTheme="minorHAnsi" w:hAnsiTheme="minorHAnsi"/>
              </w:rPr>
              <w:t>Single-antenna port, port 0 (see Subclause 7.1.1)</w:t>
            </w:r>
            <w:r w:rsidR="00FF7BFA">
              <w:rPr>
                <w:rFonts w:asciiTheme="minorHAnsi" w:hAnsiTheme="minorHAnsi"/>
                <w:color w:val="0070C0"/>
              </w:rPr>
              <w:t xml:space="preserve">” should be supported </w:t>
            </w:r>
            <w:r w:rsidR="001A4265">
              <w:rPr>
                <w:rFonts w:asciiTheme="minorHAnsi" w:hAnsiTheme="minorHAnsi"/>
                <w:color w:val="0070C0"/>
              </w:rPr>
              <w:t xml:space="preserve">for PUR </w:t>
            </w:r>
            <w:r w:rsidR="00FF7BFA">
              <w:rPr>
                <w:rFonts w:asciiTheme="minorHAnsi" w:hAnsiTheme="minorHAnsi"/>
                <w:color w:val="0070C0"/>
              </w:rPr>
              <w:t>without referring to any Mode.</w:t>
            </w:r>
          </w:p>
          <w:p w14:paraId="6FC372EF" w14:textId="74B079AC" w:rsidR="00FF7BFA" w:rsidRPr="00B442D0" w:rsidRDefault="00FF7BFA" w:rsidP="00FF7BFA">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proofErr w:type="gramStart"/>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roofErr w:type="gramEnd"/>
            <w:r>
              <w:rPr>
                <w:rFonts w:ascii="Arial" w:hAnsi="Arial" w:cs="Arial"/>
              </w:rPr>
              <w:t xml:space="preserve"> </w:t>
            </w:r>
          </w:p>
          <w:p w14:paraId="381D394E" w14:textId="77777777" w:rsidR="00FF7BFA" w:rsidRPr="000D3CFB" w:rsidRDefault="00FF7BFA" w:rsidP="00FF7BFA">
            <w:r w:rsidRPr="000D3CFB">
              <w:t>If a BL/CE UE is configured by higher layers to decode MP</w:t>
            </w:r>
            <w:r>
              <w:t>DCCH with CRC scrambled by the PUR</w:t>
            </w:r>
            <w:del w:id="6" w:author="Ericsson" w:date="2020-10-16T09:07:00Z">
              <w:r w:rsidDel="00AF2D08">
                <w:delText xml:space="preserve"> </w:delText>
              </w:r>
            </w:del>
            <w:del w:id="7"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8" w:author="Ericsson" w:date="2020-10-16T09:08:00Z">
              <w:r w:rsidDel="00AF2D08">
                <w:delText xml:space="preserve"> </w:delText>
              </w:r>
            </w:del>
            <w:del w:id="9" w:author="Ericsson" w:date="2020-10-08T19:47:00Z">
              <w:r w:rsidDel="005A41F8">
                <w:delText>C</w:delText>
              </w:r>
            </w:del>
            <w:r w:rsidRPr="000D3CFB">
              <w:rPr>
                <w:rFonts w:hint="eastAsia"/>
              </w:rPr>
              <w:t>-RNTI.</w:t>
            </w:r>
          </w:p>
          <w:p w14:paraId="542C3030" w14:textId="77777777" w:rsidR="00FF7BFA" w:rsidRPr="000D3CFB" w:rsidRDefault="00FF7BFA" w:rsidP="00FF7BFA">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10" w:author="Ericsson" w:date="2020-10-16T09:08:00Z">
              <w:r w:rsidDel="00AF2D08">
                <w:delText xml:space="preserve"> </w:delText>
              </w:r>
            </w:del>
            <w:del w:id="11"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FF7BFA" w:rsidRPr="000D3CFB" w14:paraId="16693861" w14:textId="77777777" w:rsidTr="004872E6">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3E418CE3" w14:textId="3A9900C6" w:rsidR="00FF7BFA" w:rsidRPr="000D3CFB" w:rsidRDefault="00FF7BFA" w:rsidP="00FF7BFA">
                  <w:pPr>
                    <w:pStyle w:val="TAH"/>
                    <w:rPr>
                      <w:rFonts w:eastAsia="MS Mincho"/>
                      <w:lang w:val="fr-FR"/>
                    </w:rPr>
                  </w:pPr>
                  <w:del w:id="12"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73C6A612" w14:textId="77777777" w:rsidR="00FF7BFA" w:rsidRPr="000D3CFB" w:rsidRDefault="00FF7BFA" w:rsidP="00FF7BFA">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26DDF6ED" w14:textId="77777777" w:rsidR="00FF7BFA" w:rsidRPr="000D3CFB" w:rsidRDefault="00FF7BFA" w:rsidP="00FF7BFA">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C56BBA3" w14:textId="77777777" w:rsidR="00FF7BFA" w:rsidRPr="000D3CFB" w:rsidRDefault="00FF7BFA" w:rsidP="00FF7BFA">
                  <w:pPr>
                    <w:pStyle w:val="TAH"/>
                  </w:pPr>
                  <w:r w:rsidRPr="000D3CFB">
                    <w:t xml:space="preserve">Transmission </w:t>
                  </w:r>
                  <w:r w:rsidRPr="000D3CFB">
                    <w:rPr>
                      <w:rFonts w:eastAsia="MS Mincho" w:hint="eastAsia"/>
                    </w:rPr>
                    <w:t>scheme</w:t>
                  </w:r>
                  <w:r w:rsidRPr="000D3CFB">
                    <w:t xml:space="preserve"> of PDSCH corresponding to MPDCCH</w:t>
                  </w:r>
                </w:p>
              </w:tc>
            </w:tr>
            <w:tr w:rsidR="00FF7BFA" w:rsidRPr="000D3CFB" w14:paraId="705B6210" w14:textId="77777777" w:rsidTr="004872E6">
              <w:trPr>
                <w:cantSplit/>
                <w:trHeight w:val="365"/>
                <w:jc w:val="center"/>
              </w:trPr>
              <w:tc>
                <w:tcPr>
                  <w:tcW w:w="1458" w:type="dxa"/>
                  <w:shd w:val="clear" w:color="auto" w:fill="auto"/>
                  <w:vAlign w:val="center"/>
                </w:tcPr>
                <w:p w14:paraId="5DA4A4BF" w14:textId="1ABF7BF5" w:rsidR="00FF7BFA" w:rsidRPr="000D3CFB" w:rsidRDefault="00FF7BFA" w:rsidP="00FF7BFA">
                  <w:pPr>
                    <w:pStyle w:val="TAL"/>
                    <w:jc w:val="center"/>
                    <w:rPr>
                      <w:rFonts w:eastAsia="MS Mincho"/>
                      <w:b/>
                      <w:lang w:val="fr-FR" w:eastAsia="en-US"/>
                    </w:rPr>
                  </w:pPr>
                  <w:del w:id="13" w:author="Ericsson" w:date="2020-10-26T21:08:00Z">
                    <w:r w:rsidRPr="000D3CFB" w:rsidDel="0016193F">
                      <w:rPr>
                        <w:rFonts w:eastAsia="MS Mincho" w:hint="eastAsia"/>
                        <w:b/>
                        <w:lang w:val="fr-FR" w:eastAsia="en-US"/>
                      </w:rPr>
                      <w:delText>Mode 1</w:delText>
                    </w:r>
                  </w:del>
                </w:p>
              </w:tc>
              <w:tc>
                <w:tcPr>
                  <w:tcW w:w="1170" w:type="dxa"/>
                  <w:vAlign w:val="center"/>
                </w:tcPr>
                <w:p w14:paraId="1051267B" w14:textId="77777777" w:rsidR="00FF7BFA" w:rsidRPr="000D3CFB" w:rsidRDefault="00FF7BFA" w:rsidP="00FF7BFA">
                  <w:pPr>
                    <w:pStyle w:val="TAL"/>
                    <w:rPr>
                      <w:sz w:val="16"/>
                      <w:szCs w:val="16"/>
                      <w:lang w:val="fr-FR" w:eastAsia="en-US"/>
                    </w:rPr>
                  </w:pPr>
                  <w:r w:rsidRPr="000D3CFB">
                    <w:rPr>
                      <w:sz w:val="16"/>
                      <w:szCs w:val="16"/>
                      <w:lang w:val="fr-FR" w:eastAsia="en-US"/>
                    </w:rPr>
                    <w:t>6-1A or 6-1B</w:t>
                  </w:r>
                </w:p>
              </w:tc>
              <w:tc>
                <w:tcPr>
                  <w:tcW w:w="2329" w:type="dxa"/>
                  <w:vAlign w:val="center"/>
                </w:tcPr>
                <w:p w14:paraId="143DF02A" w14:textId="77777777" w:rsidR="00FF7BFA" w:rsidRPr="000D3CFB" w:rsidRDefault="00FF7BFA" w:rsidP="00FF7BFA">
                  <w:pPr>
                    <w:pStyle w:val="TAL"/>
                    <w:rPr>
                      <w:sz w:val="16"/>
                      <w:szCs w:val="16"/>
                      <w:lang w:eastAsia="en-US"/>
                    </w:rPr>
                  </w:pPr>
                  <w:r>
                    <w:rPr>
                      <w:sz w:val="16"/>
                      <w:szCs w:val="16"/>
                      <w:lang w:eastAsia="en-US"/>
                    </w:rPr>
                    <w:t>UE specific by PUR</w:t>
                  </w:r>
                  <w:del w:id="14" w:author="Ericsson" w:date="2020-10-16T09:08:00Z">
                    <w:r w:rsidDel="00AF2D08">
                      <w:rPr>
                        <w:sz w:val="16"/>
                        <w:szCs w:val="16"/>
                        <w:lang w:eastAsia="en-US"/>
                      </w:rPr>
                      <w:delText xml:space="preserve"> </w:delText>
                    </w:r>
                  </w:del>
                  <w:del w:id="15"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7332691" w14:textId="77777777" w:rsidR="00FF7BFA" w:rsidRPr="000D3CFB" w:rsidRDefault="00FF7BFA" w:rsidP="00FF7BFA">
                  <w:pPr>
                    <w:pStyle w:val="TAL"/>
                    <w:rPr>
                      <w:rFonts w:eastAsia="MS Mincho"/>
                      <w:sz w:val="16"/>
                      <w:szCs w:val="16"/>
                      <w:lang w:eastAsia="en-US"/>
                    </w:rPr>
                  </w:pPr>
                  <w:r w:rsidRPr="000D3CFB">
                    <w:rPr>
                      <w:sz w:val="16"/>
                      <w:szCs w:val="16"/>
                      <w:lang w:eastAsia="en-US"/>
                    </w:rPr>
                    <w:t xml:space="preserve">Single-antenna port, port </w:t>
                  </w:r>
                  <w:r w:rsidRPr="000D3CFB">
                    <w:rPr>
                      <w:rFonts w:eastAsia="MS Mincho" w:hint="eastAsia"/>
                      <w:sz w:val="16"/>
                      <w:szCs w:val="16"/>
                      <w:lang w:eastAsia="en-US"/>
                    </w:rPr>
                    <w:t>0</w:t>
                  </w:r>
                  <w:r w:rsidRPr="000D3CFB">
                    <w:rPr>
                      <w:rFonts w:eastAsia="MS Mincho"/>
                      <w:sz w:val="16"/>
                      <w:szCs w:val="16"/>
                      <w:lang w:eastAsia="en-US"/>
                    </w:rPr>
                    <w:t xml:space="preserve"> (see Subclause 7.1.1)</w:t>
                  </w:r>
                </w:p>
              </w:tc>
            </w:tr>
            <w:tr w:rsidR="00FF7BFA" w:rsidRPr="000D3CFB" w14:paraId="33E7F1A9" w14:textId="77777777" w:rsidTr="004872E6">
              <w:trPr>
                <w:cantSplit/>
                <w:trHeight w:val="333"/>
                <w:jc w:val="center"/>
              </w:trPr>
              <w:tc>
                <w:tcPr>
                  <w:tcW w:w="1458" w:type="dxa"/>
                  <w:shd w:val="clear" w:color="auto" w:fill="auto"/>
                  <w:vAlign w:val="center"/>
                </w:tcPr>
                <w:p w14:paraId="7CCDF466" w14:textId="57BD2750" w:rsidR="00FF7BFA" w:rsidRPr="000D3CFB" w:rsidRDefault="00FF7BFA" w:rsidP="00FF7BFA">
                  <w:pPr>
                    <w:pStyle w:val="TAL"/>
                    <w:jc w:val="center"/>
                    <w:rPr>
                      <w:rFonts w:eastAsia="MS Mincho"/>
                      <w:b/>
                      <w:lang w:eastAsia="en-US"/>
                    </w:rPr>
                  </w:pPr>
                  <w:del w:id="16" w:author="Ericsson" w:date="2020-10-26T21:08:00Z">
                    <w:r w:rsidRPr="000D3CFB" w:rsidDel="0016193F">
                      <w:rPr>
                        <w:rFonts w:eastAsia="MS Mincho" w:hint="eastAsia"/>
                        <w:b/>
                        <w:lang w:eastAsia="en-US"/>
                      </w:rPr>
                      <w:delText>Mode 2</w:delText>
                    </w:r>
                  </w:del>
                </w:p>
              </w:tc>
              <w:tc>
                <w:tcPr>
                  <w:tcW w:w="1170" w:type="dxa"/>
                  <w:vAlign w:val="center"/>
                </w:tcPr>
                <w:p w14:paraId="0425DF2D" w14:textId="04CD6C37" w:rsidR="00FF7BFA" w:rsidRPr="000D3CFB" w:rsidRDefault="00FF7BFA" w:rsidP="00FF7BFA">
                  <w:pPr>
                    <w:pStyle w:val="TAL"/>
                    <w:rPr>
                      <w:sz w:val="16"/>
                      <w:szCs w:val="16"/>
                      <w:lang w:eastAsia="en-US"/>
                    </w:rPr>
                  </w:pPr>
                  <w:del w:id="17" w:author="Ericsson" w:date="2020-10-26T21:08:00Z">
                    <w:r w:rsidRPr="000D3CFB" w:rsidDel="0016193F">
                      <w:rPr>
                        <w:sz w:val="16"/>
                        <w:szCs w:val="16"/>
                        <w:lang w:val="fr-FR" w:eastAsia="en-US"/>
                      </w:rPr>
                      <w:delText>6-1A or 6-1B</w:delText>
                    </w:r>
                  </w:del>
                </w:p>
              </w:tc>
              <w:tc>
                <w:tcPr>
                  <w:tcW w:w="2329" w:type="dxa"/>
                  <w:vAlign w:val="center"/>
                </w:tcPr>
                <w:p w14:paraId="3BEF670A" w14:textId="1B938120" w:rsidR="00FF7BFA" w:rsidRPr="000D3CFB" w:rsidRDefault="00FF7BFA" w:rsidP="00FF7BFA">
                  <w:pPr>
                    <w:pStyle w:val="TAL"/>
                    <w:rPr>
                      <w:sz w:val="16"/>
                      <w:szCs w:val="16"/>
                      <w:lang w:eastAsia="en-US"/>
                    </w:rPr>
                  </w:pPr>
                  <w:del w:id="18" w:author="Ericsson" w:date="2020-10-26T21:08:00Z">
                    <w:r w:rsidDel="0016193F">
                      <w:rPr>
                        <w:sz w:val="16"/>
                        <w:szCs w:val="16"/>
                        <w:lang w:eastAsia="en-US"/>
                      </w:rPr>
                      <w:delText>UE specific by PUR</w:delText>
                    </w:r>
                  </w:del>
                  <w:del w:id="19" w:author="Ericsson" w:date="2020-10-16T09:08:00Z">
                    <w:r w:rsidDel="00AF2D08">
                      <w:rPr>
                        <w:sz w:val="16"/>
                        <w:szCs w:val="16"/>
                        <w:lang w:eastAsia="en-US"/>
                      </w:rPr>
                      <w:delText xml:space="preserve"> </w:delText>
                    </w:r>
                  </w:del>
                  <w:del w:id="20" w:author="Ericsson" w:date="2020-10-08T19:47:00Z">
                    <w:r w:rsidDel="005A41F8">
                      <w:rPr>
                        <w:sz w:val="16"/>
                        <w:szCs w:val="16"/>
                        <w:lang w:eastAsia="en-US"/>
                      </w:rPr>
                      <w:delText>C</w:delText>
                    </w:r>
                  </w:del>
                  <w:del w:id="21" w:author="Ericsson" w:date="2020-10-26T21:08:00Z">
                    <w:r w:rsidRPr="000D3CFB" w:rsidDel="0016193F">
                      <w:rPr>
                        <w:sz w:val="16"/>
                        <w:szCs w:val="16"/>
                        <w:lang w:eastAsia="en-US"/>
                      </w:rPr>
                      <w:delText>-RNTI</w:delText>
                    </w:r>
                  </w:del>
                </w:p>
              </w:tc>
              <w:tc>
                <w:tcPr>
                  <w:tcW w:w="4511" w:type="dxa"/>
                  <w:vAlign w:val="center"/>
                </w:tcPr>
                <w:p w14:paraId="6A50AC1E" w14:textId="07B3FAAB" w:rsidR="00FF7BFA" w:rsidRPr="000D3CFB" w:rsidRDefault="00FF7BFA" w:rsidP="00FF7BFA">
                  <w:pPr>
                    <w:pStyle w:val="TAL"/>
                    <w:rPr>
                      <w:sz w:val="16"/>
                      <w:szCs w:val="16"/>
                      <w:lang w:eastAsia="en-US"/>
                    </w:rPr>
                  </w:pPr>
                  <w:del w:id="22"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FF7BFA" w:rsidRPr="000D3CFB" w14:paraId="6AE3559A" w14:textId="77777777" w:rsidTr="004872E6">
              <w:trPr>
                <w:cantSplit/>
                <w:trHeight w:val="414"/>
                <w:jc w:val="center"/>
              </w:trPr>
              <w:tc>
                <w:tcPr>
                  <w:tcW w:w="1458" w:type="dxa"/>
                  <w:shd w:val="clear" w:color="auto" w:fill="auto"/>
                  <w:vAlign w:val="center"/>
                </w:tcPr>
                <w:p w14:paraId="642EB669" w14:textId="6EA587FE" w:rsidR="00FF7BFA" w:rsidRPr="000D3CFB" w:rsidRDefault="00FF7BFA" w:rsidP="00FF7BFA">
                  <w:pPr>
                    <w:pStyle w:val="TAL"/>
                    <w:jc w:val="center"/>
                    <w:rPr>
                      <w:rFonts w:eastAsia="MS Mincho"/>
                      <w:b/>
                      <w:lang w:val="fr-FR" w:eastAsia="en-US"/>
                    </w:rPr>
                  </w:pPr>
                  <w:del w:id="23" w:author="Ericsson" w:date="2020-10-26T21:08:00Z">
                    <w:r w:rsidRPr="000D3CFB" w:rsidDel="0016193F">
                      <w:rPr>
                        <w:rFonts w:eastAsia="MS Mincho" w:hint="eastAsia"/>
                        <w:b/>
                        <w:lang w:val="fr-FR" w:eastAsia="en-US"/>
                      </w:rPr>
                      <w:delText>Mode 6</w:delText>
                    </w:r>
                  </w:del>
                </w:p>
              </w:tc>
              <w:tc>
                <w:tcPr>
                  <w:tcW w:w="1170" w:type="dxa"/>
                  <w:vAlign w:val="center"/>
                </w:tcPr>
                <w:p w14:paraId="6F18C810" w14:textId="20AB81F6" w:rsidR="00FF7BFA" w:rsidRPr="000D3CFB" w:rsidRDefault="00FF7BFA" w:rsidP="00FF7BFA">
                  <w:pPr>
                    <w:pStyle w:val="TAL"/>
                    <w:rPr>
                      <w:rFonts w:eastAsia="MS Mincho"/>
                      <w:sz w:val="16"/>
                      <w:szCs w:val="16"/>
                      <w:lang w:val="fr-FR" w:eastAsia="en-US"/>
                    </w:rPr>
                  </w:pPr>
                  <w:del w:id="24" w:author="Ericsson" w:date="2020-10-26T21:08:00Z">
                    <w:r w:rsidRPr="000D3CFB" w:rsidDel="0016193F">
                      <w:rPr>
                        <w:sz w:val="16"/>
                        <w:szCs w:val="16"/>
                        <w:lang w:val="fr-FR" w:eastAsia="en-US"/>
                      </w:rPr>
                      <w:delText>6-1A</w:delText>
                    </w:r>
                  </w:del>
                </w:p>
              </w:tc>
              <w:tc>
                <w:tcPr>
                  <w:tcW w:w="2329" w:type="dxa"/>
                  <w:vAlign w:val="center"/>
                </w:tcPr>
                <w:p w14:paraId="24BFF990" w14:textId="3D5FD642" w:rsidR="00FF7BFA" w:rsidRPr="000D3CFB" w:rsidRDefault="00FF7BFA" w:rsidP="00FF7BFA">
                  <w:pPr>
                    <w:pStyle w:val="TAL"/>
                    <w:rPr>
                      <w:sz w:val="16"/>
                      <w:szCs w:val="16"/>
                      <w:lang w:eastAsia="en-US"/>
                    </w:rPr>
                  </w:pPr>
                  <w:del w:id="25" w:author="Ericsson" w:date="2020-10-26T21:08:00Z">
                    <w:r w:rsidDel="0016193F">
                      <w:rPr>
                        <w:sz w:val="16"/>
                        <w:szCs w:val="16"/>
                        <w:lang w:eastAsia="en-US"/>
                      </w:rPr>
                      <w:delText>UE specific by PUR</w:delText>
                    </w:r>
                  </w:del>
                  <w:del w:id="26" w:author="Ericsson" w:date="2020-10-16T09:08:00Z">
                    <w:r w:rsidDel="00AF2D08">
                      <w:rPr>
                        <w:sz w:val="16"/>
                        <w:szCs w:val="16"/>
                        <w:lang w:eastAsia="en-US"/>
                      </w:rPr>
                      <w:delText xml:space="preserve"> </w:delText>
                    </w:r>
                  </w:del>
                  <w:del w:id="27" w:author="Ericsson" w:date="2020-10-08T19:47:00Z">
                    <w:r w:rsidDel="005A41F8">
                      <w:rPr>
                        <w:sz w:val="16"/>
                        <w:szCs w:val="16"/>
                        <w:lang w:eastAsia="en-US"/>
                      </w:rPr>
                      <w:delText>C</w:delText>
                    </w:r>
                  </w:del>
                  <w:del w:id="28" w:author="Ericsson" w:date="2020-10-26T21:08:00Z">
                    <w:r w:rsidRPr="000D3CFB" w:rsidDel="0016193F">
                      <w:rPr>
                        <w:sz w:val="16"/>
                        <w:szCs w:val="16"/>
                        <w:lang w:eastAsia="en-US"/>
                      </w:rPr>
                      <w:delText>-RNTI</w:delText>
                    </w:r>
                  </w:del>
                </w:p>
              </w:tc>
              <w:tc>
                <w:tcPr>
                  <w:tcW w:w="4511" w:type="dxa"/>
                  <w:vAlign w:val="center"/>
                </w:tcPr>
                <w:p w14:paraId="73D5C494" w14:textId="0E99FDC9" w:rsidR="00FF7BFA" w:rsidRPr="000D3CFB" w:rsidRDefault="00FF7BFA" w:rsidP="00FF7BFA">
                  <w:pPr>
                    <w:pStyle w:val="TAL"/>
                    <w:rPr>
                      <w:rFonts w:eastAsia="MS Mincho"/>
                      <w:sz w:val="16"/>
                      <w:szCs w:val="16"/>
                      <w:lang w:eastAsia="en-US"/>
                    </w:rPr>
                  </w:pPr>
                  <w:del w:id="29"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FF7BFA" w:rsidRPr="000D3CFB" w14:paraId="430A66B8" w14:textId="77777777" w:rsidTr="004872E6">
              <w:trPr>
                <w:cantSplit/>
                <w:jc w:val="center"/>
              </w:trPr>
              <w:tc>
                <w:tcPr>
                  <w:tcW w:w="1458" w:type="dxa"/>
                  <w:vMerge w:val="restart"/>
                  <w:shd w:val="clear" w:color="auto" w:fill="auto"/>
                  <w:vAlign w:val="center"/>
                </w:tcPr>
                <w:p w14:paraId="2E57EE41" w14:textId="665D0F9D" w:rsidR="00FF7BFA" w:rsidRPr="000D3CFB" w:rsidRDefault="00FF7BFA" w:rsidP="00FF7BFA">
                  <w:pPr>
                    <w:pStyle w:val="TAL"/>
                    <w:jc w:val="center"/>
                    <w:rPr>
                      <w:rFonts w:eastAsia="MS Mincho"/>
                      <w:b/>
                      <w:lang w:eastAsia="en-US"/>
                    </w:rPr>
                  </w:pPr>
                  <w:del w:id="30" w:author="Ericsson" w:date="2020-10-26T21:08:00Z">
                    <w:r w:rsidRPr="000D3CFB" w:rsidDel="0016193F">
                      <w:rPr>
                        <w:rFonts w:eastAsia="MS Mincho"/>
                        <w:b/>
                        <w:lang w:eastAsia="en-US"/>
                      </w:rPr>
                      <w:delText>Mode 9</w:delText>
                    </w:r>
                  </w:del>
                </w:p>
              </w:tc>
              <w:tc>
                <w:tcPr>
                  <w:tcW w:w="1170" w:type="dxa"/>
                  <w:vAlign w:val="center"/>
                </w:tcPr>
                <w:p w14:paraId="7E5C1072" w14:textId="00B2CC87" w:rsidR="00FF7BFA" w:rsidRPr="000D3CFB" w:rsidRDefault="00FF7BFA" w:rsidP="00FF7BFA">
                  <w:pPr>
                    <w:pStyle w:val="TAL"/>
                    <w:rPr>
                      <w:sz w:val="16"/>
                      <w:szCs w:val="16"/>
                      <w:lang w:val="de-DE" w:eastAsia="en-US"/>
                    </w:rPr>
                  </w:pPr>
                  <w:del w:id="31" w:author="Ericsson" w:date="2020-10-26T21:08:00Z">
                    <w:r w:rsidRPr="000D3CFB" w:rsidDel="0016193F">
                      <w:rPr>
                        <w:sz w:val="16"/>
                        <w:szCs w:val="16"/>
                        <w:lang w:val="fr-FR" w:eastAsia="en-US"/>
                      </w:rPr>
                      <w:delText>6-1A</w:delText>
                    </w:r>
                  </w:del>
                </w:p>
              </w:tc>
              <w:tc>
                <w:tcPr>
                  <w:tcW w:w="2329" w:type="dxa"/>
                  <w:vAlign w:val="center"/>
                </w:tcPr>
                <w:p w14:paraId="2CEFE7A4" w14:textId="6320E9B6" w:rsidR="00FF7BFA" w:rsidRPr="000D3CFB" w:rsidRDefault="00FF7BFA" w:rsidP="00FF7BFA">
                  <w:pPr>
                    <w:pStyle w:val="TAL"/>
                    <w:rPr>
                      <w:sz w:val="16"/>
                      <w:szCs w:val="16"/>
                      <w:lang w:eastAsia="en-US"/>
                    </w:rPr>
                  </w:pPr>
                  <w:del w:id="32" w:author="Ericsson" w:date="2020-10-26T21:08:00Z">
                    <w:r w:rsidDel="0016193F">
                      <w:rPr>
                        <w:sz w:val="16"/>
                        <w:szCs w:val="16"/>
                        <w:lang w:eastAsia="en-US"/>
                      </w:rPr>
                      <w:delText>UE specific by PUR</w:delText>
                    </w:r>
                  </w:del>
                  <w:del w:id="33" w:author="Ericsson" w:date="2020-10-16T09:09:00Z">
                    <w:r w:rsidDel="00AF2D08">
                      <w:rPr>
                        <w:sz w:val="16"/>
                        <w:szCs w:val="16"/>
                        <w:lang w:eastAsia="en-US"/>
                      </w:rPr>
                      <w:delText xml:space="preserve"> </w:delText>
                    </w:r>
                  </w:del>
                  <w:del w:id="34" w:author="Ericsson" w:date="2020-10-08T19:47:00Z">
                    <w:r w:rsidDel="005A41F8">
                      <w:rPr>
                        <w:sz w:val="16"/>
                        <w:szCs w:val="16"/>
                        <w:lang w:eastAsia="en-US"/>
                      </w:rPr>
                      <w:delText>C</w:delText>
                    </w:r>
                  </w:del>
                  <w:del w:id="35" w:author="Ericsson" w:date="2020-10-26T21:08:00Z">
                    <w:r w:rsidRPr="000D3CFB" w:rsidDel="0016193F">
                      <w:rPr>
                        <w:sz w:val="16"/>
                        <w:szCs w:val="16"/>
                        <w:lang w:eastAsia="en-US"/>
                      </w:rPr>
                      <w:delText>-RNTI</w:delText>
                    </w:r>
                  </w:del>
                </w:p>
              </w:tc>
              <w:tc>
                <w:tcPr>
                  <w:tcW w:w="4511" w:type="dxa"/>
                  <w:vAlign w:val="center"/>
                </w:tcPr>
                <w:p w14:paraId="0A964CBB" w14:textId="59F69F62" w:rsidR="00FF7BFA" w:rsidRPr="000D3CFB" w:rsidRDefault="00FF7BFA" w:rsidP="00FF7BFA">
                  <w:pPr>
                    <w:pStyle w:val="TAL"/>
                    <w:rPr>
                      <w:rFonts w:eastAsia="MS Mincho"/>
                      <w:sz w:val="16"/>
                      <w:szCs w:val="16"/>
                      <w:lang w:eastAsia="en-US"/>
                    </w:rPr>
                  </w:pPr>
                  <w:del w:id="36"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FF7BFA" w:rsidRPr="000D3CFB" w14:paraId="11024ED1" w14:textId="77777777" w:rsidTr="004872E6">
              <w:trPr>
                <w:cantSplit/>
                <w:trHeight w:val="247"/>
                <w:jc w:val="center"/>
              </w:trPr>
              <w:tc>
                <w:tcPr>
                  <w:tcW w:w="1458" w:type="dxa"/>
                  <w:vMerge/>
                  <w:shd w:val="clear" w:color="auto" w:fill="auto"/>
                  <w:vAlign w:val="center"/>
                </w:tcPr>
                <w:p w14:paraId="011370F2" w14:textId="77777777" w:rsidR="00FF7BFA" w:rsidRPr="000D3CFB" w:rsidRDefault="00FF7BFA" w:rsidP="00FF7BFA">
                  <w:pPr>
                    <w:pStyle w:val="TAL"/>
                    <w:jc w:val="center"/>
                    <w:rPr>
                      <w:rFonts w:eastAsia="MS Mincho"/>
                      <w:b/>
                      <w:lang w:eastAsia="en-US"/>
                    </w:rPr>
                  </w:pPr>
                </w:p>
              </w:tc>
              <w:tc>
                <w:tcPr>
                  <w:tcW w:w="1170" w:type="dxa"/>
                  <w:vAlign w:val="center"/>
                </w:tcPr>
                <w:p w14:paraId="61E0AE0F" w14:textId="5E31E131" w:rsidR="00FF7BFA" w:rsidRPr="000D3CFB" w:rsidRDefault="00FF7BFA" w:rsidP="00FF7BFA">
                  <w:pPr>
                    <w:pStyle w:val="TAL"/>
                    <w:rPr>
                      <w:sz w:val="16"/>
                      <w:szCs w:val="16"/>
                      <w:lang w:val="de-DE" w:eastAsia="en-US"/>
                    </w:rPr>
                  </w:pPr>
                  <w:del w:id="37" w:author="Ericsson" w:date="2020-10-26T21:08:00Z">
                    <w:r w:rsidRPr="000D3CFB" w:rsidDel="0016193F">
                      <w:rPr>
                        <w:sz w:val="16"/>
                        <w:szCs w:val="16"/>
                        <w:lang w:val="fr-FR" w:eastAsia="en-US"/>
                      </w:rPr>
                      <w:delText>6-1B</w:delText>
                    </w:r>
                  </w:del>
                </w:p>
              </w:tc>
              <w:tc>
                <w:tcPr>
                  <w:tcW w:w="2329" w:type="dxa"/>
                  <w:vAlign w:val="center"/>
                </w:tcPr>
                <w:p w14:paraId="03824D7F" w14:textId="146412CC" w:rsidR="00FF7BFA" w:rsidRPr="000D3CFB" w:rsidRDefault="00FF7BFA" w:rsidP="00FF7BFA">
                  <w:pPr>
                    <w:pStyle w:val="TAL"/>
                    <w:rPr>
                      <w:sz w:val="16"/>
                      <w:szCs w:val="16"/>
                      <w:lang w:eastAsia="en-US"/>
                    </w:rPr>
                  </w:pPr>
                  <w:del w:id="38" w:author="Ericsson" w:date="2020-10-26T21:08:00Z">
                    <w:r w:rsidDel="0016193F">
                      <w:rPr>
                        <w:sz w:val="16"/>
                        <w:szCs w:val="16"/>
                        <w:lang w:eastAsia="en-US"/>
                      </w:rPr>
                      <w:delText>UE specific by PUR</w:delText>
                    </w:r>
                  </w:del>
                  <w:del w:id="39" w:author="Ericsson" w:date="2020-10-16T09:09:00Z">
                    <w:r w:rsidDel="00AF2D08">
                      <w:rPr>
                        <w:sz w:val="16"/>
                        <w:szCs w:val="16"/>
                        <w:lang w:eastAsia="en-US"/>
                      </w:rPr>
                      <w:delText xml:space="preserve"> </w:delText>
                    </w:r>
                  </w:del>
                  <w:del w:id="40" w:author="Ericsson" w:date="2020-10-08T19:47:00Z">
                    <w:r w:rsidDel="005A41F8">
                      <w:rPr>
                        <w:sz w:val="16"/>
                        <w:szCs w:val="16"/>
                        <w:lang w:eastAsia="en-US"/>
                      </w:rPr>
                      <w:delText>C</w:delText>
                    </w:r>
                  </w:del>
                  <w:del w:id="41" w:author="Ericsson" w:date="2020-10-26T21:08:00Z">
                    <w:r w:rsidRPr="000D3CFB" w:rsidDel="0016193F">
                      <w:rPr>
                        <w:sz w:val="16"/>
                        <w:szCs w:val="16"/>
                        <w:lang w:eastAsia="en-US"/>
                      </w:rPr>
                      <w:delText>-RNTI</w:delText>
                    </w:r>
                  </w:del>
                </w:p>
              </w:tc>
              <w:tc>
                <w:tcPr>
                  <w:tcW w:w="4511" w:type="dxa"/>
                  <w:vAlign w:val="center"/>
                </w:tcPr>
                <w:p w14:paraId="38E3AA20" w14:textId="22952C55" w:rsidR="00FF7BFA" w:rsidRPr="000D3CFB" w:rsidRDefault="00FF7BFA" w:rsidP="00FF7BFA">
                  <w:pPr>
                    <w:pStyle w:val="TAL"/>
                    <w:rPr>
                      <w:sz w:val="16"/>
                      <w:szCs w:val="16"/>
                      <w:lang w:eastAsia="en-US"/>
                    </w:rPr>
                  </w:pPr>
                  <w:del w:id="42"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20965C74" w14:textId="77777777" w:rsidR="00FF7BFA" w:rsidRPr="005A41F8" w:rsidRDefault="00FF7BFA" w:rsidP="00FF7BFA">
            <w:pPr>
              <w:rPr>
                <w:rFonts w:ascii="Arial" w:hAnsi="Arial" w:cs="Arial"/>
                <w:highlight w:val="yellow"/>
              </w:rPr>
            </w:pPr>
          </w:p>
          <w:p w14:paraId="43658E48" w14:textId="2E28CC0C" w:rsidR="00FF7BFA" w:rsidRDefault="00FF7BFA" w:rsidP="00FF7BFA">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proofErr w:type="gramStart"/>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roofErr w:type="gramEnd"/>
          </w:p>
          <w:p w14:paraId="50A4C8B4" w14:textId="5EF66E87" w:rsidR="00FF7BFA" w:rsidRPr="00BC077E" w:rsidRDefault="00FF7BFA" w:rsidP="00911F22">
            <w:pPr>
              <w:overflowPunct w:val="0"/>
              <w:autoSpaceDE w:val="0"/>
              <w:autoSpaceDN w:val="0"/>
              <w:adjustRightInd w:val="0"/>
              <w:spacing w:after="240"/>
              <w:jc w:val="left"/>
              <w:textAlignment w:val="baseline"/>
              <w:rPr>
                <w:rFonts w:asciiTheme="minorHAnsi" w:hAnsiTheme="minorHAnsi"/>
                <w:color w:val="0070C0"/>
              </w:rPr>
            </w:pPr>
          </w:p>
        </w:tc>
      </w:tr>
      <w:tr w:rsidR="00DE1147" w:rsidRPr="00BC077E" w14:paraId="6B9229FB" w14:textId="77777777" w:rsidTr="00EB2D6F">
        <w:tc>
          <w:tcPr>
            <w:tcW w:w="2216" w:type="dxa"/>
            <w:shd w:val="clear" w:color="auto" w:fill="auto"/>
          </w:tcPr>
          <w:p w14:paraId="1577BA9F" w14:textId="1BD78984" w:rsidR="00DE1147" w:rsidRPr="00BC077E" w:rsidRDefault="004C3F88" w:rsidP="00F87DC9">
            <w:pPr>
              <w:pStyle w:val="BodyText"/>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134" w:type="dxa"/>
            <w:shd w:val="clear" w:color="auto" w:fill="auto"/>
          </w:tcPr>
          <w:p w14:paraId="2B39ABB9" w14:textId="54236355" w:rsidR="004C3F88" w:rsidRDefault="004C3F88" w:rsidP="00A70F04">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think</w:t>
            </w:r>
            <w:r w:rsidR="00D9113A">
              <w:rPr>
                <w:rFonts w:asciiTheme="minorHAnsi" w:eastAsiaTheme="minorEastAsia" w:hAnsiTheme="minorHAnsi"/>
                <w:sz w:val="20"/>
                <w:szCs w:val="20"/>
                <w:lang w:eastAsia="zh-CN"/>
              </w:rPr>
              <w:t xml:space="preserve"> both</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transmission schemes “single antenna port” and “</w:t>
            </w:r>
            <w:proofErr w:type="spellStart"/>
            <w:r w:rsidR="00D9113A">
              <w:rPr>
                <w:rFonts w:asciiTheme="minorHAnsi" w:eastAsiaTheme="minorEastAsia" w:hAnsiTheme="minorHAnsi"/>
                <w:sz w:val="20"/>
                <w:szCs w:val="20"/>
                <w:lang w:eastAsia="zh-CN"/>
              </w:rPr>
              <w:t>TxDiv</w:t>
            </w:r>
            <w:proofErr w:type="spellEnd"/>
            <w:r w:rsidR="00D9113A">
              <w:rPr>
                <w:rFonts w:asciiTheme="minorHAnsi" w:eastAsiaTheme="minorEastAsia" w:hAnsiTheme="minorHAnsi"/>
                <w:sz w:val="20"/>
                <w:szCs w:val="20"/>
                <w:lang w:eastAsia="zh-CN"/>
              </w:rPr>
              <w:t>”</w:t>
            </w:r>
            <w:r>
              <w:rPr>
                <w:rFonts w:asciiTheme="minorHAnsi" w:eastAsiaTheme="minorEastAsia" w:hAnsiTheme="minorHAnsi"/>
                <w:sz w:val="20"/>
                <w:szCs w:val="20"/>
                <w:lang w:eastAsia="zh-CN"/>
              </w:rPr>
              <w:t xml:space="preserve"> </w:t>
            </w:r>
            <w:proofErr w:type="gramStart"/>
            <w:r>
              <w:rPr>
                <w:rFonts w:asciiTheme="minorHAnsi" w:eastAsiaTheme="minorEastAsia" w:hAnsiTheme="minorHAnsi"/>
                <w:sz w:val="20"/>
                <w:szCs w:val="20"/>
                <w:lang w:eastAsia="zh-CN"/>
              </w:rPr>
              <w:t>have to</w:t>
            </w:r>
            <w:proofErr w:type="gramEnd"/>
            <w:r>
              <w:rPr>
                <w:rFonts w:asciiTheme="minorHAnsi" w:eastAsiaTheme="minorEastAsia" w:hAnsiTheme="minorHAnsi"/>
                <w:sz w:val="20"/>
                <w:szCs w:val="20"/>
                <w:lang w:eastAsia="zh-CN"/>
              </w:rPr>
              <w:t xml:space="preserve"> be supported. Since there is no </w:t>
            </w:r>
            <w:r w:rsidR="00D9113A">
              <w:rPr>
                <w:rFonts w:asciiTheme="minorHAnsi" w:eastAsiaTheme="minorEastAsia" w:hAnsiTheme="minorHAnsi"/>
                <w:sz w:val="20"/>
                <w:szCs w:val="20"/>
                <w:lang w:eastAsia="zh-CN"/>
              </w:rPr>
              <w:t xml:space="preserve">unicast RRC </w:t>
            </w:r>
            <w:r>
              <w:rPr>
                <w:rFonts w:asciiTheme="minorHAnsi" w:eastAsiaTheme="minorEastAsia" w:hAnsiTheme="minorHAnsi"/>
                <w:sz w:val="20"/>
                <w:szCs w:val="20"/>
                <w:lang w:eastAsia="zh-CN"/>
              </w:rPr>
              <w:t>configuration for the TM</w:t>
            </w:r>
            <w:r w:rsidR="00D9113A">
              <w:rPr>
                <w:rFonts w:asciiTheme="minorHAnsi" w:eastAsiaTheme="minorEastAsia" w:hAnsiTheme="minorHAnsi"/>
                <w:sz w:val="20"/>
                <w:szCs w:val="20"/>
                <w:lang w:eastAsia="zh-CN"/>
              </w:rPr>
              <w:t xml:space="preserve"> in PUR</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we should</w:t>
            </w:r>
            <w:r>
              <w:rPr>
                <w:rFonts w:asciiTheme="minorHAnsi" w:eastAsiaTheme="minorEastAsia" w:hAnsiTheme="minorHAnsi"/>
                <w:sz w:val="20"/>
                <w:szCs w:val="20"/>
                <w:lang w:eastAsia="zh-CN"/>
              </w:rPr>
              <w:t xml:space="preserve"> follow the same procedure as other RNTIs in IDLE </w:t>
            </w:r>
            <w:r w:rsidR="00D9113A">
              <w:rPr>
                <w:rFonts w:asciiTheme="minorHAnsi" w:eastAsiaTheme="minorEastAsia" w:hAnsiTheme="minorHAnsi"/>
                <w:sz w:val="20"/>
                <w:szCs w:val="20"/>
                <w:lang w:eastAsia="zh-CN"/>
              </w:rPr>
              <w:t>as follows:</w:t>
            </w:r>
          </w:p>
          <w:p w14:paraId="143609CA" w14:textId="77777777" w:rsidR="004C3F88" w:rsidRDefault="004C3F88" w:rsidP="00A70F04">
            <w:pPr>
              <w:pStyle w:val="BodyText"/>
              <w:rPr>
                <w:rFonts w:asciiTheme="minorHAnsi" w:eastAsiaTheme="minorEastAsia" w:hAnsiTheme="minorHAnsi"/>
                <w:sz w:val="20"/>
                <w:szCs w:val="20"/>
                <w:lang w:eastAsia="zh-CN"/>
              </w:rPr>
            </w:pPr>
          </w:p>
          <w:p w14:paraId="1FF71D8C" w14:textId="63C7AA9F" w:rsidR="004C3F88" w:rsidRPr="00B442D0" w:rsidRDefault="004C3F88" w:rsidP="004C3F88">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66353E01" w14:textId="77777777" w:rsidR="004C3F88" w:rsidRPr="000D3CFB" w:rsidRDefault="004C3F88" w:rsidP="004C3F88">
            <w:r w:rsidRPr="000D3CFB">
              <w:t>If a BL/CE UE is configured by higher layers to decode MP</w:t>
            </w:r>
            <w:r>
              <w:t>DCCH with CRC scrambled by the PUR</w:t>
            </w:r>
            <w:del w:id="43" w:author="Ericsson" w:date="2020-10-16T09:07:00Z">
              <w:r w:rsidDel="00AF2D08">
                <w:delText xml:space="preserve"> </w:delText>
              </w:r>
            </w:del>
            <w:del w:id="44"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45" w:author="Ericsson" w:date="2020-10-16T09:08:00Z">
              <w:r w:rsidDel="00AF2D08">
                <w:delText xml:space="preserve"> </w:delText>
              </w:r>
            </w:del>
            <w:del w:id="46" w:author="Ericsson" w:date="2020-10-08T19:47:00Z">
              <w:r w:rsidDel="005A41F8">
                <w:delText>C</w:delText>
              </w:r>
            </w:del>
            <w:r w:rsidRPr="000D3CFB">
              <w:rPr>
                <w:rFonts w:hint="eastAsia"/>
              </w:rPr>
              <w:t>-RNTI.</w:t>
            </w:r>
          </w:p>
          <w:p w14:paraId="239892CB" w14:textId="77777777" w:rsidR="004C3F88" w:rsidRPr="000D3CFB" w:rsidRDefault="004C3F88" w:rsidP="004C3F88">
            <w:pPr>
              <w:pStyle w:val="TH"/>
            </w:pPr>
            <w:r w:rsidRPr="000D3CFB">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47" w:author="Ericsson" w:date="2020-10-16T09:08:00Z">
              <w:r w:rsidDel="00AF2D08">
                <w:delText xml:space="preserve"> </w:delText>
              </w:r>
            </w:del>
            <w:del w:id="48"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4C3F88" w:rsidRPr="000D3CFB" w14:paraId="42924B6D" w14:textId="77777777" w:rsidTr="00A91797">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2F4434D6" w14:textId="77777777" w:rsidR="004C3F88" w:rsidRPr="000D3CFB" w:rsidRDefault="004C3F88" w:rsidP="004C3F88">
                  <w:pPr>
                    <w:pStyle w:val="TAH"/>
                    <w:rPr>
                      <w:rFonts w:eastAsia="MS Mincho"/>
                      <w:lang w:val="fr-FR"/>
                    </w:rPr>
                  </w:pPr>
                  <w:del w:id="49"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66ABCD55" w14:textId="77777777" w:rsidR="004C3F88" w:rsidRPr="000D3CFB" w:rsidRDefault="004C3F88" w:rsidP="004C3F88">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7F11CAE" w14:textId="77777777" w:rsidR="004C3F88" w:rsidRPr="000D3CFB" w:rsidRDefault="004C3F88" w:rsidP="004C3F88">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7E62125" w14:textId="77777777" w:rsidR="004C3F88" w:rsidRPr="000D3CFB" w:rsidRDefault="004C3F88" w:rsidP="004C3F88">
                  <w:pPr>
                    <w:pStyle w:val="TAH"/>
                  </w:pPr>
                  <w:r w:rsidRPr="000D3CFB">
                    <w:t xml:space="preserve">Transmission </w:t>
                  </w:r>
                  <w:r w:rsidRPr="000D3CFB">
                    <w:rPr>
                      <w:rFonts w:eastAsia="MS Mincho" w:hint="eastAsia"/>
                    </w:rPr>
                    <w:t>scheme</w:t>
                  </w:r>
                  <w:r w:rsidRPr="000D3CFB">
                    <w:t xml:space="preserve"> of PDSCH corresponding to MPDCCH</w:t>
                  </w:r>
                </w:p>
              </w:tc>
            </w:tr>
            <w:tr w:rsidR="004C3F88" w:rsidRPr="000D3CFB" w14:paraId="53E15762" w14:textId="77777777" w:rsidTr="00A91797">
              <w:trPr>
                <w:cantSplit/>
                <w:trHeight w:val="365"/>
                <w:jc w:val="center"/>
              </w:trPr>
              <w:tc>
                <w:tcPr>
                  <w:tcW w:w="1458" w:type="dxa"/>
                  <w:shd w:val="clear" w:color="auto" w:fill="auto"/>
                  <w:vAlign w:val="center"/>
                </w:tcPr>
                <w:p w14:paraId="01647D47" w14:textId="77777777" w:rsidR="004C3F88" w:rsidRPr="000D3CFB" w:rsidRDefault="004C3F88" w:rsidP="004C3F88">
                  <w:pPr>
                    <w:pStyle w:val="TAL"/>
                    <w:jc w:val="center"/>
                    <w:rPr>
                      <w:rFonts w:eastAsia="MS Mincho"/>
                      <w:b/>
                      <w:lang w:val="fr-FR" w:eastAsia="en-US"/>
                    </w:rPr>
                  </w:pPr>
                  <w:del w:id="50" w:author="Ericsson" w:date="2020-10-26T21:08:00Z">
                    <w:r w:rsidRPr="000D3CFB" w:rsidDel="0016193F">
                      <w:rPr>
                        <w:rFonts w:eastAsia="MS Mincho" w:hint="eastAsia"/>
                        <w:b/>
                        <w:lang w:val="fr-FR" w:eastAsia="en-US"/>
                      </w:rPr>
                      <w:delText>Mode 1</w:delText>
                    </w:r>
                  </w:del>
                </w:p>
              </w:tc>
              <w:tc>
                <w:tcPr>
                  <w:tcW w:w="1170" w:type="dxa"/>
                  <w:vAlign w:val="center"/>
                </w:tcPr>
                <w:p w14:paraId="0726B6C2" w14:textId="77777777" w:rsidR="004C3F88" w:rsidRPr="000D3CFB" w:rsidRDefault="004C3F88" w:rsidP="004C3F88">
                  <w:pPr>
                    <w:pStyle w:val="TAL"/>
                    <w:rPr>
                      <w:sz w:val="16"/>
                      <w:szCs w:val="16"/>
                      <w:lang w:val="fr-FR" w:eastAsia="en-US"/>
                    </w:rPr>
                  </w:pPr>
                  <w:r w:rsidRPr="000D3CFB">
                    <w:rPr>
                      <w:sz w:val="16"/>
                      <w:szCs w:val="16"/>
                      <w:lang w:val="fr-FR" w:eastAsia="en-US"/>
                    </w:rPr>
                    <w:t>6-1A or 6-1B</w:t>
                  </w:r>
                </w:p>
              </w:tc>
              <w:tc>
                <w:tcPr>
                  <w:tcW w:w="2329" w:type="dxa"/>
                  <w:vAlign w:val="center"/>
                </w:tcPr>
                <w:p w14:paraId="733DD929" w14:textId="77777777" w:rsidR="004C3F88" w:rsidRPr="000D3CFB" w:rsidRDefault="004C3F88" w:rsidP="004C3F88">
                  <w:pPr>
                    <w:pStyle w:val="TAL"/>
                    <w:rPr>
                      <w:sz w:val="16"/>
                      <w:szCs w:val="16"/>
                      <w:lang w:eastAsia="en-US"/>
                    </w:rPr>
                  </w:pPr>
                  <w:r>
                    <w:rPr>
                      <w:sz w:val="16"/>
                      <w:szCs w:val="16"/>
                      <w:lang w:eastAsia="en-US"/>
                    </w:rPr>
                    <w:t>UE specific by PUR</w:t>
                  </w:r>
                  <w:del w:id="51" w:author="Ericsson" w:date="2020-10-16T09:08:00Z">
                    <w:r w:rsidDel="00AF2D08">
                      <w:rPr>
                        <w:sz w:val="16"/>
                        <w:szCs w:val="16"/>
                        <w:lang w:eastAsia="en-US"/>
                      </w:rPr>
                      <w:delText xml:space="preserve"> </w:delText>
                    </w:r>
                  </w:del>
                  <w:del w:id="52"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6C0F770" w14:textId="31C5A584" w:rsidR="004C3F88" w:rsidRPr="000D3CFB" w:rsidRDefault="004C3F88" w:rsidP="004C3F88">
                  <w:pPr>
                    <w:pStyle w:val="TAL"/>
                    <w:rPr>
                      <w:rFonts w:eastAsia="MS Mincho"/>
                      <w:sz w:val="16"/>
                      <w:szCs w:val="16"/>
                      <w:lang w:eastAsia="en-US"/>
                    </w:rPr>
                  </w:pPr>
                  <w:ins w:id="53" w:author="AR" w:date="2020-10-26T14:47:00Z">
                    <w:r w:rsidRPr="004C3F88">
                      <w:rPr>
                        <w:sz w:val="16"/>
                        <w:szCs w:val="16"/>
                        <w:lang w:eastAsia="en-US"/>
                      </w:rPr>
                      <w:t>If the number of PBCH antenna ports is one, Single-antenna port, port 0 is used (see Subclause 7.1.1), otherwise Transmit diversity (see Subclause 7.1.2).</w:t>
                    </w:r>
                  </w:ins>
                  <w:del w:id="54"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4C3F88" w:rsidRPr="000D3CFB" w14:paraId="2DAF40A9" w14:textId="77777777" w:rsidTr="00A91797">
              <w:trPr>
                <w:cantSplit/>
                <w:trHeight w:val="333"/>
                <w:jc w:val="center"/>
              </w:trPr>
              <w:tc>
                <w:tcPr>
                  <w:tcW w:w="1458" w:type="dxa"/>
                  <w:shd w:val="clear" w:color="auto" w:fill="auto"/>
                  <w:vAlign w:val="center"/>
                </w:tcPr>
                <w:p w14:paraId="06E22053" w14:textId="77777777" w:rsidR="004C3F88" w:rsidRPr="000D3CFB" w:rsidRDefault="004C3F88" w:rsidP="004C3F88">
                  <w:pPr>
                    <w:pStyle w:val="TAL"/>
                    <w:jc w:val="center"/>
                    <w:rPr>
                      <w:rFonts w:eastAsia="MS Mincho"/>
                      <w:b/>
                      <w:lang w:eastAsia="en-US"/>
                    </w:rPr>
                  </w:pPr>
                  <w:del w:id="55" w:author="Ericsson" w:date="2020-10-26T21:08:00Z">
                    <w:r w:rsidRPr="000D3CFB" w:rsidDel="0016193F">
                      <w:rPr>
                        <w:rFonts w:eastAsia="MS Mincho" w:hint="eastAsia"/>
                        <w:b/>
                        <w:lang w:eastAsia="en-US"/>
                      </w:rPr>
                      <w:delText>Mode 2</w:delText>
                    </w:r>
                  </w:del>
                </w:p>
              </w:tc>
              <w:tc>
                <w:tcPr>
                  <w:tcW w:w="1170" w:type="dxa"/>
                  <w:vAlign w:val="center"/>
                </w:tcPr>
                <w:p w14:paraId="2BFEBBD6" w14:textId="77777777" w:rsidR="004C3F88" w:rsidRPr="000D3CFB" w:rsidRDefault="004C3F88" w:rsidP="004C3F88">
                  <w:pPr>
                    <w:pStyle w:val="TAL"/>
                    <w:rPr>
                      <w:sz w:val="16"/>
                      <w:szCs w:val="16"/>
                      <w:lang w:eastAsia="en-US"/>
                    </w:rPr>
                  </w:pPr>
                  <w:del w:id="56" w:author="Ericsson" w:date="2020-10-26T21:08:00Z">
                    <w:r w:rsidRPr="000D3CFB" w:rsidDel="0016193F">
                      <w:rPr>
                        <w:sz w:val="16"/>
                        <w:szCs w:val="16"/>
                        <w:lang w:val="fr-FR" w:eastAsia="en-US"/>
                      </w:rPr>
                      <w:delText>6-1A or 6-1B</w:delText>
                    </w:r>
                  </w:del>
                </w:p>
              </w:tc>
              <w:tc>
                <w:tcPr>
                  <w:tcW w:w="2329" w:type="dxa"/>
                  <w:vAlign w:val="center"/>
                </w:tcPr>
                <w:p w14:paraId="6678D69C" w14:textId="77777777" w:rsidR="004C3F88" w:rsidRPr="000D3CFB" w:rsidRDefault="004C3F88" w:rsidP="004C3F88">
                  <w:pPr>
                    <w:pStyle w:val="TAL"/>
                    <w:rPr>
                      <w:sz w:val="16"/>
                      <w:szCs w:val="16"/>
                      <w:lang w:eastAsia="en-US"/>
                    </w:rPr>
                  </w:pPr>
                  <w:del w:id="57" w:author="Ericsson" w:date="2020-10-26T21:08:00Z">
                    <w:r w:rsidDel="0016193F">
                      <w:rPr>
                        <w:sz w:val="16"/>
                        <w:szCs w:val="16"/>
                        <w:lang w:eastAsia="en-US"/>
                      </w:rPr>
                      <w:delText>UE specific by PUR</w:delText>
                    </w:r>
                  </w:del>
                  <w:del w:id="58" w:author="Ericsson" w:date="2020-10-16T09:08:00Z">
                    <w:r w:rsidDel="00AF2D08">
                      <w:rPr>
                        <w:sz w:val="16"/>
                        <w:szCs w:val="16"/>
                        <w:lang w:eastAsia="en-US"/>
                      </w:rPr>
                      <w:delText xml:space="preserve"> </w:delText>
                    </w:r>
                  </w:del>
                  <w:del w:id="59" w:author="Ericsson" w:date="2020-10-08T19:47:00Z">
                    <w:r w:rsidDel="005A41F8">
                      <w:rPr>
                        <w:sz w:val="16"/>
                        <w:szCs w:val="16"/>
                        <w:lang w:eastAsia="en-US"/>
                      </w:rPr>
                      <w:delText>C</w:delText>
                    </w:r>
                  </w:del>
                  <w:del w:id="60" w:author="Ericsson" w:date="2020-10-26T21:08:00Z">
                    <w:r w:rsidRPr="000D3CFB" w:rsidDel="0016193F">
                      <w:rPr>
                        <w:sz w:val="16"/>
                        <w:szCs w:val="16"/>
                        <w:lang w:eastAsia="en-US"/>
                      </w:rPr>
                      <w:delText>-RNTI</w:delText>
                    </w:r>
                  </w:del>
                </w:p>
              </w:tc>
              <w:tc>
                <w:tcPr>
                  <w:tcW w:w="4511" w:type="dxa"/>
                  <w:vAlign w:val="center"/>
                </w:tcPr>
                <w:p w14:paraId="44CDFEA8" w14:textId="77777777" w:rsidR="004C3F88" w:rsidRPr="000D3CFB" w:rsidRDefault="004C3F88" w:rsidP="004C3F88">
                  <w:pPr>
                    <w:pStyle w:val="TAL"/>
                    <w:rPr>
                      <w:sz w:val="16"/>
                      <w:szCs w:val="16"/>
                      <w:lang w:eastAsia="en-US"/>
                    </w:rPr>
                  </w:pPr>
                  <w:del w:id="61"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4C3F88" w:rsidRPr="000D3CFB" w14:paraId="2A8F49B5" w14:textId="77777777" w:rsidTr="00A91797">
              <w:trPr>
                <w:cantSplit/>
                <w:trHeight w:val="414"/>
                <w:jc w:val="center"/>
              </w:trPr>
              <w:tc>
                <w:tcPr>
                  <w:tcW w:w="1458" w:type="dxa"/>
                  <w:shd w:val="clear" w:color="auto" w:fill="auto"/>
                  <w:vAlign w:val="center"/>
                </w:tcPr>
                <w:p w14:paraId="37504DC4" w14:textId="77777777" w:rsidR="004C3F88" w:rsidRPr="000D3CFB" w:rsidRDefault="004C3F88" w:rsidP="004C3F88">
                  <w:pPr>
                    <w:pStyle w:val="TAL"/>
                    <w:jc w:val="center"/>
                    <w:rPr>
                      <w:rFonts w:eastAsia="MS Mincho"/>
                      <w:b/>
                      <w:lang w:val="fr-FR" w:eastAsia="en-US"/>
                    </w:rPr>
                  </w:pPr>
                  <w:del w:id="62" w:author="Ericsson" w:date="2020-10-26T21:08:00Z">
                    <w:r w:rsidRPr="000D3CFB" w:rsidDel="0016193F">
                      <w:rPr>
                        <w:rFonts w:eastAsia="MS Mincho" w:hint="eastAsia"/>
                        <w:b/>
                        <w:lang w:val="fr-FR" w:eastAsia="en-US"/>
                      </w:rPr>
                      <w:delText>Mode 6</w:delText>
                    </w:r>
                  </w:del>
                </w:p>
              </w:tc>
              <w:tc>
                <w:tcPr>
                  <w:tcW w:w="1170" w:type="dxa"/>
                  <w:vAlign w:val="center"/>
                </w:tcPr>
                <w:p w14:paraId="1EC41ECA" w14:textId="77777777" w:rsidR="004C3F88" w:rsidRPr="000D3CFB" w:rsidRDefault="004C3F88" w:rsidP="004C3F88">
                  <w:pPr>
                    <w:pStyle w:val="TAL"/>
                    <w:rPr>
                      <w:rFonts w:eastAsia="MS Mincho"/>
                      <w:sz w:val="16"/>
                      <w:szCs w:val="16"/>
                      <w:lang w:val="fr-FR" w:eastAsia="en-US"/>
                    </w:rPr>
                  </w:pPr>
                  <w:del w:id="63" w:author="Ericsson" w:date="2020-10-26T21:08:00Z">
                    <w:r w:rsidRPr="000D3CFB" w:rsidDel="0016193F">
                      <w:rPr>
                        <w:sz w:val="16"/>
                        <w:szCs w:val="16"/>
                        <w:lang w:val="fr-FR" w:eastAsia="en-US"/>
                      </w:rPr>
                      <w:delText>6-1A</w:delText>
                    </w:r>
                  </w:del>
                </w:p>
              </w:tc>
              <w:tc>
                <w:tcPr>
                  <w:tcW w:w="2329" w:type="dxa"/>
                  <w:vAlign w:val="center"/>
                </w:tcPr>
                <w:p w14:paraId="64DDE2E7" w14:textId="77777777" w:rsidR="004C3F88" w:rsidRPr="000D3CFB" w:rsidRDefault="004C3F88" w:rsidP="004C3F88">
                  <w:pPr>
                    <w:pStyle w:val="TAL"/>
                    <w:rPr>
                      <w:sz w:val="16"/>
                      <w:szCs w:val="16"/>
                      <w:lang w:eastAsia="en-US"/>
                    </w:rPr>
                  </w:pPr>
                  <w:del w:id="64" w:author="Ericsson" w:date="2020-10-26T21:08:00Z">
                    <w:r w:rsidDel="0016193F">
                      <w:rPr>
                        <w:sz w:val="16"/>
                        <w:szCs w:val="16"/>
                        <w:lang w:eastAsia="en-US"/>
                      </w:rPr>
                      <w:delText>UE specific by PUR</w:delText>
                    </w:r>
                  </w:del>
                  <w:del w:id="65" w:author="Ericsson" w:date="2020-10-16T09:08:00Z">
                    <w:r w:rsidDel="00AF2D08">
                      <w:rPr>
                        <w:sz w:val="16"/>
                        <w:szCs w:val="16"/>
                        <w:lang w:eastAsia="en-US"/>
                      </w:rPr>
                      <w:delText xml:space="preserve"> </w:delText>
                    </w:r>
                  </w:del>
                  <w:del w:id="66" w:author="Ericsson" w:date="2020-10-08T19:47:00Z">
                    <w:r w:rsidDel="005A41F8">
                      <w:rPr>
                        <w:sz w:val="16"/>
                        <w:szCs w:val="16"/>
                        <w:lang w:eastAsia="en-US"/>
                      </w:rPr>
                      <w:delText>C</w:delText>
                    </w:r>
                  </w:del>
                  <w:del w:id="67" w:author="Ericsson" w:date="2020-10-26T21:08:00Z">
                    <w:r w:rsidRPr="000D3CFB" w:rsidDel="0016193F">
                      <w:rPr>
                        <w:sz w:val="16"/>
                        <w:szCs w:val="16"/>
                        <w:lang w:eastAsia="en-US"/>
                      </w:rPr>
                      <w:delText>-RNTI</w:delText>
                    </w:r>
                  </w:del>
                </w:p>
              </w:tc>
              <w:tc>
                <w:tcPr>
                  <w:tcW w:w="4511" w:type="dxa"/>
                  <w:vAlign w:val="center"/>
                </w:tcPr>
                <w:p w14:paraId="2F56A89D" w14:textId="77777777" w:rsidR="004C3F88" w:rsidRPr="000D3CFB" w:rsidRDefault="004C3F88" w:rsidP="004C3F88">
                  <w:pPr>
                    <w:pStyle w:val="TAL"/>
                    <w:rPr>
                      <w:rFonts w:eastAsia="MS Mincho"/>
                      <w:sz w:val="16"/>
                      <w:szCs w:val="16"/>
                      <w:lang w:eastAsia="en-US"/>
                    </w:rPr>
                  </w:pPr>
                  <w:del w:id="68"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4C3F88" w:rsidRPr="000D3CFB" w14:paraId="1737D34E" w14:textId="77777777" w:rsidTr="00A91797">
              <w:trPr>
                <w:cantSplit/>
                <w:jc w:val="center"/>
              </w:trPr>
              <w:tc>
                <w:tcPr>
                  <w:tcW w:w="1458" w:type="dxa"/>
                  <w:vMerge w:val="restart"/>
                  <w:shd w:val="clear" w:color="auto" w:fill="auto"/>
                  <w:vAlign w:val="center"/>
                </w:tcPr>
                <w:p w14:paraId="560B60D8" w14:textId="77777777" w:rsidR="004C3F88" w:rsidRPr="000D3CFB" w:rsidRDefault="004C3F88" w:rsidP="004C3F88">
                  <w:pPr>
                    <w:pStyle w:val="TAL"/>
                    <w:jc w:val="center"/>
                    <w:rPr>
                      <w:rFonts w:eastAsia="MS Mincho"/>
                      <w:b/>
                      <w:lang w:eastAsia="en-US"/>
                    </w:rPr>
                  </w:pPr>
                  <w:del w:id="69" w:author="Ericsson" w:date="2020-10-26T21:08:00Z">
                    <w:r w:rsidRPr="000D3CFB" w:rsidDel="0016193F">
                      <w:rPr>
                        <w:rFonts w:eastAsia="MS Mincho"/>
                        <w:b/>
                        <w:lang w:eastAsia="en-US"/>
                      </w:rPr>
                      <w:delText>Mode 9</w:delText>
                    </w:r>
                  </w:del>
                </w:p>
              </w:tc>
              <w:tc>
                <w:tcPr>
                  <w:tcW w:w="1170" w:type="dxa"/>
                  <w:vAlign w:val="center"/>
                </w:tcPr>
                <w:p w14:paraId="0D8F323D" w14:textId="77777777" w:rsidR="004C3F88" w:rsidRPr="000D3CFB" w:rsidRDefault="004C3F88" w:rsidP="004C3F88">
                  <w:pPr>
                    <w:pStyle w:val="TAL"/>
                    <w:rPr>
                      <w:sz w:val="16"/>
                      <w:szCs w:val="16"/>
                      <w:lang w:val="de-DE" w:eastAsia="en-US"/>
                    </w:rPr>
                  </w:pPr>
                  <w:del w:id="70" w:author="Ericsson" w:date="2020-10-26T21:08:00Z">
                    <w:r w:rsidRPr="000D3CFB" w:rsidDel="0016193F">
                      <w:rPr>
                        <w:sz w:val="16"/>
                        <w:szCs w:val="16"/>
                        <w:lang w:val="fr-FR" w:eastAsia="en-US"/>
                      </w:rPr>
                      <w:delText>6-1A</w:delText>
                    </w:r>
                  </w:del>
                </w:p>
              </w:tc>
              <w:tc>
                <w:tcPr>
                  <w:tcW w:w="2329" w:type="dxa"/>
                  <w:vAlign w:val="center"/>
                </w:tcPr>
                <w:p w14:paraId="4986F3A0" w14:textId="77777777" w:rsidR="004C3F88" w:rsidRPr="000D3CFB" w:rsidRDefault="004C3F88" w:rsidP="004C3F88">
                  <w:pPr>
                    <w:pStyle w:val="TAL"/>
                    <w:rPr>
                      <w:sz w:val="16"/>
                      <w:szCs w:val="16"/>
                      <w:lang w:eastAsia="en-US"/>
                    </w:rPr>
                  </w:pPr>
                  <w:del w:id="71" w:author="Ericsson" w:date="2020-10-26T21:08:00Z">
                    <w:r w:rsidDel="0016193F">
                      <w:rPr>
                        <w:sz w:val="16"/>
                        <w:szCs w:val="16"/>
                        <w:lang w:eastAsia="en-US"/>
                      </w:rPr>
                      <w:delText>UE specific by PUR</w:delText>
                    </w:r>
                  </w:del>
                  <w:del w:id="72" w:author="Ericsson" w:date="2020-10-16T09:09:00Z">
                    <w:r w:rsidDel="00AF2D08">
                      <w:rPr>
                        <w:sz w:val="16"/>
                        <w:szCs w:val="16"/>
                        <w:lang w:eastAsia="en-US"/>
                      </w:rPr>
                      <w:delText xml:space="preserve"> </w:delText>
                    </w:r>
                  </w:del>
                  <w:del w:id="73" w:author="Ericsson" w:date="2020-10-08T19:47:00Z">
                    <w:r w:rsidDel="005A41F8">
                      <w:rPr>
                        <w:sz w:val="16"/>
                        <w:szCs w:val="16"/>
                        <w:lang w:eastAsia="en-US"/>
                      </w:rPr>
                      <w:delText>C</w:delText>
                    </w:r>
                  </w:del>
                  <w:del w:id="74" w:author="Ericsson" w:date="2020-10-26T21:08:00Z">
                    <w:r w:rsidRPr="000D3CFB" w:rsidDel="0016193F">
                      <w:rPr>
                        <w:sz w:val="16"/>
                        <w:szCs w:val="16"/>
                        <w:lang w:eastAsia="en-US"/>
                      </w:rPr>
                      <w:delText>-RNTI</w:delText>
                    </w:r>
                  </w:del>
                </w:p>
              </w:tc>
              <w:tc>
                <w:tcPr>
                  <w:tcW w:w="4511" w:type="dxa"/>
                  <w:vAlign w:val="center"/>
                </w:tcPr>
                <w:p w14:paraId="593D1412" w14:textId="77777777" w:rsidR="004C3F88" w:rsidRPr="000D3CFB" w:rsidRDefault="004C3F88" w:rsidP="004C3F88">
                  <w:pPr>
                    <w:pStyle w:val="TAL"/>
                    <w:rPr>
                      <w:rFonts w:eastAsia="MS Mincho"/>
                      <w:sz w:val="16"/>
                      <w:szCs w:val="16"/>
                      <w:lang w:eastAsia="en-US"/>
                    </w:rPr>
                  </w:pPr>
                  <w:del w:id="75"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4C3F88" w:rsidRPr="000D3CFB" w14:paraId="23942C08" w14:textId="77777777" w:rsidTr="00A91797">
              <w:trPr>
                <w:cantSplit/>
                <w:trHeight w:val="247"/>
                <w:jc w:val="center"/>
              </w:trPr>
              <w:tc>
                <w:tcPr>
                  <w:tcW w:w="1458" w:type="dxa"/>
                  <w:vMerge/>
                  <w:shd w:val="clear" w:color="auto" w:fill="auto"/>
                  <w:vAlign w:val="center"/>
                </w:tcPr>
                <w:p w14:paraId="53B205DE" w14:textId="77777777" w:rsidR="004C3F88" w:rsidRPr="000D3CFB" w:rsidRDefault="004C3F88" w:rsidP="004C3F88">
                  <w:pPr>
                    <w:pStyle w:val="TAL"/>
                    <w:jc w:val="center"/>
                    <w:rPr>
                      <w:rFonts w:eastAsia="MS Mincho"/>
                      <w:b/>
                      <w:lang w:eastAsia="en-US"/>
                    </w:rPr>
                  </w:pPr>
                </w:p>
              </w:tc>
              <w:tc>
                <w:tcPr>
                  <w:tcW w:w="1170" w:type="dxa"/>
                  <w:vAlign w:val="center"/>
                </w:tcPr>
                <w:p w14:paraId="6F97E7C4" w14:textId="77777777" w:rsidR="004C3F88" w:rsidRPr="000D3CFB" w:rsidRDefault="004C3F88" w:rsidP="004C3F88">
                  <w:pPr>
                    <w:pStyle w:val="TAL"/>
                    <w:rPr>
                      <w:sz w:val="16"/>
                      <w:szCs w:val="16"/>
                      <w:lang w:val="de-DE" w:eastAsia="en-US"/>
                    </w:rPr>
                  </w:pPr>
                  <w:del w:id="76" w:author="Ericsson" w:date="2020-10-26T21:08:00Z">
                    <w:r w:rsidRPr="000D3CFB" w:rsidDel="0016193F">
                      <w:rPr>
                        <w:sz w:val="16"/>
                        <w:szCs w:val="16"/>
                        <w:lang w:val="fr-FR" w:eastAsia="en-US"/>
                      </w:rPr>
                      <w:delText>6-1B</w:delText>
                    </w:r>
                  </w:del>
                </w:p>
              </w:tc>
              <w:tc>
                <w:tcPr>
                  <w:tcW w:w="2329" w:type="dxa"/>
                  <w:vAlign w:val="center"/>
                </w:tcPr>
                <w:p w14:paraId="31A34D67" w14:textId="77777777" w:rsidR="004C3F88" w:rsidRPr="000D3CFB" w:rsidRDefault="004C3F88" w:rsidP="004C3F88">
                  <w:pPr>
                    <w:pStyle w:val="TAL"/>
                    <w:rPr>
                      <w:sz w:val="16"/>
                      <w:szCs w:val="16"/>
                      <w:lang w:eastAsia="en-US"/>
                    </w:rPr>
                  </w:pPr>
                  <w:del w:id="77" w:author="Ericsson" w:date="2020-10-26T21:08:00Z">
                    <w:r w:rsidDel="0016193F">
                      <w:rPr>
                        <w:sz w:val="16"/>
                        <w:szCs w:val="16"/>
                        <w:lang w:eastAsia="en-US"/>
                      </w:rPr>
                      <w:delText>UE specific by PUR</w:delText>
                    </w:r>
                  </w:del>
                  <w:del w:id="78" w:author="Ericsson" w:date="2020-10-16T09:09:00Z">
                    <w:r w:rsidDel="00AF2D08">
                      <w:rPr>
                        <w:sz w:val="16"/>
                        <w:szCs w:val="16"/>
                        <w:lang w:eastAsia="en-US"/>
                      </w:rPr>
                      <w:delText xml:space="preserve"> </w:delText>
                    </w:r>
                  </w:del>
                  <w:del w:id="79" w:author="Ericsson" w:date="2020-10-08T19:47:00Z">
                    <w:r w:rsidDel="005A41F8">
                      <w:rPr>
                        <w:sz w:val="16"/>
                        <w:szCs w:val="16"/>
                        <w:lang w:eastAsia="en-US"/>
                      </w:rPr>
                      <w:delText>C</w:delText>
                    </w:r>
                  </w:del>
                  <w:del w:id="80" w:author="Ericsson" w:date="2020-10-26T21:08:00Z">
                    <w:r w:rsidRPr="000D3CFB" w:rsidDel="0016193F">
                      <w:rPr>
                        <w:sz w:val="16"/>
                        <w:szCs w:val="16"/>
                        <w:lang w:eastAsia="en-US"/>
                      </w:rPr>
                      <w:delText>-RNTI</w:delText>
                    </w:r>
                  </w:del>
                </w:p>
              </w:tc>
              <w:tc>
                <w:tcPr>
                  <w:tcW w:w="4511" w:type="dxa"/>
                  <w:vAlign w:val="center"/>
                </w:tcPr>
                <w:p w14:paraId="60DD445A" w14:textId="77777777" w:rsidR="004C3F88" w:rsidRPr="000D3CFB" w:rsidRDefault="004C3F88" w:rsidP="004C3F88">
                  <w:pPr>
                    <w:pStyle w:val="TAL"/>
                    <w:rPr>
                      <w:sz w:val="16"/>
                      <w:szCs w:val="16"/>
                      <w:lang w:eastAsia="en-US"/>
                    </w:rPr>
                  </w:pPr>
                  <w:del w:id="81"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0669E1A3" w14:textId="77777777" w:rsidR="004C3F88" w:rsidRPr="005A41F8" w:rsidRDefault="004C3F88" w:rsidP="004C3F88">
            <w:pPr>
              <w:rPr>
                <w:rFonts w:ascii="Arial" w:hAnsi="Arial" w:cs="Arial"/>
                <w:highlight w:val="yellow"/>
              </w:rPr>
            </w:pPr>
          </w:p>
          <w:p w14:paraId="2701DC92" w14:textId="078972F1" w:rsidR="004C3F88" w:rsidRDefault="004C3F88" w:rsidP="004C3F88">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2D3F2C45" w14:textId="5E7D9E7D" w:rsidR="004C3F88" w:rsidRPr="004C3F88" w:rsidRDefault="004C3F88" w:rsidP="00A70F04">
            <w:pPr>
              <w:pStyle w:val="BodyText"/>
              <w:rPr>
                <w:rFonts w:asciiTheme="minorHAnsi" w:eastAsiaTheme="minorEastAsia" w:hAnsiTheme="minorHAnsi"/>
                <w:sz w:val="20"/>
                <w:szCs w:val="20"/>
                <w:lang w:val="en-US" w:eastAsia="zh-CN"/>
              </w:rPr>
            </w:pPr>
          </w:p>
        </w:tc>
      </w:tr>
      <w:tr w:rsidR="00DE1147" w:rsidRPr="00BC077E" w14:paraId="05B80419" w14:textId="77777777" w:rsidTr="00EB2D6F">
        <w:tc>
          <w:tcPr>
            <w:tcW w:w="2216" w:type="dxa"/>
            <w:shd w:val="clear" w:color="auto" w:fill="auto"/>
          </w:tcPr>
          <w:p w14:paraId="616176FF" w14:textId="268671EA" w:rsidR="00DE1147" w:rsidRPr="00BC077E" w:rsidRDefault="00774052" w:rsidP="00F87DC9">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731EF55E" w14:textId="52F914C8" w:rsidR="00AF29A9" w:rsidRPr="00BC077E" w:rsidRDefault="00774052" w:rsidP="00F87DC9">
            <w:pPr>
              <w:pStyle w:val="BodyText"/>
              <w:rPr>
                <w:rFonts w:asciiTheme="minorHAnsi" w:hAnsiTheme="minorHAnsi"/>
                <w:sz w:val="20"/>
                <w:szCs w:val="20"/>
              </w:rPr>
            </w:pPr>
            <w:r>
              <w:rPr>
                <w:rFonts w:asciiTheme="minorHAnsi" w:hAnsiTheme="minorHAnsi"/>
                <w:sz w:val="20"/>
                <w:szCs w:val="20"/>
              </w:rPr>
              <w:t>Sierra Wireless prefers option 2</w:t>
            </w:r>
          </w:p>
        </w:tc>
      </w:tr>
      <w:tr w:rsidR="00DE1147" w:rsidRPr="00BC077E" w14:paraId="4922502E" w14:textId="77777777" w:rsidTr="00EB2D6F">
        <w:tc>
          <w:tcPr>
            <w:tcW w:w="2216" w:type="dxa"/>
            <w:shd w:val="clear" w:color="auto" w:fill="auto"/>
          </w:tcPr>
          <w:p w14:paraId="7F81EAC0" w14:textId="697A5811" w:rsidR="00DE1147" w:rsidRPr="00BC077E" w:rsidRDefault="00203A35" w:rsidP="00F87DC9">
            <w:pPr>
              <w:pStyle w:val="BodyText"/>
              <w:rPr>
                <w:rFonts w:asciiTheme="minorHAnsi" w:hAnsiTheme="minorHAnsi"/>
                <w:sz w:val="20"/>
                <w:szCs w:val="20"/>
              </w:rPr>
            </w:pPr>
            <w:proofErr w:type="spellStart"/>
            <w:r w:rsidRPr="00203A35">
              <w:rPr>
                <w:rFonts w:asciiTheme="minorHAnsi" w:hAnsiTheme="minorHAnsi" w:hint="eastAsia"/>
                <w:sz w:val="20"/>
                <w:szCs w:val="20"/>
              </w:rPr>
              <w:t>Lenovo&amp;Moto</w:t>
            </w:r>
            <w:r>
              <w:rPr>
                <w:rFonts w:asciiTheme="minorHAnsi" w:hAnsiTheme="minorHAnsi"/>
                <w:sz w:val="20"/>
                <w:szCs w:val="20"/>
              </w:rPr>
              <w:t>M</w:t>
            </w:r>
            <w:proofErr w:type="spellEnd"/>
          </w:p>
        </w:tc>
        <w:tc>
          <w:tcPr>
            <w:tcW w:w="7134" w:type="dxa"/>
            <w:shd w:val="clear" w:color="auto" w:fill="auto"/>
          </w:tcPr>
          <w:p w14:paraId="2BEE667C" w14:textId="06B87C63" w:rsidR="00DE1147" w:rsidRDefault="00203A35" w:rsidP="00F87DC9">
            <w:pPr>
              <w:pStyle w:val="BodyText"/>
              <w:rPr>
                <w:rFonts w:asciiTheme="minorHAnsi" w:hAnsiTheme="minorHAnsi"/>
                <w:sz w:val="20"/>
                <w:szCs w:val="20"/>
              </w:rPr>
            </w:pPr>
            <w:r w:rsidRPr="00203A35">
              <w:rPr>
                <w:rFonts w:asciiTheme="minorHAnsi" w:hAnsiTheme="minorHAnsi"/>
                <w:sz w:val="20"/>
                <w:szCs w:val="20"/>
              </w:rPr>
              <w:t>W</w:t>
            </w:r>
            <w:r w:rsidRPr="00203A35">
              <w:rPr>
                <w:rFonts w:asciiTheme="minorHAnsi" w:hAnsiTheme="minorHAnsi" w:hint="eastAsia"/>
                <w:sz w:val="20"/>
                <w:szCs w:val="20"/>
              </w:rPr>
              <w:t>e</w:t>
            </w:r>
            <w:r>
              <w:rPr>
                <w:rFonts w:asciiTheme="minorHAnsi" w:hAnsiTheme="minorHAnsi"/>
                <w:sz w:val="20"/>
                <w:szCs w:val="20"/>
              </w:rPr>
              <w:t xml:space="preserve"> </w:t>
            </w:r>
            <w:r w:rsidRPr="00203A35">
              <w:rPr>
                <w:rFonts w:asciiTheme="minorHAnsi" w:hAnsiTheme="minorHAnsi" w:hint="eastAsia"/>
                <w:sz w:val="20"/>
                <w:szCs w:val="20"/>
              </w:rPr>
              <w:t>prefer</w:t>
            </w:r>
            <w:r>
              <w:rPr>
                <w:rFonts w:asciiTheme="minorHAnsi" w:hAnsiTheme="minorHAnsi"/>
                <w:sz w:val="20"/>
                <w:szCs w:val="20"/>
              </w:rPr>
              <w:t xml:space="preserve"> </w:t>
            </w:r>
            <w:r w:rsidRPr="00203A35">
              <w:rPr>
                <w:rFonts w:asciiTheme="minorHAnsi" w:hAnsiTheme="minorHAnsi" w:hint="eastAsia"/>
                <w:sz w:val="20"/>
                <w:szCs w:val="20"/>
              </w:rPr>
              <w:t>option</w:t>
            </w:r>
            <w:r>
              <w:rPr>
                <w:rFonts w:asciiTheme="minorHAnsi" w:hAnsiTheme="minorHAnsi"/>
                <w:sz w:val="20"/>
                <w:szCs w:val="20"/>
              </w:rPr>
              <w:t xml:space="preserve"> 2 and agree with QC’s update except minor update</w:t>
            </w:r>
            <w:r w:rsidR="004A186F">
              <w:rPr>
                <w:rFonts w:asciiTheme="minorHAnsi" w:hAnsiTheme="minorHAnsi"/>
                <w:sz w:val="20"/>
                <w:szCs w:val="20"/>
              </w:rPr>
              <w:t xml:space="preserve"> to align with current Table content.</w:t>
            </w:r>
          </w:p>
          <w:p w14:paraId="39B77EA5" w14:textId="77777777" w:rsidR="00203A35" w:rsidRDefault="00203A35" w:rsidP="00F87DC9">
            <w:pPr>
              <w:pStyle w:val="BodyText"/>
              <w:rPr>
                <w:rFonts w:asciiTheme="minorHAnsi" w:hAnsiTheme="minorHAnsi"/>
                <w:sz w:val="20"/>
                <w:szCs w:val="20"/>
              </w:rPr>
            </w:pPr>
          </w:p>
          <w:p w14:paraId="4F825D3A" w14:textId="77777777" w:rsidR="00203A35" w:rsidRPr="000D3CFB" w:rsidRDefault="00203A35" w:rsidP="00203A35">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82" w:author="Ericsson" w:date="2020-10-16T09:08:00Z">
              <w:r w:rsidDel="00AF2D08">
                <w:delText xml:space="preserve"> </w:delText>
              </w:r>
            </w:del>
            <w:del w:id="83"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203A35" w:rsidRPr="000D3CFB" w14:paraId="0347F8DC" w14:textId="77777777" w:rsidTr="00650B7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73F5961" w14:textId="77777777" w:rsidR="00203A35" w:rsidRPr="000D3CFB" w:rsidRDefault="00203A35" w:rsidP="00203A35">
                  <w:pPr>
                    <w:pStyle w:val="TAH"/>
                    <w:rPr>
                      <w:rFonts w:eastAsia="MS Mincho"/>
                      <w:lang w:val="fr-FR"/>
                    </w:rPr>
                  </w:pPr>
                  <w:r w:rsidRPr="000D3CFB">
                    <w:rPr>
                      <w:lang w:val="fr-FR"/>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3454B9E0" w14:textId="77777777" w:rsidR="00203A35" w:rsidRPr="000D3CFB" w:rsidRDefault="00203A35" w:rsidP="00203A35">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16BA5D6" w14:textId="77777777" w:rsidR="00203A35" w:rsidRPr="000D3CFB" w:rsidRDefault="00203A35" w:rsidP="00203A35">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09C5C5F5" w14:textId="77777777" w:rsidR="00203A35" w:rsidRPr="000D3CFB" w:rsidRDefault="00203A35" w:rsidP="00203A35">
                  <w:pPr>
                    <w:pStyle w:val="TAH"/>
                  </w:pPr>
                  <w:r w:rsidRPr="000D3CFB">
                    <w:t xml:space="preserve">Transmission </w:t>
                  </w:r>
                  <w:r w:rsidRPr="000D3CFB">
                    <w:rPr>
                      <w:rFonts w:eastAsia="MS Mincho" w:hint="eastAsia"/>
                    </w:rPr>
                    <w:t>scheme</w:t>
                  </w:r>
                  <w:r w:rsidRPr="000D3CFB">
                    <w:t xml:space="preserve"> of PDSCH corresponding to MPDCCH</w:t>
                  </w:r>
                </w:p>
              </w:tc>
            </w:tr>
            <w:tr w:rsidR="00203A35" w:rsidRPr="000D3CFB" w14:paraId="3304717B" w14:textId="77777777" w:rsidTr="00650B78">
              <w:trPr>
                <w:cantSplit/>
                <w:trHeight w:val="365"/>
                <w:jc w:val="center"/>
              </w:trPr>
              <w:tc>
                <w:tcPr>
                  <w:tcW w:w="1458" w:type="dxa"/>
                  <w:shd w:val="clear" w:color="auto" w:fill="auto"/>
                  <w:vAlign w:val="center"/>
                </w:tcPr>
                <w:p w14:paraId="7B22D3E1" w14:textId="2070FDC3" w:rsidR="00203A35" w:rsidRPr="000D3CFB" w:rsidRDefault="00203A35" w:rsidP="00203A35">
                  <w:pPr>
                    <w:pStyle w:val="TAL"/>
                    <w:jc w:val="center"/>
                    <w:rPr>
                      <w:rFonts w:eastAsia="MS Mincho"/>
                      <w:b/>
                      <w:lang w:val="fr-FR" w:eastAsia="en-US"/>
                    </w:rPr>
                  </w:pPr>
                  <w:r w:rsidRPr="000D3CFB">
                    <w:rPr>
                      <w:rFonts w:eastAsia="MS Mincho" w:hint="eastAsia"/>
                      <w:b/>
                      <w:lang w:val="fr-FR" w:eastAsia="en-US"/>
                    </w:rPr>
                    <w:t>Mode 1</w:t>
                  </w:r>
                  <w:ins w:id="84" w:author="MM" w:date="2020-10-27T07:30:00Z">
                    <w:r>
                      <w:rPr>
                        <w:rFonts w:eastAsia="MS Mincho"/>
                        <w:b/>
                        <w:lang w:val="fr-FR" w:eastAsia="en-US"/>
                      </w:rPr>
                      <w:t xml:space="preserve"> or 2</w:t>
                    </w:r>
                  </w:ins>
                </w:p>
              </w:tc>
              <w:tc>
                <w:tcPr>
                  <w:tcW w:w="1170" w:type="dxa"/>
                  <w:vAlign w:val="center"/>
                </w:tcPr>
                <w:p w14:paraId="02275548" w14:textId="77777777" w:rsidR="00203A35" w:rsidRPr="000D3CFB" w:rsidRDefault="00203A35" w:rsidP="00203A35">
                  <w:pPr>
                    <w:pStyle w:val="TAL"/>
                    <w:rPr>
                      <w:sz w:val="16"/>
                      <w:szCs w:val="16"/>
                      <w:lang w:val="fr-FR" w:eastAsia="en-US"/>
                    </w:rPr>
                  </w:pPr>
                  <w:r w:rsidRPr="000D3CFB">
                    <w:rPr>
                      <w:sz w:val="16"/>
                      <w:szCs w:val="16"/>
                      <w:lang w:val="fr-FR" w:eastAsia="en-US"/>
                    </w:rPr>
                    <w:t>6-1A or 6-1B</w:t>
                  </w:r>
                </w:p>
              </w:tc>
              <w:tc>
                <w:tcPr>
                  <w:tcW w:w="2329" w:type="dxa"/>
                  <w:vAlign w:val="center"/>
                </w:tcPr>
                <w:p w14:paraId="39FF5CFC" w14:textId="77777777" w:rsidR="00203A35" w:rsidRPr="000D3CFB" w:rsidRDefault="00203A35" w:rsidP="00203A35">
                  <w:pPr>
                    <w:pStyle w:val="TAL"/>
                    <w:rPr>
                      <w:sz w:val="16"/>
                      <w:szCs w:val="16"/>
                      <w:lang w:eastAsia="en-US"/>
                    </w:rPr>
                  </w:pPr>
                  <w:r>
                    <w:rPr>
                      <w:sz w:val="16"/>
                      <w:szCs w:val="16"/>
                      <w:lang w:eastAsia="en-US"/>
                    </w:rPr>
                    <w:t>UE specific by PUR</w:t>
                  </w:r>
                  <w:del w:id="85" w:author="Ericsson" w:date="2020-10-16T09:08:00Z">
                    <w:r w:rsidDel="00AF2D08">
                      <w:rPr>
                        <w:sz w:val="16"/>
                        <w:szCs w:val="16"/>
                        <w:lang w:eastAsia="en-US"/>
                      </w:rPr>
                      <w:delText xml:space="preserve"> </w:delText>
                    </w:r>
                  </w:del>
                  <w:del w:id="86"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149F0160" w14:textId="6F8B30A2" w:rsidR="00203A35" w:rsidRPr="000D3CFB" w:rsidRDefault="00203A35" w:rsidP="00203A35">
                  <w:pPr>
                    <w:pStyle w:val="TAL"/>
                    <w:rPr>
                      <w:rFonts w:eastAsia="MS Mincho"/>
                      <w:sz w:val="16"/>
                      <w:szCs w:val="16"/>
                      <w:lang w:eastAsia="en-US"/>
                    </w:rPr>
                  </w:pPr>
                  <w:ins w:id="87" w:author="AR" w:date="2020-10-26T14:47:00Z">
                    <w:r w:rsidRPr="004C3F88">
                      <w:rPr>
                        <w:sz w:val="16"/>
                        <w:szCs w:val="16"/>
                        <w:lang w:eastAsia="en-US"/>
                      </w:rPr>
                      <w:t xml:space="preserve">If the number of PBCH antenna ports is one, </w:t>
                    </w:r>
                    <w:del w:id="88" w:author="MM" w:date="2020-10-27T07:30:00Z">
                      <w:r w:rsidRPr="004C3F88" w:rsidDel="00203A35">
                        <w:rPr>
                          <w:sz w:val="16"/>
                          <w:szCs w:val="16"/>
                          <w:lang w:eastAsia="en-US"/>
                        </w:rPr>
                        <w:delText>S</w:delText>
                      </w:r>
                    </w:del>
                  </w:ins>
                  <w:ins w:id="89" w:author="MM" w:date="2020-10-27T07:30:00Z">
                    <w:r>
                      <w:rPr>
                        <w:sz w:val="16"/>
                        <w:szCs w:val="16"/>
                        <w:lang w:eastAsia="en-US"/>
                      </w:rPr>
                      <w:t>s</w:t>
                    </w:r>
                  </w:ins>
                  <w:ins w:id="90" w:author="AR" w:date="2020-10-26T14:47:00Z">
                    <w:r w:rsidRPr="004C3F88">
                      <w:rPr>
                        <w:sz w:val="16"/>
                        <w:szCs w:val="16"/>
                        <w:lang w:eastAsia="en-US"/>
                      </w:rPr>
                      <w:t xml:space="preserve">ingle-antenna port, port 0 is used (see Subclause 7.1.1), otherwise </w:t>
                    </w:r>
                    <w:del w:id="91" w:author="MM" w:date="2020-10-27T07:30:00Z">
                      <w:r w:rsidRPr="004C3F88" w:rsidDel="00203A35">
                        <w:rPr>
                          <w:sz w:val="16"/>
                          <w:szCs w:val="16"/>
                          <w:lang w:eastAsia="en-US"/>
                        </w:rPr>
                        <w:delText>T</w:delText>
                      </w:r>
                    </w:del>
                  </w:ins>
                  <w:ins w:id="92" w:author="MM" w:date="2020-10-27T07:30:00Z">
                    <w:r>
                      <w:rPr>
                        <w:sz w:val="16"/>
                        <w:szCs w:val="16"/>
                        <w:lang w:eastAsia="en-US"/>
                      </w:rPr>
                      <w:t>t</w:t>
                    </w:r>
                  </w:ins>
                  <w:ins w:id="93" w:author="AR" w:date="2020-10-26T14:47:00Z">
                    <w:r w:rsidRPr="004C3F88">
                      <w:rPr>
                        <w:sz w:val="16"/>
                        <w:szCs w:val="16"/>
                        <w:lang w:eastAsia="en-US"/>
                      </w:rPr>
                      <w:t>ransmit diversity (see Subclause 7.1.2).</w:t>
                    </w:r>
                  </w:ins>
                  <w:del w:id="94"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bl>
          <w:p w14:paraId="3617C661" w14:textId="73DE7EE8" w:rsidR="00203A35" w:rsidRPr="00BC077E" w:rsidRDefault="00203A35" w:rsidP="00F87DC9">
            <w:pPr>
              <w:pStyle w:val="BodyText"/>
              <w:rPr>
                <w:rFonts w:asciiTheme="minorHAnsi" w:hAnsiTheme="minorHAnsi"/>
                <w:sz w:val="20"/>
                <w:szCs w:val="20"/>
              </w:rPr>
            </w:pPr>
          </w:p>
        </w:tc>
      </w:tr>
      <w:tr w:rsidR="00B528FA" w:rsidRPr="00BC077E" w14:paraId="4181B292" w14:textId="77777777" w:rsidTr="00EB2D6F">
        <w:tc>
          <w:tcPr>
            <w:tcW w:w="2216" w:type="dxa"/>
            <w:shd w:val="clear" w:color="auto" w:fill="auto"/>
          </w:tcPr>
          <w:p w14:paraId="6CAADB71" w14:textId="2E3F5E1F" w:rsidR="00B528FA" w:rsidRPr="00203A35" w:rsidRDefault="00B528FA" w:rsidP="00F87DC9">
            <w:pPr>
              <w:pStyle w:val="BodyText"/>
              <w:rPr>
                <w:rFonts w:asciiTheme="minorHAnsi" w:hAnsiTheme="minorHAnsi"/>
                <w:sz w:val="20"/>
                <w:szCs w:val="20"/>
              </w:rPr>
            </w:pPr>
            <w:r>
              <w:rPr>
                <w:rFonts w:asciiTheme="minorHAnsi" w:hAnsiTheme="minorHAnsi"/>
                <w:sz w:val="20"/>
                <w:szCs w:val="20"/>
              </w:rPr>
              <w:lastRenderedPageBreak/>
              <w:t>Nokia</w:t>
            </w:r>
          </w:p>
        </w:tc>
        <w:tc>
          <w:tcPr>
            <w:tcW w:w="7134" w:type="dxa"/>
            <w:shd w:val="clear" w:color="auto" w:fill="auto"/>
          </w:tcPr>
          <w:p w14:paraId="71B17FD3" w14:textId="5008E05F" w:rsidR="00B528FA" w:rsidRPr="00203A35" w:rsidRDefault="00B528FA" w:rsidP="00F87DC9">
            <w:pPr>
              <w:pStyle w:val="BodyText"/>
              <w:rPr>
                <w:rFonts w:asciiTheme="minorHAnsi" w:hAnsiTheme="minorHAnsi"/>
                <w:sz w:val="20"/>
                <w:szCs w:val="20"/>
              </w:rPr>
            </w:pPr>
            <w:r>
              <w:rPr>
                <w:rFonts w:asciiTheme="minorHAnsi" w:hAnsiTheme="minorHAnsi"/>
                <w:sz w:val="20"/>
                <w:szCs w:val="20"/>
              </w:rPr>
              <w:t>We prefer option 2</w:t>
            </w:r>
          </w:p>
        </w:tc>
      </w:tr>
      <w:tr w:rsidR="009E5D6A" w:rsidRPr="00BC077E" w14:paraId="2EBA6448" w14:textId="77777777" w:rsidTr="00EB2D6F">
        <w:tc>
          <w:tcPr>
            <w:tcW w:w="2216" w:type="dxa"/>
            <w:shd w:val="clear" w:color="auto" w:fill="auto"/>
          </w:tcPr>
          <w:p w14:paraId="29E3E926" w14:textId="3FA5D8C0" w:rsidR="009E5D6A" w:rsidRPr="009E5D6A" w:rsidRDefault="009E5D6A"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27742BA0" w14:textId="5879193C" w:rsidR="009E5D6A" w:rsidRPr="009E5D6A" w:rsidRDefault="009E5D6A"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We prefer option 2.</w:t>
            </w:r>
          </w:p>
        </w:tc>
      </w:tr>
      <w:tr w:rsidR="00D96661" w:rsidRPr="00BC077E" w14:paraId="761EDA1A" w14:textId="77777777" w:rsidTr="00EB2D6F">
        <w:tc>
          <w:tcPr>
            <w:tcW w:w="2216" w:type="dxa"/>
            <w:shd w:val="clear" w:color="auto" w:fill="auto"/>
          </w:tcPr>
          <w:p w14:paraId="59DCBAED" w14:textId="18A215C7" w:rsidR="00D96661" w:rsidRDefault="00D96661"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Huawei/HiSilicon</w:t>
            </w:r>
          </w:p>
        </w:tc>
        <w:tc>
          <w:tcPr>
            <w:tcW w:w="7134" w:type="dxa"/>
            <w:shd w:val="clear" w:color="auto" w:fill="auto"/>
          </w:tcPr>
          <w:p w14:paraId="03FC037F" w14:textId="39F4EB25" w:rsidR="00D96661" w:rsidRDefault="00D96661" w:rsidP="00F754D4">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Support Option 2 and </w:t>
            </w:r>
            <w:r w:rsidR="00B73C22">
              <w:rPr>
                <w:rFonts w:asciiTheme="minorHAnsi" w:eastAsiaTheme="minorEastAsia" w:hAnsiTheme="minorHAnsi"/>
                <w:sz w:val="20"/>
                <w:szCs w:val="20"/>
                <w:lang w:eastAsia="zh-CN"/>
              </w:rPr>
              <w:t xml:space="preserve">agree with </w:t>
            </w:r>
            <w:r>
              <w:rPr>
                <w:rFonts w:asciiTheme="minorHAnsi" w:eastAsiaTheme="minorEastAsia" w:hAnsiTheme="minorHAnsi"/>
                <w:sz w:val="20"/>
                <w:szCs w:val="20"/>
                <w:lang w:eastAsia="zh-CN"/>
              </w:rPr>
              <w:t>QC’s update. We think both single-antenna port and T</w:t>
            </w:r>
            <w:r w:rsidR="00F754D4">
              <w:rPr>
                <w:rFonts w:asciiTheme="minorHAnsi" w:eastAsiaTheme="minorEastAsia" w:hAnsiTheme="minorHAnsi"/>
                <w:sz w:val="20"/>
                <w:szCs w:val="20"/>
                <w:lang w:eastAsia="zh-CN"/>
              </w:rPr>
              <w:t>x diversity should be supported</w:t>
            </w:r>
            <w:r w:rsidR="00B376BA">
              <w:rPr>
                <w:rFonts w:asciiTheme="minorHAnsi" w:eastAsiaTheme="minorEastAsia" w:hAnsiTheme="minorHAnsi"/>
                <w:sz w:val="20"/>
                <w:szCs w:val="20"/>
                <w:lang w:eastAsia="zh-CN"/>
              </w:rPr>
              <w:t xml:space="preserve"> to follow legacy.</w:t>
            </w:r>
          </w:p>
        </w:tc>
      </w:tr>
    </w:tbl>
    <w:p w14:paraId="40560653" w14:textId="77777777" w:rsidR="00DE1147" w:rsidRPr="00BC077E" w:rsidRDefault="00DE1147" w:rsidP="007D4992">
      <w:pPr>
        <w:rPr>
          <w:rFonts w:asciiTheme="minorHAnsi" w:hAnsiTheme="minorHAnsi"/>
        </w:rPr>
      </w:pPr>
    </w:p>
    <w:p w14:paraId="26650378" w14:textId="43E41C42" w:rsidR="0052069D" w:rsidRPr="00BC077E" w:rsidRDefault="0052069D" w:rsidP="0052069D">
      <w:pPr>
        <w:pStyle w:val="Heading1"/>
        <w:rPr>
          <w:rFonts w:asciiTheme="minorHAnsi" w:hAnsiTheme="minorHAnsi" w:cs="Calibri"/>
          <w:lang w:val="en-CA"/>
        </w:rPr>
      </w:pPr>
      <w:r w:rsidRPr="00BC077E">
        <w:rPr>
          <w:rFonts w:asciiTheme="minorHAnsi" w:hAnsiTheme="minorHAnsi" w:cs="Calibri"/>
          <w:lang w:val="en-CA"/>
        </w:rPr>
        <w:t>Issue #1: TM</w:t>
      </w:r>
      <w:r>
        <w:rPr>
          <w:rFonts w:asciiTheme="minorHAnsi" w:hAnsiTheme="minorHAnsi" w:cs="Calibri"/>
          <w:lang w:val="en-CA"/>
        </w:rPr>
        <w:t xml:space="preserve"> </w:t>
      </w:r>
      <w:r w:rsidRPr="00BC077E">
        <w:rPr>
          <w:rFonts w:asciiTheme="minorHAnsi" w:hAnsiTheme="minorHAnsi" w:cs="Calibri"/>
          <w:lang w:val="en-CA"/>
        </w:rPr>
        <w:t xml:space="preserve">configuration issue </w:t>
      </w:r>
    </w:p>
    <w:p w14:paraId="0C42C912" w14:textId="77777777" w:rsidR="0052069D" w:rsidRPr="00115116" w:rsidRDefault="0052069D" w:rsidP="0052069D">
      <w:pPr>
        <w:pStyle w:val="Heading2"/>
        <w:rPr>
          <w:lang w:val="en-CA"/>
        </w:rPr>
      </w:pPr>
      <w:r>
        <w:rPr>
          <w:lang w:val="en-CA"/>
        </w:rPr>
        <w:t>Issue Description</w:t>
      </w:r>
    </w:p>
    <w:p w14:paraId="79286D09" w14:textId="1BAC867C" w:rsidR="0052069D" w:rsidRPr="00BC077E" w:rsidRDefault="0052069D" w:rsidP="0052069D">
      <w:pPr>
        <w:pStyle w:val="ListBullet"/>
        <w:numPr>
          <w:ilvl w:val="0"/>
          <w:numId w:val="0"/>
        </w:numPr>
        <w:rPr>
          <w:rFonts w:asciiTheme="minorHAnsi" w:hAnsiTheme="minorHAnsi"/>
        </w:rPr>
      </w:pPr>
      <w:r>
        <w:rPr>
          <w:rFonts w:asciiTheme="minorHAnsi" w:hAnsiTheme="minorHAnsi"/>
        </w:rPr>
        <w:t xml:space="preserve">Huawei [2] </w:t>
      </w:r>
      <w:r w:rsidRPr="00BC077E">
        <w:rPr>
          <w:rFonts w:asciiTheme="minorHAnsi" w:hAnsiTheme="minorHAnsi"/>
        </w:rPr>
        <w:t xml:space="preserve">point out that </w:t>
      </w:r>
      <w:r>
        <w:rPr>
          <w:rFonts w:asciiTheme="minorHAnsi" w:hAnsiTheme="minorHAnsi"/>
        </w:rPr>
        <w:t>s</w:t>
      </w:r>
      <w:r w:rsidRPr="00375BB8">
        <w:rPr>
          <w:rFonts w:asciiTheme="minorHAnsi" w:hAnsiTheme="minorHAnsi"/>
        </w:rPr>
        <w:t xml:space="preserve">ince there is no RRC configuration of TM, </w:t>
      </w:r>
      <w:r>
        <w:rPr>
          <w:rFonts w:asciiTheme="minorHAnsi" w:hAnsiTheme="minorHAnsi"/>
        </w:rPr>
        <w:t>it is unclear how the TM is configured for PUR.</w:t>
      </w:r>
      <w:r w:rsidRPr="00BC077E">
        <w:rPr>
          <w:rFonts w:asciiTheme="minorHAnsi" w:hAnsiTheme="minorHAnsi"/>
        </w:rPr>
        <w:t xml:space="preserve"> </w:t>
      </w:r>
      <w:r w:rsidR="00DC6147">
        <w:rPr>
          <w:rFonts w:asciiTheme="minorHAnsi" w:hAnsiTheme="minorHAnsi"/>
        </w:rPr>
        <w:t xml:space="preserve">Note: this issue is linked to the choice for issue #2 on which TM are supported. </w:t>
      </w:r>
    </w:p>
    <w:p w14:paraId="1EEBE6A3" w14:textId="5CC57093" w:rsidR="0052069D" w:rsidRDefault="0052069D" w:rsidP="00BC6865">
      <w:pPr>
        <w:pStyle w:val="Heading2"/>
      </w:pPr>
      <w:r>
        <w:t>Text Proposal</w:t>
      </w:r>
      <w:r w:rsidR="00E5498E">
        <w:t xml:space="preserve"> </w:t>
      </w:r>
    </w:p>
    <w:p w14:paraId="5AFBB223" w14:textId="58066063" w:rsidR="0052069D" w:rsidRDefault="0052069D" w:rsidP="0052069D">
      <w:pPr>
        <w:rPr>
          <w:noProof/>
        </w:rPr>
      </w:pPr>
      <w:r>
        <w:rPr>
          <w:noProof/>
        </w:rPr>
        <w:t>If option 1 (from above) is chosen where only TM 1 and 2 are supported,</w:t>
      </w:r>
      <w:r w:rsidRPr="0052069D">
        <w:rPr>
          <w:rFonts w:asciiTheme="minorHAnsi" w:hAnsiTheme="minorHAnsi"/>
        </w:rPr>
        <w:t xml:space="preserve"> </w:t>
      </w:r>
      <w:r>
        <w:rPr>
          <w:rFonts w:asciiTheme="minorHAnsi" w:hAnsiTheme="minorHAnsi"/>
        </w:rPr>
        <w:t>Huawei [2</w:t>
      </w:r>
      <w:proofErr w:type="gramStart"/>
      <w:r>
        <w:rPr>
          <w:rFonts w:asciiTheme="minorHAnsi" w:hAnsiTheme="minorHAnsi"/>
        </w:rPr>
        <w:t xml:space="preserve">] </w:t>
      </w:r>
      <w:r w:rsidR="00B64615">
        <w:rPr>
          <w:rFonts w:asciiTheme="minorHAnsi" w:hAnsiTheme="minorHAnsi"/>
        </w:rPr>
        <w:t xml:space="preserve"> recommends</w:t>
      </w:r>
      <w:proofErr w:type="gramEnd"/>
      <w:r w:rsidR="00B64615">
        <w:rPr>
          <w:rFonts w:asciiTheme="minorHAnsi" w:hAnsiTheme="minorHAnsi"/>
        </w:rPr>
        <w:t xml:space="preserve"> </w:t>
      </w:r>
      <w:r>
        <w:rPr>
          <w:noProof/>
        </w:rPr>
        <w:t xml:space="preserve">TM 1 or 2 is determined by </w:t>
      </w:r>
      <w:r w:rsidR="00B64615">
        <w:rPr>
          <w:noProof/>
        </w:rPr>
        <w:t xml:space="preserve">the </w:t>
      </w:r>
      <w:r>
        <w:rPr>
          <w:noProof/>
        </w:rPr>
        <w:t>number of PBCH antenna port</w:t>
      </w:r>
      <w:r w:rsidR="00B64615">
        <w:rPr>
          <w:noProof/>
        </w:rPr>
        <w:t>s</w:t>
      </w:r>
      <w:r>
        <w:rPr>
          <w:noProof/>
        </w:rPr>
        <w:t>.</w:t>
      </w:r>
      <w:r w:rsidR="00AD7197">
        <w:rPr>
          <w:noProof/>
        </w:rPr>
        <w:t xml:space="preserve"> Huawei [2] provide</w:t>
      </w:r>
      <w:r w:rsidR="006F0048">
        <w:rPr>
          <w:noProof/>
        </w:rPr>
        <w:t>d</w:t>
      </w:r>
      <w:r w:rsidR="00AD7197">
        <w:rPr>
          <w:noProof/>
        </w:rPr>
        <w:t xml:space="preserve"> the following TP:</w:t>
      </w:r>
    </w:p>
    <w:p w14:paraId="07AC9C05" w14:textId="77777777" w:rsidR="00A4129C" w:rsidRDefault="00A4129C" w:rsidP="0052069D">
      <w:pPr>
        <w:rPr>
          <w:noProof/>
        </w:rPr>
      </w:pPr>
    </w:p>
    <w:p w14:paraId="21FFF950" w14:textId="65FF76E7" w:rsidR="00AD7197" w:rsidRDefault="00B91820" w:rsidP="006F0048">
      <w:pPr>
        <w:ind w:left="720"/>
        <w:rPr>
          <w:noProof/>
        </w:rPr>
      </w:pPr>
      <w:r w:rsidRPr="00B91820">
        <w:rPr>
          <w:noProof/>
        </w:rPr>
        <w:t>-------------------------------------------------- Text start (TS 36.213 Clause 7.1) ----------------------------------------------</w:t>
      </w:r>
    </w:p>
    <w:p w14:paraId="04F4A3B7" w14:textId="77777777" w:rsidR="00B91820" w:rsidRDefault="00B91820" w:rsidP="006F0048">
      <w:pPr>
        <w:overflowPunct w:val="0"/>
        <w:autoSpaceDE w:val="0"/>
        <w:autoSpaceDN w:val="0"/>
        <w:adjustRightInd w:val="0"/>
        <w:ind w:left="720"/>
        <w:textAlignment w:val="baseline"/>
        <w:rPr>
          <w:lang w:val="en-GB" w:eastAsia="en-GB"/>
        </w:rPr>
      </w:pPr>
      <w:r>
        <w:rPr>
          <w:lang w:eastAsia="en-GB"/>
        </w:rPr>
        <w:t>If a BL/CE UE is configured by higher layers to decode MPDCCH with CRC scrambled by the PUR C-RNTI,</w:t>
      </w:r>
      <w:r>
        <w:rPr>
          <w:rFonts w:eastAsia="Times New Roman"/>
          <w:lang w:eastAsia="en-GB"/>
        </w:rPr>
        <w:t xml:space="preserve"> </w:t>
      </w:r>
      <w:r>
        <w:rPr>
          <w:lang w:eastAsia="en-GB"/>
        </w:rPr>
        <w:t>the</w:t>
      </w:r>
      <w:r>
        <w:rPr>
          <w:rFonts w:eastAsia="Times New Roman"/>
          <w:lang w:eastAsia="en-GB"/>
        </w:rPr>
        <w:t xml:space="preserve"> UE shall decode</w:t>
      </w:r>
      <w:r>
        <w:rPr>
          <w:lang w:eastAsia="en-GB"/>
        </w:rPr>
        <w:t xml:space="preserve"> </w:t>
      </w:r>
      <w:r>
        <w:rPr>
          <w:rFonts w:eastAsia="Times New Roman"/>
          <w:lang w:eastAsia="en-GB"/>
        </w:rPr>
        <w:t>the M</w:t>
      </w:r>
      <w:r>
        <w:rPr>
          <w:lang w:eastAsia="en-GB"/>
        </w:rPr>
        <w:t xml:space="preserve">PDCCH and any corresponding </w:t>
      </w:r>
      <w:r>
        <w:rPr>
          <w:rFonts w:eastAsia="Times New Roman"/>
          <w:lang w:eastAsia="en-GB"/>
        </w:rPr>
        <w:t>PDSCH</w:t>
      </w:r>
      <w:r>
        <w:rPr>
          <w:lang w:eastAsia="en-GB"/>
        </w:rPr>
        <w:t xml:space="preserve"> according to the respective combinations defined in Table 7.1-9. The scrambling initialization of PDSCH corresponding to these MPDCCH</w:t>
      </w:r>
      <w:r>
        <w:rPr>
          <w:rFonts w:eastAsia="Batang"/>
          <w:lang w:eastAsia="en-GB"/>
        </w:rPr>
        <w:t>s</w:t>
      </w:r>
      <w:r>
        <w:rPr>
          <w:lang w:eastAsia="en-GB"/>
        </w:rPr>
        <w:t xml:space="preserve"> is by PUR C-RNTI.</w:t>
      </w:r>
    </w:p>
    <w:p w14:paraId="3839638C" w14:textId="77777777" w:rsidR="00B91820" w:rsidRDefault="00B91820" w:rsidP="006F0048">
      <w:pPr>
        <w:keepNext/>
        <w:keepLines/>
        <w:overflowPunct w:val="0"/>
        <w:autoSpaceDE w:val="0"/>
        <w:autoSpaceDN w:val="0"/>
        <w:adjustRightInd w:val="0"/>
        <w:spacing w:before="60"/>
        <w:ind w:left="720"/>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hAnsi="Arial"/>
          <w:b/>
          <w:lang w:eastAsia="en-GB"/>
        </w:rPr>
        <w:t>7</w:t>
      </w:r>
      <w:r>
        <w:rPr>
          <w:rFonts w:ascii="Arial" w:eastAsia="Times New Roman" w:hAnsi="Arial"/>
          <w:b/>
          <w:lang w:eastAsia="en-GB"/>
        </w:rPr>
        <w:t>.</w:t>
      </w:r>
      <w:r>
        <w:rPr>
          <w:rFonts w:ascii="Arial" w:hAnsi="Arial"/>
          <w:b/>
          <w:lang w:eastAsia="en-GB"/>
        </w:rPr>
        <w:t>1</w:t>
      </w:r>
      <w:r>
        <w:rPr>
          <w:rFonts w:ascii="Arial" w:eastAsia="Times New Roman" w:hAnsi="Arial"/>
          <w:b/>
          <w:lang w:eastAsia="en-GB"/>
        </w:rPr>
        <w:t>-</w:t>
      </w:r>
      <w:r>
        <w:rPr>
          <w:rFonts w:ascii="Arial" w:hAnsi="Arial"/>
          <w:b/>
          <w:lang w:eastAsia="en-GB"/>
        </w:rPr>
        <w:t>9</w:t>
      </w:r>
      <w:r>
        <w:rPr>
          <w:rFonts w:ascii="Arial" w:eastAsia="Times New Roman" w:hAnsi="Arial"/>
          <w:b/>
          <w:lang w:eastAsia="en-GB"/>
        </w:rPr>
        <w:t xml:space="preserve">: MPDCCH </w:t>
      </w:r>
      <w:r>
        <w:rPr>
          <w:rFonts w:ascii="Arial" w:hAnsi="Arial"/>
          <w:b/>
          <w:lang w:eastAsia="en-GB"/>
        </w:rPr>
        <w:t>and PDSCH configured</w:t>
      </w:r>
      <w:r>
        <w:rPr>
          <w:rFonts w:ascii="Arial" w:eastAsia="Times New Roman" w:hAnsi="Arial"/>
          <w:b/>
          <w:lang w:eastAsia="en-GB"/>
        </w:rPr>
        <w:t xml:space="preserve"> by PUR C-RNTI</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170"/>
        <w:gridCol w:w="2329"/>
        <w:gridCol w:w="4511"/>
      </w:tblGrid>
      <w:tr w:rsidR="00B91820" w14:paraId="58EF4A1A" w14:textId="77777777" w:rsidTr="006F004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CACB0F4"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5" w:author="Huawei" w:date="2020-10-10T15:19:00Z">
              <w:r>
                <w:rPr>
                  <w:rFonts w:ascii="Arial" w:eastAsia="Times New Roman" w:hAnsi="Arial"/>
                  <w:b/>
                  <w:sz w:val="18"/>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0D31DE"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fr-FR"/>
              </w:rPr>
            </w:pPr>
            <w:r>
              <w:rPr>
                <w:rFonts w:ascii="Arial" w:eastAsia="Times New Roman" w:hAnsi="Arial"/>
                <w:b/>
                <w:sz w:val="18"/>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3EF874"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en-GB"/>
              </w:rPr>
            </w:pPr>
            <w:r>
              <w:rPr>
                <w:rFonts w:ascii="Arial" w:eastAsia="Times New Roman" w:hAnsi="Arial"/>
                <w:b/>
                <w:sz w:val="18"/>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3CE35B5"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rPr>
            </w:pPr>
            <w:r>
              <w:rPr>
                <w:rFonts w:ascii="Arial" w:eastAsia="Times New Roman" w:hAnsi="Arial"/>
                <w:b/>
                <w:sz w:val="18"/>
              </w:rPr>
              <w:t xml:space="preserve">Transmission </w:t>
            </w:r>
            <w:r>
              <w:rPr>
                <w:rFonts w:ascii="Arial" w:hAnsi="Arial"/>
                <w:b/>
                <w:sz w:val="18"/>
              </w:rPr>
              <w:t>scheme</w:t>
            </w:r>
            <w:r>
              <w:rPr>
                <w:rFonts w:ascii="Arial" w:eastAsia="Times New Roman" w:hAnsi="Arial"/>
                <w:b/>
                <w:sz w:val="18"/>
              </w:rPr>
              <w:t xml:space="preserve"> of PDSCH corresponding to MPDCCH</w:t>
            </w:r>
          </w:p>
        </w:tc>
      </w:tr>
      <w:tr w:rsidR="00B91820" w14:paraId="57DCED5B" w14:textId="77777777" w:rsidTr="006F0048">
        <w:trPr>
          <w:cantSplit/>
          <w:trHeight w:val="365"/>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6EFAB01E"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6" w:author="Huawei" w:date="2020-10-10T15:19:00Z">
              <w:r>
                <w:rPr>
                  <w:rFonts w:ascii="Arial" w:hAnsi="Arial"/>
                  <w:b/>
                  <w:sz w:val="18"/>
                  <w:lang w:val="fr-FR"/>
                </w:rPr>
                <w:delText>Mode 1</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22436596"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fr-FR"/>
              </w:rPr>
            </w:pPr>
            <w:r>
              <w:rPr>
                <w:rFonts w:ascii="Arial" w:eastAsia="Times New Roman" w:hAnsi="Arial"/>
                <w:sz w:val="16"/>
                <w:szCs w:val="16"/>
                <w:lang w:val="fr-FR"/>
              </w:rPr>
              <w:t>6-1A or 6-1B</w:t>
            </w:r>
          </w:p>
        </w:tc>
        <w:tc>
          <w:tcPr>
            <w:tcW w:w="2329" w:type="dxa"/>
            <w:tcBorders>
              <w:top w:val="single" w:sz="4" w:space="0" w:color="auto"/>
              <w:left w:val="single" w:sz="4" w:space="0" w:color="auto"/>
              <w:bottom w:val="single" w:sz="4" w:space="0" w:color="auto"/>
              <w:right w:val="single" w:sz="4" w:space="0" w:color="auto"/>
            </w:tcBorders>
            <w:vAlign w:val="center"/>
            <w:hideMark/>
          </w:tcPr>
          <w:p w14:paraId="0E9CFA8B"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r>
              <w:rPr>
                <w:rFonts w:ascii="Arial" w:eastAsia="Times New Roman" w:hAnsi="Arial"/>
                <w:sz w:val="16"/>
                <w:szCs w:val="16"/>
              </w:rPr>
              <w:t>UE specific by PUR C-RNTI</w:t>
            </w:r>
          </w:p>
        </w:tc>
        <w:tc>
          <w:tcPr>
            <w:tcW w:w="4511" w:type="dxa"/>
            <w:tcBorders>
              <w:top w:val="single" w:sz="4" w:space="0" w:color="auto"/>
              <w:left w:val="single" w:sz="4" w:space="0" w:color="auto"/>
              <w:bottom w:val="single" w:sz="4" w:space="0" w:color="auto"/>
              <w:right w:val="single" w:sz="4" w:space="0" w:color="auto"/>
            </w:tcBorders>
            <w:vAlign w:val="center"/>
            <w:hideMark/>
          </w:tcPr>
          <w:p w14:paraId="3744722D" w14:textId="48652513" w:rsidR="00B91820" w:rsidRDefault="00B91820">
            <w:pPr>
              <w:keepNext/>
              <w:keepLines/>
              <w:overflowPunct w:val="0"/>
              <w:autoSpaceDE w:val="0"/>
              <w:autoSpaceDN w:val="0"/>
              <w:adjustRightInd w:val="0"/>
              <w:textAlignment w:val="baseline"/>
              <w:rPr>
                <w:rFonts w:ascii="Arial" w:hAnsi="Arial"/>
                <w:sz w:val="16"/>
                <w:szCs w:val="16"/>
              </w:rPr>
            </w:pPr>
            <w:ins w:id="97" w:author="Huawei" w:date="2020-10-10T15:20:00Z">
              <w:r>
                <w:rPr>
                  <w:rFonts w:ascii="Arial" w:eastAsia="Times New Roman" w:hAnsi="Arial"/>
                  <w:sz w:val="16"/>
                  <w:szCs w:val="16"/>
                </w:rPr>
                <w:t>If the number of PBCH antenna port is one, Single-antenna port, port 0 is used (see Subclause 7.1.1), otherwise Transmit diversity</w:t>
              </w:r>
            </w:ins>
            <w:ins w:id="98" w:author="Gus" w:date="2020-10-28T14:50:00Z">
              <w:r w:rsidR="00774666">
                <w:rPr>
                  <w:rFonts w:ascii="Arial" w:eastAsia="Times New Roman" w:hAnsi="Arial"/>
                  <w:sz w:val="16"/>
                  <w:szCs w:val="16"/>
                </w:rPr>
                <w:t xml:space="preserve"> </w:t>
              </w:r>
              <w:r w:rsidR="00774666" w:rsidRPr="00BC6865">
                <w:rPr>
                  <w:rFonts w:ascii="Arial" w:eastAsia="Times New Roman" w:hAnsi="Arial"/>
                  <w:sz w:val="16"/>
                  <w:szCs w:val="16"/>
                  <w:highlight w:val="green"/>
                </w:rPr>
                <w:t>is used</w:t>
              </w:r>
            </w:ins>
            <w:ins w:id="99" w:author="Huawei" w:date="2020-10-10T15:20:00Z">
              <w:r>
                <w:rPr>
                  <w:rFonts w:ascii="Arial" w:eastAsia="Times New Roman" w:hAnsi="Arial"/>
                  <w:sz w:val="16"/>
                  <w:szCs w:val="16"/>
                </w:rPr>
                <w:t xml:space="preserve"> (see Subclause 7.1.2)</w:t>
              </w:r>
            </w:ins>
            <w:del w:id="100" w:author="Huawei" w:date="2020-10-10T15:20:00Z">
              <w:r>
                <w:rPr>
                  <w:rFonts w:ascii="Arial" w:eastAsia="Times New Roman" w:hAnsi="Arial"/>
                  <w:sz w:val="16"/>
                  <w:szCs w:val="16"/>
                </w:rPr>
                <w:delText xml:space="preserve">Single-antenna port, port </w:delText>
              </w:r>
              <w:r>
                <w:rPr>
                  <w:rFonts w:ascii="Arial" w:hAnsi="Arial"/>
                  <w:sz w:val="16"/>
                  <w:szCs w:val="16"/>
                </w:rPr>
                <w:delText>0 (see Subclause 7.1.1)</w:delText>
              </w:r>
            </w:del>
          </w:p>
        </w:tc>
      </w:tr>
      <w:tr w:rsidR="00B91820" w14:paraId="10259374" w14:textId="77777777" w:rsidTr="006F0048">
        <w:trPr>
          <w:cantSplit/>
          <w:trHeight w:val="333"/>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518AA110" w14:textId="77777777" w:rsidR="00B91820" w:rsidRDefault="00B91820">
            <w:pPr>
              <w:keepNext/>
              <w:keepLines/>
              <w:overflowPunct w:val="0"/>
              <w:autoSpaceDE w:val="0"/>
              <w:autoSpaceDN w:val="0"/>
              <w:adjustRightInd w:val="0"/>
              <w:jc w:val="center"/>
              <w:textAlignment w:val="baseline"/>
              <w:rPr>
                <w:rFonts w:ascii="Arial" w:hAnsi="Arial"/>
                <w:b/>
                <w:sz w:val="18"/>
              </w:rPr>
            </w:pPr>
            <w:del w:id="101" w:author="Huawei" w:date="2020-10-10T15:19:00Z">
              <w:r>
                <w:rPr>
                  <w:rFonts w:ascii="Arial" w:hAnsi="Arial"/>
                  <w:b/>
                  <w:sz w:val="18"/>
                </w:rPr>
                <w:delText>Mode 2</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4E51B6F5"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2" w:author="Huawei" w:date="2020-10-10T15:20:00Z">
              <w:r>
                <w:rPr>
                  <w:rFonts w:ascii="Arial" w:eastAsia="Times New Roman" w:hAnsi="Arial"/>
                  <w:sz w:val="16"/>
                  <w:szCs w:val="16"/>
                  <w:lang w:val="fr-FR"/>
                </w:rPr>
                <w:delText>6-1A or 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2FE4AE2B"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3" w:author="Huawei" w:date="2020-10-10T15:20: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2FA874D"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4" w:author="Huawei" w:date="2020-10-10T15:20:00Z">
              <w:r>
                <w:rPr>
                  <w:rFonts w:ascii="Arial" w:eastAsia="Times New Roman" w:hAnsi="Arial"/>
                  <w:sz w:val="16"/>
                  <w:szCs w:val="16"/>
                </w:rPr>
                <w:delText>Transmit diversity</w:delText>
              </w:r>
              <w:r>
                <w:rPr>
                  <w:rFonts w:ascii="Arial" w:hAnsi="Arial"/>
                  <w:sz w:val="16"/>
                  <w:szCs w:val="16"/>
                </w:rPr>
                <w:delText xml:space="preserve"> (see Subclause 7.1.2)</w:delText>
              </w:r>
            </w:del>
          </w:p>
        </w:tc>
      </w:tr>
      <w:tr w:rsidR="00B91820" w14:paraId="3A1A18D1" w14:textId="77777777" w:rsidTr="006F0048">
        <w:trPr>
          <w:cantSplit/>
          <w:trHeight w:val="41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0C9693FF"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105" w:author="Huawei" w:date="2020-10-10T12:12:00Z">
              <w:r>
                <w:rPr>
                  <w:rFonts w:ascii="Arial" w:hAnsi="Arial"/>
                  <w:b/>
                  <w:sz w:val="18"/>
                  <w:lang w:val="fr-FR"/>
                </w:rPr>
                <w:delText>Mode 6</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07B862B9" w14:textId="77777777" w:rsidR="00B91820" w:rsidRDefault="00B91820">
            <w:pPr>
              <w:keepNext/>
              <w:keepLines/>
              <w:overflowPunct w:val="0"/>
              <w:autoSpaceDE w:val="0"/>
              <w:autoSpaceDN w:val="0"/>
              <w:adjustRightInd w:val="0"/>
              <w:textAlignment w:val="baseline"/>
              <w:rPr>
                <w:rFonts w:ascii="Arial" w:hAnsi="Arial"/>
                <w:sz w:val="16"/>
                <w:szCs w:val="16"/>
                <w:lang w:val="fr-FR"/>
              </w:rPr>
            </w:pPr>
            <w:del w:id="106"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47B018D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07"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49B4D9F3" w14:textId="77777777" w:rsidR="00B91820" w:rsidRDefault="00B91820">
            <w:pPr>
              <w:keepNext/>
              <w:keepLines/>
              <w:overflowPunct w:val="0"/>
              <w:autoSpaceDE w:val="0"/>
              <w:autoSpaceDN w:val="0"/>
              <w:adjustRightInd w:val="0"/>
              <w:textAlignment w:val="baseline"/>
              <w:rPr>
                <w:rFonts w:ascii="Arial" w:hAnsi="Arial"/>
                <w:sz w:val="16"/>
                <w:szCs w:val="16"/>
              </w:rPr>
            </w:pPr>
            <w:del w:id="108" w:author="Huawei" w:date="2020-10-10T12:12:00Z">
              <w:r>
                <w:rPr>
                  <w:rFonts w:ascii="Arial" w:hAnsi="Arial"/>
                  <w:sz w:val="16"/>
                  <w:szCs w:val="16"/>
                </w:rPr>
                <w:delText>Closed-loop spatial multiplexing (see Subclause 7.1.4) using a single transmission layer</w:delText>
              </w:r>
            </w:del>
          </w:p>
        </w:tc>
      </w:tr>
      <w:tr w:rsidR="00B91820" w14:paraId="60C2323A" w14:textId="77777777" w:rsidTr="006F0048">
        <w:trPr>
          <w:cantSplit/>
          <w:jc w:val="center"/>
        </w:trPr>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1636E617" w14:textId="77777777" w:rsidR="00B91820" w:rsidRDefault="00B91820">
            <w:pPr>
              <w:keepNext/>
              <w:keepLines/>
              <w:overflowPunct w:val="0"/>
              <w:autoSpaceDE w:val="0"/>
              <w:autoSpaceDN w:val="0"/>
              <w:adjustRightInd w:val="0"/>
              <w:jc w:val="center"/>
              <w:textAlignment w:val="baseline"/>
              <w:rPr>
                <w:rFonts w:ascii="Arial" w:hAnsi="Arial"/>
                <w:b/>
                <w:sz w:val="18"/>
              </w:rPr>
            </w:pPr>
            <w:del w:id="109" w:author="Huawei" w:date="2020-10-10T12:12:00Z">
              <w:r>
                <w:rPr>
                  <w:rFonts w:ascii="Arial" w:hAnsi="Arial"/>
                  <w:b/>
                  <w:sz w:val="18"/>
                </w:rPr>
                <w:delText>Mode 9</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5325C3DD"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10"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AD7E85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11"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7FA84B6" w14:textId="77777777" w:rsidR="00B91820" w:rsidRDefault="00B91820">
            <w:pPr>
              <w:keepNext/>
              <w:keepLines/>
              <w:overflowPunct w:val="0"/>
              <w:autoSpaceDE w:val="0"/>
              <w:autoSpaceDN w:val="0"/>
              <w:adjustRightInd w:val="0"/>
              <w:textAlignment w:val="baseline"/>
              <w:rPr>
                <w:rFonts w:ascii="Arial" w:hAnsi="Arial"/>
                <w:sz w:val="16"/>
                <w:szCs w:val="16"/>
              </w:rPr>
            </w:pPr>
            <w:del w:id="112" w:author="Huawei" w:date="2020-10-10T12:12:00Z">
              <w:r>
                <w:rPr>
                  <w:rFonts w:ascii="Arial" w:hAnsi="Arial"/>
                  <w:sz w:val="16"/>
                  <w:szCs w:val="16"/>
                </w:rPr>
                <w:delText>S</w:delText>
              </w:r>
              <w:r>
                <w:rPr>
                  <w:rFonts w:ascii="Arial" w:eastAsia="Times New Roman" w:hAnsi="Arial"/>
                  <w:sz w:val="16"/>
                  <w:szCs w:val="16"/>
                </w:rPr>
                <w:delText>ingle-antenna port, port 7 or 8 (see Subclause 7.1.1)</w:delText>
              </w:r>
            </w:del>
          </w:p>
        </w:tc>
      </w:tr>
      <w:tr w:rsidR="00B91820" w14:paraId="0538C865" w14:textId="77777777" w:rsidTr="006F0048">
        <w:trPr>
          <w:cantSplit/>
          <w:trHeight w:val="247"/>
          <w:jc w:val="cent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150DBB82" w14:textId="77777777" w:rsidR="00B91820" w:rsidRDefault="00B91820">
            <w:pPr>
              <w:rPr>
                <w:rFonts w:ascii="Arial" w:hAnsi="Arial"/>
                <w:b/>
                <w:sz w:val="18"/>
                <w:lang w:val="en-GB"/>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ADF14E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13" w:author="Huawei" w:date="2020-10-10T12:12:00Z">
              <w:r>
                <w:rPr>
                  <w:rFonts w:ascii="Arial" w:eastAsia="Times New Roman" w:hAnsi="Arial"/>
                  <w:sz w:val="16"/>
                  <w:szCs w:val="16"/>
                  <w:lang w:val="fr-FR"/>
                </w:rPr>
                <w:delText>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B33033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14"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1F0E5DFF"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15" w:author="Huawei" w:date="2020-10-10T12:12:00Z">
              <w:r>
                <w:rPr>
                  <w:rFonts w:ascii="Arial" w:hAnsi="Arial"/>
                  <w:sz w:val="16"/>
                  <w:szCs w:val="16"/>
                </w:rPr>
                <w:delText>Single</w:delText>
              </w:r>
              <w:r>
                <w:rPr>
                  <w:rFonts w:ascii="Arial" w:eastAsia="Times New Roman" w:hAnsi="Arial"/>
                  <w:sz w:val="16"/>
                  <w:szCs w:val="16"/>
                </w:rPr>
                <w:delText>-antenna port, port 7 (see Subclause 7.1.1)</w:delText>
              </w:r>
            </w:del>
          </w:p>
        </w:tc>
      </w:tr>
    </w:tbl>
    <w:p w14:paraId="1B3E0849" w14:textId="45909DE6" w:rsidR="00B91820" w:rsidRDefault="00B91820" w:rsidP="006F0048">
      <w:pPr>
        <w:ind w:left="720"/>
        <w:rPr>
          <w:noProof/>
        </w:rPr>
      </w:pPr>
      <w:r w:rsidRPr="00B91820">
        <w:rPr>
          <w:noProof/>
        </w:rPr>
        <w:t>-------------------------------------------------- Text ends (TS 36.213 Clause 7.1) ---------------------------------------------</w:t>
      </w:r>
    </w:p>
    <w:p w14:paraId="293A6F56" w14:textId="77777777" w:rsidR="0052069D" w:rsidRPr="00A54A6B" w:rsidRDefault="0052069D" w:rsidP="0052069D">
      <w:pPr>
        <w:rPr>
          <w:noProof/>
          <w:lang w:val="en-CA"/>
        </w:rPr>
      </w:pPr>
    </w:p>
    <w:p w14:paraId="6F47275C" w14:textId="3A3E2154" w:rsidR="0052069D" w:rsidRDefault="0052069D" w:rsidP="0052069D">
      <w:pPr>
        <w:rPr>
          <w:noProof/>
        </w:rPr>
      </w:pPr>
      <w:r>
        <w:rPr>
          <w:noProof/>
        </w:rPr>
        <w:t>If option 2 (from above) is chosen</w:t>
      </w:r>
      <w:r w:rsidR="00CA7B8E">
        <w:rPr>
          <w:noProof/>
        </w:rPr>
        <w:t xml:space="preserve"> where TM 1,2, 6 and 9 are supported,</w:t>
      </w:r>
      <w:r>
        <w:rPr>
          <w:noProof/>
        </w:rPr>
        <w:t xml:space="preserve"> it is unclear how the TM would be </w:t>
      </w:r>
      <w:r w:rsidR="00CA7B8E">
        <w:rPr>
          <w:noProof/>
        </w:rPr>
        <w:t>determined</w:t>
      </w:r>
      <w:r>
        <w:rPr>
          <w:noProof/>
        </w:rPr>
        <w:t xml:space="preserve">.  Companies may provide </w:t>
      </w:r>
      <w:r w:rsidR="00F30D2B">
        <w:rPr>
          <w:noProof/>
        </w:rPr>
        <w:t>solutions</w:t>
      </w:r>
      <w:r>
        <w:rPr>
          <w:noProof/>
        </w:rPr>
        <w:t>.</w:t>
      </w:r>
    </w:p>
    <w:p w14:paraId="143DC39D" w14:textId="77777777" w:rsidR="000D4196" w:rsidRDefault="000D4196" w:rsidP="000D4196"/>
    <w:p w14:paraId="78066EA2" w14:textId="1C917B8E" w:rsidR="0052069D" w:rsidRPr="000D4196" w:rsidRDefault="0052069D" w:rsidP="009D3A39">
      <w:pPr>
        <w:pStyle w:val="Heading2"/>
      </w:pPr>
      <w:r w:rsidRPr="000D4196">
        <w:lastRenderedPageBreak/>
        <w:t>Company Views</w:t>
      </w:r>
    </w:p>
    <w:p w14:paraId="44C1002D" w14:textId="5C9DB55A" w:rsidR="00A54A6B" w:rsidRPr="00BC077E" w:rsidRDefault="00A54A6B" w:rsidP="00A54A6B">
      <w:pPr>
        <w:rPr>
          <w:rFonts w:asciiTheme="minorHAnsi" w:hAnsiTheme="minorHAnsi"/>
        </w:rPr>
      </w:pPr>
      <w:r w:rsidRPr="00BC077E">
        <w:rPr>
          <w:rFonts w:asciiTheme="minorHAnsi" w:hAnsiTheme="minorHAnsi"/>
        </w:rPr>
        <w:t xml:space="preserve">Please indicate your company </w:t>
      </w:r>
      <w:r>
        <w:rPr>
          <w:rFonts w:asciiTheme="minorHAnsi" w:hAnsiTheme="minorHAnsi"/>
        </w:rPr>
        <w:t xml:space="preserve">view on the above </w:t>
      </w:r>
      <w:r w:rsidR="00171217">
        <w:rPr>
          <w:rFonts w:asciiTheme="minorHAnsi" w:hAnsiTheme="minorHAnsi"/>
        </w:rPr>
        <w:t xml:space="preserve">options, </w:t>
      </w:r>
      <w:r>
        <w:rPr>
          <w:rFonts w:asciiTheme="minorHAnsi" w:hAnsiTheme="minorHAnsi"/>
        </w:rPr>
        <w:t>TP and provide other proposals if TM 6 and 9 are supported</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511"/>
      </w:tblGrid>
      <w:tr w:rsidR="0052069D" w:rsidRPr="00BC077E" w14:paraId="3C8EC680" w14:textId="77777777" w:rsidTr="0018396B">
        <w:tc>
          <w:tcPr>
            <w:tcW w:w="2216" w:type="dxa"/>
            <w:shd w:val="clear" w:color="auto" w:fill="BFBFBF"/>
          </w:tcPr>
          <w:p w14:paraId="0CF34498" w14:textId="77777777" w:rsidR="0052069D" w:rsidRPr="00BC077E" w:rsidRDefault="0052069D"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B9B36B6" w14:textId="77777777" w:rsidR="0052069D" w:rsidRPr="00BC077E" w:rsidRDefault="0052069D"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52069D" w:rsidRPr="00BC077E" w14:paraId="7C8F7A63" w14:textId="77777777" w:rsidTr="0018396B">
        <w:tc>
          <w:tcPr>
            <w:tcW w:w="2216" w:type="dxa"/>
            <w:shd w:val="clear" w:color="auto" w:fill="auto"/>
          </w:tcPr>
          <w:p w14:paraId="4C61E302" w14:textId="45D4233B" w:rsidR="0052069D" w:rsidRPr="00BC077E" w:rsidRDefault="00FF7BFA"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624E9AA4" w14:textId="3F50CBFD" w:rsidR="0052069D" w:rsidRPr="00BC077E" w:rsidRDefault="00FF7BFA" w:rsidP="00FF7BFA">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See </w:t>
            </w:r>
            <w:r w:rsidR="0016193F">
              <w:rPr>
                <w:rFonts w:asciiTheme="minorHAnsi" w:hAnsiTheme="minorHAnsi"/>
                <w:color w:val="0070C0"/>
              </w:rPr>
              <w:t xml:space="preserve">our </w:t>
            </w:r>
            <w:r>
              <w:rPr>
                <w:rFonts w:asciiTheme="minorHAnsi" w:hAnsiTheme="minorHAnsi"/>
                <w:color w:val="0070C0"/>
              </w:rPr>
              <w:t>previous comment</w:t>
            </w:r>
            <w:r w:rsidR="0016193F">
              <w:rPr>
                <w:rFonts w:asciiTheme="minorHAnsi" w:hAnsiTheme="minorHAnsi"/>
                <w:color w:val="0070C0"/>
              </w:rPr>
              <w:t xml:space="preserve"> in section 2.3.</w:t>
            </w:r>
          </w:p>
        </w:tc>
      </w:tr>
      <w:tr w:rsidR="0052069D" w:rsidRPr="00BC077E" w14:paraId="140D396E" w14:textId="77777777" w:rsidTr="0018396B">
        <w:tc>
          <w:tcPr>
            <w:tcW w:w="2216" w:type="dxa"/>
            <w:shd w:val="clear" w:color="auto" w:fill="auto"/>
          </w:tcPr>
          <w:p w14:paraId="27572EFD" w14:textId="05B79672" w:rsidR="0052069D" w:rsidRPr="00BC077E" w:rsidRDefault="00D9113A" w:rsidP="0018396B">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34" w:type="dxa"/>
            <w:shd w:val="clear" w:color="auto" w:fill="auto"/>
          </w:tcPr>
          <w:p w14:paraId="56B25FAC" w14:textId="618272C3" w:rsidR="0052069D" w:rsidRPr="00BC077E"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r w:rsidR="00774052" w:rsidRPr="00BC077E" w14:paraId="4C613009" w14:textId="77777777" w:rsidTr="0018396B">
        <w:tc>
          <w:tcPr>
            <w:tcW w:w="2216" w:type="dxa"/>
            <w:shd w:val="clear" w:color="auto" w:fill="auto"/>
          </w:tcPr>
          <w:p w14:paraId="5A60F2AC" w14:textId="0796FC09" w:rsidR="00774052" w:rsidRPr="00BC077E" w:rsidRDefault="00774052" w:rsidP="00774052">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544A95C9" w14:textId="7086773A" w:rsidR="00774052" w:rsidRPr="00BC077E" w:rsidRDefault="00774052" w:rsidP="00774052">
            <w:pPr>
              <w:pStyle w:val="BodyText"/>
              <w:rPr>
                <w:rFonts w:asciiTheme="minorHAnsi" w:hAnsiTheme="minorHAnsi"/>
                <w:sz w:val="20"/>
                <w:szCs w:val="20"/>
              </w:rPr>
            </w:pPr>
            <w:r>
              <w:rPr>
                <w:rFonts w:asciiTheme="minorHAnsi" w:hAnsiTheme="minorHAnsi"/>
                <w:sz w:val="20"/>
                <w:szCs w:val="20"/>
              </w:rPr>
              <w:t>Sierra Wireless prefers option 1 (same view as Qualcomm and Ericsson)</w:t>
            </w:r>
          </w:p>
        </w:tc>
      </w:tr>
      <w:tr w:rsidR="00774052" w:rsidRPr="00BC077E" w14:paraId="20D758EB" w14:textId="77777777" w:rsidTr="0018396B">
        <w:tc>
          <w:tcPr>
            <w:tcW w:w="2216" w:type="dxa"/>
            <w:shd w:val="clear" w:color="auto" w:fill="auto"/>
          </w:tcPr>
          <w:p w14:paraId="477CB850" w14:textId="73817DDE" w:rsidR="00774052" w:rsidRPr="00EE0A33" w:rsidRDefault="00EE0A33" w:rsidP="00774052">
            <w:pPr>
              <w:pStyle w:val="BodyText"/>
              <w:rPr>
                <w:rFonts w:asciiTheme="minorHAnsi" w:eastAsiaTheme="minorEastAsia" w:hAnsiTheme="minorHAnsi"/>
                <w:sz w:val="20"/>
                <w:szCs w:val="20"/>
                <w:lang w:eastAsia="zh-CN"/>
              </w:rPr>
            </w:pPr>
            <w:proofErr w:type="spellStart"/>
            <w:r>
              <w:rPr>
                <w:rFonts w:asciiTheme="minorHAnsi" w:eastAsiaTheme="minorEastAsia" w:hAnsiTheme="minorHAnsi"/>
                <w:sz w:val="20"/>
                <w:szCs w:val="20"/>
                <w:lang w:eastAsia="zh-CN"/>
              </w:rPr>
              <w:t>Lenovo</w:t>
            </w:r>
            <w:r>
              <w:rPr>
                <w:rFonts w:asciiTheme="minorHAnsi" w:eastAsiaTheme="minorEastAsia" w:hAnsiTheme="minorHAnsi" w:hint="eastAsia"/>
                <w:sz w:val="20"/>
                <w:szCs w:val="20"/>
                <w:lang w:eastAsia="zh-CN"/>
              </w:rPr>
              <w:t>&amp;MotoM</w:t>
            </w:r>
            <w:proofErr w:type="spellEnd"/>
          </w:p>
        </w:tc>
        <w:tc>
          <w:tcPr>
            <w:tcW w:w="7134" w:type="dxa"/>
            <w:shd w:val="clear" w:color="auto" w:fill="auto"/>
          </w:tcPr>
          <w:p w14:paraId="16B7B63F" w14:textId="311A3EA9" w:rsidR="00774052" w:rsidRPr="00BC077E" w:rsidRDefault="00EE0A33" w:rsidP="00774052">
            <w:pPr>
              <w:pStyle w:val="BodyText"/>
              <w:rPr>
                <w:rFonts w:asciiTheme="minorHAnsi" w:hAnsiTheme="minorHAnsi"/>
                <w:sz w:val="20"/>
                <w:szCs w:val="20"/>
              </w:rPr>
            </w:pPr>
            <w:r>
              <w:rPr>
                <w:rFonts w:asciiTheme="minorHAnsi" w:eastAsiaTheme="minorEastAsia" w:hAnsiTheme="minorHAnsi"/>
                <w:sz w:val="20"/>
                <w:szCs w:val="20"/>
                <w:lang w:eastAsia="zh-CN"/>
              </w:rPr>
              <w:t>OK with Huawei’s proposal</w:t>
            </w:r>
            <w:r w:rsidR="002221B3">
              <w:rPr>
                <w:rFonts w:asciiTheme="minorHAnsi" w:eastAsiaTheme="minorEastAsia" w:hAnsiTheme="minorHAnsi"/>
                <w:sz w:val="20"/>
                <w:szCs w:val="20"/>
                <w:lang w:eastAsia="zh-CN"/>
              </w:rPr>
              <w:t xml:space="preserve"> in general</w:t>
            </w:r>
            <w:r>
              <w:rPr>
                <w:rFonts w:asciiTheme="minorHAnsi" w:eastAsiaTheme="minorEastAsia" w:hAnsiTheme="minorHAnsi"/>
                <w:sz w:val="20"/>
                <w:szCs w:val="20"/>
                <w:lang w:eastAsia="zh-CN"/>
              </w:rPr>
              <w:t xml:space="preserve"> and ple</w:t>
            </w:r>
            <w:r w:rsidRPr="00EE0A33">
              <w:rPr>
                <w:rFonts w:asciiTheme="minorHAnsi" w:eastAsiaTheme="minorEastAsia" w:hAnsiTheme="minorHAnsi" w:hint="eastAsia"/>
                <w:sz w:val="20"/>
                <w:szCs w:val="20"/>
                <w:lang w:eastAsia="zh-CN"/>
              </w:rPr>
              <w:t>ase</w:t>
            </w:r>
            <w:r w:rsidRPr="00EE0A33">
              <w:rPr>
                <w:rFonts w:asciiTheme="minorHAnsi" w:eastAsiaTheme="minorEastAsia" w:hAnsiTheme="minorHAnsi"/>
                <w:sz w:val="20"/>
                <w:szCs w:val="20"/>
                <w:lang w:eastAsia="zh-CN"/>
              </w:rPr>
              <w:t xml:space="preserve"> </w:t>
            </w:r>
            <w:r w:rsidRPr="00EE0A33">
              <w:rPr>
                <w:rFonts w:asciiTheme="minorHAnsi" w:eastAsiaTheme="minorEastAsia" w:hAnsiTheme="minorHAnsi" w:hint="eastAsia"/>
                <w:sz w:val="20"/>
                <w:szCs w:val="20"/>
                <w:lang w:eastAsia="zh-CN"/>
              </w:rPr>
              <w:t>refer</w:t>
            </w:r>
            <w:r w:rsidRPr="00EE0A33">
              <w:rPr>
                <w:rFonts w:asciiTheme="minorHAnsi" w:eastAsiaTheme="minorEastAsia" w:hAnsiTheme="minorHAnsi"/>
                <w:sz w:val="20"/>
                <w:szCs w:val="20"/>
                <w:lang w:eastAsia="zh-CN"/>
              </w:rPr>
              <w:t xml:space="preserve"> above comments</w:t>
            </w:r>
            <w:r>
              <w:rPr>
                <w:rFonts w:asciiTheme="minorHAnsi" w:eastAsiaTheme="minorEastAsia" w:hAnsiTheme="minorHAnsi"/>
                <w:sz w:val="20"/>
                <w:szCs w:val="20"/>
                <w:lang w:eastAsia="zh-CN"/>
              </w:rPr>
              <w:t xml:space="preserve"> 2.3.</w:t>
            </w:r>
          </w:p>
        </w:tc>
      </w:tr>
      <w:tr w:rsidR="00B528FA" w:rsidRPr="00BC077E" w14:paraId="446E3917" w14:textId="77777777" w:rsidTr="0018396B">
        <w:tc>
          <w:tcPr>
            <w:tcW w:w="2216" w:type="dxa"/>
            <w:shd w:val="clear" w:color="auto" w:fill="auto"/>
          </w:tcPr>
          <w:p w14:paraId="2F5C5C6C" w14:textId="39627A98" w:rsidR="00B528FA" w:rsidRDefault="00424713" w:rsidP="00774052">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0552615F" w14:textId="68F818B9" w:rsidR="00B528FA" w:rsidRDefault="00424713" w:rsidP="00774052">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OK with Huawei’s proposal</w:t>
            </w:r>
          </w:p>
        </w:tc>
      </w:tr>
      <w:tr w:rsidR="009E5D6A" w:rsidRPr="00BC077E" w14:paraId="4B356FD0" w14:textId="77777777" w:rsidTr="0018396B">
        <w:tc>
          <w:tcPr>
            <w:tcW w:w="2216" w:type="dxa"/>
            <w:shd w:val="clear" w:color="auto" w:fill="auto"/>
          </w:tcPr>
          <w:p w14:paraId="78FC8E02" w14:textId="5C0F6942" w:rsidR="009E5D6A" w:rsidRDefault="009E5D6A" w:rsidP="00774052">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0BE0D419" w14:textId="5F63999F" w:rsidR="009E5D6A" w:rsidRDefault="009E5D6A" w:rsidP="009E5D6A">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are OK with TP</w:t>
            </w:r>
          </w:p>
        </w:tc>
      </w:tr>
      <w:tr w:rsidR="00244D0C" w:rsidRPr="00BC077E" w14:paraId="15423A91" w14:textId="77777777" w:rsidTr="0018396B">
        <w:tc>
          <w:tcPr>
            <w:tcW w:w="2216" w:type="dxa"/>
            <w:shd w:val="clear" w:color="auto" w:fill="auto"/>
          </w:tcPr>
          <w:p w14:paraId="4B0D0279" w14:textId="28CD9369" w:rsidR="00244D0C" w:rsidRDefault="00244D0C" w:rsidP="00774052">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Huawei/HiSilicon</w:t>
            </w:r>
          </w:p>
        </w:tc>
        <w:tc>
          <w:tcPr>
            <w:tcW w:w="7134" w:type="dxa"/>
            <w:shd w:val="clear" w:color="auto" w:fill="auto"/>
          </w:tcPr>
          <w:p w14:paraId="4D24BBB7" w14:textId="45CF3926" w:rsidR="00244D0C" w:rsidRDefault="00244D0C" w:rsidP="009E5D6A">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r w:rsidR="00093465" w:rsidRPr="00BC077E" w14:paraId="4821A9D9" w14:textId="77777777" w:rsidTr="0018396B">
        <w:tc>
          <w:tcPr>
            <w:tcW w:w="2216" w:type="dxa"/>
            <w:shd w:val="clear" w:color="auto" w:fill="auto"/>
          </w:tcPr>
          <w:p w14:paraId="0862C637" w14:textId="24EE0031" w:rsidR="00093465" w:rsidRDefault="00093465" w:rsidP="00774052">
            <w:pPr>
              <w:pStyle w:val="BodyText"/>
              <w:rPr>
                <w:rFonts w:asciiTheme="minorHAnsi" w:eastAsiaTheme="minorEastAsia" w:hAnsiTheme="minorHAnsi"/>
                <w:sz w:val="20"/>
                <w:szCs w:val="20"/>
                <w:lang w:eastAsia="zh-CN"/>
              </w:rPr>
            </w:pPr>
            <w:r>
              <w:rPr>
                <w:rFonts w:asciiTheme="minorHAnsi" w:hAnsiTheme="minorHAnsi"/>
                <w:color w:val="0070C0"/>
                <w:sz w:val="20"/>
                <w:szCs w:val="20"/>
              </w:rPr>
              <w:t>Ericsson</w:t>
            </w:r>
            <w:r w:rsidR="00135915">
              <w:rPr>
                <w:rFonts w:asciiTheme="minorHAnsi" w:hAnsiTheme="minorHAnsi"/>
                <w:color w:val="0070C0"/>
                <w:sz w:val="20"/>
                <w:szCs w:val="20"/>
              </w:rPr>
              <w:t xml:space="preserve"> (v010)</w:t>
            </w:r>
          </w:p>
        </w:tc>
        <w:tc>
          <w:tcPr>
            <w:tcW w:w="7134" w:type="dxa"/>
            <w:shd w:val="clear" w:color="auto" w:fill="auto"/>
          </w:tcPr>
          <w:p w14:paraId="505AD81D" w14:textId="3D4EB4E8" w:rsidR="00093465" w:rsidRDefault="00093465" w:rsidP="009E5D6A">
            <w:pPr>
              <w:pStyle w:val="BodyText"/>
              <w:rPr>
                <w:rFonts w:asciiTheme="minorHAnsi" w:eastAsiaTheme="minorEastAsia" w:hAnsiTheme="minorHAnsi"/>
                <w:sz w:val="20"/>
                <w:szCs w:val="20"/>
                <w:lang w:eastAsia="zh-CN"/>
              </w:rPr>
            </w:pPr>
            <w:r>
              <w:rPr>
                <w:rFonts w:asciiTheme="minorHAnsi" w:hAnsiTheme="minorHAnsi"/>
                <w:color w:val="0070C0"/>
                <w:sz w:val="20"/>
                <w:szCs w:val="20"/>
              </w:rPr>
              <w:t xml:space="preserve">As we said in section 2.3, in principle we also would like to support both “Single-antenna port” and “Transmit diversity”.  We just wonder if we </w:t>
            </w:r>
            <w:proofErr w:type="gramStart"/>
            <w:r>
              <w:rPr>
                <w:rFonts w:asciiTheme="minorHAnsi" w:hAnsiTheme="minorHAnsi"/>
                <w:color w:val="0070C0"/>
                <w:sz w:val="20"/>
                <w:szCs w:val="20"/>
              </w:rPr>
              <w:t>have to</w:t>
            </w:r>
            <w:proofErr w:type="gramEnd"/>
            <w:r>
              <w:rPr>
                <w:rFonts w:asciiTheme="minorHAnsi" w:hAnsiTheme="minorHAnsi"/>
                <w:color w:val="0070C0"/>
                <w:sz w:val="20"/>
                <w:szCs w:val="20"/>
              </w:rPr>
              <w:t xml:space="preserve"> be more specific in terms of the antenna port number if we are going to support “Transmit diversity”.  The current wording is “</w:t>
            </w:r>
            <w:ins w:id="116" w:author="AR" w:date="2020-10-26T14:47:00Z">
              <w:r w:rsidRPr="004C3F88">
                <w:rPr>
                  <w:sz w:val="16"/>
                  <w:szCs w:val="16"/>
                </w:rPr>
                <w:t xml:space="preserve">If the number of PBCH antenna ports is one, Single-antenna port, port 0 is used (see Subclause 7.1.1), </w:t>
              </w:r>
              <w:r w:rsidRPr="00093465">
                <w:rPr>
                  <w:sz w:val="16"/>
                  <w:szCs w:val="16"/>
                  <w:highlight w:val="yellow"/>
                </w:rPr>
                <w:t>otherwise</w:t>
              </w:r>
              <w:r w:rsidRPr="004C3F88">
                <w:rPr>
                  <w:sz w:val="16"/>
                  <w:szCs w:val="16"/>
                </w:rPr>
                <w:t xml:space="preserve"> Transmit diversity (see Subclause 7.1.2)</w:t>
              </w:r>
            </w:ins>
            <w:r>
              <w:rPr>
                <w:rFonts w:asciiTheme="minorHAnsi" w:hAnsiTheme="minorHAnsi"/>
                <w:color w:val="0070C0"/>
                <w:sz w:val="20"/>
                <w:szCs w:val="20"/>
              </w:rPr>
              <w:t xml:space="preserve">”, the otherwise part will encompass the case where there are two antenna ports and four antenna ports. In our understanding the Transmit diversity we are referring to is applied in the case of two antenna ports, whereas the four antenna ports case is for </w:t>
            </w:r>
            <w:r w:rsidRPr="00093465">
              <w:rPr>
                <w:rFonts w:asciiTheme="minorHAnsi" w:hAnsiTheme="minorHAnsi"/>
                <w:color w:val="0070C0"/>
                <w:sz w:val="20"/>
                <w:szCs w:val="20"/>
              </w:rPr>
              <w:t>FSTD</w:t>
            </w:r>
            <w:r>
              <w:rPr>
                <w:rFonts w:asciiTheme="minorHAnsi" w:hAnsiTheme="minorHAnsi"/>
                <w:color w:val="0070C0"/>
                <w:sz w:val="20"/>
                <w:szCs w:val="20"/>
              </w:rPr>
              <w:t xml:space="preserve">. </w:t>
            </w:r>
          </w:p>
        </w:tc>
      </w:tr>
      <w:tr w:rsidR="00F16765" w:rsidRPr="00BC077E" w14:paraId="1801CDD9" w14:textId="77777777" w:rsidTr="0018396B">
        <w:tc>
          <w:tcPr>
            <w:tcW w:w="2216" w:type="dxa"/>
            <w:shd w:val="clear" w:color="auto" w:fill="auto"/>
          </w:tcPr>
          <w:p w14:paraId="524C1FEC" w14:textId="55AF464C" w:rsidR="00F16765" w:rsidRDefault="00F16765" w:rsidP="00774052">
            <w:pPr>
              <w:pStyle w:val="BodyText"/>
              <w:rPr>
                <w:rFonts w:asciiTheme="minorHAnsi" w:hAnsiTheme="minorHAnsi"/>
                <w:color w:val="0070C0"/>
                <w:sz w:val="20"/>
                <w:szCs w:val="20"/>
              </w:rPr>
            </w:pPr>
            <w:r>
              <w:rPr>
                <w:rFonts w:asciiTheme="minorHAnsi" w:hAnsiTheme="minorHAnsi"/>
                <w:color w:val="0070C0"/>
                <w:sz w:val="20"/>
                <w:szCs w:val="20"/>
              </w:rPr>
              <w:t>QC</w:t>
            </w:r>
          </w:p>
        </w:tc>
        <w:tc>
          <w:tcPr>
            <w:tcW w:w="7134" w:type="dxa"/>
            <w:shd w:val="clear" w:color="auto" w:fill="auto"/>
          </w:tcPr>
          <w:p w14:paraId="54D15EAC" w14:textId="77777777" w:rsidR="00F16765" w:rsidRDefault="00F16765" w:rsidP="009E5D6A">
            <w:pPr>
              <w:pStyle w:val="BodyText"/>
              <w:rPr>
                <w:rFonts w:asciiTheme="minorHAnsi" w:hAnsiTheme="minorHAnsi"/>
                <w:color w:val="0070C0"/>
                <w:sz w:val="20"/>
                <w:szCs w:val="20"/>
              </w:rPr>
            </w:pPr>
            <w:r>
              <w:rPr>
                <w:rFonts w:asciiTheme="minorHAnsi" w:hAnsiTheme="minorHAnsi"/>
                <w:color w:val="0070C0"/>
                <w:sz w:val="20"/>
                <w:szCs w:val="20"/>
              </w:rPr>
              <w:t>To Ericsson: No, “Transmit diversity” refers to the scheme for both 2 and 4 antenna ports. See 211:</w:t>
            </w:r>
          </w:p>
          <w:p w14:paraId="4D718B82" w14:textId="6C35273B" w:rsidR="00F16765" w:rsidRDefault="00F16765" w:rsidP="009E5D6A">
            <w:pPr>
              <w:pStyle w:val="BodyText"/>
              <w:rPr>
                <w:rFonts w:asciiTheme="minorHAnsi" w:hAnsiTheme="minorHAnsi"/>
                <w:color w:val="0070C0"/>
                <w:sz w:val="20"/>
                <w:szCs w:val="20"/>
              </w:rPr>
            </w:pPr>
            <w:r>
              <w:rPr>
                <w:noProof/>
                <w:lang w:val="en-US" w:eastAsia="zh-CN"/>
              </w:rPr>
              <w:drawing>
                <wp:inline distT="0" distB="0" distL="0" distR="0" wp14:anchorId="4E2EFD9E" wp14:editId="482C66E8">
                  <wp:extent cx="4632385" cy="47214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76195" cy="476612"/>
                          </a:xfrm>
                          <a:prstGeom prst="rect">
                            <a:avLst/>
                          </a:prstGeom>
                        </pic:spPr>
                      </pic:pic>
                    </a:graphicData>
                  </a:graphic>
                </wp:inline>
              </w:drawing>
            </w:r>
          </w:p>
        </w:tc>
      </w:tr>
      <w:tr w:rsidR="00473B68" w:rsidRPr="00BC077E" w14:paraId="019C40B6" w14:textId="77777777" w:rsidTr="0018396B">
        <w:tc>
          <w:tcPr>
            <w:tcW w:w="2216" w:type="dxa"/>
            <w:shd w:val="clear" w:color="auto" w:fill="auto"/>
          </w:tcPr>
          <w:p w14:paraId="7B153E89" w14:textId="44BFE971" w:rsidR="00473B68" w:rsidRDefault="00473B68" w:rsidP="00774052">
            <w:pPr>
              <w:pStyle w:val="BodyText"/>
              <w:rPr>
                <w:rFonts w:asciiTheme="minorHAnsi" w:hAnsiTheme="minorHAnsi"/>
                <w:color w:val="0070C0"/>
                <w:sz w:val="20"/>
                <w:szCs w:val="20"/>
              </w:rPr>
            </w:pPr>
            <w:r>
              <w:rPr>
                <w:rFonts w:asciiTheme="minorHAnsi" w:hAnsiTheme="minorHAnsi"/>
                <w:color w:val="0070C0"/>
                <w:sz w:val="20"/>
                <w:szCs w:val="20"/>
              </w:rPr>
              <w:t>Ericsson (v012)</w:t>
            </w:r>
          </w:p>
        </w:tc>
        <w:tc>
          <w:tcPr>
            <w:tcW w:w="7134" w:type="dxa"/>
            <w:shd w:val="clear" w:color="auto" w:fill="auto"/>
          </w:tcPr>
          <w:p w14:paraId="790CF83D" w14:textId="19AF8223" w:rsidR="00473B68" w:rsidRDefault="00473B68" w:rsidP="009E5D6A">
            <w:pPr>
              <w:pStyle w:val="BodyText"/>
              <w:rPr>
                <w:rFonts w:asciiTheme="minorHAnsi" w:hAnsiTheme="minorHAnsi"/>
                <w:color w:val="0070C0"/>
                <w:sz w:val="20"/>
                <w:szCs w:val="20"/>
              </w:rPr>
            </w:pPr>
            <w:r>
              <w:rPr>
                <w:rFonts w:asciiTheme="minorHAnsi" w:hAnsiTheme="minorHAnsi"/>
                <w:color w:val="0070C0"/>
                <w:sz w:val="20"/>
                <w:szCs w:val="20"/>
              </w:rPr>
              <w:t>Thanks for the clarification, given that the two and four antenna ports are covered in clause 6.3.4.3</w:t>
            </w:r>
            <w:r w:rsidR="0014097B">
              <w:rPr>
                <w:rFonts w:asciiTheme="minorHAnsi" w:hAnsiTheme="minorHAnsi"/>
                <w:color w:val="0070C0"/>
                <w:sz w:val="20"/>
                <w:szCs w:val="20"/>
              </w:rPr>
              <w:t xml:space="preserve"> which is referred by clause 7.1.2, w</w:t>
            </w:r>
            <w:r>
              <w:rPr>
                <w:rFonts w:asciiTheme="minorHAnsi" w:hAnsiTheme="minorHAnsi"/>
                <w:color w:val="0070C0"/>
                <w:sz w:val="20"/>
                <w:szCs w:val="20"/>
              </w:rPr>
              <w:t xml:space="preserve">e are fine with the TP as per </w:t>
            </w:r>
            <w:r w:rsidRPr="00473B68">
              <w:rPr>
                <w:rFonts w:asciiTheme="minorHAnsi" w:hAnsiTheme="minorHAnsi"/>
                <w:color w:val="0070C0"/>
                <w:sz w:val="20"/>
                <w:szCs w:val="20"/>
              </w:rPr>
              <w:t>V-QC</w:t>
            </w:r>
            <w:r w:rsidR="0014097B">
              <w:rPr>
                <w:rFonts w:asciiTheme="minorHAnsi" w:hAnsiTheme="minorHAnsi"/>
                <w:color w:val="0070C0"/>
                <w:sz w:val="20"/>
                <w:szCs w:val="20"/>
              </w:rPr>
              <w:t xml:space="preserve"> in section 2.3. For the final TP consider adding “is used” as follows: “…</w:t>
            </w:r>
            <w:ins w:id="117" w:author="AR" w:date="2020-10-26T14:47:00Z">
              <w:r w:rsidR="0014097B" w:rsidRPr="004C3F88">
                <w:rPr>
                  <w:sz w:val="16"/>
                  <w:szCs w:val="16"/>
                </w:rPr>
                <w:t xml:space="preserve">), </w:t>
              </w:r>
              <w:r w:rsidR="0014097B" w:rsidRPr="0014097B">
                <w:rPr>
                  <w:sz w:val="16"/>
                  <w:szCs w:val="16"/>
                </w:rPr>
                <w:t>otherwise</w:t>
              </w:r>
              <w:r w:rsidR="0014097B" w:rsidRPr="004C3F88">
                <w:rPr>
                  <w:sz w:val="16"/>
                  <w:szCs w:val="16"/>
                </w:rPr>
                <w:t xml:space="preserve"> Transmit diversity </w:t>
              </w:r>
            </w:ins>
            <w:ins w:id="118" w:author="Ericsson" w:date="2020-10-27T20:45:00Z">
              <w:r w:rsidR="0014097B">
                <w:rPr>
                  <w:sz w:val="16"/>
                  <w:szCs w:val="16"/>
                </w:rPr>
                <w:t xml:space="preserve">is used </w:t>
              </w:r>
            </w:ins>
            <w:ins w:id="119" w:author="AR" w:date="2020-10-26T14:47:00Z">
              <w:r w:rsidR="0014097B" w:rsidRPr="004C3F88">
                <w:rPr>
                  <w:sz w:val="16"/>
                  <w:szCs w:val="16"/>
                </w:rPr>
                <w:t>(see Subclause 7.1.2)</w:t>
              </w:r>
            </w:ins>
            <w:r w:rsidR="0014097B">
              <w:rPr>
                <w:rFonts w:asciiTheme="minorHAnsi" w:hAnsiTheme="minorHAnsi"/>
                <w:color w:val="0070C0"/>
                <w:sz w:val="20"/>
                <w:szCs w:val="20"/>
              </w:rPr>
              <w:t>”,”</w:t>
            </w:r>
          </w:p>
        </w:tc>
      </w:tr>
    </w:tbl>
    <w:p w14:paraId="6F74A889" w14:textId="3784E877" w:rsidR="0052069D" w:rsidRDefault="0052069D" w:rsidP="0052069D">
      <w:pPr>
        <w:pStyle w:val="Proposal"/>
        <w:numPr>
          <w:ilvl w:val="0"/>
          <w:numId w:val="0"/>
        </w:numPr>
        <w:ind w:left="1304" w:hanging="1304"/>
        <w:rPr>
          <w:rFonts w:asciiTheme="minorHAnsi" w:hAnsiTheme="minorHAnsi"/>
          <w:highlight w:val="yellow"/>
        </w:rPr>
      </w:pPr>
    </w:p>
    <w:p w14:paraId="00D6E218" w14:textId="671C4F62" w:rsidR="00774666" w:rsidRDefault="00774666" w:rsidP="009D3A39">
      <w:pPr>
        <w:pStyle w:val="Heading2"/>
      </w:pPr>
      <w:r w:rsidRPr="00774666">
        <w:t>Conclusion</w:t>
      </w:r>
      <w:r w:rsidR="00F12EAD">
        <w:t xml:space="preserve"> </w:t>
      </w:r>
    </w:p>
    <w:p w14:paraId="2F771AEE" w14:textId="77777777" w:rsidR="000C209A" w:rsidRDefault="000C209A" w:rsidP="000C209A">
      <w:r>
        <w:t>There is consensus on option 1 and the following TP based on Qualcomm suggestion with the added “is used” suggestion from Ericsson in phase 1 is agreeable:</w:t>
      </w:r>
    </w:p>
    <w:p w14:paraId="59E2CA38" w14:textId="047393D3" w:rsidR="002F440B" w:rsidRDefault="002F440B" w:rsidP="004D2C7C"/>
    <w:p w14:paraId="0D15DEBE" w14:textId="77777777" w:rsidR="000C209A" w:rsidRPr="00B442D0" w:rsidRDefault="000C209A" w:rsidP="000C209A">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1B0ED3ED" w14:textId="77777777" w:rsidR="000C209A" w:rsidRPr="000D3CFB" w:rsidRDefault="000C209A" w:rsidP="000C209A">
      <w:r w:rsidRPr="000D3CFB">
        <w:t>If a BL/CE UE is configured by higher layers to decode MP</w:t>
      </w:r>
      <w:r>
        <w:t>DCCH with CRC scrambled by the PUR</w:t>
      </w:r>
      <w:del w:id="120" w:author="Ericsson" w:date="2020-10-16T09:07:00Z">
        <w:r w:rsidDel="00AF2D08">
          <w:delText xml:space="preserve"> </w:delText>
        </w:r>
      </w:del>
      <w:del w:id="121"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122" w:author="Ericsson" w:date="2020-10-16T09:08:00Z">
        <w:r w:rsidDel="00AF2D08">
          <w:delText xml:space="preserve"> </w:delText>
        </w:r>
      </w:del>
      <w:del w:id="123" w:author="Ericsson" w:date="2020-10-08T19:47:00Z">
        <w:r w:rsidDel="005A41F8">
          <w:delText>C</w:delText>
        </w:r>
      </w:del>
      <w:r w:rsidRPr="000D3CFB">
        <w:rPr>
          <w:rFonts w:hint="eastAsia"/>
        </w:rPr>
        <w:t>-RNTI.</w:t>
      </w:r>
    </w:p>
    <w:p w14:paraId="22E4E7B7" w14:textId="77777777" w:rsidR="000C209A" w:rsidRPr="000D3CFB" w:rsidRDefault="000C209A" w:rsidP="000C209A">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124" w:author="Ericsson" w:date="2020-10-16T09:08:00Z">
        <w:r w:rsidDel="00AF2D08">
          <w:delText xml:space="preserve"> </w:delText>
        </w:r>
      </w:del>
      <w:del w:id="125"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1161"/>
        <w:gridCol w:w="2293"/>
        <w:gridCol w:w="4440"/>
      </w:tblGrid>
      <w:tr w:rsidR="000C209A" w:rsidRPr="000D3CFB" w14:paraId="5A57D9AE" w14:textId="77777777" w:rsidTr="0018396B">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429A2F4C" w14:textId="77777777" w:rsidR="000C209A" w:rsidRPr="000D3CFB" w:rsidRDefault="000C209A" w:rsidP="0018396B">
            <w:pPr>
              <w:pStyle w:val="TAH"/>
              <w:rPr>
                <w:rFonts w:eastAsia="MS Mincho"/>
                <w:lang w:val="fr-FR"/>
              </w:rPr>
            </w:pPr>
            <w:del w:id="126"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30154BF4" w14:textId="77777777" w:rsidR="000C209A" w:rsidRPr="000D3CFB" w:rsidRDefault="000C209A" w:rsidP="0018396B">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C0FA536" w14:textId="77777777" w:rsidR="000C209A" w:rsidRPr="000D3CFB" w:rsidRDefault="000C209A" w:rsidP="0018396B">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3F41CCBA" w14:textId="77777777" w:rsidR="000C209A" w:rsidRPr="000D3CFB" w:rsidRDefault="000C209A" w:rsidP="0018396B">
            <w:pPr>
              <w:pStyle w:val="TAH"/>
            </w:pPr>
            <w:r w:rsidRPr="000D3CFB">
              <w:t xml:space="preserve">Transmission </w:t>
            </w:r>
            <w:r w:rsidRPr="000D3CFB">
              <w:rPr>
                <w:rFonts w:eastAsia="MS Mincho" w:hint="eastAsia"/>
              </w:rPr>
              <w:t>scheme</w:t>
            </w:r>
            <w:r w:rsidRPr="000D3CFB">
              <w:t xml:space="preserve"> of PDSCH corresponding to MPDCCH</w:t>
            </w:r>
          </w:p>
        </w:tc>
      </w:tr>
      <w:tr w:rsidR="000C209A" w:rsidRPr="000D3CFB" w14:paraId="33183C88" w14:textId="77777777" w:rsidTr="0018396B">
        <w:trPr>
          <w:cantSplit/>
          <w:trHeight w:val="365"/>
          <w:jc w:val="center"/>
        </w:trPr>
        <w:tc>
          <w:tcPr>
            <w:tcW w:w="1458" w:type="dxa"/>
            <w:shd w:val="clear" w:color="auto" w:fill="auto"/>
            <w:vAlign w:val="center"/>
          </w:tcPr>
          <w:p w14:paraId="7746C771" w14:textId="77777777" w:rsidR="000C209A" w:rsidRPr="000D3CFB" w:rsidRDefault="000C209A" w:rsidP="0018396B">
            <w:pPr>
              <w:pStyle w:val="TAL"/>
              <w:jc w:val="center"/>
              <w:rPr>
                <w:rFonts w:eastAsia="MS Mincho"/>
                <w:b/>
                <w:lang w:val="fr-FR" w:eastAsia="en-US"/>
              </w:rPr>
            </w:pPr>
            <w:del w:id="127" w:author="Ericsson" w:date="2020-10-26T21:08:00Z">
              <w:r w:rsidRPr="000D3CFB" w:rsidDel="0016193F">
                <w:rPr>
                  <w:rFonts w:eastAsia="MS Mincho" w:hint="eastAsia"/>
                  <w:b/>
                  <w:lang w:val="fr-FR" w:eastAsia="en-US"/>
                </w:rPr>
                <w:delText>Mode 1</w:delText>
              </w:r>
            </w:del>
          </w:p>
        </w:tc>
        <w:tc>
          <w:tcPr>
            <w:tcW w:w="1170" w:type="dxa"/>
            <w:vAlign w:val="center"/>
          </w:tcPr>
          <w:p w14:paraId="715E3515" w14:textId="77777777" w:rsidR="000C209A" w:rsidRPr="000D3CFB" w:rsidRDefault="000C209A" w:rsidP="0018396B">
            <w:pPr>
              <w:pStyle w:val="TAL"/>
              <w:rPr>
                <w:sz w:val="16"/>
                <w:szCs w:val="16"/>
                <w:lang w:val="fr-FR" w:eastAsia="en-US"/>
              </w:rPr>
            </w:pPr>
            <w:r w:rsidRPr="000D3CFB">
              <w:rPr>
                <w:sz w:val="16"/>
                <w:szCs w:val="16"/>
                <w:lang w:val="fr-FR" w:eastAsia="en-US"/>
              </w:rPr>
              <w:t>6-1A or 6-1B</w:t>
            </w:r>
          </w:p>
        </w:tc>
        <w:tc>
          <w:tcPr>
            <w:tcW w:w="2329" w:type="dxa"/>
            <w:vAlign w:val="center"/>
          </w:tcPr>
          <w:p w14:paraId="46274A5C" w14:textId="77777777" w:rsidR="000C209A" w:rsidRPr="000D3CFB" w:rsidRDefault="000C209A" w:rsidP="0018396B">
            <w:pPr>
              <w:pStyle w:val="TAL"/>
              <w:rPr>
                <w:sz w:val="16"/>
                <w:szCs w:val="16"/>
                <w:lang w:eastAsia="en-US"/>
              </w:rPr>
            </w:pPr>
            <w:r>
              <w:rPr>
                <w:sz w:val="16"/>
                <w:szCs w:val="16"/>
                <w:lang w:eastAsia="en-US"/>
              </w:rPr>
              <w:t>UE specific by PUR</w:t>
            </w:r>
            <w:del w:id="128" w:author="Ericsson" w:date="2020-10-16T09:08:00Z">
              <w:r w:rsidDel="00AF2D08">
                <w:rPr>
                  <w:sz w:val="16"/>
                  <w:szCs w:val="16"/>
                  <w:lang w:eastAsia="en-US"/>
                </w:rPr>
                <w:delText xml:space="preserve"> </w:delText>
              </w:r>
            </w:del>
            <w:del w:id="129"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6C5C7C44" w14:textId="77777777" w:rsidR="000C209A" w:rsidRPr="000D3CFB" w:rsidRDefault="000C209A" w:rsidP="0018396B">
            <w:pPr>
              <w:pStyle w:val="TAL"/>
              <w:rPr>
                <w:rFonts w:eastAsia="MS Mincho"/>
                <w:sz w:val="16"/>
                <w:szCs w:val="16"/>
                <w:lang w:eastAsia="en-US"/>
              </w:rPr>
            </w:pPr>
            <w:ins w:id="130" w:author="AR" w:date="2020-10-26T14:47:00Z">
              <w:r w:rsidRPr="004C3F88">
                <w:rPr>
                  <w:sz w:val="16"/>
                  <w:szCs w:val="16"/>
                  <w:lang w:eastAsia="en-US"/>
                </w:rPr>
                <w:t>If the number of PBCH antenna ports is one, Single-antenna port, port 0 is used (see Subclause 7.1.1), otherwise Transmit diversity</w:t>
              </w:r>
            </w:ins>
            <w:ins w:id="131" w:author="Gus" w:date="2020-10-28T14:53:00Z">
              <w:r>
                <w:rPr>
                  <w:sz w:val="16"/>
                  <w:szCs w:val="16"/>
                  <w:lang w:eastAsia="en-US"/>
                </w:rPr>
                <w:t xml:space="preserve"> </w:t>
              </w:r>
              <w:r>
                <w:rPr>
                  <w:sz w:val="16"/>
                  <w:szCs w:val="16"/>
                  <w:lang w:val="en-US" w:eastAsia="en-US"/>
                </w:rPr>
                <w:t>is used</w:t>
              </w:r>
            </w:ins>
            <w:ins w:id="132" w:author="AR" w:date="2020-10-26T14:47:00Z">
              <w:r w:rsidRPr="004C3F88">
                <w:rPr>
                  <w:sz w:val="16"/>
                  <w:szCs w:val="16"/>
                  <w:lang w:eastAsia="en-US"/>
                </w:rPr>
                <w:t xml:space="preserve"> (see Subclause 7.1.2).</w:t>
              </w:r>
            </w:ins>
            <w:del w:id="13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0C209A" w:rsidRPr="000D3CFB" w14:paraId="687917FD" w14:textId="77777777" w:rsidTr="0018396B">
        <w:trPr>
          <w:cantSplit/>
          <w:trHeight w:val="333"/>
          <w:jc w:val="center"/>
        </w:trPr>
        <w:tc>
          <w:tcPr>
            <w:tcW w:w="1458" w:type="dxa"/>
            <w:shd w:val="clear" w:color="auto" w:fill="auto"/>
            <w:vAlign w:val="center"/>
          </w:tcPr>
          <w:p w14:paraId="43D702C0" w14:textId="77777777" w:rsidR="000C209A" w:rsidRPr="000D3CFB" w:rsidRDefault="000C209A" w:rsidP="0018396B">
            <w:pPr>
              <w:pStyle w:val="TAL"/>
              <w:jc w:val="center"/>
              <w:rPr>
                <w:rFonts w:eastAsia="MS Mincho"/>
                <w:b/>
                <w:lang w:eastAsia="en-US"/>
              </w:rPr>
            </w:pPr>
            <w:del w:id="134" w:author="Ericsson" w:date="2020-10-26T21:08:00Z">
              <w:r w:rsidRPr="000D3CFB" w:rsidDel="0016193F">
                <w:rPr>
                  <w:rFonts w:eastAsia="MS Mincho" w:hint="eastAsia"/>
                  <w:b/>
                  <w:lang w:eastAsia="en-US"/>
                </w:rPr>
                <w:delText>Mode 2</w:delText>
              </w:r>
            </w:del>
          </w:p>
        </w:tc>
        <w:tc>
          <w:tcPr>
            <w:tcW w:w="1170" w:type="dxa"/>
            <w:vAlign w:val="center"/>
          </w:tcPr>
          <w:p w14:paraId="2A915552" w14:textId="77777777" w:rsidR="000C209A" w:rsidRPr="000D3CFB" w:rsidRDefault="000C209A" w:rsidP="0018396B">
            <w:pPr>
              <w:pStyle w:val="TAL"/>
              <w:rPr>
                <w:sz w:val="16"/>
                <w:szCs w:val="16"/>
                <w:lang w:eastAsia="en-US"/>
              </w:rPr>
            </w:pPr>
            <w:del w:id="135" w:author="Ericsson" w:date="2020-10-26T21:08:00Z">
              <w:r w:rsidRPr="000D3CFB" w:rsidDel="0016193F">
                <w:rPr>
                  <w:sz w:val="16"/>
                  <w:szCs w:val="16"/>
                  <w:lang w:val="fr-FR" w:eastAsia="en-US"/>
                </w:rPr>
                <w:delText>6-1A or 6-1B</w:delText>
              </w:r>
            </w:del>
          </w:p>
        </w:tc>
        <w:tc>
          <w:tcPr>
            <w:tcW w:w="2329" w:type="dxa"/>
            <w:vAlign w:val="center"/>
          </w:tcPr>
          <w:p w14:paraId="2482EEE7" w14:textId="77777777" w:rsidR="000C209A" w:rsidRPr="000D3CFB" w:rsidRDefault="000C209A" w:rsidP="0018396B">
            <w:pPr>
              <w:pStyle w:val="TAL"/>
              <w:rPr>
                <w:sz w:val="16"/>
                <w:szCs w:val="16"/>
                <w:lang w:eastAsia="en-US"/>
              </w:rPr>
            </w:pPr>
            <w:del w:id="136" w:author="Ericsson" w:date="2020-10-26T21:08:00Z">
              <w:r w:rsidDel="0016193F">
                <w:rPr>
                  <w:sz w:val="16"/>
                  <w:szCs w:val="16"/>
                  <w:lang w:eastAsia="en-US"/>
                </w:rPr>
                <w:delText>UE specific by PUR</w:delText>
              </w:r>
            </w:del>
            <w:del w:id="137" w:author="Ericsson" w:date="2020-10-16T09:08:00Z">
              <w:r w:rsidDel="00AF2D08">
                <w:rPr>
                  <w:sz w:val="16"/>
                  <w:szCs w:val="16"/>
                  <w:lang w:eastAsia="en-US"/>
                </w:rPr>
                <w:delText xml:space="preserve"> </w:delText>
              </w:r>
            </w:del>
            <w:del w:id="138" w:author="Ericsson" w:date="2020-10-08T19:47:00Z">
              <w:r w:rsidDel="005A41F8">
                <w:rPr>
                  <w:sz w:val="16"/>
                  <w:szCs w:val="16"/>
                  <w:lang w:eastAsia="en-US"/>
                </w:rPr>
                <w:delText>C</w:delText>
              </w:r>
            </w:del>
            <w:del w:id="139" w:author="Ericsson" w:date="2020-10-26T21:08:00Z">
              <w:r w:rsidRPr="000D3CFB" w:rsidDel="0016193F">
                <w:rPr>
                  <w:sz w:val="16"/>
                  <w:szCs w:val="16"/>
                  <w:lang w:eastAsia="en-US"/>
                </w:rPr>
                <w:delText>-RNTI</w:delText>
              </w:r>
            </w:del>
          </w:p>
        </w:tc>
        <w:tc>
          <w:tcPr>
            <w:tcW w:w="4511" w:type="dxa"/>
            <w:vAlign w:val="center"/>
          </w:tcPr>
          <w:p w14:paraId="4E13CBAA" w14:textId="77777777" w:rsidR="000C209A" w:rsidRPr="000D3CFB" w:rsidRDefault="000C209A" w:rsidP="0018396B">
            <w:pPr>
              <w:pStyle w:val="TAL"/>
              <w:rPr>
                <w:sz w:val="16"/>
                <w:szCs w:val="16"/>
                <w:lang w:eastAsia="en-US"/>
              </w:rPr>
            </w:pPr>
            <w:del w:id="140"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0C209A" w:rsidRPr="000D3CFB" w14:paraId="58DB59E9" w14:textId="77777777" w:rsidTr="0018396B">
        <w:trPr>
          <w:cantSplit/>
          <w:trHeight w:val="414"/>
          <w:jc w:val="center"/>
        </w:trPr>
        <w:tc>
          <w:tcPr>
            <w:tcW w:w="1458" w:type="dxa"/>
            <w:shd w:val="clear" w:color="auto" w:fill="auto"/>
            <w:vAlign w:val="center"/>
          </w:tcPr>
          <w:p w14:paraId="089A3FF2" w14:textId="77777777" w:rsidR="000C209A" w:rsidRPr="000D3CFB" w:rsidRDefault="000C209A" w:rsidP="0018396B">
            <w:pPr>
              <w:pStyle w:val="TAL"/>
              <w:jc w:val="center"/>
              <w:rPr>
                <w:rFonts w:eastAsia="MS Mincho"/>
                <w:b/>
                <w:lang w:val="fr-FR" w:eastAsia="en-US"/>
              </w:rPr>
            </w:pPr>
            <w:del w:id="141" w:author="Ericsson" w:date="2020-10-26T21:08:00Z">
              <w:r w:rsidRPr="000D3CFB" w:rsidDel="0016193F">
                <w:rPr>
                  <w:rFonts w:eastAsia="MS Mincho" w:hint="eastAsia"/>
                  <w:b/>
                  <w:lang w:val="fr-FR" w:eastAsia="en-US"/>
                </w:rPr>
                <w:delText>Mode 6</w:delText>
              </w:r>
            </w:del>
          </w:p>
        </w:tc>
        <w:tc>
          <w:tcPr>
            <w:tcW w:w="1170" w:type="dxa"/>
            <w:vAlign w:val="center"/>
          </w:tcPr>
          <w:p w14:paraId="2093E422" w14:textId="77777777" w:rsidR="000C209A" w:rsidRPr="000D3CFB" w:rsidRDefault="000C209A" w:rsidP="0018396B">
            <w:pPr>
              <w:pStyle w:val="TAL"/>
              <w:rPr>
                <w:rFonts w:eastAsia="MS Mincho"/>
                <w:sz w:val="16"/>
                <w:szCs w:val="16"/>
                <w:lang w:val="fr-FR" w:eastAsia="en-US"/>
              </w:rPr>
            </w:pPr>
            <w:del w:id="142" w:author="Ericsson" w:date="2020-10-26T21:08:00Z">
              <w:r w:rsidRPr="000D3CFB" w:rsidDel="0016193F">
                <w:rPr>
                  <w:sz w:val="16"/>
                  <w:szCs w:val="16"/>
                  <w:lang w:val="fr-FR" w:eastAsia="en-US"/>
                </w:rPr>
                <w:delText>6-1A</w:delText>
              </w:r>
            </w:del>
          </w:p>
        </w:tc>
        <w:tc>
          <w:tcPr>
            <w:tcW w:w="2329" w:type="dxa"/>
            <w:vAlign w:val="center"/>
          </w:tcPr>
          <w:p w14:paraId="64A3AF30" w14:textId="77777777" w:rsidR="000C209A" w:rsidRPr="000D3CFB" w:rsidRDefault="000C209A" w:rsidP="0018396B">
            <w:pPr>
              <w:pStyle w:val="TAL"/>
              <w:rPr>
                <w:sz w:val="16"/>
                <w:szCs w:val="16"/>
                <w:lang w:eastAsia="en-US"/>
              </w:rPr>
            </w:pPr>
            <w:del w:id="143" w:author="Ericsson" w:date="2020-10-26T21:08:00Z">
              <w:r w:rsidDel="0016193F">
                <w:rPr>
                  <w:sz w:val="16"/>
                  <w:szCs w:val="16"/>
                  <w:lang w:eastAsia="en-US"/>
                </w:rPr>
                <w:delText>UE specific by PUR</w:delText>
              </w:r>
            </w:del>
            <w:del w:id="144" w:author="Ericsson" w:date="2020-10-16T09:08:00Z">
              <w:r w:rsidDel="00AF2D08">
                <w:rPr>
                  <w:sz w:val="16"/>
                  <w:szCs w:val="16"/>
                  <w:lang w:eastAsia="en-US"/>
                </w:rPr>
                <w:delText xml:space="preserve"> </w:delText>
              </w:r>
            </w:del>
            <w:del w:id="145" w:author="Ericsson" w:date="2020-10-08T19:47:00Z">
              <w:r w:rsidDel="005A41F8">
                <w:rPr>
                  <w:sz w:val="16"/>
                  <w:szCs w:val="16"/>
                  <w:lang w:eastAsia="en-US"/>
                </w:rPr>
                <w:delText>C</w:delText>
              </w:r>
            </w:del>
            <w:del w:id="146" w:author="Ericsson" w:date="2020-10-26T21:08:00Z">
              <w:r w:rsidRPr="000D3CFB" w:rsidDel="0016193F">
                <w:rPr>
                  <w:sz w:val="16"/>
                  <w:szCs w:val="16"/>
                  <w:lang w:eastAsia="en-US"/>
                </w:rPr>
                <w:delText>-RNTI</w:delText>
              </w:r>
            </w:del>
          </w:p>
        </w:tc>
        <w:tc>
          <w:tcPr>
            <w:tcW w:w="4511" w:type="dxa"/>
            <w:vAlign w:val="center"/>
          </w:tcPr>
          <w:p w14:paraId="76849F2C" w14:textId="77777777" w:rsidR="000C209A" w:rsidRPr="000D3CFB" w:rsidRDefault="000C209A" w:rsidP="0018396B">
            <w:pPr>
              <w:pStyle w:val="TAL"/>
              <w:rPr>
                <w:rFonts w:eastAsia="MS Mincho"/>
                <w:sz w:val="16"/>
                <w:szCs w:val="16"/>
                <w:lang w:eastAsia="en-US"/>
              </w:rPr>
            </w:pPr>
            <w:del w:id="147"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0C209A" w:rsidRPr="000D3CFB" w14:paraId="7D0AB1B3" w14:textId="77777777" w:rsidTr="0018396B">
        <w:trPr>
          <w:cantSplit/>
          <w:jc w:val="center"/>
        </w:trPr>
        <w:tc>
          <w:tcPr>
            <w:tcW w:w="1458" w:type="dxa"/>
            <w:vMerge w:val="restart"/>
            <w:shd w:val="clear" w:color="auto" w:fill="auto"/>
            <w:vAlign w:val="center"/>
          </w:tcPr>
          <w:p w14:paraId="72153474" w14:textId="77777777" w:rsidR="000C209A" w:rsidRPr="000D3CFB" w:rsidRDefault="000C209A" w:rsidP="0018396B">
            <w:pPr>
              <w:pStyle w:val="TAL"/>
              <w:jc w:val="center"/>
              <w:rPr>
                <w:rFonts w:eastAsia="MS Mincho"/>
                <w:b/>
                <w:lang w:eastAsia="en-US"/>
              </w:rPr>
            </w:pPr>
            <w:del w:id="148" w:author="Ericsson" w:date="2020-10-26T21:08:00Z">
              <w:r w:rsidRPr="000D3CFB" w:rsidDel="0016193F">
                <w:rPr>
                  <w:rFonts w:eastAsia="MS Mincho"/>
                  <w:b/>
                  <w:lang w:eastAsia="en-US"/>
                </w:rPr>
                <w:delText>Mode 9</w:delText>
              </w:r>
            </w:del>
          </w:p>
        </w:tc>
        <w:tc>
          <w:tcPr>
            <w:tcW w:w="1170" w:type="dxa"/>
            <w:vAlign w:val="center"/>
          </w:tcPr>
          <w:p w14:paraId="328A4D2A" w14:textId="77777777" w:rsidR="000C209A" w:rsidRPr="000D3CFB" w:rsidRDefault="000C209A" w:rsidP="0018396B">
            <w:pPr>
              <w:pStyle w:val="TAL"/>
              <w:rPr>
                <w:sz w:val="16"/>
                <w:szCs w:val="16"/>
                <w:lang w:val="de-DE" w:eastAsia="en-US"/>
              </w:rPr>
            </w:pPr>
            <w:del w:id="149" w:author="Ericsson" w:date="2020-10-26T21:08:00Z">
              <w:r w:rsidRPr="000D3CFB" w:rsidDel="0016193F">
                <w:rPr>
                  <w:sz w:val="16"/>
                  <w:szCs w:val="16"/>
                  <w:lang w:val="fr-FR" w:eastAsia="en-US"/>
                </w:rPr>
                <w:delText>6-1A</w:delText>
              </w:r>
            </w:del>
          </w:p>
        </w:tc>
        <w:tc>
          <w:tcPr>
            <w:tcW w:w="2329" w:type="dxa"/>
            <w:vAlign w:val="center"/>
          </w:tcPr>
          <w:p w14:paraId="7EBF0405" w14:textId="77777777" w:rsidR="000C209A" w:rsidRPr="000D3CFB" w:rsidRDefault="000C209A" w:rsidP="0018396B">
            <w:pPr>
              <w:pStyle w:val="TAL"/>
              <w:rPr>
                <w:sz w:val="16"/>
                <w:szCs w:val="16"/>
                <w:lang w:eastAsia="en-US"/>
              </w:rPr>
            </w:pPr>
            <w:del w:id="150" w:author="Ericsson" w:date="2020-10-26T21:08:00Z">
              <w:r w:rsidDel="0016193F">
                <w:rPr>
                  <w:sz w:val="16"/>
                  <w:szCs w:val="16"/>
                  <w:lang w:eastAsia="en-US"/>
                </w:rPr>
                <w:delText>UE specific by PUR</w:delText>
              </w:r>
            </w:del>
            <w:del w:id="151" w:author="Ericsson" w:date="2020-10-16T09:09:00Z">
              <w:r w:rsidDel="00AF2D08">
                <w:rPr>
                  <w:sz w:val="16"/>
                  <w:szCs w:val="16"/>
                  <w:lang w:eastAsia="en-US"/>
                </w:rPr>
                <w:delText xml:space="preserve"> </w:delText>
              </w:r>
            </w:del>
            <w:del w:id="152" w:author="Ericsson" w:date="2020-10-08T19:47:00Z">
              <w:r w:rsidDel="005A41F8">
                <w:rPr>
                  <w:sz w:val="16"/>
                  <w:szCs w:val="16"/>
                  <w:lang w:eastAsia="en-US"/>
                </w:rPr>
                <w:delText>C</w:delText>
              </w:r>
            </w:del>
            <w:del w:id="153" w:author="Ericsson" w:date="2020-10-26T21:08:00Z">
              <w:r w:rsidRPr="000D3CFB" w:rsidDel="0016193F">
                <w:rPr>
                  <w:sz w:val="16"/>
                  <w:szCs w:val="16"/>
                  <w:lang w:eastAsia="en-US"/>
                </w:rPr>
                <w:delText>-RNTI</w:delText>
              </w:r>
            </w:del>
          </w:p>
        </w:tc>
        <w:tc>
          <w:tcPr>
            <w:tcW w:w="4511" w:type="dxa"/>
            <w:vAlign w:val="center"/>
          </w:tcPr>
          <w:p w14:paraId="010A23C3" w14:textId="77777777" w:rsidR="000C209A" w:rsidRPr="000D3CFB" w:rsidRDefault="000C209A" w:rsidP="0018396B">
            <w:pPr>
              <w:pStyle w:val="TAL"/>
              <w:rPr>
                <w:rFonts w:eastAsia="MS Mincho"/>
                <w:sz w:val="16"/>
                <w:szCs w:val="16"/>
                <w:lang w:eastAsia="en-US"/>
              </w:rPr>
            </w:pPr>
            <w:del w:id="154"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0C209A" w:rsidRPr="000D3CFB" w14:paraId="4ACD1BDE" w14:textId="77777777" w:rsidTr="0018396B">
        <w:trPr>
          <w:cantSplit/>
          <w:trHeight w:val="247"/>
          <w:jc w:val="center"/>
        </w:trPr>
        <w:tc>
          <w:tcPr>
            <w:tcW w:w="1458" w:type="dxa"/>
            <w:vMerge/>
            <w:shd w:val="clear" w:color="auto" w:fill="auto"/>
            <w:vAlign w:val="center"/>
          </w:tcPr>
          <w:p w14:paraId="1E501345" w14:textId="77777777" w:rsidR="000C209A" w:rsidRPr="000D3CFB" w:rsidRDefault="000C209A" w:rsidP="0018396B">
            <w:pPr>
              <w:pStyle w:val="TAL"/>
              <w:jc w:val="center"/>
              <w:rPr>
                <w:rFonts w:eastAsia="MS Mincho"/>
                <w:b/>
                <w:lang w:eastAsia="en-US"/>
              </w:rPr>
            </w:pPr>
          </w:p>
        </w:tc>
        <w:tc>
          <w:tcPr>
            <w:tcW w:w="1170" w:type="dxa"/>
            <w:vAlign w:val="center"/>
          </w:tcPr>
          <w:p w14:paraId="01000B06" w14:textId="77777777" w:rsidR="000C209A" w:rsidRPr="000D3CFB" w:rsidRDefault="000C209A" w:rsidP="0018396B">
            <w:pPr>
              <w:pStyle w:val="TAL"/>
              <w:rPr>
                <w:sz w:val="16"/>
                <w:szCs w:val="16"/>
                <w:lang w:val="de-DE" w:eastAsia="en-US"/>
              </w:rPr>
            </w:pPr>
            <w:del w:id="155" w:author="Ericsson" w:date="2020-10-26T21:08:00Z">
              <w:r w:rsidRPr="000D3CFB" w:rsidDel="0016193F">
                <w:rPr>
                  <w:sz w:val="16"/>
                  <w:szCs w:val="16"/>
                  <w:lang w:val="fr-FR" w:eastAsia="en-US"/>
                </w:rPr>
                <w:delText>6-1B</w:delText>
              </w:r>
            </w:del>
          </w:p>
        </w:tc>
        <w:tc>
          <w:tcPr>
            <w:tcW w:w="2329" w:type="dxa"/>
            <w:vAlign w:val="center"/>
          </w:tcPr>
          <w:p w14:paraId="79B38732" w14:textId="77777777" w:rsidR="000C209A" w:rsidRPr="000D3CFB" w:rsidRDefault="000C209A" w:rsidP="0018396B">
            <w:pPr>
              <w:pStyle w:val="TAL"/>
              <w:rPr>
                <w:sz w:val="16"/>
                <w:szCs w:val="16"/>
                <w:lang w:eastAsia="en-US"/>
              </w:rPr>
            </w:pPr>
            <w:del w:id="156" w:author="Ericsson" w:date="2020-10-26T21:08:00Z">
              <w:r w:rsidDel="0016193F">
                <w:rPr>
                  <w:sz w:val="16"/>
                  <w:szCs w:val="16"/>
                  <w:lang w:eastAsia="en-US"/>
                </w:rPr>
                <w:delText>UE specific by PUR</w:delText>
              </w:r>
            </w:del>
            <w:del w:id="157" w:author="Ericsson" w:date="2020-10-16T09:09:00Z">
              <w:r w:rsidDel="00AF2D08">
                <w:rPr>
                  <w:sz w:val="16"/>
                  <w:szCs w:val="16"/>
                  <w:lang w:eastAsia="en-US"/>
                </w:rPr>
                <w:delText xml:space="preserve"> </w:delText>
              </w:r>
            </w:del>
            <w:del w:id="158" w:author="Ericsson" w:date="2020-10-08T19:47:00Z">
              <w:r w:rsidDel="005A41F8">
                <w:rPr>
                  <w:sz w:val="16"/>
                  <w:szCs w:val="16"/>
                  <w:lang w:eastAsia="en-US"/>
                </w:rPr>
                <w:delText>C</w:delText>
              </w:r>
            </w:del>
            <w:del w:id="159" w:author="Ericsson" w:date="2020-10-26T21:08:00Z">
              <w:r w:rsidRPr="000D3CFB" w:rsidDel="0016193F">
                <w:rPr>
                  <w:sz w:val="16"/>
                  <w:szCs w:val="16"/>
                  <w:lang w:eastAsia="en-US"/>
                </w:rPr>
                <w:delText>-RNTI</w:delText>
              </w:r>
            </w:del>
          </w:p>
        </w:tc>
        <w:tc>
          <w:tcPr>
            <w:tcW w:w="4511" w:type="dxa"/>
            <w:vAlign w:val="center"/>
          </w:tcPr>
          <w:p w14:paraId="775674D6" w14:textId="77777777" w:rsidR="000C209A" w:rsidRPr="000D3CFB" w:rsidRDefault="000C209A" w:rsidP="0018396B">
            <w:pPr>
              <w:pStyle w:val="TAL"/>
              <w:rPr>
                <w:sz w:val="16"/>
                <w:szCs w:val="16"/>
                <w:lang w:eastAsia="en-US"/>
              </w:rPr>
            </w:pPr>
            <w:del w:id="160"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39B303AB" w14:textId="77777777" w:rsidR="000C209A" w:rsidRPr="005A41F8" w:rsidRDefault="000C209A" w:rsidP="000C209A">
      <w:pPr>
        <w:rPr>
          <w:rFonts w:ascii="Arial" w:hAnsi="Arial" w:cs="Arial"/>
          <w:highlight w:val="yellow"/>
        </w:rPr>
      </w:pPr>
    </w:p>
    <w:p w14:paraId="23A07FCE" w14:textId="77777777" w:rsidR="000C209A" w:rsidRDefault="000C209A" w:rsidP="000C209A">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proofErr w:type="gramStart"/>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roofErr w:type="gramEnd"/>
    </w:p>
    <w:p w14:paraId="60FAB59B" w14:textId="77777777" w:rsidR="000C209A" w:rsidRDefault="000C209A" w:rsidP="004D2C7C"/>
    <w:p w14:paraId="32DC494C" w14:textId="55CF34A0" w:rsidR="00AA18AD" w:rsidRDefault="00AA18AD" w:rsidP="00AA18AD">
      <w:pPr>
        <w:pStyle w:val="Heading1"/>
      </w:pPr>
      <w:r w:rsidRPr="00AA18AD">
        <w:t>Issue #3: Repetition number delivery to higher layers</w:t>
      </w:r>
    </w:p>
    <w:p w14:paraId="1ADEADC0" w14:textId="6AC91EF1" w:rsidR="00AA18AD" w:rsidRDefault="00AA18AD" w:rsidP="00AA18AD">
      <w:pPr>
        <w:pStyle w:val="Heading2"/>
        <w:rPr>
          <w:lang w:val="en-CA"/>
        </w:rPr>
      </w:pPr>
      <w:r>
        <w:rPr>
          <w:lang w:val="en-CA"/>
        </w:rPr>
        <w:t>Issue Description</w:t>
      </w:r>
    </w:p>
    <w:p w14:paraId="40B4E1E3" w14:textId="5C0A6EB0" w:rsidR="00AA18AD" w:rsidRPr="00AA18AD" w:rsidRDefault="00AA18AD" w:rsidP="00AA18AD">
      <w:pPr>
        <w:rPr>
          <w:lang w:val="en-CA"/>
        </w:rPr>
      </w:pPr>
      <w:r>
        <w:rPr>
          <w:lang w:val="en-CA"/>
        </w:rPr>
        <w:t>Erics</w:t>
      </w:r>
      <w:r w:rsidR="00194BFC">
        <w:rPr>
          <w:lang w:val="en-CA"/>
        </w:rPr>
        <w:t>s</w:t>
      </w:r>
      <w:r>
        <w:rPr>
          <w:lang w:val="en-CA"/>
        </w:rPr>
        <w:t>on in [1]</w:t>
      </w:r>
      <w:r w:rsidR="00194BFC">
        <w:rPr>
          <w:lang w:val="en-CA"/>
        </w:rPr>
        <w:t xml:space="preserve"> points out that in the current specification</w:t>
      </w:r>
      <w:r w:rsidR="004D0F75">
        <w:rPr>
          <w:lang w:val="en-CA"/>
        </w:rPr>
        <w:t>,</w:t>
      </w:r>
      <w:r w:rsidR="00194BFC">
        <w:rPr>
          <w:lang w:val="en-CA"/>
        </w:rPr>
        <w:t xml:space="preserve"> the UE only delivers the </w:t>
      </w:r>
      <w:r w:rsidR="00194BFC" w:rsidRPr="00194BFC">
        <w:rPr>
          <w:lang w:val="en-CA"/>
        </w:rPr>
        <w:t xml:space="preserve">3-bit </w:t>
      </w:r>
      <w:r w:rsidR="00194BFC" w:rsidRPr="00171217">
        <w:rPr>
          <w:i/>
          <w:iCs/>
          <w:lang w:val="en-CA"/>
        </w:rPr>
        <w:t>PUSCH repetition adjustment</w:t>
      </w:r>
      <w:r w:rsidR="00194BFC">
        <w:rPr>
          <w:lang w:val="en-CA"/>
        </w:rPr>
        <w:t xml:space="preserve"> from the </w:t>
      </w:r>
      <w:r w:rsidR="00194BFC" w:rsidRPr="00194BFC">
        <w:rPr>
          <w:lang w:val="en-CA"/>
        </w:rPr>
        <w:t>PUR ACK/fallback indication</w:t>
      </w:r>
      <w:r w:rsidR="00194BFC">
        <w:rPr>
          <w:lang w:val="en-CA"/>
        </w:rPr>
        <w:t xml:space="preserve"> to the higher layers and does not deliver the </w:t>
      </w:r>
      <w:r w:rsidR="00194BFC" w:rsidRPr="00171217">
        <w:rPr>
          <w:i/>
          <w:iCs/>
          <w:lang w:val="en-CA"/>
        </w:rPr>
        <w:t>Repetition Number</w:t>
      </w:r>
      <w:r w:rsidR="00194BFC" w:rsidRPr="00194BFC">
        <w:rPr>
          <w:lang w:val="en-CA"/>
        </w:rPr>
        <w:t xml:space="preserve"> </w:t>
      </w:r>
      <w:r w:rsidR="00FA4BDE">
        <w:rPr>
          <w:lang w:val="en-CA"/>
        </w:rPr>
        <w:t xml:space="preserve">from </w:t>
      </w:r>
      <w:r w:rsidR="00194BFC">
        <w:rPr>
          <w:lang w:val="en-CA"/>
        </w:rPr>
        <w:t xml:space="preserve">the </w:t>
      </w:r>
      <w:r w:rsidR="00194BFC" w:rsidRPr="00194BFC">
        <w:rPr>
          <w:lang w:val="en-CA"/>
        </w:rPr>
        <w:t xml:space="preserve">UL grant </w:t>
      </w:r>
      <w:r w:rsidR="00FA4BDE">
        <w:rPr>
          <w:lang w:val="en-CA"/>
        </w:rPr>
        <w:t xml:space="preserve">for </w:t>
      </w:r>
      <w:r w:rsidR="00194BFC" w:rsidRPr="00194BFC">
        <w:rPr>
          <w:lang w:val="en-CA"/>
        </w:rPr>
        <w:t>retransmission</w:t>
      </w:r>
      <w:r w:rsidR="00194BFC">
        <w:rPr>
          <w:lang w:val="en-CA"/>
        </w:rPr>
        <w:t xml:space="preserve">. </w:t>
      </w:r>
    </w:p>
    <w:p w14:paraId="35CA68CA" w14:textId="55DB804A" w:rsidR="00AA18AD" w:rsidRDefault="00194BFC" w:rsidP="00AA18AD">
      <w:pPr>
        <w:pStyle w:val="Heading2"/>
        <w:rPr>
          <w:rFonts w:asciiTheme="minorHAnsi" w:hAnsiTheme="minorHAnsi"/>
        </w:rPr>
      </w:pPr>
      <w:r>
        <w:rPr>
          <w:rFonts w:asciiTheme="minorHAnsi" w:hAnsiTheme="minorHAnsi"/>
        </w:rPr>
        <w:t>Discussion</w:t>
      </w:r>
    </w:p>
    <w:p w14:paraId="60D57418" w14:textId="5EB18DD1" w:rsidR="00194BFC" w:rsidRDefault="00194BFC" w:rsidP="00194BFC">
      <w:r>
        <w:t xml:space="preserve">At least, the following </w:t>
      </w:r>
      <w:r w:rsidR="00857B3D">
        <w:t xml:space="preserve">two </w:t>
      </w:r>
      <w:r>
        <w:t>options are possible:</w:t>
      </w:r>
    </w:p>
    <w:p w14:paraId="06122AB0" w14:textId="01FC5B43" w:rsidR="00194BFC" w:rsidRDefault="00194BFC" w:rsidP="00194BFC">
      <w:pPr>
        <w:pStyle w:val="ListBullet"/>
        <w:numPr>
          <w:ilvl w:val="0"/>
          <w:numId w:val="0"/>
        </w:numPr>
        <w:ind w:left="360" w:hanging="360"/>
      </w:pPr>
    </w:p>
    <w:p w14:paraId="6EF02B06" w14:textId="5944800A" w:rsidR="00194BFC" w:rsidRPr="00194BFC" w:rsidRDefault="00194BFC" w:rsidP="00194BFC">
      <w:pPr>
        <w:rPr>
          <w:b/>
          <w:bCs/>
        </w:rPr>
      </w:pPr>
      <w:r w:rsidRPr="00194BFC">
        <w:rPr>
          <w:b/>
          <w:bCs/>
        </w:rPr>
        <w:t xml:space="preserve">Option 1: Only </w:t>
      </w:r>
      <w:r w:rsidR="004D0F75">
        <w:rPr>
          <w:b/>
          <w:bCs/>
        </w:rPr>
        <w:t xml:space="preserve">the </w:t>
      </w:r>
      <w:r w:rsidRPr="00194BFC">
        <w:rPr>
          <w:b/>
          <w:bCs/>
        </w:rPr>
        <w:t>PUSCH repetition adjustment from the PUR ACK/fallback indication is delivered</w:t>
      </w:r>
    </w:p>
    <w:p w14:paraId="754CCA41" w14:textId="299398A0" w:rsidR="00194BFC" w:rsidRDefault="00194BFC" w:rsidP="00194BFC">
      <w:r>
        <w:t xml:space="preserve">This is what is currently </w:t>
      </w:r>
      <w:r w:rsidR="004D0F75">
        <w:t xml:space="preserve">defined </w:t>
      </w:r>
      <w:r>
        <w:t xml:space="preserve">in the </w:t>
      </w:r>
      <w:r w:rsidR="0035457E">
        <w:t>specification,</w:t>
      </w:r>
      <w:r>
        <w:t xml:space="preserve"> so no TP is needed. A conclusion such as could be made:</w:t>
      </w:r>
    </w:p>
    <w:p w14:paraId="074CB0A2" w14:textId="23F38253" w:rsidR="00194BFC" w:rsidRDefault="00194BFC" w:rsidP="0035457E">
      <w:pPr>
        <w:ind w:left="360"/>
      </w:pPr>
      <w:r>
        <w:t>Possible Conclusion:</w:t>
      </w:r>
    </w:p>
    <w:p w14:paraId="31F9493E" w14:textId="598429FE" w:rsidR="00194BFC" w:rsidRPr="00AA18AD" w:rsidRDefault="00CF13E9" w:rsidP="0035457E">
      <w:pPr>
        <w:pStyle w:val="ListBullet"/>
        <w:tabs>
          <w:tab w:val="clear" w:pos="360"/>
          <w:tab w:val="num" w:pos="720"/>
        </w:tabs>
        <w:ind w:left="720"/>
        <w:rPr>
          <w:lang w:val="en-CA"/>
        </w:rPr>
      </w:pPr>
      <w:r>
        <w:rPr>
          <w:lang w:val="en-CA"/>
        </w:rPr>
        <w:t>T</w:t>
      </w:r>
      <w:r w:rsidR="00194BFC">
        <w:rPr>
          <w:lang w:val="en-CA"/>
        </w:rPr>
        <w:t xml:space="preserve">he UE does not deliver the </w:t>
      </w:r>
      <w:r w:rsidR="00194BFC" w:rsidRPr="00171217">
        <w:rPr>
          <w:i/>
          <w:iCs/>
          <w:lang w:val="en-CA"/>
        </w:rPr>
        <w:t>Repetition Number</w:t>
      </w:r>
      <w:r w:rsidR="00194BFC" w:rsidRPr="00194BFC">
        <w:rPr>
          <w:lang w:val="en-CA"/>
        </w:rPr>
        <w:t xml:space="preserve"> </w:t>
      </w:r>
      <w:r w:rsidR="00194BFC">
        <w:rPr>
          <w:lang w:val="en-CA"/>
        </w:rPr>
        <w:t xml:space="preserve">from the </w:t>
      </w:r>
      <w:r w:rsidR="00194BFC" w:rsidRPr="00194BFC">
        <w:rPr>
          <w:lang w:val="en-CA"/>
        </w:rPr>
        <w:t xml:space="preserve">UL grant </w:t>
      </w:r>
      <w:r w:rsidR="006665F2">
        <w:rPr>
          <w:lang w:val="en-CA"/>
        </w:rPr>
        <w:t xml:space="preserve">for </w:t>
      </w:r>
      <w:r>
        <w:rPr>
          <w:lang w:val="en-CA"/>
        </w:rPr>
        <w:t xml:space="preserve">PUR </w:t>
      </w:r>
      <w:r w:rsidR="00194BFC" w:rsidRPr="00194BFC">
        <w:rPr>
          <w:lang w:val="en-CA"/>
        </w:rPr>
        <w:t>retransmission</w:t>
      </w:r>
      <w:r w:rsidR="00F225E4">
        <w:rPr>
          <w:lang w:val="en-CA"/>
        </w:rPr>
        <w:t>s</w:t>
      </w:r>
      <w:r w:rsidR="003E540C">
        <w:rPr>
          <w:lang w:val="en-CA"/>
        </w:rPr>
        <w:t xml:space="preserve"> to the higher layers</w:t>
      </w:r>
      <w:r w:rsidR="00194BFC">
        <w:rPr>
          <w:lang w:val="en-CA"/>
        </w:rPr>
        <w:t xml:space="preserve">. </w:t>
      </w:r>
    </w:p>
    <w:p w14:paraId="4FDB7A8D" w14:textId="7E0DDB51" w:rsidR="00194BFC" w:rsidRDefault="00194BFC" w:rsidP="00194BFC">
      <w:pPr>
        <w:rPr>
          <w:lang w:val="en-CA"/>
        </w:rPr>
      </w:pPr>
    </w:p>
    <w:p w14:paraId="6033F7AF" w14:textId="08A245EB" w:rsidR="00423D11" w:rsidRPr="00194BFC" w:rsidRDefault="00423D11" w:rsidP="00423D11">
      <w:pPr>
        <w:rPr>
          <w:b/>
          <w:bCs/>
        </w:rPr>
      </w:pPr>
      <w:r w:rsidRPr="00194BFC">
        <w:rPr>
          <w:b/>
          <w:bCs/>
        </w:rPr>
        <w:t xml:space="preserve">Option </w:t>
      </w:r>
      <w:r w:rsidR="00EB3101">
        <w:rPr>
          <w:b/>
          <w:bCs/>
        </w:rPr>
        <w:t>2</w:t>
      </w:r>
      <w:r w:rsidRPr="00194BFC">
        <w:rPr>
          <w:b/>
          <w:bCs/>
        </w:rPr>
        <w:t xml:space="preserve">: </w:t>
      </w:r>
      <w:r w:rsidR="00EB3101">
        <w:rPr>
          <w:b/>
          <w:bCs/>
        </w:rPr>
        <w:t>T</w:t>
      </w:r>
      <w:r w:rsidRPr="00423D11">
        <w:rPr>
          <w:b/>
          <w:bCs/>
        </w:rPr>
        <w:t xml:space="preserve">he </w:t>
      </w:r>
      <w:r w:rsidRPr="00DE73DE">
        <w:rPr>
          <w:b/>
          <w:bCs/>
          <w:i/>
          <w:iCs/>
        </w:rPr>
        <w:t>Repetition Number</w:t>
      </w:r>
      <w:r w:rsidR="00DE73DE">
        <w:rPr>
          <w:b/>
          <w:bCs/>
        </w:rPr>
        <w:t xml:space="preserve"> </w:t>
      </w:r>
      <w:r w:rsidRPr="00423D11">
        <w:rPr>
          <w:b/>
          <w:bCs/>
        </w:rPr>
        <w:t xml:space="preserve">field from the UL grant </w:t>
      </w:r>
      <w:r w:rsidR="00FA4BDE">
        <w:rPr>
          <w:b/>
          <w:bCs/>
        </w:rPr>
        <w:t xml:space="preserve">for </w:t>
      </w:r>
      <w:r w:rsidR="00DE73DE">
        <w:rPr>
          <w:b/>
          <w:bCs/>
        </w:rPr>
        <w:t xml:space="preserve">PUR </w:t>
      </w:r>
      <w:r w:rsidRPr="00423D11">
        <w:rPr>
          <w:b/>
          <w:bCs/>
        </w:rPr>
        <w:t xml:space="preserve">retransmission </w:t>
      </w:r>
      <w:r>
        <w:rPr>
          <w:b/>
          <w:bCs/>
        </w:rPr>
        <w:t xml:space="preserve">is delivered </w:t>
      </w:r>
    </w:p>
    <w:p w14:paraId="74A39BB2" w14:textId="1A4FB4E6" w:rsidR="00423D11" w:rsidRDefault="004D0F75" w:rsidP="00194BFC">
      <w:r>
        <w:t>For this option, a TP is provided by Ericsson in [1]:</w:t>
      </w:r>
    </w:p>
    <w:p w14:paraId="02373097" w14:textId="77777777" w:rsidR="004D0F75" w:rsidRPr="00423D11" w:rsidRDefault="004D0F75" w:rsidP="00194BFC"/>
    <w:p w14:paraId="47688629" w14:textId="1338B2DB" w:rsidR="004B12C2" w:rsidRDefault="004B12C2" w:rsidP="004B12C2">
      <w:pPr>
        <w:ind w:left="405"/>
        <w:rPr>
          <w:rFonts w:ascii="Arial" w:eastAsiaTheme="minorHAnsi" w:hAnsi="Arial" w:cs="Arial"/>
          <w:highlight w:val="yellow"/>
        </w:rPr>
      </w:pPr>
      <w:r>
        <w:rPr>
          <w:rFonts w:ascii="Arial" w:hAnsi="Arial" w:cs="Arial"/>
          <w:highlight w:val="yellow"/>
        </w:rPr>
        <w:t>---------------------------------------------- Text start (TS 36.213 Clause 9.1.5.3)------------------------------------</w:t>
      </w:r>
    </w:p>
    <w:p w14:paraId="0FEF9CC7" w14:textId="77777777" w:rsidR="004B12C2" w:rsidRPr="009C29FB" w:rsidRDefault="004B12C2" w:rsidP="009C29FB">
      <w:pPr>
        <w:ind w:left="405"/>
        <w:rPr>
          <w:rFonts w:cstheme="minorBidi"/>
          <w:sz w:val="28"/>
          <w:szCs w:val="28"/>
          <w:lang w:val="en-CA"/>
        </w:rPr>
      </w:pPr>
      <w:r w:rsidRPr="009C29FB">
        <w:rPr>
          <w:sz w:val="28"/>
          <w:szCs w:val="28"/>
          <w:lang w:eastAsia="en-GB"/>
        </w:rPr>
        <w:t>9.1.</w:t>
      </w:r>
      <w:r w:rsidRPr="009C29FB">
        <w:rPr>
          <w:sz w:val="28"/>
          <w:szCs w:val="28"/>
        </w:rPr>
        <w:t>5.3</w:t>
      </w:r>
      <w:r w:rsidRPr="009C29FB">
        <w:rPr>
          <w:sz w:val="28"/>
          <w:szCs w:val="28"/>
          <w:lang w:eastAsia="en-GB"/>
        </w:rPr>
        <w:tab/>
      </w:r>
      <w:r w:rsidRPr="009C29FB">
        <w:rPr>
          <w:noProof/>
          <w:sz w:val="28"/>
          <w:szCs w:val="28"/>
          <w:lang w:eastAsia="en-GB"/>
        </w:rPr>
        <w:t>Preconfigured Uplink Resource</w:t>
      </w:r>
      <w:r w:rsidRPr="009C29FB">
        <w:rPr>
          <w:sz w:val="28"/>
          <w:szCs w:val="28"/>
          <w:lang w:eastAsia="en-GB"/>
        </w:rPr>
        <w:t xml:space="preserve"> ACK/fallback </w:t>
      </w:r>
      <w:ins w:id="161" w:author="Ericsson" w:date="2020-08-28T17:28:00Z">
        <w:r w:rsidRPr="009C29FB">
          <w:rPr>
            <w:sz w:val="28"/>
            <w:szCs w:val="28"/>
            <w:lang w:eastAsia="en-GB"/>
          </w:rPr>
          <w:t xml:space="preserve">and </w:t>
        </w:r>
      </w:ins>
      <w:ins w:id="162" w:author="Ericsson" w:date="2020-08-28T17:29:00Z">
        <w:r w:rsidRPr="009C29FB">
          <w:rPr>
            <w:sz w:val="28"/>
            <w:szCs w:val="28"/>
            <w:lang w:eastAsia="en-GB"/>
          </w:rPr>
          <w:t xml:space="preserve">retransmission </w:t>
        </w:r>
      </w:ins>
      <w:r w:rsidRPr="009C29FB">
        <w:rPr>
          <w:sz w:val="28"/>
          <w:szCs w:val="28"/>
          <w:lang w:eastAsia="en-GB"/>
        </w:rPr>
        <w:t>procedure</w:t>
      </w:r>
    </w:p>
    <w:p w14:paraId="765E3583" w14:textId="77777777" w:rsidR="004B12C2" w:rsidRDefault="004B12C2" w:rsidP="004B12C2">
      <w:pPr>
        <w:ind w:left="405"/>
        <w:rPr>
          <w:rFonts w:asciiTheme="minorHAnsi" w:hAnsiTheme="minorHAnsi"/>
          <w:sz w:val="22"/>
          <w:lang w:eastAsia="en-GB"/>
        </w:rPr>
      </w:pPr>
      <w:r>
        <w:rPr>
          <w:lang w:eastAsia="en-GB"/>
        </w:rPr>
        <w:t xml:space="preserve">If a UE has initiated a PUSCH transmission using preconfigured uplink resource on a given serving cell, and upon detection of a MPDCCH with DCI format 6-0A/6-0B </w:t>
      </w:r>
      <w:r>
        <w:rPr>
          <w:lang w:eastAsia="zh-CN"/>
        </w:rPr>
        <w:t>with CRC scrambled by PUR</w:t>
      </w:r>
      <w:del w:id="163" w:author="Ericsson" w:date="2020-10-16T09:16:00Z">
        <w:r>
          <w:rPr>
            <w:lang w:eastAsia="zh-CN"/>
          </w:rPr>
          <w:delText xml:space="preserve"> C</w:delText>
        </w:r>
      </w:del>
      <w:r>
        <w:rPr>
          <w:lang w:eastAsia="zh-CN"/>
        </w:rPr>
        <w:t>-RNTI</w:t>
      </w:r>
      <w:r>
        <w:rPr>
          <w:lang w:eastAsia="en-GB"/>
        </w:rPr>
        <w:t xml:space="preserve"> intended for the UE within the PUR search space window as defined in Subclause 9.1.5, and the corresponding DCI is for PUR ACK/fallback indication</w:t>
      </w:r>
      <w:ins w:id="164" w:author="Ericsson" w:date="2020-08-28T17:29:00Z">
        <w:r>
          <w:t xml:space="preserve"> </w:t>
        </w:r>
        <w:r>
          <w:rPr>
            <w:lang w:eastAsia="en-GB"/>
          </w:rPr>
          <w:t>or an uplink grant for retransmission</w:t>
        </w:r>
      </w:ins>
      <w:r>
        <w:rPr>
          <w:lang w:eastAsia="en-GB"/>
        </w:rPr>
        <w:t xml:space="preserve"> </w:t>
      </w:r>
      <w:r>
        <w:rPr>
          <w:rFonts w:eastAsia="SimSun"/>
          <w:lang w:eastAsia="en-GB"/>
        </w:rPr>
        <w:t>(as defined in [4])</w:t>
      </w:r>
      <w:r>
        <w:rPr>
          <w:lang w:eastAsia="en-GB"/>
        </w:rPr>
        <w:t>:</w:t>
      </w:r>
    </w:p>
    <w:p w14:paraId="1737DDC6" w14:textId="77777777" w:rsidR="004B12C2" w:rsidRDefault="004B12C2" w:rsidP="004B12C2">
      <w:pPr>
        <w:ind w:left="1845" w:hanging="720"/>
      </w:pPr>
      <w:r>
        <w:rPr>
          <w:lang w:eastAsia="en-GB"/>
        </w:rPr>
        <w:t>-</w:t>
      </w:r>
      <w:r>
        <w:rPr>
          <w:lang w:eastAsia="en-GB"/>
        </w:rPr>
        <w:tab/>
        <w:t>the UE shall deliver the PUR ACK/fallback indication</w:t>
      </w:r>
      <w:ins w:id="165" w:author="Ericsson" w:date="2020-08-28T17:29:00Z">
        <w:r>
          <w:t xml:space="preserve"> </w:t>
        </w:r>
        <w:r>
          <w:rPr>
            <w:lang w:eastAsia="en-GB"/>
          </w:rPr>
          <w:t>or an uplink grant for retransmission</w:t>
        </w:r>
      </w:ins>
      <w:r>
        <w:rPr>
          <w:lang w:eastAsia="en-GB"/>
        </w:rPr>
        <w:t xml:space="preserve">, as </w:t>
      </w:r>
      <w:proofErr w:type="spellStart"/>
      <w:r>
        <w:rPr>
          <w:lang w:eastAsia="en-GB"/>
        </w:rPr>
        <w:t>signalled</w:t>
      </w:r>
      <w:proofErr w:type="spellEnd"/>
      <w:r>
        <w:rPr>
          <w:lang w:eastAsia="en-GB"/>
        </w:rPr>
        <w:t xml:space="preserve"> on the MPDCCH, to the higher layers</w:t>
      </w:r>
      <w:r>
        <w:t>, and</w:t>
      </w:r>
    </w:p>
    <w:p w14:paraId="5543C015" w14:textId="77777777" w:rsidR="004B12C2" w:rsidRDefault="004B12C2" w:rsidP="004B12C2">
      <w:pPr>
        <w:ind w:left="1845" w:hanging="720"/>
      </w:pPr>
      <w:r>
        <w:t>-</w:t>
      </w:r>
      <w:r>
        <w:tab/>
        <w:t xml:space="preserve">the UE shall deliver to higher layers a 3-bit PUSCH repetition adjustment </w:t>
      </w:r>
      <w:ins w:id="166" w:author="Ericsson" w:date="2020-08-28T17:30:00Z">
        <w:r>
          <w:t xml:space="preserve">or a 3-bit repetition number </w:t>
        </w:r>
      </w:ins>
      <w:r>
        <w:t xml:space="preserve">according to Table 8-2b for </w:t>
      </w:r>
      <w:proofErr w:type="spellStart"/>
      <w:r>
        <w:t>CEModeA</w:t>
      </w:r>
      <w:proofErr w:type="spellEnd"/>
      <w:r>
        <w:t xml:space="preserve"> or Table 8-2c for </w:t>
      </w:r>
      <w:proofErr w:type="spellStart"/>
      <w:r>
        <w:t>CEModeB</w:t>
      </w:r>
      <w:proofErr w:type="spellEnd"/>
      <w:r>
        <w:t xml:space="preserve"> as </w:t>
      </w:r>
      <w:proofErr w:type="spellStart"/>
      <w:r>
        <w:t>signalled</w:t>
      </w:r>
      <w:proofErr w:type="spellEnd"/>
      <w:r>
        <w:t xml:space="preserve"> on the MPDCCH, where a bit with a value of 0 shall be prepended to the DCI field if the DCI field has a size of 2 bits.</w:t>
      </w:r>
    </w:p>
    <w:p w14:paraId="232CC697" w14:textId="77777777" w:rsidR="004B12C2" w:rsidRDefault="004B12C2" w:rsidP="004B12C2">
      <w:pPr>
        <w:pStyle w:val="ListParagraph"/>
        <w:ind w:left="765"/>
        <w:rPr>
          <w:rFonts w:ascii="Arial" w:hAnsi="Arial" w:cs="Arial"/>
          <w:highlight w:val="yellow"/>
          <w:lang w:val="en-GB"/>
        </w:rPr>
      </w:pPr>
    </w:p>
    <w:p w14:paraId="07CB43FC" w14:textId="61AFFA34" w:rsidR="004B12C2" w:rsidRDefault="004B12C2" w:rsidP="004B12C2">
      <w:pPr>
        <w:ind w:left="405"/>
        <w:rPr>
          <w:rFonts w:ascii="Arial" w:hAnsi="Arial" w:cs="Arial"/>
          <w:highlight w:val="yellow"/>
        </w:rPr>
      </w:pPr>
      <w:r>
        <w:rPr>
          <w:rFonts w:ascii="Arial" w:hAnsi="Arial" w:cs="Arial"/>
          <w:highlight w:val="yellow"/>
        </w:rPr>
        <w:lastRenderedPageBreak/>
        <w:t>----------------------------------------------- Text end (TS 36.213 Clause 9.1.5.3)-------------------------------------</w:t>
      </w:r>
    </w:p>
    <w:p w14:paraId="36BA3AD6" w14:textId="77777777" w:rsidR="00AA18AD" w:rsidRPr="00BC077E" w:rsidRDefault="00AA18AD" w:rsidP="00AA18AD">
      <w:pPr>
        <w:pStyle w:val="Heading2"/>
        <w:rPr>
          <w:rFonts w:asciiTheme="minorHAnsi" w:hAnsiTheme="minorHAnsi"/>
        </w:rPr>
      </w:pPr>
      <w:r w:rsidRPr="00BC077E">
        <w:rPr>
          <w:rFonts w:asciiTheme="minorHAnsi" w:hAnsiTheme="minorHAnsi"/>
        </w:rPr>
        <w:t>Company Views</w:t>
      </w:r>
    </w:p>
    <w:p w14:paraId="21700587" w14:textId="39E08B76" w:rsidR="00AA18AD" w:rsidRPr="00BC077E" w:rsidRDefault="00AA18AD" w:rsidP="00AA18AD">
      <w:pPr>
        <w:rPr>
          <w:rFonts w:asciiTheme="minorHAnsi" w:hAnsiTheme="minorHAnsi"/>
        </w:rPr>
      </w:pPr>
      <w:r w:rsidRPr="00BC077E">
        <w:rPr>
          <w:rFonts w:asciiTheme="minorHAnsi" w:hAnsiTheme="minorHAnsi"/>
        </w:rPr>
        <w:t xml:space="preserve">Please indicate your company </w:t>
      </w:r>
      <w:r>
        <w:rPr>
          <w:rFonts w:asciiTheme="minorHAnsi" w:hAnsiTheme="minorHAnsi"/>
        </w:rPr>
        <w:t>view</w:t>
      </w:r>
      <w:r w:rsidR="00EC1822">
        <w:rPr>
          <w:rFonts w:asciiTheme="minorHAnsi" w:hAnsiTheme="minorHAnsi"/>
        </w:rPr>
        <w:t>s</w:t>
      </w:r>
      <w:r>
        <w:rPr>
          <w:rFonts w:asciiTheme="minorHAnsi" w:hAnsiTheme="minorHAnsi"/>
        </w:rPr>
        <w:t xml:space="preserve"> on the above </w:t>
      </w:r>
      <w:r w:rsidR="004D076F">
        <w:rPr>
          <w:rFonts w:asciiTheme="minorHAnsi" w:hAnsiTheme="minorHAnsi"/>
        </w:rPr>
        <w:t xml:space="preserve">options, conclusions, </w:t>
      </w:r>
      <w:r w:rsidR="004B12C2">
        <w:rPr>
          <w:rFonts w:asciiTheme="minorHAnsi" w:hAnsiTheme="minorHAnsi"/>
        </w:rPr>
        <w:t xml:space="preserve">and </w:t>
      </w:r>
      <w:r>
        <w:rPr>
          <w:rFonts w:asciiTheme="minorHAnsi" w:hAnsiTheme="minorHAnsi"/>
        </w:rPr>
        <w:t>TP</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AA18AD" w:rsidRPr="00BC077E" w14:paraId="56E1CD01" w14:textId="77777777" w:rsidTr="0018396B">
        <w:tc>
          <w:tcPr>
            <w:tcW w:w="2216" w:type="dxa"/>
            <w:shd w:val="clear" w:color="auto" w:fill="BFBFBF"/>
          </w:tcPr>
          <w:p w14:paraId="6190C117" w14:textId="77777777" w:rsidR="00AA18AD" w:rsidRPr="00BC077E" w:rsidRDefault="00AA18AD"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094C8047" w14:textId="77777777" w:rsidR="00AA18AD" w:rsidRPr="00BC077E" w:rsidRDefault="00AA18AD"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AA18AD" w:rsidRPr="00BC077E" w14:paraId="5ECC6C2B" w14:textId="77777777" w:rsidTr="0018396B">
        <w:tc>
          <w:tcPr>
            <w:tcW w:w="2216" w:type="dxa"/>
            <w:shd w:val="clear" w:color="auto" w:fill="auto"/>
          </w:tcPr>
          <w:p w14:paraId="2F827575" w14:textId="68848D28" w:rsidR="00AA18AD" w:rsidRPr="00BC077E" w:rsidRDefault="00911F22"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11F250E2" w14:textId="7F77AE3D" w:rsidR="00AA18AD"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Option 2 </w:t>
            </w:r>
            <w:r w:rsidRPr="00991589">
              <w:rPr>
                <w:rFonts w:asciiTheme="minorHAnsi" w:hAnsiTheme="minorHAnsi"/>
                <w:color w:val="0070C0"/>
              </w:rPr>
              <w:t>is expected to improve the feature</w:t>
            </w:r>
            <w:r>
              <w:rPr>
                <w:rFonts w:asciiTheme="minorHAnsi" w:hAnsiTheme="minorHAnsi"/>
                <w:color w:val="0070C0"/>
              </w:rPr>
              <w:t>’s</w:t>
            </w:r>
            <w:r w:rsidRPr="00991589">
              <w:rPr>
                <w:rFonts w:asciiTheme="minorHAnsi" w:hAnsiTheme="minorHAnsi"/>
                <w:color w:val="0070C0"/>
              </w:rPr>
              <w:t xml:space="preserve"> performance for example in case the PUSCH transmission at the upcoming PUR transmission opportunity had been preceded by a retransmission that adjusted the number of repeats</w:t>
            </w:r>
            <w:r>
              <w:rPr>
                <w:rFonts w:asciiTheme="minorHAnsi" w:hAnsiTheme="minorHAnsi"/>
                <w:color w:val="0070C0"/>
              </w:rPr>
              <w:t>.</w:t>
            </w:r>
          </w:p>
          <w:p w14:paraId="3AE0D808" w14:textId="46570BF9" w:rsidR="00991589" w:rsidRPr="00BC077E"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If Option 2 were not adopted, then it needs to be</w:t>
            </w:r>
            <w:r w:rsidRPr="00991589">
              <w:rPr>
                <w:rFonts w:asciiTheme="minorHAnsi" w:hAnsiTheme="minorHAnsi"/>
                <w:color w:val="0070C0"/>
              </w:rPr>
              <w:t xml:space="preserve"> clarified</w:t>
            </w:r>
            <w:r>
              <w:rPr>
                <w:rFonts w:asciiTheme="minorHAnsi" w:hAnsiTheme="minorHAnsi"/>
                <w:color w:val="0070C0"/>
              </w:rPr>
              <w:t xml:space="preserve"> why for the 2-bit “PUSCH repetition adjustment” field </w:t>
            </w:r>
            <w:r w:rsidRPr="00991589">
              <w:rPr>
                <w:rFonts w:asciiTheme="minorHAnsi" w:hAnsiTheme="minorHAnsi"/>
                <w:color w:val="0070C0"/>
              </w:rPr>
              <w:t>a zero-bit padding is applied</w:t>
            </w:r>
            <w:r>
              <w:rPr>
                <w:rFonts w:asciiTheme="minorHAnsi" w:hAnsiTheme="minorHAnsi"/>
                <w:color w:val="0070C0"/>
              </w:rPr>
              <w:t xml:space="preserve">, and why </w:t>
            </w:r>
            <w:r w:rsidRPr="00991589">
              <w:rPr>
                <w:rFonts w:asciiTheme="minorHAnsi" w:hAnsiTheme="minorHAnsi"/>
                <w:color w:val="0070C0"/>
              </w:rPr>
              <w:t xml:space="preserve">the </w:t>
            </w:r>
            <w:r>
              <w:rPr>
                <w:rFonts w:asciiTheme="minorHAnsi" w:hAnsiTheme="minorHAnsi"/>
                <w:color w:val="0070C0"/>
              </w:rPr>
              <w:t xml:space="preserve">same solution is not applied for 2-bit </w:t>
            </w:r>
            <w:r w:rsidRPr="00991589">
              <w:rPr>
                <w:rFonts w:asciiTheme="minorHAnsi" w:hAnsiTheme="minorHAnsi"/>
                <w:color w:val="0070C0"/>
              </w:rPr>
              <w:t>“Repetition number”</w:t>
            </w:r>
            <w:r>
              <w:rPr>
                <w:rFonts w:asciiTheme="minorHAnsi" w:hAnsiTheme="minorHAnsi"/>
                <w:color w:val="0070C0"/>
              </w:rPr>
              <w:t xml:space="preserve"> field. The clarification will be needed to understand </w:t>
            </w:r>
            <w:r w:rsidRPr="00991589">
              <w:rPr>
                <w:rFonts w:asciiTheme="minorHAnsi" w:hAnsiTheme="minorHAnsi"/>
                <w:color w:val="0070C0"/>
              </w:rPr>
              <w:t>how the 2-bit “Repetition number” is handled in PUR</w:t>
            </w:r>
            <w:r>
              <w:rPr>
                <w:rFonts w:asciiTheme="minorHAnsi" w:hAnsiTheme="minorHAnsi"/>
                <w:color w:val="0070C0"/>
              </w:rPr>
              <w:t>.</w:t>
            </w:r>
          </w:p>
        </w:tc>
      </w:tr>
      <w:tr w:rsidR="00AA18AD" w:rsidRPr="00BC077E" w14:paraId="1B8748D3" w14:textId="77777777" w:rsidTr="0018396B">
        <w:tc>
          <w:tcPr>
            <w:tcW w:w="2216" w:type="dxa"/>
            <w:shd w:val="clear" w:color="auto" w:fill="auto"/>
          </w:tcPr>
          <w:p w14:paraId="635E8F7A" w14:textId="4A4C8739" w:rsidR="00AA18AD" w:rsidRPr="00BC077E" w:rsidRDefault="00D9113A" w:rsidP="0018396B">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34" w:type="dxa"/>
            <w:shd w:val="clear" w:color="auto" w:fill="auto"/>
          </w:tcPr>
          <w:p w14:paraId="2B238AE7" w14:textId="77777777" w:rsidR="00AA18AD"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don’t think we need to discuss any of this. It should be obvious that Option 1 is the one that RAN1 agreed on.</w:t>
            </w:r>
          </w:p>
          <w:p w14:paraId="3EC6BD3B" w14:textId="77777777" w:rsidR="00D9113A"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About Ericsson’s question on what would happen if Option 2 is not adopted, let us try to explain the difference between “repetition adjustment” and “repetition number”:</w:t>
            </w:r>
          </w:p>
          <w:p w14:paraId="71E5D13C" w14:textId="3B12488A" w:rsidR="00D9113A" w:rsidRDefault="00D9113A" w:rsidP="00D9113A">
            <w:pPr>
              <w:pStyle w:val="BodyText"/>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“Repetition number” is internal to PHY/MAC, it doesn’t go to RRC. RAN1 specifications cover how to translate between the 2/3 bits and the number of repetitions.</w:t>
            </w:r>
            <w:r w:rsidR="00595017">
              <w:rPr>
                <w:rFonts w:asciiTheme="minorHAnsi" w:eastAsiaTheme="minorEastAsia" w:hAnsiTheme="minorHAnsi"/>
                <w:sz w:val="20"/>
                <w:szCs w:val="20"/>
                <w:lang w:eastAsia="zh-CN"/>
              </w:rPr>
              <w:t xml:space="preserve"> The UE uses the number of repetitions in that </w:t>
            </w:r>
            <w:proofErr w:type="gramStart"/>
            <w:r w:rsidR="00595017">
              <w:rPr>
                <w:rFonts w:asciiTheme="minorHAnsi" w:eastAsiaTheme="minorEastAsia" w:hAnsiTheme="minorHAnsi"/>
                <w:sz w:val="20"/>
                <w:szCs w:val="20"/>
                <w:lang w:eastAsia="zh-CN"/>
              </w:rPr>
              <w:t>particular grant</w:t>
            </w:r>
            <w:proofErr w:type="gramEnd"/>
            <w:r w:rsidR="00595017">
              <w:rPr>
                <w:rFonts w:asciiTheme="minorHAnsi" w:eastAsiaTheme="minorEastAsia" w:hAnsiTheme="minorHAnsi"/>
                <w:sz w:val="20"/>
                <w:szCs w:val="20"/>
                <w:lang w:eastAsia="zh-CN"/>
              </w:rPr>
              <w:t>, then forgets about it.</w:t>
            </w:r>
          </w:p>
          <w:p w14:paraId="3DB31DB4" w14:textId="393D3284" w:rsidR="00D9113A" w:rsidRPr="00BC077E" w:rsidRDefault="00D9113A" w:rsidP="00D9113A">
            <w:pPr>
              <w:pStyle w:val="BodyText"/>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For “Repetition adjustment”, unfortunately RAN1/RAN2 decided that the DCI content will update RRC, and then we spent some time coming up with an </w:t>
            </w:r>
            <w:proofErr w:type="spellStart"/>
            <w:r>
              <w:rPr>
                <w:rFonts w:asciiTheme="minorHAnsi" w:eastAsiaTheme="minorEastAsia" w:hAnsiTheme="minorHAnsi"/>
                <w:sz w:val="20"/>
                <w:szCs w:val="20"/>
                <w:lang w:eastAsia="zh-CN"/>
              </w:rPr>
              <w:t>overspecified</w:t>
            </w:r>
            <w:proofErr w:type="spellEnd"/>
            <w:r>
              <w:rPr>
                <w:rFonts w:asciiTheme="minorHAnsi" w:eastAsiaTheme="minorEastAsia" w:hAnsiTheme="minorHAnsi"/>
                <w:sz w:val="20"/>
                <w:szCs w:val="20"/>
                <w:lang w:eastAsia="zh-CN"/>
              </w:rPr>
              <w:t xml:space="preserve"> </w:t>
            </w:r>
            <w:proofErr w:type="spellStart"/>
            <w:r>
              <w:rPr>
                <w:rFonts w:asciiTheme="minorHAnsi" w:eastAsiaTheme="minorEastAsia" w:hAnsiTheme="minorHAnsi"/>
                <w:sz w:val="20"/>
                <w:szCs w:val="20"/>
                <w:lang w:eastAsia="zh-CN"/>
              </w:rPr>
              <w:t>behavior</w:t>
            </w:r>
            <w:proofErr w:type="spellEnd"/>
            <w:r>
              <w:rPr>
                <w:rFonts w:asciiTheme="minorHAnsi" w:eastAsiaTheme="minorEastAsia" w:hAnsiTheme="minorHAnsi"/>
                <w:sz w:val="20"/>
                <w:szCs w:val="20"/>
                <w:lang w:eastAsia="zh-CN"/>
              </w:rPr>
              <w:t xml:space="preserve"> to make it logically consistent. RRC has a 3-bit field, so when PHY “stores” the value it needs to zero pad it</w:t>
            </w:r>
            <w:r w:rsidR="00595017">
              <w:rPr>
                <w:rFonts w:asciiTheme="minorHAnsi" w:eastAsiaTheme="minorEastAsia" w:hAnsiTheme="minorHAnsi"/>
                <w:sz w:val="20"/>
                <w:szCs w:val="20"/>
                <w:lang w:eastAsia="zh-CN"/>
              </w:rPr>
              <w:t xml:space="preserve"> to match 3 bits</w:t>
            </w:r>
            <w:r>
              <w:rPr>
                <w:rFonts w:asciiTheme="minorHAnsi" w:eastAsiaTheme="minorEastAsia" w:hAnsiTheme="minorHAnsi"/>
                <w:sz w:val="20"/>
                <w:szCs w:val="20"/>
                <w:lang w:eastAsia="zh-CN"/>
              </w:rPr>
              <w:t xml:space="preserve">. Again, I still think we are </w:t>
            </w:r>
            <w:proofErr w:type="spellStart"/>
            <w:r>
              <w:rPr>
                <w:rFonts w:asciiTheme="minorHAnsi" w:eastAsiaTheme="minorEastAsia" w:hAnsiTheme="minorHAnsi"/>
                <w:sz w:val="20"/>
                <w:szCs w:val="20"/>
                <w:lang w:eastAsia="zh-CN"/>
              </w:rPr>
              <w:t>overspecifying</w:t>
            </w:r>
            <w:proofErr w:type="spellEnd"/>
            <w:r>
              <w:rPr>
                <w:rFonts w:asciiTheme="minorHAnsi" w:eastAsiaTheme="minorEastAsia" w:hAnsiTheme="minorHAnsi"/>
                <w:sz w:val="20"/>
                <w:szCs w:val="20"/>
                <w:lang w:eastAsia="zh-CN"/>
              </w:rPr>
              <w:t xml:space="preserve"> the UE </w:t>
            </w:r>
            <w:proofErr w:type="spellStart"/>
            <w:r>
              <w:rPr>
                <w:rFonts w:asciiTheme="minorHAnsi" w:eastAsiaTheme="minorEastAsia" w:hAnsiTheme="minorHAnsi"/>
                <w:sz w:val="20"/>
                <w:szCs w:val="20"/>
                <w:lang w:eastAsia="zh-CN"/>
              </w:rPr>
              <w:t>behavior</w:t>
            </w:r>
            <w:proofErr w:type="spellEnd"/>
            <w:r>
              <w:rPr>
                <w:rFonts w:asciiTheme="minorHAnsi" w:eastAsiaTheme="minorEastAsia" w:hAnsiTheme="minorHAnsi"/>
                <w:sz w:val="20"/>
                <w:szCs w:val="20"/>
                <w:lang w:eastAsia="zh-CN"/>
              </w:rPr>
              <w:t>, since it should be obvious what the UE should do (and it shouldn’t matter too much if the UE stores the value in PHY / RRC, or how many bits it uses).</w:t>
            </w:r>
          </w:p>
        </w:tc>
      </w:tr>
      <w:tr w:rsidR="00AA18AD" w:rsidRPr="00BC077E" w14:paraId="124BFC3D" w14:textId="77777777" w:rsidTr="0018396B">
        <w:tc>
          <w:tcPr>
            <w:tcW w:w="2216" w:type="dxa"/>
            <w:shd w:val="clear" w:color="auto" w:fill="auto"/>
          </w:tcPr>
          <w:p w14:paraId="3001969A" w14:textId="0619D672" w:rsidR="00AA18AD" w:rsidRPr="00BC077E" w:rsidRDefault="00043944" w:rsidP="0018396B">
            <w:pPr>
              <w:pStyle w:val="BodyText"/>
              <w:rPr>
                <w:rFonts w:asciiTheme="minorHAnsi" w:hAnsiTheme="minorHAnsi"/>
                <w:sz w:val="20"/>
                <w:szCs w:val="20"/>
              </w:rPr>
            </w:pPr>
            <w:r>
              <w:rPr>
                <w:rFonts w:asciiTheme="minorHAnsi" w:hAnsiTheme="minorHAnsi"/>
                <w:color w:val="0070C0"/>
                <w:sz w:val="20"/>
                <w:szCs w:val="20"/>
              </w:rPr>
              <w:t>Ericsson (v004)</w:t>
            </w:r>
          </w:p>
        </w:tc>
        <w:tc>
          <w:tcPr>
            <w:tcW w:w="7134" w:type="dxa"/>
            <w:shd w:val="clear" w:color="auto" w:fill="auto"/>
          </w:tcPr>
          <w:p w14:paraId="45F5BF85" w14:textId="1BBBBA99" w:rsidR="00283678" w:rsidRPr="00283678" w:rsidRDefault="00F40BAD" w:rsidP="0018396B">
            <w:pPr>
              <w:pStyle w:val="BodyText"/>
              <w:rPr>
                <w:rFonts w:asciiTheme="minorHAnsi" w:hAnsiTheme="minorHAnsi"/>
                <w:color w:val="0070C0"/>
                <w:sz w:val="20"/>
                <w:szCs w:val="20"/>
              </w:rPr>
            </w:pPr>
            <w:r>
              <w:rPr>
                <w:rFonts w:asciiTheme="minorHAnsi" w:hAnsiTheme="minorHAnsi"/>
                <w:color w:val="0070C0"/>
                <w:sz w:val="20"/>
                <w:szCs w:val="20"/>
              </w:rPr>
              <w:t>Through</w:t>
            </w:r>
            <w:r w:rsidR="00043944" w:rsidRPr="00283678">
              <w:rPr>
                <w:rFonts w:asciiTheme="minorHAnsi" w:hAnsiTheme="minorHAnsi"/>
                <w:color w:val="0070C0"/>
                <w:sz w:val="20"/>
                <w:szCs w:val="20"/>
              </w:rPr>
              <w:t xml:space="preserve"> L1 signalling, PUR makes use of two different fields “PUSCH repetition adjustment” and “Repetition number” to change the number PUSCH repetitions. In the comment above, QC explained that in the case of the “Repetition number” field “</w:t>
            </w:r>
            <w:r w:rsidR="00043944" w:rsidRPr="00283678">
              <w:rPr>
                <w:rFonts w:asciiTheme="minorHAnsi" w:eastAsiaTheme="minorEastAsia" w:hAnsiTheme="minorHAnsi"/>
                <w:sz w:val="20"/>
                <w:szCs w:val="20"/>
                <w:lang w:eastAsia="zh-CN"/>
              </w:rPr>
              <w:t>The UE uses the number of repetitions in that particular grant, then forgets about it</w:t>
            </w:r>
            <w:r w:rsidR="00043944" w:rsidRPr="00283678">
              <w:rPr>
                <w:rFonts w:asciiTheme="minorHAnsi" w:hAnsiTheme="minorHAnsi"/>
                <w:color w:val="0070C0"/>
                <w:sz w:val="20"/>
                <w:szCs w:val="20"/>
              </w:rPr>
              <w:t xml:space="preserve">”. That is </w:t>
            </w:r>
            <w:r w:rsidR="00283678" w:rsidRPr="00283678">
              <w:rPr>
                <w:rFonts w:asciiTheme="minorHAnsi" w:hAnsiTheme="minorHAnsi"/>
                <w:color w:val="0070C0"/>
                <w:sz w:val="20"/>
                <w:szCs w:val="20"/>
              </w:rPr>
              <w:t xml:space="preserve">what needs to be confirmed as common understanding. </w:t>
            </w:r>
          </w:p>
          <w:p w14:paraId="47FB6484" w14:textId="5B39A0F0" w:rsidR="00283678" w:rsidRPr="00283678" w:rsidRDefault="00283678" w:rsidP="0018396B">
            <w:pPr>
              <w:pStyle w:val="BodyText"/>
              <w:rPr>
                <w:rFonts w:asciiTheme="minorHAnsi" w:hAnsiTheme="minorHAnsi"/>
                <w:color w:val="0070C0"/>
                <w:sz w:val="20"/>
                <w:szCs w:val="20"/>
              </w:rPr>
            </w:pPr>
            <w:r w:rsidRPr="00283678">
              <w:rPr>
                <w:rFonts w:asciiTheme="minorHAnsi" w:hAnsiTheme="minorHAnsi"/>
                <w:color w:val="0070C0"/>
                <w:sz w:val="20"/>
                <w:szCs w:val="20"/>
              </w:rPr>
              <w:t>We see a technical benefit</w:t>
            </w:r>
            <w:r>
              <w:rPr>
                <w:rFonts w:asciiTheme="minorHAnsi" w:hAnsiTheme="minorHAnsi"/>
                <w:color w:val="0070C0"/>
                <w:sz w:val="20"/>
                <w:szCs w:val="20"/>
              </w:rPr>
              <w:t xml:space="preserve"> for the </w:t>
            </w:r>
            <w:r w:rsidR="00F40BAD">
              <w:rPr>
                <w:rFonts w:asciiTheme="minorHAnsi" w:hAnsiTheme="minorHAnsi"/>
                <w:color w:val="0070C0"/>
                <w:sz w:val="20"/>
                <w:szCs w:val="20"/>
              </w:rPr>
              <w:t xml:space="preserve">PUR </w:t>
            </w:r>
            <w:r>
              <w:rPr>
                <w:rFonts w:asciiTheme="minorHAnsi" w:hAnsiTheme="minorHAnsi"/>
                <w:color w:val="0070C0"/>
                <w:sz w:val="20"/>
                <w:szCs w:val="20"/>
              </w:rPr>
              <w:t>feature</w:t>
            </w:r>
            <w:r w:rsidRPr="00283678">
              <w:rPr>
                <w:rFonts w:asciiTheme="minorHAnsi" w:hAnsiTheme="minorHAnsi"/>
                <w:color w:val="0070C0"/>
                <w:sz w:val="20"/>
                <w:szCs w:val="20"/>
              </w:rPr>
              <w:t xml:space="preserve"> if Option 2 </w:t>
            </w:r>
            <w:r>
              <w:rPr>
                <w:rFonts w:asciiTheme="minorHAnsi" w:hAnsiTheme="minorHAnsi"/>
                <w:color w:val="0070C0"/>
                <w:sz w:val="20"/>
                <w:szCs w:val="20"/>
              </w:rPr>
              <w:t>is</w:t>
            </w:r>
            <w:r w:rsidRPr="00283678">
              <w:rPr>
                <w:rFonts w:asciiTheme="minorHAnsi" w:hAnsiTheme="minorHAnsi"/>
                <w:color w:val="0070C0"/>
                <w:sz w:val="20"/>
                <w:szCs w:val="20"/>
              </w:rPr>
              <w:t xml:space="preserve"> adopted, but if companies prefer do not apply the padding for the 2-bit “Repetition number” field</w:t>
            </w:r>
            <w:r w:rsidR="00F40BAD">
              <w:rPr>
                <w:rFonts w:asciiTheme="minorHAnsi" w:hAnsiTheme="minorHAnsi"/>
                <w:color w:val="0070C0"/>
                <w:sz w:val="20"/>
                <w:szCs w:val="20"/>
              </w:rPr>
              <w:t>, then w</w:t>
            </w:r>
            <w:r w:rsidRPr="00283678">
              <w:rPr>
                <w:rFonts w:asciiTheme="minorHAnsi" w:hAnsiTheme="minorHAnsi"/>
                <w:color w:val="0070C0"/>
                <w:sz w:val="20"/>
                <w:szCs w:val="20"/>
              </w:rPr>
              <w:t>e at least w</w:t>
            </w:r>
            <w:r>
              <w:rPr>
                <w:rFonts w:asciiTheme="minorHAnsi" w:hAnsiTheme="minorHAnsi"/>
                <w:color w:val="0070C0"/>
                <w:sz w:val="20"/>
                <w:szCs w:val="20"/>
              </w:rPr>
              <w:t>ould</w:t>
            </w:r>
            <w:r w:rsidRPr="00283678">
              <w:rPr>
                <w:rFonts w:asciiTheme="minorHAnsi" w:hAnsiTheme="minorHAnsi"/>
                <w:color w:val="0070C0"/>
                <w:sz w:val="20"/>
                <w:szCs w:val="20"/>
              </w:rPr>
              <w:t xml:space="preserve"> like to have</w:t>
            </w:r>
            <w:r>
              <w:rPr>
                <w:rFonts w:asciiTheme="minorHAnsi" w:hAnsiTheme="minorHAnsi"/>
                <w:color w:val="0070C0"/>
                <w:sz w:val="20"/>
                <w:szCs w:val="20"/>
              </w:rPr>
              <w:t xml:space="preserve"> a</w:t>
            </w:r>
            <w:r w:rsidRPr="00283678">
              <w:rPr>
                <w:rFonts w:asciiTheme="minorHAnsi" w:hAnsiTheme="minorHAnsi"/>
                <w:color w:val="0070C0"/>
                <w:sz w:val="20"/>
                <w:szCs w:val="20"/>
              </w:rPr>
              <w:t xml:space="preserve"> conclusion that can reflect the common understanding </w:t>
            </w:r>
            <w:r>
              <w:rPr>
                <w:rFonts w:asciiTheme="minorHAnsi" w:hAnsiTheme="minorHAnsi"/>
                <w:color w:val="0070C0"/>
                <w:sz w:val="20"/>
                <w:szCs w:val="20"/>
              </w:rPr>
              <w:t>about</w:t>
            </w:r>
            <w:r w:rsidRPr="00283678">
              <w:rPr>
                <w:rFonts w:asciiTheme="minorHAnsi" w:hAnsiTheme="minorHAnsi"/>
                <w:color w:val="0070C0"/>
                <w:sz w:val="20"/>
                <w:szCs w:val="20"/>
              </w:rPr>
              <w:t xml:space="preserve"> the handling of the 2-bit “Repetition number” in PUR.</w:t>
            </w:r>
          </w:p>
        </w:tc>
      </w:tr>
      <w:tr w:rsidR="00AA18AD" w:rsidRPr="00BC077E" w14:paraId="3FA39201" w14:textId="77777777" w:rsidTr="0018396B">
        <w:tc>
          <w:tcPr>
            <w:tcW w:w="2216" w:type="dxa"/>
            <w:shd w:val="clear" w:color="auto" w:fill="auto"/>
          </w:tcPr>
          <w:p w14:paraId="0818734D" w14:textId="68D23DB0" w:rsidR="00AA18AD" w:rsidRPr="00BC077E" w:rsidRDefault="006E2C4B" w:rsidP="0018396B">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2D0BFADC" w14:textId="0D1F2B66" w:rsidR="00AA18AD" w:rsidRPr="00BC077E" w:rsidRDefault="006E2C4B" w:rsidP="0018396B">
            <w:pPr>
              <w:pStyle w:val="BodyText"/>
              <w:rPr>
                <w:rFonts w:asciiTheme="minorHAnsi" w:hAnsiTheme="minorHAnsi"/>
                <w:sz w:val="20"/>
                <w:szCs w:val="20"/>
              </w:rPr>
            </w:pPr>
            <w:r>
              <w:rPr>
                <w:rFonts w:asciiTheme="minorHAnsi" w:hAnsiTheme="minorHAnsi"/>
                <w:sz w:val="20"/>
                <w:szCs w:val="20"/>
              </w:rPr>
              <w:t xml:space="preserve">We do not see the benefit of updating the PUR repeats using the 2-bit “Repetition number” </w:t>
            </w:r>
            <w:r w:rsidR="005A265E">
              <w:rPr>
                <w:rFonts w:asciiTheme="minorHAnsi" w:hAnsiTheme="minorHAnsi"/>
                <w:sz w:val="20"/>
                <w:szCs w:val="20"/>
              </w:rPr>
              <w:t>from the retransmission. I</w:t>
            </w:r>
            <w:r>
              <w:rPr>
                <w:rFonts w:asciiTheme="minorHAnsi" w:hAnsiTheme="minorHAnsi"/>
                <w:sz w:val="20"/>
                <w:szCs w:val="20"/>
              </w:rPr>
              <w:t>n fact</w:t>
            </w:r>
            <w:r w:rsidR="005A265E">
              <w:rPr>
                <w:rFonts w:asciiTheme="minorHAnsi" w:hAnsiTheme="minorHAnsi"/>
                <w:sz w:val="20"/>
                <w:szCs w:val="20"/>
              </w:rPr>
              <w:t xml:space="preserve">, as we explained last meeting, </w:t>
            </w:r>
            <w:r>
              <w:rPr>
                <w:rFonts w:asciiTheme="minorHAnsi" w:hAnsiTheme="minorHAnsi"/>
                <w:sz w:val="20"/>
                <w:szCs w:val="20"/>
              </w:rPr>
              <w:t xml:space="preserve"> we think this may degrade performance thus we prefer option 1</w:t>
            </w:r>
            <w:r w:rsidR="005A265E">
              <w:rPr>
                <w:rFonts w:asciiTheme="minorHAnsi" w:hAnsiTheme="minorHAnsi"/>
                <w:sz w:val="20"/>
                <w:szCs w:val="20"/>
              </w:rPr>
              <w:t xml:space="preserve"> (current spec)</w:t>
            </w:r>
            <w:r>
              <w:rPr>
                <w:rFonts w:asciiTheme="minorHAnsi" w:hAnsiTheme="minorHAnsi"/>
                <w:sz w:val="20"/>
                <w:szCs w:val="20"/>
              </w:rPr>
              <w:t xml:space="preserve">.  We do not have a strong view if we need a conclusion or not. </w:t>
            </w:r>
          </w:p>
        </w:tc>
      </w:tr>
      <w:tr w:rsidR="00413BB4" w:rsidRPr="00BC077E" w14:paraId="16D56794" w14:textId="77777777" w:rsidTr="0018396B">
        <w:tc>
          <w:tcPr>
            <w:tcW w:w="2216" w:type="dxa"/>
            <w:shd w:val="clear" w:color="auto" w:fill="auto"/>
          </w:tcPr>
          <w:p w14:paraId="6714E52D" w14:textId="54450210" w:rsidR="00413BB4" w:rsidRPr="00413BB4" w:rsidRDefault="00413BB4"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L</w:t>
            </w:r>
            <w:r>
              <w:rPr>
                <w:rFonts w:asciiTheme="minorHAnsi" w:eastAsiaTheme="minorEastAsia" w:hAnsiTheme="minorHAnsi"/>
                <w:sz w:val="20"/>
                <w:szCs w:val="20"/>
                <w:lang w:eastAsia="zh-CN"/>
              </w:rPr>
              <w:t xml:space="preserve">enovo </w:t>
            </w:r>
            <w:r>
              <w:rPr>
                <w:rFonts w:asciiTheme="minorHAnsi" w:eastAsiaTheme="minorEastAsia" w:hAnsiTheme="minorHAnsi" w:hint="eastAsia"/>
                <w:sz w:val="20"/>
                <w:szCs w:val="20"/>
                <w:lang w:eastAsia="zh-CN"/>
              </w:rPr>
              <w:t>&amp;</w:t>
            </w:r>
            <w:proofErr w:type="spellStart"/>
            <w:r>
              <w:rPr>
                <w:rFonts w:asciiTheme="minorHAnsi" w:eastAsiaTheme="minorEastAsia" w:hAnsiTheme="minorHAnsi" w:hint="eastAsia"/>
                <w:sz w:val="20"/>
                <w:szCs w:val="20"/>
                <w:lang w:eastAsia="zh-CN"/>
              </w:rPr>
              <w:t>MotoM</w:t>
            </w:r>
            <w:proofErr w:type="spellEnd"/>
          </w:p>
        </w:tc>
        <w:tc>
          <w:tcPr>
            <w:tcW w:w="7134" w:type="dxa"/>
            <w:shd w:val="clear" w:color="auto" w:fill="auto"/>
          </w:tcPr>
          <w:p w14:paraId="27A8EE94" w14:textId="39808603" w:rsidR="00413BB4" w:rsidRDefault="00413BB4" w:rsidP="0018396B">
            <w:pPr>
              <w:pStyle w:val="BodyText"/>
              <w:rPr>
                <w:rFonts w:asciiTheme="minorHAnsi" w:hAnsiTheme="minorHAnsi"/>
                <w:sz w:val="20"/>
                <w:szCs w:val="20"/>
              </w:rPr>
            </w:pPr>
            <w:r w:rsidRPr="00413BB4">
              <w:rPr>
                <w:rFonts w:asciiTheme="minorHAnsi" w:eastAsiaTheme="minorEastAsia" w:hAnsiTheme="minorHAnsi"/>
                <w:sz w:val="20"/>
                <w:szCs w:val="20"/>
                <w:lang w:eastAsia="zh-CN"/>
              </w:rPr>
              <w:t>We prefer option 1 and believe the current spec is clear.</w:t>
            </w:r>
          </w:p>
        </w:tc>
      </w:tr>
      <w:tr w:rsidR="00B01714" w:rsidRPr="00BC077E" w14:paraId="6A58E8D7" w14:textId="77777777" w:rsidTr="0018396B">
        <w:tc>
          <w:tcPr>
            <w:tcW w:w="2216" w:type="dxa"/>
            <w:shd w:val="clear" w:color="auto" w:fill="auto"/>
          </w:tcPr>
          <w:p w14:paraId="575D1DB6" w14:textId="3E8EA79D" w:rsidR="00B01714" w:rsidRDefault="00B01714"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2A49C009" w14:textId="4230DC4C" w:rsidR="00B01714" w:rsidRPr="00413BB4" w:rsidRDefault="007E2616"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prefer option 1</w:t>
            </w:r>
          </w:p>
        </w:tc>
      </w:tr>
      <w:tr w:rsidR="009E5D6A" w:rsidRPr="00BC077E" w14:paraId="64BD3DB6" w14:textId="77777777" w:rsidTr="0018396B">
        <w:tc>
          <w:tcPr>
            <w:tcW w:w="2216" w:type="dxa"/>
            <w:shd w:val="clear" w:color="auto" w:fill="auto"/>
          </w:tcPr>
          <w:p w14:paraId="4FE63D0E" w14:textId="4AF55DF0" w:rsidR="009E5D6A" w:rsidRDefault="009E5D6A"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6BCB695E" w14:textId="77777777" w:rsidR="009E5D6A" w:rsidRDefault="009E5D6A"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We prefer option 1</w:t>
            </w:r>
          </w:p>
          <w:p w14:paraId="4EC1328D" w14:textId="2A154D4A" w:rsidR="009E5D6A" w:rsidRDefault="009E5D6A" w:rsidP="008B09FF">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lastRenderedPageBreak/>
              <w:t xml:space="preserve">There has no agreement </w:t>
            </w:r>
            <w:r w:rsidR="008B09FF">
              <w:rPr>
                <w:rFonts w:asciiTheme="minorHAnsi" w:eastAsiaTheme="minorEastAsia" w:hAnsiTheme="minorHAnsi"/>
                <w:sz w:val="20"/>
                <w:szCs w:val="20"/>
                <w:lang w:eastAsia="zh-CN"/>
              </w:rPr>
              <w:t>to</w:t>
            </w:r>
            <w:r>
              <w:rPr>
                <w:rFonts w:asciiTheme="minorHAnsi" w:eastAsiaTheme="minorEastAsia" w:hAnsiTheme="minorHAnsi"/>
                <w:sz w:val="20"/>
                <w:szCs w:val="20"/>
                <w:lang w:eastAsia="zh-CN"/>
              </w:rPr>
              <w:t xml:space="preserve"> deliver repetition number in UL grant for Retransmission to higher layers. Since </w:t>
            </w:r>
            <w:proofErr w:type="spellStart"/>
            <w:r w:rsidRPr="009E5D6A">
              <w:rPr>
                <w:rFonts w:asciiTheme="minorHAnsi" w:eastAsiaTheme="minorEastAsia" w:hAnsiTheme="minorHAnsi" w:hint="eastAsia"/>
                <w:i/>
                <w:sz w:val="20"/>
                <w:szCs w:val="20"/>
                <w:lang w:eastAsia="zh-CN"/>
              </w:rPr>
              <w:t>ce</w:t>
            </w:r>
            <w:proofErr w:type="spellEnd"/>
            <w:r w:rsidRPr="009E5D6A">
              <w:rPr>
                <w:rFonts w:asciiTheme="minorHAnsi" w:eastAsiaTheme="minorEastAsia" w:hAnsiTheme="minorHAnsi" w:hint="eastAsia"/>
                <w:i/>
                <w:sz w:val="20"/>
                <w:szCs w:val="20"/>
                <w:lang w:eastAsia="zh-CN"/>
              </w:rPr>
              <w:t>-</w:t>
            </w:r>
            <w:proofErr w:type="spellStart"/>
            <w:r w:rsidRPr="009E5D6A">
              <w:rPr>
                <w:rFonts w:asciiTheme="minorHAnsi" w:eastAsiaTheme="minorEastAsia" w:hAnsiTheme="minorHAnsi" w:hint="eastAsia"/>
                <w:i/>
                <w:sz w:val="20"/>
                <w:szCs w:val="20"/>
                <w:lang w:eastAsia="zh-CN"/>
              </w:rPr>
              <w:t>pdsch</w:t>
            </w:r>
            <w:proofErr w:type="spellEnd"/>
            <w:r w:rsidRPr="009E5D6A">
              <w:rPr>
                <w:rFonts w:asciiTheme="minorHAnsi" w:eastAsiaTheme="minorEastAsia" w:hAnsiTheme="minorHAnsi" w:hint="eastAsia"/>
                <w:i/>
                <w:sz w:val="20"/>
                <w:szCs w:val="20"/>
                <w:lang w:eastAsia="zh-CN"/>
              </w:rPr>
              <w:t>-</w:t>
            </w:r>
            <w:proofErr w:type="spellStart"/>
            <w:r w:rsidRPr="009E5D6A">
              <w:rPr>
                <w:rFonts w:asciiTheme="minorHAnsi" w:eastAsiaTheme="minorEastAsia" w:hAnsiTheme="minorHAnsi" w:hint="eastAsia"/>
                <w:i/>
                <w:sz w:val="20"/>
                <w:szCs w:val="20"/>
                <w:lang w:eastAsia="zh-CN"/>
              </w:rPr>
              <w:t>puschEnhancement</w:t>
            </w:r>
            <w:proofErr w:type="spellEnd"/>
            <w:r w:rsidRPr="009E5D6A">
              <w:rPr>
                <w:rFonts w:asciiTheme="minorHAnsi" w:eastAsiaTheme="minorEastAsia" w:hAnsiTheme="minorHAnsi" w:hint="eastAsia"/>
                <w:i/>
                <w:sz w:val="20"/>
                <w:szCs w:val="20"/>
                <w:lang w:eastAsia="zh-CN"/>
              </w:rPr>
              <w:t>-config</w:t>
            </w:r>
            <w:r>
              <w:rPr>
                <w:rFonts w:asciiTheme="minorHAnsi" w:eastAsiaTheme="minorEastAsia" w:hAnsiTheme="minorHAnsi"/>
                <w:sz w:val="20"/>
                <w:szCs w:val="20"/>
                <w:lang w:eastAsia="zh-CN"/>
              </w:rPr>
              <w:t xml:space="preserve"> is not supported for PUR, Repetition number field in DCI is 2 bits. For PUR retransmission, the 2-bit Repetition number field can be used for indicating of repetition number of PUR retransmission.</w:t>
            </w:r>
          </w:p>
        </w:tc>
      </w:tr>
      <w:tr w:rsidR="00F6599D" w:rsidRPr="00BC077E" w14:paraId="26EBF59E" w14:textId="77777777" w:rsidTr="0018396B">
        <w:tc>
          <w:tcPr>
            <w:tcW w:w="2216" w:type="dxa"/>
            <w:shd w:val="clear" w:color="auto" w:fill="auto"/>
          </w:tcPr>
          <w:p w14:paraId="31A495B9" w14:textId="453A7BCD" w:rsidR="00F6599D" w:rsidRDefault="00F6599D"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lastRenderedPageBreak/>
              <w:t>Huawei/HiSilicon</w:t>
            </w:r>
          </w:p>
        </w:tc>
        <w:tc>
          <w:tcPr>
            <w:tcW w:w="7134" w:type="dxa"/>
            <w:shd w:val="clear" w:color="auto" w:fill="auto"/>
          </w:tcPr>
          <w:p w14:paraId="51C40693" w14:textId="2463265E" w:rsidR="00F6599D" w:rsidRDefault="00F6599D"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support Option 1. And we think the specification is clear</w:t>
            </w:r>
            <w:r w:rsidR="00F9389D">
              <w:rPr>
                <w:rFonts w:asciiTheme="minorHAnsi" w:eastAsiaTheme="minorEastAsia" w:hAnsiTheme="minorHAnsi"/>
                <w:sz w:val="20"/>
                <w:szCs w:val="20"/>
                <w:lang w:eastAsia="zh-CN"/>
              </w:rPr>
              <w:t xml:space="preserve"> and correct</w:t>
            </w:r>
            <w:r>
              <w:rPr>
                <w:rFonts w:asciiTheme="minorHAnsi" w:eastAsiaTheme="minorEastAsia" w:hAnsiTheme="minorHAnsi"/>
                <w:sz w:val="20"/>
                <w:szCs w:val="20"/>
                <w:lang w:eastAsia="zh-CN"/>
              </w:rPr>
              <w:t xml:space="preserve">, no need for </w:t>
            </w:r>
            <w:r w:rsidR="00CF7C08">
              <w:rPr>
                <w:rFonts w:asciiTheme="minorHAnsi" w:eastAsiaTheme="minorEastAsia" w:hAnsiTheme="minorHAnsi"/>
                <w:sz w:val="20"/>
                <w:szCs w:val="20"/>
                <w:lang w:eastAsia="zh-CN"/>
              </w:rPr>
              <w:t>any</w:t>
            </w:r>
            <w:r>
              <w:rPr>
                <w:rFonts w:asciiTheme="minorHAnsi" w:eastAsiaTheme="minorEastAsia" w:hAnsiTheme="minorHAnsi"/>
                <w:sz w:val="20"/>
                <w:szCs w:val="20"/>
                <w:lang w:eastAsia="zh-CN"/>
              </w:rPr>
              <w:t xml:space="preserve"> conclusion.</w:t>
            </w:r>
          </w:p>
          <w:p w14:paraId="7044F5C9" w14:textId="02BDDA09" w:rsidR="00F6599D" w:rsidRDefault="00F6599D" w:rsidP="00082277">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Option 2 is </w:t>
            </w:r>
            <w:r w:rsidR="00082277">
              <w:rPr>
                <w:rFonts w:asciiTheme="minorHAnsi" w:eastAsiaTheme="minorEastAsia" w:hAnsiTheme="minorHAnsi"/>
                <w:sz w:val="20"/>
                <w:szCs w:val="20"/>
                <w:lang w:eastAsia="zh-CN"/>
              </w:rPr>
              <w:t>not an essential issue</w:t>
            </w:r>
            <w:r>
              <w:rPr>
                <w:rFonts w:asciiTheme="minorHAnsi" w:eastAsiaTheme="minorEastAsia" w:hAnsiTheme="minorHAnsi"/>
                <w:sz w:val="20"/>
                <w:szCs w:val="20"/>
                <w:lang w:eastAsia="zh-CN"/>
              </w:rPr>
              <w:t xml:space="preserve">, so </w:t>
            </w:r>
            <w:r w:rsidR="00CC718A">
              <w:rPr>
                <w:rFonts w:asciiTheme="minorHAnsi" w:eastAsiaTheme="minorEastAsia" w:hAnsiTheme="minorHAnsi"/>
                <w:sz w:val="20"/>
                <w:szCs w:val="20"/>
                <w:lang w:eastAsia="zh-CN"/>
              </w:rPr>
              <w:t xml:space="preserve">we should not </w:t>
            </w:r>
            <w:r>
              <w:rPr>
                <w:rFonts w:asciiTheme="minorHAnsi" w:eastAsiaTheme="minorEastAsia" w:hAnsiTheme="minorHAnsi"/>
                <w:sz w:val="20"/>
                <w:szCs w:val="20"/>
                <w:lang w:eastAsia="zh-CN"/>
              </w:rPr>
              <w:t>discuss Option 2 at such late maintenance phase.</w:t>
            </w:r>
          </w:p>
          <w:p w14:paraId="1210BB3E" w14:textId="4C2E93AC" w:rsidR="00564384" w:rsidRDefault="00564384" w:rsidP="00391E17">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In general, we agree with QC that we do not need to discuss any </w:t>
            </w:r>
            <w:r w:rsidR="00391E17">
              <w:rPr>
                <w:rFonts w:asciiTheme="minorHAnsi" w:eastAsiaTheme="minorEastAsia" w:hAnsiTheme="minorHAnsi"/>
                <w:sz w:val="20"/>
                <w:szCs w:val="20"/>
                <w:lang w:eastAsia="zh-CN"/>
              </w:rPr>
              <w:t xml:space="preserve">of this. </w:t>
            </w:r>
          </w:p>
        </w:tc>
      </w:tr>
      <w:tr w:rsidR="00272FE1" w:rsidRPr="00BC077E" w14:paraId="1ACF3EE7" w14:textId="77777777" w:rsidTr="0018396B">
        <w:tc>
          <w:tcPr>
            <w:tcW w:w="2216" w:type="dxa"/>
            <w:shd w:val="clear" w:color="auto" w:fill="auto"/>
          </w:tcPr>
          <w:p w14:paraId="78368D6A" w14:textId="503241E5" w:rsidR="00272FE1" w:rsidRDefault="00272FE1" w:rsidP="0018396B">
            <w:pPr>
              <w:pStyle w:val="BodyText"/>
              <w:rPr>
                <w:rFonts w:asciiTheme="minorHAnsi" w:eastAsiaTheme="minorEastAsia" w:hAnsiTheme="minorHAnsi"/>
                <w:sz w:val="20"/>
                <w:szCs w:val="20"/>
                <w:lang w:eastAsia="zh-CN"/>
              </w:rPr>
            </w:pPr>
            <w:r>
              <w:rPr>
                <w:rFonts w:asciiTheme="minorHAnsi" w:hAnsiTheme="minorHAnsi"/>
                <w:color w:val="0070C0"/>
                <w:sz w:val="20"/>
                <w:szCs w:val="20"/>
              </w:rPr>
              <w:t>Ericsson (v0</w:t>
            </w:r>
            <w:r w:rsidR="00FD67F2">
              <w:rPr>
                <w:rFonts w:asciiTheme="minorHAnsi" w:hAnsiTheme="minorHAnsi"/>
                <w:color w:val="0070C0"/>
                <w:sz w:val="20"/>
                <w:szCs w:val="20"/>
              </w:rPr>
              <w:t>1</w:t>
            </w:r>
            <w:r>
              <w:rPr>
                <w:rFonts w:asciiTheme="minorHAnsi" w:hAnsiTheme="minorHAnsi"/>
                <w:color w:val="0070C0"/>
                <w:sz w:val="20"/>
                <w:szCs w:val="20"/>
              </w:rPr>
              <w:t>0)</w:t>
            </w:r>
          </w:p>
        </w:tc>
        <w:tc>
          <w:tcPr>
            <w:tcW w:w="7134" w:type="dxa"/>
            <w:shd w:val="clear" w:color="auto" w:fill="auto"/>
          </w:tcPr>
          <w:p w14:paraId="5FDC2047" w14:textId="638FC159" w:rsidR="00272FE1" w:rsidRPr="00272FE1" w:rsidRDefault="00272FE1" w:rsidP="0018396B">
            <w:pPr>
              <w:pStyle w:val="BodyText"/>
              <w:rPr>
                <w:rFonts w:asciiTheme="minorHAnsi" w:eastAsiaTheme="minorEastAsia" w:hAnsiTheme="minorHAnsi"/>
                <w:sz w:val="20"/>
                <w:szCs w:val="20"/>
                <w:lang w:eastAsia="zh-CN"/>
              </w:rPr>
            </w:pPr>
            <w:r w:rsidRPr="00272FE1">
              <w:rPr>
                <w:rFonts w:asciiTheme="minorHAnsi" w:hAnsiTheme="minorHAnsi"/>
                <w:color w:val="0070C0"/>
                <w:sz w:val="20"/>
                <w:szCs w:val="20"/>
              </w:rPr>
              <w:t>About the comment “</w:t>
            </w:r>
            <w:r w:rsidRPr="00272FE1">
              <w:rPr>
                <w:rFonts w:asciiTheme="minorHAnsi" w:eastAsiaTheme="minorEastAsia" w:hAnsiTheme="minorHAnsi"/>
                <w:sz w:val="20"/>
                <w:szCs w:val="20"/>
                <w:lang w:eastAsia="zh-CN"/>
              </w:rPr>
              <w:t>we think the specification is clear</w:t>
            </w:r>
            <w:r w:rsidRPr="00272FE1">
              <w:rPr>
                <w:rFonts w:asciiTheme="minorHAnsi" w:hAnsiTheme="minorHAnsi"/>
                <w:color w:val="0070C0"/>
                <w:sz w:val="20"/>
                <w:szCs w:val="20"/>
              </w:rPr>
              <w:t xml:space="preserve">”, can you please tell us from where it can </w:t>
            </w:r>
            <w:r>
              <w:rPr>
                <w:rFonts w:asciiTheme="minorHAnsi" w:hAnsiTheme="minorHAnsi"/>
                <w:color w:val="0070C0"/>
                <w:sz w:val="20"/>
                <w:szCs w:val="20"/>
              </w:rPr>
              <w:t xml:space="preserve">be </w:t>
            </w:r>
            <w:r w:rsidRPr="00272FE1">
              <w:rPr>
                <w:rFonts w:asciiTheme="minorHAnsi" w:hAnsiTheme="minorHAnsi"/>
                <w:color w:val="0070C0"/>
                <w:sz w:val="20"/>
                <w:szCs w:val="20"/>
              </w:rPr>
              <w:t xml:space="preserve">read why a zero-bit padding is applied </w:t>
            </w:r>
            <w:r w:rsidR="00D66B33">
              <w:rPr>
                <w:rFonts w:asciiTheme="minorHAnsi" w:hAnsiTheme="minorHAnsi"/>
                <w:color w:val="0070C0"/>
                <w:sz w:val="20"/>
                <w:szCs w:val="20"/>
              </w:rPr>
              <w:t>on</w:t>
            </w:r>
            <w:r w:rsidRPr="00272FE1">
              <w:rPr>
                <w:rFonts w:asciiTheme="minorHAnsi" w:hAnsiTheme="minorHAnsi"/>
                <w:color w:val="0070C0"/>
                <w:sz w:val="20"/>
                <w:szCs w:val="20"/>
              </w:rPr>
              <w:t xml:space="preserve"> the 2-bit “PUSCH repetition adjustment” field and not </w:t>
            </w:r>
            <w:r w:rsidR="00D66B33">
              <w:rPr>
                <w:rFonts w:asciiTheme="minorHAnsi" w:hAnsiTheme="minorHAnsi"/>
                <w:color w:val="0070C0"/>
                <w:sz w:val="20"/>
                <w:szCs w:val="20"/>
              </w:rPr>
              <w:t>on</w:t>
            </w:r>
            <w:r w:rsidRPr="00272FE1">
              <w:rPr>
                <w:rFonts w:asciiTheme="minorHAnsi" w:hAnsiTheme="minorHAnsi"/>
                <w:color w:val="0070C0"/>
                <w:sz w:val="20"/>
                <w:szCs w:val="20"/>
              </w:rPr>
              <w:t xml:space="preserve"> the 2-bit “Repetition number” field given that both field</w:t>
            </w:r>
            <w:r>
              <w:rPr>
                <w:rFonts w:asciiTheme="minorHAnsi" w:hAnsiTheme="minorHAnsi"/>
                <w:color w:val="0070C0"/>
                <w:sz w:val="20"/>
                <w:szCs w:val="20"/>
              </w:rPr>
              <w:t>s</w:t>
            </w:r>
            <w:r w:rsidRPr="00272FE1">
              <w:rPr>
                <w:rFonts w:asciiTheme="minorHAnsi" w:hAnsiTheme="minorHAnsi"/>
                <w:color w:val="0070C0"/>
                <w:sz w:val="20"/>
                <w:szCs w:val="20"/>
              </w:rPr>
              <w:t xml:space="preserve"> </w:t>
            </w:r>
            <w:r>
              <w:rPr>
                <w:rFonts w:asciiTheme="minorHAnsi" w:hAnsiTheme="minorHAnsi"/>
                <w:color w:val="0070C0"/>
                <w:sz w:val="20"/>
                <w:szCs w:val="20"/>
              </w:rPr>
              <w:t xml:space="preserve">can </w:t>
            </w:r>
            <w:r w:rsidRPr="00272FE1">
              <w:rPr>
                <w:rFonts w:asciiTheme="minorHAnsi" w:hAnsiTheme="minorHAnsi"/>
                <w:color w:val="0070C0"/>
                <w:sz w:val="20"/>
                <w:szCs w:val="20"/>
              </w:rPr>
              <w:t xml:space="preserve">adjust the number of repetition </w:t>
            </w:r>
            <w:r>
              <w:rPr>
                <w:rFonts w:asciiTheme="minorHAnsi" w:hAnsiTheme="minorHAnsi"/>
                <w:color w:val="0070C0"/>
                <w:sz w:val="20"/>
                <w:szCs w:val="20"/>
              </w:rPr>
              <w:t>using L1-signaling</w:t>
            </w:r>
            <w:r w:rsidR="003A42F8">
              <w:rPr>
                <w:rFonts w:asciiTheme="minorHAnsi" w:hAnsiTheme="minorHAnsi"/>
                <w:color w:val="0070C0"/>
                <w:sz w:val="20"/>
                <w:szCs w:val="20"/>
              </w:rPr>
              <w:t>?</w:t>
            </w:r>
            <w:r>
              <w:rPr>
                <w:rFonts w:asciiTheme="minorHAnsi" w:hAnsiTheme="minorHAnsi"/>
                <w:color w:val="0070C0"/>
                <w:sz w:val="20"/>
                <w:szCs w:val="20"/>
              </w:rPr>
              <w:t xml:space="preserve"> We are not insisting on Option 2, we just think is important to have a conclusion </w:t>
            </w:r>
            <w:r w:rsidRPr="00283678">
              <w:rPr>
                <w:rFonts w:asciiTheme="minorHAnsi" w:hAnsiTheme="minorHAnsi"/>
                <w:color w:val="0070C0"/>
                <w:sz w:val="20"/>
                <w:szCs w:val="20"/>
              </w:rPr>
              <w:t>t</w:t>
            </w:r>
            <w:r>
              <w:rPr>
                <w:rFonts w:asciiTheme="minorHAnsi" w:hAnsiTheme="minorHAnsi"/>
                <w:color w:val="0070C0"/>
                <w:sz w:val="20"/>
                <w:szCs w:val="20"/>
              </w:rPr>
              <w:t>hat reflects t</w:t>
            </w:r>
            <w:r w:rsidRPr="00283678">
              <w:rPr>
                <w:rFonts w:asciiTheme="minorHAnsi" w:hAnsiTheme="minorHAnsi"/>
                <w:color w:val="0070C0"/>
                <w:sz w:val="20"/>
                <w:szCs w:val="20"/>
              </w:rPr>
              <w:t xml:space="preserve">he common understanding </w:t>
            </w:r>
            <w:r>
              <w:rPr>
                <w:rFonts w:asciiTheme="minorHAnsi" w:hAnsiTheme="minorHAnsi"/>
                <w:color w:val="0070C0"/>
                <w:sz w:val="20"/>
                <w:szCs w:val="20"/>
              </w:rPr>
              <w:t>about</w:t>
            </w:r>
            <w:r w:rsidRPr="00283678">
              <w:rPr>
                <w:rFonts w:asciiTheme="minorHAnsi" w:hAnsiTheme="minorHAnsi"/>
                <w:color w:val="0070C0"/>
                <w:sz w:val="20"/>
                <w:szCs w:val="20"/>
              </w:rPr>
              <w:t xml:space="preserve"> the handling of the 2-bit “Repetition number” in PUR</w:t>
            </w:r>
            <w:r>
              <w:rPr>
                <w:rFonts w:asciiTheme="minorHAnsi" w:hAnsiTheme="minorHAnsi"/>
                <w:color w:val="0070C0"/>
                <w:sz w:val="20"/>
                <w:szCs w:val="20"/>
              </w:rPr>
              <w:t xml:space="preserve">. </w:t>
            </w:r>
            <w:r w:rsidR="00CD65D4">
              <w:rPr>
                <w:rFonts w:asciiTheme="minorHAnsi" w:hAnsiTheme="minorHAnsi"/>
                <w:color w:val="0070C0"/>
                <w:sz w:val="20"/>
                <w:szCs w:val="20"/>
              </w:rPr>
              <w:t xml:space="preserve">To have Option 1 </w:t>
            </w:r>
            <w:r w:rsidR="00D66B33">
              <w:rPr>
                <w:rFonts w:asciiTheme="minorHAnsi" w:hAnsiTheme="minorHAnsi"/>
                <w:color w:val="0070C0"/>
                <w:sz w:val="20"/>
                <w:szCs w:val="20"/>
              </w:rPr>
              <w:t xml:space="preserve">(common understanding) </w:t>
            </w:r>
            <w:r w:rsidR="00CD65D4">
              <w:rPr>
                <w:rFonts w:asciiTheme="minorHAnsi" w:hAnsiTheme="minorHAnsi"/>
                <w:color w:val="0070C0"/>
                <w:sz w:val="20"/>
                <w:szCs w:val="20"/>
              </w:rPr>
              <w:t>is important as a reference, it will help to avoid having</w:t>
            </w:r>
            <w:r w:rsidR="00D66B33">
              <w:rPr>
                <w:rFonts w:asciiTheme="minorHAnsi" w:hAnsiTheme="minorHAnsi"/>
                <w:color w:val="0070C0"/>
                <w:sz w:val="20"/>
                <w:szCs w:val="20"/>
              </w:rPr>
              <w:t xml:space="preserve"> to have</w:t>
            </w:r>
            <w:r w:rsidR="00CD65D4">
              <w:rPr>
                <w:rFonts w:asciiTheme="minorHAnsi" w:hAnsiTheme="minorHAnsi"/>
                <w:color w:val="0070C0"/>
                <w:sz w:val="20"/>
                <w:szCs w:val="20"/>
              </w:rPr>
              <w:t xml:space="preserve"> </w:t>
            </w:r>
            <w:proofErr w:type="gramStart"/>
            <w:r w:rsidR="00CD65D4">
              <w:rPr>
                <w:rFonts w:asciiTheme="minorHAnsi" w:hAnsiTheme="minorHAnsi"/>
                <w:color w:val="0070C0"/>
                <w:sz w:val="20"/>
                <w:szCs w:val="20"/>
              </w:rPr>
              <w:t>exactly the same</w:t>
            </w:r>
            <w:proofErr w:type="gramEnd"/>
            <w:r w:rsidR="00CD65D4">
              <w:rPr>
                <w:rFonts w:asciiTheme="minorHAnsi" w:hAnsiTheme="minorHAnsi"/>
                <w:color w:val="0070C0"/>
                <w:sz w:val="20"/>
                <w:szCs w:val="20"/>
              </w:rPr>
              <w:t xml:space="preserve"> discussion in the future.</w:t>
            </w:r>
          </w:p>
        </w:tc>
      </w:tr>
      <w:tr w:rsidR="00F16765" w:rsidRPr="00BC077E" w14:paraId="1FBD86D4" w14:textId="77777777" w:rsidTr="0018396B">
        <w:tc>
          <w:tcPr>
            <w:tcW w:w="2216" w:type="dxa"/>
            <w:shd w:val="clear" w:color="auto" w:fill="auto"/>
          </w:tcPr>
          <w:p w14:paraId="1A1A0632" w14:textId="135FDDE9" w:rsidR="00F16765" w:rsidRPr="00F16765" w:rsidRDefault="00F16765" w:rsidP="0018396B">
            <w:pPr>
              <w:pStyle w:val="BodyText"/>
              <w:rPr>
                <w:rFonts w:asciiTheme="minorHAnsi" w:hAnsiTheme="minorHAnsi"/>
                <w:color w:val="000000" w:themeColor="text1"/>
                <w:sz w:val="20"/>
                <w:szCs w:val="20"/>
              </w:rPr>
            </w:pPr>
            <w:r w:rsidRPr="00F16765">
              <w:rPr>
                <w:rFonts w:asciiTheme="minorHAnsi" w:hAnsiTheme="minorHAnsi"/>
                <w:color w:val="000000" w:themeColor="text1"/>
                <w:sz w:val="20"/>
                <w:szCs w:val="20"/>
              </w:rPr>
              <w:t>Qualcomm</w:t>
            </w:r>
          </w:p>
        </w:tc>
        <w:tc>
          <w:tcPr>
            <w:tcW w:w="7134" w:type="dxa"/>
            <w:shd w:val="clear" w:color="auto" w:fill="auto"/>
          </w:tcPr>
          <w:p w14:paraId="74BD4728" w14:textId="77777777" w:rsidR="00F16765" w:rsidRPr="00F16765" w:rsidRDefault="00F16765" w:rsidP="0018396B">
            <w:pPr>
              <w:pStyle w:val="BodyText"/>
              <w:rPr>
                <w:rFonts w:asciiTheme="minorHAnsi" w:hAnsiTheme="minorHAnsi"/>
                <w:color w:val="000000" w:themeColor="text1"/>
                <w:sz w:val="20"/>
                <w:szCs w:val="20"/>
              </w:rPr>
            </w:pPr>
            <w:r w:rsidRPr="00F16765">
              <w:rPr>
                <w:rFonts w:asciiTheme="minorHAnsi" w:hAnsiTheme="minorHAnsi"/>
                <w:color w:val="000000" w:themeColor="text1"/>
                <w:sz w:val="20"/>
                <w:szCs w:val="20"/>
              </w:rPr>
              <w:t xml:space="preserve">To Ericsson: </w:t>
            </w:r>
          </w:p>
          <w:p w14:paraId="36F15E86" w14:textId="77777777" w:rsidR="00F16765" w:rsidRDefault="00F16765" w:rsidP="0018396B">
            <w:pPr>
              <w:pStyle w:val="BodyText"/>
              <w:rPr>
                <w:rFonts w:asciiTheme="minorHAnsi" w:hAnsiTheme="minorHAnsi"/>
                <w:i/>
                <w:iCs/>
                <w:color w:val="000000" w:themeColor="text1"/>
                <w:sz w:val="20"/>
                <w:szCs w:val="20"/>
              </w:rPr>
            </w:pPr>
            <w:r w:rsidRPr="00F16765">
              <w:rPr>
                <w:rFonts w:asciiTheme="minorHAnsi" w:hAnsiTheme="minorHAnsi"/>
                <w:i/>
                <w:iCs/>
                <w:color w:val="000000" w:themeColor="text1"/>
                <w:sz w:val="20"/>
                <w:szCs w:val="20"/>
              </w:rPr>
              <w:t>can you please tell us from where it can be read why a zero-bit padding is applied on the 2-bit “PUSCH repetition adjustment” field and not on the 2-bit “Repetition number”</w:t>
            </w:r>
          </w:p>
          <w:p w14:paraId="520BFBB6" w14:textId="77777777" w:rsidR="00F16765" w:rsidRDefault="00F16765" w:rsidP="0018396B">
            <w:pPr>
              <w:pStyle w:val="BodyText"/>
              <w:rPr>
                <w:rFonts w:asciiTheme="minorHAnsi" w:hAnsiTheme="minorHAnsi"/>
                <w:i/>
                <w:iCs/>
                <w:color w:val="000000" w:themeColor="text1"/>
                <w:sz w:val="20"/>
                <w:szCs w:val="20"/>
              </w:rPr>
            </w:pPr>
          </w:p>
          <w:p w14:paraId="7ADD5E92" w14:textId="7C30D15E" w:rsidR="00F16765" w:rsidRDefault="00F16765" w:rsidP="0018396B">
            <w:pPr>
              <w:pStyle w:val="BodyText"/>
              <w:rPr>
                <w:rFonts w:asciiTheme="minorHAnsi" w:hAnsiTheme="minorHAnsi"/>
                <w:color w:val="000000" w:themeColor="text1"/>
                <w:sz w:val="20"/>
                <w:szCs w:val="20"/>
              </w:rPr>
            </w:pPr>
            <w:r>
              <w:rPr>
                <w:rFonts w:asciiTheme="minorHAnsi" w:hAnsiTheme="minorHAnsi"/>
                <w:color w:val="000000" w:themeColor="text1"/>
                <w:sz w:val="20"/>
                <w:szCs w:val="20"/>
              </w:rPr>
              <w:t>In the text you have in your CR is exactly what you ask for:</w:t>
            </w:r>
          </w:p>
          <w:p w14:paraId="287DFF49" w14:textId="04B76E90" w:rsidR="00F16765" w:rsidRPr="00F16765" w:rsidRDefault="00F16765" w:rsidP="00F16765">
            <w:pPr>
              <w:ind w:left="16"/>
              <w:rPr>
                <w:i/>
                <w:iCs/>
              </w:rPr>
            </w:pPr>
            <w:r w:rsidRPr="00F16765">
              <w:rPr>
                <w:i/>
                <w:iCs/>
              </w:rPr>
              <w:t xml:space="preserve">the UE shall deliver to higher layers a 3-bit PUSCH repetition adjustment according to Table 8-2b for </w:t>
            </w:r>
            <w:proofErr w:type="spellStart"/>
            <w:r w:rsidRPr="00F16765">
              <w:rPr>
                <w:i/>
                <w:iCs/>
              </w:rPr>
              <w:t>CEModeA</w:t>
            </w:r>
            <w:proofErr w:type="spellEnd"/>
            <w:r w:rsidRPr="00F16765">
              <w:rPr>
                <w:i/>
                <w:iCs/>
              </w:rPr>
              <w:t xml:space="preserve"> or Table 8-2c for </w:t>
            </w:r>
            <w:proofErr w:type="spellStart"/>
            <w:r w:rsidRPr="00F16765">
              <w:rPr>
                <w:i/>
                <w:iCs/>
              </w:rPr>
              <w:t>CEModeB</w:t>
            </w:r>
            <w:proofErr w:type="spellEnd"/>
            <w:r w:rsidRPr="00F16765">
              <w:rPr>
                <w:i/>
                <w:iCs/>
              </w:rPr>
              <w:t xml:space="preserve"> as </w:t>
            </w:r>
            <w:proofErr w:type="spellStart"/>
            <w:r w:rsidRPr="00F16765">
              <w:rPr>
                <w:i/>
                <w:iCs/>
              </w:rPr>
              <w:t>signalled</w:t>
            </w:r>
            <w:proofErr w:type="spellEnd"/>
            <w:r w:rsidRPr="00F16765">
              <w:rPr>
                <w:i/>
                <w:iCs/>
              </w:rPr>
              <w:t xml:space="preserve"> on the MPDCCH, where a bit with a value of 0 shall be prepended to the DCI field if the DCI field has a size of 2 bits.</w:t>
            </w:r>
          </w:p>
          <w:p w14:paraId="2DAFE38D" w14:textId="77777777" w:rsidR="00F16765" w:rsidRPr="00F16765" w:rsidRDefault="00F16765" w:rsidP="0018396B">
            <w:pPr>
              <w:pStyle w:val="BodyText"/>
              <w:rPr>
                <w:rFonts w:asciiTheme="minorHAnsi" w:hAnsiTheme="minorHAnsi"/>
                <w:color w:val="000000" w:themeColor="text1"/>
                <w:sz w:val="20"/>
                <w:szCs w:val="20"/>
                <w:lang w:val="en-US"/>
              </w:rPr>
            </w:pPr>
          </w:p>
          <w:p w14:paraId="58920E57" w14:textId="77777777" w:rsidR="00F16765" w:rsidRDefault="00F16765" w:rsidP="0018396B">
            <w:pPr>
              <w:pStyle w:val="BodyText"/>
              <w:rPr>
                <w:rFonts w:asciiTheme="minorHAnsi" w:hAnsiTheme="minorHAnsi"/>
                <w:color w:val="000000" w:themeColor="text1"/>
                <w:sz w:val="20"/>
                <w:szCs w:val="20"/>
              </w:rPr>
            </w:pPr>
            <w:r>
              <w:rPr>
                <w:rFonts w:asciiTheme="minorHAnsi" w:hAnsiTheme="minorHAnsi"/>
                <w:color w:val="000000" w:themeColor="text1"/>
                <w:sz w:val="20"/>
                <w:szCs w:val="20"/>
              </w:rPr>
              <w:t>Of course, the text doesn’t say anything about the “repetition number”, because this number is not delivered to higher layers.</w:t>
            </w:r>
          </w:p>
          <w:p w14:paraId="736C6076" w14:textId="015C767D" w:rsidR="00F16765" w:rsidRPr="00F16765" w:rsidRDefault="00F16765" w:rsidP="0018396B">
            <w:pPr>
              <w:pStyle w:val="BodyText"/>
              <w:rPr>
                <w:rFonts w:asciiTheme="minorHAnsi" w:hAnsiTheme="minorHAnsi"/>
                <w:color w:val="000000" w:themeColor="text1"/>
                <w:sz w:val="20"/>
                <w:szCs w:val="20"/>
              </w:rPr>
            </w:pPr>
            <w:r>
              <w:rPr>
                <w:rFonts w:asciiTheme="minorHAnsi" w:hAnsiTheme="minorHAnsi"/>
                <w:color w:val="000000" w:themeColor="text1"/>
                <w:sz w:val="20"/>
                <w:szCs w:val="20"/>
              </w:rPr>
              <w:t xml:space="preserve">And just to be clear, the “repetition number” does not adjust the number of repetitions for PUR, it just determines the number of repetitions for the dynamic retransmission. There is no need to pad it, since the PHY has tables for 2 bit and 3 </w:t>
            </w:r>
            <w:proofErr w:type="gramStart"/>
            <w:r>
              <w:rPr>
                <w:rFonts w:asciiTheme="minorHAnsi" w:hAnsiTheme="minorHAnsi"/>
                <w:color w:val="000000" w:themeColor="text1"/>
                <w:sz w:val="20"/>
                <w:szCs w:val="20"/>
              </w:rPr>
              <w:t>bit</w:t>
            </w:r>
            <w:proofErr w:type="gramEnd"/>
            <w:r>
              <w:rPr>
                <w:rFonts w:asciiTheme="minorHAnsi" w:hAnsiTheme="minorHAnsi"/>
                <w:color w:val="000000" w:themeColor="text1"/>
                <w:sz w:val="20"/>
                <w:szCs w:val="20"/>
              </w:rPr>
              <w:t>.</w:t>
            </w:r>
          </w:p>
        </w:tc>
      </w:tr>
      <w:tr w:rsidR="00965A2A" w:rsidRPr="00BC077E" w14:paraId="100A23F4" w14:textId="77777777" w:rsidTr="0018396B">
        <w:tc>
          <w:tcPr>
            <w:tcW w:w="2216" w:type="dxa"/>
            <w:shd w:val="clear" w:color="auto" w:fill="auto"/>
          </w:tcPr>
          <w:p w14:paraId="4C23C7F7" w14:textId="3431998F" w:rsidR="00965A2A" w:rsidRPr="00F16765" w:rsidRDefault="00965A2A" w:rsidP="0018396B">
            <w:pPr>
              <w:pStyle w:val="BodyText"/>
              <w:rPr>
                <w:rFonts w:asciiTheme="minorHAnsi" w:hAnsiTheme="minorHAnsi"/>
                <w:color w:val="000000" w:themeColor="text1"/>
                <w:sz w:val="20"/>
                <w:szCs w:val="20"/>
              </w:rPr>
            </w:pPr>
            <w:r>
              <w:rPr>
                <w:rFonts w:asciiTheme="minorHAnsi" w:hAnsiTheme="minorHAnsi"/>
                <w:color w:val="0070C0"/>
                <w:sz w:val="20"/>
                <w:szCs w:val="20"/>
              </w:rPr>
              <w:t>Ericsson (v012)</w:t>
            </w:r>
          </w:p>
        </w:tc>
        <w:tc>
          <w:tcPr>
            <w:tcW w:w="7134" w:type="dxa"/>
            <w:shd w:val="clear" w:color="auto" w:fill="auto"/>
          </w:tcPr>
          <w:p w14:paraId="13BB35C3" w14:textId="28172A86" w:rsidR="00965A2A" w:rsidRPr="00F16765" w:rsidRDefault="00965A2A" w:rsidP="0018396B">
            <w:pPr>
              <w:pStyle w:val="BodyText"/>
              <w:rPr>
                <w:rFonts w:asciiTheme="minorHAnsi" w:hAnsiTheme="minorHAnsi"/>
                <w:color w:val="000000" w:themeColor="text1"/>
                <w:sz w:val="20"/>
                <w:szCs w:val="20"/>
              </w:rPr>
            </w:pPr>
            <w:r>
              <w:rPr>
                <w:rFonts w:asciiTheme="minorHAnsi" w:hAnsiTheme="minorHAnsi"/>
                <w:color w:val="0070C0"/>
                <w:sz w:val="20"/>
                <w:szCs w:val="20"/>
              </w:rPr>
              <w:t>About “</w:t>
            </w:r>
            <w:r>
              <w:rPr>
                <w:rFonts w:asciiTheme="minorHAnsi" w:hAnsiTheme="minorHAnsi"/>
                <w:color w:val="000000" w:themeColor="text1"/>
                <w:sz w:val="20"/>
                <w:szCs w:val="20"/>
              </w:rPr>
              <w:t>the “repetition number” does not adjust the number of repetitions for PUR, it just determines the number of repetitions for the dynamic retransmission.</w:t>
            </w:r>
            <w:r>
              <w:rPr>
                <w:rFonts w:asciiTheme="minorHAnsi" w:hAnsiTheme="minorHAnsi"/>
                <w:color w:val="0070C0"/>
                <w:sz w:val="20"/>
                <w:szCs w:val="20"/>
              </w:rPr>
              <w:t>” Yes, but such a retransmission corresponds to PUR transmission that failed using a certain number of repetitions, the retransmission</w:t>
            </w:r>
            <w:r w:rsidR="00B91684">
              <w:rPr>
                <w:rFonts w:asciiTheme="minorHAnsi" w:hAnsiTheme="minorHAnsi"/>
                <w:color w:val="0070C0"/>
                <w:sz w:val="20"/>
                <w:szCs w:val="20"/>
              </w:rPr>
              <w:t xml:space="preserve"> may use a different number of repetitions using the “Repetition number” field, and even if the retransmission is successful upon the adjustment, the upcoming PUR transmission won’t go along with the adjustment of repetitions but will rather use the other value. With Option 1, we just want to make clear that this is the intentional behaviour and avoid a future misinterpretation that is not there because it was missed.</w:t>
            </w:r>
          </w:p>
        </w:tc>
      </w:tr>
    </w:tbl>
    <w:p w14:paraId="0DAA5606" w14:textId="1F2BA194" w:rsidR="007D4992" w:rsidRPr="00BC077E" w:rsidRDefault="00C040E9" w:rsidP="007D4992">
      <w:pPr>
        <w:pStyle w:val="Heading1"/>
        <w:rPr>
          <w:rFonts w:asciiTheme="minorHAnsi" w:hAnsiTheme="minorHAnsi"/>
        </w:rPr>
      </w:pPr>
      <w:r>
        <w:rPr>
          <w:rFonts w:asciiTheme="minorHAnsi" w:hAnsiTheme="minorHAnsi"/>
        </w:rPr>
        <w:lastRenderedPageBreak/>
        <w:t xml:space="preserve">Phase 2 </w:t>
      </w:r>
    </w:p>
    <w:p w14:paraId="2C8FEA37" w14:textId="77777777" w:rsidR="00534BDD" w:rsidRPr="00534BDD" w:rsidRDefault="00534BDD" w:rsidP="00F8725D">
      <w:pPr>
        <w:pStyle w:val="Heading2"/>
      </w:pPr>
      <w:r w:rsidRPr="00534BDD">
        <w:t xml:space="preserve">Issue #2: TM6/TM9 support issue </w:t>
      </w:r>
    </w:p>
    <w:p w14:paraId="6AE6EC5E" w14:textId="5DA68771" w:rsidR="00534BDD" w:rsidRDefault="00534BDD" w:rsidP="00534BDD">
      <w:pPr>
        <w:jc w:val="left"/>
      </w:pPr>
      <w:r>
        <w:t>The FL concludes that there is consensus on option 2</w:t>
      </w:r>
      <w:r w:rsidR="00725914">
        <w:t>.</w:t>
      </w:r>
    </w:p>
    <w:p w14:paraId="12C56762" w14:textId="3A1BD62C" w:rsidR="00725914" w:rsidRPr="00BC077E" w:rsidRDefault="00725914" w:rsidP="00725914">
      <w:pPr>
        <w:pStyle w:val="ListBullet"/>
        <w:tabs>
          <w:tab w:val="clear" w:pos="360"/>
          <w:tab w:val="num" w:pos="1080"/>
        </w:tabs>
        <w:ind w:left="1080"/>
        <w:rPr>
          <w:rFonts w:asciiTheme="minorHAnsi" w:hAnsiTheme="minorHAnsi"/>
        </w:rPr>
      </w:pPr>
      <w:r w:rsidRPr="00BC077E">
        <w:rPr>
          <w:rFonts w:asciiTheme="minorHAnsi" w:hAnsiTheme="minorHAnsi"/>
        </w:rPr>
        <w:t>Option 2: PUR supports only TM 1 and 2</w:t>
      </w:r>
      <w:r>
        <w:rPr>
          <w:rFonts w:asciiTheme="minorHAnsi" w:hAnsiTheme="minorHAnsi"/>
        </w:rPr>
        <w:t xml:space="preserve">  </w:t>
      </w:r>
    </w:p>
    <w:p w14:paraId="20F821C9" w14:textId="77777777" w:rsidR="00F8725D" w:rsidRDefault="00F8725D" w:rsidP="00F8725D">
      <w:pPr>
        <w:rPr>
          <w:rFonts w:eastAsiaTheme="minorHAnsi"/>
          <w:lang w:val="en-CA" w:eastAsia="en-CA"/>
        </w:rPr>
      </w:pPr>
      <w:r>
        <w:t>This issue is closed.</w:t>
      </w:r>
    </w:p>
    <w:p w14:paraId="6829262F" w14:textId="280AE2FA" w:rsidR="00F8725D" w:rsidRPr="004D66CE" w:rsidRDefault="00855A7D" w:rsidP="00F8725D">
      <w:pPr>
        <w:pStyle w:val="Heading2"/>
      </w:pPr>
      <w:r w:rsidRPr="004D66CE">
        <w:t>Issue #1: TM1/TM2 configuration issue</w:t>
      </w:r>
      <w:r w:rsidR="004D66CE" w:rsidRPr="004D66CE">
        <w:t xml:space="preserve"> Phase 2</w:t>
      </w:r>
    </w:p>
    <w:p w14:paraId="53F8BC69" w14:textId="0DAAC294" w:rsidR="00725914" w:rsidRDefault="00855A7D" w:rsidP="00F8725D">
      <w:r w:rsidRPr="00855A7D">
        <w:t xml:space="preserve"> </w:t>
      </w:r>
      <w:r w:rsidR="00725914">
        <w:t>The following TP</w:t>
      </w:r>
      <w:r w:rsidR="00835DB3">
        <w:t xml:space="preserve"> to </w:t>
      </w:r>
      <w:r w:rsidR="00835DB3" w:rsidRPr="00835DB3">
        <w:t xml:space="preserve">TS 36.213 </w:t>
      </w:r>
      <w:r w:rsidR="00725914">
        <w:t>based on Qualcomm</w:t>
      </w:r>
      <w:r w:rsidR="00835DB3">
        <w:t>’s</w:t>
      </w:r>
      <w:r w:rsidR="00725914">
        <w:t xml:space="preserve"> </w:t>
      </w:r>
      <w:r w:rsidR="00835DB3">
        <w:t xml:space="preserve">suggested TP and </w:t>
      </w:r>
      <w:r w:rsidR="00725914">
        <w:t xml:space="preserve">with the added “is used” suggestion from Ericsson </w:t>
      </w:r>
      <w:r w:rsidR="001B495B">
        <w:t xml:space="preserve">should be </w:t>
      </w:r>
      <w:r w:rsidR="00725914">
        <w:t>agreeable:</w:t>
      </w:r>
    </w:p>
    <w:p w14:paraId="0860FBFD" w14:textId="77777777" w:rsidR="00725914" w:rsidRDefault="00725914" w:rsidP="00725914"/>
    <w:p w14:paraId="0BAFC559" w14:textId="77777777" w:rsidR="00725914" w:rsidRPr="00B442D0" w:rsidRDefault="00725914" w:rsidP="00725914">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71328FCA" w14:textId="77777777" w:rsidR="00725914" w:rsidRPr="000D3CFB" w:rsidRDefault="00725914" w:rsidP="00725914">
      <w:r w:rsidRPr="000D3CFB">
        <w:t>If a BL/CE UE is configured by higher layers to decode MP</w:t>
      </w:r>
      <w:r>
        <w:t>DCCH with CRC scrambled by the PUR</w:t>
      </w:r>
      <w:del w:id="167" w:author="Ericsson" w:date="2020-10-16T09:07:00Z">
        <w:r w:rsidDel="00AF2D08">
          <w:delText xml:space="preserve"> </w:delText>
        </w:r>
      </w:del>
      <w:del w:id="168"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169" w:author="Ericsson" w:date="2020-10-16T09:08:00Z">
        <w:r w:rsidDel="00AF2D08">
          <w:delText xml:space="preserve"> </w:delText>
        </w:r>
      </w:del>
      <w:del w:id="170" w:author="Ericsson" w:date="2020-10-08T19:47:00Z">
        <w:r w:rsidDel="005A41F8">
          <w:delText>C</w:delText>
        </w:r>
      </w:del>
      <w:r w:rsidRPr="000D3CFB">
        <w:rPr>
          <w:rFonts w:hint="eastAsia"/>
        </w:rPr>
        <w:t>-RNTI.</w:t>
      </w:r>
    </w:p>
    <w:p w14:paraId="3BC33BE2" w14:textId="77777777" w:rsidR="00725914" w:rsidRPr="000D3CFB" w:rsidRDefault="00725914" w:rsidP="00725914">
      <w:pPr>
        <w:pStyle w:val="TH"/>
      </w:pPr>
      <w:r w:rsidRPr="000D3CFB">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171" w:author="Ericsson" w:date="2020-10-16T09:08:00Z">
        <w:r w:rsidDel="00AF2D08">
          <w:delText xml:space="preserve"> </w:delText>
        </w:r>
      </w:del>
      <w:del w:id="172"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1161"/>
        <w:gridCol w:w="2293"/>
        <w:gridCol w:w="4440"/>
      </w:tblGrid>
      <w:tr w:rsidR="00725914" w:rsidRPr="000D3CFB" w14:paraId="12D0B6FF" w14:textId="77777777" w:rsidTr="0018396B">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4BDD1E8C" w14:textId="77777777" w:rsidR="00725914" w:rsidRPr="000D3CFB" w:rsidRDefault="00725914" w:rsidP="0018396B">
            <w:pPr>
              <w:pStyle w:val="TAH"/>
              <w:rPr>
                <w:rFonts w:eastAsia="MS Mincho"/>
                <w:lang w:val="fr-FR"/>
              </w:rPr>
            </w:pPr>
            <w:del w:id="173"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7CE9CBB4" w14:textId="77777777" w:rsidR="00725914" w:rsidRPr="000D3CFB" w:rsidRDefault="00725914" w:rsidP="0018396B">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038B958" w14:textId="77777777" w:rsidR="00725914" w:rsidRPr="000D3CFB" w:rsidRDefault="00725914" w:rsidP="0018396B">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0B2B2FAD" w14:textId="77777777" w:rsidR="00725914" w:rsidRPr="000D3CFB" w:rsidRDefault="00725914" w:rsidP="0018396B">
            <w:pPr>
              <w:pStyle w:val="TAH"/>
            </w:pPr>
            <w:r w:rsidRPr="000D3CFB">
              <w:t xml:space="preserve">Transmission </w:t>
            </w:r>
            <w:r w:rsidRPr="000D3CFB">
              <w:rPr>
                <w:rFonts w:eastAsia="MS Mincho" w:hint="eastAsia"/>
              </w:rPr>
              <w:t>scheme</w:t>
            </w:r>
            <w:r w:rsidRPr="000D3CFB">
              <w:t xml:space="preserve"> of PDSCH corresponding to MPDCCH</w:t>
            </w:r>
          </w:p>
        </w:tc>
      </w:tr>
      <w:tr w:rsidR="00725914" w:rsidRPr="000D3CFB" w14:paraId="39CC8F0B" w14:textId="77777777" w:rsidTr="0018396B">
        <w:trPr>
          <w:cantSplit/>
          <w:trHeight w:val="365"/>
          <w:jc w:val="center"/>
        </w:trPr>
        <w:tc>
          <w:tcPr>
            <w:tcW w:w="1458" w:type="dxa"/>
            <w:shd w:val="clear" w:color="auto" w:fill="auto"/>
            <w:vAlign w:val="center"/>
          </w:tcPr>
          <w:p w14:paraId="6C09227C" w14:textId="77777777" w:rsidR="00725914" w:rsidRPr="000D3CFB" w:rsidRDefault="00725914" w:rsidP="0018396B">
            <w:pPr>
              <w:pStyle w:val="TAL"/>
              <w:jc w:val="center"/>
              <w:rPr>
                <w:rFonts w:eastAsia="MS Mincho"/>
                <w:b/>
                <w:lang w:val="fr-FR" w:eastAsia="en-US"/>
              </w:rPr>
            </w:pPr>
            <w:del w:id="174" w:author="Ericsson" w:date="2020-10-26T21:08:00Z">
              <w:r w:rsidRPr="000D3CFB" w:rsidDel="0016193F">
                <w:rPr>
                  <w:rFonts w:eastAsia="MS Mincho" w:hint="eastAsia"/>
                  <w:b/>
                  <w:lang w:val="fr-FR" w:eastAsia="en-US"/>
                </w:rPr>
                <w:delText>Mode 1</w:delText>
              </w:r>
            </w:del>
          </w:p>
        </w:tc>
        <w:tc>
          <w:tcPr>
            <w:tcW w:w="1170" w:type="dxa"/>
            <w:vAlign w:val="center"/>
          </w:tcPr>
          <w:p w14:paraId="357CE4AF" w14:textId="77777777" w:rsidR="00725914" w:rsidRPr="000D3CFB" w:rsidRDefault="00725914" w:rsidP="0018396B">
            <w:pPr>
              <w:pStyle w:val="TAL"/>
              <w:rPr>
                <w:sz w:val="16"/>
                <w:szCs w:val="16"/>
                <w:lang w:val="fr-FR" w:eastAsia="en-US"/>
              </w:rPr>
            </w:pPr>
            <w:r w:rsidRPr="000D3CFB">
              <w:rPr>
                <w:sz w:val="16"/>
                <w:szCs w:val="16"/>
                <w:lang w:val="fr-FR" w:eastAsia="en-US"/>
              </w:rPr>
              <w:t>6-1A or 6-1B</w:t>
            </w:r>
          </w:p>
        </w:tc>
        <w:tc>
          <w:tcPr>
            <w:tcW w:w="2329" w:type="dxa"/>
            <w:vAlign w:val="center"/>
          </w:tcPr>
          <w:p w14:paraId="135DEE4F" w14:textId="77777777" w:rsidR="00725914" w:rsidRPr="000D3CFB" w:rsidRDefault="00725914" w:rsidP="0018396B">
            <w:pPr>
              <w:pStyle w:val="TAL"/>
              <w:rPr>
                <w:sz w:val="16"/>
                <w:szCs w:val="16"/>
                <w:lang w:eastAsia="en-US"/>
              </w:rPr>
            </w:pPr>
            <w:r>
              <w:rPr>
                <w:sz w:val="16"/>
                <w:szCs w:val="16"/>
                <w:lang w:eastAsia="en-US"/>
              </w:rPr>
              <w:t>UE specific by PUR</w:t>
            </w:r>
            <w:del w:id="175" w:author="Ericsson" w:date="2020-10-16T09:08:00Z">
              <w:r w:rsidDel="00AF2D08">
                <w:rPr>
                  <w:sz w:val="16"/>
                  <w:szCs w:val="16"/>
                  <w:lang w:eastAsia="en-US"/>
                </w:rPr>
                <w:delText xml:space="preserve"> </w:delText>
              </w:r>
            </w:del>
            <w:del w:id="176"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158C1349" w14:textId="77777777" w:rsidR="00725914" w:rsidRPr="000D3CFB" w:rsidRDefault="00725914" w:rsidP="0018396B">
            <w:pPr>
              <w:pStyle w:val="TAL"/>
              <w:rPr>
                <w:rFonts w:eastAsia="MS Mincho"/>
                <w:sz w:val="16"/>
                <w:szCs w:val="16"/>
                <w:lang w:eastAsia="en-US"/>
              </w:rPr>
            </w:pPr>
            <w:ins w:id="177" w:author="AR" w:date="2020-10-26T14:47:00Z">
              <w:r w:rsidRPr="004C3F88">
                <w:rPr>
                  <w:sz w:val="16"/>
                  <w:szCs w:val="16"/>
                  <w:lang w:eastAsia="en-US"/>
                </w:rPr>
                <w:t>If the number of PBCH antenna ports is one, Single-antenna port, port 0 is used (see Subclause 7.1.1), otherwise Transmit diversity</w:t>
              </w:r>
            </w:ins>
            <w:ins w:id="178" w:author="Gus" w:date="2020-10-28T14:53:00Z">
              <w:r>
                <w:rPr>
                  <w:sz w:val="16"/>
                  <w:szCs w:val="16"/>
                  <w:lang w:eastAsia="en-US"/>
                </w:rPr>
                <w:t xml:space="preserve"> </w:t>
              </w:r>
              <w:r>
                <w:rPr>
                  <w:sz w:val="16"/>
                  <w:szCs w:val="16"/>
                  <w:lang w:val="en-US" w:eastAsia="en-US"/>
                </w:rPr>
                <w:t>is used</w:t>
              </w:r>
            </w:ins>
            <w:ins w:id="179" w:author="AR" w:date="2020-10-26T14:47:00Z">
              <w:r w:rsidRPr="004C3F88">
                <w:rPr>
                  <w:sz w:val="16"/>
                  <w:szCs w:val="16"/>
                  <w:lang w:eastAsia="en-US"/>
                </w:rPr>
                <w:t xml:space="preserve"> (see Subclause 7.1.2).</w:t>
              </w:r>
            </w:ins>
            <w:del w:id="180"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725914" w:rsidRPr="000D3CFB" w14:paraId="01F66E12" w14:textId="77777777" w:rsidTr="0018396B">
        <w:trPr>
          <w:cantSplit/>
          <w:trHeight w:val="333"/>
          <w:jc w:val="center"/>
        </w:trPr>
        <w:tc>
          <w:tcPr>
            <w:tcW w:w="1458" w:type="dxa"/>
            <w:shd w:val="clear" w:color="auto" w:fill="auto"/>
            <w:vAlign w:val="center"/>
          </w:tcPr>
          <w:p w14:paraId="77986352" w14:textId="77777777" w:rsidR="00725914" w:rsidRPr="000D3CFB" w:rsidRDefault="00725914" w:rsidP="0018396B">
            <w:pPr>
              <w:pStyle w:val="TAL"/>
              <w:jc w:val="center"/>
              <w:rPr>
                <w:rFonts w:eastAsia="MS Mincho"/>
                <w:b/>
                <w:lang w:eastAsia="en-US"/>
              </w:rPr>
            </w:pPr>
            <w:del w:id="181" w:author="Ericsson" w:date="2020-10-26T21:08:00Z">
              <w:r w:rsidRPr="000D3CFB" w:rsidDel="0016193F">
                <w:rPr>
                  <w:rFonts w:eastAsia="MS Mincho" w:hint="eastAsia"/>
                  <w:b/>
                  <w:lang w:eastAsia="en-US"/>
                </w:rPr>
                <w:delText>Mode 2</w:delText>
              </w:r>
            </w:del>
          </w:p>
        </w:tc>
        <w:tc>
          <w:tcPr>
            <w:tcW w:w="1170" w:type="dxa"/>
            <w:vAlign w:val="center"/>
          </w:tcPr>
          <w:p w14:paraId="2C274830" w14:textId="77777777" w:rsidR="00725914" w:rsidRPr="000D3CFB" w:rsidRDefault="00725914" w:rsidP="0018396B">
            <w:pPr>
              <w:pStyle w:val="TAL"/>
              <w:rPr>
                <w:sz w:val="16"/>
                <w:szCs w:val="16"/>
                <w:lang w:eastAsia="en-US"/>
              </w:rPr>
            </w:pPr>
            <w:del w:id="182" w:author="Ericsson" w:date="2020-10-26T21:08:00Z">
              <w:r w:rsidRPr="000D3CFB" w:rsidDel="0016193F">
                <w:rPr>
                  <w:sz w:val="16"/>
                  <w:szCs w:val="16"/>
                  <w:lang w:val="fr-FR" w:eastAsia="en-US"/>
                </w:rPr>
                <w:delText>6-1A or 6-1B</w:delText>
              </w:r>
            </w:del>
          </w:p>
        </w:tc>
        <w:tc>
          <w:tcPr>
            <w:tcW w:w="2329" w:type="dxa"/>
            <w:vAlign w:val="center"/>
          </w:tcPr>
          <w:p w14:paraId="7A09159A" w14:textId="77777777" w:rsidR="00725914" w:rsidRPr="000D3CFB" w:rsidRDefault="00725914" w:rsidP="0018396B">
            <w:pPr>
              <w:pStyle w:val="TAL"/>
              <w:rPr>
                <w:sz w:val="16"/>
                <w:szCs w:val="16"/>
                <w:lang w:eastAsia="en-US"/>
              </w:rPr>
            </w:pPr>
            <w:del w:id="183" w:author="Ericsson" w:date="2020-10-26T21:08:00Z">
              <w:r w:rsidDel="0016193F">
                <w:rPr>
                  <w:sz w:val="16"/>
                  <w:szCs w:val="16"/>
                  <w:lang w:eastAsia="en-US"/>
                </w:rPr>
                <w:delText>UE specific by PUR</w:delText>
              </w:r>
            </w:del>
            <w:del w:id="184" w:author="Ericsson" w:date="2020-10-16T09:08:00Z">
              <w:r w:rsidDel="00AF2D08">
                <w:rPr>
                  <w:sz w:val="16"/>
                  <w:szCs w:val="16"/>
                  <w:lang w:eastAsia="en-US"/>
                </w:rPr>
                <w:delText xml:space="preserve"> </w:delText>
              </w:r>
            </w:del>
            <w:del w:id="185" w:author="Ericsson" w:date="2020-10-08T19:47:00Z">
              <w:r w:rsidDel="005A41F8">
                <w:rPr>
                  <w:sz w:val="16"/>
                  <w:szCs w:val="16"/>
                  <w:lang w:eastAsia="en-US"/>
                </w:rPr>
                <w:delText>C</w:delText>
              </w:r>
            </w:del>
            <w:del w:id="186" w:author="Ericsson" w:date="2020-10-26T21:08:00Z">
              <w:r w:rsidRPr="000D3CFB" w:rsidDel="0016193F">
                <w:rPr>
                  <w:sz w:val="16"/>
                  <w:szCs w:val="16"/>
                  <w:lang w:eastAsia="en-US"/>
                </w:rPr>
                <w:delText>-RNTI</w:delText>
              </w:r>
            </w:del>
          </w:p>
        </w:tc>
        <w:tc>
          <w:tcPr>
            <w:tcW w:w="4511" w:type="dxa"/>
            <w:vAlign w:val="center"/>
          </w:tcPr>
          <w:p w14:paraId="498EAFAD" w14:textId="77777777" w:rsidR="00725914" w:rsidRPr="000D3CFB" w:rsidRDefault="00725914" w:rsidP="0018396B">
            <w:pPr>
              <w:pStyle w:val="TAL"/>
              <w:rPr>
                <w:sz w:val="16"/>
                <w:szCs w:val="16"/>
                <w:lang w:eastAsia="en-US"/>
              </w:rPr>
            </w:pPr>
            <w:del w:id="187"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725914" w:rsidRPr="000D3CFB" w14:paraId="69024FEE" w14:textId="77777777" w:rsidTr="0018396B">
        <w:trPr>
          <w:cantSplit/>
          <w:trHeight w:val="414"/>
          <w:jc w:val="center"/>
        </w:trPr>
        <w:tc>
          <w:tcPr>
            <w:tcW w:w="1458" w:type="dxa"/>
            <w:shd w:val="clear" w:color="auto" w:fill="auto"/>
            <w:vAlign w:val="center"/>
          </w:tcPr>
          <w:p w14:paraId="65E9636E" w14:textId="77777777" w:rsidR="00725914" w:rsidRPr="000D3CFB" w:rsidRDefault="00725914" w:rsidP="0018396B">
            <w:pPr>
              <w:pStyle w:val="TAL"/>
              <w:jc w:val="center"/>
              <w:rPr>
                <w:rFonts w:eastAsia="MS Mincho"/>
                <w:b/>
                <w:lang w:val="fr-FR" w:eastAsia="en-US"/>
              </w:rPr>
            </w:pPr>
            <w:del w:id="188" w:author="Ericsson" w:date="2020-10-26T21:08:00Z">
              <w:r w:rsidRPr="000D3CFB" w:rsidDel="0016193F">
                <w:rPr>
                  <w:rFonts w:eastAsia="MS Mincho" w:hint="eastAsia"/>
                  <w:b/>
                  <w:lang w:val="fr-FR" w:eastAsia="en-US"/>
                </w:rPr>
                <w:delText>Mode 6</w:delText>
              </w:r>
            </w:del>
          </w:p>
        </w:tc>
        <w:tc>
          <w:tcPr>
            <w:tcW w:w="1170" w:type="dxa"/>
            <w:vAlign w:val="center"/>
          </w:tcPr>
          <w:p w14:paraId="45986A53" w14:textId="77777777" w:rsidR="00725914" w:rsidRPr="000D3CFB" w:rsidRDefault="00725914" w:rsidP="0018396B">
            <w:pPr>
              <w:pStyle w:val="TAL"/>
              <w:rPr>
                <w:rFonts w:eastAsia="MS Mincho"/>
                <w:sz w:val="16"/>
                <w:szCs w:val="16"/>
                <w:lang w:val="fr-FR" w:eastAsia="en-US"/>
              </w:rPr>
            </w:pPr>
            <w:del w:id="189" w:author="Ericsson" w:date="2020-10-26T21:08:00Z">
              <w:r w:rsidRPr="000D3CFB" w:rsidDel="0016193F">
                <w:rPr>
                  <w:sz w:val="16"/>
                  <w:szCs w:val="16"/>
                  <w:lang w:val="fr-FR" w:eastAsia="en-US"/>
                </w:rPr>
                <w:delText>6-1A</w:delText>
              </w:r>
            </w:del>
          </w:p>
        </w:tc>
        <w:tc>
          <w:tcPr>
            <w:tcW w:w="2329" w:type="dxa"/>
            <w:vAlign w:val="center"/>
          </w:tcPr>
          <w:p w14:paraId="0333CA32" w14:textId="77777777" w:rsidR="00725914" w:rsidRPr="000D3CFB" w:rsidRDefault="00725914" w:rsidP="0018396B">
            <w:pPr>
              <w:pStyle w:val="TAL"/>
              <w:rPr>
                <w:sz w:val="16"/>
                <w:szCs w:val="16"/>
                <w:lang w:eastAsia="en-US"/>
              </w:rPr>
            </w:pPr>
            <w:del w:id="190" w:author="Ericsson" w:date="2020-10-26T21:08:00Z">
              <w:r w:rsidDel="0016193F">
                <w:rPr>
                  <w:sz w:val="16"/>
                  <w:szCs w:val="16"/>
                  <w:lang w:eastAsia="en-US"/>
                </w:rPr>
                <w:delText>UE specific by PUR</w:delText>
              </w:r>
            </w:del>
            <w:del w:id="191" w:author="Ericsson" w:date="2020-10-16T09:08:00Z">
              <w:r w:rsidDel="00AF2D08">
                <w:rPr>
                  <w:sz w:val="16"/>
                  <w:szCs w:val="16"/>
                  <w:lang w:eastAsia="en-US"/>
                </w:rPr>
                <w:delText xml:space="preserve"> </w:delText>
              </w:r>
            </w:del>
            <w:del w:id="192" w:author="Ericsson" w:date="2020-10-08T19:47:00Z">
              <w:r w:rsidDel="005A41F8">
                <w:rPr>
                  <w:sz w:val="16"/>
                  <w:szCs w:val="16"/>
                  <w:lang w:eastAsia="en-US"/>
                </w:rPr>
                <w:delText>C</w:delText>
              </w:r>
            </w:del>
            <w:del w:id="193" w:author="Ericsson" w:date="2020-10-26T21:08:00Z">
              <w:r w:rsidRPr="000D3CFB" w:rsidDel="0016193F">
                <w:rPr>
                  <w:sz w:val="16"/>
                  <w:szCs w:val="16"/>
                  <w:lang w:eastAsia="en-US"/>
                </w:rPr>
                <w:delText>-RNTI</w:delText>
              </w:r>
            </w:del>
          </w:p>
        </w:tc>
        <w:tc>
          <w:tcPr>
            <w:tcW w:w="4511" w:type="dxa"/>
            <w:vAlign w:val="center"/>
          </w:tcPr>
          <w:p w14:paraId="74E0A40C" w14:textId="77777777" w:rsidR="00725914" w:rsidRPr="000D3CFB" w:rsidRDefault="00725914" w:rsidP="0018396B">
            <w:pPr>
              <w:pStyle w:val="TAL"/>
              <w:rPr>
                <w:rFonts w:eastAsia="MS Mincho"/>
                <w:sz w:val="16"/>
                <w:szCs w:val="16"/>
                <w:lang w:eastAsia="en-US"/>
              </w:rPr>
            </w:pPr>
            <w:del w:id="194"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725914" w:rsidRPr="000D3CFB" w14:paraId="2F8D5B5F" w14:textId="77777777" w:rsidTr="0018396B">
        <w:trPr>
          <w:cantSplit/>
          <w:jc w:val="center"/>
        </w:trPr>
        <w:tc>
          <w:tcPr>
            <w:tcW w:w="1458" w:type="dxa"/>
            <w:vMerge w:val="restart"/>
            <w:shd w:val="clear" w:color="auto" w:fill="auto"/>
            <w:vAlign w:val="center"/>
          </w:tcPr>
          <w:p w14:paraId="18C139B3" w14:textId="77777777" w:rsidR="00725914" w:rsidRPr="000D3CFB" w:rsidRDefault="00725914" w:rsidP="0018396B">
            <w:pPr>
              <w:pStyle w:val="TAL"/>
              <w:jc w:val="center"/>
              <w:rPr>
                <w:rFonts w:eastAsia="MS Mincho"/>
                <w:b/>
                <w:lang w:eastAsia="en-US"/>
              </w:rPr>
            </w:pPr>
            <w:del w:id="195" w:author="Ericsson" w:date="2020-10-26T21:08:00Z">
              <w:r w:rsidRPr="000D3CFB" w:rsidDel="0016193F">
                <w:rPr>
                  <w:rFonts w:eastAsia="MS Mincho"/>
                  <w:b/>
                  <w:lang w:eastAsia="en-US"/>
                </w:rPr>
                <w:delText>Mode 9</w:delText>
              </w:r>
            </w:del>
          </w:p>
        </w:tc>
        <w:tc>
          <w:tcPr>
            <w:tcW w:w="1170" w:type="dxa"/>
            <w:vAlign w:val="center"/>
          </w:tcPr>
          <w:p w14:paraId="47CF5282" w14:textId="77777777" w:rsidR="00725914" w:rsidRPr="000D3CFB" w:rsidRDefault="00725914" w:rsidP="0018396B">
            <w:pPr>
              <w:pStyle w:val="TAL"/>
              <w:rPr>
                <w:sz w:val="16"/>
                <w:szCs w:val="16"/>
                <w:lang w:val="de-DE" w:eastAsia="en-US"/>
              </w:rPr>
            </w:pPr>
            <w:del w:id="196" w:author="Ericsson" w:date="2020-10-26T21:08:00Z">
              <w:r w:rsidRPr="000D3CFB" w:rsidDel="0016193F">
                <w:rPr>
                  <w:sz w:val="16"/>
                  <w:szCs w:val="16"/>
                  <w:lang w:val="fr-FR" w:eastAsia="en-US"/>
                </w:rPr>
                <w:delText>6-1A</w:delText>
              </w:r>
            </w:del>
          </w:p>
        </w:tc>
        <w:tc>
          <w:tcPr>
            <w:tcW w:w="2329" w:type="dxa"/>
            <w:vAlign w:val="center"/>
          </w:tcPr>
          <w:p w14:paraId="779D0DD4" w14:textId="77777777" w:rsidR="00725914" w:rsidRPr="000D3CFB" w:rsidRDefault="00725914" w:rsidP="0018396B">
            <w:pPr>
              <w:pStyle w:val="TAL"/>
              <w:rPr>
                <w:sz w:val="16"/>
                <w:szCs w:val="16"/>
                <w:lang w:eastAsia="en-US"/>
              </w:rPr>
            </w:pPr>
            <w:del w:id="197" w:author="Ericsson" w:date="2020-10-26T21:08:00Z">
              <w:r w:rsidDel="0016193F">
                <w:rPr>
                  <w:sz w:val="16"/>
                  <w:szCs w:val="16"/>
                  <w:lang w:eastAsia="en-US"/>
                </w:rPr>
                <w:delText>UE specific by PUR</w:delText>
              </w:r>
            </w:del>
            <w:del w:id="198" w:author="Ericsson" w:date="2020-10-16T09:09:00Z">
              <w:r w:rsidDel="00AF2D08">
                <w:rPr>
                  <w:sz w:val="16"/>
                  <w:szCs w:val="16"/>
                  <w:lang w:eastAsia="en-US"/>
                </w:rPr>
                <w:delText xml:space="preserve"> </w:delText>
              </w:r>
            </w:del>
            <w:del w:id="199" w:author="Ericsson" w:date="2020-10-08T19:47:00Z">
              <w:r w:rsidDel="005A41F8">
                <w:rPr>
                  <w:sz w:val="16"/>
                  <w:szCs w:val="16"/>
                  <w:lang w:eastAsia="en-US"/>
                </w:rPr>
                <w:delText>C</w:delText>
              </w:r>
            </w:del>
            <w:del w:id="200" w:author="Ericsson" w:date="2020-10-26T21:08:00Z">
              <w:r w:rsidRPr="000D3CFB" w:rsidDel="0016193F">
                <w:rPr>
                  <w:sz w:val="16"/>
                  <w:szCs w:val="16"/>
                  <w:lang w:eastAsia="en-US"/>
                </w:rPr>
                <w:delText>-RNTI</w:delText>
              </w:r>
            </w:del>
          </w:p>
        </w:tc>
        <w:tc>
          <w:tcPr>
            <w:tcW w:w="4511" w:type="dxa"/>
            <w:vAlign w:val="center"/>
          </w:tcPr>
          <w:p w14:paraId="5F287E97" w14:textId="77777777" w:rsidR="00725914" w:rsidRPr="000D3CFB" w:rsidRDefault="00725914" w:rsidP="0018396B">
            <w:pPr>
              <w:pStyle w:val="TAL"/>
              <w:rPr>
                <w:rFonts w:eastAsia="MS Mincho"/>
                <w:sz w:val="16"/>
                <w:szCs w:val="16"/>
                <w:lang w:eastAsia="en-US"/>
              </w:rPr>
            </w:pPr>
            <w:del w:id="201"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725914" w:rsidRPr="000D3CFB" w14:paraId="77D49C7C" w14:textId="77777777" w:rsidTr="0018396B">
        <w:trPr>
          <w:cantSplit/>
          <w:trHeight w:val="247"/>
          <w:jc w:val="center"/>
        </w:trPr>
        <w:tc>
          <w:tcPr>
            <w:tcW w:w="1458" w:type="dxa"/>
            <w:vMerge/>
            <w:shd w:val="clear" w:color="auto" w:fill="auto"/>
            <w:vAlign w:val="center"/>
          </w:tcPr>
          <w:p w14:paraId="5CF7104B" w14:textId="77777777" w:rsidR="00725914" w:rsidRPr="000D3CFB" w:rsidRDefault="00725914" w:rsidP="0018396B">
            <w:pPr>
              <w:pStyle w:val="TAL"/>
              <w:jc w:val="center"/>
              <w:rPr>
                <w:rFonts w:eastAsia="MS Mincho"/>
                <w:b/>
                <w:lang w:eastAsia="en-US"/>
              </w:rPr>
            </w:pPr>
          </w:p>
        </w:tc>
        <w:tc>
          <w:tcPr>
            <w:tcW w:w="1170" w:type="dxa"/>
            <w:vAlign w:val="center"/>
          </w:tcPr>
          <w:p w14:paraId="0D3903B6" w14:textId="77777777" w:rsidR="00725914" w:rsidRPr="000D3CFB" w:rsidRDefault="00725914" w:rsidP="0018396B">
            <w:pPr>
              <w:pStyle w:val="TAL"/>
              <w:rPr>
                <w:sz w:val="16"/>
                <w:szCs w:val="16"/>
                <w:lang w:val="de-DE" w:eastAsia="en-US"/>
              </w:rPr>
            </w:pPr>
            <w:del w:id="202" w:author="Ericsson" w:date="2020-10-26T21:08:00Z">
              <w:r w:rsidRPr="000D3CFB" w:rsidDel="0016193F">
                <w:rPr>
                  <w:sz w:val="16"/>
                  <w:szCs w:val="16"/>
                  <w:lang w:val="fr-FR" w:eastAsia="en-US"/>
                </w:rPr>
                <w:delText>6-1B</w:delText>
              </w:r>
            </w:del>
          </w:p>
        </w:tc>
        <w:tc>
          <w:tcPr>
            <w:tcW w:w="2329" w:type="dxa"/>
            <w:vAlign w:val="center"/>
          </w:tcPr>
          <w:p w14:paraId="5F501743" w14:textId="77777777" w:rsidR="00725914" w:rsidRPr="000D3CFB" w:rsidRDefault="00725914" w:rsidP="0018396B">
            <w:pPr>
              <w:pStyle w:val="TAL"/>
              <w:rPr>
                <w:sz w:val="16"/>
                <w:szCs w:val="16"/>
                <w:lang w:eastAsia="en-US"/>
              </w:rPr>
            </w:pPr>
            <w:del w:id="203" w:author="Ericsson" w:date="2020-10-26T21:08:00Z">
              <w:r w:rsidDel="0016193F">
                <w:rPr>
                  <w:sz w:val="16"/>
                  <w:szCs w:val="16"/>
                  <w:lang w:eastAsia="en-US"/>
                </w:rPr>
                <w:delText>UE specific by PUR</w:delText>
              </w:r>
            </w:del>
            <w:del w:id="204" w:author="Ericsson" w:date="2020-10-16T09:09:00Z">
              <w:r w:rsidDel="00AF2D08">
                <w:rPr>
                  <w:sz w:val="16"/>
                  <w:szCs w:val="16"/>
                  <w:lang w:eastAsia="en-US"/>
                </w:rPr>
                <w:delText xml:space="preserve"> </w:delText>
              </w:r>
            </w:del>
            <w:del w:id="205" w:author="Ericsson" w:date="2020-10-08T19:47:00Z">
              <w:r w:rsidDel="005A41F8">
                <w:rPr>
                  <w:sz w:val="16"/>
                  <w:szCs w:val="16"/>
                  <w:lang w:eastAsia="en-US"/>
                </w:rPr>
                <w:delText>C</w:delText>
              </w:r>
            </w:del>
            <w:del w:id="206" w:author="Ericsson" w:date="2020-10-26T21:08:00Z">
              <w:r w:rsidRPr="000D3CFB" w:rsidDel="0016193F">
                <w:rPr>
                  <w:sz w:val="16"/>
                  <w:szCs w:val="16"/>
                  <w:lang w:eastAsia="en-US"/>
                </w:rPr>
                <w:delText>-RNTI</w:delText>
              </w:r>
            </w:del>
          </w:p>
        </w:tc>
        <w:tc>
          <w:tcPr>
            <w:tcW w:w="4511" w:type="dxa"/>
            <w:vAlign w:val="center"/>
          </w:tcPr>
          <w:p w14:paraId="1E993D62" w14:textId="77777777" w:rsidR="00725914" w:rsidRPr="000D3CFB" w:rsidRDefault="00725914" w:rsidP="0018396B">
            <w:pPr>
              <w:pStyle w:val="TAL"/>
              <w:rPr>
                <w:sz w:val="16"/>
                <w:szCs w:val="16"/>
                <w:lang w:eastAsia="en-US"/>
              </w:rPr>
            </w:pPr>
            <w:del w:id="207"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3284309E" w14:textId="77777777" w:rsidR="00725914" w:rsidRPr="005A41F8" w:rsidRDefault="00725914" w:rsidP="00725914">
      <w:pPr>
        <w:rPr>
          <w:rFonts w:ascii="Arial" w:hAnsi="Arial" w:cs="Arial"/>
          <w:highlight w:val="yellow"/>
        </w:rPr>
      </w:pPr>
    </w:p>
    <w:p w14:paraId="1449E2B6" w14:textId="5320FBAB" w:rsidR="00725914" w:rsidRDefault="00725914" w:rsidP="00725914">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proofErr w:type="gramStart"/>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roofErr w:type="gramEnd"/>
    </w:p>
    <w:p w14:paraId="3363A0B8" w14:textId="10198545" w:rsidR="006160A1" w:rsidRDefault="006160A1" w:rsidP="00725914">
      <w:pPr>
        <w:rPr>
          <w:rFonts w:ascii="Arial" w:hAnsi="Arial" w:cs="Arial"/>
        </w:rPr>
      </w:pPr>
    </w:p>
    <w:p w14:paraId="204A1212" w14:textId="6562C15A" w:rsidR="006160A1" w:rsidRPr="00BC077E" w:rsidRDefault="006160A1" w:rsidP="006160A1">
      <w:pPr>
        <w:rPr>
          <w:rFonts w:asciiTheme="minorHAnsi" w:hAnsiTheme="minorHAnsi"/>
        </w:rPr>
      </w:pPr>
      <w:r w:rsidRPr="00BC077E">
        <w:rPr>
          <w:rFonts w:asciiTheme="minorHAnsi" w:hAnsiTheme="minorHAnsi"/>
        </w:rPr>
        <w:t xml:space="preserve">Please indicate your company </w:t>
      </w:r>
      <w:r>
        <w:rPr>
          <w:rFonts w:asciiTheme="minorHAnsi" w:hAnsiTheme="minorHAnsi"/>
        </w:rPr>
        <w:t>views on the above TP</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6160A1" w:rsidRPr="00BC077E" w14:paraId="6F015CA0" w14:textId="77777777" w:rsidTr="0018396B">
        <w:tc>
          <w:tcPr>
            <w:tcW w:w="2216" w:type="dxa"/>
            <w:shd w:val="clear" w:color="auto" w:fill="BFBFBF"/>
          </w:tcPr>
          <w:p w14:paraId="54A4133B" w14:textId="77777777" w:rsidR="006160A1" w:rsidRPr="00BC077E" w:rsidRDefault="006160A1"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35829E58" w14:textId="77777777" w:rsidR="006160A1" w:rsidRPr="00BC077E" w:rsidRDefault="006160A1"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6160A1" w:rsidRPr="00BC077E" w14:paraId="59925503" w14:textId="77777777" w:rsidTr="0018396B">
        <w:tc>
          <w:tcPr>
            <w:tcW w:w="2216" w:type="dxa"/>
            <w:shd w:val="clear" w:color="auto" w:fill="auto"/>
          </w:tcPr>
          <w:p w14:paraId="224B4AFB" w14:textId="2E00BC3D" w:rsidR="006160A1" w:rsidRPr="00BC077E" w:rsidRDefault="00956080"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2FE0AE7A" w14:textId="2C2E4381" w:rsidR="006160A1" w:rsidRPr="00BC077E" w:rsidRDefault="00956080" w:rsidP="0018396B">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We are fine with the above TP.</w:t>
            </w:r>
          </w:p>
        </w:tc>
      </w:tr>
      <w:tr w:rsidR="006257ED" w:rsidRPr="00BC077E" w14:paraId="1AA74DB6" w14:textId="77777777" w:rsidTr="0018396B">
        <w:tc>
          <w:tcPr>
            <w:tcW w:w="2216" w:type="dxa"/>
            <w:shd w:val="clear" w:color="auto" w:fill="auto"/>
          </w:tcPr>
          <w:p w14:paraId="5DD433FF" w14:textId="5E04D314" w:rsidR="006257ED" w:rsidRPr="00BC077E" w:rsidRDefault="006257ED" w:rsidP="006257ED">
            <w:pPr>
              <w:pStyle w:val="BodyText"/>
              <w:rPr>
                <w:rFonts w:asciiTheme="minorHAnsi" w:hAnsiTheme="minorHAnsi" w:cstheme="minorHAnsi"/>
                <w:sz w:val="20"/>
                <w:szCs w:val="20"/>
              </w:rPr>
            </w:pPr>
            <w:r w:rsidRPr="0047203F">
              <w:rPr>
                <w:rFonts w:asciiTheme="minorHAnsi" w:hAnsiTheme="minorHAnsi"/>
                <w:color w:val="000000" w:themeColor="text1"/>
                <w:sz w:val="20"/>
                <w:szCs w:val="20"/>
              </w:rPr>
              <w:t>Q</w:t>
            </w:r>
            <w:r>
              <w:rPr>
                <w:rFonts w:asciiTheme="minorHAnsi" w:hAnsiTheme="minorHAnsi"/>
                <w:color w:val="000000" w:themeColor="text1"/>
                <w:sz w:val="20"/>
                <w:szCs w:val="20"/>
              </w:rPr>
              <w:t>ualcomm</w:t>
            </w:r>
          </w:p>
        </w:tc>
        <w:tc>
          <w:tcPr>
            <w:tcW w:w="7134" w:type="dxa"/>
            <w:shd w:val="clear" w:color="auto" w:fill="auto"/>
          </w:tcPr>
          <w:p w14:paraId="36ACB4F8" w14:textId="7A2297C7" w:rsidR="006257ED" w:rsidRPr="00BC077E" w:rsidRDefault="006257ED" w:rsidP="006257ED">
            <w:pPr>
              <w:pStyle w:val="BodyText"/>
              <w:rPr>
                <w:rFonts w:asciiTheme="minorHAnsi" w:eastAsiaTheme="minorEastAsia" w:hAnsiTheme="minorHAnsi"/>
                <w:sz w:val="20"/>
                <w:szCs w:val="20"/>
                <w:lang w:eastAsia="zh-CN"/>
              </w:rPr>
            </w:pPr>
            <w:r>
              <w:rPr>
                <w:rFonts w:asciiTheme="minorHAnsi" w:hAnsiTheme="minorHAnsi"/>
                <w:color w:val="000000" w:themeColor="text1"/>
              </w:rPr>
              <w:t>We are mostly OK with the TP. Regarding the addition of “is used”, while it is correct (I think), that sentence appears at least 20 times in TS 36.213 without the “is used”. My personal preference would be to keep it without “is used” (e.g. to be able to do consistent textual search, and to not confuse the reader wondering why a different expression is used), but it is not very strong. Up to the majority view / feature lead.</w:t>
            </w:r>
          </w:p>
        </w:tc>
      </w:tr>
      <w:tr w:rsidR="006160A1" w:rsidRPr="00BC077E" w14:paraId="0B4ADEAD" w14:textId="77777777" w:rsidTr="0018396B">
        <w:tc>
          <w:tcPr>
            <w:tcW w:w="2216" w:type="dxa"/>
            <w:shd w:val="clear" w:color="auto" w:fill="auto"/>
          </w:tcPr>
          <w:p w14:paraId="1F5CFAC3" w14:textId="29E80FAF" w:rsidR="0061549D" w:rsidRPr="0019257C" w:rsidRDefault="0061549D" w:rsidP="0018396B">
            <w:pPr>
              <w:pStyle w:val="BodyText"/>
              <w:rPr>
                <w:rFonts w:asciiTheme="minorHAnsi" w:eastAsiaTheme="minorEastAsia" w:hAnsiTheme="minorHAnsi" w:cstheme="minorHAnsi"/>
                <w:szCs w:val="20"/>
                <w:lang w:eastAsia="zh-CN"/>
              </w:rPr>
            </w:pPr>
            <w:r w:rsidRPr="0019257C">
              <w:rPr>
                <w:rFonts w:asciiTheme="minorHAnsi" w:eastAsiaTheme="minorEastAsia" w:hAnsiTheme="minorHAnsi" w:cstheme="minorHAnsi"/>
                <w:szCs w:val="20"/>
                <w:lang w:eastAsia="zh-CN"/>
              </w:rPr>
              <w:t>Leno</w:t>
            </w:r>
            <w:r w:rsidRPr="0019257C">
              <w:rPr>
                <w:rFonts w:asciiTheme="minorHAnsi" w:hAnsiTheme="minorHAnsi" w:cstheme="minorHAnsi"/>
                <w:szCs w:val="20"/>
              </w:rPr>
              <w:t>vo</w:t>
            </w:r>
            <w:r w:rsidRPr="0019257C">
              <w:rPr>
                <w:rFonts w:asciiTheme="minorHAnsi" w:eastAsiaTheme="minorEastAsia" w:hAnsiTheme="minorHAnsi" w:cstheme="minorHAnsi"/>
                <w:szCs w:val="20"/>
                <w:lang w:eastAsia="zh-CN"/>
              </w:rPr>
              <w:t xml:space="preserve">, </w:t>
            </w:r>
            <w:proofErr w:type="spellStart"/>
            <w:r w:rsidRPr="0019257C">
              <w:rPr>
                <w:rFonts w:asciiTheme="minorHAnsi" w:eastAsiaTheme="minorEastAsia" w:hAnsiTheme="minorHAnsi" w:cstheme="minorHAnsi"/>
                <w:szCs w:val="20"/>
                <w:lang w:eastAsia="zh-CN"/>
              </w:rPr>
              <w:t>MotoM</w:t>
            </w:r>
            <w:proofErr w:type="spellEnd"/>
          </w:p>
        </w:tc>
        <w:tc>
          <w:tcPr>
            <w:tcW w:w="7134" w:type="dxa"/>
            <w:shd w:val="clear" w:color="auto" w:fill="auto"/>
          </w:tcPr>
          <w:p w14:paraId="004C544E" w14:textId="4D99B58B" w:rsidR="006160A1" w:rsidRPr="0019257C" w:rsidRDefault="0061549D" w:rsidP="0061549D">
            <w:pPr>
              <w:pStyle w:val="BodyText"/>
              <w:rPr>
                <w:rFonts w:asciiTheme="minorHAnsi" w:eastAsiaTheme="minorEastAsia" w:hAnsiTheme="minorHAnsi" w:cstheme="minorHAnsi"/>
                <w:szCs w:val="20"/>
                <w:lang w:eastAsia="zh-CN"/>
              </w:rPr>
            </w:pPr>
            <w:r w:rsidRPr="0019257C">
              <w:rPr>
                <w:rFonts w:asciiTheme="minorHAnsi" w:eastAsiaTheme="minorEastAsia" w:hAnsiTheme="minorHAnsi" w:cstheme="minorHAnsi"/>
                <w:szCs w:val="20"/>
                <w:lang w:eastAsia="zh-CN"/>
              </w:rPr>
              <w:t xml:space="preserve">We agree to remove the two </w:t>
            </w:r>
            <w:r w:rsidR="0019257C" w:rsidRPr="0019257C">
              <w:rPr>
                <w:rFonts w:asciiTheme="minorHAnsi" w:eastAsiaTheme="minorEastAsia" w:hAnsiTheme="minorHAnsi" w:cstheme="minorHAnsi"/>
                <w:szCs w:val="20"/>
                <w:lang w:eastAsia="zh-CN"/>
              </w:rPr>
              <w:t>“is</w:t>
            </w:r>
            <w:r w:rsidRPr="0019257C">
              <w:rPr>
                <w:rFonts w:asciiTheme="minorHAnsi" w:eastAsiaTheme="minorEastAsia" w:hAnsiTheme="minorHAnsi" w:cstheme="minorHAnsi"/>
                <w:szCs w:val="20"/>
                <w:lang w:eastAsia="zh-CN"/>
              </w:rPr>
              <w:t xml:space="preserve"> use</w:t>
            </w:r>
            <w:r w:rsidR="0019257C">
              <w:rPr>
                <w:rFonts w:asciiTheme="minorHAnsi" w:eastAsiaTheme="minorEastAsia" w:hAnsiTheme="minorHAnsi" w:cstheme="minorHAnsi"/>
                <w:szCs w:val="20"/>
                <w:lang w:eastAsia="zh-CN"/>
              </w:rPr>
              <w:t>d</w:t>
            </w:r>
            <w:r w:rsidRPr="0019257C">
              <w:rPr>
                <w:rFonts w:asciiTheme="minorHAnsi" w:eastAsiaTheme="minorEastAsia" w:hAnsiTheme="minorHAnsi" w:cstheme="minorHAnsi"/>
                <w:szCs w:val="20"/>
                <w:lang w:eastAsia="zh-CN"/>
              </w:rPr>
              <w:t>” to align the spec and hope to delete blank cells of table.</w:t>
            </w:r>
          </w:p>
        </w:tc>
      </w:tr>
      <w:tr w:rsidR="006160A1" w:rsidRPr="00BC077E" w14:paraId="53F79515" w14:textId="77777777" w:rsidTr="0018396B">
        <w:tc>
          <w:tcPr>
            <w:tcW w:w="2216" w:type="dxa"/>
            <w:shd w:val="clear" w:color="auto" w:fill="auto"/>
          </w:tcPr>
          <w:p w14:paraId="524D3803" w14:textId="5FC8E7E5" w:rsidR="006160A1" w:rsidRPr="00BC077E" w:rsidRDefault="009F5ED9" w:rsidP="0018396B">
            <w:pPr>
              <w:pStyle w:val="BodyText"/>
              <w:rPr>
                <w:rFonts w:asciiTheme="minorHAnsi" w:hAnsiTheme="minorHAnsi"/>
                <w:sz w:val="20"/>
                <w:szCs w:val="20"/>
              </w:rPr>
            </w:pPr>
            <w:r>
              <w:rPr>
                <w:rFonts w:asciiTheme="minorHAnsi" w:hAnsiTheme="minorHAnsi"/>
                <w:sz w:val="20"/>
                <w:szCs w:val="20"/>
              </w:rPr>
              <w:t>Huawei/HiSilicon</w:t>
            </w:r>
          </w:p>
        </w:tc>
        <w:tc>
          <w:tcPr>
            <w:tcW w:w="7134" w:type="dxa"/>
            <w:shd w:val="clear" w:color="auto" w:fill="auto"/>
          </w:tcPr>
          <w:p w14:paraId="776AB6E6" w14:textId="17AEA150" w:rsidR="00B62F2A" w:rsidRPr="00BC077E" w:rsidRDefault="00B62F2A" w:rsidP="007E68D5">
            <w:pPr>
              <w:pStyle w:val="BodyText"/>
              <w:rPr>
                <w:rFonts w:asciiTheme="minorHAnsi" w:hAnsiTheme="minorHAnsi"/>
                <w:sz w:val="20"/>
                <w:szCs w:val="20"/>
              </w:rPr>
            </w:pPr>
            <w:r>
              <w:rPr>
                <w:rFonts w:asciiTheme="minorHAnsi" w:hAnsiTheme="minorHAnsi"/>
                <w:sz w:val="20"/>
                <w:szCs w:val="20"/>
              </w:rPr>
              <w:t xml:space="preserve">To align with current specification, we suggest </w:t>
            </w:r>
            <w:proofErr w:type="gramStart"/>
            <w:r>
              <w:rPr>
                <w:rFonts w:asciiTheme="minorHAnsi" w:hAnsiTheme="minorHAnsi"/>
                <w:sz w:val="20"/>
                <w:szCs w:val="20"/>
              </w:rPr>
              <w:t>to remove</w:t>
            </w:r>
            <w:proofErr w:type="gramEnd"/>
            <w:r>
              <w:rPr>
                <w:rFonts w:asciiTheme="minorHAnsi" w:hAnsiTheme="minorHAnsi"/>
                <w:sz w:val="20"/>
                <w:szCs w:val="20"/>
              </w:rPr>
              <w:t xml:space="preserve"> the last “is used”.</w:t>
            </w:r>
            <w:r w:rsidR="007C1C09">
              <w:rPr>
                <w:rFonts w:asciiTheme="minorHAnsi" w:hAnsiTheme="minorHAnsi"/>
                <w:sz w:val="20"/>
                <w:szCs w:val="20"/>
              </w:rPr>
              <w:t xml:space="preserve"> Otherwise the specification will have two different expressions, somehow confusing.</w:t>
            </w:r>
          </w:p>
        </w:tc>
      </w:tr>
      <w:tr w:rsidR="006160A1" w:rsidRPr="00BC077E" w14:paraId="2CC6BA59" w14:textId="77777777" w:rsidTr="0018396B">
        <w:tc>
          <w:tcPr>
            <w:tcW w:w="2216" w:type="dxa"/>
            <w:shd w:val="clear" w:color="auto" w:fill="auto"/>
          </w:tcPr>
          <w:p w14:paraId="5C1F2676" w14:textId="0A6355FB" w:rsidR="006160A1" w:rsidRPr="00413BB4" w:rsidRDefault="002313CD"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321362EC" w14:textId="5514B562" w:rsidR="006160A1" w:rsidRDefault="002313CD" w:rsidP="0018396B">
            <w:pPr>
              <w:pStyle w:val="BodyText"/>
              <w:rPr>
                <w:rFonts w:asciiTheme="minorHAnsi" w:hAnsiTheme="minorHAnsi"/>
                <w:sz w:val="20"/>
                <w:szCs w:val="20"/>
              </w:rPr>
            </w:pPr>
            <w:r>
              <w:rPr>
                <w:rFonts w:asciiTheme="minorHAnsi" w:hAnsiTheme="minorHAnsi"/>
                <w:sz w:val="20"/>
                <w:szCs w:val="20"/>
              </w:rPr>
              <w:t>Fine with TP</w:t>
            </w:r>
            <w:r w:rsidR="004A2D21">
              <w:rPr>
                <w:rFonts w:asciiTheme="minorHAnsi" w:hAnsiTheme="minorHAnsi"/>
                <w:sz w:val="20"/>
                <w:szCs w:val="20"/>
              </w:rPr>
              <w:t xml:space="preserve"> with “is used” removed to align with current specs.</w:t>
            </w:r>
          </w:p>
        </w:tc>
      </w:tr>
    </w:tbl>
    <w:p w14:paraId="3E1A540D" w14:textId="77777777" w:rsidR="006160A1" w:rsidRDefault="006160A1" w:rsidP="00725914">
      <w:pPr>
        <w:rPr>
          <w:rFonts w:ascii="Arial" w:hAnsi="Arial" w:cs="Arial"/>
        </w:rPr>
      </w:pPr>
    </w:p>
    <w:p w14:paraId="14A3A1F1" w14:textId="718B1444" w:rsidR="00855A7D" w:rsidRPr="00BC077E" w:rsidRDefault="00855A7D" w:rsidP="00534BDD">
      <w:pPr>
        <w:jc w:val="left"/>
      </w:pPr>
    </w:p>
    <w:p w14:paraId="2789709A" w14:textId="3CAA3BAB" w:rsidR="00855A7D" w:rsidRDefault="009C29FB" w:rsidP="006160A1">
      <w:pPr>
        <w:pStyle w:val="Heading2"/>
      </w:pPr>
      <w:r w:rsidRPr="009C29FB">
        <w:t>Issue #3: Repetition number delivery to higher layers</w:t>
      </w:r>
      <w:r w:rsidR="004D66CE">
        <w:t xml:space="preserve"> </w:t>
      </w:r>
      <w:r w:rsidR="004D66CE" w:rsidRPr="00071569">
        <w:t>Phase 2</w:t>
      </w:r>
    </w:p>
    <w:p w14:paraId="37EDC75F" w14:textId="77777777" w:rsidR="00A47714" w:rsidRDefault="00A47714" w:rsidP="00A47714">
      <w:proofErr w:type="gramStart"/>
      <w:r>
        <w:t>The majority of</w:t>
      </w:r>
      <w:proofErr w:type="gramEnd"/>
      <w:r>
        <w:t xml:space="preserve"> companies prefer option 1:</w:t>
      </w:r>
    </w:p>
    <w:p w14:paraId="0D40D5F5" w14:textId="77777777" w:rsidR="00A47714" w:rsidRPr="00194BFC" w:rsidRDefault="00A47714" w:rsidP="00A47714">
      <w:pPr>
        <w:ind w:left="720"/>
        <w:rPr>
          <w:b/>
          <w:bCs/>
        </w:rPr>
      </w:pPr>
      <w:r w:rsidRPr="00194BFC">
        <w:rPr>
          <w:b/>
          <w:bCs/>
        </w:rPr>
        <w:t xml:space="preserve">Option 1: Only </w:t>
      </w:r>
      <w:r>
        <w:rPr>
          <w:b/>
          <w:bCs/>
        </w:rPr>
        <w:t xml:space="preserve">the </w:t>
      </w:r>
      <w:r w:rsidRPr="00194BFC">
        <w:rPr>
          <w:b/>
          <w:bCs/>
        </w:rPr>
        <w:t>PUSCH repetition adjustment from the PUR ACK/fallback indication is delivered</w:t>
      </w:r>
    </w:p>
    <w:p w14:paraId="655C07B0" w14:textId="77777777" w:rsidR="00A47714" w:rsidRDefault="00A47714" w:rsidP="00A47714"/>
    <w:p w14:paraId="3498BB4F" w14:textId="77777777" w:rsidR="00122396" w:rsidRDefault="0001095E" w:rsidP="00A47714">
      <w:r>
        <w:t xml:space="preserve">Further discussion is needed to determine if a </w:t>
      </w:r>
      <w:r w:rsidR="00122396">
        <w:t>“C</w:t>
      </w:r>
      <w:r>
        <w:t>onclusion</w:t>
      </w:r>
      <w:r w:rsidR="00122396">
        <w:t>”</w:t>
      </w:r>
      <w:r>
        <w:t xml:space="preserve"> is needed</w:t>
      </w:r>
      <w:r w:rsidR="00122396">
        <w:t xml:space="preserve"> and what it should be. </w:t>
      </w:r>
    </w:p>
    <w:p w14:paraId="5B564108" w14:textId="0981AFA5" w:rsidR="00122396" w:rsidRDefault="00122396" w:rsidP="00122396">
      <w:pPr>
        <w:ind w:left="360"/>
      </w:pPr>
      <w:r>
        <w:t>Possible Conclusion:</w:t>
      </w:r>
    </w:p>
    <w:p w14:paraId="1827750A" w14:textId="1C869611" w:rsidR="00122396" w:rsidRDefault="00122396" w:rsidP="00122396">
      <w:pPr>
        <w:pStyle w:val="ListBullet"/>
        <w:tabs>
          <w:tab w:val="clear" w:pos="360"/>
          <w:tab w:val="num" w:pos="720"/>
        </w:tabs>
        <w:ind w:left="720"/>
      </w:pPr>
      <w:r>
        <w:t>T</w:t>
      </w:r>
      <w:r w:rsidRPr="00423D11">
        <w:t xml:space="preserve">he </w:t>
      </w:r>
      <w:r w:rsidRPr="00DE73DE">
        <w:rPr>
          <w:i/>
          <w:iCs/>
        </w:rPr>
        <w:t>Repetition Number</w:t>
      </w:r>
      <w:r>
        <w:t xml:space="preserve"> </w:t>
      </w:r>
      <w:r w:rsidRPr="00423D11">
        <w:t xml:space="preserve">field from the UL grant </w:t>
      </w:r>
      <w:r>
        <w:t xml:space="preserve">for PUR </w:t>
      </w:r>
      <w:r w:rsidRPr="00423D11">
        <w:t xml:space="preserve">retransmission </w:t>
      </w:r>
      <w:r>
        <w:t>is NOT delivered to higher layers.</w:t>
      </w:r>
    </w:p>
    <w:p w14:paraId="68831571" w14:textId="1856EBA2" w:rsidR="009C29FB" w:rsidRDefault="0001095E" w:rsidP="00A47714">
      <w:r>
        <w:t xml:space="preserve"> </w:t>
      </w:r>
      <w:r w:rsidR="009C29FB">
        <w:t xml:space="preserve"> </w:t>
      </w:r>
    </w:p>
    <w:p w14:paraId="78FAD6AF" w14:textId="2ADACD7E" w:rsidR="00677DEF" w:rsidRPr="00BC077E" w:rsidRDefault="003433F7" w:rsidP="00D93C18">
      <w:r>
        <w:t>Please add your views if the following “Conclusion” is needed or need</w:t>
      </w:r>
      <w:r w:rsidR="00D93C18">
        <w:t>s</w:t>
      </w:r>
      <w:r>
        <w:t xml:space="preserve"> modification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677DEF" w:rsidRPr="00BC077E" w14:paraId="758C496C" w14:textId="77777777" w:rsidTr="0018396B">
        <w:tc>
          <w:tcPr>
            <w:tcW w:w="2216" w:type="dxa"/>
            <w:shd w:val="clear" w:color="auto" w:fill="BFBFBF"/>
          </w:tcPr>
          <w:p w14:paraId="4A0AEDE3" w14:textId="77777777" w:rsidR="00677DEF" w:rsidRPr="00BC077E" w:rsidRDefault="00677DEF"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2054F01D" w14:textId="77777777" w:rsidR="00677DEF" w:rsidRPr="00BC077E" w:rsidRDefault="00677DEF"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677DEF" w:rsidRPr="00BC077E" w14:paraId="19A4B3D4" w14:textId="77777777" w:rsidTr="0018396B">
        <w:tc>
          <w:tcPr>
            <w:tcW w:w="2216" w:type="dxa"/>
            <w:shd w:val="clear" w:color="auto" w:fill="auto"/>
          </w:tcPr>
          <w:p w14:paraId="21E9999D" w14:textId="02A84F75" w:rsidR="00677DEF" w:rsidRPr="00BC077E" w:rsidRDefault="00956080"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19B6ECBC" w14:textId="2E683653" w:rsidR="00677DEF" w:rsidRPr="00BC077E" w:rsidRDefault="00956080" w:rsidP="0018396B">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We are fine with the possible conclusion. It will make clear that this is the intentional behavior and I will avoid </w:t>
            </w:r>
            <w:r w:rsidR="004C4619">
              <w:rPr>
                <w:rFonts w:asciiTheme="minorHAnsi" w:hAnsiTheme="minorHAnsi"/>
                <w:color w:val="0070C0"/>
              </w:rPr>
              <w:t>the</w:t>
            </w:r>
            <w:r>
              <w:rPr>
                <w:rFonts w:asciiTheme="minorHAnsi" w:hAnsiTheme="minorHAnsi"/>
                <w:color w:val="0070C0"/>
              </w:rPr>
              <w:t xml:space="preserve"> future misinterpretation that the padding for the “Repetition Number” field is not there because it was missed.</w:t>
            </w:r>
          </w:p>
        </w:tc>
      </w:tr>
      <w:tr w:rsidR="006257ED" w:rsidRPr="00BC077E" w14:paraId="3EF9878E" w14:textId="77777777" w:rsidTr="0018396B">
        <w:tc>
          <w:tcPr>
            <w:tcW w:w="2216" w:type="dxa"/>
            <w:shd w:val="clear" w:color="auto" w:fill="auto"/>
          </w:tcPr>
          <w:p w14:paraId="5E938316" w14:textId="7602F237" w:rsidR="006257ED" w:rsidRPr="00BC077E" w:rsidRDefault="006257ED" w:rsidP="006257ED">
            <w:pPr>
              <w:pStyle w:val="BodyText"/>
              <w:rPr>
                <w:rFonts w:asciiTheme="minorHAnsi" w:hAnsiTheme="minorHAnsi" w:cstheme="minorHAnsi"/>
                <w:sz w:val="20"/>
                <w:szCs w:val="20"/>
              </w:rPr>
            </w:pPr>
            <w:r w:rsidRPr="0047203F">
              <w:rPr>
                <w:rFonts w:asciiTheme="minorHAnsi" w:hAnsiTheme="minorHAnsi"/>
                <w:color w:val="000000" w:themeColor="text1"/>
                <w:sz w:val="20"/>
                <w:szCs w:val="20"/>
              </w:rPr>
              <w:t>Q</w:t>
            </w:r>
            <w:r>
              <w:rPr>
                <w:rFonts w:asciiTheme="minorHAnsi" w:hAnsiTheme="minorHAnsi"/>
                <w:color w:val="000000" w:themeColor="text1"/>
                <w:sz w:val="20"/>
                <w:szCs w:val="20"/>
              </w:rPr>
              <w:t>ualcomm</w:t>
            </w:r>
          </w:p>
        </w:tc>
        <w:tc>
          <w:tcPr>
            <w:tcW w:w="7134" w:type="dxa"/>
            <w:shd w:val="clear" w:color="auto" w:fill="auto"/>
          </w:tcPr>
          <w:p w14:paraId="5C18D03C" w14:textId="6A1315C0" w:rsidR="006257ED" w:rsidRPr="00BC077E" w:rsidRDefault="006257ED" w:rsidP="006257ED">
            <w:pPr>
              <w:pStyle w:val="BodyText"/>
              <w:rPr>
                <w:rFonts w:asciiTheme="minorHAnsi" w:eastAsiaTheme="minorEastAsia" w:hAnsiTheme="minorHAnsi"/>
                <w:sz w:val="20"/>
                <w:szCs w:val="20"/>
                <w:lang w:eastAsia="zh-CN"/>
              </w:rPr>
            </w:pPr>
            <w:r w:rsidRPr="0047203F">
              <w:rPr>
                <w:rFonts w:asciiTheme="minorHAnsi" w:hAnsiTheme="minorHAnsi"/>
                <w:color w:val="000000" w:themeColor="text1"/>
              </w:rPr>
              <w:t>We don</w:t>
            </w:r>
            <w:r>
              <w:rPr>
                <w:rFonts w:asciiTheme="minorHAnsi" w:hAnsiTheme="minorHAnsi"/>
                <w:color w:val="000000" w:themeColor="text1"/>
              </w:rPr>
              <w:t>’t think the conclusion is needed, but if writing the conclusion down is the way to close this topic faster, we are OK with it.</w:t>
            </w:r>
          </w:p>
        </w:tc>
      </w:tr>
      <w:tr w:rsidR="00677DEF" w:rsidRPr="00BC077E" w14:paraId="765A1029" w14:textId="77777777" w:rsidTr="0018396B">
        <w:tc>
          <w:tcPr>
            <w:tcW w:w="2216" w:type="dxa"/>
            <w:shd w:val="clear" w:color="auto" w:fill="auto"/>
          </w:tcPr>
          <w:p w14:paraId="05D232CC" w14:textId="4D433DBC" w:rsidR="00677DEF" w:rsidRPr="0019257C" w:rsidRDefault="0061549D" w:rsidP="0018396B">
            <w:pPr>
              <w:pStyle w:val="BodyText"/>
              <w:rPr>
                <w:rFonts w:asciiTheme="minorHAnsi" w:eastAsiaTheme="minorEastAsia" w:hAnsiTheme="minorHAnsi" w:cstheme="minorHAnsi"/>
                <w:szCs w:val="20"/>
                <w:lang w:eastAsia="zh-CN"/>
              </w:rPr>
            </w:pPr>
            <w:r w:rsidRPr="0019257C">
              <w:rPr>
                <w:rFonts w:asciiTheme="minorHAnsi" w:eastAsiaTheme="minorEastAsia" w:hAnsiTheme="minorHAnsi" w:cstheme="minorHAnsi"/>
                <w:szCs w:val="20"/>
                <w:lang w:eastAsia="zh-CN"/>
              </w:rPr>
              <w:t>Lenovo,</w:t>
            </w:r>
            <w:r w:rsidR="00262F5D" w:rsidRPr="0019257C">
              <w:rPr>
                <w:rFonts w:asciiTheme="minorHAnsi" w:eastAsiaTheme="minorEastAsia" w:hAnsiTheme="minorHAnsi" w:cstheme="minorHAnsi"/>
                <w:szCs w:val="20"/>
                <w:lang w:eastAsia="zh-CN"/>
              </w:rPr>
              <w:t xml:space="preserve"> </w:t>
            </w:r>
            <w:proofErr w:type="spellStart"/>
            <w:r w:rsidRPr="0019257C">
              <w:rPr>
                <w:rFonts w:asciiTheme="minorHAnsi" w:eastAsiaTheme="minorEastAsia" w:hAnsiTheme="minorHAnsi" w:cstheme="minorHAnsi"/>
                <w:szCs w:val="20"/>
                <w:lang w:eastAsia="zh-CN"/>
              </w:rPr>
              <w:t>MotoM</w:t>
            </w:r>
            <w:proofErr w:type="spellEnd"/>
          </w:p>
        </w:tc>
        <w:tc>
          <w:tcPr>
            <w:tcW w:w="7134" w:type="dxa"/>
            <w:shd w:val="clear" w:color="auto" w:fill="auto"/>
          </w:tcPr>
          <w:p w14:paraId="6BF37846" w14:textId="7BFC34CB" w:rsidR="00677DEF" w:rsidRPr="0019257C" w:rsidRDefault="0061549D" w:rsidP="0018396B">
            <w:pPr>
              <w:pStyle w:val="BodyText"/>
              <w:rPr>
                <w:rFonts w:asciiTheme="minorHAnsi" w:eastAsiaTheme="minorEastAsia" w:hAnsiTheme="minorHAnsi" w:cstheme="minorHAnsi"/>
                <w:szCs w:val="20"/>
                <w:lang w:eastAsia="zh-CN"/>
              </w:rPr>
            </w:pPr>
            <w:r w:rsidRPr="0019257C">
              <w:rPr>
                <w:rFonts w:asciiTheme="minorHAnsi" w:eastAsiaTheme="minorEastAsia" w:hAnsiTheme="minorHAnsi" w:cstheme="minorHAnsi"/>
                <w:szCs w:val="20"/>
                <w:lang w:eastAsia="zh-CN"/>
              </w:rPr>
              <w:t>We are OK to have the conclusion to clarify the issue.</w:t>
            </w:r>
          </w:p>
        </w:tc>
      </w:tr>
      <w:tr w:rsidR="00B354FA" w:rsidRPr="00BC077E" w14:paraId="5F290CB0" w14:textId="77777777" w:rsidTr="0018396B">
        <w:tc>
          <w:tcPr>
            <w:tcW w:w="2216" w:type="dxa"/>
            <w:shd w:val="clear" w:color="auto" w:fill="auto"/>
          </w:tcPr>
          <w:p w14:paraId="782AE31C" w14:textId="1DF07F0D" w:rsidR="00B354FA" w:rsidRPr="00BC077E" w:rsidRDefault="00B354FA" w:rsidP="00B354FA">
            <w:pPr>
              <w:pStyle w:val="BodyText"/>
              <w:rPr>
                <w:rFonts w:asciiTheme="minorHAnsi" w:hAnsiTheme="minorHAnsi"/>
                <w:sz w:val="20"/>
                <w:szCs w:val="20"/>
              </w:rPr>
            </w:pPr>
            <w:r>
              <w:rPr>
                <w:rFonts w:asciiTheme="minorHAnsi" w:hAnsiTheme="minorHAnsi"/>
                <w:sz w:val="20"/>
                <w:szCs w:val="20"/>
              </w:rPr>
              <w:t>Huawei/HiSilicon</w:t>
            </w:r>
          </w:p>
        </w:tc>
        <w:tc>
          <w:tcPr>
            <w:tcW w:w="7134" w:type="dxa"/>
            <w:shd w:val="clear" w:color="auto" w:fill="auto"/>
          </w:tcPr>
          <w:p w14:paraId="2057B0DF" w14:textId="11CC7DEE" w:rsidR="00B354FA" w:rsidRPr="00BC077E" w:rsidRDefault="0075277B" w:rsidP="0075277B">
            <w:pPr>
              <w:pStyle w:val="BodyText"/>
              <w:rPr>
                <w:rFonts w:asciiTheme="minorHAnsi" w:hAnsiTheme="minorHAnsi"/>
                <w:sz w:val="20"/>
                <w:szCs w:val="20"/>
              </w:rPr>
            </w:pPr>
            <w:r>
              <w:rPr>
                <w:rFonts w:asciiTheme="minorHAnsi" w:hAnsiTheme="minorHAnsi"/>
                <w:sz w:val="20"/>
                <w:szCs w:val="20"/>
              </w:rPr>
              <w:t>W</w:t>
            </w:r>
            <w:r>
              <w:rPr>
                <w:rFonts w:asciiTheme="minorHAnsi" w:eastAsiaTheme="minorEastAsia" w:hAnsiTheme="minorHAnsi"/>
                <w:sz w:val="20"/>
                <w:szCs w:val="20"/>
                <w:lang w:eastAsia="zh-CN"/>
              </w:rPr>
              <w:t xml:space="preserve">e think the specification is clear and correct, no need for any conclusion. But for the sake of progress, we may live with it. </w:t>
            </w:r>
          </w:p>
        </w:tc>
      </w:tr>
      <w:tr w:rsidR="00B354FA" w:rsidRPr="00BC077E" w14:paraId="432BA72D" w14:textId="77777777" w:rsidTr="0018396B">
        <w:tc>
          <w:tcPr>
            <w:tcW w:w="2216" w:type="dxa"/>
            <w:shd w:val="clear" w:color="auto" w:fill="auto"/>
          </w:tcPr>
          <w:p w14:paraId="44D8A630" w14:textId="7835AD87" w:rsidR="00B354FA" w:rsidRPr="00413BB4" w:rsidRDefault="00CC5362" w:rsidP="00B354FA">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466C48A4" w14:textId="7849D5C0" w:rsidR="00B354FA" w:rsidRDefault="00CC5362" w:rsidP="00B354FA">
            <w:pPr>
              <w:pStyle w:val="BodyText"/>
              <w:rPr>
                <w:rFonts w:asciiTheme="minorHAnsi" w:hAnsiTheme="minorHAnsi"/>
                <w:sz w:val="20"/>
                <w:szCs w:val="20"/>
              </w:rPr>
            </w:pPr>
            <w:r>
              <w:rPr>
                <w:rFonts w:asciiTheme="minorHAnsi" w:hAnsiTheme="minorHAnsi"/>
                <w:sz w:val="20"/>
                <w:szCs w:val="20"/>
              </w:rPr>
              <w:t>OK with the conclusion</w:t>
            </w:r>
          </w:p>
        </w:tc>
      </w:tr>
    </w:tbl>
    <w:p w14:paraId="7CB93CE4" w14:textId="77777777" w:rsidR="00677DEF" w:rsidRDefault="00677DEF" w:rsidP="00677DEF">
      <w:pPr>
        <w:rPr>
          <w:rFonts w:ascii="Arial" w:hAnsi="Arial" w:cs="Arial"/>
        </w:rPr>
      </w:pPr>
    </w:p>
    <w:p w14:paraId="599A55E1" w14:textId="77777777" w:rsidR="00677DEF" w:rsidRDefault="00677DEF" w:rsidP="00A47714"/>
    <w:p w14:paraId="351BE583" w14:textId="77777777" w:rsidR="00C040E9" w:rsidRPr="00BC077E" w:rsidRDefault="00C040E9" w:rsidP="00C040E9">
      <w:pPr>
        <w:pStyle w:val="Heading1"/>
        <w:rPr>
          <w:rFonts w:asciiTheme="minorHAnsi" w:hAnsiTheme="minorHAnsi"/>
        </w:rPr>
      </w:pPr>
      <w:r w:rsidRPr="00BC077E">
        <w:rPr>
          <w:rFonts w:asciiTheme="minorHAnsi" w:hAnsiTheme="minorHAnsi"/>
        </w:rPr>
        <w:t>Summary</w:t>
      </w:r>
    </w:p>
    <w:p w14:paraId="38FE7CA2" w14:textId="77777777" w:rsidR="00C040E9" w:rsidRPr="009C29FB" w:rsidRDefault="00C040E9" w:rsidP="00A47714"/>
    <w:bookmarkEnd w:id="5"/>
    <w:p w14:paraId="77196B2B" w14:textId="37586624" w:rsidR="00BC1CC3" w:rsidRPr="00BC077E" w:rsidRDefault="00BC1CC3" w:rsidP="00BC1CC3">
      <w:pPr>
        <w:pStyle w:val="Heading1"/>
        <w:rPr>
          <w:rFonts w:asciiTheme="minorHAnsi" w:hAnsiTheme="minorHAnsi" w:cs="Calibri"/>
        </w:rPr>
      </w:pPr>
      <w:r w:rsidRPr="00BC077E">
        <w:rPr>
          <w:rFonts w:asciiTheme="minorHAnsi" w:hAnsiTheme="minorHAnsi" w:cs="Calibri"/>
        </w:rPr>
        <w:t>References</w:t>
      </w:r>
    </w:p>
    <w:bookmarkEnd w:id="3"/>
    <w:bookmarkEnd w:id="4"/>
    <w:p w14:paraId="12AC702C" w14:textId="659FB8C9" w:rsidR="0058774D" w:rsidRPr="00BC077E" w:rsidRDefault="0058774D" w:rsidP="00040F02">
      <w:pPr>
        <w:pStyle w:val="Reference"/>
        <w:rPr>
          <w:rFonts w:asciiTheme="minorHAnsi" w:hAnsiTheme="minorHAnsi" w:cs="Calibri"/>
          <w:sz w:val="22"/>
        </w:rPr>
      </w:pPr>
      <w:r w:rsidRPr="00BC077E">
        <w:rPr>
          <w:rFonts w:asciiTheme="minorHAnsi" w:hAnsiTheme="minorHAnsi" w:cs="Calibri"/>
          <w:sz w:val="22"/>
        </w:rPr>
        <w:t>R1-2008583, “PUR maintenance issues for Rel-16 LTE-MTC”, Ericsson</w:t>
      </w:r>
    </w:p>
    <w:p w14:paraId="3B80D594" w14:textId="0DD7645F" w:rsidR="0058774D" w:rsidRPr="00BC077E" w:rsidRDefault="00042ED4" w:rsidP="00040F02">
      <w:pPr>
        <w:pStyle w:val="Reference"/>
        <w:rPr>
          <w:rFonts w:asciiTheme="minorHAnsi" w:hAnsiTheme="minorHAnsi" w:cs="Calibri"/>
          <w:sz w:val="22"/>
        </w:rPr>
      </w:pPr>
      <w:r w:rsidRPr="00BC077E">
        <w:rPr>
          <w:rFonts w:asciiTheme="minorHAnsi" w:hAnsiTheme="minorHAnsi" w:cs="Calibri"/>
          <w:sz w:val="22"/>
        </w:rPr>
        <w:t>R1-2008800, “Corrections on transmission modes for PUR”, Huawei, HiSilicon</w:t>
      </w:r>
    </w:p>
    <w:sectPr w:rsidR="0058774D" w:rsidRPr="00BC077E"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FCE1E" w14:textId="77777777" w:rsidR="00E53B55" w:rsidRDefault="00E53B55" w:rsidP="00527CE3">
      <w:r>
        <w:separator/>
      </w:r>
    </w:p>
  </w:endnote>
  <w:endnote w:type="continuationSeparator" w:id="0">
    <w:p w14:paraId="3E91D981" w14:textId="77777777" w:rsidR="00E53B55" w:rsidRDefault="00E53B55"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7D67C" w14:textId="77777777" w:rsidR="00E53B55" w:rsidRDefault="00E53B55" w:rsidP="00527CE3">
      <w:r>
        <w:separator/>
      </w:r>
    </w:p>
  </w:footnote>
  <w:footnote w:type="continuationSeparator" w:id="0">
    <w:p w14:paraId="713FABCC" w14:textId="77777777" w:rsidR="00E53B55" w:rsidRDefault="00E53B55" w:rsidP="0052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DB9E7B"/>
    <w:multiLevelType w:val="singleLevel"/>
    <w:tmpl w:val="EBDB9E7B"/>
    <w:lvl w:ilvl="0">
      <w:start w:val="1"/>
      <w:numFmt w:val="decimal"/>
      <w:suff w:val="nothing"/>
      <w:lvlText w:val="（%1）"/>
      <w:lvlJc w:val="left"/>
    </w:lvl>
  </w:abstractNum>
  <w:abstractNum w:abstractNumId="1" w15:restartNumberingAfterBreak="0">
    <w:nsid w:val="FFFFFF88"/>
    <w:multiLevelType w:val="singleLevel"/>
    <w:tmpl w:val="AD0C597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6BF04D1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4F59F0"/>
    <w:multiLevelType w:val="multilevel"/>
    <w:tmpl w:val="113229FE"/>
    <w:lvl w:ilvl="0">
      <w:start w:val="1"/>
      <w:numFmt w:val="decimal"/>
      <w:pStyle w:val="Heading1"/>
      <w:lvlText w:val="%1."/>
      <w:lvlJc w:val="left"/>
      <w:pPr>
        <w:tabs>
          <w:tab w:val="num" w:pos="4662"/>
        </w:tabs>
        <w:ind w:left="466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9552F56"/>
    <w:multiLevelType w:val="hybridMultilevel"/>
    <w:tmpl w:val="4E64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2"/>
  </w:num>
  <w:num w:numId="4">
    <w:abstractNumId w:val="21"/>
  </w:num>
  <w:num w:numId="5">
    <w:abstractNumId w:val="25"/>
  </w:num>
  <w:num w:numId="6">
    <w:abstractNumId w:val="13"/>
  </w:num>
  <w:num w:numId="7">
    <w:abstractNumId w:val="9"/>
  </w:num>
  <w:num w:numId="8">
    <w:abstractNumId w:val="10"/>
  </w:num>
  <w:num w:numId="9">
    <w:abstractNumId w:val="18"/>
  </w:num>
  <w:num w:numId="10">
    <w:abstractNumId w:val="26"/>
  </w:num>
  <w:num w:numId="11">
    <w:abstractNumId w:val="5"/>
  </w:num>
  <w:num w:numId="12">
    <w:abstractNumId w:val="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19"/>
  </w:num>
  <w:num w:numId="17">
    <w:abstractNumId w:val="3"/>
  </w:num>
  <w:num w:numId="18">
    <w:abstractNumId w:val="23"/>
  </w:num>
  <w:num w:numId="19">
    <w:abstractNumId w:val="1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1"/>
  </w:num>
  <w:num w:numId="24">
    <w:abstractNumId w:val="17"/>
  </w:num>
  <w:num w:numId="25">
    <w:abstractNumId w:val="8"/>
  </w:num>
  <w:num w:numId="26">
    <w:abstractNumId w:val="22"/>
  </w:num>
  <w:num w:numId="27">
    <w:abstractNumId w:val="4"/>
  </w:num>
  <w:num w:numId="28">
    <w:abstractNumId w:val="24"/>
  </w:num>
  <w:num w:numId="29">
    <w:abstractNumId w:val="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AR">
    <w15:presenceInfo w15:providerId="None" w15:userId="AR"/>
  </w15:person>
  <w15:person w15:author="MM">
    <w15:presenceInfo w15:providerId="None" w15:userId="MM"/>
  </w15:person>
  <w15:person w15:author="Huawei">
    <w15:presenceInfo w15:providerId="None" w15:userId="Huawei"/>
  </w15:person>
  <w15:person w15:author="Gus">
    <w15:presenceInfo w15:providerId="None" w15:userId="G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hyphenationZone w:val="425"/>
  <w:characterSpacingControl w:val="doNotCompress"/>
  <w:hdrShapeDefaults>
    <o:shapedefaults v:ext="edit" spidmax="6145">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BF8"/>
    <w:rsid w:val="000064B4"/>
    <w:rsid w:val="00006A82"/>
    <w:rsid w:val="00006F9C"/>
    <w:rsid w:val="00007341"/>
    <w:rsid w:val="000073AD"/>
    <w:rsid w:val="00007818"/>
    <w:rsid w:val="00007DB0"/>
    <w:rsid w:val="00007F0D"/>
    <w:rsid w:val="000102F1"/>
    <w:rsid w:val="00010313"/>
    <w:rsid w:val="00010482"/>
    <w:rsid w:val="000104C7"/>
    <w:rsid w:val="0001095E"/>
    <w:rsid w:val="00010F00"/>
    <w:rsid w:val="00010F8E"/>
    <w:rsid w:val="0001126A"/>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A1"/>
    <w:rsid w:val="00033A5D"/>
    <w:rsid w:val="00033AA9"/>
    <w:rsid w:val="00034281"/>
    <w:rsid w:val="0003485E"/>
    <w:rsid w:val="0003551F"/>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0F02"/>
    <w:rsid w:val="000417E3"/>
    <w:rsid w:val="0004199D"/>
    <w:rsid w:val="00041EE0"/>
    <w:rsid w:val="00041FA0"/>
    <w:rsid w:val="000426E5"/>
    <w:rsid w:val="00042ED4"/>
    <w:rsid w:val="0004301B"/>
    <w:rsid w:val="0004370D"/>
    <w:rsid w:val="00043944"/>
    <w:rsid w:val="00043BB6"/>
    <w:rsid w:val="00043F61"/>
    <w:rsid w:val="00043FB8"/>
    <w:rsid w:val="00044058"/>
    <w:rsid w:val="000441E5"/>
    <w:rsid w:val="0004499D"/>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14F"/>
    <w:rsid w:val="00057597"/>
    <w:rsid w:val="00057A9A"/>
    <w:rsid w:val="00057AF8"/>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569"/>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77"/>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465"/>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2D97"/>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BAD"/>
    <w:rsid w:val="000C127D"/>
    <w:rsid w:val="000C1346"/>
    <w:rsid w:val="000C1C64"/>
    <w:rsid w:val="000C209A"/>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196"/>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5F6C"/>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116"/>
    <w:rsid w:val="001154DA"/>
    <w:rsid w:val="00115525"/>
    <w:rsid w:val="001159B1"/>
    <w:rsid w:val="001159BE"/>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1B5"/>
    <w:rsid w:val="001213CD"/>
    <w:rsid w:val="00121649"/>
    <w:rsid w:val="00122109"/>
    <w:rsid w:val="00122396"/>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9BD"/>
    <w:rsid w:val="00132AA7"/>
    <w:rsid w:val="00132B39"/>
    <w:rsid w:val="00132F1C"/>
    <w:rsid w:val="0013331F"/>
    <w:rsid w:val="0013348C"/>
    <w:rsid w:val="00133D7D"/>
    <w:rsid w:val="001343B8"/>
    <w:rsid w:val="00134426"/>
    <w:rsid w:val="001349CF"/>
    <w:rsid w:val="0013500C"/>
    <w:rsid w:val="0013517B"/>
    <w:rsid w:val="0013570E"/>
    <w:rsid w:val="00135915"/>
    <w:rsid w:val="00135FFA"/>
    <w:rsid w:val="00136F38"/>
    <w:rsid w:val="00137098"/>
    <w:rsid w:val="00137917"/>
    <w:rsid w:val="00137ACE"/>
    <w:rsid w:val="00137C5D"/>
    <w:rsid w:val="00140218"/>
    <w:rsid w:val="0014051A"/>
    <w:rsid w:val="0014097B"/>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93F"/>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17"/>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9C"/>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ECD"/>
    <w:rsid w:val="00191F48"/>
    <w:rsid w:val="00191F66"/>
    <w:rsid w:val="0019257C"/>
    <w:rsid w:val="001926A3"/>
    <w:rsid w:val="0019293B"/>
    <w:rsid w:val="00192ABD"/>
    <w:rsid w:val="00192F50"/>
    <w:rsid w:val="00193547"/>
    <w:rsid w:val="0019371F"/>
    <w:rsid w:val="00193D4A"/>
    <w:rsid w:val="00193E93"/>
    <w:rsid w:val="00193F45"/>
    <w:rsid w:val="0019442C"/>
    <w:rsid w:val="00194BF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265"/>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495B"/>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3A35"/>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1B3"/>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3CD"/>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D0C"/>
    <w:rsid w:val="00244E88"/>
    <w:rsid w:val="00244E9F"/>
    <w:rsid w:val="00244EAD"/>
    <w:rsid w:val="00245CEE"/>
    <w:rsid w:val="00246094"/>
    <w:rsid w:val="002463EE"/>
    <w:rsid w:val="00246D37"/>
    <w:rsid w:val="00247223"/>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2F5D"/>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2FE1"/>
    <w:rsid w:val="00273159"/>
    <w:rsid w:val="00273893"/>
    <w:rsid w:val="0027397E"/>
    <w:rsid w:val="00273B30"/>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77C4A"/>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78"/>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87959"/>
    <w:rsid w:val="00290BBE"/>
    <w:rsid w:val="0029101A"/>
    <w:rsid w:val="002913E1"/>
    <w:rsid w:val="002914AB"/>
    <w:rsid w:val="002914C0"/>
    <w:rsid w:val="00292272"/>
    <w:rsid w:val="00292317"/>
    <w:rsid w:val="00292638"/>
    <w:rsid w:val="00292A27"/>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A30"/>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48E"/>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D7E2F"/>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0B"/>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3F7"/>
    <w:rsid w:val="00343413"/>
    <w:rsid w:val="003434E8"/>
    <w:rsid w:val="003437A2"/>
    <w:rsid w:val="003441EB"/>
    <w:rsid w:val="00344419"/>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921"/>
    <w:rsid w:val="003501D3"/>
    <w:rsid w:val="00350412"/>
    <w:rsid w:val="00350B3C"/>
    <w:rsid w:val="00350FF9"/>
    <w:rsid w:val="0035104D"/>
    <w:rsid w:val="003512A5"/>
    <w:rsid w:val="003512D2"/>
    <w:rsid w:val="00351717"/>
    <w:rsid w:val="00352335"/>
    <w:rsid w:val="0035259C"/>
    <w:rsid w:val="003525AA"/>
    <w:rsid w:val="00352821"/>
    <w:rsid w:val="00352E82"/>
    <w:rsid w:val="00352F0E"/>
    <w:rsid w:val="00353415"/>
    <w:rsid w:val="00353678"/>
    <w:rsid w:val="00353EA6"/>
    <w:rsid w:val="00354142"/>
    <w:rsid w:val="0035457E"/>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1115"/>
    <w:rsid w:val="003713A8"/>
    <w:rsid w:val="003714F1"/>
    <w:rsid w:val="003715CC"/>
    <w:rsid w:val="00371B28"/>
    <w:rsid w:val="00372023"/>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5BB8"/>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1E17"/>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2F8"/>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40C"/>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BB4"/>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3D11"/>
    <w:rsid w:val="00424413"/>
    <w:rsid w:val="0042442D"/>
    <w:rsid w:val="00424713"/>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CA8"/>
    <w:rsid w:val="00441DE3"/>
    <w:rsid w:val="00441E12"/>
    <w:rsid w:val="00441F3D"/>
    <w:rsid w:val="0044207A"/>
    <w:rsid w:val="004429E1"/>
    <w:rsid w:val="00442D1D"/>
    <w:rsid w:val="0044301C"/>
    <w:rsid w:val="004438B2"/>
    <w:rsid w:val="004444D8"/>
    <w:rsid w:val="004446DA"/>
    <w:rsid w:val="00444AFD"/>
    <w:rsid w:val="00444DE5"/>
    <w:rsid w:val="00445369"/>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AA2"/>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9DD"/>
    <w:rsid w:val="00470D7D"/>
    <w:rsid w:val="00471583"/>
    <w:rsid w:val="0047180F"/>
    <w:rsid w:val="004720B9"/>
    <w:rsid w:val="0047226A"/>
    <w:rsid w:val="00472635"/>
    <w:rsid w:val="00472663"/>
    <w:rsid w:val="0047282F"/>
    <w:rsid w:val="00472F66"/>
    <w:rsid w:val="00473561"/>
    <w:rsid w:val="00473621"/>
    <w:rsid w:val="00473AC7"/>
    <w:rsid w:val="00473B68"/>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186F"/>
    <w:rsid w:val="004A2885"/>
    <w:rsid w:val="004A28C3"/>
    <w:rsid w:val="004A2931"/>
    <w:rsid w:val="004A299A"/>
    <w:rsid w:val="004A2D21"/>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C90"/>
    <w:rsid w:val="004A7D8A"/>
    <w:rsid w:val="004B0027"/>
    <w:rsid w:val="004B0EE9"/>
    <w:rsid w:val="004B0FD6"/>
    <w:rsid w:val="004B0FE3"/>
    <w:rsid w:val="004B12C2"/>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3F88"/>
    <w:rsid w:val="004C4270"/>
    <w:rsid w:val="004C45FC"/>
    <w:rsid w:val="004C4619"/>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6F"/>
    <w:rsid w:val="004D07F4"/>
    <w:rsid w:val="004D0975"/>
    <w:rsid w:val="004D09AC"/>
    <w:rsid w:val="004D0AF3"/>
    <w:rsid w:val="004D0DE0"/>
    <w:rsid w:val="004D0F75"/>
    <w:rsid w:val="004D11B4"/>
    <w:rsid w:val="004D146F"/>
    <w:rsid w:val="004D1CDE"/>
    <w:rsid w:val="004D20A2"/>
    <w:rsid w:val="004D20E5"/>
    <w:rsid w:val="004D280D"/>
    <w:rsid w:val="004D29C7"/>
    <w:rsid w:val="004D2AFA"/>
    <w:rsid w:val="004D2C7C"/>
    <w:rsid w:val="004D2F40"/>
    <w:rsid w:val="004D31D1"/>
    <w:rsid w:val="004D3BF8"/>
    <w:rsid w:val="004D4338"/>
    <w:rsid w:val="004D4757"/>
    <w:rsid w:val="004D4BD7"/>
    <w:rsid w:val="004D4BF4"/>
    <w:rsid w:val="004D5450"/>
    <w:rsid w:val="004D62C5"/>
    <w:rsid w:val="004D66CE"/>
    <w:rsid w:val="004D6883"/>
    <w:rsid w:val="004D6C90"/>
    <w:rsid w:val="004D6DE6"/>
    <w:rsid w:val="004D71BA"/>
    <w:rsid w:val="004D73A1"/>
    <w:rsid w:val="004D769B"/>
    <w:rsid w:val="004D7AC0"/>
    <w:rsid w:val="004D7EF5"/>
    <w:rsid w:val="004E02E5"/>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902"/>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B4D"/>
    <w:rsid w:val="0051532B"/>
    <w:rsid w:val="005154DC"/>
    <w:rsid w:val="0051586A"/>
    <w:rsid w:val="005158B7"/>
    <w:rsid w:val="00515AAE"/>
    <w:rsid w:val="00515B66"/>
    <w:rsid w:val="00515E71"/>
    <w:rsid w:val="0051601B"/>
    <w:rsid w:val="00516773"/>
    <w:rsid w:val="00516D06"/>
    <w:rsid w:val="0051748E"/>
    <w:rsid w:val="005177FD"/>
    <w:rsid w:val="00517853"/>
    <w:rsid w:val="005203CF"/>
    <w:rsid w:val="0052069D"/>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BDD"/>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4D6D"/>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384"/>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4D"/>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17"/>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BD9"/>
    <w:rsid w:val="005A1F56"/>
    <w:rsid w:val="005A237E"/>
    <w:rsid w:val="005A265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1C04"/>
    <w:rsid w:val="005B2125"/>
    <w:rsid w:val="005B2306"/>
    <w:rsid w:val="005B2310"/>
    <w:rsid w:val="005B27D4"/>
    <w:rsid w:val="005B2B35"/>
    <w:rsid w:val="005B34A6"/>
    <w:rsid w:val="005B400A"/>
    <w:rsid w:val="005B4127"/>
    <w:rsid w:val="005B430C"/>
    <w:rsid w:val="005B46F0"/>
    <w:rsid w:val="005B478E"/>
    <w:rsid w:val="005B4A08"/>
    <w:rsid w:val="005B4CDB"/>
    <w:rsid w:val="005B576B"/>
    <w:rsid w:val="005B584C"/>
    <w:rsid w:val="005B5B3A"/>
    <w:rsid w:val="005B5BD8"/>
    <w:rsid w:val="005B60E9"/>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633"/>
    <w:rsid w:val="005E7843"/>
    <w:rsid w:val="005E7896"/>
    <w:rsid w:val="005E78A9"/>
    <w:rsid w:val="005F02D9"/>
    <w:rsid w:val="005F03F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49D"/>
    <w:rsid w:val="0061588A"/>
    <w:rsid w:val="00615D09"/>
    <w:rsid w:val="006160A1"/>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5645"/>
    <w:rsid w:val="006257ED"/>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34"/>
    <w:rsid w:val="00646FE6"/>
    <w:rsid w:val="006474BF"/>
    <w:rsid w:val="006478ED"/>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5F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221D"/>
    <w:rsid w:val="00672605"/>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77B2B"/>
    <w:rsid w:val="00677DEF"/>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EC1"/>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65A"/>
    <w:rsid w:val="006E2703"/>
    <w:rsid w:val="006E29E9"/>
    <w:rsid w:val="006E2C4B"/>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048"/>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2CC1"/>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705"/>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914"/>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3D"/>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77B"/>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7F"/>
    <w:rsid w:val="00772F5E"/>
    <w:rsid w:val="00773278"/>
    <w:rsid w:val="0077398F"/>
    <w:rsid w:val="00773B5F"/>
    <w:rsid w:val="00774052"/>
    <w:rsid w:val="00774666"/>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FD2"/>
    <w:rsid w:val="00787330"/>
    <w:rsid w:val="007873E1"/>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C0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616"/>
    <w:rsid w:val="007E2752"/>
    <w:rsid w:val="007E3052"/>
    <w:rsid w:val="007E3D27"/>
    <w:rsid w:val="007E43A7"/>
    <w:rsid w:val="007E4A00"/>
    <w:rsid w:val="007E4C04"/>
    <w:rsid w:val="007E53B8"/>
    <w:rsid w:val="007E548A"/>
    <w:rsid w:val="007E54C5"/>
    <w:rsid w:val="007E62BA"/>
    <w:rsid w:val="007E66DD"/>
    <w:rsid w:val="007E68D5"/>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2F5"/>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6CBA"/>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005"/>
    <w:rsid w:val="00834DFB"/>
    <w:rsid w:val="0083543F"/>
    <w:rsid w:val="0083572E"/>
    <w:rsid w:val="00835739"/>
    <w:rsid w:val="00835865"/>
    <w:rsid w:val="008359B3"/>
    <w:rsid w:val="00835A29"/>
    <w:rsid w:val="00835B84"/>
    <w:rsid w:val="00835DB3"/>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8C1"/>
    <w:rsid w:val="00855A7D"/>
    <w:rsid w:val="00855DBD"/>
    <w:rsid w:val="00856774"/>
    <w:rsid w:val="0085692A"/>
    <w:rsid w:val="00856CAC"/>
    <w:rsid w:val="00856CFC"/>
    <w:rsid w:val="008573EE"/>
    <w:rsid w:val="00857890"/>
    <w:rsid w:val="00857B3D"/>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7FD"/>
    <w:rsid w:val="00876B04"/>
    <w:rsid w:val="00876B1A"/>
    <w:rsid w:val="00876B3F"/>
    <w:rsid w:val="00877236"/>
    <w:rsid w:val="00877807"/>
    <w:rsid w:val="00877B14"/>
    <w:rsid w:val="008806FD"/>
    <w:rsid w:val="00880AAD"/>
    <w:rsid w:val="0088113E"/>
    <w:rsid w:val="00881535"/>
    <w:rsid w:val="0088164B"/>
    <w:rsid w:val="008816E0"/>
    <w:rsid w:val="00881F1C"/>
    <w:rsid w:val="0088229F"/>
    <w:rsid w:val="0088291A"/>
    <w:rsid w:val="00882A3A"/>
    <w:rsid w:val="00882AA4"/>
    <w:rsid w:val="00882DD7"/>
    <w:rsid w:val="00882FFB"/>
    <w:rsid w:val="0088317B"/>
    <w:rsid w:val="00883C86"/>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9FF"/>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1F2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409"/>
    <w:rsid w:val="009264E6"/>
    <w:rsid w:val="00926858"/>
    <w:rsid w:val="00926C0F"/>
    <w:rsid w:val="009270A3"/>
    <w:rsid w:val="00927746"/>
    <w:rsid w:val="0092794A"/>
    <w:rsid w:val="00927D36"/>
    <w:rsid w:val="0093087B"/>
    <w:rsid w:val="00930ABA"/>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080"/>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47"/>
    <w:rsid w:val="00964AE7"/>
    <w:rsid w:val="00964D10"/>
    <w:rsid w:val="00964F1C"/>
    <w:rsid w:val="00965238"/>
    <w:rsid w:val="0096527E"/>
    <w:rsid w:val="0096575B"/>
    <w:rsid w:val="009657C6"/>
    <w:rsid w:val="009658D7"/>
    <w:rsid w:val="00965A2A"/>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EE8"/>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589"/>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29FB"/>
    <w:rsid w:val="009C31AF"/>
    <w:rsid w:val="009C42CA"/>
    <w:rsid w:val="009C431B"/>
    <w:rsid w:val="009C435C"/>
    <w:rsid w:val="009C435E"/>
    <w:rsid w:val="009C45E6"/>
    <w:rsid w:val="009C4BB5"/>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A39"/>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6A"/>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82E"/>
    <w:rsid w:val="009F5C7E"/>
    <w:rsid w:val="009F5ED9"/>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7B3"/>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5BCE"/>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29C"/>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71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A6B"/>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8AD"/>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197"/>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443"/>
    <w:rsid w:val="00AE291C"/>
    <w:rsid w:val="00AE2DB7"/>
    <w:rsid w:val="00AE3468"/>
    <w:rsid w:val="00AE346B"/>
    <w:rsid w:val="00AE3520"/>
    <w:rsid w:val="00AE39F1"/>
    <w:rsid w:val="00AE3F62"/>
    <w:rsid w:val="00AE3F90"/>
    <w:rsid w:val="00AE4BDC"/>
    <w:rsid w:val="00AE4BDE"/>
    <w:rsid w:val="00AE4DAB"/>
    <w:rsid w:val="00AE520F"/>
    <w:rsid w:val="00AE5613"/>
    <w:rsid w:val="00AE5706"/>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C09"/>
    <w:rsid w:val="00AF3D63"/>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714"/>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87D"/>
    <w:rsid w:val="00B33A5A"/>
    <w:rsid w:val="00B33A6C"/>
    <w:rsid w:val="00B33DD4"/>
    <w:rsid w:val="00B34321"/>
    <w:rsid w:val="00B34534"/>
    <w:rsid w:val="00B347FE"/>
    <w:rsid w:val="00B34E3C"/>
    <w:rsid w:val="00B34E51"/>
    <w:rsid w:val="00B34E70"/>
    <w:rsid w:val="00B34F67"/>
    <w:rsid w:val="00B354FA"/>
    <w:rsid w:val="00B3593F"/>
    <w:rsid w:val="00B3626E"/>
    <w:rsid w:val="00B367FD"/>
    <w:rsid w:val="00B3683D"/>
    <w:rsid w:val="00B36A50"/>
    <w:rsid w:val="00B36D8A"/>
    <w:rsid w:val="00B36E3B"/>
    <w:rsid w:val="00B36F84"/>
    <w:rsid w:val="00B3742E"/>
    <w:rsid w:val="00B375F7"/>
    <w:rsid w:val="00B376BA"/>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349"/>
    <w:rsid w:val="00B46A87"/>
    <w:rsid w:val="00B46CC8"/>
    <w:rsid w:val="00B47404"/>
    <w:rsid w:val="00B47757"/>
    <w:rsid w:val="00B47C59"/>
    <w:rsid w:val="00B51043"/>
    <w:rsid w:val="00B5118D"/>
    <w:rsid w:val="00B511B0"/>
    <w:rsid w:val="00B51FC7"/>
    <w:rsid w:val="00B520F6"/>
    <w:rsid w:val="00B5243B"/>
    <w:rsid w:val="00B528D9"/>
    <w:rsid w:val="00B528FA"/>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2F2A"/>
    <w:rsid w:val="00B634E3"/>
    <w:rsid w:val="00B63BE5"/>
    <w:rsid w:val="00B63BEE"/>
    <w:rsid w:val="00B63F5E"/>
    <w:rsid w:val="00B64339"/>
    <w:rsid w:val="00B64615"/>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3C22"/>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684"/>
    <w:rsid w:val="00B91820"/>
    <w:rsid w:val="00B91B8D"/>
    <w:rsid w:val="00B91C91"/>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73F"/>
    <w:rsid w:val="00BB0834"/>
    <w:rsid w:val="00BB09AA"/>
    <w:rsid w:val="00BB0A97"/>
    <w:rsid w:val="00BB0E19"/>
    <w:rsid w:val="00BB0E4F"/>
    <w:rsid w:val="00BB11FC"/>
    <w:rsid w:val="00BB1382"/>
    <w:rsid w:val="00BB181F"/>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77E"/>
    <w:rsid w:val="00BC0C61"/>
    <w:rsid w:val="00BC0CCA"/>
    <w:rsid w:val="00BC17C1"/>
    <w:rsid w:val="00BC1BBF"/>
    <w:rsid w:val="00BC1CC3"/>
    <w:rsid w:val="00BC2088"/>
    <w:rsid w:val="00BC2205"/>
    <w:rsid w:val="00BC225C"/>
    <w:rsid w:val="00BC259F"/>
    <w:rsid w:val="00BC2783"/>
    <w:rsid w:val="00BC3614"/>
    <w:rsid w:val="00BC3CB2"/>
    <w:rsid w:val="00BC4006"/>
    <w:rsid w:val="00BC44D6"/>
    <w:rsid w:val="00BC452D"/>
    <w:rsid w:val="00BC4D8B"/>
    <w:rsid w:val="00BC5142"/>
    <w:rsid w:val="00BC5DA0"/>
    <w:rsid w:val="00BC6509"/>
    <w:rsid w:val="00BC6865"/>
    <w:rsid w:val="00BC70CA"/>
    <w:rsid w:val="00BC7378"/>
    <w:rsid w:val="00BD06C2"/>
    <w:rsid w:val="00BD0D4B"/>
    <w:rsid w:val="00BD1118"/>
    <w:rsid w:val="00BD14D7"/>
    <w:rsid w:val="00BD1710"/>
    <w:rsid w:val="00BD1E65"/>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067"/>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990"/>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0E9"/>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A23"/>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A7B8E"/>
    <w:rsid w:val="00CB001D"/>
    <w:rsid w:val="00CB00AB"/>
    <w:rsid w:val="00CB0471"/>
    <w:rsid w:val="00CB08AA"/>
    <w:rsid w:val="00CB0D3C"/>
    <w:rsid w:val="00CB1184"/>
    <w:rsid w:val="00CB15B5"/>
    <w:rsid w:val="00CB1941"/>
    <w:rsid w:val="00CB26FE"/>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362"/>
    <w:rsid w:val="00CC55ED"/>
    <w:rsid w:val="00CC5ABB"/>
    <w:rsid w:val="00CC6450"/>
    <w:rsid w:val="00CC6B3E"/>
    <w:rsid w:val="00CC6C27"/>
    <w:rsid w:val="00CC6D00"/>
    <w:rsid w:val="00CC6E9E"/>
    <w:rsid w:val="00CC718A"/>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5D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3E9"/>
    <w:rsid w:val="00CF168D"/>
    <w:rsid w:val="00CF1F4A"/>
    <w:rsid w:val="00CF20EB"/>
    <w:rsid w:val="00CF227D"/>
    <w:rsid w:val="00CF27C2"/>
    <w:rsid w:val="00CF2A8A"/>
    <w:rsid w:val="00CF3C89"/>
    <w:rsid w:val="00CF409D"/>
    <w:rsid w:val="00CF4276"/>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CF7C08"/>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1D2"/>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500"/>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28D"/>
    <w:rsid w:val="00D642FF"/>
    <w:rsid w:val="00D649B5"/>
    <w:rsid w:val="00D64BA6"/>
    <w:rsid w:val="00D64E88"/>
    <w:rsid w:val="00D64EC2"/>
    <w:rsid w:val="00D65404"/>
    <w:rsid w:val="00D6547E"/>
    <w:rsid w:val="00D658B5"/>
    <w:rsid w:val="00D6601F"/>
    <w:rsid w:val="00D66B33"/>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1A4"/>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2F3"/>
    <w:rsid w:val="00D90CAD"/>
    <w:rsid w:val="00D90DB7"/>
    <w:rsid w:val="00D90F79"/>
    <w:rsid w:val="00D9113A"/>
    <w:rsid w:val="00D91231"/>
    <w:rsid w:val="00D91623"/>
    <w:rsid w:val="00D91A3B"/>
    <w:rsid w:val="00D91F4F"/>
    <w:rsid w:val="00D91FC0"/>
    <w:rsid w:val="00D92361"/>
    <w:rsid w:val="00D92F3A"/>
    <w:rsid w:val="00D934B7"/>
    <w:rsid w:val="00D93559"/>
    <w:rsid w:val="00D93790"/>
    <w:rsid w:val="00D93974"/>
    <w:rsid w:val="00D93C18"/>
    <w:rsid w:val="00D93ECB"/>
    <w:rsid w:val="00D93F0D"/>
    <w:rsid w:val="00D93F80"/>
    <w:rsid w:val="00D93FB3"/>
    <w:rsid w:val="00D94569"/>
    <w:rsid w:val="00D94FF5"/>
    <w:rsid w:val="00D95179"/>
    <w:rsid w:val="00D95311"/>
    <w:rsid w:val="00D95513"/>
    <w:rsid w:val="00D95736"/>
    <w:rsid w:val="00D95F6A"/>
    <w:rsid w:val="00D96552"/>
    <w:rsid w:val="00D96661"/>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7"/>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6D7"/>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4C5"/>
    <w:rsid w:val="00DE5A42"/>
    <w:rsid w:val="00DE5FAD"/>
    <w:rsid w:val="00DE6496"/>
    <w:rsid w:val="00DE6BFA"/>
    <w:rsid w:val="00DE6EAE"/>
    <w:rsid w:val="00DE724A"/>
    <w:rsid w:val="00DE73DE"/>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EAF"/>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32D"/>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888"/>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B55"/>
    <w:rsid w:val="00E53CC0"/>
    <w:rsid w:val="00E53D84"/>
    <w:rsid w:val="00E5472D"/>
    <w:rsid w:val="00E5498E"/>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3F2E"/>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D6F"/>
    <w:rsid w:val="00EB2FAE"/>
    <w:rsid w:val="00EB30DD"/>
    <w:rsid w:val="00EB3101"/>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822"/>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46D"/>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4FF"/>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A33"/>
    <w:rsid w:val="00EE0B90"/>
    <w:rsid w:val="00EE0E6B"/>
    <w:rsid w:val="00EE0F1F"/>
    <w:rsid w:val="00EE107F"/>
    <w:rsid w:val="00EE10FB"/>
    <w:rsid w:val="00EE122B"/>
    <w:rsid w:val="00EE13EC"/>
    <w:rsid w:val="00EE1D3B"/>
    <w:rsid w:val="00EE20B9"/>
    <w:rsid w:val="00EE2285"/>
    <w:rsid w:val="00EE270E"/>
    <w:rsid w:val="00EE2882"/>
    <w:rsid w:val="00EE2FEB"/>
    <w:rsid w:val="00EE3267"/>
    <w:rsid w:val="00EE34C9"/>
    <w:rsid w:val="00EE353A"/>
    <w:rsid w:val="00EE3702"/>
    <w:rsid w:val="00EE4073"/>
    <w:rsid w:val="00EE4461"/>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110"/>
    <w:rsid w:val="00EF5284"/>
    <w:rsid w:val="00EF65C8"/>
    <w:rsid w:val="00EF6999"/>
    <w:rsid w:val="00EF6B98"/>
    <w:rsid w:val="00EF6CF2"/>
    <w:rsid w:val="00EF70E2"/>
    <w:rsid w:val="00EF7544"/>
    <w:rsid w:val="00EF7760"/>
    <w:rsid w:val="00EF7BDE"/>
    <w:rsid w:val="00F005A4"/>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1601"/>
    <w:rsid w:val="00F11763"/>
    <w:rsid w:val="00F11AFB"/>
    <w:rsid w:val="00F11B82"/>
    <w:rsid w:val="00F12046"/>
    <w:rsid w:val="00F12183"/>
    <w:rsid w:val="00F12281"/>
    <w:rsid w:val="00F12747"/>
    <w:rsid w:val="00F128FE"/>
    <w:rsid w:val="00F1296A"/>
    <w:rsid w:val="00F12C79"/>
    <w:rsid w:val="00F12CA4"/>
    <w:rsid w:val="00F12EAD"/>
    <w:rsid w:val="00F130EF"/>
    <w:rsid w:val="00F131F8"/>
    <w:rsid w:val="00F13404"/>
    <w:rsid w:val="00F13823"/>
    <w:rsid w:val="00F13893"/>
    <w:rsid w:val="00F13ADF"/>
    <w:rsid w:val="00F13EB9"/>
    <w:rsid w:val="00F14098"/>
    <w:rsid w:val="00F147BC"/>
    <w:rsid w:val="00F14E01"/>
    <w:rsid w:val="00F15F2C"/>
    <w:rsid w:val="00F1605F"/>
    <w:rsid w:val="00F160BB"/>
    <w:rsid w:val="00F1632C"/>
    <w:rsid w:val="00F16765"/>
    <w:rsid w:val="00F16E94"/>
    <w:rsid w:val="00F16FE7"/>
    <w:rsid w:val="00F171E8"/>
    <w:rsid w:val="00F1770F"/>
    <w:rsid w:val="00F178A5"/>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5E4"/>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0D2B"/>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BAD"/>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80"/>
    <w:rsid w:val="00F629A5"/>
    <w:rsid w:val="00F631C9"/>
    <w:rsid w:val="00F63368"/>
    <w:rsid w:val="00F63370"/>
    <w:rsid w:val="00F63579"/>
    <w:rsid w:val="00F63649"/>
    <w:rsid w:val="00F6373F"/>
    <w:rsid w:val="00F63A2B"/>
    <w:rsid w:val="00F63E5B"/>
    <w:rsid w:val="00F64667"/>
    <w:rsid w:val="00F64916"/>
    <w:rsid w:val="00F64EBB"/>
    <w:rsid w:val="00F6599D"/>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4D4"/>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25D"/>
    <w:rsid w:val="00F87764"/>
    <w:rsid w:val="00F879BE"/>
    <w:rsid w:val="00F87A25"/>
    <w:rsid w:val="00F87CB8"/>
    <w:rsid w:val="00F903C0"/>
    <w:rsid w:val="00F904A5"/>
    <w:rsid w:val="00F9096E"/>
    <w:rsid w:val="00F91318"/>
    <w:rsid w:val="00F91A23"/>
    <w:rsid w:val="00F91D9E"/>
    <w:rsid w:val="00F9254D"/>
    <w:rsid w:val="00F92B4F"/>
    <w:rsid w:val="00F932AF"/>
    <w:rsid w:val="00F9389D"/>
    <w:rsid w:val="00F93AB8"/>
    <w:rsid w:val="00F93F65"/>
    <w:rsid w:val="00F948B6"/>
    <w:rsid w:val="00F94E38"/>
    <w:rsid w:val="00F94FDB"/>
    <w:rsid w:val="00F952E5"/>
    <w:rsid w:val="00F95360"/>
    <w:rsid w:val="00F954FD"/>
    <w:rsid w:val="00F955E5"/>
    <w:rsid w:val="00F955EC"/>
    <w:rsid w:val="00F95DE6"/>
    <w:rsid w:val="00F95E28"/>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BDE"/>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312F"/>
    <w:rsid w:val="00FB36FD"/>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8C"/>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7F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BF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BA"/>
    <w:pPr>
      <w:jc w:val="both"/>
    </w:pPr>
    <w:rPr>
      <w:rFonts w:eastAsia="MS Mincho"/>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next w:val="Normal"/>
    <w:link w:val="Heading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Heading2">
    <w:name w:val="heading 2"/>
    <w:aliases w:val="Head2A,2,H2,UNDERRUBRIK 1-2,DO NOT USE_h2,h2,h21,H2 Char,h2 Char"/>
    <w:basedOn w:val="Heading1"/>
    <w:next w:val="Normal"/>
    <w:link w:val="Heading2Char"/>
    <w:qFormat/>
    <w:rsid w:val="00496C0E"/>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96C0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96C0E"/>
    <w:pPr>
      <w:numPr>
        <w:ilvl w:val="3"/>
      </w:numPr>
      <w:outlineLvl w:val="3"/>
    </w:pPr>
    <w:rPr>
      <w:sz w:val="24"/>
    </w:rPr>
  </w:style>
  <w:style w:type="paragraph" w:styleId="Heading5">
    <w:name w:val="heading 5"/>
    <w:aliases w:val="h5,Heading5"/>
    <w:basedOn w:val="Heading4"/>
    <w:next w:val="Normal"/>
    <w:link w:val="Heading5Char"/>
    <w:qFormat/>
    <w:rsid w:val="00496C0E"/>
    <w:pPr>
      <w:numPr>
        <w:ilvl w:val="5"/>
      </w:numPr>
      <w:outlineLvl w:val="4"/>
    </w:pPr>
    <w:rPr>
      <w:sz w:val="22"/>
    </w:rPr>
  </w:style>
  <w:style w:type="paragraph" w:styleId="Heading7">
    <w:name w:val="heading 7"/>
    <w:basedOn w:val="Normal"/>
    <w:next w:val="Normal"/>
    <w:link w:val="Heading7Char"/>
    <w:qFormat/>
    <w:rsid w:val="00496C0E"/>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496C0E"/>
    <w:pPr>
      <w:numPr>
        <w:ilvl w:val="7"/>
      </w:numPr>
      <w:outlineLvl w:val="7"/>
    </w:pPr>
  </w:style>
  <w:style w:type="paragraph" w:styleId="Heading9">
    <w:name w:val="heading 9"/>
    <w:basedOn w:val="Heading8"/>
    <w:next w:val="Normal"/>
    <w:link w:val="Heading9Char"/>
    <w:qFormat/>
    <w:rsid w:val="00496C0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4554B"/>
    <w:rPr>
      <w:rFonts w:eastAsia="MS Mincho"/>
      <w:sz w:val="36"/>
      <w:lang w:val="en-US" w:eastAsia="en-US"/>
    </w:rPr>
  </w:style>
  <w:style w:type="character" w:customStyle="1" w:styleId="Heading2Char">
    <w:name w:val="Heading 2 Char"/>
    <w:aliases w:val="Head2A Char,2 Char,H2 Char1,UNDERRUBRIK 1-2 Char,DO NOT USE_h2 Char,h2 Char1,h21 Char,H2 Char Char,h2 Char Char"/>
    <w:link w:val="Heading2"/>
    <w:rsid w:val="00496C0E"/>
    <w:rPr>
      <w:rFonts w:eastAsia="MS Mincho"/>
      <w:sz w:val="32"/>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496C0E"/>
    <w:rPr>
      <w:rFonts w:eastAsia="MS Mincho"/>
      <w:sz w:val="28"/>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96C0E"/>
    <w:rPr>
      <w:rFonts w:eastAsia="MS Mincho"/>
      <w:sz w:val="24"/>
      <w:lang w:val="en-US" w:eastAsia="en-US"/>
    </w:rPr>
  </w:style>
  <w:style w:type="character" w:customStyle="1" w:styleId="Heading5Char">
    <w:name w:val="Heading 5 Char"/>
    <w:aliases w:val="h5 Char,Heading5 Char"/>
    <w:link w:val="Heading5"/>
    <w:rsid w:val="00496C0E"/>
    <w:rPr>
      <w:rFonts w:eastAsia="MS Mincho"/>
      <w:sz w:val="22"/>
      <w:lang w:val="en-US" w:eastAsia="en-US"/>
    </w:rPr>
  </w:style>
  <w:style w:type="character" w:customStyle="1" w:styleId="Heading7Char">
    <w:name w:val="Heading 7 Char"/>
    <w:link w:val="Heading7"/>
    <w:rsid w:val="00496C0E"/>
    <w:rPr>
      <w:rFonts w:ascii="Arial" w:eastAsia="MS Mincho" w:hAnsi="Arial"/>
      <w:lang w:val="en-US" w:eastAsia="en-US"/>
    </w:rPr>
  </w:style>
  <w:style w:type="character" w:customStyle="1" w:styleId="Heading8Char">
    <w:name w:val="Heading 8 Char"/>
    <w:link w:val="Heading8"/>
    <w:rsid w:val="00496C0E"/>
    <w:rPr>
      <w:rFonts w:eastAsia="MS Mincho"/>
      <w:sz w:val="36"/>
      <w:lang w:val="en-US" w:eastAsia="en-US"/>
    </w:rPr>
  </w:style>
  <w:style w:type="character" w:customStyle="1" w:styleId="Heading9Char">
    <w:name w:val="Heading 9 Char"/>
    <w:link w:val="Heading9"/>
    <w:rsid w:val="00496C0E"/>
    <w:rPr>
      <w:rFonts w:eastAsia="MS Mincho"/>
      <w:sz w:val="36"/>
      <w:lang w:val="en-US"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496C0E"/>
    <w:pPr>
      <w:widowControl w:val="0"/>
    </w:pPr>
    <w:rPr>
      <w:rFonts w:ascii="Arial" w:eastAsia="MS Mincho" w:hAnsi="Arial"/>
      <w:b/>
      <w:noProof/>
      <w:sz w:val="18"/>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96C0E"/>
    <w:rPr>
      <w:rFonts w:ascii="Arial" w:eastAsia="MS Mincho" w:hAnsi="Arial" w:cs="Times New Roman"/>
      <w:b/>
      <w:noProof/>
      <w:sz w:val="18"/>
      <w:szCs w:val="20"/>
      <w:lang w:val="en-US"/>
    </w:rPr>
  </w:style>
  <w:style w:type="paragraph" w:styleId="Footer">
    <w:name w:val="footer"/>
    <w:basedOn w:val="Header"/>
    <w:link w:val="FooterChar"/>
    <w:rsid w:val="00496C0E"/>
    <w:pPr>
      <w:jc w:val="center"/>
    </w:pPr>
    <w:rPr>
      <w:i/>
    </w:rPr>
  </w:style>
  <w:style w:type="character" w:customStyle="1" w:styleId="FooterChar">
    <w:name w:val="Footer Char"/>
    <w:link w:val="Footer"/>
    <w:rsid w:val="00496C0E"/>
    <w:rPr>
      <w:rFonts w:ascii="Arial" w:eastAsia="MS Mincho" w:hAnsi="Arial" w:cs="Times New Roman"/>
      <w:b/>
      <w:i/>
      <w:noProof/>
      <w:sz w:val="18"/>
      <w:szCs w:val="20"/>
      <w:lang w:val="en-US"/>
    </w:rPr>
  </w:style>
  <w:style w:type="paragraph" w:styleId="Caption">
    <w:name w:val="caption"/>
    <w:aliases w:val="cap,cap Char,Caption Char,Caption Char1 Char,cap Char Char1,Caption Char Char1 Char,cap Char2 Char,Ca"/>
    <w:basedOn w:val="Normal"/>
    <w:next w:val="Normal"/>
    <w:link w:val="CaptionChar1"/>
    <w:rsid w:val="00496C0E"/>
    <w:pPr>
      <w:spacing w:before="120" w:after="120"/>
    </w:pPr>
    <w:rPr>
      <w:b/>
    </w:rPr>
  </w:style>
  <w:style w:type="character" w:customStyle="1" w:styleId="CaptionChar1">
    <w:name w:val="Caption Char1"/>
    <w:aliases w:val="cap Char1,cap Char Char,Caption Char Char,Caption Char1 Char Char,cap Char Char1 Char,Caption Char Char1 Char Char,cap Char2 Char Char,Ca Char"/>
    <w:link w:val="Caption"/>
    <w:rsid w:val="00496C0E"/>
    <w:rPr>
      <w:rFonts w:ascii="Times New Roman" w:eastAsia="MS Mincho" w:hAnsi="Times New Roman" w:cs="Times New Roman"/>
      <w:b/>
      <w:sz w:val="20"/>
      <w:szCs w:val="20"/>
      <w:lang w:val="en-GB"/>
    </w:rPr>
  </w:style>
  <w:style w:type="table" w:styleId="TableGrid">
    <w:name w:val="Table Grid"/>
    <w:basedOn w:val="TableNormal"/>
    <w:uiPriority w:val="3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BalloonText">
    <w:name w:val="Balloon Text"/>
    <w:basedOn w:val="Normal"/>
    <w:link w:val="BalloonTextChar"/>
    <w:uiPriority w:val="99"/>
    <w:semiHidden/>
    <w:unhideWhenUsed/>
    <w:rsid w:val="00DD0321"/>
    <w:rPr>
      <w:rFonts w:ascii="Tahoma" w:hAnsi="Tahoma" w:cs="Tahoma"/>
      <w:sz w:val="16"/>
      <w:szCs w:val="16"/>
    </w:rPr>
  </w:style>
  <w:style w:type="character" w:customStyle="1" w:styleId="BalloonTextChar">
    <w:name w:val="Balloon Text Char"/>
    <w:link w:val="BalloonText"/>
    <w:uiPriority w:val="99"/>
    <w:semiHidden/>
    <w:rsid w:val="00DD0321"/>
    <w:rPr>
      <w:rFonts w:ascii="Tahoma" w:eastAsia="MS Mincho" w:hAnsi="Tahoma" w:cs="Tahoma"/>
      <w:sz w:val="16"/>
      <w:szCs w:val="16"/>
      <w:lang w:val="en-GB"/>
    </w:rPr>
  </w:style>
  <w:style w:type="character" w:styleId="CommentReference">
    <w:name w:val="annotation reference"/>
    <w:uiPriority w:val="99"/>
    <w:unhideWhenUsed/>
    <w:qFormat/>
    <w:rsid w:val="00DD0321"/>
    <w:rPr>
      <w:sz w:val="16"/>
      <w:szCs w:val="16"/>
    </w:rPr>
  </w:style>
  <w:style w:type="paragraph" w:styleId="CommentText">
    <w:name w:val="annotation text"/>
    <w:basedOn w:val="Normal"/>
    <w:link w:val="CommentTextChar"/>
    <w:uiPriority w:val="99"/>
    <w:unhideWhenUsed/>
    <w:qFormat/>
    <w:rsid w:val="00DD0321"/>
  </w:style>
  <w:style w:type="character" w:customStyle="1" w:styleId="CommentTextChar">
    <w:name w:val="Comment Text Char"/>
    <w:link w:val="CommentText"/>
    <w:uiPriority w:val="99"/>
    <w:qFormat/>
    <w:rsid w:val="00DD0321"/>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0321"/>
    <w:rPr>
      <w:b/>
      <w:bCs/>
    </w:rPr>
  </w:style>
  <w:style w:type="character" w:customStyle="1" w:styleId="CommentSubjectChar">
    <w:name w:val="Comment Subject Char"/>
    <w:link w:val="CommentSubject"/>
    <w:uiPriority w:val="99"/>
    <w:semiHidden/>
    <w:rsid w:val="00DD0321"/>
    <w:rPr>
      <w:rFonts w:ascii="Times New Roman" w:eastAsia="MS Mincho" w:hAnsi="Times New Roman" w:cs="Times New Roman"/>
      <w:b/>
      <w:bCs/>
      <w:sz w:val="20"/>
      <w:szCs w:val="20"/>
      <w:lang w:val="en-GB"/>
    </w:rPr>
  </w:style>
  <w:style w:type="character" w:styleId="Hyperlink">
    <w:name w:val="Hyperlink"/>
    <w:uiPriority w:val="99"/>
    <w:unhideWhenUsed/>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Normal"/>
    <w:uiPriority w:val="34"/>
    <w:rsid w:val="0003485E"/>
    <w:pPr>
      <w:ind w:left="720"/>
      <w:contextualSpacing/>
    </w:pPr>
  </w:style>
  <w:style w:type="paragraph" w:styleId="ListBullet">
    <w:name w:val="List Bullet"/>
    <w:basedOn w:val="Normal"/>
    <w:unhideWhenUsed/>
    <w:qFormat/>
    <w:rsid w:val="00FE2ED3"/>
    <w:pPr>
      <w:numPr>
        <w:numId w:val="3"/>
      </w:numPr>
      <w:contextualSpacing/>
    </w:pPr>
  </w:style>
  <w:style w:type="paragraph" w:styleId="PlainText">
    <w:name w:val="Plain Text"/>
    <w:basedOn w:val="Normal"/>
    <w:link w:val="PlainTextChar"/>
    <w:uiPriority w:val="99"/>
    <w:unhideWhenUsed/>
    <w:rsid w:val="009E7AE9"/>
    <w:rPr>
      <w:rFonts w:ascii="Arial" w:eastAsia="MS Gothic" w:hAnsi="Arial"/>
      <w:color w:val="000000"/>
      <w:lang w:val="x-none"/>
    </w:rPr>
  </w:style>
  <w:style w:type="character" w:customStyle="1" w:styleId="PlainTextChar">
    <w:name w:val="Plain Text Char"/>
    <w:link w:val="PlainText"/>
    <w:uiPriority w:val="99"/>
    <w:rsid w:val="009E7AE9"/>
    <w:rPr>
      <w:rFonts w:ascii="Arial" w:eastAsia="MS Gothic" w:hAnsi="Arial" w:cs="Times New Roman"/>
      <w:color w:val="000000"/>
      <w:sz w:val="20"/>
      <w:szCs w:val="20"/>
      <w:lang w:val="x-none"/>
    </w:rPr>
  </w:style>
  <w:style w:type="character" w:styleId="FollowedHyperlink">
    <w:name w:val="FollowedHyperlink"/>
    <w:uiPriority w:val="99"/>
    <w:semiHidden/>
    <w:unhideWhenUsed/>
    <w:rsid w:val="009E7AE9"/>
    <w:rPr>
      <w:color w:val="800080"/>
      <w:u w:val="single"/>
    </w:rPr>
  </w:style>
  <w:style w:type="paragraph" w:styleId="NormalWeb">
    <w:name w:val="Normal (Web)"/>
    <w:basedOn w:val="Normal"/>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BodyText">
    <w:name w:val="Body Text"/>
    <w:basedOn w:val="Normal"/>
    <w:link w:val="BodyTextChar"/>
    <w:unhideWhenUsed/>
    <w:rsid w:val="005B2125"/>
    <w:pPr>
      <w:spacing w:after="120"/>
      <w:jc w:val="left"/>
    </w:pPr>
    <w:rPr>
      <w:rFonts w:eastAsia="Calibri"/>
      <w:sz w:val="22"/>
      <w:szCs w:val="22"/>
      <w:lang w:val="en-GB"/>
    </w:rPr>
  </w:style>
  <w:style w:type="character" w:customStyle="1" w:styleId="BodyTextChar">
    <w:name w:val="Body Text Char"/>
    <w:link w:val="BodyText"/>
    <w:rsid w:val="005B2125"/>
    <w:rPr>
      <w:sz w:val="22"/>
      <w:szCs w:val="22"/>
      <w:lang w:val="en-GB"/>
    </w:rPr>
  </w:style>
  <w:style w:type="table" w:customStyle="1" w:styleId="TableGrid2">
    <w:name w:val="Table Grid2"/>
    <w:basedOn w:val="TableNormal"/>
    <w:next w:val="TableGrid"/>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har"/>
    <w:rsid w:val="00FA375D"/>
    <w:pPr>
      <w:keepNext/>
      <w:keepLines/>
      <w:overflowPunct w:val="0"/>
      <w:autoSpaceDE w:val="0"/>
      <w:autoSpaceDN w:val="0"/>
      <w:adjustRightInd w:val="0"/>
      <w:jc w:val="center"/>
      <w:textAlignment w:val="baseline"/>
    </w:pPr>
    <w:rPr>
      <w:rFonts w:ascii="Arial" w:eastAsia="SimSun" w:hAnsi="Arial"/>
      <w:b/>
      <w:sz w:val="18"/>
      <w:lang w:val="en-GB"/>
    </w:rPr>
  </w:style>
  <w:style w:type="character" w:customStyle="1" w:styleId="TAHChar">
    <w:name w:val="TAH Char"/>
    <w:link w:val="TAH"/>
    <w:locked/>
    <w:rsid w:val="00FA375D"/>
    <w:rPr>
      <w:rFonts w:ascii="Arial" w:eastAsia="SimSun"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Normal"/>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Revision">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Normal"/>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BodyText"/>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Normal"/>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34"/>
    <w:qFormat/>
    <w:rsid w:val="002C724F"/>
    <w:rPr>
      <w:sz w:val="22"/>
      <w:szCs w:val="22"/>
      <w:lang w:val="en-US" w:eastAsia="en-US"/>
    </w:rPr>
  </w:style>
  <w:style w:type="paragraph" w:customStyle="1" w:styleId="PropObs">
    <w:name w:val="PropObs"/>
    <w:basedOn w:val="Normal"/>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List"/>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List">
    <w:name w:val="List"/>
    <w:basedOn w:val="Normal"/>
    <w:uiPriority w:val="99"/>
    <w:semiHidden/>
    <w:unhideWhenUsed/>
    <w:rsid w:val="00905C6C"/>
    <w:pPr>
      <w:ind w:left="360" w:hanging="360"/>
      <w:contextualSpacing/>
    </w:pPr>
  </w:style>
  <w:style w:type="paragraph" w:customStyle="1" w:styleId="textintend1">
    <w:name w:val="text intend 1"/>
    <w:basedOn w:val="Normal"/>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Normal"/>
    <w:next w:val="Normal"/>
    <w:qFormat/>
    <w:rsid w:val="002E09E4"/>
    <w:pPr>
      <w:numPr>
        <w:numId w:val="10"/>
      </w:numPr>
      <w:spacing w:before="60"/>
      <w:jc w:val="left"/>
    </w:pPr>
    <w:rPr>
      <w:rFonts w:ascii="Arial" w:hAnsi="Arial"/>
      <w:b/>
      <w:szCs w:val="24"/>
      <w:lang w:val="en-GB" w:eastAsia="en-GB"/>
    </w:rPr>
  </w:style>
  <w:style w:type="paragraph" w:customStyle="1" w:styleId="B3">
    <w:name w:val="B3"/>
    <w:basedOn w:val="List3"/>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List4"/>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List5"/>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List3">
    <w:name w:val="List 3"/>
    <w:basedOn w:val="Normal"/>
    <w:uiPriority w:val="99"/>
    <w:semiHidden/>
    <w:unhideWhenUsed/>
    <w:rsid w:val="003F0ABB"/>
    <w:pPr>
      <w:ind w:left="1080" w:hanging="360"/>
      <w:contextualSpacing/>
    </w:pPr>
  </w:style>
  <w:style w:type="paragraph" w:styleId="List4">
    <w:name w:val="List 4"/>
    <w:basedOn w:val="Normal"/>
    <w:uiPriority w:val="99"/>
    <w:semiHidden/>
    <w:unhideWhenUsed/>
    <w:rsid w:val="003F0ABB"/>
    <w:pPr>
      <w:ind w:left="1440" w:hanging="360"/>
      <w:contextualSpacing/>
    </w:pPr>
  </w:style>
  <w:style w:type="paragraph" w:styleId="List5">
    <w:name w:val="List 5"/>
    <w:basedOn w:val="Normal"/>
    <w:uiPriority w:val="99"/>
    <w:semiHidden/>
    <w:unhideWhenUsed/>
    <w:rsid w:val="003F0ABB"/>
    <w:pPr>
      <w:ind w:left="1800" w:hanging="360"/>
      <w:contextualSpacing/>
    </w:pPr>
  </w:style>
  <w:style w:type="paragraph" w:customStyle="1" w:styleId="B2">
    <w:name w:val="B2"/>
    <w:basedOn w:val="List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List2">
    <w:name w:val="List 2"/>
    <w:basedOn w:val="Normal"/>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ListBullet2">
    <w:name w:val="List Bullet 2"/>
    <w:basedOn w:val="ListBullet"/>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ListNumber">
    <w:name w:val="List Number"/>
    <w:basedOn w:val="Normal"/>
    <w:uiPriority w:val="99"/>
    <w:semiHidden/>
    <w:unhideWhenUsed/>
    <w:rsid w:val="00B84CB7"/>
    <w:pPr>
      <w:numPr>
        <w:numId w:val="12"/>
      </w:numPr>
      <w:contextualSpacing/>
    </w:pPr>
  </w:style>
  <w:style w:type="paragraph" w:customStyle="1" w:styleId="TAL">
    <w:name w:val="TAL"/>
    <w:basedOn w:val="Normal"/>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Normal"/>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qFormat/>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ListBullet3">
    <w:name w:val="List Bullet 3"/>
    <w:basedOn w:val="ListBullet2"/>
    <w:rsid w:val="004D11B4"/>
    <w:pPr>
      <w:numPr>
        <w:numId w:val="14"/>
      </w:numPr>
    </w:pPr>
  </w:style>
  <w:style w:type="paragraph" w:customStyle="1" w:styleId="References">
    <w:name w:val="References"/>
    <w:basedOn w:val="Normal"/>
    <w:rsid w:val="003C067B"/>
    <w:pPr>
      <w:numPr>
        <w:numId w:val="15"/>
      </w:numPr>
      <w:autoSpaceDE w:val="0"/>
      <w:autoSpaceDN w:val="0"/>
      <w:snapToGrid w:val="0"/>
      <w:spacing w:after="60"/>
    </w:pPr>
    <w:rPr>
      <w:rFonts w:ascii="Times New Roman" w:eastAsia="SimSun" w:hAnsi="Times New Roman"/>
      <w:szCs w:val="16"/>
    </w:rPr>
  </w:style>
  <w:style w:type="character" w:customStyle="1" w:styleId="B10">
    <w:name w:val="B1 (文字)"/>
    <w:qFormat/>
    <w:locked/>
    <w:rsid w:val="00165FD4"/>
    <w:rPr>
      <w:rFonts w:eastAsia="SimSun"/>
      <w:lang w:val="en-GB" w:eastAsia="en-US"/>
    </w:rPr>
  </w:style>
  <w:style w:type="paragraph" w:styleId="FootnoteText">
    <w:name w:val="footnote text"/>
    <w:basedOn w:val="Normal"/>
    <w:link w:val="FootnoteTextChar"/>
    <w:uiPriority w:val="99"/>
    <w:semiHidden/>
    <w:unhideWhenUsed/>
    <w:rsid w:val="00527CE3"/>
  </w:style>
  <w:style w:type="character" w:customStyle="1" w:styleId="FootnoteTextChar">
    <w:name w:val="Footnote Text Char"/>
    <w:link w:val="FootnoteText"/>
    <w:uiPriority w:val="99"/>
    <w:semiHidden/>
    <w:rsid w:val="00527CE3"/>
    <w:rPr>
      <w:rFonts w:eastAsia="MS Mincho"/>
      <w:lang w:val="en-US" w:eastAsia="en-US"/>
    </w:rPr>
  </w:style>
  <w:style w:type="character" w:styleId="FootnoteReference">
    <w:name w:val="footnote reference"/>
    <w:uiPriority w:val="99"/>
    <w:semiHidden/>
    <w:unhideWhenUsed/>
    <w:rsid w:val="00527CE3"/>
    <w:rPr>
      <w:vertAlign w:val="superscript"/>
    </w:rPr>
  </w:style>
  <w:style w:type="character" w:styleId="Emphasis">
    <w:name w:val="Emphasis"/>
    <w:uiPriority w:val="20"/>
    <w:qFormat/>
    <w:rsid w:val="001B4749"/>
    <w:rPr>
      <w:i/>
    </w:rPr>
  </w:style>
  <w:style w:type="character" w:styleId="Strong">
    <w:name w:val="Strong"/>
    <w:uiPriority w:val="22"/>
    <w:qFormat/>
    <w:rsid w:val="00CF5E76"/>
    <w:rPr>
      <w:b/>
      <w:bCs/>
    </w:rPr>
  </w:style>
  <w:style w:type="paragraph" w:customStyle="1" w:styleId="xmsonormal">
    <w:name w:val="xmsonormal"/>
    <w:basedOn w:val="Normal"/>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Normal"/>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 w:type="paragraph" w:customStyle="1" w:styleId="3GPPHeader">
    <w:name w:val="3GPP_Header"/>
    <w:basedOn w:val="BodyText"/>
    <w:rsid w:val="00CB26FE"/>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szCs w:val="20"/>
      <w:lang w:eastAsia="zh-CN"/>
    </w:rPr>
  </w:style>
  <w:style w:type="paragraph" w:styleId="ListBullet4">
    <w:name w:val="List Bullet 4"/>
    <w:basedOn w:val="ListBullet3"/>
    <w:rsid w:val="00FF7BF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69874208">
      <w:bodyDiv w:val="1"/>
      <w:marLeft w:val="0"/>
      <w:marRight w:val="0"/>
      <w:marTop w:val="0"/>
      <w:marBottom w:val="0"/>
      <w:divBdr>
        <w:top w:val="none" w:sz="0" w:space="0" w:color="auto"/>
        <w:left w:val="none" w:sz="0" w:space="0" w:color="auto"/>
        <w:bottom w:val="none" w:sz="0" w:space="0" w:color="auto"/>
        <w:right w:val="none" w:sz="0" w:space="0" w:color="auto"/>
      </w:divBdr>
    </w:div>
    <w:div w:id="185413113">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8731467">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6709698">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087008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07825489">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5117217">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494220945">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86768890">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414a0303-1c98140a-414b884c-0cc47a31cdf8-c78687a922ee16fa&amp;q=1&amp;e=31cac414-d755-4f05-8fc7-d03d4bb99eda&amp;u=https%3A%2F%2Fwww.3gpp.org%2Fftp%2Ftsg_ran%2FWG1_RL1%2FTSGR1_103-e%2FDocs%2FR1-200880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2.fireeye.com/v1/url?k=9bddc1cd-c60fd6c4-9bdc4a82-0cc47a31cdf8-e3c0d20e4287dc83&amp;q=1&amp;e=31cac414-d755-4f05-8fc7-d03d4bb99eda&amp;u=https%3A%2F%2Fwww.3gpp.org%2Fftp%2Ftsg_ran%2FWG1_RL1%2FTSGR1_103-e%2FDocs%2FR1-2008583.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tect2.fireeye.com/v1/url?k=66896cba-3b5b7bb3-6688e7f5-0cc47a31cdf8-7bddb7075a541129&amp;q=1&amp;e=31cac414-d755-4f05-8fc7-d03d4bb99eda&amp;u=https%3A%2F%2Fwww.3gpp.org%2Fftp%2Ftsg_ran%2FWG1_RL1%2FTSGR1_103-e%2FDocs%2FR1-2008800.zip" TargetMode="External"/><Relationship Id="rId4" Type="http://schemas.openxmlformats.org/officeDocument/2006/relationships/settings" Target="settings.xml"/><Relationship Id="rId9" Type="http://schemas.openxmlformats.org/officeDocument/2006/relationships/hyperlink" Target="https://protect2.fireeye.com/v1/url?k=c40bed42-99d9fa4b-c40a660d-0cc47a31cdf8-8e662925567a5aee&amp;q=1&amp;e=31cac414-d755-4f05-8fc7-d03d4bb99eda&amp;u=https%3A%2F%2Fwww.3gpp.org%2Fftp%2Ftsg_ran%2FWG1_RL1%2FTSGR1_103-e%2FDocs%2FR1-2008583.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9D300-6C5C-41F6-A535-9A20FA35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3390</Words>
  <Characters>19327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Bhatoolaul, David (Nokia - GB)</cp:lastModifiedBy>
  <cp:revision>2</cp:revision>
  <cp:lastPrinted>2018-07-24T22:53:00Z</cp:lastPrinted>
  <dcterms:created xsi:type="dcterms:W3CDTF">2020-10-29T11:23:00Z</dcterms:created>
  <dcterms:modified xsi:type="dcterms:W3CDTF">2020-10-29T11:23:00Z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(2)xAsYVusPyKAs8U621dqSlm4RPRpNqo8hbqimKtx+7fzKgbGpFZKQQhYsrU0asqUfNYxDmt82
ttX6jXtnJnzcfy9DyS2TGDkZV6jvwYh69cVdyQNB0FT+qn4Latg13UmJFenVcjIhMwrC3hdl
JNBWHkZtxVGAMwsVVtQmZAvBQK0tQC2o9SvfhnLSPC2lFnlAQsgJJHgGxNwEwRcvKPJZFsqj
N9MqOWcmFTlrdNjdUy</vt:lpwstr>
  </property>
  <property fmtid="{D5CDD505-2E9C-101B-9397-08002B2CF9AE}" pid="3" name="_2015_ms_pID_7253431">
    <vt:lpwstr>nTRvLNExcQ1UN3N+Aa/UIy4esCs5g07Dp+NFzFRzWd+rqulUQaLP3q
eu144f4OBMfvzIZzD48dNyIrnS8B7h/wOuVW70iMG84PbJxi+H6O/yfhQb5xghNQdixEZRUV
Rb0vCxzq35weunJlPFzxmboaw9g6pSLeH7zTbEDIUaLbg8MCE/vwQbeoyiJEt3qHpfdhn5SV
sj4n5qJwp4druMmN</vt:lpwstr>
  </property>
</Properties>
</file>