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17CD4227"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D73" w:rsidRPr="00E15480">
        <w:rPr>
          <w:b/>
          <w:kern w:val="2"/>
          <w:lang w:eastAsia="zh-CN"/>
        </w:rPr>
        <w:t>3GPP TSG RAN WG1 Meeting</w:t>
      </w:r>
      <w:r w:rsidR="00645D73">
        <w:rPr>
          <w:b/>
          <w:kern w:val="2"/>
          <w:lang w:eastAsia="zh-CN"/>
        </w:rPr>
        <w:t xml:space="preserve"> </w:t>
      </w:r>
      <w:r w:rsidR="00645D73">
        <w:rPr>
          <w:rFonts w:hint="eastAsia"/>
          <w:b/>
          <w:kern w:val="2"/>
          <w:lang w:eastAsia="zh-CN"/>
        </w:rPr>
        <w:t>#</w:t>
      </w:r>
      <w:r w:rsidR="004E32B5">
        <w:rPr>
          <w:b/>
          <w:kern w:val="2"/>
          <w:lang w:eastAsia="zh-CN"/>
        </w:rPr>
        <w:t>103</w:t>
      </w:r>
      <w:r w:rsidR="00645D73">
        <w:rPr>
          <w:rFonts w:hint="eastAsia"/>
          <w:b/>
          <w:kern w:val="2"/>
          <w:lang w:eastAsia="zh-CN"/>
        </w:rPr>
        <w:t>-</w:t>
      </w:r>
      <w:r w:rsidR="00645D73">
        <w:rPr>
          <w:b/>
          <w:kern w:val="2"/>
          <w:lang w:eastAsia="zh-CN"/>
        </w:rPr>
        <w:t>e</w:t>
      </w:r>
      <w:r w:rsidRPr="00CF195E">
        <w:rPr>
          <w:b/>
          <w:kern w:val="2"/>
          <w:lang w:eastAsia="zh-CN"/>
        </w:rPr>
        <w:tab/>
      </w:r>
      <w:r w:rsidRPr="008B3F23">
        <w:rPr>
          <w:b/>
          <w:color w:val="000000" w:themeColor="text1"/>
          <w:kern w:val="2"/>
          <w:lang w:eastAsia="zh-CN"/>
        </w:rPr>
        <w:t>R1-</w:t>
      </w:r>
      <w:r w:rsidR="005F7FA5" w:rsidRPr="003B07F3">
        <w:rPr>
          <w:b/>
          <w:color w:val="000000" w:themeColor="text1"/>
          <w:kern w:val="2"/>
          <w:lang w:eastAsia="zh-CN"/>
        </w:rPr>
        <w:t>200</w:t>
      </w:r>
      <w:r w:rsidR="005F7FA5">
        <w:rPr>
          <w:b/>
          <w:color w:val="000000" w:themeColor="text1"/>
          <w:kern w:val="2"/>
          <w:lang w:eastAsia="zh-CN"/>
        </w:rPr>
        <w:t>9782</w:t>
      </w:r>
    </w:p>
    <w:p w14:paraId="01A8A71E" w14:textId="77777777" w:rsidR="002E3EBD" w:rsidRPr="006B77DD" w:rsidRDefault="002E3EBD" w:rsidP="002E3EBD">
      <w:pPr>
        <w:jc w:val="left"/>
        <w:rPr>
          <w:b/>
          <w:kern w:val="2"/>
          <w:lang w:eastAsia="zh-CN"/>
        </w:rPr>
      </w:pPr>
      <w:r>
        <w:rPr>
          <w:b/>
          <w:kern w:val="2"/>
          <w:lang w:eastAsia="zh-CN"/>
        </w:rPr>
        <w:t>E</w:t>
      </w:r>
      <w:r>
        <w:rPr>
          <w:rFonts w:hint="eastAsia"/>
          <w:b/>
          <w:kern w:val="2"/>
          <w:lang w:eastAsia="zh-CN"/>
        </w:rPr>
        <w:t>-</w:t>
      </w:r>
      <w:r>
        <w:rPr>
          <w:b/>
          <w:kern w:val="2"/>
          <w:lang w:eastAsia="zh-CN"/>
        </w:rPr>
        <w:t>m</w:t>
      </w:r>
      <w:r>
        <w:rPr>
          <w:rFonts w:hint="eastAsia"/>
          <w:b/>
          <w:kern w:val="2"/>
          <w:lang w:eastAsia="zh-CN"/>
        </w:rPr>
        <w:t>eeting</w:t>
      </w:r>
      <w:r w:rsidRPr="0011101D">
        <w:rPr>
          <w:b/>
          <w:kern w:val="2"/>
          <w:lang w:eastAsia="zh-CN"/>
        </w:rPr>
        <w:t xml:space="preserve">, </w:t>
      </w:r>
      <w:r>
        <w:rPr>
          <w:rFonts w:hint="eastAsia"/>
          <w:b/>
          <w:kern w:val="2"/>
          <w:lang w:eastAsia="zh-CN"/>
        </w:rPr>
        <w:t>October</w:t>
      </w:r>
      <w:r>
        <w:rPr>
          <w:b/>
          <w:kern w:val="2"/>
          <w:lang w:eastAsia="zh-CN"/>
        </w:rPr>
        <w:t xml:space="preserve"> 26</w:t>
      </w:r>
      <w:r w:rsidRPr="0011101D">
        <w:rPr>
          <w:b/>
        </w:rPr>
        <w:t xml:space="preserve"> – </w:t>
      </w:r>
      <w:r>
        <w:rPr>
          <w:b/>
        </w:rPr>
        <w:t>November 13</w:t>
      </w:r>
      <w:r w:rsidRPr="0011101D">
        <w:rPr>
          <w:b/>
        </w:rPr>
        <w:t>, 2020</w:t>
      </w:r>
    </w:p>
    <w:p w14:paraId="23F716AB" w14:textId="77777777" w:rsidR="009C0564" w:rsidRPr="002E3EBD" w:rsidRDefault="009C0564" w:rsidP="00CF195E">
      <w:pPr>
        <w:pBdr>
          <w:top w:val="single" w:sz="4" w:space="1" w:color="auto"/>
        </w:pBdr>
        <w:spacing w:after="0"/>
        <w:jc w:val="left"/>
        <w:rPr>
          <w:b/>
          <w:kern w:val="2"/>
          <w:sz w:val="16"/>
          <w:szCs w:val="16"/>
          <w:lang w:eastAsia="zh-CN"/>
        </w:rPr>
      </w:pPr>
    </w:p>
    <w:p w14:paraId="592D7590" w14:textId="40F0E3C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15424E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86FE0">
        <w:rPr>
          <w:b/>
          <w:kern w:val="2"/>
          <w:lang w:eastAsia="zh-CN"/>
        </w:rPr>
        <w:t>F</w:t>
      </w:r>
      <w:r w:rsidR="00632F45">
        <w:rPr>
          <w:b/>
          <w:kern w:val="2"/>
          <w:lang w:eastAsia="zh-CN"/>
        </w:rPr>
        <w:t>unctionality for coverage recovery</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509B9A0E" w14:textId="3F2924B3" w:rsidR="0033152E" w:rsidRDefault="00935F0B" w:rsidP="00A21565">
      <w:pPr>
        <w:ind w:right="-99"/>
        <w:rPr>
          <w:kern w:val="2"/>
          <w:lang w:val="en-GB" w:eastAsia="zh-CN"/>
        </w:rPr>
      </w:pPr>
      <w:r>
        <w:rPr>
          <w:rFonts w:hint="eastAsia"/>
          <w:kern w:val="2"/>
          <w:lang w:val="en-GB" w:eastAsia="zh-CN"/>
        </w:rPr>
        <w:t>In RAN</w:t>
      </w:r>
      <w:r w:rsidR="0033152E">
        <w:rPr>
          <w:kern w:val="2"/>
          <w:lang w:val="en-GB" w:eastAsia="zh-CN"/>
        </w:rPr>
        <w:t>1</w:t>
      </w:r>
      <w:r>
        <w:rPr>
          <w:rFonts w:hint="eastAsia"/>
          <w:kern w:val="2"/>
          <w:lang w:val="en-GB" w:eastAsia="zh-CN"/>
        </w:rPr>
        <w:t>#</w:t>
      </w:r>
      <w:r w:rsidR="004E32B5">
        <w:rPr>
          <w:kern w:val="2"/>
          <w:lang w:val="en-GB" w:eastAsia="zh-CN"/>
        </w:rPr>
        <w:t>102</w:t>
      </w:r>
      <w:r w:rsidR="0033152E">
        <w:rPr>
          <w:kern w:val="2"/>
          <w:lang w:val="en-GB" w:eastAsia="zh-CN"/>
        </w:rPr>
        <w:t>-e</w:t>
      </w:r>
      <w:r>
        <w:rPr>
          <w:rFonts w:hint="eastAsia"/>
          <w:kern w:val="2"/>
          <w:lang w:val="en-GB" w:eastAsia="zh-CN"/>
        </w:rPr>
        <w:t xml:space="preserve"> meeting,</w:t>
      </w:r>
      <w:r w:rsidR="0033152E">
        <w:rPr>
          <w:kern w:val="2"/>
          <w:lang w:val="en-GB" w:eastAsia="zh-CN"/>
        </w:rPr>
        <w:t xml:space="preserve"> RAN1 discussed </w:t>
      </w:r>
      <w:r w:rsidR="006D2786">
        <w:rPr>
          <w:kern w:val="2"/>
          <w:lang w:val="en-GB" w:eastAsia="zh-CN"/>
        </w:rPr>
        <w:t>the issue related to</w:t>
      </w:r>
      <w:r w:rsidR="00814206">
        <w:rPr>
          <w:kern w:val="2"/>
          <w:lang w:val="en-GB" w:eastAsia="zh-CN"/>
        </w:rPr>
        <w:t xml:space="preserve"> coverage recovery due to the device complexity reduction</w:t>
      </w:r>
      <w:r w:rsidR="006D2786">
        <w:rPr>
          <w:kern w:val="2"/>
          <w:lang w:val="en-GB" w:eastAsia="zh-CN"/>
        </w:rPr>
        <w:t xml:space="preserve">. </w:t>
      </w:r>
      <w:r w:rsidR="00E41212">
        <w:rPr>
          <w:kern w:val="2"/>
          <w:lang w:val="en-GB" w:eastAsia="zh-CN"/>
        </w:rPr>
        <w:t>And t</w:t>
      </w:r>
      <w:r w:rsidR="00E41212" w:rsidRPr="00FA4A9D">
        <w:rPr>
          <w:lang w:eastAsia="zh-CN"/>
        </w:rPr>
        <w:t xml:space="preserve">he study </w:t>
      </w:r>
      <w:r w:rsidR="00814206">
        <w:rPr>
          <w:lang w:eastAsia="zh-CN"/>
        </w:rPr>
        <w:t xml:space="preserve">also </w:t>
      </w:r>
      <w:r w:rsidR="00E41212" w:rsidRPr="00FA4A9D">
        <w:rPr>
          <w:lang w:eastAsia="zh-CN"/>
        </w:rPr>
        <w:t>includes evaluations of the impact to network capacity and spectral efficiency</w:t>
      </w:r>
      <w:r w:rsidR="006D57C9">
        <w:rPr>
          <w:kern w:val="2"/>
          <w:lang w:val="en-GB" w:eastAsia="zh-CN"/>
        </w:rPr>
        <w:t xml:space="preserve">. </w:t>
      </w:r>
    </w:p>
    <w:p w14:paraId="06A1259F" w14:textId="0C5E938C" w:rsidR="000B0196" w:rsidRPr="00A21565" w:rsidRDefault="000B0196" w:rsidP="00A21565">
      <w:r w:rsidRPr="00D2180D">
        <w:t xml:space="preserve">RAN1 made the </w:t>
      </w:r>
      <w:r w:rsidR="00C07F7D" w:rsidRPr="00D2180D">
        <w:t>following</w:t>
      </w:r>
      <w:r w:rsidR="00C07F7D">
        <w:t xml:space="preserve"> </w:t>
      </w:r>
      <w:r w:rsidR="00C07F7D" w:rsidRPr="00D2180D">
        <w:t>agreements</w:t>
      </w:r>
      <w:r w:rsidRPr="00D2180D">
        <w:t xml:space="preserve"> related to study of coverage </w:t>
      </w:r>
      <w:r>
        <w:t>loss/</w:t>
      </w:r>
      <w:r w:rsidRPr="00D2180D">
        <w:t>recovery</w:t>
      </w:r>
      <w:r w:rsidR="00BB3546">
        <w:t>, some agreements related to detailed simulated assumption are provided in Appendix</w:t>
      </w:r>
      <w:r w:rsidRPr="00D2180D">
        <w:t xml:space="preserve">: </w:t>
      </w:r>
    </w:p>
    <w:tbl>
      <w:tblPr>
        <w:tblStyle w:val="TableGrid"/>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7FE8D269" w14:textId="77777777" w:rsidR="00CA2437" w:rsidRPr="00BD2144" w:rsidRDefault="00CA2437" w:rsidP="00CA2437">
            <w:pPr>
              <w:spacing w:after="0"/>
              <w:rPr>
                <w:rFonts w:ascii="Calibri" w:hAnsi="Calibri" w:cs="Calibri"/>
                <w:highlight w:val="green"/>
              </w:rPr>
            </w:pPr>
            <w:bookmarkStart w:id="2" w:name="_Hlk48918220"/>
            <w:r w:rsidRPr="00BD2144">
              <w:rPr>
                <w:rFonts w:ascii="Calibri" w:hAnsi="Calibri" w:cs="Calibri"/>
                <w:highlight w:val="green"/>
              </w:rPr>
              <w:t>Agreements</w:t>
            </w:r>
          </w:p>
          <w:p w14:paraId="21DD1197" w14:textId="77777777" w:rsidR="00CA2437" w:rsidRPr="00BD2144" w:rsidRDefault="00CA2437" w:rsidP="00CA2437">
            <w:pPr>
              <w:spacing w:after="0"/>
              <w:rPr>
                <w:rFonts w:ascii="Calibri" w:hAnsi="Calibri" w:cs="Calibri"/>
              </w:rPr>
            </w:pPr>
            <w:r w:rsidRPr="00BD2144">
              <w:rPr>
                <w:rFonts w:ascii="Calibri" w:hAnsi="Calibri" w:cs="Calibri" w:hint="eastAsia"/>
              </w:rPr>
              <w:t>For the channel(s) affected by complexity reduction, the following methodology can be used to determine the target performance for coverage recovery</w:t>
            </w:r>
          </w:p>
          <w:p w14:paraId="38F882AE"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Step 1: Obtain the link budget performance of the channel based on link budget evaluation</w:t>
            </w:r>
          </w:p>
          <w:p w14:paraId="30BA2939"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Step 2: Obtain the target performance requirement for RedCap UEs within a deployment scenario</w:t>
            </w:r>
          </w:p>
          <w:p w14:paraId="70CC4BA4"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FFS on the target performance requirement</w:t>
            </w:r>
          </w:p>
          <w:p w14:paraId="687ECDE8" w14:textId="77777777" w:rsidR="00CA2437"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 xml:space="preserve">Step 3: Find the coverage recovery value for the channel if the link budget performance is worse than the target performance requirement </w:t>
            </w:r>
          </w:p>
          <w:p w14:paraId="4D4C8BE4" w14:textId="77777777" w:rsidR="005159BF" w:rsidRPr="00BD2144" w:rsidRDefault="005159BF" w:rsidP="005159BF">
            <w:pPr>
              <w:autoSpaceDE/>
              <w:autoSpaceDN/>
              <w:adjustRightInd/>
              <w:snapToGrid/>
              <w:spacing w:after="180"/>
              <w:ind w:left="720"/>
              <w:contextualSpacing/>
              <w:jc w:val="left"/>
              <w:rPr>
                <w:rFonts w:ascii="Calibri" w:hAnsi="Calibri" w:cs="Calibri"/>
                <w:lang w:eastAsia="x-none"/>
              </w:rPr>
            </w:pPr>
          </w:p>
          <w:p w14:paraId="63AE3CE2" w14:textId="77777777" w:rsidR="00CA2437" w:rsidRPr="00BD2144" w:rsidRDefault="00CA2437" w:rsidP="00CA2437">
            <w:pPr>
              <w:spacing w:after="0"/>
              <w:rPr>
                <w:rFonts w:ascii="Calibri" w:hAnsi="Calibri" w:cs="Calibri"/>
                <w:lang w:eastAsia="x-none"/>
              </w:rPr>
            </w:pPr>
            <w:r w:rsidRPr="00BD2144">
              <w:rPr>
                <w:rFonts w:ascii="Calibri" w:hAnsi="Calibri" w:cs="Calibri"/>
                <w:highlight w:val="green"/>
                <w:lang w:eastAsia="x-none"/>
              </w:rPr>
              <w:t>Agreements</w:t>
            </w:r>
            <w:r w:rsidRPr="00BD2144">
              <w:rPr>
                <w:rFonts w:ascii="Calibri" w:hAnsi="Calibri" w:cs="Calibri"/>
                <w:lang w:eastAsia="x-none"/>
              </w:rPr>
              <w:t>:</w:t>
            </w:r>
          </w:p>
          <w:p w14:paraId="2E6290C1" w14:textId="77777777" w:rsidR="00CA2437" w:rsidRPr="00BD2144" w:rsidRDefault="00CA2437" w:rsidP="00CA2437">
            <w:pPr>
              <w:numPr>
                <w:ilvl w:val="0"/>
                <w:numId w:val="37"/>
              </w:numPr>
              <w:autoSpaceDE/>
              <w:autoSpaceDN/>
              <w:adjustRightInd/>
              <w:snapToGrid/>
              <w:spacing w:after="0"/>
              <w:jc w:val="left"/>
              <w:rPr>
                <w:rFonts w:ascii="Calibri" w:hAnsi="Calibri" w:cs="Calibri"/>
              </w:rPr>
            </w:pPr>
            <w:r w:rsidRPr="00BD2144">
              <w:rPr>
                <w:rFonts w:ascii="Calibri" w:hAnsi="Calibri" w:cs="Calibri"/>
              </w:rPr>
              <w:t>Link budget evaluation for RedCap should include at least PDCCH/PDSCH and PUCCH/PUSCH</w:t>
            </w:r>
          </w:p>
          <w:p w14:paraId="1658101C" w14:textId="77777777" w:rsidR="00CA2437" w:rsidRPr="00BD2144" w:rsidRDefault="00CA2437" w:rsidP="00CA2437">
            <w:pPr>
              <w:spacing w:after="0"/>
              <w:ind w:left="720"/>
              <w:rPr>
                <w:rFonts w:ascii="Calibri" w:hAnsi="Calibri" w:cs="Calibri"/>
              </w:rPr>
            </w:pPr>
          </w:p>
          <w:p w14:paraId="4B6ECD66" w14:textId="77777777" w:rsidR="00CA2437" w:rsidRPr="00BD2144" w:rsidRDefault="00CA2437" w:rsidP="00CA2437">
            <w:pPr>
              <w:spacing w:after="0"/>
              <w:rPr>
                <w:rFonts w:ascii="Calibri" w:hAnsi="Calibri" w:cs="Calibri"/>
                <w:highlight w:val="green"/>
              </w:rPr>
            </w:pPr>
            <w:r w:rsidRPr="00BD2144">
              <w:rPr>
                <w:rFonts w:ascii="Calibri" w:hAnsi="Calibri" w:cs="Calibri"/>
                <w:highlight w:val="green"/>
              </w:rPr>
              <w:t>Agreements:</w:t>
            </w:r>
          </w:p>
          <w:p w14:paraId="74CAA9FA" w14:textId="77777777" w:rsidR="00CA2437" w:rsidRPr="00BD2144" w:rsidRDefault="00CA2437" w:rsidP="00CA2437">
            <w:pPr>
              <w:numPr>
                <w:ilvl w:val="0"/>
                <w:numId w:val="37"/>
              </w:numPr>
              <w:autoSpaceDE/>
              <w:autoSpaceDN/>
              <w:adjustRightInd/>
              <w:snapToGrid/>
              <w:spacing w:after="0"/>
              <w:jc w:val="left"/>
              <w:rPr>
                <w:rFonts w:ascii="Calibri" w:hAnsi="Calibri" w:cs="Calibri"/>
              </w:rPr>
            </w:pPr>
            <w:r w:rsidRPr="00BD2144">
              <w:rPr>
                <w:rFonts w:ascii="Calibri" w:hAnsi="Calibri" w:cs="Calibri"/>
              </w:rPr>
              <w:t>For initial access related channels, at least Msg2, Msg3, Msg4 and PDCCH scheduling Msg2/4 are included for link budget evaluation</w:t>
            </w:r>
          </w:p>
          <w:p w14:paraId="1DE7D98D" w14:textId="77777777" w:rsidR="00CA2437" w:rsidRDefault="00CA2437" w:rsidP="00CA2437">
            <w:pPr>
              <w:numPr>
                <w:ilvl w:val="1"/>
                <w:numId w:val="37"/>
              </w:numPr>
              <w:autoSpaceDE/>
              <w:autoSpaceDN/>
              <w:adjustRightInd/>
              <w:snapToGrid/>
              <w:spacing w:after="0"/>
              <w:jc w:val="left"/>
              <w:rPr>
                <w:rFonts w:ascii="Calibri" w:hAnsi="Calibri" w:cs="Calibri"/>
              </w:rPr>
            </w:pPr>
            <w:r w:rsidRPr="00BD2144">
              <w:rPr>
                <w:rFonts w:ascii="Calibri" w:hAnsi="Calibri" w:cs="Calibri"/>
              </w:rPr>
              <w:t>Other initial access related channels are not precluded</w:t>
            </w:r>
          </w:p>
          <w:p w14:paraId="0C9F817F" w14:textId="66156227" w:rsidR="005159BF" w:rsidRPr="00BD2144" w:rsidRDefault="005159BF" w:rsidP="005159BF">
            <w:pPr>
              <w:autoSpaceDE/>
              <w:autoSpaceDN/>
              <w:adjustRightInd/>
              <w:snapToGrid/>
              <w:spacing w:after="0"/>
              <w:jc w:val="left"/>
              <w:rPr>
                <w:rFonts w:ascii="Calibri" w:hAnsi="Calibri" w:cs="Calibri"/>
              </w:rPr>
            </w:pPr>
            <w:r>
              <w:rPr>
                <w:rFonts w:ascii="Calibri" w:hAnsi="Calibri" w:cs="Calibri"/>
              </w:rPr>
              <w:t xml:space="preserve">              </w:t>
            </w:r>
          </w:p>
          <w:p w14:paraId="6291C844" w14:textId="77777777" w:rsidR="00CA2437" w:rsidRPr="00BD2144" w:rsidRDefault="00CA2437" w:rsidP="00CA2437">
            <w:pPr>
              <w:spacing w:after="0"/>
              <w:rPr>
                <w:rFonts w:ascii="Calibri" w:hAnsi="Calibri" w:cs="Calibri"/>
                <w:highlight w:val="green"/>
              </w:rPr>
            </w:pPr>
            <w:r w:rsidRPr="00BD2144">
              <w:rPr>
                <w:rFonts w:ascii="Calibri" w:hAnsi="Calibri" w:cs="Calibri"/>
                <w:highlight w:val="green"/>
              </w:rPr>
              <w:t>Agreements:</w:t>
            </w:r>
          </w:p>
          <w:p w14:paraId="0DBCD4F0" w14:textId="77777777" w:rsidR="00CA2437" w:rsidRPr="00BD2144" w:rsidRDefault="00CA2437" w:rsidP="00CA2437">
            <w:pPr>
              <w:numPr>
                <w:ilvl w:val="0"/>
                <w:numId w:val="37"/>
              </w:numPr>
              <w:autoSpaceDE/>
              <w:autoSpaceDN/>
              <w:adjustRightInd/>
              <w:snapToGrid/>
              <w:spacing w:after="0"/>
              <w:jc w:val="left"/>
              <w:rPr>
                <w:rFonts w:ascii="Calibri" w:hAnsi="Calibri" w:cs="Calibri"/>
              </w:rPr>
            </w:pPr>
            <w:r w:rsidRPr="00BD2144">
              <w:rPr>
                <w:rFonts w:ascii="Calibri" w:hAnsi="Calibri" w:cs="Calibri"/>
              </w:rPr>
              <w:t>The impact of small form factor is considered for all the uplink and downlink channels</w:t>
            </w:r>
          </w:p>
          <w:p w14:paraId="2041B4CF" w14:textId="77777777" w:rsidR="00CA2437" w:rsidRPr="00BD2144" w:rsidRDefault="00CA2437" w:rsidP="00CA2437">
            <w:pPr>
              <w:numPr>
                <w:ilvl w:val="1"/>
                <w:numId w:val="37"/>
              </w:numPr>
              <w:autoSpaceDE/>
              <w:autoSpaceDN/>
              <w:adjustRightInd/>
              <w:snapToGrid/>
              <w:spacing w:after="0"/>
              <w:jc w:val="left"/>
              <w:rPr>
                <w:rFonts w:ascii="Calibri" w:hAnsi="Calibri" w:cs="Calibri"/>
              </w:rPr>
            </w:pPr>
            <w:r w:rsidRPr="00BD2144">
              <w:rPr>
                <w:rFonts w:ascii="Calibri" w:hAnsi="Calibri" w:cs="Calibri"/>
              </w:rPr>
              <w:t>A 3dB loss of antenna gain is included in link budget calculation for FR1</w:t>
            </w:r>
          </w:p>
          <w:p w14:paraId="13C236D4" w14:textId="77777777" w:rsidR="00CA2437" w:rsidRPr="00BD2144" w:rsidRDefault="00CA2437" w:rsidP="00CA2437">
            <w:pPr>
              <w:numPr>
                <w:ilvl w:val="2"/>
                <w:numId w:val="37"/>
              </w:numPr>
              <w:autoSpaceDE/>
              <w:autoSpaceDN/>
              <w:adjustRightInd/>
              <w:snapToGrid/>
              <w:spacing w:after="0"/>
              <w:jc w:val="left"/>
              <w:rPr>
                <w:rFonts w:ascii="Calibri" w:hAnsi="Calibri" w:cs="Calibri"/>
              </w:rPr>
            </w:pPr>
            <w:r w:rsidRPr="00BD2144">
              <w:rPr>
                <w:rFonts w:ascii="Calibri" w:hAnsi="Calibri" w:cs="Calibri"/>
              </w:rPr>
              <w:t>FFS on the application to both FDD and TDD bands or only FDD bands</w:t>
            </w:r>
          </w:p>
          <w:bookmarkEnd w:id="2"/>
          <w:p w14:paraId="1CBE1D63" w14:textId="03BF4F8B" w:rsidR="00CA2437" w:rsidRPr="00BD2144" w:rsidRDefault="005159BF" w:rsidP="00CA2437">
            <w:pPr>
              <w:spacing w:after="0"/>
              <w:rPr>
                <w:rFonts w:ascii="Calibri" w:hAnsi="Calibri" w:cs="Calibri"/>
                <w:lang w:eastAsia="zh-CN"/>
              </w:rPr>
            </w:pPr>
            <w:r>
              <w:rPr>
                <w:rFonts w:ascii="Calibri" w:hAnsi="Calibri" w:cs="Calibri" w:hint="eastAsia"/>
                <w:lang w:eastAsia="zh-CN"/>
              </w:rPr>
              <w:t xml:space="preserve"> </w:t>
            </w:r>
            <w:r>
              <w:rPr>
                <w:rFonts w:ascii="Calibri" w:hAnsi="Calibri" w:cs="Calibri"/>
                <w:lang w:eastAsia="zh-CN"/>
              </w:rPr>
              <w:t xml:space="preserve">             </w:t>
            </w:r>
          </w:p>
          <w:p w14:paraId="1CFF49BF" w14:textId="77777777" w:rsidR="00CA2437" w:rsidRPr="00BD2144" w:rsidRDefault="00CA2437" w:rsidP="00CA2437">
            <w:pPr>
              <w:spacing w:after="0"/>
              <w:rPr>
                <w:rFonts w:ascii="Calibri" w:hAnsi="Calibri" w:cs="Calibri"/>
              </w:rPr>
            </w:pPr>
            <w:r w:rsidRPr="00BD3AC8">
              <w:rPr>
                <w:rFonts w:ascii="Calibri" w:hAnsi="Calibri" w:cs="Calibri"/>
                <w:bCs/>
                <w:highlight w:val="green"/>
              </w:rPr>
              <w:t>Agreements</w:t>
            </w:r>
            <w:r w:rsidRPr="00BD3AC8">
              <w:rPr>
                <w:rFonts w:ascii="Calibri" w:hAnsi="Calibri" w:cs="Calibri"/>
              </w:rPr>
              <w:t>:</w:t>
            </w:r>
            <w:r w:rsidRPr="00BD2144">
              <w:rPr>
                <w:rFonts w:ascii="Calibri" w:hAnsi="Calibri" w:cs="Calibri"/>
              </w:rPr>
              <w:t xml:space="preserve"> Down-selection on the following options for the target performance requirement for RedCap UEs in RAN1#103-e (aim for early in the e-meeting):</w:t>
            </w:r>
          </w:p>
          <w:p w14:paraId="08BCEEB8" w14:textId="77777777" w:rsidR="00CA2437" w:rsidRPr="00BD2144" w:rsidRDefault="00CA2437" w:rsidP="00CA2437">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1: The target performance requirement for each channel is identified by a target MCL or MIL or MPL within a reasonable deployment</w:t>
            </w:r>
          </w:p>
          <w:p w14:paraId="531EC383" w14:textId="77777777" w:rsidR="00CA2437" w:rsidRPr="00BD2144" w:rsidRDefault="00CA2437" w:rsidP="00CA2437">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3: The target performance requirement for each channel is identified by the link budget of the bottleneck channel(s) for the reference NR UE within the same deployment scenario</w:t>
            </w:r>
          </w:p>
          <w:p w14:paraId="5E3F5B0B" w14:textId="77777777" w:rsidR="00CA2437" w:rsidRPr="00BD2144" w:rsidRDefault="00CA2437" w:rsidP="00CA2437">
            <w:pPr>
              <w:numPr>
                <w:ilvl w:val="1"/>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Note: The “bottleneck channel(s)” are the physical channel(s) that have the lowest MCL or MIL or MPL</w:t>
            </w:r>
          </w:p>
          <w:p w14:paraId="39C1CF11" w14:textId="4532EA1F" w:rsidR="00CA2437" w:rsidRDefault="00CA2437" w:rsidP="00CA2437">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The details for the target performance requirement are FFS</w:t>
            </w:r>
          </w:p>
          <w:p w14:paraId="0BAC775D" w14:textId="77777777" w:rsidR="00C75956" w:rsidRPr="005159BF" w:rsidRDefault="00C75956" w:rsidP="00C75956">
            <w:pPr>
              <w:autoSpaceDE/>
              <w:autoSpaceDN/>
              <w:adjustRightInd/>
              <w:snapToGrid/>
              <w:spacing w:after="0"/>
              <w:ind w:left="720"/>
              <w:jc w:val="left"/>
              <w:rPr>
                <w:rFonts w:ascii="Calibri" w:hAnsi="Calibri" w:cs="Calibri"/>
                <w:lang w:eastAsia="x-none"/>
              </w:rPr>
            </w:pPr>
          </w:p>
          <w:p w14:paraId="5B319BF0" w14:textId="77777777" w:rsidR="00CA2437" w:rsidRPr="00BD2144" w:rsidRDefault="00CA2437" w:rsidP="00CA2437">
            <w:pPr>
              <w:spacing w:after="0"/>
              <w:rPr>
                <w:rFonts w:ascii="Calibri" w:hAnsi="Calibri" w:cs="Calibri"/>
              </w:rPr>
            </w:pPr>
            <w:r w:rsidRPr="00BD2144">
              <w:rPr>
                <w:rFonts w:ascii="Calibri" w:hAnsi="Calibri" w:cs="Calibri"/>
                <w:highlight w:val="green"/>
              </w:rPr>
              <w:t xml:space="preserve">Agreements: </w:t>
            </w:r>
            <w:r w:rsidRPr="00BD2144">
              <w:rPr>
                <w:rFonts w:ascii="Calibri" w:hAnsi="Calibri" w:cs="Calibri"/>
              </w:rPr>
              <w:t xml:space="preserve">For RedCap UE, adopt the following target data rates for link budget evaluation for FR1 </w:t>
            </w:r>
            <w:r w:rsidRPr="00BD2144">
              <w:rPr>
                <w:rFonts w:ascii="Calibri" w:hAnsi="Calibri" w:cs="Calibri"/>
              </w:rPr>
              <w:lastRenderedPageBreak/>
              <w:t>Rural.</w:t>
            </w:r>
          </w:p>
          <w:p w14:paraId="19381B15"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1 Mbps on DL and 100kbps in UL</w:t>
            </w:r>
          </w:p>
          <w:p w14:paraId="1873C6C1" w14:textId="77777777" w:rsidR="00CA2437" w:rsidRPr="00BD2144" w:rsidRDefault="00CA2437" w:rsidP="00CA2437">
            <w:pPr>
              <w:spacing w:after="180"/>
              <w:ind w:left="840"/>
              <w:contextualSpacing/>
              <w:rPr>
                <w:rFonts w:ascii="Calibri" w:hAnsi="Calibri" w:cs="Calibri"/>
                <w:sz w:val="32"/>
                <w:szCs w:val="32"/>
                <w:lang w:eastAsia="x-none"/>
              </w:rPr>
            </w:pPr>
          </w:p>
          <w:p w14:paraId="2C9C9096" w14:textId="1DF62144" w:rsidR="00CA2437" w:rsidRPr="00BD2144" w:rsidRDefault="00CA2437" w:rsidP="00CA2437">
            <w:pPr>
              <w:spacing w:after="0"/>
              <w:rPr>
                <w:rFonts w:ascii="Calibri" w:hAnsi="Calibri" w:cs="Calibri"/>
              </w:rPr>
            </w:pPr>
            <w:r w:rsidRPr="00BD2144">
              <w:rPr>
                <w:rFonts w:ascii="Calibri" w:hAnsi="Calibri" w:cs="Calibri"/>
                <w:highlight w:val="green"/>
              </w:rPr>
              <w:t>Agreements</w:t>
            </w:r>
            <w:r w:rsidRPr="00BD2144">
              <w:rPr>
                <w:rFonts w:ascii="Calibri" w:hAnsi="Calibri" w:cs="Calibri"/>
              </w:rPr>
              <w:t xml:space="preserve">: For RedCap UE, </w:t>
            </w:r>
            <w:r w:rsidRPr="00CA2437">
              <w:rPr>
                <w:rFonts w:ascii="Calibri" w:hAnsi="Calibri" w:cs="Calibri"/>
                <w:color w:val="000000" w:themeColor="text1"/>
              </w:rPr>
              <w:t>adopt</w:t>
            </w:r>
            <w:r w:rsidRPr="004170D3">
              <w:rPr>
                <w:rFonts w:ascii="Calibri" w:hAnsi="Calibri" w:cs="Calibri"/>
                <w:color w:val="FF0000"/>
              </w:rPr>
              <w:t xml:space="preserve"> </w:t>
            </w:r>
            <w:r w:rsidRPr="00BD2144">
              <w:rPr>
                <w:rFonts w:ascii="Calibri" w:hAnsi="Calibri" w:cs="Calibri"/>
              </w:rPr>
              <w:t>the following target data rates for link budget evaluation for FR1 Urban.</w:t>
            </w:r>
          </w:p>
          <w:p w14:paraId="0D63A65C"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2 Mbps on DL and 1Mbps in UL</w:t>
            </w:r>
          </w:p>
          <w:p w14:paraId="42F1BF0F" w14:textId="77777777" w:rsidR="00CA2437" w:rsidRPr="00BD2144" w:rsidRDefault="00CA2437" w:rsidP="00CA2437">
            <w:pPr>
              <w:spacing w:after="0"/>
              <w:rPr>
                <w:rFonts w:ascii="Calibri" w:hAnsi="Calibri" w:cs="Calibri"/>
              </w:rPr>
            </w:pPr>
            <w:r w:rsidRPr="00BD2144">
              <w:rPr>
                <w:rFonts w:ascii="Calibri" w:hAnsi="Calibri" w:cs="Calibri"/>
              </w:rPr>
              <w:t xml:space="preserve">Note: The 2Mbps target data rate in downlink is the scaled value of the 10Mbps in the CE SI by a factor of 0.2 </w:t>
            </w:r>
          </w:p>
          <w:p w14:paraId="4F3B7FA9" w14:textId="77777777" w:rsidR="00CA2437" w:rsidRPr="00BD2144" w:rsidRDefault="00CA2437" w:rsidP="00CA2437">
            <w:pPr>
              <w:spacing w:after="0"/>
              <w:rPr>
                <w:rFonts w:ascii="Calibri" w:hAnsi="Calibri" w:cs="Calibri"/>
              </w:rPr>
            </w:pPr>
          </w:p>
          <w:p w14:paraId="389D4EBC" w14:textId="77777777" w:rsidR="00CA2437" w:rsidRPr="00BD2144" w:rsidRDefault="00CA2437" w:rsidP="00CA2437">
            <w:pPr>
              <w:spacing w:after="0"/>
              <w:rPr>
                <w:rFonts w:ascii="Calibri" w:hAnsi="Calibri" w:cs="Calibri"/>
              </w:rPr>
            </w:pPr>
            <w:r w:rsidRPr="00BD2144">
              <w:rPr>
                <w:rFonts w:ascii="Calibri" w:hAnsi="Calibri" w:cs="Calibri"/>
                <w:highlight w:val="green"/>
              </w:rPr>
              <w:t>Agreements</w:t>
            </w:r>
            <w:r w:rsidRPr="00BD2144">
              <w:rPr>
                <w:rFonts w:ascii="Calibri" w:hAnsi="Calibri" w:cs="Calibri"/>
              </w:rPr>
              <w:t>: For RedCap UEs, the target data rates for link budget evaluation for FR2 are as follows:</w:t>
            </w:r>
          </w:p>
          <w:p w14:paraId="05E2620F"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u w:val="single"/>
                <w:lang w:eastAsia="x-none"/>
              </w:rPr>
            </w:pPr>
            <w:r w:rsidRPr="00BD2144">
              <w:rPr>
                <w:rFonts w:ascii="Calibri" w:hAnsi="Calibri" w:cs="Calibri"/>
                <w:lang w:eastAsia="x-none"/>
              </w:rPr>
              <w:t>25Mbps for BW 50MHz/100MHz on DL and 5Mbps in UL</w:t>
            </w:r>
          </w:p>
          <w:p w14:paraId="58D8922B"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Optionally, 12.5Mbps for BW 50MHz as the target data rate for DL, assuming the same DL PSD as that of BW 100MHz</w:t>
            </w:r>
          </w:p>
          <w:p w14:paraId="076C68B8"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Note: in case of 50MHz BW, the maximum supported DL data rate is half that of the 100MHz BW in DL</w:t>
            </w:r>
          </w:p>
          <w:p w14:paraId="64FA204D" w14:textId="77777777" w:rsidR="00CA2437" w:rsidRPr="00BD2144" w:rsidRDefault="00CA2437" w:rsidP="00CA2437">
            <w:pPr>
              <w:spacing w:after="0"/>
              <w:rPr>
                <w:rFonts w:ascii="Calibri" w:hAnsi="Calibri" w:cs="Calibri"/>
              </w:rPr>
            </w:pPr>
          </w:p>
          <w:p w14:paraId="6AB6126C" w14:textId="77777777" w:rsidR="00CA2437" w:rsidRPr="00BD2144" w:rsidRDefault="00CA2437" w:rsidP="00CA2437">
            <w:pPr>
              <w:spacing w:after="0"/>
              <w:rPr>
                <w:rFonts w:ascii="Calibri" w:eastAsia="等线" w:hAnsi="Calibri" w:cs="Calibri"/>
                <w:b/>
                <w:bCs/>
                <w:sz w:val="20"/>
              </w:rPr>
            </w:pPr>
            <w:r w:rsidRPr="00BD2144">
              <w:rPr>
                <w:rFonts w:ascii="Calibri" w:hAnsi="Calibri" w:cs="Calibri"/>
                <w:sz w:val="20"/>
                <w:highlight w:val="green"/>
              </w:rPr>
              <w:t>Agreements</w:t>
            </w:r>
            <w:r w:rsidRPr="00BD2144">
              <w:rPr>
                <w:rFonts w:ascii="Calibri" w:hAnsi="Calibri" w:cs="Calibri"/>
                <w:b/>
                <w:bCs/>
                <w:sz w:val="20"/>
              </w:rPr>
              <w:t>:</w:t>
            </w:r>
          </w:p>
          <w:p w14:paraId="65ED9B04" w14:textId="77777777" w:rsidR="00CA2437" w:rsidRPr="00344B07"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344B07">
              <w:rPr>
                <w:rFonts w:ascii="Calibri" w:hAnsi="Calibri" w:cs="Calibri"/>
                <w:lang w:eastAsia="x-none"/>
              </w:rPr>
              <w:t>For link budget evaluation, the antenna gain loss due to the small form factor can be applied to all the FR1 bands</w:t>
            </w:r>
          </w:p>
          <w:p w14:paraId="6760C3DD"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RedCap coverage analysis, the agreements in the Rel-17 CE SI regarding link budget template and antenna array gain are reused.</w:t>
            </w:r>
          </w:p>
          <w:p w14:paraId="0646E635"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Continue to discuss and decide the performance metric in RAN1-103 e-meeting</w:t>
            </w:r>
          </w:p>
          <w:p w14:paraId="6FC755C7" w14:textId="77777777" w:rsidR="00CA2437" w:rsidRPr="00D2180D" w:rsidRDefault="00CA2437" w:rsidP="00CA2437">
            <w:pPr>
              <w:autoSpaceDE/>
              <w:autoSpaceDN/>
              <w:adjustRightInd/>
              <w:spacing w:after="0"/>
            </w:pPr>
          </w:p>
        </w:tc>
      </w:tr>
    </w:tbl>
    <w:p w14:paraId="3AB0F322" w14:textId="77777777" w:rsidR="00144E58" w:rsidRPr="00C370F7" w:rsidRDefault="00144E58" w:rsidP="00A21565">
      <w:pPr>
        <w:ind w:right="-99"/>
        <w:rPr>
          <w:i/>
          <w:lang w:eastAsia="zh-CN"/>
        </w:rPr>
      </w:pPr>
    </w:p>
    <w:p w14:paraId="05D8E574" w14:textId="7850E8C9" w:rsidR="00B04663" w:rsidRDefault="00DE7564" w:rsidP="00DE7564">
      <w:pPr>
        <w:pStyle w:val="BodyText"/>
      </w:pPr>
      <w:r w:rsidRPr="00C370F7">
        <w:rPr>
          <w:sz w:val="22"/>
          <w:szCs w:val="22"/>
        </w:rPr>
        <w:t xml:space="preserve">In this </w:t>
      </w:r>
      <w:r w:rsidRPr="00C370F7">
        <w:rPr>
          <w:kern w:val="2"/>
          <w:sz w:val="22"/>
          <w:szCs w:val="22"/>
          <w:lang w:val="en-GB" w:eastAsia="zh-CN"/>
        </w:rPr>
        <w:t>contribution</w:t>
      </w:r>
      <w:r w:rsidR="00332AEA" w:rsidRPr="00C370F7">
        <w:rPr>
          <w:sz w:val="22"/>
          <w:szCs w:val="22"/>
          <w:lang w:eastAsia="zh-CN"/>
        </w:rPr>
        <w:t xml:space="preserve">, </w:t>
      </w:r>
      <w:r w:rsidRPr="00C370F7">
        <w:rPr>
          <w:sz w:val="22"/>
          <w:szCs w:val="22"/>
        </w:rPr>
        <w:t xml:space="preserve">we discuss the coverage reduction </w:t>
      </w:r>
      <w:r w:rsidR="000B0196">
        <w:rPr>
          <w:sz w:val="22"/>
          <w:szCs w:val="22"/>
        </w:rPr>
        <w:t xml:space="preserve">and performance </w:t>
      </w:r>
      <w:r w:rsidR="00CB2C94">
        <w:rPr>
          <w:sz w:val="22"/>
          <w:szCs w:val="22"/>
        </w:rPr>
        <w:t>impact</w:t>
      </w:r>
      <w:r w:rsidR="000B0196">
        <w:rPr>
          <w:sz w:val="22"/>
          <w:szCs w:val="22"/>
        </w:rPr>
        <w:t xml:space="preserve"> </w:t>
      </w:r>
      <w:r w:rsidRPr="00C370F7">
        <w:rPr>
          <w:sz w:val="22"/>
          <w:szCs w:val="22"/>
        </w:rPr>
        <w:t xml:space="preserve">due to UE complexity reduction and provide </w:t>
      </w:r>
      <w:r w:rsidR="00332AEA">
        <w:rPr>
          <w:sz w:val="22"/>
          <w:szCs w:val="22"/>
        </w:rPr>
        <w:t xml:space="preserve">potential </w:t>
      </w:r>
      <w:r w:rsidRPr="00C370F7">
        <w:rPr>
          <w:sz w:val="22"/>
          <w:szCs w:val="22"/>
        </w:rPr>
        <w:t>solutions to support coverage recovery.</w:t>
      </w:r>
    </w:p>
    <w:p w14:paraId="31C010CA" w14:textId="41A3CD5B" w:rsidR="009B5451" w:rsidRDefault="00DE7564" w:rsidP="009B5451">
      <w:pPr>
        <w:pStyle w:val="Heading1"/>
        <w:rPr>
          <w:lang w:eastAsia="zh-CN"/>
        </w:rPr>
      </w:pPr>
      <w:r>
        <w:rPr>
          <w:lang w:eastAsia="zh-CN"/>
        </w:rPr>
        <w:t xml:space="preserve">Discussion on </w:t>
      </w:r>
      <w:r>
        <w:rPr>
          <w:rFonts w:hint="eastAsia"/>
          <w:lang w:eastAsia="zh-CN"/>
        </w:rPr>
        <w:t>coverage</w:t>
      </w:r>
      <w:r w:rsidR="00AD66A6">
        <w:rPr>
          <w:lang w:eastAsia="zh-CN"/>
        </w:rPr>
        <w:t xml:space="preserve"> recovery</w:t>
      </w:r>
    </w:p>
    <w:p w14:paraId="4C69F070" w14:textId="47A8A34C" w:rsidR="00E029BD" w:rsidRPr="00F2516E" w:rsidRDefault="00E029BD" w:rsidP="00E029BD">
      <w:pPr>
        <w:rPr>
          <w:b/>
          <w:bCs/>
          <w:u w:val="single"/>
          <w:lang w:eastAsia="zh-CN"/>
        </w:rPr>
      </w:pPr>
      <w:r>
        <w:rPr>
          <w:b/>
          <w:bCs/>
          <w:u w:val="single"/>
          <w:lang w:eastAsia="zh-CN"/>
        </w:rPr>
        <w:t>Coverage recovery target</w:t>
      </w:r>
      <w:r w:rsidR="00502DB6">
        <w:rPr>
          <w:b/>
          <w:bCs/>
          <w:u w:val="single"/>
          <w:lang w:eastAsia="zh-CN"/>
        </w:rPr>
        <w:t xml:space="preserve"> and </w:t>
      </w:r>
      <w:r w:rsidR="000674B7">
        <w:rPr>
          <w:b/>
          <w:bCs/>
          <w:u w:val="single"/>
          <w:lang w:eastAsia="zh-CN"/>
        </w:rPr>
        <w:t xml:space="preserve">evaluation </w:t>
      </w:r>
      <w:r w:rsidR="00502DB6">
        <w:rPr>
          <w:b/>
          <w:bCs/>
          <w:u w:val="single"/>
          <w:lang w:eastAsia="zh-CN"/>
        </w:rPr>
        <w:t>methodology</w:t>
      </w:r>
    </w:p>
    <w:p w14:paraId="7E866249" w14:textId="23B828A4" w:rsidR="00BF783F" w:rsidRPr="00A21565" w:rsidRDefault="00BF783F" w:rsidP="003948CC">
      <w:pPr>
        <w:rPr>
          <w:lang w:eastAsia="zh-CN"/>
        </w:rPr>
      </w:pPr>
      <w:r>
        <w:rPr>
          <w:lang w:eastAsia="zh-CN"/>
        </w:rPr>
        <w:t xml:space="preserve">Due to the UE </w:t>
      </w:r>
      <w:r w:rsidR="00EA3C3B">
        <w:rPr>
          <w:lang w:eastAsia="zh-CN"/>
        </w:rPr>
        <w:t>complexity</w:t>
      </w:r>
      <w:r>
        <w:rPr>
          <w:lang w:eastAsia="zh-CN"/>
        </w:rPr>
        <w:t xml:space="preserve"> reduction, such as UE number of RX antennas and bandwidth reduction, the capability of NR </w:t>
      </w:r>
      <w:r w:rsidR="00866E72">
        <w:rPr>
          <w:lang w:eastAsia="zh-CN"/>
        </w:rPr>
        <w:t>RedCap</w:t>
      </w:r>
      <w:r>
        <w:rPr>
          <w:lang w:eastAsia="zh-CN"/>
        </w:rPr>
        <w:t xml:space="preserve"> UEs is obviously lower than that of NR legacy UEs, which will result in coverage loss. Besides UE RX</w:t>
      </w:r>
      <w:r>
        <w:rPr>
          <w:rFonts w:hint="eastAsia"/>
          <w:lang w:eastAsia="zh-CN"/>
        </w:rPr>
        <w:t xml:space="preserve"> antenna</w:t>
      </w:r>
      <w:r>
        <w:rPr>
          <w:lang w:eastAsia="zh-CN"/>
        </w:rPr>
        <w:t xml:space="preserve"> and bandwidth reduction</w:t>
      </w:r>
      <w:r>
        <w:rPr>
          <w:rFonts w:hint="eastAsia"/>
          <w:lang w:eastAsia="zh-CN"/>
        </w:rPr>
        <w:t>,</w:t>
      </w:r>
      <w:r>
        <w:rPr>
          <w:lang w:eastAsia="zh-CN"/>
        </w:rPr>
        <w:t xml:space="preserve"> as discussed in the SID, for FR1, </w:t>
      </w:r>
      <w:r w:rsidRPr="00FA4A9D">
        <w:rPr>
          <w:lang w:eastAsia="zh-CN"/>
        </w:rPr>
        <w:t xml:space="preserve">coverage analysis for wearables can </w:t>
      </w:r>
      <w:r w:rsidR="0078699E">
        <w:rPr>
          <w:lang w:eastAsia="zh-CN"/>
        </w:rPr>
        <w:t>consider</w:t>
      </w:r>
      <w:r w:rsidRPr="00FA4A9D">
        <w:rPr>
          <w:lang w:eastAsia="zh-CN"/>
        </w:rPr>
        <w:t xml:space="preserve"> potential reduced antenna efficiency due to device size limitations as part of the antenna gains. </w:t>
      </w:r>
      <w:r w:rsidR="005861E9">
        <w:rPr>
          <w:lang w:eastAsia="zh-CN"/>
        </w:rPr>
        <w:t xml:space="preserve">Therefore, </w:t>
      </w:r>
      <w:r w:rsidR="00C935B4">
        <w:rPr>
          <w:lang w:eastAsia="zh-CN"/>
        </w:rPr>
        <w:t>some evaluations are necessary.</w:t>
      </w:r>
    </w:p>
    <w:p w14:paraId="2F933500" w14:textId="6AFBE8FA" w:rsidR="00C935B4" w:rsidRDefault="00C935B4" w:rsidP="003763B6">
      <w:pPr>
        <w:rPr>
          <w:lang w:eastAsia="zh-CN"/>
        </w:rPr>
      </w:pPr>
      <w:r>
        <w:rPr>
          <w:lang w:eastAsia="zh-CN"/>
        </w:rPr>
        <w:t xml:space="preserve">For the evaluation methodology, </w:t>
      </w:r>
      <w:r w:rsidR="00234D46">
        <w:rPr>
          <w:lang w:eastAsia="zh-CN"/>
        </w:rPr>
        <w:t xml:space="preserve">the methodology based on link budget has been agreed in last meeting, then </w:t>
      </w:r>
      <w:r w:rsidR="00234D46" w:rsidRPr="00234D46">
        <w:rPr>
          <w:lang w:eastAsia="zh-CN"/>
        </w:rPr>
        <w:t xml:space="preserve">coverage </w:t>
      </w:r>
      <w:r w:rsidR="0078699E">
        <w:rPr>
          <w:lang w:eastAsia="zh-CN"/>
        </w:rPr>
        <w:t>deficit</w:t>
      </w:r>
      <w:r w:rsidR="00234D46" w:rsidRPr="00234D46">
        <w:rPr>
          <w:lang w:eastAsia="zh-CN"/>
        </w:rPr>
        <w:t xml:space="preserve"> for </w:t>
      </w:r>
      <w:r w:rsidR="0078699E">
        <w:rPr>
          <w:lang w:eastAsia="zh-CN"/>
        </w:rPr>
        <w:t xml:space="preserve">physical </w:t>
      </w:r>
      <w:r w:rsidR="00234D46" w:rsidRPr="00234D46">
        <w:rPr>
          <w:lang w:eastAsia="zh-CN"/>
        </w:rPr>
        <w:t>channel</w:t>
      </w:r>
      <w:r w:rsidR="0078699E">
        <w:rPr>
          <w:lang w:eastAsia="zh-CN"/>
        </w:rPr>
        <w:t>s</w:t>
      </w:r>
      <w:r w:rsidR="00234D46" w:rsidRPr="00234D46">
        <w:rPr>
          <w:lang w:eastAsia="zh-CN"/>
        </w:rPr>
        <w:t xml:space="preserve"> can be determined if the link budget performance is worse than the target performance requirement</w:t>
      </w:r>
      <w:r w:rsidR="00234D46">
        <w:rPr>
          <w:lang w:eastAsia="zh-CN"/>
        </w:rPr>
        <w:t>.</w:t>
      </w:r>
      <w:r w:rsidR="00234D46">
        <w:rPr>
          <w:rFonts w:hint="eastAsia"/>
          <w:lang w:eastAsia="zh-CN"/>
        </w:rPr>
        <w:t xml:space="preserve"> </w:t>
      </w:r>
      <w:r w:rsidR="00234D46">
        <w:rPr>
          <w:lang w:eastAsia="zh-CN"/>
        </w:rPr>
        <w:t>So w</w:t>
      </w:r>
      <w:r>
        <w:rPr>
          <w:lang w:eastAsia="zh-CN"/>
        </w:rPr>
        <w:t>e think</w:t>
      </w:r>
      <w:r w:rsidR="00234D46">
        <w:rPr>
          <w:lang w:eastAsia="zh-CN"/>
        </w:rPr>
        <w:t xml:space="preserve"> the key point is how to determine the target performance</w:t>
      </w:r>
      <w:r w:rsidR="00DB297E">
        <w:rPr>
          <w:lang w:eastAsia="zh-CN"/>
        </w:rPr>
        <w:t>.</w:t>
      </w:r>
    </w:p>
    <w:p w14:paraId="09876E49" w14:textId="5D25B102" w:rsidR="00C935B4" w:rsidRPr="00DB297E" w:rsidRDefault="00DB297E" w:rsidP="00DB297E">
      <w:pPr>
        <w:rPr>
          <w:lang w:eastAsia="zh-CN"/>
        </w:rPr>
      </w:pPr>
      <w:r>
        <w:rPr>
          <w:lang w:eastAsia="zh-CN"/>
        </w:rPr>
        <w:t xml:space="preserve">In last meeting, </w:t>
      </w:r>
      <w:r w:rsidR="0078699E">
        <w:rPr>
          <w:lang w:eastAsia="zh-CN"/>
        </w:rPr>
        <w:t>it is agreed</w:t>
      </w:r>
      <w:r>
        <w:rPr>
          <w:lang w:eastAsia="zh-CN"/>
        </w:rPr>
        <w:t xml:space="preserve"> to </w:t>
      </w:r>
      <w:r w:rsidRPr="00344B07">
        <w:rPr>
          <w:lang w:eastAsia="zh-CN"/>
        </w:rPr>
        <w:t>d</w:t>
      </w:r>
      <w:r w:rsidR="00C935B4" w:rsidRPr="00344B07">
        <w:rPr>
          <w:lang w:eastAsia="zh-CN"/>
        </w:rPr>
        <w:t>own-selection on the following options for the target performance requirem</w:t>
      </w:r>
      <w:r w:rsidR="00234D46" w:rsidRPr="00344B07">
        <w:rPr>
          <w:lang w:eastAsia="zh-CN"/>
        </w:rPr>
        <w:t>ent for RedCap UEs</w:t>
      </w:r>
      <w:r w:rsidR="00C935B4" w:rsidRPr="00344B07">
        <w:rPr>
          <w:lang w:eastAsia="zh-CN"/>
        </w:rPr>
        <w:t>:</w:t>
      </w:r>
    </w:p>
    <w:p w14:paraId="2B9E8D55" w14:textId="77777777" w:rsidR="00C935B4" w:rsidRPr="00BD2144" w:rsidRDefault="00C935B4" w:rsidP="00C935B4">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1: The target performance requirement for each channel is identified by a target MCL or MIL or MPL within a reasonable deployment</w:t>
      </w:r>
    </w:p>
    <w:p w14:paraId="7CA0D329" w14:textId="77777777" w:rsidR="00C935B4" w:rsidRPr="00BD2144" w:rsidRDefault="00C935B4" w:rsidP="00C935B4">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3: The target performance requirement for each channel is identified by the link budget of the bottleneck channel(s) for the reference NR UE within the same deployment scenario</w:t>
      </w:r>
    </w:p>
    <w:p w14:paraId="40D1D191" w14:textId="77777777" w:rsidR="00C935B4" w:rsidRPr="00BD2144" w:rsidRDefault="00C935B4" w:rsidP="00C935B4">
      <w:pPr>
        <w:numPr>
          <w:ilvl w:val="1"/>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Note: The “bottleneck channel(s)” are the physical channel(s) that have the lowest MCL or MIL or MPL</w:t>
      </w:r>
    </w:p>
    <w:p w14:paraId="29DAE4E9" w14:textId="765A10CC" w:rsidR="00A8682C" w:rsidRDefault="00453EC7" w:rsidP="00A8682C">
      <w:pPr>
        <w:pStyle w:val="ListParagraph"/>
        <w:ind w:firstLineChars="0" w:firstLine="0"/>
        <w:rPr>
          <w:b/>
          <w:i/>
          <w:lang w:eastAsia="zh-CN"/>
        </w:rPr>
      </w:pPr>
      <w:r>
        <w:rPr>
          <w:rFonts w:ascii="Calibri" w:hAnsi="Calibri" w:cs="Calibri"/>
          <w:lang w:eastAsia="x-none"/>
        </w:rPr>
        <w:t>In our view,</w:t>
      </w:r>
      <w:r w:rsidR="00FD0F99">
        <w:rPr>
          <w:rFonts w:ascii="Calibri" w:hAnsi="Calibri" w:cs="Calibri"/>
          <w:lang w:eastAsia="x-none"/>
        </w:rPr>
        <w:t xml:space="preserve"> </w:t>
      </w:r>
      <w:r w:rsidR="00714E57">
        <w:rPr>
          <w:rFonts w:ascii="Calibri" w:hAnsi="Calibri" w:cs="Calibri"/>
          <w:lang w:eastAsia="x-none"/>
        </w:rPr>
        <w:t>typical</w:t>
      </w:r>
      <w:r w:rsidR="00FD0F99">
        <w:rPr>
          <w:rFonts w:ascii="Calibri" w:hAnsi="Calibri" w:cs="Calibri"/>
          <w:lang w:eastAsia="x-none"/>
        </w:rPr>
        <w:t xml:space="preserve"> use cases </w:t>
      </w:r>
      <w:r w:rsidR="00714E57">
        <w:rPr>
          <w:rFonts w:ascii="Calibri" w:hAnsi="Calibri" w:cs="Calibri"/>
          <w:lang w:eastAsia="x-none"/>
        </w:rPr>
        <w:t>and scenarios have</w:t>
      </w:r>
      <w:r w:rsidR="00FD0F99">
        <w:rPr>
          <w:rFonts w:ascii="Calibri" w:hAnsi="Calibri" w:cs="Calibri"/>
          <w:lang w:eastAsia="x-none"/>
        </w:rPr>
        <w:t xml:space="preserve"> been defined </w:t>
      </w:r>
      <w:r w:rsidR="00B65FB3">
        <w:rPr>
          <w:rFonts w:ascii="Calibri" w:hAnsi="Calibri" w:cs="Calibri"/>
          <w:lang w:eastAsia="x-none"/>
        </w:rPr>
        <w:t xml:space="preserve">for NR </w:t>
      </w:r>
      <w:r w:rsidR="0092386D">
        <w:rPr>
          <w:rFonts w:ascii="Calibri" w:hAnsi="Calibri" w:cs="Calibri"/>
          <w:lang w:eastAsia="x-none"/>
        </w:rPr>
        <w:t>RedCap UEs</w:t>
      </w:r>
      <w:r w:rsidR="0078699E">
        <w:rPr>
          <w:rFonts w:ascii="Calibri" w:hAnsi="Calibri" w:cs="Calibri"/>
          <w:lang w:eastAsia="x-none"/>
        </w:rPr>
        <w:t xml:space="preserve"> in SID</w:t>
      </w:r>
      <w:r w:rsidR="0092386D">
        <w:rPr>
          <w:rFonts w:ascii="Calibri" w:hAnsi="Calibri" w:cs="Calibri"/>
          <w:lang w:eastAsia="x-none"/>
        </w:rPr>
        <w:t xml:space="preserve">. </w:t>
      </w:r>
      <w:r w:rsidR="0078699E">
        <w:rPr>
          <w:rFonts w:ascii="Calibri" w:hAnsi="Calibri" w:cs="Calibri"/>
          <w:lang w:eastAsia="x-none"/>
        </w:rPr>
        <w:t>For the sake of business success of REDCAP, w</w:t>
      </w:r>
      <w:r w:rsidR="002001FD">
        <w:rPr>
          <w:rFonts w:ascii="Calibri" w:hAnsi="Calibri" w:cs="Calibri"/>
          <w:lang w:eastAsia="x-none"/>
        </w:rPr>
        <w:t xml:space="preserve">e should </w:t>
      </w:r>
      <w:r w:rsidR="002001FD">
        <w:rPr>
          <w:lang w:eastAsia="zh-CN"/>
        </w:rPr>
        <w:t>identify</w:t>
      </w:r>
      <w:r w:rsidR="009D1AA5">
        <w:rPr>
          <w:lang w:eastAsia="zh-CN"/>
        </w:rPr>
        <w:t xml:space="preserve"> the bottleneck channels taken </w:t>
      </w:r>
      <w:r w:rsidR="002001FD">
        <w:rPr>
          <w:lang w:eastAsia="zh-CN"/>
        </w:rPr>
        <w:t>reasonable</w:t>
      </w:r>
      <w:r w:rsidR="009D1AA5">
        <w:rPr>
          <w:lang w:eastAsia="zh-CN"/>
        </w:rPr>
        <w:t xml:space="preserve"> deployments into account</w:t>
      </w:r>
      <w:r w:rsidR="002001FD">
        <w:rPr>
          <w:lang w:eastAsia="zh-CN"/>
        </w:rPr>
        <w:t xml:space="preserve">, </w:t>
      </w:r>
      <w:r w:rsidR="0078699E">
        <w:rPr>
          <w:lang w:eastAsia="zh-CN"/>
        </w:rPr>
        <w:t>rather than</w:t>
      </w:r>
      <w:r w:rsidR="002001FD">
        <w:rPr>
          <w:lang w:eastAsia="zh-CN"/>
        </w:rPr>
        <w:t xml:space="preserve"> just compar</w:t>
      </w:r>
      <w:r w:rsidR="0078699E">
        <w:rPr>
          <w:lang w:eastAsia="zh-CN"/>
        </w:rPr>
        <w:t>ing</w:t>
      </w:r>
      <w:r w:rsidR="002001FD">
        <w:rPr>
          <w:lang w:eastAsia="zh-CN"/>
        </w:rPr>
        <w:t xml:space="preserve"> with reference NR UE</w:t>
      </w:r>
      <w:r w:rsidR="009D1AA5">
        <w:rPr>
          <w:lang w:eastAsia="zh-CN"/>
        </w:rPr>
        <w:t xml:space="preserve">. </w:t>
      </w:r>
      <w:r w:rsidR="002001FD">
        <w:rPr>
          <w:lang w:eastAsia="zh-CN"/>
        </w:rPr>
        <w:t xml:space="preserve">So </w:t>
      </w:r>
      <w:r w:rsidR="002001FD">
        <w:rPr>
          <w:rFonts w:ascii="Calibri" w:hAnsi="Calibri" w:cs="Calibri"/>
          <w:lang w:eastAsia="x-none"/>
        </w:rPr>
        <w:t>o</w:t>
      </w:r>
      <w:r w:rsidR="00714E57">
        <w:rPr>
          <w:rFonts w:ascii="Calibri" w:hAnsi="Calibri" w:cs="Calibri"/>
          <w:lang w:eastAsia="x-none"/>
        </w:rPr>
        <w:t xml:space="preserve">ption1 seems more reasonable </w:t>
      </w:r>
      <w:r w:rsidR="002001FD">
        <w:rPr>
          <w:rFonts w:ascii="Calibri" w:hAnsi="Calibri" w:cs="Calibri"/>
          <w:lang w:eastAsia="x-none"/>
        </w:rPr>
        <w:t xml:space="preserve">than </w:t>
      </w:r>
      <w:r w:rsidR="002001FD">
        <w:rPr>
          <w:rFonts w:ascii="Calibri" w:hAnsi="Calibri" w:cs="Calibri"/>
          <w:lang w:eastAsia="x-none"/>
        </w:rPr>
        <w:lastRenderedPageBreak/>
        <w:t>o</w:t>
      </w:r>
      <w:r w:rsidR="002238E4">
        <w:rPr>
          <w:rFonts w:ascii="Calibri" w:hAnsi="Calibri" w:cs="Calibri"/>
          <w:lang w:eastAsia="x-none"/>
        </w:rPr>
        <w:t>ption3</w:t>
      </w:r>
      <w:r w:rsidR="00714E57">
        <w:rPr>
          <w:rFonts w:ascii="Calibri" w:hAnsi="Calibri" w:cs="Calibri"/>
          <w:lang w:eastAsia="x-none"/>
        </w:rPr>
        <w:t>.</w:t>
      </w:r>
      <w:r w:rsidR="00714E57">
        <w:rPr>
          <w:lang w:eastAsia="zh-CN"/>
        </w:rPr>
        <w:t xml:space="preserve"> </w:t>
      </w:r>
      <w:r w:rsidR="00880CB4">
        <w:rPr>
          <w:lang w:eastAsia="zh-CN"/>
        </w:rPr>
        <w:t>And to identify the real deployment for RedCap, some loss should be considered, such as</w:t>
      </w:r>
      <w:r w:rsidR="00D320B2">
        <w:rPr>
          <w:lang w:eastAsia="zh-CN"/>
        </w:rPr>
        <w:t xml:space="preserve"> shadow fading, </w:t>
      </w:r>
      <w:r w:rsidR="00C87555">
        <w:rPr>
          <w:lang w:eastAsia="zh-CN"/>
        </w:rPr>
        <w:t>penetration loss, etc. So MPL is more suitable than MIL or MCL for opiton1.</w:t>
      </w:r>
      <w:r w:rsidR="00A8682C" w:rsidRPr="00A8682C">
        <w:rPr>
          <w:b/>
          <w:i/>
          <w:lang w:eastAsia="zh-CN"/>
        </w:rPr>
        <w:t xml:space="preserve"> </w:t>
      </w:r>
    </w:p>
    <w:p w14:paraId="5B121150" w14:textId="4D8C88D3" w:rsidR="00A8682C" w:rsidRDefault="00A8682C" w:rsidP="00A8682C">
      <w:pPr>
        <w:pStyle w:val="ListParagraph"/>
        <w:ind w:firstLineChars="0" w:firstLine="0"/>
        <w:rPr>
          <w:i/>
          <w:lang w:eastAsia="zh-CN"/>
        </w:rPr>
      </w:pPr>
      <w:r w:rsidRPr="006464DF">
        <w:rPr>
          <w:b/>
          <w:i/>
          <w:lang w:eastAsia="zh-CN"/>
        </w:rPr>
        <w:t xml:space="preserve">Proposal 1: </w:t>
      </w:r>
      <w:r w:rsidRPr="006464DF">
        <w:rPr>
          <w:i/>
          <w:lang w:eastAsia="zh-CN"/>
        </w:rPr>
        <w:t>The target performance</w:t>
      </w:r>
      <w:r>
        <w:rPr>
          <w:i/>
          <w:lang w:eastAsia="zh-CN"/>
        </w:rPr>
        <w:t xml:space="preserve"> requirement for each channel should be</w:t>
      </w:r>
      <w:r w:rsidRPr="006464DF">
        <w:rPr>
          <w:i/>
          <w:lang w:eastAsia="zh-CN"/>
        </w:rPr>
        <w:t xml:space="preserve"> identified by a target MPL within a reasonable deployment</w:t>
      </w:r>
      <w:r>
        <w:rPr>
          <w:i/>
          <w:lang w:eastAsia="zh-CN"/>
        </w:rPr>
        <w:t>.</w:t>
      </w:r>
    </w:p>
    <w:p w14:paraId="5D9B9FFC" w14:textId="6984E307" w:rsidR="00A8682C" w:rsidRDefault="00A8682C" w:rsidP="00A8682C">
      <w:pPr>
        <w:jc w:val="center"/>
        <w:rPr>
          <w:lang w:eastAsia="zh-CN"/>
        </w:rPr>
      </w:pPr>
      <w:r>
        <w:rPr>
          <w:noProof/>
          <w:lang w:eastAsia="zh-CN"/>
        </w:rPr>
        <w:drawing>
          <wp:inline distT="0" distB="0" distL="0" distR="0" wp14:anchorId="2A067CDB" wp14:editId="74ABB5DD">
            <wp:extent cx="2502039" cy="1478478"/>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9921" cy="1506772"/>
                    </a:xfrm>
                    <a:prstGeom prst="rect">
                      <a:avLst/>
                    </a:prstGeom>
                  </pic:spPr>
                </pic:pic>
              </a:graphicData>
            </a:graphic>
          </wp:inline>
        </w:drawing>
      </w:r>
    </w:p>
    <w:p w14:paraId="0968F2E7" w14:textId="1954BBF7" w:rsidR="00A8682C" w:rsidRPr="004256F8" w:rsidRDefault="00A8682C" w:rsidP="004256F8">
      <w:pPr>
        <w:overflowPunct w:val="0"/>
        <w:snapToGrid/>
        <w:spacing w:after="180"/>
        <w:jc w:val="center"/>
        <w:textAlignment w:val="baseline"/>
        <w:rPr>
          <w:b/>
        </w:rPr>
      </w:pPr>
      <w:r w:rsidRPr="004256F8">
        <w:rPr>
          <w:b/>
        </w:rPr>
        <w:t>Figure 1. Typical cellular network topology</w:t>
      </w:r>
    </w:p>
    <w:p w14:paraId="135C9638" w14:textId="1D5A832E" w:rsidR="004F24DC" w:rsidRDefault="00A8682C" w:rsidP="003763B6">
      <w:pPr>
        <w:rPr>
          <w:lang w:eastAsia="zh-CN"/>
        </w:rPr>
      </w:pPr>
      <w:r>
        <w:rPr>
          <w:lang w:eastAsia="zh-CN"/>
        </w:rPr>
        <w:t>For</w:t>
      </w:r>
      <w:r w:rsidR="006672E5">
        <w:rPr>
          <w:lang w:eastAsia="zh-CN"/>
        </w:rPr>
        <w:t xml:space="preserve"> the typical cellular network, </w:t>
      </w:r>
      <w:r>
        <w:rPr>
          <w:rFonts w:hint="eastAsia"/>
        </w:rPr>
        <w:t xml:space="preserve">the well-known </w:t>
      </w:r>
      <w:r w:rsidRPr="00940C72">
        <w:rPr>
          <w:rFonts w:hint="eastAsia"/>
          <w:i/>
        </w:rPr>
        <w:t>h</w:t>
      </w:r>
      <w:r w:rsidRPr="00940C72">
        <w:rPr>
          <w:i/>
        </w:rPr>
        <w:t>exagonal grid</w:t>
      </w:r>
      <w:r>
        <w:rPr>
          <w:rFonts w:hint="eastAsia"/>
          <w:i/>
        </w:rPr>
        <w:t xml:space="preserve"> </w:t>
      </w:r>
      <w:r w:rsidRPr="00921EB9">
        <w:rPr>
          <w:rFonts w:hint="eastAsia"/>
        </w:rPr>
        <w:t xml:space="preserve">topology </w:t>
      </w:r>
      <w:r w:rsidR="00634246">
        <w:t>can be modele</w:t>
      </w:r>
      <w:r w:rsidR="00321C7B">
        <w:t>d</w:t>
      </w:r>
      <w:r>
        <w:rPr>
          <w:lang w:eastAsia="zh-CN"/>
        </w:rPr>
        <w:t>,</w:t>
      </w:r>
      <w:r w:rsidR="006672E5">
        <w:rPr>
          <w:lang w:eastAsia="zh-CN"/>
        </w:rPr>
        <w:t xml:space="preserve"> as </w:t>
      </w:r>
      <w:r>
        <w:rPr>
          <w:lang w:eastAsia="zh-CN"/>
        </w:rPr>
        <w:t>shown in Figure 1</w:t>
      </w:r>
      <w:r w:rsidR="00671739">
        <w:rPr>
          <w:lang w:eastAsia="zh-CN"/>
        </w:rPr>
        <w:t>. T</w:t>
      </w:r>
      <w:r>
        <w:rPr>
          <w:lang w:eastAsia="zh-CN"/>
        </w:rPr>
        <w:t xml:space="preserve">he cell range can be up to </w:t>
      </w:r>
      <w:r w:rsidRPr="00453B5F">
        <w:t xml:space="preserve"> </w:t>
      </w:r>
      <m:oMath>
        <m:f>
          <m:fPr>
            <m:type m:val="lin"/>
            <m:ctrlPr>
              <w:rPr>
                <w:rFonts w:ascii="Cambria Math" w:hAnsi="Cambria Math"/>
              </w:rPr>
            </m:ctrlPr>
          </m:fPr>
          <m:num>
            <m:r>
              <m:rPr>
                <m:sty m:val="p"/>
              </m:rPr>
              <w:rPr>
                <w:rFonts w:ascii="Cambria Math" w:hAnsi="Cambria Math"/>
              </w:rPr>
              <m:t>2</m:t>
            </m:r>
          </m:num>
          <m:den>
            <m:r>
              <m:rPr>
                <m:sty m:val="p"/>
              </m:rPr>
              <w:rPr>
                <w:rFonts w:ascii="Cambria Math" w:hAnsi="Cambria Math"/>
              </w:rPr>
              <m:t xml:space="preserve">3* </m:t>
            </m:r>
          </m:den>
        </m:f>
        <m:r>
          <w:rPr>
            <w:rFonts w:ascii="Cambria Math" w:hAnsi="Cambria Math"/>
          </w:rPr>
          <m:t>ISD</m:t>
        </m:r>
      </m:oMath>
      <w:r w:rsidRPr="00453B5F">
        <w:t xml:space="preserve"> from the base station for hexagonal cells</w:t>
      </w:r>
      <w:r>
        <w:t>.</w:t>
      </w:r>
      <w:r>
        <w:rPr>
          <w:rFonts w:hint="eastAsia"/>
          <w:lang w:eastAsia="zh-CN"/>
        </w:rPr>
        <w:t xml:space="preserve"> </w:t>
      </w:r>
      <w:r w:rsidR="00526EDA">
        <w:rPr>
          <w:lang w:eastAsia="zh-CN"/>
        </w:rPr>
        <w:t xml:space="preserve">So </w:t>
      </w:r>
      <w:r w:rsidR="002001FD">
        <w:rPr>
          <w:lang w:eastAsia="zh-CN"/>
        </w:rPr>
        <w:t>t</w:t>
      </w:r>
      <w:r w:rsidR="004F24DC">
        <w:rPr>
          <w:lang w:eastAsia="zh-CN"/>
        </w:rPr>
        <w:t xml:space="preserve">he </w:t>
      </w:r>
      <w:r w:rsidR="002001FD">
        <w:rPr>
          <w:lang w:eastAsia="zh-CN"/>
        </w:rPr>
        <w:t>t</w:t>
      </w:r>
      <w:r w:rsidR="004F24DC" w:rsidRPr="002001FD">
        <w:rPr>
          <w:lang w:eastAsia="zh-CN"/>
        </w:rPr>
        <w:t>arget performance</w:t>
      </w:r>
      <w:r w:rsidR="009D1AA5">
        <w:rPr>
          <w:i/>
          <w:lang w:eastAsia="zh-CN"/>
        </w:rPr>
        <w:t xml:space="preserve"> </w:t>
      </w:r>
      <w:r w:rsidR="00D3008B">
        <w:rPr>
          <w:lang w:eastAsia="zh-CN"/>
        </w:rPr>
        <w:t>can be defined as following:</w:t>
      </w:r>
    </w:p>
    <w:p w14:paraId="61D34055" w14:textId="2A0C4C81" w:rsidR="006E20EA" w:rsidRDefault="004F24DC" w:rsidP="00A8682C">
      <w:pPr>
        <w:pStyle w:val="ListParagraph"/>
        <w:numPr>
          <w:ilvl w:val="0"/>
          <w:numId w:val="30"/>
        </w:numPr>
        <w:autoSpaceDE/>
        <w:autoSpaceDN/>
        <w:adjustRightInd/>
        <w:snapToGrid/>
        <w:spacing w:afterLines="100" w:after="240" w:line="60" w:lineRule="atLeast"/>
        <w:ind w:firstLineChars="0"/>
        <w:jc w:val="left"/>
        <w:rPr>
          <w:lang w:eastAsia="zh-CN"/>
        </w:rPr>
      </w:pPr>
      <w:r w:rsidRPr="00453B5F">
        <w:rPr>
          <w:i/>
        </w:rPr>
        <w:t>Target performance</w:t>
      </w:r>
      <w:r w:rsidR="00D3008B">
        <w:t xml:space="preserve"> means the MP</w:t>
      </w:r>
      <w:r w:rsidRPr="00453B5F">
        <w:t xml:space="preserve">L at the distance of being </w:t>
      </w:r>
      <m:oMath>
        <m:f>
          <m:fPr>
            <m:type m:val="lin"/>
            <m:ctrlPr>
              <w:rPr>
                <w:rFonts w:ascii="Cambria Math" w:hAnsi="Cambria Math"/>
              </w:rPr>
            </m:ctrlPr>
          </m:fPr>
          <m:num>
            <m:r>
              <m:rPr>
                <m:sty m:val="p"/>
              </m:rPr>
              <w:rPr>
                <w:rFonts w:ascii="Cambria Math" w:hAnsi="Cambria Math"/>
              </w:rPr>
              <m:t>2</m:t>
            </m:r>
          </m:num>
          <m:den>
            <m:r>
              <m:rPr>
                <m:sty m:val="p"/>
              </m:rPr>
              <w:rPr>
                <w:rFonts w:ascii="Cambria Math" w:hAnsi="Cambria Math"/>
              </w:rPr>
              <m:t xml:space="preserve">3* </m:t>
            </m:r>
          </m:den>
        </m:f>
        <m:r>
          <w:rPr>
            <w:rFonts w:ascii="Cambria Math" w:hAnsi="Cambria Math"/>
          </w:rPr>
          <m:t>ISD</m:t>
        </m:r>
      </m:oMath>
      <w:r w:rsidRPr="00453B5F">
        <w:t xml:space="preserve"> from the base station for hexagonal cells</w:t>
      </w:r>
      <w:r w:rsidRPr="00453B5F">
        <w:rPr>
          <w:rFonts w:hint="eastAsia"/>
        </w:rPr>
        <w:t>.</w:t>
      </w:r>
    </w:p>
    <w:p w14:paraId="3D6F7250" w14:textId="15AA5B10" w:rsidR="006464DF" w:rsidRPr="006464DF" w:rsidRDefault="006464DF" w:rsidP="006464DF">
      <w:pPr>
        <w:pStyle w:val="ListParagraph"/>
        <w:ind w:firstLineChars="0" w:firstLine="0"/>
        <w:rPr>
          <w:i/>
          <w:lang w:eastAsia="zh-CN"/>
        </w:rPr>
      </w:pPr>
      <w:r w:rsidRPr="006464DF">
        <w:rPr>
          <w:b/>
          <w:i/>
          <w:lang w:eastAsia="zh-CN"/>
        </w:rPr>
        <w:t xml:space="preserve">Proposal </w:t>
      </w:r>
      <w:r>
        <w:rPr>
          <w:b/>
          <w:i/>
          <w:lang w:eastAsia="zh-CN"/>
        </w:rPr>
        <w:t>2</w:t>
      </w:r>
      <w:r w:rsidRPr="006464DF">
        <w:rPr>
          <w:b/>
          <w:i/>
          <w:lang w:eastAsia="zh-CN"/>
        </w:rPr>
        <w:t xml:space="preserve">: </w:t>
      </w:r>
      <w:r w:rsidRPr="00453B5F">
        <w:rPr>
          <w:i/>
          <w:lang w:eastAsia="zh-CN"/>
        </w:rPr>
        <w:t>Target performance</w:t>
      </w:r>
      <w:r w:rsidRPr="001272E6">
        <w:rPr>
          <w:i/>
          <w:lang w:eastAsia="zh-CN"/>
        </w:rPr>
        <w:t xml:space="preserve"> </w:t>
      </w:r>
      <w:r w:rsidR="00D320B2" w:rsidRPr="001272E6">
        <w:rPr>
          <w:i/>
          <w:lang w:eastAsia="zh-CN"/>
        </w:rPr>
        <w:t>can</w:t>
      </w:r>
      <w:r w:rsidRPr="001272E6">
        <w:rPr>
          <w:i/>
          <w:lang w:eastAsia="zh-CN"/>
        </w:rPr>
        <w:t xml:space="preserve"> be defined as the </w:t>
      </w:r>
      <w:r w:rsidR="0078699E">
        <w:rPr>
          <w:i/>
          <w:lang w:eastAsia="zh-CN"/>
        </w:rPr>
        <w:t xml:space="preserve">required </w:t>
      </w:r>
      <w:r w:rsidRPr="001272E6">
        <w:rPr>
          <w:i/>
          <w:lang w:eastAsia="zh-CN"/>
        </w:rPr>
        <w:t xml:space="preserve">MPL at the distance of being </w:t>
      </w:r>
      <m:oMath>
        <m:f>
          <m:fPr>
            <m:type m:val="lin"/>
            <m:ctrlPr>
              <w:rPr>
                <w:rFonts w:ascii="Cambria Math" w:hAnsi="Cambria Math"/>
                <w:i/>
                <w:lang w:eastAsia="zh-CN"/>
              </w:rPr>
            </m:ctrlPr>
          </m:fPr>
          <m:num>
            <m:r>
              <w:rPr>
                <w:rFonts w:ascii="Cambria Math" w:hAnsi="Cambria Math"/>
                <w:lang w:eastAsia="zh-CN"/>
              </w:rPr>
              <m:t>2</m:t>
            </m:r>
          </m:num>
          <m:den>
            <m:r>
              <w:rPr>
                <w:rFonts w:ascii="Cambria Math" w:hAnsi="Cambria Math"/>
                <w:lang w:eastAsia="zh-CN"/>
              </w:rPr>
              <m:t xml:space="preserve">3* </m:t>
            </m:r>
          </m:den>
        </m:f>
        <m:r>
          <w:rPr>
            <w:rFonts w:ascii="Cambria Math" w:hAnsi="Cambria Math"/>
            <w:lang w:eastAsia="zh-CN"/>
          </w:rPr>
          <m:t>ISD</m:t>
        </m:r>
      </m:oMath>
      <w:r w:rsidRPr="001272E6">
        <w:rPr>
          <w:i/>
          <w:lang w:eastAsia="zh-CN"/>
        </w:rPr>
        <w:t xml:space="preserve"> from the base station for hexagonal cells</w:t>
      </w:r>
      <w:r w:rsidRPr="001272E6">
        <w:rPr>
          <w:rFonts w:hint="eastAsia"/>
          <w:i/>
          <w:lang w:eastAsia="zh-CN"/>
        </w:rPr>
        <w:t>.</w:t>
      </w:r>
    </w:p>
    <w:p w14:paraId="77813C2E" w14:textId="77777777" w:rsidR="006464DF" w:rsidRDefault="006464DF" w:rsidP="003948CC"/>
    <w:p w14:paraId="5E497105" w14:textId="3BCBF153" w:rsidR="00502DB6" w:rsidRPr="00A21565" w:rsidRDefault="00502DB6" w:rsidP="003948CC">
      <w:pPr>
        <w:rPr>
          <w:b/>
          <w:bCs/>
          <w:u w:val="single"/>
          <w:lang w:eastAsia="zh-CN"/>
        </w:rPr>
      </w:pPr>
      <w:r>
        <w:rPr>
          <w:b/>
          <w:bCs/>
          <w:u w:val="single"/>
          <w:lang w:eastAsia="zh-CN"/>
        </w:rPr>
        <w:t>Link level evaluation assumptions</w:t>
      </w:r>
    </w:p>
    <w:p w14:paraId="0B789DB5" w14:textId="7C15AB60" w:rsidR="00761F52" w:rsidRDefault="00761F52" w:rsidP="003948CC">
      <w:pPr>
        <w:rPr>
          <w:lang w:eastAsia="zh-CN"/>
        </w:rPr>
      </w:pPr>
      <w:r>
        <w:rPr>
          <w:lang w:eastAsia="zh-CN"/>
        </w:rPr>
        <w:t>The evaluated sce</w:t>
      </w:r>
      <w:r w:rsidR="00DC3433">
        <w:rPr>
          <w:lang w:eastAsia="zh-CN"/>
        </w:rPr>
        <w:t xml:space="preserve">narios, frequency and </w:t>
      </w:r>
      <w:r w:rsidR="00C718FD">
        <w:rPr>
          <w:lang w:eastAsia="zh-CN"/>
        </w:rPr>
        <w:t xml:space="preserve">channels are summarized </w:t>
      </w:r>
      <w:r w:rsidR="00CC7980">
        <w:rPr>
          <w:lang w:eastAsia="zh-CN"/>
        </w:rPr>
        <w:t>in Table 1.</w:t>
      </w:r>
      <w:r w:rsidR="001A71C2">
        <w:rPr>
          <w:lang w:eastAsia="zh-CN"/>
        </w:rPr>
        <w:t xml:space="preserve"> </w:t>
      </w:r>
    </w:p>
    <w:p w14:paraId="69AC3D23" w14:textId="1DADBBFE" w:rsidR="00CC7980" w:rsidRPr="009B65E7" w:rsidRDefault="00CC7980" w:rsidP="009B65E7">
      <w:pPr>
        <w:overflowPunct w:val="0"/>
        <w:snapToGrid/>
        <w:spacing w:after="180"/>
        <w:jc w:val="center"/>
        <w:textAlignment w:val="baseline"/>
        <w:rPr>
          <w:b/>
        </w:rPr>
      </w:pPr>
      <w:r w:rsidRPr="00A21565">
        <w:rPr>
          <w:b/>
        </w:rPr>
        <w:t xml:space="preserve">Table </w:t>
      </w:r>
      <w:r w:rsidRPr="00A21565">
        <w:rPr>
          <w:b/>
        </w:rPr>
        <w:fldChar w:fldCharType="begin"/>
      </w:r>
      <w:r w:rsidRPr="00A21565">
        <w:rPr>
          <w:b/>
        </w:rPr>
        <w:instrText>SEQ Table \* ARABIC</w:instrText>
      </w:r>
      <w:r w:rsidRPr="00A21565">
        <w:rPr>
          <w:b/>
        </w:rPr>
        <w:fldChar w:fldCharType="separate"/>
      </w:r>
      <w:r w:rsidRPr="00A21565">
        <w:rPr>
          <w:b/>
        </w:rPr>
        <w:t>1</w:t>
      </w:r>
      <w:r w:rsidRPr="00A21565">
        <w:rPr>
          <w:b/>
        </w:rPr>
        <w:fldChar w:fldCharType="end"/>
      </w:r>
      <w:r>
        <w:rPr>
          <w:b/>
        </w:rPr>
        <w:t xml:space="preserve">: </w:t>
      </w:r>
      <w:r w:rsidR="00573DC4">
        <w:rPr>
          <w:b/>
        </w:rPr>
        <w:t>The evaluated s</w:t>
      </w:r>
      <w:r w:rsidR="004E1CD4">
        <w:rPr>
          <w:b/>
        </w:rPr>
        <w:t>cenario and frequency</w:t>
      </w:r>
    </w:p>
    <w:tbl>
      <w:tblPr>
        <w:tblW w:w="0" w:type="auto"/>
        <w:tblInd w:w="1583" w:type="dxa"/>
        <w:tblCellMar>
          <w:left w:w="0" w:type="dxa"/>
          <w:right w:w="0" w:type="dxa"/>
        </w:tblCellMar>
        <w:tblLook w:val="04A0" w:firstRow="1" w:lastRow="0" w:firstColumn="1" w:lastColumn="0" w:noHBand="0" w:noVBand="1"/>
      </w:tblPr>
      <w:tblGrid>
        <w:gridCol w:w="2286"/>
        <w:gridCol w:w="4343"/>
      </w:tblGrid>
      <w:tr w:rsidR="00693300" w:rsidRPr="00201A34" w14:paraId="77FE8F44" w14:textId="77777777" w:rsidTr="009B65E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6DF782" w14:textId="77777777" w:rsidR="00693300" w:rsidRPr="00201A34" w:rsidRDefault="00693300" w:rsidP="00866E72">
            <w:pPr>
              <w:autoSpaceDE/>
              <w:autoSpaceDN/>
              <w:adjustRightInd/>
              <w:spacing w:after="0"/>
              <w:jc w:val="center"/>
              <w:rPr>
                <w:rFonts w:eastAsia="Calibri"/>
                <w:b/>
                <w:bCs/>
                <w:lang w:val="sv-SE"/>
              </w:rPr>
            </w:pPr>
            <w:r w:rsidRPr="00201A34">
              <w:rPr>
                <w:rFonts w:eastAsia="Calibri"/>
                <w:b/>
                <w:bCs/>
                <w:lang w:val="sv-SE"/>
              </w:rPr>
              <w:t>Parameters</w:t>
            </w:r>
          </w:p>
        </w:tc>
        <w:tc>
          <w:tcPr>
            <w:tcW w:w="43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D0F3E" w14:textId="77777777" w:rsidR="00693300" w:rsidRPr="00201A34" w:rsidRDefault="00693300" w:rsidP="00866E72">
            <w:pPr>
              <w:autoSpaceDE/>
              <w:autoSpaceDN/>
              <w:adjustRightInd/>
              <w:spacing w:after="0"/>
              <w:jc w:val="center"/>
              <w:rPr>
                <w:rFonts w:eastAsia="Calibri"/>
                <w:b/>
                <w:bCs/>
                <w:lang w:val="sv-SE"/>
              </w:rPr>
            </w:pPr>
            <w:r w:rsidRPr="00201A34">
              <w:rPr>
                <w:rFonts w:eastAsia="Calibri"/>
                <w:b/>
                <w:bCs/>
                <w:lang w:val="sv-SE"/>
              </w:rPr>
              <w:t>FR1 values</w:t>
            </w:r>
          </w:p>
        </w:tc>
      </w:tr>
      <w:tr w:rsidR="00693300" w:rsidRPr="00201A34" w14:paraId="0E923EF7"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B2A6C" w14:textId="77777777" w:rsidR="00693300" w:rsidRPr="00201A34" w:rsidRDefault="00693300" w:rsidP="00866E72">
            <w:pPr>
              <w:autoSpaceDE/>
              <w:autoSpaceDN/>
              <w:adjustRightInd/>
              <w:spacing w:after="0"/>
              <w:rPr>
                <w:rFonts w:eastAsia="Calibri"/>
                <w:lang w:val="sv-SE"/>
              </w:rPr>
            </w:pPr>
            <w:r w:rsidRPr="00201A34">
              <w:rPr>
                <w:rFonts w:eastAsia="Calibri"/>
                <w:lang w:val="sv-SE"/>
              </w:rPr>
              <w:t>Scenario and frequency</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3C2761DA" w14:textId="77777777" w:rsidR="00693300" w:rsidRPr="00201A34" w:rsidRDefault="00693300" w:rsidP="00866E72">
            <w:pPr>
              <w:autoSpaceDE/>
              <w:autoSpaceDN/>
              <w:adjustRightInd/>
              <w:spacing w:after="0"/>
              <w:rPr>
                <w:rFonts w:eastAsia="Calibri"/>
                <w:lang w:val="sv-SE"/>
              </w:rPr>
            </w:pPr>
            <w:r w:rsidRPr="00201A34">
              <w:rPr>
                <w:rFonts w:eastAsia="Calibri"/>
                <w:lang w:val="sv-SE"/>
              </w:rPr>
              <w:t>Urban:</w:t>
            </w:r>
          </w:p>
          <w:p w14:paraId="4DE1C255" w14:textId="68110D2E" w:rsidR="00693300" w:rsidRPr="00201A34" w:rsidRDefault="00693300" w:rsidP="00866E72">
            <w:pPr>
              <w:autoSpaceDE/>
              <w:autoSpaceDN/>
              <w:adjustRightInd/>
              <w:spacing w:after="0"/>
              <w:rPr>
                <w:rFonts w:eastAsia="Calibri"/>
                <w:lang w:val="sv-SE"/>
              </w:rPr>
            </w:pPr>
            <w:r w:rsidRPr="00201A34">
              <w:rPr>
                <w:rFonts w:eastAsia="Calibri"/>
                <w:lang w:val="sv-SE"/>
              </w:rPr>
              <w:t>2.6 GHz (TDD)</w:t>
            </w:r>
          </w:p>
          <w:p w14:paraId="68E9246C" w14:textId="71337CA4" w:rsidR="00693300" w:rsidRPr="00201A34" w:rsidRDefault="00693300" w:rsidP="00866E72">
            <w:pPr>
              <w:autoSpaceDE/>
              <w:autoSpaceDN/>
              <w:adjustRightInd/>
              <w:spacing w:after="0"/>
              <w:rPr>
                <w:rFonts w:eastAsia="Calibri"/>
                <w:lang w:val="sv-SE"/>
              </w:rPr>
            </w:pPr>
            <w:r w:rsidRPr="00201A34">
              <w:rPr>
                <w:rFonts w:eastAsia="Calibri"/>
                <w:lang w:val="sv-SE"/>
              </w:rPr>
              <w:t xml:space="preserve">4 GHz (TDD) </w:t>
            </w:r>
          </w:p>
          <w:p w14:paraId="53273281" w14:textId="5AEEDB72" w:rsidR="00693300" w:rsidRDefault="00693300" w:rsidP="00866E72">
            <w:pPr>
              <w:autoSpaceDE/>
              <w:autoSpaceDN/>
              <w:adjustRightInd/>
              <w:spacing w:after="0"/>
              <w:rPr>
                <w:rFonts w:eastAsia="Calibri"/>
                <w:lang w:val="sv-SE"/>
              </w:rPr>
            </w:pPr>
            <w:r>
              <w:rPr>
                <w:rFonts w:eastAsia="Calibri"/>
                <w:lang w:val="sv-SE"/>
              </w:rPr>
              <w:t>2 G</w:t>
            </w:r>
            <w:r w:rsidRPr="00201A34">
              <w:rPr>
                <w:rFonts w:eastAsia="Calibri"/>
                <w:lang w:val="sv-SE"/>
              </w:rPr>
              <w:t>Hz (FDD)</w:t>
            </w:r>
          </w:p>
          <w:p w14:paraId="5F41A519" w14:textId="466B5453" w:rsidR="00693300" w:rsidRDefault="00693300" w:rsidP="00866E72">
            <w:pPr>
              <w:autoSpaceDE/>
              <w:autoSpaceDN/>
              <w:adjustRightInd/>
              <w:spacing w:after="0"/>
              <w:rPr>
                <w:rFonts w:eastAsia="Calibri"/>
                <w:lang w:val="sv-SE"/>
              </w:rPr>
            </w:pPr>
            <w:r w:rsidRPr="00201A34">
              <w:rPr>
                <w:rFonts w:eastAsia="Calibri"/>
                <w:lang w:val="sv-SE"/>
              </w:rPr>
              <w:t>700 MHz (FDD)</w:t>
            </w:r>
          </w:p>
          <w:p w14:paraId="7467A44B" w14:textId="77777777" w:rsidR="00693300" w:rsidRPr="00201A34" w:rsidRDefault="00693300" w:rsidP="00866E72">
            <w:pPr>
              <w:autoSpaceDE/>
              <w:autoSpaceDN/>
              <w:adjustRightInd/>
              <w:spacing w:after="0"/>
              <w:rPr>
                <w:rFonts w:eastAsia="Calibri"/>
                <w:lang w:val="sv-SE"/>
              </w:rPr>
            </w:pPr>
          </w:p>
          <w:p w14:paraId="21C94E97" w14:textId="77777777" w:rsidR="00693300" w:rsidRPr="00201A34" w:rsidRDefault="00693300" w:rsidP="00866E72">
            <w:pPr>
              <w:autoSpaceDE/>
              <w:autoSpaceDN/>
              <w:adjustRightInd/>
              <w:spacing w:after="0"/>
              <w:rPr>
                <w:rFonts w:eastAsia="Calibri"/>
                <w:lang w:val="sv-SE"/>
              </w:rPr>
            </w:pPr>
            <w:r w:rsidRPr="00201A34">
              <w:rPr>
                <w:rFonts w:eastAsia="Calibri"/>
                <w:lang w:val="sv-SE"/>
              </w:rPr>
              <w:t>Rural:</w:t>
            </w:r>
          </w:p>
          <w:p w14:paraId="42D8B486" w14:textId="77777777" w:rsidR="00693300" w:rsidRPr="00201A34" w:rsidRDefault="00693300" w:rsidP="00866E72">
            <w:pPr>
              <w:autoSpaceDE/>
              <w:autoSpaceDN/>
              <w:adjustRightInd/>
              <w:spacing w:after="0"/>
              <w:rPr>
                <w:rFonts w:eastAsia="Calibri"/>
                <w:lang w:val="sv-SE"/>
              </w:rPr>
            </w:pPr>
            <w:r w:rsidRPr="00201A34">
              <w:rPr>
                <w:rFonts w:eastAsia="Calibri"/>
                <w:lang w:val="sv-SE"/>
              </w:rPr>
              <w:t>700 MHz (FDD)</w:t>
            </w:r>
          </w:p>
        </w:tc>
      </w:tr>
      <w:tr w:rsidR="00693300" w:rsidRPr="00201A34" w14:paraId="29EF1F89"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64BBF" w14:textId="77777777" w:rsidR="00693300" w:rsidRPr="00201A34" w:rsidRDefault="00693300" w:rsidP="00866E72">
            <w:pPr>
              <w:autoSpaceDE/>
              <w:autoSpaceDN/>
              <w:adjustRightInd/>
              <w:spacing w:after="0"/>
              <w:rPr>
                <w:rFonts w:eastAsia="Calibri"/>
                <w:lang w:val="sv-SE"/>
              </w:rPr>
            </w:pPr>
            <w:r w:rsidRPr="00201A34">
              <w:rPr>
                <w:rFonts w:eastAsia="Calibri"/>
                <w:lang w:val="sv-SE"/>
              </w:rPr>
              <w:t>Frame structure for TDD</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5E30C2C5" w14:textId="646345EA" w:rsidR="00F77DBE" w:rsidRPr="00CC7980" w:rsidRDefault="00693300" w:rsidP="009B65E7">
            <w:pPr>
              <w:autoSpaceDE/>
              <w:autoSpaceDN/>
              <w:adjustRightInd/>
              <w:spacing w:after="0" w:line="360" w:lineRule="auto"/>
              <w:rPr>
                <w:rFonts w:eastAsia="Calibri"/>
                <w:lang w:val="sv-SE"/>
              </w:rPr>
            </w:pPr>
            <w:r w:rsidRPr="00201A34">
              <w:rPr>
                <w:rFonts w:eastAsia="Calibri"/>
                <w:lang w:val="sv-SE"/>
              </w:rPr>
              <w:t>For 2.6 GHz:</w:t>
            </w:r>
            <w:r w:rsidR="00CC7980">
              <w:rPr>
                <w:rFonts w:eastAsia="Calibri"/>
                <w:lang w:val="sv-SE"/>
              </w:rPr>
              <w:t xml:space="preserve"> </w:t>
            </w:r>
            <w:r w:rsidRPr="00201A34">
              <w:rPr>
                <w:rFonts w:eastAsia="Calibri"/>
                <w:lang w:val="sv-SE"/>
              </w:rPr>
              <w:t>DDDDDDDSUU (S: 6D:4G:4U)</w:t>
            </w:r>
          </w:p>
          <w:p w14:paraId="023798D7" w14:textId="4D81F2C1" w:rsidR="00693300" w:rsidRPr="00201A34" w:rsidRDefault="00693300" w:rsidP="009B65E7">
            <w:pPr>
              <w:autoSpaceDE/>
              <w:autoSpaceDN/>
              <w:adjustRightInd/>
              <w:spacing w:after="0" w:line="360" w:lineRule="auto"/>
              <w:rPr>
                <w:rFonts w:eastAsia="Calibri"/>
                <w:lang w:val="sv-SE"/>
              </w:rPr>
            </w:pPr>
            <w:r w:rsidRPr="00201A34">
              <w:rPr>
                <w:rFonts w:eastAsia="Calibri"/>
                <w:lang w:val="sv-SE"/>
              </w:rPr>
              <w:t>For 4 GHz:</w:t>
            </w:r>
            <w:r w:rsidR="00CC7980">
              <w:rPr>
                <w:rFonts w:eastAsia="Calibri"/>
                <w:lang w:val="sv-SE"/>
              </w:rPr>
              <w:t xml:space="preserve"> </w:t>
            </w:r>
            <w:r w:rsidRPr="00201A34">
              <w:rPr>
                <w:rFonts w:eastAsia="Calibri"/>
                <w:lang w:val="sv-SE"/>
              </w:rPr>
              <w:t>DDDSUDDSUU</w:t>
            </w:r>
            <w:r w:rsidR="00CC7980">
              <w:rPr>
                <w:rFonts w:eastAsiaTheme="minorEastAsia" w:hint="eastAsia"/>
                <w:lang w:val="sv-SE" w:eastAsia="zh-CN"/>
              </w:rPr>
              <w:t xml:space="preserve"> </w:t>
            </w:r>
            <w:r w:rsidRPr="00201A34">
              <w:rPr>
                <w:rFonts w:eastAsia="Calibri"/>
                <w:lang w:val="sv-SE"/>
              </w:rPr>
              <w:t>(S: 10D:2G:2U)</w:t>
            </w:r>
          </w:p>
        </w:tc>
      </w:tr>
      <w:tr w:rsidR="00DC3433" w:rsidRPr="001E36F9" w14:paraId="571A573B" w14:textId="77777777" w:rsidTr="009B65E7">
        <w:trPr>
          <w:trHeight w:val="425"/>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C5AE07" w14:textId="4F527A08" w:rsidR="00DC3433" w:rsidRPr="009B65E7" w:rsidRDefault="000B0552" w:rsidP="00866E72">
            <w:pPr>
              <w:autoSpaceDE/>
              <w:autoSpaceDN/>
              <w:adjustRightInd/>
              <w:spacing w:after="0"/>
              <w:rPr>
                <w:rFonts w:eastAsiaTheme="minorEastAsia"/>
                <w:lang w:val="sv-SE" w:eastAsia="zh-CN"/>
              </w:rPr>
            </w:pPr>
            <w:r>
              <w:rPr>
                <w:rFonts w:eastAsiaTheme="minorEastAsia" w:hint="eastAsia"/>
                <w:lang w:val="sv-SE" w:eastAsia="zh-CN"/>
              </w:rPr>
              <w:t>C</w:t>
            </w:r>
            <w:r>
              <w:rPr>
                <w:rFonts w:eastAsiaTheme="minorEastAsia"/>
                <w:lang w:val="sv-SE" w:eastAsia="zh-CN"/>
              </w:rPr>
              <w:t xml:space="preserve">hannels </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7CB2169C" w14:textId="3D84D1A9" w:rsidR="00DC3433" w:rsidRPr="009B65E7" w:rsidRDefault="000B0552" w:rsidP="00866E72">
            <w:pPr>
              <w:autoSpaceDE/>
              <w:autoSpaceDN/>
              <w:adjustRightInd/>
              <w:spacing w:after="0"/>
              <w:rPr>
                <w:rFonts w:eastAsiaTheme="minorEastAsia"/>
                <w:lang w:val="sv-SE" w:eastAsia="zh-CN"/>
              </w:rPr>
            </w:pPr>
            <w:r>
              <w:rPr>
                <w:rFonts w:eastAsiaTheme="minorEastAsia"/>
                <w:lang w:val="sv-SE" w:eastAsia="zh-CN"/>
              </w:rPr>
              <w:t xml:space="preserve">PDCCH, PDSCH, PUCCH, PUSCH, </w:t>
            </w:r>
            <w:r w:rsidR="00794F6E">
              <w:rPr>
                <w:rFonts w:eastAsiaTheme="minorEastAsia"/>
                <w:lang w:val="sv-SE" w:eastAsia="zh-CN"/>
              </w:rPr>
              <w:t xml:space="preserve">Msg2, </w:t>
            </w:r>
            <w:r>
              <w:rPr>
                <w:rFonts w:eastAsiaTheme="minorEastAsia"/>
                <w:lang w:val="sv-SE" w:eastAsia="zh-CN"/>
              </w:rPr>
              <w:t>Msg3</w:t>
            </w:r>
            <w:r w:rsidR="00794F6E">
              <w:rPr>
                <w:rFonts w:eastAsiaTheme="minorEastAsia"/>
                <w:lang w:val="sv-SE" w:eastAsia="zh-CN"/>
              </w:rPr>
              <w:t>, Msg4</w:t>
            </w:r>
          </w:p>
        </w:tc>
      </w:tr>
      <w:tr w:rsidR="00DC3433" w:rsidRPr="00201A34" w14:paraId="68947970"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E8B2E" w14:textId="24C68275" w:rsidR="00DC3433" w:rsidRPr="009B65E7" w:rsidRDefault="000B0552" w:rsidP="00866E72">
            <w:pPr>
              <w:autoSpaceDE/>
              <w:autoSpaceDN/>
              <w:adjustRightInd/>
              <w:spacing w:after="0"/>
              <w:rPr>
                <w:rFonts w:eastAsiaTheme="minorEastAsia"/>
                <w:lang w:val="sv-SE" w:eastAsia="zh-CN"/>
              </w:rPr>
            </w:pPr>
            <w:r>
              <w:rPr>
                <w:rFonts w:eastAsiaTheme="minorEastAsia"/>
                <w:lang w:val="sv-SE" w:eastAsia="zh-CN"/>
              </w:rPr>
              <w:t>Target data rate</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6E879260" w14:textId="16EB3B4D" w:rsidR="00DC3433" w:rsidRDefault="000B0552" w:rsidP="00866E72">
            <w:pPr>
              <w:autoSpaceDE/>
              <w:autoSpaceDN/>
              <w:adjustRightInd/>
              <w:spacing w:after="0"/>
              <w:rPr>
                <w:rFonts w:eastAsiaTheme="minorEastAsia"/>
                <w:lang w:val="sv-SE" w:eastAsia="zh-CN"/>
              </w:rPr>
            </w:pPr>
            <w:r>
              <w:rPr>
                <w:rFonts w:eastAsiaTheme="minorEastAsia"/>
                <w:lang w:val="sv-SE" w:eastAsia="zh-CN"/>
              </w:rPr>
              <w:t>Urban:</w:t>
            </w:r>
          </w:p>
          <w:p w14:paraId="594EBAFC" w14:textId="00F84E63" w:rsidR="000B0552" w:rsidRDefault="000B0552" w:rsidP="00866E72">
            <w:pPr>
              <w:autoSpaceDE/>
              <w:autoSpaceDN/>
              <w:adjustRightInd/>
              <w:spacing w:after="0"/>
              <w:rPr>
                <w:rFonts w:eastAsiaTheme="minorEastAsia"/>
                <w:lang w:val="sv-SE" w:eastAsia="zh-CN"/>
              </w:rPr>
            </w:pPr>
            <w:r>
              <w:rPr>
                <w:rFonts w:eastAsiaTheme="minorEastAsia"/>
                <w:lang w:val="sv-SE" w:eastAsia="zh-CN"/>
              </w:rPr>
              <w:t xml:space="preserve">PDSCH: </w:t>
            </w:r>
            <w:r w:rsidR="006B5CE8">
              <w:rPr>
                <w:rFonts w:eastAsiaTheme="minorEastAsia"/>
                <w:lang w:val="sv-SE" w:eastAsia="zh-CN"/>
              </w:rPr>
              <w:t>2</w:t>
            </w:r>
            <w:r>
              <w:rPr>
                <w:rFonts w:eastAsiaTheme="minorEastAsia"/>
                <w:lang w:val="sv-SE" w:eastAsia="zh-CN"/>
              </w:rPr>
              <w:t>Mbps</w:t>
            </w:r>
          </w:p>
          <w:p w14:paraId="58677598" w14:textId="383D39BB" w:rsidR="000B0552" w:rsidRDefault="006B5CE8" w:rsidP="00866E72">
            <w:pPr>
              <w:autoSpaceDE/>
              <w:autoSpaceDN/>
              <w:adjustRightInd/>
              <w:spacing w:after="0"/>
              <w:rPr>
                <w:rFonts w:eastAsiaTheme="minorEastAsia"/>
                <w:lang w:val="sv-SE" w:eastAsia="zh-CN"/>
              </w:rPr>
            </w:pPr>
            <w:r>
              <w:rPr>
                <w:rFonts w:eastAsiaTheme="minorEastAsia"/>
                <w:lang w:val="sv-SE" w:eastAsia="zh-CN"/>
              </w:rPr>
              <w:t>PUSCH: 1Mbps</w:t>
            </w:r>
          </w:p>
          <w:p w14:paraId="478384FB" w14:textId="77777777" w:rsidR="000B0552" w:rsidRDefault="000B0552" w:rsidP="00866E72">
            <w:pPr>
              <w:autoSpaceDE/>
              <w:autoSpaceDN/>
              <w:adjustRightInd/>
              <w:spacing w:after="0"/>
              <w:rPr>
                <w:rFonts w:eastAsiaTheme="minorEastAsia"/>
                <w:lang w:val="sv-SE" w:eastAsia="zh-CN"/>
              </w:rPr>
            </w:pPr>
          </w:p>
          <w:p w14:paraId="1B91749E" w14:textId="60165DE4" w:rsidR="000B0552" w:rsidRPr="009B65E7" w:rsidRDefault="000B0552" w:rsidP="00866E72">
            <w:pPr>
              <w:autoSpaceDE/>
              <w:autoSpaceDN/>
              <w:adjustRightInd/>
              <w:spacing w:after="0"/>
              <w:rPr>
                <w:rFonts w:eastAsiaTheme="minorEastAsia"/>
                <w:lang w:val="sv-SE" w:eastAsia="zh-CN"/>
              </w:rPr>
            </w:pPr>
            <w:r>
              <w:rPr>
                <w:rFonts w:eastAsiaTheme="minorEastAsia"/>
                <w:lang w:val="sv-SE" w:eastAsia="zh-CN"/>
              </w:rPr>
              <w:t>Rural</w:t>
            </w:r>
            <w:r w:rsidR="00CC7980">
              <w:rPr>
                <w:rFonts w:eastAsiaTheme="minorEastAsia"/>
                <w:lang w:val="sv-SE" w:eastAsia="zh-CN"/>
              </w:rPr>
              <w:t>:</w:t>
            </w:r>
          </w:p>
          <w:p w14:paraId="441FE556" w14:textId="6074CA59" w:rsidR="000B0552" w:rsidRDefault="006B5CE8" w:rsidP="000B0552">
            <w:pPr>
              <w:autoSpaceDE/>
              <w:autoSpaceDN/>
              <w:adjustRightInd/>
              <w:spacing w:after="0"/>
              <w:rPr>
                <w:rFonts w:eastAsiaTheme="minorEastAsia"/>
                <w:lang w:val="sv-SE" w:eastAsia="zh-CN"/>
              </w:rPr>
            </w:pPr>
            <w:r>
              <w:rPr>
                <w:rFonts w:eastAsiaTheme="minorEastAsia"/>
                <w:lang w:val="sv-SE" w:eastAsia="zh-CN"/>
              </w:rPr>
              <w:t>PDSCH: 1</w:t>
            </w:r>
            <w:r w:rsidR="000B0552">
              <w:rPr>
                <w:rFonts w:eastAsiaTheme="minorEastAsia"/>
                <w:lang w:val="sv-SE" w:eastAsia="zh-CN"/>
              </w:rPr>
              <w:t>Mbps</w:t>
            </w:r>
          </w:p>
          <w:p w14:paraId="043E6424" w14:textId="1BACE3C4" w:rsidR="000B0552" w:rsidRPr="009B65E7" w:rsidRDefault="006B5CE8" w:rsidP="006B5CE8">
            <w:pPr>
              <w:autoSpaceDE/>
              <w:autoSpaceDN/>
              <w:adjustRightInd/>
              <w:spacing w:after="0"/>
              <w:rPr>
                <w:rFonts w:eastAsiaTheme="minorEastAsia"/>
                <w:lang w:val="sv-SE" w:eastAsia="zh-CN"/>
              </w:rPr>
            </w:pPr>
            <w:r>
              <w:rPr>
                <w:rFonts w:eastAsiaTheme="minorEastAsia"/>
                <w:lang w:val="sv-SE" w:eastAsia="zh-CN"/>
              </w:rPr>
              <w:t xml:space="preserve">PUSCH: 100 </w:t>
            </w:r>
            <w:r w:rsidR="000B0552">
              <w:rPr>
                <w:rFonts w:eastAsiaTheme="minorEastAsia"/>
                <w:lang w:val="sv-SE" w:eastAsia="zh-CN"/>
              </w:rPr>
              <w:t>kbps</w:t>
            </w:r>
          </w:p>
        </w:tc>
      </w:tr>
    </w:tbl>
    <w:p w14:paraId="0553B300" w14:textId="77777777" w:rsidR="00143EC2" w:rsidRDefault="00143EC2" w:rsidP="003948CC">
      <w:pPr>
        <w:rPr>
          <w:lang w:eastAsia="zh-CN"/>
        </w:rPr>
      </w:pPr>
    </w:p>
    <w:p w14:paraId="0AA92005" w14:textId="037F3830" w:rsidR="009D0595" w:rsidRDefault="009C46EC" w:rsidP="006869DE">
      <w:pPr>
        <w:rPr>
          <w:lang w:eastAsia="zh-CN"/>
        </w:rPr>
      </w:pPr>
      <w:r>
        <w:rPr>
          <w:lang w:eastAsia="zh-CN"/>
        </w:rPr>
        <w:lastRenderedPageBreak/>
        <w:t xml:space="preserve">Some </w:t>
      </w:r>
      <w:r w:rsidR="009D0595">
        <w:rPr>
          <w:rFonts w:hint="eastAsia"/>
          <w:lang w:eastAsia="zh-CN"/>
        </w:rPr>
        <w:t>key</w:t>
      </w:r>
      <w:r>
        <w:rPr>
          <w:lang w:eastAsia="zh-CN"/>
        </w:rPr>
        <w:t xml:space="preserve"> </w:t>
      </w:r>
      <w:r w:rsidR="008D34A9">
        <w:rPr>
          <w:lang w:eastAsia="zh-CN"/>
        </w:rPr>
        <w:t xml:space="preserve">system </w:t>
      </w:r>
      <w:r>
        <w:rPr>
          <w:lang w:eastAsia="zh-CN"/>
        </w:rPr>
        <w:t>assumptions</w:t>
      </w:r>
      <w:r w:rsidR="00610014">
        <w:rPr>
          <w:lang w:eastAsia="zh-CN"/>
        </w:rPr>
        <w:t xml:space="preserve"> for NR legacy </w:t>
      </w:r>
      <w:r w:rsidR="00DF4808">
        <w:rPr>
          <w:lang w:eastAsia="zh-CN"/>
        </w:rPr>
        <w:t xml:space="preserve">and NR </w:t>
      </w:r>
      <w:r w:rsidR="00866E72">
        <w:rPr>
          <w:lang w:eastAsia="zh-CN"/>
        </w:rPr>
        <w:t>RedCap</w:t>
      </w:r>
      <w:r w:rsidR="0035202E">
        <w:rPr>
          <w:lang w:eastAsia="zh-CN"/>
        </w:rPr>
        <w:t xml:space="preserve"> wearable</w:t>
      </w:r>
      <w:r>
        <w:rPr>
          <w:lang w:eastAsia="zh-CN"/>
        </w:rPr>
        <w:t xml:space="preserve"> are provided </w:t>
      </w:r>
      <w:r w:rsidR="00DF4808">
        <w:rPr>
          <w:lang w:eastAsia="zh-CN"/>
        </w:rPr>
        <w:t>in Table</w:t>
      </w:r>
      <w:r w:rsidR="006608A9">
        <w:rPr>
          <w:lang w:eastAsia="zh-CN"/>
        </w:rPr>
        <w:t xml:space="preserve"> </w:t>
      </w:r>
      <w:r w:rsidR="004E1CD4">
        <w:rPr>
          <w:lang w:eastAsia="zh-CN"/>
        </w:rPr>
        <w:t>2</w:t>
      </w:r>
      <w:r w:rsidR="00DF4808">
        <w:rPr>
          <w:lang w:eastAsia="zh-CN"/>
        </w:rPr>
        <w:t xml:space="preserve"> and Table </w:t>
      </w:r>
      <w:r w:rsidR="004E1CD4">
        <w:rPr>
          <w:lang w:eastAsia="zh-CN"/>
        </w:rPr>
        <w:t>3</w:t>
      </w:r>
      <w:r w:rsidR="00DF4808">
        <w:rPr>
          <w:lang w:eastAsia="zh-CN"/>
        </w:rPr>
        <w:t>. O</w:t>
      </w:r>
      <w:r>
        <w:rPr>
          <w:lang w:eastAsia="zh-CN"/>
        </w:rPr>
        <w:t xml:space="preserve">ther </w:t>
      </w:r>
      <w:r w:rsidR="009D0595">
        <w:rPr>
          <w:rFonts w:hint="eastAsia"/>
          <w:lang w:eastAsia="zh-CN"/>
        </w:rPr>
        <w:t>general</w:t>
      </w:r>
      <w:r w:rsidR="009D0595">
        <w:rPr>
          <w:lang w:eastAsia="zh-CN"/>
        </w:rPr>
        <w:t xml:space="preserve"> system assumptions and </w:t>
      </w:r>
      <w:r>
        <w:rPr>
          <w:lang w:eastAsia="zh-CN"/>
        </w:rPr>
        <w:t>channel-specific parameters can</w:t>
      </w:r>
      <w:r w:rsidR="00995E7E">
        <w:rPr>
          <w:lang w:eastAsia="zh-CN"/>
        </w:rPr>
        <w:t xml:space="preserve"> be </w:t>
      </w:r>
      <w:r w:rsidR="009D1AA5">
        <w:rPr>
          <w:lang w:eastAsia="zh-CN"/>
        </w:rPr>
        <w:t xml:space="preserve">found </w:t>
      </w:r>
      <w:r w:rsidR="00995E7E">
        <w:rPr>
          <w:lang w:eastAsia="zh-CN"/>
        </w:rPr>
        <w:t>in A</w:t>
      </w:r>
      <w:r>
        <w:rPr>
          <w:lang w:eastAsia="zh-CN"/>
        </w:rPr>
        <w:t>ppendix</w:t>
      </w:r>
      <w:r w:rsidR="00995E7E">
        <w:rPr>
          <w:lang w:eastAsia="zh-CN"/>
        </w:rPr>
        <w:t xml:space="preserve"> 1</w:t>
      </w:r>
      <w:r>
        <w:rPr>
          <w:lang w:eastAsia="zh-CN"/>
        </w:rPr>
        <w:t>.</w:t>
      </w:r>
      <w:r w:rsidR="00B53921">
        <w:rPr>
          <w:lang w:eastAsia="zh-CN"/>
        </w:rPr>
        <w:t xml:space="preserve"> </w:t>
      </w:r>
      <w:r w:rsidR="009D0595">
        <w:rPr>
          <w:lang w:eastAsia="zh-CN"/>
        </w:rPr>
        <w:t xml:space="preserve">As discussed in </w:t>
      </w:r>
      <w:r w:rsidR="006608A9">
        <w:rPr>
          <w:lang w:eastAsia="zh-CN"/>
        </w:rPr>
        <w:t>the</w:t>
      </w:r>
      <w:r w:rsidR="009D0595">
        <w:rPr>
          <w:lang w:eastAsia="zh-CN"/>
        </w:rPr>
        <w:t xml:space="preserve"> SID</w:t>
      </w:r>
      <w:r w:rsidR="009D0595">
        <w:rPr>
          <w:rFonts w:hint="eastAsia"/>
          <w:lang w:eastAsia="zh-CN"/>
        </w:rPr>
        <w:t>,</w:t>
      </w:r>
      <w:r w:rsidR="009D0595">
        <w:rPr>
          <w:lang w:eastAsia="zh-CN"/>
        </w:rPr>
        <w:t xml:space="preserve"> </w:t>
      </w:r>
      <w:r w:rsidR="00702144" w:rsidRPr="009B65E7">
        <w:rPr>
          <w:lang w:eastAsia="zh-CN"/>
        </w:rPr>
        <w:t xml:space="preserve">coverage analysis for wearables can include consideration </w:t>
      </w:r>
      <w:r w:rsidR="009D0595" w:rsidRPr="00FA4A9D">
        <w:rPr>
          <w:lang w:eastAsia="zh-CN"/>
        </w:rPr>
        <w:t>of potential reduced antenna efficiency due to device size limitations as part of the antenna gains</w:t>
      </w:r>
      <w:r w:rsidR="009D0595">
        <w:rPr>
          <w:lang w:eastAsia="zh-CN"/>
        </w:rPr>
        <w:t xml:space="preserve"> and the loss of the additional coverage loss is to be limited to 3dB.</w:t>
      </w:r>
      <w:r w:rsidR="00702144">
        <w:rPr>
          <w:lang w:eastAsia="zh-CN"/>
        </w:rPr>
        <w:t xml:space="preserve"> So the coverage of wearables can be considered to be the worst </w:t>
      </w:r>
      <w:r w:rsidR="0078699E">
        <w:rPr>
          <w:lang w:eastAsia="zh-CN"/>
        </w:rPr>
        <w:t>case of</w:t>
      </w:r>
      <w:r w:rsidR="00702144">
        <w:rPr>
          <w:lang w:eastAsia="zh-CN"/>
        </w:rPr>
        <w:t xml:space="preserve"> all RedCap use cases. Hence, coverage of wearables is mainly </w:t>
      </w:r>
      <w:r w:rsidR="00E17B53">
        <w:rPr>
          <w:lang w:eastAsia="zh-CN"/>
        </w:rPr>
        <w:t>evaluated</w:t>
      </w:r>
      <w:r w:rsidR="00702144">
        <w:rPr>
          <w:lang w:eastAsia="zh-CN"/>
        </w:rPr>
        <w:t xml:space="preserve">, </w:t>
      </w:r>
      <w:r w:rsidR="00E17B53">
        <w:rPr>
          <w:lang w:eastAsia="zh-CN"/>
        </w:rPr>
        <w:t xml:space="preserve">while </w:t>
      </w:r>
      <w:r w:rsidR="005E04E9">
        <w:rPr>
          <w:lang w:eastAsia="zh-CN"/>
        </w:rPr>
        <w:t>the result</w:t>
      </w:r>
      <w:r w:rsidR="00DC3433">
        <w:rPr>
          <w:lang w:eastAsia="zh-CN"/>
        </w:rPr>
        <w:t>s</w:t>
      </w:r>
      <w:r w:rsidR="005E04E9">
        <w:rPr>
          <w:lang w:eastAsia="zh-CN"/>
        </w:rPr>
        <w:t xml:space="preserve"> of coverage evaluation </w:t>
      </w:r>
      <w:r w:rsidR="00E17B53">
        <w:rPr>
          <w:lang w:eastAsia="zh-CN"/>
        </w:rPr>
        <w:t xml:space="preserve">for the other use cases </w:t>
      </w:r>
      <w:r w:rsidR="005E04E9">
        <w:rPr>
          <w:lang w:eastAsia="zh-CN"/>
        </w:rPr>
        <w:t xml:space="preserve">can be </w:t>
      </w:r>
      <w:r w:rsidR="0078699E">
        <w:rPr>
          <w:lang w:eastAsia="zh-CN"/>
        </w:rPr>
        <w:t xml:space="preserve">derived </w:t>
      </w:r>
      <w:r w:rsidR="005E04E9">
        <w:rPr>
          <w:lang w:eastAsia="zh-CN"/>
        </w:rPr>
        <w:t>by adding 3</w:t>
      </w:r>
      <w:r w:rsidR="006608A9">
        <w:rPr>
          <w:lang w:eastAsia="zh-CN"/>
        </w:rPr>
        <w:t xml:space="preserve"> </w:t>
      </w:r>
      <w:proofErr w:type="spellStart"/>
      <w:r w:rsidR="005E04E9">
        <w:rPr>
          <w:lang w:eastAsia="zh-CN"/>
        </w:rPr>
        <w:t>dB.</w:t>
      </w:r>
      <w:proofErr w:type="spellEnd"/>
    </w:p>
    <w:p w14:paraId="031804A6" w14:textId="4F9B94EC" w:rsidR="009D0595" w:rsidRDefault="00B53921" w:rsidP="006869DE">
      <w:pPr>
        <w:rPr>
          <w:b/>
          <w:lang w:eastAsia="zh-CN"/>
        </w:rPr>
      </w:pPr>
      <w:r>
        <w:rPr>
          <w:lang w:eastAsia="zh-CN"/>
        </w:rPr>
        <w:t>Note that 3dB potential antenna gain loss is consider</w:t>
      </w:r>
      <w:r w:rsidR="006A1EEF">
        <w:rPr>
          <w:lang w:eastAsia="zh-CN"/>
        </w:rPr>
        <w:t>ed</w:t>
      </w:r>
      <w:r>
        <w:rPr>
          <w:lang w:eastAsia="zh-CN"/>
        </w:rPr>
        <w:t xml:space="preserve"> </w:t>
      </w:r>
      <w:r w:rsidR="00E17B53">
        <w:rPr>
          <w:lang w:eastAsia="zh-CN"/>
        </w:rPr>
        <w:t xml:space="preserve">below </w:t>
      </w:r>
      <w:r>
        <w:rPr>
          <w:lang w:eastAsia="zh-CN"/>
        </w:rPr>
        <w:t xml:space="preserve">for both 1T1R and 1T2R antenna configurations of NR </w:t>
      </w:r>
      <w:r w:rsidR="00866E72">
        <w:rPr>
          <w:lang w:eastAsia="zh-CN"/>
        </w:rPr>
        <w:t>RedCap</w:t>
      </w:r>
      <w:r>
        <w:rPr>
          <w:lang w:eastAsia="zh-CN"/>
        </w:rPr>
        <w:t xml:space="preserve"> UEs.</w:t>
      </w:r>
    </w:p>
    <w:p w14:paraId="0F4C9D56" w14:textId="68A967D8" w:rsidR="009C46EC" w:rsidRPr="00A21565" w:rsidRDefault="009C46EC" w:rsidP="00A21565">
      <w:pPr>
        <w:overflowPunct w:val="0"/>
        <w:snapToGrid/>
        <w:spacing w:after="180"/>
        <w:jc w:val="center"/>
        <w:textAlignment w:val="baseline"/>
        <w:rPr>
          <w:b/>
        </w:rPr>
      </w:pPr>
      <w:bookmarkStart w:id="3" w:name="_Ref31287135"/>
      <w:r w:rsidRPr="00A21565">
        <w:rPr>
          <w:b/>
        </w:rPr>
        <w:t xml:space="preserve">Table </w:t>
      </w:r>
      <w:bookmarkEnd w:id="3"/>
      <w:r w:rsidR="004E1CD4">
        <w:rPr>
          <w:b/>
        </w:rPr>
        <w:t>2</w:t>
      </w:r>
      <w:r w:rsidR="0089778A">
        <w:rPr>
          <w:b/>
        </w:rPr>
        <w:t>.</w:t>
      </w:r>
      <w:r w:rsidR="0068027C">
        <w:rPr>
          <w:b/>
        </w:rPr>
        <w:t xml:space="preserve"> </w:t>
      </w:r>
      <w:r w:rsidR="005E04E9">
        <w:rPr>
          <w:b/>
        </w:rPr>
        <w:t xml:space="preserve">Key </w:t>
      </w:r>
      <w:r w:rsidR="008D34A9">
        <w:rPr>
          <w:b/>
        </w:rPr>
        <w:t xml:space="preserve">system </w:t>
      </w:r>
      <w:r w:rsidR="00354EB3" w:rsidRPr="00A21565">
        <w:rPr>
          <w:b/>
        </w:rPr>
        <w:t>assumptions for NR legacy</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354EB3" w14:paraId="5794D5A5" w14:textId="28398213" w:rsidTr="00A21565">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54A3096A" w14:textId="4AC59342" w:rsidR="009C46EC" w:rsidRPr="00A21565" w:rsidRDefault="00CA7646" w:rsidP="00A21565">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DACFDC1" w14:textId="77777777" w:rsidR="009C46EC" w:rsidRPr="00A21565" w:rsidRDefault="009C46EC" w:rsidP="00A21565">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408F8B36" w14:textId="4E884845"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DDC7600" w14:textId="32BFDCEA" w:rsidR="009C46EC" w:rsidRPr="00A21565" w:rsidRDefault="009C46EC" w:rsidP="00A21565">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413FCD46" w14:textId="0A4A9873"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47B2BD03" w14:textId="072CA708"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Rural</w:t>
            </w:r>
          </w:p>
        </w:tc>
      </w:tr>
      <w:tr w:rsidR="00354EB3" w14:paraId="0B7DE5F5" w14:textId="2F09F9FA"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03D504F8" w14:textId="77777777" w:rsidR="00E14A80" w:rsidRDefault="00E14A80" w:rsidP="00362FE1">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E2C5265" w14:textId="77777777" w:rsidR="00E14A80" w:rsidRDefault="00E14A80" w:rsidP="00E14A80">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2561BE4A" w14:textId="28917FB8" w:rsidR="00E14A80" w:rsidRDefault="00354EB3" w:rsidP="00E14A80">
            <w:r>
              <w:rPr>
                <w:color w:val="000000"/>
                <w:sz w:val="18"/>
                <w:szCs w:val="18"/>
              </w:rPr>
              <w:t>4</w:t>
            </w:r>
            <w:r w:rsidR="00E14A80">
              <w:rPr>
                <w:color w:val="000000"/>
                <w:sz w:val="18"/>
                <w:szCs w:val="18"/>
              </w:rPr>
              <w:t xml:space="preserve">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1CDEF4E" w14:textId="08ABF767" w:rsidR="00E14A80" w:rsidRDefault="00E14A80" w:rsidP="00E14A80">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2CC7B627" w14:textId="24593DE3" w:rsidR="00E14A80" w:rsidRDefault="00E14A80" w:rsidP="00E14A80">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04A3B0D7" w14:textId="38BFD456" w:rsidR="00E14A80" w:rsidRDefault="00E14A80" w:rsidP="00E14A80">
            <w:pPr>
              <w:rPr>
                <w:color w:val="AEAAAA"/>
                <w:sz w:val="18"/>
                <w:szCs w:val="18"/>
              </w:rPr>
            </w:pPr>
            <w:r>
              <w:rPr>
                <w:color w:val="000000"/>
                <w:sz w:val="18"/>
                <w:szCs w:val="18"/>
              </w:rPr>
              <w:t>0.7 GHz (FDD)</w:t>
            </w:r>
          </w:p>
        </w:tc>
      </w:tr>
      <w:tr w:rsidR="00A1425F" w14:paraId="5A1AA613" w14:textId="77777777" w:rsidTr="00A1425F">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35ADB547" w14:textId="71DBF6D9" w:rsidR="00A1425F" w:rsidRDefault="000849F2" w:rsidP="00A1425F">
            <w:pPr>
              <w:jc w:val="center"/>
              <w:rPr>
                <w:color w:val="000000"/>
                <w:sz w:val="18"/>
                <w:szCs w:val="18"/>
                <w:lang w:eastAsia="zh-CN"/>
              </w:rPr>
            </w:pPr>
            <w:r>
              <w:rPr>
                <w:color w:val="000000"/>
                <w:sz w:val="18"/>
                <w:szCs w:val="18"/>
                <w:lang w:eastAsia="zh-CN"/>
              </w:rPr>
              <w:t>Cell</w:t>
            </w:r>
            <w:r w:rsidR="00A1425F">
              <w:rPr>
                <w:color w:val="000000"/>
                <w:sz w:val="18"/>
                <w:szCs w:val="18"/>
                <w:lang w:eastAsia="zh-CN"/>
              </w:rPr>
              <w:t xml:space="preserve">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57A1A92" w14:textId="77777777" w:rsidR="00A1425F" w:rsidRDefault="00A1425F" w:rsidP="00A1425F">
            <w:pPr>
              <w:jc w:val="center"/>
              <w:rPr>
                <w:sz w:val="18"/>
                <w:szCs w:val="18"/>
              </w:rPr>
            </w:pPr>
            <w:r>
              <w:rPr>
                <w:color w:val="000000"/>
                <w:sz w:val="18"/>
                <w:szCs w:val="18"/>
              </w:rPr>
              <w:t>100 M</w:t>
            </w:r>
            <w:r>
              <w:rPr>
                <w:sz w:val="18"/>
                <w:szCs w:val="18"/>
              </w:rPr>
              <w:t>Hz</w:t>
            </w:r>
          </w:p>
          <w:p w14:paraId="64103E8E" w14:textId="585A2203" w:rsidR="00A1425F" w:rsidRDefault="00A1425F" w:rsidP="00A1425F">
            <w:pPr>
              <w:jc w:val="center"/>
              <w:rPr>
                <w:color w:val="000000"/>
                <w:sz w:val="18"/>
                <w:szCs w:val="18"/>
              </w:rPr>
            </w:pPr>
            <w:r>
              <w:rPr>
                <w:sz w:val="18"/>
                <w:szCs w:val="18"/>
              </w:rPr>
              <w:t>(273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4D7B82A" w14:textId="77777777" w:rsidR="00A1425F" w:rsidRDefault="00A1425F" w:rsidP="00A1425F">
            <w:pPr>
              <w:jc w:val="center"/>
              <w:rPr>
                <w:sz w:val="18"/>
                <w:szCs w:val="18"/>
              </w:rPr>
            </w:pPr>
            <w:r>
              <w:rPr>
                <w:color w:val="000000"/>
                <w:sz w:val="18"/>
                <w:szCs w:val="18"/>
              </w:rPr>
              <w:t>100 M</w:t>
            </w:r>
            <w:r>
              <w:rPr>
                <w:sz w:val="18"/>
                <w:szCs w:val="18"/>
              </w:rPr>
              <w:t>Hz</w:t>
            </w:r>
          </w:p>
          <w:p w14:paraId="5E3CBEA7" w14:textId="32C0EC64" w:rsidR="00A1425F" w:rsidRDefault="00A1425F" w:rsidP="00A1425F">
            <w:pPr>
              <w:jc w:val="center"/>
              <w:rPr>
                <w:color w:val="000000"/>
                <w:sz w:val="18"/>
                <w:szCs w:val="18"/>
              </w:rPr>
            </w:pPr>
            <w:r>
              <w:rPr>
                <w:sz w:val="18"/>
                <w:szCs w:val="18"/>
              </w:rPr>
              <w:t>(273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E397698" w14:textId="77777777" w:rsidR="00A1425F" w:rsidRDefault="00A1425F" w:rsidP="00A1425F">
            <w:pPr>
              <w:jc w:val="center"/>
              <w:rPr>
                <w:sz w:val="18"/>
                <w:szCs w:val="18"/>
              </w:rPr>
            </w:pPr>
            <w:r>
              <w:rPr>
                <w:color w:val="000000"/>
                <w:sz w:val="18"/>
                <w:szCs w:val="18"/>
              </w:rPr>
              <w:t>20 MH</w:t>
            </w:r>
            <w:r>
              <w:rPr>
                <w:sz w:val="18"/>
                <w:szCs w:val="18"/>
              </w:rPr>
              <w:t>z</w:t>
            </w:r>
          </w:p>
          <w:p w14:paraId="5B6AEA2D" w14:textId="6D877CE2" w:rsidR="00A1425F" w:rsidRDefault="00A1425F" w:rsidP="00A1425F">
            <w:pPr>
              <w:jc w:val="center"/>
              <w:rPr>
                <w:color w:val="000000"/>
                <w:sz w:val="18"/>
                <w:szCs w:val="18"/>
              </w:rP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center"/>
          </w:tcPr>
          <w:p w14:paraId="01CED7E0" w14:textId="77777777" w:rsidR="00A1425F" w:rsidRDefault="00A1425F" w:rsidP="00A1425F">
            <w:pPr>
              <w:jc w:val="center"/>
              <w:rPr>
                <w:sz w:val="18"/>
                <w:szCs w:val="18"/>
              </w:rPr>
            </w:pPr>
            <w:r>
              <w:rPr>
                <w:color w:val="000000"/>
                <w:sz w:val="18"/>
                <w:szCs w:val="18"/>
              </w:rPr>
              <w:t>20 MH</w:t>
            </w:r>
            <w:r>
              <w:rPr>
                <w:sz w:val="18"/>
                <w:szCs w:val="18"/>
              </w:rPr>
              <w:t>z</w:t>
            </w:r>
          </w:p>
          <w:p w14:paraId="2FA6B490" w14:textId="773C63E5" w:rsidR="00A1425F" w:rsidRDefault="00A1425F" w:rsidP="00A1425F">
            <w:pPr>
              <w:jc w:val="center"/>
              <w:rPr>
                <w:color w:val="000000"/>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center"/>
          </w:tcPr>
          <w:p w14:paraId="62D138E2" w14:textId="77777777" w:rsidR="00A1425F" w:rsidRDefault="00A1425F" w:rsidP="00A1425F">
            <w:pPr>
              <w:jc w:val="center"/>
              <w:rPr>
                <w:sz w:val="18"/>
                <w:szCs w:val="18"/>
              </w:rPr>
            </w:pPr>
            <w:r>
              <w:rPr>
                <w:color w:val="000000"/>
                <w:sz w:val="18"/>
                <w:szCs w:val="18"/>
              </w:rPr>
              <w:t>20 MH</w:t>
            </w:r>
            <w:r>
              <w:rPr>
                <w:sz w:val="18"/>
                <w:szCs w:val="18"/>
              </w:rPr>
              <w:t>z</w:t>
            </w:r>
          </w:p>
          <w:p w14:paraId="2969C797" w14:textId="0F802E37" w:rsidR="00A1425F" w:rsidRDefault="00A1425F" w:rsidP="00A1425F">
            <w:pPr>
              <w:jc w:val="center"/>
              <w:rPr>
                <w:color w:val="000000"/>
                <w:sz w:val="18"/>
                <w:szCs w:val="18"/>
              </w:rPr>
            </w:pPr>
            <w:r>
              <w:rPr>
                <w:sz w:val="18"/>
                <w:szCs w:val="18"/>
              </w:rPr>
              <w:t>(106 PRBs</w:t>
            </w:r>
            <w:r>
              <w:rPr>
                <w:color w:val="000000"/>
                <w:sz w:val="18"/>
                <w:szCs w:val="18"/>
              </w:rPr>
              <w:t>)</w:t>
            </w:r>
          </w:p>
        </w:tc>
      </w:tr>
      <w:tr w:rsidR="00A1425F" w14:paraId="4A2328C9" w14:textId="16C3E433"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7EB9123" w14:textId="77777777" w:rsidR="00A1425F" w:rsidRDefault="00A1425F" w:rsidP="00A1425F">
            <w:pPr>
              <w:jc w:val="center"/>
            </w:pPr>
            <w:r>
              <w:rPr>
                <w:color w:val="000000"/>
                <w:sz w:val="18"/>
                <w:szCs w:val="18"/>
              </w:rPr>
              <w:t>BWP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5009D1F1" w14:textId="77777777" w:rsidR="00A1425F" w:rsidRDefault="00A1425F" w:rsidP="00A1425F">
            <w:pPr>
              <w:jc w:val="center"/>
              <w:rPr>
                <w:sz w:val="18"/>
                <w:szCs w:val="18"/>
              </w:rPr>
            </w:pPr>
            <w:r>
              <w:rPr>
                <w:color w:val="000000"/>
                <w:sz w:val="18"/>
                <w:szCs w:val="18"/>
              </w:rPr>
              <w:t>100 M</w:t>
            </w:r>
            <w:r>
              <w:rPr>
                <w:sz w:val="18"/>
                <w:szCs w:val="18"/>
              </w:rPr>
              <w:t>Hz</w:t>
            </w:r>
          </w:p>
          <w:p w14:paraId="232BE134" w14:textId="7269A1CC" w:rsidR="00A1425F" w:rsidRDefault="00A1425F" w:rsidP="00A1425F">
            <w:pPr>
              <w:jc w:val="center"/>
            </w:pPr>
            <w:r>
              <w:rPr>
                <w:sz w:val="18"/>
                <w:szCs w:val="18"/>
              </w:rPr>
              <w:t>(273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A34F819" w14:textId="5970FD67" w:rsidR="00A1425F" w:rsidRDefault="00A1425F" w:rsidP="00A1425F">
            <w:pPr>
              <w:jc w:val="center"/>
              <w:rPr>
                <w:sz w:val="18"/>
                <w:szCs w:val="18"/>
              </w:rPr>
            </w:pPr>
            <w:r>
              <w:rPr>
                <w:color w:val="000000"/>
                <w:sz w:val="18"/>
                <w:szCs w:val="18"/>
              </w:rPr>
              <w:t>100 M</w:t>
            </w:r>
            <w:r>
              <w:rPr>
                <w:sz w:val="18"/>
                <w:szCs w:val="18"/>
              </w:rPr>
              <w:t>Hz</w:t>
            </w:r>
          </w:p>
          <w:p w14:paraId="656B5A89" w14:textId="6D1EB7F6" w:rsidR="00A1425F" w:rsidRDefault="00A1425F" w:rsidP="00A1425F">
            <w:pPr>
              <w:jc w:val="center"/>
            </w:pPr>
            <w:r>
              <w:rPr>
                <w:sz w:val="18"/>
                <w:szCs w:val="18"/>
              </w:rPr>
              <w:t>(273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4E845340" w14:textId="5EB640A4" w:rsidR="00A1425F" w:rsidRDefault="00A1425F" w:rsidP="00A1425F">
            <w:pPr>
              <w:jc w:val="center"/>
              <w:rPr>
                <w:sz w:val="18"/>
                <w:szCs w:val="18"/>
              </w:rPr>
            </w:pPr>
            <w:r>
              <w:rPr>
                <w:color w:val="000000"/>
                <w:sz w:val="18"/>
                <w:szCs w:val="18"/>
              </w:rPr>
              <w:t>20 MH</w:t>
            </w:r>
            <w:r>
              <w:rPr>
                <w:sz w:val="18"/>
                <w:szCs w:val="18"/>
              </w:rPr>
              <w:t>z</w:t>
            </w:r>
          </w:p>
          <w:p w14:paraId="627D2105" w14:textId="457A93E5" w:rsidR="00A1425F" w:rsidRDefault="00A1425F" w:rsidP="00A1425F">
            <w:pPr>
              <w:jc w:val="cente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bottom"/>
          </w:tcPr>
          <w:p w14:paraId="0A888346" w14:textId="10DAC6D2" w:rsidR="00A1425F" w:rsidRDefault="00A1425F" w:rsidP="00A1425F">
            <w:pPr>
              <w:jc w:val="center"/>
              <w:rPr>
                <w:sz w:val="18"/>
                <w:szCs w:val="18"/>
              </w:rPr>
            </w:pPr>
            <w:r>
              <w:rPr>
                <w:color w:val="000000"/>
                <w:sz w:val="18"/>
                <w:szCs w:val="18"/>
              </w:rPr>
              <w:t>20 MH</w:t>
            </w:r>
            <w:r>
              <w:rPr>
                <w:sz w:val="18"/>
                <w:szCs w:val="18"/>
              </w:rPr>
              <w:t>z</w:t>
            </w:r>
          </w:p>
          <w:p w14:paraId="741645ED" w14:textId="3220C80E" w:rsidR="00A1425F" w:rsidRDefault="00A1425F" w:rsidP="00A1425F">
            <w:pPr>
              <w:jc w:val="center"/>
              <w:rPr>
                <w:color w:val="AEAAAA"/>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bottom"/>
          </w:tcPr>
          <w:p w14:paraId="2EA7A0B2" w14:textId="340A27B4" w:rsidR="00A1425F" w:rsidRDefault="00A1425F" w:rsidP="00A1425F">
            <w:pPr>
              <w:jc w:val="center"/>
              <w:rPr>
                <w:sz w:val="18"/>
                <w:szCs w:val="18"/>
              </w:rPr>
            </w:pPr>
            <w:r>
              <w:rPr>
                <w:color w:val="000000"/>
                <w:sz w:val="18"/>
                <w:szCs w:val="18"/>
              </w:rPr>
              <w:t>20 MH</w:t>
            </w:r>
            <w:r>
              <w:rPr>
                <w:sz w:val="18"/>
                <w:szCs w:val="18"/>
              </w:rPr>
              <w:t>z</w:t>
            </w:r>
          </w:p>
          <w:p w14:paraId="1585874B" w14:textId="6FCC9DCF" w:rsidR="00A1425F" w:rsidRDefault="00A1425F" w:rsidP="00A1425F">
            <w:pPr>
              <w:jc w:val="center"/>
              <w:rPr>
                <w:color w:val="AEAAAA"/>
                <w:sz w:val="18"/>
                <w:szCs w:val="18"/>
              </w:rPr>
            </w:pPr>
            <w:r>
              <w:rPr>
                <w:sz w:val="18"/>
                <w:szCs w:val="18"/>
              </w:rPr>
              <w:t>(106 PRBs</w:t>
            </w:r>
            <w:r>
              <w:rPr>
                <w:color w:val="000000"/>
                <w:sz w:val="18"/>
                <w:szCs w:val="18"/>
              </w:rPr>
              <w:t>)</w:t>
            </w:r>
          </w:p>
        </w:tc>
      </w:tr>
      <w:tr w:rsidR="002A0D9E" w14:paraId="00DECB0C" w14:textId="7676F14F"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6EF7DE34" w14:textId="386D0920" w:rsidR="002A0D9E" w:rsidRDefault="002A0D9E" w:rsidP="002A0D9E">
            <w:pPr>
              <w:jc w:val="center"/>
            </w:pPr>
            <w:r>
              <w:rPr>
                <w:color w:val="000000"/>
                <w:sz w:val="18"/>
                <w:szCs w:val="18"/>
              </w:rPr>
              <w:t># of UE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6146E52" w14:textId="66A1C03B" w:rsidR="002A0D9E" w:rsidRDefault="002A0D9E" w:rsidP="002A0D9E">
            <w:pPr>
              <w:jc w:val="center"/>
            </w:pPr>
            <w:r>
              <w:rPr>
                <w:color w:val="000000"/>
                <w:sz w:val="18"/>
                <w:szCs w:val="18"/>
              </w:rPr>
              <w:t>1 / 4</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8D91C53" w14:textId="384992D6" w:rsidR="002A0D9E" w:rsidRDefault="002A0D9E" w:rsidP="002A0D9E">
            <w:pPr>
              <w:jc w:val="center"/>
            </w:pPr>
            <w:r>
              <w:rPr>
                <w:color w:val="000000"/>
                <w:sz w:val="18"/>
                <w:szCs w:val="18"/>
              </w:rPr>
              <w:t>1 / 4</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4C208281" w14:textId="1717B8F7" w:rsidR="002A0D9E" w:rsidRDefault="002A0D9E" w:rsidP="002A0D9E">
            <w:pPr>
              <w:jc w:val="center"/>
            </w:pPr>
            <w:r>
              <w:rPr>
                <w:color w:val="000000"/>
                <w:sz w:val="18"/>
                <w:szCs w:val="18"/>
              </w:rPr>
              <w:t>1 / 4</w:t>
            </w:r>
          </w:p>
        </w:tc>
        <w:tc>
          <w:tcPr>
            <w:tcW w:w="871" w:type="pct"/>
            <w:tcBorders>
              <w:top w:val="nil"/>
              <w:left w:val="nil"/>
              <w:bottom w:val="single" w:sz="8" w:space="0" w:color="000000"/>
              <w:right w:val="single" w:sz="8" w:space="0" w:color="000000"/>
            </w:tcBorders>
            <w:vAlign w:val="bottom"/>
          </w:tcPr>
          <w:p w14:paraId="4C145B96" w14:textId="4C9FD514" w:rsidR="002A0D9E" w:rsidRDefault="002A0D9E" w:rsidP="002A0D9E">
            <w:pPr>
              <w:jc w:val="center"/>
              <w:rPr>
                <w:color w:val="AEAAAA"/>
                <w:sz w:val="18"/>
                <w:szCs w:val="18"/>
              </w:rPr>
            </w:pPr>
            <w:r>
              <w:rPr>
                <w:color w:val="000000"/>
                <w:sz w:val="18"/>
                <w:szCs w:val="18"/>
              </w:rPr>
              <w:t>1 / 4</w:t>
            </w:r>
          </w:p>
        </w:tc>
        <w:tc>
          <w:tcPr>
            <w:tcW w:w="886" w:type="pct"/>
            <w:tcBorders>
              <w:top w:val="nil"/>
              <w:left w:val="nil"/>
              <w:bottom w:val="single" w:sz="8" w:space="0" w:color="000000"/>
              <w:right w:val="single" w:sz="8" w:space="0" w:color="000000"/>
            </w:tcBorders>
            <w:vAlign w:val="bottom"/>
          </w:tcPr>
          <w:p w14:paraId="440A54F2" w14:textId="5D130323" w:rsidR="002A0D9E" w:rsidRDefault="002A0D9E" w:rsidP="002A0D9E">
            <w:pPr>
              <w:jc w:val="center"/>
              <w:rPr>
                <w:color w:val="AEAAAA"/>
                <w:sz w:val="18"/>
                <w:szCs w:val="18"/>
              </w:rPr>
            </w:pPr>
            <w:r>
              <w:rPr>
                <w:color w:val="000000"/>
                <w:sz w:val="18"/>
                <w:szCs w:val="18"/>
              </w:rPr>
              <w:t>1 / 4</w:t>
            </w:r>
          </w:p>
        </w:tc>
      </w:tr>
      <w:tr w:rsidR="002A0D9E" w14:paraId="59D370B4" w14:textId="5B699E61"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E204B6B" w14:textId="45B619B8" w:rsidR="002A0D9E" w:rsidRDefault="002A0D9E" w:rsidP="002A0D9E">
            <w:pPr>
              <w:jc w:val="center"/>
            </w:pPr>
            <w:r>
              <w:rPr>
                <w:color w:val="000000"/>
                <w:sz w:val="18"/>
                <w:szCs w:val="18"/>
              </w:rPr>
              <w:t xml:space="preserve"># of UE TX/RX antenna </w:t>
            </w:r>
            <w:r w:rsidR="009B2B77">
              <w:rPr>
                <w:color w:val="000000"/>
                <w:sz w:val="18"/>
                <w:szCs w:val="18"/>
              </w:rPr>
              <w:t>chains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7FA53B0" w14:textId="7C3AD74E" w:rsidR="002A0D9E" w:rsidRDefault="002A0D9E" w:rsidP="002A0D9E">
            <w:pPr>
              <w:jc w:val="center"/>
            </w:pPr>
            <w:r>
              <w:rPr>
                <w:color w:val="000000"/>
                <w:sz w:val="18"/>
                <w:szCs w:val="18"/>
              </w:rPr>
              <w:t>1 / 4</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9696A12" w14:textId="7EC5DA4B" w:rsidR="002A0D9E" w:rsidRDefault="002A0D9E" w:rsidP="002A0D9E">
            <w:pPr>
              <w:jc w:val="center"/>
            </w:pPr>
            <w:r>
              <w:rPr>
                <w:color w:val="000000"/>
                <w:sz w:val="18"/>
                <w:szCs w:val="18"/>
              </w:rPr>
              <w:t>1 / 4</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C16F3ED" w14:textId="4CF3E425" w:rsidR="002A0D9E" w:rsidRDefault="002A0D9E" w:rsidP="002A0D9E">
            <w:pPr>
              <w:jc w:val="center"/>
            </w:pPr>
            <w:r>
              <w:rPr>
                <w:color w:val="000000"/>
                <w:sz w:val="18"/>
                <w:szCs w:val="18"/>
              </w:rPr>
              <w:t>1 / 4</w:t>
            </w:r>
          </w:p>
        </w:tc>
        <w:tc>
          <w:tcPr>
            <w:tcW w:w="871" w:type="pct"/>
            <w:tcBorders>
              <w:top w:val="nil"/>
              <w:left w:val="nil"/>
              <w:bottom w:val="single" w:sz="8" w:space="0" w:color="000000"/>
              <w:right w:val="single" w:sz="8" w:space="0" w:color="000000"/>
            </w:tcBorders>
            <w:vAlign w:val="bottom"/>
          </w:tcPr>
          <w:p w14:paraId="7DEDE09A" w14:textId="439BE50F" w:rsidR="002A0D9E" w:rsidRDefault="002A0D9E" w:rsidP="002A0D9E">
            <w:pPr>
              <w:jc w:val="center"/>
              <w:rPr>
                <w:color w:val="AEAAAA"/>
                <w:sz w:val="18"/>
                <w:szCs w:val="18"/>
              </w:rPr>
            </w:pPr>
            <w:r>
              <w:rPr>
                <w:color w:val="000000"/>
                <w:sz w:val="18"/>
                <w:szCs w:val="18"/>
              </w:rPr>
              <w:t>1 / 4</w:t>
            </w:r>
          </w:p>
        </w:tc>
        <w:tc>
          <w:tcPr>
            <w:tcW w:w="886" w:type="pct"/>
            <w:tcBorders>
              <w:top w:val="nil"/>
              <w:left w:val="nil"/>
              <w:bottom w:val="single" w:sz="8" w:space="0" w:color="000000"/>
              <w:right w:val="single" w:sz="8" w:space="0" w:color="000000"/>
            </w:tcBorders>
            <w:vAlign w:val="bottom"/>
          </w:tcPr>
          <w:p w14:paraId="29CE6D55" w14:textId="36FB1C76" w:rsidR="002A0D9E" w:rsidRDefault="002A0D9E" w:rsidP="002A0D9E">
            <w:pPr>
              <w:jc w:val="center"/>
              <w:rPr>
                <w:color w:val="AEAAAA"/>
                <w:sz w:val="18"/>
                <w:szCs w:val="18"/>
              </w:rPr>
            </w:pPr>
            <w:r>
              <w:rPr>
                <w:color w:val="000000"/>
                <w:sz w:val="18"/>
                <w:szCs w:val="18"/>
              </w:rPr>
              <w:t>1 / 4</w:t>
            </w:r>
          </w:p>
        </w:tc>
      </w:tr>
      <w:tr w:rsidR="002A0D9E" w14:paraId="477E36E8" w14:textId="77777777" w:rsidTr="009E7B24">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0D02E715" w14:textId="2849719B" w:rsidR="002A0D9E" w:rsidRDefault="002A0D9E" w:rsidP="002A0D9E">
            <w:pPr>
              <w:jc w:val="center"/>
              <w:rPr>
                <w:color w:val="000000"/>
                <w:sz w:val="18"/>
                <w:szCs w:val="18"/>
              </w:rPr>
            </w:pPr>
            <w:r>
              <w:rPr>
                <w:color w:val="000000"/>
                <w:sz w:val="18"/>
                <w:szCs w:val="18"/>
                <w:lang w:eastAsia="zh-CN"/>
              </w:rPr>
              <w:t>UE antenna gain(dBi)</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367CD05" w14:textId="24981191"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00312218" w14:textId="78E69B60"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7F5AE0F" w14:textId="41E39874"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71" w:type="pct"/>
            <w:tcBorders>
              <w:top w:val="nil"/>
              <w:left w:val="nil"/>
              <w:bottom w:val="single" w:sz="8" w:space="0" w:color="000000"/>
              <w:right w:val="single" w:sz="8" w:space="0" w:color="000000"/>
            </w:tcBorders>
            <w:vAlign w:val="bottom"/>
          </w:tcPr>
          <w:p w14:paraId="27237043" w14:textId="535C673E"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86" w:type="pct"/>
            <w:tcBorders>
              <w:top w:val="nil"/>
              <w:left w:val="nil"/>
              <w:bottom w:val="single" w:sz="8" w:space="0" w:color="000000"/>
              <w:right w:val="single" w:sz="8" w:space="0" w:color="000000"/>
            </w:tcBorders>
            <w:vAlign w:val="bottom"/>
          </w:tcPr>
          <w:p w14:paraId="1596711E" w14:textId="1AF18BD8" w:rsidR="002A0D9E" w:rsidRDefault="002A0D9E" w:rsidP="002A0D9E">
            <w:pPr>
              <w:jc w:val="center"/>
              <w:rPr>
                <w:color w:val="000000"/>
                <w:sz w:val="18"/>
                <w:szCs w:val="18"/>
                <w:lang w:eastAsia="zh-CN"/>
              </w:rPr>
            </w:pPr>
            <w:r>
              <w:rPr>
                <w:rFonts w:hint="eastAsia"/>
                <w:color w:val="000000"/>
                <w:sz w:val="18"/>
                <w:szCs w:val="18"/>
                <w:lang w:eastAsia="zh-CN"/>
              </w:rPr>
              <w:t>0</w:t>
            </w:r>
          </w:p>
        </w:tc>
      </w:tr>
    </w:tbl>
    <w:p w14:paraId="31791E1D" w14:textId="77777777" w:rsidR="00970833" w:rsidRDefault="00970833" w:rsidP="00A21565">
      <w:pPr>
        <w:rPr>
          <w:lang w:eastAsia="zh-CN"/>
        </w:rPr>
      </w:pPr>
    </w:p>
    <w:p w14:paraId="41F304F8" w14:textId="5F30BE11" w:rsidR="00E14A80" w:rsidRPr="00A21565" w:rsidRDefault="0089778A" w:rsidP="00A21565">
      <w:pPr>
        <w:overflowPunct w:val="0"/>
        <w:snapToGrid/>
        <w:spacing w:after="180"/>
        <w:jc w:val="center"/>
        <w:textAlignment w:val="baseline"/>
        <w:rPr>
          <w:b/>
        </w:rPr>
      </w:pPr>
      <w:r>
        <w:rPr>
          <w:b/>
        </w:rPr>
        <w:t>Table 3.</w:t>
      </w:r>
      <w:r w:rsidR="0068027C">
        <w:rPr>
          <w:b/>
        </w:rPr>
        <w:t xml:space="preserve"> </w:t>
      </w:r>
      <w:r w:rsidR="00C8559A">
        <w:rPr>
          <w:b/>
        </w:rPr>
        <w:t xml:space="preserve">Key </w:t>
      </w:r>
      <w:r w:rsidR="008D34A9">
        <w:rPr>
          <w:b/>
        </w:rPr>
        <w:t xml:space="preserve">system </w:t>
      </w:r>
      <w:r w:rsidR="001F21CC" w:rsidRPr="00A21565">
        <w:rPr>
          <w:b/>
        </w:rPr>
        <w:t xml:space="preserve">assumptions for NR </w:t>
      </w:r>
      <w:r w:rsidR="00866E72">
        <w:rPr>
          <w:b/>
        </w:rPr>
        <w:t>RedCap</w:t>
      </w:r>
      <w:r w:rsidR="00495C60">
        <w:rPr>
          <w:b/>
        </w:rPr>
        <w:t xml:space="preserve"> wearable</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AF7F5A" w14:paraId="04103B80" w14:textId="77777777" w:rsidTr="00A21565">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77E43595" w14:textId="66B64CAE" w:rsidR="00AF7F5A" w:rsidRPr="00A21565" w:rsidRDefault="00CA7646" w:rsidP="00A21565">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8E88945" w14:textId="77777777" w:rsidR="00AF7F5A" w:rsidRPr="00A21565" w:rsidRDefault="00AF7F5A" w:rsidP="00A21565">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5BE6E485" w14:textId="77777777" w:rsidR="00AF7F5A" w:rsidRPr="00A21565" w:rsidRDefault="00AF7F5A" w:rsidP="00A21565">
            <w:pPr>
              <w:jc w:val="center"/>
              <w:rPr>
                <w:color w:val="000000"/>
                <w:sz w:val="18"/>
                <w:szCs w:val="18"/>
              </w:rPr>
            </w:pPr>
            <w:r w:rsidRPr="00A21565">
              <w:rPr>
                <w:color w:val="000000"/>
                <w:sz w:val="18"/>
                <w:szCs w:val="18"/>
              </w:rPr>
              <w:t>FR1, 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3D9B4F5" w14:textId="77777777" w:rsidR="00AF7F5A" w:rsidRPr="00A21565" w:rsidRDefault="00AF7F5A" w:rsidP="00A21565">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11FFF166" w14:textId="77777777" w:rsidR="00AF7F5A" w:rsidRPr="00A21565" w:rsidRDefault="00AF7F5A" w:rsidP="00A21565">
            <w:pPr>
              <w:jc w:val="center"/>
              <w:rPr>
                <w:color w:val="000000"/>
                <w:sz w:val="18"/>
                <w:szCs w:val="18"/>
              </w:rPr>
            </w:pPr>
            <w:r w:rsidRPr="00A21565">
              <w:rPr>
                <w:color w:val="000000"/>
                <w:sz w:val="18"/>
                <w:szCs w:val="18"/>
              </w:rPr>
              <w:t>FR1, 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22DC9A17" w14:textId="77777777" w:rsidR="00AF7F5A" w:rsidRPr="00A21565" w:rsidRDefault="00AF7F5A" w:rsidP="00A21565">
            <w:pPr>
              <w:jc w:val="center"/>
              <w:rPr>
                <w:color w:val="000000"/>
                <w:sz w:val="18"/>
                <w:szCs w:val="18"/>
              </w:rPr>
            </w:pPr>
            <w:r w:rsidRPr="00A21565">
              <w:rPr>
                <w:color w:val="000000"/>
                <w:sz w:val="18"/>
                <w:szCs w:val="18"/>
              </w:rPr>
              <w:t>FR1, Rural</w:t>
            </w:r>
          </w:p>
        </w:tc>
      </w:tr>
      <w:tr w:rsidR="00AF7F5A" w14:paraId="45E33BA5"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DC75A7D" w14:textId="77777777" w:rsidR="00AF7F5A" w:rsidRDefault="00AF7F5A" w:rsidP="00DA589A">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63E76811" w14:textId="77777777" w:rsidR="00AF7F5A" w:rsidRDefault="00AF7F5A" w:rsidP="00BF3002">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3F903B5A" w14:textId="77777777" w:rsidR="00AF7F5A" w:rsidRDefault="00AF7F5A" w:rsidP="00BF3002">
            <w:r>
              <w:rPr>
                <w:color w:val="000000"/>
                <w:sz w:val="18"/>
                <w:szCs w:val="18"/>
              </w:rPr>
              <w:t>4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B41CA1C" w14:textId="77777777" w:rsidR="00AF7F5A" w:rsidRDefault="00AF7F5A" w:rsidP="00BF3002">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45F3428D" w14:textId="77777777" w:rsidR="00AF7F5A" w:rsidRDefault="00AF7F5A" w:rsidP="00BF3002">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204D05C6" w14:textId="77777777" w:rsidR="00AF7F5A" w:rsidRDefault="00AF7F5A" w:rsidP="00BF3002">
            <w:pPr>
              <w:rPr>
                <w:color w:val="AEAAAA"/>
                <w:sz w:val="18"/>
                <w:szCs w:val="18"/>
              </w:rPr>
            </w:pPr>
            <w:r>
              <w:rPr>
                <w:color w:val="000000"/>
                <w:sz w:val="18"/>
                <w:szCs w:val="18"/>
              </w:rPr>
              <w:t>0.7 GHz (FDD)</w:t>
            </w:r>
          </w:p>
        </w:tc>
      </w:tr>
      <w:tr w:rsidR="00AF7F5A" w14:paraId="730E38A6"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3974040E" w14:textId="77777777" w:rsidR="00AF7F5A" w:rsidRDefault="00AF7F5A" w:rsidP="00DA589A">
            <w:pPr>
              <w:jc w:val="center"/>
            </w:pPr>
            <w:r>
              <w:rPr>
                <w:color w:val="000000"/>
                <w:sz w:val="18"/>
                <w:szCs w:val="18"/>
              </w:rPr>
              <w:t>BWP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2CC6221" w14:textId="638AF1E1" w:rsidR="00AF7F5A" w:rsidRDefault="00AF7F5A" w:rsidP="00A21565">
            <w:pPr>
              <w:jc w:val="center"/>
              <w:rPr>
                <w:sz w:val="18"/>
                <w:szCs w:val="18"/>
              </w:rPr>
            </w:pPr>
            <w:r>
              <w:rPr>
                <w:color w:val="000000"/>
                <w:sz w:val="18"/>
                <w:szCs w:val="18"/>
              </w:rPr>
              <w:t>20 M</w:t>
            </w:r>
            <w:r>
              <w:rPr>
                <w:sz w:val="18"/>
                <w:szCs w:val="18"/>
              </w:rPr>
              <w:t>Hz</w:t>
            </w:r>
          </w:p>
          <w:p w14:paraId="65DD6C0B" w14:textId="7F06B3E0" w:rsidR="00AF7F5A" w:rsidRDefault="00AF7F5A" w:rsidP="00A21565">
            <w:pPr>
              <w:jc w:val="center"/>
            </w:pPr>
            <w:r>
              <w:rPr>
                <w:sz w:val="18"/>
                <w:szCs w:val="18"/>
              </w:rPr>
              <w:t>(51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A86DCF3" w14:textId="3F2FA670" w:rsidR="00AF7F5A" w:rsidRDefault="00AF7F5A" w:rsidP="00A21565">
            <w:pPr>
              <w:jc w:val="center"/>
              <w:rPr>
                <w:sz w:val="18"/>
                <w:szCs w:val="18"/>
              </w:rPr>
            </w:pPr>
            <w:r>
              <w:rPr>
                <w:color w:val="000000"/>
                <w:sz w:val="18"/>
                <w:szCs w:val="18"/>
              </w:rPr>
              <w:t>20 M</w:t>
            </w:r>
            <w:r>
              <w:rPr>
                <w:sz w:val="18"/>
                <w:szCs w:val="18"/>
              </w:rPr>
              <w:t>Hz</w:t>
            </w:r>
          </w:p>
          <w:p w14:paraId="22D75941" w14:textId="1394115B" w:rsidR="00AF7F5A" w:rsidRDefault="00AF7F5A" w:rsidP="00A21565">
            <w:pPr>
              <w:jc w:val="center"/>
            </w:pPr>
            <w:r>
              <w:rPr>
                <w:sz w:val="18"/>
                <w:szCs w:val="18"/>
              </w:rPr>
              <w:t>(51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A87D992" w14:textId="2210FF84" w:rsidR="00AF7F5A" w:rsidRDefault="00AF7F5A" w:rsidP="00A21565">
            <w:pPr>
              <w:jc w:val="center"/>
              <w:rPr>
                <w:sz w:val="18"/>
                <w:szCs w:val="18"/>
              </w:rPr>
            </w:pPr>
            <w:r>
              <w:rPr>
                <w:color w:val="000000"/>
                <w:sz w:val="18"/>
                <w:szCs w:val="18"/>
              </w:rPr>
              <w:t>20 MH</w:t>
            </w:r>
            <w:r>
              <w:rPr>
                <w:sz w:val="18"/>
                <w:szCs w:val="18"/>
              </w:rPr>
              <w:t>z</w:t>
            </w:r>
          </w:p>
          <w:p w14:paraId="08B29068" w14:textId="77777777" w:rsidR="00AF7F5A" w:rsidRDefault="00AF7F5A" w:rsidP="00A21565">
            <w:pPr>
              <w:jc w:val="cente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bottom"/>
          </w:tcPr>
          <w:p w14:paraId="455A9B81" w14:textId="012722DB" w:rsidR="00AF7F5A" w:rsidRDefault="00AF7F5A" w:rsidP="00A21565">
            <w:pPr>
              <w:jc w:val="center"/>
              <w:rPr>
                <w:sz w:val="18"/>
                <w:szCs w:val="18"/>
              </w:rPr>
            </w:pPr>
            <w:r>
              <w:rPr>
                <w:color w:val="000000"/>
                <w:sz w:val="18"/>
                <w:szCs w:val="18"/>
              </w:rPr>
              <w:t>20 MH</w:t>
            </w:r>
            <w:r>
              <w:rPr>
                <w:sz w:val="18"/>
                <w:szCs w:val="18"/>
              </w:rPr>
              <w:t>z</w:t>
            </w:r>
          </w:p>
          <w:p w14:paraId="400C86C5" w14:textId="77777777" w:rsidR="00AF7F5A" w:rsidRDefault="00AF7F5A" w:rsidP="00A21565">
            <w:pPr>
              <w:jc w:val="center"/>
              <w:rPr>
                <w:color w:val="AEAAAA"/>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bottom"/>
          </w:tcPr>
          <w:p w14:paraId="3B9B046A" w14:textId="5570CC00" w:rsidR="00AF7F5A" w:rsidRDefault="00AF7F5A" w:rsidP="00A21565">
            <w:pPr>
              <w:jc w:val="center"/>
              <w:rPr>
                <w:sz w:val="18"/>
                <w:szCs w:val="18"/>
              </w:rPr>
            </w:pPr>
            <w:r>
              <w:rPr>
                <w:color w:val="000000"/>
                <w:sz w:val="18"/>
                <w:szCs w:val="18"/>
              </w:rPr>
              <w:t>20 MH</w:t>
            </w:r>
            <w:r>
              <w:rPr>
                <w:sz w:val="18"/>
                <w:szCs w:val="18"/>
              </w:rPr>
              <w:t>z</w:t>
            </w:r>
          </w:p>
          <w:p w14:paraId="45052FF9" w14:textId="77777777" w:rsidR="00AF7F5A" w:rsidRDefault="00AF7F5A" w:rsidP="00A21565">
            <w:pPr>
              <w:jc w:val="center"/>
              <w:rPr>
                <w:color w:val="AEAAAA"/>
                <w:sz w:val="18"/>
                <w:szCs w:val="18"/>
              </w:rPr>
            </w:pPr>
            <w:r>
              <w:rPr>
                <w:sz w:val="18"/>
                <w:szCs w:val="18"/>
              </w:rPr>
              <w:t>(106 PRBs</w:t>
            </w:r>
            <w:r>
              <w:rPr>
                <w:color w:val="000000"/>
                <w:sz w:val="18"/>
                <w:szCs w:val="18"/>
              </w:rPr>
              <w:t>)</w:t>
            </w:r>
          </w:p>
        </w:tc>
      </w:tr>
      <w:tr w:rsidR="00927A6E" w14:paraId="1C349A10"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246C5183" w14:textId="019BF7E4" w:rsidR="00927A6E" w:rsidRDefault="0012463B" w:rsidP="009B65E7">
            <w:pPr>
              <w:rPr>
                <w:color w:val="000000"/>
                <w:sz w:val="18"/>
                <w:szCs w:val="18"/>
              </w:rPr>
            </w:pPr>
            <w:r>
              <w:rPr>
                <w:color w:val="000000"/>
                <w:sz w:val="18"/>
                <w:szCs w:val="18"/>
              </w:rPr>
              <w:t># of UE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A7FD1B9" w14:textId="6590C3B7"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w:t>
            </w:r>
            <w:r w:rsidR="00C211D0">
              <w:rPr>
                <w:rFonts w:hint="eastAsia"/>
                <w:color w:val="000000"/>
                <w:sz w:val="18"/>
                <w:szCs w:val="18"/>
                <w:lang w:eastAsia="zh-CN"/>
              </w:rPr>
              <w:t>/</w:t>
            </w:r>
            <w:r w:rsidR="00C211D0">
              <w:rPr>
                <w:color w:val="000000"/>
                <w:sz w:val="18"/>
                <w:szCs w:val="18"/>
                <w:lang w:eastAsia="zh-CN"/>
              </w:rPr>
              <w:t xml:space="preserve"> </w:t>
            </w:r>
            <w:r w:rsidR="0012463B">
              <w:rPr>
                <w:color w:val="000000"/>
                <w:sz w:val="18"/>
                <w:szCs w:val="18"/>
              </w:rPr>
              <w:t>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49D9CD2" w14:textId="5A1E1042"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D95EC5E" w14:textId="2DADF479"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c>
          <w:tcPr>
            <w:tcW w:w="871" w:type="pct"/>
            <w:tcBorders>
              <w:top w:val="nil"/>
              <w:left w:val="nil"/>
              <w:bottom w:val="single" w:sz="8" w:space="0" w:color="000000"/>
              <w:right w:val="single" w:sz="8" w:space="0" w:color="000000"/>
            </w:tcBorders>
            <w:vAlign w:val="bottom"/>
          </w:tcPr>
          <w:p w14:paraId="2B99C850" w14:textId="3F9E8F1C"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c>
          <w:tcPr>
            <w:tcW w:w="886" w:type="pct"/>
            <w:tcBorders>
              <w:top w:val="nil"/>
              <w:left w:val="nil"/>
              <w:bottom w:val="single" w:sz="8" w:space="0" w:color="000000"/>
              <w:right w:val="single" w:sz="8" w:space="0" w:color="000000"/>
            </w:tcBorders>
            <w:vAlign w:val="bottom"/>
          </w:tcPr>
          <w:p w14:paraId="45A669C6" w14:textId="1D84430A"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r>
      <w:tr w:rsidR="0012463B" w14:paraId="4E0CA4EC"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77CD58B6" w14:textId="7600F1E8" w:rsidR="0012463B" w:rsidRDefault="0012463B">
            <w:pPr>
              <w:jc w:val="center"/>
              <w:rPr>
                <w:color w:val="000000"/>
                <w:sz w:val="18"/>
                <w:szCs w:val="18"/>
              </w:rPr>
            </w:pPr>
            <w:r>
              <w:rPr>
                <w:color w:val="000000"/>
                <w:sz w:val="18"/>
                <w:szCs w:val="18"/>
              </w:rPr>
              <w:t xml:space="preserve"># of UE TX/RX antenna </w:t>
            </w:r>
            <w:r w:rsidR="00A10D45">
              <w:rPr>
                <w:color w:val="000000"/>
                <w:sz w:val="18"/>
                <w:szCs w:val="18"/>
              </w:rPr>
              <w:t>chains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BD13568" w14:textId="64DE4CD4"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3FA90DA" w14:textId="3A9046EE"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E93CC44" w14:textId="76D64434"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871" w:type="pct"/>
            <w:tcBorders>
              <w:top w:val="nil"/>
              <w:left w:val="nil"/>
              <w:bottom w:val="single" w:sz="8" w:space="0" w:color="000000"/>
              <w:right w:val="single" w:sz="8" w:space="0" w:color="000000"/>
            </w:tcBorders>
            <w:vAlign w:val="bottom"/>
          </w:tcPr>
          <w:p w14:paraId="07103B14" w14:textId="0FA5E5CB"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886" w:type="pct"/>
            <w:tcBorders>
              <w:top w:val="nil"/>
              <w:left w:val="nil"/>
              <w:bottom w:val="single" w:sz="8" w:space="0" w:color="000000"/>
              <w:right w:val="single" w:sz="8" w:space="0" w:color="000000"/>
            </w:tcBorders>
            <w:vAlign w:val="bottom"/>
          </w:tcPr>
          <w:p w14:paraId="14B710CF" w14:textId="30E346AA"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r>
      <w:tr w:rsidR="00927A6E" w14:paraId="2D6ACA3A"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34BA6E9C" w14:textId="408DCB5B" w:rsidR="00927A6E" w:rsidRDefault="00927A6E" w:rsidP="00927A6E">
            <w:pPr>
              <w:jc w:val="center"/>
              <w:rPr>
                <w:color w:val="000000"/>
                <w:sz w:val="18"/>
                <w:szCs w:val="18"/>
              </w:rPr>
            </w:pPr>
            <w:r>
              <w:rPr>
                <w:color w:val="000000"/>
                <w:sz w:val="18"/>
                <w:szCs w:val="18"/>
                <w:lang w:eastAsia="zh-CN"/>
              </w:rPr>
              <w:t>UE antenna gain(dBi)</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F321B01" w14:textId="1ABF439E"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042E860" w14:textId="3691CAE8"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1D9A42F" w14:textId="1221FD34"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71" w:type="pct"/>
            <w:tcBorders>
              <w:top w:val="nil"/>
              <w:left w:val="nil"/>
              <w:bottom w:val="single" w:sz="8" w:space="0" w:color="000000"/>
              <w:right w:val="single" w:sz="8" w:space="0" w:color="000000"/>
            </w:tcBorders>
            <w:vAlign w:val="bottom"/>
          </w:tcPr>
          <w:p w14:paraId="257C7BEA" w14:textId="3CFB5BFA"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86" w:type="pct"/>
            <w:tcBorders>
              <w:top w:val="nil"/>
              <w:left w:val="nil"/>
              <w:bottom w:val="single" w:sz="8" w:space="0" w:color="000000"/>
              <w:right w:val="single" w:sz="8" w:space="0" w:color="000000"/>
            </w:tcBorders>
            <w:vAlign w:val="bottom"/>
          </w:tcPr>
          <w:p w14:paraId="33AA7582" w14:textId="1204667B"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r>
    </w:tbl>
    <w:p w14:paraId="231278E9" w14:textId="77777777" w:rsidR="00E14A80" w:rsidRPr="00A21565" w:rsidRDefault="00E14A80" w:rsidP="00A21565">
      <w:pPr>
        <w:rPr>
          <w:lang w:eastAsia="zh-CN"/>
        </w:rPr>
      </w:pPr>
    </w:p>
    <w:p w14:paraId="07EC5873" w14:textId="7C0AA008" w:rsidR="00502DB6" w:rsidRPr="00A21565" w:rsidRDefault="00502DB6" w:rsidP="00A21565">
      <w:pPr>
        <w:rPr>
          <w:b/>
          <w:bCs/>
          <w:u w:val="single"/>
          <w:lang w:eastAsia="zh-CN"/>
        </w:rPr>
      </w:pPr>
      <w:r>
        <w:rPr>
          <w:b/>
          <w:bCs/>
          <w:u w:val="single"/>
          <w:lang w:eastAsia="zh-CN"/>
        </w:rPr>
        <w:t>Link level evaluation results</w:t>
      </w:r>
    </w:p>
    <w:p w14:paraId="45953E3F" w14:textId="0FC9EB57" w:rsidR="00562B2C" w:rsidRDefault="00610014" w:rsidP="00C80908">
      <w:pPr>
        <w:rPr>
          <w:lang w:eastAsia="zh-CN"/>
        </w:rPr>
      </w:pPr>
      <w:r>
        <w:rPr>
          <w:rFonts w:hint="eastAsia"/>
          <w:lang w:eastAsia="zh-CN"/>
        </w:rPr>
        <w:t>T</w:t>
      </w:r>
      <w:r>
        <w:rPr>
          <w:lang w:eastAsia="zh-CN"/>
        </w:rPr>
        <w:t xml:space="preserve">he </w:t>
      </w:r>
      <w:r w:rsidR="00841631">
        <w:rPr>
          <w:lang w:eastAsia="zh-CN"/>
        </w:rPr>
        <w:t>link budget</w:t>
      </w:r>
      <w:r w:rsidR="009D7FF6">
        <w:rPr>
          <w:lang w:eastAsia="zh-CN"/>
        </w:rPr>
        <w:t xml:space="preserve"> results</w:t>
      </w:r>
      <w:r w:rsidR="00F654D1">
        <w:rPr>
          <w:lang w:eastAsia="zh-CN"/>
        </w:rPr>
        <w:t xml:space="preserve"> for NR legacy UEs and NR </w:t>
      </w:r>
      <w:r w:rsidR="00866E72">
        <w:rPr>
          <w:lang w:eastAsia="zh-CN"/>
        </w:rPr>
        <w:t>RedCap</w:t>
      </w:r>
      <w:r w:rsidR="00F654D1">
        <w:rPr>
          <w:lang w:eastAsia="zh-CN"/>
        </w:rPr>
        <w:t xml:space="preserve"> UEs</w:t>
      </w:r>
      <w:r w:rsidR="009D7FF6">
        <w:rPr>
          <w:lang w:eastAsia="zh-CN"/>
        </w:rPr>
        <w:t xml:space="preserve"> are provided in Table </w:t>
      </w:r>
      <w:r w:rsidR="004E1CD4">
        <w:rPr>
          <w:lang w:eastAsia="zh-CN"/>
        </w:rPr>
        <w:t xml:space="preserve">4 ~ </w:t>
      </w:r>
      <w:r w:rsidR="009D7FF6">
        <w:rPr>
          <w:lang w:eastAsia="zh-CN"/>
        </w:rPr>
        <w:t>T</w:t>
      </w:r>
      <w:r w:rsidR="003F2187">
        <w:rPr>
          <w:lang w:eastAsia="zh-CN"/>
        </w:rPr>
        <w:t xml:space="preserve">able </w:t>
      </w:r>
      <w:r w:rsidR="004E1CD4">
        <w:rPr>
          <w:lang w:eastAsia="zh-CN"/>
        </w:rPr>
        <w:t>7</w:t>
      </w:r>
      <w:r w:rsidR="009946E0">
        <w:rPr>
          <w:lang w:eastAsia="zh-CN"/>
        </w:rPr>
        <w:t xml:space="preserve">. </w:t>
      </w:r>
      <w:r w:rsidR="003F2187">
        <w:rPr>
          <w:lang w:eastAsia="zh-CN"/>
        </w:rPr>
        <w:t>The</w:t>
      </w:r>
      <w:r w:rsidR="00F654D1">
        <w:rPr>
          <w:lang w:eastAsia="zh-CN"/>
        </w:rPr>
        <w:t xml:space="preserve"> </w:t>
      </w:r>
      <w:r w:rsidR="00094CE3">
        <w:rPr>
          <w:lang w:eastAsia="zh-CN"/>
        </w:rPr>
        <w:t xml:space="preserve">corresponding </w:t>
      </w:r>
      <w:r w:rsidR="003F2187">
        <w:rPr>
          <w:lang w:eastAsia="zh-CN"/>
        </w:rPr>
        <w:t xml:space="preserve">required SINR are provided in </w:t>
      </w:r>
      <w:r w:rsidR="00995E7E">
        <w:rPr>
          <w:lang w:eastAsia="zh-CN"/>
        </w:rPr>
        <w:t>A</w:t>
      </w:r>
      <w:r w:rsidR="003F2187">
        <w:rPr>
          <w:lang w:eastAsia="zh-CN"/>
        </w:rPr>
        <w:t>ppendix</w:t>
      </w:r>
      <w:r w:rsidR="00995E7E">
        <w:rPr>
          <w:lang w:eastAsia="zh-CN"/>
        </w:rPr>
        <w:t xml:space="preserve"> 2</w:t>
      </w:r>
      <w:r w:rsidR="003F2187">
        <w:rPr>
          <w:lang w:eastAsia="zh-CN"/>
        </w:rPr>
        <w:t>.</w:t>
      </w:r>
      <w:r w:rsidR="00BF3002">
        <w:rPr>
          <w:lang w:eastAsia="zh-CN"/>
        </w:rPr>
        <w:t xml:space="preserve"> The</w:t>
      </w:r>
      <w:r w:rsidR="009B411F">
        <w:rPr>
          <w:lang w:eastAsia="zh-CN"/>
        </w:rPr>
        <w:t xml:space="preserve"> highlight</w:t>
      </w:r>
      <w:r w:rsidR="00094CE3">
        <w:rPr>
          <w:lang w:eastAsia="zh-CN"/>
        </w:rPr>
        <w:t>ed</w:t>
      </w:r>
      <w:r w:rsidR="009B411F">
        <w:rPr>
          <w:lang w:eastAsia="zh-CN"/>
        </w:rPr>
        <w:t xml:space="preserve"> </w:t>
      </w:r>
      <w:r w:rsidR="00E17B53">
        <w:rPr>
          <w:lang w:eastAsia="zh-CN"/>
        </w:rPr>
        <w:t xml:space="preserve">values </w:t>
      </w:r>
      <w:r w:rsidR="009B411F">
        <w:rPr>
          <w:lang w:eastAsia="zh-CN"/>
        </w:rPr>
        <w:t>mean</w:t>
      </w:r>
      <w:r w:rsidR="00BF3002">
        <w:rPr>
          <w:lang w:eastAsia="zh-CN"/>
        </w:rPr>
        <w:t xml:space="preserve"> these</w:t>
      </w:r>
      <w:r w:rsidR="00F80484">
        <w:rPr>
          <w:lang w:eastAsia="zh-CN"/>
        </w:rPr>
        <w:t xml:space="preserve"> </w:t>
      </w:r>
      <w:r w:rsidR="0040178D">
        <w:rPr>
          <w:lang w:eastAsia="zh-CN"/>
        </w:rPr>
        <w:t>available</w:t>
      </w:r>
      <w:r w:rsidR="005D0D97">
        <w:rPr>
          <w:lang w:eastAsia="zh-CN"/>
        </w:rPr>
        <w:t xml:space="preserve"> MP</w:t>
      </w:r>
      <w:r w:rsidR="00F80484">
        <w:rPr>
          <w:lang w:eastAsia="zh-CN"/>
        </w:rPr>
        <w:t>L are</w:t>
      </w:r>
      <w:r w:rsidR="005D0D97">
        <w:rPr>
          <w:lang w:eastAsia="zh-CN"/>
        </w:rPr>
        <w:t xml:space="preserve"> smaller than the target MP</w:t>
      </w:r>
      <w:r w:rsidR="00BF3002">
        <w:rPr>
          <w:lang w:eastAsia="zh-CN"/>
        </w:rPr>
        <w:t xml:space="preserve">L and </w:t>
      </w:r>
      <w:r w:rsidR="00F80484">
        <w:rPr>
          <w:lang w:eastAsia="zh-CN"/>
        </w:rPr>
        <w:t xml:space="preserve">these channels </w:t>
      </w:r>
      <w:r w:rsidR="00094CE3">
        <w:rPr>
          <w:lang w:eastAsia="zh-CN"/>
        </w:rPr>
        <w:t>there</w:t>
      </w:r>
      <w:r w:rsidR="00AF5088">
        <w:rPr>
          <w:lang w:eastAsia="zh-CN"/>
        </w:rPr>
        <w:t>fore</w:t>
      </w:r>
      <w:r w:rsidR="00094CE3">
        <w:rPr>
          <w:lang w:eastAsia="zh-CN"/>
        </w:rPr>
        <w:t xml:space="preserve"> </w:t>
      </w:r>
      <w:r w:rsidR="00F80484">
        <w:rPr>
          <w:lang w:eastAsia="zh-CN"/>
        </w:rPr>
        <w:t>are coverage limited</w:t>
      </w:r>
      <w:r w:rsidR="00BF3002">
        <w:rPr>
          <w:lang w:eastAsia="zh-CN"/>
        </w:rPr>
        <w:t>.</w:t>
      </w:r>
      <w:r w:rsidR="00C80908" w:rsidRPr="00C80908">
        <w:rPr>
          <w:lang w:eastAsia="zh-CN"/>
        </w:rPr>
        <w:t xml:space="preserve"> </w:t>
      </w:r>
    </w:p>
    <w:p w14:paraId="7F99B915" w14:textId="0981D2D4" w:rsidR="00AE7D16" w:rsidRDefault="005D0D97" w:rsidP="00C80908">
      <w:pPr>
        <w:rPr>
          <w:lang w:eastAsia="zh-CN"/>
        </w:rPr>
      </w:pPr>
      <w:r>
        <w:rPr>
          <w:lang w:eastAsia="zh-CN"/>
        </w:rPr>
        <w:t>As discussed above, i</w:t>
      </w:r>
      <w:r w:rsidR="00C80908">
        <w:rPr>
          <w:lang w:eastAsia="zh-CN"/>
        </w:rPr>
        <w:t xml:space="preserve">n </w:t>
      </w:r>
      <w:r>
        <w:rPr>
          <w:lang w:eastAsia="zh-CN"/>
        </w:rPr>
        <w:t>order to determine the target MP</w:t>
      </w:r>
      <w:r w:rsidR="00C80908">
        <w:rPr>
          <w:lang w:eastAsia="zh-CN"/>
        </w:rPr>
        <w:t>L, we could set a target ISD firstly</w:t>
      </w:r>
      <w:r w:rsidR="00866E72">
        <w:rPr>
          <w:lang w:eastAsia="zh-CN"/>
        </w:rPr>
        <w:t>.</w:t>
      </w:r>
      <w:r w:rsidR="00C80908">
        <w:rPr>
          <w:lang w:eastAsia="zh-CN"/>
        </w:rPr>
        <w:t xml:space="preserve"> 350 meters for Urban and 1732 meters for Rural could be considered as the typical </w:t>
      </w:r>
      <w:r w:rsidR="00B014A5">
        <w:rPr>
          <w:lang w:eastAsia="zh-CN"/>
        </w:rPr>
        <w:t>ISD</w:t>
      </w:r>
      <w:r w:rsidR="00C80908">
        <w:rPr>
          <w:lang w:eastAsia="zh-CN"/>
        </w:rPr>
        <w:t xml:space="preserve"> in </w:t>
      </w:r>
      <w:r w:rsidR="00866E72">
        <w:rPr>
          <w:lang w:eastAsia="zh-CN"/>
        </w:rPr>
        <w:t>RedCap</w:t>
      </w:r>
      <w:r w:rsidR="00C80908">
        <w:rPr>
          <w:lang w:eastAsia="zh-CN"/>
        </w:rPr>
        <w:t xml:space="preserve"> SI.</w:t>
      </w:r>
    </w:p>
    <w:p w14:paraId="2CC7ED4D" w14:textId="61491B75" w:rsidR="00F654D1" w:rsidRPr="00C80908" w:rsidRDefault="00F654D1" w:rsidP="00A21565">
      <w:pPr>
        <w:rPr>
          <w:lang w:eastAsia="zh-CN"/>
        </w:rPr>
      </w:pPr>
    </w:p>
    <w:p w14:paraId="239778E5" w14:textId="07F5944D" w:rsidR="00DA589A" w:rsidRDefault="00DA589A" w:rsidP="00DA589A">
      <w:pPr>
        <w:jc w:val="center"/>
        <w:rPr>
          <w:b/>
        </w:rPr>
      </w:pPr>
      <w:r w:rsidRPr="00A21565">
        <w:rPr>
          <w:b/>
        </w:rPr>
        <w:t xml:space="preserve">Table </w:t>
      </w:r>
      <w:r w:rsidR="004E1CD4">
        <w:rPr>
          <w:b/>
        </w:rPr>
        <w:t>4</w:t>
      </w:r>
      <w:r w:rsidR="0089778A">
        <w:rPr>
          <w:b/>
        </w:rPr>
        <w:t>.</w:t>
      </w:r>
      <w:r w:rsidRPr="00A21565">
        <w:rPr>
          <w:b/>
        </w:rPr>
        <w:t xml:space="preserve"> </w:t>
      </w:r>
      <w:r>
        <w:rPr>
          <w:b/>
        </w:rPr>
        <w:t xml:space="preserve">The target </w:t>
      </w:r>
      <w:r w:rsidR="0089778A">
        <w:rPr>
          <w:b/>
        </w:rPr>
        <w:t>MP</w:t>
      </w:r>
      <w:r w:rsidR="00284AE3">
        <w:rPr>
          <w:b/>
        </w:rPr>
        <w:t>L</w:t>
      </w:r>
      <w:r w:rsidRPr="00A21565">
        <w:rPr>
          <w:b/>
        </w:rPr>
        <w:t xml:space="preserve"> (dB)</w:t>
      </w:r>
    </w:p>
    <w:tbl>
      <w:tblPr>
        <w:tblW w:w="4101" w:type="dxa"/>
        <w:jc w:val="center"/>
        <w:tblCellMar>
          <w:left w:w="0" w:type="dxa"/>
          <w:right w:w="0" w:type="dxa"/>
        </w:tblCellMar>
        <w:tblLook w:val="04A0" w:firstRow="1" w:lastRow="0" w:firstColumn="1" w:lastColumn="0" w:noHBand="0" w:noVBand="1"/>
      </w:tblPr>
      <w:tblGrid>
        <w:gridCol w:w="1843"/>
        <w:gridCol w:w="2258"/>
      </w:tblGrid>
      <w:tr w:rsidR="00DA589A" w:rsidRPr="00A21565" w14:paraId="37F72A08" w14:textId="77777777" w:rsidTr="00FA1817">
        <w:trPr>
          <w:trHeight w:val="357"/>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0505A656" w14:textId="77777777" w:rsidR="00DA589A" w:rsidRPr="00A21565" w:rsidRDefault="00DA589A" w:rsidP="004062D2">
            <w:pPr>
              <w:spacing w:after="0"/>
              <w:jc w:val="center"/>
              <w:rPr>
                <w:color w:val="000000"/>
                <w:sz w:val="18"/>
                <w:szCs w:val="18"/>
              </w:rPr>
            </w:pPr>
            <w:r>
              <w:rPr>
                <w:color w:val="000000"/>
                <w:sz w:val="18"/>
                <w:szCs w:val="18"/>
              </w:rPr>
              <w:lastRenderedPageBreak/>
              <w:t>S</w:t>
            </w:r>
            <w:r w:rsidRPr="00A21565">
              <w:rPr>
                <w:color w:val="000000"/>
                <w:sz w:val="18"/>
                <w:szCs w:val="18"/>
              </w:rPr>
              <w:t>cenario</w:t>
            </w:r>
          </w:p>
        </w:tc>
        <w:tc>
          <w:tcPr>
            <w:tcW w:w="2258" w:type="dxa"/>
            <w:tcBorders>
              <w:top w:val="single" w:sz="8" w:space="0" w:color="000000"/>
              <w:left w:val="single" w:sz="8" w:space="0" w:color="000000"/>
              <w:bottom w:val="single" w:sz="8" w:space="0" w:color="000000"/>
              <w:right w:val="single" w:sz="8" w:space="0" w:color="000000"/>
            </w:tcBorders>
            <w:vAlign w:val="center"/>
            <w:hideMark/>
          </w:tcPr>
          <w:p w14:paraId="44CAED1C" w14:textId="50561051" w:rsidR="00DA589A" w:rsidRPr="00A21565" w:rsidRDefault="00DA589A" w:rsidP="00C211D0">
            <w:pPr>
              <w:spacing w:after="0"/>
              <w:jc w:val="center"/>
              <w:rPr>
                <w:color w:val="000000"/>
                <w:sz w:val="18"/>
                <w:szCs w:val="18"/>
                <w:lang w:eastAsia="zh-CN"/>
              </w:rPr>
            </w:pPr>
            <w:r>
              <w:rPr>
                <w:color w:val="000000"/>
                <w:sz w:val="18"/>
                <w:szCs w:val="18"/>
                <w:lang w:eastAsia="zh-CN"/>
              </w:rPr>
              <w:t xml:space="preserve">Target </w:t>
            </w:r>
            <w:r w:rsidR="00C211D0">
              <w:rPr>
                <w:color w:val="000000"/>
                <w:sz w:val="18"/>
                <w:szCs w:val="18"/>
                <w:lang w:eastAsia="zh-CN"/>
              </w:rPr>
              <w:t>MPL</w:t>
            </w:r>
          </w:p>
        </w:tc>
      </w:tr>
      <w:tr w:rsidR="00937AF0" w:rsidRPr="00A21565" w14:paraId="66F618DE" w14:textId="77777777" w:rsidTr="00FA1817">
        <w:trPr>
          <w:trHeight w:val="41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0144D19" w14:textId="77777777" w:rsidR="00937AF0" w:rsidRDefault="00937AF0" w:rsidP="00937AF0">
            <w:pPr>
              <w:spacing w:after="0"/>
              <w:jc w:val="center"/>
              <w:rPr>
                <w:color w:val="000000"/>
                <w:sz w:val="18"/>
                <w:szCs w:val="18"/>
              </w:rPr>
            </w:pPr>
            <w:r w:rsidRPr="00A21565">
              <w:rPr>
                <w:color w:val="000000"/>
                <w:sz w:val="18"/>
                <w:szCs w:val="18"/>
              </w:rPr>
              <w:t xml:space="preserve">Urban(O2I)  </w:t>
            </w:r>
          </w:p>
          <w:p w14:paraId="45DE89E7" w14:textId="77777777" w:rsidR="00937AF0" w:rsidRPr="00A21565" w:rsidRDefault="00937AF0" w:rsidP="00937AF0">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D4A3F" w14:textId="21E7AAD8" w:rsidR="00937AF0" w:rsidRPr="00A21565" w:rsidRDefault="00937AF0">
            <w:pPr>
              <w:jc w:val="center"/>
              <w:rPr>
                <w:color w:val="000000"/>
                <w:sz w:val="18"/>
                <w:szCs w:val="18"/>
              </w:rPr>
            </w:pPr>
            <w:r w:rsidRPr="00A21565">
              <w:rPr>
                <w:color w:val="000000"/>
                <w:sz w:val="18"/>
                <w:szCs w:val="18"/>
              </w:rPr>
              <w:t>118.2</w:t>
            </w:r>
            <w:r>
              <w:rPr>
                <w:color w:val="000000"/>
                <w:sz w:val="18"/>
                <w:szCs w:val="18"/>
              </w:rPr>
              <w:t xml:space="preserve">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937AF0" w:rsidRPr="00A21565" w14:paraId="430EB7C4" w14:textId="77777777" w:rsidTr="00FA1817">
        <w:trPr>
          <w:trHeight w:val="41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A24EF84" w14:textId="77777777" w:rsidR="00937AF0" w:rsidRDefault="00937AF0" w:rsidP="00937AF0">
            <w:pPr>
              <w:spacing w:after="0"/>
              <w:jc w:val="center"/>
              <w:rPr>
                <w:color w:val="000000"/>
                <w:sz w:val="18"/>
                <w:szCs w:val="18"/>
              </w:rPr>
            </w:pPr>
            <w:r w:rsidRPr="00A21565">
              <w:rPr>
                <w:color w:val="000000"/>
                <w:sz w:val="18"/>
                <w:szCs w:val="18"/>
              </w:rPr>
              <w:t xml:space="preserve">Urban(O2I)  </w:t>
            </w:r>
          </w:p>
          <w:p w14:paraId="46055FE3" w14:textId="77777777" w:rsidR="00937AF0" w:rsidRPr="00A21565" w:rsidRDefault="00937AF0" w:rsidP="00937AF0">
            <w:pPr>
              <w:spacing w:after="0"/>
              <w:jc w:val="center"/>
              <w:rPr>
                <w:color w:val="000000"/>
                <w:sz w:val="18"/>
                <w:szCs w:val="18"/>
              </w:rPr>
            </w:pP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C6580" w14:textId="18BB632F" w:rsidR="00937AF0" w:rsidRPr="00A21565" w:rsidRDefault="00937AF0">
            <w:pPr>
              <w:jc w:val="center"/>
              <w:rPr>
                <w:color w:val="000000"/>
                <w:sz w:val="18"/>
                <w:szCs w:val="18"/>
              </w:rPr>
            </w:pPr>
            <w:r>
              <w:rPr>
                <w:color w:val="000000"/>
                <w:sz w:val="18"/>
                <w:szCs w:val="18"/>
              </w:rPr>
              <w:t xml:space="preserve">114.4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DB7DB2" w:rsidRPr="00A21565" w14:paraId="085B7165" w14:textId="77777777" w:rsidTr="00FA1817">
        <w:trPr>
          <w:trHeight w:val="377"/>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04FB62D" w14:textId="77777777" w:rsidR="00DB7DB2" w:rsidRPr="00A21565" w:rsidRDefault="00DB7DB2" w:rsidP="00DB7DB2">
            <w:pPr>
              <w:spacing w:after="0"/>
              <w:jc w:val="center"/>
              <w:rPr>
                <w:color w:val="000000"/>
                <w:sz w:val="18"/>
                <w:szCs w:val="18"/>
              </w:rPr>
            </w:pPr>
            <w:r w:rsidRPr="00A21565">
              <w:rPr>
                <w:color w:val="000000"/>
                <w:sz w:val="18"/>
                <w:szCs w:val="18"/>
              </w:rPr>
              <w:t xml:space="preserve">Rural (O2I) </w:t>
            </w:r>
          </w:p>
          <w:p w14:paraId="5D0C9777" w14:textId="77777777" w:rsidR="00DB7DB2" w:rsidRPr="00A21565" w:rsidRDefault="00DB7DB2" w:rsidP="00DB7DB2">
            <w:pPr>
              <w:spacing w:after="0"/>
              <w:jc w:val="center"/>
              <w:rPr>
                <w:color w:val="000000"/>
                <w:sz w:val="18"/>
                <w:szCs w:val="18"/>
              </w:rPr>
            </w:pPr>
            <w:r w:rsidRPr="00B21275">
              <w:rPr>
                <w:color w:val="000000"/>
                <w:sz w:val="18"/>
                <w:szCs w:val="18"/>
              </w:rPr>
              <w:t>700MHz</w:t>
            </w:r>
            <w:r w:rsidRPr="00A21565">
              <w:rPr>
                <w:color w:val="000000"/>
                <w:sz w:val="18"/>
                <w:szCs w:val="18"/>
              </w:rPr>
              <w:t xml:space="preserve"> </w:t>
            </w:r>
            <w:r>
              <w:rPr>
                <w:color w:val="000000"/>
                <w:sz w:val="18"/>
                <w:szCs w:val="18"/>
              </w:rPr>
              <w:t>(</w:t>
            </w:r>
            <w:r w:rsidRPr="00B21275">
              <w:rPr>
                <w:color w:val="000000"/>
                <w:sz w:val="18"/>
                <w:szCs w:val="18"/>
              </w:rPr>
              <w:t>FDD</w:t>
            </w:r>
            <w:r>
              <w:rPr>
                <w:color w:val="000000"/>
                <w:sz w:val="18"/>
                <w:szCs w:val="18"/>
              </w:rPr>
              <w:t>)</w:t>
            </w:r>
          </w:p>
        </w:tc>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B9622" w14:textId="10536CB7" w:rsidR="00DB7DB2" w:rsidRPr="00A21565" w:rsidRDefault="00DB7DB2" w:rsidP="00DB7DB2">
            <w:pPr>
              <w:jc w:val="center"/>
              <w:rPr>
                <w:color w:val="000000"/>
                <w:sz w:val="18"/>
                <w:szCs w:val="18"/>
              </w:rPr>
            </w:pPr>
            <w:r w:rsidRPr="00A21565">
              <w:rPr>
                <w:color w:val="000000"/>
                <w:sz w:val="18"/>
                <w:szCs w:val="18"/>
              </w:rPr>
              <w:t>118.</w:t>
            </w:r>
            <w:r>
              <w:rPr>
                <w:color w:val="000000"/>
                <w:sz w:val="18"/>
                <w:szCs w:val="18"/>
              </w:rPr>
              <w:t xml:space="preserve">9  for ISD </w:t>
            </w:r>
            <w:r w:rsidRPr="00A21565">
              <w:rPr>
                <w:color w:val="000000"/>
                <w:sz w:val="18"/>
                <w:szCs w:val="18"/>
              </w:rPr>
              <w:t>1732</w:t>
            </w:r>
            <w:r>
              <w:rPr>
                <w:color w:val="000000"/>
                <w:sz w:val="18"/>
                <w:szCs w:val="18"/>
              </w:rPr>
              <w:t xml:space="preserve"> </w:t>
            </w:r>
            <w:r w:rsidRPr="00A21565">
              <w:rPr>
                <w:color w:val="000000"/>
                <w:sz w:val="18"/>
                <w:szCs w:val="18"/>
              </w:rPr>
              <w:t>m</w:t>
            </w:r>
          </w:p>
        </w:tc>
      </w:tr>
    </w:tbl>
    <w:p w14:paraId="7D84A399" w14:textId="77777777" w:rsidR="002238E4" w:rsidRDefault="002238E4" w:rsidP="00A21565">
      <w:pPr>
        <w:rPr>
          <w:lang w:eastAsia="zh-CN"/>
        </w:rPr>
      </w:pPr>
    </w:p>
    <w:p w14:paraId="6395EC58" w14:textId="70B62E64" w:rsidR="00DA589A" w:rsidRPr="00CB16E1" w:rsidRDefault="00DA589A" w:rsidP="00CB16E1">
      <w:pPr>
        <w:overflowPunct w:val="0"/>
        <w:snapToGrid/>
        <w:spacing w:after="180"/>
        <w:jc w:val="center"/>
        <w:textAlignment w:val="baseline"/>
        <w:rPr>
          <w:b/>
        </w:rPr>
      </w:pPr>
      <w:r>
        <w:rPr>
          <w:b/>
        </w:rPr>
        <w:t xml:space="preserve">Table </w:t>
      </w:r>
      <w:r w:rsidR="004E1CD4">
        <w:rPr>
          <w:b/>
        </w:rPr>
        <w:t>5</w:t>
      </w:r>
      <w:r w:rsidR="0089778A">
        <w:rPr>
          <w:b/>
        </w:rPr>
        <w:t>.</w:t>
      </w:r>
      <w:r w:rsidRPr="00A21565">
        <w:rPr>
          <w:b/>
        </w:rPr>
        <w:t xml:space="preserve"> </w:t>
      </w:r>
      <w:r w:rsidR="0040178D">
        <w:rPr>
          <w:b/>
        </w:rPr>
        <w:t xml:space="preserve">The available </w:t>
      </w:r>
      <w:r w:rsidR="0089778A">
        <w:rPr>
          <w:b/>
        </w:rPr>
        <w:t>MP</w:t>
      </w:r>
      <w:r w:rsidR="00284AE3">
        <w:rPr>
          <w:b/>
        </w:rPr>
        <w:t>L</w:t>
      </w:r>
      <w:r w:rsidRPr="00A21565">
        <w:rPr>
          <w:b/>
        </w:rPr>
        <w:t xml:space="preserve"> (dB) for NR legacy UEs</w:t>
      </w:r>
    </w:p>
    <w:tbl>
      <w:tblPr>
        <w:tblW w:w="8659" w:type="dxa"/>
        <w:jc w:val="center"/>
        <w:tblCellMar>
          <w:left w:w="0" w:type="dxa"/>
          <w:right w:w="0" w:type="dxa"/>
        </w:tblCellMar>
        <w:tblLook w:val="04A0" w:firstRow="1" w:lastRow="0" w:firstColumn="1" w:lastColumn="0" w:noHBand="0" w:noVBand="1"/>
      </w:tblPr>
      <w:tblGrid>
        <w:gridCol w:w="1391"/>
        <w:gridCol w:w="891"/>
        <w:gridCol w:w="802"/>
        <w:gridCol w:w="817"/>
        <w:gridCol w:w="845"/>
        <w:gridCol w:w="764"/>
        <w:gridCol w:w="811"/>
        <w:gridCol w:w="819"/>
        <w:gridCol w:w="818"/>
        <w:gridCol w:w="701"/>
      </w:tblGrid>
      <w:tr w:rsidR="00CB16E1" w:rsidRPr="00B21275" w14:paraId="2697A25F" w14:textId="77777777" w:rsidTr="00C3370A">
        <w:trPr>
          <w:trHeight w:val="410"/>
          <w:jc w:val="center"/>
        </w:trPr>
        <w:tc>
          <w:tcPr>
            <w:tcW w:w="139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CD0CFF1" w14:textId="07AFB29D" w:rsidR="00CB16E1" w:rsidRPr="00B21275" w:rsidRDefault="00CB16E1" w:rsidP="00CB16E1">
            <w:pPr>
              <w:jc w:val="center"/>
              <w:rPr>
                <w:color w:val="000000"/>
                <w:sz w:val="18"/>
                <w:szCs w:val="18"/>
              </w:rPr>
            </w:pPr>
            <w:r w:rsidRPr="00CB16E1">
              <w:rPr>
                <w:color w:val="000000"/>
                <w:sz w:val="18"/>
                <w:szCs w:val="18"/>
              </w:rPr>
              <w:t>Scenario</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C64AE9" w14:textId="25D6D357" w:rsidR="00CB16E1" w:rsidRPr="00B21275" w:rsidRDefault="000F1AF5" w:rsidP="00CB16E1">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497F2" w14:textId="3A386229" w:rsidR="00CB16E1" w:rsidRPr="00B21275" w:rsidRDefault="00CB16E1" w:rsidP="00CB16E1">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E1D07" w14:textId="77777777" w:rsidR="00CB16E1" w:rsidRDefault="00CB16E1" w:rsidP="00CB16E1">
            <w:pPr>
              <w:jc w:val="left"/>
              <w:rPr>
                <w:color w:val="000000"/>
                <w:sz w:val="18"/>
                <w:szCs w:val="18"/>
              </w:rPr>
            </w:pPr>
            <w:r w:rsidRPr="00CB16E1">
              <w:rPr>
                <w:rFonts w:hint="eastAsia"/>
                <w:color w:val="000000"/>
                <w:sz w:val="18"/>
                <w:szCs w:val="18"/>
              </w:rPr>
              <w:t xml:space="preserve">PUCCH </w:t>
            </w:r>
          </w:p>
          <w:p w14:paraId="2FB60DCF" w14:textId="36AC5981" w:rsidR="00CB16E1" w:rsidRPr="00B21275" w:rsidRDefault="00CB16E1" w:rsidP="00CB16E1">
            <w:pPr>
              <w:jc w:val="center"/>
              <w:rPr>
                <w:color w:val="000000"/>
                <w:sz w:val="18"/>
                <w:szCs w:val="18"/>
              </w:rPr>
            </w:pPr>
            <w:r w:rsidRPr="00CB16E1">
              <w:rPr>
                <w:rFonts w:hint="eastAsia"/>
                <w:color w:val="000000"/>
                <w:sz w:val="18"/>
                <w:szCs w:val="18"/>
              </w:rPr>
              <w:t>(2 bits)</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D4092BF" w14:textId="77777777" w:rsidR="00CB16E1" w:rsidRDefault="00CB16E1" w:rsidP="00CB16E1">
            <w:pPr>
              <w:jc w:val="left"/>
              <w:rPr>
                <w:color w:val="000000"/>
                <w:sz w:val="18"/>
                <w:szCs w:val="18"/>
              </w:rPr>
            </w:pPr>
            <w:r w:rsidRPr="00CB16E1">
              <w:rPr>
                <w:rFonts w:hint="eastAsia"/>
                <w:color w:val="000000"/>
                <w:sz w:val="18"/>
                <w:szCs w:val="18"/>
              </w:rPr>
              <w:t xml:space="preserve">PUCCH </w:t>
            </w:r>
          </w:p>
          <w:p w14:paraId="763C9171" w14:textId="7E10E3A4" w:rsidR="00CB16E1" w:rsidRPr="00B21275" w:rsidRDefault="00CD6950" w:rsidP="00CB16E1">
            <w:pPr>
              <w:jc w:val="center"/>
              <w:rPr>
                <w:color w:val="000000"/>
                <w:sz w:val="18"/>
                <w:szCs w:val="18"/>
              </w:rPr>
            </w:pPr>
            <w:r>
              <w:rPr>
                <w:rFonts w:hint="eastAsia"/>
                <w:color w:val="000000"/>
                <w:sz w:val="18"/>
                <w:szCs w:val="18"/>
              </w:rPr>
              <w:t>(22</w:t>
            </w:r>
            <w:r w:rsidR="00CB16E1" w:rsidRPr="00CB16E1">
              <w:rPr>
                <w:rFonts w:hint="eastAsia"/>
                <w:color w:val="000000"/>
                <w:sz w:val="18"/>
                <w:szCs w:val="18"/>
              </w:rPr>
              <w:t xml:space="preserve"> bits)</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CA494B0" w14:textId="1EC2BA0E" w:rsidR="00CB16E1" w:rsidRPr="00A21565" w:rsidRDefault="00CB16E1" w:rsidP="00CB16E1">
            <w:pPr>
              <w:jc w:val="center"/>
              <w:rPr>
                <w:color w:val="000000"/>
                <w:sz w:val="18"/>
                <w:szCs w:val="18"/>
                <w:highlight w:val="red"/>
              </w:rPr>
            </w:pPr>
            <w:r w:rsidRPr="00CB16E1">
              <w:rPr>
                <w:rFonts w:hint="eastAsia"/>
                <w:color w:val="000000"/>
                <w:sz w:val="18"/>
                <w:szCs w:val="18"/>
              </w:rPr>
              <w:t>PUSCH</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0E8E880" w14:textId="519350E6" w:rsidR="00CB16E1" w:rsidRPr="00A21565" w:rsidRDefault="00CB16E1" w:rsidP="00CB16E1">
            <w:pPr>
              <w:jc w:val="center"/>
              <w:rPr>
                <w:color w:val="000000"/>
                <w:sz w:val="18"/>
                <w:szCs w:val="18"/>
                <w:highlight w:val="red"/>
              </w:rPr>
            </w:pPr>
            <w:r w:rsidRPr="00CB16E1">
              <w:rPr>
                <w:rFonts w:hint="eastAsia"/>
                <w:color w:val="000000"/>
                <w:sz w:val="18"/>
                <w:szCs w:val="18"/>
              </w:rPr>
              <w:t>PDCCH CSS</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22C31B2" w14:textId="0073ACB6" w:rsidR="00CB16E1" w:rsidRPr="00B21275" w:rsidRDefault="00CB16E1" w:rsidP="00CB16E1">
            <w:pPr>
              <w:jc w:val="center"/>
              <w:rPr>
                <w:color w:val="000000"/>
                <w:sz w:val="18"/>
                <w:szCs w:val="18"/>
              </w:rPr>
            </w:pPr>
            <w:r w:rsidRPr="00CB16E1">
              <w:rPr>
                <w:rFonts w:hint="eastAsia"/>
                <w:color w:val="000000"/>
                <w:sz w:val="18"/>
                <w:szCs w:val="18"/>
              </w:rPr>
              <w:t>Msg2</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47B402D" w14:textId="7D1F51DF" w:rsidR="00CB16E1" w:rsidRPr="00B21275" w:rsidRDefault="00CB16E1" w:rsidP="00CB16E1">
            <w:pPr>
              <w:jc w:val="center"/>
              <w:rPr>
                <w:color w:val="000000"/>
                <w:sz w:val="18"/>
                <w:szCs w:val="18"/>
              </w:rPr>
            </w:pPr>
            <w:r w:rsidRPr="00CB16E1">
              <w:rPr>
                <w:rFonts w:hint="eastAsia"/>
                <w:color w:val="000000"/>
                <w:sz w:val="18"/>
                <w:szCs w:val="18"/>
              </w:rPr>
              <w:t>Msg4</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759AEE6" w14:textId="2815604D" w:rsidR="00CB16E1" w:rsidRPr="00B21275" w:rsidRDefault="00CB16E1" w:rsidP="00CB16E1">
            <w:pPr>
              <w:jc w:val="center"/>
              <w:rPr>
                <w:color w:val="000000"/>
                <w:sz w:val="18"/>
                <w:szCs w:val="18"/>
              </w:rPr>
            </w:pPr>
            <w:r w:rsidRPr="00CB16E1">
              <w:rPr>
                <w:rFonts w:hint="eastAsia"/>
                <w:color w:val="000000"/>
                <w:sz w:val="18"/>
                <w:szCs w:val="18"/>
              </w:rPr>
              <w:t>Msg3</w:t>
            </w:r>
          </w:p>
        </w:tc>
      </w:tr>
      <w:tr w:rsidR="008B2F3C" w:rsidRPr="00B21275" w14:paraId="42FF6EDC" w14:textId="77777777" w:rsidTr="00C3370A">
        <w:trPr>
          <w:trHeight w:val="410"/>
          <w:jc w:val="center"/>
        </w:trPr>
        <w:tc>
          <w:tcPr>
            <w:tcW w:w="139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04BCE2A5" w14:textId="33EC74A5" w:rsidR="008B2F3C" w:rsidRPr="00B21275" w:rsidRDefault="00BC353E" w:rsidP="008B2F3C">
            <w:pPr>
              <w:jc w:val="center"/>
              <w:rPr>
                <w:color w:val="000000"/>
                <w:sz w:val="18"/>
                <w:szCs w:val="18"/>
              </w:rPr>
            </w:pPr>
            <w:r>
              <w:rPr>
                <w:color w:val="000000"/>
                <w:sz w:val="18"/>
                <w:szCs w:val="18"/>
              </w:rPr>
              <w:t>Urban(O2I)  2.6</w:t>
            </w:r>
            <w:r w:rsidR="008B2F3C" w:rsidRPr="00B21275">
              <w:rPr>
                <w:color w:val="000000"/>
                <w:sz w:val="18"/>
                <w:szCs w:val="18"/>
              </w:rPr>
              <w:t xml:space="preserve">GHz (TDD) </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4F78CE" w14:textId="0B8B1050" w:rsidR="008B2F3C" w:rsidRPr="00A21565" w:rsidRDefault="008B2F3C" w:rsidP="00452912">
            <w:pPr>
              <w:jc w:val="center"/>
              <w:rPr>
                <w:color w:val="000000"/>
                <w:sz w:val="18"/>
                <w:szCs w:val="18"/>
              </w:rPr>
            </w:pPr>
            <w:r w:rsidRPr="008B2F3C">
              <w:rPr>
                <w:rFonts w:hint="eastAsia"/>
                <w:color w:val="000000"/>
                <w:sz w:val="18"/>
                <w:szCs w:val="18"/>
              </w:rPr>
              <w:t>137.</w:t>
            </w:r>
            <w:r w:rsidR="00FD24BC">
              <w:rPr>
                <w:color w:val="000000"/>
                <w:sz w:val="18"/>
                <w:szCs w:val="18"/>
              </w:rPr>
              <w:t>18</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DA6D22" w14:textId="02335971" w:rsidR="008B2F3C" w:rsidRPr="00A21565" w:rsidRDefault="008B2F3C" w:rsidP="00452912">
            <w:pPr>
              <w:jc w:val="center"/>
              <w:rPr>
                <w:color w:val="000000"/>
                <w:sz w:val="18"/>
                <w:szCs w:val="18"/>
              </w:rPr>
            </w:pPr>
            <w:r w:rsidRPr="008B2F3C">
              <w:rPr>
                <w:rFonts w:hint="eastAsia"/>
                <w:color w:val="000000"/>
                <w:sz w:val="18"/>
                <w:szCs w:val="18"/>
              </w:rPr>
              <w:t>13</w:t>
            </w:r>
            <w:r w:rsidR="003A0CF8">
              <w:rPr>
                <w:color w:val="000000"/>
                <w:sz w:val="18"/>
                <w:szCs w:val="18"/>
              </w:rPr>
              <w:t>6.51</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99936E" w14:textId="06FAEA45" w:rsidR="008B2F3C" w:rsidRPr="00A21565" w:rsidRDefault="008B2F3C" w:rsidP="00452912">
            <w:pPr>
              <w:jc w:val="center"/>
              <w:rPr>
                <w:color w:val="000000"/>
                <w:sz w:val="18"/>
                <w:szCs w:val="18"/>
              </w:rPr>
            </w:pPr>
            <w:r w:rsidRPr="008B2F3C">
              <w:rPr>
                <w:rFonts w:hint="eastAsia"/>
                <w:color w:val="000000"/>
                <w:sz w:val="18"/>
                <w:szCs w:val="18"/>
              </w:rPr>
              <w:t>129.77</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8B9DA40" w14:textId="62F9FE9B" w:rsidR="008B2F3C" w:rsidRPr="002E4C94" w:rsidRDefault="008B2F3C" w:rsidP="00452912">
            <w:pPr>
              <w:jc w:val="center"/>
              <w:rPr>
                <w:color w:val="000000"/>
                <w:sz w:val="18"/>
                <w:szCs w:val="18"/>
              </w:rPr>
            </w:pPr>
            <w:r w:rsidRPr="008B2F3C">
              <w:rPr>
                <w:rFonts w:hint="eastAsia"/>
                <w:color w:val="000000"/>
                <w:sz w:val="18"/>
                <w:szCs w:val="18"/>
              </w:rPr>
              <w:t>127.47</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CF68351" w14:textId="2BA97138" w:rsidR="008B2F3C" w:rsidRPr="00DE3561" w:rsidRDefault="008B2F3C" w:rsidP="00452912">
            <w:pPr>
              <w:jc w:val="center"/>
              <w:rPr>
                <w:color w:val="000000"/>
                <w:sz w:val="18"/>
                <w:szCs w:val="18"/>
                <w:highlight w:val="red"/>
              </w:rPr>
            </w:pPr>
            <w:r w:rsidRPr="00DE3561">
              <w:rPr>
                <w:rFonts w:hint="eastAsia"/>
                <w:color w:val="000000"/>
                <w:sz w:val="18"/>
                <w:szCs w:val="18"/>
                <w:highlight w:val="red"/>
              </w:rPr>
              <w:t>111.22</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818B1DC" w14:textId="70FD75BF" w:rsidR="008B2F3C" w:rsidRPr="008B2F3C" w:rsidRDefault="008B2F3C" w:rsidP="00452912">
            <w:pPr>
              <w:jc w:val="center"/>
              <w:rPr>
                <w:color w:val="000000"/>
                <w:sz w:val="18"/>
                <w:szCs w:val="18"/>
              </w:rPr>
            </w:pPr>
            <w:r w:rsidRPr="008B2F3C">
              <w:rPr>
                <w:rFonts w:hint="eastAsia"/>
                <w:color w:val="000000"/>
                <w:sz w:val="18"/>
                <w:szCs w:val="18"/>
              </w:rPr>
              <w:t>133.</w:t>
            </w:r>
            <w:r w:rsidR="000D5461">
              <w:rPr>
                <w:color w:val="000000"/>
                <w:sz w:val="18"/>
                <w:szCs w:val="18"/>
              </w:rPr>
              <w:t>18</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66C334A" w14:textId="44A1E7D9" w:rsidR="008B2F3C" w:rsidRPr="00A21565" w:rsidRDefault="008B2F3C" w:rsidP="00452912">
            <w:pPr>
              <w:jc w:val="center"/>
              <w:rPr>
                <w:color w:val="000000"/>
                <w:sz w:val="18"/>
                <w:szCs w:val="18"/>
              </w:rPr>
            </w:pPr>
            <w:r w:rsidRPr="008B2F3C">
              <w:rPr>
                <w:rFonts w:hint="eastAsia"/>
                <w:color w:val="000000"/>
                <w:sz w:val="18"/>
                <w:szCs w:val="18"/>
              </w:rPr>
              <w:t>133.37</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FF88D26" w14:textId="12483B10" w:rsidR="008B2F3C" w:rsidRPr="00A21565" w:rsidRDefault="008B2F3C" w:rsidP="00452912">
            <w:pPr>
              <w:jc w:val="center"/>
              <w:rPr>
                <w:color w:val="000000"/>
                <w:sz w:val="18"/>
                <w:szCs w:val="18"/>
              </w:rPr>
            </w:pPr>
            <w:r w:rsidRPr="008B2F3C">
              <w:rPr>
                <w:rFonts w:hint="eastAsia"/>
                <w:color w:val="000000"/>
                <w:sz w:val="18"/>
                <w:szCs w:val="18"/>
              </w:rPr>
              <w:t>133.16</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D4BE0E4" w14:textId="780E965F" w:rsidR="008B2F3C" w:rsidRPr="00A21565" w:rsidRDefault="008B2F3C" w:rsidP="00452912">
            <w:pPr>
              <w:jc w:val="center"/>
              <w:rPr>
                <w:color w:val="000000"/>
                <w:sz w:val="18"/>
                <w:szCs w:val="18"/>
              </w:rPr>
            </w:pPr>
            <w:r w:rsidRPr="008B2F3C">
              <w:rPr>
                <w:rFonts w:hint="eastAsia"/>
                <w:color w:val="000000"/>
                <w:sz w:val="18"/>
                <w:szCs w:val="18"/>
              </w:rPr>
              <w:t>121.88</w:t>
            </w:r>
          </w:p>
        </w:tc>
      </w:tr>
      <w:tr w:rsidR="008B2F3C" w:rsidRPr="00B21275" w14:paraId="41BCF49A" w14:textId="77777777" w:rsidTr="00C3370A">
        <w:trPr>
          <w:trHeight w:val="410"/>
          <w:jc w:val="center"/>
        </w:trPr>
        <w:tc>
          <w:tcPr>
            <w:tcW w:w="139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23CD0CF" w14:textId="6B2E1083" w:rsidR="008B2F3C" w:rsidRPr="00B21275" w:rsidRDefault="008B2F3C" w:rsidP="00BC353E">
            <w:pPr>
              <w:spacing w:after="0"/>
              <w:jc w:val="center"/>
              <w:rPr>
                <w:color w:val="000000"/>
                <w:sz w:val="18"/>
                <w:szCs w:val="18"/>
              </w:rPr>
            </w:pPr>
            <w:r w:rsidRPr="00B21275">
              <w:rPr>
                <w:color w:val="000000"/>
                <w:sz w:val="18"/>
                <w:szCs w:val="18"/>
              </w:rPr>
              <w:t xml:space="preserve">Urban(O2I)  </w:t>
            </w:r>
            <w:r w:rsidR="00BC353E">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354D1" w14:textId="62ABB83D" w:rsidR="008B2F3C" w:rsidRPr="00B21275" w:rsidRDefault="008B2F3C" w:rsidP="00452912">
            <w:pPr>
              <w:jc w:val="center"/>
              <w:rPr>
                <w:color w:val="000000"/>
                <w:sz w:val="18"/>
                <w:szCs w:val="18"/>
              </w:rPr>
            </w:pPr>
            <w:r w:rsidRPr="008B2F3C">
              <w:rPr>
                <w:rFonts w:hint="eastAsia"/>
                <w:color w:val="000000"/>
                <w:sz w:val="18"/>
                <w:szCs w:val="18"/>
              </w:rPr>
              <w:t>134.20</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99191" w14:textId="70C7F491" w:rsidR="008B2F3C" w:rsidRPr="00B21275" w:rsidRDefault="008B2F3C" w:rsidP="00452912">
            <w:pPr>
              <w:jc w:val="center"/>
              <w:rPr>
                <w:color w:val="000000"/>
                <w:sz w:val="18"/>
                <w:szCs w:val="18"/>
              </w:rPr>
            </w:pPr>
            <w:r w:rsidRPr="008B2F3C">
              <w:rPr>
                <w:rFonts w:hint="eastAsia"/>
                <w:color w:val="000000"/>
                <w:sz w:val="18"/>
                <w:szCs w:val="18"/>
              </w:rPr>
              <w:t>133.50</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257FF" w14:textId="41FE5AE8" w:rsidR="008B2F3C" w:rsidRPr="00B21275" w:rsidRDefault="008B2F3C" w:rsidP="00452912">
            <w:pPr>
              <w:jc w:val="center"/>
              <w:rPr>
                <w:color w:val="000000"/>
                <w:sz w:val="18"/>
                <w:szCs w:val="18"/>
              </w:rPr>
            </w:pPr>
            <w:r w:rsidRPr="008B2F3C">
              <w:rPr>
                <w:rFonts w:hint="eastAsia"/>
                <w:color w:val="000000"/>
                <w:sz w:val="18"/>
                <w:szCs w:val="18"/>
              </w:rPr>
              <w:t>126.71</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A868FE7" w14:textId="55F2566A" w:rsidR="008B2F3C" w:rsidRPr="00B21275" w:rsidRDefault="008B2F3C" w:rsidP="00452912">
            <w:pPr>
              <w:jc w:val="center"/>
              <w:rPr>
                <w:color w:val="000000"/>
                <w:sz w:val="18"/>
                <w:szCs w:val="18"/>
              </w:rPr>
            </w:pPr>
            <w:r w:rsidRPr="008B2F3C">
              <w:rPr>
                <w:rFonts w:hint="eastAsia"/>
                <w:color w:val="000000"/>
                <w:sz w:val="18"/>
                <w:szCs w:val="18"/>
              </w:rPr>
              <w:t>124.94</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74B6895" w14:textId="4CE9FC12" w:rsidR="008B2F3C" w:rsidRPr="00DE3561" w:rsidRDefault="008B2F3C" w:rsidP="00452912">
            <w:pPr>
              <w:jc w:val="center"/>
              <w:rPr>
                <w:color w:val="000000"/>
                <w:sz w:val="18"/>
                <w:szCs w:val="18"/>
                <w:highlight w:val="red"/>
              </w:rPr>
            </w:pPr>
            <w:r w:rsidRPr="00DE3561">
              <w:rPr>
                <w:rFonts w:hint="eastAsia"/>
                <w:color w:val="000000"/>
                <w:sz w:val="18"/>
                <w:szCs w:val="18"/>
                <w:highlight w:val="red"/>
              </w:rPr>
              <w:t>109.30</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2F820E7" w14:textId="47781707" w:rsidR="008B2F3C" w:rsidRPr="008B2F3C" w:rsidRDefault="008B2F3C" w:rsidP="00452912">
            <w:pPr>
              <w:jc w:val="center"/>
              <w:rPr>
                <w:color w:val="000000"/>
                <w:sz w:val="18"/>
                <w:szCs w:val="18"/>
              </w:rPr>
            </w:pPr>
            <w:r w:rsidRPr="008B2F3C">
              <w:rPr>
                <w:rFonts w:hint="eastAsia"/>
                <w:color w:val="000000"/>
                <w:sz w:val="18"/>
                <w:szCs w:val="18"/>
              </w:rPr>
              <w:t>130.20</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1312AA" w14:textId="6518553C" w:rsidR="008B2F3C" w:rsidRPr="00B21275" w:rsidRDefault="008B2F3C" w:rsidP="00452912">
            <w:pPr>
              <w:jc w:val="center"/>
              <w:rPr>
                <w:color w:val="000000"/>
                <w:sz w:val="18"/>
                <w:szCs w:val="18"/>
              </w:rPr>
            </w:pPr>
            <w:r w:rsidRPr="008B2F3C">
              <w:rPr>
                <w:rFonts w:hint="eastAsia"/>
                <w:color w:val="000000"/>
                <w:sz w:val="18"/>
                <w:szCs w:val="18"/>
              </w:rPr>
              <w:t>130.39</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ABFC7F2" w14:textId="718ADC00" w:rsidR="008B2F3C" w:rsidRPr="00B21275" w:rsidRDefault="008B2F3C" w:rsidP="00452912">
            <w:pPr>
              <w:jc w:val="center"/>
              <w:rPr>
                <w:color w:val="000000"/>
                <w:sz w:val="18"/>
                <w:szCs w:val="18"/>
              </w:rPr>
            </w:pPr>
            <w:r w:rsidRPr="008B2F3C">
              <w:rPr>
                <w:rFonts w:hint="eastAsia"/>
                <w:color w:val="000000"/>
                <w:sz w:val="18"/>
                <w:szCs w:val="18"/>
              </w:rPr>
              <w:t>130.15</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A664DA0" w14:textId="7726D9D8" w:rsidR="008B2F3C" w:rsidRPr="00B21275" w:rsidRDefault="008B2F3C" w:rsidP="00452912">
            <w:pPr>
              <w:jc w:val="center"/>
              <w:rPr>
                <w:color w:val="000000"/>
                <w:sz w:val="18"/>
                <w:szCs w:val="18"/>
              </w:rPr>
            </w:pPr>
            <w:r w:rsidRPr="008B2F3C">
              <w:rPr>
                <w:rFonts w:hint="eastAsia"/>
                <w:color w:val="000000"/>
                <w:sz w:val="18"/>
                <w:szCs w:val="18"/>
              </w:rPr>
              <w:t>118.93</w:t>
            </w:r>
          </w:p>
        </w:tc>
      </w:tr>
      <w:tr w:rsidR="008B2F3C" w:rsidRPr="00B21275" w14:paraId="033C6EE7" w14:textId="77777777" w:rsidTr="00C3370A">
        <w:trPr>
          <w:trHeight w:val="496"/>
          <w:jc w:val="center"/>
        </w:trPr>
        <w:tc>
          <w:tcPr>
            <w:tcW w:w="139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E338ED8" w14:textId="77777777" w:rsidR="008B2F3C" w:rsidRPr="00B21275" w:rsidRDefault="008B2F3C" w:rsidP="008B2F3C">
            <w:pPr>
              <w:spacing w:after="0"/>
              <w:jc w:val="center"/>
              <w:rPr>
                <w:color w:val="000000"/>
                <w:sz w:val="18"/>
                <w:szCs w:val="18"/>
              </w:rPr>
            </w:pPr>
            <w:r w:rsidRPr="00B21275">
              <w:rPr>
                <w:color w:val="000000"/>
                <w:sz w:val="18"/>
                <w:szCs w:val="18"/>
              </w:rPr>
              <w:t xml:space="preserve">Rural (O2I) </w:t>
            </w:r>
          </w:p>
          <w:p w14:paraId="0AFBB1C3" w14:textId="77777777" w:rsidR="008B2F3C" w:rsidRPr="00B21275" w:rsidRDefault="008B2F3C" w:rsidP="008B2F3C">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F4FA4" w14:textId="28801866" w:rsidR="008B2F3C" w:rsidRPr="00B21275" w:rsidRDefault="008B2F3C" w:rsidP="00452912">
            <w:pPr>
              <w:jc w:val="center"/>
              <w:rPr>
                <w:color w:val="000000"/>
                <w:sz w:val="18"/>
                <w:szCs w:val="18"/>
              </w:rPr>
            </w:pPr>
            <w:r w:rsidRPr="008B2F3C">
              <w:rPr>
                <w:rFonts w:hint="eastAsia"/>
                <w:color w:val="000000"/>
                <w:sz w:val="18"/>
                <w:szCs w:val="18"/>
              </w:rPr>
              <w:t>136.29</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FF438F" w14:textId="5534CE4E" w:rsidR="008B2F3C" w:rsidRPr="00B21275" w:rsidRDefault="008B2F3C" w:rsidP="00452912">
            <w:pPr>
              <w:jc w:val="center"/>
              <w:rPr>
                <w:color w:val="000000"/>
                <w:sz w:val="18"/>
                <w:szCs w:val="18"/>
              </w:rPr>
            </w:pPr>
            <w:r w:rsidRPr="008B2F3C">
              <w:rPr>
                <w:rFonts w:hint="eastAsia"/>
                <w:color w:val="000000"/>
                <w:sz w:val="18"/>
                <w:szCs w:val="18"/>
              </w:rPr>
              <w:t>135.29</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F9DE4" w14:textId="65DB6A97" w:rsidR="008B2F3C" w:rsidRPr="00B21275" w:rsidRDefault="008B2F3C" w:rsidP="00452912">
            <w:pPr>
              <w:jc w:val="center"/>
              <w:rPr>
                <w:color w:val="000000"/>
                <w:sz w:val="18"/>
                <w:szCs w:val="18"/>
              </w:rPr>
            </w:pPr>
            <w:r w:rsidRPr="008B2F3C">
              <w:rPr>
                <w:rFonts w:hint="eastAsia"/>
                <w:color w:val="000000"/>
                <w:sz w:val="18"/>
                <w:szCs w:val="18"/>
              </w:rPr>
              <w:t>131.85</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3E8FE9B" w14:textId="2D94FE0B" w:rsidR="008B2F3C" w:rsidRPr="00B21275" w:rsidRDefault="008B2F3C" w:rsidP="00452912">
            <w:pPr>
              <w:jc w:val="center"/>
              <w:rPr>
                <w:color w:val="000000"/>
                <w:sz w:val="18"/>
                <w:szCs w:val="18"/>
              </w:rPr>
            </w:pPr>
            <w:r w:rsidRPr="008B2F3C">
              <w:rPr>
                <w:rFonts w:hint="eastAsia"/>
                <w:color w:val="000000"/>
                <w:sz w:val="18"/>
                <w:szCs w:val="18"/>
              </w:rPr>
              <w:t>129.60</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C7C64C9" w14:textId="47E2C802" w:rsidR="008B2F3C" w:rsidRPr="008B2F3C" w:rsidRDefault="008B2F3C" w:rsidP="00452912">
            <w:pPr>
              <w:jc w:val="center"/>
              <w:rPr>
                <w:color w:val="000000"/>
                <w:sz w:val="18"/>
                <w:szCs w:val="18"/>
              </w:rPr>
            </w:pPr>
            <w:r w:rsidRPr="008B2F3C">
              <w:rPr>
                <w:rFonts w:hint="eastAsia"/>
                <w:color w:val="000000"/>
                <w:sz w:val="18"/>
                <w:szCs w:val="18"/>
              </w:rPr>
              <w:t>124.15</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B33631D" w14:textId="621FD0A9" w:rsidR="008B2F3C" w:rsidRPr="008B2F3C" w:rsidRDefault="008B2F3C" w:rsidP="00452912">
            <w:pPr>
              <w:jc w:val="center"/>
              <w:rPr>
                <w:color w:val="000000"/>
                <w:sz w:val="18"/>
                <w:szCs w:val="18"/>
              </w:rPr>
            </w:pPr>
            <w:r w:rsidRPr="008B2F3C">
              <w:rPr>
                <w:rFonts w:hint="eastAsia"/>
                <w:color w:val="000000"/>
                <w:sz w:val="18"/>
                <w:szCs w:val="18"/>
              </w:rPr>
              <w:t>136.29</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D6E1F30" w14:textId="7994DEB9" w:rsidR="008B2F3C" w:rsidRPr="00B21275" w:rsidRDefault="008B2F3C" w:rsidP="00452912">
            <w:pPr>
              <w:jc w:val="center"/>
              <w:rPr>
                <w:color w:val="000000"/>
                <w:sz w:val="18"/>
                <w:szCs w:val="18"/>
              </w:rPr>
            </w:pPr>
            <w:r w:rsidRPr="008B2F3C">
              <w:rPr>
                <w:rFonts w:hint="eastAsia"/>
                <w:color w:val="000000"/>
                <w:sz w:val="18"/>
                <w:szCs w:val="18"/>
              </w:rPr>
              <w:t>135.29</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AF2B22" w14:textId="5F315EA9" w:rsidR="008B2F3C" w:rsidRPr="00B21275" w:rsidRDefault="008B2F3C" w:rsidP="00452912">
            <w:pPr>
              <w:jc w:val="center"/>
              <w:rPr>
                <w:color w:val="000000"/>
                <w:sz w:val="18"/>
                <w:szCs w:val="18"/>
              </w:rPr>
            </w:pPr>
            <w:r w:rsidRPr="008B2F3C">
              <w:rPr>
                <w:rFonts w:hint="eastAsia"/>
                <w:color w:val="000000"/>
                <w:sz w:val="18"/>
                <w:szCs w:val="18"/>
              </w:rPr>
              <w:t>135.97</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F16A81E" w14:textId="04095230" w:rsidR="008B2F3C" w:rsidRPr="00B21275" w:rsidRDefault="008B2F3C" w:rsidP="00452912">
            <w:pPr>
              <w:jc w:val="center"/>
              <w:rPr>
                <w:color w:val="000000"/>
                <w:sz w:val="18"/>
                <w:szCs w:val="18"/>
              </w:rPr>
            </w:pPr>
            <w:r w:rsidRPr="008B2F3C">
              <w:rPr>
                <w:rFonts w:hint="eastAsia"/>
                <w:color w:val="000000"/>
                <w:sz w:val="18"/>
                <w:szCs w:val="18"/>
              </w:rPr>
              <w:t>127.67</w:t>
            </w:r>
          </w:p>
        </w:tc>
      </w:tr>
    </w:tbl>
    <w:p w14:paraId="3CCF03C7" w14:textId="77777777" w:rsidR="00CB16E1" w:rsidRDefault="00CB16E1" w:rsidP="00DA589A">
      <w:pPr>
        <w:rPr>
          <w:lang w:eastAsia="zh-CN"/>
        </w:rPr>
      </w:pPr>
    </w:p>
    <w:p w14:paraId="0998DBEA" w14:textId="263E2870" w:rsidR="00DA589A" w:rsidRPr="00A21565" w:rsidRDefault="00DA589A" w:rsidP="00DA589A">
      <w:pPr>
        <w:overflowPunct w:val="0"/>
        <w:snapToGrid/>
        <w:spacing w:after="180"/>
        <w:jc w:val="center"/>
        <w:textAlignment w:val="baseline"/>
        <w:rPr>
          <w:b/>
        </w:rPr>
      </w:pPr>
      <w:r>
        <w:rPr>
          <w:b/>
        </w:rPr>
        <w:t xml:space="preserve">Table </w:t>
      </w:r>
      <w:r w:rsidR="004E1CD4">
        <w:rPr>
          <w:b/>
        </w:rPr>
        <w:t>6</w:t>
      </w:r>
      <w:r w:rsidR="0089778A">
        <w:rPr>
          <w:b/>
        </w:rPr>
        <w:t>.</w:t>
      </w:r>
      <w:r w:rsidRPr="00A21565">
        <w:rPr>
          <w:b/>
        </w:rPr>
        <w:t xml:space="preserve"> </w:t>
      </w:r>
      <w:r w:rsidR="0040178D">
        <w:rPr>
          <w:b/>
        </w:rPr>
        <w:t xml:space="preserve">The available </w:t>
      </w:r>
      <w:r w:rsidR="0089778A">
        <w:rPr>
          <w:b/>
        </w:rPr>
        <w:t>MP</w:t>
      </w:r>
      <w:r w:rsidR="00284AE3">
        <w:rPr>
          <w:b/>
        </w:rPr>
        <w:t>L</w:t>
      </w:r>
      <w:r w:rsidRPr="00A21565">
        <w:rPr>
          <w:b/>
        </w:rPr>
        <w:t xml:space="preserve"> (dB) for NR </w:t>
      </w:r>
      <w:r w:rsidR="00866E72">
        <w:rPr>
          <w:b/>
        </w:rPr>
        <w:t>RedCap</w:t>
      </w:r>
      <w:r w:rsidRPr="00A21565">
        <w:rPr>
          <w:b/>
        </w:rPr>
        <w:t xml:space="preserve"> </w:t>
      </w:r>
      <w:r w:rsidR="00DE6FC1">
        <w:rPr>
          <w:b/>
        </w:rPr>
        <w:t>wearable</w:t>
      </w:r>
      <w:r w:rsidR="00DE6FC1" w:rsidRPr="00A21565">
        <w:rPr>
          <w:b/>
        </w:rPr>
        <w:t xml:space="preserve"> </w:t>
      </w:r>
      <w:r w:rsidRPr="00A21565">
        <w:rPr>
          <w:b/>
        </w:rPr>
        <w:t>with 1T2R</w:t>
      </w:r>
    </w:p>
    <w:tbl>
      <w:tblPr>
        <w:tblW w:w="8659" w:type="dxa"/>
        <w:jc w:val="center"/>
        <w:tblCellMar>
          <w:left w:w="0" w:type="dxa"/>
          <w:right w:w="0" w:type="dxa"/>
        </w:tblCellMar>
        <w:tblLook w:val="04A0" w:firstRow="1" w:lastRow="0" w:firstColumn="1" w:lastColumn="0" w:noHBand="0" w:noVBand="1"/>
      </w:tblPr>
      <w:tblGrid>
        <w:gridCol w:w="1425"/>
        <w:gridCol w:w="817"/>
        <w:gridCol w:w="802"/>
        <w:gridCol w:w="817"/>
        <w:gridCol w:w="852"/>
        <w:gridCol w:w="765"/>
        <w:gridCol w:w="814"/>
        <w:gridCol w:w="832"/>
        <w:gridCol w:w="831"/>
        <w:gridCol w:w="704"/>
      </w:tblGrid>
      <w:tr w:rsidR="00CB16E1" w:rsidRPr="00B21275" w14:paraId="5095BCA8"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79AB69E" w14:textId="77777777" w:rsidR="00CB16E1" w:rsidRPr="00B21275" w:rsidRDefault="00CB16E1" w:rsidP="007047E4">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CB678" w14:textId="5466C840" w:rsidR="00CB16E1" w:rsidRPr="00B21275" w:rsidRDefault="000F1AF5" w:rsidP="007047E4">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0CF9E" w14:textId="77777777" w:rsidR="00CB16E1" w:rsidRPr="00B21275" w:rsidRDefault="00CB16E1" w:rsidP="007047E4">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9B8D0"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70F3EA49" w14:textId="77777777" w:rsidR="00CB16E1" w:rsidRPr="00B21275" w:rsidRDefault="00CB16E1" w:rsidP="007047E4">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6FF3EB"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59ED72E2" w14:textId="47CBE9F0" w:rsidR="00CB16E1" w:rsidRPr="00B21275" w:rsidRDefault="00CD6950" w:rsidP="007047E4">
            <w:pPr>
              <w:jc w:val="center"/>
              <w:rPr>
                <w:color w:val="000000"/>
                <w:sz w:val="18"/>
                <w:szCs w:val="18"/>
              </w:rPr>
            </w:pPr>
            <w:r>
              <w:rPr>
                <w:rFonts w:hint="eastAsia"/>
                <w:color w:val="000000"/>
                <w:sz w:val="18"/>
                <w:szCs w:val="18"/>
              </w:rPr>
              <w:t>(22</w:t>
            </w:r>
            <w:r w:rsidR="00CB16E1"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55D3341"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PUSCH</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383EE59"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PDCCH CSS</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75BACD7" w14:textId="77777777" w:rsidR="00CB16E1" w:rsidRPr="00B21275" w:rsidRDefault="00CB16E1" w:rsidP="007047E4">
            <w:pPr>
              <w:jc w:val="center"/>
              <w:rPr>
                <w:color w:val="000000"/>
                <w:sz w:val="18"/>
                <w:szCs w:val="18"/>
              </w:rPr>
            </w:pPr>
            <w:r w:rsidRPr="00CB16E1">
              <w:rPr>
                <w:rFonts w:hint="eastAsia"/>
                <w:color w:val="000000"/>
                <w:sz w:val="18"/>
                <w:szCs w:val="18"/>
              </w:rPr>
              <w:t>Msg2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3028C25" w14:textId="77777777" w:rsidR="00CB16E1" w:rsidRPr="00B21275" w:rsidRDefault="00CB16E1" w:rsidP="007047E4">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3C751B1" w14:textId="77777777" w:rsidR="00CB16E1" w:rsidRPr="00B21275" w:rsidRDefault="00CB16E1" w:rsidP="007047E4">
            <w:pPr>
              <w:jc w:val="center"/>
              <w:rPr>
                <w:color w:val="000000"/>
                <w:sz w:val="18"/>
                <w:szCs w:val="18"/>
              </w:rPr>
            </w:pPr>
            <w:r w:rsidRPr="00CB16E1">
              <w:rPr>
                <w:rFonts w:hint="eastAsia"/>
                <w:color w:val="000000"/>
                <w:sz w:val="18"/>
                <w:szCs w:val="18"/>
              </w:rPr>
              <w:t>Msg3</w:t>
            </w:r>
          </w:p>
        </w:tc>
      </w:tr>
      <w:tr w:rsidR="00BC353E" w:rsidRPr="00B21275" w14:paraId="132803C2"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B734C34" w14:textId="17FD99FC"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3F3232" w14:textId="469B126D" w:rsidR="00BC353E" w:rsidRPr="00A21565" w:rsidRDefault="00BC353E" w:rsidP="00452912">
            <w:pPr>
              <w:jc w:val="center"/>
              <w:rPr>
                <w:color w:val="000000"/>
                <w:sz w:val="18"/>
                <w:szCs w:val="18"/>
              </w:rPr>
            </w:pPr>
            <w:r w:rsidRPr="00AD54D3">
              <w:rPr>
                <w:rFonts w:hint="eastAsia"/>
                <w:color w:val="000000"/>
                <w:sz w:val="18"/>
                <w:szCs w:val="18"/>
              </w:rPr>
              <w:t>131.</w:t>
            </w:r>
            <w:r w:rsidR="00FD24BC">
              <w:rPr>
                <w:color w:val="000000"/>
                <w:sz w:val="18"/>
                <w:szCs w:val="18"/>
              </w:rPr>
              <w:t>14</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7570B1" w14:textId="276E6436" w:rsidR="00BC353E" w:rsidRPr="00A21565" w:rsidRDefault="00BC353E" w:rsidP="00452912">
            <w:pPr>
              <w:jc w:val="center"/>
              <w:rPr>
                <w:color w:val="000000"/>
                <w:sz w:val="18"/>
                <w:szCs w:val="18"/>
              </w:rPr>
            </w:pPr>
            <w:r w:rsidRPr="00AD54D3">
              <w:rPr>
                <w:rFonts w:hint="eastAsia"/>
                <w:color w:val="000000"/>
                <w:sz w:val="18"/>
                <w:szCs w:val="18"/>
              </w:rPr>
              <w:t>129.17</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12FEA" w14:textId="51073918" w:rsidR="00BC353E" w:rsidRPr="00A21565" w:rsidRDefault="00BC353E" w:rsidP="00452912">
            <w:pPr>
              <w:jc w:val="center"/>
              <w:rPr>
                <w:color w:val="000000"/>
                <w:sz w:val="18"/>
                <w:szCs w:val="18"/>
              </w:rPr>
            </w:pPr>
            <w:r w:rsidRPr="00AD54D3">
              <w:rPr>
                <w:rFonts w:hint="eastAsia"/>
                <w:color w:val="000000"/>
                <w:sz w:val="18"/>
                <w:szCs w:val="18"/>
              </w:rPr>
              <w:t>126.77</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547CFEA" w14:textId="1D262084" w:rsidR="00BC353E" w:rsidRPr="002E4C94" w:rsidRDefault="00BC353E" w:rsidP="00452912">
            <w:pPr>
              <w:jc w:val="center"/>
              <w:rPr>
                <w:color w:val="000000"/>
                <w:sz w:val="18"/>
                <w:szCs w:val="18"/>
              </w:rPr>
            </w:pPr>
            <w:r w:rsidRPr="00AD54D3">
              <w:rPr>
                <w:rFonts w:hint="eastAsia"/>
                <w:color w:val="000000"/>
                <w:sz w:val="18"/>
                <w:szCs w:val="18"/>
              </w:rPr>
              <w:t>124.47</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F002EC8" w14:textId="5ABA36C7"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108.22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50F8248" w14:textId="461ECB1F" w:rsidR="00BC353E" w:rsidRPr="005D0D97" w:rsidRDefault="00BC353E" w:rsidP="00452912">
            <w:pPr>
              <w:jc w:val="center"/>
              <w:rPr>
                <w:color w:val="000000"/>
                <w:sz w:val="18"/>
                <w:szCs w:val="18"/>
              </w:rPr>
            </w:pPr>
            <w:r w:rsidRPr="00AD54D3">
              <w:rPr>
                <w:rFonts w:hint="eastAsia"/>
                <w:color w:val="000000"/>
                <w:sz w:val="18"/>
                <w:szCs w:val="18"/>
              </w:rPr>
              <w:t>127.</w:t>
            </w:r>
            <w:r w:rsidR="000D5461">
              <w:rPr>
                <w:color w:val="000000"/>
                <w:sz w:val="18"/>
                <w:szCs w:val="18"/>
              </w:rPr>
              <w:t>14</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F05AC8B" w14:textId="4FAB4655" w:rsidR="00BC353E" w:rsidRPr="00A21565" w:rsidRDefault="00BC353E" w:rsidP="00452912">
            <w:pPr>
              <w:jc w:val="center"/>
              <w:rPr>
                <w:color w:val="000000"/>
                <w:sz w:val="18"/>
                <w:szCs w:val="18"/>
              </w:rPr>
            </w:pPr>
            <w:r w:rsidRPr="00AD54D3">
              <w:rPr>
                <w:rFonts w:hint="eastAsia"/>
                <w:color w:val="000000"/>
                <w:sz w:val="18"/>
                <w:szCs w:val="18"/>
              </w:rPr>
              <w:t>126.88</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7B926AA" w14:textId="78B60EC1" w:rsidR="00BC353E" w:rsidRPr="00A21565" w:rsidRDefault="00BC353E" w:rsidP="00452912">
            <w:pPr>
              <w:jc w:val="center"/>
              <w:rPr>
                <w:color w:val="000000"/>
                <w:sz w:val="18"/>
                <w:szCs w:val="18"/>
              </w:rPr>
            </w:pPr>
            <w:r w:rsidRPr="00AD54D3">
              <w:rPr>
                <w:rFonts w:hint="eastAsia"/>
                <w:color w:val="000000"/>
                <w:sz w:val="18"/>
                <w:szCs w:val="18"/>
              </w:rPr>
              <w:t>126.85</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50D1D40" w14:textId="7B61072F" w:rsidR="00BC353E" w:rsidRPr="00A21565" w:rsidRDefault="00BC353E" w:rsidP="00452912">
            <w:pPr>
              <w:jc w:val="center"/>
              <w:rPr>
                <w:color w:val="000000"/>
                <w:sz w:val="18"/>
                <w:szCs w:val="18"/>
              </w:rPr>
            </w:pPr>
            <w:r w:rsidRPr="00AD54D3">
              <w:rPr>
                <w:rFonts w:hint="eastAsia"/>
                <w:color w:val="000000"/>
                <w:sz w:val="18"/>
                <w:szCs w:val="18"/>
              </w:rPr>
              <w:t>118.88</w:t>
            </w:r>
          </w:p>
        </w:tc>
      </w:tr>
      <w:tr w:rsidR="00BC353E" w:rsidRPr="00B21275" w14:paraId="08522AB0"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124E559" w14:textId="302ABED8" w:rsidR="00BC353E" w:rsidRPr="00B21275" w:rsidRDefault="00BC353E" w:rsidP="00BC353E">
            <w:pPr>
              <w:spacing w:after="0"/>
              <w:jc w:val="center"/>
              <w:rPr>
                <w:color w:val="000000"/>
                <w:sz w:val="18"/>
                <w:szCs w:val="18"/>
              </w:rPr>
            </w:pPr>
            <w:r w:rsidRPr="00B21275">
              <w:rPr>
                <w:color w:val="000000"/>
                <w:sz w:val="18"/>
                <w:szCs w:val="18"/>
              </w:rPr>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F3FD3" w14:textId="545D86B1" w:rsidR="00BC353E" w:rsidRPr="00B21275" w:rsidRDefault="00BC353E" w:rsidP="00452912">
            <w:pPr>
              <w:jc w:val="center"/>
              <w:rPr>
                <w:color w:val="000000"/>
                <w:sz w:val="18"/>
                <w:szCs w:val="18"/>
              </w:rPr>
            </w:pPr>
            <w:r w:rsidRPr="00AD54D3">
              <w:rPr>
                <w:rFonts w:hint="eastAsia"/>
                <w:color w:val="000000"/>
                <w:sz w:val="18"/>
                <w:szCs w:val="18"/>
              </w:rPr>
              <w:t>128.22</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C08035" w14:textId="23050E71" w:rsidR="00BC353E" w:rsidRPr="00B21275" w:rsidRDefault="00BC353E" w:rsidP="00452912">
            <w:pPr>
              <w:jc w:val="center"/>
              <w:rPr>
                <w:color w:val="000000"/>
                <w:sz w:val="18"/>
                <w:szCs w:val="18"/>
              </w:rPr>
            </w:pPr>
            <w:r w:rsidRPr="00AD54D3">
              <w:rPr>
                <w:rFonts w:hint="eastAsia"/>
                <w:color w:val="000000"/>
                <w:sz w:val="18"/>
                <w:szCs w:val="18"/>
              </w:rPr>
              <w:t>126.17</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34EB1" w14:textId="1407CC3C" w:rsidR="00BC353E" w:rsidRPr="00B21275" w:rsidRDefault="00BC353E" w:rsidP="00452912">
            <w:pPr>
              <w:jc w:val="center"/>
              <w:rPr>
                <w:color w:val="000000"/>
                <w:sz w:val="18"/>
                <w:szCs w:val="18"/>
              </w:rPr>
            </w:pPr>
            <w:r w:rsidRPr="00AD54D3">
              <w:rPr>
                <w:rFonts w:hint="eastAsia"/>
                <w:color w:val="000000"/>
                <w:sz w:val="18"/>
                <w:szCs w:val="18"/>
              </w:rPr>
              <w:t>123.71</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4EEA32F" w14:textId="0A32E2B5" w:rsidR="00BC353E" w:rsidRPr="00B21275" w:rsidRDefault="00BC353E" w:rsidP="00452912">
            <w:pPr>
              <w:jc w:val="center"/>
              <w:rPr>
                <w:color w:val="000000"/>
                <w:sz w:val="18"/>
                <w:szCs w:val="18"/>
              </w:rPr>
            </w:pPr>
            <w:r w:rsidRPr="00AD54D3">
              <w:rPr>
                <w:rFonts w:hint="eastAsia"/>
                <w:color w:val="000000"/>
                <w:sz w:val="18"/>
                <w:szCs w:val="18"/>
              </w:rPr>
              <w:t>121.94</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1F71579" w14:textId="5D2FE31D"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106.30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EFF7CCD" w14:textId="1128B391" w:rsidR="00BC353E" w:rsidRPr="005D0D97" w:rsidRDefault="00BC353E" w:rsidP="00452912">
            <w:pPr>
              <w:jc w:val="center"/>
              <w:rPr>
                <w:color w:val="000000"/>
                <w:sz w:val="18"/>
                <w:szCs w:val="18"/>
              </w:rPr>
            </w:pPr>
            <w:r w:rsidRPr="00AD54D3">
              <w:rPr>
                <w:rFonts w:hint="eastAsia"/>
                <w:color w:val="000000"/>
                <w:sz w:val="18"/>
                <w:szCs w:val="18"/>
              </w:rPr>
              <w:t>124.22</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A63A701" w14:textId="617D87F5" w:rsidR="00BC353E" w:rsidRPr="00B21275" w:rsidRDefault="00BC353E" w:rsidP="00452912">
            <w:pPr>
              <w:jc w:val="center"/>
              <w:rPr>
                <w:color w:val="000000"/>
                <w:sz w:val="18"/>
                <w:szCs w:val="18"/>
              </w:rPr>
            </w:pPr>
            <w:r w:rsidRPr="00AD54D3">
              <w:rPr>
                <w:rFonts w:hint="eastAsia"/>
                <w:color w:val="000000"/>
                <w:sz w:val="18"/>
                <w:szCs w:val="18"/>
              </w:rPr>
              <w:t>123.92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C0AA5BC" w14:textId="27D5AA61" w:rsidR="00BC353E" w:rsidRPr="00B21275" w:rsidRDefault="00BC353E" w:rsidP="00452912">
            <w:pPr>
              <w:jc w:val="center"/>
              <w:rPr>
                <w:color w:val="000000"/>
                <w:sz w:val="18"/>
                <w:szCs w:val="18"/>
              </w:rPr>
            </w:pPr>
            <w:r w:rsidRPr="00AD54D3">
              <w:rPr>
                <w:rFonts w:hint="eastAsia"/>
                <w:color w:val="000000"/>
                <w:sz w:val="18"/>
                <w:szCs w:val="18"/>
              </w:rPr>
              <w:t>123.91</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F84E500" w14:textId="4AF6260D" w:rsidR="00BC353E" w:rsidRPr="00B21275" w:rsidRDefault="00BC353E" w:rsidP="00452912">
            <w:pPr>
              <w:jc w:val="center"/>
              <w:rPr>
                <w:color w:val="000000"/>
                <w:sz w:val="18"/>
                <w:szCs w:val="18"/>
              </w:rPr>
            </w:pPr>
            <w:r w:rsidRPr="00F152E6">
              <w:rPr>
                <w:rFonts w:hint="eastAsia"/>
                <w:color w:val="000000"/>
                <w:sz w:val="18"/>
                <w:szCs w:val="18"/>
                <w:highlight w:val="red"/>
              </w:rPr>
              <w:t>115.93</w:t>
            </w:r>
          </w:p>
        </w:tc>
      </w:tr>
      <w:tr w:rsidR="00222CDF" w:rsidRPr="00B21275" w14:paraId="2C431389" w14:textId="77777777" w:rsidTr="00AD54D3">
        <w:trPr>
          <w:trHeight w:val="496"/>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35D665A" w14:textId="77777777" w:rsidR="00222CDF" w:rsidRPr="00B21275" w:rsidRDefault="00222CDF" w:rsidP="00222CDF">
            <w:pPr>
              <w:spacing w:after="0"/>
              <w:jc w:val="center"/>
              <w:rPr>
                <w:color w:val="000000"/>
                <w:sz w:val="18"/>
                <w:szCs w:val="18"/>
              </w:rPr>
            </w:pPr>
            <w:r w:rsidRPr="00B21275">
              <w:rPr>
                <w:color w:val="000000"/>
                <w:sz w:val="18"/>
                <w:szCs w:val="18"/>
              </w:rPr>
              <w:t xml:space="preserve">Rural (O2I) </w:t>
            </w:r>
          </w:p>
          <w:p w14:paraId="04557679" w14:textId="412C711F" w:rsidR="00222CDF" w:rsidRPr="00B21275" w:rsidRDefault="00222CDF" w:rsidP="00222CDF">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EB71B" w14:textId="601EA041" w:rsidR="00222CDF" w:rsidRPr="00B21275" w:rsidRDefault="00222CDF" w:rsidP="00452912">
            <w:pPr>
              <w:jc w:val="center"/>
              <w:rPr>
                <w:color w:val="000000"/>
                <w:sz w:val="18"/>
                <w:szCs w:val="18"/>
              </w:rPr>
            </w:pPr>
            <w:r w:rsidRPr="00AD54D3">
              <w:rPr>
                <w:rFonts w:hint="eastAsia"/>
                <w:color w:val="000000"/>
                <w:sz w:val="18"/>
                <w:szCs w:val="18"/>
              </w:rPr>
              <w:t>133.29</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36BA8" w14:textId="11F6CE29" w:rsidR="00222CDF" w:rsidRPr="00B21275" w:rsidRDefault="00222CDF" w:rsidP="00452912">
            <w:pPr>
              <w:jc w:val="center"/>
              <w:rPr>
                <w:color w:val="000000"/>
                <w:sz w:val="18"/>
                <w:szCs w:val="18"/>
              </w:rPr>
            </w:pPr>
            <w:r w:rsidRPr="00AD54D3">
              <w:rPr>
                <w:rFonts w:hint="eastAsia"/>
                <w:color w:val="000000"/>
                <w:sz w:val="18"/>
                <w:szCs w:val="18"/>
              </w:rPr>
              <w:t>132.29</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5C2F5" w14:textId="444FA7A0" w:rsidR="00222CDF" w:rsidRPr="00B21275" w:rsidRDefault="00222CDF" w:rsidP="00452912">
            <w:pPr>
              <w:jc w:val="center"/>
              <w:rPr>
                <w:color w:val="000000"/>
                <w:sz w:val="18"/>
                <w:szCs w:val="18"/>
              </w:rPr>
            </w:pPr>
            <w:r w:rsidRPr="00AD54D3">
              <w:rPr>
                <w:rFonts w:hint="eastAsia"/>
                <w:color w:val="000000"/>
                <w:sz w:val="18"/>
                <w:szCs w:val="18"/>
              </w:rPr>
              <w:t>128.85</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184E9F4" w14:textId="3EDE8FD3" w:rsidR="00222CDF" w:rsidRPr="00B21275" w:rsidRDefault="00222CDF" w:rsidP="00452912">
            <w:pPr>
              <w:jc w:val="center"/>
              <w:rPr>
                <w:color w:val="000000"/>
                <w:sz w:val="18"/>
                <w:szCs w:val="18"/>
              </w:rPr>
            </w:pPr>
            <w:r w:rsidRPr="00AD54D3">
              <w:rPr>
                <w:rFonts w:hint="eastAsia"/>
                <w:color w:val="000000"/>
                <w:sz w:val="18"/>
                <w:szCs w:val="18"/>
              </w:rPr>
              <w:t>126.60</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30FEAEA" w14:textId="7B405E4D" w:rsidR="00222CDF" w:rsidRPr="005D0D97" w:rsidRDefault="00222CDF" w:rsidP="00452912">
            <w:pPr>
              <w:jc w:val="center"/>
              <w:rPr>
                <w:color w:val="000000"/>
                <w:sz w:val="18"/>
                <w:szCs w:val="18"/>
              </w:rPr>
            </w:pPr>
            <w:r w:rsidRPr="00AD54D3">
              <w:rPr>
                <w:rFonts w:hint="eastAsia"/>
                <w:color w:val="000000"/>
                <w:sz w:val="18"/>
                <w:szCs w:val="18"/>
              </w:rPr>
              <w:t>121.15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4B3F278" w14:textId="6F6EA934" w:rsidR="00222CDF" w:rsidRPr="005D0D97" w:rsidRDefault="00222CDF" w:rsidP="00452912">
            <w:pPr>
              <w:jc w:val="center"/>
              <w:rPr>
                <w:color w:val="000000"/>
                <w:sz w:val="18"/>
                <w:szCs w:val="18"/>
              </w:rPr>
            </w:pPr>
            <w:r w:rsidRPr="00AD54D3">
              <w:rPr>
                <w:rFonts w:hint="eastAsia"/>
                <w:color w:val="000000"/>
                <w:sz w:val="18"/>
                <w:szCs w:val="18"/>
              </w:rPr>
              <w:t>133.29</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669A8CF" w14:textId="035E2C33" w:rsidR="00222CDF" w:rsidRPr="00B21275" w:rsidRDefault="00222CDF" w:rsidP="00452912">
            <w:pPr>
              <w:jc w:val="center"/>
              <w:rPr>
                <w:color w:val="000000"/>
                <w:sz w:val="18"/>
                <w:szCs w:val="18"/>
              </w:rPr>
            </w:pPr>
            <w:r w:rsidRPr="00AD54D3">
              <w:rPr>
                <w:rFonts w:hint="eastAsia"/>
                <w:color w:val="000000"/>
                <w:sz w:val="18"/>
                <w:szCs w:val="18"/>
              </w:rPr>
              <w:t>132.29</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E7DBE0E" w14:textId="4ED26131" w:rsidR="00222CDF" w:rsidRPr="00B21275" w:rsidRDefault="00222CDF" w:rsidP="00452912">
            <w:pPr>
              <w:jc w:val="center"/>
              <w:rPr>
                <w:color w:val="000000"/>
                <w:sz w:val="18"/>
                <w:szCs w:val="18"/>
              </w:rPr>
            </w:pPr>
            <w:r w:rsidRPr="00AD54D3">
              <w:rPr>
                <w:rFonts w:hint="eastAsia"/>
                <w:color w:val="000000"/>
                <w:sz w:val="18"/>
                <w:szCs w:val="18"/>
              </w:rPr>
              <w:t>132.97</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F0E30B" w14:textId="77E76545" w:rsidR="00222CDF" w:rsidRPr="00B21275" w:rsidRDefault="00222CDF" w:rsidP="00452912">
            <w:pPr>
              <w:jc w:val="center"/>
              <w:rPr>
                <w:color w:val="000000"/>
                <w:sz w:val="18"/>
                <w:szCs w:val="18"/>
              </w:rPr>
            </w:pPr>
            <w:r w:rsidRPr="00AD54D3">
              <w:rPr>
                <w:rFonts w:hint="eastAsia"/>
                <w:color w:val="000000"/>
                <w:sz w:val="18"/>
                <w:szCs w:val="18"/>
              </w:rPr>
              <w:t>124.67</w:t>
            </w:r>
          </w:p>
        </w:tc>
      </w:tr>
    </w:tbl>
    <w:p w14:paraId="6030EE2F" w14:textId="77777777" w:rsidR="00DA589A" w:rsidRPr="00A21565" w:rsidRDefault="00DA589A" w:rsidP="00DA589A">
      <w:pPr>
        <w:rPr>
          <w:lang w:eastAsia="zh-CN"/>
        </w:rPr>
      </w:pPr>
    </w:p>
    <w:p w14:paraId="502E7570" w14:textId="18F0C0A3" w:rsidR="00DA589A" w:rsidRPr="00A21565" w:rsidRDefault="00DA589A" w:rsidP="00DA589A">
      <w:pPr>
        <w:overflowPunct w:val="0"/>
        <w:snapToGrid/>
        <w:spacing w:after="180"/>
        <w:jc w:val="center"/>
        <w:textAlignment w:val="baseline"/>
        <w:rPr>
          <w:b/>
          <w:lang w:eastAsia="zh-CN"/>
        </w:rPr>
      </w:pPr>
      <w:r>
        <w:rPr>
          <w:b/>
        </w:rPr>
        <w:t xml:space="preserve">Table </w:t>
      </w:r>
      <w:r w:rsidR="004E1CD4">
        <w:rPr>
          <w:b/>
        </w:rPr>
        <w:t>7</w:t>
      </w:r>
      <w:r w:rsidR="0089778A">
        <w:rPr>
          <w:b/>
        </w:rPr>
        <w:t>.</w:t>
      </w:r>
      <w:r w:rsidRPr="00A21565">
        <w:rPr>
          <w:b/>
        </w:rPr>
        <w:t xml:space="preserve"> </w:t>
      </w:r>
      <w:r w:rsidR="002656A4">
        <w:rPr>
          <w:b/>
        </w:rPr>
        <w:t xml:space="preserve">The available </w:t>
      </w:r>
      <w:r w:rsidR="00FE1EB1">
        <w:rPr>
          <w:b/>
          <w:lang w:eastAsia="zh-CN"/>
        </w:rPr>
        <w:t>M</w:t>
      </w:r>
      <w:r w:rsidR="0089778A">
        <w:rPr>
          <w:b/>
          <w:lang w:eastAsia="zh-CN"/>
        </w:rPr>
        <w:t>P</w:t>
      </w:r>
      <w:r w:rsidR="00FE1EB1">
        <w:rPr>
          <w:b/>
          <w:lang w:eastAsia="zh-CN"/>
        </w:rPr>
        <w:t xml:space="preserve">L </w:t>
      </w:r>
      <w:r w:rsidRPr="00A21565">
        <w:rPr>
          <w:b/>
          <w:lang w:eastAsia="zh-CN"/>
        </w:rPr>
        <w:t xml:space="preserve">(dB) for NR </w:t>
      </w:r>
      <w:r w:rsidR="00866E72">
        <w:rPr>
          <w:b/>
          <w:lang w:eastAsia="zh-CN"/>
        </w:rPr>
        <w:t>RedCap</w:t>
      </w:r>
      <w:r w:rsidRPr="00A21565">
        <w:rPr>
          <w:b/>
          <w:lang w:eastAsia="zh-CN"/>
        </w:rPr>
        <w:t xml:space="preserve"> </w:t>
      </w:r>
      <w:r w:rsidR="00DE6FC1">
        <w:rPr>
          <w:b/>
          <w:lang w:eastAsia="zh-CN"/>
        </w:rPr>
        <w:t>wearable</w:t>
      </w:r>
      <w:r w:rsidRPr="00A21565">
        <w:rPr>
          <w:b/>
          <w:lang w:eastAsia="zh-CN"/>
        </w:rPr>
        <w:t xml:space="preserve"> with 1T1R</w:t>
      </w:r>
    </w:p>
    <w:tbl>
      <w:tblPr>
        <w:tblW w:w="8659" w:type="dxa"/>
        <w:jc w:val="center"/>
        <w:tblCellMar>
          <w:left w:w="0" w:type="dxa"/>
          <w:right w:w="0" w:type="dxa"/>
        </w:tblCellMar>
        <w:tblLook w:val="04A0" w:firstRow="1" w:lastRow="0" w:firstColumn="1" w:lastColumn="0" w:noHBand="0" w:noVBand="1"/>
      </w:tblPr>
      <w:tblGrid>
        <w:gridCol w:w="1425"/>
        <w:gridCol w:w="817"/>
        <w:gridCol w:w="802"/>
        <w:gridCol w:w="817"/>
        <w:gridCol w:w="852"/>
        <w:gridCol w:w="765"/>
        <w:gridCol w:w="814"/>
        <w:gridCol w:w="832"/>
        <w:gridCol w:w="831"/>
        <w:gridCol w:w="704"/>
      </w:tblGrid>
      <w:tr w:rsidR="00CB16E1" w:rsidRPr="00B21275" w14:paraId="66490A87"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512FE2" w14:textId="6E1D997D" w:rsidR="00CB16E1" w:rsidRPr="00B21275" w:rsidRDefault="00784FDF" w:rsidP="007047E4">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6C505" w14:textId="21B8861B" w:rsidR="00CB16E1" w:rsidRPr="00B21275" w:rsidRDefault="00CB16E1" w:rsidP="007047E4">
            <w:pPr>
              <w:jc w:val="center"/>
              <w:rPr>
                <w:color w:val="000000"/>
                <w:sz w:val="18"/>
                <w:szCs w:val="18"/>
              </w:rPr>
            </w:pPr>
            <w:r w:rsidRPr="00CB16E1">
              <w:rPr>
                <w:rFonts w:hint="eastAsia"/>
                <w:color w:val="000000"/>
                <w:sz w:val="18"/>
                <w:szCs w:val="18"/>
              </w:rPr>
              <w:t>PDCC</w:t>
            </w:r>
            <w:r w:rsidR="000F1AF5">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13B70" w14:textId="77777777" w:rsidR="00CB16E1" w:rsidRPr="00B21275" w:rsidRDefault="00CB16E1" w:rsidP="007047E4">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23BB"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7111BA70" w14:textId="77777777" w:rsidR="00CB16E1" w:rsidRPr="00B21275" w:rsidRDefault="00CB16E1" w:rsidP="007047E4">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02A3E1E"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7F9DE03C" w14:textId="297F60E8" w:rsidR="00CB16E1" w:rsidRPr="00B21275" w:rsidRDefault="00CD6950" w:rsidP="007047E4">
            <w:pPr>
              <w:jc w:val="center"/>
              <w:rPr>
                <w:color w:val="000000"/>
                <w:sz w:val="18"/>
                <w:szCs w:val="18"/>
              </w:rPr>
            </w:pPr>
            <w:r>
              <w:rPr>
                <w:rFonts w:hint="eastAsia"/>
                <w:color w:val="000000"/>
                <w:sz w:val="18"/>
                <w:szCs w:val="18"/>
              </w:rPr>
              <w:t>(22</w:t>
            </w:r>
            <w:r w:rsidR="00CB16E1"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B047BE"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PUSCH</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3BD3E3C"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PDCCH CSS</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E094116" w14:textId="77777777" w:rsidR="00CB16E1" w:rsidRPr="00B21275" w:rsidRDefault="00CB16E1" w:rsidP="007047E4">
            <w:pPr>
              <w:jc w:val="center"/>
              <w:rPr>
                <w:color w:val="000000"/>
                <w:sz w:val="18"/>
                <w:szCs w:val="18"/>
              </w:rPr>
            </w:pPr>
            <w:r w:rsidRPr="00CB16E1">
              <w:rPr>
                <w:rFonts w:hint="eastAsia"/>
                <w:color w:val="000000"/>
                <w:sz w:val="18"/>
                <w:szCs w:val="18"/>
              </w:rPr>
              <w:t>Msg2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12D929" w14:textId="77777777" w:rsidR="00CB16E1" w:rsidRPr="00B21275" w:rsidRDefault="00CB16E1" w:rsidP="007047E4">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221D084" w14:textId="77777777" w:rsidR="00CB16E1" w:rsidRPr="00B21275" w:rsidRDefault="00CB16E1" w:rsidP="007047E4">
            <w:pPr>
              <w:jc w:val="center"/>
              <w:rPr>
                <w:color w:val="000000"/>
                <w:sz w:val="18"/>
                <w:szCs w:val="18"/>
              </w:rPr>
            </w:pPr>
            <w:r w:rsidRPr="00CB16E1">
              <w:rPr>
                <w:rFonts w:hint="eastAsia"/>
                <w:color w:val="000000"/>
                <w:sz w:val="18"/>
                <w:szCs w:val="18"/>
              </w:rPr>
              <w:t>Msg3</w:t>
            </w:r>
          </w:p>
        </w:tc>
      </w:tr>
      <w:tr w:rsidR="00BC353E" w:rsidRPr="00B21275" w14:paraId="6C67FE2C"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B25CE31" w14:textId="47A34393"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3DC8F" w14:textId="266330D7" w:rsidR="00BC353E" w:rsidRPr="00A21565" w:rsidRDefault="00BC353E" w:rsidP="00452912">
            <w:pPr>
              <w:jc w:val="center"/>
              <w:rPr>
                <w:color w:val="000000"/>
                <w:sz w:val="18"/>
                <w:szCs w:val="18"/>
              </w:rPr>
            </w:pPr>
            <w:r w:rsidRPr="00AD54D3">
              <w:rPr>
                <w:rFonts w:hint="eastAsia"/>
                <w:color w:val="000000"/>
                <w:sz w:val="18"/>
                <w:szCs w:val="18"/>
              </w:rPr>
              <w:t>12</w:t>
            </w:r>
            <w:r w:rsidR="00FD24BC">
              <w:rPr>
                <w:color w:val="000000"/>
                <w:sz w:val="18"/>
                <w:szCs w:val="18"/>
              </w:rPr>
              <w:t>8.06</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111A9C" w14:textId="3F33CB62" w:rsidR="00BC353E" w:rsidRPr="00A21565" w:rsidRDefault="00BC353E" w:rsidP="00452912">
            <w:pPr>
              <w:jc w:val="center"/>
              <w:rPr>
                <w:color w:val="000000"/>
                <w:sz w:val="18"/>
                <w:szCs w:val="18"/>
              </w:rPr>
            </w:pPr>
            <w:r w:rsidRPr="00AD54D3">
              <w:rPr>
                <w:rFonts w:hint="eastAsia"/>
                <w:color w:val="000000"/>
                <w:sz w:val="18"/>
                <w:szCs w:val="18"/>
              </w:rPr>
              <w:t>125.33</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36C982" w14:textId="410E3B55" w:rsidR="00BC353E" w:rsidRPr="00A21565" w:rsidRDefault="00BC353E" w:rsidP="00452912">
            <w:pPr>
              <w:jc w:val="center"/>
              <w:rPr>
                <w:color w:val="000000"/>
                <w:sz w:val="18"/>
                <w:szCs w:val="18"/>
              </w:rPr>
            </w:pPr>
            <w:r w:rsidRPr="00AD54D3">
              <w:rPr>
                <w:rFonts w:hint="eastAsia"/>
                <w:color w:val="000000"/>
                <w:sz w:val="18"/>
                <w:szCs w:val="18"/>
              </w:rPr>
              <w:t>126.77</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5DD5D36" w14:textId="5A06F65B" w:rsidR="00BC353E" w:rsidRPr="002E4C94" w:rsidRDefault="00BC353E" w:rsidP="00452912">
            <w:pPr>
              <w:jc w:val="center"/>
              <w:rPr>
                <w:color w:val="000000"/>
                <w:sz w:val="18"/>
                <w:szCs w:val="18"/>
              </w:rPr>
            </w:pPr>
            <w:r w:rsidRPr="00AD54D3">
              <w:rPr>
                <w:rFonts w:hint="eastAsia"/>
                <w:color w:val="000000"/>
                <w:sz w:val="18"/>
                <w:szCs w:val="18"/>
              </w:rPr>
              <w:t>124.47</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4DCA6A" w14:textId="5825F007"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108.22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B5B30A1" w14:textId="46557402" w:rsidR="00BC353E" w:rsidRPr="006A01BE" w:rsidRDefault="00BC353E">
            <w:pPr>
              <w:jc w:val="center"/>
              <w:rPr>
                <w:color w:val="000000"/>
                <w:sz w:val="18"/>
                <w:szCs w:val="18"/>
              </w:rPr>
            </w:pPr>
            <w:r w:rsidRPr="00AD54D3">
              <w:rPr>
                <w:rFonts w:hint="eastAsia"/>
                <w:color w:val="000000"/>
                <w:sz w:val="18"/>
                <w:szCs w:val="18"/>
              </w:rPr>
              <w:t>12</w:t>
            </w:r>
            <w:r w:rsidR="000D5461">
              <w:rPr>
                <w:color w:val="000000"/>
                <w:sz w:val="18"/>
                <w:szCs w:val="18"/>
              </w:rPr>
              <w:t>4.06</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4656E73" w14:textId="4753DEA0" w:rsidR="00BC353E" w:rsidRPr="00A21565" w:rsidRDefault="00BC353E" w:rsidP="00452912">
            <w:pPr>
              <w:jc w:val="center"/>
              <w:rPr>
                <w:color w:val="000000"/>
                <w:sz w:val="18"/>
                <w:szCs w:val="18"/>
              </w:rPr>
            </w:pPr>
            <w:r w:rsidRPr="00AD54D3">
              <w:rPr>
                <w:rFonts w:hint="eastAsia"/>
                <w:color w:val="000000"/>
                <w:sz w:val="18"/>
                <w:szCs w:val="18"/>
              </w:rPr>
              <w:t>122.59</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24B0339" w14:textId="77908B45" w:rsidR="00BC353E" w:rsidRPr="00A21565" w:rsidRDefault="00BC353E" w:rsidP="00452912">
            <w:pPr>
              <w:jc w:val="center"/>
              <w:rPr>
                <w:color w:val="000000"/>
                <w:sz w:val="18"/>
                <w:szCs w:val="18"/>
              </w:rPr>
            </w:pPr>
            <w:r w:rsidRPr="00AD54D3">
              <w:rPr>
                <w:rFonts w:hint="eastAsia"/>
                <w:color w:val="000000"/>
                <w:sz w:val="18"/>
                <w:szCs w:val="18"/>
              </w:rPr>
              <w:t>122.97</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2C78C8D" w14:textId="7F3BCC86" w:rsidR="00BC353E" w:rsidRPr="00A21565" w:rsidRDefault="00BC353E" w:rsidP="00452912">
            <w:pPr>
              <w:jc w:val="center"/>
              <w:rPr>
                <w:color w:val="000000"/>
                <w:sz w:val="18"/>
                <w:szCs w:val="18"/>
              </w:rPr>
            </w:pPr>
            <w:r w:rsidRPr="00AD54D3">
              <w:rPr>
                <w:rFonts w:hint="eastAsia"/>
                <w:color w:val="000000"/>
                <w:sz w:val="18"/>
                <w:szCs w:val="18"/>
              </w:rPr>
              <w:t>118.88</w:t>
            </w:r>
          </w:p>
        </w:tc>
      </w:tr>
      <w:tr w:rsidR="00BC353E" w:rsidRPr="00B21275" w14:paraId="0A58738F"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C8ECF0C" w14:textId="6764447D" w:rsidR="00BC353E" w:rsidRPr="00B21275" w:rsidRDefault="00BC353E" w:rsidP="00BC353E">
            <w:pPr>
              <w:spacing w:after="0"/>
              <w:jc w:val="center"/>
              <w:rPr>
                <w:color w:val="000000"/>
                <w:sz w:val="18"/>
                <w:szCs w:val="18"/>
              </w:rPr>
            </w:pPr>
            <w:r w:rsidRPr="00B21275">
              <w:rPr>
                <w:color w:val="000000"/>
                <w:sz w:val="18"/>
                <w:szCs w:val="18"/>
              </w:rPr>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AA034F" w14:textId="342237A0" w:rsidR="00BC353E" w:rsidRPr="00B21275" w:rsidRDefault="00BC353E" w:rsidP="00452912">
            <w:pPr>
              <w:jc w:val="center"/>
              <w:rPr>
                <w:color w:val="000000"/>
                <w:sz w:val="18"/>
                <w:szCs w:val="18"/>
              </w:rPr>
            </w:pPr>
            <w:r w:rsidRPr="00AD54D3">
              <w:rPr>
                <w:rFonts w:hint="eastAsia"/>
                <w:color w:val="000000"/>
                <w:sz w:val="18"/>
                <w:szCs w:val="18"/>
              </w:rPr>
              <w:t>124.73</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DC298" w14:textId="1FBCD436" w:rsidR="00BC353E" w:rsidRPr="00B21275" w:rsidRDefault="00BC353E" w:rsidP="00452912">
            <w:pPr>
              <w:jc w:val="center"/>
              <w:rPr>
                <w:color w:val="000000"/>
                <w:sz w:val="18"/>
                <w:szCs w:val="18"/>
              </w:rPr>
            </w:pPr>
            <w:r w:rsidRPr="00AD54D3">
              <w:rPr>
                <w:rFonts w:hint="eastAsia"/>
                <w:color w:val="000000"/>
                <w:sz w:val="18"/>
                <w:szCs w:val="18"/>
              </w:rPr>
              <w:t>122.33</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F1357" w14:textId="2A25E25A" w:rsidR="00BC353E" w:rsidRPr="00B21275" w:rsidRDefault="00BC353E" w:rsidP="00452912">
            <w:pPr>
              <w:jc w:val="center"/>
              <w:rPr>
                <w:color w:val="000000"/>
                <w:sz w:val="18"/>
                <w:szCs w:val="18"/>
              </w:rPr>
            </w:pPr>
            <w:r w:rsidRPr="00AD54D3">
              <w:rPr>
                <w:rFonts w:hint="eastAsia"/>
                <w:color w:val="000000"/>
                <w:sz w:val="18"/>
                <w:szCs w:val="18"/>
              </w:rPr>
              <w:t>123.71</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105CD71" w14:textId="0A695C28" w:rsidR="00BC353E" w:rsidRPr="00B21275" w:rsidRDefault="00BC353E" w:rsidP="00452912">
            <w:pPr>
              <w:jc w:val="center"/>
              <w:rPr>
                <w:color w:val="000000"/>
                <w:sz w:val="18"/>
                <w:szCs w:val="18"/>
              </w:rPr>
            </w:pPr>
            <w:r w:rsidRPr="00AD54D3">
              <w:rPr>
                <w:rFonts w:hint="eastAsia"/>
                <w:color w:val="000000"/>
                <w:sz w:val="18"/>
                <w:szCs w:val="18"/>
              </w:rPr>
              <w:t>121.94</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A743E9" w14:textId="07012C9F"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106.30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9E53602" w14:textId="53198B2E" w:rsidR="00BC353E" w:rsidRPr="006A01BE" w:rsidRDefault="00BC353E" w:rsidP="00452912">
            <w:pPr>
              <w:jc w:val="center"/>
              <w:rPr>
                <w:color w:val="000000"/>
                <w:sz w:val="18"/>
                <w:szCs w:val="18"/>
              </w:rPr>
            </w:pPr>
            <w:r w:rsidRPr="00AD54D3">
              <w:rPr>
                <w:rFonts w:hint="eastAsia"/>
                <w:color w:val="000000"/>
                <w:sz w:val="18"/>
                <w:szCs w:val="18"/>
              </w:rPr>
              <w:t>120.73</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955C7F0" w14:textId="15FD3F20" w:rsidR="00BC353E" w:rsidRPr="00B21275" w:rsidRDefault="00BC353E" w:rsidP="00452912">
            <w:pPr>
              <w:jc w:val="center"/>
              <w:rPr>
                <w:color w:val="000000"/>
                <w:sz w:val="18"/>
                <w:szCs w:val="18"/>
              </w:rPr>
            </w:pPr>
            <w:r w:rsidRPr="00AD54D3">
              <w:rPr>
                <w:rFonts w:hint="eastAsia"/>
                <w:color w:val="000000"/>
                <w:sz w:val="18"/>
                <w:szCs w:val="18"/>
              </w:rPr>
              <w:t>119.62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AE41A87" w14:textId="2F6B792E" w:rsidR="00BC353E" w:rsidRPr="00B21275" w:rsidRDefault="00912D7B" w:rsidP="00452912">
            <w:pPr>
              <w:jc w:val="center"/>
              <w:rPr>
                <w:color w:val="000000"/>
                <w:sz w:val="18"/>
                <w:szCs w:val="18"/>
              </w:rPr>
            </w:pPr>
            <w:r>
              <w:rPr>
                <w:color w:val="000000"/>
                <w:sz w:val="18"/>
                <w:szCs w:val="18"/>
              </w:rPr>
              <w:t>120.03</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BDA8CCC" w14:textId="4914A949" w:rsidR="00BC353E" w:rsidRPr="00B21275" w:rsidRDefault="00BC353E" w:rsidP="00452912">
            <w:pPr>
              <w:jc w:val="center"/>
              <w:rPr>
                <w:color w:val="000000"/>
                <w:sz w:val="18"/>
                <w:szCs w:val="18"/>
              </w:rPr>
            </w:pPr>
            <w:r w:rsidRPr="00F152E6">
              <w:rPr>
                <w:rFonts w:hint="eastAsia"/>
                <w:color w:val="000000"/>
                <w:sz w:val="18"/>
                <w:szCs w:val="18"/>
                <w:highlight w:val="red"/>
              </w:rPr>
              <w:t>115.93</w:t>
            </w:r>
          </w:p>
        </w:tc>
      </w:tr>
      <w:tr w:rsidR="00222CDF" w:rsidRPr="00B21275" w14:paraId="39D50DF9" w14:textId="77777777" w:rsidTr="00AD54D3">
        <w:trPr>
          <w:trHeight w:val="496"/>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89D4B44" w14:textId="77777777" w:rsidR="00222CDF" w:rsidRPr="00B21275" w:rsidRDefault="00222CDF" w:rsidP="00222CDF">
            <w:pPr>
              <w:spacing w:after="0"/>
              <w:jc w:val="center"/>
              <w:rPr>
                <w:color w:val="000000"/>
                <w:sz w:val="18"/>
                <w:szCs w:val="18"/>
              </w:rPr>
            </w:pPr>
            <w:r w:rsidRPr="00B21275">
              <w:rPr>
                <w:color w:val="000000"/>
                <w:sz w:val="18"/>
                <w:szCs w:val="18"/>
              </w:rPr>
              <w:t xml:space="preserve">Rural (O2I) </w:t>
            </w:r>
          </w:p>
          <w:p w14:paraId="12957520" w14:textId="655D2AD2" w:rsidR="00222CDF" w:rsidRPr="00B21275" w:rsidRDefault="00222CDF" w:rsidP="00222CDF">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BAFF81" w14:textId="38AF2B9D" w:rsidR="00222CDF" w:rsidRPr="00B21275" w:rsidRDefault="00222CDF" w:rsidP="00452912">
            <w:pPr>
              <w:jc w:val="center"/>
              <w:rPr>
                <w:color w:val="000000"/>
                <w:sz w:val="18"/>
                <w:szCs w:val="18"/>
              </w:rPr>
            </w:pPr>
            <w:r w:rsidRPr="00AD54D3">
              <w:rPr>
                <w:rFonts w:hint="eastAsia"/>
                <w:color w:val="000000"/>
                <w:sz w:val="18"/>
                <w:szCs w:val="18"/>
              </w:rPr>
              <w:t>129.94</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8B827" w14:textId="3328F490" w:rsidR="00222CDF" w:rsidRPr="00B21275" w:rsidRDefault="00222CDF" w:rsidP="00452912">
            <w:pPr>
              <w:jc w:val="center"/>
              <w:rPr>
                <w:color w:val="000000"/>
                <w:sz w:val="18"/>
                <w:szCs w:val="18"/>
              </w:rPr>
            </w:pPr>
            <w:r w:rsidRPr="00AD54D3">
              <w:rPr>
                <w:rFonts w:hint="eastAsia"/>
                <w:color w:val="000000"/>
                <w:sz w:val="18"/>
                <w:szCs w:val="18"/>
              </w:rPr>
              <w:t>128.58</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D8429" w14:textId="453AF993" w:rsidR="00222CDF" w:rsidRPr="00B21275" w:rsidRDefault="00222CDF" w:rsidP="00452912">
            <w:pPr>
              <w:jc w:val="center"/>
              <w:rPr>
                <w:color w:val="000000"/>
                <w:sz w:val="18"/>
                <w:szCs w:val="18"/>
              </w:rPr>
            </w:pPr>
            <w:r w:rsidRPr="00AD54D3">
              <w:rPr>
                <w:rFonts w:hint="eastAsia"/>
                <w:color w:val="000000"/>
                <w:sz w:val="18"/>
                <w:szCs w:val="18"/>
              </w:rPr>
              <w:t>128.85</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6F40A7C" w14:textId="02855E43" w:rsidR="00222CDF" w:rsidRPr="00B21275" w:rsidRDefault="00222CDF" w:rsidP="00452912">
            <w:pPr>
              <w:jc w:val="center"/>
              <w:rPr>
                <w:color w:val="000000"/>
                <w:sz w:val="18"/>
                <w:szCs w:val="18"/>
              </w:rPr>
            </w:pPr>
            <w:r w:rsidRPr="00AD54D3">
              <w:rPr>
                <w:rFonts w:hint="eastAsia"/>
                <w:color w:val="000000"/>
                <w:sz w:val="18"/>
                <w:szCs w:val="18"/>
              </w:rPr>
              <w:t>126.60</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B431EF8" w14:textId="517DEC5B" w:rsidR="00222CDF" w:rsidRPr="006A01BE" w:rsidRDefault="00222CDF" w:rsidP="00452912">
            <w:pPr>
              <w:jc w:val="center"/>
              <w:rPr>
                <w:color w:val="000000"/>
                <w:sz w:val="18"/>
                <w:szCs w:val="18"/>
              </w:rPr>
            </w:pPr>
            <w:r w:rsidRPr="00AD54D3">
              <w:rPr>
                <w:rFonts w:hint="eastAsia"/>
                <w:color w:val="000000"/>
                <w:sz w:val="18"/>
                <w:szCs w:val="18"/>
              </w:rPr>
              <w:t>121.15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9080DD4" w14:textId="66E14BDB" w:rsidR="00222CDF" w:rsidRPr="006A01BE" w:rsidRDefault="00222CDF" w:rsidP="00452912">
            <w:pPr>
              <w:jc w:val="center"/>
              <w:rPr>
                <w:color w:val="000000"/>
                <w:sz w:val="18"/>
                <w:szCs w:val="18"/>
              </w:rPr>
            </w:pPr>
            <w:r w:rsidRPr="00AD54D3">
              <w:rPr>
                <w:rFonts w:hint="eastAsia"/>
                <w:color w:val="000000"/>
                <w:sz w:val="18"/>
                <w:szCs w:val="18"/>
              </w:rPr>
              <w:t>129.94</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50729B4" w14:textId="6C27F782" w:rsidR="00222CDF" w:rsidRPr="00B21275" w:rsidRDefault="00222CDF" w:rsidP="00452912">
            <w:pPr>
              <w:jc w:val="center"/>
              <w:rPr>
                <w:color w:val="000000"/>
                <w:sz w:val="18"/>
                <w:szCs w:val="18"/>
              </w:rPr>
            </w:pPr>
            <w:r w:rsidRPr="00AD54D3">
              <w:rPr>
                <w:rFonts w:hint="eastAsia"/>
                <w:color w:val="000000"/>
                <w:sz w:val="18"/>
                <w:szCs w:val="18"/>
              </w:rPr>
              <w:t>127.98</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ED78DE5" w14:textId="544F2618" w:rsidR="00222CDF" w:rsidRPr="00B21275" w:rsidRDefault="00222CDF" w:rsidP="00452912">
            <w:pPr>
              <w:jc w:val="center"/>
              <w:rPr>
                <w:color w:val="000000"/>
                <w:sz w:val="18"/>
                <w:szCs w:val="18"/>
              </w:rPr>
            </w:pPr>
            <w:r w:rsidRPr="00AD54D3">
              <w:rPr>
                <w:rFonts w:hint="eastAsia"/>
                <w:color w:val="000000"/>
                <w:sz w:val="18"/>
                <w:szCs w:val="18"/>
              </w:rPr>
              <w:t>128.99</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E6B6A2D" w14:textId="7B7547E6" w:rsidR="00222CDF" w:rsidRPr="00B21275" w:rsidRDefault="00222CDF" w:rsidP="00452912">
            <w:pPr>
              <w:jc w:val="center"/>
              <w:rPr>
                <w:color w:val="000000"/>
                <w:sz w:val="18"/>
                <w:szCs w:val="18"/>
              </w:rPr>
            </w:pPr>
            <w:r w:rsidRPr="00AD54D3">
              <w:rPr>
                <w:rFonts w:hint="eastAsia"/>
                <w:color w:val="000000"/>
                <w:sz w:val="18"/>
                <w:szCs w:val="18"/>
              </w:rPr>
              <w:t>124.67</w:t>
            </w:r>
          </w:p>
        </w:tc>
      </w:tr>
    </w:tbl>
    <w:p w14:paraId="73079820" w14:textId="77777777" w:rsidR="00B52B11" w:rsidRDefault="00B52B11" w:rsidP="00A21565">
      <w:pPr>
        <w:rPr>
          <w:lang w:eastAsia="zh-CN"/>
        </w:rPr>
      </w:pPr>
    </w:p>
    <w:p w14:paraId="19CFF864" w14:textId="3EAF372B" w:rsidR="00B257BC" w:rsidRDefault="00B257BC" w:rsidP="00A21565">
      <w:pPr>
        <w:rPr>
          <w:lang w:eastAsia="zh-CN"/>
        </w:rPr>
      </w:pPr>
      <w:r>
        <w:rPr>
          <w:lang w:eastAsia="zh-CN"/>
        </w:rPr>
        <w:t>The coverage loss due to UE complexity</w:t>
      </w:r>
      <w:r w:rsidR="005B76C8">
        <w:rPr>
          <w:lang w:eastAsia="zh-CN"/>
        </w:rPr>
        <w:t xml:space="preserve"> </w:t>
      </w:r>
      <w:r w:rsidR="004630FB">
        <w:rPr>
          <w:lang w:eastAsia="zh-CN"/>
        </w:rPr>
        <w:t>is</w:t>
      </w:r>
      <w:r w:rsidR="005B76C8">
        <w:rPr>
          <w:lang w:eastAsia="zh-CN"/>
        </w:rPr>
        <w:t xml:space="preserve"> summari</w:t>
      </w:r>
      <w:r w:rsidR="004630FB">
        <w:rPr>
          <w:lang w:eastAsia="zh-CN"/>
        </w:rPr>
        <w:t>z</w:t>
      </w:r>
      <w:r w:rsidR="005B76C8">
        <w:rPr>
          <w:lang w:eastAsia="zh-CN"/>
        </w:rPr>
        <w:t xml:space="preserve">ed in Table </w:t>
      </w:r>
      <w:r w:rsidR="004E1CD4">
        <w:rPr>
          <w:lang w:eastAsia="zh-CN"/>
        </w:rPr>
        <w:t>8</w:t>
      </w:r>
      <w:r w:rsidR="005B76C8">
        <w:rPr>
          <w:lang w:eastAsia="zh-CN"/>
        </w:rPr>
        <w:t xml:space="preserve"> </w:t>
      </w:r>
      <w:r w:rsidR="00D8332B">
        <w:rPr>
          <w:lang w:eastAsia="zh-CN"/>
        </w:rPr>
        <w:t xml:space="preserve">and Table 9 </w:t>
      </w:r>
      <w:r w:rsidR="005B76C8">
        <w:rPr>
          <w:lang w:eastAsia="zh-CN"/>
        </w:rPr>
        <w:t>according to the evaluated results</w:t>
      </w:r>
      <w:r w:rsidR="004630FB">
        <w:rPr>
          <w:lang w:eastAsia="zh-CN"/>
        </w:rPr>
        <w:t xml:space="preserve"> in Table 4, Table</w:t>
      </w:r>
      <w:r w:rsidR="00D04F72">
        <w:rPr>
          <w:lang w:eastAsia="zh-CN"/>
        </w:rPr>
        <w:t xml:space="preserve"> </w:t>
      </w:r>
      <w:r w:rsidR="004630FB">
        <w:rPr>
          <w:lang w:eastAsia="zh-CN"/>
        </w:rPr>
        <w:t>5 and Table</w:t>
      </w:r>
      <w:r w:rsidR="00D04F72">
        <w:rPr>
          <w:lang w:eastAsia="zh-CN"/>
        </w:rPr>
        <w:t xml:space="preserve"> </w:t>
      </w:r>
      <w:r w:rsidR="004630FB">
        <w:rPr>
          <w:lang w:eastAsia="zh-CN"/>
        </w:rPr>
        <w:t>6</w:t>
      </w:r>
      <w:r w:rsidR="00F22AEE">
        <w:rPr>
          <w:lang w:eastAsia="zh-CN"/>
        </w:rPr>
        <w:t>.</w:t>
      </w:r>
    </w:p>
    <w:p w14:paraId="09905A77" w14:textId="57F0F098" w:rsidR="00F22AEE" w:rsidRPr="00A21565" w:rsidRDefault="002B6695" w:rsidP="00F22AEE">
      <w:pPr>
        <w:overflowPunct w:val="0"/>
        <w:snapToGrid/>
        <w:spacing w:after="180"/>
        <w:jc w:val="center"/>
        <w:textAlignment w:val="baseline"/>
        <w:rPr>
          <w:b/>
          <w:lang w:eastAsia="zh-CN"/>
        </w:rPr>
      </w:pPr>
      <w:r>
        <w:rPr>
          <w:b/>
        </w:rPr>
        <w:t xml:space="preserve">Table </w:t>
      </w:r>
      <w:r w:rsidR="004E1CD4">
        <w:rPr>
          <w:b/>
        </w:rPr>
        <w:t>8</w:t>
      </w:r>
      <w:r w:rsidR="0089778A">
        <w:rPr>
          <w:b/>
        </w:rPr>
        <w:t>.</w:t>
      </w:r>
      <w:r w:rsidR="00F22AEE" w:rsidRPr="00A21565">
        <w:rPr>
          <w:b/>
        </w:rPr>
        <w:t xml:space="preserve"> </w:t>
      </w:r>
      <w:r w:rsidR="00F22AEE">
        <w:rPr>
          <w:b/>
          <w:lang w:eastAsia="zh-CN"/>
        </w:rPr>
        <w:t>Coverage</w:t>
      </w:r>
      <w:r w:rsidR="003459C4">
        <w:rPr>
          <w:b/>
          <w:lang w:eastAsia="zh-CN"/>
        </w:rPr>
        <w:t xml:space="preserve"> loss</w:t>
      </w:r>
      <w:r w:rsidR="00F22AEE" w:rsidRPr="00A21565">
        <w:rPr>
          <w:b/>
          <w:lang w:eastAsia="zh-CN"/>
        </w:rPr>
        <w:t xml:space="preserve"> </w:t>
      </w:r>
      <w:r w:rsidR="00687F55">
        <w:rPr>
          <w:b/>
          <w:lang w:eastAsia="zh-CN"/>
        </w:rPr>
        <w:t xml:space="preserve">(dB) for NR </w:t>
      </w:r>
      <w:r w:rsidR="00866E72">
        <w:rPr>
          <w:b/>
          <w:lang w:eastAsia="zh-CN"/>
        </w:rPr>
        <w:t>RedCap</w:t>
      </w:r>
      <w:r w:rsidR="00687F55">
        <w:rPr>
          <w:b/>
          <w:lang w:eastAsia="zh-CN"/>
        </w:rPr>
        <w:t xml:space="preserve"> </w:t>
      </w:r>
      <w:r w:rsidR="00655FCF">
        <w:rPr>
          <w:b/>
          <w:lang w:eastAsia="zh-CN"/>
        </w:rPr>
        <w:t>wearable</w:t>
      </w:r>
      <w:r w:rsidR="006D5570">
        <w:rPr>
          <w:b/>
          <w:lang w:eastAsia="zh-CN"/>
        </w:rPr>
        <w:t xml:space="preserve"> </w:t>
      </w:r>
      <w:r w:rsidR="0079370D">
        <w:rPr>
          <w:b/>
          <w:lang w:eastAsia="zh-CN"/>
        </w:rPr>
        <w:t>with 1T2</w:t>
      </w:r>
      <w:r w:rsidR="006D5570" w:rsidRPr="00A21565">
        <w:rPr>
          <w:b/>
          <w:lang w:eastAsia="zh-CN"/>
        </w:rPr>
        <w:t>R</w:t>
      </w:r>
      <w:r w:rsidR="00655FCF">
        <w:rPr>
          <w:b/>
          <w:lang w:eastAsia="zh-CN"/>
        </w:rPr>
        <w:t xml:space="preserve"> </w:t>
      </w:r>
      <w:r w:rsidR="00687F55">
        <w:rPr>
          <w:b/>
          <w:lang w:eastAsia="zh-CN"/>
        </w:rPr>
        <w:t>compared with NR legacy UEs</w:t>
      </w:r>
    </w:p>
    <w:tbl>
      <w:tblPr>
        <w:tblW w:w="8659" w:type="dxa"/>
        <w:jc w:val="center"/>
        <w:tblCellMar>
          <w:left w:w="0" w:type="dxa"/>
          <w:right w:w="0" w:type="dxa"/>
        </w:tblCellMar>
        <w:tblLook w:val="04A0" w:firstRow="1" w:lastRow="0" w:firstColumn="1" w:lastColumn="0" w:noHBand="0" w:noVBand="1"/>
      </w:tblPr>
      <w:tblGrid>
        <w:gridCol w:w="1426"/>
        <w:gridCol w:w="817"/>
        <w:gridCol w:w="802"/>
        <w:gridCol w:w="817"/>
        <w:gridCol w:w="852"/>
        <w:gridCol w:w="765"/>
        <w:gridCol w:w="815"/>
        <w:gridCol w:w="831"/>
        <w:gridCol w:w="830"/>
        <w:gridCol w:w="704"/>
      </w:tblGrid>
      <w:tr w:rsidR="00A40052" w:rsidRPr="00B21275" w14:paraId="1700BB77" w14:textId="77777777" w:rsidTr="005A794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B8EF15C" w14:textId="77777777" w:rsidR="00A40052" w:rsidRPr="00B21275" w:rsidRDefault="00A40052" w:rsidP="00DE3561">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E3210" w14:textId="036B79FA" w:rsidR="00A40052" w:rsidRPr="00B21275" w:rsidRDefault="000F1AF5" w:rsidP="00DE3561">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6348E9" w14:textId="77777777" w:rsidR="00A40052" w:rsidRPr="00B21275" w:rsidRDefault="00A40052" w:rsidP="00DE3561">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0D5DB" w14:textId="77777777" w:rsidR="00A40052" w:rsidRDefault="00A40052" w:rsidP="00DE3561">
            <w:pPr>
              <w:jc w:val="left"/>
              <w:rPr>
                <w:color w:val="000000"/>
                <w:sz w:val="18"/>
                <w:szCs w:val="18"/>
              </w:rPr>
            </w:pPr>
            <w:r w:rsidRPr="00CB16E1">
              <w:rPr>
                <w:rFonts w:hint="eastAsia"/>
                <w:color w:val="000000"/>
                <w:sz w:val="18"/>
                <w:szCs w:val="18"/>
              </w:rPr>
              <w:t xml:space="preserve">PUCCH </w:t>
            </w:r>
          </w:p>
          <w:p w14:paraId="134909C7" w14:textId="77777777" w:rsidR="00A40052" w:rsidRPr="00B21275" w:rsidRDefault="00A40052" w:rsidP="00DE3561">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408DB40" w14:textId="77777777" w:rsidR="00A40052" w:rsidRDefault="00A40052" w:rsidP="00DE3561">
            <w:pPr>
              <w:jc w:val="left"/>
              <w:rPr>
                <w:color w:val="000000"/>
                <w:sz w:val="18"/>
                <w:szCs w:val="18"/>
              </w:rPr>
            </w:pPr>
            <w:r w:rsidRPr="00CB16E1">
              <w:rPr>
                <w:rFonts w:hint="eastAsia"/>
                <w:color w:val="000000"/>
                <w:sz w:val="18"/>
                <w:szCs w:val="18"/>
              </w:rPr>
              <w:t xml:space="preserve">PUCCH </w:t>
            </w:r>
          </w:p>
          <w:p w14:paraId="12D01CCA" w14:textId="77777777" w:rsidR="00A40052" w:rsidRPr="00B21275" w:rsidRDefault="00A40052" w:rsidP="00DE3561">
            <w:pPr>
              <w:jc w:val="center"/>
              <w:rPr>
                <w:color w:val="000000"/>
                <w:sz w:val="18"/>
                <w:szCs w:val="18"/>
              </w:rPr>
            </w:pPr>
            <w:r>
              <w:rPr>
                <w:rFonts w:hint="eastAsia"/>
                <w:color w:val="000000"/>
                <w:sz w:val="18"/>
                <w:szCs w:val="18"/>
              </w:rPr>
              <w:t>(22</w:t>
            </w:r>
            <w:r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ED32A5" w14:textId="77777777" w:rsidR="00A40052" w:rsidRPr="00A21565" w:rsidRDefault="00A40052" w:rsidP="00DE3561">
            <w:pPr>
              <w:jc w:val="center"/>
              <w:rPr>
                <w:color w:val="000000"/>
                <w:sz w:val="18"/>
                <w:szCs w:val="18"/>
                <w:highlight w:val="red"/>
              </w:rPr>
            </w:pPr>
            <w:r w:rsidRPr="00CB16E1">
              <w:rPr>
                <w:rFonts w:hint="eastAsia"/>
                <w:color w:val="000000"/>
                <w:sz w:val="18"/>
                <w:szCs w:val="18"/>
              </w:rPr>
              <w:t>PUSCH</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ABCC5CD" w14:textId="77777777" w:rsidR="00A40052" w:rsidRPr="00A21565" w:rsidRDefault="00A40052" w:rsidP="00DE3561">
            <w:pPr>
              <w:jc w:val="center"/>
              <w:rPr>
                <w:color w:val="000000"/>
                <w:sz w:val="18"/>
                <w:szCs w:val="18"/>
                <w:highlight w:val="red"/>
              </w:rPr>
            </w:pPr>
            <w:r w:rsidRPr="00CB16E1">
              <w:rPr>
                <w:rFonts w:hint="eastAsia"/>
                <w:color w:val="000000"/>
                <w:sz w:val="18"/>
                <w:szCs w:val="18"/>
              </w:rPr>
              <w:t>PDCCH CSS</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6FD057E" w14:textId="77777777" w:rsidR="00A40052" w:rsidRPr="00B21275" w:rsidRDefault="00A40052" w:rsidP="00DE3561">
            <w:pPr>
              <w:jc w:val="center"/>
              <w:rPr>
                <w:color w:val="000000"/>
                <w:sz w:val="18"/>
                <w:szCs w:val="18"/>
              </w:rPr>
            </w:pPr>
            <w:r w:rsidRPr="00CB16E1">
              <w:rPr>
                <w:rFonts w:hint="eastAsia"/>
                <w:color w:val="000000"/>
                <w:sz w:val="18"/>
                <w:szCs w:val="18"/>
              </w:rPr>
              <w:t>Msg2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3C87935" w14:textId="77777777" w:rsidR="00A40052" w:rsidRPr="00B21275" w:rsidRDefault="00A40052" w:rsidP="00DE3561">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CDEB634" w14:textId="77777777" w:rsidR="00A40052" w:rsidRPr="00B21275" w:rsidRDefault="00A40052" w:rsidP="00DE3561">
            <w:pPr>
              <w:jc w:val="center"/>
              <w:rPr>
                <w:color w:val="000000"/>
                <w:sz w:val="18"/>
                <w:szCs w:val="18"/>
              </w:rPr>
            </w:pPr>
            <w:r w:rsidRPr="00CB16E1">
              <w:rPr>
                <w:rFonts w:hint="eastAsia"/>
                <w:color w:val="000000"/>
                <w:sz w:val="18"/>
                <w:szCs w:val="18"/>
              </w:rPr>
              <w:t>Msg3</w:t>
            </w:r>
          </w:p>
        </w:tc>
      </w:tr>
      <w:tr w:rsidR="00BC353E" w:rsidRPr="00A21565" w14:paraId="55575C82" w14:textId="77777777" w:rsidTr="005A794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2247E27" w14:textId="37AB677E"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08614E" w14:textId="57504AA4" w:rsidR="00BC353E" w:rsidRPr="00A21565" w:rsidRDefault="009C75E4" w:rsidP="00BC353E">
            <w:pPr>
              <w:jc w:val="center"/>
              <w:rPr>
                <w:color w:val="000000"/>
                <w:sz w:val="18"/>
                <w:szCs w:val="18"/>
              </w:rPr>
            </w:pPr>
            <w:r>
              <w:rPr>
                <w:color w:val="000000"/>
                <w:sz w:val="18"/>
                <w:szCs w:val="18"/>
              </w:rPr>
              <w:t>6.04</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89BD95" w14:textId="0E68C797" w:rsidR="00BC353E" w:rsidRPr="00A21565" w:rsidRDefault="003A0CF8" w:rsidP="00BC353E">
            <w:pPr>
              <w:jc w:val="center"/>
              <w:rPr>
                <w:color w:val="000000"/>
                <w:sz w:val="18"/>
                <w:szCs w:val="18"/>
              </w:rPr>
            </w:pPr>
            <w:r>
              <w:rPr>
                <w:color w:val="000000"/>
                <w:sz w:val="18"/>
                <w:szCs w:val="18"/>
              </w:rPr>
              <w:t>7.34</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3AEB92" w14:textId="19261CE1" w:rsidR="00BC353E" w:rsidRPr="00A21565" w:rsidRDefault="00BC353E" w:rsidP="00BC353E">
            <w:pPr>
              <w:jc w:val="center"/>
              <w:rPr>
                <w:color w:val="000000"/>
                <w:sz w:val="18"/>
                <w:szCs w:val="18"/>
              </w:rPr>
            </w:pPr>
            <w:r w:rsidRPr="00262E1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F6C3634" w14:textId="25B95BA7" w:rsidR="00BC353E" w:rsidRPr="002E4C94" w:rsidRDefault="00BC353E" w:rsidP="00BC353E">
            <w:pPr>
              <w:jc w:val="center"/>
              <w:rPr>
                <w:color w:val="000000"/>
                <w:sz w:val="18"/>
                <w:szCs w:val="18"/>
              </w:rPr>
            </w:pPr>
            <w:r w:rsidRPr="00262E1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5682D9A" w14:textId="70227F31" w:rsidR="00BC353E" w:rsidRPr="000F1AF5" w:rsidRDefault="00BC353E" w:rsidP="00BC353E">
            <w:pPr>
              <w:jc w:val="center"/>
              <w:rPr>
                <w:color w:val="000000"/>
                <w:sz w:val="18"/>
                <w:szCs w:val="18"/>
              </w:rPr>
            </w:pPr>
            <w:r w:rsidRPr="00262E1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8AA3613" w14:textId="3E4C4E38" w:rsidR="00BC353E" w:rsidRPr="006A01BE" w:rsidRDefault="009C75E4" w:rsidP="00BC353E">
            <w:pPr>
              <w:jc w:val="center"/>
              <w:rPr>
                <w:color w:val="000000"/>
                <w:sz w:val="18"/>
                <w:szCs w:val="18"/>
              </w:rPr>
            </w:pPr>
            <w:r>
              <w:rPr>
                <w:color w:val="000000"/>
                <w:sz w:val="18"/>
                <w:szCs w:val="18"/>
              </w:rPr>
              <w:t>6.04</w:t>
            </w:r>
            <w:r w:rsidR="00BC353E" w:rsidRPr="00262E1D">
              <w:rPr>
                <w:rFonts w:hint="eastAsia"/>
                <w:color w:val="000000"/>
                <w:sz w:val="18"/>
                <w:szCs w:val="18"/>
              </w:rPr>
              <w:t xml:space="preserve">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4E95B89" w14:textId="785032C1" w:rsidR="00BC353E" w:rsidRPr="00A21565" w:rsidRDefault="00BC353E" w:rsidP="00BC353E">
            <w:pPr>
              <w:jc w:val="center"/>
              <w:rPr>
                <w:color w:val="000000"/>
                <w:sz w:val="18"/>
                <w:szCs w:val="18"/>
              </w:rPr>
            </w:pPr>
            <w:r w:rsidRPr="00262E1D">
              <w:rPr>
                <w:rFonts w:hint="eastAsia"/>
                <w:color w:val="000000"/>
                <w:sz w:val="18"/>
                <w:szCs w:val="18"/>
              </w:rPr>
              <w:t xml:space="preserve">6.49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7694812" w14:textId="2DC9A154" w:rsidR="00BC353E" w:rsidRPr="00A21565" w:rsidRDefault="00BC353E" w:rsidP="00BC353E">
            <w:pPr>
              <w:jc w:val="center"/>
              <w:rPr>
                <w:color w:val="000000"/>
                <w:sz w:val="18"/>
                <w:szCs w:val="18"/>
              </w:rPr>
            </w:pPr>
            <w:r w:rsidRPr="00262E1D">
              <w:rPr>
                <w:rFonts w:hint="eastAsia"/>
                <w:color w:val="000000"/>
                <w:sz w:val="18"/>
                <w:szCs w:val="18"/>
              </w:rPr>
              <w:t xml:space="preserve">6.31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CFEC84E" w14:textId="2461990E" w:rsidR="00BC353E" w:rsidRPr="00A21565" w:rsidRDefault="00BC353E" w:rsidP="00BC353E">
            <w:pPr>
              <w:jc w:val="center"/>
              <w:rPr>
                <w:color w:val="000000"/>
                <w:sz w:val="18"/>
                <w:szCs w:val="18"/>
              </w:rPr>
            </w:pPr>
            <w:r w:rsidRPr="00262E1D">
              <w:rPr>
                <w:rFonts w:hint="eastAsia"/>
                <w:color w:val="000000"/>
                <w:sz w:val="18"/>
                <w:szCs w:val="18"/>
              </w:rPr>
              <w:t xml:space="preserve">3.00 </w:t>
            </w:r>
          </w:p>
        </w:tc>
      </w:tr>
      <w:tr w:rsidR="00BC353E" w:rsidRPr="00B21275" w14:paraId="2443A351" w14:textId="77777777" w:rsidTr="005A794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384D0F4" w14:textId="454E43BC" w:rsidR="00BC353E" w:rsidRPr="00B21275" w:rsidRDefault="00BC353E" w:rsidP="00BC353E">
            <w:pPr>
              <w:spacing w:after="0"/>
              <w:jc w:val="center"/>
              <w:rPr>
                <w:color w:val="000000"/>
                <w:sz w:val="18"/>
                <w:szCs w:val="18"/>
              </w:rPr>
            </w:pPr>
            <w:r w:rsidRPr="00B21275">
              <w:rPr>
                <w:color w:val="000000"/>
                <w:sz w:val="18"/>
                <w:szCs w:val="18"/>
              </w:rPr>
              <w:lastRenderedPageBreak/>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0DF6E" w14:textId="6CFB0273" w:rsidR="00BC353E" w:rsidRPr="00B21275" w:rsidRDefault="00BC353E" w:rsidP="00BC353E">
            <w:pPr>
              <w:jc w:val="center"/>
              <w:rPr>
                <w:color w:val="000000"/>
                <w:sz w:val="18"/>
                <w:szCs w:val="18"/>
              </w:rPr>
            </w:pPr>
            <w:r w:rsidRPr="00262E1D">
              <w:rPr>
                <w:rFonts w:hint="eastAsia"/>
                <w:color w:val="000000"/>
                <w:sz w:val="18"/>
                <w:szCs w:val="18"/>
              </w:rPr>
              <w:t xml:space="preserve">5.98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8610A" w14:textId="4DF4F898" w:rsidR="00BC353E" w:rsidRPr="00B21275" w:rsidRDefault="00BC353E" w:rsidP="00BC353E">
            <w:pPr>
              <w:jc w:val="center"/>
              <w:rPr>
                <w:color w:val="000000"/>
                <w:sz w:val="18"/>
                <w:szCs w:val="18"/>
              </w:rPr>
            </w:pPr>
            <w:r w:rsidRPr="00262E1D">
              <w:rPr>
                <w:rFonts w:hint="eastAsia"/>
                <w:color w:val="000000"/>
                <w:sz w:val="18"/>
                <w:szCs w:val="18"/>
              </w:rPr>
              <w:t xml:space="preserve">7.33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FB3EC" w14:textId="58585180"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9361ECE" w14:textId="399AFF0D"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C4895E8" w14:textId="0A164C21" w:rsidR="00BC353E" w:rsidRPr="000F1AF5" w:rsidRDefault="00BC353E" w:rsidP="00BC353E">
            <w:pPr>
              <w:jc w:val="center"/>
              <w:rPr>
                <w:color w:val="000000"/>
                <w:sz w:val="18"/>
                <w:szCs w:val="18"/>
              </w:rPr>
            </w:pPr>
            <w:r w:rsidRPr="00262E1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7ABD3A7" w14:textId="23FC8B68" w:rsidR="00BC353E" w:rsidRPr="006A01BE" w:rsidRDefault="00BC353E" w:rsidP="00BC353E">
            <w:pPr>
              <w:jc w:val="center"/>
              <w:rPr>
                <w:color w:val="000000"/>
                <w:sz w:val="18"/>
                <w:szCs w:val="18"/>
              </w:rPr>
            </w:pPr>
            <w:r w:rsidRPr="00262E1D">
              <w:rPr>
                <w:rFonts w:hint="eastAsia"/>
                <w:color w:val="000000"/>
                <w:sz w:val="18"/>
                <w:szCs w:val="18"/>
              </w:rPr>
              <w:t xml:space="preserve">5.98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5E37692" w14:textId="115D4F2B" w:rsidR="00BC353E" w:rsidRPr="00B21275" w:rsidRDefault="00BC353E" w:rsidP="00BC353E">
            <w:pPr>
              <w:jc w:val="center"/>
              <w:rPr>
                <w:color w:val="000000"/>
                <w:sz w:val="18"/>
                <w:szCs w:val="18"/>
              </w:rPr>
            </w:pPr>
            <w:r w:rsidRPr="00262E1D">
              <w:rPr>
                <w:rFonts w:hint="eastAsia"/>
                <w:color w:val="000000"/>
                <w:sz w:val="18"/>
                <w:szCs w:val="18"/>
              </w:rPr>
              <w:t xml:space="preserve">6.47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248B521" w14:textId="3ED9CB99" w:rsidR="00BC353E" w:rsidRPr="00B21275" w:rsidRDefault="00BC353E" w:rsidP="00BC353E">
            <w:pPr>
              <w:jc w:val="center"/>
              <w:rPr>
                <w:color w:val="000000"/>
                <w:sz w:val="18"/>
                <w:szCs w:val="18"/>
              </w:rPr>
            </w:pPr>
            <w:r w:rsidRPr="00262E1D">
              <w:rPr>
                <w:rFonts w:hint="eastAsia"/>
                <w:color w:val="000000"/>
                <w:sz w:val="18"/>
                <w:szCs w:val="18"/>
              </w:rPr>
              <w:t xml:space="preserve">6.24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A5970A8" w14:textId="618B17A0" w:rsidR="00BC353E" w:rsidRPr="00B21275" w:rsidRDefault="00BC353E" w:rsidP="00BC353E">
            <w:pPr>
              <w:jc w:val="center"/>
              <w:rPr>
                <w:color w:val="000000"/>
                <w:sz w:val="18"/>
                <w:szCs w:val="18"/>
              </w:rPr>
            </w:pPr>
            <w:r w:rsidRPr="00262E1D">
              <w:rPr>
                <w:rFonts w:hint="eastAsia"/>
                <w:color w:val="000000"/>
                <w:sz w:val="18"/>
                <w:szCs w:val="18"/>
              </w:rPr>
              <w:t xml:space="preserve">3.00 </w:t>
            </w:r>
          </w:p>
        </w:tc>
      </w:tr>
      <w:tr w:rsidR="00BC353E" w:rsidRPr="00B21275" w14:paraId="7B326A70" w14:textId="77777777" w:rsidTr="00B62843">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C00D955" w14:textId="77777777" w:rsidR="00BC353E" w:rsidRPr="00B21275" w:rsidRDefault="00BC353E" w:rsidP="00BC353E">
            <w:pPr>
              <w:spacing w:after="0"/>
              <w:jc w:val="center"/>
              <w:rPr>
                <w:color w:val="000000"/>
                <w:sz w:val="18"/>
                <w:szCs w:val="18"/>
              </w:rPr>
            </w:pPr>
            <w:r w:rsidRPr="00B21275">
              <w:rPr>
                <w:color w:val="000000"/>
                <w:sz w:val="18"/>
                <w:szCs w:val="18"/>
              </w:rPr>
              <w:t xml:space="preserve">Rural (O2I) </w:t>
            </w:r>
          </w:p>
          <w:p w14:paraId="2A98CF81" w14:textId="079E595D" w:rsidR="00BC353E" w:rsidRPr="00B21275" w:rsidRDefault="00BC353E" w:rsidP="00BC353E">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5D4109" w14:textId="33D4616B"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C072" w14:textId="1B755072"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A7CEDF" w14:textId="3E26DA1E"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4B82BC8" w14:textId="256C4129"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87491A3" w14:textId="0DFEE126"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B040F55" w14:textId="328A46A4"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5CCDFAF" w14:textId="03DD6CA7"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FAE1212" w14:textId="24805791"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3F7F9AF" w14:textId="687A05B6" w:rsidR="00BC353E" w:rsidRPr="00B21275" w:rsidRDefault="00BC353E" w:rsidP="00BC353E">
            <w:pPr>
              <w:jc w:val="center"/>
              <w:rPr>
                <w:color w:val="000000"/>
                <w:sz w:val="18"/>
                <w:szCs w:val="18"/>
              </w:rPr>
            </w:pPr>
            <w:r w:rsidRPr="00262E1D">
              <w:rPr>
                <w:rFonts w:hint="eastAsia"/>
                <w:color w:val="000000"/>
                <w:sz w:val="18"/>
                <w:szCs w:val="18"/>
              </w:rPr>
              <w:t xml:space="preserve">3.00 </w:t>
            </w:r>
          </w:p>
        </w:tc>
      </w:tr>
    </w:tbl>
    <w:p w14:paraId="1D354F8F" w14:textId="77777777" w:rsidR="00507E05" w:rsidRDefault="00507E05" w:rsidP="00A21565">
      <w:pPr>
        <w:rPr>
          <w:lang w:eastAsia="zh-CN"/>
        </w:rPr>
      </w:pPr>
    </w:p>
    <w:p w14:paraId="1EA808ED" w14:textId="13C09C29" w:rsidR="0079370D" w:rsidRPr="00A21565" w:rsidRDefault="0079370D" w:rsidP="0079370D">
      <w:pPr>
        <w:overflowPunct w:val="0"/>
        <w:snapToGrid/>
        <w:spacing w:after="180"/>
        <w:jc w:val="center"/>
        <w:textAlignment w:val="baseline"/>
        <w:rPr>
          <w:b/>
          <w:lang w:eastAsia="zh-CN"/>
        </w:rPr>
      </w:pPr>
      <w:r>
        <w:rPr>
          <w:b/>
        </w:rPr>
        <w:t xml:space="preserve">Table </w:t>
      </w:r>
      <w:r w:rsidR="00C65A17">
        <w:rPr>
          <w:b/>
        </w:rPr>
        <w:t>9</w:t>
      </w:r>
      <w:r w:rsidR="0089778A">
        <w:rPr>
          <w:b/>
        </w:rPr>
        <w:t xml:space="preserve">. </w:t>
      </w:r>
      <w:r>
        <w:rPr>
          <w:b/>
          <w:lang w:eastAsia="zh-CN"/>
        </w:rPr>
        <w:t>Coverage loss</w:t>
      </w:r>
      <w:r w:rsidRPr="00A21565">
        <w:rPr>
          <w:b/>
          <w:lang w:eastAsia="zh-CN"/>
        </w:rPr>
        <w:t xml:space="preserve"> </w:t>
      </w:r>
      <w:r>
        <w:rPr>
          <w:b/>
          <w:lang w:eastAsia="zh-CN"/>
        </w:rPr>
        <w:t>(dB) for NR RedCap wearable with 1T1</w:t>
      </w:r>
      <w:r w:rsidRPr="00A21565">
        <w:rPr>
          <w:b/>
          <w:lang w:eastAsia="zh-CN"/>
        </w:rPr>
        <w:t>R</w:t>
      </w:r>
      <w:r>
        <w:rPr>
          <w:b/>
          <w:lang w:eastAsia="zh-CN"/>
        </w:rPr>
        <w:t xml:space="preserve"> compared with NR legacy UEs</w:t>
      </w:r>
    </w:p>
    <w:tbl>
      <w:tblPr>
        <w:tblW w:w="8659" w:type="dxa"/>
        <w:jc w:val="center"/>
        <w:tblCellMar>
          <w:left w:w="0" w:type="dxa"/>
          <w:right w:w="0" w:type="dxa"/>
        </w:tblCellMar>
        <w:tblLook w:val="04A0" w:firstRow="1" w:lastRow="0" w:firstColumn="1" w:lastColumn="0" w:noHBand="0" w:noVBand="1"/>
      </w:tblPr>
      <w:tblGrid>
        <w:gridCol w:w="1426"/>
        <w:gridCol w:w="817"/>
        <w:gridCol w:w="802"/>
        <w:gridCol w:w="817"/>
        <w:gridCol w:w="852"/>
        <w:gridCol w:w="765"/>
        <w:gridCol w:w="815"/>
        <w:gridCol w:w="831"/>
        <w:gridCol w:w="830"/>
        <w:gridCol w:w="704"/>
      </w:tblGrid>
      <w:tr w:rsidR="0079370D" w:rsidRPr="00B21275" w14:paraId="5EF93BE6" w14:textId="77777777" w:rsidTr="0058259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F6B34DB" w14:textId="77777777" w:rsidR="0079370D" w:rsidRPr="00B21275" w:rsidRDefault="0079370D" w:rsidP="00DE3561">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77759" w14:textId="77777777" w:rsidR="0079370D" w:rsidRPr="00B21275" w:rsidRDefault="0079370D" w:rsidP="00DE3561">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A573D" w14:textId="77777777" w:rsidR="0079370D" w:rsidRPr="00B21275" w:rsidRDefault="0079370D" w:rsidP="00DE3561">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1AB10" w14:textId="77777777" w:rsidR="0079370D" w:rsidRDefault="0079370D" w:rsidP="00DE3561">
            <w:pPr>
              <w:jc w:val="left"/>
              <w:rPr>
                <w:color w:val="000000"/>
                <w:sz w:val="18"/>
                <w:szCs w:val="18"/>
              </w:rPr>
            </w:pPr>
            <w:r w:rsidRPr="00CB16E1">
              <w:rPr>
                <w:rFonts w:hint="eastAsia"/>
                <w:color w:val="000000"/>
                <w:sz w:val="18"/>
                <w:szCs w:val="18"/>
              </w:rPr>
              <w:t xml:space="preserve">PUCCH </w:t>
            </w:r>
          </w:p>
          <w:p w14:paraId="4ECC2781" w14:textId="77777777" w:rsidR="0079370D" w:rsidRPr="00B21275" w:rsidRDefault="0079370D" w:rsidP="00DE3561">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9145D87" w14:textId="77777777" w:rsidR="0079370D" w:rsidRDefault="0079370D" w:rsidP="00DE3561">
            <w:pPr>
              <w:jc w:val="left"/>
              <w:rPr>
                <w:color w:val="000000"/>
                <w:sz w:val="18"/>
                <w:szCs w:val="18"/>
              </w:rPr>
            </w:pPr>
            <w:r w:rsidRPr="00CB16E1">
              <w:rPr>
                <w:rFonts w:hint="eastAsia"/>
                <w:color w:val="000000"/>
                <w:sz w:val="18"/>
                <w:szCs w:val="18"/>
              </w:rPr>
              <w:t xml:space="preserve">PUCCH </w:t>
            </w:r>
          </w:p>
          <w:p w14:paraId="6D54B977" w14:textId="77777777" w:rsidR="0079370D" w:rsidRPr="00B21275" w:rsidRDefault="0079370D" w:rsidP="00DE3561">
            <w:pPr>
              <w:jc w:val="center"/>
              <w:rPr>
                <w:color w:val="000000"/>
                <w:sz w:val="18"/>
                <w:szCs w:val="18"/>
              </w:rPr>
            </w:pPr>
            <w:r>
              <w:rPr>
                <w:rFonts w:hint="eastAsia"/>
                <w:color w:val="000000"/>
                <w:sz w:val="18"/>
                <w:szCs w:val="18"/>
              </w:rPr>
              <w:t>(22</w:t>
            </w:r>
            <w:r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5BF7A0" w14:textId="77777777" w:rsidR="0079370D" w:rsidRPr="00A21565" w:rsidRDefault="0079370D" w:rsidP="00DE3561">
            <w:pPr>
              <w:jc w:val="center"/>
              <w:rPr>
                <w:color w:val="000000"/>
                <w:sz w:val="18"/>
                <w:szCs w:val="18"/>
                <w:highlight w:val="red"/>
              </w:rPr>
            </w:pPr>
            <w:r w:rsidRPr="00CB16E1">
              <w:rPr>
                <w:rFonts w:hint="eastAsia"/>
                <w:color w:val="000000"/>
                <w:sz w:val="18"/>
                <w:szCs w:val="18"/>
              </w:rPr>
              <w:t>PUSCH</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1379674" w14:textId="77777777" w:rsidR="0079370D" w:rsidRPr="00A21565" w:rsidRDefault="0079370D" w:rsidP="00DE3561">
            <w:pPr>
              <w:jc w:val="center"/>
              <w:rPr>
                <w:color w:val="000000"/>
                <w:sz w:val="18"/>
                <w:szCs w:val="18"/>
                <w:highlight w:val="red"/>
              </w:rPr>
            </w:pPr>
            <w:r w:rsidRPr="00CB16E1">
              <w:rPr>
                <w:rFonts w:hint="eastAsia"/>
                <w:color w:val="000000"/>
                <w:sz w:val="18"/>
                <w:szCs w:val="18"/>
              </w:rPr>
              <w:t>PDCCH CSS</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C93DE77" w14:textId="77777777" w:rsidR="0079370D" w:rsidRPr="00B21275" w:rsidRDefault="0079370D" w:rsidP="00DE3561">
            <w:pPr>
              <w:jc w:val="center"/>
              <w:rPr>
                <w:color w:val="000000"/>
                <w:sz w:val="18"/>
                <w:szCs w:val="18"/>
              </w:rPr>
            </w:pPr>
            <w:r w:rsidRPr="00CB16E1">
              <w:rPr>
                <w:rFonts w:hint="eastAsia"/>
                <w:color w:val="000000"/>
                <w:sz w:val="18"/>
                <w:szCs w:val="18"/>
              </w:rPr>
              <w:t>Msg2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FCA8506" w14:textId="77777777" w:rsidR="0079370D" w:rsidRPr="00B21275" w:rsidRDefault="0079370D" w:rsidP="00DE3561">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75E1285" w14:textId="77777777" w:rsidR="0079370D" w:rsidRPr="00B21275" w:rsidRDefault="0079370D" w:rsidP="00DE3561">
            <w:pPr>
              <w:jc w:val="center"/>
              <w:rPr>
                <w:color w:val="000000"/>
                <w:sz w:val="18"/>
                <w:szCs w:val="18"/>
              </w:rPr>
            </w:pPr>
            <w:r w:rsidRPr="00CB16E1">
              <w:rPr>
                <w:rFonts w:hint="eastAsia"/>
                <w:color w:val="000000"/>
                <w:sz w:val="18"/>
                <w:szCs w:val="18"/>
              </w:rPr>
              <w:t>Msg3</w:t>
            </w:r>
          </w:p>
        </w:tc>
      </w:tr>
      <w:tr w:rsidR="00BC353E" w:rsidRPr="00A21565" w14:paraId="54C967AF" w14:textId="77777777" w:rsidTr="0058259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A7BE09E" w14:textId="6D8D32D5"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64BCC1" w14:textId="10618F9E" w:rsidR="00BC353E" w:rsidRPr="00A21565" w:rsidRDefault="00BC353E" w:rsidP="00BC353E">
            <w:pPr>
              <w:jc w:val="center"/>
              <w:rPr>
                <w:color w:val="000000"/>
                <w:sz w:val="18"/>
                <w:szCs w:val="18"/>
              </w:rPr>
            </w:pPr>
            <w:r w:rsidRPr="00432F4D">
              <w:rPr>
                <w:rFonts w:hint="eastAsia"/>
                <w:color w:val="000000"/>
                <w:sz w:val="18"/>
                <w:szCs w:val="18"/>
              </w:rPr>
              <w:t>9.</w:t>
            </w:r>
            <w:r w:rsidR="009C75E4">
              <w:rPr>
                <w:color w:val="000000"/>
                <w:sz w:val="18"/>
                <w:szCs w:val="18"/>
              </w:rPr>
              <w:t>12</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AA0A29" w14:textId="21D3B9A9" w:rsidR="00BC353E" w:rsidRPr="00A21565" w:rsidRDefault="003A0CF8" w:rsidP="00BC353E">
            <w:pPr>
              <w:jc w:val="center"/>
              <w:rPr>
                <w:color w:val="000000"/>
                <w:sz w:val="18"/>
                <w:szCs w:val="18"/>
              </w:rPr>
            </w:pPr>
            <w:r>
              <w:rPr>
                <w:color w:val="000000"/>
                <w:sz w:val="18"/>
                <w:szCs w:val="18"/>
              </w:rPr>
              <w:t>11.18</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549CC3" w14:textId="25BCCCAC" w:rsidR="00BC353E" w:rsidRPr="00A21565" w:rsidRDefault="00BC353E" w:rsidP="00BC353E">
            <w:pPr>
              <w:jc w:val="center"/>
              <w:rPr>
                <w:color w:val="000000"/>
                <w:sz w:val="18"/>
                <w:szCs w:val="18"/>
              </w:rPr>
            </w:pPr>
            <w:r w:rsidRPr="00432F4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30EC4D2" w14:textId="6AD3982B" w:rsidR="00BC353E" w:rsidRPr="002E4C94" w:rsidRDefault="00BC353E" w:rsidP="00BC353E">
            <w:pPr>
              <w:jc w:val="center"/>
              <w:rPr>
                <w:color w:val="000000"/>
                <w:sz w:val="18"/>
                <w:szCs w:val="18"/>
              </w:rPr>
            </w:pPr>
            <w:r w:rsidRPr="00432F4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A1A047" w14:textId="50F5B113" w:rsidR="00BC353E" w:rsidRPr="000F1AF5" w:rsidRDefault="00BC353E" w:rsidP="00BC353E">
            <w:pPr>
              <w:jc w:val="center"/>
              <w:rPr>
                <w:color w:val="000000"/>
                <w:sz w:val="18"/>
                <w:szCs w:val="18"/>
              </w:rPr>
            </w:pPr>
            <w:r w:rsidRPr="00432F4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B8EA486" w14:textId="70225D71" w:rsidR="00BC353E" w:rsidRPr="006A01BE" w:rsidRDefault="00BC353E" w:rsidP="00BC353E">
            <w:pPr>
              <w:jc w:val="center"/>
              <w:rPr>
                <w:color w:val="000000"/>
                <w:sz w:val="18"/>
                <w:szCs w:val="18"/>
              </w:rPr>
            </w:pPr>
            <w:r w:rsidRPr="00432F4D">
              <w:rPr>
                <w:rFonts w:hint="eastAsia"/>
                <w:color w:val="000000"/>
                <w:sz w:val="18"/>
                <w:szCs w:val="18"/>
              </w:rPr>
              <w:t>9.</w:t>
            </w:r>
            <w:r w:rsidR="009C75E4">
              <w:rPr>
                <w:color w:val="000000"/>
                <w:sz w:val="18"/>
                <w:szCs w:val="18"/>
              </w:rPr>
              <w:t>12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A4A95A1" w14:textId="79AEEA9A" w:rsidR="00BC353E" w:rsidRPr="00A21565" w:rsidRDefault="00BC353E" w:rsidP="00BC353E">
            <w:pPr>
              <w:jc w:val="center"/>
              <w:rPr>
                <w:color w:val="000000"/>
                <w:sz w:val="18"/>
                <w:szCs w:val="18"/>
              </w:rPr>
            </w:pPr>
            <w:r w:rsidRPr="00432F4D">
              <w:rPr>
                <w:rFonts w:hint="eastAsia"/>
                <w:color w:val="000000"/>
                <w:sz w:val="18"/>
                <w:szCs w:val="18"/>
              </w:rPr>
              <w:t xml:space="preserve">10.78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A5AF92A" w14:textId="15C1BB9B" w:rsidR="00BC353E" w:rsidRPr="00A21565" w:rsidRDefault="00BC353E" w:rsidP="00BC353E">
            <w:pPr>
              <w:jc w:val="center"/>
              <w:rPr>
                <w:color w:val="000000"/>
                <w:sz w:val="18"/>
                <w:szCs w:val="18"/>
              </w:rPr>
            </w:pPr>
            <w:r w:rsidRPr="00432F4D">
              <w:rPr>
                <w:rFonts w:hint="eastAsia"/>
                <w:color w:val="000000"/>
                <w:sz w:val="18"/>
                <w:szCs w:val="18"/>
              </w:rPr>
              <w:t xml:space="preserve">10.19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F157229" w14:textId="6EE12D8F" w:rsidR="00BC353E" w:rsidRPr="00A21565" w:rsidRDefault="00BC353E" w:rsidP="00BC353E">
            <w:pPr>
              <w:jc w:val="center"/>
              <w:rPr>
                <w:color w:val="000000"/>
                <w:sz w:val="18"/>
                <w:szCs w:val="18"/>
              </w:rPr>
            </w:pPr>
            <w:r w:rsidRPr="00432F4D">
              <w:rPr>
                <w:rFonts w:hint="eastAsia"/>
                <w:color w:val="000000"/>
                <w:sz w:val="18"/>
                <w:szCs w:val="18"/>
              </w:rPr>
              <w:t xml:space="preserve">3.00 </w:t>
            </w:r>
          </w:p>
        </w:tc>
      </w:tr>
      <w:tr w:rsidR="00BC353E" w:rsidRPr="00B21275" w14:paraId="436B3815" w14:textId="77777777" w:rsidTr="0058259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D9B87C7" w14:textId="35B51FF3" w:rsidR="00BC353E" w:rsidRPr="00B21275" w:rsidRDefault="00BC353E" w:rsidP="00BC353E">
            <w:pPr>
              <w:spacing w:after="0"/>
              <w:jc w:val="center"/>
              <w:rPr>
                <w:color w:val="000000"/>
                <w:sz w:val="18"/>
                <w:szCs w:val="18"/>
              </w:rPr>
            </w:pPr>
            <w:r w:rsidRPr="00B21275">
              <w:rPr>
                <w:color w:val="000000"/>
                <w:sz w:val="18"/>
                <w:szCs w:val="18"/>
              </w:rPr>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4CA03" w14:textId="6F983B66" w:rsidR="00BC353E" w:rsidRPr="00B21275" w:rsidRDefault="00BC353E" w:rsidP="00BC353E">
            <w:pPr>
              <w:jc w:val="center"/>
              <w:rPr>
                <w:color w:val="000000"/>
                <w:sz w:val="18"/>
                <w:szCs w:val="18"/>
              </w:rPr>
            </w:pPr>
            <w:r w:rsidRPr="00432F4D">
              <w:rPr>
                <w:rFonts w:hint="eastAsia"/>
                <w:color w:val="000000"/>
                <w:sz w:val="18"/>
                <w:szCs w:val="18"/>
              </w:rPr>
              <w:t xml:space="preserve">9.47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6C46F" w14:textId="2A015F13" w:rsidR="00BC353E" w:rsidRPr="00B21275" w:rsidRDefault="00BC353E" w:rsidP="00BC353E">
            <w:pPr>
              <w:jc w:val="center"/>
              <w:rPr>
                <w:color w:val="000000"/>
                <w:sz w:val="18"/>
                <w:szCs w:val="18"/>
              </w:rPr>
            </w:pPr>
            <w:r w:rsidRPr="00432F4D">
              <w:rPr>
                <w:rFonts w:hint="eastAsia"/>
                <w:color w:val="000000"/>
                <w:sz w:val="18"/>
                <w:szCs w:val="18"/>
              </w:rPr>
              <w:t xml:space="preserve">11.17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AAD05" w14:textId="1F5ADB6B"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AEC525D" w14:textId="53121D7D"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7208072" w14:textId="643AAD4C" w:rsidR="00BC353E" w:rsidRPr="000F1AF5" w:rsidRDefault="00BC353E" w:rsidP="00BC353E">
            <w:pPr>
              <w:jc w:val="center"/>
              <w:rPr>
                <w:color w:val="000000"/>
                <w:sz w:val="18"/>
                <w:szCs w:val="18"/>
              </w:rPr>
            </w:pPr>
            <w:r w:rsidRPr="00432F4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EC53E7" w14:textId="23210750" w:rsidR="00BC353E" w:rsidRPr="006A01BE" w:rsidRDefault="00BC353E" w:rsidP="00BC353E">
            <w:pPr>
              <w:jc w:val="center"/>
              <w:rPr>
                <w:color w:val="000000"/>
                <w:sz w:val="18"/>
                <w:szCs w:val="18"/>
              </w:rPr>
            </w:pPr>
            <w:r w:rsidRPr="00432F4D">
              <w:rPr>
                <w:rFonts w:hint="eastAsia"/>
                <w:color w:val="000000"/>
                <w:sz w:val="18"/>
                <w:szCs w:val="18"/>
              </w:rPr>
              <w:t xml:space="preserve">9.47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95BB17E" w14:textId="507D8A56" w:rsidR="00BC353E" w:rsidRPr="00B21275" w:rsidRDefault="00BC353E" w:rsidP="00BC353E">
            <w:pPr>
              <w:jc w:val="center"/>
              <w:rPr>
                <w:color w:val="000000"/>
                <w:sz w:val="18"/>
                <w:szCs w:val="18"/>
              </w:rPr>
            </w:pPr>
            <w:r w:rsidRPr="00432F4D">
              <w:rPr>
                <w:rFonts w:hint="eastAsia"/>
                <w:color w:val="000000"/>
                <w:sz w:val="18"/>
                <w:szCs w:val="18"/>
              </w:rPr>
              <w:t xml:space="preserve">10.77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DB4E9D2" w14:textId="7254AB36" w:rsidR="00BC353E" w:rsidRPr="00B21275" w:rsidRDefault="00912D7B" w:rsidP="00BC353E">
            <w:pPr>
              <w:jc w:val="center"/>
              <w:rPr>
                <w:color w:val="000000"/>
                <w:sz w:val="18"/>
                <w:szCs w:val="18"/>
              </w:rPr>
            </w:pPr>
            <w:r>
              <w:rPr>
                <w:color w:val="000000"/>
                <w:sz w:val="18"/>
                <w:szCs w:val="18"/>
              </w:rPr>
              <w:t>10.12</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07AD5DC" w14:textId="443DDF1F" w:rsidR="00BC353E" w:rsidRPr="00B21275" w:rsidRDefault="00BC353E" w:rsidP="00BC353E">
            <w:pPr>
              <w:jc w:val="center"/>
              <w:rPr>
                <w:color w:val="000000"/>
                <w:sz w:val="18"/>
                <w:szCs w:val="18"/>
              </w:rPr>
            </w:pPr>
            <w:r w:rsidRPr="00432F4D">
              <w:rPr>
                <w:rFonts w:hint="eastAsia"/>
                <w:color w:val="000000"/>
                <w:sz w:val="18"/>
                <w:szCs w:val="18"/>
              </w:rPr>
              <w:t xml:space="preserve">3.00 </w:t>
            </w:r>
          </w:p>
        </w:tc>
      </w:tr>
      <w:tr w:rsidR="00BC353E" w:rsidRPr="00B21275" w14:paraId="16702CF9" w14:textId="77777777" w:rsidTr="00B62843">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C19AA42" w14:textId="77777777" w:rsidR="00BC353E" w:rsidRPr="00B21275" w:rsidRDefault="00BC353E" w:rsidP="00BC353E">
            <w:pPr>
              <w:spacing w:after="0"/>
              <w:jc w:val="center"/>
              <w:rPr>
                <w:color w:val="000000"/>
                <w:sz w:val="18"/>
                <w:szCs w:val="18"/>
              </w:rPr>
            </w:pPr>
            <w:r w:rsidRPr="00B21275">
              <w:rPr>
                <w:color w:val="000000"/>
                <w:sz w:val="18"/>
                <w:szCs w:val="18"/>
              </w:rPr>
              <w:t xml:space="preserve">Rural (O2I) </w:t>
            </w:r>
          </w:p>
          <w:p w14:paraId="2D7DBD38" w14:textId="0FA576E7" w:rsidR="00BC353E" w:rsidRPr="00B21275" w:rsidRDefault="00BC353E" w:rsidP="00BC353E">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D0CFCF" w14:textId="4EBCAC3C" w:rsidR="00BC353E" w:rsidRPr="00B21275" w:rsidRDefault="00BC353E" w:rsidP="00BC353E">
            <w:pPr>
              <w:jc w:val="center"/>
              <w:rPr>
                <w:color w:val="000000"/>
                <w:sz w:val="18"/>
                <w:szCs w:val="18"/>
              </w:rPr>
            </w:pPr>
            <w:r w:rsidRPr="00432F4D">
              <w:rPr>
                <w:rFonts w:hint="eastAsia"/>
                <w:color w:val="000000"/>
                <w:sz w:val="18"/>
                <w:szCs w:val="18"/>
              </w:rPr>
              <w:t xml:space="preserve">6.35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1071A" w14:textId="2417239E" w:rsidR="00BC353E" w:rsidRPr="00B21275" w:rsidRDefault="00BC353E" w:rsidP="00BC353E">
            <w:pPr>
              <w:jc w:val="center"/>
              <w:rPr>
                <w:color w:val="000000"/>
                <w:sz w:val="18"/>
                <w:szCs w:val="18"/>
              </w:rPr>
            </w:pPr>
            <w:r w:rsidRPr="00432F4D">
              <w:rPr>
                <w:rFonts w:hint="eastAsia"/>
                <w:color w:val="000000"/>
                <w:sz w:val="18"/>
                <w:szCs w:val="18"/>
              </w:rPr>
              <w:t xml:space="preserve">6.71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A2E30" w14:textId="68A63B84"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F0AB4AF" w14:textId="38C2591D"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8C2A831" w14:textId="71C85766"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EBB3B24" w14:textId="4A3F9D40" w:rsidR="00BC353E" w:rsidRPr="00B21275" w:rsidRDefault="00BC353E" w:rsidP="00BC353E">
            <w:pPr>
              <w:jc w:val="center"/>
              <w:rPr>
                <w:color w:val="000000"/>
                <w:sz w:val="18"/>
                <w:szCs w:val="18"/>
              </w:rPr>
            </w:pPr>
            <w:r w:rsidRPr="00432F4D">
              <w:rPr>
                <w:rFonts w:hint="eastAsia"/>
                <w:color w:val="000000"/>
                <w:sz w:val="18"/>
                <w:szCs w:val="18"/>
              </w:rPr>
              <w:t xml:space="preserve">6.35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FD897AA" w14:textId="2BFB3FFD" w:rsidR="00BC353E" w:rsidRPr="00B21275" w:rsidRDefault="00BC353E" w:rsidP="00BC353E">
            <w:pPr>
              <w:jc w:val="center"/>
              <w:rPr>
                <w:color w:val="000000"/>
                <w:sz w:val="18"/>
                <w:szCs w:val="18"/>
              </w:rPr>
            </w:pPr>
            <w:r w:rsidRPr="00432F4D">
              <w:rPr>
                <w:rFonts w:hint="eastAsia"/>
                <w:color w:val="000000"/>
                <w:sz w:val="18"/>
                <w:szCs w:val="18"/>
              </w:rPr>
              <w:t xml:space="preserve">7.31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33F2874" w14:textId="08127671" w:rsidR="00BC353E" w:rsidRPr="00B21275" w:rsidRDefault="00BC353E" w:rsidP="00BC353E">
            <w:pPr>
              <w:jc w:val="center"/>
              <w:rPr>
                <w:color w:val="000000"/>
                <w:sz w:val="18"/>
                <w:szCs w:val="18"/>
              </w:rPr>
            </w:pPr>
            <w:r w:rsidRPr="00432F4D">
              <w:rPr>
                <w:rFonts w:hint="eastAsia"/>
                <w:color w:val="000000"/>
                <w:sz w:val="18"/>
                <w:szCs w:val="18"/>
              </w:rPr>
              <w:t xml:space="preserve">6.98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FFBFDC" w14:textId="5AD5C080" w:rsidR="00BC353E" w:rsidRPr="00B21275" w:rsidRDefault="00BC353E" w:rsidP="00BC353E">
            <w:pPr>
              <w:jc w:val="center"/>
              <w:rPr>
                <w:color w:val="000000"/>
                <w:sz w:val="18"/>
                <w:szCs w:val="18"/>
              </w:rPr>
            </w:pPr>
            <w:r w:rsidRPr="00432F4D">
              <w:rPr>
                <w:rFonts w:hint="eastAsia"/>
                <w:color w:val="000000"/>
                <w:sz w:val="18"/>
                <w:szCs w:val="18"/>
              </w:rPr>
              <w:t xml:space="preserve">3.00 </w:t>
            </w:r>
          </w:p>
        </w:tc>
      </w:tr>
    </w:tbl>
    <w:p w14:paraId="7C51800D" w14:textId="77777777" w:rsidR="00143C0B" w:rsidRDefault="00143C0B" w:rsidP="00A21565">
      <w:pPr>
        <w:rPr>
          <w:lang w:eastAsia="zh-CN"/>
        </w:rPr>
      </w:pPr>
    </w:p>
    <w:p w14:paraId="5B23CD21" w14:textId="1431FFE0" w:rsidR="00B77C8F" w:rsidRPr="00950A79" w:rsidRDefault="00927C2C" w:rsidP="00B77C8F">
      <w:pPr>
        <w:rPr>
          <w:lang w:eastAsia="zh-CN"/>
        </w:rPr>
      </w:pPr>
      <w:r>
        <w:rPr>
          <w:lang w:eastAsia="zh-CN"/>
        </w:rPr>
        <w:t xml:space="preserve">As shown above, </w:t>
      </w:r>
      <w:r w:rsidR="00B77C8F">
        <w:rPr>
          <w:lang w:eastAsia="zh-CN"/>
        </w:rPr>
        <w:t xml:space="preserve">For all the uplink channels, the coverage loss is 3 dB </w:t>
      </w:r>
      <w:r w:rsidR="00B77C8F" w:rsidRPr="006C29B3">
        <w:rPr>
          <w:lang w:eastAsia="zh-CN"/>
        </w:rPr>
        <w:t xml:space="preserve">for </w:t>
      </w:r>
      <w:r w:rsidR="00B77C8F">
        <w:rPr>
          <w:lang w:eastAsia="zh-CN"/>
        </w:rPr>
        <w:t xml:space="preserve">both </w:t>
      </w:r>
      <w:r w:rsidR="00B77C8F" w:rsidRPr="006C29B3">
        <w:rPr>
          <w:lang w:eastAsia="zh-CN"/>
        </w:rPr>
        <w:t xml:space="preserve">NR RedCap wearable </w:t>
      </w:r>
      <w:r w:rsidR="00B77C8F">
        <w:rPr>
          <w:lang w:eastAsia="zh-CN"/>
        </w:rPr>
        <w:t>with 1T2</w:t>
      </w:r>
      <w:r w:rsidR="00B77C8F" w:rsidRPr="006C29B3">
        <w:rPr>
          <w:lang w:eastAsia="zh-CN"/>
        </w:rPr>
        <w:t>R</w:t>
      </w:r>
      <w:r w:rsidR="00B77C8F">
        <w:rPr>
          <w:lang w:eastAsia="zh-CN"/>
        </w:rPr>
        <w:t xml:space="preserve"> and 1T1R, which comes from the potential </w:t>
      </w:r>
      <w:r w:rsidR="00B77C8F" w:rsidRPr="00FA4A9D">
        <w:rPr>
          <w:lang w:eastAsia="zh-CN"/>
        </w:rPr>
        <w:t>reduced antenna efficiency due to device size limitations</w:t>
      </w:r>
      <w:r w:rsidR="00B77C8F">
        <w:rPr>
          <w:lang w:eastAsia="zh-CN"/>
        </w:rPr>
        <w:t>.</w:t>
      </w:r>
    </w:p>
    <w:p w14:paraId="491A678F" w14:textId="4CABCB54" w:rsidR="00C65A17" w:rsidRDefault="00B77C8F" w:rsidP="00A21565">
      <w:pPr>
        <w:rPr>
          <w:lang w:eastAsia="zh-CN"/>
        </w:rPr>
      </w:pPr>
      <w:r>
        <w:rPr>
          <w:lang w:eastAsia="zh-CN"/>
        </w:rPr>
        <w:t>F</w:t>
      </w:r>
      <w:r w:rsidR="00507E05">
        <w:rPr>
          <w:lang w:eastAsia="zh-CN"/>
        </w:rPr>
        <w:t>or NR RedCap UEs</w:t>
      </w:r>
      <w:r w:rsidR="00927C2C">
        <w:rPr>
          <w:lang w:eastAsia="zh-CN"/>
        </w:rPr>
        <w:t xml:space="preserve">, </w:t>
      </w:r>
      <w:r w:rsidR="00C65A17">
        <w:rPr>
          <w:lang w:eastAsia="zh-CN"/>
        </w:rPr>
        <w:t>f</w:t>
      </w:r>
      <w:r w:rsidR="00D61C8E" w:rsidRPr="00C65A17">
        <w:rPr>
          <w:lang w:eastAsia="zh-CN"/>
        </w:rPr>
        <w:t xml:space="preserve">or all the simulated TDD band, only PUSCH </w:t>
      </w:r>
      <w:r w:rsidR="00736049">
        <w:rPr>
          <w:lang w:eastAsia="zh-CN"/>
        </w:rPr>
        <w:t>and Msg3</w:t>
      </w:r>
      <w:r w:rsidR="00220F81">
        <w:rPr>
          <w:lang w:eastAsia="zh-CN"/>
        </w:rPr>
        <w:t xml:space="preserve"> </w:t>
      </w:r>
      <w:r w:rsidR="00D61C8E" w:rsidRPr="00C65A17">
        <w:rPr>
          <w:lang w:eastAsia="zh-CN"/>
        </w:rPr>
        <w:t>is coverage limited</w:t>
      </w:r>
      <w:r w:rsidR="002763AF">
        <w:rPr>
          <w:lang w:eastAsia="zh-CN"/>
        </w:rPr>
        <w:t xml:space="preserve"> where </w:t>
      </w:r>
      <w:r w:rsidR="002763AF" w:rsidRPr="00F640F7">
        <w:rPr>
          <w:lang w:eastAsia="zh-CN"/>
        </w:rPr>
        <w:t xml:space="preserve">Msg3 is coverage limited for 4GHz </w:t>
      </w:r>
      <w:r w:rsidR="003335CC">
        <w:rPr>
          <w:lang w:eastAsia="zh-CN"/>
        </w:rPr>
        <w:t xml:space="preserve">only </w:t>
      </w:r>
      <w:r w:rsidR="002763AF" w:rsidRPr="00F640F7">
        <w:rPr>
          <w:lang w:eastAsia="zh-CN"/>
        </w:rPr>
        <w:t>because of 3 dB antenna radiation loss caused by device size limitations</w:t>
      </w:r>
      <w:r w:rsidR="00D61C8E" w:rsidRPr="00C65A17">
        <w:rPr>
          <w:lang w:eastAsia="zh-CN"/>
        </w:rPr>
        <w:t>.</w:t>
      </w:r>
      <w:r w:rsidR="00217E37">
        <w:rPr>
          <w:lang w:eastAsia="zh-CN"/>
        </w:rPr>
        <w:t xml:space="preserve"> </w:t>
      </w:r>
      <w:r w:rsidR="00217E37">
        <w:rPr>
          <w:rFonts w:hint="eastAsia"/>
          <w:lang w:eastAsia="zh-CN"/>
        </w:rPr>
        <w:t xml:space="preserve">And </w:t>
      </w:r>
      <w:r w:rsidR="00C65A17">
        <w:rPr>
          <w:lang w:eastAsia="zh-CN"/>
        </w:rPr>
        <w:t>for all the simulated F</w:t>
      </w:r>
      <w:r w:rsidR="00C65A17" w:rsidRPr="00C65A17">
        <w:rPr>
          <w:lang w:eastAsia="zh-CN"/>
        </w:rPr>
        <w:t xml:space="preserve">DD band, </w:t>
      </w:r>
      <w:r w:rsidR="00C65A17">
        <w:rPr>
          <w:lang w:eastAsia="zh-CN"/>
        </w:rPr>
        <w:t xml:space="preserve">none of the channels </w:t>
      </w:r>
      <w:r w:rsidR="00C65A17" w:rsidRPr="00C65A17">
        <w:rPr>
          <w:lang w:eastAsia="zh-CN"/>
        </w:rPr>
        <w:t>is coverage limited.</w:t>
      </w:r>
    </w:p>
    <w:p w14:paraId="686D4B89" w14:textId="7B86EA0A" w:rsidR="00F640F7" w:rsidRDefault="00F640F7" w:rsidP="00A21565">
      <w:pPr>
        <w:rPr>
          <w:lang w:eastAsia="zh-CN"/>
        </w:rPr>
      </w:pPr>
      <w:r>
        <w:rPr>
          <w:lang w:eastAsia="zh-CN"/>
        </w:rPr>
        <w:t>For msg3</w:t>
      </w:r>
      <w:r>
        <w:rPr>
          <w:rFonts w:hint="eastAsia"/>
          <w:lang w:eastAsia="zh-CN"/>
        </w:rPr>
        <w:t>,</w:t>
      </w:r>
      <w:r>
        <w:rPr>
          <w:lang w:eastAsia="zh-CN"/>
        </w:rPr>
        <w:t xml:space="preserve"> frequency hopping is not enabled in our simulation</w:t>
      </w:r>
      <w:r w:rsidR="00F32C0A">
        <w:rPr>
          <w:lang w:eastAsia="zh-CN"/>
        </w:rPr>
        <w:t xml:space="preserve">. However, in current Release, inter-slot frequency hopping has already been supported for msg3. </w:t>
      </w:r>
      <w:r w:rsidR="00D3766F">
        <w:rPr>
          <w:lang w:eastAsia="zh-CN"/>
        </w:rPr>
        <w:t xml:space="preserve">Additional </w:t>
      </w:r>
      <w:r w:rsidR="008E7657">
        <w:rPr>
          <w:lang w:eastAsia="zh-CN"/>
        </w:rPr>
        <w:t xml:space="preserve">frequency diversity gain can be achieved if frequency hopping is enabled, </w:t>
      </w:r>
      <w:r w:rsidR="008C331E">
        <w:rPr>
          <w:lang w:eastAsia="zh-CN"/>
        </w:rPr>
        <w:t xml:space="preserve">because </w:t>
      </w:r>
      <w:r w:rsidR="008E7657">
        <w:rPr>
          <w:lang w:eastAsia="zh-CN"/>
        </w:rPr>
        <w:t xml:space="preserve">frequency bandwidth of msg3 </w:t>
      </w:r>
      <w:r w:rsidR="008C331E">
        <w:rPr>
          <w:lang w:eastAsia="zh-CN"/>
        </w:rPr>
        <w:t xml:space="preserve">is only 2PRB </w:t>
      </w:r>
      <w:r w:rsidR="008E7657">
        <w:rPr>
          <w:lang w:eastAsia="zh-CN"/>
        </w:rPr>
        <w:t xml:space="preserve">in current assumption which is </w:t>
      </w:r>
      <w:r w:rsidR="008C331E">
        <w:rPr>
          <w:lang w:eastAsia="zh-CN"/>
        </w:rPr>
        <w:t xml:space="preserve">apparently </w:t>
      </w:r>
      <w:r w:rsidR="008E7657">
        <w:rPr>
          <w:lang w:eastAsia="zh-CN"/>
        </w:rPr>
        <w:t>lower</w:t>
      </w:r>
      <w:r w:rsidR="008C331E">
        <w:rPr>
          <w:lang w:eastAsia="zh-CN"/>
        </w:rPr>
        <w:t xml:space="preserve"> than the coherent bandwidth assuming 300 ns of delay spread.</w:t>
      </w:r>
      <w:r w:rsidR="00D3766F">
        <w:rPr>
          <w:lang w:eastAsia="zh-CN"/>
        </w:rPr>
        <w:t xml:space="preserve"> So frequency hopping of Msg3 for RedCap UEs should also be consider</w:t>
      </w:r>
      <w:r w:rsidR="00BD3D99">
        <w:rPr>
          <w:lang w:eastAsia="zh-CN"/>
        </w:rPr>
        <w:t>e</w:t>
      </w:r>
      <w:r w:rsidR="00AF36A0">
        <w:rPr>
          <w:lang w:eastAsia="zh-CN"/>
        </w:rPr>
        <w:t>d at least within UE bandwidth.</w:t>
      </w:r>
    </w:p>
    <w:p w14:paraId="1110675B" w14:textId="373C7758" w:rsidR="00D3766F" w:rsidRDefault="00D3766F" w:rsidP="00A21565">
      <w:pPr>
        <w:rPr>
          <w:lang w:eastAsia="zh-CN"/>
        </w:rPr>
      </w:pPr>
      <w:r>
        <w:rPr>
          <w:lang w:eastAsia="zh-CN"/>
        </w:rPr>
        <w:t xml:space="preserve">For </w:t>
      </w:r>
      <w:r w:rsidR="00BD3D99">
        <w:rPr>
          <w:lang w:eastAsia="zh-CN"/>
        </w:rPr>
        <w:t>M</w:t>
      </w:r>
      <w:r>
        <w:rPr>
          <w:lang w:eastAsia="zh-CN"/>
        </w:rPr>
        <w:t xml:space="preserve">sg2, </w:t>
      </w:r>
      <w:r w:rsidR="00BD3D99">
        <w:rPr>
          <w:lang w:eastAsia="zh-CN"/>
        </w:rPr>
        <w:t>TBS scaling</w:t>
      </w:r>
      <w:r>
        <w:rPr>
          <w:lang w:eastAsia="zh-CN"/>
        </w:rPr>
        <w:t xml:space="preserve"> is not enabled in our simulation.</w:t>
      </w:r>
      <w:r w:rsidR="00BD3D99">
        <w:rPr>
          <w:lang w:eastAsia="zh-CN"/>
        </w:rPr>
        <w:t xml:space="preserve"> However,</w:t>
      </w:r>
      <w:r w:rsidR="00BD3D99" w:rsidRPr="00BD3D99">
        <w:rPr>
          <w:lang w:eastAsia="zh-CN"/>
        </w:rPr>
        <w:t xml:space="preserve"> </w:t>
      </w:r>
      <w:r w:rsidR="00BD3D99">
        <w:rPr>
          <w:lang w:eastAsia="zh-CN"/>
        </w:rPr>
        <w:t xml:space="preserve">in current Release, TBS scaling, e.g. 0.5, 0.25, has already been supported for Msg2, which means 2 or 4 times repetition in frequency can be enabled and therefore at least 3~6 dB gain can be achieved additionally. </w:t>
      </w:r>
    </w:p>
    <w:p w14:paraId="05D6D525" w14:textId="13EC54D0" w:rsidR="00F640F7" w:rsidRDefault="006C29B3" w:rsidP="00A21565">
      <w:pPr>
        <w:rPr>
          <w:lang w:eastAsia="zh-CN"/>
        </w:rPr>
      </w:pPr>
      <w:r>
        <w:rPr>
          <w:lang w:eastAsia="zh-CN"/>
        </w:rPr>
        <w:t xml:space="preserve">For all the </w:t>
      </w:r>
      <w:r w:rsidR="00DB7DB2">
        <w:rPr>
          <w:lang w:eastAsia="zh-CN"/>
        </w:rPr>
        <w:t>downlink</w:t>
      </w:r>
      <w:r>
        <w:rPr>
          <w:lang w:eastAsia="zh-CN"/>
        </w:rPr>
        <w:t xml:space="preserve"> channels, </w:t>
      </w:r>
      <w:r w:rsidR="00950A79">
        <w:rPr>
          <w:lang w:eastAsia="zh-CN"/>
        </w:rPr>
        <w:t xml:space="preserve">for NR RedCap UEs with 1T2R, </w:t>
      </w:r>
      <w:r>
        <w:rPr>
          <w:lang w:eastAsia="zh-CN"/>
        </w:rPr>
        <w:t xml:space="preserve">the coverage loss </w:t>
      </w:r>
      <w:r w:rsidR="00950A79">
        <w:rPr>
          <w:lang w:eastAsia="zh-CN"/>
        </w:rPr>
        <w:t>is about 6~8 dB</w:t>
      </w:r>
      <w:r>
        <w:rPr>
          <w:lang w:eastAsia="zh-CN"/>
        </w:rPr>
        <w:t xml:space="preserve"> </w:t>
      </w:r>
      <w:r w:rsidRPr="006C29B3">
        <w:rPr>
          <w:lang w:eastAsia="zh-CN"/>
        </w:rPr>
        <w:t xml:space="preserve">for </w:t>
      </w:r>
      <w:r w:rsidR="00950A79">
        <w:rPr>
          <w:lang w:eastAsia="zh-CN"/>
        </w:rPr>
        <w:t>4GHz</w:t>
      </w:r>
      <w:r w:rsidR="00950A79">
        <w:rPr>
          <w:rFonts w:hint="eastAsia"/>
          <w:lang w:eastAsia="zh-CN"/>
        </w:rPr>
        <w:t xml:space="preserve"> and 2.6 GHz in Urban scenario</w:t>
      </w:r>
      <w:r w:rsidR="00F5714D">
        <w:rPr>
          <w:lang w:eastAsia="zh-CN"/>
        </w:rPr>
        <w:t xml:space="preserve">, which </w:t>
      </w:r>
      <w:r w:rsidR="00F639DB">
        <w:rPr>
          <w:lang w:eastAsia="zh-CN"/>
        </w:rPr>
        <w:t xml:space="preserve">mainly </w:t>
      </w:r>
      <w:r w:rsidR="00F5714D">
        <w:rPr>
          <w:lang w:eastAsia="zh-CN"/>
        </w:rPr>
        <w:t xml:space="preserve">comes from </w:t>
      </w:r>
      <w:r w:rsidR="00950A79">
        <w:rPr>
          <w:lang w:eastAsia="zh-CN"/>
        </w:rPr>
        <w:t>reduced</w:t>
      </w:r>
      <w:r w:rsidR="001B202C">
        <w:rPr>
          <w:lang w:eastAsia="zh-CN"/>
        </w:rPr>
        <w:t xml:space="preserve"> UE RX antenna number, </w:t>
      </w:r>
      <w:r w:rsidR="00F5714D">
        <w:rPr>
          <w:lang w:eastAsia="zh-CN"/>
        </w:rPr>
        <w:t xml:space="preserve">the </w:t>
      </w:r>
      <w:r w:rsidR="00F5714D" w:rsidRPr="00FA4A9D">
        <w:rPr>
          <w:lang w:eastAsia="zh-CN"/>
        </w:rPr>
        <w:t xml:space="preserve">reduced antenna </w:t>
      </w:r>
      <w:r w:rsidR="00950A79">
        <w:rPr>
          <w:lang w:eastAsia="zh-CN"/>
        </w:rPr>
        <w:t>gain</w:t>
      </w:r>
      <w:r w:rsidR="0026217C">
        <w:rPr>
          <w:lang w:eastAsia="zh-CN"/>
        </w:rPr>
        <w:t xml:space="preserve"> and UE bandwidth reduction</w:t>
      </w:r>
      <w:r w:rsidR="00950A79">
        <w:rPr>
          <w:lang w:eastAsia="zh-CN"/>
        </w:rPr>
        <w:t xml:space="preserve">. And the coverage loss is 3 dB </w:t>
      </w:r>
      <w:r w:rsidR="00950A79" w:rsidRPr="006C29B3">
        <w:rPr>
          <w:lang w:eastAsia="zh-CN"/>
        </w:rPr>
        <w:t xml:space="preserve">for </w:t>
      </w:r>
      <w:r w:rsidR="00950A79">
        <w:rPr>
          <w:lang w:eastAsia="zh-CN"/>
        </w:rPr>
        <w:t>700M</w:t>
      </w:r>
      <w:r w:rsidR="00950A79">
        <w:rPr>
          <w:rFonts w:hint="eastAsia"/>
          <w:lang w:eastAsia="zh-CN"/>
        </w:rPr>
        <w:t xml:space="preserve">Hz in </w:t>
      </w:r>
      <w:r w:rsidR="00950A79">
        <w:rPr>
          <w:lang w:eastAsia="zh-CN"/>
        </w:rPr>
        <w:t>rural</w:t>
      </w:r>
      <w:r w:rsidR="00950A79">
        <w:rPr>
          <w:rFonts w:hint="eastAsia"/>
          <w:lang w:eastAsia="zh-CN"/>
        </w:rPr>
        <w:t xml:space="preserve"> scenario</w:t>
      </w:r>
      <w:r w:rsidR="00950A79">
        <w:rPr>
          <w:lang w:eastAsia="zh-CN"/>
        </w:rPr>
        <w:t xml:space="preserve">, which only comes from the </w:t>
      </w:r>
      <w:r w:rsidR="00950A79" w:rsidRPr="00FA4A9D">
        <w:rPr>
          <w:lang w:eastAsia="zh-CN"/>
        </w:rPr>
        <w:t xml:space="preserve">reduced antenna </w:t>
      </w:r>
      <w:r w:rsidR="00950A79">
        <w:rPr>
          <w:lang w:eastAsia="zh-CN"/>
        </w:rPr>
        <w:t>gain.</w:t>
      </w:r>
      <w:r w:rsidR="00F639DB" w:rsidRPr="00F639DB">
        <w:rPr>
          <w:lang w:eastAsia="zh-CN"/>
        </w:rPr>
        <w:t xml:space="preserve"> </w:t>
      </w:r>
      <w:r w:rsidR="00F639DB">
        <w:rPr>
          <w:lang w:eastAsia="zh-CN"/>
        </w:rPr>
        <w:t xml:space="preserve">For NR RedCap UEs with 1T1R, the coverage loss is about 9~12 dB </w:t>
      </w:r>
      <w:r w:rsidR="00F639DB" w:rsidRPr="006C29B3">
        <w:rPr>
          <w:lang w:eastAsia="zh-CN"/>
        </w:rPr>
        <w:t xml:space="preserve">for </w:t>
      </w:r>
      <w:r w:rsidR="00F639DB">
        <w:rPr>
          <w:lang w:eastAsia="zh-CN"/>
        </w:rPr>
        <w:t>4GHz</w:t>
      </w:r>
      <w:r w:rsidR="00F639DB">
        <w:rPr>
          <w:rFonts w:hint="eastAsia"/>
          <w:lang w:eastAsia="zh-CN"/>
        </w:rPr>
        <w:t xml:space="preserve"> and 2.6 GHz in Urban scenario</w:t>
      </w:r>
      <w:r w:rsidR="00DB7DB2">
        <w:rPr>
          <w:lang w:eastAsia="zh-CN"/>
        </w:rPr>
        <w:t xml:space="preserve"> and 6~7 dB </w:t>
      </w:r>
      <w:r w:rsidR="00DB7DB2" w:rsidRPr="006C29B3">
        <w:rPr>
          <w:lang w:eastAsia="zh-CN"/>
        </w:rPr>
        <w:t xml:space="preserve">for </w:t>
      </w:r>
      <w:r w:rsidR="00DB7DB2">
        <w:rPr>
          <w:lang w:eastAsia="zh-CN"/>
        </w:rPr>
        <w:t>700M</w:t>
      </w:r>
      <w:r w:rsidR="00DB7DB2">
        <w:rPr>
          <w:rFonts w:hint="eastAsia"/>
          <w:lang w:eastAsia="zh-CN"/>
        </w:rPr>
        <w:t xml:space="preserve">Hz in </w:t>
      </w:r>
      <w:r w:rsidR="00DB7DB2">
        <w:rPr>
          <w:lang w:eastAsia="zh-CN"/>
        </w:rPr>
        <w:t>rural</w:t>
      </w:r>
      <w:r w:rsidR="00DB7DB2">
        <w:rPr>
          <w:rFonts w:hint="eastAsia"/>
          <w:lang w:eastAsia="zh-CN"/>
        </w:rPr>
        <w:t xml:space="preserve"> scenario</w:t>
      </w:r>
      <w:r w:rsidR="00F639DB">
        <w:rPr>
          <w:lang w:eastAsia="zh-CN"/>
        </w:rPr>
        <w:t xml:space="preserve">, which mainly comes from reduced RX antenna number and the </w:t>
      </w:r>
      <w:r w:rsidR="00F639DB" w:rsidRPr="00FA4A9D">
        <w:rPr>
          <w:lang w:eastAsia="zh-CN"/>
        </w:rPr>
        <w:t xml:space="preserve">reduced antenna </w:t>
      </w:r>
      <w:r w:rsidR="00F639DB">
        <w:rPr>
          <w:lang w:eastAsia="zh-CN"/>
        </w:rPr>
        <w:t xml:space="preserve">gain. </w:t>
      </w:r>
      <w:r w:rsidR="007A6E98">
        <w:rPr>
          <w:lang w:eastAsia="zh-CN"/>
        </w:rPr>
        <w:t xml:space="preserve">The coverage loss by 1T1R compared to 1T2R for NR RedCap UEs is around 3 </w:t>
      </w:r>
      <w:proofErr w:type="spellStart"/>
      <w:r w:rsidR="007A6E98">
        <w:rPr>
          <w:lang w:eastAsia="zh-CN"/>
        </w:rPr>
        <w:t>dB.</w:t>
      </w:r>
      <w:proofErr w:type="spellEnd"/>
    </w:p>
    <w:p w14:paraId="01C45BC1" w14:textId="2D141634" w:rsidR="00FA7249" w:rsidRDefault="00FA7249" w:rsidP="00A21565">
      <w:pPr>
        <w:rPr>
          <w:lang w:eastAsia="zh-CN"/>
        </w:rPr>
      </w:pPr>
      <w:r>
        <w:rPr>
          <w:lang w:eastAsia="zh-CN"/>
        </w:rPr>
        <w:t>In addition, whether the coverage of Re</w:t>
      </w:r>
      <w:r w:rsidR="008F0BE3">
        <w:rPr>
          <w:lang w:eastAsia="zh-CN"/>
        </w:rPr>
        <w:t xml:space="preserve">dCap UEs is limited or not is </w:t>
      </w:r>
      <w:r>
        <w:rPr>
          <w:lang w:eastAsia="zh-CN"/>
        </w:rPr>
        <w:t>determined by target ISD</w:t>
      </w:r>
      <w:r w:rsidR="008F0BE3">
        <w:rPr>
          <w:lang w:eastAsia="zh-CN"/>
        </w:rPr>
        <w:t xml:space="preserve">. However, </w:t>
      </w:r>
      <w:r>
        <w:rPr>
          <w:lang w:eastAsia="zh-CN"/>
        </w:rPr>
        <w:t>the value of 350 m is already very modest.</w:t>
      </w:r>
      <w:r w:rsidR="008F0BE3">
        <w:rPr>
          <w:lang w:eastAsia="zh-CN"/>
        </w:rPr>
        <w:t xml:space="preserve"> </w:t>
      </w:r>
      <w:r>
        <w:rPr>
          <w:lang w:eastAsia="zh-CN"/>
        </w:rPr>
        <w:t xml:space="preserve">If a radical target ISD is considered, e.g. 500m, </w:t>
      </w:r>
      <w:r w:rsidR="008F0BE3">
        <w:rPr>
          <w:lang w:eastAsia="zh-CN"/>
        </w:rPr>
        <w:t>it can be foreseen that the downlink coverage of RedCap UEs with 1T1R will also be limited.</w:t>
      </w:r>
    </w:p>
    <w:p w14:paraId="438F7398" w14:textId="10A167FF" w:rsidR="009D1AA5" w:rsidRPr="009B65E7" w:rsidRDefault="00D61C8E" w:rsidP="009D1AA5">
      <w:pPr>
        <w:pStyle w:val="ListParagraph"/>
        <w:ind w:firstLineChars="0" w:firstLine="0"/>
        <w:rPr>
          <w:i/>
          <w:lang w:eastAsia="zh-CN"/>
        </w:rPr>
      </w:pPr>
      <w:r>
        <w:rPr>
          <w:b/>
          <w:i/>
          <w:lang w:eastAsia="zh-CN"/>
        </w:rPr>
        <w:t>Observation 1</w:t>
      </w:r>
      <w:r w:rsidR="009D1AA5" w:rsidRPr="00D430AC">
        <w:rPr>
          <w:b/>
          <w:i/>
          <w:lang w:eastAsia="zh-CN"/>
        </w:rPr>
        <w:t>:</w:t>
      </w:r>
      <w:r w:rsidR="009D1AA5" w:rsidRPr="00D430AC">
        <w:rPr>
          <w:i/>
          <w:lang w:eastAsia="zh-CN"/>
        </w:rPr>
        <w:t xml:space="preserve"> </w:t>
      </w:r>
      <w:r w:rsidR="0085148C" w:rsidRPr="009B65E7">
        <w:rPr>
          <w:i/>
          <w:lang w:eastAsia="zh-CN"/>
        </w:rPr>
        <w:t>For all the simulated TDD</w:t>
      </w:r>
      <w:r>
        <w:rPr>
          <w:i/>
          <w:lang w:eastAsia="zh-CN"/>
        </w:rPr>
        <w:t xml:space="preserve"> band</w:t>
      </w:r>
      <w:r w:rsidR="0085148C" w:rsidRPr="009B65E7">
        <w:rPr>
          <w:i/>
          <w:lang w:eastAsia="zh-CN"/>
        </w:rPr>
        <w:t xml:space="preserve">, </w:t>
      </w:r>
      <w:r>
        <w:rPr>
          <w:i/>
          <w:lang w:eastAsia="zh-CN"/>
        </w:rPr>
        <w:t xml:space="preserve">PUSCH is </w:t>
      </w:r>
      <w:r w:rsidR="0085148C" w:rsidRPr="009B65E7">
        <w:rPr>
          <w:i/>
          <w:lang w:eastAsia="zh-CN"/>
        </w:rPr>
        <w:t>coverage limited</w:t>
      </w:r>
      <w:r w:rsidR="009D1AA5" w:rsidRPr="00D430AC">
        <w:rPr>
          <w:i/>
          <w:lang w:eastAsia="zh-CN"/>
        </w:rPr>
        <w:t>.</w:t>
      </w:r>
      <w:r w:rsidR="00135B0C">
        <w:rPr>
          <w:i/>
          <w:lang w:eastAsia="zh-CN"/>
        </w:rPr>
        <w:t xml:space="preserve"> Msg3 is coverage limited for 4GHz because of 3 dB antenna radiation loss </w:t>
      </w:r>
      <w:r w:rsidR="002763AF">
        <w:rPr>
          <w:i/>
          <w:lang w:eastAsia="zh-CN"/>
        </w:rPr>
        <w:t xml:space="preserve">caused by </w:t>
      </w:r>
      <w:r w:rsidR="002763AF" w:rsidRPr="002763AF">
        <w:rPr>
          <w:i/>
          <w:lang w:eastAsia="zh-CN"/>
        </w:rPr>
        <w:t>device size limitations</w:t>
      </w:r>
      <w:r w:rsidR="002763AF">
        <w:rPr>
          <w:i/>
          <w:lang w:eastAsia="zh-CN"/>
        </w:rPr>
        <w:t>.</w:t>
      </w:r>
    </w:p>
    <w:p w14:paraId="5557875B" w14:textId="4DB67F56" w:rsidR="00311D75" w:rsidRDefault="00D61C8E" w:rsidP="009D1AA5">
      <w:pPr>
        <w:pStyle w:val="ListParagraph"/>
        <w:ind w:firstLineChars="0" w:firstLine="0"/>
        <w:rPr>
          <w:i/>
          <w:lang w:eastAsia="zh-CN"/>
        </w:rPr>
      </w:pPr>
      <w:r>
        <w:rPr>
          <w:b/>
          <w:i/>
          <w:lang w:eastAsia="zh-CN"/>
        </w:rPr>
        <w:t>Observation 2</w:t>
      </w:r>
      <w:r w:rsidR="00311D75" w:rsidRPr="009B65E7">
        <w:rPr>
          <w:b/>
          <w:i/>
          <w:lang w:eastAsia="zh-CN"/>
        </w:rPr>
        <w:t>:</w:t>
      </w:r>
      <w:r>
        <w:rPr>
          <w:i/>
          <w:lang w:eastAsia="zh-CN"/>
        </w:rPr>
        <w:t xml:space="preserve"> For all the simulated FDD band</w:t>
      </w:r>
      <w:r w:rsidR="00311D75" w:rsidRPr="009B65E7">
        <w:rPr>
          <w:i/>
          <w:lang w:eastAsia="zh-CN"/>
        </w:rPr>
        <w:t>,</w:t>
      </w:r>
      <w:r>
        <w:rPr>
          <w:i/>
          <w:lang w:eastAsia="zh-CN"/>
        </w:rPr>
        <w:t xml:space="preserve"> none of the channels is</w:t>
      </w:r>
      <w:r w:rsidRPr="00D61C8E">
        <w:rPr>
          <w:i/>
          <w:lang w:eastAsia="zh-CN"/>
        </w:rPr>
        <w:t xml:space="preserve"> </w:t>
      </w:r>
      <w:r w:rsidRPr="009B65E7">
        <w:rPr>
          <w:i/>
          <w:lang w:eastAsia="zh-CN"/>
        </w:rPr>
        <w:t>coverage limited</w:t>
      </w:r>
      <w:r w:rsidR="00AF3FAC">
        <w:rPr>
          <w:i/>
          <w:lang w:eastAsia="zh-CN"/>
        </w:rPr>
        <w:t>.</w:t>
      </w:r>
    </w:p>
    <w:p w14:paraId="034DFE5E" w14:textId="5542533C" w:rsidR="00050DF6" w:rsidRDefault="00050DF6" w:rsidP="009D1AA5">
      <w:pPr>
        <w:pStyle w:val="ListParagraph"/>
        <w:ind w:firstLineChars="0" w:firstLine="0"/>
        <w:rPr>
          <w:i/>
          <w:lang w:eastAsia="zh-CN"/>
        </w:rPr>
      </w:pPr>
      <w:r w:rsidRPr="00C03E4C">
        <w:rPr>
          <w:b/>
          <w:i/>
          <w:lang w:eastAsia="zh-CN"/>
        </w:rPr>
        <w:t xml:space="preserve">Observation 3: </w:t>
      </w:r>
      <w:r w:rsidR="007A6E98">
        <w:rPr>
          <w:i/>
          <w:lang w:eastAsia="zh-CN"/>
        </w:rPr>
        <w:t>For Msg.3, frequency hopping</w:t>
      </w:r>
      <w:r w:rsidR="00F754BF">
        <w:rPr>
          <w:i/>
          <w:lang w:eastAsia="zh-CN"/>
        </w:rPr>
        <w:t xml:space="preserve"> </w:t>
      </w:r>
      <w:r w:rsidR="007A6E98">
        <w:rPr>
          <w:i/>
          <w:lang w:eastAsia="zh-CN"/>
        </w:rPr>
        <w:t>can be considered for NR RedCap UEs</w:t>
      </w:r>
      <w:r w:rsidR="00942BFE">
        <w:rPr>
          <w:i/>
          <w:lang w:eastAsia="zh-CN"/>
        </w:rPr>
        <w:t>.</w:t>
      </w:r>
    </w:p>
    <w:p w14:paraId="3DCDD276" w14:textId="6C80024E" w:rsidR="00942BFE" w:rsidRPr="00942BFE" w:rsidRDefault="00942BFE" w:rsidP="009D1AA5">
      <w:pPr>
        <w:pStyle w:val="ListParagraph"/>
        <w:ind w:firstLineChars="0" w:firstLine="0"/>
        <w:rPr>
          <w:i/>
          <w:lang w:eastAsia="zh-CN"/>
        </w:rPr>
      </w:pPr>
      <w:r w:rsidRPr="00C03E4C">
        <w:rPr>
          <w:b/>
          <w:i/>
          <w:lang w:eastAsia="zh-CN"/>
        </w:rPr>
        <w:t>Observation 4:</w:t>
      </w:r>
      <w:r w:rsidRPr="00942BFE">
        <w:rPr>
          <w:lang w:eastAsia="zh-CN"/>
        </w:rPr>
        <w:t xml:space="preserve"> </w:t>
      </w:r>
      <w:r>
        <w:rPr>
          <w:i/>
          <w:lang w:eastAsia="zh-CN"/>
        </w:rPr>
        <w:t>F</w:t>
      </w:r>
      <w:r w:rsidRPr="00C03E4C">
        <w:rPr>
          <w:i/>
          <w:lang w:eastAsia="zh-CN"/>
        </w:rPr>
        <w:t>or Msg.2, TBS scaling</w:t>
      </w:r>
      <w:r>
        <w:rPr>
          <w:i/>
          <w:lang w:eastAsia="zh-CN"/>
        </w:rPr>
        <w:t xml:space="preserve"> has already been supported in Rel-15, which</w:t>
      </w:r>
      <w:r w:rsidRPr="00C03E4C">
        <w:rPr>
          <w:i/>
          <w:lang w:eastAsia="zh-CN"/>
        </w:rPr>
        <w:t xml:space="preserve"> should </w:t>
      </w:r>
      <w:r>
        <w:rPr>
          <w:i/>
          <w:lang w:eastAsia="zh-CN"/>
        </w:rPr>
        <w:t xml:space="preserve">also </w:t>
      </w:r>
      <w:r w:rsidRPr="00C03E4C">
        <w:rPr>
          <w:i/>
          <w:lang w:eastAsia="zh-CN"/>
        </w:rPr>
        <w:t xml:space="preserve">be </w:t>
      </w:r>
      <w:r>
        <w:rPr>
          <w:i/>
          <w:lang w:eastAsia="zh-CN"/>
        </w:rPr>
        <w:t>included</w:t>
      </w:r>
      <w:r w:rsidRPr="00C03E4C">
        <w:rPr>
          <w:i/>
          <w:lang w:eastAsia="zh-CN"/>
        </w:rPr>
        <w:t xml:space="preserve"> for RedCap</w:t>
      </w:r>
      <w:r>
        <w:rPr>
          <w:i/>
          <w:lang w:eastAsia="zh-CN"/>
        </w:rPr>
        <w:t xml:space="preserve"> UEs. </w:t>
      </w:r>
    </w:p>
    <w:p w14:paraId="6F503E7E" w14:textId="76FEBCAA" w:rsidR="00050DF6" w:rsidRPr="00F754BF" w:rsidRDefault="00050DF6" w:rsidP="009D1AA5">
      <w:pPr>
        <w:pStyle w:val="ListParagraph"/>
        <w:ind w:firstLineChars="0" w:firstLine="0"/>
        <w:rPr>
          <w:i/>
          <w:lang w:eastAsia="zh-CN"/>
        </w:rPr>
      </w:pPr>
      <w:r w:rsidRPr="00C03E4C">
        <w:rPr>
          <w:b/>
          <w:i/>
          <w:lang w:eastAsia="zh-CN"/>
        </w:rPr>
        <w:t xml:space="preserve">Observation </w:t>
      </w:r>
      <w:r w:rsidR="00942BFE" w:rsidRPr="00C03E4C">
        <w:rPr>
          <w:b/>
          <w:i/>
          <w:lang w:eastAsia="zh-CN"/>
        </w:rPr>
        <w:t>5</w:t>
      </w:r>
      <w:r w:rsidRPr="00C03E4C">
        <w:rPr>
          <w:b/>
          <w:i/>
          <w:lang w:eastAsia="zh-CN"/>
        </w:rPr>
        <w:t>:</w:t>
      </w:r>
      <w:r w:rsidR="00942BFE" w:rsidRPr="00942BFE">
        <w:rPr>
          <w:lang w:eastAsia="zh-CN"/>
        </w:rPr>
        <w:t xml:space="preserve"> </w:t>
      </w:r>
      <w:r w:rsidR="00942BFE" w:rsidRPr="00C03E4C">
        <w:rPr>
          <w:i/>
          <w:lang w:eastAsia="zh-CN"/>
        </w:rPr>
        <w:t xml:space="preserve">The coverage loss by 1T1R compared to 1T2R for NR RedCap UEs is around 3 </w:t>
      </w:r>
      <w:proofErr w:type="spellStart"/>
      <w:r w:rsidR="00942BFE" w:rsidRPr="00C03E4C">
        <w:rPr>
          <w:i/>
          <w:lang w:eastAsia="zh-CN"/>
        </w:rPr>
        <w:t>dB.</w:t>
      </w:r>
      <w:proofErr w:type="spellEnd"/>
    </w:p>
    <w:p w14:paraId="38F3775B" w14:textId="05E55E8E" w:rsidR="00050DF6" w:rsidRPr="009B65E7" w:rsidRDefault="00050DF6" w:rsidP="009D1AA5">
      <w:pPr>
        <w:pStyle w:val="ListParagraph"/>
        <w:ind w:firstLineChars="0" w:firstLine="0"/>
        <w:rPr>
          <w:i/>
          <w:lang w:eastAsia="zh-CN"/>
        </w:rPr>
      </w:pPr>
      <w:r w:rsidRPr="00C03E4C">
        <w:rPr>
          <w:b/>
          <w:i/>
          <w:lang w:eastAsia="zh-CN"/>
        </w:rPr>
        <w:t xml:space="preserve">Observation </w:t>
      </w:r>
      <w:r w:rsidR="00942BFE" w:rsidRPr="00C03E4C">
        <w:rPr>
          <w:b/>
          <w:i/>
          <w:lang w:eastAsia="zh-CN"/>
        </w:rPr>
        <w:t>6</w:t>
      </w:r>
      <w:r w:rsidRPr="00C03E4C">
        <w:rPr>
          <w:b/>
          <w:i/>
          <w:lang w:eastAsia="zh-CN"/>
        </w:rPr>
        <w:t>:</w:t>
      </w:r>
      <w:r>
        <w:rPr>
          <w:i/>
          <w:lang w:eastAsia="zh-CN"/>
        </w:rPr>
        <w:t xml:space="preserve"> </w:t>
      </w:r>
      <w:r w:rsidR="00942BFE" w:rsidRPr="002626C5">
        <w:rPr>
          <w:i/>
          <w:lang w:eastAsia="zh-CN"/>
        </w:rPr>
        <w:t>If a radical target ISD is considered, e.g. 500m, it can be foreseen that the downlink coverage of RedCap UEs with 1T1R will also be limited.</w:t>
      </w:r>
    </w:p>
    <w:p w14:paraId="2C190E64" w14:textId="77777777" w:rsidR="001B4836" w:rsidRPr="00A21565" w:rsidRDefault="001B4836" w:rsidP="00A21565">
      <w:pPr>
        <w:rPr>
          <w:lang w:eastAsia="zh-CN"/>
        </w:rPr>
      </w:pPr>
    </w:p>
    <w:p w14:paraId="6351EE12" w14:textId="710C7622" w:rsidR="000B2704" w:rsidRPr="00B21275" w:rsidRDefault="000B2704" w:rsidP="000B2704">
      <w:pPr>
        <w:rPr>
          <w:b/>
          <w:bCs/>
          <w:u w:val="single"/>
          <w:lang w:eastAsia="zh-CN"/>
        </w:rPr>
      </w:pPr>
      <w:r>
        <w:rPr>
          <w:b/>
          <w:bCs/>
          <w:u w:val="single"/>
          <w:lang w:eastAsia="zh-CN"/>
        </w:rPr>
        <w:t>H</w:t>
      </w:r>
      <w:r w:rsidR="00E22548">
        <w:rPr>
          <w:b/>
          <w:bCs/>
          <w:u w:val="single"/>
          <w:lang w:eastAsia="zh-CN"/>
        </w:rPr>
        <w:t xml:space="preserve">alf </w:t>
      </w:r>
      <w:r>
        <w:rPr>
          <w:b/>
          <w:bCs/>
          <w:u w:val="single"/>
          <w:lang w:eastAsia="zh-CN"/>
        </w:rPr>
        <w:t>D</w:t>
      </w:r>
      <w:r w:rsidR="00E22548">
        <w:rPr>
          <w:b/>
          <w:bCs/>
          <w:u w:val="single"/>
          <w:lang w:eastAsia="zh-CN"/>
        </w:rPr>
        <w:t xml:space="preserve">uplex </w:t>
      </w:r>
      <w:r>
        <w:rPr>
          <w:b/>
          <w:bCs/>
          <w:u w:val="single"/>
          <w:lang w:eastAsia="zh-CN"/>
        </w:rPr>
        <w:t>FDD</w:t>
      </w:r>
      <w:r w:rsidR="00E22548">
        <w:rPr>
          <w:b/>
          <w:bCs/>
          <w:u w:val="single"/>
          <w:lang w:eastAsia="zh-CN"/>
        </w:rPr>
        <w:t xml:space="preserve"> (HD-FDD)</w:t>
      </w:r>
      <w:r>
        <w:rPr>
          <w:b/>
          <w:bCs/>
          <w:u w:val="single"/>
          <w:lang w:eastAsia="zh-CN"/>
        </w:rPr>
        <w:t xml:space="preserve"> impact on coverage</w:t>
      </w:r>
    </w:p>
    <w:p w14:paraId="24CFDCE1" w14:textId="5F8B8701" w:rsidR="00560FA3" w:rsidRDefault="00E22548" w:rsidP="00A21565">
      <w:r>
        <w:rPr>
          <w:lang w:eastAsia="zh-CN"/>
        </w:rPr>
        <w:t xml:space="preserve">HD-FDD is one of the potential technique to reduce the UE complexity and cost as discussed in SID. </w:t>
      </w:r>
      <w:r w:rsidR="00164351">
        <w:rPr>
          <w:lang w:eastAsia="zh-CN"/>
        </w:rPr>
        <w:t>A</w:t>
      </w:r>
      <w:r>
        <w:rPr>
          <w:lang w:eastAsia="zh-CN"/>
        </w:rPr>
        <w:t>s evaluate</w:t>
      </w:r>
      <w:r w:rsidR="00761D83">
        <w:rPr>
          <w:lang w:eastAsia="zh-CN"/>
        </w:rPr>
        <w:t>d</w:t>
      </w:r>
      <w:r>
        <w:rPr>
          <w:lang w:eastAsia="zh-CN"/>
        </w:rPr>
        <w:t xml:space="preserve"> in 36.888, </w:t>
      </w:r>
      <w:r w:rsidR="00F215D5">
        <w:rPr>
          <w:lang w:eastAsia="zh-CN"/>
        </w:rPr>
        <w:t xml:space="preserve">type-A </w:t>
      </w:r>
      <w:r>
        <w:rPr>
          <w:lang w:eastAsia="zh-CN"/>
        </w:rPr>
        <w:t xml:space="preserve">HD-FDD </w:t>
      </w:r>
      <w:r w:rsidR="00F215D5">
        <w:rPr>
          <w:lang w:eastAsia="zh-CN"/>
        </w:rPr>
        <w:t xml:space="preserve">has switching interruption only on downlink subframes which </w:t>
      </w:r>
      <w:r>
        <w:rPr>
          <w:lang w:eastAsia="zh-CN"/>
        </w:rPr>
        <w:t>result</w:t>
      </w:r>
      <w:r w:rsidR="00D9660B">
        <w:rPr>
          <w:lang w:eastAsia="zh-CN"/>
        </w:rPr>
        <w:t>s</w:t>
      </w:r>
      <w:r>
        <w:rPr>
          <w:lang w:eastAsia="zh-CN"/>
        </w:rPr>
        <w:t xml:space="preserve"> in no </w:t>
      </w:r>
      <w:r w:rsidR="00F215D5">
        <w:rPr>
          <w:lang w:eastAsia="zh-CN"/>
        </w:rPr>
        <w:t>change</w:t>
      </w:r>
      <w:r>
        <w:rPr>
          <w:lang w:eastAsia="zh-CN"/>
        </w:rPr>
        <w:t xml:space="preserve"> of </w:t>
      </w:r>
      <w:r w:rsidR="00D9660B">
        <w:rPr>
          <w:lang w:eastAsia="zh-CN"/>
        </w:rPr>
        <w:t xml:space="preserve">required SINR of uplink transmission </w:t>
      </w:r>
      <w:r w:rsidR="00F215D5">
        <w:rPr>
          <w:lang w:eastAsia="zh-CN"/>
        </w:rPr>
        <w:t>but increased required SINR of downlink transmission for a given TBS</w:t>
      </w:r>
      <w:r w:rsidR="002B3657">
        <w:rPr>
          <w:lang w:eastAsia="zh-CN"/>
        </w:rPr>
        <w:t xml:space="preserve"> at one subframe</w:t>
      </w:r>
      <w:r w:rsidR="00F215D5">
        <w:rPr>
          <w:lang w:eastAsia="zh-CN"/>
        </w:rPr>
        <w:t xml:space="preserve">. </w:t>
      </w:r>
      <w:r w:rsidR="00761D83">
        <w:t xml:space="preserve">This </w:t>
      </w:r>
      <w:r w:rsidR="00F215D5">
        <w:t xml:space="preserve">increased </w:t>
      </w:r>
      <w:r w:rsidR="002B3657">
        <w:t xml:space="preserve">required SINR, or equivalent </w:t>
      </w:r>
      <w:r w:rsidR="00761D83">
        <w:t>SINR loss</w:t>
      </w:r>
      <w:r w:rsidR="002B3657">
        <w:t>,</w:t>
      </w:r>
      <w:r w:rsidR="00761D83">
        <w:t xml:space="preserve"> </w:t>
      </w:r>
      <w:r w:rsidR="002B3657">
        <w:t>may be</w:t>
      </w:r>
      <w:r w:rsidR="00761D83">
        <w:t xml:space="preserve"> compensated by the improved noise figure of a switch-based receiver RF chain.</w:t>
      </w:r>
      <w:r w:rsidR="0041537B">
        <w:t xml:space="preserve"> </w:t>
      </w:r>
      <w:r w:rsidR="00761D83">
        <w:t>However,</w:t>
      </w:r>
      <w:r w:rsidR="00C9115E">
        <w:t xml:space="preserve"> </w:t>
      </w:r>
      <w:r w:rsidR="00560FA3">
        <w:t xml:space="preserve">because </w:t>
      </w:r>
      <w:r w:rsidR="002B3657">
        <w:t>the available time resources within each 10 ms frame are reduced in both downlink and uplink</w:t>
      </w:r>
      <w:r w:rsidR="00560FA3">
        <w:t xml:space="preserve">, HD-FDD </w:t>
      </w:r>
      <w:r w:rsidR="00C9115E">
        <w:t xml:space="preserve">will apparently result in data rate </w:t>
      </w:r>
      <w:r w:rsidR="00D9660B">
        <w:t xml:space="preserve">reduction </w:t>
      </w:r>
      <w:r w:rsidR="00792E6C">
        <w:t xml:space="preserve">of PDSCH </w:t>
      </w:r>
      <w:r w:rsidR="00D9660B">
        <w:t>and</w:t>
      </w:r>
      <w:r w:rsidR="00792E6C">
        <w:t xml:space="preserve"> PUSCH, </w:t>
      </w:r>
      <w:r w:rsidR="00562B2C">
        <w:rPr>
          <w:rFonts w:hint="eastAsia"/>
          <w:lang w:eastAsia="zh-CN"/>
        </w:rPr>
        <w:t>t</w:t>
      </w:r>
      <w:r w:rsidR="00562B2C">
        <w:rPr>
          <w:lang w:eastAsia="zh-CN"/>
        </w:rPr>
        <w:t xml:space="preserve">hus </w:t>
      </w:r>
      <w:r w:rsidR="00560FA3">
        <w:rPr>
          <w:lang w:eastAsia="zh-CN"/>
        </w:rPr>
        <w:t>coverage reduction</w:t>
      </w:r>
      <w:r w:rsidR="00562B2C">
        <w:rPr>
          <w:lang w:eastAsia="zh-CN"/>
        </w:rPr>
        <w:t xml:space="preserve"> of PDSCH </w:t>
      </w:r>
      <w:r w:rsidR="00560FA3">
        <w:rPr>
          <w:lang w:eastAsia="zh-CN"/>
        </w:rPr>
        <w:t>and</w:t>
      </w:r>
      <w:r w:rsidR="00562B2C">
        <w:rPr>
          <w:lang w:eastAsia="zh-CN"/>
        </w:rPr>
        <w:t xml:space="preserve"> PUSCH</w:t>
      </w:r>
      <w:r w:rsidR="007C44C9">
        <w:t>.</w:t>
      </w:r>
      <w:r w:rsidR="003E51DF">
        <w:t xml:space="preserve"> </w:t>
      </w:r>
    </w:p>
    <w:p w14:paraId="32542160" w14:textId="14F46A90" w:rsidR="0041537B" w:rsidRDefault="002B3657" w:rsidP="00A21565">
      <w:r>
        <w:t xml:space="preserve">For type B HD-FDD defined in LTE, </w:t>
      </w:r>
      <w:r w:rsidR="00560FA3">
        <w:t xml:space="preserve">because </w:t>
      </w:r>
      <w:r>
        <w:t>both the downlink subframes preceding an uplink subframe and following an uplink subframe from the same UE will not be received</w:t>
      </w:r>
      <w:r w:rsidR="00560FA3">
        <w:t>,</w:t>
      </w:r>
      <w:r>
        <w:t xml:space="preserve"> </w:t>
      </w:r>
      <w:r w:rsidR="00A80A17">
        <w:t>the impact on data rate of</w:t>
      </w:r>
      <w:r w:rsidR="00A80A17">
        <w:rPr>
          <w:rFonts w:hint="eastAsia"/>
          <w:lang w:eastAsia="zh-CN"/>
        </w:rPr>
        <w:t xml:space="preserve"> </w:t>
      </w:r>
      <w:r w:rsidR="00A80A17">
        <w:rPr>
          <w:lang w:eastAsia="zh-CN"/>
        </w:rPr>
        <w:t xml:space="preserve">PDSCH or </w:t>
      </w:r>
      <w:r w:rsidR="00A80A17">
        <w:t>PUSCH by type B HD-</w:t>
      </w:r>
      <w:r w:rsidR="004C0CB9">
        <w:t>HDD is</w:t>
      </w:r>
      <w:r w:rsidR="00A80A17">
        <w:t xml:space="preserve"> </w:t>
      </w:r>
      <w:r w:rsidR="00560FA3">
        <w:t xml:space="preserve">even </w:t>
      </w:r>
      <w:r w:rsidR="00A80A17">
        <w:t>greater than type A HD-FDD.</w:t>
      </w:r>
    </w:p>
    <w:p w14:paraId="45AA5467" w14:textId="1E928DE8" w:rsidR="00761D83" w:rsidRDefault="00A80A17" w:rsidP="00A21565">
      <w:pPr>
        <w:rPr>
          <w:lang w:eastAsia="zh-CN"/>
        </w:rPr>
      </w:pPr>
      <w:r>
        <w:t>In summary,</w:t>
      </w:r>
      <w:r w:rsidR="004F51D1">
        <w:t xml:space="preserve"> if </w:t>
      </w:r>
      <w:r>
        <w:t>the same reference data rate</w:t>
      </w:r>
      <w:r w:rsidR="00027B49">
        <w:t xml:space="preserve"> of</w:t>
      </w:r>
      <w:r>
        <w:t xml:space="preserve"> downlink or uplink is </w:t>
      </w:r>
      <w:r w:rsidR="00F215D5">
        <w:t>required</w:t>
      </w:r>
      <w:r w:rsidR="004F51D1">
        <w:t xml:space="preserve">, </w:t>
      </w:r>
      <w:r w:rsidR="00F215D5">
        <w:t xml:space="preserve">HD-FDD </w:t>
      </w:r>
      <w:r w:rsidR="004F51D1">
        <w:t xml:space="preserve">will result in </w:t>
      </w:r>
      <w:r w:rsidR="00560FA3">
        <w:t xml:space="preserve">coverage </w:t>
      </w:r>
      <w:r w:rsidR="00127B99">
        <w:t xml:space="preserve">loss of </w:t>
      </w:r>
      <w:r w:rsidR="00560FA3">
        <w:t xml:space="preserve">both </w:t>
      </w:r>
      <w:r w:rsidR="00127B99">
        <w:t xml:space="preserve">downlink </w:t>
      </w:r>
      <w:r w:rsidR="00560FA3">
        <w:t>and</w:t>
      </w:r>
      <w:r w:rsidR="00127B99">
        <w:t xml:space="preserve"> uplink </w:t>
      </w:r>
      <w:r w:rsidR="00F215D5">
        <w:t>compared to full duplex FDD</w:t>
      </w:r>
      <w:r w:rsidR="004F51D1">
        <w:t>.</w:t>
      </w:r>
    </w:p>
    <w:p w14:paraId="0E84FE9A" w14:textId="7B882103" w:rsidR="00970833" w:rsidRPr="00A21565" w:rsidRDefault="005C472A" w:rsidP="00A21565">
      <w:pPr>
        <w:pStyle w:val="ListParagraph"/>
        <w:ind w:firstLineChars="0" w:firstLine="0"/>
        <w:rPr>
          <w:i/>
        </w:rPr>
      </w:pPr>
      <w:r>
        <w:rPr>
          <w:b/>
          <w:i/>
          <w:lang w:eastAsia="zh-CN"/>
        </w:rPr>
        <w:t xml:space="preserve">Observation </w:t>
      </w:r>
      <w:r w:rsidR="00084C34">
        <w:rPr>
          <w:b/>
          <w:i/>
          <w:lang w:eastAsia="zh-CN"/>
        </w:rPr>
        <w:t>7</w:t>
      </w:r>
      <w:r w:rsidR="004F51D1" w:rsidRPr="005F698D">
        <w:rPr>
          <w:b/>
          <w:i/>
          <w:lang w:eastAsia="zh-CN"/>
        </w:rPr>
        <w:t>:</w:t>
      </w:r>
      <w:r w:rsidR="004F51D1">
        <w:rPr>
          <w:i/>
        </w:rPr>
        <w:t xml:space="preserve"> </w:t>
      </w:r>
      <w:r w:rsidR="00DE50F7">
        <w:rPr>
          <w:i/>
        </w:rPr>
        <w:t xml:space="preserve">HD-FDD will result in loss of </w:t>
      </w:r>
      <w:r w:rsidR="00004E3B">
        <w:rPr>
          <w:i/>
        </w:rPr>
        <w:t xml:space="preserve">downlink </w:t>
      </w:r>
      <w:r w:rsidR="003E51DF">
        <w:rPr>
          <w:i/>
        </w:rPr>
        <w:t xml:space="preserve">and uplink </w:t>
      </w:r>
      <w:r w:rsidR="00DE50F7">
        <w:rPr>
          <w:i/>
        </w:rPr>
        <w:t>coverage</w:t>
      </w:r>
      <w:r w:rsidR="009D1AA5">
        <w:rPr>
          <w:i/>
        </w:rPr>
        <w:t xml:space="preserve"> for a given </w:t>
      </w:r>
      <w:r w:rsidR="00560FA3">
        <w:rPr>
          <w:i/>
        </w:rPr>
        <w:t xml:space="preserve">target </w:t>
      </w:r>
      <w:r w:rsidR="009D1AA5">
        <w:rPr>
          <w:i/>
        </w:rPr>
        <w:t>data rate</w:t>
      </w:r>
      <w:r w:rsidR="00DE50F7">
        <w:rPr>
          <w:i/>
        </w:rPr>
        <w:t>.</w:t>
      </w:r>
    </w:p>
    <w:p w14:paraId="5BAA6E23" w14:textId="2F019AA9" w:rsidR="00970833" w:rsidRDefault="00ED2800" w:rsidP="00A21565">
      <w:pPr>
        <w:pStyle w:val="Heading1"/>
        <w:rPr>
          <w:lang w:eastAsia="zh-CN"/>
        </w:rPr>
      </w:pPr>
      <w:r>
        <w:rPr>
          <w:lang w:eastAsia="zh-CN"/>
        </w:rPr>
        <w:t xml:space="preserve">Discussion on </w:t>
      </w:r>
      <w:r w:rsidR="00C1563A">
        <w:rPr>
          <w:lang w:eastAsia="zh-CN"/>
        </w:rPr>
        <w:t>network</w:t>
      </w:r>
      <w:r w:rsidR="00CB2C94">
        <w:rPr>
          <w:lang w:eastAsia="zh-CN"/>
        </w:rPr>
        <w:t xml:space="preserve"> c</w:t>
      </w:r>
      <w:r w:rsidR="00970833">
        <w:rPr>
          <w:lang w:eastAsia="zh-CN"/>
        </w:rPr>
        <w:t>apacity and spectrum e</w:t>
      </w:r>
      <w:r w:rsidR="00C1563A">
        <w:rPr>
          <w:lang w:eastAsia="zh-CN"/>
        </w:rPr>
        <w:t>fficiency</w:t>
      </w:r>
    </w:p>
    <w:p w14:paraId="03B17AEA" w14:textId="5445E733" w:rsidR="00B60757" w:rsidRDefault="00CA0C1B" w:rsidP="00A21565">
      <w:pPr>
        <w:rPr>
          <w:lang w:eastAsia="zh-CN"/>
        </w:rPr>
      </w:pPr>
      <w:r>
        <w:rPr>
          <w:lang w:eastAsia="zh-CN"/>
        </w:rPr>
        <w:t>In this section, we will discuss network capacity and spectrum efficiency.</w:t>
      </w:r>
      <w:r w:rsidR="00FC39DF">
        <w:rPr>
          <w:lang w:eastAsia="zh-CN"/>
        </w:rPr>
        <w:t xml:space="preserve"> The observations made in this section hold in general, despite the coverage analysis is done across coverage-limited channels or coverage gap from normal UEs for each channel.</w:t>
      </w:r>
      <w:r w:rsidR="00B60757">
        <w:rPr>
          <w:lang w:eastAsia="zh-CN"/>
        </w:rPr>
        <w:t xml:space="preserve"> </w:t>
      </w:r>
    </w:p>
    <w:p w14:paraId="316A3494" w14:textId="3823A23F" w:rsidR="00B60757" w:rsidRDefault="00FA00E2" w:rsidP="00A21565">
      <w:pPr>
        <w:rPr>
          <w:b/>
          <w:bCs/>
          <w:u w:val="single"/>
          <w:lang w:eastAsia="zh-CN"/>
        </w:rPr>
      </w:pPr>
      <w:r>
        <w:rPr>
          <w:b/>
          <w:bCs/>
          <w:u w:val="single"/>
          <w:lang w:eastAsia="zh-CN"/>
        </w:rPr>
        <w:t xml:space="preserve">Network capacity </w:t>
      </w:r>
      <w:r w:rsidR="00DF42AA">
        <w:rPr>
          <w:b/>
          <w:bCs/>
          <w:u w:val="single"/>
          <w:lang w:eastAsia="zh-CN"/>
        </w:rPr>
        <w:t>e</w:t>
      </w:r>
      <w:r w:rsidR="00B60757">
        <w:rPr>
          <w:b/>
          <w:bCs/>
          <w:u w:val="single"/>
          <w:lang w:eastAsia="zh-CN"/>
        </w:rPr>
        <w:t xml:space="preserve">valuation </w:t>
      </w:r>
      <w:r>
        <w:rPr>
          <w:b/>
          <w:bCs/>
          <w:u w:val="single"/>
          <w:lang w:eastAsia="zh-CN"/>
        </w:rPr>
        <w:t xml:space="preserve">target and </w:t>
      </w:r>
      <w:r w:rsidR="00B60757">
        <w:rPr>
          <w:b/>
          <w:bCs/>
          <w:u w:val="single"/>
          <w:lang w:eastAsia="zh-CN"/>
        </w:rPr>
        <w:t>methodology</w:t>
      </w:r>
    </w:p>
    <w:p w14:paraId="18C36D3A" w14:textId="53957BCC" w:rsidR="00FA00E2" w:rsidRPr="00B60757" w:rsidRDefault="00DD00A8" w:rsidP="00A21565">
      <w:pPr>
        <w:rPr>
          <w:b/>
          <w:bCs/>
          <w:u w:val="single"/>
          <w:lang w:eastAsia="zh-CN"/>
        </w:rPr>
      </w:pPr>
      <w:r>
        <w:rPr>
          <w:lang w:eastAsia="zh-CN"/>
        </w:rPr>
        <w:t>F</w:t>
      </w:r>
      <w:r w:rsidR="00FA00E2">
        <w:rPr>
          <w:lang w:eastAsia="zh-CN"/>
        </w:rPr>
        <w:t xml:space="preserve">or the purpose of reducing UE complexity and cost, </w:t>
      </w:r>
      <w:r>
        <w:rPr>
          <w:lang w:eastAsia="zh-CN"/>
        </w:rPr>
        <w:t xml:space="preserve">reduction of </w:t>
      </w:r>
      <w:r w:rsidR="00FA00E2">
        <w:rPr>
          <w:lang w:eastAsia="zh-CN"/>
        </w:rPr>
        <w:t>number of UE RX antenna</w:t>
      </w:r>
      <w:r>
        <w:rPr>
          <w:lang w:eastAsia="zh-CN"/>
        </w:rPr>
        <w:t>s</w:t>
      </w:r>
      <w:r w:rsidR="00FA00E2">
        <w:rPr>
          <w:lang w:eastAsia="zh-CN"/>
        </w:rPr>
        <w:t xml:space="preserve"> and downlink modulation order</w:t>
      </w:r>
      <w:r>
        <w:rPr>
          <w:lang w:eastAsia="zh-CN"/>
        </w:rPr>
        <w:t xml:space="preserve"> have been </w:t>
      </w:r>
      <w:r w:rsidR="00560FA3">
        <w:rPr>
          <w:lang w:eastAsia="zh-CN"/>
        </w:rPr>
        <w:t>proposed</w:t>
      </w:r>
      <w:r w:rsidR="0043786C">
        <w:rPr>
          <w:lang w:eastAsia="zh-CN"/>
        </w:rPr>
        <w:t xml:space="preserve"> at the potential cost of</w:t>
      </w:r>
      <w:r w:rsidR="00FA00E2">
        <w:rPr>
          <w:lang w:eastAsia="zh-CN"/>
        </w:rPr>
        <w:t xml:space="preserve"> downlink network capacity and spectrum efficiency. So </w:t>
      </w:r>
      <w:r>
        <w:rPr>
          <w:lang w:eastAsia="zh-CN"/>
        </w:rPr>
        <w:t>the impact on network capacity by RedCap UE complexity reduction</w:t>
      </w:r>
      <w:r w:rsidR="00560FA3">
        <w:rPr>
          <w:lang w:eastAsia="zh-CN"/>
        </w:rPr>
        <w:t xml:space="preserve"> is evaluated</w:t>
      </w:r>
      <w:r>
        <w:rPr>
          <w:lang w:eastAsia="zh-CN"/>
        </w:rPr>
        <w:t>.</w:t>
      </w:r>
    </w:p>
    <w:p w14:paraId="25586F9A" w14:textId="14499EBE" w:rsidR="004B00C1" w:rsidRDefault="00334587" w:rsidP="00A21565">
      <w:pPr>
        <w:rPr>
          <w:lang w:eastAsia="zh-CN"/>
        </w:rPr>
      </w:pPr>
      <w:r>
        <w:rPr>
          <w:lang w:eastAsia="zh-CN"/>
        </w:rPr>
        <w:t xml:space="preserve">For evaluation of </w:t>
      </w:r>
      <w:r w:rsidR="0055083D">
        <w:rPr>
          <w:lang w:eastAsia="zh-CN"/>
        </w:rPr>
        <w:t>network capacity,</w:t>
      </w:r>
      <w:r>
        <w:rPr>
          <w:lang w:eastAsia="zh-CN"/>
        </w:rPr>
        <w:t xml:space="preserve"> </w:t>
      </w:r>
      <w:r w:rsidR="0055083D">
        <w:rPr>
          <w:lang w:eastAsia="zh-CN"/>
        </w:rPr>
        <w:t>the following agreement has been made in the last meeting</w:t>
      </w:r>
      <w:r>
        <w:rPr>
          <w:lang w:eastAsia="zh-CN"/>
        </w:rPr>
        <w:t xml:space="preserve">. </w:t>
      </w:r>
    </w:p>
    <w:p w14:paraId="4D540DEC" w14:textId="77777777" w:rsidR="0055083D" w:rsidRPr="00BD2144" w:rsidRDefault="0055083D" w:rsidP="0055083D">
      <w:pPr>
        <w:spacing w:after="0"/>
        <w:rPr>
          <w:rFonts w:ascii="Calibri" w:hAnsi="Calibri" w:cs="Calibri"/>
          <w:highlight w:val="green"/>
        </w:rPr>
      </w:pPr>
      <w:r w:rsidRPr="00BD2144">
        <w:rPr>
          <w:rFonts w:ascii="Calibri" w:hAnsi="Calibri" w:cs="Calibri"/>
          <w:highlight w:val="green"/>
        </w:rPr>
        <w:t>Agreements:</w:t>
      </w:r>
    </w:p>
    <w:p w14:paraId="2CA6E64F" w14:textId="77777777" w:rsidR="0055083D" w:rsidRPr="00BD2144" w:rsidRDefault="0055083D" w:rsidP="0055083D">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SLS based capacity evaluation, use the assumption in TR 38.802, Table A.2.1-1 as the baseline.</w:t>
      </w:r>
    </w:p>
    <w:p w14:paraId="3BA6FD9B" w14:textId="6B8F8207" w:rsidR="007A1D4D" w:rsidRDefault="0075182C" w:rsidP="00A21565">
      <w:pPr>
        <w:rPr>
          <w:lang w:eastAsia="zh-CN"/>
        </w:rPr>
      </w:pPr>
      <w:r>
        <w:rPr>
          <w:lang w:eastAsia="zh-CN"/>
        </w:rPr>
        <w:t xml:space="preserve">In the offline email discussion, the detail of the evaluation methodology has been discussed. However, in our view, some </w:t>
      </w:r>
      <w:r w:rsidR="007A1D4D">
        <w:rPr>
          <w:lang w:eastAsia="zh-CN"/>
        </w:rPr>
        <w:t xml:space="preserve">details of burst buffer traffic evaluation </w:t>
      </w:r>
      <w:r>
        <w:rPr>
          <w:lang w:eastAsia="zh-CN"/>
        </w:rPr>
        <w:t xml:space="preserve">are </w:t>
      </w:r>
      <w:r w:rsidR="00847979">
        <w:rPr>
          <w:lang w:eastAsia="zh-CN"/>
        </w:rPr>
        <w:t xml:space="preserve">still </w:t>
      </w:r>
      <w:r>
        <w:rPr>
          <w:lang w:eastAsia="zh-CN"/>
        </w:rPr>
        <w:t>needed to be discussed and clarified.</w:t>
      </w:r>
      <w:r w:rsidR="007A1D4D">
        <w:rPr>
          <w:lang w:eastAsia="zh-CN"/>
        </w:rPr>
        <w:t xml:space="preserve"> </w:t>
      </w:r>
    </w:p>
    <w:p w14:paraId="63DDCA14" w14:textId="05727BFE" w:rsidR="007A1D4D" w:rsidRDefault="001516E0" w:rsidP="001516E0">
      <w:pPr>
        <w:pStyle w:val="ListParagraph"/>
        <w:numPr>
          <w:ilvl w:val="0"/>
          <w:numId w:val="39"/>
        </w:numPr>
        <w:ind w:firstLineChars="0"/>
        <w:rPr>
          <w:lang w:eastAsia="zh-CN"/>
        </w:rPr>
      </w:pPr>
      <w:r>
        <w:rPr>
          <w:lang w:eastAsia="zh-CN"/>
        </w:rPr>
        <w:t>T</w:t>
      </w:r>
      <w:r w:rsidR="007A1D4D">
        <w:rPr>
          <w:lang w:eastAsia="zh-CN"/>
        </w:rPr>
        <w:t>raffic model of burst buffer traffic evaluation</w:t>
      </w:r>
    </w:p>
    <w:p w14:paraId="05BF1242" w14:textId="79ED6FD3" w:rsidR="00D16741" w:rsidRDefault="001516E0" w:rsidP="007A1D4D">
      <w:pPr>
        <w:rPr>
          <w:color w:val="000000"/>
        </w:rPr>
      </w:pPr>
      <w:r>
        <w:rPr>
          <w:lang w:eastAsia="zh-CN"/>
        </w:rPr>
        <w:t>W</w:t>
      </w:r>
      <w:r w:rsidR="007A1D4D">
        <w:rPr>
          <w:lang w:eastAsia="zh-CN"/>
        </w:rPr>
        <w:t xml:space="preserve">e think FTP model 3 should be used for </w:t>
      </w:r>
      <w:r>
        <w:rPr>
          <w:lang w:eastAsia="zh-CN"/>
        </w:rPr>
        <w:t xml:space="preserve">both </w:t>
      </w:r>
      <w:r w:rsidR="007A1D4D">
        <w:rPr>
          <w:lang w:eastAsia="zh-CN"/>
        </w:rPr>
        <w:t>NR legacy UEs and NR RedCap UEs. IM traffic model should not be used for NR RedCap UEs. As in email</w:t>
      </w:r>
      <w:r w:rsidR="0043786C">
        <w:rPr>
          <w:lang w:eastAsia="zh-CN"/>
        </w:rPr>
        <w:t xml:space="preserve"> discussions</w:t>
      </w:r>
      <w:r w:rsidR="007A1D4D">
        <w:rPr>
          <w:lang w:eastAsia="zh-CN"/>
        </w:rPr>
        <w:t xml:space="preserve">, </w:t>
      </w:r>
      <w:r w:rsidR="007A1D4D">
        <w:rPr>
          <w:rFonts w:hint="eastAsia"/>
          <w:color w:val="000000"/>
        </w:rPr>
        <w:t xml:space="preserve">the IM traffic model is suitable for power saving evaluation featured as sparse inter-arrival time and low data rate. However, REDCAP UEs are not featured in texting application but mostly voice and video applications for both wearables and video surveillance use cases, which should be reflected in network capacity and spectral efficiency evaluations for REDCAP UEs by FTP traffic model. </w:t>
      </w:r>
    </w:p>
    <w:p w14:paraId="0A9EBD44" w14:textId="0E2C33BD" w:rsidR="007A1D4D" w:rsidRDefault="007A1D4D" w:rsidP="007A1D4D">
      <w:pPr>
        <w:rPr>
          <w:color w:val="000000"/>
          <w:sz w:val="24"/>
          <w:szCs w:val="24"/>
        </w:rPr>
      </w:pPr>
      <w:r>
        <w:rPr>
          <w:rFonts w:hint="eastAsia"/>
          <w:color w:val="000000"/>
        </w:rPr>
        <w:t xml:space="preserve">Additionally, maximum 50% UE percentage is limited in current SLS assumptions. Together with the IM traffic model for REDCAP UEs, the maximum ratio of traffic data rate between REDCAP UEs and legacy UEs (FTP model) is </w:t>
      </w:r>
      <w:r>
        <w:rPr>
          <w:rFonts w:hint="eastAsia"/>
          <w:b/>
          <w:bCs/>
          <w:color w:val="000000"/>
        </w:rPr>
        <w:t>just 1:50</w:t>
      </w:r>
      <w:r>
        <w:rPr>
          <w:rFonts w:hint="eastAsia"/>
          <w:color w:val="000000"/>
        </w:rPr>
        <w:t xml:space="preserve">,  which means that </w:t>
      </w:r>
      <w:r>
        <w:rPr>
          <w:rFonts w:hint="eastAsia"/>
          <w:b/>
          <w:bCs/>
          <w:color w:val="000000"/>
        </w:rPr>
        <w:t>no more than 1/50 traffic</w:t>
      </w:r>
      <w:r>
        <w:rPr>
          <w:rFonts w:hint="eastAsia"/>
          <w:color w:val="000000"/>
        </w:rPr>
        <w:t xml:space="preserve"> in the SLS are contributed from REDCAP UEs. It is obviously far too low for REDCAP evaluations and does not reflect the real situation in practical networks.</w:t>
      </w:r>
    </w:p>
    <w:p w14:paraId="233D2C89" w14:textId="24E7F05C" w:rsidR="007A1D4D" w:rsidRDefault="007A1D4D" w:rsidP="007A1D4D">
      <w:pPr>
        <w:rPr>
          <w:color w:val="000000"/>
          <w:sz w:val="24"/>
          <w:szCs w:val="24"/>
        </w:rPr>
      </w:pPr>
      <w:r>
        <w:rPr>
          <w:rFonts w:hint="eastAsia"/>
          <w:color w:val="000000"/>
        </w:rPr>
        <w:t xml:space="preserve">Furthermore, the power consumption evaluation is evaluated from UE perspective. Thus network RU is not much important, and UE traffic model with maximum data rate 400kbps like IM model etc. is suitable to reflect the real UE power consumption. However, </w:t>
      </w:r>
      <w:r w:rsidR="0043786C">
        <w:rPr>
          <w:color w:val="000000"/>
        </w:rPr>
        <w:t xml:space="preserve">in </w:t>
      </w:r>
      <w:r>
        <w:rPr>
          <w:rFonts w:hint="eastAsia"/>
          <w:color w:val="000000"/>
        </w:rPr>
        <w:t>evaluations of spectrum efficiency and network RU are from network perspective, IM model with such low data rate is incapable.</w:t>
      </w:r>
    </w:p>
    <w:p w14:paraId="5BEE4CED" w14:textId="2206F119" w:rsidR="001516E0" w:rsidRPr="001516E0" w:rsidRDefault="001516E0" w:rsidP="00A21565">
      <w:pPr>
        <w:rPr>
          <w:b/>
          <w:i/>
          <w:lang w:eastAsia="zh-CN"/>
        </w:rPr>
      </w:pPr>
      <w:r w:rsidRPr="0055083D">
        <w:rPr>
          <w:b/>
          <w:i/>
          <w:lang w:eastAsia="zh-CN"/>
        </w:rPr>
        <w:lastRenderedPageBreak/>
        <w:t>Proposal</w:t>
      </w:r>
      <w:r w:rsidR="004E0FC3">
        <w:rPr>
          <w:b/>
          <w:i/>
          <w:lang w:eastAsia="zh-CN"/>
        </w:rPr>
        <w:t xml:space="preserve"> 3</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FTP model 3 should be used for both NR legacy UEs and NR RedCap UEs</w:t>
      </w:r>
      <w:r>
        <w:rPr>
          <w:i/>
          <w:lang w:eastAsia="zh-CN"/>
        </w:rPr>
        <w:t>, and IM traffic model for RedCap UEs can be optional</w:t>
      </w:r>
      <w:r w:rsidRPr="0055083D">
        <w:rPr>
          <w:i/>
          <w:lang w:eastAsia="zh-CN"/>
        </w:rPr>
        <w:t>.</w:t>
      </w:r>
    </w:p>
    <w:p w14:paraId="7E8EA2A1" w14:textId="6707A37B" w:rsidR="001516E0" w:rsidRDefault="0037223B" w:rsidP="001516E0">
      <w:pPr>
        <w:pStyle w:val="ListParagraph"/>
        <w:numPr>
          <w:ilvl w:val="0"/>
          <w:numId w:val="39"/>
        </w:numPr>
        <w:ind w:firstLineChars="0"/>
        <w:rPr>
          <w:lang w:eastAsia="zh-CN"/>
        </w:rPr>
      </w:pPr>
      <w:r>
        <w:rPr>
          <w:lang w:eastAsia="zh-CN"/>
        </w:rPr>
        <w:t xml:space="preserve">UE </w:t>
      </w:r>
      <w:r w:rsidR="001516E0">
        <w:rPr>
          <w:lang w:eastAsia="zh-CN"/>
        </w:rPr>
        <w:t xml:space="preserve">number </w:t>
      </w:r>
      <w:r>
        <w:rPr>
          <w:lang w:eastAsia="zh-CN"/>
        </w:rPr>
        <w:t xml:space="preserve">of </w:t>
      </w:r>
      <w:r w:rsidR="001516E0">
        <w:rPr>
          <w:lang w:eastAsia="zh-CN"/>
        </w:rPr>
        <w:t>burst buffer traffic evaluation</w:t>
      </w:r>
    </w:p>
    <w:p w14:paraId="43C52E51" w14:textId="791DCF60" w:rsidR="001516E0" w:rsidRDefault="00D16741" w:rsidP="00A21565">
      <w:pPr>
        <w:rPr>
          <w:lang w:eastAsia="zh-CN"/>
        </w:rPr>
      </w:pPr>
      <w:r>
        <w:rPr>
          <w:lang w:eastAsia="zh-CN"/>
        </w:rPr>
        <w:t xml:space="preserve">As discussed in the offline email discussion, </w:t>
      </w:r>
      <w:r w:rsidRPr="00D16741">
        <w:rPr>
          <w:lang w:eastAsia="zh-CN"/>
        </w:rPr>
        <w:t>the number of UEs including both eMBB and RedCap UEs can be</w:t>
      </w:r>
      <w:r>
        <w:rPr>
          <w:lang w:eastAsia="zh-CN"/>
        </w:rPr>
        <w:t xml:space="preserve"> based on the following options:</w:t>
      </w:r>
    </w:p>
    <w:p w14:paraId="0D9E9070" w14:textId="77777777" w:rsidR="00D16741" w:rsidRPr="00D16741" w:rsidRDefault="00D16741" w:rsidP="00D16741">
      <w:pPr>
        <w:numPr>
          <w:ilvl w:val="0"/>
          <w:numId w:val="38"/>
        </w:numPr>
        <w:autoSpaceDE/>
        <w:autoSpaceDN/>
        <w:adjustRightInd/>
        <w:snapToGrid/>
        <w:spacing w:after="180"/>
        <w:contextualSpacing/>
        <w:jc w:val="left"/>
        <w:rPr>
          <w:rFonts w:ascii="Calibri" w:hAnsi="Calibri" w:cs="Calibri"/>
          <w:lang w:eastAsia="x-none"/>
        </w:rPr>
      </w:pPr>
      <w:r w:rsidRPr="00D16741">
        <w:rPr>
          <w:rFonts w:ascii="Calibri" w:hAnsi="Calibri" w:cs="Calibri"/>
          <w:lang w:eastAsia="x-none"/>
        </w:rPr>
        <w:t>Option 1: The number of UEs can be different for different RedCap UE ratios in the cell (e.g. using the target RU to determine the number of UEs for each  RedCap UE ratio independently)</w:t>
      </w:r>
    </w:p>
    <w:p w14:paraId="54F44DDE" w14:textId="2967BAE2" w:rsidR="00D16741" w:rsidRDefault="00D16741" w:rsidP="0043786C">
      <w:pPr>
        <w:numPr>
          <w:ilvl w:val="0"/>
          <w:numId w:val="38"/>
        </w:numPr>
        <w:autoSpaceDE/>
        <w:autoSpaceDN/>
        <w:adjustRightInd/>
        <w:snapToGrid/>
        <w:spacing w:after="180"/>
        <w:contextualSpacing/>
        <w:jc w:val="left"/>
        <w:rPr>
          <w:rFonts w:ascii="Calibri" w:hAnsi="Calibri" w:cs="Calibri"/>
          <w:lang w:eastAsia="x-none"/>
        </w:rPr>
      </w:pPr>
      <w:r w:rsidRPr="00D16741">
        <w:rPr>
          <w:rFonts w:ascii="Calibri" w:hAnsi="Calibri" w:cs="Calibri"/>
          <w:lang w:eastAsia="x-none"/>
        </w:rPr>
        <w:t xml:space="preserve">Option 2: </w:t>
      </w:r>
      <w:r w:rsidR="0043786C" w:rsidRPr="0043786C">
        <w:rPr>
          <w:rFonts w:ascii="Calibri" w:hAnsi="Calibri" w:cs="Calibri"/>
          <w:lang w:eastAsia="x-none"/>
        </w:rPr>
        <w:t>With respect to a target RU, the total number of UEs is same for all the RedCap UE ratios in the cell (e.g. firstly determine the number of UEs assuming 0% RedCap UE ratio for a target RU and use the same total number to other RedCap UE ratios)</w:t>
      </w:r>
      <w:r w:rsidR="0043786C" w:rsidRPr="0043786C" w:rsidDel="0043786C">
        <w:rPr>
          <w:rFonts w:ascii="Calibri" w:hAnsi="Calibri" w:cs="Calibri"/>
          <w:lang w:eastAsia="x-none"/>
        </w:rPr>
        <w:t xml:space="preserve"> </w:t>
      </w:r>
    </w:p>
    <w:p w14:paraId="5240D2D4" w14:textId="43A11C0E" w:rsidR="00375E56" w:rsidRPr="00375E56" w:rsidRDefault="00375E56" w:rsidP="00375E56">
      <w:pPr>
        <w:spacing w:before="120"/>
        <w:rPr>
          <w:lang w:eastAsia="zh-CN"/>
        </w:rPr>
      </w:pPr>
      <w:r w:rsidRPr="00375E56">
        <w:rPr>
          <w:rFonts w:hint="eastAsia"/>
          <w:lang w:eastAsia="zh-CN"/>
        </w:rPr>
        <w:t xml:space="preserve">Comparing both options above, we suggest that Option2 </w:t>
      </w:r>
      <w:r>
        <w:rPr>
          <w:rFonts w:hint="eastAsia"/>
          <w:lang w:eastAsia="zh-CN"/>
        </w:rPr>
        <w:t>is a more reasonable way</w:t>
      </w:r>
      <w:r>
        <w:rPr>
          <w:lang w:eastAsia="zh-CN"/>
        </w:rPr>
        <w:t>. For option1,</w:t>
      </w:r>
      <w:r w:rsidRPr="00375E56">
        <w:rPr>
          <w:rFonts w:hint="eastAsia"/>
          <w:lang w:eastAsia="zh-CN"/>
        </w:rPr>
        <w:t xml:space="preserve"> </w:t>
      </w:r>
      <w:r>
        <w:rPr>
          <w:rFonts w:hint="eastAsia"/>
        </w:rPr>
        <w:t>the total UE numbers becomes the tuning variable to achieve the target RU</w:t>
      </w:r>
      <w:r>
        <w:t xml:space="preserve"> for different percentage</w:t>
      </w:r>
      <w:r w:rsidR="00A36A1A">
        <w:t>s</w:t>
      </w:r>
      <w:r>
        <w:t xml:space="preserve"> of RedCap UEs and different RedCap UE capabilities, which will much increase the simulation load</w:t>
      </w:r>
      <w:r w:rsidRPr="00375E56">
        <w:rPr>
          <w:rFonts w:hint="eastAsia"/>
          <w:lang w:eastAsia="zh-CN"/>
        </w:rPr>
        <w:t>.</w:t>
      </w:r>
      <w:r w:rsidR="00A36A1A">
        <w:rPr>
          <w:lang w:eastAsia="zh-CN"/>
        </w:rPr>
        <w:t xml:space="preserve"> </w:t>
      </w:r>
      <w:r w:rsidR="0043786C">
        <w:rPr>
          <w:lang w:eastAsia="zh-CN"/>
        </w:rPr>
        <w:t>More importantly</w:t>
      </w:r>
      <w:r w:rsidR="00A36A1A">
        <w:rPr>
          <w:lang w:eastAsia="zh-CN"/>
        </w:rPr>
        <w:t xml:space="preserve">, the evaluation is to evaluate the impact of RedCap UE capability, </w:t>
      </w:r>
      <w:r w:rsidR="0043786C">
        <w:rPr>
          <w:lang w:eastAsia="zh-CN"/>
        </w:rPr>
        <w:t xml:space="preserve">rather than the impact of </w:t>
      </w:r>
      <w:r w:rsidR="00A36A1A">
        <w:rPr>
          <w:lang w:eastAsia="zh-CN"/>
        </w:rPr>
        <w:t>the variance of RedCap UE number. So if the number of RedCap UEs varies with different UE capability, it is obvious not reasonable to evaluate the impact on the performance of legacy UEs and RedCap UE self, e.g. UPT.</w:t>
      </w:r>
      <w:r w:rsidR="00B92832">
        <w:rPr>
          <w:lang w:eastAsia="zh-CN"/>
        </w:rPr>
        <w:t xml:space="preserve"> So we have the follow proposal:</w:t>
      </w:r>
    </w:p>
    <w:p w14:paraId="3598B387" w14:textId="23056BD8" w:rsidR="0055083D" w:rsidRDefault="0055083D" w:rsidP="00A21565">
      <w:pPr>
        <w:rPr>
          <w:i/>
          <w:lang w:eastAsia="zh-CN"/>
        </w:rPr>
      </w:pPr>
      <w:r w:rsidRPr="0055083D">
        <w:rPr>
          <w:b/>
          <w:i/>
          <w:lang w:eastAsia="zh-CN"/>
        </w:rPr>
        <w:t>Proposal</w:t>
      </w:r>
      <w:r w:rsidR="004E0FC3">
        <w:rPr>
          <w:b/>
          <w:i/>
          <w:lang w:eastAsia="zh-CN"/>
        </w:rPr>
        <w:t xml:space="preserve"> 4</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w:t>
      </w:r>
      <w:r w:rsidR="001F2571">
        <w:rPr>
          <w:i/>
          <w:lang w:eastAsia="zh-CN"/>
        </w:rPr>
        <w:t xml:space="preserve">the number of UEs should be same for all the </w:t>
      </w:r>
      <w:r w:rsidRPr="0055083D">
        <w:rPr>
          <w:i/>
          <w:lang w:eastAsia="zh-CN"/>
        </w:rPr>
        <w:t>RedCap UE</w:t>
      </w:r>
      <w:r w:rsidR="001F2571">
        <w:rPr>
          <w:i/>
          <w:lang w:eastAsia="zh-CN"/>
        </w:rPr>
        <w:t xml:space="preserve"> ratios in the cell</w:t>
      </w:r>
      <w:r w:rsidR="001F2571" w:rsidRPr="001F2571">
        <w:t xml:space="preserve"> </w:t>
      </w:r>
      <w:r w:rsidR="001F2571" w:rsidRPr="001F2571">
        <w:rPr>
          <w:i/>
          <w:lang w:eastAsia="zh-CN"/>
        </w:rPr>
        <w:t xml:space="preserve">(e.g. firstly determine the number of UEs assuming 0% RedCap UE ratio and use the same number to other </w:t>
      </w:r>
      <w:proofErr w:type="spellStart"/>
      <w:r w:rsidR="001F2571" w:rsidRPr="001F2571">
        <w:rPr>
          <w:i/>
          <w:lang w:eastAsia="zh-CN"/>
        </w:rPr>
        <w:t>RedCap</w:t>
      </w:r>
      <w:proofErr w:type="spellEnd"/>
      <w:r w:rsidR="001F2571" w:rsidRPr="001F2571">
        <w:rPr>
          <w:i/>
          <w:lang w:eastAsia="zh-CN"/>
        </w:rPr>
        <w:t xml:space="preserve"> UE ratios)</w:t>
      </w:r>
      <w:r w:rsidRPr="0055083D">
        <w:rPr>
          <w:i/>
          <w:lang w:eastAsia="zh-CN"/>
        </w:rPr>
        <w:t>.</w:t>
      </w:r>
    </w:p>
    <w:p w14:paraId="234AD6CD" w14:textId="1FB26B68" w:rsidR="00D819B6" w:rsidRDefault="005F7FA5" w:rsidP="001E36F9">
      <w:pPr>
        <w:pStyle w:val="ListParagraph"/>
        <w:ind w:firstLineChars="0" w:firstLine="0"/>
      </w:pPr>
      <w:r>
        <w:t>It was agreed that</w:t>
      </w:r>
      <w:r w:rsidR="00D819B6">
        <w:t xml:space="preserve"> the scheduled BW </w:t>
      </w:r>
      <w:r w:rsidR="00FB6662">
        <w:rPr>
          <w:rFonts w:hint="eastAsia"/>
          <w:lang w:eastAsia="zh-CN"/>
        </w:rPr>
        <w:t>for</w:t>
      </w:r>
      <w:r w:rsidR="00FB6662">
        <w:rPr>
          <w:lang w:eastAsia="zh-CN"/>
        </w:rPr>
        <w:t xml:space="preserve"> </w:t>
      </w:r>
      <w:r w:rsidR="00FB6662">
        <w:rPr>
          <w:rFonts w:hint="eastAsia"/>
          <w:lang w:eastAsia="zh-CN"/>
        </w:rPr>
        <w:t>reference</w:t>
      </w:r>
      <w:r w:rsidR="00FB6662">
        <w:rPr>
          <w:lang w:eastAsia="zh-CN"/>
        </w:rPr>
        <w:t xml:space="preserve"> UE</w:t>
      </w:r>
      <w:r w:rsidR="00FB6662">
        <w:rPr>
          <w:rFonts w:hint="eastAsia"/>
          <w:lang w:eastAsia="zh-CN"/>
        </w:rPr>
        <w:t>s</w:t>
      </w:r>
      <w:r w:rsidR="00FB6662">
        <w:rPr>
          <w:lang w:eastAsia="zh-CN"/>
        </w:rPr>
        <w:t xml:space="preserve"> </w:t>
      </w:r>
      <w:r w:rsidR="00D819B6">
        <w:t>is up to 100MHz, not fixed 100MHz</w:t>
      </w:r>
      <w:r w:rsidR="00FB6662">
        <w:t xml:space="preserve"> </w:t>
      </w:r>
      <w:r w:rsidR="00FB6662">
        <w:rPr>
          <w:rFonts w:hint="eastAsia"/>
          <w:lang w:eastAsia="zh-CN"/>
        </w:rPr>
        <w:t>and</w:t>
      </w:r>
      <w:r w:rsidR="00FB6662">
        <w:rPr>
          <w:lang w:eastAsia="zh-CN"/>
        </w:rPr>
        <w:t xml:space="preserve"> </w:t>
      </w:r>
      <w:r w:rsidR="00FB6662">
        <w:t xml:space="preserve">scheduled BW </w:t>
      </w:r>
      <w:r w:rsidR="00FB6662">
        <w:rPr>
          <w:rFonts w:hint="eastAsia"/>
          <w:lang w:eastAsia="zh-CN"/>
        </w:rPr>
        <w:t>for</w:t>
      </w:r>
      <w:r w:rsidR="00FB6662">
        <w:rPr>
          <w:lang w:eastAsia="zh-CN"/>
        </w:rPr>
        <w:t xml:space="preserve"> </w:t>
      </w:r>
      <w:proofErr w:type="spellStart"/>
      <w:r w:rsidR="00FB6662">
        <w:rPr>
          <w:lang w:eastAsia="zh-CN"/>
        </w:rPr>
        <w:t>R</w:t>
      </w:r>
      <w:r w:rsidR="00FB6662">
        <w:rPr>
          <w:rFonts w:hint="eastAsia"/>
          <w:lang w:eastAsia="zh-CN"/>
        </w:rPr>
        <w:t>ed</w:t>
      </w:r>
      <w:r w:rsidR="00FB6662">
        <w:rPr>
          <w:lang w:eastAsia="zh-CN"/>
        </w:rPr>
        <w:t>C</w:t>
      </w:r>
      <w:r w:rsidR="00FB6662">
        <w:rPr>
          <w:rFonts w:hint="eastAsia"/>
          <w:lang w:eastAsia="zh-CN"/>
        </w:rPr>
        <w:t>ap</w:t>
      </w:r>
      <w:proofErr w:type="spellEnd"/>
      <w:r w:rsidR="00FB6662">
        <w:rPr>
          <w:lang w:eastAsia="zh-CN"/>
        </w:rPr>
        <w:t xml:space="preserve"> UE</w:t>
      </w:r>
      <w:r w:rsidR="00FB6662">
        <w:rPr>
          <w:rFonts w:hint="eastAsia"/>
          <w:lang w:eastAsia="zh-CN"/>
        </w:rPr>
        <w:t>s</w:t>
      </w:r>
      <w:r w:rsidR="00FB6662">
        <w:rPr>
          <w:lang w:eastAsia="zh-CN"/>
        </w:rPr>
        <w:t xml:space="preserve"> </w:t>
      </w:r>
      <w:r w:rsidR="00FB6662">
        <w:t>is up to 20MHz</w:t>
      </w:r>
      <w:r w:rsidR="00D819B6">
        <w:t xml:space="preserve">. </w:t>
      </w:r>
      <w:r>
        <w:t>However</w:t>
      </w:r>
      <w:r w:rsidR="00D819B6">
        <w:t xml:space="preserve">, </w:t>
      </w:r>
      <w:r>
        <w:t xml:space="preserve">within the bandwidth, </w:t>
      </w:r>
      <w:r w:rsidR="00D819B6">
        <w:t xml:space="preserve">the traffic data rate for non-full buffer is not agreed yet, neither the way to scattering out 20MHz REDCAP within 100MHz bandwidth. </w:t>
      </w:r>
      <w:r>
        <w:rPr>
          <w:lang w:eastAsia="zh-CN"/>
        </w:rPr>
        <w:t xml:space="preserve">Because spectrum efficiency and RU evaluation have nothing to do with </w:t>
      </w:r>
      <w:r>
        <w:t xml:space="preserve">scheduled bandwidth of reference UEs </w:t>
      </w:r>
      <w:r>
        <w:rPr>
          <w:lang w:eastAsia="zh-CN"/>
        </w:rPr>
        <w:t xml:space="preserve">when the UEs numbers is fixed and the RU is same for all </w:t>
      </w:r>
      <w:r>
        <w:t>20MHz frequency blocks</w:t>
      </w:r>
      <w:r>
        <w:rPr>
          <w:lang w:eastAsia="zh-CN"/>
        </w:rPr>
        <w:t xml:space="preserve">, </w:t>
      </w:r>
      <w:r w:rsidR="00D819B6">
        <w:t>the following assumptions are used</w:t>
      </w:r>
      <w:r w:rsidR="00FB6662">
        <w:rPr>
          <w:lang w:eastAsia="zh-CN"/>
        </w:rPr>
        <w:t xml:space="preserve"> </w:t>
      </w:r>
      <w:r w:rsidR="00FB6662">
        <w:rPr>
          <w:rFonts w:hint="eastAsia"/>
          <w:lang w:eastAsia="zh-CN"/>
        </w:rPr>
        <w:t>in</w:t>
      </w:r>
      <w:r w:rsidR="00FB6662">
        <w:rPr>
          <w:lang w:eastAsia="zh-CN"/>
        </w:rPr>
        <w:t xml:space="preserve"> </w:t>
      </w:r>
      <w:r w:rsidR="00FB6662">
        <w:rPr>
          <w:rFonts w:hint="eastAsia"/>
          <w:lang w:eastAsia="zh-CN"/>
        </w:rPr>
        <w:t>our</w:t>
      </w:r>
      <w:r w:rsidR="00FB6662">
        <w:rPr>
          <w:lang w:eastAsia="zh-CN"/>
        </w:rPr>
        <w:t xml:space="preserve"> </w:t>
      </w:r>
      <w:r w:rsidR="00FB6662">
        <w:rPr>
          <w:rFonts w:hint="eastAsia"/>
          <w:lang w:eastAsia="zh-CN"/>
        </w:rPr>
        <w:t>simulation</w:t>
      </w:r>
      <w:r w:rsidRPr="005F7FA5">
        <w:t xml:space="preserve"> </w:t>
      </w:r>
      <w:r>
        <w:t>to complete the assumptions</w:t>
      </w:r>
      <w:r w:rsidR="00D819B6">
        <w:t>,</w:t>
      </w:r>
    </w:p>
    <w:p w14:paraId="0FA3F265" w14:textId="237C5E92" w:rsidR="00D819B6" w:rsidRDefault="00D819B6" w:rsidP="00D819B6">
      <w:pPr>
        <w:pStyle w:val="ListParagraph"/>
        <w:numPr>
          <w:ilvl w:val="0"/>
          <w:numId w:val="41"/>
        </w:numPr>
        <w:autoSpaceDE/>
        <w:autoSpaceDN/>
        <w:adjustRightInd/>
        <w:snapToGrid/>
        <w:spacing w:after="0" w:line="254" w:lineRule="auto"/>
        <w:ind w:firstLineChars="0"/>
      </w:pPr>
      <w:r>
        <w:t>No fr</w:t>
      </w:r>
      <w:r w:rsidR="00F72312">
        <w:t xml:space="preserve">equency hopping for </w:t>
      </w:r>
      <w:proofErr w:type="spellStart"/>
      <w:r w:rsidR="00F72312">
        <w:t>RedCap</w:t>
      </w:r>
      <w:proofErr w:type="spellEnd"/>
      <w:r w:rsidR="00F72312">
        <w:t xml:space="preserve"> UE</w:t>
      </w:r>
      <w:r w:rsidR="004A4C13">
        <w:t>s</w:t>
      </w:r>
      <w:r w:rsidR="00F72312">
        <w:t>: E</w:t>
      </w:r>
      <w:r>
        <w:t xml:space="preserve">very </w:t>
      </w:r>
      <w:proofErr w:type="spellStart"/>
      <w:r>
        <w:t>RedCap</w:t>
      </w:r>
      <w:proofErr w:type="spellEnd"/>
      <w:r>
        <w:t xml:space="preserve"> UE is fixed to one of five 20MHz frequency blocks within 100MHz bandwidth. Different </w:t>
      </w:r>
      <w:proofErr w:type="spellStart"/>
      <w:r>
        <w:t>RedCap</w:t>
      </w:r>
      <w:proofErr w:type="spellEnd"/>
      <w:r>
        <w:t xml:space="preserve"> UEs are scattered out within 100MHz bandwidth. As a result</w:t>
      </w:r>
      <w:r w:rsidRPr="001E36F9">
        <w:t xml:space="preserve">, </w:t>
      </w:r>
      <w:proofErr w:type="spellStart"/>
      <w:r w:rsidRPr="001E36F9">
        <w:t>RedCap</w:t>
      </w:r>
      <w:proofErr w:type="spellEnd"/>
      <w:r w:rsidRPr="001E36F9">
        <w:t xml:space="preserve"> UEs in different frequency blocks d</w:t>
      </w:r>
      <w:r w:rsidR="00F72312" w:rsidRPr="001E36F9">
        <w:t>o not compete each other for ra</w:t>
      </w:r>
      <w:r w:rsidRPr="001E36F9">
        <w:t>d</w:t>
      </w:r>
      <w:r w:rsidR="00F72312" w:rsidRPr="001E36F9">
        <w:rPr>
          <w:rFonts w:hint="eastAsia"/>
          <w:lang w:eastAsia="zh-CN"/>
        </w:rPr>
        <w:t>i</w:t>
      </w:r>
      <w:r w:rsidRPr="001E36F9">
        <w:t xml:space="preserve">o resources but compete only with </w:t>
      </w:r>
      <w:proofErr w:type="spellStart"/>
      <w:r w:rsidRPr="001E36F9">
        <w:t>RedCap</w:t>
      </w:r>
      <w:proofErr w:type="spellEnd"/>
      <w:r w:rsidRPr="001E36F9">
        <w:t xml:space="preserve"> UEs and Reference UEs scheduled in the same frequency blocks.</w:t>
      </w:r>
      <w:r>
        <w:t xml:space="preserve"> </w:t>
      </w:r>
    </w:p>
    <w:p w14:paraId="07FD5B85" w14:textId="7544BFD5" w:rsidR="00D57999" w:rsidRDefault="00D57999" w:rsidP="00D57999">
      <w:pPr>
        <w:pStyle w:val="ListParagraph"/>
        <w:numPr>
          <w:ilvl w:val="0"/>
          <w:numId w:val="41"/>
        </w:numPr>
        <w:autoSpaceDE/>
        <w:autoSpaceDN/>
        <w:adjustRightInd/>
        <w:snapToGrid/>
        <w:spacing w:after="0" w:line="254" w:lineRule="auto"/>
        <w:ind w:firstLineChars="0"/>
      </w:pPr>
      <w:r>
        <w:t>The DL traffic data rate is proportional to UE bandwidth: 25Mbps DL@100MHz (equivalent to 5Mbps per 20MHz)</w:t>
      </w:r>
      <w:r w:rsidR="004A4C13">
        <w:t xml:space="preserve"> </w:t>
      </w:r>
      <w:r>
        <w:t xml:space="preserve">for reference UE, 5Mbps DL@20MHz for </w:t>
      </w:r>
      <w:proofErr w:type="spellStart"/>
      <w:r>
        <w:t>RedCap</w:t>
      </w:r>
      <w:proofErr w:type="spellEnd"/>
      <w:r>
        <w:t xml:space="preserve"> UE, with 5:1 ratio between two kinds of UEs.</w:t>
      </w:r>
    </w:p>
    <w:p w14:paraId="778DC2F3" w14:textId="2B0A399B" w:rsidR="00D819B6" w:rsidRPr="001E36F9" w:rsidRDefault="00D819B6" w:rsidP="001E36F9">
      <w:pPr>
        <w:pStyle w:val="ListParagraph"/>
        <w:numPr>
          <w:ilvl w:val="0"/>
          <w:numId w:val="41"/>
        </w:numPr>
        <w:autoSpaceDE/>
        <w:autoSpaceDN/>
        <w:adjustRightInd/>
        <w:snapToGrid/>
        <w:spacing w:after="0" w:line="254" w:lineRule="auto"/>
        <w:ind w:firstLineChars="0"/>
      </w:pPr>
      <w:r>
        <w:t>RU is the same for all 20MHz frequency blocks</w:t>
      </w:r>
      <w:r w:rsidR="00F44AA4">
        <w:t xml:space="preserve"> and 100MHz system bandwi</w:t>
      </w:r>
      <w:r w:rsidR="004A4C13">
        <w:t>d</w:t>
      </w:r>
      <w:r w:rsidR="00F44AA4">
        <w:t>th</w:t>
      </w:r>
      <w:r>
        <w:t xml:space="preserve"> as RU definition.</w:t>
      </w:r>
    </w:p>
    <w:p w14:paraId="1811E3EC" w14:textId="5645348F" w:rsidR="00F72312" w:rsidRPr="001E36F9" w:rsidRDefault="005F7FA5" w:rsidP="00A21565">
      <w:pPr>
        <w:rPr>
          <w:lang w:eastAsia="zh-CN"/>
        </w:rPr>
      </w:pPr>
      <w:r>
        <w:rPr>
          <w:lang w:eastAsia="zh-CN"/>
        </w:rPr>
        <w:t>With these assumptions, e</w:t>
      </w:r>
      <w:r w:rsidR="004A4C13">
        <w:rPr>
          <w:lang w:eastAsia="zh-CN"/>
        </w:rPr>
        <w:t xml:space="preserve">ven for UPT evaluation, because RU is same for </w:t>
      </w:r>
      <w:r w:rsidR="004A4C13">
        <w:t xml:space="preserve">all 20MHz frequency blocks, </w:t>
      </w:r>
      <w:r w:rsidR="004F46AE">
        <w:t xml:space="preserve">so </w:t>
      </w:r>
      <w:r w:rsidR="004A4C13">
        <w:t xml:space="preserve">the impact on UPT of reference UEs by </w:t>
      </w:r>
      <w:proofErr w:type="spellStart"/>
      <w:r w:rsidR="004A4C13">
        <w:t>RedCap</w:t>
      </w:r>
      <w:proofErr w:type="spellEnd"/>
      <w:r w:rsidR="004A4C13">
        <w:t xml:space="preserve"> UEs can be also be </w:t>
      </w:r>
      <w:r w:rsidR="004F46AE">
        <w:t xml:space="preserve">evaluated effective, no matter how much the scheduled bandwidth of reference UEs is assumed. </w:t>
      </w:r>
    </w:p>
    <w:p w14:paraId="149E484C" w14:textId="77777777" w:rsidR="00D819B6" w:rsidRDefault="00D819B6" w:rsidP="00A21565">
      <w:pPr>
        <w:rPr>
          <w:i/>
          <w:lang w:eastAsia="zh-CN"/>
        </w:rPr>
      </w:pPr>
    </w:p>
    <w:p w14:paraId="772A17E5" w14:textId="4CB40B95" w:rsidR="002119E8" w:rsidRPr="00B60757" w:rsidRDefault="002119E8" w:rsidP="002119E8">
      <w:pPr>
        <w:rPr>
          <w:b/>
          <w:bCs/>
          <w:u w:val="single"/>
          <w:lang w:eastAsia="zh-CN"/>
        </w:rPr>
      </w:pPr>
      <w:r>
        <w:rPr>
          <w:b/>
          <w:bCs/>
          <w:u w:val="single"/>
          <w:lang w:eastAsia="zh-CN"/>
        </w:rPr>
        <w:t>SLS evaluation assumptions</w:t>
      </w:r>
    </w:p>
    <w:p w14:paraId="70A4A3BA" w14:textId="6BD6FF04" w:rsidR="002119E8" w:rsidRDefault="00FC4A5F" w:rsidP="00A21565">
      <w:pPr>
        <w:rPr>
          <w:lang w:eastAsia="zh-CN"/>
        </w:rPr>
      </w:pPr>
      <w:r>
        <w:rPr>
          <w:lang w:eastAsia="zh-CN"/>
        </w:rPr>
        <w:t xml:space="preserve">Some key </w:t>
      </w:r>
      <w:r w:rsidR="00B40A1F">
        <w:rPr>
          <w:lang w:eastAsia="zh-CN"/>
        </w:rPr>
        <w:t>SLS</w:t>
      </w:r>
      <w:r>
        <w:rPr>
          <w:lang w:eastAsia="zh-CN"/>
        </w:rPr>
        <w:t xml:space="preserve"> evaluation assumptions are provided as following</w:t>
      </w:r>
      <w:r w:rsidR="00A7617D">
        <w:rPr>
          <w:rFonts w:hint="eastAsia"/>
          <w:lang w:eastAsia="zh-CN"/>
        </w:rPr>
        <w:t>,</w:t>
      </w:r>
      <w:r w:rsidR="00A7617D">
        <w:rPr>
          <w:lang w:eastAsia="zh-CN"/>
        </w:rPr>
        <w:t xml:space="preserve"> the other assumptions can be find in appendix </w:t>
      </w:r>
      <w:r w:rsidR="009822E5">
        <w:rPr>
          <w:lang w:eastAsia="zh-CN"/>
        </w:rPr>
        <w:t>A.</w:t>
      </w:r>
      <w:r w:rsidR="00A7617D">
        <w:rPr>
          <w:lang w:eastAsia="zh-CN"/>
        </w:rPr>
        <w:t>3</w:t>
      </w:r>
      <w:r>
        <w:rPr>
          <w:lang w:eastAsia="zh-CN"/>
        </w:rPr>
        <w:t>.</w:t>
      </w:r>
    </w:p>
    <w:p w14:paraId="76334634" w14:textId="09DB75E5" w:rsidR="00D52611" w:rsidRPr="00D52611" w:rsidRDefault="00D52611" w:rsidP="00D52611">
      <w:pPr>
        <w:overflowPunct w:val="0"/>
        <w:snapToGrid/>
        <w:spacing w:after="180"/>
        <w:jc w:val="center"/>
        <w:textAlignment w:val="baseline"/>
        <w:rPr>
          <w:b/>
        </w:rPr>
      </w:pPr>
      <w:r w:rsidRPr="00D52611">
        <w:rPr>
          <w:b/>
        </w:rPr>
        <w:t xml:space="preserve">Table 10. </w:t>
      </w:r>
      <w:r>
        <w:rPr>
          <w:b/>
        </w:rPr>
        <w:t xml:space="preserve"> </w:t>
      </w:r>
      <w:r w:rsidRPr="00D52611">
        <w:rPr>
          <w:b/>
        </w:rPr>
        <w:t>SLS evaluation assumption</w:t>
      </w:r>
      <w:r w:rsidR="00B40A1F">
        <w:rPr>
          <w:b/>
        </w:rPr>
        <w:t>s</w:t>
      </w:r>
    </w:p>
    <w:tbl>
      <w:tblPr>
        <w:tblW w:w="0" w:type="auto"/>
        <w:tblInd w:w="1188" w:type="dxa"/>
        <w:tblCellMar>
          <w:left w:w="0" w:type="dxa"/>
          <w:right w:w="0" w:type="dxa"/>
        </w:tblCellMar>
        <w:tblLook w:val="04A0" w:firstRow="1" w:lastRow="0" w:firstColumn="1" w:lastColumn="0" w:noHBand="0" w:noVBand="1"/>
      </w:tblPr>
      <w:tblGrid>
        <w:gridCol w:w="2222"/>
        <w:gridCol w:w="5672"/>
      </w:tblGrid>
      <w:tr w:rsidR="00B40A1F" w:rsidRPr="00BD2144" w14:paraId="283CAC50" w14:textId="77777777" w:rsidTr="00DE3561">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8BFE7E" w14:textId="77777777" w:rsidR="00B40A1F" w:rsidRPr="00BD2144" w:rsidRDefault="00B40A1F" w:rsidP="00DE3561">
            <w:pPr>
              <w:spacing w:after="0"/>
              <w:jc w:val="center"/>
              <w:rPr>
                <w:rFonts w:ascii="Calibri" w:hAnsi="Calibri" w:cs="Calibri"/>
                <w:b/>
                <w:bCs/>
                <w:sz w:val="20"/>
              </w:rPr>
            </w:pPr>
            <w:r w:rsidRPr="00BD2144">
              <w:rPr>
                <w:rFonts w:ascii="Calibri" w:hAnsi="Calibri" w:cs="Calibri"/>
                <w:b/>
                <w:bCs/>
              </w:rPr>
              <w:t>Parameters</w:t>
            </w:r>
          </w:p>
        </w:tc>
        <w:tc>
          <w:tcPr>
            <w:tcW w:w="5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E47A83" w14:textId="523754F1" w:rsidR="00B40A1F" w:rsidRPr="00BD2144" w:rsidRDefault="00B40A1F" w:rsidP="00B40A1F">
            <w:pPr>
              <w:spacing w:after="0"/>
              <w:jc w:val="center"/>
              <w:rPr>
                <w:rFonts w:ascii="Calibri" w:hAnsi="Calibri" w:cs="Calibri"/>
                <w:b/>
                <w:bCs/>
              </w:rPr>
            </w:pPr>
            <w:r w:rsidRPr="00BD2144">
              <w:rPr>
                <w:rFonts w:ascii="Calibri" w:hAnsi="Calibri" w:cs="Calibri"/>
                <w:b/>
                <w:bCs/>
              </w:rPr>
              <w:t>FR1 values</w:t>
            </w:r>
          </w:p>
        </w:tc>
      </w:tr>
      <w:tr w:rsidR="00B40A1F" w:rsidRPr="00BD2144" w14:paraId="078A909C"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BE804" w14:textId="77777777" w:rsidR="00B40A1F" w:rsidRPr="00BD2144" w:rsidRDefault="00B40A1F" w:rsidP="00DE3561">
            <w:pPr>
              <w:spacing w:after="0"/>
              <w:rPr>
                <w:rFonts w:ascii="Calibri" w:hAnsi="Calibri" w:cs="Calibri"/>
              </w:rPr>
            </w:pPr>
            <w:r w:rsidRPr="00BD2144">
              <w:rPr>
                <w:rFonts w:ascii="Calibri" w:hAnsi="Calibri" w:cs="Calibri"/>
              </w:rPr>
              <w:t>Scenario and frequency</w:t>
            </w:r>
          </w:p>
        </w:tc>
        <w:tc>
          <w:tcPr>
            <w:tcW w:w="56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7F8817" w14:textId="77777777" w:rsidR="00B40A1F" w:rsidRPr="00BD2144" w:rsidRDefault="00B40A1F" w:rsidP="00DE3561">
            <w:pPr>
              <w:spacing w:after="0"/>
              <w:rPr>
                <w:rFonts w:ascii="Calibri" w:hAnsi="Calibri" w:cs="Calibri"/>
              </w:rPr>
            </w:pPr>
            <w:r w:rsidRPr="00BD2144">
              <w:rPr>
                <w:rFonts w:ascii="Calibri" w:hAnsi="Calibri" w:cs="Calibri"/>
              </w:rPr>
              <w:t>Dense Urban:</w:t>
            </w:r>
          </w:p>
          <w:p w14:paraId="6894CC52" w14:textId="77777777" w:rsidR="00B40A1F" w:rsidRPr="00BD2144" w:rsidRDefault="00B40A1F" w:rsidP="00DE3561">
            <w:pPr>
              <w:spacing w:after="0"/>
              <w:rPr>
                <w:rFonts w:ascii="Calibri" w:hAnsi="Calibri" w:cs="Calibri"/>
              </w:rPr>
            </w:pPr>
            <w:r w:rsidRPr="00BD2144">
              <w:rPr>
                <w:rFonts w:ascii="Calibri" w:hAnsi="Calibri" w:cs="Calibri"/>
              </w:rPr>
              <w:t xml:space="preserve">2.6 GHz (TDD) (primary choice) </w:t>
            </w:r>
          </w:p>
          <w:p w14:paraId="72D8F060" w14:textId="519D2D2A" w:rsidR="00B40A1F" w:rsidRPr="00BD2144" w:rsidRDefault="00B40A1F" w:rsidP="00B40A1F">
            <w:pPr>
              <w:spacing w:after="0"/>
              <w:rPr>
                <w:rFonts w:ascii="Calibri" w:hAnsi="Calibri" w:cs="Calibri"/>
              </w:rPr>
            </w:pPr>
            <w:r w:rsidRPr="00BD2144">
              <w:rPr>
                <w:rFonts w:ascii="Calibri" w:hAnsi="Calibri" w:cs="Calibri"/>
              </w:rPr>
              <w:t>4 GHz (TDD) (secondary choice)</w:t>
            </w:r>
          </w:p>
        </w:tc>
      </w:tr>
      <w:tr w:rsidR="00464238" w:rsidRPr="00BD2144" w14:paraId="2BBBA635"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7E9251" w14:textId="473EE061" w:rsidR="00464238" w:rsidRPr="00BD2144" w:rsidRDefault="00464238" w:rsidP="00464238">
            <w:pPr>
              <w:spacing w:after="0"/>
              <w:rPr>
                <w:rFonts w:ascii="Calibri" w:hAnsi="Calibri" w:cs="Calibri"/>
              </w:rPr>
            </w:pPr>
            <w:r w:rsidRPr="00464238">
              <w:rPr>
                <w:rFonts w:ascii="Calibri" w:hAnsi="Calibri" w:cs="Calibri"/>
              </w:rPr>
              <w:lastRenderedPageBreak/>
              <w:t>UE antenna configuration</w:t>
            </w:r>
          </w:p>
        </w:tc>
        <w:tc>
          <w:tcPr>
            <w:tcW w:w="56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2D07D" w14:textId="77777777" w:rsidR="00464238" w:rsidRPr="007D097C" w:rsidRDefault="00464238" w:rsidP="007D097C">
            <w:pPr>
              <w:spacing w:after="0"/>
              <w:rPr>
                <w:rFonts w:ascii="Calibri" w:hAnsi="Calibri" w:cs="Calibri"/>
              </w:rPr>
            </w:pPr>
            <w:r w:rsidRPr="007D097C">
              <w:rPr>
                <w:rFonts w:ascii="Calibri" w:hAnsi="Calibri" w:cs="Calibri" w:hint="eastAsia"/>
              </w:rPr>
              <w:t>T</w:t>
            </w:r>
            <w:r w:rsidRPr="007D097C">
              <w:rPr>
                <w:rFonts w:ascii="Calibri" w:hAnsi="Calibri" w:cs="Calibri"/>
              </w:rPr>
              <w:t>DD:</w:t>
            </w:r>
          </w:p>
          <w:p w14:paraId="027530CB" w14:textId="77777777" w:rsidR="00464238" w:rsidRPr="007D097C" w:rsidRDefault="00464238" w:rsidP="007D097C">
            <w:pPr>
              <w:spacing w:after="0"/>
              <w:rPr>
                <w:rFonts w:ascii="Calibri" w:hAnsi="Calibri" w:cs="Calibri"/>
              </w:rPr>
            </w:pPr>
            <w:r w:rsidRPr="007D097C">
              <w:rPr>
                <w:rFonts w:ascii="Calibri" w:hAnsi="Calibri" w:cs="Calibri"/>
              </w:rPr>
              <w:t>1T4R for NR legacy UE</w:t>
            </w:r>
          </w:p>
          <w:p w14:paraId="3CBFF8E1" w14:textId="5210F84E" w:rsidR="00464238" w:rsidRPr="00BD2144" w:rsidRDefault="00464238" w:rsidP="00464238">
            <w:pPr>
              <w:spacing w:after="0"/>
              <w:rPr>
                <w:rFonts w:ascii="Calibri" w:hAnsi="Calibri" w:cs="Calibri"/>
              </w:rPr>
            </w:pPr>
            <w:r w:rsidRPr="007D097C">
              <w:rPr>
                <w:rFonts w:ascii="Calibri" w:hAnsi="Calibri" w:cs="Calibri"/>
              </w:rPr>
              <w:t>1T2R (2 layer) /1T1R for NR RedCap UE</w:t>
            </w:r>
          </w:p>
        </w:tc>
      </w:tr>
      <w:tr w:rsidR="00464238" w:rsidRPr="00BD2144" w14:paraId="33401335"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75BF2" w14:textId="77777777" w:rsidR="00464238" w:rsidRPr="00BD2144" w:rsidRDefault="00464238" w:rsidP="00464238">
            <w:pPr>
              <w:spacing w:after="0"/>
              <w:rPr>
                <w:rFonts w:ascii="Calibri" w:hAnsi="Calibri" w:cs="Calibri"/>
              </w:rPr>
            </w:pPr>
            <w:r w:rsidRPr="00BD2144">
              <w:rPr>
                <w:rFonts w:ascii="Calibri" w:hAnsi="Calibri" w:cs="Calibri"/>
              </w:rPr>
              <w:t>Traffic model</w:t>
            </w:r>
          </w:p>
        </w:tc>
        <w:tc>
          <w:tcPr>
            <w:tcW w:w="5672" w:type="dxa"/>
            <w:tcBorders>
              <w:top w:val="nil"/>
              <w:left w:val="nil"/>
              <w:bottom w:val="single" w:sz="8" w:space="0" w:color="auto"/>
              <w:right w:val="single" w:sz="8" w:space="0" w:color="auto"/>
            </w:tcBorders>
            <w:tcMar>
              <w:top w:w="0" w:type="dxa"/>
              <w:left w:w="108" w:type="dxa"/>
              <w:bottom w:w="0" w:type="dxa"/>
              <w:right w:w="108" w:type="dxa"/>
            </w:tcMar>
          </w:tcPr>
          <w:p w14:paraId="1C3F3885" w14:textId="43530642" w:rsidR="00464238" w:rsidRPr="00BD2144" w:rsidRDefault="00464238" w:rsidP="00464238">
            <w:pPr>
              <w:spacing w:after="0"/>
              <w:rPr>
                <w:rFonts w:ascii="Calibri" w:hAnsi="Calibri" w:cs="Calibri"/>
              </w:rPr>
            </w:pPr>
            <w:r>
              <w:rPr>
                <w:rFonts w:ascii="Calibri" w:hAnsi="Calibri" w:cs="Calibri"/>
              </w:rPr>
              <w:t>Full buffer:</w:t>
            </w:r>
          </w:p>
          <w:p w14:paraId="4068057B" w14:textId="77777777" w:rsidR="00464238" w:rsidRPr="00BD2144" w:rsidRDefault="00464238" w:rsidP="00464238">
            <w:pPr>
              <w:spacing w:after="0"/>
              <w:rPr>
                <w:rFonts w:ascii="Calibri" w:hAnsi="Calibri" w:cs="Calibri"/>
              </w:rPr>
            </w:pPr>
          </w:p>
          <w:p w14:paraId="20B3652C" w14:textId="0C428ED9" w:rsidR="00464238" w:rsidRDefault="00464238" w:rsidP="00464238">
            <w:pPr>
              <w:spacing w:after="0"/>
              <w:rPr>
                <w:rFonts w:ascii="Calibri" w:hAnsi="Calibri" w:cs="Calibri"/>
              </w:rPr>
            </w:pPr>
            <w:r w:rsidRPr="00BD2144">
              <w:rPr>
                <w:rFonts w:ascii="Calibri" w:hAnsi="Calibri" w:cs="Calibri"/>
              </w:rPr>
              <w:t>Non-full buffer traffic</w:t>
            </w:r>
            <w:r>
              <w:rPr>
                <w:rFonts w:ascii="Calibri" w:hAnsi="Calibri" w:cs="Calibri"/>
              </w:rPr>
              <w:t>:</w:t>
            </w:r>
          </w:p>
          <w:tbl>
            <w:tblPr>
              <w:tblW w:w="0" w:type="auto"/>
              <w:tblCellMar>
                <w:left w:w="0" w:type="dxa"/>
                <w:right w:w="0" w:type="dxa"/>
              </w:tblCellMar>
              <w:tblLook w:val="04A0" w:firstRow="1" w:lastRow="0" w:firstColumn="1" w:lastColumn="0" w:noHBand="0" w:noVBand="1"/>
            </w:tblPr>
            <w:tblGrid>
              <w:gridCol w:w="1495"/>
              <w:gridCol w:w="2906"/>
            </w:tblGrid>
            <w:tr w:rsidR="00464238" w14:paraId="46FE02BD" w14:textId="77777777" w:rsidTr="00B40A1F">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EB5688" w14:textId="157E47CC" w:rsidR="00464238" w:rsidRDefault="00464238" w:rsidP="00464238">
                  <w:pPr>
                    <w:autoSpaceDE/>
                    <w:autoSpaceDN/>
                    <w:adjustRightInd/>
                    <w:snapToGrid/>
                    <w:spacing w:after="0"/>
                    <w:jc w:val="left"/>
                    <w:rPr>
                      <w:sz w:val="20"/>
                      <w:szCs w:val="20"/>
                      <w:lang w:eastAsia="zh-CN"/>
                    </w:rPr>
                  </w:pPr>
                  <w:r>
                    <w:rPr>
                      <w:rFonts w:hint="eastAsia"/>
                      <w:sz w:val="20"/>
                      <w:szCs w:val="20"/>
                      <w:lang w:eastAsia="zh-CN"/>
                    </w:rPr>
                    <w:t>D</w:t>
                  </w:r>
                  <w:r>
                    <w:rPr>
                      <w:sz w:val="20"/>
                      <w:szCs w:val="20"/>
                      <w:lang w:eastAsia="zh-CN"/>
                    </w:rPr>
                    <w:t>ownlink</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3854F" w14:textId="77777777" w:rsidR="00464238" w:rsidRDefault="00464238" w:rsidP="00464238">
                  <w:pPr>
                    <w:pStyle w:val="TAH"/>
                    <w:rPr>
                      <w:rFonts w:ascii="Calibri" w:hAnsi="Calibri" w:cs="Calibri"/>
                      <w:lang w:val="en-GB"/>
                    </w:rPr>
                  </w:pPr>
                  <w:r>
                    <w:rPr>
                      <w:rFonts w:ascii="Calibri" w:hAnsi="Calibri" w:cs="Calibri"/>
                      <w:lang w:val="en-GB"/>
                    </w:rPr>
                    <w:t>FTP traffic</w:t>
                  </w:r>
                </w:p>
              </w:tc>
            </w:tr>
            <w:tr w:rsidR="00464238" w14:paraId="1BDA168B" w14:textId="77777777" w:rsidTr="00B40A1F">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BDABD" w14:textId="77777777" w:rsidR="00464238" w:rsidRDefault="00464238" w:rsidP="00464238">
                  <w:pPr>
                    <w:pStyle w:val="TAL"/>
                    <w:rPr>
                      <w:rFonts w:ascii="Calibri" w:hAnsi="Calibri" w:cs="Calibri"/>
                    </w:rPr>
                  </w:pPr>
                  <w:r>
                    <w:rPr>
                      <w:rFonts w:ascii="Calibri" w:hAnsi="Calibri" w:cs="Calibri"/>
                    </w:rPr>
                    <w:t>Model</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6C3427A" w14:textId="77777777" w:rsidR="00464238" w:rsidRDefault="00464238" w:rsidP="00464238">
                  <w:pPr>
                    <w:pStyle w:val="TAL"/>
                    <w:rPr>
                      <w:rFonts w:ascii="Calibri" w:hAnsi="Calibri" w:cs="Calibri"/>
                    </w:rPr>
                  </w:pPr>
                  <w:r>
                    <w:rPr>
                      <w:rFonts w:ascii="Calibri" w:hAnsi="Calibri" w:cs="Calibri"/>
                    </w:rPr>
                    <w:t>FTP model 3</w:t>
                  </w:r>
                </w:p>
              </w:tc>
            </w:tr>
            <w:tr w:rsidR="00464238" w14:paraId="71DF5131" w14:textId="77777777" w:rsidTr="00B40A1F">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F8C45" w14:textId="77777777" w:rsidR="00464238" w:rsidRDefault="00464238" w:rsidP="00464238">
                  <w:pPr>
                    <w:pStyle w:val="TAL"/>
                    <w:rPr>
                      <w:rFonts w:ascii="Calibri" w:hAnsi="Calibri" w:cs="Calibri"/>
                    </w:rPr>
                  </w:pPr>
                  <w:r>
                    <w:rPr>
                      <w:rFonts w:ascii="Calibri" w:hAnsi="Calibri" w:cs="Calibri"/>
                    </w:rPr>
                    <w:t>Packet size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3BD4E844" w14:textId="64AF9425" w:rsidR="00464238" w:rsidRDefault="00464238" w:rsidP="00464238">
                  <w:pPr>
                    <w:pStyle w:val="TAL"/>
                    <w:rPr>
                      <w:rFonts w:ascii="Calibri" w:hAnsi="Calibri" w:cs="Calibri"/>
                    </w:rPr>
                  </w:pPr>
                  <w:r>
                    <w:rPr>
                      <w:rFonts w:ascii="Calibri" w:hAnsi="Calibri" w:cs="Calibri"/>
                    </w:rPr>
                    <w:t>0.125 Mbytes</w:t>
                  </w:r>
                </w:p>
              </w:tc>
            </w:tr>
            <w:tr w:rsidR="00464238" w14:paraId="5939CCAA" w14:textId="77777777" w:rsidTr="00B40A1F">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AB280" w14:textId="77777777" w:rsidR="00464238" w:rsidRDefault="00464238" w:rsidP="00464238">
                  <w:pPr>
                    <w:pStyle w:val="TAL"/>
                    <w:rPr>
                      <w:rFonts w:ascii="Calibri" w:hAnsi="Calibri" w:cs="Calibri"/>
                    </w:rPr>
                  </w:pPr>
                  <w:r>
                    <w:rPr>
                      <w:rFonts w:ascii="Calibri" w:hAnsi="Calibri" w:cs="Calibri"/>
                    </w:rPr>
                    <w:t>Mean inter-arrival time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9DE88FB" w14:textId="77777777" w:rsidR="00464238" w:rsidRDefault="00464238" w:rsidP="00464238">
                  <w:pPr>
                    <w:pStyle w:val="TAL"/>
                    <w:rPr>
                      <w:rFonts w:ascii="Calibri" w:hAnsi="Calibri" w:cs="Calibri"/>
                    </w:rPr>
                  </w:pPr>
                  <w:r>
                    <w:rPr>
                      <w:rFonts w:ascii="Calibri" w:hAnsi="Calibri" w:cs="Calibri"/>
                    </w:rPr>
                    <w:t xml:space="preserve">200 </w:t>
                  </w:r>
                  <w:proofErr w:type="spellStart"/>
                  <w:r>
                    <w:rPr>
                      <w:rFonts w:ascii="Calibri" w:hAnsi="Calibri" w:cs="Calibri"/>
                    </w:rPr>
                    <w:t>ms</w:t>
                  </w:r>
                  <w:proofErr w:type="spellEnd"/>
                </w:p>
              </w:tc>
            </w:tr>
          </w:tbl>
          <w:p w14:paraId="1D3CFE90" w14:textId="77777777" w:rsidR="00464238" w:rsidRDefault="00464238" w:rsidP="00464238">
            <w:pPr>
              <w:spacing w:after="0"/>
              <w:rPr>
                <w:rFonts w:ascii="Calibri" w:hAnsi="Calibri" w:cs="Calibri"/>
              </w:rPr>
            </w:pPr>
          </w:p>
          <w:tbl>
            <w:tblPr>
              <w:tblW w:w="0" w:type="auto"/>
              <w:tblCellMar>
                <w:left w:w="0" w:type="dxa"/>
                <w:right w:w="0" w:type="dxa"/>
              </w:tblCellMar>
              <w:tblLook w:val="04A0" w:firstRow="1" w:lastRow="0" w:firstColumn="1" w:lastColumn="0" w:noHBand="0" w:noVBand="1"/>
            </w:tblPr>
            <w:tblGrid>
              <w:gridCol w:w="1495"/>
              <w:gridCol w:w="2906"/>
            </w:tblGrid>
            <w:tr w:rsidR="00464238" w14:paraId="581A234C" w14:textId="77777777" w:rsidTr="00DE3561">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77D1C2" w14:textId="780B97EF" w:rsidR="00464238" w:rsidRDefault="00464238" w:rsidP="00464238">
                  <w:pPr>
                    <w:autoSpaceDE/>
                    <w:autoSpaceDN/>
                    <w:adjustRightInd/>
                    <w:snapToGrid/>
                    <w:spacing w:after="0"/>
                    <w:jc w:val="left"/>
                    <w:rPr>
                      <w:sz w:val="20"/>
                      <w:szCs w:val="20"/>
                      <w:lang w:eastAsia="zh-CN"/>
                    </w:rPr>
                  </w:pPr>
                  <w:r>
                    <w:rPr>
                      <w:sz w:val="20"/>
                      <w:szCs w:val="20"/>
                      <w:lang w:eastAsia="zh-CN"/>
                    </w:rPr>
                    <w:t>Uplink</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6EFCB" w14:textId="77777777" w:rsidR="00464238" w:rsidRDefault="00464238" w:rsidP="00464238">
                  <w:pPr>
                    <w:pStyle w:val="TAH"/>
                    <w:rPr>
                      <w:rFonts w:ascii="Calibri" w:hAnsi="Calibri" w:cs="Calibri"/>
                      <w:lang w:val="en-GB"/>
                    </w:rPr>
                  </w:pPr>
                  <w:r>
                    <w:rPr>
                      <w:rFonts w:ascii="Calibri" w:hAnsi="Calibri" w:cs="Calibri"/>
                      <w:lang w:val="en-GB"/>
                    </w:rPr>
                    <w:t>FTP traffic</w:t>
                  </w:r>
                </w:p>
              </w:tc>
            </w:tr>
            <w:tr w:rsidR="00464238" w14:paraId="71B48774" w14:textId="77777777" w:rsidTr="00DE3561">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911D1" w14:textId="77777777" w:rsidR="00464238" w:rsidRDefault="00464238" w:rsidP="00464238">
                  <w:pPr>
                    <w:pStyle w:val="TAL"/>
                    <w:rPr>
                      <w:rFonts w:ascii="Calibri" w:hAnsi="Calibri" w:cs="Calibri"/>
                    </w:rPr>
                  </w:pPr>
                  <w:r>
                    <w:rPr>
                      <w:rFonts w:ascii="Calibri" w:hAnsi="Calibri" w:cs="Calibri"/>
                    </w:rPr>
                    <w:t>Model</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5BD7EC1" w14:textId="77777777" w:rsidR="00464238" w:rsidRDefault="00464238" w:rsidP="00464238">
                  <w:pPr>
                    <w:pStyle w:val="TAL"/>
                    <w:rPr>
                      <w:rFonts w:ascii="Calibri" w:hAnsi="Calibri" w:cs="Calibri"/>
                    </w:rPr>
                  </w:pPr>
                  <w:r>
                    <w:rPr>
                      <w:rFonts w:ascii="Calibri" w:hAnsi="Calibri" w:cs="Calibri"/>
                    </w:rPr>
                    <w:t>FTP model 3</w:t>
                  </w:r>
                </w:p>
              </w:tc>
            </w:tr>
            <w:tr w:rsidR="00464238" w14:paraId="20498AF2" w14:textId="77777777" w:rsidTr="00DE3561">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D6913" w14:textId="77777777" w:rsidR="00464238" w:rsidRDefault="00464238" w:rsidP="00464238">
                  <w:pPr>
                    <w:pStyle w:val="TAL"/>
                    <w:rPr>
                      <w:rFonts w:ascii="Calibri" w:hAnsi="Calibri" w:cs="Calibri"/>
                    </w:rPr>
                  </w:pPr>
                  <w:r>
                    <w:rPr>
                      <w:rFonts w:ascii="Calibri" w:hAnsi="Calibri" w:cs="Calibri"/>
                    </w:rPr>
                    <w:t>Packet size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3E74C22A" w14:textId="6FD0B65D" w:rsidR="00464238" w:rsidRDefault="00464238" w:rsidP="00464238">
                  <w:pPr>
                    <w:pStyle w:val="TAL"/>
                    <w:rPr>
                      <w:rFonts w:ascii="Calibri" w:hAnsi="Calibri" w:cs="Calibri"/>
                    </w:rPr>
                  </w:pPr>
                  <w:r>
                    <w:rPr>
                      <w:rFonts w:ascii="Calibri" w:hAnsi="Calibri" w:cs="Calibri"/>
                    </w:rPr>
                    <w:t>0.05 Mbytes</w:t>
                  </w:r>
                </w:p>
              </w:tc>
            </w:tr>
            <w:tr w:rsidR="00464238" w14:paraId="5253988B" w14:textId="77777777" w:rsidTr="00DE3561">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4168B" w14:textId="77777777" w:rsidR="00464238" w:rsidRDefault="00464238" w:rsidP="00464238">
                  <w:pPr>
                    <w:pStyle w:val="TAL"/>
                    <w:rPr>
                      <w:rFonts w:ascii="Calibri" w:hAnsi="Calibri" w:cs="Calibri"/>
                    </w:rPr>
                  </w:pPr>
                  <w:r>
                    <w:rPr>
                      <w:rFonts w:ascii="Calibri" w:hAnsi="Calibri" w:cs="Calibri"/>
                    </w:rPr>
                    <w:t>Mean inter-arrival time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AC1A7EA" w14:textId="77777777" w:rsidR="00464238" w:rsidRDefault="00464238" w:rsidP="00464238">
                  <w:pPr>
                    <w:pStyle w:val="TAL"/>
                    <w:rPr>
                      <w:rFonts w:ascii="Calibri" w:hAnsi="Calibri" w:cs="Calibri"/>
                    </w:rPr>
                  </w:pPr>
                  <w:r>
                    <w:rPr>
                      <w:rFonts w:ascii="Calibri" w:hAnsi="Calibri" w:cs="Calibri"/>
                    </w:rPr>
                    <w:t xml:space="preserve">200 </w:t>
                  </w:r>
                  <w:proofErr w:type="spellStart"/>
                  <w:r>
                    <w:rPr>
                      <w:rFonts w:ascii="Calibri" w:hAnsi="Calibri" w:cs="Calibri"/>
                    </w:rPr>
                    <w:t>ms</w:t>
                  </w:r>
                  <w:proofErr w:type="spellEnd"/>
                </w:p>
              </w:tc>
            </w:tr>
          </w:tbl>
          <w:p w14:paraId="71A71E3E" w14:textId="30F0CB48" w:rsidR="00464238" w:rsidRPr="00BD2144" w:rsidRDefault="00464238" w:rsidP="00464238">
            <w:pPr>
              <w:spacing w:after="0"/>
              <w:rPr>
                <w:rFonts w:ascii="Calibri" w:hAnsi="Calibri" w:cs="Calibri"/>
              </w:rPr>
            </w:pPr>
          </w:p>
        </w:tc>
      </w:tr>
      <w:tr w:rsidR="00464238" w:rsidRPr="00BD2144" w14:paraId="79350EFC"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D9446" w14:textId="77777777" w:rsidR="00464238" w:rsidRPr="00BD2144" w:rsidRDefault="00464238" w:rsidP="00464238">
            <w:pPr>
              <w:spacing w:after="0"/>
              <w:rPr>
                <w:rFonts w:ascii="Calibri" w:hAnsi="Calibri" w:cs="Calibri"/>
              </w:rPr>
            </w:pPr>
            <w:r w:rsidRPr="00BD2144">
              <w:rPr>
                <w:rFonts w:ascii="Calibri" w:hAnsi="Calibri" w:cs="Calibri"/>
              </w:rPr>
              <w:t>Traffic load</w:t>
            </w:r>
          </w:p>
        </w:tc>
        <w:tc>
          <w:tcPr>
            <w:tcW w:w="5672" w:type="dxa"/>
            <w:tcBorders>
              <w:top w:val="nil"/>
              <w:left w:val="nil"/>
              <w:bottom w:val="single" w:sz="8" w:space="0" w:color="auto"/>
              <w:right w:val="single" w:sz="8" w:space="0" w:color="auto"/>
            </w:tcBorders>
            <w:tcMar>
              <w:top w:w="0" w:type="dxa"/>
              <w:left w:w="108" w:type="dxa"/>
              <w:bottom w:w="0" w:type="dxa"/>
              <w:right w:w="108" w:type="dxa"/>
            </w:tcMar>
          </w:tcPr>
          <w:p w14:paraId="3B9E07DD" w14:textId="34DD8D01" w:rsidR="00464238" w:rsidRPr="00BD2144" w:rsidRDefault="00464238" w:rsidP="00464238">
            <w:pPr>
              <w:spacing w:after="0"/>
              <w:rPr>
                <w:rFonts w:ascii="Calibri" w:hAnsi="Calibri" w:cs="Calibri"/>
              </w:rPr>
            </w:pPr>
            <w:r w:rsidRPr="00BD2144">
              <w:rPr>
                <w:rFonts w:ascii="Calibri" w:hAnsi="Calibri" w:cs="Calibri"/>
              </w:rPr>
              <w:t>Full buffer traffic:</w:t>
            </w:r>
          </w:p>
          <w:p w14:paraId="38A0793C" w14:textId="77777777" w:rsidR="00464238" w:rsidRPr="00BD2144" w:rsidRDefault="00464238" w:rsidP="00464238">
            <w:pPr>
              <w:spacing w:after="0"/>
              <w:rPr>
                <w:rFonts w:ascii="Calibri" w:hAnsi="Calibri" w:cs="Calibri"/>
              </w:rPr>
            </w:pPr>
            <w:r w:rsidRPr="00BD2144">
              <w:rPr>
                <w:rFonts w:ascii="Calibri" w:hAnsi="Calibri" w:cs="Calibri"/>
              </w:rPr>
              <w:t>10 users per cell including both RedCap and reference NR UEs</w:t>
            </w:r>
          </w:p>
          <w:p w14:paraId="7F57C55D" w14:textId="77777777" w:rsidR="00464238" w:rsidRPr="00BD2144" w:rsidRDefault="00464238" w:rsidP="00464238">
            <w:pPr>
              <w:spacing w:after="0"/>
              <w:rPr>
                <w:rFonts w:ascii="Calibri" w:hAnsi="Calibri" w:cs="Calibri"/>
              </w:rPr>
            </w:pPr>
          </w:p>
          <w:p w14:paraId="653B876E" w14:textId="77777777" w:rsidR="00464238" w:rsidRPr="00BD2144" w:rsidRDefault="00464238" w:rsidP="00464238">
            <w:pPr>
              <w:spacing w:after="0"/>
              <w:rPr>
                <w:rFonts w:ascii="Calibri" w:hAnsi="Calibri" w:cs="Calibri"/>
              </w:rPr>
            </w:pPr>
            <w:r w:rsidRPr="00BD2144">
              <w:rPr>
                <w:rFonts w:ascii="Calibri" w:hAnsi="Calibri" w:cs="Calibri"/>
              </w:rPr>
              <w:t>Non-full buffer traffic:</w:t>
            </w:r>
          </w:p>
          <w:p w14:paraId="37C77089" w14:textId="77777777" w:rsidR="00464238" w:rsidRPr="00BD2144" w:rsidRDefault="00464238" w:rsidP="00464238">
            <w:pPr>
              <w:spacing w:after="0"/>
              <w:rPr>
                <w:rFonts w:ascii="Calibri" w:hAnsi="Calibri" w:cs="Calibri"/>
              </w:rPr>
            </w:pPr>
            <w:r w:rsidRPr="00BD2144">
              <w:rPr>
                <w:rFonts w:ascii="Calibri" w:hAnsi="Calibri" w:cs="Calibri"/>
              </w:rPr>
              <w:t xml:space="preserve">Low (e.g. &lt;30%) and medium (e.g. 30%-50%) loading (resource utilization) </w:t>
            </w:r>
          </w:p>
        </w:tc>
      </w:tr>
      <w:tr w:rsidR="00464238" w:rsidRPr="00BD2144" w14:paraId="18E3CCC4"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CC3E0" w14:textId="77777777" w:rsidR="00464238" w:rsidRPr="00BD2144" w:rsidRDefault="00464238" w:rsidP="00464238">
            <w:pPr>
              <w:spacing w:after="0"/>
              <w:rPr>
                <w:rFonts w:ascii="Calibri" w:hAnsi="Calibri" w:cs="Calibri"/>
              </w:rPr>
            </w:pPr>
            <w:r w:rsidRPr="00BD2144">
              <w:rPr>
                <w:rFonts w:ascii="Calibri" w:hAnsi="Calibri" w:cs="Calibri"/>
              </w:rPr>
              <w:t>Percentage of RedCap UEs among total number of UEs</w:t>
            </w:r>
          </w:p>
          <w:p w14:paraId="4A431242" w14:textId="77777777" w:rsidR="00464238" w:rsidRPr="00BD2144" w:rsidRDefault="00464238" w:rsidP="00464238">
            <w:pPr>
              <w:spacing w:after="0"/>
              <w:rPr>
                <w:rFonts w:ascii="Calibri" w:hAnsi="Calibri" w:cs="Calibri"/>
              </w:rPr>
            </w:pPr>
            <w:r w:rsidRPr="00BD2144">
              <w:rPr>
                <w:rFonts w:ascii="Calibri" w:hAnsi="Calibri" w:cs="Calibri"/>
              </w:rPr>
              <w:t>Note: Other UEs are the reference NR UEs</w:t>
            </w:r>
          </w:p>
        </w:tc>
        <w:tc>
          <w:tcPr>
            <w:tcW w:w="5672" w:type="dxa"/>
            <w:tcBorders>
              <w:top w:val="nil"/>
              <w:left w:val="nil"/>
              <w:bottom w:val="single" w:sz="8" w:space="0" w:color="auto"/>
              <w:right w:val="single" w:sz="8" w:space="0" w:color="auto"/>
            </w:tcBorders>
            <w:tcMar>
              <w:top w:w="0" w:type="dxa"/>
              <w:left w:w="108" w:type="dxa"/>
              <w:bottom w:w="0" w:type="dxa"/>
              <w:right w:w="108" w:type="dxa"/>
            </w:tcMar>
          </w:tcPr>
          <w:p w14:paraId="0A205C6D" w14:textId="327729FE" w:rsidR="00464238" w:rsidRPr="00BD2144" w:rsidRDefault="00464238" w:rsidP="00464238">
            <w:pPr>
              <w:spacing w:after="0"/>
              <w:rPr>
                <w:rFonts w:ascii="Calibri" w:hAnsi="Calibri" w:cs="Calibri"/>
              </w:rPr>
            </w:pPr>
            <w:r w:rsidRPr="00BD2144">
              <w:rPr>
                <w:rFonts w:ascii="Calibri" w:hAnsi="Calibri" w:cs="Calibri"/>
              </w:rPr>
              <w:t>Full buffer traffic:</w:t>
            </w:r>
          </w:p>
          <w:p w14:paraId="16866B09" w14:textId="6F8A6074" w:rsidR="00464238" w:rsidRPr="00BD2144" w:rsidRDefault="00464238" w:rsidP="00464238">
            <w:pPr>
              <w:spacing w:after="0"/>
              <w:rPr>
                <w:rFonts w:ascii="Calibri" w:hAnsi="Calibri" w:cs="Calibri"/>
              </w:rPr>
            </w:pPr>
            <w:r w:rsidRPr="00BD2144">
              <w:rPr>
                <w:rFonts w:ascii="Calibri" w:hAnsi="Calibri" w:cs="Calibri"/>
              </w:rPr>
              <w:t xml:space="preserve">0, 20%, 50% </w:t>
            </w:r>
            <w:r>
              <w:rPr>
                <w:rFonts w:ascii="Calibri" w:hAnsi="Calibri" w:cs="Calibri"/>
              </w:rPr>
              <w:t>,</w:t>
            </w:r>
            <w:r w:rsidRPr="00BD2144">
              <w:rPr>
                <w:rFonts w:ascii="Calibri" w:hAnsi="Calibri" w:cs="Calibri"/>
              </w:rPr>
              <w:t xml:space="preserve">100% </w:t>
            </w:r>
          </w:p>
          <w:p w14:paraId="3DC4FCE8" w14:textId="77777777" w:rsidR="00464238" w:rsidRPr="00BD2144" w:rsidRDefault="00464238" w:rsidP="00464238">
            <w:pPr>
              <w:spacing w:after="0"/>
              <w:rPr>
                <w:rFonts w:ascii="Calibri" w:hAnsi="Calibri" w:cs="Calibri"/>
              </w:rPr>
            </w:pPr>
          </w:p>
          <w:p w14:paraId="49271271" w14:textId="77777777" w:rsidR="00464238" w:rsidRPr="00BD2144" w:rsidRDefault="00464238" w:rsidP="00464238">
            <w:pPr>
              <w:spacing w:after="0"/>
              <w:rPr>
                <w:rFonts w:ascii="Calibri" w:hAnsi="Calibri" w:cs="Calibri"/>
              </w:rPr>
            </w:pPr>
            <w:r w:rsidRPr="00BD2144">
              <w:rPr>
                <w:rFonts w:ascii="Calibri" w:hAnsi="Calibri" w:cs="Calibri"/>
              </w:rPr>
              <w:t>Non-full buffer traffic:</w:t>
            </w:r>
          </w:p>
          <w:p w14:paraId="7AFB61CC" w14:textId="2AA3263F" w:rsidR="00464238" w:rsidRPr="00BD2144" w:rsidRDefault="00464238" w:rsidP="00464238">
            <w:pPr>
              <w:spacing w:after="0"/>
              <w:rPr>
                <w:rFonts w:ascii="Calibri" w:hAnsi="Calibri" w:cs="Calibri"/>
              </w:rPr>
            </w:pPr>
            <w:r w:rsidRPr="00BD2144">
              <w:rPr>
                <w:rFonts w:ascii="Calibri" w:hAnsi="Calibri" w:cs="Calibri"/>
              </w:rPr>
              <w:t xml:space="preserve">0, 25%, 50%, </w:t>
            </w:r>
            <w:r w:rsidRPr="00BD3AC8">
              <w:rPr>
                <w:rFonts w:ascii="Calibri" w:hAnsi="Calibri" w:cs="Calibri"/>
                <w:color w:val="000000" w:themeColor="text1"/>
              </w:rPr>
              <w:t xml:space="preserve">100% </w:t>
            </w:r>
          </w:p>
        </w:tc>
      </w:tr>
    </w:tbl>
    <w:p w14:paraId="70A23303" w14:textId="77777777" w:rsidR="00D52611" w:rsidRPr="002119E8" w:rsidRDefault="00D52611" w:rsidP="00A21565">
      <w:pPr>
        <w:rPr>
          <w:b/>
          <w:i/>
          <w:lang w:eastAsia="zh-CN"/>
        </w:rPr>
      </w:pPr>
    </w:p>
    <w:p w14:paraId="45B5FF52" w14:textId="32193D5A" w:rsidR="0055083D" w:rsidRPr="00B60757" w:rsidRDefault="00DF42AA" w:rsidP="0055083D">
      <w:pPr>
        <w:rPr>
          <w:b/>
          <w:bCs/>
          <w:u w:val="single"/>
          <w:lang w:eastAsia="zh-CN"/>
        </w:rPr>
      </w:pPr>
      <w:r>
        <w:rPr>
          <w:b/>
          <w:bCs/>
          <w:u w:val="single"/>
          <w:lang w:eastAsia="zh-CN"/>
        </w:rPr>
        <w:t>SLS e</w:t>
      </w:r>
      <w:r w:rsidR="0055083D">
        <w:rPr>
          <w:b/>
          <w:bCs/>
          <w:u w:val="single"/>
          <w:lang w:eastAsia="zh-CN"/>
        </w:rPr>
        <w:t>valuation results</w:t>
      </w:r>
    </w:p>
    <w:p w14:paraId="4478A6CC" w14:textId="449E84F9" w:rsidR="0055083D" w:rsidRDefault="0055083D" w:rsidP="00A21565">
      <w:pPr>
        <w:rPr>
          <w:lang w:eastAsia="zh-CN"/>
        </w:rPr>
      </w:pPr>
      <w:r>
        <w:rPr>
          <w:lang w:eastAsia="zh-CN"/>
        </w:rPr>
        <w:t xml:space="preserve">Some </w:t>
      </w:r>
      <w:r w:rsidR="00823E2D">
        <w:rPr>
          <w:lang w:eastAsia="zh-CN"/>
        </w:rPr>
        <w:t xml:space="preserve">downlink </w:t>
      </w:r>
      <w:r w:rsidR="00323BCC">
        <w:rPr>
          <w:lang w:eastAsia="zh-CN"/>
        </w:rPr>
        <w:t>simulation</w:t>
      </w:r>
      <w:r>
        <w:rPr>
          <w:lang w:eastAsia="zh-CN"/>
        </w:rPr>
        <w:t xml:space="preserve"> r</w:t>
      </w:r>
      <w:r w:rsidR="00D5178B">
        <w:rPr>
          <w:lang w:eastAsia="zh-CN"/>
        </w:rPr>
        <w:t>esults are provided in Figure 2~4</w:t>
      </w:r>
      <w:r>
        <w:rPr>
          <w:lang w:eastAsia="zh-CN"/>
        </w:rPr>
        <w:t xml:space="preserve"> and the detailed simulation </w:t>
      </w:r>
      <w:r w:rsidR="00323BCC">
        <w:rPr>
          <w:lang w:eastAsia="zh-CN"/>
        </w:rPr>
        <w:t>results are provided in the capacity evaluation template</w:t>
      </w:r>
      <w:r>
        <w:rPr>
          <w:lang w:eastAsia="zh-CN"/>
        </w:rPr>
        <w:t>.</w:t>
      </w:r>
      <w:r w:rsidR="004F46AE">
        <w:rPr>
          <w:lang w:eastAsia="zh-CN"/>
        </w:rPr>
        <w:t xml:space="preserve"> Note that the </w:t>
      </w:r>
      <w:r w:rsidR="00502D99">
        <w:rPr>
          <w:lang w:eastAsia="zh-CN"/>
        </w:rPr>
        <w:t xml:space="preserve">DL </w:t>
      </w:r>
      <w:r w:rsidR="004F46AE">
        <w:rPr>
          <w:lang w:eastAsia="zh-CN"/>
        </w:rPr>
        <w:t>UPT of reference UEs provided in the capacity evaluation template</w:t>
      </w:r>
      <w:r w:rsidR="00502D99">
        <w:rPr>
          <w:lang w:eastAsia="zh-CN"/>
        </w:rPr>
        <w:t xml:space="preserve"> are </w:t>
      </w:r>
      <w:r w:rsidR="005F7FA5">
        <w:rPr>
          <w:lang w:eastAsia="zh-CN"/>
        </w:rPr>
        <w:t>corresponding to</w:t>
      </w:r>
      <w:r w:rsidR="00502D99">
        <w:rPr>
          <w:lang w:eastAsia="zh-CN"/>
        </w:rPr>
        <w:t xml:space="preserve"> 20MHz resource block. </w:t>
      </w:r>
    </w:p>
    <w:p w14:paraId="6694BC25" w14:textId="13EBDEEA" w:rsidR="00D04CB3" w:rsidRDefault="008B6E98" w:rsidP="00D04CB3">
      <w:pPr>
        <w:jc w:val="center"/>
        <w:rPr>
          <w:lang w:eastAsia="zh-CN"/>
        </w:rPr>
      </w:pPr>
      <w:r>
        <w:rPr>
          <w:noProof/>
          <w:lang w:eastAsia="zh-CN"/>
        </w:rPr>
        <w:drawing>
          <wp:inline distT="0" distB="0" distL="0" distR="0" wp14:anchorId="5AD37CFD" wp14:editId="69F6E5E7">
            <wp:extent cx="3595892" cy="2773819"/>
            <wp:effectExtent l="19050" t="19050" r="24130" b="266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2342" cy="2794222"/>
                    </a:xfrm>
                    <a:prstGeom prst="rect">
                      <a:avLst/>
                    </a:prstGeom>
                    <a:ln>
                      <a:solidFill>
                        <a:schemeClr val="bg1">
                          <a:lumMod val="85000"/>
                        </a:schemeClr>
                      </a:solidFill>
                    </a:ln>
                  </pic:spPr>
                </pic:pic>
              </a:graphicData>
            </a:graphic>
          </wp:inline>
        </w:drawing>
      </w:r>
    </w:p>
    <w:p w14:paraId="499725FC" w14:textId="7167BC26" w:rsidR="00D04CB3" w:rsidRDefault="00D04CB3" w:rsidP="00D04CB3">
      <w:pPr>
        <w:jc w:val="center"/>
        <w:rPr>
          <w:b/>
          <w:lang w:eastAsia="zh-CN"/>
        </w:rPr>
      </w:pPr>
      <w:r w:rsidRPr="00A21565">
        <w:rPr>
          <w:rFonts w:hint="eastAsia"/>
          <w:b/>
          <w:lang w:eastAsia="zh-CN"/>
        </w:rPr>
        <w:t>F</w:t>
      </w:r>
      <w:r w:rsidR="00D5178B">
        <w:rPr>
          <w:b/>
          <w:lang w:eastAsia="zh-CN"/>
        </w:rPr>
        <w:t>igure 2</w:t>
      </w:r>
      <w:r w:rsidR="0089778A">
        <w:rPr>
          <w:b/>
          <w:lang w:eastAsia="zh-CN"/>
        </w:rPr>
        <w:t>.</w:t>
      </w:r>
      <w:r>
        <w:rPr>
          <w:b/>
          <w:lang w:eastAsia="zh-CN"/>
        </w:rPr>
        <w:t xml:space="preserve"> </w:t>
      </w:r>
      <w:r w:rsidR="00823E2D">
        <w:rPr>
          <w:b/>
          <w:lang w:eastAsia="zh-CN"/>
        </w:rPr>
        <w:t>Cell d</w:t>
      </w:r>
      <w:r>
        <w:rPr>
          <w:b/>
          <w:lang w:eastAsia="zh-CN"/>
        </w:rPr>
        <w:t>ownlink spectrum efficiency</w:t>
      </w:r>
      <w:r w:rsidRPr="00A21565">
        <w:rPr>
          <w:b/>
          <w:lang w:eastAsia="zh-CN"/>
        </w:rPr>
        <w:t xml:space="preserve"> </w:t>
      </w:r>
      <w:r>
        <w:rPr>
          <w:b/>
          <w:lang w:eastAsia="zh-CN"/>
        </w:rPr>
        <w:t>for full buffer</w:t>
      </w:r>
      <w:r w:rsidR="00690E59">
        <w:rPr>
          <w:b/>
          <w:lang w:eastAsia="zh-CN"/>
        </w:rPr>
        <w:t xml:space="preserve"> traffic evaluation</w:t>
      </w:r>
    </w:p>
    <w:p w14:paraId="6AA96AB2" w14:textId="7F25E034" w:rsidR="00FE466F" w:rsidRDefault="0087144A" w:rsidP="00D04CB3">
      <w:pPr>
        <w:jc w:val="center"/>
        <w:rPr>
          <w:lang w:eastAsia="zh-CN"/>
        </w:rPr>
      </w:pPr>
      <w:r>
        <w:rPr>
          <w:noProof/>
          <w:lang w:eastAsia="zh-CN"/>
        </w:rPr>
        <w:lastRenderedPageBreak/>
        <w:drawing>
          <wp:inline distT="0" distB="0" distL="0" distR="0" wp14:anchorId="6B17149D" wp14:editId="56EC0AD4">
            <wp:extent cx="3651990" cy="2694014"/>
            <wp:effectExtent l="19050" t="19050" r="2476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89120" cy="2721404"/>
                    </a:xfrm>
                    <a:prstGeom prst="rect">
                      <a:avLst/>
                    </a:prstGeom>
                    <a:ln>
                      <a:solidFill>
                        <a:schemeClr val="bg1">
                          <a:lumMod val="85000"/>
                        </a:schemeClr>
                      </a:solidFill>
                    </a:ln>
                  </pic:spPr>
                </pic:pic>
              </a:graphicData>
            </a:graphic>
          </wp:inline>
        </w:drawing>
      </w:r>
    </w:p>
    <w:p w14:paraId="3794D58B" w14:textId="33A9E0A3" w:rsidR="004B00C1" w:rsidRDefault="00FE466F" w:rsidP="00CF29F2">
      <w:pPr>
        <w:jc w:val="center"/>
        <w:rPr>
          <w:b/>
          <w:lang w:eastAsia="zh-CN"/>
        </w:rPr>
      </w:pPr>
      <w:r w:rsidRPr="00A21565">
        <w:rPr>
          <w:rFonts w:hint="eastAsia"/>
          <w:b/>
          <w:lang w:eastAsia="zh-CN"/>
        </w:rPr>
        <w:t>F</w:t>
      </w:r>
      <w:r w:rsidR="00D5178B">
        <w:rPr>
          <w:b/>
          <w:lang w:eastAsia="zh-CN"/>
        </w:rPr>
        <w:t>igure 3</w:t>
      </w:r>
      <w:r w:rsidR="0089778A">
        <w:rPr>
          <w:b/>
          <w:lang w:eastAsia="zh-CN"/>
        </w:rPr>
        <w:t xml:space="preserve">. </w:t>
      </w:r>
      <w:r w:rsidR="00823E2D">
        <w:rPr>
          <w:b/>
          <w:lang w:eastAsia="zh-CN"/>
        </w:rPr>
        <w:t>Cell d</w:t>
      </w:r>
      <w:r>
        <w:rPr>
          <w:b/>
          <w:lang w:eastAsia="zh-CN"/>
        </w:rPr>
        <w:t>ownlink spectrum efficiency</w:t>
      </w:r>
      <w:r w:rsidRPr="00A21565">
        <w:rPr>
          <w:b/>
          <w:lang w:eastAsia="zh-CN"/>
        </w:rPr>
        <w:t xml:space="preserve"> </w:t>
      </w:r>
      <w:r w:rsidR="00D04CB3">
        <w:rPr>
          <w:b/>
          <w:lang w:eastAsia="zh-CN"/>
        </w:rPr>
        <w:t xml:space="preserve">for </w:t>
      </w:r>
      <w:r w:rsidR="00177E2B">
        <w:rPr>
          <w:b/>
          <w:lang w:eastAsia="zh-CN"/>
        </w:rPr>
        <w:t>burst</w:t>
      </w:r>
      <w:r w:rsidR="00D04CB3">
        <w:rPr>
          <w:b/>
          <w:lang w:eastAsia="zh-CN"/>
        </w:rPr>
        <w:t xml:space="preserve"> buffer</w:t>
      </w:r>
      <w:r w:rsidR="00690E59">
        <w:rPr>
          <w:b/>
          <w:lang w:eastAsia="zh-CN"/>
        </w:rPr>
        <w:t xml:space="preserve"> traffic evaluation</w:t>
      </w:r>
    </w:p>
    <w:p w14:paraId="75D62981" w14:textId="77777777" w:rsidR="002208A0" w:rsidRDefault="002208A0" w:rsidP="00CF29F2">
      <w:pPr>
        <w:jc w:val="center"/>
        <w:rPr>
          <w:b/>
          <w:lang w:eastAsia="zh-CN"/>
        </w:rPr>
      </w:pPr>
    </w:p>
    <w:p w14:paraId="7C4FCDDE" w14:textId="760312C4" w:rsidR="003D13C7" w:rsidRDefault="00D1635E" w:rsidP="00CF29F2">
      <w:pPr>
        <w:jc w:val="center"/>
        <w:rPr>
          <w:b/>
          <w:lang w:eastAsia="zh-CN"/>
        </w:rPr>
      </w:pPr>
      <w:r>
        <w:rPr>
          <w:noProof/>
          <w:lang w:eastAsia="zh-CN"/>
        </w:rPr>
        <w:drawing>
          <wp:inline distT="0" distB="0" distL="0" distR="0" wp14:anchorId="6EF3DF70" wp14:editId="589DF99B">
            <wp:extent cx="3646380" cy="2665611"/>
            <wp:effectExtent l="19050" t="19050" r="11430" b="209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11759" cy="2713405"/>
                    </a:xfrm>
                    <a:prstGeom prst="rect">
                      <a:avLst/>
                    </a:prstGeom>
                    <a:ln>
                      <a:solidFill>
                        <a:schemeClr val="bg1">
                          <a:lumMod val="85000"/>
                        </a:schemeClr>
                      </a:solidFill>
                    </a:ln>
                  </pic:spPr>
                </pic:pic>
              </a:graphicData>
            </a:graphic>
          </wp:inline>
        </w:drawing>
      </w:r>
    </w:p>
    <w:p w14:paraId="71C76847" w14:textId="72DE8AA2" w:rsidR="003D13C7" w:rsidRPr="00CF29F2" w:rsidRDefault="003D13C7" w:rsidP="003D13C7">
      <w:pPr>
        <w:jc w:val="center"/>
        <w:rPr>
          <w:b/>
          <w:lang w:eastAsia="zh-CN"/>
        </w:rPr>
      </w:pPr>
      <w:r w:rsidRPr="00A21565">
        <w:rPr>
          <w:rFonts w:hint="eastAsia"/>
          <w:b/>
          <w:lang w:eastAsia="zh-CN"/>
        </w:rPr>
        <w:t>F</w:t>
      </w:r>
      <w:r w:rsidR="00D5178B">
        <w:rPr>
          <w:b/>
          <w:lang w:eastAsia="zh-CN"/>
        </w:rPr>
        <w:t>igure 4</w:t>
      </w:r>
      <w:r w:rsidR="0089778A">
        <w:rPr>
          <w:b/>
          <w:lang w:eastAsia="zh-CN"/>
        </w:rPr>
        <w:t xml:space="preserve">. </w:t>
      </w:r>
      <w:r>
        <w:rPr>
          <w:b/>
          <w:lang w:eastAsia="zh-CN"/>
        </w:rPr>
        <w:t>RU</w:t>
      </w:r>
      <w:r w:rsidR="007D61D4">
        <w:rPr>
          <w:b/>
          <w:lang w:eastAsia="zh-CN"/>
        </w:rPr>
        <w:t xml:space="preserve"> </w:t>
      </w:r>
      <w:r w:rsidR="003164C6">
        <w:rPr>
          <w:b/>
          <w:lang w:eastAsia="zh-CN"/>
        </w:rPr>
        <w:t>(%)</w:t>
      </w:r>
      <w:r w:rsidR="00690E59">
        <w:rPr>
          <w:b/>
          <w:lang w:eastAsia="zh-CN"/>
        </w:rPr>
        <w:t xml:space="preserve"> </w:t>
      </w:r>
      <w:r>
        <w:rPr>
          <w:b/>
          <w:lang w:eastAsia="zh-CN"/>
        </w:rPr>
        <w:t xml:space="preserve">for </w:t>
      </w:r>
      <w:r w:rsidR="00177E2B">
        <w:rPr>
          <w:b/>
          <w:lang w:eastAsia="zh-CN"/>
        </w:rPr>
        <w:t>burst</w:t>
      </w:r>
      <w:r>
        <w:rPr>
          <w:b/>
          <w:lang w:eastAsia="zh-CN"/>
        </w:rPr>
        <w:t xml:space="preserve"> buffer</w:t>
      </w:r>
      <w:r w:rsidR="00690E59">
        <w:rPr>
          <w:b/>
          <w:lang w:eastAsia="zh-CN"/>
        </w:rPr>
        <w:t xml:space="preserve"> traffic evaluation</w:t>
      </w:r>
    </w:p>
    <w:p w14:paraId="508920DF" w14:textId="777148D8" w:rsidR="009028C0" w:rsidRDefault="00A665A8" w:rsidP="00A21565">
      <w:pPr>
        <w:rPr>
          <w:lang w:eastAsia="zh-CN"/>
        </w:rPr>
      </w:pPr>
      <w:r>
        <w:rPr>
          <w:lang w:eastAsia="zh-CN"/>
        </w:rPr>
        <w:t xml:space="preserve">For full buffer evaluation, </w:t>
      </w:r>
      <w:r w:rsidR="009F4182">
        <w:rPr>
          <w:lang w:eastAsia="zh-CN"/>
        </w:rPr>
        <w:t>for 2.6GHz</w:t>
      </w:r>
      <w:r w:rsidR="00896B50">
        <w:rPr>
          <w:lang w:eastAsia="zh-CN"/>
        </w:rPr>
        <w:t xml:space="preserve"> </w:t>
      </w:r>
      <w:r w:rsidR="009F4182">
        <w:rPr>
          <w:lang w:eastAsia="zh-CN"/>
        </w:rPr>
        <w:t>(TDD)</w:t>
      </w:r>
      <w:r>
        <w:rPr>
          <w:lang w:eastAsia="zh-CN"/>
        </w:rPr>
        <w:t xml:space="preserve"> in Urban</w:t>
      </w:r>
      <w:r w:rsidR="009F4182">
        <w:rPr>
          <w:lang w:eastAsia="zh-CN"/>
        </w:rPr>
        <w:t>,</w:t>
      </w:r>
      <w:r w:rsidR="00C45410">
        <w:rPr>
          <w:lang w:eastAsia="zh-CN"/>
        </w:rPr>
        <w:t xml:space="preserve"> </w:t>
      </w:r>
      <w:r w:rsidR="009F4182">
        <w:rPr>
          <w:lang w:eastAsia="zh-CN"/>
        </w:rPr>
        <w:t xml:space="preserve">if </w:t>
      </w:r>
      <w:r w:rsidR="00896B50">
        <w:rPr>
          <w:lang w:eastAsia="zh-CN"/>
        </w:rPr>
        <w:t>UE RX antennas are reduced from 4RX to 2RX</w:t>
      </w:r>
      <w:r>
        <w:rPr>
          <w:lang w:eastAsia="zh-CN"/>
        </w:rPr>
        <w:t xml:space="preserve"> (2Layers)</w:t>
      </w:r>
      <w:r w:rsidR="00896B50">
        <w:rPr>
          <w:lang w:eastAsia="zh-CN"/>
        </w:rPr>
        <w:t xml:space="preserve"> and downlink </w:t>
      </w:r>
      <w:r>
        <w:rPr>
          <w:lang w:eastAsia="zh-CN"/>
        </w:rPr>
        <w:t xml:space="preserve">maximum </w:t>
      </w:r>
      <w:r w:rsidR="00896B50">
        <w:rPr>
          <w:lang w:eastAsia="zh-CN"/>
        </w:rPr>
        <w:t>modulation order is reduced from 256Q</w:t>
      </w:r>
      <w:r w:rsidR="00FE466F">
        <w:rPr>
          <w:lang w:eastAsia="zh-CN"/>
        </w:rPr>
        <w:t xml:space="preserve">AM to 64QAM for NR </w:t>
      </w:r>
      <w:r w:rsidR="00866E72">
        <w:rPr>
          <w:lang w:eastAsia="zh-CN"/>
        </w:rPr>
        <w:t>RedCap</w:t>
      </w:r>
      <w:r w:rsidR="00FE466F">
        <w:rPr>
          <w:lang w:eastAsia="zh-CN"/>
        </w:rPr>
        <w:t xml:space="preserve"> UEs, </w:t>
      </w:r>
      <w:r w:rsidR="00896B50">
        <w:rPr>
          <w:lang w:eastAsia="zh-CN"/>
        </w:rPr>
        <w:t>when 100% U</w:t>
      </w:r>
      <w:r w:rsidR="00FE466F">
        <w:rPr>
          <w:lang w:eastAsia="zh-CN"/>
        </w:rPr>
        <w:t xml:space="preserve">Es in network are NR </w:t>
      </w:r>
      <w:r w:rsidR="00866E72">
        <w:rPr>
          <w:lang w:eastAsia="zh-CN"/>
        </w:rPr>
        <w:t>RedCap</w:t>
      </w:r>
      <w:r w:rsidR="00FE466F">
        <w:rPr>
          <w:lang w:eastAsia="zh-CN"/>
        </w:rPr>
        <w:t xml:space="preserve"> UEs</w:t>
      </w:r>
      <w:r w:rsidR="00896B50">
        <w:rPr>
          <w:lang w:eastAsia="zh-CN"/>
        </w:rPr>
        <w:t xml:space="preserve">, </w:t>
      </w:r>
      <w:r w:rsidR="00995E38">
        <w:rPr>
          <w:lang w:eastAsia="zh-CN"/>
        </w:rPr>
        <w:t xml:space="preserve">the loss of </w:t>
      </w:r>
      <w:r w:rsidR="00C45410">
        <w:rPr>
          <w:lang w:eastAsia="zh-CN"/>
        </w:rPr>
        <w:t xml:space="preserve">downlink </w:t>
      </w:r>
      <w:r w:rsidR="00896B50">
        <w:rPr>
          <w:lang w:eastAsia="zh-CN"/>
        </w:rPr>
        <w:t>cell spectr</w:t>
      </w:r>
      <w:r w:rsidR="00FE466F">
        <w:rPr>
          <w:lang w:eastAsia="zh-CN"/>
        </w:rPr>
        <w:t>um efficiency is about 30%</w:t>
      </w:r>
      <w:r w:rsidR="00995E38">
        <w:rPr>
          <w:lang w:eastAsia="zh-CN"/>
        </w:rPr>
        <w:t xml:space="preserve">. While, </w:t>
      </w:r>
      <w:r w:rsidR="00896B50">
        <w:rPr>
          <w:lang w:eastAsia="zh-CN"/>
        </w:rPr>
        <w:t>if UE RX anten</w:t>
      </w:r>
      <w:r w:rsidR="00FE466F">
        <w:rPr>
          <w:lang w:eastAsia="zh-CN"/>
        </w:rPr>
        <w:t xml:space="preserve">nas is further reduced to 1RX, </w:t>
      </w:r>
      <w:r w:rsidR="00896B50">
        <w:rPr>
          <w:lang w:eastAsia="zh-CN"/>
        </w:rPr>
        <w:t xml:space="preserve">the cell spectrum efficiency loss can be up to </w:t>
      </w:r>
      <w:r w:rsidR="00ED3C14">
        <w:rPr>
          <w:lang w:eastAsia="zh-CN"/>
        </w:rPr>
        <w:t>46%</w:t>
      </w:r>
      <w:r w:rsidR="003164C6">
        <w:rPr>
          <w:lang w:eastAsia="zh-CN"/>
        </w:rPr>
        <w:t xml:space="preserve">. And we can also see that the more the percent of </w:t>
      </w:r>
      <w:r w:rsidR="00896B50">
        <w:rPr>
          <w:lang w:eastAsia="zh-CN"/>
        </w:rPr>
        <w:t xml:space="preserve">NR </w:t>
      </w:r>
      <w:r w:rsidR="00866E72">
        <w:rPr>
          <w:lang w:eastAsia="zh-CN"/>
        </w:rPr>
        <w:t>RedCap</w:t>
      </w:r>
      <w:r w:rsidR="00896B50">
        <w:rPr>
          <w:lang w:eastAsia="zh-CN"/>
        </w:rPr>
        <w:t xml:space="preserve"> UEs</w:t>
      </w:r>
      <w:r w:rsidR="00C45410">
        <w:rPr>
          <w:lang w:eastAsia="zh-CN"/>
        </w:rPr>
        <w:t xml:space="preserve">, the </w:t>
      </w:r>
      <w:r>
        <w:rPr>
          <w:lang w:eastAsia="zh-CN"/>
        </w:rPr>
        <w:t xml:space="preserve">larger </w:t>
      </w:r>
      <w:r w:rsidR="00995E38">
        <w:rPr>
          <w:lang w:eastAsia="zh-CN"/>
        </w:rPr>
        <w:t>loss of SE</w:t>
      </w:r>
      <w:r w:rsidR="00C45410">
        <w:rPr>
          <w:lang w:eastAsia="zh-CN"/>
        </w:rPr>
        <w:t>.</w:t>
      </w:r>
    </w:p>
    <w:p w14:paraId="0D5E0FE1" w14:textId="25BB360D" w:rsidR="00A665A8" w:rsidRPr="00ED3C14" w:rsidRDefault="00A665A8" w:rsidP="00A21565">
      <w:pPr>
        <w:rPr>
          <w:lang w:eastAsia="zh-CN"/>
        </w:rPr>
      </w:pPr>
      <w:r>
        <w:rPr>
          <w:lang w:eastAsia="zh-CN"/>
        </w:rPr>
        <w:t xml:space="preserve">For </w:t>
      </w:r>
      <w:r w:rsidR="00177E2B">
        <w:rPr>
          <w:lang w:eastAsia="zh-CN"/>
        </w:rPr>
        <w:t>burst</w:t>
      </w:r>
      <w:r>
        <w:rPr>
          <w:lang w:eastAsia="zh-CN"/>
        </w:rPr>
        <w:t xml:space="preserve"> buffer evaluation, for 2.6GHz (TDD) in Urban, if UE RX antennas are reduced from 4RX to 2RX (2Layers) and downlink maximum modulation order is reduced from 256QAM to 64QAM for NR RedCap UEs, when 100% UEs in network are NR RedCap UEs,</w:t>
      </w:r>
      <w:r w:rsidR="00ED3C14" w:rsidRPr="00ED3C14">
        <w:rPr>
          <w:lang w:eastAsia="zh-CN"/>
        </w:rPr>
        <w:t xml:space="preserve"> </w:t>
      </w:r>
      <w:r w:rsidR="00ED3C14">
        <w:rPr>
          <w:lang w:eastAsia="zh-CN"/>
        </w:rPr>
        <w:t xml:space="preserve">the loss of downlink cell spectrum efficiency is about 54% and meanwhile the RU will be increased by about 104%. While, if UE RX antennas is further reduced to 1RX, the cell spectrum efficiency loss can be up to </w:t>
      </w:r>
      <w:r w:rsidR="005E5A8D">
        <w:rPr>
          <w:lang w:eastAsia="zh-CN"/>
        </w:rPr>
        <w:t>70</w:t>
      </w:r>
      <w:r w:rsidR="00ED3C14">
        <w:rPr>
          <w:lang w:eastAsia="zh-CN"/>
        </w:rPr>
        <w:t xml:space="preserve">%, meanwhile the RU will be increased by about </w:t>
      </w:r>
      <w:r w:rsidR="005E5A8D">
        <w:rPr>
          <w:lang w:eastAsia="zh-CN"/>
        </w:rPr>
        <w:t>166</w:t>
      </w:r>
      <w:r w:rsidR="00ED3C14">
        <w:rPr>
          <w:lang w:eastAsia="zh-CN"/>
        </w:rPr>
        <w:t>%.</w:t>
      </w:r>
    </w:p>
    <w:p w14:paraId="005E8A9C" w14:textId="45CB4FA2" w:rsidR="006D7DA0" w:rsidRDefault="00C45410" w:rsidP="006D7DA0">
      <w:pPr>
        <w:pStyle w:val="ListParagraph"/>
        <w:ind w:firstLineChars="0" w:firstLine="0"/>
        <w:rPr>
          <w:i/>
        </w:rPr>
      </w:pPr>
      <w:r>
        <w:rPr>
          <w:b/>
          <w:i/>
          <w:lang w:eastAsia="zh-CN"/>
        </w:rPr>
        <w:t xml:space="preserve">Observation </w:t>
      </w:r>
      <w:r w:rsidR="00084C34">
        <w:rPr>
          <w:b/>
          <w:i/>
          <w:lang w:eastAsia="zh-CN"/>
        </w:rPr>
        <w:t>8</w:t>
      </w:r>
      <w:r w:rsidRPr="005F698D">
        <w:rPr>
          <w:b/>
          <w:i/>
          <w:lang w:eastAsia="zh-CN"/>
        </w:rPr>
        <w:t>:</w:t>
      </w:r>
      <w:r>
        <w:rPr>
          <w:i/>
        </w:rPr>
        <w:t xml:space="preserve"> </w:t>
      </w:r>
      <w:r w:rsidR="00A0279C" w:rsidRPr="00344B07">
        <w:rPr>
          <w:i/>
          <w:lang w:eastAsia="zh-CN"/>
        </w:rPr>
        <w:t xml:space="preserve">For full buffer </w:t>
      </w:r>
      <w:r w:rsidR="00965AAA" w:rsidRPr="00344B07">
        <w:rPr>
          <w:i/>
          <w:lang w:eastAsia="zh-CN"/>
        </w:rPr>
        <w:t xml:space="preserve">traffic </w:t>
      </w:r>
      <w:r w:rsidR="00A0279C" w:rsidRPr="00344B07">
        <w:rPr>
          <w:i/>
          <w:lang w:eastAsia="zh-CN"/>
        </w:rPr>
        <w:t>evaluation</w:t>
      </w:r>
      <w:r w:rsidR="00A0279C" w:rsidRPr="0043786C">
        <w:rPr>
          <w:i/>
        </w:rPr>
        <w:t>,</w:t>
      </w:r>
      <w:r>
        <w:rPr>
          <w:i/>
        </w:rPr>
        <w:t xml:space="preserve"> the </w:t>
      </w:r>
      <w:r w:rsidR="001F7E92">
        <w:rPr>
          <w:i/>
        </w:rPr>
        <w:t xml:space="preserve">loss of </w:t>
      </w:r>
      <w:r w:rsidR="00823E2D">
        <w:rPr>
          <w:i/>
        </w:rPr>
        <w:t xml:space="preserve">cell </w:t>
      </w:r>
      <w:r>
        <w:rPr>
          <w:i/>
        </w:rPr>
        <w:t xml:space="preserve">downlink </w:t>
      </w:r>
      <w:r w:rsidR="003067D4">
        <w:rPr>
          <w:i/>
        </w:rPr>
        <w:t>SE</w:t>
      </w:r>
      <w:r w:rsidR="001F7E92">
        <w:rPr>
          <w:i/>
        </w:rPr>
        <w:t xml:space="preserve"> </w:t>
      </w:r>
      <w:r>
        <w:rPr>
          <w:i/>
        </w:rPr>
        <w:t xml:space="preserve">is about 30% </w:t>
      </w:r>
      <w:r w:rsidR="003067D4">
        <w:rPr>
          <w:i/>
        </w:rPr>
        <w:t xml:space="preserve">for NR </w:t>
      </w:r>
      <w:r w:rsidR="00866E72">
        <w:rPr>
          <w:i/>
        </w:rPr>
        <w:t>RedCap</w:t>
      </w:r>
      <w:r w:rsidR="003067D4">
        <w:rPr>
          <w:i/>
        </w:rPr>
        <w:t xml:space="preserve"> UEs with 1T2R &amp; 64QAM compared with NR legacy UEs with 1T4R &amp; 256QAM</w:t>
      </w:r>
      <w:r>
        <w:rPr>
          <w:i/>
        </w:rPr>
        <w:t xml:space="preserve">, </w:t>
      </w:r>
      <w:r w:rsidR="00562C97">
        <w:rPr>
          <w:i/>
        </w:rPr>
        <w:t>and</w:t>
      </w:r>
      <w:r w:rsidR="003067D4">
        <w:rPr>
          <w:i/>
        </w:rPr>
        <w:t xml:space="preserve"> </w:t>
      </w:r>
      <w:r w:rsidR="00562C97">
        <w:rPr>
          <w:i/>
        </w:rPr>
        <w:t xml:space="preserve">the </w:t>
      </w:r>
      <w:r w:rsidR="00A25006">
        <w:rPr>
          <w:i/>
        </w:rPr>
        <w:t>loss</w:t>
      </w:r>
      <w:r w:rsidR="00562C97">
        <w:rPr>
          <w:i/>
        </w:rPr>
        <w:t xml:space="preserve"> </w:t>
      </w:r>
      <w:r w:rsidR="00A25006">
        <w:rPr>
          <w:i/>
        </w:rPr>
        <w:t xml:space="preserve">will be up </w:t>
      </w:r>
      <w:r w:rsidR="00A25006">
        <w:rPr>
          <w:i/>
        </w:rPr>
        <w:lastRenderedPageBreak/>
        <w:t xml:space="preserve">to nearly </w:t>
      </w:r>
      <w:r w:rsidR="003067D4">
        <w:rPr>
          <w:i/>
        </w:rPr>
        <w:t>50% if UE RX antennas are further reduced to 1RX</w:t>
      </w:r>
      <w:r w:rsidR="00562C97">
        <w:rPr>
          <w:i/>
        </w:rPr>
        <w:t xml:space="preserve">, assuming 100% of NR </w:t>
      </w:r>
      <w:r w:rsidR="00866E72">
        <w:rPr>
          <w:i/>
        </w:rPr>
        <w:t>RedCap</w:t>
      </w:r>
      <w:r w:rsidR="00562C97">
        <w:rPr>
          <w:i/>
        </w:rPr>
        <w:t xml:space="preserve"> UEs in network. </w:t>
      </w:r>
    </w:p>
    <w:p w14:paraId="009459F4" w14:textId="5174BDAE" w:rsidR="00965AAA" w:rsidRDefault="00965AAA" w:rsidP="006D7DA0">
      <w:pPr>
        <w:pStyle w:val="ListParagraph"/>
        <w:ind w:firstLineChars="0" w:firstLine="0"/>
        <w:rPr>
          <w:i/>
        </w:rPr>
      </w:pPr>
      <w:r>
        <w:rPr>
          <w:b/>
          <w:i/>
          <w:lang w:eastAsia="zh-CN"/>
        </w:rPr>
        <w:t xml:space="preserve">Observation </w:t>
      </w:r>
      <w:r w:rsidR="00084C34">
        <w:rPr>
          <w:b/>
          <w:i/>
          <w:lang w:eastAsia="zh-CN"/>
        </w:rPr>
        <w:t>9</w:t>
      </w:r>
      <w:r w:rsidRPr="005F698D">
        <w:rPr>
          <w:b/>
          <w:i/>
          <w:lang w:eastAsia="zh-CN"/>
        </w:rPr>
        <w:t>:</w:t>
      </w:r>
      <w:r>
        <w:rPr>
          <w:i/>
        </w:rPr>
        <w:t xml:space="preserve"> </w:t>
      </w:r>
      <w:r w:rsidRPr="00344B07">
        <w:rPr>
          <w:i/>
          <w:lang w:eastAsia="zh-CN"/>
        </w:rPr>
        <w:t>F</w:t>
      </w:r>
      <w:r w:rsidRPr="00E17227">
        <w:rPr>
          <w:i/>
          <w:lang w:eastAsia="zh-CN"/>
        </w:rPr>
        <w:t xml:space="preserve">or </w:t>
      </w:r>
      <w:r w:rsidR="00177E2B" w:rsidRPr="00E17227">
        <w:rPr>
          <w:i/>
          <w:lang w:eastAsia="zh-CN"/>
        </w:rPr>
        <w:t>burst</w:t>
      </w:r>
      <w:r w:rsidRPr="00E17227">
        <w:rPr>
          <w:i/>
          <w:lang w:eastAsia="zh-CN"/>
        </w:rPr>
        <w:t xml:space="preserve"> buffe</w:t>
      </w:r>
      <w:r w:rsidRPr="00344B07">
        <w:rPr>
          <w:i/>
          <w:lang w:eastAsia="zh-CN"/>
        </w:rPr>
        <w:t>r traffic evaluation</w:t>
      </w:r>
      <w:r w:rsidRPr="0043786C">
        <w:rPr>
          <w:i/>
        </w:rPr>
        <w:t>,</w:t>
      </w:r>
      <w:r>
        <w:rPr>
          <w:i/>
        </w:rPr>
        <w:t xml:space="preserve"> the loss of </w:t>
      </w:r>
      <w:r w:rsidR="00823E2D">
        <w:rPr>
          <w:i/>
        </w:rPr>
        <w:t xml:space="preserve">cell </w:t>
      </w:r>
      <w:r>
        <w:rPr>
          <w:i/>
        </w:rPr>
        <w:t xml:space="preserve">downlink SE is about </w:t>
      </w:r>
      <w:r w:rsidR="00B33D84">
        <w:rPr>
          <w:i/>
        </w:rPr>
        <w:t>54</w:t>
      </w:r>
      <w:r>
        <w:rPr>
          <w:i/>
        </w:rPr>
        <w:t xml:space="preserve">% and RU </w:t>
      </w:r>
      <w:r w:rsidR="00B33D84">
        <w:rPr>
          <w:i/>
        </w:rPr>
        <w:t>will be increased by 104%</w:t>
      </w:r>
      <w:r>
        <w:rPr>
          <w:i/>
        </w:rPr>
        <w:t xml:space="preserve"> for NR RedCap UEs with 1T2R &amp; 64QAM compared with NR legacy UEs with 1T4R &amp; 256QAM, and the</w:t>
      </w:r>
      <w:r w:rsidR="008B45C8">
        <w:rPr>
          <w:i/>
        </w:rPr>
        <w:t xml:space="preserve"> SE</w:t>
      </w:r>
      <w:r>
        <w:rPr>
          <w:i/>
        </w:rPr>
        <w:t xml:space="preserve"> loss will be up to nearly </w:t>
      </w:r>
      <w:r w:rsidR="00B33D84">
        <w:rPr>
          <w:i/>
        </w:rPr>
        <w:t>70</w:t>
      </w:r>
      <w:r>
        <w:rPr>
          <w:i/>
        </w:rPr>
        <w:t>%</w:t>
      </w:r>
      <w:r w:rsidR="00B33D84">
        <w:rPr>
          <w:i/>
        </w:rPr>
        <w:t xml:space="preserve"> and RU will be increased by 166%</w:t>
      </w:r>
      <w:r>
        <w:rPr>
          <w:i/>
        </w:rPr>
        <w:t xml:space="preserve"> if UE RX antennas are further reduced to 1RX, assuming 100% of NR RedCap UEs in network. </w:t>
      </w:r>
    </w:p>
    <w:p w14:paraId="4E38AD09" w14:textId="77777777" w:rsidR="00823E2D" w:rsidRPr="00363A41" w:rsidRDefault="00823E2D" w:rsidP="00823E2D">
      <w:pPr>
        <w:pStyle w:val="ListParagraph"/>
        <w:numPr>
          <w:ilvl w:val="0"/>
          <w:numId w:val="40"/>
        </w:numPr>
        <w:ind w:firstLineChars="0"/>
        <w:rPr>
          <w:b/>
          <w:bCs/>
          <w:u w:val="single"/>
          <w:lang w:eastAsia="zh-CN"/>
        </w:rPr>
      </w:pPr>
      <w:r>
        <w:rPr>
          <w:b/>
          <w:bCs/>
          <w:u w:val="single"/>
          <w:lang w:eastAsia="zh-CN"/>
        </w:rPr>
        <w:t>Up</w:t>
      </w:r>
      <w:r>
        <w:rPr>
          <w:rFonts w:hint="eastAsia"/>
          <w:b/>
          <w:bCs/>
          <w:u w:val="single"/>
          <w:lang w:eastAsia="zh-CN"/>
        </w:rPr>
        <w:t>link</w:t>
      </w:r>
      <w:r>
        <w:rPr>
          <w:b/>
          <w:bCs/>
          <w:u w:val="single"/>
          <w:lang w:eastAsia="zh-CN"/>
        </w:rPr>
        <w:t xml:space="preserve"> evaluation</w:t>
      </w:r>
    </w:p>
    <w:p w14:paraId="6F530BA8" w14:textId="77777777" w:rsidR="00823E2D" w:rsidRDefault="00823E2D" w:rsidP="00823E2D">
      <w:pPr>
        <w:pStyle w:val="ListParagraph"/>
        <w:ind w:firstLineChars="0" w:firstLine="0"/>
        <w:rPr>
          <w:lang w:eastAsia="zh-CN"/>
        </w:rPr>
      </w:pPr>
      <w:r>
        <w:rPr>
          <w:lang w:eastAsia="zh-CN"/>
        </w:rPr>
        <w:t>Some uplink simulation results are provided in Figure 5~7 and the detailed simulation results are provided in the capacity evaluation template.</w:t>
      </w:r>
    </w:p>
    <w:p w14:paraId="5FF3209E" w14:textId="77777777" w:rsidR="00823E2D" w:rsidRDefault="00823E2D" w:rsidP="00823E2D">
      <w:pPr>
        <w:pStyle w:val="ListParagraph"/>
        <w:ind w:firstLineChars="0" w:firstLine="0"/>
        <w:rPr>
          <w:lang w:eastAsia="zh-CN"/>
        </w:rPr>
      </w:pPr>
      <w:r>
        <w:rPr>
          <w:lang w:eastAsia="zh-CN"/>
        </w:rPr>
        <w:t>F</w:t>
      </w:r>
      <w:r>
        <w:rPr>
          <w:rFonts w:hint="eastAsia"/>
          <w:lang w:eastAsia="zh-CN"/>
        </w:rPr>
        <w:t>or</w:t>
      </w:r>
      <w:r>
        <w:rPr>
          <w:lang w:eastAsia="zh-CN"/>
        </w:rPr>
        <w:t xml:space="preserve"> full buffer evaluation</w:t>
      </w:r>
      <w:r>
        <w:rPr>
          <w:rFonts w:hint="eastAsia"/>
          <w:lang w:eastAsia="zh-CN"/>
        </w:rPr>
        <w:t>,</w:t>
      </w:r>
      <w:r>
        <w:rPr>
          <w:lang w:eastAsia="zh-CN"/>
        </w:rPr>
        <w:t xml:space="preserve"> for 2.6GHz (TDD) in Urban, if uplink maximum modulation order is reduced from 64QAM to 16QAM for RedCap UEs, the loss of uplink cell spectrum efficiency is about 43%.</w:t>
      </w:r>
    </w:p>
    <w:p w14:paraId="0D373F85" w14:textId="77777777" w:rsidR="00823E2D" w:rsidRPr="00ED3C14" w:rsidRDefault="00823E2D" w:rsidP="00823E2D">
      <w:pPr>
        <w:rPr>
          <w:lang w:eastAsia="zh-CN"/>
        </w:rPr>
      </w:pPr>
      <w:r>
        <w:rPr>
          <w:lang w:eastAsia="zh-CN"/>
        </w:rPr>
        <w:t xml:space="preserve">For burst buffer evaluation, for 2.6GHz (TDD) in Urban, the loss of downlink cell spectrum efficiency is about 50% and meanwhile the RU will be increased by about 57%. </w:t>
      </w:r>
    </w:p>
    <w:p w14:paraId="1B8C76EF" w14:textId="4519C868" w:rsidR="00823E2D" w:rsidRDefault="00823E2D" w:rsidP="00823E2D">
      <w:pPr>
        <w:pStyle w:val="ListParagraph"/>
        <w:ind w:firstLineChars="0" w:firstLine="0"/>
        <w:rPr>
          <w:lang w:eastAsia="zh-CN"/>
        </w:rPr>
      </w:pPr>
      <w:r>
        <w:rPr>
          <w:lang w:eastAsia="zh-CN"/>
        </w:rPr>
        <w:t>In addition, Table 5.1</w:t>
      </w:r>
      <w:r w:rsidR="009241B6">
        <w:rPr>
          <w:lang w:eastAsia="zh-CN"/>
        </w:rPr>
        <w:t>.</w:t>
      </w:r>
      <w:r>
        <w:rPr>
          <w:lang w:eastAsia="zh-CN"/>
        </w:rPr>
        <w:t xml:space="preserve">3.1-1 MCS index table 1 in </w:t>
      </w:r>
      <w:r w:rsidR="00802B18">
        <w:rPr>
          <w:lang w:eastAsia="zh-CN"/>
        </w:rPr>
        <w:t xml:space="preserve">TS </w:t>
      </w:r>
      <w:r>
        <w:rPr>
          <w:lang w:eastAsia="zh-CN"/>
        </w:rPr>
        <w:t xml:space="preserve">38.214 </w:t>
      </w:r>
      <w:r w:rsidR="002D4EF6">
        <w:rPr>
          <w:lang w:eastAsia="zh-CN"/>
        </w:rPr>
        <w:t xml:space="preserve">[4] </w:t>
      </w:r>
      <w:r>
        <w:rPr>
          <w:lang w:eastAsia="zh-CN"/>
        </w:rPr>
        <w:t>is used in uplink evaluation, so the performance loss for 16QAM compared to 64QAM comes from modulation order reduction and code rate reduction.</w:t>
      </w:r>
    </w:p>
    <w:p w14:paraId="76BB6957" w14:textId="77777777" w:rsidR="00823E2D" w:rsidRDefault="00823E2D" w:rsidP="00823E2D">
      <w:pPr>
        <w:pStyle w:val="ListParagraph"/>
        <w:ind w:firstLineChars="0" w:firstLine="0"/>
        <w:rPr>
          <w:i/>
        </w:rPr>
      </w:pPr>
      <w:r>
        <w:rPr>
          <w:b/>
          <w:i/>
          <w:lang w:eastAsia="zh-CN"/>
        </w:rPr>
        <w:t>Observation 10</w:t>
      </w:r>
      <w:r w:rsidRPr="005F698D">
        <w:rPr>
          <w:b/>
          <w:i/>
          <w:lang w:eastAsia="zh-CN"/>
        </w:rPr>
        <w:t>:</w:t>
      </w:r>
      <w:r>
        <w:rPr>
          <w:i/>
        </w:rPr>
        <w:t xml:space="preserve"> </w:t>
      </w:r>
      <w:r w:rsidRPr="00363A41">
        <w:rPr>
          <w:i/>
          <w:lang w:eastAsia="zh-CN"/>
        </w:rPr>
        <w:t>For full buffer traffic evaluation</w:t>
      </w:r>
      <w:r w:rsidRPr="0043786C">
        <w:rPr>
          <w:i/>
        </w:rPr>
        <w:t>,</w:t>
      </w:r>
      <w:r>
        <w:rPr>
          <w:i/>
        </w:rPr>
        <w:t xml:space="preserve"> the loss of cell uplink SE is about 43% if </w:t>
      </w:r>
      <w:r w:rsidRPr="00C3370A">
        <w:rPr>
          <w:i/>
          <w:lang w:eastAsia="zh-CN"/>
        </w:rPr>
        <w:t>uplink maximum modulation order of NR RedCap UEs is reduced from 64QAM to 16QAM</w:t>
      </w:r>
      <w:r w:rsidRPr="002D4EF6">
        <w:rPr>
          <w:i/>
        </w:rPr>
        <w:t xml:space="preserve">, </w:t>
      </w:r>
      <w:r>
        <w:rPr>
          <w:i/>
        </w:rPr>
        <w:t xml:space="preserve">assuming 100% of NR RedCap UEs in network. </w:t>
      </w:r>
    </w:p>
    <w:p w14:paraId="0EC5297E" w14:textId="77777777" w:rsidR="00823E2D" w:rsidRDefault="00823E2D" w:rsidP="00823E2D">
      <w:pPr>
        <w:pStyle w:val="ListParagraph"/>
        <w:ind w:firstLineChars="0" w:firstLine="0"/>
        <w:rPr>
          <w:i/>
        </w:rPr>
      </w:pPr>
      <w:r>
        <w:rPr>
          <w:b/>
          <w:i/>
          <w:lang w:eastAsia="zh-CN"/>
        </w:rPr>
        <w:t>Observation 11</w:t>
      </w:r>
      <w:r w:rsidRPr="005F698D">
        <w:rPr>
          <w:b/>
          <w:i/>
          <w:lang w:eastAsia="zh-CN"/>
        </w:rPr>
        <w:t>:</w:t>
      </w:r>
      <w:r>
        <w:rPr>
          <w:i/>
        </w:rPr>
        <w:t xml:space="preserve"> </w:t>
      </w:r>
      <w:r w:rsidRPr="00363A41">
        <w:rPr>
          <w:i/>
          <w:lang w:eastAsia="zh-CN"/>
        </w:rPr>
        <w:t xml:space="preserve">For </w:t>
      </w:r>
      <w:r>
        <w:rPr>
          <w:i/>
          <w:lang w:eastAsia="zh-CN"/>
        </w:rPr>
        <w:t>burst</w:t>
      </w:r>
      <w:r w:rsidRPr="00363A41">
        <w:rPr>
          <w:i/>
          <w:lang w:eastAsia="zh-CN"/>
        </w:rPr>
        <w:t xml:space="preserve"> buffer traffic evaluation</w:t>
      </w:r>
      <w:r w:rsidRPr="0043786C">
        <w:rPr>
          <w:i/>
        </w:rPr>
        <w:t>,</w:t>
      </w:r>
      <w:r>
        <w:rPr>
          <w:i/>
        </w:rPr>
        <w:t xml:space="preserve"> the loss of cell uplink SE is about 50% and RU will be increased by 57% if </w:t>
      </w:r>
      <w:r w:rsidRPr="00C3370A">
        <w:rPr>
          <w:i/>
          <w:lang w:eastAsia="zh-CN"/>
        </w:rPr>
        <w:t xml:space="preserve">uplink maximum modulation order </w:t>
      </w:r>
      <w:r>
        <w:rPr>
          <w:i/>
        </w:rPr>
        <w:t>of NR RedCap UEs</w:t>
      </w:r>
      <w:r>
        <w:rPr>
          <w:lang w:eastAsia="zh-CN"/>
        </w:rPr>
        <w:t xml:space="preserve"> is reduced from 64QAM to 16QAM</w:t>
      </w:r>
      <w:r>
        <w:rPr>
          <w:i/>
        </w:rPr>
        <w:t>,</w:t>
      </w:r>
      <w:r w:rsidRPr="00F456BD">
        <w:rPr>
          <w:i/>
        </w:rPr>
        <w:t xml:space="preserve"> </w:t>
      </w:r>
      <w:r>
        <w:rPr>
          <w:i/>
        </w:rPr>
        <w:t>assuming 100% of NR RedCap UEs in network.</w:t>
      </w:r>
    </w:p>
    <w:p w14:paraId="3CD5760E" w14:textId="77777777" w:rsidR="00823E2D" w:rsidRPr="00121EB5" w:rsidRDefault="00823E2D" w:rsidP="00823E2D">
      <w:pPr>
        <w:pStyle w:val="ListParagraph"/>
        <w:ind w:firstLineChars="0" w:firstLine="0"/>
        <w:rPr>
          <w:lang w:eastAsia="zh-CN"/>
        </w:rPr>
      </w:pPr>
    </w:p>
    <w:p w14:paraId="641EC22A" w14:textId="77777777" w:rsidR="00823E2D" w:rsidRDefault="00823E2D" w:rsidP="00823E2D">
      <w:pPr>
        <w:pStyle w:val="ListParagraph"/>
        <w:ind w:firstLineChars="0" w:firstLine="0"/>
        <w:jc w:val="center"/>
        <w:rPr>
          <w:lang w:eastAsia="zh-CN"/>
        </w:rPr>
      </w:pPr>
      <w:r>
        <w:rPr>
          <w:noProof/>
          <w:lang w:eastAsia="zh-CN"/>
        </w:rPr>
        <w:drawing>
          <wp:inline distT="0" distB="0" distL="0" distR="0" wp14:anchorId="69E2B531" wp14:editId="33CA7AAA">
            <wp:extent cx="2761013" cy="2130185"/>
            <wp:effectExtent l="19050" t="19050" r="20320" b="228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58123" cy="2205108"/>
                    </a:xfrm>
                    <a:prstGeom prst="rect">
                      <a:avLst/>
                    </a:prstGeom>
                    <a:ln>
                      <a:solidFill>
                        <a:schemeClr val="bg1">
                          <a:lumMod val="85000"/>
                        </a:schemeClr>
                      </a:solidFill>
                    </a:ln>
                  </pic:spPr>
                </pic:pic>
              </a:graphicData>
            </a:graphic>
          </wp:inline>
        </w:drawing>
      </w:r>
      <w:r w:rsidRPr="00412D01">
        <w:rPr>
          <w:noProof/>
          <w:lang w:eastAsia="zh-CN"/>
        </w:rPr>
        <w:t xml:space="preserve"> </w:t>
      </w:r>
    </w:p>
    <w:p w14:paraId="0B0B9F40" w14:textId="77777777" w:rsidR="00823E2D" w:rsidRDefault="00823E2D" w:rsidP="00823E2D">
      <w:pPr>
        <w:jc w:val="center"/>
        <w:rPr>
          <w:b/>
          <w:lang w:eastAsia="zh-CN"/>
        </w:rPr>
      </w:pPr>
      <w:r w:rsidRPr="00A21565">
        <w:rPr>
          <w:rFonts w:hint="eastAsia"/>
          <w:b/>
          <w:lang w:eastAsia="zh-CN"/>
        </w:rPr>
        <w:t>F</w:t>
      </w:r>
      <w:r>
        <w:rPr>
          <w:b/>
          <w:lang w:eastAsia="zh-CN"/>
        </w:rPr>
        <w:t>igure 5. Cell u</w:t>
      </w:r>
      <w:r>
        <w:rPr>
          <w:rFonts w:hint="eastAsia"/>
          <w:b/>
          <w:lang w:eastAsia="zh-CN"/>
        </w:rPr>
        <w:t>plink</w:t>
      </w:r>
      <w:r>
        <w:rPr>
          <w:b/>
          <w:lang w:eastAsia="zh-CN"/>
        </w:rPr>
        <w:t xml:space="preserve"> spectrum efficiency</w:t>
      </w:r>
      <w:r w:rsidRPr="00A21565">
        <w:rPr>
          <w:b/>
          <w:lang w:eastAsia="zh-CN"/>
        </w:rPr>
        <w:t xml:space="preserve"> </w:t>
      </w:r>
      <w:r>
        <w:rPr>
          <w:b/>
          <w:lang w:eastAsia="zh-CN"/>
        </w:rPr>
        <w:t>for full buffer traffic evaluation</w:t>
      </w:r>
    </w:p>
    <w:p w14:paraId="239DC049" w14:textId="77777777" w:rsidR="00823E2D" w:rsidRDefault="00823E2D" w:rsidP="00823E2D">
      <w:pPr>
        <w:pStyle w:val="ListParagraph"/>
        <w:ind w:firstLineChars="0" w:firstLine="0"/>
        <w:jc w:val="center"/>
        <w:rPr>
          <w:lang w:eastAsia="zh-CN"/>
        </w:rPr>
      </w:pPr>
      <w:r>
        <w:rPr>
          <w:noProof/>
          <w:lang w:eastAsia="zh-CN"/>
        </w:rPr>
        <w:lastRenderedPageBreak/>
        <w:drawing>
          <wp:inline distT="0" distB="0" distL="0" distR="0" wp14:anchorId="016D4C35" wp14:editId="09008859">
            <wp:extent cx="2703862" cy="2155372"/>
            <wp:effectExtent l="19050" t="19050" r="20320" b="165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84357" cy="2219538"/>
                    </a:xfrm>
                    <a:prstGeom prst="rect">
                      <a:avLst/>
                    </a:prstGeom>
                    <a:ln>
                      <a:solidFill>
                        <a:schemeClr val="bg1">
                          <a:lumMod val="85000"/>
                        </a:schemeClr>
                      </a:solidFill>
                    </a:ln>
                  </pic:spPr>
                </pic:pic>
              </a:graphicData>
            </a:graphic>
          </wp:inline>
        </w:drawing>
      </w:r>
    </w:p>
    <w:p w14:paraId="75E67F7E" w14:textId="77777777" w:rsidR="00823E2D" w:rsidRDefault="00823E2D" w:rsidP="00823E2D">
      <w:pPr>
        <w:jc w:val="center"/>
        <w:rPr>
          <w:b/>
          <w:lang w:eastAsia="zh-CN"/>
        </w:rPr>
      </w:pPr>
      <w:r w:rsidRPr="00A21565">
        <w:rPr>
          <w:rFonts w:hint="eastAsia"/>
          <w:b/>
          <w:lang w:eastAsia="zh-CN"/>
        </w:rPr>
        <w:t>F</w:t>
      </w:r>
      <w:r>
        <w:rPr>
          <w:b/>
          <w:lang w:eastAsia="zh-CN"/>
        </w:rPr>
        <w:t>igure 6. Cell u</w:t>
      </w:r>
      <w:r>
        <w:rPr>
          <w:rFonts w:hint="eastAsia"/>
          <w:b/>
          <w:lang w:eastAsia="zh-CN"/>
        </w:rPr>
        <w:t>plink</w:t>
      </w:r>
      <w:r>
        <w:rPr>
          <w:b/>
          <w:lang w:eastAsia="zh-CN"/>
        </w:rPr>
        <w:t xml:space="preserve"> spectrum efficiency</w:t>
      </w:r>
      <w:r w:rsidRPr="00A21565">
        <w:rPr>
          <w:b/>
          <w:lang w:eastAsia="zh-CN"/>
        </w:rPr>
        <w:t xml:space="preserve"> </w:t>
      </w:r>
      <w:r>
        <w:rPr>
          <w:b/>
          <w:lang w:eastAsia="zh-CN"/>
        </w:rPr>
        <w:t xml:space="preserve">for </w:t>
      </w:r>
      <w:r>
        <w:rPr>
          <w:rFonts w:hint="eastAsia"/>
          <w:b/>
          <w:lang w:eastAsia="zh-CN"/>
        </w:rPr>
        <w:t>burst</w:t>
      </w:r>
      <w:r>
        <w:rPr>
          <w:b/>
          <w:lang w:eastAsia="zh-CN"/>
        </w:rPr>
        <w:t xml:space="preserve"> buffer traffic evaluation</w:t>
      </w:r>
    </w:p>
    <w:p w14:paraId="2CBF210A" w14:textId="77777777" w:rsidR="00823E2D" w:rsidRDefault="00823E2D" w:rsidP="00823E2D">
      <w:pPr>
        <w:pStyle w:val="ListParagraph"/>
        <w:ind w:firstLineChars="0" w:firstLine="0"/>
        <w:jc w:val="center"/>
        <w:rPr>
          <w:lang w:eastAsia="zh-CN"/>
        </w:rPr>
      </w:pPr>
      <w:r>
        <w:rPr>
          <w:noProof/>
          <w:lang w:eastAsia="zh-CN"/>
        </w:rPr>
        <w:drawing>
          <wp:inline distT="0" distB="0" distL="0" distR="0" wp14:anchorId="0537FFC2" wp14:editId="7136D8CA">
            <wp:extent cx="3222779" cy="2565070"/>
            <wp:effectExtent l="19050" t="19050" r="15875" b="260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56779" cy="2592131"/>
                    </a:xfrm>
                    <a:prstGeom prst="rect">
                      <a:avLst/>
                    </a:prstGeom>
                    <a:ln>
                      <a:solidFill>
                        <a:schemeClr val="bg1">
                          <a:lumMod val="85000"/>
                        </a:schemeClr>
                      </a:solidFill>
                    </a:ln>
                  </pic:spPr>
                </pic:pic>
              </a:graphicData>
            </a:graphic>
          </wp:inline>
        </w:drawing>
      </w:r>
    </w:p>
    <w:p w14:paraId="4EE158DF" w14:textId="3B6341DE" w:rsidR="00A0279C" w:rsidRDefault="00823E2D" w:rsidP="00C3370A">
      <w:pPr>
        <w:pStyle w:val="ListParagraph"/>
        <w:ind w:firstLineChars="0" w:firstLine="0"/>
        <w:jc w:val="center"/>
        <w:rPr>
          <w:i/>
        </w:rPr>
      </w:pPr>
      <w:r w:rsidRPr="00A21565">
        <w:rPr>
          <w:rFonts w:hint="eastAsia"/>
          <w:b/>
          <w:lang w:eastAsia="zh-CN"/>
        </w:rPr>
        <w:t>F</w:t>
      </w:r>
      <w:r>
        <w:rPr>
          <w:b/>
          <w:lang w:eastAsia="zh-CN"/>
        </w:rPr>
        <w:t>igure 7. Uplink RU (%) for burst buffer traffic evaluation</w:t>
      </w:r>
    </w:p>
    <w:p w14:paraId="069D92C2" w14:textId="77777777" w:rsidR="00823E2D" w:rsidRPr="00B21275" w:rsidRDefault="00823E2D" w:rsidP="006D7DA0">
      <w:pPr>
        <w:pStyle w:val="ListParagraph"/>
        <w:ind w:firstLineChars="0" w:firstLine="0"/>
        <w:rPr>
          <w:i/>
        </w:rPr>
      </w:pPr>
    </w:p>
    <w:p w14:paraId="2D6793A4" w14:textId="6B00D6AC" w:rsidR="009028C0" w:rsidRDefault="009028C0" w:rsidP="00A21565">
      <w:pPr>
        <w:pStyle w:val="Heading1"/>
        <w:rPr>
          <w:lang w:eastAsia="zh-CN"/>
        </w:rPr>
      </w:pPr>
      <w:r>
        <w:rPr>
          <w:lang w:eastAsia="zh-CN"/>
        </w:rPr>
        <w:t>Potential solutions</w:t>
      </w:r>
      <w:r w:rsidR="004609E0">
        <w:rPr>
          <w:lang w:eastAsia="zh-CN"/>
        </w:rPr>
        <w:t xml:space="preserve"> for DL and UL enhancements</w:t>
      </w:r>
      <w:r>
        <w:rPr>
          <w:lang w:eastAsia="zh-CN"/>
        </w:rPr>
        <w:t xml:space="preserve"> </w:t>
      </w:r>
    </w:p>
    <w:p w14:paraId="605545DC" w14:textId="12DC334A" w:rsidR="00970833" w:rsidRDefault="007E0D1D" w:rsidP="00A21565">
      <w:pPr>
        <w:rPr>
          <w:lang w:eastAsia="zh-CN"/>
        </w:rPr>
      </w:pPr>
      <w:r>
        <w:rPr>
          <w:lang w:eastAsia="zh-CN"/>
        </w:rPr>
        <w:t>In this section, we will discuss some potential enhancement for DL and UL channels.</w:t>
      </w:r>
    </w:p>
    <w:p w14:paraId="00702621" w14:textId="7965A23F" w:rsidR="00FD6AA5" w:rsidRPr="00A21565" w:rsidRDefault="00FD29B7" w:rsidP="00A21565">
      <w:pPr>
        <w:pStyle w:val="ListParagraph"/>
        <w:numPr>
          <w:ilvl w:val="0"/>
          <w:numId w:val="28"/>
        </w:numPr>
        <w:ind w:firstLineChars="0"/>
        <w:rPr>
          <w:b/>
          <w:bCs/>
          <w:lang w:eastAsia="zh-CN"/>
        </w:rPr>
      </w:pPr>
      <w:r w:rsidRPr="00A21565">
        <w:rPr>
          <w:b/>
          <w:bCs/>
          <w:lang w:eastAsia="zh-CN"/>
        </w:rPr>
        <w:t>UL coverage enhancement</w:t>
      </w:r>
    </w:p>
    <w:p w14:paraId="67E48C6C" w14:textId="57743725" w:rsidR="00A81A60" w:rsidRDefault="00FD6AA5" w:rsidP="00A21565">
      <w:pPr>
        <w:rPr>
          <w:lang w:eastAsia="zh-CN"/>
        </w:rPr>
      </w:pPr>
      <w:r w:rsidRPr="00A21565">
        <w:rPr>
          <w:lang w:eastAsia="zh-CN"/>
        </w:rPr>
        <w:t>As evaluated in section 2,</w:t>
      </w:r>
      <w:r w:rsidR="00857580">
        <w:rPr>
          <w:lang w:eastAsia="zh-CN"/>
        </w:rPr>
        <w:t xml:space="preserve"> </w:t>
      </w:r>
      <w:r>
        <w:rPr>
          <w:lang w:eastAsia="zh-CN"/>
        </w:rPr>
        <w:t xml:space="preserve">we can see that </w:t>
      </w:r>
      <w:r w:rsidRPr="00A21565">
        <w:rPr>
          <w:lang w:eastAsia="zh-CN"/>
        </w:rPr>
        <w:t>the PUSCH is cover</w:t>
      </w:r>
      <w:r>
        <w:rPr>
          <w:lang w:eastAsia="zh-CN"/>
        </w:rPr>
        <w:t>a</w:t>
      </w:r>
      <w:r w:rsidRPr="00A21565">
        <w:rPr>
          <w:lang w:eastAsia="zh-CN"/>
        </w:rPr>
        <w:t>ge limited gravely</w:t>
      </w:r>
      <w:r>
        <w:rPr>
          <w:lang w:eastAsia="zh-CN"/>
        </w:rPr>
        <w:t xml:space="preserve"> for </w:t>
      </w:r>
      <w:r w:rsidR="00857580">
        <w:rPr>
          <w:lang w:eastAsia="zh-CN"/>
        </w:rPr>
        <w:t xml:space="preserve">NR </w:t>
      </w:r>
      <w:r w:rsidR="00866E72">
        <w:rPr>
          <w:lang w:eastAsia="zh-CN"/>
        </w:rPr>
        <w:t>RedCap</w:t>
      </w:r>
      <w:r w:rsidR="00857580">
        <w:rPr>
          <w:lang w:eastAsia="zh-CN"/>
        </w:rPr>
        <w:t xml:space="preserve"> UEs and NR legacy UEs </w:t>
      </w:r>
      <w:r w:rsidR="00814AE0">
        <w:rPr>
          <w:lang w:eastAsia="zh-CN"/>
        </w:rPr>
        <w:t xml:space="preserve">for </w:t>
      </w:r>
      <w:r>
        <w:rPr>
          <w:lang w:eastAsia="zh-CN"/>
        </w:rPr>
        <w:t>TDD</w:t>
      </w:r>
      <w:r w:rsidR="00857580">
        <w:rPr>
          <w:lang w:eastAsia="zh-CN"/>
        </w:rPr>
        <w:t xml:space="preserve"> 4GHz/2.6GHz </w:t>
      </w:r>
      <w:r>
        <w:rPr>
          <w:lang w:eastAsia="zh-CN"/>
        </w:rPr>
        <w:t xml:space="preserve">in urban. So some potential </w:t>
      </w:r>
      <w:r w:rsidR="00857580">
        <w:rPr>
          <w:lang w:eastAsia="zh-CN"/>
        </w:rPr>
        <w:t xml:space="preserve">UL </w:t>
      </w:r>
      <w:r>
        <w:rPr>
          <w:lang w:eastAsia="zh-CN"/>
        </w:rPr>
        <w:t>coverage enhancements should be considered</w:t>
      </w:r>
      <w:r w:rsidR="00857580">
        <w:rPr>
          <w:lang w:eastAsia="zh-CN"/>
        </w:rPr>
        <w:t xml:space="preserve">. As coverage enhancement of PUSCH is also </w:t>
      </w:r>
      <w:r w:rsidR="00814AE0">
        <w:rPr>
          <w:lang w:eastAsia="zh-CN"/>
        </w:rPr>
        <w:t xml:space="preserve">a </w:t>
      </w:r>
      <w:r w:rsidR="00857580">
        <w:rPr>
          <w:lang w:eastAsia="zh-CN"/>
        </w:rPr>
        <w:t>key targe</w:t>
      </w:r>
      <w:r w:rsidR="00814AE0">
        <w:rPr>
          <w:lang w:eastAsia="zh-CN"/>
        </w:rPr>
        <w:t>t of</w:t>
      </w:r>
      <w:r w:rsidR="00857580">
        <w:rPr>
          <w:lang w:eastAsia="zh-CN"/>
        </w:rPr>
        <w:t xml:space="preserve"> R17 Coverage enhancement SI</w:t>
      </w:r>
      <w:r w:rsidR="0054111C">
        <w:rPr>
          <w:lang w:eastAsia="zh-CN"/>
        </w:rPr>
        <w:t xml:space="preserve"> and common assumptions in e.g. UE bandwidth can be assumed</w:t>
      </w:r>
      <w:r w:rsidR="00857580">
        <w:rPr>
          <w:lang w:eastAsia="zh-CN"/>
        </w:rPr>
        <w:t xml:space="preserve">, general schemes discussed in R17 CE SI could also be considered for NR </w:t>
      </w:r>
      <w:r w:rsidR="00866E72">
        <w:rPr>
          <w:lang w:eastAsia="zh-CN"/>
        </w:rPr>
        <w:t>RedCap</w:t>
      </w:r>
      <w:r w:rsidR="00B54CAE">
        <w:rPr>
          <w:lang w:eastAsia="zh-CN"/>
        </w:rPr>
        <w:t>, such as repetition, c</w:t>
      </w:r>
      <w:r w:rsidR="00A81A60">
        <w:rPr>
          <w:lang w:eastAsia="zh-CN"/>
        </w:rPr>
        <w:t>ross-</w:t>
      </w:r>
      <w:r w:rsidR="00B54CAE">
        <w:rPr>
          <w:lang w:eastAsia="zh-CN"/>
        </w:rPr>
        <w:t>slot channel estimation, etc.</w:t>
      </w:r>
      <w:r w:rsidR="006200C9">
        <w:rPr>
          <w:lang w:eastAsia="zh-CN"/>
        </w:rPr>
        <w:t xml:space="preserve"> Considering the </w:t>
      </w:r>
      <w:r w:rsidR="005D2434">
        <w:rPr>
          <w:lang w:eastAsia="zh-CN"/>
        </w:rPr>
        <w:t xml:space="preserve">further </w:t>
      </w:r>
      <w:r w:rsidR="006200C9">
        <w:rPr>
          <w:lang w:eastAsia="zh-CN"/>
        </w:rPr>
        <w:t xml:space="preserve">loss of uplink coverage for NR </w:t>
      </w:r>
      <w:r w:rsidR="00866E72">
        <w:rPr>
          <w:lang w:eastAsia="zh-CN"/>
        </w:rPr>
        <w:t>RedCap</w:t>
      </w:r>
      <w:r w:rsidR="006200C9">
        <w:rPr>
          <w:lang w:eastAsia="zh-CN"/>
        </w:rPr>
        <w:t xml:space="preserve"> UEs due to potent</w:t>
      </w:r>
      <w:r w:rsidR="005D2434">
        <w:rPr>
          <w:lang w:eastAsia="zh-CN"/>
        </w:rPr>
        <w:t>ial UE antenna gain loss, some additional UL enhancements outside R17 CE SI could also be considered</w:t>
      </w:r>
      <w:r w:rsidR="0054111C">
        <w:rPr>
          <w:lang w:eastAsia="zh-CN"/>
        </w:rPr>
        <w:t xml:space="preserve"> as a general tool for UL enhancements</w:t>
      </w:r>
      <w:r w:rsidR="005D2434">
        <w:rPr>
          <w:lang w:eastAsia="zh-CN"/>
        </w:rPr>
        <w:t xml:space="preserve">. </w:t>
      </w:r>
    </w:p>
    <w:p w14:paraId="7EF05ACD" w14:textId="33984F19" w:rsidR="00FD29B7" w:rsidRPr="00A21565" w:rsidRDefault="00FD29B7" w:rsidP="00A21565">
      <w:pPr>
        <w:rPr>
          <w:b/>
          <w:u w:val="single"/>
          <w:lang w:eastAsia="zh-CN"/>
        </w:rPr>
      </w:pPr>
      <w:r w:rsidRPr="00A21565">
        <w:rPr>
          <w:rFonts w:hint="eastAsia"/>
          <w:b/>
          <w:u w:val="single"/>
          <w:lang w:eastAsia="zh-CN"/>
        </w:rPr>
        <w:t>S</w:t>
      </w:r>
      <w:r w:rsidRPr="00A21565">
        <w:rPr>
          <w:b/>
          <w:u w:val="single"/>
          <w:lang w:eastAsia="zh-CN"/>
        </w:rPr>
        <w:t>UL</w:t>
      </w:r>
      <w:r>
        <w:rPr>
          <w:b/>
          <w:u w:val="single"/>
          <w:lang w:eastAsia="zh-CN"/>
        </w:rPr>
        <w:t xml:space="preserve"> </w:t>
      </w:r>
    </w:p>
    <w:p w14:paraId="2A162112" w14:textId="70D459D3" w:rsidR="00F07C53" w:rsidRDefault="00956B44" w:rsidP="00956B44">
      <w:pPr>
        <w:rPr>
          <w:lang w:eastAsia="zh-CN"/>
        </w:rPr>
      </w:pPr>
      <w:r>
        <w:rPr>
          <w:lang w:eastAsia="zh-CN"/>
        </w:rPr>
        <w:t xml:space="preserve">According to the evaluation results in section 2, </w:t>
      </w:r>
      <w:r w:rsidR="00037924">
        <w:rPr>
          <w:lang w:eastAsia="zh-CN"/>
        </w:rPr>
        <w:t xml:space="preserve">coverage of </w:t>
      </w:r>
      <w:r>
        <w:rPr>
          <w:lang w:eastAsia="zh-CN"/>
        </w:rPr>
        <w:t>PUSCH</w:t>
      </w:r>
      <w:r w:rsidR="00452912">
        <w:rPr>
          <w:lang w:eastAsia="zh-CN"/>
        </w:rPr>
        <w:t xml:space="preserve"> </w:t>
      </w:r>
      <w:r w:rsidR="0052198C">
        <w:rPr>
          <w:lang w:eastAsia="zh-CN"/>
        </w:rPr>
        <w:t xml:space="preserve">is </w:t>
      </w:r>
      <w:r w:rsidR="00037924">
        <w:rPr>
          <w:lang w:eastAsia="zh-CN"/>
        </w:rPr>
        <w:t xml:space="preserve">worst </w:t>
      </w:r>
      <w:r w:rsidR="00A15B18">
        <w:rPr>
          <w:lang w:eastAsia="zh-CN"/>
        </w:rPr>
        <w:t xml:space="preserve">in all the channels </w:t>
      </w:r>
      <w:r w:rsidR="00452912">
        <w:rPr>
          <w:lang w:eastAsia="zh-CN"/>
        </w:rPr>
        <w:t>for 2.6GHz and 4GHz</w:t>
      </w:r>
      <w:r w:rsidR="00E00BBF">
        <w:rPr>
          <w:lang w:eastAsia="zh-CN"/>
        </w:rPr>
        <w:t xml:space="preserve">, </w:t>
      </w:r>
      <w:r w:rsidR="008D7B9D">
        <w:rPr>
          <w:lang w:eastAsia="zh-CN"/>
        </w:rPr>
        <w:t xml:space="preserve">so </w:t>
      </w:r>
      <w:r w:rsidR="001B4849">
        <w:rPr>
          <w:lang w:eastAsia="zh-CN"/>
        </w:rPr>
        <w:t xml:space="preserve">the </w:t>
      </w:r>
      <w:r w:rsidR="00E00BBF">
        <w:rPr>
          <w:lang w:eastAsia="zh-CN"/>
        </w:rPr>
        <w:t>coverage of</w:t>
      </w:r>
      <w:r w:rsidR="00A234AF">
        <w:rPr>
          <w:lang w:eastAsia="zh-CN"/>
        </w:rPr>
        <w:t xml:space="preserve"> a </w:t>
      </w:r>
      <w:r w:rsidR="00E00BBF">
        <w:rPr>
          <w:lang w:eastAsia="zh-CN"/>
        </w:rPr>
        <w:t>cell is limited by PUSCH</w:t>
      </w:r>
      <w:r>
        <w:rPr>
          <w:rFonts w:hint="eastAsia"/>
          <w:lang w:eastAsia="zh-CN"/>
        </w:rPr>
        <w:t>.</w:t>
      </w:r>
      <w:r>
        <w:rPr>
          <w:lang w:eastAsia="zh-CN"/>
        </w:rPr>
        <w:t xml:space="preserve"> </w:t>
      </w:r>
      <w:r w:rsidR="00E00BBF">
        <w:rPr>
          <w:lang w:eastAsia="zh-CN"/>
        </w:rPr>
        <w:t>W</w:t>
      </w:r>
      <w:r w:rsidR="00452912">
        <w:rPr>
          <w:lang w:eastAsia="zh-CN"/>
        </w:rPr>
        <w:t xml:space="preserve">e </w:t>
      </w:r>
      <w:r w:rsidR="00170A31">
        <w:rPr>
          <w:lang w:eastAsia="zh-CN"/>
        </w:rPr>
        <w:t>also evalu</w:t>
      </w:r>
      <w:r w:rsidR="007A32DC">
        <w:rPr>
          <w:lang w:eastAsia="zh-CN"/>
        </w:rPr>
        <w:t>ate</w:t>
      </w:r>
      <w:r w:rsidR="00170A31">
        <w:rPr>
          <w:lang w:eastAsia="zh-CN"/>
        </w:rPr>
        <w:t xml:space="preserve"> the </w:t>
      </w:r>
      <w:r w:rsidR="006612AE">
        <w:rPr>
          <w:lang w:eastAsia="zh-CN"/>
        </w:rPr>
        <w:t xml:space="preserve">uplink </w:t>
      </w:r>
      <w:r w:rsidR="00170A31">
        <w:rPr>
          <w:lang w:eastAsia="zh-CN"/>
        </w:rPr>
        <w:t>coverage performance for SUL band</w:t>
      </w:r>
      <w:r w:rsidR="00F07C53">
        <w:rPr>
          <w:lang w:eastAsia="zh-CN"/>
        </w:rPr>
        <w:t>, such as 700MHz and 2GHz</w:t>
      </w:r>
      <w:r w:rsidR="00284BDF">
        <w:rPr>
          <w:lang w:eastAsia="zh-CN"/>
        </w:rPr>
        <w:t>. T</w:t>
      </w:r>
      <w:r w:rsidR="0099053D">
        <w:rPr>
          <w:lang w:eastAsia="zh-CN"/>
        </w:rPr>
        <w:t>he detail LLS assumptions and results are provided in Appendix 1~2</w:t>
      </w:r>
      <w:r w:rsidR="00452912">
        <w:rPr>
          <w:lang w:eastAsia="zh-CN"/>
        </w:rPr>
        <w:t>.</w:t>
      </w:r>
      <w:r w:rsidR="00F07C53">
        <w:rPr>
          <w:lang w:eastAsia="zh-CN"/>
        </w:rPr>
        <w:t xml:space="preserve"> In contrast, link budget results </w:t>
      </w:r>
      <w:r w:rsidR="00DB2862">
        <w:rPr>
          <w:lang w:eastAsia="zh-CN"/>
        </w:rPr>
        <w:t>and</w:t>
      </w:r>
      <w:r w:rsidR="00F07C53">
        <w:rPr>
          <w:lang w:eastAsia="zh-CN"/>
        </w:rPr>
        <w:t xml:space="preserve"> </w:t>
      </w:r>
      <w:r w:rsidR="00DB2862">
        <w:rPr>
          <w:lang w:eastAsia="zh-CN"/>
        </w:rPr>
        <w:t xml:space="preserve">coverage gain for SUL compared with TDD band </w:t>
      </w:r>
      <w:r w:rsidR="00F07C53">
        <w:rPr>
          <w:lang w:eastAsia="zh-CN"/>
        </w:rPr>
        <w:t xml:space="preserve">in Urban are provided </w:t>
      </w:r>
      <w:r w:rsidR="00647172">
        <w:rPr>
          <w:lang w:eastAsia="zh-CN"/>
        </w:rPr>
        <w:t>in Table 11</w:t>
      </w:r>
      <w:r w:rsidR="00A11A69">
        <w:rPr>
          <w:lang w:eastAsia="zh-CN"/>
        </w:rPr>
        <w:t xml:space="preserve"> and Table 12</w:t>
      </w:r>
      <w:r w:rsidR="00F07C53">
        <w:rPr>
          <w:lang w:eastAsia="zh-CN"/>
        </w:rPr>
        <w:t>.</w:t>
      </w:r>
    </w:p>
    <w:p w14:paraId="58671697" w14:textId="51286917" w:rsidR="00A11A69" w:rsidRPr="00C3370A" w:rsidRDefault="00A11A69" w:rsidP="00C3370A">
      <w:pPr>
        <w:overflowPunct w:val="0"/>
        <w:snapToGrid/>
        <w:spacing w:after="180"/>
        <w:jc w:val="center"/>
        <w:textAlignment w:val="baseline"/>
        <w:rPr>
          <w:b/>
          <w:lang w:eastAsia="zh-CN"/>
        </w:rPr>
      </w:pPr>
      <w:r>
        <w:rPr>
          <w:b/>
        </w:rPr>
        <w:lastRenderedPageBreak/>
        <w:t>Table 11.</w:t>
      </w:r>
      <w:r w:rsidRPr="00A21565">
        <w:rPr>
          <w:b/>
        </w:rPr>
        <w:t xml:space="preserve"> </w:t>
      </w:r>
      <w:r>
        <w:rPr>
          <w:b/>
        </w:rPr>
        <w:t xml:space="preserve">The available </w:t>
      </w:r>
      <w:r>
        <w:rPr>
          <w:b/>
          <w:lang w:eastAsia="zh-CN"/>
        </w:rPr>
        <w:t xml:space="preserve">MPL </w:t>
      </w:r>
      <w:r w:rsidRPr="00A21565">
        <w:rPr>
          <w:b/>
          <w:lang w:eastAsia="zh-CN"/>
        </w:rPr>
        <w:t xml:space="preserve">(dB) for NR </w:t>
      </w:r>
      <w:r>
        <w:rPr>
          <w:b/>
          <w:lang w:eastAsia="zh-CN"/>
        </w:rPr>
        <w:t>RedCap</w:t>
      </w:r>
      <w:r w:rsidRPr="00A21565">
        <w:rPr>
          <w:b/>
          <w:lang w:eastAsia="zh-CN"/>
        </w:rPr>
        <w:t xml:space="preserve"> </w:t>
      </w:r>
      <w:r>
        <w:rPr>
          <w:b/>
          <w:lang w:eastAsia="zh-CN"/>
        </w:rPr>
        <w:t>wearable</w:t>
      </w:r>
      <w:r w:rsidRPr="00A21565">
        <w:rPr>
          <w:b/>
          <w:lang w:eastAsia="zh-CN"/>
        </w:rPr>
        <w:t xml:space="preserve"> with 1T</w:t>
      </w:r>
      <w:r w:rsidR="008C28B1">
        <w:rPr>
          <w:b/>
          <w:lang w:eastAsia="zh-CN"/>
        </w:rPr>
        <w:t xml:space="preserve"> for SUL</w:t>
      </w:r>
      <w:r w:rsidR="0072406E">
        <w:rPr>
          <w:b/>
          <w:lang w:eastAsia="zh-CN"/>
        </w:rPr>
        <w:t>/FDD</w:t>
      </w:r>
      <w:r w:rsidR="008C28B1">
        <w:rPr>
          <w:b/>
          <w:lang w:eastAsia="zh-CN"/>
        </w:rPr>
        <w:t xml:space="preserve"> band</w:t>
      </w:r>
    </w:p>
    <w:tbl>
      <w:tblPr>
        <w:tblW w:w="5944" w:type="dxa"/>
        <w:jc w:val="center"/>
        <w:tblCellMar>
          <w:left w:w="0" w:type="dxa"/>
          <w:right w:w="0" w:type="dxa"/>
        </w:tblCellMar>
        <w:tblLook w:val="04A0" w:firstRow="1" w:lastRow="0" w:firstColumn="1" w:lastColumn="0" w:noHBand="0" w:noVBand="1"/>
      </w:tblPr>
      <w:tblGrid>
        <w:gridCol w:w="1276"/>
        <w:gridCol w:w="1021"/>
        <w:gridCol w:w="1473"/>
        <w:gridCol w:w="898"/>
        <w:gridCol w:w="1276"/>
      </w:tblGrid>
      <w:tr w:rsidR="00383205" w:rsidRPr="00B21275" w14:paraId="1C6235F6" w14:textId="77777777" w:rsidTr="00C3370A">
        <w:trPr>
          <w:trHeight w:val="410"/>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C3293DB" w14:textId="77777777" w:rsidR="00383205" w:rsidRPr="00B21275" w:rsidRDefault="00383205" w:rsidP="00383205">
            <w:pPr>
              <w:jc w:val="center"/>
              <w:rPr>
                <w:color w:val="000000"/>
                <w:sz w:val="18"/>
                <w:szCs w:val="18"/>
              </w:rPr>
            </w:pPr>
            <w:r w:rsidRPr="00CB16E1">
              <w:rPr>
                <w:color w:val="000000"/>
                <w:sz w:val="18"/>
                <w:szCs w:val="18"/>
              </w:rPr>
              <w:t>Scenario</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B9DF7" w14:textId="6387B7AC" w:rsidR="00383205" w:rsidRDefault="00383205" w:rsidP="00C3370A">
            <w:pPr>
              <w:jc w:val="center"/>
              <w:rPr>
                <w:color w:val="000000"/>
                <w:sz w:val="18"/>
                <w:szCs w:val="18"/>
              </w:rPr>
            </w:pPr>
            <w:r w:rsidRPr="00CB16E1">
              <w:rPr>
                <w:rFonts w:hint="eastAsia"/>
                <w:color w:val="000000"/>
                <w:sz w:val="18"/>
                <w:szCs w:val="18"/>
              </w:rPr>
              <w:t>PUCCH</w:t>
            </w:r>
          </w:p>
          <w:p w14:paraId="0B5EF434" w14:textId="59B81519" w:rsidR="00383205" w:rsidRPr="00B21275" w:rsidRDefault="00383205" w:rsidP="00383205">
            <w:pPr>
              <w:jc w:val="center"/>
              <w:rPr>
                <w:color w:val="000000"/>
                <w:sz w:val="18"/>
                <w:szCs w:val="18"/>
              </w:rPr>
            </w:pPr>
            <w:r w:rsidRPr="00CB16E1">
              <w:rPr>
                <w:rFonts w:hint="eastAsia"/>
                <w:color w:val="000000"/>
                <w:sz w:val="18"/>
                <w:szCs w:val="18"/>
              </w:rPr>
              <w:t>(2 bits)</w:t>
            </w:r>
          </w:p>
        </w:tc>
        <w:tc>
          <w:tcPr>
            <w:tcW w:w="14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B5A5F" w14:textId="689E21EA" w:rsidR="00383205" w:rsidRDefault="00383205" w:rsidP="00C3370A">
            <w:pPr>
              <w:jc w:val="center"/>
              <w:rPr>
                <w:color w:val="000000"/>
                <w:sz w:val="18"/>
                <w:szCs w:val="18"/>
              </w:rPr>
            </w:pPr>
            <w:r w:rsidRPr="00CB16E1">
              <w:rPr>
                <w:rFonts w:hint="eastAsia"/>
                <w:color w:val="000000"/>
                <w:sz w:val="18"/>
                <w:szCs w:val="18"/>
              </w:rPr>
              <w:t>PUCCH</w:t>
            </w:r>
          </w:p>
          <w:p w14:paraId="54CB38D8" w14:textId="3CA6BA1D" w:rsidR="00383205" w:rsidRPr="00B21275" w:rsidRDefault="00383205" w:rsidP="00383205">
            <w:pPr>
              <w:jc w:val="center"/>
              <w:rPr>
                <w:color w:val="000000"/>
                <w:sz w:val="18"/>
                <w:szCs w:val="18"/>
              </w:rPr>
            </w:pPr>
            <w:r>
              <w:rPr>
                <w:rFonts w:hint="eastAsia"/>
                <w:color w:val="000000"/>
                <w:sz w:val="18"/>
                <w:szCs w:val="18"/>
              </w:rPr>
              <w:t>(22</w:t>
            </w:r>
            <w:r w:rsidRPr="00CB16E1">
              <w:rPr>
                <w:rFonts w:hint="eastAsia"/>
                <w:color w:val="000000"/>
                <w:sz w:val="18"/>
                <w:szCs w:val="18"/>
              </w:rPr>
              <w:t xml:space="preserve"> bits)</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AF1D02" w14:textId="77777777" w:rsidR="00383205" w:rsidRDefault="00383205" w:rsidP="00383205">
            <w:pPr>
              <w:jc w:val="center"/>
              <w:rPr>
                <w:color w:val="000000"/>
                <w:sz w:val="18"/>
                <w:szCs w:val="18"/>
              </w:rPr>
            </w:pPr>
            <w:r>
              <w:rPr>
                <w:rFonts w:hint="eastAsia"/>
                <w:color w:val="000000"/>
                <w:sz w:val="18"/>
                <w:szCs w:val="18"/>
              </w:rPr>
              <w:t>PU</w:t>
            </w:r>
            <w:r>
              <w:rPr>
                <w:color w:val="000000"/>
                <w:sz w:val="18"/>
                <w:szCs w:val="18"/>
              </w:rPr>
              <w:t>S</w:t>
            </w:r>
            <w:r w:rsidRPr="00CB16E1">
              <w:rPr>
                <w:rFonts w:hint="eastAsia"/>
                <w:color w:val="000000"/>
                <w:sz w:val="18"/>
                <w:szCs w:val="18"/>
              </w:rPr>
              <w:t>CH</w:t>
            </w:r>
          </w:p>
          <w:p w14:paraId="165805E1" w14:textId="123669B6" w:rsidR="001F7DD4" w:rsidRPr="00B21275" w:rsidRDefault="001F7DD4" w:rsidP="00383205">
            <w:pPr>
              <w:jc w:val="center"/>
              <w:rPr>
                <w:color w:val="000000"/>
                <w:sz w:val="18"/>
                <w:szCs w:val="18"/>
              </w:rPr>
            </w:pPr>
            <w:r>
              <w:rPr>
                <w:color w:val="000000"/>
                <w:sz w:val="18"/>
                <w:szCs w:val="18"/>
              </w:rPr>
              <w:t>(1Mbps)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3B9224" w14:textId="50BADF48" w:rsidR="00383205" w:rsidRPr="00B21275" w:rsidRDefault="00383205" w:rsidP="00383205">
            <w:pPr>
              <w:jc w:val="center"/>
              <w:rPr>
                <w:color w:val="000000"/>
                <w:sz w:val="18"/>
                <w:szCs w:val="18"/>
              </w:rPr>
            </w:pPr>
            <w:r>
              <w:rPr>
                <w:color w:val="000000"/>
                <w:sz w:val="18"/>
                <w:szCs w:val="18"/>
              </w:rPr>
              <w:t>Msg3</w:t>
            </w:r>
          </w:p>
        </w:tc>
      </w:tr>
      <w:tr w:rsidR="00E8724D" w:rsidRPr="002E4C94" w14:paraId="4F40301E" w14:textId="77777777" w:rsidTr="00C3370A">
        <w:trPr>
          <w:trHeight w:val="410"/>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7EBCF1C2" w14:textId="52AA1720" w:rsidR="00E8724D" w:rsidRPr="00B21275" w:rsidRDefault="00E8724D" w:rsidP="00E8724D">
            <w:pPr>
              <w:jc w:val="center"/>
              <w:rPr>
                <w:color w:val="000000"/>
                <w:sz w:val="18"/>
                <w:szCs w:val="18"/>
              </w:rPr>
            </w:pPr>
            <w:r>
              <w:rPr>
                <w:color w:val="000000"/>
                <w:sz w:val="18"/>
                <w:szCs w:val="18"/>
              </w:rPr>
              <w:t>Urban(O2I)  700MHz (F</w:t>
            </w:r>
            <w:r w:rsidRPr="00B21275">
              <w:rPr>
                <w:color w:val="000000"/>
                <w:sz w:val="18"/>
                <w:szCs w:val="18"/>
              </w:rPr>
              <w:t xml:space="preserve">DD) </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93A60D" w14:textId="3BA133C9" w:rsidR="00E8724D" w:rsidRPr="00A21565" w:rsidRDefault="00E8724D" w:rsidP="00E8724D">
            <w:pPr>
              <w:jc w:val="center"/>
              <w:rPr>
                <w:color w:val="000000"/>
                <w:sz w:val="18"/>
                <w:szCs w:val="18"/>
              </w:rPr>
            </w:pPr>
            <w:r w:rsidRPr="00C3370A">
              <w:rPr>
                <w:color w:val="000000"/>
                <w:sz w:val="18"/>
                <w:szCs w:val="18"/>
              </w:rPr>
              <w:t xml:space="preserve">125.98 </w:t>
            </w:r>
          </w:p>
        </w:tc>
        <w:tc>
          <w:tcPr>
            <w:tcW w:w="14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55FCE5" w14:textId="3B679161" w:rsidR="00E8724D" w:rsidRPr="00A21565" w:rsidRDefault="00E8724D" w:rsidP="00E8724D">
            <w:pPr>
              <w:jc w:val="center"/>
              <w:rPr>
                <w:color w:val="000000"/>
                <w:sz w:val="18"/>
                <w:szCs w:val="18"/>
              </w:rPr>
            </w:pPr>
            <w:r w:rsidRPr="00C3370A">
              <w:rPr>
                <w:color w:val="000000"/>
                <w:sz w:val="18"/>
                <w:szCs w:val="18"/>
              </w:rPr>
              <w:t xml:space="preserve">124.11 </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D38B32" w14:textId="4DDC0365" w:rsidR="00E8724D" w:rsidRPr="00A21565" w:rsidRDefault="00E8724D" w:rsidP="00E8724D">
            <w:pPr>
              <w:jc w:val="center"/>
              <w:rPr>
                <w:color w:val="000000"/>
                <w:sz w:val="18"/>
                <w:szCs w:val="18"/>
              </w:rPr>
            </w:pPr>
            <w:r w:rsidRPr="00C3370A">
              <w:rPr>
                <w:color w:val="000000"/>
                <w:sz w:val="18"/>
                <w:szCs w:val="18"/>
              </w:rPr>
              <w:t xml:space="preserve">110.56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F8FEB3B" w14:textId="3D0FB6E8" w:rsidR="00E8724D" w:rsidRPr="002E4C94" w:rsidRDefault="00E8724D" w:rsidP="00E8724D">
            <w:pPr>
              <w:jc w:val="center"/>
              <w:rPr>
                <w:color w:val="000000"/>
                <w:sz w:val="18"/>
                <w:szCs w:val="18"/>
              </w:rPr>
            </w:pPr>
            <w:r w:rsidRPr="00C3370A">
              <w:rPr>
                <w:color w:val="000000"/>
                <w:sz w:val="18"/>
                <w:szCs w:val="18"/>
              </w:rPr>
              <w:t xml:space="preserve">121.88 </w:t>
            </w:r>
          </w:p>
        </w:tc>
      </w:tr>
      <w:tr w:rsidR="00E8724D" w:rsidRPr="00B21275" w14:paraId="7CFD8B05" w14:textId="77777777" w:rsidTr="00C3370A">
        <w:trPr>
          <w:trHeight w:val="410"/>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C82C823" w14:textId="22D4AED5" w:rsidR="00E8724D" w:rsidRPr="00B21275" w:rsidRDefault="00E8724D" w:rsidP="00E8724D">
            <w:pPr>
              <w:spacing w:after="0"/>
              <w:jc w:val="center"/>
              <w:rPr>
                <w:color w:val="000000"/>
                <w:sz w:val="18"/>
                <w:szCs w:val="18"/>
              </w:rPr>
            </w:pPr>
            <w:r w:rsidRPr="00B21275">
              <w:rPr>
                <w:color w:val="000000"/>
                <w:sz w:val="18"/>
                <w:szCs w:val="18"/>
              </w:rPr>
              <w:t xml:space="preserve">Urban(O2I)  </w:t>
            </w:r>
            <w:r>
              <w:rPr>
                <w:color w:val="000000"/>
                <w:sz w:val="18"/>
                <w:szCs w:val="18"/>
              </w:rPr>
              <w:t>2G</w:t>
            </w:r>
            <w:r w:rsidRPr="00B21275">
              <w:rPr>
                <w:color w:val="000000"/>
                <w:sz w:val="18"/>
                <w:szCs w:val="18"/>
              </w:rPr>
              <w:t>Hz</w:t>
            </w:r>
            <w:r>
              <w:rPr>
                <w:rFonts w:hint="eastAsia"/>
                <w:color w:val="000000"/>
                <w:sz w:val="18"/>
                <w:szCs w:val="18"/>
                <w:lang w:eastAsia="zh-CN"/>
              </w:rPr>
              <w:t xml:space="preserve"> </w:t>
            </w:r>
            <w:r>
              <w:rPr>
                <w:color w:val="000000"/>
                <w:sz w:val="18"/>
                <w:szCs w:val="18"/>
              </w:rPr>
              <w:t>(F</w:t>
            </w:r>
            <w:r w:rsidRPr="00B21275">
              <w:rPr>
                <w:color w:val="000000"/>
                <w:sz w:val="18"/>
                <w:szCs w:val="18"/>
              </w:rPr>
              <w:t xml:space="preserve">DD) </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44CD5D" w14:textId="68D43823" w:rsidR="00E8724D" w:rsidRPr="00B21275" w:rsidRDefault="00E8724D" w:rsidP="00E8724D">
            <w:pPr>
              <w:jc w:val="center"/>
              <w:rPr>
                <w:color w:val="000000"/>
                <w:sz w:val="18"/>
                <w:szCs w:val="18"/>
              </w:rPr>
            </w:pPr>
            <w:r w:rsidRPr="00C3370A">
              <w:rPr>
                <w:color w:val="000000"/>
                <w:sz w:val="18"/>
                <w:szCs w:val="18"/>
              </w:rPr>
              <w:t xml:space="preserve">125.99 </w:t>
            </w:r>
          </w:p>
        </w:tc>
        <w:tc>
          <w:tcPr>
            <w:tcW w:w="14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87634C" w14:textId="6667904C" w:rsidR="00E8724D" w:rsidRPr="00B21275" w:rsidRDefault="00E8724D" w:rsidP="00E8724D">
            <w:pPr>
              <w:jc w:val="center"/>
              <w:rPr>
                <w:color w:val="000000"/>
                <w:sz w:val="18"/>
                <w:szCs w:val="18"/>
              </w:rPr>
            </w:pPr>
            <w:r w:rsidRPr="00C3370A">
              <w:rPr>
                <w:color w:val="000000"/>
                <w:sz w:val="18"/>
                <w:szCs w:val="18"/>
              </w:rPr>
              <w:t xml:space="preserve">124.34 </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90D7C" w14:textId="5A12D582" w:rsidR="00E8724D" w:rsidRPr="00B21275" w:rsidRDefault="00E8724D" w:rsidP="00E8724D">
            <w:pPr>
              <w:jc w:val="center"/>
              <w:rPr>
                <w:color w:val="000000"/>
                <w:sz w:val="18"/>
                <w:szCs w:val="18"/>
              </w:rPr>
            </w:pPr>
            <w:r w:rsidRPr="00C3370A">
              <w:rPr>
                <w:color w:val="000000"/>
                <w:sz w:val="18"/>
                <w:szCs w:val="18"/>
              </w:rPr>
              <w:t xml:space="preserve">110.85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B8734B3" w14:textId="61D91F2E" w:rsidR="00E8724D" w:rsidRPr="00B21275" w:rsidRDefault="00E8724D" w:rsidP="00E8724D">
            <w:pPr>
              <w:jc w:val="center"/>
              <w:rPr>
                <w:color w:val="000000"/>
                <w:sz w:val="18"/>
                <w:szCs w:val="18"/>
              </w:rPr>
            </w:pPr>
            <w:r w:rsidRPr="00C3370A">
              <w:rPr>
                <w:color w:val="000000"/>
                <w:sz w:val="18"/>
                <w:szCs w:val="18"/>
              </w:rPr>
              <w:t xml:space="preserve">121.57 </w:t>
            </w:r>
          </w:p>
        </w:tc>
      </w:tr>
    </w:tbl>
    <w:p w14:paraId="4209C760" w14:textId="77777777" w:rsidR="00FD24BC" w:rsidRDefault="00FD24BC" w:rsidP="00956B44">
      <w:pPr>
        <w:rPr>
          <w:lang w:eastAsia="zh-CN"/>
        </w:rPr>
      </w:pPr>
    </w:p>
    <w:p w14:paraId="42D908DB" w14:textId="092A1BD2" w:rsidR="00F07C53" w:rsidRPr="00647172" w:rsidRDefault="00DB2862" w:rsidP="00D5178B">
      <w:pPr>
        <w:jc w:val="center"/>
        <w:rPr>
          <w:b/>
          <w:lang w:eastAsia="zh-CN"/>
        </w:rPr>
      </w:pPr>
      <w:r>
        <w:rPr>
          <w:b/>
          <w:lang w:eastAsia="zh-CN"/>
        </w:rPr>
        <w:t>Table 1</w:t>
      </w:r>
      <w:r w:rsidR="00A11A69">
        <w:rPr>
          <w:b/>
          <w:lang w:eastAsia="zh-CN"/>
        </w:rPr>
        <w:t>2</w:t>
      </w:r>
      <w:r w:rsidR="00647172" w:rsidRPr="00D52611">
        <w:rPr>
          <w:b/>
          <w:lang w:eastAsia="zh-CN"/>
        </w:rPr>
        <w:t xml:space="preserve">. </w:t>
      </w:r>
      <w:r w:rsidR="00647172">
        <w:rPr>
          <w:b/>
          <w:lang w:eastAsia="zh-CN"/>
        </w:rPr>
        <w:t xml:space="preserve"> </w:t>
      </w:r>
      <w:r w:rsidR="00A91188">
        <w:rPr>
          <w:b/>
          <w:lang w:eastAsia="zh-CN"/>
        </w:rPr>
        <w:t>Coverage gain</w:t>
      </w:r>
      <w:r w:rsidR="00EB623F">
        <w:rPr>
          <w:b/>
          <w:lang w:eastAsia="zh-CN"/>
        </w:rPr>
        <w:t xml:space="preserve"> analysis</w:t>
      </w:r>
      <w:r w:rsidR="00A91188">
        <w:rPr>
          <w:b/>
          <w:lang w:eastAsia="zh-CN"/>
        </w:rPr>
        <w:t xml:space="preserve"> </w:t>
      </w:r>
      <w:r w:rsidR="001C63A5">
        <w:rPr>
          <w:b/>
          <w:lang w:eastAsia="zh-CN"/>
        </w:rPr>
        <w:t>of</w:t>
      </w:r>
      <w:r w:rsidR="00A91188">
        <w:rPr>
          <w:b/>
          <w:lang w:eastAsia="zh-CN"/>
        </w:rPr>
        <w:t xml:space="preserve"> SUL compared with </w:t>
      </w:r>
      <w:r w:rsidR="00A91188" w:rsidRPr="009F127E">
        <w:rPr>
          <w:b/>
          <w:lang w:eastAsia="zh-CN"/>
        </w:rPr>
        <w:t xml:space="preserve">TDD band </w:t>
      </w:r>
      <w:r w:rsidR="00220BEE">
        <w:rPr>
          <w:b/>
          <w:lang w:eastAsia="zh-CN"/>
        </w:rPr>
        <w:t>for RedCap UEs</w:t>
      </w:r>
    </w:p>
    <w:tbl>
      <w:tblPr>
        <w:tblW w:w="6825" w:type="dxa"/>
        <w:jc w:val="center"/>
        <w:tblCellMar>
          <w:left w:w="0" w:type="dxa"/>
          <w:right w:w="0" w:type="dxa"/>
        </w:tblCellMar>
        <w:tblLook w:val="04A0" w:firstRow="1" w:lastRow="0" w:firstColumn="1" w:lastColumn="0" w:noHBand="0" w:noVBand="1"/>
      </w:tblPr>
      <w:tblGrid>
        <w:gridCol w:w="1442"/>
        <w:gridCol w:w="1687"/>
        <w:gridCol w:w="1144"/>
        <w:gridCol w:w="1418"/>
        <w:gridCol w:w="1134"/>
      </w:tblGrid>
      <w:tr w:rsidR="00647172" w:rsidRPr="00A21565" w14:paraId="6A954924" w14:textId="5A7F6113" w:rsidTr="00344B07">
        <w:trPr>
          <w:trHeight w:val="357"/>
          <w:jc w:val="center"/>
        </w:trPr>
        <w:tc>
          <w:tcPr>
            <w:tcW w:w="1442" w:type="dxa"/>
            <w:tcBorders>
              <w:top w:val="single" w:sz="8" w:space="0" w:color="000000"/>
              <w:left w:val="single" w:sz="8" w:space="0" w:color="000000"/>
              <w:bottom w:val="single" w:sz="8" w:space="0" w:color="000000"/>
              <w:right w:val="single" w:sz="8" w:space="0" w:color="000000"/>
            </w:tcBorders>
            <w:vAlign w:val="center"/>
            <w:hideMark/>
          </w:tcPr>
          <w:p w14:paraId="399BFC1E" w14:textId="79D4E26D" w:rsidR="00647172" w:rsidRPr="00A21565" w:rsidRDefault="00647172" w:rsidP="00647172">
            <w:pPr>
              <w:spacing w:after="0"/>
              <w:jc w:val="center"/>
              <w:rPr>
                <w:color w:val="000000"/>
                <w:sz w:val="18"/>
                <w:szCs w:val="18"/>
              </w:rPr>
            </w:pPr>
            <w:r>
              <w:rPr>
                <w:color w:val="000000"/>
                <w:sz w:val="18"/>
                <w:szCs w:val="18"/>
              </w:rPr>
              <w:t>Carrier frequency</w:t>
            </w:r>
          </w:p>
        </w:tc>
        <w:tc>
          <w:tcPr>
            <w:tcW w:w="1687" w:type="dxa"/>
            <w:tcBorders>
              <w:top w:val="single" w:sz="8" w:space="0" w:color="000000"/>
              <w:left w:val="single" w:sz="8" w:space="0" w:color="000000"/>
              <w:bottom w:val="single" w:sz="8" w:space="0" w:color="000000"/>
              <w:right w:val="single" w:sz="8" w:space="0" w:color="000000"/>
            </w:tcBorders>
            <w:vAlign w:val="center"/>
          </w:tcPr>
          <w:p w14:paraId="3023DB00" w14:textId="432E5A4C" w:rsidR="00647172" w:rsidRPr="00A21565" w:rsidRDefault="00647172" w:rsidP="00647172">
            <w:pPr>
              <w:spacing w:after="0"/>
              <w:jc w:val="center"/>
              <w:rPr>
                <w:color w:val="000000"/>
                <w:sz w:val="18"/>
                <w:szCs w:val="18"/>
                <w:lang w:eastAsia="zh-CN"/>
              </w:rPr>
            </w:pPr>
            <w:r>
              <w:rPr>
                <w:color w:val="000000"/>
                <w:sz w:val="18"/>
                <w:szCs w:val="18"/>
                <w:lang w:eastAsia="zh-CN"/>
              </w:rPr>
              <w:t>MPL</w:t>
            </w:r>
            <w:r w:rsidR="001C63A5">
              <w:rPr>
                <w:color w:val="000000"/>
                <w:sz w:val="18"/>
                <w:szCs w:val="18"/>
                <w:lang w:eastAsia="zh-CN"/>
              </w:rPr>
              <w:t xml:space="preserve"> of PUSCH </w:t>
            </w:r>
            <w:r w:rsidR="004F4E87">
              <w:rPr>
                <w:color w:val="000000"/>
                <w:sz w:val="18"/>
                <w:szCs w:val="18"/>
                <w:lang w:eastAsia="zh-CN"/>
              </w:rPr>
              <w:t xml:space="preserve">1Mbps </w:t>
            </w:r>
            <w:r>
              <w:rPr>
                <w:color w:val="000000"/>
                <w:sz w:val="18"/>
                <w:szCs w:val="18"/>
                <w:lang w:eastAsia="zh-CN"/>
              </w:rPr>
              <w:t>(dB)</w:t>
            </w:r>
          </w:p>
        </w:tc>
        <w:tc>
          <w:tcPr>
            <w:tcW w:w="1144" w:type="dxa"/>
            <w:tcBorders>
              <w:top w:val="single" w:sz="8" w:space="0" w:color="000000"/>
              <w:left w:val="single" w:sz="8" w:space="0" w:color="000000"/>
              <w:bottom w:val="single" w:sz="8" w:space="0" w:color="000000"/>
              <w:right w:val="single" w:sz="8" w:space="0" w:color="000000"/>
            </w:tcBorders>
            <w:vAlign w:val="center"/>
          </w:tcPr>
          <w:p w14:paraId="07C0CA3C" w14:textId="33AABBD2" w:rsidR="00647172" w:rsidRDefault="00647172" w:rsidP="00647172">
            <w:pPr>
              <w:spacing w:after="0"/>
              <w:jc w:val="center"/>
              <w:rPr>
                <w:color w:val="000000"/>
                <w:sz w:val="18"/>
                <w:szCs w:val="18"/>
              </w:rPr>
            </w:pPr>
            <w:r>
              <w:rPr>
                <w:color w:val="000000"/>
                <w:sz w:val="18"/>
                <w:szCs w:val="18"/>
                <w:lang w:eastAsia="zh-CN"/>
              </w:rPr>
              <w:t>MPL gain(dB)</w:t>
            </w:r>
          </w:p>
        </w:tc>
        <w:tc>
          <w:tcPr>
            <w:tcW w:w="1418" w:type="dxa"/>
            <w:tcBorders>
              <w:top w:val="single" w:sz="8" w:space="0" w:color="000000"/>
              <w:left w:val="single" w:sz="8" w:space="0" w:color="000000"/>
              <w:bottom w:val="single" w:sz="8" w:space="0" w:color="000000"/>
              <w:right w:val="single" w:sz="8" w:space="0" w:color="000000"/>
            </w:tcBorders>
            <w:vAlign w:val="center"/>
          </w:tcPr>
          <w:p w14:paraId="291B1497" w14:textId="0BFEE820" w:rsidR="00647172" w:rsidRDefault="00647172" w:rsidP="00647172">
            <w:pPr>
              <w:spacing w:after="0"/>
              <w:jc w:val="center"/>
              <w:rPr>
                <w:color w:val="000000"/>
                <w:sz w:val="18"/>
                <w:szCs w:val="18"/>
                <w:lang w:eastAsia="zh-CN"/>
              </w:rPr>
            </w:pPr>
            <w:r>
              <w:rPr>
                <w:color w:val="000000"/>
                <w:sz w:val="18"/>
                <w:szCs w:val="18"/>
              </w:rPr>
              <w:t>Path loss gain(dB)</w:t>
            </w:r>
          </w:p>
        </w:tc>
        <w:tc>
          <w:tcPr>
            <w:tcW w:w="1134" w:type="dxa"/>
            <w:tcBorders>
              <w:top w:val="single" w:sz="8" w:space="0" w:color="000000"/>
              <w:left w:val="single" w:sz="8" w:space="0" w:color="000000"/>
              <w:bottom w:val="single" w:sz="8" w:space="0" w:color="000000"/>
              <w:right w:val="single" w:sz="8" w:space="0" w:color="000000"/>
            </w:tcBorders>
            <w:vAlign w:val="center"/>
          </w:tcPr>
          <w:p w14:paraId="63BBF210" w14:textId="309621FD" w:rsidR="00647172" w:rsidRDefault="00647172" w:rsidP="00647172">
            <w:pPr>
              <w:spacing w:after="0"/>
              <w:jc w:val="center"/>
              <w:rPr>
                <w:color w:val="000000"/>
                <w:sz w:val="18"/>
                <w:szCs w:val="18"/>
                <w:lang w:eastAsia="zh-CN"/>
              </w:rPr>
            </w:pPr>
            <w:r>
              <w:rPr>
                <w:color w:val="000000"/>
                <w:sz w:val="18"/>
                <w:szCs w:val="18"/>
                <w:lang w:eastAsia="zh-CN"/>
              </w:rPr>
              <w:t>Total gain(dB)</w:t>
            </w:r>
          </w:p>
        </w:tc>
      </w:tr>
      <w:tr w:rsidR="00EF54D0" w:rsidRPr="00A21565" w14:paraId="7C1F49E1" w14:textId="3C4239B0"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89AA0F0" w14:textId="75D36A99" w:rsidR="00EF54D0" w:rsidRPr="00A21565" w:rsidRDefault="00EF54D0" w:rsidP="00EF54D0">
            <w:pPr>
              <w:spacing w:after="0"/>
              <w:jc w:val="center"/>
              <w:rPr>
                <w:color w:val="000000"/>
                <w:sz w:val="18"/>
                <w:szCs w:val="18"/>
              </w:rPr>
            </w:pP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1CBA2E" w14:textId="5155E6E2"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08.2</w:t>
            </w:r>
            <w:r w:rsidR="002E26D6">
              <w:rPr>
                <w:color w:val="000000"/>
                <w:sz w:val="18"/>
                <w:szCs w:val="18"/>
                <w:lang w:eastAsia="zh-CN"/>
              </w:rPr>
              <w:t>2</w:t>
            </w:r>
          </w:p>
        </w:tc>
        <w:tc>
          <w:tcPr>
            <w:tcW w:w="1144" w:type="dxa"/>
            <w:vMerge w:val="restart"/>
            <w:tcBorders>
              <w:top w:val="single" w:sz="8" w:space="0" w:color="000000"/>
              <w:left w:val="single" w:sz="8" w:space="0" w:color="000000"/>
              <w:right w:val="single" w:sz="8" w:space="0" w:color="000000"/>
            </w:tcBorders>
            <w:vAlign w:val="center"/>
          </w:tcPr>
          <w:p w14:paraId="4C409048" w14:textId="2F79F931" w:rsidR="00EF54D0" w:rsidRPr="00A21565" w:rsidRDefault="00EF54D0" w:rsidP="00A15FD4">
            <w:pPr>
              <w:spacing w:after="0"/>
              <w:jc w:val="center"/>
              <w:rPr>
                <w:color w:val="000000"/>
                <w:sz w:val="18"/>
                <w:szCs w:val="18"/>
              </w:rPr>
            </w:pPr>
            <w:r>
              <w:rPr>
                <w:color w:val="000000"/>
                <w:sz w:val="18"/>
                <w:szCs w:val="18"/>
              </w:rPr>
              <w:t>2.</w:t>
            </w:r>
            <w:r w:rsidR="0072406E">
              <w:rPr>
                <w:color w:val="000000"/>
                <w:sz w:val="18"/>
                <w:szCs w:val="18"/>
              </w:rPr>
              <w:t>3</w:t>
            </w:r>
          </w:p>
        </w:tc>
        <w:tc>
          <w:tcPr>
            <w:tcW w:w="1418" w:type="dxa"/>
            <w:vMerge w:val="restart"/>
            <w:tcBorders>
              <w:top w:val="single" w:sz="8" w:space="0" w:color="000000"/>
              <w:left w:val="single" w:sz="8" w:space="0" w:color="000000"/>
              <w:right w:val="single" w:sz="8" w:space="0" w:color="000000"/>
            </w:tcBorders>
            <w:vAlign w:val="center"/>
          </w:tcPr>
          <w:p w14:paraId="6664FB6D" w14:textId="5ABEB154" w:rsidR="00EF54D0" w:rsidRPr="00A21565" w:rsidRDefault="00EF54D0" w:rsidP="00EF54D0">
            <w:pPr>
              <w:spacing w:after="0"/>
              <w:jc w:val="center"/>
              <w:rPr>
                <w:color w:val="000000"/>
                <w:sz w:val="18"/>
                <w:szCs w:val="18"/>
                <w:lang w:eastAsia="zh-CN"/>
              </w:rPr>
            </w:pPr>
            <w:r>
              <w:rPr>
                <w:color w:val="000000"/>
                <w:sz w:val="18"/>
                <w:szCs w:val="18"/>
              </w:rPr>
              <w:t>10.3</w:t>
            </w:r>
          </w:p>
        </w:tc>
        <w:tc>
          <w:tcPr>
            <w:tcW w:w="1134" w:type="dxa"/>
            <w:vMerge w:val="restart"/>
            <w:tcBorders>
              <w:top w:val="single" w:sz="8" w:space="0" w:color="000000"/>
              <w:left w:val="single" w:sz="8" w:space="0" w:color="000000"/>
              <w:right w:val="single" w:sz="8" w:space="0" w:color="000000"/>
            </w:tcBorders>
            <w:vAlign w:val="center"/>
          </w:tcPr>
          <w:p w14:paraId="53ABE1AA" w14:textId="7559A596" w:rsidR="00EF54D0" w:rsidRDefault="00EF54D0" w:rsidP="00EF54D0">
            <w:pPr>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2.</w:t>
            </w:r>
            <w:r w:rsidR="0072406E">
              <w:rPr>
                <w:color w:val="000000"/>
                <w:sz w:val="18"/>
                <w:szCs w:val="18"/>
                <w:lang w:eastAsia="zh-CN"/>
              </w:rPr>
              <w:t>6</w:t>
            </w:r>
          </w:p>
        </w:tc>
      </w:tr>
      <w:tr w:rsidR="00EF54D0" w:rsidRPr="00A21565" w14:paraId="52DBF742" w14:textId="03FD109A"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4E70067A" w14:textId="09453152" w:rsidR="00EF54D0" w:rsidRPr="00A21565" w:rsidRDefault="00EF54D0" w:rsidP="00EF54D0">
            <w:pPr>
              <w:spacing w:after="0"/>
              <w:jc w:val="center"/>
              <w:rPr>
                <w:color w:val="000000"/>
                <w:sz w:val="18"/>
                <w:szCs w:val="18"/>
                <w:lang w:eastAsia="zh-CN"/>
              </w:rPr>
            </w:pPr>
            <w:r>
              <w:rPr>
                <w:rFonts w:hint="eastAsia"/>
                <w:color w:val="000000"/>
                <w:sz w:val="18"/>
                <w:szCs w:val="18"/>
                <w:lang w:eastAsia="zh-CN"/>
              </w:rPr>
              <w:t>7</w:t>
            </w:r>
            <w:r>
              <w:rPr>
                <w:color w:val="000000"/>
                <w:sz w:val="18"/>
                <w:szCs w:val="18"/>
                <w:lang w:eastAsia="zh-CN"/>
              </w:rPr>
              <w:t>00MHz</w:t>
            </w:r>
            <w:r w:rsidR="004F4E87">
              <w:rPr>
                <w:color w:val="000000"/>
                <w:sz w:val="18"/>
                <w:szCs w:val="18"/>
                <w:lang w:eastAsia="zh-CN"/>
              </w:rPr>
              <w:t xml:space="preserve"> </w:t>
            </w:r>
            <w:r>
              <w:rPr>
                <w:color w:val="000000"/>
                <w:sz w:val="18"/>
                <w:szCs w:val="18"/>
                <w:lang w:eastAsia="zh-CN"/>
              </w:rPr>
              <w:t>(FDD)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B55721" w14:textId="0B327510"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10.</w:t>
            </w:r>
            <w:r w:rsidR="002E26D6">
              <w:rPr>
                <w:color w:val="000000"/>
                <w:sz w:val="18"/>
                <w:szCs w:val="18"/>
                <w:lang w:eastAsia="zh-CN"/>
              </w:rPr>
              <w:t>56</w:t>
            </w:r>
          </w:p>
        </w:tc>
        <w:tc>
          <w:tcPr>
            <w:tcW w:w="1144" w:type="dxa"/>
            <w:vMerge/>
            <w:tcBorders>
              <w:left w:val="single" w:sz="8" w:space="0" w:color="000000"/>
              <w:bottom w:val="single" w:sz="8" w:space="0" w:color="000000"/>
              <w:right w:val="single" w:sz="8" w:space="0" w:color="000000"/>
            </w:tcBorders>
            <w:vAlign w:val="center"/>
          </w:tcPr>
          <w:p w14:paraId="59DC5A8A" w14:textId="77777777" w:rsidR="00EF54D0" w:rsidRDefault="00EF54D0" w:rsidP="00A15FD4">
            <w:pPr>
              <w:spacing w:after="0"/>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758A39E5" w14:textId="77777777" w:rsidR="00EF54D0" w:rsidRPr="00A21565" w:rsidRDefault="00EF54D0" w:rsidP="00EF54D0">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1E728F42" w14:textId="77777777" w:rsidR="00EF54D0" w:rsidRPr="00A21565" w:rsidRDefault="00EF54D0" w:rsidP="00EF54D0">
            <w:pPr>
              <w:spacing w:after="0"/>
              <w:jc w:val="center"/>
              <w:rPr>
                <w:color w:val="000000"/>
                <w:sz w:val="18"/>
                <w:szCs w:val="18"/>
              </w:rPr>
            </w:pPr>
          </w:p>
        </w:tc>
      </w:tr>
      <w:tr w:rsidR="00EF54D0" w:rsidRPr="00A21565" w14:paraId="3FC956DD" w14:textId="2BEE8A01"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C9B1462" w14:textId="1C95987D" w:rsidR="00EF54D0" w:rsidRPr="00A21565" w:rsidRDefault="00EF54D0" w:rsidP="00EF54D0">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9F42E" w14:textId="67875C91"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06.3</w:t>
            </w:r>
            <w:r w:rsidR="002E26D6">
              <w:rPr>
                <w:color w:val="000000"/>
                <w:sz w:val="18"/>
                <w:szCs w:val="18"/>
                <w:lang w:eastAsia="zh-CN"/>
              </w:rPr>
              <w:t>0</w:t>
            </w:r>
          </w:p>
        </w:tc>
        <w:tc>
          <w:tcPr>
            <w:tcW w:w="1144" w:type="dxa"/>
            <w:vMerge w:val="restart"/>
            <w:tcBorders>
              <w:top w:val="single" w:sz="8" w:space="0" w:color="000000"/>
              <w:left w:val="single" w:sz="8" w:space="0" w:color="000000"/>
              <w:right w:val="single" w:sz="8" w:space="0" w:color="000000"/>
            </w:tcBorders>
            <w:vAlign w:val="center"/>
          </w:tcPr>
          <w:p w14:paraId="6EDF6517" w14:textId="29C1AD2C" w:rsidR="00EF54D0" w:rsidRPr="00A21565" w:rsidRDefault="0072406E" w:rsidP="00A15FD4">
            <w:pPr>
              <w:spacing w:after="0"/>
              <w:jc w:val="center"/>
              <w:rPr>
                <w:color w:val="000000"/>
                <w:sz w:val="18"/>
                <w:szCs w:val="18"/>
              </w:rPr>
            </w:pPr>
            <w:r>
              <w:rPr>
                <w:color w:val="000000"/>
                <w:sz w:val="18"/>
                <w:szCs w:val="18"/>
              </w:rPr>
              <w:t>4</w:t>
            </w:r>
            <w:r w:rsidR="00EF54D0">
              <w:rPr>
                <w:color w:val="000000"/>
                <w:sz w:val="18"/>
                <w:szCs w:val="18"/>
              </w:rPr>
              <w:t>.6</w:t>
            </w:r>
          </w:p>
        </w:tc>
        <w:tc>
          <w:tcPr>
            <w:tcW w:w="1418" w:type="dxa"/>
            <w:vMerge w:val="restart"/>
            <w:tcBorders>
              <w:top w:val="single" w:sz="8" w:space="0" w:color="000000"/>
              <w:left w:val="single" w:sz="8" w:space="0" w:color="000000"/>
              <w:right w:val="single" w:sz="8" w:space="0" w:color="000000"/>
            </w:tcBorders>
            <w:vAlign w:val="center"/>
          </w:tcPr>
          <w:p w14:paraId="05998EB4" w14:textId="37BFE46E" w:rsidR="00EF54D0" w:rsidRPr="00A21565" w:rsidRDefault="00EF54D0" w:rsidP="00EF54D0">
            <w:pPr>
              <w:spacing w:after="0"/>
              <w:jc w:val="center"/>
              <w:rPr>
                <w:color w:val="000000"/>
                <w:sz w:val="18"/>
                <w:szCs w:val="18"/>
                <w:lang w:eastAsia="zh-CN"/>
              </w:rPr>
            </w:pPr>
            <w:r>
              <w:rPr>
                <w:color w:val="000000"/>
                <w:sz w:val="18"/>
                <w:szCs w:val="18"/>
              </w:rPr>
              <w:t>6.1</w:t>
            </w:r>
          </w:p>
        </w:tc>
        <w:tc>
          <w:tcPr>
            <w:tcW w:w="1134" w:type="dxa"/>
            <w:vMerge w:val="restart"/>
            <w:tcBorders>
              <w:top w:val="single" w:sz="8" w:space="0" w:color="000000"/>
              <w:left w:val="single" w:sz="8" w:space="0" w:color="000000"/>
              <w:right w:val="single" w:sz="8" w:space="0" w:color="000000"/>
            </w:tcBorders>
            <w:vAlign w:val="center"/>
          </w:tcPr>
          <w:p w14:paraId="79311696" w14:textId="061D39F8" w:rsidR="00EF54D0" w:rsidRDefault="0072406E" w:rsidP="00EF54D0">
            <w:pPr>
              <w:spacing w:after="0"/>
              <w:jc w:val="center"/>
              <w:rPr>
                <w:color w:val="000000"/>
                <w:sz w:val="18"/>
                <w:szCs w:val="18"/>
                <w:lang w:eastAsia="zh-CN"/>
              </w:rPr>
            </w:pPr>
            <w:r>
              <w:rPr>
                <w:color w:val="000000"/>
                <w:sz w:val="18"/>
                <w:szCs w:val="18"/>
                <w:lang w:eastAsia="zh-CN"/>
              </w:rPr>
              <w:t>10</w:t>
            </w:r>
            <w:r w:rsidR="00EF54D0">
              <w:rPr>
                <w:color w:val="000000"/>
                <w:sz w:val="18"/>
                <w:szCs w:val="18"/>
                <w:lang w:eastAsia="zh-CN"/>
              </w:rPr>
              <w:t>.7</w:t>
            </w:r>
          </w:p>
        </w:tc>
      </w:tr>
      <w:tr w:rsidR="00EF54D0" w:rsidRPr="00A21565" w14:paraId="235E0543" w14:textId="6B3C6A9B"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0B5618C8" w14:textId="3E81C7A5" w:rsidR="00EF54D0" w:rsidRPr="00A21565" w:rsidRDefault="00EF54D0" w:rsidP="00EF54D0">
            <w:pPr>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GHz</w:t>
            </w:r>
            <w:r w:rsidR="004F4E87">
              <w:rPr>
                <w:color w:val="000000"/>
                <w:sz w:val="18"/>
                <w:szCs w:val="18"/>
                <w:lang w:eastAsia="zh-CN"/>
              </w:rPr>
              <w:t xml:space="preserve"> </w:t>
            </w:r>
            <w:r>
              <w:rPr>
                <w:color w:val="000000"/>
                <w:sz w:val="18"/>
                <w:szCs w:val="18"/>
                <w:lang w:eastAsia="zh-CN"/>
              </w:rPr>
              <w:t>(FDD)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015BD2" w14:textId="499C0224" w:rsidR="00EF54D0" w:rsidRPr="00A21565" w:rsidRDefault="002E26D6" w:rsidP="00EF54D0">
            <w:pPr>
              <w:jc w:val="center"/>
              <w:rPr>
                <w:color w:val="000000"/>
                <w:sz w:val="18"/>
                <w:szCs w:val="18"/>
                <w:lang w:eastAsia="zh-CN"/>
              </w:rPr>
            </w:pPr>
            <w:r>
              <w:rPr>
                <w:color w:val="000000"/>
                <w:sz w:val="18"/>
                <w:szCs w:val="18"/>
                <w:lang w:eastAsia="zh-CN"/>
              </w:rPr>
              <w:t>110.85</w:t>
            </w:r>
          </w:p>
        </w:tc>
        <w:tc>
          <w:tcPr>
            <w:tcW w:w="1144" w:type="dxa"/>
            <w:vMerge/>
            <w:tcBorders>
              <w:left w:val="single" w:sz="8" w:space="0" w:color="000000"/>
              <w:bottom w:val="single" w:sz="8" w:space="0" w:color="000000"/>
              <w:right w:val="single" w:sz="8" w:space="0" w:color="000000"/>
            </w:tcBorders>
            <w:vAlign w:val="center"/>
          </w:tcPr>
          <w:p w14:paraId="2C2C2C61" w14:textId="77777777" w:rsidR="00EF54D0" w:rsidRDefault="00EF54D0" w:rsidP="00EF54D0">
            <w:pPr>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35AF5BB5" w14:textId="77777777" w:rsidR="00EF54D0" w:rsidRPr="00A21565" w:rsidRDefault="00EF54D0" w:rsidP="00EF54D0">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07D2AEBA" w14:textId="77777777" w:rsidR="00EF54D0" w:rsidRPr="00A21565" w:rsidRDefault="00EF54D0" w:rsidP="00EF54D0">
            <w:pPr>
              <w:spacing w:after="0"/>
              <w:rPr>
                <w:color w:val="000000"/>
                <w:sz w:val="18"/>
                <w:szCs w:val="18"/>
              </w:rPr>
            </w:pPr>
          </w:p>
        </w:tc>
      </w:tr>
    </w:tbl>
    <w:p w14:paraId="62E412B2" w14:textId="4BC12516" w:rsidR="00F07C53" w:rsidRDefault="00F07C53" w:rsidP="00956B44">
      <w:pPr>
        <w:rPr>
          <w:lang w:eastAsia="zh-CN"/>
        </w:rPr>
      </w:pPr>
    </w:p>
    <w:p w14:paraId="4BB8982E" w14:textId="010B0C1A" w:rsidR="00EF54D0" w:rsidRDefault="008A1DDC" w:rsidP="00956B44">
      <w:pPr>
        <w:rPr>
          <w:lang w:eastAsia="zh-CN"/>
        </w:rPr>
      </w:pPr>
      <w:r>
        <w:rPr>
          <w:lang w:eastAsia="zh-CN"/>
        </w:rPr>
        <w:t>To show the coverage enhancement</w:t>
      </w:r>
      <w:r w:rsidR="00E032FA">
        <w:rPr>
          <w:lang w:eastAsia="zh-CN"/>
        </w:rPr>
        <w:t xml:space="preserve"> effect of SUL</w:t>
      </w:r>
      <w:r>
        <w:rPr>
          <w:lang w:eastAsia="zh-CN"/>
        </w:rPr>
        <w:t xml:space="preserve"> directly, the maximum coverage ra</w:t>
      </w:r>
      <w:r w:rsidR="00FA599E">
        <w:rPr>
          <w:lang w:eastAsia="zh-CN"/>
        </w:rPr>
        <w:t>nge</w:t>
      </w:r>
      <w:r w:rsidR="00607701">
        <w:rPr>
          <w:lang w:eastAsia="zh-CN"/>
        </w:rPr>
        <w:t xml:space="preserve"> </w:t>
      </w:r>
      <w:r w:rsidR="00CB7AC4">
        <w:rPr>
          <w:lang w:eastAsia="zh-CN"/>
        </w:rPr>
        <w:t xml:space="preserve">(cell radius) </w:t>
      </w:r>
      <w:r w:rsidR="00607701">
        <w:rPr>
          <w:lang w:eastAsia="zh-CN"/>
        </w:rPr>
        <w:t xml:space="preserve">in </w:t>
      </w:r>
      <w:proofErr w:type="gramStart"/>
      <w:r w:rsidR="00607701">
        <w:rPr>
          <w:lang w:eastAsia="zh-CN"/>
        </w:rPr>
        <w:t>Urban</w:t>
      </w:r>
      <w:proofErr w:type="gramEnd"/>
      <w:r w:rsidR="00607701">
        <w:rPr>
          <w:lang w:eastAsia="zh-CN"/>
        </w:rPr>
        <w:t xml:space="preserve"> scenario</w:t>
      </w:r>
      <w:r w:rsidR="00FA599E">
        <w:rPr>
          <w:lang w:eastAsia="zh-CN"/>
        </w:rPr>
        <w:t xml:space="preserve"> are provided in Figure </w:t>
      </w:r>
      <w:r w:rsidR="00823E2D">
        <w:rPr>
          <w:lang w:eastAsia="zh-CN"/>
        </w:rPr>
        <w:t>8</w:t>
      </w:r>
      <w:r>
        <w:rPr>
          <w:lang w:eastAsia="zh-CN"/>
        </w:rPr>
        <w:t>.</w:t>
      </w:r>
    </w:p>
    <w:p w14:paraId="7EB3C5E4" w14:textId="1FDBFFF0" w:rsidR="003F69D6" w:rsidRPr="00B37F8D" w:rsidRDefault="002E26D6" w:rsidP="003F69D6">
      <w:pPr>
        <w:jc w:val="center"/>
        <w:rPr>
          <w:lang w:eastAsia="zh-CN"/>
        </w:rPr>
      </w:pPr>
      <w:r w:rsidRPr="002E26D6">
        <w:rPr>
          <w:noProof/>
          <w:lang w:eastAsia="zh-CN"/>
        </w:rPr>
        <w:t xml:space="preserve"> </w:t>
      </w:r>
      <w:r w:rsidR="001F53E3">
        <w:rPr>
          <w:noProof/>
          <w:lang w:eastAsia="zh-CN"/>
        </w:rPr>
        <w:drawing>
          <wp:inline distT="0" distB="0" distL="0" distR="0" wp14:anchorId="5E2A1B9F" wp14:editId="710B2045">
            <wp:extent cx="3260897" cy="150816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38358" cy="1543992"/>
                    </a:xfrm>
                    <a:prstGeom prst="rect">
                      <a:avLst/>
                    </a:prstGeom>
                  </pic:spPr>
                </pic:pic>
              </a:graphicData>
            </a:graphic>
          </wp:inline>
        </w:drawing>
      </w:r>
    </w:p>
    <w:p w14:paraId="0ACFD5A5" w14:textId="21E0AE21" w:rsidR="00A23AC1" w:rsidRDefault="00A15FD4" w:rsidP="00CF2420">
      <w:pPr>
        <w:jc w:val="center"/>
        <w:rPr>
          <w:b/>
          <w:lang w:eastAsia="zh-CN"/>
        </w:rPr>
      </w:pPr>
      <w:r w:rsidRPr="00D5178B">
        <w:rPr>
          <w:b/>
          <w:lang w:eastAsia="zh-CN"/>
        </w:rPr>
        <w:t>Figure</w:t>
      </w:r>
      <w:r w:rsidR="00FA599E">
        <w:rPr>
          <w:b/>
          <w:lang w:eastAsia="zh-CN"/>
        </w:rPr>
        <w:t xml:space="preserve"> </w:t>
      </w:r>
      <w:r w:rsidR="00823E2D">
        <w:rPr>
          <w:b/>
          <w:lang w:eastAsia="zh-CN"/>
        </w:rPr>
        <w:t>8</w:t>
      </w:r>
      <w:r w:rsidRPr="00D5178B">
        <w:rPr>
          <w:b/>
          <w:lang w:eastAsia="zh-CN"/>
        </w:rPr>
        <w:t xml:space="preserve">. </w:t>
      </w:r>
      <w:r w:rsidR="00CB7AC4">
        <w:rPr>
          <w:b/>
          <w:lang w:eastAsia="zh-CN"/>
        </w:rPr>
        <w:t>A</w:t>
      </w:r>
      <w:r w:rsidR="00CB7AC4" w:rsidRPr="00D5178B">
        <w:rPr>
          <w:b/>
          <w:lang w:eastAsia="zh-CN"/>
        </w:rPr>
        <w:t xml:space="preserve">nalysis </w:t>
      </w:r>
      <w:r w:rsidR="00CB7AC4">
        <w:rPr>
          <w:b/>
          <w:lang w:eastAsia="zh-CN"/>
        </w:rPr>
        <w:t>of M</w:t>
      </w:r>
      <w:r w:rsidR="00D5178B" w:rsidRPr="00D5178B">
        <w:rPr>
          <w:b/>
          <w:lang w:eastAsia="zh-CN"/>
        </w:rPr>
        <w:t xml:space="preserve">aximum coverage range </w:t>
      </w:r>
      <w:r w:rsidR="00CB7AC4">
        <w:rPr>
          <w:b/>
          <w:lang w:eastAsia="zh-CN"/>
        </w:rPr>
        <w:t>(cell radius)</w:t>
      </w:r>
    </w:p>
    <w:p w14:paraId="7261C90F" w14:textId="6243C174" w:rsidR="00CF2420" w:rsidRPr="00D5178B" w:rsidRDefault="00220BEE" w:rsidP="00CF2420">
      <w:pPr>
        <w:jc w:val="center"/>
        <w:rPr>
          <w:b/>
          <w:lang w:eastAsia="zh-CN"/>
        </w:rPr>
      </w:pPr>
      <w:r>
        <w:rPr>
          <w:b/>
          <w:lang w:eastAsia="zh-CN"/>
        </w:rPr>
        <w:t xml:space="preserve"> for RedCap UEs</w:t>
      </w:r>
      <w:r w:rsidR="004F4E87">
        <w:rPr>
          <w:rFonts w:hint="eastAsia"/>
          <w:b/>
          <w:lang w:eastAsia="zh-CN"/>
        </w:rPr>
        <w:t xml:space="preserve"> </w:t>
      </w:r>
      <w:r w:rsidR="004F4E87">
        <w:rPr>
          <w:b/>
          <w:lang w:eastAsia="zh-CN"/>
        </w:rPr>
        <w:t>(PUSCH</w:t>
      </w:r>
      <w:r w:rsidR="00F754BF">
        <w:rPr>
          <w:b/>
          <w:lang w:eastAsia="zh-CN"/>
        </w:rPr>
        <w:t xml:space="preserve"> 1Mbps</w:t>
      </w:r>
      <w:r w:rsidR="004F4E87">
        <w:rPr>
          <w:b/>
          <w:lang w:eastAsia="zh-CN"/>
        </w:rPr>
        <w:t>)</w:t>
      </w:r>
    </w:p>
    <w:p w14:paraId="767D9BC3" w14:textId="1A15445A" w:rsidR="004342E5" w:rsidRDefault="00AD4AFB" w:rsidP="00A21565">
      <w:pPr>
        <w:rPr>
          <w:lang w:eastAsia="zh-CN"/>
        </w:rPr>
      </w:pPr>
      <w:r>
        <w:rPr>
          <w:lang w:eastAsia="zh-CN"/>
        </w:rPr>
        <w:t>As shown above, SUL can achieve 10</w:t>
      </w:r>
      <w:r w:rsidR="00226D7A">
        <w:rPr>
          <w:lang w:eastAsia="zh-CN"/>
        </w:rPr>
        <w:t xml:space="preserve"> </w:t>
      </w:r>
      <w:r>
        <w:rPr>
          <w:lang w:eastAsia="zh-CN"/>
        </w:rPr>
        <w:t>~</w:t>
      </w:r>
      <w:r w:rsidR="00226D7A">
        <w:rPr>
          <w:lang w:eastAsia="zh-CN"/>
        </w:rPr>
        <w:t xml:space="preserve"> </w:t>
      </w:r>
      <w:r>
        <w:rPr>
          <w:lang w:eastAsia="zh-CN"/>
        </w:rPr>
        <w:t>13 dB coverage gain</w:t>
      </w:r>
      <w:r w:rsidR="00226D7A">
        <w:rPr>
          <w:lang w:eastAsia="zh-CN"/>
        </w:rPr>
        <w:t xml:space="preserve"> and maximum cell range can be increased by 80% ~ 120%</w:t>
      </w:r>
      <w:r>
        <w:rPr>
          <w:lang w:eastAsia="zh-CN"/>
        </w:rPr>
        <w:t xml:space="preserve">. </w:t>
      </w:r>
      <w:r w:rsidR="00170A31">
        <w:rPr>
          <w:lang w:eastAsia="zh-CN"/>
        </w:rPr>
        <w:t>So we propose that SUL could be considered for NR RedCap UEs, it is beneficial for UL coverage</w:t>
      </w:r>
      <w:r w:rsidR="00344B07">
        <w:rPr>
          <w:lang w:eastAsia="zh-CN"/>
        </w:rPr>
        <w:t xml:space="preserve"> without increase of UE complexity because it does not require concurrent UL transmission nor concurrent DL reception</w:t>
      </w:r>
      <w:r w:rsidR="00170A31">
        <w:rPr>
          <w:lang w:eastAsia="zh-CN"/>
        </w:rPr>
        <w:t xml:space="preserve">. </w:t>
      </w:r>
      <w:r w:rsidR="00344B07">
        <w:rPr>
          <w:lang w:eastAsia="zh-CN"/>
        </w:rPr>
        <w:t>Additionally,</w:t>
      </w:r>
      <w:r w:rsidR="00170A31">
        <w:rPr>
          <w:lang w:eastAsia="zh-CN"/>
        </w:rPr>
        <w:t xml:space="preserve"> SUL can also promote UE data rate and improve user experience.</w:t>
      </w:r>
    </w:p>
    <w:p w14:paraId="2CE4CBC0" w14:textId="4384F0E5" w:rsidR="00170A31" w:rsidRPr="00EC38E1" w:rsidRDefault="00EC38E1" w:rsidP="00A21565">
      <w:pPr>
        <w:rPr>
          <w:i/>
          <w:lang w:eastAsia="zh-CN"/>
        </w:rPr>
      </w:pPr>
      <w:r>
        <w:rPr>
          <w:b/>
          <w:i/>
          <w:lang w:eastAsia="zh-CN"/>
        </w:rPr>
        <w:t xml:space="preserve">Observation </w:t>
      </w:r>
      <w:r w:rsidR="00084C34">
        <w:rPr>
          <w:b/>
          <w:i/>
          <w:lang w:eastAsia="zh-CN"/>
        </w:rPr>
        <w:t>1</w:t>
      </w:r>
      <w:r w:rsidR="00823E2D">
        <w:rPr>
          <w:b/>
          <w:i/>
          <w:lang w:eastAsia="zh-CN"/>
        </w:rPr>
        <w:t>2</w:t>
      </w:r>
      <w:r w:rsidRPr="005F698D">
        <w:rPr>
          <w:b/>
          <w:i/>
          <w:lang w:eastAsia="zh-CN"/>
        </w:rPr>
        <w:t>:</w:t>
      </w:r>
      <w:r w:rsidRPr="00EC38E1">
        <w:rPr>
          <w:lang w:eastAsia="zh-CN"/>
        </w:rPr>
        <w:t xml:space="preserve"> </w:t>
      </w:r>
      <w:r w:rsidRPr="00EC38E1">
        <w:rPr>
          <w:i/>
          <w:lang w:eastAsia="zh-CN"/>
        </w:rPr>
        <w:t>SUL can achieve 10 ~ 13 dB coverage gain and maximum cell range can be increased by 80% ~ 120%.</w:t>
      </w:r>
    </w:p>
    <w:p w14:paraId="57C5F2F8" w14:textId="77777777" w:rsidR="00EC38E1" w:rsidRDefault="00EC38E1" w:rsidP="00A21565">
      <w:pPr>
        <w:rPr>
          <w:lang w:eastAsia="zh-CN"/>
        </w:rPr>
      </w:pPr>
    </w:p>
    <w:p w14:paraId="6EABF069" w14:textId="7CF90181" w:rsidR="007E0D1D" w:rsidRPr="00A21565" w:rsidRDefault="007E0D1D" w:rsidP="00A21565">
      <w:pPr>
        <w:pStyle w:val="ListParagraph"/>
        <w:numPr>
          <w:ilvl w:val="0"/>
          <w:numId w:val="28"/>
        </w:numPr>
        <w:ind w:firstLineChars="0"/>
        <w:rPr>
          <w:b/>
          <w:bCs/>
          <w:lang w:eastAsia="zh-CN"/>
        </w:rPr>
      </w:pPr>
      <w:r w:rsidRPr="00A21565">
        <w:rPr>
          <w:b/>
          <w:bCs/>
          <w:lang w:eastAsia="zh-CN"/>
        </w:rPr>
        <w:t>DL performance improvement</w:t>
      </w:r>
    </w:p>
    <w:p w14:paraId="146F086F" w14:textId="33F6A6A0" w:rsidR="00D61587" w:rsidRDefault="00E24682" w:rsidP="007E0D1D">
      <w:pPr>
        <w:rPr>
          <w:lang w:eastAsia="zh-CN"/>
        </w:rPr>
      </w:pPr>
      <w:r w:rsidRPr="00B21275">
        <w:rPr>
          <w:lang w:eastAsia="zh-CN"/>
        </w:rPr>
        <w:t>As evaluated in section 2</w:t>
      </w:r>
      <w:r>
        <w:rPr>
          <w:lang w:eastAsia="zh-CN"/>
        </w:rPr>
        <w:t xml:space="preserve"> and </w:t>
      </w:r>
      <w:r w:rsidRPr="00B21275">
        <w:rPr>
          <w:lang w:eastAsia="zh-CN"/>
        </w:rPr>
        <w:t>sec</w:t>
      </w:r>
      <w:r>
        <w:rPr>
          <w:lang w:eastAsia="zh-CN"/>
        </w:rPr>
        <w:t xml:space="preserve">tion 3, </w:t>
      </w:r>
      <w:r w:rsidR="00A3560B">
        <w:rPr>
          <w:lang w:eastAsia="zh-CN"/>
        </w:rPr>
        <w:t xml:space="preserve">DL channels are not the coverage bottleneck </w:t>
      </w:r>
      <w:r w:rsidR="002555DF">
        <w:rPr>
          <w:lang w:eastAsia="zh-CN"/>
        </w:rPr>
        <w:t>in case of</w:t>
      </w:r>
      <w:r>
        <w:rPr>
          <w:lang w:eastAsia="zh-CN"/>
        </w:rPr>
        <w:t xml:space="preserve"> UE complexity reduction</w:t>
      </w:r>
      <w:r w:rsidR="00B67215">
        <w:rPr>
          <w:lang w:eastAsia="zh-CN"/>
        </w:rPr>
        <w:t xml:space="preserve">, however, </w:t>
      </w:r>
      <w:r w:rsidR="00E9416E">
        <w:rPr>
          <w:lang w:eastAsia="zh-CN"/>
        </w:rPr>
        <w:t>performance degradation of PDSCH</w:t>
      </w:r>
      <w:r w:rsidR="00E9416E">
        <w:rPr>
          <w:rFonts w:hint="eastAsia"/>
          <w:lang w:eastAsia="zh-CN"/>
        </w:rPr>
        <w:t>/</w:t>
      </w:r>
      <w:r w:rsidR="00E9416E">
        <w:rPr>
          <w:lang w:eastAsia="zh-CN"/>
        </w:rPr>
        <w:t xml:space="preserve">PDCCH and </w:t>
      </w:r>
      <w:r w:rsidR="00B67215">
        <w:rPr>
          <w:lang w:eastAsia="zh-CN"/>
        </w:rPr>
        <w:t xml:space="preserve">loss of </w:t>
      </w:r>
      <w:r w:rsidR="00814AE0">
        <w:rPr>
          <w:lang w:eastAsia="zh-CN"/>
        </w:rPr>
        <w:t>downlink</w:t>
      </w:r>
      <w:r w:rsidR="00B67215">
        <w:rPr>
          <w:lang w:eastAsia="zh-CN"/>
        </w:rPr>
        <w:t xml:space="preserve"> spectrum efficiency</w:t>
      </w:r>
      <w:r w:rsidR="002555DF">
        <w:rPr>
          <w:lang w:eastAsia="zh-CN"/>
        </w:rPr>
        <w:t xml:space="preserve"> are still observed</w:t>
      </w:r>
      <w:r w:rsidR="00422F16">
        <w:rPr>
          <w:lang w:eastAsia="zh-CN"/>
        </w:rPr>
        <w:t>, especia</w:t>
      </w:r>
      <w:r w:rsidR="00E9416E">
        <w:rPr>
          <w:lang w:eastAsia="zh-CN"/>
        </w:rPr>
        <w:t xml:space="preserve">lly when NR </w:t>
      </w:r>
      <w:r w:rsidR="00866E72">
        <w:rPr>
          <w:lang w:eastAsia="zh-CN"/>
        </w:rPr>
        <w:t>RedCap</w:t>
      </w:r>
      <w:r w:rsidR="00E9416E">
        <w:rPr>
          <w:lang w:eastAsia="zh-CN"/>
        </w:rPr>
        <w:t xml:space="preserve"> UEs </w:t>
      </w:r>
      <w:r w:rsidR="00A3560B">
        <w:rPr>
          <w:lang w:eastAsia="zh-CN"/>
        </w:rPr>
        <w:t xml:space="preserve">penetration </w:t>
      </w:r>
      <w:r w:rsidR="00E9416E">
        <w:rPr>
          <w:lang w:eastAsia="zh-CN"/>
        </w:rPr>
        <w:t xml:space="preserve">ratio is very high. </w:t>
      </w:r>
    </w:p>
    <w:p w14:paraId="3BE86E57" w14:textId="0FDAE904" w:rsidR="00814AE0" w:rsidRDefault="00D61587" w:rsidP="007E0D1D">
      <w:pPr>
        <w:rPr>
          <w:lang w:eastAsia="zh-CN"/>
        </w:rPr>
      </w:pPr>
      <w:r>
        <w:rPr>
          <w:lang w:eastAsia="zh-CN"/>
        </w:rPr>
        <w:t xml:space="preserve">Further, the coverage may need to be compensated especially considering the potential gap with normal UEs due to complexity reduction of RedCap UEs. </w:t>
      </w:r>
    </w:p>
    <w:p w14:paraId="0A5E7CD1" w14:textId="77777777" w:rsidR="0054111C" w:rsidRDefault="0054111C" w:rsidP="0054111C">
      <w:pPr>
        <w:rPr>
          <w:b/>
          <w:kern w:val="2"/>
          <w:u w:val="single"/>
          <w:lang w:eastAsia="zh-CN"/>
        </w:rPr>
      </w:pPr>
      <w:r w:rsidRPr="00A21565">
        <w:rPr>
          <w:b/>
          <w:kern w:val="2"/>
          <w:u w:val="single"/>
          <w:lang w:eastAsia="zh-CN"/>
        </w:rPr>
        <w:t>DCI size reduction</w:t>
      </w:r>
    </w:p>
    <w:p w14:paraId="69B44C54" w14:textId="1253EFEF" w:rsidR="0054111C" w:rsidRDefault="0054111C" w:rsidP="0054111C">
      <w:pPr>
        <w:rPr>
          <w:kern w:val="2"/>
          <w:lang w:eastAsia="zh-CN"/>
        </w:rPr>
      </w:pPr>
      <w:r>
        <w:rPr>
          <w:kern w:val="2"/>
          <w:lang w:eastAsia="zh-CN"/>
        </w:rPr>
        <w:lastRenderedPageBreak/>
        <w:t>As evaluated</w:t>
      </w:r>
      <w:r w:rsidRPr="00A21565">
        <w:rPr>
          <w:kern w:val="2"/>
          <w:lang w:eastAsia="zh-CN"/>
        </w:rPr>
        <w:t>, due to UE RX antennas reduction</w:t>
      </w:r>
      <w:r>
        <w:rPr>
          <w:kern w:val="2"/>
          <w:lang w:eastAsia="zh-CN"/>
        </w:rPr>
        <w:t xml:space="preserve"> and potential antenna gain loss, the performance of PDCCH will degrade for not only cell edge UEs but also all the UEs in a cell, which means more CCEs will be consumed for NR RedCap UEs to retain the same performance as NR legacy UEs.</w:t>
      </w:r>
      <w:r w:rsidR="00D61587">
        <w:rPr>
          <w:kern w:val="2"/>
          <w:lang w:eastAsia="zh-CN"/>
        </w:rPr>
        <w:t xml:space="preserve"> When RedCap UEs coexist with normal UEs, the same performance is desirable for network scheduling/configuration.</w:t>
      </w:r>
      <w:r>
        <w:rPr>
          <w:kern w:val="2"/>
          <w:lang w:eastAsia="zh-CN"/>
        </w:rPr>
        <w:t xml:space="preserve"> </w:t>
      </w:r>
      <w:r w:rsidR="00D61587">
        <w:rPr>
          <w:kern w:val="2"/>
          <w:lang w:eastAsia="zh-CN"/>
        </w:rPr>
        <w:t>As one example,</w:t>
      </w:r>
      <w:r>
        <w:rPr>
          <w:kern w:val="2"/>
          <w:lang w:eastAsia="zh-CN"/>
        </w:rPr>
        <w:t xml:space="preserve"> DCI size reduction</w:t>
      </w:r>
      <w:r w:rsidR="00D61587">
        <w:rPr>
          <w:kern w:val="2"/>
          <w:lang w:eastAsia="zh-CN"/>
        </w:rPr>
        <w:t xml:space="preserve"> could be considered</w:t>
      </w:r>
      <w:r>
        <w:rPr>
          <w:kern w:val="2"/>
          <w:lang w:eastAsia="zh-CN"/>
        </w:rPr>
        <w:t>.</w:t>
      </w:r>
    </w:p>
    <w:p w14:paraId="6D639F81" w14:textId="77777777" w:rsidR="00A1446D" w:rsidRPr="00A1446D" w:rsidRDefault="00A1446D" w:rsidP="0054111C">
      <w:pPr>
        <w:rPr>
          <w:kern w:val="2"/>
          <w:lang w:eastAsia="zh-CN"/>
        </w:rPr>
      </w:pPr>
    </w:p>
    <w:p w14:paraId="516A5010" w14:textId="2401AF98" w:rsidR="00FC39DF" w:rsidRPr="009B65E7" w:rsidRDefault="00FC39DF" w:rsidP="009B65E7">
      <w:pPr>
        <w:pStyle w:val="ListParagraph"/>
        <w:numPr>
          <w:ilvl w:val="0"/>
          <w:numId w:val="28"/>
        </w:numPr>
        <w:ind w:firstLineChars="0"/>
        <w:rPr>
          <w:b/>
          <w:bCs/>
          <w:lang w:eastAsia="zh-CN"/>
        </w:rPr>
      </w:pPr>
      <w:r w:rsidRPr="009B65E7">
        <w:rPr>
          <w:b/>
          <w:bCs/>
          <w:lang w:eastAsia="zh-CN"/>
        </w:rPr>
        <w:t>Techniques applicable to both UL and DL</w:t>
      </w:r>
    </w:p>
    <w:p w14:paraId="176AE564" w14:textId="77777777" w:rsidR="0054111C" w:rsidRPr="00A21565" w:rsidRDefault="0054111C" w:rsidP="0054111C">
      <w:pPr>
        <w:rPr>
          <w:b/>
          <w:u w:val="single"/>
          <w:lang w:eastAsia="zh-CN"/>
        </w:rPr>
      </w:pPr>
      <w:r>
        <w:rPr>
          <w:b/>
          <w:kern w:val="2"/>
          <w:u w:val="single"/>
          <w:lang w:eastAsia="zh-CN"/>
        </w:rPr>
        <w:t>O</w:t>
      </w:r>
      <w:r w:rsidRPr="00A21565">
        <w:rPr>
          <w:b/>
          <w:kern w:val="2"/>
          <w:u w:val="single"/>
          <w:lang w:eastAsia="zh-CN"/>
        </w:rPr>
        <w:t>ptimization for stationary UEs and UEs with limited mobility</w:t>
      </w:r>
    </w:p>
    <w:p w14:paraId="7AEEF9AD" w14:textId="1FCC4603" w:rsidR="0054111C" w:rsidRDefault="0054111C" w:rsidP="0054111C">
      <w:r>
        <w:rPr>
          <w:kern w:val="2"/>
          <w:lang w:eastAsia="zh-CN"/>
        </w:rPr>
        <w:t xml:space="preserve">Additionally since </w:t>
      </w:r>
      <w:r w:rsidRPr="00961E7E">
        <w:rPr>
          <w:kern w:val="2"/>
          <w:lang w:eastAsia="zh-CN"/>
        </w:rPr>
        <w:t>the devices are stationary or limited mobility</w:t>
      </w:r>
      <w:r>
        <w:rPr>
          <w:kern w:val="2"/>
          <w:lang w:eastAsia="zh-CN"/>
        </w:rPr>
        <w:t xml:space="preserve"> for industrial wireless sensors and video surveillance, the optimization for stationary UEs and UEs with limited mobility </w:t>
      </w:r>
      <w:r>
        <w:rPr>
          <w:lang w:eastAsia="zh-CN"/>
        </w:rPr>
        <w:t xml:space="preserve">can be studied, </w:t>
      </w:r>
      <w:r>
        <w:t xml:space="preserve">such as DMRS overhead reduction. </w:t>
      </w:r>
    </w:p>
    <w:p w14:paraId="0729CAA7" w14:textId="77777777" w:rsidR="00472021" w:rsidRPr="00A21565" w:rsidRDefault="00472021" w:rsidP="00472021">
      <w:pPr>
        <w:rPr>
          <w:b/>
          <w:kern w:val="2"/>
          <w:u w:val="single"/>
          <w:lang w:eastAsia="zh-CN"/>
        </w:rPr>
      </w:pPr>
      <w:r w:rsidRPr="00A21565">
        <w:rPr>
          <w:b/>
          <w:kern w:val="2"/>
          <w:u w:val="single"/>
          <w:lang w:eastAsia="zh-CN"/>
        </w:rPr>
        <w:t>BWP switching in a larger</w:t>
      </w:r>
      <w:r>
        <w:rPr>
          <w:b/>
          <w:kern w:val="2"/>
          <w:u w:val="single"/>
          <w:lang w:eastAsia="zh-CN"/>
        </w:rPr>
        <w:t xml:space="preserve"> system</w:t>
      </w:r>
      <w:r w:rsidRPr="00A21565">
        <w:rPr>
          <w:b/>
          <w:kern w:val="2"/>
          <w:u w:val="single"/>
          <w:lang w:eastAsia="zh-CN"/>
        </w:rPr>
        <w:t xml:space="preserve"> bandwidth</w:t>
      </w:r>
    </w:p>
    <w:p w14:paraId="6950285B" w14:textId="21167B11" w:rsidR="00472021" w:rsidRDefault="00472021" w:rsidP="00472021">
      <w:pPr>
        <w:rPr>
          <w:lang w:eastAsia="zh-CN"/>
        </w:rPr>
      </w:pPr>
      <w:r>
        <w:rPr>
          <w:lang w:eastAsia="zh-CN"/>
        </w:rPr>
        <w:t xml:space="preserve">In our companion contribution [3], we have evaluated that UE bandwidth reduction will cause loss of frequency selective gain </w:t>
      </w:r>
      <w:r w:rsidR="004256F8">
        <w:rPr>
          <w:lang w:eastAsia="zh-CN"/>
        </w:rPr>
        <w:t>in downlink as shown in Figure 6</w:t>
      </w:r>
      <w:r>
        <w:rPr>
          <w:lang w:eastAsia="zh-CN"/>
        </w:rPr>
        <w:t>. Therefore, BWP switching in a larger bandwidth from system perspective could be considered to achieve frequency scheduling gain. Additionally, BWP switching ca</w:t>
      </w:r>
      <w:r w:rsidR="00F32D3E">
        <w:rPr>
          <w:lang w:eastAsia="zh-CN"/>
        </w:rPr>
        <w:t>n also achieve fast load balancing</w:t>
      </w:r>
      <w:r>
        <w:rPr>
          <w:lang w:eastAsia="zh-CN"/>
        </w:rPr>
        <w:t xml:space="preserve"> b</w:t>
      </w:r>
      <w:r w:rsidR="00F32D3E">
        <w:rPr>
          <w:lang w:eastAsia="zh-CN"/>
        </w:rPr>
        <w:t>etween narrow bands in a cell.</w:t>
      </w:r>
    </w:p>
    <w:p w14:paraId="43291409" w14:textId="77777777" w:rsidR="00472021" w:rsidRDefault="00472021" w:rsidP="00472021">
      <w:pPr>
        <w:rPr>
          <w:lang w:eastAsia="zh-CN"/>
        </w:rPr>
      </w:pPr>
      <w:r>
        <w:rPr>
          <w:lang w:eastAsia="zh-CN"/>
        </w:rPr>
        <w:t>Considering there is no change on UL Tx and BS antenna configurations, the gain on UL may be limited; while from specification point of view, there may be no need to restrict this technique to DL only, unless other issues identified.</w:t>
      </w:r>
    </w:p>
    <w:p w14:paraId="19F2631B" w14:textId="77777777" w:rsidR="00472021" w:rsidRPr="00BB53E9" w:rsidRDefault="00472021" w:rsidP="00472021">
      <w:pPr>
        <w:jc w:val="center"/>
      </w:pPr>
      <w:r>
        <w:rPr>
          <w:noProof/>
          <w:lang w:eastAsia="zh-CN"/>
        </w:rPr>
        <w:drawing>
          <wp:inline distT="0" distB="0" distL="0" distR="0" wp14:anchorId="1D974D0E" wp14:editId="5073C903">
            <wp:extent cx="3829488" cy="2681911"/>
            <wp:effectExtent l="19050" t="19050" r="19050" b="234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35133" cy="2755898"/>
                    </a:xfrm>
                    <a:prstGeom prst="rect">
                      <a:avLst/>
                    </a:prstGeom>
                    <a:ln>
                      <a:solidFill>
                        <a:schemeClr val="bg1">
                          <a:lumMod val="85000"/>
                        </a:schemeClr>
                      </a:solidFill>
                    </a:ln>
                  </pic:spPr>
                </pic:pic>
              </a:graphicData>
            </a:graphic>
          </wp:inline>
        </w:drawing>
      </w:r>
    </w:p>
    <w:p w14:paraId="02D0C161" w14:textId="0448EC29" w:rsidR="00472021" w:rsidRDefault="004256F8" w:rsidP="00472021">
      <w:pPr>
        <w:pStyle w:val="ListParagraph"/>
        <w:spacing w:after="0"/>
        <w:ind w:firstLineChars="0" w:firstLine="0"/>
        <w:jc w:val="center"/>
        <w:rPr>
          <w:b/>
          <w:sz w:val="20"/>
          <w:szCs w:val="20"/>
          <w:lang w:eastAsia="zh-CN"/>
        </w:rPr>
      </w:pPr>
      <w:r>
        <w:rPr>
          <w:b/>
          <w:sz w:val="20"/>
          <w:szCs w:val="20"/>
          <w:lang w:eastAsia="zh-CN"/>
        </w:rPr>
        <w:t>Figure 6</w:t>
      </w:r>
      <w:r w:rsidR="00472021" w:rsidRPr="00AD1AF5">
        <w:rPr>
          <w:rFonts w:hint="eastAsia"/>
          <w:b/>
          <w:sz w:val="20"/>
          <w:szCs w:val="20"/>
          <w:lang w:eastAsia="zh-CN"/>
        </w:rPr>
        <w:t>．</w:t>
      </w:r>
      <w:r w:rsidR="00472021">
        <w:rPr>
          <w:b/>
          <w:sz w:val="20"/>
          <w:szCs w:val="20"/>
          <w:lang w:eastAsia="zh-CN"/>
        </w:rPr>
        <w:t>Performance loss</w:t>
      </w:r>
      <w:r w:rsidR="00472021" w:rsidRPr="00AD1AF5">
        <w:rPr>
          <w:b/>
          <w:sz w:val="20"/>
          <w:szCs w:val="20"/>
          <w:lang w:eastAsia="zh-CN"/>
        </w:rPr>
        <w:t xml:space="preserve"> by fixed 20MHz </w:t>
      </w:r>
      <w:r w:rsidR="00472021">
        <w:rPr>
          <w:b/>
          <w:sz w:val="20"/>
          <w:szCs w:val="20"/>
          <w:lang w:eastAsia="zh-CN"/>
        </w:rPr>
        <w:t xml:space="preserve">BW location over </w:t>
      </w:r>
      <w:r w:rsidR="00472021" w:rsidRPr="00AD1AF5">
        <w:rPr>
          <w:b/>
          <w:sz w:val="20"/>
          <w:szCs w:val="20"/>
          <w:lang w:eastAsia="zh-CN"/>
        </w:rPr>
        <w:t xml:space="preserve">flexible 20MHz </w:t>
      </w:r>
      <w:r w:rsidR="00472021">
        <w:rPr>
          <w:b/>
          <w:sz w:val="20"/>
          <w:szCs w:val="20"/>
          <w:lang w:eastAsia="zh-CN"/>
        </w:rPr>
        <w:t>within 100MHz for PDSCH</w:t>
      </w:r>
    </w:p>
    <w:p w14:paraId="13142706" w14:textId="77777777" w:rsidR="00472021" w:rsidRDefault="00472021" w:rsidP="0054111C"/>
    <w:p w14:paraId="5BA7FAF9" w14:textId="07033415" w:rsidR="006000D5" w:rsidRPr="00F754BF" w:rsidRDefault="00347071" w:rsidP="006869DE">
      <w:pPr>
        <w:rPr>
          <w:i/>
        </w:rPr>
      </w:pPr>
      <w:r>
        <w:rPr>
          <w:b/>
          <w:i/>
          <w:lang w:eastAsia="zh-CN"/>
        </w:rPr>
        <w:t xml:space="preserve">Proposal </w:t>
      </w:r>
      <w:r w:rsidR="004E0FC3">
        <w:rPr>
          <w:b/>
          <w:i/>
          <w:lang w:eastAsia="zh-CN"/>
        </w:rPr>
        <w:t>5</w:t>
      </w:r>
      <w:r w:rsidR="001A5617" w:rsidRPr="005F698D">
        <w:rPr>
          <w:b/>
          <w:i/>
          <w:lang w:eastAsia="zh-CN"/>
        </w:rPr>
        <w:t>:</w:t>
      </w:r>
      <w:r w:rsidR="001A5617" w:rsidRPr="00B21275">
        <w:rPr>
          <w:i/>
        </w:rPr>
        <w:t xml:space="preserve"> </w:t>
      </w:r>
      <w:r w:rsidR="00FC39DF">
        <w:rPr>
          <w:i/>
        </w:rPr>
        <w:t>P</w:t>
      </w:r>
      <w:r w:rsidR="001A5617">
        <w:rPr>
          <w:i/>
        </w:rPr>
        <w:t>erformance</w:t>
      </w:r>
      <w:r w:rsidR="001A5617" w:rsidRPr="00B21275">
        <w:rPr>
          <w:i/>
        </w:rPr>
        <w:t xml:space="preserve"> enhancements </w:t>
      </w:r>
      <w:r w:rsidR="00D61587">
        <w:rPr>
          <w:i/>
        </w:rPr>
        <w:t>could</w:t>
      </w:r>
      <w:r w:rsidR="00D61587" w:rsidRPr="00B21275">
        <w:rPr>
          <w:i/>
        </w:rPr>
        <w:t xml:space="preserve"> </w:t>
      </w:r>
      <w:r w:rsidR="001A5617" w:rsidRPr="00B21275">
        <w:rPr>
          <w:i/>
        </w:rPr>
        <w:t>be considered</w:t>
      </w:r>
      <w:r w:rsidR="001A5617">
        <w:rPr>
          <w:i/>
        </w:rPr>
        <w:t xml:space="preserve"> for NR </w:t>
      </w:r>
      <w:r w:rsidR="00866E72">
        <w:rPr>
          <w:i/>
        </w:rPr>
        <w:t>RedCap</w:t>
      </w:r>
      <w:r w:rsidR="001A5617">
        <w:rPr>
          <w:i/>
        </w:rPr>
        <w:t xml:space="preserve"> UEs, such as </w:t>
      </w:r>
      <w:r w:rsidR="00151D9A">
        <w:rPr>
          <w:i/>
        </w:rPr>
        <w:t xml:space="preserve">UE </w:t>
      </w:r>
      <w:r w:rsidR="001A5617">
        <w:rPr>
          <w:i/>
        </w:rPr>
        <w:t>BWP switching</w:t>
      </w:r>
      <w:r w:rsidR="000531C6">
        <w:rPr>
          <w:i/>
        </w:rPr>
        <w:t xml:space="preserve"> </w:t>
      </w:r>
      <w:r w:rsidR="00151D9A">
        <w:rPr>
          <w:i/>
        </w:rPr>
        <w:t>with</w:t>
      </w:r>
      <w:r w:rsidR="000531C6">
        <w:rPr>
          <w:i/>
        </w:rPr>
        <w:t xml:space="preserve">in a larger </w:t>
      </w:r>
      <w:r w:rsidR="00151D9A">
        <w:rPr>
          <w:i/>
        </w:rPr>
        <w:t xml:space="preserve">gNB </w:t>
      </w:r>
      <w:r w:rsidR="000531C6">
        <w:rPr>
          <w:i/>
        </w:rPr>
        <w:t>bandwidth</w:t>
      </w:r>
      <w:r w:rsidR="001A5617">
        <w:rPr>
          <w:i/>
        </w:rPr>
        <w:t xml:space="preserve">, </w:t>
      </w:r>
      <w:r w:rsidR="0099080E">
        <w:rPr>
          <w:i/>
        </w:rPr>
        <w:t xml:space="preserve">DMRS overhead reduction for </w:t>
      </w:r>
      <w:r w:rsidR="0099080E" w:rsidRPr="00A21565">
        <w:rPr>
          <w:i/>
        </w:rPr>
        <w:t>stationary UEs and UEs with limited mobility</w:t>
      </w:r>
      <w:r w:rsidR="00D61587">
        <w:rPr>
          <w:i/>
        </w:rPr>
        <w:t>, DCI size reduction for DL and SUL for UL</w:t>
      </w:r>
      <w:r w:rsidR="001A5617">
        <w:rPr>
          <w:i/>
        </w:rPr>
        <w:t>.</w:t>
      </w:r>
    </w:p>
    <w:p w14:paraId="4DD907CB" w14:textId="46A2E761" w:rsidR="00855606" w:rsidRPr="00EB5D3A" w:rsidRDefault="00747F48" w:rsidP="00891034">
      <w:pPr>
        <w:pStyle w:val="Heading1"/>
      </w:pPr>
      <w:bookmarkStart w:id="4" w:name="_Ref129681832"/>
      <w:r w:rsidRPr="00CF195E">
        <w:t>Conclusion</w:t>
      </w:r>
      <w:r w:rsidR="006B1FD5" w:rsidRPr="00CF195E">
        <w:t>s</w:t>
      </w:r>
    </w:p>
    <w:p w14:paraId="72EF1632" w14:textId="59336AE8" w:rsidR="0090706C" w:rsidRDefault="0090706C" w:rsidP="00316F5B">
      <w:pPr>
        <w:rPr>
          <w:kern w:val="2"/>
          <w:lang w:eastAsia="zh-CN"/>
        </w:rPr>
      </w:pPr>
      <w:r>
        <w:rPr>
          <w:kern w:val="2"/>
          <w:lang w:eastAsia="zh-CN"/>
        </w:rPr>
        <w:t>According to the previous discussion, we have the following observations and proposals.</w:t>
      </w:r>
    </w:p>
    <w:p w14:paraId="265F71CC" w14:textId="77777777" w:rsidR="00C03E4C" w:rsidRPr="009B65E7" w:rsidRDefault="00C03E4C" w:rsidP="00C03E4C">
      <w:pPr>
        <w:pStyle w:val="ListParagraph"/>
        <w:ind w:firstLineChars="0" w:firstLine="0"/>
        <w:rPr>
          <w:i/>
          <w:lang w:eastAsia="zh-CN"/>
        </w:rPr>
      </w:pPr>
      <w:r>
        <w:rPr>
          <w:b/>
          <w:i/>
          <w:lang w:eastAsia="zh-CN"/>
        </w:rPr>
        <w:t>Observation 1</w:t>
      </w:r>
      <w:r w:rsidRPr="00D430AC">
        <w:rPr>
          <w:b/>
          <w:i/>
          <w:lang w:eastAsia="zh-CN"/>
        </w:rPr>
        <w:t>:</w:t>
      </w:r>
      <w:r w:rsidRPr="00D430AC">
        <w:rPr>
          <w:i/>
          <w:lang w:eastAsia="zh-CN"/>
        </w:rPr>
        <w:t xml:space="preserve"> </w:t>
      </w:r>
      <w:r w:rsidRPr="009B65E7">
        <w:rPr>
          <w:i/>
          <w:lang w:eastAsia="zh-CN"/>
        </w:rPr>
        <w:t>For all the simulated TDD</w:t>
      </w:r>
      <w:r>
        <w:rPr>
          <w:i/>
          <w:lang w:eastAsia="zh-CN"/>
        </w:rPr>
        <w:t xml:space="preserve"> band</w:t>
      </w:r>
      <w:r w:rsidRPr="009B65E7">
        <w:rPr>
          <w:i/>
          <w:lang w:eastAsia="zh-CN"/>
        </w:rPr>
        <w:t xml:space="preserve">, </w:t>
      </w:r>
      <w:r>
        <w:rPr>
          <w:i/>
          <w:lang w:eastAsia="zh-CN"/>
        </w:rPr>
        <w:t xml:space="preserve">PUSCH is </w:t>
      </w:r>
      <w:r w:rsidRPr="009B65E7">
        <w:rPr>
          <w:i/>
          <w:lang w:eastAsia="zh-CN"/>
        </w:rPr>
        <w:t>coverage limited</w:t>
      </w:r>
      <w:r w:rsidRPr="00D430AC">
        <w:rPr>
          <w:i/>
          <w:lang w:eastAsia="zh-CN"/>
        </w:rPr>
        <w:t>.</w:t>
      </w:r>
      <w:r>
        <w:rPr>
          <w:i/>
          <w:lang w:eastAsia="zh-CN"/>
        </w:rPr>
        <w:t xml:space="preserve"> Msg3 is coverage limited for 4GHz because of 3 dB antenna radiation loss caused by </w:t>
      </w:r>
      <w:r w:rsidRPr="002763AF">
        <w:rPr>
          <w:i/>
          <w:lang w:eastAsia="zh-CN"/>
        </w:rPr>
        <w:t>device size limitations</w:t>
      </w:r>
      <w:r>
        <w:rPr>
          <w:i/>
          <w:lang w:eastAsia="zh-CN"/>
        </w:rPr>
        <w:t>.</w:t>
      </w:r>
    </w:p>
    <w:p w14:paraId="369D768D" w14:textId="77777777" w:rsidR="00C03E4C" w:rsidRDefault="00C03E4C" w:rsidP="00C03E4C">
      <w:pPr>
        <w:pStyle w:val="ListParagraph"/>
        <w:ind w:firstLineChars="0" w:firstLine="0"/>
        <w:rPr>
          <w:i/>
          <w:lang w:eastAsia="zh-CN"/>
        </w:rPr>
      </w:pPr>
      <w:r>
        <w:rPr>
          <w:b/>
          <w:i/>
          <w:lang w:eastAsia="zh-CN"/>
        </w:rPr>
        <w:t>Observation 2</w:t>
      </w:r>
      <w:r w:rsidRPr="009B65E7">
        <w:rPr>
          <w:b/>
          <w:i/>
          <w:lang w:eastAsia="zh-CN"/>
        </w:rPr>
        <w:t>:</w:t>
      </w:r>
      <w:r>
        <w:rPr>
          <w:i/>
          <w:lang w:eastAsia="zh-CN"/>
        </w:rPr>
        <w:t xml:space="preserve"> For all the simulated FDD band</w:t>
      </w:r>
      <w:r w:rsidRPr="009B65E7">
        <w:rPr>
          <w:i/>
          <w:lang w:eastAsia="zh-CN"/>
        </w:rPr>
        <w:t>,</w:t>
      </w:r>
      <w:r>
        <w:rPr>
          <w:i/>
          <w:lang w:eastAsia="zh-CN"/>
        </w:rPr>
        <w:t xml:space="preserve"> none of the channels is</w:t>
      </w:r>
      <w:r w:rsidRPr="00D61C8E">
        <w:rPr>
          <w:i/>
          <w:lang w:eastAsia="zh-CN"/>
        </w:rPr>
        <w:t xml:space="preserve"> </w:t>
      </w:r>
      <w:r w:rsidRPr="009B65E7">
        <w:rPr>
          <w:i/>
          <w:lang w:eastAsia="zh-CN"/>
        </w:rPr>
        <w:t>coverage limited</w:t>
      </w:r>
      <w:r>
        <w:rPr>
          <w:i/>
          <w:lang w:eastAsia="zh-CN"/>
        </w:rPr>
        <w:t>.</w:t>
      </w:r>
    </w:p>
    <w:p w14:paraId="51D9D816" w14:textId="77777777" w:rsidR="00C03E4C" w:rsidRDefault="00C03E4C" w:rsidP="00C03E4C">
      <w:pPr>
        <w:pStyle w:val="ListParagraph"/>
        <w:ind w:firstLineChars="0" w:firstLine="0"/>
        <w:rPr>
          <w:i/>
          <w:lang w:eastAsia="zh-CN"/>
        </w:rPr>
      </w:pPr>
      <w:r w:rsidRPr="00C03E4C">
        <w:rPr>
          <w:b/>
          <w:i/>
          <w:lang w:eastAsia="zh-CN"/>
        </w:rPr>
        <w:t xml:space="preserve">Observation 3: </w:t>
      </w:r>
      <w:r>
        <w:rPr>
          <w:i/>
          <w:lang w:eastAsia="zh-CN"/>
        </w:rPr>
        <w:t>For Msg.3, frequency hopping can be considered for NR RedCap UEs.</w:t>
      </w:r>
    </w:p>
    <w:p w14:paraId="2D43AE2B" w14:textId="77777777" w:rsidR="00C03E4C" w:rsidRPr="00942BFE" w:rsidRDefault="00C03E4C" w:rsidP="00C03E4C">
      <w:pPr>
        <w:pStyle w:val="ListParagraph"/>
        <w:ind w:firstLineChars="0" w:firstLine="0"/>
        <w:rPr>
          <w:i/>
          <w:lang w:eastAsia="zh-CN"/>
        </w:rPr>
      </w:pPr>
      <w:r w:rsidRPr="00C03E4C">
        <w:rPr>
          <w:b/>
          <w:i/>
          <w:lang w:eastAsia="zh-CN"/>
        </w:rPr>
        <w:lastRenderedPageBreak/>
        <w:t>Observation 4:</w:t>
      </w:r>
      <w:r w:rsidRPr="00942BFE">
        <w:rPr>
          <w:lang w:eastAsia="zh-CN"/>
        </w:rPr>
        <w:t xml:space="preserve"> </w:t>
      </w:r>
      <w:r>
        <w:rPr>
          <w:i/>
          <w:lang w:eastAsia="zh-CN"/>
        </w:rPr>
        <w:t>F</w:t>
      </w:r>
      <w:r w:rsidRPr="00C03E4C">
        <w:rPr>
          <w:i/>
          <w:lang w:eastAsia="zh-CN"/>
        </w:rPr>
        <w:t>or Msg.2, TBS scaling</w:t>
      </w:r>
      <w:r>
        <w:rPr>
          <w:i/>
          <w:lang w:eastAsia="zh-CN"/>
        </w:rPr>
        <w:t xml:space="preserve"> has already been supported in Rel-15, which</w:t>
      </w:r>
      <w:r w:rsidRPr="00C03E4C">
        <w:rPr>
          <w:i/>
          <w:lang w:eastAsia="zh-CN"/>
        </w:rPr>
        <w:t xml:space="preserve"> should </w:t>
      </w:r>
      <w:r>
        <w:rPr>
          <w:i/>
          <w:lang w:eastAsia="zh-CN"/>
        </w:rPr>
        <w:t xml:space="preserve">also </w:t>
      </w:r>
      <w:r w:rsidRPr="00C03E4C">
        <w:rPr>
          <w:i/>
          <w:lang w:eastAsia="zh-CN"/>
        </w:rPr>
        <w:t xml:space="preserve">be </w:t>
      </w:r>
      <w:r>
        <w:rPr>
          <w:i/>
          <w:lang w:eastAsia="zh-CN"/>
        </w:rPr>
        <w:t>included</w:t>
      </w:r>
      <w:r w:rsidRPr="00C03E4C">
        <w:rPr>
          <w:i/>
          <w:lang w:eastAsia="zh-CN"/>
        </w:rPr>
        <w:t xml:space="preserve"> for RedCap</w:t>
      </w:r>
      <w:r>
        <w:rPr>
          <w:i/>
          <w:lang w:eastAsia="zh-CN"/>
        </w:rPr>
        <w:t xml:space="preserve"> UEs. </w:t>
      </w:r>
    </w:p>
    <w:p w14:paraId="187D69DC" w14:textId="77777777" w:rsidR="00C03E4C" w:rsidRPr="00F754BF" w:rsidRDefault="00C03E4C" w:rsidP="00C03E4C">
      <w:pPr>
        <w:pStyle w:val="ListParagraph"/>
        <w:ind w:firstLineChars="0" w:firstLine="0"/>
        <w:rPr>
          <w:i/>
          <w:lang w:eastAsia="zh-CN"/>
        </w:rPr>
      </w:pPr>
      <w:r w:rsidRPr="00C03E4C">
        <w:rPr>
          <w:b/>
          <w:i/>
          <w:lang w:eastAsia="zh-CN"/>
        </w:rPr>
        <w:t>Observation 5:</w:t>
      </w:r>
      <w:r w:rsidRPr="00942BFE">
        <w:rPr>
          <w:lang w:eastAsia="zh-CN"/>
        </w:rPr>
        <w:t xml:space="preserve"> </w:t>
      </w:r>
      <w:r w:rsidRPr="00C03E4C">
        <w:rPr>
          <w:i/>
          <w:lang w:eastAsia="zh-CN"/>
        </w:rPr>
        <w:t xml:space="preserve">The coverage loss by 1T1R compared to 1T2R for NR RedCap UEs is around 3 </w:t>
      </w:r>
      <w:proofErr w:type="spellStart"/>
      <w:r w:rsidRPr="00C03E4C">
        <w:rPr>
          <w:i/>
          <w:lang w:eastAsia="zh-CN"/>
        </w:rPr>
        <w:t>dB.</w:t>
      </w:r>
      <w:proofErr w:type="spellEnd"/>
    </w:p>
    <w:p w14:paraId="1E52E647" w14:textId="77777777" w:rsidR="00C03E4C" w:rsidRPr="009B65E7" w:rsidRDefault="00C03E4C" w:rsidP="00C03E4C">
      <w:pPr>
        <w:pStyle w:val="ListParagraph"/>
        <w:ind w:firstLineChars="0" w:firstLine="0"/>
        <w:rPr>
          <w:i/>
          <w:lang w:eastAsia="zh-CN"/>
        </w:rPr>
      </w:pPr>
      <w:r w:rsidRPr="00C03E4C">
        <w:rPr>
          <w:b/>
          <w:i/>
          <w:lang w:eastAsia="zh-CN"/>
        </w:rPr>
        <w:t>Observation 6:</w:t>
      </w:r>
      <w:r w:rsidRPr="002626C5">
        <w:rPr>
          <w:i/>
          <w:lang w:eastAsia="zh-CN"/>
        </w:rPr>
        <w:t xml:space="preserve"> If a radical target ISD is considered, e.g. 500m, it can be foreseen that the downlink coverage of RedCap UEs with 1T1R will also be limited.</w:t>
      </w:r>
    </w:p>
    <w:p w14:paraId="04542D12" w14:textId="6D7B83EE" w:rsidR="00D75E86" w:rsidRPr="00A21565" w:rsidRDefault="008703CF" w:rsidP="00D75E86">
      <w:pPr>
        <w:pStyle w:val="ListParagraph"/>
        <w:ind w:firstLineChars="0" w:firstLine="0"/>
        <w:rPr>
          <w:i/>
        </w:rPr>
      </w:pPr>
      <w:r>
        <w:rPr>
          <w:b/>
          <w:i/>
          <w:lang w:eastAsia="zh-CN"/>
        </w:rPr>
        <w:t xml:space="preserve">Observation </w:t>
      </w:r>
      <w:r w:rsidR="00084C34">
        <w:rPr>
          <w:b/>
          <w:i/>
          <w:lang w:eastAsia="zh-CN"/>
        </w:rPr>
        <w:t>7</w:t>
      </w:r>
      <w:r w:rsidR="00D75E86" w:rsidRPr="005F698D">
        <w:rPr>
          <w:b/>
          <w:i/>
          <w:lang w:eastAsia="zh-CN"/>
        </w:rPr>
        <w:t>:</w:t>
      </w:r>
      <w:r w:rsidR="00D75E86">
        <w:rPr>
          <w:i/>
        </w:rPr>
        <w:t xml:space="preserve"> HD-FDD will result in loss of downlink and uplink coverage for a given data rate.</w:t>
      </w:r>
    </w:p>
    <w:p w14:paraId="53A538E6" w14:textId="1816A047" w:rsidR="00863F37" w:rsidRDefault="00863F37" w:rsidP="00863F37">
      <w:pPr>
        <w:pStyle w:val="ListParagraph"/>
        <w:ind w:firstLineChars="0" w:firstLine="0"/>
        <w:rPr>
          <w:i/>
        </w:rPr>
      </w:pPr>
      <w:r>
        <w:rPr>
          <w:b/>
          <w:i/>
          <w:lang w:eastAsia="zh-CN"/>
        </w:rPr>
        <w:t xml:space="preserve">Observation </w:t>
      </w:r>
      <w:r w:rsidR="00084C34">
        <w:rPr>
          <w:b/>
          <w:i/>
          <w:lang w:eastAsia="zh-CN"/>
        </w:rPr>
        <w:t>8</w:t>
      </w:r>
      <w:r w:rsidRPr="005F698D">
        <w:rPr>
          <w:b/>
          <w:i/>
          <w:lang w:eastAsia="zh-CN"/>
        </w:rPr>
        <w:t>:</w:t>
      </w:r>
      <w:r>
        <w:rPr>
          <w:i/>
        </w:rPr>
        <w:t xml:space="preserve"> </w:t>
      </w:r>
      <w:r w:rsidRPr="002626C5">
        <w:rPr>
          <w:i/>
          <w:lang w:eastAsia="zh-CN"/>
        </w:rPr>
        <w:t>For full buffer traffic evaluation</w:t>
      </w:r>
      <w:r w:rsidRPr="002626C5">
        <w:rPr>
          <w:i/>
        </w:rPr>
        <w:t xml:space="preserve">, the loss of </w:t>
      </w:r>
      <w:r w:rsidR="00823E2D">
        <w:rPr>
          <w:i/>
        </w:rPr>
        <w:t xml:space="preserve">cell </w:t>
      </w:r>
      <w:r w:rsidRPr="002626C5">
        <w:rPr>
          <w:i/>
        </w:rPr>
        <w:t xml:space="preserve">downlink SE is about 30% for NR RedCap UEs with 1T2R &amp; 64QAM compared with NR legacy UEs with 1T4R &amp; 256QAM, and the loss will be up to nearly 50% if UE RX antennas are further reduced to 1RX, assuming 100% of NR RedCap UEs in network. </w:t>
      </w:r>
    </w:p>
    <w:p w14:paraId="527DE807" w14:textId="6A89FF44" w:rsidR="00BB6F1E" w:rsidRDefault="00BB6F1E" w:rsidP="00BB6F1E">
      <w:pPr>
        <w:pStyle w:val="ListParagraph"/>
        <w:ind w:firstLineChars="0" w:firstLine="0"/>
        <w:rPr>
          <w:i/>
        </w:rPr>
      </w:pPr>
      <w:r>
        <w:rPr>
          <w:b/>
          <w:i/>
          <w:lang w:eastAsia="zh-CN"/>
        </w:rPr>
        <w:t xml:space="preserve">Observation </w:t>
      </w:r>
      <w:r w:rsidR="00084C34">
        <w:rPr>
          <w:b/>
          <w:i/>
          <w:lang w:eastAsia="zh-CN"/>
        </w:rPr>
        <w:t>9</w:t>
      </w:r>
      <w:r w:rsidRPr="005F698D">
        <w:rPr>
          <w:b/>
          <w:i/>
          <w:lang w:eastAsia="zh-CN"/>
        </w:rPr>
        <w:t>:</w:t>
      </w:r>
      <w:r>
        <w:rPr>
          <w:i/>
        </w:rPr>
        <w:t xml:space="preserve"> </w:t>
      </w:r>
      <w:r w:rsidRPr="002626C5">
        <w:rPr>
          <w:i/>
          <w:lang w:eastAsia="zh-CN"/>
        </w:rPr>
        <w:t>For burst buffer traffic evaluation</w:t>
      </w:r>
      <w:r w:rsidRPr="002626C5">
        <w:rPr>
          <w:i/>
        </w:rPr>
        <w:t xml:space="preserve">, the loss of </w:t>
      </w:r>
      <w:r w:rsidR="00823E2D">
        <w:rPr>
          <w:i/>
        </w:rPr>
        <w:t xml:space="preserve">cell </w:t>
      </w:r>
      <w:r w:rsidRPr="002626C5">
        <w:rPr>
          <w:i/>
        </w:rPr>
        <w:t xml:space="preserve">downlink SE is about 54% and RU will be increased by 104% for NR RedCap UEs with 1T2R &amp; 64QAM compared with NR legacy UEs with 1T4R &amp; 256QAM, and the SE loss will be up to nearly 70% and RU will be increased by 166% if UE RX antennas are further reduced to 1RX, assuming 100% of NR RedCap UEs in network. </w:t>
      </w:r>
    </w:p>
    <w:p w14:paraId="24F2698B" w14:textId="77777777" w:rsidR="00823E2D" w:rsidRDefault="00823E2D" w:rsidP="00823E2D">
      <w:pPr>
        <w:pStyle w:val="ListParagraph"/>
        <w:ind w:firstLineChars="0" w:firstLine="0"/>
        <w:rPr>
          <w:i/>
        </w:rPr>
      </w:pPr>
      <w:r>
        <w:rPr>
          <w:b/>
          <w:i/>
          <w:lang w:eastAsia="zh-CN"/>
        </w:rPr>
        <w:t>Observation 10</w:t>
      </w:r>
      <w:r w:rsidRPr="005F698D">
        <w:rPr>
          <w:b/>
          <w:i/>
          <w:lang w:eastAsia="zh-CN"/>
        </w:rPr>
        <w:t>:</w:t>
      </w:r>
      <w:r>
        <w:rPr>
          <w:i/>
        </w:rPr>
        <w:t xml:space="preserve"> </w:t>
      </w:r>
      <w:r w:rsidRPr="00363A41">
        <w:rPr>
          <w:i/>
          <w:lang w:eastAsia="zh-CN"/>
        </w:rPr>
        <w:t>For full buffer traffic evaluation</w:t>
      </w:r>
      <w:r w:rsidRPr="0043786C">
        <w:rPr>
          <w:i/>
        </w:rPr>
        <w:t>,</w:t>
      </w:r>
      <w:r>
        <w:rPr>
          <w:i/>
        </w:rPr>
        <w:t xml:space="preserve"> the loss of cell uplink SE is about 43% </w:t>
      </w:r>
      <w:r w:rsidRPr="00C3370A">
        <w:t xml:space="preserve">if </w:t>
      </w:r>
      <w:r w:rsidRPr="00F84A34">
        <w:rPr>
          <w:lang w:eastAsia="zh-CN"/>
        </w:rPr>
        <w:t>uplink maximum modulation order of NR RedCap UEs is reduced from 64QAM to 16QAM</w:t>
      </w:r>
      <w:r w:rsidRPr="00C3370A">
        <w:t xml:space="preserve">, </w:t>
      </w:r>
      <w:r>
        <w:rPr>
          <w:i/>
        </w:rPr>
        <w:t xml:space="preserve">assuming 100% of NR RedCap UEs in network. </w:t>
      </w:r>
    </w:p>
    <w:p w14:paraId="08CFBF81" w14:textId="43B921CE" w:rsidR="00823E2D" w:rsidRDefault="00823E2D" w:rsidP="00BB6F1E">
      <w:pPr>
        <w:pStyle w:val="ListParagraph"/>
        <w:ind w:firstLineChars="0" w:firstLine="0"/>
        <w:rPr>
          <w:i/>
        </w:rPr>
      </w:pPr>
      <w:r>
        <w:rPr>
          <w:b/>
          <w:i/>
          <w:lang w:eastAsia="zh-CN"/>
        </w:rPr>
        <w:t>Observation 11</w:t>
      </w:r>
      <w:r w:rsidRPr="005F698D">
        <w:rPr>
          <w:b/>
          <w:i/>
          <w:lang w:eastAsia="zh-CN"/>
        </w:rPr>
        <w:t>:</w:t>
      </w:r>
      <w:r>
        <w:rPr>
          <w:i/>
        </w:rPr>
        <w:t xml:space="preserve"> </w:t>
      </w:r>
      <w:r w:rsidRPr="00363A41">
        <w:rPr>
          <w:i/>
          <w:lang w:eastAsia="zh-CN"/>
        </w:rPr>
        <w:t xml:space="preserve">For </w:t>
      </w:r>
      <w:r>
        <w:rPr>
          <w:i/>
          <w:lang w:eastAsia="zh-CN"/>
        </w:rPr>
        <w:t>burst</w:t>
      </w:r>
      <w:r w:rsidRPr="00363A41">
        <w:rPr>
          <w:i/>
          <w:lang w:eastAsia="zh-CN"/>
        </w:rPr>
        <w:t xml:space="preserve"> buffer traffic evaluation</w:t>
      </w:r>
      <w:r w:rsidRPr="0043786C">
        <w:rPr>
          <w:i/>
        </w:rPr>
        <w:t>,</w:t>
      </w:r>
      <w:r>
        <w:rPr>
          <w:i/>
        </w:rPr>
        <w:t xml:space="preserve"> the loss of cell uplink SE is about 50% and RU will be increased by 57% if</w:t>
      </w:r>
      <w:r w:rsidRPr="00F84A34">
        <w:rPr>
          <w:i/>
        </w:rPr>
        <w:t xml:space="preserve"> </w:t>
      </w:r>
      <w:r w:rsidRPr="00C3370A">
        <w:rPr>
          <w:i/>
          <w:lang w:eastAsia="zh-CN"/>
        </w:rPr>
        <w:t xml:space="preserve">uplink maximum modulation order </w:t>
      </w:r>
      <w:r>
        <w:rPr>
          <w:i/>
        </w:rPr>
        <w:t>of NR RedCap UEs</w:t>
      </w:r>
      <w:r>
        <w:rPr>
          <w:lang w:eastAsia="zh-CN"/>
        </w:rPr>
        <w:t xml:space="preserve"> is reduced from 64QAM to 16QAM</w:t>
      </w:r>
      <w:r>
        <w:rPr>
          <w:i/>
        </w:rPr>
        <w:t>,</w:t>
      </w:r>
      <w:r w:rsidRPr="00F456BD">
        <w:rPr>
          <w:i/>
        </w:rPr>
        <w:t xml:space="preserve"> </w:t>
      </w:r>
      <w:r>
        <w:rPr>
          <w:i/>
        </w:rPr>
        <w:t>assuming 100% of NR RedCap UEs in network.</w:t>
      </w:r>
    </w:p>
    <w:p w14:paraId="12A77CAD" w14:textId="5E1A50EA" w:rsidR="00165874" w:rsidRDefault="00165874" w:rsidP="00165874">
      <w:pPr>
        <w:rPr>
          <w:i/>
          <w:lang w:eastAsia="zh-CN"/>
        </w:rPr>
      </w:pPr>
      <w:r>
        <w:rPr>
          <w:b/>
          <w:i/>
          <w:lang w:eastAsia="zh-CN"/>
        </w:rPr>
        <w:t xml:space="preserve">Observation </w:t>
      </w:r>
      <w:r w:rsidR="00084C34">
        <w:rPr>
          <w:b/>
          <w:i/>
          <w:lang w:eastAsia="zh-CN"/>
        </w:rPr>
        <w:t>1</w:t>
      </w:r>
      <w:r w:rsidR="00823E2D">
        <w:rPr>
          <w:b/>
          <w:i/>
          <w:lang w:eastAsia="zh-CN"/>
        </w:rPr>
        <w:t>2</w:t>
      </w:r>
      <w:r w:rsidRPr="005F698D">
        <w:rPr>
          <w:b/>
          <w:i/>
          <w:lang w:eastAsia="zh-CN"/>
        </w:rPr>
        <w:t>:</w:t>
      </w:r>
      <w:r w:rsidRPr="00EC38E1">
        <w:rPr>
          <w:lang w:eastAsia="zh-CN"/>
        </w:rPr>
        <w:t xml:space="preserve"> </w:t>
      </w:r>
      <w:r w:rsidRPr="00EC38E1">
        <w:rPr>
          <w:i/>
          <w:lang w:eastAsia="zh-CN"/>
        </w:rPr>
        <w:t>SUL can achieve 10 ~ 13 dB coverage gain and maximum cell range can be increased by 80% ~ 120%.</w:t>
      </w:r>
    </w:p>
    <w:p w14:paraId="579400F6" w14:textId="77777777" w:rsidR="00D67CA8" w:rsidRDefault="00D67CA8" w:rsidP="00D67CA8">
      <w:pPr>
        <w:pStyle w:val="ListParagraph"/>
        <w:ind w:firstLineChars="0" w:firstLine="0"/>
        <w:rPr>
          <w:i/>
          <w:lang w:eastAsia="zh-CN"/>
        </w:rPr>
      </w:pPr>
      <w:r w:rsidRPr="006464DF">
        <w:rPr>
          <w:b/>
          <w:i/>
          <w:lang w:eastAsia="zh-CN"/>
        </w:rPr>
        <w:t xml:space="preserve">Proposal 1: </w:t>
      </w:r>
      <w:r w:rsidRPr="006464DF">
        <w:rPr>
          <w:i/>
          <w:lang w:eastAsia="zh-CN"/>
        </w:rPr>
        <w:t>The target performance</w:t>
      </w:r>
      <w:r>
        <w:rPr>
          <w:i/>
          <w:lang w:eastAsia="zh-CN"/>
        </w:rPr>
        <w:t xml:space="preserve"> requirement for each channel should be</w:t>
      </w:r>
      <w:r w:rsidRPr="006464DF">
        <w:rPr>
          <w:i/>
          <w:lang w:eastAsia="zh-CN"/>
        </w:rPr>
        <w:t xml:space="preserve"> identified by a target MPL within a reasonable deployment</w:t>
      </w:r>
      <w:r>
        <w:rPr>
          <w:i/>
          <w:lang w:eastAsia="zh-CN"/>
        </w:rPr>
        <w:t>.</w:t>
      </w:r>
    </w:p>
    <w:p w14:paraId="02E2A766" w14:textId="77777777" w:rsidR="00084C34" w:rsidRPr="006464DF" w:rsidRDefault="00084C34" w:rsidP="00084C34">
      <w:pPr>
        <w:pStyle w:val="ListParagraph"/>
        <w:ind w:firstLineChars="0" w:firstLine="0"/>
        <w:rPr>
          <w:i/>
          <w:lang w:eastAsia="zh-CN"/>
        </w:rPr>
      </w:pPr>
      <w:r w:rsidRPr="006464DF">
        <w:rPr>
          <w:b/>
          <w:i/>
          <w:lang w:eastAsia="zh-CN"/>
        </w:rPr>
        <w:t xml:space="preserve">Proposal </w:t>
      </w:r>
      <w:r>
        <w:rPr>
          <w:b/>
          <w:i/>
          <w:lang w:eastAsia="zh-CN"/>
        </w:rPr>
        <w:t>2</w:t>
      </w:r>
      <w:r w:rsidRPr="006464DF">
        <w:rPr>
          <w:b/>
          <w:i/>
          <w:lang w:eastAsia="zh-CN"/>
        </w:rPr>
        <w:t xml:space="preserve">: </w:t>
      </w:r>
      <w:r w:rsidRPr="00453B5F">
        <w:rPr>
          <w:i/>
          <w:lang w:eastAsia="zh-CN"/>
        </w:rPr>
        <w:t>Target performance</w:t>
      </w:r>
      <w:r w:rsidRPr="001272E6">
        <w:rPr>
          <w:i/>
          <w:lang w:eastAsia="zh-CN"/>
        </w:rPr>
        <w:t xml:space="preserve"> can be defined as the </w:t>
      </w:r>
      <w:r>
        <w:rPr>
          <w:i/>
          <w:lang w:eastAsia="zh-CN"/>
        </w:rPr>
        <w:t xml:space="preserve">required </w:t>
      </w:r>
      <w:r w:rsidRPr="001272E6">
        <w:rPr>
          <w:i/>
          <w:lang w:eastAsia="zh-CN"/>
        </w:rPr>
        <w:t xml:space="preserve">MPL at the distance of being </w:t>
      </w:r>
      <m:oMath>
        <m:f>
          <m:fPr>
            <m:type m:val="lin"/>
            <m:ctrlPr>
              <w:rPr>
                <w:rFonts w:ascii="Cambria Math" w:hAnsi="Cambria Math"/>
                <w:i/>
                <w:lang w:eastAsia="zh-CN"/>
              </w:rPr>
            </m:ctrlPr>
          </m:fPr>
          <m:num>
            <m:r>
              <w:rPr>
                <w:rFonts w:ascii="Cambria Math" w:hAnsi="Cambria Math"/>
                <w:lang w:eastAsia="zh-CN"/>
              </w:rPr>
              <m:t>2</m:t>
            </m:r>
          </m:num>
          <m:den>
            <m:r>
              <w:rPr>
                <w:rFonts w:ascii="Cambria Math" w:hAnsi="Cambria Math"/>
                <w:lang w:eastAsia="zh-CN"/>
              </w:rPr>
              <m:t xml:space="preserve">3* </m:t>
            </m:r>
          </m:den>
        </m:f>
        <m:r>
          <w:rPr>
            <w:rFonts w:ascii="Cambria Math" w:hAnsi="Cambria Math"/>
            <w:lang w:eastAsia="zh-CN"/>
          </w:rPr>
          <m:t>ISD</m:t>
        </m:r>
      </m:oMath>
      <w:r w:rsidRPr="001272E6">
        <w:rPr>
          <w:i/>
          <w:lang w:eastAsia="zh-CN"/>
        </w:rPr>
        <w:t xml:space="preserve"> from the base station for hexagonal cells</w:t>
      </w:r>
      <w:r w:rsidRPr="001272E6">
        <w:rPr>
          <w:rFonts w:hint="eastAsia"/>
          <w:i/>
          <w:lang w:eastAsia="zh-CN"/>
        </w:rPr>
        <w:t>.</w:t>
      </w:r>
    </w:p>
    <w:p w14:paraId="2E12E25F" w14:textId="4B69AE0B" w:rsidR="0051445D" w:rsidRPr="001516E0" w:rsidRDefault="0051445D" w:rsidP="0051445D">
      <w:pPr>
        <w:rPr>
          <w:b/>
          <w:i/>
          <w:lang w:eastAsia="zh-CN"/>
        </w:rPr>
      </w:pPr>
      <w:r w:rsidRPr="0055083D">
        <w:rPr>
          <w:b/>
          <w:i/>
          <w:lang w:eastAsia="zh-CN"/>
        </w:rPr>
        <w:t>Proposal</w:t>
      </w:r>
      <w:r w:rsidR="004E0FC3">
        <w:rPr>
          <w:b/>
          <w:i/>
          <w:lang w:eastAsia="zh-CN"/>
        </w:rPr>
        <w:t xml:space="preserve"> 3</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FTP model 3 should be used for both NR legacy UEs and NR RedCap UEs</w:t>
      </w:r>
      <w:r>
        <w:rPr>
          <w:i/>
          <w:lang w:eastAsia="zh-CN"/>
        </w:rPr>
        <w:t>, and IM traffic model for RedCap UEs can be optional</w:t>
      </w:r>
      <w:r w:rsidRPr="0055083D">
        <w:rPr>
          <w:i/>
          <w:lang w:eastAsia="zh-CN"/>
        </w:rPr>
        <w:t>.</w:t>
      </w:r>
    </w:p>
    <w:p w14:paraId="0363FDF9" w14:textId="3046BCE1" w:rsidR="0051445D" w:rsidRPr="0051445D" w:rsidRDefault="0051445D" w:rsidP="0051445D">
      <w:pPr>
        <w:rPr>
          <w:i/>
          <w:lang w:eastAsia="zh-CN"/>
        </w:rPr>
      </w:pPr>
      <w:r w:rsidRPr="0055083D">
        <w:rPr>
          <w:b/>
          <w:i/>
          <w:lang w:eastAsia="zh-CN"/>
        </w:rPr>
        <w:t>Proposal</w:t>
      </w:r>
      <w:r w:rsidR="004E0FC3">
        <w:rPr>
          <w:b/>
          <w:i/>
          <w:lang w:eastAsia="zh-CN"/>
        </w:rPr>
        <w:t xml:space="preserve"> 4</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w:t>
      </w:r>
      <w:r>
        <w:rPr>
          <w:i/>
          <w:lang w:eastAsia="zh-CN"/>
        </w:rPr>
        <w:t xml:space="preserve">the number of UEs should be same for all the </w:t>
      </w:r>
      <w:r w:rsidRPr="0055083D">
        <w:rPr>
          <w:i/>
          <w:lang w:eastAsia="zh-CN"/>
        </w:rPr>
        <w:t>RedCap UE</w:t>
      </w:r>
      <w:r>
        <w:rPr>
          <w:i/>
          <w:lang w:eastAsia="zh-CN"/>
        </w:rPr>
        <w:t xml:space="preserve"> ratios in the cell</w:t>
      </w:r>
      <w:r w:rsidRPr="001F2571">
        <w:t xml:space="preserve"> </w:t>
      </w:r>
      <w:r w:rsidRPr="001F2571">
        <w:rPr>
          <w:i/>
          <w:lang w:eastAsia="zh-CN"/>
        </w:rPr>
        <w:t>(e.g. firstly determine the number of UEs assuming 0% RedCap UE ratio and use the same number to other RedCap UE ratios)</w:t>
      </w:r>
      <w:r w:rsidRPr="0055083D">
        <w:rPr>
          <w:i/>
          <w:lang w:eastAsia="zh-CN"/>
        </w:rPr>
        <w:t>.</w:t>
      </w:r>
    </w:p>
    <w:p w14:paraId="21BCD924" w14:textId="436CA248" w:rsidR="00F62D30" w:rsidRPr="009B65E7" w:rsidRDefault="00F62D30">
      <w:r>
        <w:rPr>
          <w:b/>
          <w:i/>
          <w:lang w:eastAsia="zh-CN"/>
        </w:rPr>
        <w:t>Pr</w:t>
      </w:r>
      <w:r w:rsidR="004E0FC3">
        <w:rPr>
          <w:b/>
          <w:i/>
          <w:lang w:eastAsia="zh-CN"/>
        </w:rPr>
        <w:t>oposal 5</w:t>
      </w:r>
      <w:r w:rsidRPr="005F698D">
        <w:rPr>
          <w:b/>
          <w:i/>
          <w:lang w:eastAsia="zh-CN"/>
        </w:rPr>
        <w:t>:</w:t>
      </w:r>
      <w:r w:rsidRPr="00B21275">
        <w:rPr>
          <w:i/>
        </w:rPr>
        <w:t xml:space="preserve"> </w:t>
      </w:r>
      <w:r>
        <w:rPr>
          <w:i/>
        </w:rPr>
        <w:t>Performance</w:t>
      </w:r>
      <w:r w:rsidRPr="00B21275">
        <w:rPr>
          <w:i/>
        </w:rPr>
        <w:t xml:space="preserve"> enhancements </w:t>
      </w:r>
      <w:r>
        <w:rPr>
          <w:i/>
        </w:rPr>
        <w:t>could</w:t>
      </w:r>
      <w:r w:rsidRPr="00B21275">
        <w:rPr>
          <w:i/>
        </w:rPr>
        <w:t xml:space="preserve"> be considered</w:t>
      </w:r>
      <w:r>
        <w:rPr>
          <w:i/>
        </w:rPr>
        <w:t xml:space="preserve"> for NR RedCap UEs, such as BWP switching in a larger bandwidth, DMRS overhead reduction for </w:t>
      </w:r>
      <w:r w:rsidRPr="00A21565">
        <w:rPr>
          <w:i/>
        </w:rPr>
        <w:t>stationary UEs and UEs with limited mobility</w:t>
      </w:r>
      <w:r>
        <w:rPr>
          <w:i/>
        </w:rPr>
        <w:t>, DCI size reduction for DL and SUL for UL.</w:t>
      </w:r>
    </w:p>
    <w:p w14:paraId="212163BE" w14:textId="12C1C4A0" w:rsidR="004C56BE" w:rsidRDefault="001D780E" w:rsidP="00493121">
      <w:pPr>
        <w:pStyle w:val="Heading1"/>
        <w:numPr>
          <w:ilvl w:val="0"/>
          <w:numId w:val="0"/>
        </w:numPr>
        <w:ind w:left="432" w:hanging="432"/>
      </w:pPr>
      <w:bookmarkStart w:id="5" w:name="_Ref124589665"/>
      <w:bookmarkStart w:id="6" w:name="_Ref71620620"/>
      <w:bookmarkStart w:id="7" w:name="_Ref124671424"/>
      <w:r w:rsidRPr="00CF195E">
        <w:t>References</w:t>
      </w:r>
      <w:bookmarkEnd w:id="4"/>
      <w:bookmarkEnd w:id="5"/>
      <w:bookmarkEnd w:id="6"/>
      <w:bookmarkEnd w:id="7"/>
    </w:p>
    <w:p w14:paraId="495CAAD7" w14:textId="259F0729" w:rsidR="00844488" w:rsidRPr="00844488" w:rsidRDefault="00844488" w:rsidP="00844488">
      <w:pPr>
        <w:pStyle w:val="References"/>
        <w:numPr>
          <w:ilvl w:val="0"/>
          <w:numId w:val="2"/>
        </w:numPr>
        <w:rPr>
          <w:lang w:eastAsia="zh-CN"/>
        </w:rPr>
      </w:pPr>
      <w:r>
        <w:rPr>
          <w:lang w:eastAsia="zh-CN"/>
        </w:rPr>
        <w:t>RP</w:t>
      </w:r>
      <w:r w:rsidRPr="00DF5F22">
        <w:rPr>
          <w:lang w:eastAsia="zh-CN"/>
        </w:rPr>
        <w:t>-</w:t>
      </w:r>
      <w:r w:rsidRPr="003B07F3">
        <w:t xml:space="preserve"> </w:t>
      </w:r>
      <w:r>
        <w:rPr>
          <w:lang w:eastAsia="zh-CN"/>
        </w:rPr>
        <w:t>201386, “</w:t>
      </w:r>
      <w:r w:rsidRPr="00144E58">
        <w:rPr>
          <w:lang w:eastAsia="zh-CN"/>
        </w:rPr>
        <w:t>Revised SID on Study on support of reduced capability NR devices</w:t>
      </w:r>
      <w:r>
        <w:rPr>
          <w:lang w:eastAsia="zh-CN"/>
        </w:rPr>
        <w:t>”, Ericsson.</w:t>
      </w:r>
    </w:p>
    <w:p w14:paraId="60E277D3" w14:textId="5F85DA7E" w:rsidR="00844488" w:rsidRDefault="00421C84" w:rsidP="00844488">
      <w:pPr>
        <w:pStyle w:val="References"/>
        <w:numPr>
          <w:ilvl w:val="0"/>
          <w:numId w:val="2"/>
        </w:numPr>
        <w:rPr>
          <w:lang w:eastAsia="zh-CN"/>
        </w:rPr>
      </w:pPr>
      <w:r>
        <w:rPr>
          <w:rFonts w:hint="eastAsia"/>
          <w:lang w:eastAsia="zh-CN"/>
        </w:rPr>
        <w:t>R</w:t>
      </w:r>
      <w:r w:rsidR="00AF2695">
        <w:rPr>
          <w:lang w:eastAsia="zh-CN"/>
        </w:rPr>
        <w:t>1</w:t>
      </w:r>
      <w:r>
        <w:rPr>
          <w:rFonts w:hint="eastAsia"/>
          <w:lang w:eastAsia="zh-CN"/>
        </w:rPr>
        <w:t>-</w:t>
      </w:r>
      <w:r w:rsidR="00AF2695">
        <w:rPr>
          <w:lang w:eastAsia="zh-CN"/>
        </w:rPr>
        <w:t>2005256</w:t>
      </w:r>
      <w:r>
        <w:rPr>
          <w:lang w:eastAsia="zh-CN"/>
        </w:rPr>
        <w:t>, “</w:t>
      </w:r>
      <w:r w:rsidR="00AF2695">
        <w:rPr>
          <w:lang w:eastAsia="zh-CN"/>
        </w:rPr>
        <w:t>Evaluation on the baseline performance for FR1</w:t>
      </w:r>
      <w:r>
        <w:rPr>
          <w:lang w:eastAsia="zh-CN"/>
        </w:rPr>
        <w:t xml:space="preserve">”, </w:t>
      </w:r>
      <w:r w:rsidR="00517BBC" w:rsidRPr="00DF5F22">
        <w:rPr>
          <w:lang w:eastAsia="zh-CN"/>
        </w:rPr>
        <w:t>Huawei, HiSilicon</w:t>
      </w:r>
      <w:r>
        <w:rPr>
          <w:lang w:eastAsia="zh-CN"/>
        </w:rPr>
        <w:t>.</w:t>
      </w:r>
    </w:p>
    <w:p w14:paraId="07E423AE" w14:textId="49D00D06" w:rsidR="00494E62" w:rsidRDefault="00494E62" w:rsidP="00494E62">
      <w:pPr>
        <w:pStyle w:val="References"/>
        <w:numPr>
          <w:ilvl w:val="0"/>
          <w:numId w:val="2"/>
        </w:numPr>
        <w:rPr>
          <w:lang w:eastAsia="zh-CN"/>
        </w:rPr>
      </w:pPr>
      <w:r w:rsidRPr="00DF5F22">
        <w:rPr>
          <w:lang w:eastAsia="zh-CN"/>
        </w:rPr>
        <w:t>R1-</w:t>
      </w:r>
      <w:r w:rsidRPr="003B07F3">
        <w:t xml:space="preserve"> </w:t>
      </w:r>
      <w:r>
        <w:rPr>
          <w:lang w:eastAsia="zh-CN"/>
        </w:rPr>
        <w:t xml:space="preserve">2003303, “Functionality for coverage recovery”, </w:t>
      </w:r>
      <w:r w:rsidRPr="00DF5F22">
        <w:rPr>
          <w:lang w:eastAsia="zh-CN"/>
        </w:rPr>
        <w:t>Huawei, HiSilicon</w:t>
      </w:r>
      <w:r>
        <w:rPr>
          <w:lang w:eastAsia="zh-CN"/>
        </w:rPr>
        <w:t>.</w:t>
      </w:r>
    </w:p>
    <w:p w14:paraId="7E95FBD2" w14:textId="2D702DDA" w:rsidR="002D4EF6" w:rsidRDefault="002D4EF6" w:rsidP="002D4EF6">
      <w:pPr>
        <w:pStyle w:val="References"/>
        <w:numPr>
          <w:ilvl w:val="0"/>
          <w:numId w:val="2"/>
        </w:numPr>
        <w:rPr>
          <w:lang w:eastAsia="zh-CN"/>
        </w:rPr>
      </w:pPr>
      <w:r>
        <w:rPr>
          <w:lang w:eastAsia="zh-CN"/>
        </w:rPr>
        <w:t xml:space="preserve">3GPP TS 38.214, </w:t>
      </w:r>
      <w:proofErr w:type="spellStart"/>
      <w:r>
        <w:rPr>
          <w:lang w:eastAsia="zh-CN"/>
        </w:rPr>
        <w:t>NR</w:t>
      </w:r>
      <w:proofErr w:type="gramStart"/>
      <w:r>
        <w:rPr>
          <w:lang w:eastAsia="zh-CN"/>
        </w:rPr>
        <w:t>;Physical</w:t>
      </w:r>
      <w:proofErr w:type="spellEnd"/>
      <w:proofErr w:type="gramEnd"/>
      <w:r>
        <w:rPr>
          <w:lang w:eastAsia="zh-CN"/>
        </w:rPr>
        <w:t xml:space="preserve"> layer procedures for data, v16.3.0</w:t>
      </w:r>
      <w:r w:rsidR="009241B6">
        <w:rPr>
          <w:lang w:eastAsia="zh-CN"/>
        </w:rPr>
        <w:t>.</w:t>
      </w:r>
    </w:p>
    <w:p w14:paraId="4997C887" w14:textId="451FA29E" w:rsidR="0069488F" w:rsidRDefault="000B2FCD" w:rsidP="0069488F">
      <w:pPr>
        <w:pStyle w:val="Heading1"/>
        <w:numPr>
          <w:ilvl w:val="0"/>
          <w:numId w:val="0"/>
        </w:numPr>
        <w:ind w:left="432" w:hanging="432"/>
      </w:pPr>
      <w:r>
        <w:t xml:space="preserve">Appendix </w:t>
      </w:r>
    </w:p>
    <w:p w14:paraId="7A67F170" w14:textId="77777777" w:rsidR="000B2FCD" w:rsidRDefault="000B2FCD" w:rsidP="000B2FCD">
      <w:pPr>
        <w:pStyle w:val="Heading1"/>
        <w:numPr>
          <w:ilvl w:val="0"/>
          <w:numId w:val="32"/>
        </w:numPr>
        <w:rPr>
          <w:lang w:eastAsia="zh-CN"/>
        </w:rPr>
      </w:pPr>
      <w:r>
        <w:rPr>
          <w:lang w:eastAsia="zh-CN"/>
        </w:rPr>
        <w:t>Link level simulation assumption for coverage evaluation</w:t>
      </w:r>
    </w:p>
    <w:p w14:paraId="00A652E6" w14:textId="6E1DFC5A" w:rsidR="000B2FCD" w:rsidRDefault="000B2FCD" w:rsidP="000B2FCD">
      <w:pPr>
        <w:rPr>
          <w:lang w:eastAsia="zh-CN"/>
        </w:rPr>
      </w:pPr>
      <w:r>
        <w:rPr>
          <w:lang w:eastAsia="zh-CN"/>
        </w:rPr>
        <w:t xml:space="preserve">The </w:t>
      </w:r>
      <w:r w:rsidR="006261F3">
        <w:rPr>
          <w:lang w:eastAsia="zh-CN"/>
        </w:rPr>
        <w:t xml:space="preserve">general system assumptions and </w:t>
      </w:r>
      <w:r>
        <w:rPr>
          <w:lang w:eastAsia="zh-CN"/>
        </w:rPr>
        <w:t>link level simulation for coverage evaluation is provided in Table</w:t>
      </w:r>
      <w:r w:rsidRPr="001F38A2">
        <w:rPr>
          <w:b/>
          <w:sz w:val="18"/>
          <w:lang w:eastAsia="zh-CN"/>
        </w:rPr>
        <w:t xml:space="preserve"> </w:t>
      </w:r>
      <w:r>
        <w:rPr>
          <w:b/>
          <w:sz w:val="20"/>
          <w:lang w:eastAsia="zh-CN"/>
        </w:rPr>
        <w:t>A1</w:t>
      </w:r>
      <w:r w:rsidRPr="0069488F">
        <w:rPr>
          <w:b/>
          <w:sz w:val="20"/>
          <w:lang w:eastAsia="zh-CN"/>
        </w:rPr>
        <w:t>-</w:t>
      </w:r>
      <w:r>
        <w:rPr>
          <w:b/>
          <w:sz w:val="20"/>
          <w:lang w:eastAsia="zh-CN"/>
        </w:rPr>
        <w:t>1~</w:t>
      </w:r>
      <w:r w:rsidRPr="00A1389B">
        <w:rPr>
          <w:b/>
          <w:sz w:val="20"/>
          <w:szCs w:val="20"/>
          <w:lang w:val="en-GB"/>
        </w:rPr>
        <w:t xml:space="preserve"> </w:t>
      </w:r>
      <w:r w:rsidRPr="00F11A63">
        <w:rPr>
          <w:b/>
          <w:sz w:val="20"/>
          <w:szCs w:val="20"/>
          <w:lang w:val="en-GB"/>
        </w:rPr>
        <w:t xml:space="preserve">Table </w:t>
      </w:r>
      <w:r>
        <w:rPr>
          <w:b/>
          <w:sz w:val="20"/>
          <w:szCs w:val="20"/>
          <w:lang w:val="en-GB"/>
        </w:rPr>
        <w:t>A1-</w:t>
      </w:r>
      <w:r w:rsidR="00673A11">
        <w:rPr>
          <w:b/>
          <w:sz w:val="20"/>
          <w:szCs w:val="20"/>
          <w:lang w:val="en-GB"/>
        </w:rPr>
        <w:t>10</w:t>
      </w:r>
      <w:r>
        <w:rPr>
          <w:lang w:eastAsia="zh-CN"/>
        </w:rPr>
        <w:t>.</w:t>
      </w:r>
    </w:p>
    <w:p w14:paraId="724858DA" w14:textId="4B3C75C0" w:rsidR="005E04E9" w:rsidRPr="00A21565" w:rsidRDefault="005E04E9" w:rsidP="005E04E9">
      <w:pPr>
        <w:overflowPunct w:val="0"/>
        <w:snapToGrid/>
        <w:spacing w:after="180"/>
        <w:jc w:val="center"/>
        <w:textAlignment w:val="baseline"/>
        <w:rPr>
          <w:b/>
        </w:rPr>
      </w:pPr>
      <w:r w:rsidRPr="00A21565">
        <w:rPr>
          <w:b/>
        </w:rPr>
        <w:t xml:space="preserve">Table </w:t>
      </w:r>
      <w:r w:rsidR="006261F3">
        <w:rPr>
          <w:b/>
        </w:rPr>
        <w:t>A1-</w:t>
      </w:r>
      <w:r w:rsidRPr="00A21565">
        <w:rPr>
          <w:b/>
        </w:rPr>
        <w:fldChar w:fldCharType="begin"/>
      </w:r>
      <w:r w:rsidRPr="00A21565">
        <w:rPr>
          <w:b/>
        </w:rPr>
        <w:instrText>SEQ Table \* ARABIC</w:instrText>
      </w:r>
      <w:r w:rsidRPr="00A21565">
        <w:rPr>
          <w:b/>
        </w:rPr>
        <w:fldChar w:fldCharType="separate"/>
      </w:r>
      <w:r w:rsidRPr="00A21565">
        <w:rPr>
          <w:b/>
        </w:rPr>
        <w:t>1</w:t>
      </w:r>
      <w:r w:rsidRPr="00A21565">
        <w:rPr>
          <w:b/>
        </w:rPr>
        <w:fldChar w:fldCharType="end"/>
      </w:r>
      <w:r>
        <w:rPr>
          <w:b/>
        </w:rPr>
        <w:t xml:space="preserve">: </w:t>
      </w:r>
      <w:r w:rsidR="006261F3">
        <w:rPr>
          <w:b/>
        </w:rPr>
        <w:t>General</w:t>
      </w:r>
      <w:r>
        <w:rPr>
          <w:b/>
        </w:rPr>
        <w:t xml:space="preserve"> system </w:t>
      </w:r>
      <w:r w:rsidRPr="00A21565">
        <w:rPr>
          <w:b/>
        </w:rPr>
        <w:t>assumptions for NR l</w:t>
      </w:r>
      <w:r w:rsidR="00635517">
        <w:rPr>
          <w:b/>
        </w:rPr>
        <w:t xml:space="preserve">egacy and NR </w:t>
      </w:r>
      <w:r w:rsidR="00866E72">
        <w:rPr>
          <w:b/>
        </w:rPr>
        <w:t>RedCap</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5E04E9" w14:paraId="2C6B2465" w14:textId="77777777" w:rsidTr="00866E72">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5C8586A0" w14:textId="4AF98D68" w:rsidR="005E04E9" w:rsidRPr="00A21565" w:rsidRDefault="006261F3" w:rsidP="00866E72">
            <w:pPr>
              <w:jc w:val="center"/>
              <w:rPr>
                <w:color w:val="000000"/>
                <w:sz w:val="18"/>
                <w:szCs w:val="18"/>
              </w:rPr>
            </w:pPr>
            <w:r>
              <w:rPr>
                <w:color w:val="000000"/>
                <w:sz w:val="18"/>
                <w:szCs w:val="18"/>
              </w:rPr>
              <w:lastRenderedPageBreak/>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98A8F01" w14:textId="77777777" w:rsidR="005E04E9" w:rsidRPr="00A21565" w:rsidRDefault="005E04E9" w:rsidP="00866E72">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239CDBE7" w14:textId="77777777" w:rsidR="005E04E9" w:rsidRPr="00A21565" w:rsidRDefault="005E04E9" w:rsidP="00866E72">
            <w:pPr>
              <w:jc w:val="center"/>
              <w:rPr>
                <w:color w:val="000000"/>
                <w:sz w:val="18"/>
                <w:szCs w:val="18"/>
              </w:rPr>
            </w:pPr>
            <w:r w:rsidRPr="00A21565">
              <w:rPr>
                <w:color w:val="000000"/>
                <w:sz w:val="18"/>
                <w:szCs w:val="18"/>
              </w:rPr>
              <w:t>FR1, 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3ACEBC8" w14:textId="77777777" w:rsidR="005E04E9" w:rsidRPr="00A21565" w:rsidRDefault="005E04E9" w:rsidP="00866E72">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2BDE40B5" w14:textId="77777777" w:rsidR="005E04E9" w:rsidRPr="00A21565" w:rsidRDefault="005E04E9" w:rsidP="00866E72">
            <w:pPr>
              <w:jc w:val="center"/>
              <w:rPr>
                <w:color w:val="000000"/>
                <w:sz w:val="18"/>
                <w:szCs w:val="18"/>
              </w:rPr>
            </w:pPr>
            <w:r w:rsidRPr="00A21565">
              <w:rPr>
                <w:color w:val="000000"/>
                <w:sz w:val="18"/>
                <w:szCs w:val="18"/>
              </w:rPr>
              <w:t>FR1, 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08652C8F" w14:textId="77777777" w:rsidR="005E04E9" w:rsidRPr="00A21565" w:rsidRDefault="005E04E9" w:rsidP="00866E72">
            <w:pPr>
              <w:jc w:val="center"/>
              <w:rPr>
                <w:color w:val="000000"/>
                <w:sz w:val="18"/>
                <w:szCs w:val="18"/>
              </w:rPr>
            </w:pPr>
            <w:r w:rsidRPr="00A21565">
              <w:rPr>
                <w:color w:val="000000"/>
                <w:sz w:val="18"/>
                <w:szCs w:val="18"/>
              </w:rPr>
              <w:t>FR1, Rural</w:t>
            </w:r>
          </w:p>
        </w:tc>
      </w:tr>
      <w:tr w:rsidR="005E04E9" w14:paraId="6E92D1CA"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2560043E" w14:textId="77777777" w:rsidR="005E04E9" w:rsidRDefault="005E04E9" w:rsidP="00866E72">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6F8F9849" w14:textId="77777777" w:rsidR="005E04E9" w:rsidRDefault="005E04E9" w:rsidP="00866E72">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2D21995" w14:textId="77777777" w:rsidR="005E04E9" w:rsidRDefault="005E04E9" w:rsidP="00866E72">
            <w:r>
              <w:rPr>
                <w:color w:val="000000"/>
                <w:sz w:val="18"/>
                <w:szCs w:val="18"/>
              </w:rPr>
              <w:t>4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012C6D15" w14:textId="77777777" w:rsidR="005E04E9" w:rsidRDefault="005E04E9" w:rsidP="00866E72">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20616D29" w14:textId="77777777" w:rsidR="005E04E9" w:rsidRDefault="005E04E9" w:rsidP="00866E72">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54A59004" w14:textId="77777777" w:rsidR="005E04E9" w:rsidRDefault="005E04E9" w:rsidP="00866E72">
            <w:pPr>
              <w:rPr>
                <w:color w:val="AEAAAA"/>
                <w:sz w:val="18"/>
                <w:szCs w:val="18"/>
              </w:rPr>
            </w:pPr>
            <w:r>
              <w:rPr>
                <w:color w:val="000000"/>
                <w:sz w:val="18"/>
                <w:szCs w:val="18"/>
              </w:rPr>
              <w:t>0.7 GHz (FDD)</w:t>
            </w:r>
          </w:p>
        </w:tc>
      </w:tr>
      <w:tr w:rsidR="005E04E9" w14:paraId="4D60D54C"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41A210A7" w14:textId="77777777" w:rsidR="005E04E9" w:rsidRDefault="005E04E9" w:rsidP="00866E72">
            <w:pPr>
              <w:jc w:val="center"/>
            </w:pPr>
            <w:r>
              <w:rPr>
                <w:color w:val="000000"/>
                <w:sz w:val="18"/>
                <w:szCs w:val="18"/>
              </w:rPr>
              <w:t>SCS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0165A712" w14:textId="77777777" w:rsidR="005E04E9" w:rsidRDefault="005E04E9" w:rsidP="00866E72">
            <w:pPr>
              <w:jc w:val="center"/>
            </w:pPr>
            <w:r>
              <w:rPr>
                <w:color w:val="000000"/>
                <w:sz w:val="18"/>
                <w:szCs w:val="18"/>
              </w:rPr>
              <w:t>30 kHz</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33C70D32" w14:textId="77777777" w:rsidR="005E04E9" w:rsidRDefault="005E04E9" w:rsidP="00866E72">
            <w:pPr>
              <w:jc w:val="center"/>
            </w:pPr>
            <w:r>
              <w:rPr>
                <w:color w:val="000000"/>
                <w:sz w:val="18"/>
                <w:szCs w:val="18"/>
              </w:rPr>
              <w:t>30 kHz</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651FEB8" w14:textId="77777777" w:rsidR="005E04E9" w:rsidRDefault="005E04E9" w:rsidP="00866E72">
            <w:pPr>
              <w:jc w:val="center"/>
            </w:pPr>
            <w:r>
              <w:rPr>
                <w:color w:val="000000"/>
                <w:sz w:val="18"/>
                <w:szCs w:val="18"/>
              </w:rPr>
              <w:t>15 kHz</w:t>
            </w:r>
          </w:p>
        </w:tc>
        <w:tc>
          <w:tcPr>
            <w:tcW w:w="871" w:type="pct"/>
            <w:tcBorders>
              <w:top w:val="nil"/>
              <w:left w:val="nil"/>
              <w:bottom w:val="single" w:sz="8" w:space="0" w:color="000000"/>
              <w:right w:val="single" w:sz="8" w:space="0" w:color="000000"/>
            </w:tcBorders>
            <w:vAlign w:val="bottom"/>
          </w:tcPr>
          <w:p w14:paraId="42A5D018" w14:textId="77777777" w:rsidR="005E04E9" w:rsidRDefault="005E04E9" w:rsidP="00866E72">
            <w:pPr>
              <w:jc w:val="center"/>
              <w:rPr>
                <w:color w:val="AEAAAA"/>
                <w:sz w:val="18"/>
                <w:szCs w:val="18"/>
              </w:rPr>
            </w:pPr>
            <w:r>
              <w:rPr>
                <w:color w:val="000000"/>
                <w:sz w:val="18"/>
                <w:szCs w:val="18"/>
              </w:rPr>
              <w:t>15 kHz</w:t>
            </w:r>
          </w:p>
        </w:tc>
        <w:tc>
          <w:tcPr>
            <w:tcW w:w="886" w:type="pct"/>
            <w:tcBorders>
              <w:top w:val="nil"/>
              <w:left w:val="nil"/>
              <w:bottom w:val="single" w:sz="8" w:space="0" w:color="000000"/>
              <w:right w:val="single" w:sz="8" w:space="0" w:color="000000"/>
            </w:tcBorders>
            <w:vAlign w:val="bottom"/>
          </w:tcPr>
          <w:p w14:paraId="6E2CF285" w14:textId="77777777" w:rsidR="005E04E9" w:rsidRDefault="005E04E9" w:rsidP="00866E72">
            <w:pPr>
              <w:jc w:val="center"/>
              <w:rPr>
                <w:color w:val="AEAAAA"/>
                <w:sz w:val="18"/>
                <w:szCs w:val="18"/>
              </w:rPr>
            </w:pPr>
            <w:r>
              <w:rPr>
                <w:color w:val="000000"/>
                <w:sz w:val="18"/>
                <w:szCs w:val="18"/>
              </w:rPr>
              <w:t>15 kHz</w:t>
            </w:r>
          </w:p>
        </w:tc>
      </w:tr>
      <w:tr w:rsidR="005E04E9" w14:paraId="0993CF7F"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16E39D8D" w14:textId="77777777" w:rsidR="005E04E9" w:rsidRDefault="005E04E9" w:rsidP="00866E72">
            <w:pPr>
              <w:jc w:val="center"/>
            </w:pPr>
            <w:r>
              <w:rPr>
                <w:color w:val="000000"/>
                <w:sz w:val="18"/>
                <w:szCs w:val="18"/>
              </w:rPr>
              <w:t>Frame structure for TDD</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51FF501" w14:textId="77777777" w:rsidR="005E04E9" w:rsidRPr="00A21565" w:rsidRDefault="005E04E9" w:rsidP="00866E72">
            <w:pPr>
              <w:jc w:val="center"/>
              <w:rPr>
                <w:color w:val="000000"/>
                <w:sz w:val="18"/>
                <w:szCs w:val="18"/>
              </w:rPr>
            </w:pPr>
            <w:r>
              <w:rPr>
                <w:color w:val="000000"/>
                <w:sz w:val="18"/>
                <w:szCs w:val="18"/>
              </w:rPr>
              <w:t>DDDDDDDSUU (S: 6D:4G:4U)</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2606E57B" w14:textId="77777777" w:rsidR="005E04E9" w:rsidRPr="00A21565" w:rsidRDefault="005E04E9" w:rsidP="00866E72">
            <w:pPr>
              <w:jc w:val="center"/>
              <w:rPr>
                <w:color w:val="000000"/>
                <w:sz w:val="18"/>
                <w:szCs w:val="18"/>
              </w:rPr>
            </w:pPr>
            <w:r>
              <w:rPr>
                <w:color w:val="000000"/>
                <w:sz w:val="18"/>
                <w:szCs w:val="18"/>
              </w:rPr>
              <w:t>DDDSUDDSUU (S: 10D:2G:2U)</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19E6969" w14:textId="77777777" w:rsidR="005E04E9" w:rsidRPr="00A21565" w:rsidRDefault="005E04E9" w:rsidP="00866E72">
            <w:pPr>
              <w:jc w:val="center"/>
              <w:rPr>
                <w:color w:val="000000"/>
                <w:sz w:val="18"/>
                <w:szCs w:val="18"/>
                <w:lang w:eastAsia="zh-CN"/>
              </w:rPr>
            </w:pPr>
            <w:r>
              <w:rPr>
                <w:rFonts w:hint="eastAsia"/>
                <w:color w:val="000000"/>
                <w:sz w:val="18"/>
                <w:szCs w:val="18"/>
                <w:lang w:eastAsia="zh-CN"/>
              </w:rPr>
              <w:t>-</w:t>
            </w:r>
          </w:p>
        </w:tc>
        <w:tc>
          <w:tcPr>
            <w:tcW w:w="871" w:type="pct"/>
            <w:tcBorders>
              <w:top w:val="nil"/>
              <w:left w:val="nil"/>
              <w:bottom w:val="single" w:sz="8" w:space="0" w:color="000000"/>
              <w:right w:val="single" w:sz="8" w:space="0" w:color="000000"/>
            </w:tcBorders>
            <w:vAlign w:val="bottom"/>
          </w:tcPr>
          <w:p w14:paraId="653ED728" w14:textId="77777777" w:rsidR="005E04E9" w:rsidRDefault="005E04E9" w:rsidP="00866E72">
            <w:pPr>
              <w:jc w:val="center"/>
              <w:rPr>
                <w:color w:val="AEAAAA"/>
                <w:sz w:val="18"/>
                <w:szCs w:val="18"/>
                <w:lang w:eastAsia="zh-CN"/>
              </w:rPr>
            </w:pPr>
            <w:r>
              <w:rPr>
                <w:rFonts w:hint="eastAsia"/>
                <w:color w:val="AEAAAA"/>
                <w:sz w:val="18"/>
                <w:szCs w:val="18"/>
                <w:lang w:eastAsia="zh-CN"/>
              </w:rPr>
              <w:t>-</w:t>
            </w:r>
          </w:p>
        </w:tc>
        <w:tc>
          <w:tcPr>
            <w:tcW w:w="886" w:type="pct"/>
            <w:tcBorders>
              <w:top w:val="nil"/>
              <w:left w:val="nil"/>
              <w:bottom w:val="single" w:sz="8" w:space="0" w:color="000000"/>
              <w:right w:val="single" w:sz="8" w:space="0" w:color="000000"/>
            </w:tcBorders>
            <w:vAlign w:val="bottom"/>
          </w:tcPr>
          <w:p w14:paraId="36D0F6AB" w14:textId="77777777" w:rsidR="005E04E9" w:rsidRDefault="005E04E9" w:rsidP="00866E72">
            <w:pPr>
              <w:jc w:val="center"/>
              <w:rPr>
                <w:color w:val="AEAAAA"/>
                <w:sz w:val="18"/>
                <w:szCs w:val="18"/>
                <w:lang w:eastAsia="zh-CN"/>
              </w:rPr>
            </w:pPr>
            <w:r>
              <w:rPr>
                <w:rFonts w:hint="eastAsia"/>
                <w:color w:val="AEAAAA"/>
                <w:sz w:val="18"/>
                <w:szCs w:val="18"/>
                <w:lang w:eastAsia="zh-CN"/>
              </w:rPr>
              <w:t>-</w:t>
            </w:r>
          </w:p>
        </w:tc>
      </w:tr>
      <w:tr w:rsidR="005E04E9" w14:paraId="01CA7A47"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068BF8A8" w14:textId="77777777" w:rsidR="005E04E9" w:rsidRDefault="005E04E9" w:rsidP="00866E72">
            <w:pPr>
              <w:jc w:val="center"/>
              <w:rPr>
                <w:color w:val="000000"/>
                <w:sz w:val="18"/>
                <w:szCs w:val="18"/>
              </w:rPr>
            </w:pPr>
            <w:r>
              <w:rPr>
                <w:color w:val="000000"/>
                <w:sz w:val="18"/>
                <w:szCs w:val="18"/>
                <w:lang w:eastAsia="zh-CN"/>
              </w:rPr>
              <w:t>gNB total transmit power(dBm)</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2CEFD61" w14:textId="77777777" w:rsidR="005E04E9" w:rsidRDefault="005E04E9" w:rsidP="00866E72">
            <w:pPr>
              <w:jc w:val="center"/>
              <w:rPr>
                <w:color w:val="000000"/>
                <w:sz w:val="18"/>
                <w:szCs w:val="18"/>
              </w:rPr>
            </w:pPr>
            <w:r>
              <w:rPr>
                <w:rFonts w:hint="eastAsia"/>
                <w:color w:val="000000"/>
                <w:sz w:val="18"/>
                <w:szCs w:val="18"/>
                <w:lang w:eastAsia="zh-CN"/>
              </w:rPr>
              <w:t>5</w:t>
            </w:r>
            <w:r>
              <w:rPr>
                <w:color w:val="000000"/>
                <w:sz w:val="18"/>
                <w:szCs w:val="18"/>
                <w:lang w:eastAsia="zh-CN"/>
              </w:rPr>
              <w:t>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9DB3C7F" w14:textId="77777777" w:rsidR="005E04E9" w:rsidRDefault="005E04E9" w:rsidP="00866E72">
            <w:pPr>
              <w:jc w:val="center"/>
              <w:rPr>
                <w:color w:val="000000"/>
                <w:sz w:val="18"/>
                <w:szCs w:val="18"/>
              </w:rPr>
            </w:pPr>
            <w:r>
              <w:rPr>
                <w:rFonts w:hint="eastAsia"/>
                <w:color w:val="000000"/>
                <w:sz w:val="18"/>
                <w:szCs w:val="18"/>
                <w:lang w:eastAsia="zh-CN"/>
              </w:rPr>
              <w:t>5</w:t>
            </w:r>
            <w:r>
              <w:rPr>
                <w:color w:val="000000"/>
                <w:sz w:val="18"/>
                <w:szCs w:val="18"/>
                <w:lang w:eastAsia="zh-CN"/>
              </w:rPr>
              <w:t>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0AAC87D7" w14:textId="77777777" w:rsidR="005E04E9" w:rsidRDefault="005E04E9" w:rsidP="00866E72">
            <w:pPr>
              <w:jc w:val="center"/>
              <w:rPr>
                <w:color w:val="000000"/>
                <w:sz w:val="18"/>
                <w:szCs w:val="18"/>
                <w:lang w:eastAsia="zh-CN"/>
              </w:rPr>
            </w:pPr>
            <w:r>
              <w:rPr>
                <w:rFonts w:hint="eastAsia"/>
                <w:color w:val="000000"/>
                <w:sz w:val="18"/>
                <w:szCs w:val="18"/>
                <w:lang w:eastAsia="zh-CN"/>
              </w:rPr>
              <w:t>4</w:t>
            </w:r>
            <w:r>
              <w:rPr>
                <w:color w:val="000000"/>
                <w:sz w:val="18"/>
                <w:szCs w:val="18"/>
                <w:lang w:eastAsia="zh-CN"/>
              </w:rPr>
              <w:t>6</w:t>
            </w:r>
          </w:p>
        </w:tc>
        <w:tc>
          <w:tcPr>
            <w:tcW w:w="871" w:type="pct"/>
            <w:tcBorders>
              <w:top w:val="nil"/>
              <w:left w:val="nil"/>
              <w:bottom w:val="single" w:sz="8" w:space="0" w:color="000000"/>
              <w:right w:val="single" w:sz="8" w:space="0" w:color="000000"/>
            </w:tcBorders>
            <w:vAlign w:val="bottom"/>
          </w:tcPr>
          <w:p w14:paraId="17E40352" w14:textId="77777777" w:rsidR="005E04E9" w:rsidRDefault="005E04E9" w:rsidP="00866E72">
            <w:pPr>
              <w:jc w:val="center"/>
              <w:rPr>
                <w:color w:val="AEAAAA"/>
                <w:sz w:val="18"/>
                <w:szCs w:val="18"/>
                <w:lang w:eastAsia="zh-CN"/>
              </w:rPr>
            </w:pPr>
            <w:r>
              <w:rPr>
                <w:rFonts w:hint="eastAsia"/>
                <w:color w:val="000000"/>
                <w:sz w:val="18"/>
                <w:szCs w:val="18"/>
                <w:lang w:eastAsia="zh-CN"/>
              </w:rPr>
              <w:t>4</w:t>
            </w:r>
            <w:r>
              <w:rPr>
                <w:color w:val="000000"/>
                <w:sz w:val="18"/>
                <w:szCs w:val="18"/>
                <w:lang w:eastAsia="zh-CN"/>
              </w:rPr>
              <w:t>6</w:t>
            </w:r>
          </w:p>
        </w:tc>
        <w:tc>
          <w:tcPr>
            <w:tcW w:w="886" w:type="pct"/>
            <w:tcBorders>
              <w:top w:val="nil"/>
              <w:left w:val="nil"/>
              <w:bottom w:val="single" w:sz="8" w:space="0" w:color="000000"/>
              <w:right w:val="single" w:sz="8" w:space="0" w:color="000000"/>
            </w:tcBorders>
            <w:vAlign w:val="bottom"/>
          </w:tcPr>
          <w:p w14:paraId="21602DD1" w14:textId="77777777" w:rsidR="005E04E9" w:rsidRDefault="005E04E9" w:rsidP="00866E72">
            <w:pPr>
              <w:jc w:val="center"/>
              <w:rPr>
                <w:color w:val="AEAAAA"/>
                <w:sz w:val="18"/>
                <w:szCs w:val="18"/>
                <w:lang w:eastAsia="zh-CN"/>
              </w:rPr>
            </w:pPr>
            <w:r>
              <w:rPr>
                <w:rFonts w:hint="eastAsia"/>
                <w:color w:val="000000"/>
                <w:sz w:val="18"/>
                <w:szCs w:val="18"/>
                <w:lang w:eastAsia="zh-CN"/>
              </w:rPr>
              <w:t>4</w:t>
            </w:r>
            <w:r>
              <w:rPr>
                <w:color w:val="000000"/>
                <w:sz w:val="18"/>
                <w:szCs w:val="18"/>
                <w:lang w:eastAsia="zh-CN"/>
              </w:rPr>
              <w:t>6</w:t>
            </w:r>
          </w:p>
        </w:tc>
      </w:tr>
      <w:tr w:rsidR="005E04E9" w14:paraId="2AD54288"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4FC1B6FB" w14:textId="77777777" w:rsidR="005E04E9" w:rsidRDefault="005E04E9" w:rsidP="00866E72">
            <w:pPr>
              <w:jc w:val="center"/>
              <w:rPr>
                <w:color w:val="000000"/>
                <w:sz w:val="18"/>
                <w:szCs w:val="18"/>
              </w:rPr>
            </w:pPr>
            <w:r>
              <w:rPr>
                <w:color w:val="000000"/>
                <w:sz w:val="18"/>
                <w:szCs w:val="18"/>
              </w:rPr>
              <w:t>UE power class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5959613" w14:textId="77777777" w:rsidR="005E04E9" w:rsidRDefault="005E04E9" w:rsidP="00866E72">
            <w:pPr>
              <w:jc w:val="center"/>
              <w:rPr>
                <w:color w:val="000000"/>
                <w:sz w:val="18"/>
                <w:szCs w:val="18"/>
              </w:rPr>
            </w:pPr>
            <w:r>
              <w:rPr>
                <w:color w:val="000000"/>
                <w:sz w:val="18"/>
                <w:szCs w:val="18"/>
              </w:rPr>
              <w:t>Class 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6AB2E0B" w14:textId="77777777" w:rsidR="005E04E9" w:rsidRDefault="005E04E9" w:rsidP="00866E72">
            <w:pPr>
              <w:jc w:val="center"/>
              <w:rPr>
                <w:color w:val="000000"/>
                <w:sz w:val="18"/>
                <w:szCs w:val="18"/>
              </w:rPr>
            </w:pPr>
            <w:r>
              <w:rPr>
                <w:color w:val="000000"/>
                <w:sz w:val="18"/>
                <w:szCs w:val="18"/>
              </w:rPr>
              <w:t>Class 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0123F5A" w14:textId="77777777" w:rsidR="005E04E9" w:rsidRDefault="005E04E9" w:rsidP="00866E72">
            <w:pPr>
              <w:jc w:val="center"/>
              <w:rPr>
                <w:color w:val="000000"/>
                <w:sz w:val="18"/>
                <w:szCs w:val="18"/>
                <w:lang w:eastAsia="zh-CN"/>
              </w:rPr>
            </w:pPr>
            <w:r>
              <w:rPr>
                <w:color w:val="000000"/>
                <w:sz w:val="18"/>
                <w:szCs w:val="18"/>
              </w:rPr>
              <w:t>Class 3</w:t>
            </w:r>
          </w:p>
        </w:tc>
        <w:tc>
          <w:tcPr>
            <w:tcW w:w="871" w:type="pct"/>
            <w:tcBorders>
              <w:top w:val="nil"/>
              <w:left w:val="nil"/>
              <w:bottom w:val="single" w:sz="8" w:space="0" w:color="000000"/>
              <w:right w:val="single" w:sz="8" w:space="0" w:color="000000"/>
            </w:tcBorders>
            <w:vAlign w:val="bottom"/>
          </w:tcPr>
          <w:p w14:paraId="671533FD" w14:textId="77777777" w:rsidR="005E04E9" w:rsidRDefault="005E04E9" w:rsidP="00866E72">
            <w:pPr>
              <w:jc w:val="center"/>
              <w:rPr>
                <w:color w:val="AEAAAA"/>
                <w:sz w:val="18"/>
                <w:szCs w:val="18"/>
                <w:lang w:eastAsia="zh-CN"/>
              </w:rPr>
            </w:pPr>
            <w:r>
              <w:rPr>
                <w:color w:val="000000"/>
                <w:sz w:val="18"/>
                <w:szCs w:val="18"/>
              </w:rPr>
              <w:t>Class 3</w:t>
            </w:r>
          </w:p>
        </w:tc>
        <w:tc>
          <w:tcPr>
            <w:tcW w:w="886" w:type="pct"/>
            <w:tcBorders>
              <w:top w:val="nil"/>
              <w:left w:val="nil"/>
              <w:bottom w:val="single" w:sz="8" w:space="0" w:color="000000"/>
              <w:right w:val="single" w:sz="8" w:space="0" w:color="000000"/>
            </w:tcBorders>
            <w:vAlign w:val="bottom"/>
          </w:tcPr>
          <w:p w14:paraId="33785803" w14:textId="77777777" w:rsidR="005E04E9" w:rsidRDefault="005E04E9" w:rsidP="00866E72">
            <w:pPr>
              <w:jc w:val="center"/>
              <w:rPr>
                <w:color w:val="AEAAAA"/>
                <w:sz w:val="18"/>
                <w:szCs w:val="18"/>
                <w:lang w:eastAsia="zh-CN"/>
              </w:rPr>
            </w:pPr>
            <w:r>
              <w:rPr>
                <w:color w:val="000000"/>
                <w:sz w:val="18"/>
                <w:szCs w:val="18"/>
              </w:rPr>
              <w:t>Class 3</w:t>
            </w:r>
          </w:p>
        </w:tc>
      </w:tr>
      <w:tr w:rsidR="005E04E9" w14:paraId="60C46921" w14:textId="77777777" w:rsidTr="00866E72">
        <w:trPr>
          <w:trHeight w:val="446"/>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52663445" w14:textId="77777777" w:rsidR="005E04E9" w:rsidRDefault="005E04E9" w:rsidP="00866E72">
            <w:pPr>
              <w:jc w:val="center"/>
            </w:pPr>
            <w:r>
              <w:rPr>
                <w:color w:val="000000"/>
                <w:sz w:val="18"/>
                <w:szCs w:val="18"/>
              </w:rPr>
              <w:t># of gNB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5F0253E" w14:textId="77777777" w:rsidR="005E04E9" w:rsidRDefault="005E04E9" w:rsidP="00866E72">
            <w:pPr>
              <w:jc w:val="center"/>
            </w:pPr>
            <w:r>
              <w:rPr>
                <w:color w:val="000000"/>
                <w:sz w:val="18"/>
                <w:szCs w:val="18"/>
              </w:rPr>
              <w:t>192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8D17DC2" w14:textId="77777777" w:rsidR="005E04E9" w:rsidRDefault="005E04E9" w:rsidP="00866E72">
            <w:pPr>
              <w:jc w:val="center"/>
            </w:pPr>
            <w:r>
              <w:rPr>
                <w:color w:val="000000"/>
                <w:sz w:val="18"/>
                <w:szCs w:val="18"/>
              </w:rPr>
              <w:t>192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7D26B31" w14:textId="329F050A" w:rsidR="005E04E9" w:rsidRPr="00495C60" w:rsidRDefault="006612AE" w:rsidP="00866E72">
            <w:pPr>
              <w:jc w:val="center"/>
            </w:pPr>
            <w:r>
              <w:rPr>
                <w:color w:val="000000"/>
                <w:sz w:val="18"/>
                <w:szCs w:val="18"/>
              </w:rPr>
              <w:t>48</w:t>
            </w:r>
          </w:p>
        </w:tc>
        <w:tc>
          <w:tcPr>
            <w:tcW w:w="871" w:type="pct"/>
            <w:tcBorders>
              <w:top w:val="nil"/>
              <w:left w:val="nil"/>
              <w:bottom w:val="single" w:sz="8" w:space="0" w:color="000000"/>
              <w:right w:val="single" w:sz="8" w:space="0" w:color="000000"/>
            </w:tcBorders>
            <w:vAlign w:val="bottom"/>
          </w:tcPr>
          <w:p w14:paraId="5E673055" w14:textId="77777777" w:rsidR="005E04E9" w:rsidRPr="00495C60" w:rsidRDefault="005E04E9" w:rsidP="00866E72">
            <w:pPr>
              <w:jc w:val="center"/>
              <w:rPr>
                <w:color w:val="AEAAAA"/>
                <w:sz w:val="18"/>
                <w:szCs w:val="18"/>
              </w:rPr>
            </w:pPr>
            <w:r w:rsidRPr="00495C60">
              <w:rPr>
                <w:color w:val="000000"/>
                <w:sz w:val="18"/>
                <w:szCs w:val="18"/>
              </w:rPr>
              <w:t>16</w:t>
            </w:r>
          </w:p>
        </w:tc>
        <w:tc>
          <w:tcPr>
            <w:tcW w:w="886" w:type="pct"/>
            <w:tcBorders>
              <w:top w:val="nil"/>
              <w:left w:val="nil"/>
              <w:bottom w:val="single" w:sz="8" w:space="0" w:color="000000"/>
              <w:right w:val="single" w:sz="8" w:space="0" w:color="000000"/>
            </w:tcBorders>
            <w:vAlign w:val="bottom"/>
          </w:tcPr>
          <w:p w14:paraId="37B61EB2" w14:textId="77777777" w:rsidR="005E04E9" w:rsidRPr="00495C60" w:rsidRDefault="005E04E9" w:rsidP="00866E72">
            <w:pPr>
              <w:jc w:val="center"/>
              <w:rPr>
                <w:color w:val="AEAAAA"/>
                <w:sz w:val="18"/>
                <w:szCs w:val="18"/>
              </w:rPr>
            </w:pPr>
            <w:r w:rsidRPr="00495C60">
              <w:rPr>
                <w:color w:val="000000"/>
                <w:sz w:val="18"/>
                <w:szCs w:val="18"/>
              </w:rPr>
              <w:t>16</w:t>
            </w:r>
          </w:p>
        </w:tc>
      </w:tr>
      <w:tr w:rsidR="005E04E9" w14:paraId="2293CDBA" w14:textId="77777777" w:rsidTr="00866E72">
        <w:trPr>
          <w:trHeight w:val="538"/>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6A02085A" w14:textId="77777777" w:rsidR="005E04E9" w:rsidRDefault="005E04E9" w:rsidP="00866E72">
            <w:pPr>
              <w:jc w:val="center"/>
            </w:pPr>
            <w:r>
              <w:rPr>
                <w:color w:val="000000"/>
                <w:sz w:val="18"/>
                <w:szCs w:val="18"/>
              </w:rPr>
              <w:t># of gNB TX/RX antenna port</w:t>
            </w:r>
          </w:p>
        </w:tc>
        <w:tc>
          <w:tcPr>
            <w:tcW w:w="829"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hideMark/>
          </w:tcPr>
          <w:p w14:paraId="6B075E14" w14:textId="77777777" w:rsidR="005E04E9" w:rsidRDefault="005E04E9" w:rsidP="00866E72">
            <w:pPr>
              <w:jc w:val="center"/>
            </w:pPr>
            <w:r>
              <w:rPr>
                <w:color w:val="000000"/>
                <w:sz w:val="18"/>
                <w:szCs w:val="18"/>
              </w:rPr>
              <w:t>4</w:t>
            </w:r>
          </w:p>
        </w:tc>
        <w:tc>
          <w:tcPr>
            <w:tcW w:w="838"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tcPr>
          <w:p w14:paraId="14B10900" w14:textId="77777777" w:rsidR="005E04E9" w:rsidRDefault="005E04E9" w:rsidP="00866E72">
            <w:pPr>
              <w:jc w:val="center"/>
            </w:pPr>
            <w:r>
              <w:rPr>
                <w:color w:val="000000"/>
                <w:sz w:val="18"/>
                <w:szCs w:val="18"/>
              </w:rPr>
              <w:t>4</w:t>
            </w:r>
          </w:p>
        </w:tc>
        <w:tc>
          <w:tcPr>
            <w:tcW w:w="732"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hideMark/>
          </w:tcPr>
          <w:p w14:paraId="66B2EF7B" w14:textId="77777777" w:rsidR="005E04E9" w:rsidRPr="00495C60" w:rsidRDefault="005E04E9" w:rsidP="00866E72">
            <w:pPr>
              <w:jc w:val="center"/>
            </w:pPr>
            <w:r w:rsidRPr="00495C60">
              <w:rPr>
                <w:color w:val="000000"/>
                <w:sz w:val="18"/>
                <w:szCs w:val="18"/>
              </w:rPr>
              <w:t>4</w:t>
            </w:r>
          </w:p>
        </w:tc>
        <w:tc>
          <w:tcPr>
            <w:tcW w:w="871" w:type="pct"/>
            <w:tcBorders>
              <w:top w:val="nil"/>
              <w:left w:val="nil"/>
              <w:bottom w:val="single" w:sz="8" w:space="0" w:color="000000"/>
              <w:right w:val="single" w:sz="8" w:space="0" w:color="000000"/>
            </w:tcBorders>
            <w:shd w:val="clear" w:color="auto" w:fill="auto"/>
            <w:vAlign w:val="bottom"/>
          </w:tcPr>
          <w:p w14:paraId="799A4182" w14:textId="77777777" w:rsidR="005E04E9" w:rsidRPr="00495C60" w:rsidRDefault="005E04E9" w:rsidP="00866E72">
            <w:pPr>
              <w:jc w:val="center"/>
              <w:rPr>
                <w:color w:val="AEAAAA"/>
                <w:sz w:val="18"/>
                <w:szCs w:val="18"/>
              </w:rPr>
            </w:pPr>
            <w:r w:rsidRPr="00495C60">
              <w:rPr>
                <w:color w:val="000000"/>
                <w:sz w:val="18"/>
                <w:szCs w:val="18"/>
              </w:rPr>
              <w:t>4</w:t>
            </w:r>
          </w:p>
        </w:tc>
        <w:tc>
          <w:tcPr>
            <w:tcW w:w="886" w:type="pct"/>
            <w:tcBorders>
              <w:top w:val="nil"/>
              <w:left w:val="nil"/>
              <w:bottom w:val="single" w:sz="8" w:space="0" w:color="000000"/>
              <w:right w:val="single" w:sz="8" w:space="0" w:color="000000"/>
            </w:tcBorders>
            <w:shd w:val="clear" w:color="auto" w:fill="auto"/>
            <w:vAlign w:val="bottom"/>
          </w:tcPr>
          <w:p w14:paraId="2DD013C9" w14:textId="77777777" w:rsidR="005E04E9" w:rsidRPr="00495C60" w:rsidRDefault="005E04E9" w:rsidP="00866E72">
            <w:pPr>
              <w:jc w:val="center"/>
              <w:rPr>
                <w:color w:val="AEAAAA"/>
                <w:sz w:val="18"/>
                <w:szCs w:val="18"/>
              </w:rPr>
            </w:pPr>
            <w:r w:rsidRPr="00495C60">
              <w:rPr>
                <w:color w:val="000000"/>
                <w:sz w:val="18"/>
                <w:szCs w:val="18"/>
              </w:rPr>
              <w:t>4</w:t>
            </w:r>
          </w:p>
        </w:tc>
      </w:tr>
      <w:tr w:rsidR="005E04E9" w14:paraId="726C1C1B"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26D4FBE4" w14:textId="77777777" w:rsidR="005E04E9" w:rsidRDefault="005E04E9" w:rsidP="00866E72">
            <w:pPr>
              <w:jc w:val="center"/>
            </w:pPr>
            <w:r>
              <w:rPr>
                <w:color w:val="000000"/>
                <w:sz w:val="18"/>
                <w:szCs w:val="18"/>
              </w:rPr>
              <w:t>Channel Model</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53D01FCF" w14:textId="77777777" w:rsidR="005E04E9" w:rsidRDefault="005E04E9" w:rsidP="00866E72">
            <w:pPr>
              <w:jc w:val="center"/>
            </w:pPr>
            <w:r>
              <w:rPr>
                <w:color w:val="000000"/>
                <w:sz w:val="18"/>
                <w:szCs w:val="18"/>
              </w:rPr>
              <w:t>TDL-C, NLOS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2613B10" w14:textId="77777777" w:rsidR="005E04E9" w:rsidRDefault="005E04E9" w:rsidP="00866E72">
            <w:pPr>
              <w:jc w:val="center"/>
            </w:pPr>
            <w:r>
              <w:rPr>
                <w:color w:val="000000"/>
                <w:sz w:val="18"/>
                <w:szCs w:val="18"/>
              </w:rPr>
              <w:t>TDL-C, NLOS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723C01D" w14:textId="77777777" w:rsidR="005E04E9" w:rsidRDefault="005E04E9" w:rsidP="00866E72">
            <w:pPr>
              <w:jc w:val="center"/>
            </w:pPr>
            <w:r>
              <w:rPr>
                <w:color w:val="000000"/>
                <w:sz w:val="18"/>
                <w:szCs w:val="18"/>
              </w:rPr>
              <w:t>TDL-C, NLOS</w:t>
            </w:r>
          </w:p>
        </w:tc>
        <w:tc>
          <w:tcPr>
            <w:tcW w:w="871" w:type="pct"/>
            <w:tcBorders>
              <w:top w:val="nil"/>
              <w:left w:val="nil"/>
              <w:bottom w:val="single" w:sz="8" w:space="0" w:color="000000"/>
              <w:right w:val="single" w:sz="8" w:space="0" w:color="000000"/>
            </w:tcBorders>
            <w:vAlign w:val="bottom"/>
          </w:tcPr>
          <w:p w14:paraId="518DD035" w14:textId="77777777" w:rsidR="005E04E9" w:rsidRDefault="005E04E9" w:rsidP="00866E72">
            <w:pPr>
              <w:jc w:val="center"/>
              <w:rPr>
                <w:color w:val="AEAAAA"/>
                <w:sz w:val="18"/>
                <w:szCs w:val="18"/>
              </w:rPr>
            </w:pPr>
            <w:r>
              <w:rPr>
                <w:color w:val="000000"/>
                <w:sz w:val="18"/>
                <w:szCs w:val="18"/>
              </w:rPr>
              <w:t>TDL-C, NLOS</w:t>
            </w:r>
          </w:p>
        </w:tc>
        <w:tc>
          <w:tcPr>
            <w:tcW w:w="886" w:type="pct"/>
            <w:tcBorders>
              <w:top w:val="nil"/>
              <w:left w:val="nil"/>
              <w:bottom w:val="single" w:sz="8" w:space="0" w:color="000000"/>
              <w:right w:val="single" w:sz="8" w:space="0" w:color="000000"/>
            </w:tcBorders>
            <w:vAlign w:val="bottom"/>
          </w:tcPr>
          <w:p w14:paraId="48795985" w14:textId="77777777" w:rsidR="005E04E9" w:rsidRDefault="005E04E9" w:rsidP="00866E72">
            <w:pPr>
              <w:jc w:val="center"/>
              <w:rPr>
                <w:color w:val="AEAAAA"/>
                <w:sz w:val="18"/>
                <w:szCs w:val="18"/>
              </w:rPr>
            </w:pPr>
            <w:r>
              <w:rPr>
                <w:color w:val="000000"/>
                <w:sz w:val="18"/>
                <w:szCs w:val="18"/>
              </w:rPr>
              <w:t>TDL-C, NLOS</w:t>
            </w:r>
          </w:p>
        </w:tc>
      </w:tr>
      <w:tr w:rsidR="005E04E9" w14:paraId="018B152C" w14:textId="77777777" w:rsidTr="00866E72">
        <w:trPr>
          <w:trHeight w:val="240"/>
          <w:jc w:val="center"/>
        </w:trPr>
        <w:tc>
          <w:tcPr>
            <w:tcW w:w="843" w:type="pct"/>
            <w:tcBorders>
              <w:top w:val="nil"/>
              <w:left w:val="single" w:sz="8" w:space="0" w:color="000000"/>
              <w:bottom w:val="nil"/>
              <w:right w:val="single" w:sz="8" w:space="0" w:color="000000"/>
            </w:tcBorders>
            <w:tcMar>
              <w:top w:w="0" w:type="dxa"/>
              <w:left w:w="108" w:type="dxa"/>
              <w:bottom w:w="0" w:type="dxa"/>
              <w:right w:w="108" w:type="dxa"/>
            </w:tcMar>
            <w:vAlign w:val="bottom"/>
            <w:hideMark/>
          </w:tcPr>
          <w:p w14:paraId="387F1B04" w14:textId="77777777" w:rsidR="005E04E9" w:rsidRDefault="005E04E9" w:rsidP="00866E72">
            <w:pPr>
              <w:jc w:val="center"/>
            </w:pPr>
            <w:r>
              <w:rPr>
                <w:color w:val="000000"/>
                <w:sz w:val="18"/>
                <w:szCs w:val="18"/>
              </w:rPr>
              <w:t>UE antenna correlation</w:t>
            </w:r>
          </w:p>
        </w:tc>
        <w:tc>
          <w:tcPr>
            <w:tcW w:w="829" w:type="pct"/>
            <w:tcBorders>
              <w:top w:val="nil"/>
              <w:left w:val="nil"/>
              <w:bottom w:val="nil"/>
              <w:right w:val="single" w:sz="8" w:space="0" w:color="000000"/>
            </w:tcBorders>
            <w:shd w:val="clear" w:color="auto" w:fill="auto"/>
            <w:tcMar>
              <w:top w:w="0" w:type="dxa"/>
              <w:left w:w="108" w:type="dxa"/>
              <w:bottom w:w="0" w:type="dxa"/>
              <w:right w:w="108" w:type="dxa"/>
            </w:tcMar>
            <w:vAlign w:val="bottom"/>
            <w:hideMark/>
          </w:tcPr>
          <w:p w14:paraId="7F3C2ECF" w14:textId="77777777" w:rsidR="005E04E9" w:rsidRDefault="005E04E9" w:rsidP="00866E72">
            <w:pPr>
              <w:jc w:val="center"/>
            </w:pPr>
            <w:r>
              <w:rPr>
                <w:color w:val="000000"/>
                <w:sz w:val="18"/>
                <w:szCs w:val="18"/>
              </w:rPr>
              <w:t>Low</w:t>
            </w:r>
          </w:p>
        </w:tc>
        <w:tc>
          <w:tcPr>
            <w:tcW w:w="838" w:type="pct"/>
            <w:tcBorders>
              <w:top w:val="nil"/>
              <w:left w:val="nil"/>
              <w:bottom w:val="nil"/>
              <w:right w:val="single" w:sz="8" w:space="0" w:color="000000"/>
            </w:tcBorders>
            <w:shd w:val="clear" w:color="auto" w:fill="auto"/>
            <w:tcMar>
              <w:top w:w="0" w:type="dxa"/>
              <w:left w:w="108" w:type="dxa"/>
              <w:bottom w:w="0" w:type="dxa"/>
              <w:right w:w="108" w:type="dxa"/>
            </w:tcMar>
            <w:vAlign w:val="bottom"/>
          </w:tcPr>
          <w:p w14:paraId="42DCAA8B" w14:textId="77777777" w:rsidR="005E04E9" w:rsidRDefault="005E04E9" w:rsidP="00866E72">
            <w:pPr>
              <w:jc w:val="center"/>
            </w:pPr>
            <w:r>
              <w:rPr>
                <w:color w:val="000000"/>
                <w:sz w:val="18"/>
                <w:szCs w:val="18"/>
              </w:rPr>
              <w:t>Low</w:t>
            </w:r>
          </w:p>
        </w:tc>
        <w:tc>
          <w:tcPr>
            <w:tcW w:w="732" w:type="pct"/>
            <w:tcBorders>
              <w:top w:val="nil"/>
              <w:left w:val="nil"/>
              <w:bottom w:val="nil"/>
              <w:right w:val="single" w:sz="8" w:space="0" w:color="000000"/>
            </w:tcBorders>
            <w:shd w:val="clear" w:color="auto" w:fill="auto"/>
            <w:tcMar>
              <w:top w:w="0" w:type="dxa"/>
              <w:left w:w="108" w:type="dxa"/>
              <w:bottom w:w="0" w:type="dxa"/>
              <w:right w:w="108" w:type="dxa"/>
            </w:tcMar>
            <w:vAlign w:val="bottom"/>
            <w:hideMark/>
          </w:tcPr>
          <w:p w14:paraId="26876D57" w14:textId="77777777" w:rsidR="005E04E9" w:rsidRDefault="005E04E9" w:rsidP="00866E72">
            <w:pPr>
              <w:jc w:val="center"/>
            </w:pPr>
            <w:r>
              <w:rPr>
                <w:color w:val="000000"/>
                <w:sz w:val="18"/>
                <w:szCs w:val="18"/>
              </w:rPr>
              <w:t>Low</w:t>
            </w:r>
          </w:p>
        </w:tc>
        <w:tc>
          <w:tcPr>
            <w:tcW w:w="871" w:type="pct"/>
            <w:tcBorders>
              <w:top w:val="nil"/>
              <w:left w:val="nil"/>
              <w:bottom w:val="nil"/>
              <w:right w:val="single" w:sz="8" w:space="0" w:color="000000"/>
            </w:tcBorders>
            <w:shd w:val="clear" w:color="auto" w:fill="auto"/>
            <w:vAlign w:val="bottom"/>
          </w:tcPr>
          <w:p w14:paraId="347A6A17" w14:textId="77777777" w:rsidR="005E04E9" w:rsidRDefault="005E04E9" w:rsidP="00866E72">
            <w:pPr>
              <w:jc w:val="center"/>
              <w:rPr>
                <w:color w:val="AEAAAA"/>
                <w:sz w:val="18"/>
                <w:szCs w:val="18"/>
              </w:rPr>
            </w:pPr>
            <w:r>
              <w:rPr>
                <w:color w:val="000000"/>
                <w:sz w:val="18"/>
                <w:szCs w:val="18"/>
              </w:rPr>
              <w:t>Low</w:t>
            </w:r>
          </w:p>
        </w:tc>
        <w:tc>
          <w:tcPr>
            <w:tcW w:w="886" w:type="pct"/>
            <w:tcBorders>
              <w:top w:val="nil"/>
              <w:left w:val="nil"/>
              <w:bottom w:val="nil"/>
              <w:right w:val="single" w:sz="8" w:space="0" w:color="000000"/>
            </w:tcBorders>
            <w:shd w:val="clear" w:color="auto" w:fill="auto"/>
            <w:vAlign w:val="bottom"/>
          </w:tcPr>
          <w:p w14:paraId="5744B2C5" w14:textId="77777777" w:rsidR="005E04E9" w:rsidRDefault="005E04E9" w:rsidP="00866E72">
            <w:pPr>
              <w:jc w:val="center"/>
              <w:rPr>
                <w:color w:val="AEAAAA"/>
                <w:sz w:val="18"/>
                <w:szCs w:val="18"/>
              </w:rPr>
            </w:pPr>
            <w:r>
              <w:rPr>
                <w:color w:val="000000"/>
                <w:sz w:val="18"/>
                <w:szCs w:val="18"/>
              </w:rPr>
              <w:t>Low</w:t>
            </w:r>
          </w:p>
        </w:tc>
      </w:tr>
      <w:tr w:rsidR="005E04E9" w14:paraId="3CFCCF53" w14:textId="77777777" w:rsidTr="00866E72">
        <w:trPr>
          <w:trHeight w:val="240"/>
          <w:jc w:val="center"/>
        </w:trPr>
        <w:tc>
          <w:tcPr>
            <w:tcW w:w="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FB7F826" w14:textId="77777777" w:rsidR="005E04E9" w:rsidRDefault="005E04E9" w:rsidP="00866E72">
            <w:pPr>
              <w:jc w:val="center"/>
            </w:pPr>
            <w:r>
              <w:rPr>
                <w:color w:val="000000"/>
                <w:sz w:val="18"/>
                <w:szCs w:val="18"/>
              </w:rPr>
              <w:t>Delay spread</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FB7A85D" w14:textId="77777777" w:rsidR="005E04E9" w:rsidRDefault="005E04E9" w:rsidP="00866E72">
            <w:pPr>
              <w:jc w:val="center"/>
            </w:pPr>
            <w:r>
              <w:rPr>
                <w:color w:val="000000"/>
                <w:sz w:val="18"/>
                <w:szCs w:val="18"/>
              </w:rPr>
              <w:t>300 ns</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23C2E5EF" w14:textId="77777777" w:rsidR="005E04E9" w:rsidRDefault="005E04E9" w:rsidP="00866E72">
            <w:pPr>
              <w:jc w:val="center"/>
            </w:pPr>
            <w:r>
              <w:rPr>
                <w:color w:val="000000"/>
                <w:sz w:val="18"/>
                <w:szCs w:val="18"/>
              </w:rPr>
              <w:t>300 ns</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6FBB5C1" w14:textId="77777777" w:rsidR="005E04E9" w:rsidRDefault="005E04E9" w:rsidP="00866E72">
            <w:pPr>
              <w:jc w:val="center"/>
            </w:pPr>
            <w:r>
              <w:rPr>
                <w:color w:val="000000"/>
                <w:sz w:val="18"/>
                <w:szCs w:val="18"/>
              </w:rPr>
              <w:t>300 ns</w:t>
            </w:r>
          </w:p>
        </w:tc>
        <w:tc>
          <w:tcPr>
            <w:tcW w:w="871" w:type="pct"/>
            <w:tcBorders>
              <w:top w:val="single" w:sz="8" w:space="0" w:color="auto"/>
              <w:left w:val="nil"/>
              <w:bottom w:val="single" w:sz="8" w:space="0" w:color="auto"/>
              <w:right w:val="single" w:sz="8" w:space="0" w:color="auto"/>
            </w:tcBorders>
            <w:shd w:val="clear" w:color="auto" w:fill="auto"/>
            <w:vAlign w:val="bottom"/>
          </w:tcPr>
          <w:p w14:paraId="01785BDF" w14:textId="77777777" w:rsidR="005E04E9" w:rsidRDefault="005E04E9" w:rsidP="00866E72">
            <w:pPr>
              <w:jc w:val="center"/>
              <w:rPr>
                <w:color w:val="AEAAAA"/>
                <w:sz w:val="18"/>
                <w:szCs w:val="18"/>
              </w:rPr>
            </w:pPr>
            <w:r>
              <w:rPr>
                <w:color w:val="000000"/>
                <w:sz w:val="18"/>
                <w:szCs w:val="18"/>
              </w:rPr>
              <w:t>300 ns</w:t>
            </w:r>
          </w:p>
        </w:tc>
        <w:tc>
          <w:tcPr>
            <w:tcW w:w="886" w:type="pct"/>
            <w:tcBorders>
              <w:top w:val="single" w:sz="8" w:space="0" w:color="auto"/>
              <w:left w:val="nil"/>
              <w:bottom w:val="single" w:sz="8" w:space="0" w:color="auto"/>
              <w:right w:val="single" w:sz="8" w:space="0" w:color="auto"/>
            </w:tcBorders>
            <w:shd w:val="clear" w:color="auto" w:fill="auto"/>
            <w:vAlign w:val="bottom"/>
          </w:tcPr>
          <w:p w14:paraId="01693AAE" w14:textId="77777777" w:rsidR="005E04E9" w:rsidRDefault="005E04E9" w:rsidP="00866E72">
            <w:pPr>
              <w:jc w:val="center"/>
              <w:rPr>
                <w:color w:val="AEAAAA"/>
                <w:sz w:val="18"/>
                <w:szCs w:val="18"/>
              </w:rPr>
            </w:pPr>
            <w:r>
              <w:rPr>
                <w:color w:val="000000"/>
                <w:sz w:val="18"/>
                <w:szCs w:val="18"/>
              </w:rPr>
              <w:t>300 ns</w:t>
            </w:r>
          </w:p>
        </w:tc>
      </w:tr>
      <w:tr w:rsidR="005E04E9" w14:paraId="6166F157" w14:textId="77777777" w:rsidTr="00866E72">
        <w:trPr>
          <w:trHeight w:val="240"/>
          <w:jc w:val="center"/>
        </w:trPr>
        <w:tc>
          <w:tcPr>
            <w:tcW w:w="8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9AA6546" w14:textId="77777777" w:rsidR="005E04E9" w:rsidRDefault="005E04E9" w:rsidP="00866E72">
            <w:pPr>
              <w:jc w:val="center"/>
            </w:pPr>
            <w:r>
              <w:rPr>
                <w:color w:val="000000"/>
                <w:sz w:val="18"/>
                <w:szCs w:val="18"/>
              </w:rPr>
              <w:t>UE velocity</w:t>
            </w:r>
          </w:p>
        </w:tc>
        <w:tc>
          <w:tcPr>
            <w:tcW w:w="82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8FC0FEA" w14:textId="77777777" w:rsidR="005E04E9" w:rsidRDefault="005E04E9" w:rsidP="00866E72">
            <w:pPr>
              <w:jc w:val="center"/>
            </w:pPr>
            <w:r>
              <w:rPr>
                <w:color w:val="000000"/>
                <w:sz w:val="18"/>
                <w:szCs w:val="18"/>
              </w:rPr>
              <w:t>3 km/h</w:t>
            </w:r>
          </w:p>
        </w:tc>
        <w:tc>
          <w:tcPr>
            <w:tcW w:w="83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68FB438B" w14:textId="77777777" w:rsidR="005E04E9" w:rsidRDefault="005E04E9" w:rsidP="00866E72">
            <w:pPr>
              <w:jc w:val="center"/>
            </w:pPr>
            <w:r>
              <w:rPr>
                <w:color w:val="000000"/>
                <w:sz w:val="18"/>
                <w:szCs w:val="18"/>
              </w:rPr>
              <w:t>3 km/h</w:t>
            </w:r>
          </w:p>
        </w:tc>
        <w:tc>
          <w:tcPr>
            <w:tcW w:w="732"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A5B2CE7" w14:textId="77777777" w:rsidR="005E04E9" w:rsidRDefault="005E04E9" w:rsidP="00866E72">
            <w:pPr>
              <w:jc w:val="center"/>
            </w:pPr>
            <w:r>
              <w:rPr>
                <w:color w:val="000000"/>
                <w:sz w:val="18"/>
                <w:szCs w:val="18"/>
              </w:rPr>
              <w:t>3 km/h</w:t>
            </w:r>
          </w:p>
        </w:tc>
        <w:tc>
          <w:tcPr>
            <w:tcW w:w="871" w:type="pct"/>
            <w:tcBorders>
              <w:top w:val="nil"/>
              <w:left w:val="nil"/>
              <w:bottom w:val="single" w:sz="8" w:space="0" w:color="auto"/>
              <w:right w:val="single" w:sz="8" w:space="0" w:color="auto"/>
            </w:tcBorders>
            <w:shd w:val="clear" w:color="auto" w:fill="auto"/>
            <w:vAlign w:val="bottom"/>
          </w:tcPr>
          <w:p w14:paraId="66D641A1" w14:textId="77777777" w:rsidR="005E04E9" w:rsidRDefault="005E04E9" w:rsidP="00866E72">
            <w:pPr>
              <w:jc w:val="center"/>
              <w:rPr>
                <w:color w:val="000000"/>
                <w:sz w:val="18"/>
                <w:szCs w:val="18"/>
              </w:rPr>
            </w:pPr>
            <w:r>
              <w:rPr>
                <w:color w:val="000000"/>
                <w:sz w:val="18"/>
                <w:szCs w:val="18"/>
              </w:rPr>
              <w:t>3 km/h</w:t>
            </w:r>
          </w:p>
        </w:tc>
        <w:tc>
          <w:tcPr>
            <w:tcW w:w="886" w:type="pct"/>
            <w:tcBorders>
              <w:top w:val="nil"/>
              <w:left w:val="nil"/>
              <w:bottom w:val="single" w:sz="8" w:space="0" w:color="auto"/>
              <w:right w:val="single" w:sz="8" w:space="0" w:color="auto"/>
            </w:tcBorders>
            <w:shd w:val="clear" w:color="auto" w:fill="auto"/>
            <w:vAlign w:val="bottom"/>
          </w:tcPr>
          <w:p w14:paraId="44A0A1AB" w14:textId="77777777" w:rsidR="005E04E9" w:rsidRDefault="005E04E9" w:rsidP="00866E72">
            <w:pPr>
              <w:jc w:val="center"/>
              <w:rPr>
                <w:color w:val="000000"/>
                <w:sz w:val="18"/>
                <w:szCs w:val="18"/>
              </w:rPr>
            </w:pPr>
            <w:r>
              <w:rPr>
                <w:color w:val="000000"/>
                <w:sz w:val="18"/>
                <w:szCs w:val="18"/>
              </w:rPr>
              <w:t>3 km/h</w:t>
            </w:r>
          </w:p>
        </w:tc>
      </w:tr>
    </w:tbl>
    <w:p w14:paraId="010D321E" w14:textId="77777777" w:rsidR="005E04E9" w:rsidRPr="0043158A" w:rsidRDefault="005E04E9" w:rsidP="000B2FCD">
      <w:pPr>
        <w:rPr>
          <w:lang w:eastAsia="zh-CN"/>
        </w:rPr>
      </w:pPr>
    </w:p>
    <w:p w14:paraId="07C6E2C0" w14:textId="697E2A7A"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2</w:t>
      </w:r>
      <w:r w:rsidRPr="00F11A63">
        <w:rPr>
          <w:b/>
          <w:sz w:val="20"/>
          <w:szCs w:val="20"/>
          <w:lang w:val="en-GB"/>
        </w:rPr>
        <w:t xml:space="preserve">. Simulation parameter setting for PUSCH </w:t>
      </w:r>
      <w:r>
        <w:rPr>
          <w:b/>
          <w:sz w:val="20"/>
          <w:szCs w:val="20"/>
          <w:lang w:val="en-GB"/>
        </w:rPr>
        <w:t xml:space="preserve">eMBB </w:t>
      </w:r>
    </w:p>
    <w:tbl>
      <w:tblPr>
        <w:tblStyle w:val="TableGrid"/>
        <w:tblW w:w="8926" w:type="dxa"/>
        <w:jc w:val="center"/>
        <w:tblLook w:val="04A0" w:firstRow="1" w:lastRow="0" w:firstColumn="1" w:lastColumn="0" w:noHBand="0" w:noVBand="1"/>
      </w:tblPr>
      <w:tblGrid>
        <w:gridCol w:w="1181"/>
        <w:gridCol w:w="950"/>
        <w:gridCol w:w="791"/>
        <w:gridCol w:w="1402"/>
        <w:gridCol w:w="913"/>
        <w:gridCol w:w="1133"/>
        <w:gridCol w:w="999"/>
        <w:gridCol w:w="1557"/>
      </w:tblGrid>
      <w:tr w:rsidR="000B2FCD" w14:paraId="7E1F2582" w14:textId="77777777" w:rsidTr="00B400B9">
        <w:trPr>
          <w:jc w:val="center"/>
        </w:trPr>
        <w:tc>
          <w:tcPr>
            <w:tcW w:w="1181" w:type="dxa"/>
            <w:vAlign w:val="center"/>
          </w:tcPr>
          <w:p w14:paraId="73F5A522" w14:textId="77777777" w:rsidR="000B2FCD" w:rsidRDefault="000B2FCD" w:rsidP="00B400B9">
            <w:pPr>
              <w:jc w:val="center"/>
            </w:pPr>
            <w:r w:rsidRPr="006D0979">
              <w:rPr>
                <w:rFonts w:hint="eastAsia"/>
              </w:rPr>
              <w:t>s</w:t>
            </w:r>
            <w:r w:rsidRPr="006D0979">
              <w:t>cenario</w:t>
            </w:r>
          </w:p>
        </w:tc>
        <w:tc>
          <w:tcPr>
            <w:tcW w:w="950" w:type="dxa"/>
            <w:vAlign w:val="center"/>
          </w:tcPr>
          <w:p w14:paraId="31CCF656" w14:textId="77777777" w:rsidR="000B2FCD" w:rsidRDefault="000B2FCD" w:rsidP="00B400B9">
            <w:pPr>
              <w:jc w:val="center"/>
            </w:pPr>
            <w:r w:rsidRPr="006D0979">
              <w:t>Channel model</w:t>
            </w:r>
          </w:p>
        </w:tc>
        <w:tc>
          <w:tcPr>
            <w:tcW w:w="791" w:type="dxa"/>
            <w:vAlign w:val="center"/>
          </w:tcPr>
          <w:p w14:paraId="1F130F8B" w14:textId="77777777" w:rsidR="000B2FCD" w:rsidRDefault="000B2FCD" w:rsidP="00B400B9">
            <w:pPr>
              <w:jc w:val="center"/>
            </w:pPr>
            <w:r w:rsidRPr="006D0979">
              <w:rPr>
                <w:rFonts w:hint="eastAsia"/>
              </w:rPr>
              <w:t>D</w:t>
            </w:r>
            <w:r w:rsidRPr="006D0979">
              <w:t>elay spread</w:t>
            </w:r>
          </w:p>
        </w:tc>
        <w:tc>
          <w:tcPr>
            <w:tcW w:w="1402" w:type="dxa"/>
            <w:vAlign w:val="center"/>
          </w:tcPr>
          <w:p w14:paraId="39481A38" w14:textId="77777777" w:rsidR="000B2FCD" w:rsidRDefault="000B2FCD" w:rsidP="00B400B9">
            <w:pPr>
              <w:jc w:val="center"/>
            </w:pPr>
            <w:r w:rsidRPr="006D0979">
              <w:rPr>
                <w:rFonts w:hint="eastAsia"/>
              </w:rPr>
              <w:t>D</w:t>
            </w:r>
            <w:r w:rsidRPr="006D0979">
              <w:t>MRS configuration</w:t>
            </w:r>
          </w:p>
        </w:tc>
        <w:tc>
          <w:tcPr>
            <w:tcW w:w="913" w:type="dxa"/>
            <w:vAlign w:val="center"/>
          </w:tcPr>
          <w:p w14:paraId="1E229E34" w14:textId="77777777" w:rsidR="000B2FCD" w:rsidRDefault="000B2FCD" w:rsidP="00B400B9">
            <w:pPr>
              <w:jc w:val="center"/>
            </w:pPr>
            <w:r w:rsidRPr="006D0979">
              <w:rPr>
                <w:rFonts w:hint="eastAsia"/>
              </w:rPr>
              <w:t>M</w:t>
            </w:r>
            <w:r w:rsidRPr="006D0979">
              <w:t>oving speed</w:t>
            </w:r>
          </w:p>
        </w:tc>
        <w:tc>
          <w:tcPr>
            <w:tcW w:w="1133" w:type="dxa"/>
            <w:vAlign w:val="center"/>
          </w:tcPr>
          <w:p w14:paraId="311BEBC9" w14:textId="77777777" w:rsidR="000B2FCD" w:rsidRDefault="000B2FCD" w:rsidP="00B400B9">
            <w:pPr>
              <w:jc w:val="center"/>
            </w:pPr>
            <w:r w:rsidRPr="006D0979">
              <w:rPr>
                <w:rFonts w:hint="eastAsia"/>
              </w:rPr>
              <w:t>S</w:t>
            </w:r>
            <w:r w:rsidRPr="006D0979">
              <w:t>cheduled PRB</w:t>
            </w:r>
          </w:p>
        </w:tc>
        <w:tc>
          <w:tcPr>
            <w:tcW w:w="999" w:type="dxa"/>
            <w:vAlign w:val="center"/>
          </w:tcPr>
          <w:p w14:paraId="17314F05" w14:textId="77777777" w:rsidR="000B2FCD" w:rsidRDefault="000B2FCD" w:rsidP="00B400B9">
            <w:pPr>
              <w:jc w:val="center"/>
            </w:pPr>
            <w:r w:rsidRPr="006D0979">
              <w:rPr>
                <w:rFonts w:hint="eastAsia"/>
              </w:rPr>
              <w:t>M</w:t>
            </w:r>
            <w:r w:rsidRPr="006D0979">
              <w:t>CS</w:t>
            </w:r>
          </w:p>
        </w:tc>
        <w:tc>
          <w:tcPr>
            <w:tcW w:w="1557" w:type="dxa"/>
            <w:vAlign w:val="center"/>
          </w:tcPr>
          <w:p w14:paraId="59B133DA" w14:textId="77777777" w:rsidR="000B2FCD" w:rsidRDefault="000B2FCD" w:rsidP="00B400B9">
            <w:pPr>
              <w:jc w:val="center"/>
            </w:pPr>
            <w:r w:rsidRPr="006D0979">
              <w:t>TBS</w:t>
            </w:r>
          </w:p>
        </w:tc>
      </w:tr>
      <w:tr w:rsidR="000B2FCD" w14:paraId="0A4E088B" w14:textId="77777777" w:rsidTr="00B400B9">
        <w:trPr>
          <w:jc w:val="center"/>
        </w:trPr>
        <w:tc>
          <w:tcPr>
            <w:tcW w:w="1181" w:type="dxa"/>
          </w:tcPr>
          <w:p w14:paraId="0BEEDAF9" w14:textId="77777777" w:rsidR="000B2FCD" w:rsidRDefault="000B2FCD" w:rsidP="00B400B9">
            <w:pPr>
              <w:jc w:val="center"/>
            </w:pPr>
            <w:r w:rsidRPr="00B21275">
              <w:rPr>
                <w:color w:val="000000"/>
                <w:sz w:val="18"/>
                <w:szCs w:val="18"/>
              </w:rPr>
              <w:t xml:space="preserve">Urban(O2I)  4GHz (TDD) </w:t>
            </w:r>
          </w:p>
        </w:tc>
        <w:tc>
          <w:tcPr>
            <w:tcW w:w="950" w:type="dxa"/>
            <w:vAlign w:val="center"/>
          </w:tcPr>
          <w:p w14:paraId="655347EA" w14:textId="77777777" w:rsidR="000B2FCD" w:rsidRDefault="000B2FCD" w:rsidP="00B400B9">
            <w:pPr>
              <w:jc w:val="center"/>
            </w:pPr>
            <w:r w:rsidRPr="006D0979">
              <w:t>TDL-C</w:t>
            </w:r>
          </w:p>
        </w:tc>
        <w:tc>
          <w:tcPr>
            <w:tcW w:w="791" w:type="dxa"/>
            <w:vAlign w:val="center"/>
          </w:tcPr>
          <w:p w14:paraId="46FAC475" w14:textId="77777777" w:rsidR="000B2FCD" w:rsidRDefault="000B2FCD" w:rsidP="00B400B9">
            <w:pPr>
              <w:jc w:val="center"/>
            </w:pPr>
            <w:r w:rsidRPr="006D0979">
              <w:rPr>
                <w:rFonts w:hint="eastAsia"/>
              </w:rPr>
              <w:t>3</w:t>
            </w:r>
            <w:r w:rsidRPr="006D0979">
              <w:t>00ns</w:t>
            </w:r>
          </w:p>
        </w:tc>
        <w:tc>
          <w:tcPr>
            <w:tcW w:w="1402" w:type="dxa"/>
            <w:vAlign w:val="center"/>
          </w:tcPr>
          <w:p w14:paraId="1D4F9E4A" w14:textId="77777777" w:rsidR="000B2FCD" w:rsidRDefault="000B2FCD" w:rsidP="00B400B9">
            <w:pPr>
              <w:jc w:val="center"/>
            </w:pPr>
            <w:r w:rsidRPr="006D0979">
              <w:rPr>
                <w:rFonts w:hint="eastAsia"/>
              </w:rPr>
              <w:t>1</w:t>
            </w:r>
            <w:r w:rsidRPr="006D0979">
              <w:t xml:space="preserve"> FL</w:t>
            </w:r>
          </w:p>
        </w:tc>
        <w:tc>
          <w:tcPr>
            <w:tcW w:w="913" w:type="dxa"/>
            <w:vAlign w:val="center"/>
          </w:tcPr>
          <w:p w14:paraId="127831EF"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7E5120CF" w14:textId="0951E3AE" w:rsidR="000B2FCD" w:rsidRDefault="000B2FCD" w:rsidP="00840722">
            <w:pPr>
              <w:jc w:val="center"/>
            </w:pPr>
            <w:r w:rsidRPr="006D0979">
              <w:rPr>
                <w:rFonts w:hint="eastAsia"/>
              </w:rPr>
              <w:t>3</w:t>
            </w:r>
            <w:r w:rsidRPr="006D0979">
              <w:t>0</w:t>
            </w:r>
          </w:p>
        </w:tc>
        <w:tc>
          <w:tcPr>
            <w:tcW w:w="999" w:type="dxa"/>
            <w:vAlign w:val="center"/>
          </w:tcPr>
          <w:p w14:paraId="749A78A1" w14:textId="25983F0A" w:rsidR="000B2FCD" w:rsidRDefault="000B2FCD" w:rsidP="00840722">
            <w:pPr>
              <w:jc w:val="center"/>
            </w:pPr>
            <w:r w:rsidRPr="006D0979">
              <w:rPr>
                <w:rFonts w:hint="eastAsia"/>
              </w:rPr>
              <w:t>3</w:t>
            </w:r>
          </w:p>
        </w:tc>
        <w:tc>
          <w:tcPr>
            <w:tcW w:w="1557" w:type="dxa"/>
            <w:vAlign w:val="center"/>
          </w:tcPr>
          <w:p w14:paraId="17A0AE5E" w14:textId="487E9B32" w:rsidR="000B2FCD" w:rsidRDefault="000B2FCD" w:rsidP="00840722">
            <w:pPr>
              <w:jc w:val="center"/>
            </w:pPr>
            <w:r w:rsidRPr="006D0979">
              <w:rPr>
                <w:rFonts w:hint="eastAsia"/>
              </w:rPr>
              <w:t>2</w:t>
            </w:r>
            <w:r w:rsidRPr="006D0979">
              <w:t>280</w:t>
            </w:r>
          </w:p>
        </w:tc>
      </w:tr>
      <w:tr w:rsidR="000B2FCD" w14:paraId="48D9DCB3" w14:textId="77777777" w:rsidTr="00B400B9">
        <w:trPr>
          <w:jc w:val="center"/>
        </w:trPr>
        <w:tc>
          <w:tcPr>
            <w:tcW w:w="1181" w:type="dxa"/>
          </w:tcPr>
          <w:p w14:paraId="6EAA7F68"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50" w:type="dxa"/>
            <w:vAlign w:val="center"/>
          </w:tcPr>
          <w:p w14:paraId="1DE69A7D" w14:textId="77777777" w:rsidR="000B2FCD" w:rsidRDefault="000B2FCD" w:rsidP="00B400B9">
            <w:pPr>
              <w:jc w:val="center"/>
            </w:pPr>
            <w:r w:rsidRPr="006D0979">
              <w:t>TDL-C</w:t>
            </w:r>
          </w:p>
        </w:tc>
        <w:tc>
          <w:tcPr>
            <w:tcW w:w="791" w:type="dxa"/>
            <w:vAlign w:val="center"/>
          </w:tcPr>
          <w:p w14:paraId="32C181DB" w14:textId="77777777" w:rsidR="000B2FCD" w:rsidRDefault="000B2FCD" w:rsidP="00B400B9">
            <w:pPr>
              <w:jc w:val="center"/>
            </w:pPr>
            <w:r w:rsidRPr="006D0979">
              <w:rPr>
                <w:rFonts w:hint="eastAsia"/>
              </w:rPr>
              <w:t>3</w:t>
            </w:r>
            <w:r w:rsidRPr="006D0979">
              <w:t>00ns</w:t>
            </w:r>
          </w:p>
        </w:tc>
        <w:tc>
          <w:tcPr>
            <w:tcW w:w="1402" w:type="dxa"/>
            <w:vAlign w:val="center"/>
          </w:tcPr>
          <w:p w14:paraId="449F7D3C" w14:textId="77777777" w:rsidR="000B2FCD" w:rsidRDefault="000B2FCD" w:rsidP="00B400B9">
            <w:pPr>
              <w:jc w:val="center"/>
            </w:pPr>
            <w:r w:rsidRPr="006D0979">
              <w:rPr>
                <w:rFonts w:hint="eastAsia"/>
              </w:rPr>
              <w:t>1</w:t>
            </w:r>
            <w:r w:rsidRPr="006D0979">
              <w:t xml:space="preserve"> FL</w:t>
            </w:r>
          </w:p>
        </w:tc>
        <w:tc>
          <w:tcPr>
            <w:tcW w:w="913" w:type="dxa"/>
            <w:vAlign w:val="center"/>
          </w:tcPr>
          <w:p w14:paraId="359435FF"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1881E762" w14:textId="5CB71848" w:rsidR="000B2FCD" w:rsidRDefault="000B2FCD" w:rsidP="00840722">
            <w:pPr>
              <w:jc w:val="center"/>
            </w:pPr>
            <w:r w:rsidRPr="006D0979">
              <w:rPr>
                <w:rFonts w:hint="eastAsia"/>
              </w:rPr>
              <w:t>3</w:t>
            </w:r>
            <w:r w:rsidRPr="006D0979">
              <w:t>0</w:t>
            </w:r>
          </w:p>
        </w:tc>
        <w:tc>
          <w:tcPr>
            <w:tcW w:w="999" w:type="dxa"/>
            <w:vAlign w:val="center"/>
          </w:tcPr>
          <w:p w14:paraId="05073261" w14:textId="772B5E17" w:rsidR="000B2FCD" w:rsidRDefault="000B2FCD" w:rsidP="00840722">
            <w:pPr>
              <w:jc w:val="center"/>
            </w:pPr>
            <w:r w:rsidRPr="006D0979">
              <w:rPr>
                <w:rFonts w:hint="eastAsia"/>
              </w:rPr>
              <w:t>3</w:t>
            </w:r>
          </w:p>
        </w:tc>
        <w:tc>
          <w:tcPr>
            <w:tcW w:w="1557" w:type="dxa"/>
            <w:vAlign w:val="center"/>
          </w:tcPr>
          <w:p w14:paraId="0EFE323C" w14:textId="59485F58" w:rsidR="000B2FCD" w:rsidRDefault="000B2FCD" w:rsidP="00840722">
            <w:pPr>
              <w:jc w:val="center"/>
            </w:pPr>
            <w:r w:rsidRPr="006D0979">
              <w:rPr>
                <w:rFonts w:hint="eastAsia"/>
              </w:rPr>
              <w:t>2</w:t>
            </w:r>
            <w:r w:rsidRPr="006D0979">
              <w:t>280</w:t>
            </w:r>
          </w:p>
        </w:tc>
      </w:tr>
      <w:tr w:rsidR="000B2FCD" w14:paraId="63D04F6E" w14:textId="77777777" w:rsidTr="00B400B9">
        <w:trPr>
          <w:jc w:val="center"/>
        </w:trPr>
        <w:tc>
          <w:tcPr>
            <w:tcW w:w="1181" w:type="dxa"/>
          </w:tcPr>
          <w:p w14:paraId="68F48A02"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085F6FFB"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950" w:type="dxa"/>
            <w:vAlign w:val="center"/>
          </w:tcPr>
          <w:p w14:paraId="5057B052" w14:textId="77777777" w:rsidR="000B2FCD" w:rsidRDefault="000B2FCD" w:rsidP="00B400B9">
            <w:pPr>
              <w:jc w:val="center"/>
            </w:pPr>
            <w:r w:rsidRPr="006D0979">
              <w:t>TDL-C</w:t>
            </w:r>
          </w:p>
        </w:tc>
        <w:tc>
          <w:tcPr>
            <w:tcW w:w="791" w:type="dxa"/>
            <w:vAlign w:val="center"/>
          </w:tcPr>
          <w:p w14:paraId="4F142636" w14:textId="77777777" w:rsidR="000B2FCD" w:rsidRDefault="000B2FCD" w:rsidP="00B400B9">
            <w:pPr>
              <w:jc w:val="center"/>
            </w:pPr>
            <w:r w:rsidRPr="006D0979">
              <w:rPr>
                <w:rFonts w:hint="eastAsia"/>
              </w:rPr>
              <w:t>3</w:t>
            </w:r>
            <w:r w:rsidRPr="006D0979">
              <w:t>00ns</w:t>
            </w:r>
          </w:p>
        </w:tc>
        <w:tc>
          <w:tcPr>
            <w:tcW w:w="1402" w:type="dxa"/>
            <w:vAlign w:val="center"/>
          </w:tcPr>
          <w:p w14:paraId="530AB916" w14:textId="77777777" w:rsidR="000B2FCD" w:rsidRDefault="000B2FCD" w:rsidP="00B400B9">
            <w:pPr>
              <w:jc w:val="center"/>
            </w:pPr>
            <w:r w:rsidRPr="006D0979">
              <w:rPr>
                <w:rFonts w:hint="eastAsia"/>
              </w:rPr>
              <w:t>1</w:t>
            </w:r>
            <w:r w:rsidRPr="006D0979">
              <w:t xml:space="preserve"> FL</w:t>
            </w:r>
          </w:p>
        </w:tc>
        <w:tc>
          <w:tcPr>
            <w:tcW w:w="913" w:type="dxa"/>
            <w:vAlign w:val="center"/>
          </w:tcPr>
          <w:p w14:paraId="5D6B682B" w14:textId="77777777" w:rsidR="000B2FCD" w:rsidRDefault="000B2FCD" w:rsidP="00B400B9">
            <w:pPr>
              <w:jc w:val="center"/>
            </w:pPr>
            <w:r>
              <w:t>3</w:t>
            </w:r>
            <w:r w:rsidRPr="006D0979">
              <w:t xml:space="preserve"> km/h</w:t>
            </w:r>
          </w:p>
        </w:tc>
        <w:tc>
          <w:tcPr>
            <w:tcW w:w="1133" w:type="dxa"/>
            <w:vAlign w:val="center"/>
          </w:tcPr>
          <w:p w14:paraId="0C0EBFA7" w14:textId="55C593B0" w:rsidR="000B2FCD" w:rsidRDefault="000B2FCD" w:rsidP="00840722">
            <w:pPr>
              <w:jc w:val="center"/>
            </w:pPr>
            <w:r>
              <w:t>15</w:t>
            </w:r>
          </w:p>
        </w:tc>
        <w:tc>
          <w:tcPr>
            <w:tcW w:w="999" w:type="dxa"/>
            <w:vAlign w:val="center"/>
          </w:tcPr>
          <w:p w14:paraId="6F7DC924" w14:textId="1EE5D9FC" w:rsidR="000B2FCD" w:rsidRDefault="000B2FCD" w:rsidP="00840722">
            <w:pPr>
              <w:jc w:val="center"/>
            </w:pPr>
            <w:r w:rsidRPr="006D0979">
              <w:rPr>
                <w:rFonts w:hint="eastAsia"/>
              </w:rPr>
              <w:t>3</w:t>
            </w:r>
          </w:p>
        </w:tc>
        <w:tc>
          <w:tcPr>
            <w:tcW w:w="1557" w:type="dxa"/>
            <w:vAlign w:val="center"/>
          </w:tcPr>
          <w:p w14:paraId="097EE2D2" w14:textId="72E86A71" w:rsidR="000B2FCD" w:rsidRDefault="000B2FCD" w:rsidP="00840722">
            <w:pPr>
              <w:jc w:val="center"/>
            </w:pPr>
            <w:r>
              <w:t>1160</w:t>
            </w:r>
          </w:p>
        </w:tc>
      </w:tr>
      <w:tr w:rsidR="000B2FCD" w14:paraId="180D7550" w14:textId="77777777" w:rsidTr="00B400B9">
        <w:trPr>
          <w:jc w:val="center"/>
        </w:trPr>
        <w:tc>
          <w:tcPr>
            <w:tcW w:w="1181" w:type="dxa"/>
            <w:vAlign w:val="center"/>
          </w:tcPr>
          <w:p w14:paraId="4984113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6A9463A8" w14:textId="77777777" w:rsidR="000B2FCD" w:rsidRDefault="000B2FCD" w:rsidP="00B400B9">
            <w:pPr>
              <w:jc w:val="cente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50" w:type="dxa"/>
            <w:vAlign w:val="center"/>
          </w:tcPr>
          <w:p w14:paraId="59C02295" w14:textId="77777777" w:rsidR="000B2FCD" w:rsidRDefault="000B2FCD" w:rsidP="00B400B9">
            <w:pPr>
              <w:jc w:val="center"/>
            </w:pPr>
            <w:r w:rsidRPr="006D0979">
              <w:t>TDL-C</w:t>
            </w:r>
          </w:p>
        </w:tc>
        <w:tc>
          <w:tcPr>
            <w:tcW w:w="791" w:type="dxa"/>
            <w:vAlign w:val="center"/>
          </w:tcPr>
          <w:p w14:paraId="3AFBA651" w14:textId="77777777" w:rsidR="000B2FCD" w:rsidRDefault="000B2FCD" w:rsidP="00B400B9">
            <w:pPr>
              <w:jc w:val="center"/>
            </w:pPr>
            <w:r w:rsidRPr="006D0979">
              <w:rPr>
                <w:rFonts w:hint="eastAsia"/>
              </w:rPr>
              <w:t>3</w:t>
            </w:r>
            <w:r w:rsidRPr="006D0979">
              <w:t>00ns</w:t>
            </w:r>
          </w:p>
        </w:tc>
        <w:tc>
          <w:tcPr>
            <w:tcW w:w="1402" w:type="dxa"/>
            <w:vAlign w:val="center"/>
          </w:tcPr>
          <w:p w14:paraId="63283263" w14:textId="77777777" w:rsidR="000B2FCD" w:rsidRDefault="000B2FCD" w:rsidP="00B400B9">
            <w:pPr>
              <w:jc w:val="center"/>
            </w:pPr>
            <w:r w:rsidRPr="006D0979">
              <w:rPr>
                <w:rFonts w:hint="eastAsia"/>
              </w:rPr>
              <w:t>1</w:t>
            </w:r>
            <w:r w:rsidRPr="006D0979">
              <w:t xml:space="preserve"> FL</w:t>
            </w:r>
          </w:p>
        </w:tc>
        <w:tc>
          <w:tcPr>
            <w:tcW w:w="913" w:type="dxa"/>
            <w:vAlign w:val="center"/>
          </w:tcPr>
          <w:p w14:paraId="1821EC50"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32D7D09C" w14:textId="17BFA02E" w:rsidR="000B2FCD" w:rsidRDefault="000B2FCD" w:rsidP="00840722">
            <w:pPr>
              <w:jc w:val="center"/>
            </w:pPr>
            <w:r>
              <w:t>15</w:t>
            </w:r>
          </w:p>
        </w:tc>
        <w:tc>
          <w:tcPr>
            <w:tcW w:w="999" w:type="dxa"/>
            <w:vAlign w:val="center"/>
          </w:tcPr>
          <w:p w14:paraId="4888CE05" w14:textId="0CCFE737" w:rsidR="000B2FCD" w:rsidRDefault="000B2FCD" w:rsidP="00840722">
            <w:pPr>
              <w:jc w:val="center"/>
            </w:pPr>
            <w:r w:rsidRPr="006D0979">
              <w:rPr>
                <w:rFonts w:hint="eastAsia"/>
              </w:rPr>
              <w:t>3</w:t>
            </w:r>
          </w:p>
        </w:tc>
        <w:tc>
          <w:tcPr>
            <w:tcW w:w="1557" w:type="dxa"/>
            <w:vAlign w:val="center"/>
          </w:tcPr>
          <w:p w14:paraId="19241384" w14:textId="3C149A0B" w:rsidR="000B2FCD" w:rsidRDefault="000B2FCD" w:rsidP="00840722">
            <w:pPr>
              <w:jc w:val="center"/>
            </w:pPr>
            <w:r>
              <w:t>1160</w:t>
            </w:r>
          </w:p>
        </w:tc>
      </w:tr>
      <w:tr w:rsidR="000B2FCD" w14:paraId="4F83DC51" w14:textId="77777777" w:rsidTr="00B400B9">
        <w:trPr>
          <w:jc w:val="center"/>
        </w:trPr>
        <w:tc>
          <w:tcPr>
            <w:tcW w:w="1181" w:type="dxa"/>
            <w:vAlign w:val="center"/>
          </w:tcPr>
          <w:p w14:paraId="575A470B"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3D6447B0"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50" w:type="dxa"/>
            <w:vAlign w:val="center"/>
          </w:tcPr>
          <w:p w14:paraId="4B1F0AD8" w14:textId="77777777" w:rsidR="000B2FCD" w:rsidRPr="006D0979" w:rsidRDefault="000B2FCD" w:rsidP="00B400B9">
            <w:pPr>
              <w:jc w:val="center"/>
            </w:pPr>
            <w:r w:rsidRPr="006D0979">
              <w:t>TDL-C</w:t>
            </w:r>
          </w:p>
        </w:tc>
        <w:tc>
          <w:tcPr>
            <w:tcW w:w="791" w:type="dxa"/>
            <w:vAlign w:val="center"/>
          </w:tcPr>
          <w:p w14:paraId="00EFED7E" w14:textId="77777777" w:rsidR="000B2FCD" w:rsidRPr="006D0979" w:rsidRDefault="000B2FCD" w:rsidP="00B400B9">
            <w:pPr>
              <w:jc w:val="center"/>
            </w:pPr>
            <w:r w:rsidRPr="006D0979">
              <w:rPr>
                <w:rFonts w:hint="eastAsia"/>
              </w:rPr>
              <w:t>3</w:t>
            </w:r>
            <w:r w:rsidRPr="006D0979">
              <w:t>00ns</w:t>
            </w:r>
          </w:p>
        </w:tc>
        <w:tc>
          <w:tcPr>
            <w:tcW w:w="1402" w:type="dxa"/>
            <w:vAlign w:val="center"/>
          </w:tcPr>
          <w:p w14:paraId="0F76B944" w14:textId="77777777" w:rsidR="000B2FCD" w:rsidRPr="006D0979" w:rsidRDefault="000B2FCD" w:rsidP="00B400B9">
            <w:pPr>
              <w:jc w:val="center"/>
            </w:pPr>
            <w:r w:rsidRPr="006D0979">
              <w:rPr>
                <w:rFonts w:hint="eastAsia"/>
              </w:rPr>
              <w:t>1</w:t>
            </w:r>
            <w:r w:rsidRPr="006D0979">
              <w:t xml:space="preserve"> FL</w:t>
            </w:r>
          </w:p>
        </w:tc>
        <w:tc>
          <w:tcPr>
            <w:tcW w:w="913" w:type="dxa"/>
            <w:vAlign w:val="center"/>
          </w:tcPr>
          <w:p w14:paraId="58AE2BE9" w14:textId="77777777" w:rsidR="000B2FCD" w:rsidRPr="006D0979" w:rsidRDefault="000B2FCD" w:rsidP="00B400B9">
            <w:pPr>
              <w:jc w:val="center"/>
            </w:pPr>
            <w:r>
              <w:t xml:space="preserve">3 </w:t>
            </w:r>
            <w:r w:rsidRPr="006D0979">
              <w:t>km/h</w:t>
            </w:r>
          </w:p>
        </w:tc>
        <w:tc>
          <w:tcPr>
            <w:tcW w:w="1133" w:type="dxa"/>
            <w:vAlign w:val="center"/>
          </w:tcPr>
          <w:p w14:paraId="55E70A78" w14:textId="2D70C500" w:rsidR="000B2FCD" w:rsidRPr="006D0979" w:rsidRDefault="000B2FCD" w:rsidP="00840722">
            <w:pPr>
              <w:jc w:val="center"/>
            </w:pPr>
            <w:r>
              <w:t>4</w:t>
            </w:r>
          </w:p>
        </w:tc>
        <w:tc>
          <w:tcPr>
            <w:tcW w:w="999" w:type="dxa"/>
            <w:vAlign w:val="center"/>
          </w:tcPr>
          <w:p w14:paraId="1E7336CF" w14:textId="402955DD" w:rsidR="000B2FCD" w:rsidRPr="006D0979" w:rsidRDefault="000B2FCD" w:rsidP="00840722">
            <w:pPr>
              <w:jc w:val="center"/>
            </w:pPr>
            <w:r>
              <w:t>0</w:t>
            </w:r>
          </w:p>
        </w:tc>
        <w:tc>
          <w:tcPr>
            <w:tcW w:w="1557" w:type="dxa"/>
            <w:vAlign w:val="center"/>
          </w:tcPr>
          <w:p w14:paraId="4A5F927F" w14:textId="7D665968" w:rsidR="000B2FCD" w:rsidRPr="006D0979" w:rsidRDefault="000B2FCD" w:rsidP="00840722">
            <w:pPr>
              <w:jc w:val="center"/>
            </w:pPr>
            <w:r>
              <w:t>128</w:t>
            </w:r>
          </w:p>
        </w:tc>
      </w:tr>
      <w:tr w:rsidR="000B2FCD" w14:paraId="61B609AF" w14:textId="77777777" w:rsidTr="00B400B9">
        <w:trPr>
          <w:jc w:val="center"/>
        </w:trPr>
        <w:tc>
          <w:tcPr>
            <w:tcW w:w="1181" w:type="dxa"/>
            <w:vAlign w:val="center"/>
          </w:tcPr>
          <w:p w14:paraId="10A7E286" w14:textId="77777777" w:rsidR="000B2FCD" w:rsidRPr="000E2277" w:rsidRDefault="000B2FCD" w:rsidP="00B400B9">
            <w:pPr>
              <w:jc w:val="center"/>
              <w:rPr>
                <w:kern w:val="2"/>
                <w:szCs w:val="18"/>
              </w:rPr>
            </w:pPr>
            <w:r>
              <w:rPr>
                <w:rFonts w:hint="eastAsia"/>
                <w:kern w:val="2"/>
                <w:szCs w:val="18"/>
              </w:rPr>
              <w:t>O</w:t>
            </w:r>
            <w:r>
              <w:rPr>
                <w:kern w:val="2"/>
                <w:szCs w:val="18"/>
              </w:rPr>
              <w:t>ther parameters</w:t>
            </w:r>
          </w:p>
        </w:tc>
        <w:tc>
          <w:tcPr>
            <w:tcW w:w="7745" w:type="dxa"/>
            <w:gridSpan w:val="7"/>
            <w:vAlign w:val="center"/>
          </w:tcPr>
          <w:p w14:paraId="13A9F304" w14:textId="77777777" w:rsidR="000B2FCD" w:rsidRDefault="000B2FCD" w:rsidP="000B2FCD">
            <w:pPr>
              <w:pStyle w:val="ListParagraph"/>
              <w:widowControl/>
              <w:numPr>
                <w:ilvl w:val="0"/>
                <w:numId w:val="33"/>
              </w:numPr>
              <w:spacing w:after="0"/>
              <w:ind w:firstLineChars="0"/>
            </w:pPr>
            <w:r>
              <w:rPr>
                <w:rFonts w:hint="eastAsia"/>
              </w:rPr>
              <w:t>M</w:t>
            </w:r>
            <w:r>
              <w:t xml:space="preserve">etric: 10% BLER for eMBB </w:t>
            </w:r>
          </w:p>
          <w:p w14:paraId="79DCAD1A" w14:textId="77777777" w:rsidR="000B2FCD" w:rsidRDefault="000B2FCD" w:rsidP="000B2FCD">
            <w:pPr>
              <w:pStyle w:val="ListParagraph"/>
              <w:widowControl/>
              <w:numPr>
                <w:ilvl w:val="0"/>
                <w:numId w:val="33"/>
              </w:numPr>
              <w:spacing w:after="0"/>
              <w:ind w:firstLineChars="0"/>
            </w:pPr>
            <w:r>
              <w:rPr>
                <w:rFonts w:hint="eastAsia"/>
              </w:rPr>
              <w:t>A</w:t>
            </w:r>
            <w:r>
              <w:t>ntenna number: 1T4R</w:t>
            </w:r>
          </w:p>
          <w:p w14:paraId="21E9B7AE" w14:textId="77777777" w:rsidR="000B2FCD" w:rsidRDefault="000B2FCD" w:rsidP="000B2FCD">
            <w:pPr>
              <w:pStyle w:val="ListParagraph"/>
              <w:widowControl/>
              <w:numPr>
                <w:ilvl w:val="0"/>
                <w:numId w:val="33"/>
              </w:numPr>
              <w:spacing w:after="0"/>
              <w:ind w:firstLineChars="0"/>
            </w:pPr>
            <w:r>
              <w:t>DFT-S-OFDM</w:t>
            </w:r>
          </w:p>
          <w:p w14:paraId="1E386428" w14:textId="119FFE25" w:rsidR="000B2FCD" w:rsidRDefault="000B2FCD" w:rsidP="000B2FCD">
            <w:pPr>
              <w:pStyle w:val="ListParagraph"/>
              <w:widowControl/>
              <w:numPr>
                <w:ilvl w:val="0"/>
                <w:numId w:val="33"/>
              </w:numPr>
              <w:spacing w:after="0"/>
              <w:ind w:firstLineChars="0"/>
            </w:pPr>
            <w:r>
              <w:t xml:space="preserve">No </w:t>
            </w:r>
            <w:r>
              <w:rPr>
                <w:rFonts w:hint="eastAsia"/>
              </w:rPr>
              <w:t>r</w:t>
            </w:r>
            <w:r>
              <w:t>epetition, No retransmission</w:t>
            </w:r>
            <w:r w:rsidR="001A1D3E">
              <w:t>, No frequency hopping</w:t>
            </w:r>
          </w:p>
          <w:p w14:paraId="7467131E" w14:textId="77777777" w:rsidR="000B2FCD" w:rsidRDefault="000B2FCD" w:rsidP="000B2FCD">
            <w:pPr>
              <w:pStyle w:val="ListParagraph"/>
              <w:widowControl/>
              <w:numPr>
                <w:ilvl w:val="0"/>
                <w:numId w:val="33"/>
              </w:numPr>
              <w:spacing w:after="0"/>
              <w:ind w:firstLineChars="0"/>
            </w:pPr>
            <w:r>
              <w:t>14OS</w:t>
            </w:r>
          </w:p>
          <w:p w14:paraId="315555C5" w14:textId="77777777" w:rsidR="000B2FCD" w:rsidRDefault="000B2FCD" w:rsidP="000B2FCD">
            <w:pPr>
              <w:pStyle w:val="ListParagraph"/>
              <w:widowControl/>
              <w:numPr>
                <w:ilvl w:val="0"/>
                <w:numId w:val="33"/>
              </w:numPr>
              <w:spacing w:after="0"/>
              <w:ind w:firstLineChars="0"/>
            </w:pPr>
            <w:r>
              <w:t>TDD frame structure: DDDDSUDDSUU for 4GHz</w:t>
            </w:r>
          </w:p>
          <w:p w14:paraId="31C82163" w14:textId="77777777" w:rsidR="000B2FCD" w:rsidRDefault="000B2FCD" w:rsidP="00B400B9">
            <w:pPr>
              <w:pStyle w:val="ListParagraph"/>
              <w:widowControl/>
              <w:spacing w:after="0"/>
              <w:ind w:left="420" w:firstLineChars="0" w:firstLine="0"/>
            </w:pPr>
            <w:r>
              <w:t xml:space="preserve">                                    DDDDDDDDSUU for 2.6GHz</w:t>
            </w:r>
          </w:p>
          <w:p w14:paraId="0354A7CD" w14:textId="77777777" w:rsidR="000B2FCD" w:rsidRPr="006D0979" w:rsidRDefault="000B2FCD" w:rsidP="000B2FCD">
            <w:pPr>
              <w:pStyle w:val="ListParagraph"/>
              <w:numPr>
                <w:ilvl w:val="0"/>
                <w:numId w:val="33"/>
              </w:numPr>
              <w:spacing w:after="0"/>
              <w:ind w:firstLineChars="0"/>
            </w:pPr>
            <w:r w:rsidRPr="0064743B">
              <w:t>Precoding</w:t>
            </w:r>
            <w:r>
              <w:t xml:space="preserve"> cycling</w:t>
            </w:r>
          </w:p>
        </w:tc>
      </w:tr>
    </w:tbl>
    <w:p w14:paraId="1F9E70D8" w14:textId="77777777" w:rsidR="000B2FCD" w:rsidRPr="00E20AEA" w:rsidRDefault="000B2FCD" w:rsidP="000B2FCD"/>
    <w:p w14:paraId="1C5BD906" w14:textId="67E337FF" w:rsidR="000B2FCD"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3</w:t>
      </w:r>
      <w:r w:rsidRPr="00F11A63">
        <w:rPr>
          <w:b/>
          <w:sz w:val="20"/>
          <w:szCs w:val="20"/>
          <w:lang w:val="en-GB"/>
        </w:rPr>
        <w:t>. Simulation parameter setting for PUCCH format1</w:t>
      </w:r>
    </w:p>
    <w:tbl>
      <w:tblPr>
        <w:tblStyle w:val="TableGrid"/>
        <w:tblW w:w="0" w:type="auto"/>
        <w:jc w:val="center"/>
        <w:tblLayout w:type="fixed"/>
        <w:tblLook w:val="04A0" w:firstRow="1" w:lastRow="0" w:firstColumn="1" w:lastColumn="0" w:noHBand="0" w:noVBand="1"/>
      </w:tblPr>
      <w:tblGrid>
        <w:gridCol w:w="1574"/>
        <w:gridCol w:w="1686"/>
        <w:gridCol w:w="1428"/>
        <w:gridCol w:w="1427"/>
        <w:gridCol w:w="2102"/>
      </w:tblGrid>
      <w:tr w:rsidR="000B2FCD" w14:paraId="2E0EC874" w14:textId="77777777" w:rsidTr="00B400B9">
        <w:trPr>
          <w:trHeight w:val="453"/>
          <w:jc w:val="center"/>
        </w:trPr>
        <w:tc>
          <w:tcPr>
            <w:tcW w:w="1574" w:type="dxa"/>
            <w:vAlign w:val="center"/>
          </w:tcPr>
          <w:p w14:paraId="0AA18AC2" w14:textId="77777777" w:rsidR="000B2FCD" w:rsidRDefault="000B2FCD" w:rsidP="00B400B9">
            <w:pPr>
              <w:jc w:val="center"/>
            </w:pPr>
            <w:r w:rsidRPr="006D0979">
              <w:rPr>
                <w:rFonts w:hint="eastAsia"/>
              </w:rPr>
              <w:t>s</w:t>
            </w:r>
            <w:r w:rsidRPr="006D0979">
              <w:t>cenario</w:t>
            </w:r>
          </w:p>
        </w:tc>
        <w:tc>
          <w:tcPr>
            <w:tcW w:w="1686" w:type="dxa"/>
            <w:vAlign w:val="center"/>
          </w:tcPr>
          <w:p w14:paraId="7254E434" w14:textId="77777777" w:rsidR="000B2FCD" w:rsidRDefault="000B2FCD" w:rsidP="00B400B9">
            <w:pPr>
              <w:jc w:val="center"/>
            </w:pPr>
            <w:r w:rsidRPr="006D0979">
              <w:t>Channel model</w:t>
            </w:r>
          </w:p>
        </w:tc>
        <w:tc>
          <w:tcPr>
            <w:tcW w:w="1428" w:type="dxa"/>
            <w:vAlign w:val="center"/>
          </w:tcPr>
          <w:p w14:paraId="3DC393C7" w14:textId="77777777" w:rsidR="000B2FCD" w:rsidRPr="006D0979" w:rsidRDefault="000B2FCD" w:rsidP="00B400B9">
            <w:pPr>
              <w:jc w:val="center"/>
            </w:pPr>
            <w:r w:rsidRPr="006D0979">
              <w:rPr>
                <w:rFonts w:hint="eastAsia"/>
              </w:rPr>
              <w:t>D</w:t>
            </w:r>
            <w:r w:rsidRPr="006D0979">
              <w:t>elay spread</w:t>
            </w:r>
          </w:p>
        </w:tc>
        <w:tc>
          <w:tcPr>
            <w:tcW w:w="1427" w:type="dxa"/>
            <w:vAlign w:val="center"/>
          </w:tcPr>
          <w:p w14:paraId="130920EC" w14:textId="77777777" w:rsidR="000B2FCD" w:rsidRDefault="000B2FCD" w:rsidP="00B400B9">
            <w:pPr>
              <w:jc w:val="center"/>
            </w:pPr>
            <w:r w:rsidRPr="006D0979">
              <w:rPr>
                <w:rFonts w:hint="eastAsia"/>
              </w:rPr>
              <w:t>S</w:t>
            </w:r>
            <w:r w:rsidRPr="006D0979">
              <w:t>cheduled PRB</w:t>
            </w:r>
          </w:p>
        </w:tc>
        <w:tc>
          <w:tcPr>
            <w:tcW w:w="2102" w:type="dxa"/>
            <w:vAlign w:val="center"/>
          </w:tcPr>
          <w:p w14:paraId="6040B93A" w14:textId="77777777" w:rsidR="000B2FCD" w:rsidRDefault="000B2FCD" w:rsidP="00B400B9">
            <w:pPr>
              <w:jc w:val="center"/>
            </w:pPr>
            <w:r>
              <w:t>Performance metric</w:t>
            </w:r>
          </w:p>
        </w:tc>
      </w:tr>
      <w:tr w:rsidR="000B2FCD" w14:paraId="370FCF1B" w14:textId="77777777" w:rsidTr="00B400B9">
        <w:trPr>
          <w:trHeight w:val="354"/>
          <w:jc w:val="center"/>
        </w:trPr>
        <w:tc>
          <w:tcPr>
            <w:tcW w:w="1574" w:type="dxa"/>
          </w:tcPr>
          <w:p w14:paraId="082CD094" w14:textId="77777777" w:rsidR="000B2FCD" w:rsidRDefault="000B2FCD" w:rsidP="00B400B9">
            <w:pPr>
              <w:jc w:val="center"/>
              <w:rPr>
                <w:color w:val="000000"/>
                <w:sz w:val="18"/>
                <w:szCs w:val="18"/>
              </w:rPr>
            </w:pPr>
            <w:r w:rsidRPr="00B21275">
              <w:rPr>
                <w:color w:val="000000"/>
                <w:sz w:val="18"/>
                <w:szCs w:val="18"/>
              </w:rPr>
              <w:lastRenderedPageBreak/>
              <w:t xml:space="preserve">Urban(O2I)  </w:t>
            </w:r>
          </w:p>
          <w:p w14:paraId="3A4A675A" w14:textId="77777777" w:rsidR="000B2FCD" w:rsidRDefault="000B2FCD" w:rsidP="00B400B9">
            <w:pPr>
              <w:jc w:val="center"/>
            </w:pPr>
            <w:r w:rsidRPr="00B21275">
              <w:rPr>
                <w:color w:val="000000"/>
                <w:sz w:val="18"/>
                <w:szCs w:val="18"/>
              </w:rPr>
              <w:t xml:space="preserve">4GHz (TDD) </w:t>
            </w:r>
          </w:p>
        </w:tc>
        <w:tc>
          <w:tcPr>
            <w:tcW w:w="1686" w:type="dxa"/>
            <w:vAlign w:val="center"/>
          </w:tcPr>
          <w:p w14:paraId="536BBA44" w14:textId="77777777" w:rsidR="000B2FCD" w:rsidRDefault="000B2FCD" w:rsidP="00B400B9">
            <w:pPr>
              <w:jc w:val="center"/>
            </w:pPr>
            <w:r w:rsidRPr="006D0979">
              <w:t>TDL-C</w:t>
            </w:r>
          </w:p>
        </w:tc>
        <w:tc>
          <w:tcPr>
            <w:tcW w:w="1428" w:type="dxa"/>
            <w:vAlign w:val="center"/>
          </w:tcPr>
          <w:p w14:paraId="66D5A2FC" w14:textId="77777777" w:rsidR="000B2FCD" w:rsidRDefault="000B2FCD" w:rsidP="00B400B9">
            <w:pPr>
              <w:jc w:val="center"/>
            </w:pPr>
            <w:r w:rsidRPr="006D0979">
              <w:rPr>
                <w:rFonts w:hint="eastAsia"/>
              </w:rPr>
              <w:t>3</w:t>
            </w:r>
            <w:r w:rsidRPr="006D0979">
              <w:t>00ns</w:t>
            </w:r>
          </w:p>
        </w:tc>
        <w:tc>
          <w:tcPr>
            <w:tcW w:w="1427" w:type="dxa"/>
            <w:vAlign w:val="center"/>
          </w:tcPr>
          <w:p w14:paraId="2CDA870C" w14:textId="77777777" w:rsidR="000B2FCD" w:rsidRDefault="000B2FCD" w:rsidP="00B400B9">
            <w:pPr>
              <w:jc w:val="center"/>
            </w:pPr>
            <w:r>
              <w:t>1</w:t>
            </w:r>
          </w:p>
        </w:tc>
        <w:tc>
          <w:tcPr>
            <w:tcW w:w="2102" w:type="dxa"/>
            <w:vMerge w:val="restart"/>
            <w:vAlign w:val="center"/>
          </w:tcPr>
          <w:p w14:paraId="567BA79B" w14:textId="77777777" w:rsidR="000B2FCD" w:rsidRDefault="000B2FCD" w:rsidP="00B400B9">
            <w:pPr>
              <w:widowControl/>
              <w:jc w:val="left"/>
              <w:rPr>
                <w:color w:val="000000"/>
                <w:szCs w:val="21"/>
              </w:rPr>
            </w:pPr>
            <w:r>
              <w:rPr>
                <w:color w:val="000000"/>
                <w:szCs w:val="21"/>
              </w:rPr>
              <w:t>NACK to ACK 0.1%</w:t>
            </w:r>
          </w:p>
          <w:p w14:paraId="60D9D3C0" w14:textId="77777777" w:rsidR="000B2FCD" w:rsidRDefault="000B2FCD" w:rsidP="00B400B9">
            <w:pPr>
              <w:widowControl/>
              <w:jc w:val="left"/>
              <w:rPr>
                <w:color w:val="000000"/>
                <w:szCs w:val="21"/>
              </w:rPr>
            </w:pPr>
            <w:r>
              <w:rPr>
                <w:color w:val="000000"/>
                <w:szCs w:val="21"/>
              </w:rPr>
              <w:t>DTX to ACK 1%</w:t>
            </w:r>
          </w:p>
          <w:p w14:paraId="1F9D62EA" w14:textId="77777777" w:rsidR="000B2FCD" w:rsidRPr="00E92FC3" w:rsidRDefault="000B2FCD" w:rsidP="00B400B9">
            <w:pPr>
              <w:widowControl/>
              <w:jc w:val="left"/>
            </w:pPr>
            <w:r w:rsidRPr="00E92FC3">
              <w:rPr>
                <w:color w:val="000000"/>
                <w:szCs w:val="21"/>
              </w:rPr>
              <w:t>ACK missed 1%</w:t>
            </w:r>
          </w:p>
          <w:p w14:paraId="73E86FA4" w14:textId="77777777" w:rsidR="000B2FCD" w:rsidRPr="00E92FC3" w:rsidRDefault="000B2FCD" w:rsidP="00B400B9">
            <w:pPr>
              <w:jc w:val="center"/>
            </w:pPr>
          </w:p>
        </w:tc>
      </w:tr>
      <w:tr w:rsidR="000B2FCD" w14:paraId="1372CF02" w14:textId="77777777" w:rsidTr="00B400B9">
        <w:trPr>
          <w:trHeight w:val="315"/>
          <w:jc w:val="center"/>
        </w:trPr>
        <w:tc>
          <w:tcPr>
            <w:tcW w:w="1574" w:type="dxa"/>
          </w:tcPr>
          <w:p w14:paraId="74890144" w14:textId="77777777" w:rsidR="000B2FCD" w:rsidRDefault="000B2FCD" w:rsidP="00B400B9">
            <w:pPr>
              <w:jc w:val="center"/>
              <w:rPr>
                <w:color w:val="000000"/>
                <w:sz w:val="18"/>
                <w:szCs w:val="18"/>
              </w:rPr>
            </w:pPr>
            <w:r w:rsidRPr="00B21275">
              <w:rPr>
                <w:color w:val="000000"/>
                <w:sz w:val="18"/>
                <w:szCs w:val="18"/>
              </w:rPr>
              <w:t xml:space="preserve">Urban(O2I)  </w:t>
            </w:r>
          </w:p>
          <w:p w14:paraId="47029253" w14:textId="77777777" w:rsidR="000B2FCD" w:rsidRDefault="000B2FCD" w:rsidP="00B400B9">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1686" w:type="dxa"/>
            <w:vAlign w:val="center"/>
          </w:tcPr>
          <w:p w14:paraId="48B46779" w14:textId="77777777" w:rsidR="000B2FCD" w:rsidRDefault="000B2FCD" w:rsidP="00B400B9">
            <w:pPr>
              <w:jc w:val="center"/>
            </w:pPr>
            <w:r w:rsidRPr="006D0979">
              <w:t>TDL-C</w:t>
            </w:r>
          </w:p>
        </w:tc>
        <w:tc>
          <w:tcPr>
            <w:tcW w:w="1428" w:type="dxa"/>
            <w:vAlign w:val="center"/>
          </w:tcPr>
          <w:p w14:paraId="4BF26752" w14:textId="77777777" w:rsidR="000B2FCD" w:rsidRDefault="000B2FCD" w:rsidP="00B400B9">
            <w:pPr>
              <w:jc w:val="center"/>
            </w:pPr>
            <w:r w:rsidRPr="006D0979">
              <w:rPr>
                <w:rFonts w:hint="eastAsia"/>
              </w:rPr>
              <w:t>3</w:t>
            </w:r>
            <w:r w:rsidRPr="006D0979">
              <w:t>00ns</w:t>
            </w:r>
          </w:p>
        </w:tc>
        <w:tc>
          <w:tcPr>
            <w:tcW w:w="1427" w:type="dxa"/>
            <w:vAlign w:val="center"/>
          </w:tcPr>
          <w:p w14:paraId="2D7290E1" w14:textId="77777777" w:rsidR="000B2FCD" w:rsidRDefault="000B2FCD" w:rsidP="00B400B9">
            <w:pPr>
              <w:jc w:val="center"/>
            </w:pPr>
            <w:r>
              <w:t>1</w:t>
            </w:r>
          </w:p>
        </w:tc>
        <w:tc>
          <w:tcPr>
            <w:tcW w:w="2102" w:type="dxa"/>
            <w:vMerge/>
            <w:vAlign w:val="center"/>
          </w:tcPr>
          <w:p w14:paraId="1F2CC448" w14:textId="77777777" w:rsidR="000B2FCD" w:rsidRDefault="000B2FCD" w:rsidP="00B400B9"/>
        </w:tc>
      </w:tr>
      <w:tr w:rsidR="000B2FCD" w14:paraId="0A2A9E8F" w14:textId="77777777" w:rsidTr="00B400B9">
        <w:trPr>
          <w:trHeight w:val="181"/>
          <w:jc w:val="center"/>
        </w:trPr>
        <w:tc>
          <w:tcPr>
            <w:tcW w:w="1574" w:type="dxa"/>
          </w:tcPr>
          <w:p w14:paraId="367C32D4"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5B6C435" w14:textId="77777777" w:rsidR="000B2FCD" w:rsidRPr="00957655" w:rsidRDefault="000B2FCD" w:rsidP="00B400B9">
            <w:pPr>
              <w:jc w:val="center"/>
              <w:rPr>
                <w:kern w:val="2"/>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686" w:type="dxa"/>
            <w:vAlign w:val="center"/>
          </w:tcPr>
          <w:p w14:paraId="5F92133F" w14:textId="77777777" w:rsidR="000B2FCD" w:rsidRPr="006D0979" w:rsidRDefault="000B2FCD" w:rsidP="00B400B9">
            <w:pPr>
              <w:jc w:val="center"/>
            </w:pPr>
            <w:r w:rsidRPr="006D0979">
              <w:t>TDL-C</w:t>
            </w:r>
          </w:p>
        </w:tc>
        <w:tc>
          <w:tcPr>
            <w:tcW w:w="1428" w:type="dxa"/>
            <w:vAlign w:val="center"/>
          </w:tcPr>
          <w:p w14:paraId="01F94A9B" w14:textId="77777777" w:rsidR="000B2FCD" w:rsidRDefault="000B2FCD" w:rsidP="00B400B9">
            <w:pPr>
              <w:jc w:val="center"/>
            </w:pPr>
            <w:r w:rsidRPr="006D0979">
              <w:rPr>
                <w:rFonts w:hint="eastAsia"/>
              </w:rPr>
              <w:t>3</w:t>
            </w:r>
            <w:r w:rsidRPr="006D0979">
              <w:t>00ns</w:t>
            </w:r>
          </w:p>
        </w:tc>
        <w:tc>
          <w:tcPr>
            <w:tcW w:w="1427" w:type="dxa"/>
            <w:vAlign w:val="center"/>
          </w:tcPr>
          <w:p w14:paraId="53AFD34E" w14:textId="77777777" w:rsidR="000B2FCD" w:rsidRDefault="000B2FCD" w:rsidP="00B400B9">
            <w:pPr>
              <w:jc w:val="center"/>
            </w:pPr>
            <w:r>
              <w:t>1</w:t>
            </w:r>
          </w:p>
        </w:tc>
        <w:tc>
          <w:tcPr>
            <w:tcW w:w="2102" w:type="dxa"/>
            <w:vMerge/>
            <w:vAlign w:val="center"/>
          </w:tcPr>
          <w:p w14:paraId="1B4A3D9E" w14:textId="77777777" w:rsidR="000B2FCD" w:rsidRDefault="000B2FCD" w:rsidP="00B400B9"/>
        </w:tc>
      </w:tr>
      <w:tr w:rsidR="000B2FCD" w14:paraId="7B267572" w14:textId="77777777" w:rsidTr="00B400B9">
        <w:trPr>
          <w:trHeight w:val="317"/>
          <w:jc w:val="center"/>
        </w:trPr>
        <w:tc>
          <w:tcPr>
            <w:tcW w:w="1574" w:type="dxa"/>
            <w:vAlign w:val="center"/>
          </w:tcPr>
          <w:p w14:paraId="2011845B"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B0F5792" w14:textId="77777777" w:rsidR="000B2FCD" w:rsidRPr="00957655"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86" w:type="dxa"/>
            <w:vAlign w:val="center"/>
          </w:tcPr>
          <w:p w14:paraId="769F64F0" w14:textId="77777777" w:rsidR="000B2FCD" w:rsidRPr="006D0979" w:rsidRDefault="000B2FCD" w:rsidP="00B400B9">
            <w:pPr>
              <w:jc w:val="center"/>
            </w:pPr>
            <w:r w:rsidRPr="006D0979">
              <w:t>TDL-C</w:t>
            </w:r>
          </w:p>
        </w:tc>
        <w:tc>
          <w:tcPr>
            <w:tcW w:w="1428" w:type="dxa"/>
            <w:vAlign w:val="center"/>
          </w:tcPr>
          <w:p w14:paraId="5BF0306A" w14:textId="77777777" w:rsidR="000B2FCD" w:rsidRDefault="000B2FCD" w:rsidP="00B400B9">
            <w:pPr>
              <w:jc w:val="center"/>
            </w:pPr>
            <w:r w:rsidRPr="006D0979">
              <w:rPr>
                <w:rFonts w:hint="eastAsia"/>
              </w:rPr>
              <w:t>3</w:t>
            </w:r>
            <w:r w:rsidRPr="006D0979">
              <w:t>00ns</w:t>
            </w:r>
          </w:p>
        </w:tc>
        <w:tc>
          <w:tcPr>
            <w:tcW w:w="1427" w:type="dxa"/>
            <w:vAlign w:val="center"/>
          </w:tcPr>
          <w:p w14:paraId="287E3BA2" w14:textId="77777777" w:rsidR="000B2FCD" w:rsidRDefault="000B2FCD" w:rsidP="00B400B9">
            <w:pPr>
              <w:jc w:val="center"/>
            </w:pPr>
            <w:r>
              <w:t>1</w:t>
            </w:r>
          </w:p>
        </w:tc>
        <w:tc>
          <w:tcPr>
            <w:tcW w:w="2102" w:type="dxa"/>
            <w:vMerge/>
            <w:vAlign w:val="center"/>
          </w:tcPr>
          <w:p w14:paraId="0DC289A0" w14:textId="77777777" w:rsidR="000B2FCD" w:rsidRDefault="000B2FCD" w:rsidP="00B400B9"/>
        </w:tc>
      </w:tr>
      <w:tr w:rsidR="000B2FCD" w14:paraId="5B0F2F02" w14:textId="77777777" w:rsidTr="00B400B9">
        <w:trPr>
          <w:trHeight w:val="187"/>
          <w:jc w:val="center"/>
        </w:trPr>
        <w:tc>
          <w:tcPr>
            <w:tcW w:w="1574" w:type="dxa"/>
            <w:vAlign w:val="center"/>
          </w:tcPr>
          <w:p w14:paraId="0D748AB5"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4AF9F1A2" w14:textId="77777777" w:rsidR="000B2FCD" w:rsidRPr="00957655"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86" w:type="dxa"/>
            <w:vAlign w:val="center"/>
          </w:tcPr>
          <w:p w14:paraId="71B7B04F" w14:textId="77777777" w:rsidR="000B2FCD" w:rsidRPr="006D0979" w:rsidRDefault="000B2FCD" w:rsidP="00B400B9">
            <w:pPr>
              <w:jc w:val="center"/>
            </w:pPr>
            <w:r w:rsidRPr="006D0979">
              <w:t>TDL-C</w:t>
            </w:r>
          </w:p>
        </w:tc>
        <w:tc>
          <w:tcPr>
            <w:tcW w:w="1428" w:type="dxa"/>
            <w:vAlign w:val="center"/>
          </w:tcPr>
          <w:p w14:paraId="2EF3CC73" w14:textId="77777777" w:rsidR="000B2FCD" w:rsidRDefault="000B2FCD" w:rsidP="00B400B9">
            <w:pPr>
              <w:jc w:val="center"/>
            </w:pPr>
            <w:r w:rsidRPr="006D0979">
              <w:rPr>
                <w:rFonts w:hint="eastAsia"/>
              </w:rPr>
              <w:t>3</w:t>
            </w:r>
            <w:r w:rsidRPr="006D0979">
              <w:t>00ns</w:t>
            </w:r>
          </w:p>
        </w:tc>
        <w:tc>
          <w:tcPr>
            <w:tcW w:w="1427" w:type="dxa"/>
            <w:vAlign w:val="center"/>
          </w:tcPr>
          <w:p w14:paraId="59F71418" w14:textId="77777777" w:rsidR="000B2FCD" w:rsidRDefault="000B2FCD" w:rsidP="00B400B9">
            <w:pPr>
              <w:jc w:val="center"/>
            </w:pPr>
            <w:r>
              <w:t>1</w:t>
            </w:r>
          </w:p>
        </w:tc>
        <w:tc>
          <w:tcPr>
            <w:tcW w:w="2102" w:type="dxa"/>
            <w:vMerge/>
            <w:vAlign w:val="center"/>
          </w:tcPr>
          <w:p w14:paraId="76CABF06" w14:textId="77777777" w:rsidR="000B2FCD" w:rsidRDefault="000B2FCD" w:rsidP="00B400B9"/>
        </w:tc>
      </w:tr>
      <w:tr w:rsidR="000B2FCD" w:rsidRPr="000C49D5" w14:paraId="55C4D4F5" w14:textId="77777777" w:rsidTr="00B400B9">
        <w:trPr>
          <w:trHeight w:val="765"/>
          <w:jc w:val="center"/>
        </w:trPr>
        <w:tc>
          <w:tcPr>
            <w:tcW w:w="1574" w:type="dxa"/>
            <w:vAlign w:val="center"/>
          </w:tcPr>
          <w:p w14:paraId="708B33DE" w14:textId="77777777" w:rsidR="000B2FCD" w:rsidRPr="004B2585" w:rsidRDefault="000B2FCD" w:rsidP="00B400B9">
            <w:pPr>
              <w:widowControl/>
              <w:jc w:val="center"/>
            </w:pPr>
            <w:r w:rsidRPr="004B2585">
              <w:rPr>
                <w:rFonts w:hint="eastAsia"/>
              </w:rPr>
              <w:t>O</w:t>
            </w:r>
            <w:r w:rsidRPr="004B2585">
              <w:t>ther parameters</w:t>
            </w:r>
          </w:p>
        </w:tc>
        <w:tc>
          <w:tcPr>
            <w:tcW w:w="6643" w:type="dxa"/>
            <w:gridSpan w:val="4"/>
          </w:tcPr>
          <w:p w14:paraId="2751CB2E" w14:textId="70B8B7AE" w:rsidR="000B2FCD" w:rsidRPr="00CA11AF" w:rsidRDefault="00CA11AF" w:rsidP="000B2FCD">
            <w:pPr>
              <w:pStyle w:val="ListParagraph"/>
              <w:widowControl/>
              <w:numPr>
                <w:ilvl w:val="0"/>
                <w:numId w:val="34"/>
              </w:numPr>
              <w:spacing w:after="0"/>
              <w:ind w:firstLineChars="0"/>
            </w:pPr>
            <w:r w:rsidRPr="009B65E7">
              <w:t>Payload size</w:t>
            </w:r>
            <w:r>
              <w:t>:</w:t>
            </w:r>
            <w:r w:rsidR="000B2FCD" w:rsidRPr="00CA11AF">
              <w:t xml:space="preserve"> 2 bits</w:t>
            </w:r>
          </w:p>
          <w:p w14:paraId="07EC5D2F" w14:textId="77777777" w:rsidR="000B2FCD" w:rsidRDefault="000B2FCD" w:rsidP="000B2FCD">
            <w:pPr>
              <w:pStyle w:val="ListParagraph"/>
              <w:widowControl/>
              <w:numPr>
                <w:ilvl w:val="0"/>
                <w:numId w:val="34"/>
              </w:numPr>
              <w:spacing w:after="0"/>
              <w:ind w:firstLineChars="0"/>
            </w:pPr>
            <w:r>
              <w:rPr>
                <w:rFonts w:hint="eastAsia"/>
              </w:rPr>
              <w:t>A</w:t>
            </w:r>
            <w:r>
              <w:t>ntenna number: 1T4R</w:t>
            </w:r>
          </w:p>
          <w:p w14:paraId="11BF93C4" w14:textId="77777777" w:rsidR="000B2FCD" w:rsidRDefault="000B2FCD" w:rsidP="000B2FCD">
            <w:pPr>
              <w:pStyle w:val="ListParagraph"/>
              <w:widowControl/>
              <w:numPr>
                <w:ilvl w:val="0"/>
                <w:numId w:val="34"/>
              </w:numPr>
              <w:spacing w:after="0"/>
              <w:ind w:firstLineChars="0"/>
            </w:pPr>
            <w:r>
              <w:t>DFT-S-OFDM</w:t>
            </w:r>
          </w:p>
          <w:p w14:paraId="7D9488D0" w14:textId="77777777" w:rsidR="000B2FCD" w:rsidRDefault="000B2FCD" w:rsidP="000B2FCD">
            <w:pPr>
              <w:pStyle w:val="ListParagraph"/>
              <w:widowControl/>
              <w:numPr>
                <w:ilvl w:val="0"/>
                <w:numId w:val="34"/>
              </w:numPr>
              <w:spacing w:after="0"/>
              <w:ind w:firstLineChars="0"/>
            </w:pPr>
            <w:r w:rsidRPr="004B2585">
              <w:t>No repetitions, No retransmissions</w:t>
            </w:r>
            <w:r>
              <w:t xml:space="preserve"> </w:t>
            </w:r>
          </w:p>
          <w:p w14:paraId="46517FC2" w14:textId="0AF1E6BB" w:rsidR="000B2FCD" w:rsidRPr="004B2585" w:rsidRDefault="000B2FCD" w:rsidP="000B2FCD">
            <w:pPr>
              <w:pStyle w:val="ListParagraph"/>
              <w:widowControl/>
              <w:numPr>
                <w:ilvl w:val="0"/>
                <w:numId w:val="34"/>
              </w:numPr>
              <w:spacing w:after="0"/>
              <w:ind w:firstLineChars="0"/>
            </w:pPr>
            <w:r>
              <w:t>14</w:t>
            </w:r>
            <w:r w:rsidR="005B1290">
              <w:t xml:space="preserve"> </w:t>
            </w:r>
            <w:r>
              <w:t>OS scheduled</w:t>
            </w:r>
          </w:p>
          <w:p w14:paraId="3F9F1A68" w14:textId="77777777" w:rsidR="000B2FCD" w:rsidRPr="004B2585" w:rsidRDefault="000B2FCD" w:rsidP="000B2FCD">
            <w:pPr>
              <w:pStyle w:val="ListParagraph"/>
              <w:widowControl/>
              <w:numPr>
                <w:ilvl w:val="0"/>
                <w:numId w:val="34"/>
              </w:numPr>
              <w:spacing w:after="0"/>
              <w:ind w:firstLineChars="0"/>
            </w:pPr>
            <w:r>
              <w:t>Frequency hopping: enabled</w:t>
            </w:r>
          </w:p>
        </w:tc>
      </w:tr>
    </w:tbl>
    <w:p w14:paraId="7B2A9849" w14:textId="77777777" w:rsidR="000B2FCD" w:rsidRDefault="000B2FCD" w:rsidP="000B2FCD">
      <w:pPr>
        <w:rPr>
          <w:b/>
          <w:sz w:val="20"/>
          <w:szCs w:val="20"/>
          <w:lang w:val="en-GB"/>
        </w:rPr>
      </w:pPr>
    </w:p>
    <w:p w14:paraId="2C212E31" w14:textId="796B8472" w:rsidR="000B2FCD"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4</w:t>
      </w:r>
      <w:r w:rsidRPr="00F11A63">
        <w:rPr>
          <w:b/>
          <w:sz w:val="20"/>
          <w:szCs w:val="20"/>
          <w:lang w:val="en-GB"/>
        </w:rPr>
        <w:t>. Simulation par</w:t>
      </w:r>
      <w:r>
        <w:rPr>
          <w:b/>
          <w:sz w:val="20"/>
          <w:szCs w:val="20"/>
          <w:lang w:val="en-GB"/>
        </w:rPr>
        <w:t>ameter setting for PUCCH format3</w:t>
      </w:r>
    </w:p>
    <w:tbl>
      <w:tblPr>
        <w:tblStyle w:val="TableGrid"/>
        <w:tblW w:w="0" w:type="auto"/>
        <w:jc w:val="center"/>
        <w:tblLayout w:type="fixed"/>
        <w:tblLook w:val="04A0" w:firstRow="1" w:lastRow="0" w:firstColumn="1" w:lastColumn="0" w:noHBand="0" w:noVBand="1"/>
      </w:tblPr>
      <w:tblGrid>
        <w:gridCol w:w="1843"/>
        <w:gridCol w:w="1696"/>
        <w:gridCol w:w="1418"/>
        <w:gridCol w:w="1427"/>
        <w:gridCol w:w="1833"/>
      </w:tblGrid>
      <w:tr w:rsidR="000B2FCD" w14:paraId="192E1D97" w14:textId="77777777" w:rsidTr="00B400B9">
        <w:trPr>
          <w:trHeight w:val="453"/>
          <w:jc w:val="center"/>
        </w:trPr>
        <w:tc>
          <w:tcPr>
            <w:tcW w:w="1843" w:type="dxa"/>
            <w:vAlign w:val="center"/>
          </w:tcPr>
          <w:p w14:paraId="0FF5E971" w14:textId="77777777" w:rsidR="000B2FCD" w:rsidRDefault="000B2FCD" w:rsidP="00B400B9">
            <w:pPr>
              <w:jc w:val="center"/>
            </w:pPr>
            <w:r w:rsidRPr="006D0979">
              <w:rPr>
                <w:rFonts w:hint="eastAsia"/>
              </w:rPr>
              <w:t>s</w:t>
            </w:r>
            <w:r w:rsidRPr="006D0979">
              <w:t>cenario</w:t>
            </w:r>
          </w:p>
        </w:tc>
        <w:tc>
          <w:tcPr>
            <w:tcW w:w="1696" w:type="dxa"/>
            <w:vAlign w:val="center"/>
          </w:tcPr>
          <w:p w14:paraId="68094D25" w14:textId="77777777" w:rsidR="000B2FCD" w:rsidRDefault="000B2FCD" w:rsidP="00B400B9">
            <w:pPr>
              <w:jc w:val="center"/>
            </w:pPr>
            <w:r w:rsidRPr="006D0979">
              <w:t>Channel model</w:t>
            </w:r>
          </w:p>
        </w:tc>
        <w:tc>
          <w:tcPr>
            <w:tcW w:w="1418" w:type="dxa"/>
            <w:vAlign w:val="center"/>
          </w:tcPr>
          <w:p w14:paraId="47E16E04" w14:textId="77777777" w:rsidR="000B2FCD" w:rsidRPr="006D0979" w:rsidRDefault="000B2FCD" w:rsidP="00B400B9">
            <w:pPr>
              <w:jc w:val="center"/>
            </w:pPr>
            <w:r w:rsidRPr="006D0979">
              <w:rPr>
                <w:rFonts w:hint="eastAsia"/>
              </w:rPr>
              <w:t>D</w:t>
            </w:r>
            <w:r w:rsidRPr="006D0979">
              <w:t>elay spread</w:t>
            </w:r>
          </w:p>
        </w:tc>
        <w:tc>
          <w:tcPr>
            <w:tcW w:w="1427" w:type="dxa"/>
            <w:vAlign w:val="center"/>
          </w:tcPr>
          <w:p w14:paraId="2E4666AC" w14:textId="77777777" w:rsidR="000B2FCD" w:rsidRDefault="000B2FCD" w:rsidP="00B400B9">
            <w:pPr>
              <w:jc w:val="center"/>
            </w:pPr>
            <w:r w:rsidRPr="006D0979">
              <w:rPr>
                <w:rFonts w:hint="eastAsia"/>
              </w:rPr>
              <w:t>S</w:t>
            </w:r>
            <w:r w:rsidRPr="006D0979">
              <w:t>cheduled PRB</w:t>
            </w:r>
          </w:p>
        </w:tc>
        <w:tc>
          <w:tcPr>
            <w:tcW w:w="1833" w:type="dxa"/>
            <w:vAlign w:val="center"/>
          </w:tcPr>
          <w:p w14:paraId="5DDD9871" w14:textId="77777777" w:rsidR="000B2FCD" w:rsidRDefault="000B2FCD" w:rsidP="00B400B9">
            <w:pPr>
              <w:jc w:val="center"/>
            </w:pPr>
            <w:r>
              <w:t>Performance metric</w:t>
            </w:r>
          </w:p>
        </w:tc>
      </w:tr>
      <w:tr w:rsidR="000B2FCD" w14:paraId="5F7051A8" w14:textId="77777777" w:rsidTr="00B400B9">
        <w:trPr>
          <w:trHeight w:val="354"/>
          <w:jc w:val="center"/>
        </w:trPr>
        <w:tc>
          <w:tcPr>
            <w:tcW w:w="1843" w:type="dxa"/>
          </w:tcPr>
          <w:p w14:paraId="1931EAF9" w14:textId="77777777" w:rsidR="000B2FCD" w:rsidRDefault="000B2FCD" w:rsidP="00B400B9">
            <w:pPr>
              <w:jc w:val="center"/>
              <w:rPr>
                <w:color w:val="000000"/>
                <w:sz w:val="18"/>
                <w:szCs w:val="18"/>
              </w:rPr>
            </w:pPr>
            <w:r w:rsidRPr="00B21275">
              <w:rPr>
                <w:color w:val="000000"/>
                <w:sz w:val="18"/>
                <w:szCs w:val="18"/>
              </w:rPr>
              <w:t xml:space="preserve">Urban(O2I)  </w:t>
            </w:r>
          </w:p>
          <w:p w14:paraId="2B100004" w14:textId="77777777" w:rsidR="000B2FCD" w:rsidRDefault="000B2FCD" w:rsidP="00B400B9">
            <w:pPr>
              <w:jc w:val="center"/>
            </w:pPr>
            <w:r w:rsidRPr="00B21275">
              <w:rPr>
                <w:color w:val="000000"/>
                <w:sz w:val="18"/>
                <w:szCs w:val="18"/>
              </w:rPr>
              <w:t xml:space="preserve">4GHz (TDD) </w:t>
            </w:r>
          </w:p>
        </w:tc>
        <w:tc>
          <w:tcPr>
            <w:tcW w:w="1696" w:type="dxa"/>
            <w:vAlign w:val="center"/>
          </w:tcPr>
          <w:p w14:paraId="1FDD5DB7" w14:textId="77777777" w:rsidR="000B2FCD" w:rsidRDefault="000B2FCD" w:rsidP="00B400B9">
            <w:pPr>
              <w:jc w:val="center"/>
            </w:pPr>
            <w:r w:rsidRPr="006D0979">
              <w:t>TDL-C</w:t>
            </w:r>
          </w:p>
        </w:tc>
        <w:tc>
          <w:tcPr>
            <w:tcW w:w="1418" w:type="dxa"/>
            <w:vAlign w:val="center"/>
          </w:tcPr>
          <w:p w14:paraId="0A60FB2B" w14:textId="77777777" w:rsidR="000B2FCD" w:rsidRDefault="000B2FCD" w:rsidP="00B400B9">
            <w:pPr>
              <w:jc w:val="center"/>
            </w:pPr>
            <w:r w:rsidRPr="006D0979">
              <w:rPr>
                <w:rFonts w:hint="eastAsia"/>
              </w:rPr>
              <w:t>3</w:t>
            </w:r>
            <w:r w:rsidRPr="006D0979">
              <w:t>00ns</w:t>
            </w:r>
          </w:p>
        </w:tc>
        <w:tc>
          <w:tcPr>
            <w:tcW w:w="1427" w:type="dxa"/>
            <w:vAlign w:val="center"/>
          </w:tcPr>
          <w:p w14:paraId="45905140" w14:textId="77777777" w:rsidR="000B2FCD" w:rsidRDefault="000B2FCD" w:rsidP="00B400B9">
            <w:pPr>
              <w:jc w:val="center"/>
            </w:pPr>
            <w:r>
              <w:t>1</w:t>
            </w:r>
          </w:p>
        </w:tc>
        <w:tc>
          <w:tcPr>
            <w:tcW w:w="1833" w:type="dxa"/>
            <w:vMerge w:val="restart"/>
            <w:vAlign w:val="center"/>
          </w:tcPr>
          <w:p w14:paraId="4C89D9AB" w14:textId="77777777" w:rsidR="000B2FCD" w:rsidRPr="00E92FC3" w:rsidRDefault="000B2FCD" w:rsidP="00B400B9">
            <w:pPr>
              <w:jc w:val="center"/>
            </w:pPr>
            <w:r>
              <w:rPr>
                <w:color w:val="000000"/>
                <w:szCs w:val="21"/>
              </w:rPr>
              <w:t>CSI : 10%</w:t>
            </w:r>
          </w:p>
        </w:tc>
      </w:tr>
      <w:tr w:rsidR="000B2FCD" w14:paraId="4C59BA56" w14:textId="77777777" w:rsidTr="00B400B9">
        <w:trPr>
          <w:trHeight w:val="315"/>
          <w:jc w:val="center"/>
        </w:trPr>
        <w:tc>
          <w:tcPr>
            <w:tcW w:w="1843" w:type="dxa"/>
          </w:tcPr>
          <w:p w14:paraId="72F98061" w14:textId="77777777" w:rsidR="000B2FCD" w:rsidRDefault="000B2FCD" w:rsidP="00B400B9">
            <w:pPr>
              <w:jc w:val="center"/>
              <w:rPr>
                <w:color w:val="000000"/>
                <w:sz w:val="18"/>
                <w:szCs w:val="18"/>
              </w:rPr>
            </w:pPr>
            <w:r w:rsidRPr="00B21275">
              <w:rPr>
                <w:color w:val="000000"/>
                <w:sz w:val="18"/>
                <w:szCs w:val="18"/>
              </w:rPr>
              <w:t xml:space="preserve">Urban(O2I)  </w:t>
            </w:r>
          </w:p>
          <w:p w14:paraId="68BF0E16" w14:textId="77777777" w:rsidR="000B2FCD" w:rsidRDefault="000B2FCD" w:rsidP="00B400B9">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1696" w:type="dxa"/>
            <w:vAlign w:val="center"/>
          </w:tcPr>
          <w:p w14:paraId="048C3DC9" w14:textId="77777777" w:rsidR="000B2FCD" w:rsidRDefault="000B2FCD" w:rsidP="00B400B9">
            <w:pPr>
              <w:jc w:val="center"/>
            </w:pPr>
            <w:r w:rsidRPr="006D0979">
              <w:t>TDL-C</w:t>
            </w:r>
          </w:p>
        </w:tc>
        <w:tc>
          <w:tcPr>
            <w:tcW w:w="1418" w:type="dxa"/>
            <w:vAlign w:val="center"/>
          </w:tcPr>
          <w:p w14:paraId="132AE8B1" w14:textId="77777777" w:rsidR="000B2FCD" w:rsidRDefault="000B2FCD" w:rsidP="00B400B9">
            <w:pPr>
              <w:jc w:val="center"/>
            </w:pPr>
            <w:r w:rsidRPr="006D0979">
              <w:rPr>
                <w:rFonts w:hint="eastAsia"/>
              </w:rPr>
              <w:t>3</w:t>
            </w:r>
            <w:r w:rsidRPr="006D0979">
              <w:t>00ns</w:t>
            </w:r>
          </w:p>
        </w:tc>
        <w:tc>
          <w:tcPr>
            <w:tcW w:w="1427" w:type="dxa"/>
            <w:vAlign w:val="center"/>
          </w:tcPr>
          <w:p w14:paraId="702D8944" w14:textId="77777777" w:rsidR="000B2FCD" w:rsidRDefault="000B2FCD" w:rsidP="00B400B9">
            <w:pPr>
              <w:jc w:val="center"/>
            </w:pPr>
            <w:r>
              <w:t>1</w:t>
            </w:r>
          </w:p>
        </w:tc>
        <w:tc>
          <w:tcPr>
            <w:tcW w:w="1833" w:type="dxa"/>
            <w:vMerge/>
            <w:vAlign w:val="center"/>
          </w:tcPr>
          <w:p w14:paraId="1DF7F409" w14:textId="77777777" w:rsidR="000B2FCD" w:rsidRDefault="000B2FCD" w:rsidP="00B400B9"/>
        </w:tc>
      </w:tr>
      <w:tr w:rsidR="000B2FCD" w14:paraId="492D143B" w14:textId="77777777" w:rsidTr="00B400B9">
        <w:trPr>
          <w:trHeight w:val="181"/>
          <w:jc w:val="center"/>
        </w:trPr>
        <w:tc>
          <w:tcPr>
            <w:tcW w:w="1843" w:type="dxa"/>
          </w:tcPr>
          <w:p w14:paraId="294E5082"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3C7347D8" w14:textId="77777777" w:rsidR="000B2FCD" w:rsidRPr="00957655" w:rsidRDefault="000B2FCD" w:rsidP="00B400B9">
            <w:pPr>
              <w:jc w:val="center"/>
              <w:rPr>
                <w:kern w:val="2"/>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696" w:type="dxa"/>
            <w:vAlign w:val="center"/>
          </w:tcPr>
          <w:p w14:paraId="2D980149" w14:textId="77777777" w:rsidR="000B2FCD" w:rsidRPr="006D0979" w:rsidRDefault="000B2FCD" w:rsidP="00B400B9">
            <w:pPr>
              <w:jc w:val="center"/>
            </w:pPr>
            <w:r w:rsidRPr="006D0979">
              <w:t>TDL-C</w:t>
            </w:r>
          </w:p>
        </w:tc>
        <w:tc>
          <w:tcPr>
            <w:tcW w:w="1418" w:type="dxa"/>
            <w:vAlign w:val="center"/>
          </w:tcPr>
          <w:p w14:paraId="3B7622DD" w14:textId="77777777" w:rsidR="000B2FCD" w:rsidRDefault="000B2FCD" w:rsidP="00B400B9">
            <w:pPr>
              <w:jc w:val="center"/>
            </w:pPr>
            <w:r w:rsidRPr="006D0979">
              <w:rPr>
                <w:rFonts w:hint="eastAsia"/>
              </w:rPr>
              <w:t>3</w:t>
            </w:r>
            <w:r w:rsidRPr="006D0979">
              <w:t>00ns</w:t>
            </w:r>
          </w:p>
        </w:tc>
        <w:tc>
          <w:tcPr>
            <w:tcW w:w="1427" w:type="dxa"/>
            <w:vAlign w:val="center"/>
          </w:tcPr>
          <w:p w14:paraId="3E244DDB" w14:textId="77777777" w:rsidR="000B2FCD" w:rsidRDefault="000B2FCD" w:rsidP="00B400B9">
            <w:pPr>
              <w:jc w:val="center"/>
            </w:pPr>
            <w:r>
              <w:t>1</w:t>
            </w:r>
          </w:p>
        </w:tc>
        <w:tc>
          <w:tcPr>
            <w:tcW w:w="1833" w:type="dxa"/>
            <w:vMerge/>
            <w:vAlign w:val="center"/>
          </w:tcPr>
          <w:p w14:paraId="11CB8EAC" w14:textId="77777777" w:rsidR="000B2FCD" w:rsidRDefault="000B2FCD" w:rsidP="00B400B9"/>
        </w:tc>
      </w:tr>
      <w:tr w:rsidR="000B2FCD" w14:paraId="5A0CFE34" w14:textId="77777777" w:rsidTr="00B400B9">
        <w:trPr>
          <w:trHeight w:val="317"/>
          <w:jc w:val="center"/>
        </w:trPr>
        <w:tc>
          <w:tcPr>
            <w:tcW w:w="1843" w:type="dxa"/>
            <w:vAlign w:val="center"/>
          </w:tcPr>
          <w:p w14:paraId="616DFAAA"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33646CA" w14:textId="77777777" w:rsidR="000B2FCD" w:rsidRPr="00957655"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96" w:type="dxa"/>
            <w:vAlign w:val="center"/>
          </w:tcPr>
          <w:p w14:paraId="644696F6" w14:textId="77777777" w:rsidR="000B2FCD" w:rsidRPr="006D0979" w:rsidRDefault="000B2FCD" w:rsidP="00B400B9">
            <w:pPr>
              <w:jc w:val="center"/>
            </w:pPr>
            <w:r w:rsidRPr="006D0979">
              <w:t>TDL-C</w:t>
            </w:r>
          </w:p>
        </w:tc>
        <w:tc>
          <w:tcPr>
            <w:tcW w:w="1418" w:type="dxa"/>
            <w:vAlign w:val="center"/>
          </w:tcPr>
          <w:p w14:paraId="031A4492" w14:textId="77777777" w:rsidR="000B2FCD" w:rsidRDefault="000B2FCD" w:rsidP="00B400B9">
            <w:pPr>
              <w:jc w:val="center"/>
            </w:pPr>
            <w:r w:rsidRPr="006D0979">
              <w:rPr>
                <w:rFonts w:hint="eastAsia"/>
              </w:rPr>
              <w:t>3</w:t>
            </w:r>
            <w:r w:rsidRPr="006D0979">
              <w:t>00ns</w:t>
            </w:r>
          </w:p>
        </w:tc>
        <w:tc>
          <w:tcPr>
            <w:tcW w:w="1427" w:type="dxa"/>
            <w:vAlign w:val="center"/>
          </w:tcPr>
          <w:p w14:paraId="21C5496B" w14:textId="77777777" w:rsidR="000B2FCD" w:rsidRDefault="000B2FCD" w:rsidP="00B400B9">
            <w:pPr>
              <w:jc w:val="center"/>
            </w:pPr>
            <w:r>
              <w:t>1</w:t>
            </w:r>
          </w:p>
        </w:tc>
        <w:tc>
          <w:tcPr>
            <w:tcW w:w="1833" w:type="dxa"/>
            <w:vMerge/>
            <w:vAlign w:val="center"/>
          </w:tcPr>
          <w:p w14:paraId="289E4014" w14:textId="77777777" w:rsidR="000B2FCD" w:rsidRDefault="000B2FCD" w:rsidP="00B400B9"/>
        </w:tc>
      </w:tr>
      <w:tr w:rsidR="000B2FCD" w14:paraId="6547123A" w14:textId="77777777" w:rsidTr="00B400B9">
        <w:trPr>
          <w:trHeight w:val="187"/>
          <w:jc w:val="center"/>
        </w:trPr>
        <w:tc>
          <w:tcPr>
            <w:tcW w:w="1843" w:type="dxa"/>
            <w:vAlign w:val="center"/>
          </w:tcPr>
          <w:p w14:paraId="3F8100E9"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530CB353" w14:textId="77777777" w:rsidR="000B2FCD" w:rsidRPr="00957655"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96" w:type="dxa"/>
            <w:vAlign w:val="center"/>
          </w:tcPr>
          <w:p w14:paraId="29485856" w14:textId="77777777" w:rsidR="000B2FCD" w:rsidRPr="006D0979" w:rsidRDefault="000B2FCD" w:rsidP="00B400B9">
            <w:pPr>
              <w:jc w:val="center"/>
            </w:pPr>
            <w:r w:rsidRPr="006D0979">
              <w:t>TDL-C</w:t>
            </w:r>
          </w:p>
        </w:tc>
        <w:tc>
          <w:tcPr>
            <w:tcW w:w="1418" w:type="dxa"/>
            <w:vAlign w:val="center"/>
          </w:tcPr>
          <w:p w14:paraId="5771A545" w14:textId="77777777" w:rsidR="000B2FCD" w:rsidRDefault="000B2FCD" w:rsidP="00B400B9">
            <w:pPr>
              <w:jc w:val="center"/>
            </w:pPr>
            <w:r w:rsidRPr="006D0979">
              <w:rPr>
                <w:rFonts w:hint="eastAsia"/>
              </w:rPr>
              <w:t>3</w:t>
            </w:r>
            <w:r w:rsidRPr="006D0979">
              <w:t>00ns</w:t>
            </w:r>
          </w:p>
        </w:tc>
        <w:tc>
          <w:tcPr>
            <w:tcW w:w="1427" w:type="dxa"/>
            <w:vAlign w:val="center"/>
          </w:tcPr>
          <w:p w14:paraId="3DDE3397" w14:textId="77777777" w:rsidR="000B2FCD" w:rsidRDefault="000B2FCD" w:rsidP="00B400B9">
            <w:pPr>
              <w:jc w:val="center"/>
            </w:pPr>
            <w:r>
              <w:t>1</w:t>
            </w:r>
          </w:p>
        </w:tc>
        <w:tc>
          <w:tcPr>
            <w:tcW w:w="1833" w:type="dxa"/>
            <w:vMerge/>
            <w:vAlign w:val="center"/>
          </w:tcPr>
          <w:p w14:paraId="106DF46F" w14:textId="77777777" w:rsidR="000B2FCD" w:rsidRDefault="000B2FCD" w:rsidP="00B400B9"/>
        </w:tc>
      </w:tr>
      <w:tr w:rsidR="000B2FCD" w:rsidRPr="000C49D5" w14:paraId="32E3D7A7" w14:textId="77777777" w:rsidTr="00B400B9">
        <w:trPr>
          <w:trHeight w:val="765"/>
          <w:jc w:val="center"/>
        </w:trPr>
        <w:tc>
          <w:tcPr>
            <w:tcW w:w="1843" w:type="dxa"/>
            <w:vAlign w:val="center"/>
          </w:tcPr>
          <w:p w14:paraId="729314FB" w14:textId="77777777" w:rsidR="000B2FCD" w:rsidRPr="004B2585" w:rsidRDefault="000B2FCD" w:rsidP="00B400B9">
            <w:pPr>
              <w:widowControl/>
              <w:jc w:val="center"/>
            </w:pPr>
            <w:r w:rsidRPr="004B2585">
              <w:rPr>
                <w:rFonts w:hint="eastAsia"/>
              </w:rPr>
              <w:t>O</w:t>
            </w:r>
            <w:r w:rsidRPr="004B2585">
              <w:t>ther parameters</w:t>
            </w:r>
          </w:p>
        </w:tc>
        <w:tc>
          <w:tcPr>
            <w:tcW w:w="6374" w:type="dxa"/>
            <w:gridSpan w:val="4"/>
          </w:tcPr>
          <w:p w14:paraId="0F98E031" w14:textId="1BF25C76" w:rsidR="000B2FCD" w:rsidRPr="004B2585" w:rsidRDefault="00CA11AF" w:rsidP="000B2FCD">
            <w:pPr>
              <w:pStyle w:val="ListParagraph"/>
              <w:widowControl/>
              <w:numPr>
                <w:ilvl w:val="0"/>
                <w:numId w:val="34"/>
              </w:numPr>
              <w:spacing w:after="0"/>
              <w:ind w:firstLineChars="0"/>
            </w:pPr>
            <w:r w:rsidRPr="009B65E7">
              <w:rPr>
                <w:lang w:eastAsia="zh-CN"/>
              </w:rPr>
              <w:t>Payload</w:t>
            </w:r>
            <w:r w:rsidRPr="00CA11AF">
              <w:t xml:space="preserve"> </w:t>
            </w:r>
            <w:r w:rsidRPr="009B65E7">
              <w:t>size</w:t>
            </w:r>
            <w:r w:rsidRPr="00CA11AF">
              <w:t xml:space="preserve">: </w:t>
            </w:r>
            <w:r w:rsidR="000B2FCD" w:rsidRPr="00CA11AF">
              <w:t>22 bits</w:t>
            </w:r>
          </w:p>
          <w:p w14:paraId="76DD66C7" w14:textId="77777777" w:rsidR="000B2FCD" w:rsidRDefault="000B2FCD" w:rsidP="000B2FCD">
            <w:pPr>
              <w:pStyle w:val="ListParagraph"/>
              <w:widowControl/>
              <w:numPr>
                <w:ilvl w:val="0"/>
                <w:numId w:val="34"/>
              </w:numPr>
              <w:spacing w:after="0"/>
              <w:ind w:firstLineChars="0"/>
            </w:pPr>
            <w:r>
              <w:rPr>
                <w:rFonts w:hint="eastAsia"/>
              </w:rPr>
              <w:t>A</w:t>
            </w:r>
            <w:r>
              <w:t>ntenna number: 1T4R</w:t>
            </w:r>
          </w:p>
          <w:p w14:paraId="26BCDC3A" w14:textId="77777777" w:rsidR="000B2FCD" w:rsidRDefault="000B2FCD" w:rsidP="000B2FCD">
            <w:pPr>
              <w:pStyle w:val="ListParagraph"/>
              <w:widowControl/>
              <w:numPr>
                <w:ilvl w:val="0"/>
                <w:numId w:val="34"/>
              </w:numPr>
              <w:spacing w:after="0"/>
              <w:ind w:firstLineChars="0"/>
            </w:pPr>
            <w:r>
              <w:t>DFT-S-OFDM</w:t>
            </w:r>
          </w:p>
          <w:p w14:paraId="36596155" w14:textId="77777777" w:rsidR="000B2FCD" w:rsidRDefault="000B2FCD" w:rsidP="000B2FCD">
            <w:pPr>
              <w:pStyle w:val="ListParagraph"/>
              <w:widowControl/>
              <w:numPr>
                <w:ilvl w:val="0"/>
                <w:numId w:val="34"/>
              </w:numPr>
              <w:spacing w:after="0"/>
              <w:ind w:firstLineChars="0"/>
            </w:pPr>
            <w:r w:rsidRPr="004B2585">
              <w:t>No repetitions, No retransmissions</w:t>
            </w:r>
            <w:r>
              <w:t xml:space="preserve"> </w:t>
            </w:r>
          </w:p>
          <w:p w14:paraId="1DF7BF91" w14:textId="3BD1DC5B" w:rsidR="000B2FCD" w:rsidRPr="004B2585" w:rsidRDefault="000B2FCD" w:rsidP="000B2FCD">
            <w:pPr>
              <w:pStyle w:val="ListParagraph"/>
              <w:widowControl/>
              <w:numPr>
                <w:ilvl w:val="0"/>
                <w:numId w:val="34"/>
              </w:numPr>
              <w:spacing w:after="0"/>
              <w:ind w:firstLineChars="0"/>
            </w:pPr>
            <w:r>
              <w:t>14</w:t>
            </w:r>
            <w:r w:rsidR="005B1290">
              <w:t xml:space="preserve"> </w:t>
            </w:r>
            <w:r>
              <w:t xml:space="preserve">OS </w:t>
            </w:r>
            <w:r w:rsidR="005B1290">
              <w:t>scheduled</w:t>
            </w:r>
            <w:r w:rsidR="005B1290" w:rsidDel="005B1290">
              <w:t xml:space="preserve"> </w:t>
            </w:r>
          </w:p>
          <w:p w14:paraId="447CCE4E" w14:textId="77777777" w:rsidR="000B2FCD" w:rsidRDefault="000B2FCD" w:rsidP="000B2FCD">
            <w:pPr>
              <w:pStyle w:val="ListParagraph"/>
              <w:widowControl/>
              <w:numPr>
                <w:ilvl w:val="0"/>
                <w:numId w:val="34"/>
              </w:numPr>
              <w:spacing w:after="0"/>
              <w:ind w:firstLineChars="0"/>
            </w:pPr>
            <w:r>
              <w:t>Frequency hopping: enabled</w:t>
            </w:r>
          </w:p>
          <w:p w14:paraId="03035BC2" w14:textId="77777777" w:rsidR="000B2FCD" w:rsidRPr="004B2585" w:rsidRDefault="000B2FCD" w:rsidP="000B2FCD">
            <w:pPr>
              <w:pStyle w:val="ListParagraph"/>
              <w:widowControl/>
              <w:numPr>
                <w:ilvl w:val="0"/>
                <w:numId w:val="34"/>
              </w:numPr>
              <w:spacing w:after="0"/>
              <w:ind w:firstLineChars="0"/>
            </w:pPr>
            <w:r>
              <w:t>DMRS configuration: 2 symbol</w:t>
            </w:r>
          </w:p>
        </w:tc>
      </w:tr>
    </w:tbl>
    <w:p w14:paraId="69D4E1A8" w14:textId="77777777" w:rsidR="000B2FCD" w:rsidRPr="00E92FC3" w:rsidRDefault="000B2FCD" w:rsidP="000B2FCD"/>
    <w:p w14:paraId="26E1DF85" w14:textId="7CFF5F74"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5</w:t>
      </w:r>
      <w:r w:rsidRPr="00F11A63">
        <w:rPr>
          <w:b/>
          <w:sz w:val="20"/>
          <w:szCs w:val="20"/>
          <w:lang w:val="en-GB"/>
        </w:rPr>
        <w:t>. Simulation parameter setting for Msg3</w:t>
      </w:r>
    </w:p>
    <w:tbl>
      <w:tblPr>
        <w:tblStyle w:val="TableGrid"/>
        <w:tblW w:w="8222" w:type="dxa"/>
        <w:jc w:val="center"/>
        <w:tblLayout w:type="fixed"/>
        <w:tblLook w:val="04A0" w:firstRow="1" w:lastRow="0" w:firstColumn="1" w:lastColumn="0" w:noHBand="0" w:noVBand="1"/>
      </w:tblPr>
      <w:tblGrid>
        <w:gridCol w:w="1838"/>
        <w:gridCol w:w="1134"/>
        <w:gridCol w:w="992"/>
        <w:gridCol w:w="1276"/>
        <w:gridCol w:w="1559"/>
        <w:gridCol w:w="1423"/>
      </w:tblGrid>
      <w:tr w:rsidR="000B2FCD" w14:paraId="114BA088" w14:textId="77777777" w:rsidTr="00B400B9">
        <w:trPr>
          <w:trHeight w:val="602"/>
          <w:jc w:val="center"/>
        </w:trPr>
        <w:tc>
          <w:tcPr>
            <w:tcW w:w="1838" w:type="dxa"/>
            <w:vAlign w:val="center"/>
          </w:tcPr>
          <w:p w14:paraId="4248C3F6" w14:textId="77777777" w:rsidR="000B2FCD" w:rsidRDefault="000B2FCD" w:rsidP="00B400B9">
            <w:pPr>
              <w:jc w:val="center"/>
            </w:pPr>
            <w:r w:rsidRPr="006D0979">
              <w:rPr>
                <w:rFonts w:hint="eastAsia"/>
              </w:rPr>
              <w:t>s</w:t>
            </w:r>
            <w:r w:rsidRPr="006D0979">
              <w:t>cenario</w:t>
            </w:r>
          </w:p>
        </w:tc>
        <w:tc>
          <w:tcPr>
            <w:tcW w:w="1134" w:type="dxa"/>
            <w:vAlign w:val="center"/>
          </w:tcPr>
          <w:p w14:paraId="7C929B9D" w14:textId="77777777" w:rsidR="000B2FCD" w:rsidRDefault="000B2FCD" w:rsidP="00B400B9">
            <w:pPr>
              <w:jc w:val="center"/>
            </w:pPr>
            <w:r w:rsidRPr="006D0979">
              <w:t>Channel model</w:t>
            </w:r>
          </w:p>
        </w:tc>
        <w:tc>
          <w:tcPr>
            <w:tcW w:w="992" w:type="dxa"/>
            <w:vAlign w:val="center"/>
          </w:tcPr>
          <w:p w14:paraId="1F68E1C7" w14:textId="77777777" w:rsidR="000B2FCD" w:rsidRDefault="000B2FCD" w:rsidP="00B400B9">
            <w:pPr>
              <w:jc w:val="center"/>
            </w:pPr>
            <w:r w:rsidRPr="006D0979">
              <w:rPr>
                <w:rFonts w:hint="eastAsia"/>
              </w:rPr>
              <w:t>D</w:t>
            </w:r>
            <w:r w:rsidRPr="006D0979">
              <w:t>elay spread</w:t>
            </w:r>
          </w:p>
        </w:tc>
        <w:tc>
          <w:tcPr>
            <w:tcW w:w="1276" w:type="dxa"/>
            <w:vAlign w:val="center"/>
          </w:tcPr>
          <w:p w14:paraId="15AA5FFE" w14:textId="77777777" w:rsidR="000B2FCD" w:rsidRDefault="000B2FCD" w:rsidP="00B400B9">
            <w:pPr>
              <w:jc w:val="center"/>
            </w:pPr>
            <w:r w:rsidRPr="006D0979">
              <w:rPr>
                <w:rFonts w:hint="eastAsia"/>
              </w:rPr>
              <w:t>M</w:t>
            </w:r>
            <w:r w:rsidRPr="006D0979">
              <w:t>oving speed</w:t>
            </w:r>
          </w:p>
        </w:tc>
        <w:tc>
          <w:tcPr>
            <w:tcW w:w="1559" w:type="dxa"/>
            <w:vAlign w:val="center"/>
          </w:tcPr>
          <w:p w14:paraId="44315ECD" w14:textId="77777777" w:rsidR="000B2FCD" w:rsidRPr="006D0979" w:rsidRDefault="000B2FCD" w:rsidP="00B400B9">
            <w:pPr>
              <w:jc w:val="center"/>
            </w:pPr>
            <w:r w:rsidRPr="006D0979">
              <w:rPr>
                <w:rFonts w:hint="eastAsia"/>
              </w:rPr>
              <w:t>D</w:t>
            </w:r>
            <w:r w:rsidRPr="006D0979">
              <w:t>MRS configuration</w:t>
            </w:r>
          </w:p>
        </w:tc>
        <w:tc>
          <w:tcPr>
            <w:tcW w:w="1423" w:type="dxa"/>
            <w:vAlign w:val="center"/>
          </w:tcPr>
          <w:p w14:paraId="350EBBE9" w14:textId="77777777" w:rsidR="000B2FCD" w:rsidRDefault="000B2FCD" w:rsidP="00B400B9">
            <w:pPr>
              <w:jc w:val="center"/>
            </w:pPr>
            <w:r>
              <w:rPr>
                <w:rFonts w:hint="eastAsia"/>
              </w:rPr>
              <w:t>T</w:t>
            </w:r>
            <w:r>
              <w:t>BS</w:t>
            </w:r>
          </w:p>
        </w:tc>
      </w:tr>
      <w:tr w:rsidR="000B2FCD" w14:paraId="72AA9472" w14:textId="77777777" w:rsidTr="00B400B9">
        <w:trPr>
          <w:trHeight w:val="375"/>
          <w:jc w:val="center"/>
        </w:trPr>
        <w:tc>
          <w:tcPr>
            <w:tcW w:w="1838" w:type="dxa"/>
            <w:vAlign w:val="center"/>
          </w:tcPr>
          <w:p w14:paraId="1D5A2E71" w14:textId="77777777" w:rsidR="000B2FCD" w:rsidRDefault="000B2FCD" w:rsidP="00B400B9">
            <w:pPr>
              <w:jc w:val="center"/>
              <w:rPr>
                <w:color w:val="000000"/>
                <w:sz w:val="18"/>
                <w:szCs w:val="18"/>
              </w:rPr>
            </w:pPr>
            <w:bookmarkStart w:id="8" w:name="_Hlk46471177"/>
            <w:r w:rsidRPr="00B21275">
              <w:rPr>
                <w:color w:val="000000"/>
                <w:sz w:val="18"/>
                <w:szCs w:val="18"/>
              </w:rPr>
              <w:t xml:space="preserve">Urban(O2I)  </w:t>
            </w:r>
          </w:p>
          <w:p w14:paraId="27B45EE6" w14:textId="77777777" w:rsidR="000B2FCD" w:rsidRDefault="000B2FCD" w:rsidP="00B400B9">
            <w:pPr>
              <w:jc w:val="center"/>
            </w:pPr>
            <w:r w:rsidRPr="00B21275">
              <w:rPr>
                <w:color w:val="000000"/>
                <w:sz w:val="18"/>
                <w:szCs w:val="18"/>
              </w:rPr>
              <w:t xml:space="preserve">4GHz (TDD) </w:t>
            </w:r>
          </w:p>
        </w:tc>
        <w:tc>
          <w:tcPr>
            <w:tcW w:w="1134" w:type="dxa"/>
            <w:vAlign w:val="center"/>
          </w:tcPr>
          <w:p w14:paraId="4DA959B9" w14:textId="77777777" w:rsidR="000B2FCD" w:rsidRDefault="000B2FCD" w:rsidP="00B400B9">
            <w:pPr>
              <w:jc w:val="center"/>
            </w:pPr>
            <w:r w:rsidRPr="006D0979">
              <w:t>TDL-C</w:t>
            </w:r>
          </w:p>
        </w:tc>
        <w:tc>
          <w:tcPr>
            <w:tcW w:w="992" w:type="dxa"/>
            <w:vAlign w:val="center"/>
          </w:tcPr>
          <w:p w14:paraId="74E3E293" w14:textId="77777777" w:rsidR="000B2FCD" w:rsidRDefault="000B2FCD" w:rsidP="00B400B9">
            <w:pPr>
              <w:jc w:val="center"/>
            </w:pPr>
            <w:r w:rsidRPr="006D0979">
              <w:rPr>
                <w:rFonts w:hint="eastAsia"/>
              </w:rPr>
              <w:t>3</w:t>
            </w:r>
            <w:r w:rsidRPr="006D0979">
              <w:t>00ns</w:t>
            </w:r>
          </w:p>
        </w:tc>
        <w:tc>
          <w:tcPr>
            <w:tcW w:w="1276" w:type="dxa"/>
            <w:vAlign w:val="center"/>
          </w:tcPr>
          <w:p w14:paraId="65780F78" w14:textId="77777777" w:rsidR="000B2FCD" w:rsidRDefault="000B2FCD" w:rsidP="00B400B9">
            <w:pPr>
              <w:jc w:val="center"/>
            </w:pPr>
            <w:r w:rsidRPr="006D0979">
              <w:rPr>
                <w:rFonts w:hint="eastAsia"/>
              </w:rPr>
              <w:t>3</w:t>
            </w:r>
            <w:r>
              <w:t xml:space="preserve"> </w:t>
            </w:r>
            <w:r w:rsidRPr="006D0979">
              <w:t>km/h</w:t>
            </w:r>
          </w:p>
        </w:tc>
        <w:tc>
          <w:tcPr>
            <w:tcW w:w="1559" w:type="dxa"/>
            <w:vMerge w:val="restart"/>
            <w:vAlign w:val="center"/>
          </w:tcPr>
          <w:p w14:paraId="49F6685A" w14:textId="77777777" w:rsidR="000B2FCD" w:rsidRDefault="000B2FCD" w:rsidP="00B400B9">
            <w:pPr>
              <w:jc w:val="center"/>
            </w:pPr>
            <w:r w:rsidRPr="006D0979">
              <w:rPr>
                <w:rFonts w:hint="eastAsia"/>
              </w:rPr>
              <w:t>1</w:t>
            </w:r>
            <w:r w:rsidRPr="006D0979">
              <w:t xml:space="preserve"> FL</w:t>
            </w:r>
            <w:r>
              <w:t>+2 Add</w:t>
            </w:r>
          </w:p>
        </w:tc>
        <w:tc>
          <w:tcPr>
            <w:tcW w:w="1423" w:type="dxa"/>
            <w:vMerge w:val="restart"/>
            <w:vAlign w:val="center"/>
          </w:tcPr>
          <w:p w14:paraId="0D0E24E8" w14:textId="77777777" w:rsidR="000B2FCD" w:rsidRDefault="000B2FCD" w:rsidP="00B400B9">
            <w:pPr>
              <w:jc w:val="center"/>
            </w:pPr>
            <w:r>
              <w:rPr>
                <w:rFonts w:hint="eastAsia"/>
              </w:rPr>
              <w:t>5</w:t>
            </w:r>
            <w:r>
              <w:t>6bits</w:t>
            </w:r>
          </w:p>
        </w:tc>
      </w:tr>
      <w:tr w:rsidR="000B2FCD" w14:paraId="69F56336" w14:textId="77777777" w:rsidTr="00B400B9">
        <w:trPr>
          <w:trHeight w:val="440"/>
          <w:jc w:val="center"/>
        </w:trPr>
        <w:tc>
          <w:tcPr>
            <w:tcW w:w="1838" w:type="dxa"/>
          </w:tcPr>
          <w:p w14:paraId="150DD426"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1134" w:type="dxa"/>
            <w:vAlign w:val="center"/>
          </w:tcPr>
          <w:p w14:paraId="4E907DA9" w14:textId="77777777" w:rsidR="000B2FCD" w:rsidRDefault="000B2FCD" w:rsidP="00B400B9">
            <w:pPr>
              <w:jc w:val="center"/>
            </w:pPr>
            <w:r w:rsidRPr="006D0979">
              <w:t>TDL-C</w:t>
            </w:r>
          </w:p>
        </w:tc>
        <w:tc>
          <w:tcPr>
            <w:tcW w:w="992" w:type="dxa"/>
            <w:vAlign w:val="center"/>
          </w:tcPr>
          <w:p w14:paraId="18319DA7" w14:textId="77777777" w:rsidR="000B2FCD" w:rsidRDefault="000B2FCD" w:rsidP="00B400B9">
            <w:pPr>
              <w:jc w:val="center"/>
            </w:pPr>
            <w:r w:rsidRPr="006D0979">
              <w:rPr>
                <w:rFonts w:hint="eastAsia"/>
              </w:rPr>
              <w:t>3</w:t>
            </w:r>
            <w:r w:rsidRPr="006D0979">
              <w:t>00ns</w:t>
            </w:r>
          </w:p>
        </w:tc>
        <w:tc>
          <w:tcPr>
            <w:tcW w:w="1276" w:type="dxa"/>
            <w:vAlign w:val="center"/>
          </w:tcPr>
          <w:p w14:paraId="4279E0AA" w14:textId="77777777" w:rsidR="000B2FCD" w:rsidRDefault="000B2FCD" w:rsidP="00B400B9">
            <w:pPr>
              <w:jc w:val="center"/>
            </w:pPr>
            <w:r w:rsidRPr="006D0979">
              <w:rPr>
                <w:rFonts w:hint="eastAsia"/>
              </w:rPr>
              <w:t>3</w:t>
            </w:r>
            <w:r>
              <w:t xml:space="preserve"> </w:t>
            </w:r>
            <w:r w:rsidRPr="006D0979">
              <w:t>km/h</w:t>
            </w:r>
          </w:p>
        </w:tc>
        <w:tc>
          <w:tcPr>
            <w:tcW w:w="1559" w:type="dxa"/>
            <w:vMerge/>
            <w:vAlign w:val="center"/>
          </w:tcPr>
          <w:p w14:paraId="58ACC128" w14:textId="77777777" w:rsidR="000B2FCD" w:rsidRDefault="000B2FCD" w:rsidP="00B400B9">
            <w:pPr>
              <w:jc w:val="center"/>
            </w:pPr>
          </w:p>
        </w:tc>
        <w:tc>
          <w:tcPr>
            <w:tcW w:w="1423" w:type="dxa"/>
            <w:vMerge/>
            <w:vAlign w:val="center"/>
          </w:tcPr>
          <w:p w14:paraId="767B0ED8" w14:textId="77777777" w:rsidR="000B2FCD" w:rsidRDefault="000B2FCD" w:rsidP="00B400B9">
            <w:pPr>
              <w:jc w:val="center"/>
            </w:pPr>
          </w:p>
        </w:tc>
      </w:tr>
      <w:tr w:rsidR="000B2FCD" w14:paraId="677EE170" w14:textId="77777777" w:rsidTr="00B400B9">
        <w:trPr>
          <w:trHeight w:val="238"/>
          <w:jc w:val="center"/>
        </w:trPr>
        <w:tc>
          <w:tcPr>
            <w:tcW w:w="1838" w:type="dxa"/>
          </w:tcPr>
          <w:p w14:paraId="05EBFA7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48F38323"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134" w:type="dxa"/>
            <w:vAlign w:val="center"/>
          </w:tcPr>
          <w:p w14:paraId="40FAB77F" w14:textId="77777777" w:rsidR="000B2FCD" w:rsidRDefault="000B2FCD" w:rsidP="00B400B9">
            <w:pPr>
              <w:jc w:val="center"/>
            </w:pPr>
            <w:r w:rsidRPr="006D0979">
              <w:t>TDL-C</w:t>
            </w:r>
          </w:p>
        </w:tc>
        <w:tc>
          <w:tcPr>
            <w:tcW w:w="992" w:type="dxa"/>
            <w:vAlign w:val="center"/>
          </w:tcPr>
          <w:p w14:paraId="6D5E5E8C" w14:textId="77777777" w:rsidR="000B2FCD" w:rsidRDefault="000B2FCD" w:rsidP="00B400B9">
            <w:pPr>
              <w:jc w:val="center"/>
            </w:pPr>
            <w:r w:rsidRPr="006D0979">
              <w:rPr>
                <w:rFonts w:hint="eastAsia"/>
              </w:rPr>
              <w:t>3</w:t>
            </w:r>
            <w:r w:rsidRPr="006D0979">
              <w:t>00ns</w:t>
            </w:r>
          </w:p>
        </w:tc>
        <w:tc>
          <w:tcPr>
            <w:tcW w:w="1276" w:type="dxa"/>
            <w:vAlign w:val="center"/>
          </w:tcPr>
          <w:p w14:paraId="585E11C6" w14:textId="77777777" w:rsidR="000B2FCD" w:rsidRDefault="000B2FCD" w:rsidP="00B400B9">
            <w:pPr>
              <w:jc w:val="center"/>
            </w:pPr>
            <w:r>
              <w:t>3</w:t>
            </w:r>
            <w:r w:rsidRPr="006D0979">
              <w:t xml:space="preserve"> km/h</w:t>
            </w:r>
          </w:p>
        </w:tc>
        <w:tc>
          <w:tcPr>
            <w:tcW w:w="1559" w:type="dxa"/>
            <w:vMerge/>
            <w:vAlign w:val="center"/>
          </w:tcPr>
          <w:p w14:paraId="2BDCCEF1" w14:textId="77777777" w:rsidR="000B2FCD" w:rsidRDefault="000B2FCD" w:rsidP="00B400B9">
            <w:pPr>
              <w:jc w:val="center"/>
            </w:pPr>
          </w:p>
        </w:tc>
        <w:tc>
          <w:tcPr>
            <w:tcW w:w="1423" w:type="dxa"/>
            <w:vMerge/>
            <w:vAlign w:val="center"/>
          </w:tcPr>
          <w:p w14:paraId="50FBD09C" w14:textId="77777777" w:rsidR="000B2FCD" w:rsidRDefault="000B2FCD" w:rsidP="00B400B9">
            <w:pPr>
              <w:jc w:val="center"/>
            </w:pPr>
          </w:p>
        </w:tc>
      </w:tr>
      <w:tr w:rsidR="000B2FCD" w14:paraId="633C56F2" w14:textId="77777777" w:rsidTr="00B400B9">
        <w:trPr>
          <w:trHeight w:val="445"/>
          <w:jc w:val="center"/>
        </w:trPr>
        <w:tc>
          <w:tcPr>
            <w:tcW w:w="1838" w:type="dxa"/>
            <w:vAlign w:val="center"/>
          </w:tcPr>
          <w:p w14:paraId="099B6DB1" w14:textId="77777777" w:rsidR="000B2FCD" w:rsidRPr="00B21275" w:rsidRDefault="000B2FCD" w:rsidP="00B400B9">
            <w:pPr>
              <w:spacing w:after="0"/>
              <w:jc w:val="center"/>
              <w:rPr>
                <w:color w:val="000000"/>
                <w:sz w:val="18"/>
                <w:szCs w:val="18"/>
              </w:rPr>
            </w:pPr>
            <w:r w:rsidRPr="00B21275">
              <w:rPr>
                <w:color w:val="000000"/>
                <w:sz w:val="18"/>
                <w:szCs w:val="18"/>
              </w:rPr>
              <w:lastRenderedPageBreak/>
              <w:t xml:space="preserve">Urban(O2I) </w:t>
            </w:r>
          </w:p>
          <w:p w14:paraId="2ACBD746" w14:textId="77777777" w:rsidR="000B2FCD" w:rsidRPr="00376D4F"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134" w:type="dxa"/>
            <w:vAlign w:val="center"/>
          </w:tcPr>
          <w:p w14:paraId="690E6634" w14:textId="77777777" w:rsidR="000B2FCD" w:rsidRPr="006D0979" w:rsidRDefault="000B2FCD" w:rsidP="00B400B9">
            <w:pPr>
              <w:jc w:val="center"/>
            </w:pPr>
            <w:r w:rsidRPr="006D0979">
              <w:t>TDL-C</w:t>
            </w:r>
          </w:p>
        </w:tc>
        <w:tc>
          <w:tcPr>
            <w:tcW w:w="992" w:type="dxa"/>
            <w:vAlign w:val="center"/>
          </w:tcPr>
          <w:p w14:paraId="6873C78F" w14:textId="77777777" w:rsidR="000B2FCD" w:rsidRPr="006D0979" w:rsidRDefault="000B2FCD" w:rsidP="00B400B9">
            <w:pPr>
              <w:jc w:val="center"/>
            </w:pPr>
            <w:r w:rsidRPr="006D0979">
              <w:rPr>
                <w:rFonts w:hint="eastAsia"/>
              </w:rPr>
              <w:t>3</w:t>
            </w:r>
            <w:r w:rsidRPr="006D0979">
              <w:t>00ns</w:t>
            </w:r>
          </w:p>
        </w:tc>
        <w:tc>
          <w:tcPr>
            <w:tcW w:w="1276" w:type="dxa"/>
            <w:vAlign w:val="center"/>
          </w:tcPr>
          <w:p w14:paraId="3CBB9DA7" w14:textId="77777777" w:rsidR="000B2FCD" w:rsidRPr="006D0979" w:rsidRDefault="000B2FCD" w:rsidP="00B400B9">
            <w:pPr>
              <w:jc w:val="center"/>
            </w:pPr>
            <w:r w:rsidRPr="006D0979">
              <w:rPr>
                <w:rFonts w:hint="eastAsia"/>
              </w:rPr>
              <w:t>3</w:t>
            </w:r>
            <w:r>
              <w:t xml:space="preserve"> </w:t>
            </w:r>
            <w:r w:rsidRPr="006D0979">
              <w:t>km/h</w:t>
            </w:r>
          </w:p>
        </w:tc>
        <w:tc>
          <w:tcPr>
            <w:tcW w:w="1559" w:type="dxa"/>
            <w:vMerge/>
            <w:vAlign w:val="center"/>
          </w:tcPr>
          <w:p w14:paraId="049BEE4E" w14:textId="77777777" w:rsidR="000B2FCD" w:rsidRDefault="000B2FCD" w:rsidP="00B400B9">
            <w:pPr>
              <w:jc w:val="center"/>
            </w:pPr>
          </w:p>
        </w:tc>
        <w:tc>
          <w:tcPr>
            <w:tcW w:w="1423" w:type="dxa"/>
            <w:vMerge/>
            <w:vAlign w:val="center"/>
          </w:tcPr>
          <w:p w14:paraId="6D11E99E" w14:textId="77777777" w:rsidR="000B2FCD" w:rsidRDefault="000B2FCD" w:rsidP="00B400B9">
            <w:pPr>
              <w:jc w:val="center"/>
            </w:pPr>
          </w:p>
        </w:tc>
      </w:tr>
      <w:tr w:rsidR="000B2FCD" w14:paraId="5898CE5D" w14:textId="77777777" w:rsidTr="00B400B9">
        <w:trPr>
          <w:trHeight w:val="397"/>
          <w:jc w:val="center"/>
        </w:trPr>
        <w:tc>
          <w:tcPr>
            <w:tcW w:w="1838" w:type="dxa"/>
            <w:vAlign w:val="center"/>
          </w:tcPr>
          <w:p w14:paraId="1CE06832"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6809F751" w14:textId="77777777" w:rsidR="000B2FCD" w:rsidRPr="00376D4F"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134" w:type="dxa"/>
            <w:vAlign w:val="center"/>
          </w:tcPr>
          <w:p w14:paraId="6161BE42" w14:textId="77777777" w:rsidR="000B2FCD" w:rsidRPr="006D0979" w:rsidRDefault="000B2FCD" w:rsidP="00B400B9">
            <w:pPr>
              <w:jc w:val="center"/>
            </w:pPr>
            <w:r w:rsidRPr="006D0979">
              <w:t>TDL-C</w:t>
            </w:r>
          </w:p>
        </w:tc>
        <w:tc>
          <w:tcPr>
            <w:tcW w:w="992" w:type="dxa"/>
            <w:vAlign w:val="center"/>
          </w:tcPr>
          <w:p w14:paraId="7DCCD007" w14:textId="77777777" w:rsidR="000B2FCD" w:rsidRPr="006D0979" w:rsidRDefault="000B2FCD" w:rsidP="00B400B9">
            <w:pPr>
              <w:jc w:val="center"/>
            </w:pPr>
            <w:r w:rsidRPr="006D0979">
              <w:rPr>
                <w:rFonts w:hint="eastAsia"/>
              </w:rPr>
              <w:t>3</w:t>
            </w:r>
            <w:r w:rsidRPr="006D0979">
              <w:t>00ns</w:t>
            </w:r>
          </w:p>
        </w:tc>
        <w:tc>
          <w:tcPr>
            <w:tcW w:w="1276" w:type="dxa"/>
            <w:vAlign w:val="center"/>
          </w:tcPr>
          <w:p w14:paraId="35558585" w14:textId="77777777" w:rsidR="000B2FCD" w:rsidRPr="006D0979" w:rsidRDefault="000B2FCD" w:rsidP="00B400B9">
            <w:pPr>
              <w:jc w:val="center"/>
            </w:pPr>
            <w:r>
              <w:t>3</w:t>
            </w:r>
            <w:r w:rsidRPr="006D0979">
              <w:t xml:space="preserve"> km/h</w:t>
            </w:r>
          </w:p>
        </w:tc>
        <w:tc>
          <w:tcPr>
            <w:tcW w:w="1559" w:type="dxa"/>
            <w:vMerge/>
            <w:vAlign w:val="center"/>
          </w:tcPr>
          <w:p w14:paraId="2CF0053A" w14:textId="77777777" w:rsidR="000B2FCD" w:rsidRDefault="000B2FCD" w:rsidP="00B400B9">
            <w:pPr>
              <w:jc w:val="center"/>
            </w:pPr>
          </w:p>
        </w:tc>
        <w:tc>
          <w:tcPr>
            <w:tcW w:w="1423" w:type="dxa"/>
            <w:vMerge/>
            <w:vAlign w:val="center"/>
          </w:tcPr>
          <w:p w14:paraId="0F05479B" w14:textId="77777777" w:rsidR="000B2FCD" w:rsidRDefault="000B2FCD" w:rsidP="00B400B9">
            <w:pPr>
              <w:jc w:val="center"/>
            </w:pPr>
          </w:p>
        </w:tc>
      </w:tr>
      <w:tr w:rsidR="000B2FCD" w14:paraId="0E1CDA87" w14:textId="77777777" w:rsidTr="00B400B9">
        <w:trPr>
          <w:trHeight w:val="397"/>
          <w:jc w:val="center"/>
        </w:trPr>
        <w:tc>
          <w:tcPr>
            <w:tcW w:w="1838" w:type="dxa"/>
            <w:vAlign w:val="center"/>
          </w:tcPr>
          <w:p w14:paraId="7931A371" w14:textId="77777777" w:rsidR="000B2FCD" w:rsidRPr="00376D4F" w:rsidRDefault="000B2FCD" w:rsidP="00B400B9">
            <w:pPr>
              <w:jc w:val="center"/>
              <w:rPr>
                <w:kern w:val="2"/>
                <w:sz w:val="18"/>
                <w:szCs w:val="18"/>
              </w:rPr>
            </w:pPr>
            <w:r>
              <w:rPr>
                <w:rFonts w:hint="eastAsia"/>
                <w:kern w:val="2"/>
                <w:sz w:val="18"/>
                <w:szCs w:val="18"/>
              </w:rPr>
              <w:t>O</w:t>
            </w:r>
            <w:r>
              <w:rPr>
                <w:kern w:val="2"/>
                <w:sz w:val="18"/>
                <w:szCs w:val="18"/>
              </w:rPr>
              <w:t>ther parameters</w:t>
            </w:r>
          </w:p>
        </w:tc>
        <w:tc>
          <w:tcPr>
            <w:tcW w:w="6384" w:type="dxa"/>
            <w:gridSpan w:val="5"/>
            <w:vAlign w:val="center"/>
          </w:tcPr>
          <w:p w14:paraId="00582835" w14:textId="77777777" w:rsidR="000B2FCD" w:rsidRDefault="000B2FCD" w:rsidP="000B2FCD">
            <w:pPr>
              <w:pStyle w:val="ListParagraph"/>
              <w:widowControl/>
              <w:numPr>
                <w:ilvl w:val="0"/>
                <w:numId w:val="33"/>
              </w:numPr>
              <w:spacing w:after="0"/>
              <w:ind w:firstLineChars="0"/>
              <w:jc w:val="left"/>
            </w:pPr>
            <w:r>
              <w:rPr>
                <w:rFonts w:hint="eastAsia"/>
              </w:rPr>
              <w:t>M</w:t>
            </w:r>
            <w:r>
              <w:t>etric: 10% BLER</w:t>
            </w:r>
          </w:p>
          <w:p w14:paraId="510B19FF" w14:textId="6BFDE185" w:rsidR="000B2FCD" w:rsidRDefault="000B2FCD" w:rsidP="000B2FCD">
            <w:pPr>
              <w:pStyle w:val="ListParagraph"/>
              <w:widowControl/>
              <w:numPr>
                <w:ilvl w:val="0"/>
                <w:numId w:val="33"/>
              </w:numPr>
              <w:spacing w:after="0"/>
              <w:ind w:firstLineChars="0"/>
              <w:jc w:val="left"/>
            </w:pPr>
            <w:r>
              <w:t>Scheduled PRB</w:t>
            </w:r>
            <w:r w:rsidR="00CA11AF">
              <w:t>:</w:t>
            </w:r>
            <w:r>
              <w:t xml:space="preserve"> 2</w:t>
            </w:r>
          </w:p>
          <w:p w14:paraId="31F133F1" w14:textId="77777777" w:rsidR="000B2FCD" w:rsidRDefault="000B2FCD" w:rsidP="000B2FCD">
            <w:pPr>
              <w:pStyle w:val="ListParagraph"/>
              <w:widowControl/>
              <w:numPr>
                <w:ilvl w:val="0"/>
                <w:numId w:val="33"/>
              </w:numPr>
              <w:spacing w:after="0"/>
              <w:ind w:firstLineChars="0"/>
              <w:jc w:val="left"/>
            </w:pPr>
            <w:r>
              <w:t>MCS 0</w:t>
            </w:r>
          </w:p>
          <w:p w14:paraId="0D62606C" w14:textId="77777777" w:rsidR="000B2FCD" w:rsidRPr="00CA11AF" w:rsidRDefault="000B2FCD" w:rsidP="000B2FCD">
            <w:pPr>
              <w:pStyle w:val="ListParagraph"/>
              <w:widowControl/>
              <w:numPr>
                <w:ilvl w:val="0"/>
                <w:numId w:val="33"/>
              </w:numPr>
              <w:spacing w:after="0"/>
              <w:ind w:firstLineChars="0"/>
              <w:jc w:val="left"/>
            </w:pPr>
            <w:r w:rsidRPr="00CA11AF">
              <w:t>Antenna number: 1T4R</w:t>
            </w:r>
          </w:p>
          <w:p w14:paraId="1219C7BC" w14:textId="77777777" w:rsidR="000B2FCD" w:rsidRDefault="000B2FCD" w:rsidP="000B2FCD">
            <w:pPr>
              <w:pStyle w:val="ListParagraph"/>
              <w:widowControl/>
              <w:numPr>
                <w:ilvl w:val="0"/>
                <w:numId w:val="33"/>
              </w:numPr>
              <w:spacing w:after="0"/>
              <w:ind w:firstLineChars="0"/>
              <w:jc w:val="left"/>
            </w:pPr>
            <w:r>
              <w:t>DFT-S-OFDM</w:t>
            </w:r>
          </w:p>
          <w:p w14:paraId="02102921" w14:textId="05C1993D" w:rsidR="000B2FCD" w:rsidRPr="00D36CAD" w:rsidRDefault="000B2FCD" w:rsidP="000B2FCD">
            <w:pPr>
              <w:pStyle w:val="ListParagraph"/>
              <w:widowControl/>
              <w:numPr>
                <w:ilvl w:val="0"/>
                <w:numId w:val="33"/>
              </w:numPr>
              <w:spacing w:after="0"/>
              <w:ind w:firstLineChars="0"/>
              <w:jc w:val="left"/>
              <w:rPr>
                <w:kern w:val="2"/>
                <w:szCs w:val="18"/>
              </w:rPr>
            </w:pPr>
            <w:r>
              <w:t xml:space="preserve">No </w:t>
            </w:r>
            <w:r>
              <w:rPr>
                <w:rFonts w:hint="eastAsia"/>
              </w:rPr>
              <w:t>r</w:t>
            </w:r>
            <w:r>
              <w:t>epetition, No retransmissio</w:t>
            </w:r>
            <w:r w:rsidR="001A1D3E">
              <w:rPr>
                <w:rFonts w:hint="eastAsia"/>
                <w:lang w:eastAsia="zh-CN"/>
              </w:rPr>
              <w:t>n</w:t>
            </w:r>
            <w:r w:rsidR="001A1D3E">
              <w:rPr>
                <w:lang w:eastAsia="zh-CN"/>
              </w:rPr>
              <w:t>, No frequency hopping</w:t>
            </w:r>
          </w:p>
          <w:p w14:paraId="41068272" w14:textId="76EE6B25" w:rsidR="000B2FCD" w:rsidRDefault="000B2FCD" w:rsidP="000B2FCD">
            <w:pPr>
              <w:pStyle w:val="ListParagraph"/>
              <w:numPr>
                <w:ilvl w:val="0"/>
                <w:numId w:val="33"/>
              </w:numPr>
              <w:spacing w:after="0"/>
              <w:ind w:firstLineChars="0"/>
              <w:jc w:val="left"/>
            </w:pPr>
            <w:r>
              <w:t>14</w:t>
            </w:r>
            <w:r w:rsidR="005B1290">
              <w:t xml:space="preserve"> </w:t>
            </w:r>
            <w:r>
              <w:t>OS</w:t>
            </w:r>
          </w:p>
          <w:p w14:paraId="31C736BE" w14:textId="77777777" w:rsidR="000B2FCD" w:rsidRDefault="000B2FCD" w:rsidP="000B2FCD">
            <w:pPr>
              <w:pStyle w:val="ListParagraph"/>
              <w:numPr>
                <w:ilvl w:val="0"/>
                <w:numId w:val="33"/>
              </w:numPr>
              <w:spacing w:after="0"/>
              <w:ind w:firstLineChars="0"/>
              <w:jc w:val="left"/>
            </w:pPr>
            <w:r>
              <w:t>Frequency hopping: disabled</w:t>
            </w:r>
          </w:p>
          <w:p w14:paraId="428BF402" w14:textId="77777777" w:rsidR="000B2FCD" w:rsidRDefault="000B2FCD" w:rsidP="000B2FCD">
            <w:pPr>
              <w:pStyle w:val="ListParagraph"/>
              <w:numPr>
                <w:ilvl w:val="0"/>
                <w:numId w:val="33"/>
              </w:numPr>
              <w:spacing w:after="0"/>
              <w:ind w:firstLineChars="0"/>
              <w:jc w:val="left"/>
            </w:pPr>
            <w:r w:rsidRPr="0064743B">
              <w:t>Precoding</w:t>
            </w:r>
            <w:r>
              <w:t xml:space="preserve"> cycling</w:t>
            </w:r>
          </w:p>
        </w:tc>
      </w:tr>
      <w:bookmarkEnd w:id="8"/>
    </w:tbl>
    <w:p w14:paraId="03F832CE" w14:textId="77777777" w:rsidR="000B2FCD" w:rsidRDefault="000B2FCD" w:rsidP="000B2FCD">
      <w:pPr>
        <w:jc w:val="center"/>
        <w:rPr>
          <w:sz w:val="20"/>
          <w:szCs w:val="20"/>
          <w:lang w:val="en-GB"/>
        </w:rPr>
      </w:pPr>
    </w:p>
    <w:p w14:paraId="63C1C06E" w14:textId="1C98A331"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6</w:t>
      </w:r>
      <w:r w:rsidRPr="00F11A63">
        <w:rPr>
          <w:b/>
          <w:sz w:val="20"/>
          <w:szCs w:val="20"/>
          <w:lang w:val="en-GB"/>
        </w:rPr>
        <w:t>. Simulation parameter settings for PDSCH</w:t>
      </w:r>
      <w:r>
        <w:rPr>
          <w:b/>
          <w:sz w:val="20"/>
          <w:szCs w:val="20"/>
          <w:lang w:val="en-GB"/>
        </w:rPr>
        <w:t xml:space="preserve"> of NR legacy UE</w:t>
      </w:r>
    </w:p>
    <w:tbl>
      <w:tblPr>
        <w:tblStyle w:val="TableGrid"/>
        <w:tblW w:w="8217" w:type="dxa"/>
        <w:jc w:val="center"/>
        <w:tblLayout w:type="fixed"/>
        <w:tblLook w:val="04A0" w:firstRow="1" w:lastRow="0" w:firstColumn="1" w:lastColumn="0" w:noHBand="0" w:noVBand="1"/>
      </w:tblPr>
      <w:tblGrid>
        <w:gridCol w:w="1276"/>
        <w:gridCol w:w="992"/>
        <w:gridCol w:w="851"/>
        <w:gridCol w:w="992"/>
        <w:gridCol w:w="992"/>
        <w:gridCol w:w="1271"/>
        <w:gridCol w:w="851"/>
        <w:gridCol w:w="992"/>
      </w:tblGrid>
      <w:tr w:rsidR="000B2FCD" w14:paraId="0B95F8DF" w14:textId="77777777" w:rsidTr="007C38B3">
        <w:trPr>
          <w:trHeight w:val="607"/>
          <w:jc w:val="center"/>
        </w:trPr>
        <w:tc>
          <w:tcPr>
            <w:tcW w:w="1276" w:type="dxa"/>
            <w:vAlign w:val="center"/>
          </w:tcPr>
          <w:p w14:paraId="1B0033A0" w14:textId="77777777" w:rsidR="000B2FCD" w:rsidRDefault="000B2FCD" w:rsidP="00B400B9">
            <w:pPr>
              <w:jc w:val="center"/>
            </w:pPr>
            <w:r>
              <w:t>S</w:t>
            </w:r>
            <w:r w:rsidRPr="006D0979">
              <w:t>cenario</w:t>
            </w:r>
          </w:p>
        </w:tc>
        <w:tc>
          <w:tcPr>
            <w:tcW w:w="992" w:type="dxa"/>
            <w:vAlign w:val="center"/>
          </w:tcPr>
          <w:p w14:paraId="71C937AC" w14:textId="77777777" w:rsidR="000B2FCD" w:rsidRDefault="000B2FCD" w:rsidP="00B400B9">
            <w:pPr>
              <w:jc w:val="center"/>
            </w:pPr>
            <w:r w:rsidRPr="006D0979">
              <w:t>Channel model</w:t>
            </w:r>
          </w:p>
        </w:tc>
        <w:tc>
          <w:tcPr>
            <w:tcW w:w="851" w:type="dxa"/>
            <w:vAlign w:val="center"/>
          </w:tcPr>
          <w:p w14:paraId="4F69A450" w14:textId="77777777" w:rsidR="000B2FCD" w:rsidRDefault="000B2FCD" w:rsidP="00B400B9">
            <w:pPr>
              <w:jc w:val="center"/>
            </w:pPr>
            <w:r w:rsidRPr="006D0979">
              <w:rPr>
                <w:rFonts w:hint="eastAsia"/>
              </w:rPr>
              <w:t>D</w:t>
            </w:r>
            <w:r w:rsidRPr="006D0979">
              <w:t>elay spread</w:t>
            </w:r>
          </w:p>
        </w:tc>
        <w:tc>
          <w:tcPr>
            <w:tcW w:w="992" w:type="dxa"/>
            <w:vAlign w:val="center"/>
          </w:tcPr>
          <w:p w14:paraId="22D18162" w14:textId="77777777" w:rsidR="000B2FCD" w:rsidRDefault="000B2FCD" w:rsidP="00B400B9">
            <w:pPr>
              <w:jc w:val="center"/>
            </w:pPr>
            <w:r w:rsidRPr="006D0979">
              <w:rPr>
                <w:rFonts w:hint="eastAsia"/>
              </w:rPr>
              <w:t>D</w:t>
            </w:r>
            <w:r w:rsidRPr="006D0979">
              <w:t>MRS configuration</w:t>
            </w:r>
          </w:p>
        </w:tc>
        <w:tc>
          <w:tcPr>
            <w:tcW w:w="992" w:type="dxa"/>
            <w:vAlign w:val="center"/>
          </w:tcPr>
          <w:p w14:paraId="5A5D4ACA" w14:textId="77777777" w:rsidR="000B2FCD" w:rsidRDefault="000B2FCD" w:rsidP="00B400B9">
            <w:pPr>
              <w:jc w:val="center"/>
            </w:pPr>
            <w:r w:rsidRPr="006D0979">
              <w:rPr>
                <w:rFonts w:hint="eastAsia"/>
              </w:rPr>
              <w:t>M</w:t>
            </w:r>
            <w:r w:rsidRPr="006D0979">
              <w:t>oving speed</w:t>
            </w:r>
          </w:p>
        </w:tc>
        <w:tc>
          <w:tcPr>
            <w:tcW w:w="1271" w:type="dxa"/>
            <w:vAlign w:val="center"/>
          </w:tcPr>
          <w:p w14:paraId="480B1E72" w14:textId="77777777" w:rsidR="000B2FCD" w:rsidRDefault="000B2FCD" w:rsidP="00B400B9">
            <w:pPr>
              <w:jc w:val="center"/>
            </w:pPr>
            <w:r w:rsidRPr="006D0979">
              <w:rPr>
                <w:rFonts w:hint="eastAsia"/>
              </w:rPr>
              <w:t>S</w:t>
            </w:r>
            <w:r w:rsidRPr="006D0979">
              <w:t>cheduled PRB</w:t>
            </w:r>
          </w:p>
        </w:tc>
        <w:tc>
          <w:tcPr>
            <w:tcW w:w="851" w:type="dxa"/>
            <w:vAlign w:val="center"/>
          </w:tcPr>
          <w:p w14:paraId="6D9BC6F0" w14:textId="77777777" w:rsidR="000B2FCD" w:rsidRDefault="000B2FCD" w:rsidP="00B400B9">
            <w:pPr>
              <w:jc w:val="center"/>
            </w:pPr>
            <w:r>
              <w:t>MCS</w:t>
            </w:r>
          </w:p>
        </w:tc>
        <w:tc>
          <w:tcPr>
            <w:tcW w:w="992" w:type="dxa"/>
            <w:vAlign w:val="center"/>
          </w:tcPr>
          <w:p w14:paraId="0C2BE8FD" w14:textId="77777777" w:rsidR="000B2FCD" w:rsidRDefault="000B2FCD" w:rsidP="00B400B9">
            <w:pPr>
              <w:jc w:val="center"/>
            </w:pPr>
            <w:r>
              <w:t>TBS</w:t>
            </w:r>
          </w:p>
        </w:tc>
      </w:tr>
      <w:tr w:rsidR="000B2FCD" w14:paraId="5F100A44" w14:textId="77777777" w:rsidTr="007C38B3">
        <w:trPr>
          <w:trHeight w:val="482"/>
          <w:jc w:val="center"/>
        </w:trPr>
        <w:tc>
          <w:tcPr>
            <w:tcW w:w="1276" w:type="dxa"/>
          </w:tcPr>
          <w:p w14:paraId="13793704" w14:textId="77777777" w:rsidR="000B2FCD" w:rsidRDefault="000B2FCD" w:rsidP="00B400B9">
            <w:pPr>
              <w:jc w:val="center"/>
              <w:rPr>
                <w:color w:val="000000"/>
                <w:sz w:val="18"/>
                <w:szCs w:val="18"/>
              </w:rPr>
            </w:pPr>
            <w:r w:rsidRPr="00B21275">
              <w:rPr>
                <w:color w:val="000000"/>
                <w:sz w:val="18"/>
                <w:szCs w:val="18"/>
              </w:rPr>
              <w:t xml:space="preserve">Urban(O2I)  </w:t>
            </w:r>
          </w:p>
          <w:p w14:paraId="2C404A2E" w14:textId="77777777" w:rsidR="000B2FCD" w:rsidRDefault="000B2FCD" w:rsidP="00B400B9">
            <w:pPr>
              <w:jc w:val="center"/>
            </w:pPr>
            <w:r w:rsidRPr="00B21275">
              <w:rPr>
                <w:color w:val="000000"/>
                <w:sz w:val="18"/>
                <w:szCs w:val="18"/>
              </w:rPr>
              <w:t xml:space="preserve">4GHz (TDD) </w:t>
            </w:r>
          </w:p>
        </w:tc>
        <w:tc>
          <w:tcPr>
            <w:tcW w:w="992" w:type="dxa"/>
            <w:vAlign w:val="center"/>
          </w:tcPr>
          <w:p w14:paraId="396A8341" w14:textId="77777777" w:rsidR="000B2FCD" w:rsidRDefault="000B2FCD" w:rsidP="00B400B9">
            <w:pPr>
              <w:jc w:val="center"/>
            </w:pPr>
            <w:r w:rsidRPr="006D0979">
              <w:t>TDL-C</w:t>
            </w:r>
          </w:p>
        </w:tc>
        <w:tc>
          <w:tcPr>
            <w:tcW w:w="851" w:type="dxa"/>
            <w:vAlign w:val="center"/>
          </w:tcPr>
          <w:p w14:paraId="463A2576" w14:textId="77777777" w:rsidR="000B2FCD" w:rsidRDefault="000B2FCD" w:rsidP="00B400B9">
            <w:pPr>
              <w:jc w:val="center"/>
            </w:pPr>
            <w:r w:rsidRPr="006D0979">
              <w:rPr>
                <w:rFonts w:hint="eastAsia"/>
              </w:rPr>
              <w:t>3</w:t>
            </w:r>
            <w:r w:rsidRPr="006D0979">
              <w:t>00ns</w:t>
            </w:r>
          </w:p>
        </w:tc>
        <w:tc>
          <w:tcPr>
            <w:tcW w:w="992" w:type="dxa"/>
            <w:vAlign w:val="center"/>
          </w:tcPr>
          <w:p w14:paraId="3FBBF955" w14:textId="77777777" w:rsidR="000B2FCD" w:rsidRDefault="000B2FCD" w:rsidP="00B400B9">
            <w:pPr>
              <w:jc w:val="center"/>
            </w:pPr>
            <w:r w:rsidRPr="006D0979">
              <w:rPr>
                <w:rFonts w:hint="eastAsia"/>
              </w:rPr>
              <w:t>1</w:t>
            </w:r>
            <w:r w:rsidRPr="006D0979">
              <w:t xml:space="preserve"> FL</w:t>
            </w:r>
          </w:p>
        </w:tc>
        <w:tc>
          <w:tcPr>
            <w:tcW w:w="992" w:type="dxa"/>
            <w:vAlign w:val="center"/>
          </w:tcPr>
          <w:p w14:paraId="29590713" w14:textId="77777777" w:rsidR="000B2FCD" w:rsidRDefault="000B2FCD" w:rsidP="00B400B9">
            <w:pPr>
              <w:jc w:val="center"/>
            </w:pPr>
            <w:r w:rsidRPr="006D0979">
              <w:rPr>
                <w:rFonts w:hint="eastAsia"/>
              </w:rPr>
              <w:t>3</w:t>
            </w:r>
            <w:r>
              <w:t xml:space="preserve"> </w:t>
            </w:r>
            <w:r w:rsidRPr="006D0979">
              <w:t>km/h</w:t>
            </w:r>
          </w:p>
        </w:tc>
        <w:tc>
          <w:tcPr>
            <w:tcW w:w="1271" w:type="dxa"/>
            <w:vAlign w:val="center"/>
          </w:tcPr>
          <w:p w14:paraId="2B9FF31F" w14:textId="585C30E4" w:rsidR="000B2FCD" w:rsidRDefault="000B2FCD" w:rsidP="00FD55D5">
            <w:pPr>
              <w:jc w:val="center"/>
            </w:pPr>
            <w:r>
              <w:t>271</w:t>
            </w:r>
          </w:p>
        </w:tc>
        <w:tc>
          <w:tcPr>
            <w:tcW w:w="851" w:type="dxa"/>
            <w:vAlign w:val="center"/>
          </w:tcPr>
          <w:p w14:paraId="2DC9BF0A" w14:textId="433F77F8" w:rsidR="000B2FCD" w:rsidRDefault="000B2FCD" w:rsidP="00FD55D5">
            <w:pPr>
              <w:jc w:val="center"/>
              <w:rPr>
                <w:lang w:eastAsia="zh-CN"/>
              </w:rPr>
            </w:pPr>
            <w:r>
              <w:rPr>
                <w:rFonts w:hint="eastAsia"/>
                <w:lang w:eastAsia="zh-CN"/>
              </w:rPr>
              <w:t>0</w:t>
            </w:r>
          </w:p>
        </w:tc>
        <w:tc>
          <w:tcPr>
            <w:tcW w:w="992" w:type="dxa"/>
            <w:vAlign w:val="center"/>
          </w:tcPr>
          <w:p w14:paraId="769C23A3" w14:textId="74EA2E12" w:rsidR="000B2FCD" w:rsidRDefault="000B2FCD" w:rsidP="00FD55D5">
            <w:pPr>
              <w:jc w:val="center"/>
              <w:rPr>
                <w:lang w:eastAsia="zh-CN"/>
              </w:rPr>
            </w:pPr>
            <w:r>
              <w:rPr>
                <w:lang w:eastAsia="zh-CN"/>
              </w:rPr>
              <w:t>8456</w:t>
            </w:r>
          </w:p>
        </w:tc>
      </w:tr>
      <w:tr w:rsidR="000B2FCD" w14:paraId="6759B6F9" w14:textId="77777777" w:rsidTr="007C38B3">
        <w:trPr>
          <w:trHeight w:val="607"/>
          <w:jc w:val="center"/>
        </w:trPr>
        <w:tc>
          <w:tcPr>
            <w:tcW w:w="1276" w:type="dxa"/>
          </w:tcPr>
          <w:p w14:paraId="0566BBD5"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514087C9" w14:textId="77777777" w:rsidR="000B2FCD" w:rsidRDefault="000B2FCD" w:rsidP="00B400B9">
            <w:pPr>
              <w:jc w:val="center"/>
            </w:pPr>
            <w:r w:rsidRPr="006D0979">
              <w:t>TDL-C</w:t>
            </w:r>
          </w:p>
        </w:tc>
        <w:tc>
          <w:tcPr>
            <w:tcW w:w="851" w:type="dxa"/>
            <w:vAlign w:val="center"/>
          </w:tcPr>
          <w:p w14:paraId="33A606B5" w14:textId="77777777" w:rsidR="000B2FCD" w:rsidRDefault="000B2FCD" w:rsidP="00B400B9">
            <w:pPr>
              <w:jc w:val="center"/>
            </w:pPr>
            <w:r w:rsidRPr="006D0979">
              <w:rPr>
                <w:rFonts w:hint="eastAsia"/>
              </w:rPr>
              <w:t>3</w:t>
            </w:r>
            <w:r w:rsidRPr="006D0979">
              <w:t>00ns</w:t>
            </w:r>
          </w:p>
        </w:tc>
        <w:tc>
          <w:tcPr>
            <w:tcW w:w="992" w:type="dxa"/>
            <w:vAlign w:val="center"/>
          </w:tcPr>
          <w:p w14:paraId="035C1BAF" w14:textId="77777777" w:rsidR="000B2FCD" w:rsidRDefault="000B2FCD" w:rsidP="00B400B9">
            <w:pPr>
              <w:jc w:val="center"/>
            </w:pPr>
            <w:r w:rsidRPr="006D0979">
              <w:rPr>
                <w:rFonts w:hint="eastAsia"/>
              </w:rPr>
              <w:t>1</w:t>
            </w:r>
            <w:r w:rsidRPr="006D0979">
              <w:t xml:space="preserve"> FL</w:t>
            </w:r>
          </w:p>
        </w:tc>
        <w:tc>
          <w:tcPr>
            <w:tcW w:w="992" w:type="dxa"/>
            <w:vAlign w:val="center"/>
          </w:tcPr>
          <w:p w14:paraId="7F9EB873" w14:textId="77777777" w:rsidR="000B2FCD" w:rsidRDefault="000B2FCD" w:rsidP="00B400B9">
            <w:pPr>
              <w:jc w:val="center"/>
            </w:pPr>
            <w:r w:rsidRPr="006D0979">
              <w:rPr>
                <w:rFonts w:hint="eastAsia"/>
              </w:rPr>
              <w:t>3</w:t>
            </w:r>
            <w:r>
              <w:t xml:space="preserve"> </w:t>
            </w:r>
            <w:r w:rsidRPr="006D0979">
              <w:t>km/h</w:t>
            </w:r>
          </w:p>
        </w:tc>
        <w:tc>
          <w:tcPr>
            <w:tcW w:w="1271" w:type="dxa"/>
            <w:vAlign w:val="center"/>
          </w:tcPr>
          <w:p w14:paraId="1BCAF17B" w14:textId="63CC78DC" w:rsidR="000B2FCD" w:rsidRDefault="000B2FCD" w:rsidP="00FD55D5">
            <w:pPr>
              <w:jc w:val="center"/>
            </w:pPr>
            <w:r>
              <w:t>241</w:t>
            </w:r>
          </w:p>
        </w:tc>
        <w:tc>
          <w:tcPr>
            <w:tcW w:w="851" w:type="dxa"/>
            <w:vAlign w:val="center"/>
          </w:tcPr>
          <w:p w14:paraId="0D198262" w14:textId="69F3A64B" w:rsidR="000B2FCD" w:rsidRDefault="000B2FCD" w:rsidP="00FD55D5">
            <w:pPr>
              <w:jc w:val="center"/>
              <w:rPr>
                <w:lang w:eastAsia="zh-CN"/>
              </w:rPr>
            </w:pPr>
            <w:r>
              <w:rPr>
                <w:rFonts w:hint="eastAsia"/>
                <w:lang w:eastAsia="zh-CN"/>
              </w:rPr>
              <w:t>0</w:t>
            </w:r>
          </w:p>
        </w:tc>
        <w:tc>
          <w:tcPr>
            <w:tcW w:w="992" w:type="dxa"/>
            <w:vAlign w:val="center"/>
          </w:tcPr>
          <w:p w14:paraId="233C9CD7" w14:textId="56F66598" w:rsidR="000B2FCD" w:rsidRDefault="000B2FCD" w:rsidP="00FD55D5">
            <w:pPr>
              <w:jc w:val="center"/>
              <w:rPr>
                <w:lang w:eastAsia="zh-CN"/>
              </w:rPr>
            </w:pPr>
            <w:r>
              <w:rPr>
                <w:rFonts w:hint="eastAsia"/>
                <w:lang w:eastAsia="zh-CN"/>
              </w:rPr>
              <w:t>7</w:t>
            </w:r>
            <w:r>
              <w:rPr>
                <w:lang w:eastAsia="zh-CN"/>
              </w:rPr>
              <w:t>296</w:t>
            </w:r>
          </w:p>
        </w:tc>
      </w:tr>
      <w:tr w:rsidR="000B2FCD" w:rsidRPr="006D0979" w14:paraId="4D5E2934" w14:textId="77777777" w:rsidTr="007C38B3">
        <w:trPr>
          <w:trHeight w:val="351"/>
          <w:jc w:val="center"/>
        </w:trPr>
        <w:tc>
          <w:tcPr>
            <w:tcW w:w="1276" w:type="dxa"/>
            <w:vAlign w:val="center"/>
          </w:tcPr>
          <w:p w14:paraId="7D21346B"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7DE4DE4F"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50317D33" w14:textId="77777777" w:rsidR="000B2FCD" w:rsidRPr="006D0979" w:rsidRDefault="000B2FCD" w:rsidP="00B400B9">
            <w:pPr>
              <w:jc w:val="center"/>
            </w:pPr>
            <w:r w:rsidRPr="006D0979">
              <w:t>TDL-C</w:t>
            </w:r>
          </w:p>
        </w:tc>
        <w:tc>
          <w:tcPr>
            <w:tcW w:w="851" w:type="dxa"/>
            <w:vAlign w:val="center"/>
          </w:tcPr>
          <w:p w14:paraId="159CFB26" w14:textId="77777777" w:rsidR="000B2FCD" w:rsidRPr="006D0979" w:rsidRDefault="000B2FCD" w:rsidP="00B400B9">
            <w:pPr>
              <w:jc w:val="center"/>
            </w:pPr>
            <w:r w:rsidRPr="006D0979">
              <w:rPr>
                <w:rFonts w:hint="eastAsia"/>
              </w:rPr>
              <w:t>3</w:t>
            </w:r>
            <w:r w:rsidRPr="006D0979">
              <w:t>00ns</w:t>
            </w:r>
          </w:p>
        </w:tc>
        <w:tc>
          <w:tcPr>
            <w:tcW w:w="992" w:type="dxa"/>
            <w:vAlign w:val="center"/>
          </w:tcPr>
          <w:p w14:paraId="425BB0AE" w14:textId="77777777" w:rsidR="000B2FCD" w:rsidRPr="006D0979" w:rsidRDefault="000B2FCD" w:rsidP="00B400B9">
            <w:pPr>
              <w:jc w:val="center"/>
            </w:pPr>
            <w:r w:rsidRPr="006D0979">
              <w:rPr>
                <w:rFonts w:hint="eastAsia"/>
              </w:rPr>
              <w:t>1</w:t>
            </w:r>
            <w:r w:rsidRPr="006D0979">
              <w:t xml:space="preserve"> FL</w:t>
            </w:r>
          </w:p>
        </w:tc>
        <w:tc>
          <w:tcPr>
            <w:tcW w:w="992" w:type="dxa"/>
            <w:vAlign w:val="center"/>
          </w:tcPr>
          <w:p w14:paraId="5295CED0" w14:textId="77777777" w:rsidR="000B2FCD" w:rsidRPr="006D0979" w:rsidRDefault="000B2FCD" w:rsidP="00B400B9">
            <w:pPr>
              <w:jc w:val="center"/>
            </w:pPr>
            <w:r>
              <w:t xml:space="preserve">3 </w:t>
            </w:r>
            <w:r w:rsidRPr="006D0979">
              <w:t>km/h</w:t>
            </w:r>
          </w:p>
        </w:tc>
        <w:tc>
          <w:tcPr>
            <w:tcW w:w="1271" w:type="dxa"/>
            <w:vAlign w:val="center"/>
          </w:tcPr>
          <w:p w14:paraId="582BE5F7" w14:textId="36458E8D" w:rsidR="000B2FCD" w:rsidRPr="006D0979" w:rsidRDefault="008500AD" w:rsidP="00B400B9">
            <w:pPr>
              <w:jc w:val="center"/>
            </w:pPr>
            <w:r>
              <w:t>36</w:t>
            </w:r>
          </w:p>
        </w:tc>
        <w:tc>
          <w:tcPr>
            <w:tcW w:w="851" w:type="dxa"/>
            <w:vAlign w:val="center"/>
          </w:tcPr>
          <w:p w14:paraId="27221DDB" w14:textId="257A9004" w:rsidR="000B2FCD" w:rsidRPr="006D0979" w:rsidRDefault="00FD55D5" w:rsidP="00B400B9">
            <w:pPr>
              <w:jc w:val="center"/>
              <w:rPr>
                <w:lang w:eastAsia="zh-CN"/>
              </w:rPr>
            </w:pPr>
            <w:r>
              <w:rPr>
                <w:lang w:eastAsia="zh-CN"/>
              </w:rPr>
              <w:t>0</w:t>
            </w:r>
          </w:p>
        </w:tc>
        <w:tc>
          <w:tcPr>
            <w:tcW w:w="992" w:type="dxa"/>
            <w:vAlign w:val="center"/>
          </w:tcPr>
          <w:p w14:paraId="62E02E54" w14:textId="45A45834" w:rsidR="000B2FCD" w:rsidRPr="006D0979" w:rsidRDefault="008500AD" w:rsidP="00B400B9">
            <w:pPr>
              <w:jc w:val="center"/>
              <w:rPr>
                <w:lang w:eastAsia="zh-CN"/>
              </w:rPr>
            </w:pPr>
            <w:r>
              <w:rPr>
                <w:rFonts w:hint="eastAsia"/>
                <w:lang w:eastAsia="zh-CN"/>
              </w:rPr>
              <w:t>1128</w:t>
            </w:r>
          </w:p>
        </w:tc>
      </w:tr>
      <w:tr w:rsidR="000B2FCD" w:rsidRPr="006D0979" w14:paraId="7F0AC81E" w14:textId="77777777" w:rsidTr="007C38B3">
        <w:trPr>
          <w:trHeight w:val="351"/>
          <w:jc w:val="center"/>
        </w:trPr>
        <w:tc>
          <w:tcPr>
            <w:tcW w:w="1276" w:type="dxa"/>
            <w:vAlign w:val="center"/>
          </w:tcPr>
          <w:p w14:paraId="305F7DD1"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941" w:type="dxa"/>
            <w:gridSpan w:val="7"/>
            <w:vAlign w:val="center"/>
          </w:tcPr>
          <w:p w14:paraId="5A6A912B" w14:textId="77777777" w:rsidR="000B2FCD" w:rsidRDefault="000B2FCD" w:rsidP="000B2FCD">
            <w:pPr>
              <w:pStyle w:val="ListParagraph"/>
              <w:widowControl/>
              <w:numPr>
                <w:ilvl w:val="0"/>
                <w:numId w:val="33"/>
              </w:numPr>
              <w:spacing w:after="0"/>
              <w:ind w:firstLineChars="0"/>
              <w:jc w:val="left"/>
            </w:pPr>
            <w:r>
              <w:rPr>
                <w:rFonts w:hint="eastAsia"/>
              </w:rPr>
              <w:t>M</w:t>
            </w:r>
            <w:r>
              <w:t>etric: 10% BLER</w:t>
            </w:r>
          </w:p>
          <w:p w14:paraId="454FFB15" w14:textId="26B9511D" w:rsidR="000B2FCD" w:rsidRPr="005B76AD" w:rsidRDefault="000B2FCD" w:rsidP="000B2FCD">
            <w:pPr>
              <w:pStyle w:val="ListParagraph"/>
              <w:widowControl/>
              <w:numPr>
                <w:ilvl w:val="0"/>
                <w:numId w:val="33"/>
              </w:numPr>
              <w:spacing w:after="0"/>
              <w:ind w:firstLineChars="0"/>
              <w:jc w:val="left"/>
            </w:pPr>
            <w:r w:rsidRPr="005B76AD">
              <w:t>Antenna number: 4T4R for TDD</w:t>
            </w:r>
            <w:r w:rsidR="000563FB" w:rsidRPr="009B65E7">
              <w:rPr>
                <w:lang w:eastAsia="zh-CN"/>
              </w:rPr>
              <w:t xml:space="preserve">, </w:t>
            </w:r>
            <w:r w:rsidRPr="005B76AD">
              <w:t>4T2R for FDD</w:t>
            </w:r>
          </w:p>
          <w:p w14:paraId="28603404" w14:textId="77777777" w:rsidR="000B2FCD" w:rsidRDefault="000B2FCD" w:rsidP="000B2FCD">
            <w:pPr>
              <w:pStyle w:val="ListParagraph"/>
              <w:widowControl/>
              <w:numPr>
                <w:ilvl w:val="0"/>
                <w:numId w:val="33"/>
              </w:numPr>
              <w:spacing w:after="0"/>
              <w:ind w:firstLineChars="0"/>
              <w:jc w:val="left"/>
            </w:pPr>
            <w:r>
              <w:t>CP-OFDM</w:t>
            </w:r>
          </w:p>
          <w:p w14:paraId="0DB839B3" w14:textId="23A6E7F9" w:rsidR="000B2FCD" w:rsidRPr="005B1290" w:rsidRDefault="000B2FCD" w:rsidP="000B2FCD">
            <w:pPr>
              <w:pStyle w:val="ListParagraph"/>
              <w:widowControl/>
              <w:numPr>
                <w:ilvl w:val="0"/>
                <w:numId w:val="33"/>
              </w:numPr>
              <w:spacing w:after="0"/>
              <w:ind w:firstLineChars="0"/>
              <w:jc w:val="left"/>
            </w:pPr>
            <w:r w:rsidRPr="005B1290">
              <w:t xml:space="preserve">No repetition, No retransmission, No </w:t>
            </w:r>
            <w:r w:rsidR="005B76AD" w:rsidRPr="005B1290">
              <w:t>interleaving</w:t>
            </w:r>
          </w:p>
          <w:p w14:paraId="6F8A3D00" w14:textId="77777777" w:rsidR="000B2FCD" w:rsidRDefault="000B2FCD" w:rsidP="000B2FCD">
            <w:pPr>
              <w:pStyle w:val="ListParagraph"/>
              <w:numPr>
                <w:ilvl w:val="0"/>
                <w:numId w:val="33"/>
              </w:numPr>
              <w:spacing w:after="0"/>
              <w:ind w:firstLineChars="0"/>
              <w:jc w:val="left"/>
            </w:pPr>
            <w:r w:rsidRPr="0064743B">
              <w:t xml:space="preserve">12OS </w:t>
            </w:r>
          </w:p>
          <w:p w14:paraId="255312F3" w14:textId="77777777" w:rsidR="000B2FCD" w:rsidRDefault="000B2FCD" w:rsidP="000B2FCD">
            <w:pPr>
              <w:pStyle w:val="ListParagraph"/>
              <w:numPr>
                <w:ilvl w:val="0"/>
                <w:numId w:val="33"/>
              </w:numPr>
              <w:spacing w:after="0"/>
              <w:ind w:firstLineChars="0"/>
              <w:jc w:val="left"/>
            </w:pPr>
            <w:r w:rsidRPr="0064743B">
              <w:t>Precoding</w:t>
            </w:r>
            <w:r>
              <w:t xml:space="preserve"> cycling</w:t>
            </w:r>
          </w:p>
        </w:tc>
      </w:tr>
    </w:tbl>
    <w:p w14:paraId="5BAC30EA" w14:textId="77777777" w:rsidR="000B2FCD" w:rsidRDefault="000B2FCD" w:rsidP="000B2FCD">
      <w:pPr>
        <w:jc w:val="center"/>
        <w:rPr>
          <w:sz w:val="20"/>
          <w:szCs w:val="20"/>
          <w:lang w:val="en-GB"/>
        </w:rPr>
      </w:pPr>
    </w:p>
    <w:p w14:paraId="77DD7152" w14:textId="7C048EB8"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7</w:t>
      </w:r>
      <w:r w:rsidRPr="00F11A63">
        <w:rPr>
          <w:b/>
          <w:sz w:val="20"/>
          <w:szCs w:val="20"/>
          <w:lang w:val="en-GB"/>
        </w:rPr>
        <w:t>. Simulation parameter settings for PDSCH</w:t>
      </w:r>
      <w:r>
        <w:rPr>
          <w:b/>
          <w:sz w:val="20"/>
          <w:szCs w:val="20"/>
          <w:lang w:val="en-GB"/>
        </w:rPr>
        <w:t xml:space="preserve"> of NR </w:t>
      </w:r>
      <w:r w:rsidR="00866E72">
        <w:rPr>
          <w:b/>
          <w:sz w:val="20"/>
          <w:szCs w:val="20"/>
          <w:lang w:val="en-GB"/>
        </w:rPr>
        <w:t>RedCap</w:t>
      </w:r>
      <w:r>
        <w:rPr>
          <w:b/>
          <w:sz w:val="20"/>
          <w:szCs w:val="20"/>
          <w:lang w:val="en-GB"/>
        </w:rPr>
        <w:t xml:space="preserve"> UE</w:t>
      </w:r>
    </w:p>
    <w:tbl>
      <w:tblPr>
        <w:tblStyle w:val="TableGrid"/>
        <w:tblW w:w="8217" w:type="dxa"/>
        <w:jc w:val="center"/>
        <w:tblLayout w:type="fixed"/>
        <w:tblLook w:val="04A0" w:firstRow="1" w:lastRow="0" w:firstColumn="1" w:lastColumn="0" w:noHBand="0" w:noVBand="1"/>
      </w:tblPr>
      <w:tblGrid>
        <w:gridCol w:w="1413"/>
        <w:gridCol w:w="992"/>
        <w:gridCol w:w="851"/>
        <w:gridCol w:w="992"/>
        <w:gridCol w:w="992"/>
        <w:gridCol w:w="1276"/>
        <w:gridCol w:w="850"/>
        <w:gridCol w:w="851"/>
      </w:tblGrid>
      <w:tr w:rsidR="000B2FCD" w14:paraId="19EA811B" w14:textId="77777777" w:rsidTr="007C38B3">
        <w:trPr>
          <w:trHeight w:val="607"/>
          <w:jc w:val="center"/>
        </w:trPr>
        <w:tc>
          <w:tcPr>
            <w:tcW w:w="1413" w:type="dxa"/>
            <w:vAlign w:val="center"/>
          </w:tcPr>
          <w:p w14:paraId="055161B6" w14:textId="77777777" w:rsidR="000B2FCD" w:rsidRDefault="000B2FCD" w:rsidP="00B400B9">
            <w:pPr>
              <w:jc w:val="center"/>
            </w:pPr>
            <w:r>
              <w:t>S</w:t>
            </w:r>
            <w:r w:rsidRPr="006D0979">
              <w:t>cenario</w:t>
            </w:r>
          </w:p>
        </w:tc>
        <w:tc>
          <w:tcPr>
            <w:tcW w:w="992" w:type="dxa"/>
            <w:vAlign w:val="center"/>
          </w:tcPr>
          <w:p w14:paraId="1E1E2D9B" w14:textId="77777777" w:rsidR="000B2FCD" w:rsidRDefault="000B2FCD" w:rsidP="00B400B9">
            <w:pPr>
              <w:jc w:val="center"/>
            </w:pPr>
            <w:r w:rsidRPr="006D0979">
              <w:t>Channel model</w:t>
            </w:r>
          </w:p>
        </w:tc>
        <w:tc>
          <w:tcPr>
            <w:tcW w:w="851" w:type="dxa"/>
            <w:vAlign w:val="center"/>
          </w:tcPr>
          <w:p w14:paraId="06C8466A" w14:textId="77777777" w:rsidR="000B2FCD" w:rsidRDefault="000B2FCD" w:rsidP="00B400B9">
            <w:pPr>
              <w:jc w:val="center"/>
            </w:pPr>
            <w:r w:rsidRPr="006D0979">
              <w:rPr>
                <w:rFonts w:hint="eastAsia"/>
              </w:rPr>
              <w:t>D</w:t>
            </w:r>
            <w:r w:rsidRPr="006D0979">
              <w:t>elay spread</w:t>
            </w:r>
          </w:p>
        </w:tc>
        <w:tc>
          <w:tcPr>
            <w:tcW w:w="992" w:type="dxa"/>
            <w:vAlign w:val="center"/>
          </w:tcPr>
          <w:p w14:paraId="4C41FF56" w14:textId="77777777" w:rsidR="000B2FCD" w:rsidRDefault="000B2FCD" w:rsidP="00B400B9">
            <w:pPr>
              <w:jc w:val="center"/>
            </w:pPr>
            <w:r w:rsidRPr="006D0979">
              <w:rPr>
                <w:rFonts w:hint="eastAsia"/>
              </w:rPr>
              <w:t>D</w:t>
            </w:r>
            <w:r w:rsidRPr="006D0979">
              <w:t>MRS configuration</w:t>
            </w:r>
          </w:p>
        </w:tc>
        <w:tc>
          <w:tcPr>
            <w:tcW w:w="992" w:type="dxa"/>
            <w:vAlign w:val="center"/>
          </w:tcPr>
          <w:p w14:paraId="1AED743D" w14:textId="77777777" w:rsidR="000B2FCD" w:rsidRDefault="000B2FCD" w:rsidP="00B400B9">
            <w:pPr>
              <w:jc w:val="center"/>
            </w:pPr>
            <w:r w:rsidRPr="006D0979">
              <w:rPr>
                <w:rFonts w:hint="eastAsia"/>
              </w:rPr>
              <w:t>M</w:t>
            </w:r>
            <w:r w:rsidRPr="006D0979">
              <w:t>oving speed</w:t>
            </w:r>
          </w:p>
        </w:tc>
        <w:tc>
          <w:tcPr>
            <w:tcW w:w="1276" w:type="dxa"/>
            <w:vAlign w:val="center"/>
          </w:tcPr>
          <w:p w14:paraId="22911484" w14:textId="77777777" w:rsidR="000B2FCD" w:rsidRDefault="000B2FCD" w:rsidP="00B400B9">
            <w:pPr>
              <w:jc w:val="center"/>
            </w:pPr>
            <w:r w:rsidRPr="006D0979">
              <w:rPr>
                <w:rFonts w:hint="eastAsia"/>
              </w:rPr>
              <w:t>S</w:t>
            </w:r>
            <w:r w:rsidRPr="006D0979">
              <w:t>cheduled PRB</w:t>
            </w:r>
          </w:p>
        </w:tc>
        <w:tc>
          <w:tcPr>
            <w:tcW w:w="850" w:type="dxa"/>
            <w:vAlign w:val="center"/>
          </w:tcPr>
          <w:p w14:paraId="32CCC2F4" w14:textId="77777777" w:rsidR="000B2FCD" w:rsidRDefault="000B2FCD" w:rsidP="00B400B9">
            <w:pPr>
              <w:jc w:val="center"/>
            </w:pPr>
            <w:r>
              <w:t>MCS</w:t>
            </w:r>
          </w:p>
        </w:tc>
        <w:tc>
          <w:tcPr>
            <w:tcW w:w="851" w:type="dxa"/>
            <w:vAlign w:val="center"/>
          </w:tcPr>
          <w:p w14:paraId="745FCA8D" w14:textId="77777777" w:rsidR="000B2FCD" w:rsidRDefault="000B2FCD" w:rsidP="00B400B9">
            <w:pPr>
              <w:jc w:val="center"/>
            </w:pPr>
            <w:r>
              <w:t>TBS</w:t>
            </w:r>
          </w:p>
        </w:tc>
      </w:tr>
      <w:tr w:rsidR="00FE0967" w14:paraId="615A04C1" w14:textId="77777777" w:rsidTr="007C38B3">
        <w:trPr>
          <w:trHeight w:val="482"/>
          <w:jc w:val="center"/>
        </w:trPr>
        <w:tc>
          <w:tcPr>
            <w:tcW w:w="1413" w:type="dxa"/>
          </w:tcPr>
          <w:p w14:paraId="5467A247" w14:textId="77777777" w:rsidR="00FE0967" w:rsidRDefault="00FE0967" w:rsidP="00FE0967">
            <w:pPr>
              <w:jc w:val="center"/>
              <w:rPr>
                <w:color w:val="000000"/>
                <w:sz w:val="18"/>
                <w:szCs w:val="18"/>
              </w:rPr>
            </w:pPr>
            <w:r w:rsidRPr="00B21275">
              <w:rPr>
                <w:color w:val="000000"/>
                <w:sz w:val="18"/>
                <w:szCs w:val="18"/>
              </w:rPr>
              <w:t xml:space="preserve">Urban(O2I)  </w:t>
            </w:r>
          </w:p>
          <w:p w14:paraId="26C963D9" w14:textId="77777777" w:rsidR="00FE0967" w:rsidRDefault="00FE0967" w:rsidP="00FE0967">
            <w:pPr>
              <w:jc w:val="center"/>
            </w:pPr>
            <w:r w:rsidRPr="00B21275">
              <w:rPr>
                <w:color w:val="000000"/>
                <w:sz w:val="18"/>
                <w:szCs w:val="18"/>
              </w:rPr>
              <w:t xml:space="preserve">4GHz (TDD) </w:t>
            </w:r>
          </w:p>
        </w:tc>
        <w:tc>
          <w:tcPr>
            <w:tcW w:w="992" w:type="dxa"/>
            <w:vAlign w:val="center"/>
          </w:tcPr>
          <w:p w14:paraId="17083E72" w14:textId="77777777" w:rsidR="00FE0967" w:rsidRDefault="00FE0967" w:rsidP="00FE0967">
            <w:pPr>
              <w:jc w:val="center"/>
            </w:pPr>
            <w:r w:rsidRPr="006D0979">
              <w:t>TDL-C</w:t>
            </w:r>
          </w:p>
        </w:tc>
        <w:tc>
          <w:tcPr>
            <w:tcW w:w="851" w:type="dxa"/>
            <w:vAlign w:val="center"/>
          </w:tcPr>
          <w:p w14:paraId="32506140" w14:textId="77777777" w:rsidR="00FE0967" w:rsidRDefault="00FE0967" w:rsidP="00FE0967">
            <w:pPr>
              <w:jc w:val="center"/>
            </w:pPr>
            <w:r w:rsidRPr="006D0979">
              <w:rPr>
                <w:rFonts w:hint="eastAsia"/>
              </w:rPr>
              <w:t>3</w:t>
            </w:r>
            <w:r w:rsidRPr="006D0979">
              <w:t>00ns</w:t>
            </w:r>
          </w:p>
        </w:tc>
        <w:tc>
          <w:tcPr>
            <w:tcW w:w="992" w:type="dxa"/>
            <w:vAlign w:val="center"/>
          </w:tcPr>
          <w:p w14:paraId="50AF92D0" w14:textId="77777777" w:rsidR="00FE0967" w:rsidRDefault="00FE0967" w:rsidP="00FE0967">
            <w:pPr>
              <w:jc w:val="center"/>
            </w:pPr>
            <w:r w:rsidRPr="006D0979">
              <w:rPr>
                <w:rFonts w:hint="eastAsia"/>
              </w:rPr>
              <w:t>1</w:t>
            </w:r>
            <w:r w:rsidRPr="006D0979">
              <w:t xml:space="preserve"> FL</w:t>
            </w:r>
          </w:p>
        </w:tc>
        <w:tc>
          <w:tcPr>
            <w:tcW w:w="992" w:type="dxa"/>
            <w:vAlign w:val="center"/>
          </w:tcPr>
          <w:p w14:paraId="7AA02919" w14:textId="77777777" w:rsidR="00FE0967" w:rsidRDefault="00FE0967" w:rsidP="00FE0967">
            <w:pPr>
              <w:jc w:val="center"/>
            </w:pPr>
            <w:r w:rsidRPr="006D0979">
              <w:rPr>
                <w:rFonts w:hint="eastAsia"/>
              </w:rPr>
              <w:t>3</w:t>
            </w:r>
            <w:r>
              <w:t xml:space="preserve"> </w:t>
            </w:r>
            <w:r w:rsidRPr="006D0979">
              <w:t>km/h</w:t>
            </w:r>
          </w:p>
        </w:tc>
        <w:tc>
          <w:tcPr>
            <w:tcW w:w="1276" w:type="dxa"/>
          </w:tcPr>
          <w:p w14:paraId="0A109052" w14:textId="753CB9C6" w:rsidR="00FE0967" w:rsidRDefault="00FE0967" w:rsidP="00FE0967">
            <w:pPr>
              <w:jc w:val="center"/>
            </w:pPr>
            <w:r>
              <w:rPr>
                <w:rFonts w:hint="eastAsia"/>
                <w:sz w:val="20"/>
                <w:lang w:eastAsia="zh-CN"/>
              </w:rPr>
              <w:t>4</w:t>
            </w:r>
            <w:r>
              <w:rPr>
                <w:sz w:val="20"/>
                <w:lang w:eastAsia="zh-CN"/>
              </w:rPr>
              <w:t>8</w:t>
            </w:r>
          </w:p>
        </w:tc>
        <w:tc>
          <w:tcPr>
            <w:tcW w:w="850" w:type="dxa"/>
          </w:tcPr>
          <w:p w14:paraId="3B5D2C1D" w14:textId="35AFCFC0" w:rsidR="00FE0967" w:rsidRDefault="00FE0967" w:rsidP="00FE0967">
            <w:pPr>
              <w:jc w:val="center"/>
              <w:rPr>
                <w:lang w:eastAsia="zh-CN"/>
              </w:rPr>
            </w:pPr>
            <w:r>
              <w:rPr>
                <w:lang w:eastAsia="zh-CN"/>
              </w:rPr>
              <w:t>1</w:t>
            </w:r>
          </w:p>
        </w:tc>
        <w:tc>
          <w:tcPr>
            <w:tcW w:w="851" w:type="dxa"/>
          </w:tcPr>
          <w:p w14:paraId="3935D5DB" w14:textId="34C1C51A" w:rsidR="00FE0967" w:rsidRDefault="00FE0967" w:rsidP="00FE0967">
            <w:pPr>
              <w:jc w:val="center"/>
              <w:rPr>
                <w:lang w:eastAsia="zh-CN"/>
              </w:rPr>
            </w:pPr>
            <w:r>
              <w:rPr>
                <w:rFonts w:hint="eastAsia"/>
                <w:sz w:val="20"/>
                <w:lang w:eastAsia="zh-CN"/>
              </w:rPr>
              <w:t>20</w:t>
            </w:r>
            <w:r>
              <w:rPr>
                <w:sz w:val="20"/>
                <w:lang w:eastAsia="zh-CN"/>
              </w:rPr>
              <w:t>64</w:t>
            </w:r>
          </w:p>
        </w:tc>
      </w:tr>
      <w:tr w:rsidR="00FE0967" w14:paraId="775F3F82" w14:textId="77777777" w:rsidTr="007C38B3">
        <w:trPr>
          <w:trHeight w:val="607"/>
          <w:jc w:val="center"/>
        </w:trPr>
        <w:tc>
          <w:tcPr>
            <w:tcW w:w="1413" w:type="dxa"/>
          </w:tcPr>
          <w:p w14:paraId="55754F61" w14:textId="77777777" w:rsidR="00FE0967" w:rsidRDefault="00FE0967" w:rsidP="00FE0967">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10733254" w14:textId="77777777" w:rsidR="00FE0967" w:rsidRDefault="00FE0967" w:rsidP="00FE0967">
            <w:pPr>
              <w:jc w:val="center"/>
            </w:pPr>
            <w:r w:rsidRPr="006D0979">
              <w:t>TDL-C</w:t>
            </w:r>
          </w:p>
        </w:tc>
        <w:tc>
          <w:tcPr>
            <w:tcW w:w="851" w:type="dxa"/>
            <w:vAlign w:val="center"/>
          </w:tcPr>
          <w:p w14:paraId="2E5E7E2F" w14:textId="77777777" w:rsidR="00FE0967" w:rsidRDefault="00FE0967" w:rsidP="00FE0967">
            <w:pPr>
              <w:jc w:val="center"/>
            </w:pPr>
            <w:r w:rsidRPr="006D0979">
              <w:rPr>
                <w:rFonts w:hint="eastAsia"/>
              </w:rPr>
              <w:t>3</w:t>
            </w:r>
            <w:r w:rsidRPr="006D0979">
              <w:t>00ns</w:t>
            </w:r>
          </w:p>
        </w:tc>
        <w:tc>
          <w:tcPr>
            <w:tcW w:w="992" w:type="dxa"/>
            <w:vAlign w:val="center"/>
          </w:tcPr>
          <w:p w14:paraId="7A1B975B" w14:textId="77777777" w:rsidR="00FE0967" w:rsidRDefault="00FE0967" w:rsidP="00FE0967">
            <w:pPr>
              <w:jc w:val="center"/>
            </w:pPr>
            <w:r w:rsidRPr="006D0979">
              <w:rPr>
                <w:rFonts w:hint="eastAsia"/>
              </w:rPr>
              <w:t>1</w:t>
            </w:r>
            <w:r w:rsidRPr="006D0979">
              <w:t xml:space="preserve"> FL</w:t>
            </w:r>
          </w:p>
        </w:tc>
        <w:tc>
          <w:tcPr>
            <w:tcW w:w="992" w:type="dxa"/>
            <w:vAlign w:val="center"/>
          </w:tcPr>
          <w:p w14:paraId="0F8A6670" w14:textId="77777777" w:rsidR="00FE0967" w:rsidRDefault="00FE0967" w:rsidP="00FE0967">
            <w:pPr>
              <w:jc w:val="center"/>
            </w:pPr>
            <w:r w:rsidRPr="006D0979">
              <w:rPr>
                <w:rFonts w:hint="eastAsia"/>
              </w:rPr>
              <w:t>3</w:t>
            </w:r>
            <w:r>
              <w:t xml:space="preserve"> </w:t>
            </w:r>
            <w:r w:rsidRPr="006D0979">
              <w:t>km/h</w:t>
            </w:r>
          </w:p>
        </w:tc>
        <w:tc>
          <w:tcPr>
            <w:tcW w:w="1276" w:type="dxa"/>
          </w:tcPr>
          <w:p w14:paraId="50517D1E" w14:textId="08B353CF" w:rsidR="00FE0967" w:rsidRDefault="00FE0967" w:rsidP="00FE0967">
            <w:pPr>
              <w:jc w:val="center"/>
            </w:pPr>
            <w:r>
              <w:rPr>
                <w:rFonts w:hint="eastAsia"/>
                <w:lang w:eastAsia="zh-CN"/>
              </w:rPr>
              <w:t>4</w:t>
            </w:r>
            <w:r>
              <w:rPr>
                <w:lang w:eastAsia="zh-CN"/>
              </w:rPr>
              <w:t>9</w:t>
            </w:r>
          </w:p>
        </w:tc>
        <w:tc>
          <w:tcPr>
            <w:tcW w:w="850" w:type="dxa"/>
          </w:tcPr>
          <w:p w14:paraId="02932143" w14:textId="62A2EC1C" w:rsidR="00FE0967" w:rsidRDefault="00FE0967" w:rsidP="00FE0967">
            <w:pPr>
              <w:jc w:val="center"/>
              <w:rPr>
                <w:lang w:eastAsia="zh-CN"/>
              </w:rPr>
            </w:pPr>
            <w:r>
              <w:rPr>
                <w:lang w:eastAsia="zh-CN"/>
              </w:rPr>
              <w:t>0</w:t>
            </w:r>
          </w:p>
        </w:tc>
        <w:tc>
          <w:tcPr>
            <w:tcW w:w="851" w:type="dxa"/>
          </w:tcPr>
          <w:p w14:paraId="185E5E95" w14:textId="1F48EC0E" w:rsidR="00FE0967" w:rsidRDefault="00FE0967" w:rsidP="005132BA">
            <w:pPr>
              <w:ind w:firstLineChars="100" w:firstLine="220"/>
              <w:rPr>
                <w:lang w:eastAsia="zh-CN"/>
              </w:rPr>
            </w:pPr>
            <w:r>
              <w:rPr>
                <w:rFonts w:hint="eastAsia"/>
                <w:lang w:eastAsia="zh-CN"/>
              </w:rPr>
              <w:t>2</w:t>
            </w:r>
            <w:r>
              <w:rPr>
                <w:lang w:eastAsia="zh-CN"/>
              </w:rPr>
              <w:t>064</w:t>
            </w:r>
          </w:p>
        </w:tc>
      </w:tr>
      <w:tr w:rsidR="00FE0967" w:rsidRPr="006D0979" w14:paraId="44C4285F" w14:textId="77777777" w:rsidTr="007C38B3">
        <w:trPr>
          <w:trHeight w:val="351"/>
          <w:jc w:val="center"/>
        </w:trPr>
        <w:tc>
          <w:tcPr>
            <w:tcW w:w="1413" w:type="dxa"/>
            <w:vAlign w:val="center"/>
          </w:tcPr>
          <w:p w14:paraId="4D3BCFC6" w14:textId="77777777" w:rsidR="00FE0967" w:rsidRPr="00B21275" w:rsidRDefault="00FE0967" w:rsidP="00FE0967">
            <w:pPr>
              <w:spacing w:after="0"/>
              <w:jc w:val="center"/>
              <w:rPr>
                <w:color w:val="000000"/>
                <w:sz w:val="18"/>
                <w:szCs w:val="18"/>
              </w:rPr>
            </w:pPr>
            <w:r w:rsidRPr="00B21275">
              <w:rPr>
                <w:color w:val="000000"/>
                <w:sz w:val="18"/>
                <w:szCs w:val="18"/>
              </w:rPr>
              <w:t xml:space="preserve">Rural (O2I) </w:t>
            </w:r>
          </w:p>
          <w:p w14:paraId="0A9EB4F3" w14:textId="77777777" w:rsidR="00FE0967" w:rsidRPr="006D0979" w:rsidRDefault="00FE0967" w:rsidP="00FE0967">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059095D6" w14:textId="77777777" w:rsidR="00FE0967" w:rsidRPr="006D0979" w:rsidRDefault="00FE0967" w:rsidP="00FE0967">
            <w:pPr>
              <w:jc w:val="center"/>
            </w:pPr>
            <w:r w:rsidRPr="006D0979">
              <w:t>TDL-C</w:t>
            </w:r>
          </w:p>
        </w:tc>
        <w:tc>
          <w:tcPr>
            <w:tcW w:w="851" w:type="dxa"/>
            <w:vAlign w:val="center"/>
          </w:tcPr>
          <w:p w14:paraId="16D0F821" w14:textId="77777777" w:rsidR="00FE0967" w:rsidRPr="006D0979" w:rsidRDefault="00FE0967" w:rsidP="00FE0967">
            <w:pPr>
              <w:jc w:val="center"/>
            </w:pPr>
            <w:r w:rsidRPr="006D0979">
              <w:rPr>
                <w:rFonts w:hint="eastAsia"/>
              </w:rPr>
              <w:t>3</w:t>
            </w:r>
            <w:r w:rsidRPr="006D0979">
              <w:t>00ns</w:t>
            </w:r>
          </w:p>
        </w:tc>
        <w:tc>
          <w:tcPr>
            <w:tcW w:w="992" w:type="dxa"/>
            <w:vAlign w:val="center"/>
          </w:tcPr>
          <w:p w14:paraId="69CBC51B" w14:textId="77777777" w:rsidR="00FE0967" w:rsidRPr="006D0979" w:rsidRDefault="00FE0967" w:rsidP="00FE0967">
            <w:pPr>
              <w:jc w:val="center"/>
            </w:pPr>
            <w:r w:rsidRPr="006D0979">
              <w:rPr>
                <w:rFonts w:hint="eastAsia"/>
              </w:rPr>
              <w:t>1</w:t>
            </w:r>
            <w:r w:rsidRPr="006D0979">
              <w:t xml:space="preserve"> FL</w:t>
            </w:r>
          </w:p>
        </w:tc>
        <w:tc>
          <w:tcPr>
            <w:tcW w:w="992" w:type="dxa"/>
            <w:vAlign w:val="center"/>
          </w:tcPr>
          <w:p w14:paraId="495582B6" w14:textId="77777777" w:rsidR="00FE0967" w:rsidRPr="006D0979" w:rsidRDefault="00FE0967" w:rsidP="00FE0967">
            <w:pPr>
              <w:jc w:val="center"/>
            </w:pPr>
            <w:r>
              <w:t xml:space="preserve">3 </w:t>
            </w:r>
            <w:r w:rsidRPr="006D0979">
              <w:t>km/h</w:t>
            </w:r>
          </w:p>
        </w:tc>
        <w:tc>
          <w:tcPr>
            <w:tcW w:w="1276" w:type="dxa"/>
          </w:tcPr>
          <w:p w14:paraId="70845B27" w14:textId="4B948E8E" w:rsidR="00FE0967" w:rsidRPr="006D0979" w:rsidRDefault="00FE0967" w:rsidP="00FE0967">
            <w:pPr>
              <w:jc w:val="center"/>
            </w:pPr>
            <w:r>
              <w:rPr>
                <w:rFonts w:hint="eastAsia"/>
                <w:lang w:eastAsia="zh-CN"/>
              </w:rPr>
              <w:t>3</w:t>
            </w:r>
            <w:r>
              <w:rPr>
                <w:lang w:eastAsia="zh-CN"/>
              </w:rPr>
              <w:t>6</w:t>
            </w:r>
          </w:p>
        </w:tc>
        <w:tc>
          <w:tcPr>
            <w:tcW w:w="850" w:type="dxa"/>
          </w:tcPr>
          <w:p w14:paraId="20A9DB9C" w14:textId="1D2DC3A4" w:rsidR="00FE0967" w:rsidRPr="006D0979" w:rsidRDefault="00FE0967" w:rsidP="00FE0967">
            <w:pPr>
              <w:jc w:val="center"/>
              <w:rPr>
                <w:lang w:eastAsia="zh-CN"/>
              </w:rPr>
            </w:pPr>
            <w:r>
              <w:rPr>
                <w:sz w:val="20"/>
                <w:lang w:eastAsia="zh-CN"/>
              </w:rPr>
              <w:t>0</w:t>
            </w:r>
          </w:p>
        </w:tc>
        <w:tc>
          <w:tcPr>
            <w:tcW w:w="851" w:type="dxa"/>
          </w:tcPr>
          <w:p w14:paraId="2F5AADA4" w14:textId="7FB72D30" w:rsidR="00FE0967" w:rsidRPr="006D0979" w:rsidRDefault="00FE0967" w:rsidP="00FE0967">
            <w:pPr>
              <w:jc w:val="center"/>
              <w:rPr>
                <w:lang w:eastAsia="zh-CN"/>
              </w:rPr>
            </w:pPr>
            <w:r>
              <w:rPr>
                <w:rFonts w:hint="eastAsia"/>
                <w:lang w:eastAsia="zh-CN"/>
              </w:rPr>
              <w:t>1</w:t>
            </w:r>
            <w:r>
              <w:rPr>
                <w:lang w:eastAsia="zh-CN"/>
              </w:rPr>
              <w:t>128</w:t>
            </w:r>
          </w:p>
        </w:tc>
      </w:tr>
      <w:tr w:rsidR="000B2FCD" w:rsidRPr="006D0979" w14:paraId="0F9460CB" w14:textId="77777777" w:rsidTr="007C38B3">
        <w:trPr>
          <w:trHeight w:val="351"/>
          <w:jc w:val="center"/>
        </w:trPr>
        <w:tc>
          <w:tcPr>
            <w:tcW w:w="1413" w:type="dxa"/>
            <w:vAlign w:val="center"/>
          </w:tcPr>
          <w:p w14:paraId="344D9C67"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2075F7BB" w14:textId="77777777" w:rsidR="000B2FCD" w:rsidRDefault="000B2FCD" w:rsidP="000B2FCD">
            <w:pPr>
              <w:pStyle w:val="ListParagraph"/>
              <w:widowControl/>
              <w:numPr>
                <w:ilvl w:val="0"/>
                <w:numId w:val="33"/>
              </w:numPr>
              <w:spacing w:after="0"/>
              <w:ind w:firstLineChars="0"/>
              <w:jc w:val="left"/>
            </w:pPr>
            <w:r>
              <w:rPr>
                <w:rFonts w:hint="eastAsia"/>
              </w:rPr>
              <w:t>M</w:t>
            </w:r>
            <w:r>
              <w:t>etric: 10% BLER</w:t>
            </w:r>
          </w:p>
          <w:p w14:paraId="68AD9261" w14:textId="2EB3CFC3" w:rsidR="000B2FCD" w:rsidRPr="005B1290" w:rsidRDefault="000B2FCD" w:rsidP="000B2FCD">
            <w:pPr>
              <w:pStyle w:val="ListParagraph"/>
              <w:widowControl/>
              <w:numPr>
                <w:ilvl w:val="0"/>
                <w:numId w:val="33"/>
              </w:numPr>
              <w:spacing w:after="0"/>
              <w:ind w:firstLineChars="0"/>
              <w:jc w:val="left"/>
            </w:pPr>
            <w:r w:rsidRPr="005B1290">
              <w:t>Antenna number: 4T2R</w:t>
            </w:r>
            <w:r w:rsidR="005B76AD" w:rsidRPr="009B65E7">
              <w:t>/</w:t>
            </w:r>
            <w:r w:rsidRPr="005B1290">
              <w:t>4T1R for TDD</w:t>
            </w:r>
            <w:r w:rsidR="005B76AD" w:rsidRPr="009B65E7">
              <w:t>,</w:t>
            </w:r>
            <w:r w:rsidRPr="005B1290">
              <w:t xml:space="preserve"> 4T1R for FDD</w:t>
            </w:r>
          </w:p>
          <w:p w14:paraId="65D57E16" w14:textId="77777777" w:rsidR="000B2FCD" w:rsidRPr="005B1290" w:rsidRDefault="000B2FCD" w:rsidP="000B2FCD">
            <w:pPr>
              <w:pStyle w:val="ListParagraph"/>
              <w:widowControl/>
              <w:numPr>
                <w:ilvl w:val="0"/>
                <w:numId w:val="33"/>
              </w:numPr>
              <w:spacing w:after="0"/>
              <w:ind w:firstLineChars="0"/>
              <w:jc w:val="left"/>
            </w:pPr>
            <w:r w:rsidRPr="005B1290">
              <w:t>CP-OFDM</w:t>
            </w:r>
          </w:p>
          <w:p w14:paraId="4A52EC95" w14:textId="1402170D" w:rsidR="000B2FCD" w:rsidRPr="005B1290" w:rsidRDefault="000B2FCD" w:rsidP="000B2FCD">
            <w:pPr>
              <w:pStyle w:val="ListParagraph"/>
              <w:widowControl/>
              <w:numPr>
                <w:ilvl w:val="0"/>
                <w:numId w:val="33"/>
              </w:numPr>
              <w:spacing w:after="0"/>
              <w:ind w:firstLineChars="0"/>
              <w:jc w:val="left"/>
            </w:pPr>
            <w:r w:rsidRPr="005B1290">
              <w:t xml:space="preserve">No repetition, No retransmission, No </w:t>
            </w:r>
            <w:r w:rsidR="005B76AD" w:rsidRPr="005B1290">
              <w:t>interleaving</w:t>
            </w:r>
          </w:p>
          <w:p w14:paraId="6A4ADAC1" w14:textId="77777777" w:rsidR="000B2FCD" w:rsidRPr="005B1290" w:rsidRDefault="000B2FCD" w:rsidP="000B2FCD">
            <w:pPr>
              <w:pStyle w:val="ListParagraph"/>
              <w:numPr>
                <w:ilvl w:val="0"/>
                <w:numId w:val="33"/>
              </w:numPr>
              <w:spacing w:after="0"/>
              <w:ind w:firstLineChars="0"/>
              <w:jc w:val="left"/>
            </w:pPr>
            <w:r w:rsidRPr="005B1290">
              <w:t xml:space="preserve">12OS </w:t>
            </w:r>
          </w:p>
          <w:p w14:paraId="54B71B05" w14:textId="77777777" w:rsidR="000B2FCD" w:rsidRDefault="000B2FCD" w:rsidP="000B2FCD">
            <w:pPr>
              <w:pStyle w:val="ListParagraph"/>
              <w:numPr>
                <w:ilvl w:val="0"/>
                <w:numId w:val="33"/>
              </w:numPr>
              <w:spacing w:after="0"/>
              <w:ind w:firstLineChars="0"/>
              <w:jc w:val="left"/>
            </w:pPr>
            <w:r w:rsidRPr="0064743B">
              <w:t>Precoding</w:t>
            </w:r>
            <w:r>
              <w:t xml:space="preserve"> cycling</w:t>
            </w:r>
          </w:p>
        </w:tc>
      </w:tr>
    </w:tbl>
    <w:p w14:paraId="4A51F448" w14:textId="77777777" w:rsidR="000B2FCD" w:rsidRDefault="000B2FCD" w:rsidP="000B2FCD">
      <w:pPr>
        <w:rPr>
          <w:sz w:val="20"/>
          <w:szCs w:val="20"/>
          <w:lang w:val="en-GB"/>
        </w:rPr>
      </w:pPr>
    </w:p>
    <w:p w14:paraId="45155243" w14:textId="2F3AFF7A" w:rsidR="000B2FCD" w:rsidRPr="00F11A63" w:rsidRDefault="000B2FCD" w:rsidP="000B2FCD">
      <w:pPr>
        <w:jc w:val="center"/>
        <w:rPr>
          <w:b/>
          <w:sz w:val="20"/>
          <w:szCs w:val="20"/>
          <w:lang w:val="en-GB"/>
        </w:rPr>
      </w:pPr>
      <w:r w:rsidRPr="00F11A63">
        <w:rPr>
          <w:b/>
          <w:sz w:val="20"/>
          <w:szCs w:val="20"/>
          <w:lang w:val="en-GB"/>
        </w:rPr>
        <w:lastRenderedPageBreak/>
        <w:t xml:space="preserve">Table </w:t>
      </w:r>
      <w:r>
        <w:rPr>
          <w:b/>
          <w:sz w:val="20"/>
          <w:szCs w:val="20"/>
          <w:lang w:val="en-GB"/>
        </w:rPr>
        <w:t>A1-</w:t>
      </w:r>
      <w:r w:rsidR="00403317">
        <w:rPr>
          <w:b/>
          <w:sz w:val="20"/>
          <w:szCs w:val="20"/>
          <w:lang w:val="en-GB"/>
        </w:rPr>
        <w:t>8</w:t>
      </w:r>
      <w:r w:rsidRPr="00F11A63">
        <w:rPr>
          <w:b/>
          <w:sz w:val="20"/>
          <w:szCs w:val="20"/>
          <w:lang w:val="en-GB"/>
        </w:rPr>
        <w:t>. Simulation parameter setting for PDCCH</w:t>
      </w:r>
    </w:p>
    <w:tbl>
      <w:tblPr>
        <w:tblStyle w:val="TableGrid"/>
        <w:tblW w:w="7933" w:type="dxa"/>
        <w:jc w:val="center"/>
        <w:tblLayout w:type="fixed"/>
        <w:tblLook w:val="04A0" w:firstRow="1" w:lastRow="0" w:firstColumn="1" w:lastColumn="0" w:noHBand="0" w:noVBand="1"/>
      </w:tblPr>
      <w:tblGrid>
        <w:gridCol w:w="1838"/>
        <w:gridCol w:w="1317"/>
        <w:gridCol w:w="1227"/>
        <w:gridCol w:w="1574"/>
        <w:gridCol w:w="1977"/>
      </w:tblGrid>
      <w:tr w:rsidR="000B2FCD" w14:paraId="1D427F34" w14:textId="77777777" w:rsidTr="00B400B9">
        <w:trPr>
          <w:trHeight w:val="562"/>
          <w:jc w:val="center"/>
        </w:trPr>
        <w:tc>
          <w:tcPr>
            <w:tcW w:w="1838" w:type="dxa"/>
            <w:vAlign w:val="center"/>
          </w:tcPr>
          <w:p w14:paraId="5E01A197" w14:textId="77777777" w:rsidR="000B2FCD" w:rsidRDefault="000B2FCD" w:rsidP="00B400B9">
            <w:pPr>
              <w:jc w:val="center"/>
            </w:pPr>
            <w:r>
              <w:t>S</w:t>
            </w:r>
            <w:r w:rsidRPr="006D0979">
              <w:t>cenario</w:t>
            </w:r>
          </w:p>
        </w:tc>
        <w:tc>
          <w:tcPr>
            <w:tcW w:w="1317" w:type="dxa"/>
            <w:vAlign w:val="center"/>
          </w:tcPr>
          <w:p w14:paraId="7FA1021B" w14:textId="77777777" w:rsidR="000B2FCD" w:rsidRDefault="000B2FCD" w:rsidP="00B400B9">
            <w:pPr>
              <w:jc w:val="center"/>
            </w:pPr>
            <w:r w:rsidRPr="006D0979">
              <w:t>Channel model</w:t>
            </w:r>
          </w:p>
        </w:tc>
        <w:tc>
          <w:tcPr>
            <w:tcW w:w="1227" w:type="dxa"/>
            <w:vAlign w:val="center"/>
          </w:tcPr>
          <w:p w14:paraId="5EDAC75C" w14:textId="77777777" w:rsidR="000B2FCD" w:rsidRDefault="000B2FCD" w:rsidP="00B400B9">
            <w:pPr>
              <w:jc w:val="center"/>
            </w:pPr>
            <w:r w:rsidRPr="006D0979">
              <w:rPr>
                <w:rFonts w:hint="eastAsia"/>
              </w:rPr>
              <w:t>D</w:t>
            </w:r>
            <w:r w:rsidRPr="006D0979">
              <w:t>elay spread</w:t>
            </w:r>
          </w:p>
        </w:tc>
        <w:tc>
          <w:tcPr>
            <w:tcW w:w="1574" w:type="dxa"/>
            <w:vAlign w:val="center"/>
          </w:tcPr>
          <w:p w14:paraId="0A1EF083" w14:textId="77777777" w:rsidR="000B2FCD" w:rsidRDefault="000B2FCD" w:rsidP="00B400B9">
            <w:pPr>
              <w:jc w:val="center"/>
            </w:pPr>
            <w:r w:rsidRPr="006D0979">
              <w:rPr>
                <w:rFonts w:hint="eastAsia"/>
              </w:rPr>
              <w:t>M</w:t>
            </w:r>
            <w:r w:rsidRPr="006D0979">
              <w:t>oving speed</w:t>
            </w:r>
          </w:p>
        </w:tc>
        <w:tc>
          <w:tcPr>
            <w:tcW w:w="1977" w:type="dxa"/>
            <w:vAlign w:val="center"/>
          </w:tcPr>
          <w:p w14:paraId="5FFD8E21" w14:textId="77777777" w:rsidR="000B2FCD" w:rsidRDefault="000B2FCD" w:rsidP="00B400B9">
            <w:pPr>
              <w:jc w:val="center"/>
            </w:pPr>
            <w:r>
              <w:t>DCI payload</w:t>
            </w:r>
          </w:p>
        </w:tc>
      </w:tr>
      <w:tr w:rsidR="000B2FCD" w:rsidRPr="003E0CAE" w14:paraId="0A9369A8" w14:textId="77777777" w:rsidTr="00B400B9">
        <w:trPr>
          <w:trHeight w:val="221"/>
          <w:jc w:val="center"/>
        </w:trPr>
        <w:tc>
          <w:tcPr>
            <w:tcW w:w="1838" w:type="dxa"/>
          </w:tcPr>
          <w:p w14:paraId="1B16A0FF" w14:textId="77777777" w:rsidR="000B2FCD" w:rsidRDefault="000B2FCD" w:rsidP="00B400B9">
            <w:pPr>
              <w:spacing w:after="0"/>
              <w:jc w:val="center"/>
              <w:rPr>
                <w:color w:val="000000"/>
                <w:sz w:val="18"/>
                <w:szCs w:val="18"/>
              </w:rPr>
            </w:pPr>
            <w:r w:rsidRPr="00B21275">
              <w:rPr>
                <w:color w:val="000000"/>
                <w:sz w:val="18"/>
                <w:szCs w:val="18"/>
              </w:rPr>
              <w:t xml:space="preserve">Urban(O2I)  </w:t>
            </w:r>
          </w:p>
          <w:p w14:paraId="4E2B0577" w14:textId="77777777" w:rsidR="000B2FCD" w:rsidRPr="005B7F22" w:rsidRDefault="000B2FCD" w:rsidP="00B400B9">
            <w:pPr>
              <w:spacing w:after="0"/>
              <w:jc w:val="center"/>
              <w:rPr>
                <w:color w:val="000000"/>
                <w:sz w:val="18"/>
                <w:szCs w:val="18"/>
              </w:rPr>
            </w:pPr>
            <w:r w:rsidRPr="00B21275">
              <w:rPr>
                <w:color w:val="000000"/>
                <w:sz w:val="18"/>
                <w:szCs w:val="18"/>
              </w:rPr>
              <w:t xml:space="preserve">4GHz (TDD) </w:t>
            </w:r>
          </w:p>
        </w:tc>
        <w:tc>
          <w:tcPr>
            <w:tcW w:w="1317" w:type="dxa"/>
            <w:vAlign w:val="center"/>
          </w:tcPr>
          <w:p w14:paraId="637D9439" w14:textId="77777777" w:rsidR="000B2FCD" w:rsidRDefault="000B2FCD" w:rsidP="00B400B9">
            <w:pPr>
              <w:jc w:val="center"/>
            </w:pPr>
            <w:r w:rsidRPr="006D0979">
              <w:t>TDL-C</w:t>
            </w:r>
          </w:p>
        </w:tc>
        <w:tc>
          <w:tcPr>
            <w:tcW w:w="1227" w:type="dxa"/>
            <w:vAlign w:val="center"/>
          </w:tcPr>
          <w:p w14:paraId="63AC416C" w14:textId="77777777" w:rsidR="000B2FCD" w:rsidRDefault="000B2FCD" w:rsidP="00B400B9">
            <w:pPr>
              <w:jc w:val="center"/>
            </w:pPr>
            <w:r w:rsidRPr="006D0979">
              <w:rPr>
                <w:rFonts w:hint="eastAsia"/>
              </w:rPr>
              <w:t>3</w:t>
            </w:r>
            <w:r w:rsidRPr="006D0979">
              <w:t>00ns</w:t>
            </w:r>
          </w:p>
        </w:tc>
        <w:tc>
          <w:tcPr>
            <w:tcW w:w="1574" w:type="dxa"/>
            <w:vAlign w:val="center"/>
          </w:tcPr>
          <w:p w14:paraId="6256A998" w14:textId="77777777" w:rsidR="000B2FCD" w:rsidRDefault="000B2FCD" w:rsidP="00B400B9">
            <w:pPr>
              <w:jc w:val="center"/>
            </w:pPr>
            <w:r w:rsidRPr="006D0979">
              <w:rPr>
                <w:rFonts w:hint="eastAsia"/>
              </w:rPr>
              <w:t>3</w:t>
            </w:r>
            <w:r>
              <w:t xml:space="preserve"> </w:t>
            </w:r>
            <w:r w:rsidRPr="006D0979">
              <w:t>km/h</w:t>
            </w:r>
          </w:p>
        </w:tc>
        <w:tc>
          <w:tcPr>
            <w:tcW w:w="1977" w:type="dxa"/>
            <w:vMerge w:val="restart"/>
            <w:vAlign w:val="center"/>
          </w:tcPr>
          <w:p w14:paraId="31B5127F" w14:textId="04567F54" w:rsidR="000B2FCD" w:rsidRDefault="000B2FCD" w:rsidP="00B400B9">
            <w:pPr>
              <w:jc w:val="center"/>
            </w:pPr>
            <w:r w:rsidRPr="000B0B10">
              <w:t>64</w:t>
            </w:r>
            <w:r w:rsidR="000B0B10" w:rsidRPr="009B65E7">
              <w:t xml:space="preserve"> </w:t>
            </w:r>
            <w:r w:rsidRPr="000B0B10">
              <w:t>bits (including 24 bits CRC)</w:t>
            </w:r>
            <w:r>
              <w:t xml:space="preserve"> </w:t>
            </w:r>
          </w:p>
        </w:tc>
      </w:tr>
      <w:tr w:rsidR="000B2FCD" w14:paraId="26743E4D" w14:textId="77777777" w:rsidTr="00B400B9">
        <w:trPr>
          <w:trHeight w:val="73"/>
          <w:jc w:val="center"/>
        </w:trPr>
        <w:tc>
          <w:tcPr>
            <w:tcW w:w="1838" w:type="dxa"/>
          </w:tcPr>
          <w:p w14:paraId="54490B80" w14:textId="77777777" w:rsidR="000B2FCD" w:rsidRDefault="000B2FCD" w:rsidP="00B400B9">
            <w:pPr>
              <w:spacing w:after="0"/>
              <w:jc w:val="center"/>
              <w:rPr>
                <w:color w:val="000000"/>
                <w:sz w:val="18"/>
                <w:szCs w:val="18"/>
              </w:rPr>
            </w:pPr>
            <w:r w:rsidRPr="00B21275">
              <w:rPr>
                <w:color w:val="000000"/>
                <w:sz w:val="18"/>
                <w:szCs w:val="18"/>
              </w:rPr>
              <w:t xml:space="preserve">Urban(O2I)  </w:t>
            </w:r>
          </w:p>
          <w:p w14:paraId="114B138E" w14:textId="77777777" w:rsidR="000B2FCD" w:rsidRPr="005B7F22" w:rsidRDefault="000B2FCD" w:rsidP="00B400B9">
            <w:pPr>
              <w:spacing w:after="0"/>
              <w:jc w:val="center"/>
              <w:rPr>
                <w:color w:val="000000"/>
                <w:sz w:val="18"/>
                <w:szCs w:val="18"/>
              </w:rPr>
            </w:pPr>
            <w:r w:rsidRPr="00B21275">
              <w:rPr>
                <w:color w:val="000000"/>
                <w:sz w:val="18"/>
                <w:szCs w:val="18"/>
              </w:rPr>
              <w:t>2.6GHz</w:t>
            </w:r>
            <w:r>
              <w:rPr>
                <w:rFonts w:hint="eastAsia"/>
                <w:color w:val="000000"/>
                <w:sz w:val="18"/>
                <w:szCs w:val="18"/>
              </w:rPr>
              <w:t xml:space="preserve"> </w:t>
            </w:r>
            <w:r w:rsidRPr="00B21275">
              <w:rPr>
                <w:color w:val="000000"/>
                <w:sz w:val="18"/>
                <w:szCs w:val="18"/>
              </w:rPr>
              <w:t xml:space="preserve">(TDD) </w:t>
            </w:r>
          </w:p>
        </w:tc>
        <w:tc>
          <w:tcPr>
            <w:tcW w:w="1317" w:type="dxa"/>
            <w:vAlign w:val="center"/>
          </w:tcPr>
          <w:p w14:paraId="0839F133" w14:textId="77777777" w:rsidR="000B2FCD" w:rsidRDefault="000B2FCD" w:rsidP="00B400B9">
            <w:pPr>
              <w:jc w:val="center"/>
            </w:pPr>
            <w:r w:rsidRPr="006D0979">
              <w:t>TDL-C</w:t>
            </w:r>
          </w:p>
        </w:tc>
        <w:tc>
          <w:tcPr>
            <w:tcW w:w="1227" w:type="dxa"/>
            <w:vAlign w:val="center"/>
          </w:tcPr>
          <w:p w14:paraId="31E6F75D" w14:textId="77777777" w:rsidR="000B2FCD" w:rsidRDefault="000B2FCD" w:rsidP="00B400B9">
            <w:pPr>
              <w:jc w:val="center"/>
            </w:pPr>
            <w:r w:rsidRPr="006D0979">
              <w:rPr>
                <w:rFonts w:hint="eastAsia"/>
              </w:rPr>
              <w:t>3</w:t>
            </w:r>
            <w:r w:rsidRPr="006D0979">
              <w:t>00ns</w:t>
            </w:r>
          </w:p>
        </w:tc>
        <w:tc>
          <w:tcPr>
            <w:tcW w:w="1574" w:type="dxa"/>
            <w:vAlign w:val="center"/>
          </w:tcPr>
          <w:p w14:paraId="04AC695B" w14:textId="77777777" w:rsidR="000B2FCD" w:rsidRDefault="000B2FCD" w:rsidP="00B400B9">
            <w:pPr>
              <w:jc w:val="center"/>
            </w:pPr>
            <w:r w:rsidRPr="006D0979">
              <w:rPr>
                <w:rFonts w:hint="eastAsia"/>
              </w:rPr>
              <w:t>3</w:t>
            </w:r>
            <w:r>
              <w:t xml:space="preserve"> </w:t>
            </w:r>
            <w:r w:rsidRPr="006D0979">
              <w:t>km/h</w:t>
            </w:r>
          </w:p>
        </w:tc>
        <w:tc>
          <w:tcPr>
            <w:tcW w:w="1977" w:type="dxa"/>
            <w:vMerge/>
          </w:tcPr>
          <w:p w14:paraId="65526EDF" w14:textId="77777777" w:rsidR="000B2FCD" w:rsidRDefault="000B2FCD" w:rsidP="00B400B9"/>
        </w:tc>
      </w:tr>
      <w:tr w:rsidR="000B2FCD" w:rsidRPr="006D0979" w14:paraId="12AFE32C" w14:textId="77777777" w:rsidTr="00B400B9">
        <w:trPr>
          <w:trHeight w:val="60"/>
          <w:jc w:val="center"/>
        </w:trPr>
        <w:tc>
          <w:tcPr>
            <w:tcW w:w="1838" w:type="dxa"/>
            <w:vAlign w:val="center"/>
          </w:tcPr>
          <w:p w14:paraId="63E1C6CC"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67945E98"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317" w:type="dxa"/>
            <w:vAlign w:val="center"/>
          </w:tcPr>
          <w:p w14:paraId="41FDC8EE" w14:textId="77777777" w:rsidR="000B2FCD" w:rsidRPr="006D0979" w:rsidRDefault="000B2FCD" w:rsidP="00B400B9">
            <w:pPr>
              <w:jc w:val="center"/>
            </w:pPr>
            <w:r w:rsidRPr="006D0979">
              <w:t>TDL-C</w:t>
            </w:r>
          </w:p>
        </w:tc>
        <w:tc>
          <w:tcPr>
            <w:tcW w:w="1227" w:type="dxa"/>
            <w:vAlign w:val="center"/>
          </w:tcPr>
          <w:p w14:paraId="401238E3" w14:textId="77777777" w:rsidR="000B2FCD" w:rsidRPr="006D0979" w:rsidRDefault="000B2FCD" w:rsidP="00B400B9">
            <w:pPr>
              <w:jc w:val="center"/>
            </w:pPr>
            <w:r w:rsidRPr="006D0979">
              <w:rPr>
                <w:rFonts w:hint="eastAsia"/>
              </w:rPr>
              <w:t>3</w:t>
            </w:r>
            <w:r w:rsidRPr="006D0979">
              <w:t>00ns</w:t>
            </w:r>
          </w:p>
        </w:tc>
        <w:tc>
          <w:tcPr>
            <w:tcW w:w="1574" w:type="dxa"/>
            <w:vAlign w:val="center"/>
          </w:tcPr>
          <w:p w14:paraId="161D41EC" w14:textId="77777777" w:rsidR="000B2FCD" w:rsidRPr="006D0979" w:rsidRDefault="000B2FCD" w:rsidP="00B400B9">
            <w:pPr>
              <w:jc w:val="center"/>
            </w:pPr>
            <w:r>
              <w:t>3</w:t>
            </w:r>
            <w:r w:rsidRPr="006D0979">
              <w:t xml:space="preserve"> km/h</w:t>
            </w:r>
          </w:p>
        </w:tc>
        <w:tc>
          <w:tcPr>
            <w:tcW w:w="1977" w:type="dxa"/>
            <w:vMerge/>
          </w:tcPr>
          <w:p w14:paraId="7B76ABF5" w14:textId="77777777" w:rsidR="000B2FCD" w:rsidRPr="006D0979" w:rsidRDefault="000B2FCD" w:rsidP="00B400B9"/>
        </w:tc>
      </w:tr>
      <w:tr w:rsidR="000B2FCD" w:rsidRPr="006D0979" w14:paraId="0652E5BD" w14:textId="77777777" w:rsidTr="00B400B9">
        <w:trPr>
          <w:trHeight w:val="60"/>
          <w:jc w:val="center"/>
        </w:trPr>
        <w:tc>
          <w:tcPr>
            <w:tcW w:w="1838" w:type="dxa"/>
            <w:vAlign w:val="center"/>
          </w:tcPr>
          <w:p w14:paraId="00AACA8E"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095" w:type="dxa"/>
            <w:gridSpan w:val="4"/>
            <w:vAlign w:val="center"/>
          </w:tcPr>
          <w:p w14:paraId="33296C93" w14:textId="77777777" w:rsidR="000B2FCD" w:rsidRDefault="000B2FCD" w:rsidP="000B2FCD">
            <w:pPr>
              <w:pStyle w:val="ListParagraph"/>
              <w:widowControl/>
              <w:numPr>
                <w:ilvl w:val="0"/>
                <w:numId w:val="33"/>
              </w:numPr>
              <w:spacing w:after="0"/>
              <w:ind w:firstLineChars="0"/>
            </w:pPr>
            <w:r>
              <w:rPr>
                <w:rFonts w:hint="eastAsia"/>
              </w:rPr>
              <w:t>M</w:t>
            </w:r>
            <w:r>
              <w:t>etric: 1% BLER</w:t>
            </w:r>
          </w:p>
          <w:p w14:paraId="573705B7" w14:textId="77777777" w:rsidR="000B2FCD" w:rsidRDefault="000B2FCD" w:rsidP="000B2FCD">
            <w:pPr>
              <w:pStyle w:val="ListParagraph"/>
              <w:widowControl/>
              <w:numPr>
                <w:ilvl w:val="0"/>
                <w:numId w:val="33"/>
              </w:numPr>
              <w:spacing w:after="0"/>
              <w:ind w:firstLineChars="0"/>
            </w:pPr>
            <w:r>
              <w:t>AL=16</w:t>
            </w:r>
          </w:p>
          <w:p w14:paraId="74E3194D" w14:textId="45FC3A40" w:rsidR="000B2FCD" w:rsidRDefault="000B2FCD" w:rsidP="000B2FCD">
            <w:pPr>
              <w:pStyle w:val="ListParagraph"/>
              <w:widowControl/>
              <w:numPr>
                <w:ilvl w:val="0"/>
                <w:numId w:val="33"/>
              </w:numPr>
              <w:spacing w:after="0"/>
              <w:ind w:firstLineChars="0"/>
            </w:pPr>
            <w:r>
              <w:t>CORESET: 2 symbols &amp; 48 PRB</w:t>
            </w:r>
            <w:r w:rsidR="001A1D3E">
              <w:t>s</w:t>
            </w:r>
          </w:p>
          <w:p w14:paraId="2D746FA1" w14:textId="7071E4EE" w:rsidR="005B1290" w:rsidRPr="000B0B10" w:rsidRDefault="000B2FCD" w:rsidP="000B2FCD">
            <w:pPr>
              <w:pStyle w:val="ListParagraph"/>
              <w:widowControl/>
              <w:numPr>
                <w:ilvl w:val="0"/>
                <w:numId w:val="33"/>
              </w:numPr>
              <w:spacing w:after="0"/>
              <w:ind w:firstLineChars="0"/>
            </w:pPr>
            <w:r w:rsidRPr="000B0B10">
              <w:t>Antenna number: 4T4R</w:t>
            </w:r>
            <w:r w:rsidR="005B1290">
              <w:rPr>
                <w:rFonts w:hint="eastAsia"/>
                <w:lang w:eastAsia="zh-CN"/>
              </w:rPr>
              <w:t>/</w:t>
            </w:r>
            <w:r w:rsidRPr="000B0B10">
              <w:t>4T2R</w:t>
            </w:r>
            <w:r w:rsidR="005B1290">
              <w:rPr>
                <w:rFonts w:hint="eastAsia"/>
                <w:lang w:eastAsia="zh-CN"/>
              </w:rPr>
              <w:t>/</w:t>
            </w:r>
            <w:r w:rsidRPr="000B0B10">
              <w:t>4T1R for TDD</w:t>
            </w:r>
          </w:p>
          <w:p w14:paraId="2ECFEC93" w14:textId="2E5A6251" w:rsidR="000B2FCD" w:rsidRDefault="000B2FCD">
            <w:pPr>
              <w:pStyle w:val="ListParagraph"/>
              <w:widowControl/>
              <w:spacing w:after="0"/>
              <w:ind w:left="420" w:firstLineChars="750" w:firstLine="1650"/>
            </w:pPr>
            <w:r w:rsidRPr="000B0B10">
              <w:t>4T2R</w:t>
            </w:r>
            <w:r w:rsidR="005B1290">
              <w:t>/</w:t>
            </w:r>
            <w:r w:rsidRPr="000B0B10">
              <w:t>4T1R for FDD</w:t>
            </w:r>
          </w:p>
          <w:p w14:paraId="79B3985E" w14:textId="77777777" w:rsidR="000B2FCD" w:rsidRDefault="000B2FCD" w:rsidP="000B2FCD">
            <w:pPr>
              <w:pStyle w:val="ListParagraph"/>
              <w:numPr>
                <w:ilvl w:val="0"/>
                <w:numId w:val="33"/>
              </w:numPr>
              <w:spacing w:after="0"/>
              <w:ind w:firstLineChars="0"/>
            </w:pPr>
            <w:r>
              <w:t>REG bundle size: 6 REGs</w:t>
            </w:r>
          </w:p>
          <w:p w14:paraId="3573D837" w14:textId="5CD5CEC7" w:rsidR="00F84B83" w:rsidRDefault="005E1989" w:rsidP="000B2FCD">
            <w:pPr>
              <w:pStyle w:val="ListParagraph"/>
              <w:numPr>
                <w:ilvl w:val="0"/>
                <w:numId w:val="33"/>
              </w:numPr>
              <w:spacing w:after="0"/>
              <w:ind w:firstLineChars="0"/>
            </w:pPr>
            <w:r>
              <w:t>CCE-to-REG mapping type: i</w:t>
            </w:r>
            <w:r w:rsidR="00F84B83">
              <w:t>nterleav</w:t>
            </w:r>
            <w:r>
              <w:t>ed</w:t>
            </w:r>
          </w:p>
          <w:p w14:paraId="116A8595" w14:textId="05BF4935" w:rsidR="005E1989" w:rsidRDefault="005E1989" w:rsidP="000B2FCD">
            <w:pPr>
              <w:pStyle w:val="ListParagraph"/>
              <w:numPr>
                <w:ilvl w:val="0"/>
                <w:numId w:val="33"/>
              </w:numPr>
              <w:spacing w:after="0"/>
              <w:ind w:firstLineChars="0"/>
            </w:pPr>
            <w:r>
              <w:t xml:space="preserve">CORESET </w:t>
            </w:r>
            <w:proofErr w:type="spellStart"/>
            <w:r>
              <w:t>interleaver</w:t>
            </w:r>
            <w:proofErr w:type="spellEnd"/>
            <w:r>
              <w:t xml:space="preserve"> size: 2</w:t>
            </w:r>
            <w:r w:rsidR="001A1D3E">
              <w:t xml:space="preserve"> REG bundles</w:t>
            </w:r>
          </w:p>
          <w:p w14:paraId="79E94D99" w14:textId="77777777" w:rsidR="000B2FCD" w:rsidRPr="006D0979" w:rsidRDefault="000B2FCD" w:rsidP="000B2FCD">
            <w:pPr>
              <w:pStyle w:val="ListParagraph"/>
              <w:widowControl/>
              <w:numPr>
                <w:ilvl w:val="0"/>
                <w:numId w:val="33"/>
              </w:numPr>
              <w:spacing w:after="0"/>
              <w:ind w:firstLineChars="0"/>
            </w:pPr>
            <w:r>
              <w:t>Precoding cycling</w:t>
            </w:r>
          </w:p>
        </w:tc>
      </w:tr>
    </w:tbl>
    <w:p w14:paraId="6F7C5CF4" w14:textId="77777777" w:rsidR="00A21565" w:rsidRDefault="00A21565" w:rsidP="0069488F"/>
    <w:p w14:paraId="638B9F79" w14:textId="7C18708A" w:rsidR="00A558C1" w:rsidRPr="00F11A63" w:rsidRDefault="00A558C1" w:rsidP="00A558C1">
      <w:pPr>
        <w:jc w:val="center"/>
        <w:rPr>
          <w:b/>
          <w:sz w:val="20"/>
          <w:szCs w:val="20"/>
          <w:lang w:val="en-GB"/>
        </w:rPr>
      </w:pPr>
      <w:r w:rsidRPr="00F11A63">
        <w:rPr>
          <w:b/>
          <w:sz w:val="20"/>
          <w:szCs w:val="20"/>
          <w:lang w:val="en-GB"/>
        </w:rPr>
        <w:t xml:space="preserve">Table </w:t>
      </w:r>
      <w:r>
        <w:rPr>
          <w:b/>
          <w:sz w:val="20"/>
          <w:szCs w:val="20"/>
          <w:lang w:val="en-GB"/>
        </w:rPr>
        <w:t>A1-</w:t>
      </w:r>
      <w:r w:rsidR="00673A11">
        <w:rPr>
          <w:b/>
          <w:sz w:val="20"/>
          <w:szCs w:val="20"/>
          <w:lang w:val="en-GB"/>
        </w:rPr>
        <w:t>9</w:t>
      </w:r>
      <w:r w:rsidRPr="00F11A63">
        <w:rPr>
          <w:b/>
          <w:sz w:val="20"/>
          <w:szCs w:val="20"/>
          <w:lang w:val="en-GB"/>
        </w:rPr>
        <w:t xml:space="preserve">. Simulation parameter settings for </w:t>
      </w:r>
      <w:r>
        <w:rPr>
          <w:b/>
          <w:sz w:val="20"/>
          <w:szCs w:val="20"/>
          <w:lang w:val="en-GB"/>
        </w:rPr>
        <w:t>Msg2 of NR RedCap UE</w:t>
      </w:r>
    </w:p>
    <w:tbl>
      <w:tblPr>
        <w:tblStyle w:val="TableGrid"/>
        <w:tblW w:w="8359" w:type="dxa"/>
        <w:jc w:val="center"/>
        <w:tblLayout w:type="fixed"/>
        <w:tblLook w:val="04A0" w:firstRow="1" w:lastRow="0" w:firstColumn="1" w:lastColumn="0" w:noHBand="0" w:noVBand="1"/>
      </w:tblPr>
      <w:tblGrid>
        <w:gridCol w:w="1413"/>
        <w:gridCol w:w="992"/>
        <w:gridCol w:w="851"/>
        <w:gridCol w:w="1134"/>
        <w:gridCol w:w="992"/>
        <w:gridCol w:w="1134"/>
        <w:gridCol w:w="850"/>
        <w:gridCol w:w="993"/>
      </w:tblGrid>
      <w:tr w:rsidR="00A558C1" w14:paraId="3102740C" w14:textId="77777777" w:rsidTr="00DA11DA">
        <w:trPr>
          <w:trHeight w:val="607"/>
          <w:jc w:val="center"/>
        </w:trPr>
        <w:tc>
          <w:tcPr>
            <w:tcW w:w="1413" w:type="dxa"/>
            <w:vAlign w:val="center"/>
          </w:tcPr>
          <w:p w14:paraId="7E71CB61" w14:textId="77777777" w:rsidR="00A558C1" w:rsidRDefault="00A558C1" w:rsidP="00DE3561">
            <w:pPr>
              <w:jc w:val="center"/>
            </w:pPr>
            <w:r>
              <w:t>S</w:t>
            </w:r>
            <w:r w:rsidRPr="006D0979">
              <w:t>cenario</w:t>
            </w:r>
          </w:p>
        </w:tc>
        <w:tc>
          <w:tcPr>
            <w:tcW w:w="992" w:type="dxa"/>
            <w:vAlign w:val="center"/>
          </w:tcPr>
          <w:p w14:paraId="6E94540D" w14:textId="77777777" w:rsidR="00A558C1" w:rsidRDefault="00A558C1" w:rsidP="00DE3561">
            <w:pPr>
              <w:jc w:val="center"/>
            </w:pPr>
            <w:r w:rsidRPr="006D0979">
              <w:t>Channel model</w:t>
            </w:r>
          </w:p>
        </w:tc>
        <w:tc>
          <w:tcPr>
            <w:tcW w:w="851" w:type="dxa"/>
            <w:vAlign w:val="center"/>
          </w:tcPr>
          <w:p w14:paraId="4B6974D4" w14:textId="77777777" w:rsidR="00A558C1" w:rsidRDefault="00A558C1" w:rsidP="00DE3561">
            <w:pPr>
              <w:jc w:val="center"/>
            </w:pPr>
            <w:r w:rsidRPr="006D0979">
              <w:rPr>
                <w:rFonts w:hint="eastAsia"/>
              </w:rPr>
              <w:t>D</w:t>
            </w:r>
            <w:r w:rsidRPr="006D0979">
              <w:t>elay spread</w:t>
            </w:r>
          </w:p>
        </w:tc>
        <w:tc>
          <w:tcPr>
            <w:tcW w:w="1134" w:type="dxa"/>
            <w:vAlign w:val="center"/>
          </w:tcPr>
          <w:p w14:paraId="27B3B778" w14:textId="77777777" w:rsidR="00A558C1" w:rsidRDefault="00A558C1" w:rsidP="00DE3561">
            <w:pPr>
              <w:jc w:val="center"/>
            </w:pPr>
            <w:r w:rsidRPr="006D0979">
              <w:rPr>
                <w:rFonts w:hint="eastAsia"/>
              </w:rPr>
              <w:t>D</w:t>
            </w:r>
            <w:r w:rsidRPr="006D0979">
              <w:t>MRS configuration</w:t>
            </w:r>
          </w:p>
        </w:tc>
        <w:tc>
          <w:tcPr>
            <w:tcW w:w="992" w:type="dxa"/>
            <w:vAlign w:val="center"/>
          </w:tcPr>
          <w:p w14:paraId="349230E4" w14:textId="77777777" w:rsidR="00A558C1" w:rsidRDefault="00A558C1" w:rsidP="00DE3561">
            <w:pPr>
              <w:jc w:val="center"/>
            </w:pPr>
            <w:r w:rsidRPr="006D0979">
              <w:rPr>
                <w:rFonts w:hint="eastAsia"/>
              </w:rPr>
              <w:t>M</w:t>
            </w:r>
            <w:r w:rsidRPr="006D0979">
              <w:t>oving speed</w:t>
            </w:r>
          </w:p>
        </w:tc>
        <w:tc>
          <w:tcPr>
            <w:tcW w:w="1134" w:type="dxa"/>
            <w:vAlign w:val="center"/>
          </w:tcPr>
          <w:p w14:paraId="676A5A71" w14:textId="77777777" w:rsidR="00A558C1" w:rsidRDefault="00A558C1" w:rsidP="00DE3561">
            <w:pPr>
              <w:jc w:val="center"/>
            </w:pPr>
            <w:r w:rsidRPr="006D0979">
              <w:rPr>
                <w:rFonts w:hint="eastAsia"/>
              </w:rPr>
              <w:t>S</w:t>
            </w:r>
            <w:r w:rsidRPr="006D0979">
              <w:t>cheduled PRB</w:t>
            </w:r>
          </w:p>
        </w:tc>
        <w:tc>
          <w:tcPr>
            <w:tcW w:w="850" w:type="dxa"/>
            <w:vAlign w:val="center"/>
          </w:tcPr>
          <w:p w14:paraId="761C830E" w14:textId="77777777" w:rsidR="00A558C1" w:rsidRDefault="00A558C1" w:rsidP="00DE3561">
            <w:pPr>
              <w:jc w:val="center"/>
            </w:pPr>
            <w:r>
              <w:t>MCS</w:t>
            </w:r>
          </w:p>
        </w:tc>
        <w:tc>
          <w:tcPr>
            <w:tcW w:w="993" w:type="dxa"/>
            <w:vAlign w:val="center"/>
          </w:tcPr>
          <w:p w14:paraId="3EDCA067" w14:textId="77777777" w:rsidR="00A558C1" w:rsidRDefault="00A558C1" w:rsidP="00DE3561">
            <w:pPr>
              <w:jc w:val="center"/>
            </w:pPr>
            <w:r>
              <w:t>TBS</w:t>
            </w:r>
          </w:p>
        </w:tc>
      </w:tr>
      <w:tr w:rsidR="00A558C1" w14:paraId="7A9C2DCA" w14:textId="77777777" w:rsidTr="00DA11DA">
        <w:trPr>
          <w:trHeight w:val="482"/>
          <w:jc w:val="center"/>
        </w:trPr>
        <w:tc>
          <w:tcPr>
            <w:tcW w:w="1413" w:type="dxa"/>
          </w:tcPr>
          <w:p w14:paraId="462AC807" w14:textId="77777777" w:rsidR="00A558C1" w:rsidRDefault="00A558C1" w:rsidP="00DE3561">
            <w:pPr>
              <w:jc w:val="center"/>
              <w:rPr>
                <w:color w:val="000000"/>
                <w:sz w:val="18"/>
                <w:szCs w:val="18"/>
              </w:rPr>
            </w:pPr>
            <w:r w:rsidRPr="00B21275">
              <w:rPr>
                <w:color w:val="000000"/>
                <w:sz w:val="18"/>
                <w:szCs w:val="18"/>
              </w:rPr>
              <w:t xml:space="preserve">Urban(O2I)  </w:t>
            </w:r>
          </w:p>
          <w:p w14:paraId="72487BF2" w14:textId="77777777" w:rsidR="00A558C1" w:rsidRDefault="00A558C1" w:rsidP="00DE3561">
            <w:pPr>
              <w:jc w:val="center"/>
            </w:pPr>
            <w:r w:rsidRPr="00B21275">
              <w:rPr>
                <w:color w:val="000000"/>
                <w:sz w:val="18"/>
                <w:szCs w:val="18"/>
              </w:rPr>
              <w:t xml:space="preserve">4GHz (TDD) </w:t>
            </w:r>
          </w:p>
        </w:tc>
        <w:tc>
          <w:tcPr>
            <w:tcW w:w="992" w:type="dxa"/>
            <w:vAlign w:val="center"/>
          </w:tcPr>
          <w:p w14:paraId="61C7F716"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4F5EF0B7"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084581A3" w14:textId="7ECC7AFD"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+2 A</w:t>
            </w:r>
          </w:p>
        </w:tc>
        <w:tc>
          <w:tcPr>
            <w:tcW w:w="992" w:type="dxa"/>
            <w:vAlign w:val="center"/>
          </w:tcPr>
          <w:p w14:paraId="6D8B05EE"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096F72C0" w14:textId="052B5908" w:rsidR="00A558C1" w:rsidRPr="00DA11DA" w:rsidRDefault="00DA11DA" w:rsidP="00DE3561">
            <w:pPr>
              <w:jc w:val="center"/>
              <w:rPr>
                <w:sz w:val="20"/>
                <w:lang w:eastAsia="zh-CN"/>
              </w:rPr>
            </w:pPr>
            <w:r>
              <w:rPr>
                <w:sz w:val="20"/>
                <w:lang w:eastAsia="zh-CN"/>
              </w:rPr>
              <w:t>18</w:t>
            </w:r>
          </w:p>
        </w:tc>
        <w:tc>
          <w:tcPr>
            <w:tcW w:w="850" w:type="dxa"/>
          </w:tcPr>
          <w:p w14:paraId="1391E9D3" w14:textId="77D2FBB5" w:rsidR="00A558C1" w:rsidRPr="00DA11DA" w:rsidRDefault="00DA11DA" w:rsidP="00DE3561">
            <w:pPr>
              <w:jc w:val="center"/>
              <w:rPr>
                <w:sz w:val="20"/>
                <w:lang w:eastAsia="zh-CN"/>
              </w:rPr>
            </w:pPr>
            <w:r w:rsidRPr="00DA11DA">
              <w:rPr>
                <w:sz w:val="20"/>
                <w:lang w:eastAsia="zh-CN"/>
              </w:rPr>
              <w:t>0</w:t>
            </w:r>
          </w:p>
        </w:tc>
        <w:tc>
          <w:tcPr>
            <w:tcW w:w="993" w:type="dxa"/>
          </w:tcPr>
          <w:p w14:paraId="5FC3EE5C" w14:textId="1B8D938B" w:rsidR="00A558C1" w:rsidRPr="00DA11DA" w:rsidRDefault="00DA11DA" w:rsidP="00DE3561">
            <w:pPr>
              <w:jc w:val="center"/>
              <w:rPr>
                <w:sz w:val="20"/>
                <w:lang w:eastAsia="zh-CN"/>
              </w:rPr>
            </w:pPr>
            <w:r>
              <w:rPr>
                <w:sz w:val="20"/>
                <w:lang w:eastAsia="zh-CN"/>
              </w:rPr>
              <w:t>456</w:t>
            </w:r>
          </w:p>
        </w:tc>
      </w:tr>
      <w:tr w:rsidR="00A558C1" w14:paraId="0FB84CA8" w14:textId="77777777" w:rsidTr="00DA11DA">
        <w:trPr>
          <w:trHeight w:val="607"/>
          <w:jc w:val="center"/>
        </w:trPr>
        <w:tc>
          <w:tcPr>
            <w:tcW w:w="1413" w:type="dxa"/>
          </w:tcPr>
          <w:p w14:paraId="54958D93" w14:textId="77777777" w:rsidR="00A558C1" w:rsidRDefault="00A558C1" w:rsidP="00DE3561">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08652F86"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2CDCE978"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31F56681" w14:textId="059743FC"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+2 A</w:t>
            </w:r>
          </w:p>
        </w:tc>
        <w:tc>
          <w:tcPr>
            <w:tcW w:w="992" w:type="dxa"/>
            <w:vAlign w:val="center"/>
          </w:tcPr>
          <w:p w14:paraId="2E6A2866"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399C9A1C" w14:textId="76AB0ED1" w:rsidR="00A558C1" w:rsidRPr="00DA11DA" w:rsidRDefault="00DA11DA" w:rsidP="00DE3561">
            <w:pPr>
              <w:jc w:val="center"/>
              <w:rPr>
                <w:sz w:val="20"/>
                <w:lang w:eastAsia="zh-CN"/>
              </w:rPr>
            </w:pPr>
            <w:r w:rsidRPr="00DA11DA">
              <w:rPr>
                <w:sz w:val="20"/>
                <w:lang w:eastAsia="zh-CN"/>
              </w:rPr>
              <w:t>18</w:t>
            </w:r>
          </w:p>
        </w:tc>
        <w:tc>
          <w:tcPr>
            <w:tcW w:w="850" w:type="dxa"/>
          </w:tcPr>
          <w:p w14:paraId="47D101D5" w14:textId="77777777" w:rsidR="00A558C1" w:rsidRPr="00DA11DA" w:rsidRDefault="00A558C1" w:rsidP="00DE3561">
            <w:pPr>
              <w:jc w:val="center"/>
              <w:rPr>
                <w:sz w:val="20"/>
                <w:lang w:eastAsia="zh-CN"/>
              </w:rPr>
            </w:pPr>
            <w:r w:rsidRPr="00DA11DA">
              <w:rPr>
                <w:sz w:val="20"/>
                <w:lang w:eastAsia="zh-CN"/>
              </w:rPr>
              <w:t>0</w:t>
            </w:r>
          </w:p>
        </w:tc>
        <w:tc>
          <w:tcPr>
            <w:tcW w:w="993" w:type="dxa"/>
          </w:tcPr>
          <w:p w14:paraId="3840242B" w14:textId="2C583350" w:rsidR="00A558C1" w:rsidRPr="00DA11DA" w:rsidRDefault="00A558C1" w:rsidP="00DE3561">
            <w:pPr>
              <w:ind w:firstLineChars="100" w:firstLine="200"/>
              <w:rPr>
                <w:sz w:val="20"/>
                <w:lang w:eastAsia="zh-CN"/>
              </w:rPr>
            </w:pPr>
            <w:r w:rsidRPr="00DA11DA">
              <w:rPr>
                <w:sz w:val="20"/>
                <w:lang w:eastAsia="zh-CN"/>
              </w:rPr>
              <w:t>4</w:t>
            </w:r>
            <w:r w:rsidR="00DA11DA" w:rsidRPr="00DA11DA">
              <w:rPr>
                <w:sz w:val="20"/>
                <w:lang w:eastAsia="zh-CN"/>
              </w:rPr>
              <w:t>56</w:t>
            </w:r>
          </w:p>
        </w:tc>
      </w:tr>
      <w:tr w:rsidR="00A558C1" w:rsidRPr="006D0979" w14:paraId="58DD9995" w14:textId="77777777" w:rsidTr="00DA11DA">
        <w:trPr>
          <w:trHeight w:val="351"/>
          <w:jc w:val="center"/>
        </w:trPr>
        <w:tc>
          <w:tcPr>
            <w:tcW w:w="1413" w:type="dxa"/>
            <w:vAlign w:val="center"/>
          </w:tcPr>
          <w:p w14:paraId="2C618400" w14:textId="77777777" w:rsidR="00A558C1" w:rsidRPr="00B21275" w:rsidRDefault="00A558C1" w:rsidP="00DE3561">
            <w:pPr>
              <w:spacing w:after="0"/>
              <w:jc w:val="center"/>
              <w:rPr>
                <w:color w:val="000000"/>
                <w:sz w:val="18"/>
                <w:szCs w:val="18"/>
              </w:rPr>
            </w:pPr>
            <w:r w:rsidRPr="00B21275">
              <w:rPr>
                <w:color w:val="000000"/>
                <w:sz w:val="18"/>
                <w:szCs w:val="18"/>
              </w:rPr>
              <w:t xml:space="preserve">Rural (O2I) </w:t>
            </w:r>
          </w:p>
          <w:p w14:paraId="3411CBF8" w14:textId="77777777" w:rsidR="00A558C1" w:rsidRPr="006D0979" w:rsidRDefault="00A558C1" w:rsidP="00DE3561">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29CAA603"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5E4F8E6A"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2D1763BB" w14:textId="1717C8A1"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+2 A</w:t>
            </w:r>
          </w:p>
        </w:tc>
        <w:tc>
          <w:tcPr>
            <w:tcW w:w="992" w:type="dxa"/>
            <w:vAlign w:val="center"/>
          </w:tcPr>
          <w:p w14:paraId="7559D3FF" w14:textId="77777777" w:rsidR="00A558C1" w:rsidRPr="00DA11DA" w:rsidRDefault="00A558C1" w:rsidP="00DE3561">
            <w:pPr>
              <w:jc w:val="center"/>
              <w:rPr>
                <w:sz w:val="20"/>
                <w:lang w:eastAsia="zh-CN"/>
              </w:rPr>
            </w:pPr>
            <w:r w:rsidRPr="00DA11DA">
              <w:rPr>
                <w:sz w:val="20"/>
                <w:lang w:eastAsia="zh-CN"/>
              </w:rPr>
              <w:t>3 km/h</w:t>
            </w:r>
          </w:p>
        </w:tc>
        <w:tc>
          <w:tcPr>
            <w:tcW w:w="1134" w:type="dxa"/>
          </w:tcPr>
          <w:p w14:paraId="1226E064" w14:textId="04FF9D25" w:rsidR="00A558C1" w:rsidRPr="00DA11DA" w:rsidRDefault="00DA11DA" w:rsidP="00DE3561">
            <w:pPr>
              <w:jc w:val="center"/>
              <w:rPr>
                <w:sz w:val="20"/>
                <w:lang w:eastAsia="zh-CN"/>
              </w:rPr>
            </w:pPr>
            <w:r w:rsidRPr="00DA11DA">
              <w:rPr>
                <w:sz w:val="20"/>
                <w:lang w:eastAsia="zh-CN"/>
              </w:rPr>
              <w:t>18</w:t>
            </w:r>
          </w:p>
        </w:tc>
        <w:tc>
          <w:tcPr>
            <w:tcW w:w="850" w:type="dxa"/>
          </w:tcPr>
          <w:p w14:paraId="787B0E74" w14:textId="77777777" w:rsidR="00A558C1" w:rsidRPr="00DA11DA" w:rsidRDefault="00A558C1" w:rsidP="00DE3561">
            <w:pPr>
              <w:jc w:val="center"/>
              <w:rPr>
                <w:sz w:val="20"/>
                <w:lang w:eastAsia="zh-CN"/>
              </w:rPr>
            </w:pPr>
            <w:r>
              <w:rPr>
                <w:sz w:val="20"/>
                <w:lang w:eastAsia="zh-CN"/>
              </w:rPr>
              <w:t>0</w:t>
            </w:r>
          </w:p>
        </w:tc>
        <w:tc>
          <w:tcPr>
            <w:tcW w:w="993" w:type="dxa"/>
          </w:tcPr>
          <w:p w14:paraId="23E665D6" w14:textId="44DC95F5" w:rsidR="00A558C1" w:rsidRPr="00DA11DA" w:rsidRDefault="00DA11DA" w:rsidP="00DE3561">
            <w:pPr>
              <w:jc w:val="center"/>
              <w:rPr>
                <w:sz w:val="20"/>
                <w:lang w:eastAsia="zh-CN"/>
              </w:rPr>
            </w:pPr>
            <w:r w:rsidRPr="00DA11DA">
              <w:rPr>
                <w:sz w:val="20"/>
                <w:lang w:eastAsia="zh-CN"/>
              </w:rPr>
              <w:t>456</w:t>
            </w:r>
          </w:p>
        </w:tc>
      </w:tr>
      <w:tr w:rsidR="00A558C1" w:rsidRPr="006D0979" w14:paraId="79D10E37" w14:textId="77777777" w:rsidTr="00DA11DA">
        <w:trPr>
          <w:trHeight w:val="351"/>
          <w:jc w:val="center"/>
        </w:trPr>
        <w:tc>
          <w:tcPr>
            <w:tcW w:w="1413" w:type="dxa"/>
            <w:vAlign w:val="center"/>
          </w:tcPr>
          <w:p w14:paraId="4859D6F9" w14:textId="77777777" w:rsidR="00A558C1" w:rsidRPr="00B21275" w:rsidRDefault="00A558C1" w:rsidP="00DE3561">
            <w:pPr>
              <w:spacing w:after="0"/>
              <w:jc w:val="center"/>
              <w:rPr>
                <w:color w:val="000000"/>
                <w:sz w:val="18"/>
                <w:szCs w:val="18"/>
              </w:rPr>
            </w:pPr>
            <w:r>
              <w:rPr>
                <w:rFonts w:hint="eastAsia"/>
                <w:kern w:val="2"/>
                <w:szCs w:val="18"/>
              </w:rPr>
              <w:t>O</w:t>
            </w:r>
            <w:r>
              <w:rPr>
                <w:kern w:val="2"/>
                <w:szCs w:val="18"/>
              </w:rPr>
              <w:t>ther parameters</w:t>
            </w:r>
          </w:p>
        </w:tc>
        <w:tc>
          <w:tcPr>
            <w:tcW w:w="6946" w:type="dxa"/>
            <w:gridSpan w:val="7"/>
            <w:vAlign w:val="center"/>
          </w:tcPr>
          <w:p w14:paraId="3998F33C" w14:textId="77777777" w:rsidR="00A558C1" w:rsidRDefault="00A558C1" w:rsidP="00DE3561">
            <w:pPr>
              <w:pStyle w:val="ListParagraph"/>
              <w:widowControl/>
              <w:numPr>
                <w:ilvl w:val="0"/>
                <w:numId w:val="33"/>
              </w:numPr>
              <w:spacing w:after="0"/>
              <w:ind w:firstLineChars="0"/>
              <w:jc w:val="left"/>
            </w:pPr>
            <w:r>
              <w:rPr>
                <w:rFonts w:hint="eastAsia"/>
              </w:rPr>
              <w:t>M</w:t>
            </w:r>
            <w:r>
              <w:t>etric: 10% BLER</w:t>
            </w:r>
          </w:p>
          <w:p w14:paraId="3BB82A66" w14:textId="77777777" w:rsidR="00A558C1" w:rsidRPr="005B1290" w:rsidRDefault="00A558C1" w:rsidP="00DE3561">
            <w:pPr>
              <w:pStyle w:val="ListParagraph"/>
              <w:widowControl/>
              <w:numPr>
                <w:ilvl w:val="0"/>
                <w:numId w:val="33"/>
              </w:numPr>
              <w:spacing w:after="0"/>
              <w:ind w:firstLineChars="0"/>
              <w:jc w:val="left"/>
            </w:pPr>
            <w:r w:rsidRPr="005B1290">
              <w:t>Antenna number: 4T2R</w:t>
            </w:r>
            <w:r w:rsidRPr="009B65E7">
              <w:t>/</w:t>
            </w:r>
            <w:r w:rsidRPr="005B1290">
              <w:t>4T1R for TDD</w:t>
            </w:r>
            <w:r w:rsidRPr="009B65E7">
              <w:t>,</w:t>
            </w:r>
            <w:r w:rsidRPr="005B1290">
              <w:t xml:space="preserve"> 4T1R for FDD</w:t>
            </w:r>
          </w:p>
          <w:p w14:paraId="233F7096" w14:textId="77777777" w:rsidR="00A558C1" w:rsidRPr="005B1290" w:rsidRDefault="00A558C1" w:rsidP="00DE3561">
            <w:pPr>
              <w:pStyle w:val="ListParagraph"/>
              <w:widowControl/>
              <w:numPr>
                <w:ilvl w:val="0"/>
                <w:numId w:val="33"/>
              </w:numPr>
              <w:spacing w:after="0"/>
              <w:ind w:firstLineChars="0"/>
              <w:jc w:val="left"/>
            </w:pPr>
            <w:r w:rsidRPr="005B1290">
              <w:t>CP-OFDM</w:t>
            </w:r>
          </w:p>
          <w:p w14:paraId="53CEE2B0" w14:textId="77777777" w:rsidR="00A558C1" w:rsidRPr="005B1290" w:rsidRDefault="00A558C1" w:rsidP="00DE3561">
            <w:pPr>
              <w:pStyle w:val="ListParagraph"/>
              <w:widowControl/>
              <w:numPr>
                <w:ilvl w:val="0"/>
                <w:numId w:val="33"/>
              </w:numPr>
              <w:spacing w:after="0"/>
              <w:ind w:firstLineChars="0"/>
              <w:jc w:val="left"/>
            </w:pPr>
            <w:r w:rsidRPr="005B1290">
              <w:t>No repetition, No retransmission, No interleaving</w:t>
            </w:r>
          </w:p>
          <w:p w14:paraId="42DB5C9E" w14:textId="77777777" w:rsidR="00A558C1" w:rsidRPr="005B1290" w:rsidRDefault="00A558C1" w:rsidP="00DE3561">
            <w:pPr>
              <w:pStyle w:val="ListParagraph"/>
              <w:numPr>
                <w:ilvl w:val="0"/>
                <w:numId w:val="33"/>
              </w:numPr>
              <w:spacing w:after="0"/>
              <w:ind w:firstLineChars="0"/>
              <w:jc w:val="left"/>
            </w:pPr>
            <w:r w:rsidRPr="005B1290">
              <w:t xml:space="preserve">12OS </w:t>
            </w:r>
          </w:p>
          <w:p w14:paraId="747CFBB4" w14:textId="77777777" w:rsidR="00A558C1" w:rsidRDefault="00A558C1" w:rsidP="00DE3561">
            <w:pPr>
              <w:pStyle w:val="ListParagraph"/>
              <w:numPr>
                <w:ilvl w:val="0"/>
                <w:numId w:val="33"/>
              </w:numPr>
              <w:spacing w:after="0"/>
              <w:ind w:firstLineChars="0"/>
              <w:jc w:val="left"/>
            </w:pPr>
            <w:r w:rsidRPr="0064743B">
              <w:t>Precoding</w:t>
            </w:r>
            <w:r>
              <w:t xml:space="preserve"> cycling</w:t>
            </w:r>
          </w:p>
        </w:tc>
      </w:tr>
    </w:tbl>
    <w:p w14:paraId="58D2527F" w14:textId="77777777" w:rsidR="00A558C1" w:rsidRDefault="00A558C1" w:rsidP="0069488F"/>
    <w:p w14:paraId="0A09C0A6" w14:textId="10FABCB2" w:rsidR="00A558C1" w:rsidRPr="00F11A63" w:rsidRDefault="00A558C1" w:rsidP="00A558C1">
      <w:pPr>
        <w:jc w:val="center"/>
        <w:rPr>
          <w:b/>
          <w:sz w:val="20"/>
          <w:szCs w:val="20"/>
          <w:lang w:val="en-GB"/>
        </w:rPr>
      </w:pPr>
      <w:r w:rsidRPr="00F11A63">
        <w:rPr>
          <w:b/>
          <w:sz w:val="20"/>
          <w:szCs w:val="20"/>
          <w:lang w:val="en-GB"/>
        </w:rPr>
        <w:t xml:space="preserve">Table </w:t>
      </w:r>
      <w:r>
        <w:rPr>
          <w:b/>
          <w:sz w:val="20"/>
          <w:szCs w:val="20"/>
          <w:lang w:val="en-GB"/>
        </w:rPr>
        <w:t>A1-</w:t>
      </w:r>
      <w:r w:rsidR="00673A11">
        <w:rPr>
          <w:b/>
          <w:sz w:val="20"/>
          <w:szCs w:val="20"/>
          <w:lang w:val="en-GB"/>
        </w:rPr>
        <w:t>10</w:t>
      </w:r>
      <w:r w:rsidRPr="00F11A63">
        <w:rPr>
          <w:b/>
          <w:sz w:val="20"/>
          <w:szCs w:val="20"/>
          <w:lang w:val="en-GB"/>
        </w:rPr>
        <w:t xml:space="preserve">. Simulation parameter settings for </w:t>
      </w:r>
      <w:r>
        <w:rPr>
          <w:b/>
          <w:sz w:val="20"/>
          <w:szCs w:val="20"/>
          <w:lang w:val="en-GB"/>
        </w:rPr>
        <w:t>Msg4 of NR RedCap UE</w:t>
      </w:r>
    </w:p>
    <w:tbl>
      <w:tblPr>
        <w:tblStyle w:val="TableGrid"/>
        <w:tblW w:w="8217" w:type="dxa"/>
        <w:jc w:val="center"/>
        <w:tblLayout w:type="fixed"/>
        <w:tblLook w:val="04A0" w:firstRow="1" w:lastRow="0" w:firstColumn="1" w:lastColumn="0" w:noHBand="0" w:noVBand="1"/>
      </w:tblPr>
      <w:tblGrid>
        <w:gridCol w:w="1413"/>
        <w:gridCol w:w="992"/>
        <w:gridCol w:w="851"/>
        <w:gridCol w:w="1134"/>
        <w:gridCol w:w="992"/>
        <w:gridCol w:w="1134"/>
        <w:gridCol w:w="850"/>
        <w:gridCol w:w="851"/>
      </w:tblGrid>
      <w:tr w:rsidR="00A558C1" w14:paraId="775423A7" w14:textId="77777777" w:rsidTr="00DA11DA">
        <w:trPr>
          <w:trHeight w:val="607"/>
          <w:jc w:val="center"/>
        </w:trPr>
        <w:tc>
          <w:tcPr>
            <w:tcW w:w="1413" w:type="dxa"/>
            <w:vAlign w:val="center"/>
          </w:tcPr>
          <w:p w14:paraId="33306876" w14:textId="77777777" w:rsidR="00A558C1" w:rsidRDefault="00A558C1" w:rsidP="00DE3561">
            <w:pPr>
              <w:jc w:val="center"/>
            </w:pPr>
            <w:r>
              <w:t>S</w:t>
            </w:r>
            <w:r w:rsidRPr="006D0979">
              <w:t>cenario</w:t>
            </w:r>
          </w:p>
        </w:tc>
        <w:tc>
          <w:tcPr>
            <w:tcW w:w="992" w:type="dxa"/>
            <w:vAlign w:val="center"/>
          </w:tcPr>
          <w:p w14:paraId="63244DA2" w14:textId="77777777" w:rsidR="00A558C1" w:rsidRDefault="00A558C1" w:rsidP="00DE3561">
            <w:pPr>
              <w:jc w:val="center"/>
            </w:pPr>
            <w:r w:rsidRPr="006D0979">
              <w:t>Channel model</w:t>
            </w:r>
          </w:p>
        </w:tc>
        <w:tc>
          <w:tcPr>
            <w:tcW w:w="851" w:type="dxa"/>
            <w:vAlign w:val="center"/>
          </w:tcPr>
          <w:p w14:paraId="02C326BB" w14:textId="77777777" w:rsidR="00A558C1" w:rsidRDefault="00A558C1" w:rsidP="00DE3561">
            <w:pPr>
              <w:jc w:val="center"/>
            </w:pPr>
            <w:r w:rsidRPr="006D0979">
              <w:rPr>
                <w:rFonts w:hint="eastAsia"/>
              </w:rPr>
              <w:t>D</w:t>
            </w:r>
            <w:r w:rsidRPr="006D0979">
              <w:t>elay spread</w:t>
            </w:r>
          </w:p>
        </w:tc>
        <w:tc>
          <w:tcPr>
            <w:tcW w:w="1134" w:type="dxa"/>
            <w:vAlign w:val="center"/>
          </w:tcPr>
          <w:p w14:paraId="13B19679" w14:textId="77777777" w:rsidR="00A558C1" w:rsidRDefault="00A558C1" w:rsidP="00DE3561">
            <w:pPr>
              <w:jc w:val="center"/>
            </w:pPr>
            <w:r w:rsidRPr="006D0979">
              <w:rPr>
                <w:rFonts w:hint="eastAsia"/>
              </w:rPr>
              <w:t>D</w:t>
            </w:r>
            <w:r w:rsidRPr="006D0979">
              <w:t>MRS configuration</w:t>
            </w:r>
          </w:p>
        </w:tc>
        <w:tc>
          <w:tcPr>
            <w:tcW w:w="992" w:type="dxa"/>
            <w:vAlign w:val="center"/>
          </w:tcPr>
          <w:p w14:paraId="1EE65ED4" w14:textId="77777777" w:rsidR="00A558C1" w:rsidRDefault="00A558C1" w:rsidP="00DE3561">
            <w:pPr>
              <w:jc w:val="center"/>
            </w:pPr>
            <w:r w:rsidRPr="006D0979">
              <w:rPr>
                <w:rFonts w:hint="eastAsia"/>
              </w:rPr>
              <w:t>M</w:t>
            </w:r>
            <w:r w:rsidRPr="006D0979">
              <w:t>oving speed</w:t>
            </w:r>
          </w:p>
        </w:tc>
        <w:tc>
          <w:tcPr>
            <w:tcW w:w="1134" w:type="dxa"/>
            <w:vAlign w:val="center"/>
          </w:tcPr>
          <w:p w14:paraId="06D09E58" w14:textId="77777777" w:rsidR="00A558C1" w:rsidRDefault="00A558C1" w:rsidP="00DE3561">
            <w:pPr>
              <w:jc w:val="center"/>
            </w:pPr>
            <w:r w:rsidRPr="006D0979">
              <w:rPr>
                <w:rFonts w:hint="eastAsia"/>
              </w:rPr>
              <w:t>S</w:t>
            </w:r>
            <w:r w:rsidRPr="006D0979">
              <w:t>cheduled PRB</w:t>
            </w:r>
          </w:p>
        </w:tc>
        <w:tc>
          <w:tcPr>
            <w:tcW w:w="850" w:type="dxa"/>
            <w:vAlign w:val="center"/>
          </w:tcPr>
          <w:p w14:paraId="0C5759B5" w14:textId="77777777" w:rsidR="00A558C1" w:rsidRDefault="00A558C1" w:rsidP="00DE3561">
            <w:pPr>
              <w:jc w:val="center"/>
            </w:pPr>
            <w:r>
              <w:t>MCS</w:t>
            </w:r>
          </w:p>
        </w:tc>
        <w:tc>
          <w:tcPr>
            <w:tcW w:w="851" w:type="dxa"/>
            <w:vAlign w:val="center"/>
          </w:tcPr>
          <w:p w14:paraId="0E193007" w14:textId="77777777" w:rsidR="00A558C1" w:rsidRDefault="00A558C1" w:rsidP="00DE3561">
            <w:pPr>
              <w:jc w:val="center"/>
            </w:pPr>
            <w:r>
              <w:t>TBS</w:t>
            </w:r>
          </w:p>
        </w:tc>
      </w:tr>
      <w:tr w:rsidR="00A558C1" w14:paraId="6D0BF098" w14:textId="77777777" w:rsidTr="00DA11DA">
        <w:trPr>
          <w:trHeight w:val="482"/>
          <w:jc w:val="center"/>
        </w:trPr>
        <w:tc>
          <w:tcPr>
            <w:tcW w:w="1413" w:type="dxa"/>
          </w:tcPr>
          <w:p w14:paraId="71E8B6D3" w14:textId="77777777" w:rsidR="00A558C1" w:rsidRDefault="00A558C1" w:rsidP="00DE3561">
            <w:pPr>
              <w:jc w:val="center"/>
              <w:rPr>
                <w:color w:val="000000"/>
                <w:sz w:val="18"/>
                <w:szCs w:val="18"/>
              </w:rPr>
            </w:pPr>
            <w:r w:rsidRPr="00B21275">
              <w:rPr>
                <w:color w:val="000000"/>
                <w:sz w:val="18"/>
                <w:szCs w:val="18"/>
              </w:rPr>
              <w:t xml:space="preserve">Urban(O2I)  </w:t>
            </w:r>
          </w:p>
          <w:p w14:paraId="07BAB1EB" w14:textId="77777777" w:rsidR="00A558C1" w:rsidRDefault="00A558C1" w:rsidP="00DE3561">
            <w:pPr>
              <w:jc w:val="center"/>
            </w:pPr>
            <w:r w:rsidRPr="00B21275">
              <w:rPr>
                <w:color w:val="000000"/>
                <w:sz w:val="18"/>
                <w:szCs w:val="18"/>
              </w:rPr>
              <w:t xml:space="preserve">4GHz (TDD) </w:t>
            </w:r>
          </w:p>
        </w:tc>
        <w:tc>
          <w:tcPr>
            <w:tcW w:w="992" w:type="dxa"/>
            <w:vAlign w:val="center"/>
          </w:tcPr>
          <w:p w14:paraId="20484230"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0F1FFFA9"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599FB02A" w14:textId="0952545F"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+1 A</w:t>
            </w:r>
          </w:p>
        </w:tc>
        <w:tc>
          <w:tcPr>
            <w:tcW w:w="992" w:type="dxa"/>
            <w:vAlign w:val="center"/>
          </w:tcPr>
          <w:p w14:paraId="5E3616D2"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5C164EC7" w14:textId="217E6D28" w:rsidR="00A558C1" w:rsidRPr="00DA11DA" w:rsidRDefault="00DA11DA" w:rsidP="00DE3561">
            <w:pPr>
              <w:jc w:val="center"/>
              <w:rPr>
                <w:sz w:val="20"/>
                <w:lang w:eastAsia="zh-CN"/>
              </w:rPr>
            </w:pPr>
            <w:r>
              <w:rPr>
                <w:rFonts w:hint="eastAsia"/>
                <w:sz w:val="20"/>
                <w:lang w:eastAsia="zh-CN"/>
              </w:rPr>
              <w:t>3</w:t>
            </w:r>
            <w:r>
              <w:rPr>
                <w:sz w:val="20"/>
                <w:lang w:eastAsia="zh-CN"/>
              </w:rPr>
              <w:t>8</w:t>
            </w:r>
          </w:p>
        </w:tc>
        <w:tc>
          <w:tcPr>
            <w:tcW w:w="850" w:type="dxa"/>
          </w:tcPr>
          <w:p w14:paraId="5ED915FD" w14:textId="14490C29" w:rsidR="00A558C1" w:rsidRPr="00DA11DA" w:rsidRDefault="00DA11DA" w:rsidP="00DE3561">
            <w:pPr>
              <w:jc w:val="center"/>
              <w:rPr>
                <w:sz w:val="20"/>
                <w:lang w:eastAsia="zh-CN"/>
              </w:rPr>
            </w:pPr>
            <w:r>
              <w:rPr>
                <w:sz w:val="20"/>
                <w:lang w:eastAsia="zh-CN"/>
              </w:rPr>
              <w:t>0</w:t>
            </w:r>
          </w:p>
        </w:tc>
        <w:tc>
          <w:tcPr>
            <w:tcW w:w="851" w:type="dxa"/>
          </w:tcPr>
          <w:p w14:paraId="492D61C0" w14:textId="0A3A0DAC" w:rsidR="00A558C1" w:rsidRPr="00DA11DA" w:rsidRDefault="00DA11DA" w:rsidP="00DE3561">
            <w:pPr>
              <w:jc w:val="center"/>
              <w:rPr>
                <w:sz w:val="20"/>
                <w:lang w:eastAsia="zh-CN"/>
              </w:rPr>
            </w:pPr>
            <w:r>
              <w:rPr>
                <w:sz w:val="20"/>
                <w:lang w:eastAsia="zh-CN"/>
              </w:rPr>
              <w:t>1068</w:t>
            </w:r>
          </w:p>
        </w:tc>
      </w:tr>
      <w:tr w:rsidR="00A558C1" w14:paraId="2F02626B" w14:textId="77777777" w:rsidTr="00DA11DA">
        <w:trPr>
          <w:trHeight w:val="607"/>
          <w:jc w:val="center"/>
        </w:trPr>
        <w:tc>
          <w:tcPr>
            <w:tcW w:w="1413" w:type="dxa"/>
          </w:tcPr>
          <w:p w14:paraId="7E19DBFE" w14:textId="77777777" w:rsidR="00A558C1" w:rsidRDefault="00A558C1" w:rsidP="00DE3561">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4119AB51"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10CE08A3"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4B2E1042" w14:textId="711EC7C0" w:rsidR="00A558C1" w:rsidRPr="00DA11DA" w:rsidRDefault="00DA11DA" w:rsidP="00DE3561">
            <w:pPr>
              <w:jc w:val="center"/>
              <w:rPr>
                <w:sz w:val="20"/>
                <w:lang w:eastAsia="zh-CN"/>
              </w:rPr>
            </w:pPr>
            <w:r w:rsidRPr="00DA11DA">
              <w:rPr>
                <w:rFonts w:hint="eastAsia"/>
                <w:sz w:val="20"/>
                <w:lang w:eastAsia="zh-CN"/>
              </w:rPr>
              <w:t>1</w:t>
            </w:r>
            <w:r w:rsidRPr="00DA11DA">
              <w:rPr>
                <w:sz w:val="20"/>
                <w:lang w:eastAsia="zh-CN"/>
              </w:rPr>
              <w:t xml:space="preserve"> FL</w:t>
            </w:r>
            <w:r>
              <w:rPr>
                <w:sz w:val="20"/>
                <w:lang w:eastAsia="zh-CN"/>
              </w:rPr>
              <w:t>+1 A</w:t>
            </w:r>
          </w:p>
        </w:tc>
        <w:tc>
          <w:tcPr>
            <w:tcW w:w="992" w:type="dxa"/>
            <w:vAlign w:val="center"/>
          </w:tcPr>
          <w:p w14:paraId="413292E9"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4C3AD3CE" w14:textId="2CEF1E2D" w:rsidR="00A558C1" w:rsidRPr="00DA11DA" w:rsidRDefault="00DA11DA" w:rsidP="00DE3561">
            <w:pPr>
              <w:jc w:val="center"/>
              <w:rPr>
                <w:sz w:val="20"/>
                <w:lang w:eastAsia="zh-CN"/>
              </w:rPr>
            </w:pPr>
            <w:r>
              <w:rPr>
                <w:rFonts w:hint="eastAsia"/>
                <w:sz w:val="20"/>
                <w:lang w:eastAsia="zh-CN"/>
              </w:rPr>
              <w:t>3</w:t>
            </w:r>
            <w:r>
              <w:rPr>
                <w:sz w:val="20"/>
                <w:lang w:eastAsia="zh-CN"/>
              </w:rPr>
              <w:t>8</w:t>
            </w:r>
          </w:p>
        </w:tc>
        <w:tc>
          <w:tcPr>
            <w:tcW w:w="850" w:type="dxa"/>
          </w:tcPr>
          <w:p w14:paraId="07DC538A" w14:textId="77777777" w:rsidR="00A558C1" w:rsidRPr="00DA11DA" w:rsidRDefault="00A558C1" w:rsidP="00DE3561">
            <w:pPr>
              <w:jc w:val="center"/>
              <w:rPr>
                <w:sz w:val="20"/>
                <w:lang w:eastAsia="zh-CN"/>
              </w:rPr>
            </w:pPr>
            <w:r w:rsidRPr="00DA11DA">
              <w:rPr>
                <w:sz w:val="20"/>
                <w:lang w:eastAsia="zh-CN"/>
              </w:rPr>
              <w:t>0</w:t>
            </w:r>
          </w:p>
        </w:tc>
        <w:tc>
          <w:tcPr>
            <w:tcW w:w="851" w:type="dxa"/>
          </w:tcPr>
          <w:p w14:paraId="2A7D9679" w14:textId="7E921DAF" w:rsidR="00A558C1" w:rsidRPr="00DA11DA" w:rsidRDefault="00DA11DA" w:rsidP="00DE3561">
            <w:pPr>
              <w:ind w:firstLineChars="100" w:firstLine="200"/>
              <w:rPr>
                <w:sz w:val="20"/>
                <w:lang w:eastAsia="zh-CN"/>
              </w:rPr>
            </w:pPr>
            <w:r>
              <w:rPr>
                <w:sz w:val="20"/>
                <w:lang w:eastAsia="zh-CN"/>
              </w:rPr>
              <w:t>1068</w:t>
            </w:r>
          </w:p>
        </w:tc>
      </w:tr>
      <w:tr w:rsidR="00A558C1" w:rsidRPr="006D0979" w14:paraId="5CCF69BE" w14:textId="77777777" w:rsidTr="00DA11DA">
        <w:trPr>
          <w:trHeight w:val="351"/>
          <w:jc w:val="center"/>
        </w:trPr>
        <w:tc>
          <w:tcPr>
            <w:tcW w:w="1413" w:type="dxa"/>
            <w:vAlign w:val="center"/>
          </w:tcPr>
          <w:p w14:paraId="09868122" w14:textId="77777777" w:rsidR="00A558C1" w:rsidRPr="00B21275" w:rsidRDefault="00A558C1" w:rsidP="00DE3561">
            <w:pPr>
              <w:spacing w:after="0"/>
              <w:jc w:val="center"/>
              <w:rPr>
                <w:color w:val="000000"/>
                <w:sz w:val="18"/>
                <w:szCs w:val="18"/>
              </w:rPr>
            </w:pPr>
            <w:r w:rsidRPr="00B21275">
              <w:rPr>
                <w:color w:val="000000"/>
                <w:sz w:val="18"/>
                <w:szCs w:val="18"/>
              </w:rPr>
              <w:t xml:space="preserve">Rural (O2I) </w:t>
            </w:r>
          </w:p>
          <w:p w14:paraId="0814BC2A" w14:textId="77777777" w:rsidR="00A558C1" w:rsidRPr="006D0979" w:rsidRDefault="00A558C1" w:rsidP="00DE3561">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1E833D53"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2BD4571F"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0C1EFC0F" w14:textId="2CF0F226" w:rsidR="00A558C1" w:rsidRPr="00DA11DA" w:rsidRDefault="00DA11DA" w:rsidP="00DE3561">
            <w:pPr>
              <w:jc w:val="center"/>
              <w:rPr>
                <w:sz w:val="20"/>
                <w:lang w:eastAsia="zh-CN"/>
              </w:rPr>
            </w:pPr>
            <w:r w:rsidRPr="00DA11DA">
              <w:rPr>
                <w:rFonts w:hint="eastAsia"/>
                <w:sz w:val="20"/>
                <w:lang w:eastAsia="zh-CN"/>
              </w:rPr>
              <w:t>1</w:t>
            </w:r>
            <w:r w:rsidRPr="00DA11DA">
              <w:rPr>
                <w:sz w:val="20"/>
                <w:lang w:eastAsia="zh-CN"/>
              </w:rPr>
              <w:t xml:space="preserve"> FL</w:t>
            </w:r>
            <w:r>
              <w:rPr>
                <w:sz w:val="20"/>
                <w:lang w:eastAsia="zh-CN"/>
              </w:rPr>
              <w:t>+1 A</w:t>
            </w:r>
          </w:p>
        </w:tc>
        <w:tc>
          <w:tcPr>
            <w:tcW w:w="992" w:type="dxa"/>
            <w:vAlign w:val="center"/>
          </w:tcPr>
          <w:p w14:paraId="1BB87CFB" w14:textId="77777777" w:rsidR="00A558C1" w:rsidRPr="00DA11DA" w:rsidRDefault="00A558C1" w:rsidP="00DE3561">
            <w:pPr>
              <w:jc w:val="center"/>
              <w:rPr>
                <w:sz w:val="20"/>
                <w:lang w:eastAsia="zh-CN"/>
              </w:rPr>
            </w:pPr>
            <w:r w:rsidRPr="00DA11DA">
              <w:rPr>
                <w:sz w:val="20"/>
                <w:lang w:eastAsia="zh-CN"/>
              </w:rPr>
              <w:t>3 km/h</w:t>
            </w:r>
          </w:p>
        </w:tc>
        <w:tc>
          <w:tcPr>
            <w:tcW w:w="1134" w:type="dxa"/>
          </w:tcPr>
          <w:p w14:paraId="0F9F5F23" w14:textId="0A8A616D" w:rsidR="00A558C1" w:rsidRPr="00DA11DA" w:rsidRDefault="00DA11DA" w:rsidP="00DE3561">
            <w:pPr>
              <w:jc w:val="center"/>
              <w:rPr>
                <w:sz w:val="20"/>
                <w:lang w:eastAsia="zh-CN"/>
              </w:rPr>
            </w:pPr>
            <w:r>
              <w:rPr>
                <w:rFonts w:hint="eastAsia"/>
                <w:sz w:val="20"/>
                <w:lang w:eastAsia="zh-CN"/>
              </w:rPr>
              <w:t>3</w:t>
            </w:r>
            <w:r>
              <w:rPr>
                <w:sz w:val="20"/>
                <w:lang w:eastAsia="zh-CN"/>
              </w:rPr>
              <w:t>8</w:t>
            </w:r>
          </w:p>
        </w:tc>
        <w:tc>
          <w:tcPr>
            <w:tcW w:w="850" w:type="dxa"/>
          </w:tcPr>
          <w:p w14:paraId="70116CCC" w14:textId="77777777" w:rsidR="00A558C1" w:rsidRPr="00DA11DA" w:rsidRDefault="00A558C1" w:rsidP="00DE3561">
            <w:pPr>
              <w:jc w:val="center"/>
              <w:rPr>
                <w:sz w:val="20"/>
                <w:lang w:eastAsia="zh-CN"/>
              </w:rPr>
            </w:pPr>
            <w:r>
              <w:rPr>
                <w:sz w:val="20"/>
                <w:lang w:eastAsia="zh-CN"/>
              </w:rPr>
              <w:t>0</w:t>
            </w:r>
          </w:p>
        </w:tc>
        <w:tc>
          <w:tcPr>
            <w:tcW w:w="851" w:type="dxa"/>
          </w:tcPr>
          <w:p w14:paraId="6787B8F4" w14:textId="2AF44138" w:rsidR="00A558C1" w:rsidRPr="00DA11DA" w:rsidRDefault="00DA11DA" w:rsidP="00DE3561">
            <w:pPr>
              <w:jc w:val="center"/>
              <w:rPr>
                <w:sz w:val="20"/>
                <w:lang w:eastAsia="zh-CN"/>
              </w:rPr>
            </w:pPr>
            <w:r>
              <w:rPr>
                <w:sz w:val="20"/>
                <w:lang w:eastAsia="zh-CN"/>
              </w:rPr>
              <w:t>1068</w:t>
            </w:r>
          </w:p>
        </w:tc>
      </w:tr>
      <w:tr w:rsidR="00A558C1" w:rsidRPr="006D0979" w14:paraId="68F18D9F" w14:textId="77777777" w:rsidTr="00DE3561">
        <w:trPr>
          <w:trHeight w:val="351"/>
          <w:jc w:val="center"/>
        </w:trPr>
        <w:tc>
          <w:tcPr>
            <w:tcW w:w="1413" w:type="dxa"/>
            <w:vAlign w:val="center"/>
          </w:tcPr>
          <w:p w14:paraId="1C187697" w14:textId="77777777" w:rsidR="00A558C1" w:rsidRPr="00B21275" w:rsidRDefault="00A558C1" w:rsidP="00DE3561">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718A4D27" w14:textId="77777777" w:rsidR="00A558C1" w:rsidRDefault="00A558C1" w:rsidP="00DE3561">
            <w:pPr>
              <w:pStyle w:val="ListParagraph"/>
              <w:widowControl/>
              <w:numPr>
                <w:ilvl w:val="0"/>
                <w:numId w:val="33"/>
              </w:numPr>
              <w:spacing w:after="0"/>
              <w:ind w:firstLineChars="0"/>
              <w:jc w:val="left"/>
            </w:pPr>
            <w:r>
              <w:rPr>
                <w:rFonts w:hint="eastAsia"/>
              </w:rPr>
              <w:t>M</w:t>
            </w:r>
            <w:r>
              <w:t>etric: 10% BLER</w:t>
            </w:r>
          </w:p>
          <w:p w14:paraId="61BECA40" w14:textId="77777777" w:rsidR="00A558C1" w:rsidRPr="005B1290" w:rsidRDefault="00A558C1" w:rsidP="00DE3561">
            <w:pPr>
              <w:pStyle w:val="ListParagraph"/>
              <w:widowControl/>
              <w:numPr>
                <w:ilvl w:val="0"/>
                <w:numId w:val="33"/>
              </w:numPr>
              <w:spacing w:after="0"/>
              <w:ind w:firstLineChars="0"/>
              <w:jc w:val="left"/>
            </w:pPr>
            <w:r w:rsidRPr="005B1290">
              <w:t>Antenna number: 4T2R</w:t>
            </w:r>
            <w:r w:rsidRPr="009B65E7">
              <w:t>/</w:t>
            </w:r>
            <w:r w:rsidRPr="005B1290">
              <w:t>4T1R for TDD</w:t>
            </w:r>
            <w:r w:rsidRPr="009B65E7">
              <w:t>,</w:t>
            </w:r>
            <w:r w:rsidRPr="005B1290">
              <w:t xml:space="preserve"> 4T1R for FDD</w:t>
            </w:r>
          </w:p>
          <w:p w14:paraId="6F61E778" w14:textId="77777777" w:rsidR="00A558C1" w:rsidRPr="005B1290" w:rsidRDefault="00A558C1" w:rsidP="00DE3561">
            <w:pPr>
              <w:pStyle w:val="ListParagraph"/>
              <w:widowControl/>
              <w:numPr>
                <w:ilvl w:val="0"/>
                <w:numId w:val="33"/>
              </w:numPr>
              <w:spacing w:after="0"/>
              <w:ind w:firstLineChars="0"/>
              <w:jc w:val="left"/>
            </w:pPr>
            <w:r w:rsidRPr="005B1290">
              <w:t>CP-OFDM</w:t>
            </w:r>
          </w:p>
          <w:p w14:paraId="19F9C7DA" w14:textId="77777777" w:rsidR="00A558C1" w:rsidRPr="005B1290" w:rsidRDefault="00A558C1" w:rsidP="00DE3561">
            <w:pPr>
              <w:pStyle w:val="ListParagraph"/>
              <w:widowControl/>
              <w:numPr>
                <w:ilvl w:val="0"/>
                <w:numId w:val="33"/>
              </w:numPr>
              <w:spacing w:after="0"/>
              <w:ind w:firstLineChars="0"/>
              <w:jc w:val="left"/>
            </w:pPr>
            <w:r w:rsidRPr="005B1290">
              <w:lastRenderedPageBreak/>
              <w:t>No repetition, No retransmission, No interleaving</w:t>
            </w:r>
          </w:p>
          <w:p w14:paraId="1E74C758" w14:textId="77777777" w:rsidR="00A558C1" w:rsidRPr="005B1290" w:rsidRDefault="00A558C1" w:rsidP="00DE3561">
            <w:pPr>
              <w:pStyle w:val="ListParagraph"/>
              <w:numPr>
                <w:ilvl w:val="0"/>
                <w:numId w:val="33"/>
              </w:numPr>
              <w:spacing w:after="0"/>
              <w:ind w:firstLineChars="0"/>
              <w:jc w:val="left"/>
            </w:pPr>
            <w:r w:rsidRPr="005B1290">
              <w:t xml:space="preserve">12OS </w:t>
            </w:r>
          </w:p>
          <w:p w14:paraId="011049F3" w14:textId="77777777" w:rsidR="00A558C1" w:rsidRDefault="00A558C1" w:rsidP="00DE3561">
            <w:pPr>
              <w:pStyle w:val="ListParagraph"/>
              <w:numPr>
                <w:ilvl w:val="0"/>
                <w:numId w:val="33"/>
              </w:numPr>
              <w:spacing w:after="0"/>
              <w:ind w:firstLineChars="0"/>
              <w:jc w:val="left"/>
            </w:pPr>
            <w:r w:rsidRPr="0064743B">
              <w:t>Precoding</w:t>
            </w:r>
            <w:r>
              <w:t xml:space="preserve"> cycling</w:t>
            </w:r>
          </w:p>
        </w:tc>
      </w:tr>
    </w:tbl>
    <w:p w14:paraId="17B3B0A0" w14:textId="77777777" w:rsidR="00A558C1" w:rsidRDefault="00A558C1" w:rsidP="0069488F"/>
    <w:p w14:paraId="6F401F9D" w14:textId="77777777" w:rsidR="00A558C1" w:rsidRDefault="00A558C1" w:rsidP="0069488F"/>
    <w:p w14:paraId="7785B448" w14:textId="20BD7E89" w:rsidR="008F7D56" w:rsidRDefault="000B2FCD" w:rsidP="000B2FCD">
      <w:pPr>
        <w:pStyle w:val="Heading1"/>
        <w:numPr>
          <w:ilvl w:val="0"/>
          <w:numId w:val="32"/>
        </w:numPr>
        <w:rPr>
          <w:lang w:eastAsia="zh-CN"/>
        </w:rPr>
      </w:pPr>
      <w:r>
        <w:rPr>
          <w:lang w:eastAsia="zh-CN"/>
        </w:rPr>
        <w:t>On required SINR of different channels for coverage evaluation</w:t>
      </w:r>
    </w:p>
    <w:p w14:paraId="206DBFD1" w14:textId="18B36936" w:rsidR="00502603" w:rsidRDefault="00502603" w:rsidP="00502603">
      <w:pPr>
        <w:rPr>
          <w:lang w:eastAsia="zh-CN"/>
        </w:rPr>
      </w:pPr>
      <w:r>
        <w:rPr>
          <w:lang w:eastAsia="zh-CN"/>
        </w:rPr>
        <w:t>The required SINR</w:t>
      </w:r>
      <w:r w:rsidR="002555DF">
        <w:rPr>
          <w:lang w:eastAsia="zh-CN"/>
        </w:rPr>
        <w:t>s</w:t>
      </w:r>
      <w:r>
        <w:rPr>
          <w:lang w:eastAsia="zh-CN"/>
        </w:rPr>
        <w:t xml:space="preserve"> for link budget </w:t>
      </w:r>
      <w:r w:rsidR="002555DF">
        <w:rPr>
          <w:lang w:eastAsia="zh-CN"/>
        </w:rPr>
        <w:t xml:space="preserve">are </w:t>
      </w:r>
      <w:r>
        <w:rPr>
          <w:lang w:eastAsia="zh-CN"/>
        </w:rPr>
        <w:t>provided in Table</w:t>
      </w:r>
      <w:r w:rsidRPr="001F38A2">
        <w:rPr>
          <w:b/>
          <w:sz w:val="18"/>
          <w:lang w:eastAsia="zh-CN"/>
        </w:rPr>
        <w:t xml:space="preserve"> </w:t>
      </w:r>
      <w:r>
        <w:rPr>
          <w:b/>
          <w:sz w:val="20"/>
          <w:lang w:eastAsia="zh-CN"/>
        </w:rPr>
        <w:t>A</w:t>
      </w:r>
      <w:r w:rsidR="00DF7D83">
        <w:rPr>
          <w:b/>
          <w:sz w:val="20"/>
          <w:lang w:eastAsia="zh-CN"/>
        </w:rPr>
        <w:t>2</w:t>
      </w:r>
      <w:r w:rsidRPr="0069488F">
        <w:rPr>
          <w:b/>
          <w:sz w:val="20"/>
          <w:lang w:eastAsia="zh-CN"/>
        </w:rPr>
        <w:t>-</w:t>
      </w:r>
      <w:r>
        <w:rPr>
          <w:b/>
          <w:sz w:val="20"/>
          <w:lang w:eastAsia="zh-CN"/>
        </w:rPr>
        <w:t>1</w:t>
      </w:r>
      <w:r w:rsidR="00BD759A">
        <w:rPr>
          <w:b/>
          <w:sz w:val="20"/>
          <w:lang w:eastAsia="zh-CN"/>
        </w:rPr>
        <w:t xml:space="preserve"> ~ </w:t>
      </w:r>
      <w:r w:rsidR="00FD6C1A">
        <w:rPr>
          <w:lang w:eastAsia="zh-CN"/>
        </w:rPr>
        <w:t>Table</w:t>
      </w:r>
      <w:r w:rsidR="00DF7D83" w:rsidRPr="001F38A2">
        <w:rPr>
          <w:b/>
          <w:sz w:val="18"/>
          <w:lang w:eastAsia="zh-CN"/>
        </w:rPr>
        <w:t xml:space="preserve"> </w:t>
      </w:r>
      <w:r w:rsidR="00DF7D83">
        <w:rPr>
          <w:b/>
          <w:sz w:val="20"/>
          <w:lang w:eastAsia="zh-CN"/>
        </w:rPr>
        <w:t>A2</w:t>
      </w:r>
      <w:r w:rsidR="00DF7D83" w:rsidRPr="0069488F">
        <w:rPr>
          <w:b/>
          <w:sz w:val="20"/>
          <w:lang w:eastAsia="zh-CN"/>
        </w:rPr>
        <w:t>-</w:t>
      </w:r>
      <w:r w:rsidR="00BD759A">
        <w:rPr>
          <w:b/>
          <w:sz w:val="20"/>
          <w:lang w:eastAsia="zh-CN"/>
        </w:rPr>
        <w:t>5</w:t>
      </w:r>
      <w:r>
        <w:rPr>
          <w:lang w:eastAsia="zh-CN"/>
        </w:rPr>
        <w:t>.</w:t>
      </w:r>
    </w:p>
    <w:p w14:paraId="5390AC2D" w14:textId="531D4FE7" w:rsidR="00262E35" w:rsidRDefault="00262E35" w:rsidP="00754D9E">
      <w:pPr>
        <w:overflowPunct w:val="0"/>
        <w:snapToGrid/>
        <w:spacing w:after="180"/>
        <w:jc w:val="center"/>
        <w:textAlignment w:val="baseline"/>
        <w:rPr>
          <w:b/>
        </w:rPr>
      </w:pPr>
      <w:r>
        <w:rPr>
          <w:b/>
        </w:rPr>
        <w:t xml:space="preserve">Table </w:t>
      </w:r>
      <w:r>
        <w:rPr>
          <w:b/>
          <w:sz w:val="20"/>
          <w:szCs w:val="20"/>
          <w:lang w:eastAsia="zh-CN"/>
        </w:rPr>
        <w:t>A2</w:t>
      </w:r>
      <w:r w:rsidRPr="002722AF">
        <w:rPr>
          <w:b/>
          <w:sz w:val="20"/>
          <w:szCs w:val="20"/>
          <w:lang w:eastAsia="zh-CN"/>
        </w:rPr>
        <w:t>-1</w:t>
      </w:r>
      <w:r w:rsidRPr="00A21565">
        <w:rPr>
          <w:b/>
        </w:rPr>
        <w:t xml:space="preserve">: </w:t>
      </w:r>
      <w:r>
        <w:rPr>
          <w:b/>
        </w:rPr>
        <w:t>Required SINR</w:t>
      </w:r>
      <w:r w:rsidRPr="00A21565">
        <w:rPr>
          <w:b/>
        </w:rPr>
        <w:t xml:space="preserve"> f</w:t>
      </w:r>
      <w:r w:rsidR="00754D9E">
        <w:rPr>
          <w:b/>
        </w:rPr>
        <w:t>or UL channels</w:t>
      </w:r>
    </w:p>
    <w:tbl>
      <w:tblPr>
        <w:tblStyle w:val="10"/>
        <w:tblW w:w="0" w:type="auto"/>
        <w:jc w:val="center"/>
        <w:tblLook w:val="04A0" w:firstRow="1" w:lastRow="0" w:firstColumn="1" w:lastColumn="0" w:noHBand="0" w:noVBand="1"/>
      </w:tblPr>
      <w:tblGrid>
        <w:gridCol w:w="1805"/>
        <w:gridCol w:w="894"/>
        <w:gridCol w:w="772"/>
        <w:gridCol w:w="850"/>
        <w:gridCol w:w="850"/>
        <w:gridCol w:w="1055"/>
      </w:tblGrid>
      <w:tr w:rsidR="009A70F3" w:rsidRPr="00AA17AA" w14:paraId="32F4E2DA" w14:textId="77777777" w:rsidTr="00D75B4F">
        <w:trPr>
          <w:jc w:val="center"/>
        </w:trPr>
        <w:tc>
          <w:tcPr>
            <w:tcW w:w="0" w:type="auto"/>
            <w:vMerge w:val="restart"/>
            <w:shd w:val="clear" w:color="auto" w:fill="A6A6A6" w:themeFill="background1" w:themeFillShade="A6"/>
            <w:vAlign w:val="center"/>
          </w:tcPr>
          <w:p w14:paraId="1E0D3932" w14:textId="77777777" w:rsidR="009A70F3" w:rsidRPr="00663228" w:rsidRDefault="009A70F3" w:rsidP="009B65E7">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0" w:type="auto"/>
            <w:gridSpan w:val="2"/>
            <w:shd w:val="clear" w:color="auto" w:fill="A6A6A6" w:themeFill="background1" w:themeFillShade="A6"/>
          </w:tcPr>
          <w:p w14:paraId="7C58067B" w14:textId="1F0ADE4B" w:rsidR="009A70F3" w:rsidRPr="00663228" w:rsidRDefault="009A70F3" w:rsidP="00B400B9">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PUSCH </w:t>
            </w:r>
          </w:p>
        </w:tc>
        <w:tc>
          <w:tcPr>
            <w:tcW w:w="0" w:type="auto"/>
            <w:gridSpan w:val="2"/>
            <w:shd w:val="clear" w:color="auto" w:fill="A6A6A6" w:themeFill="background1" w:themeFillShade="A6"/>
            <w:vAlign w:val="center"/>
          </w:tcPr>
          <w:p w14:paraId="57FD9C49" w14:textId="77777777" w:rsidR="009A70F3" w:rsidRPr="00663228" w:rsidRDefault="009A70F3" w:rsidP="00663228">
            <w:pPr>
              <w:autoSpaceDE/>
              <w:autoSpaceDN/>
              <w:adjustRightInd/>
              <w:snapToGrid/>
              <w:spacing w:after="0" w:line="240" w:lineRule="auto"/>
              <w:jc w:val="center"/>
              <w:rPr>
                <w:color w:val="000000" w:themeColor="text1"/>
                <w:kern w:val="2"/>
                <w:sz w:val="20"/>
                <w:szCs w:val="20"/>
              </w:rPr>
            </w:pPr>
            <w:r w:rsidRPr="00663228">
              <w:rPr>
                <w:rFonts w:hint="eastAsia"/>
                <w:color w:val="000000" w:themeColor="text1"/>
                <w:kern w:val="2"/>
                <w:sz w:val="20"/>
                <w:szCs w:val="20"/>
              </w:rPr>
              <w:t>P</w:t>
            </w:r>
            <w:r w:rsidRPr="00663228">
              <w:rPr>
                <w:color w:val="000000" w:themeColor="text1"/>
                <w:kern w:val="2"/>
                <w:sz w:val="20"/>
                <w:szCs w:val="20"/>
              </w:rPr>
              <w:t>UCCH</w:t>
            </w:r>
          </w:p>
        </w:tc>
        <w:tc>
          <w:tcPr>
            <w:tcW w:w="0" w:type="auto"/>
            <w:shd w:val="clear" w:color="auto" w:fill="A6A6A6" w:themeFill="background1" w:themeFillShade="A6"/>
            <w:vAlign w:val="center"/>
          </w:tcPr>
          <w:p w14:paraId="3761833F" w14:textId="77777777" w:rsidR="009A70F3" w:rsidRPr="00663228" w:rsidRDefault="009A70F3" w:rsidP="00663228">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Msg3</w:t>
            </w:r>
          </w:p>
        </w:tc>
      </w:tr>
      <w:tr w:rsidR="00D4753F" w14:paraId="269A3983" w14:textId="77777777" w:rsidTr="00DE3561">
        <w:trPr>
          <w:jc w:val="center"/>
        </w:trPr>
        <w:tc>
          <w:tcPr>
            <w:tcW w:w="0" w:type="auto"/>
            <w:vMerge/>
            <w:shd w:val="clear" w:color="auto" w:fill="A6A6A6" w:themeFill="background1" w:themeFillShade="A6"/>
            <w:vAlign w:val="center"/>
          </w:tcPr>
          <w:p w14:paraId="77AF8C4D" w14:textId="77777777" w:rsidR="00D4753F" w:rsidRPr="00663228" w:rsidRDefault="00D4753F" w:rsidP="009B65E7">
            <w:pPr>
              <w:autoSpaceDE/>
              <w:autoSpaceDN/>
              <w:adjustRightInd/>
              <w:snapToGrid/>
              <w:spacing w:after="0" w:line="240" w:lineRule="auto"/>
              <w:jc w:val="center"/>
              <w:rPr>
                <w:color w:val="000000" w:themeColor="text1"/>
                <w:kern w:val="2"/>
                <w:sz w:val="20"/>
                <w:szCs w:val="20"/>
              </w:rPr>
            </w:pPr>
          </w:p>
        </w:tc>
        <w:tc>
          <w:tcPr>
            <w:tcW w:w="0" w:type="auto"/>
            <w:shd w:val="clear" w:color="auto" w:fill="A6A6A6" w:themeFill="background1" w:themeFillShade="A6"/>
            <w:vAlign w:val="center"/>
          </w:tcPr>
          <w:p w14:paraId="1557CCFB" w14:textId="4344CD3B" w:rsidR="00D4753F" w:rsidRPr="00663228" w:rsidRDefault="00D4753F" w:rsidP="009B65E7">
            <w:pPr>
              <w:autoSpaceDE/>
              <w:autoSpaceDN/>
              <w:adjustRightInd/>
              <w:snapToGrid/>
              <w:spacing w:after="0" w:line="240" w:lineRule="auto"/>
              <w:jc w:val="center"/>
              <w:rPr>
                <w:color w:val="000000" w:themeColor="text1"/>
                <w:kern w:val="2"/>
                <w:sz w:val="20"/>
                <w:szCs w:val="20"/>
              </w:rPr>
            </w:pPr>
            <w:r>
              <w:rPr>
                <w:rFonts w:hint="eastAsia"/>
                <w:color w:val="000000" w:themeColor="text1"/>
                <w:kern w:val="2"/>
                <w:sz w:val="20"/>
                <w:szCs w:val="20"/>
              </w:rPr>
              <w:t>1</w:t>
            </w:r>
            <w:r>
              <w:rPr>
                <w:color w:val="000000" w:themeColor="text1"/>
                <w:kern w:val="2"/>
                <w:sz w:val="20"/>
                <w:szCs w:val="20"/>
              </w:rPr>
              <w:t>28kbps</w:t>
            </w:r>
          </w:p>
        </w:tc>
        <w:tc>
          <w:tcPr>
            <w:tcW w:w="0" w:type="auto"/>
            <w:shd w:val="clear" w:color="auto" w:fill="A6A6A6" w:themeFill="background1" w:themeFillShade="A6"/>
            <w:vAlign w:val="center"/>
          </w:tcPr>
          <w:p w14:paraId="1B15A747" w14:textId="68BF9733" w:rsidR="00D4753F" w:rsidRPr="00663228" w:rsidRDefault="00D4753F" w:rsidP="00B400B9">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1M</w:t>
            </w:r>
            <w:r w:rsidRPr="00663228">
              <w:rPr>
                <w:rFonts w:hint="eastAsia"/>
                <w:color w:val="000000" w:themeColor="text1"/>
                <w:kern w:val="2"/>
                <w:sz w:val="20"/>
                <w:szCs w:val="20"/>
              </w:rPr>
              <w:t>bps</w:t>
            </w:r>
          </w:p>
        </w:tc>
        <w:tc>
          <w:tcPr>
            <w:tcW w:w="0" w:type="auto"/>
            <w:shd w:val="clear" w:color="auto" w:fill="A6A6A6" w:themeFill="background1" w:themeFillShade="A6"/>
            <w:vAlign w:val="center"/>
          </w:tcPr>
          <w:p w14:paraId="28BF0C16" w14:textId="77777777" w:rsidR="00D4753F" w:rsidRPr="00663228" w:rsidRDefault="00D4753F" w:rsidP="0035202E">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format1</w:t>
            </w:r>
          </w:p>
        </w:tc>
        <w:tc>
          <w:tcPr>
            <w:tcW w:w="0" w:type="auto"/>
            <w:shd w:val="clear" w:color="auto" w:fill="A6A6A6" w:themeFill="background1" w:themeFillShade="A6"/>
            <w:vAlign w:val="center"/>
          </w:tcPr>
          <w:p w14:paraId="443F71CC" w14:textId="77777777" w:rsidR="00D4753F" w:rsidRPr="00663228" w:rsidRDefault="00D4753F" w:rsidP="0035202E">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format3</w:t>
            </w:r>
          </w:p>
        </w:tc>
        <w:tc>
          <w:tcPr>
            <w:tcW w:w="0" w:type="auto"/>
            <w:shd w:val="clear" w:color="auto" w:fill="A6A6A6" w:themeFill="background1" w:themeFillShade="A6"/>
            <w:vAlign w:val="center"/>
          </w:tcPr>
          <w:p w14:paraId="50FD75BA" w14:textId="77777777" w:rsidR="00D4753F" w:rsidRPr="00663228" w:rsidRDefault="00D4753F" w:rsidP="0035202E">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No retrans</w:t>
            </w:r>
          </w:p>
        </w:tc>
      </w:tr>
      <w:tr w:rsidR="00D4753F" w:rsidRPr="002339B6" w14:paraId="0BA7ADD6" w14:textId="77777777" w:rsidTr="00DE3561">
        <w:trPr>
          <w:jc w:val="center"/>
        </w:trPr>
        <w:tc>
          <w:tcPr>
            <w:tcW w:w="0" w:type="auto"/>
            <w:vAlign w:val="center"/>
          </w:tcPr>
          <w:p w14:paraId="396D7A89" w14:textId="1AC70B59"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Urban</w:t>
            </w:r>
            <w:r w:rsidRPr="00663228">
              <w:rPr>
                <w:rFonts w:hint="eastAsia"/>
                <w:color w:val="000000" w:themeColor="text1"/>
                <w:kern w:val="2"/>
                <w:sz w:val="20"/>
                <w:szCs w:val="20"/>
              </w:rPr>
              <w:t>(</w:t>
            </w:r>
            <w:r w:rsidRPr="00663228">
              <w:rPr>
                <w:color w:val="000000" w:themeColor="text1"/>
                <w:kern w:val="2"/>
                <w:sz w:val="20"/>
                <w:szCs w:val="20"/>
              </w:rPr>
              <w:t>O2I)</w:t>
            </w:r>
          </w:p>
          <w:p w14:paraId="059D215F" w14:textId="3802BAE1"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TDD (7:3) 4GHz</w:t>
            </w:r>
          </w:p>
        </w:tc>
        <w:tc>
          <w:tcPr>
            <w:tcW w:w="0" w:type="auto"/>
          </w:tcPr>
          <w:p w14:paraId="3D95ED05" w14:textId="04AAADA1"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7DC9A537" w14:textId="5388CF60"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4.56</w:t>
            </w:r>
          </w:p>
        </w:tc>
        <w:tc>
          <w:tcPr>
            <w:tcW w:w="0" w:type="auto"/>
          </w:tcPr>
          <w:p w14:paraId="3BD424FE"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10.38</w:t>
            </w:r>
          </w:p>
        </w:tc>
        <w:tc>
          <w:tcPr>
            <w:tcW w:w="0" w:type="auto"/>
          </w:tcPr>
          <w:p w14:paraId="549C0169"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7.98</w:t>
            </w:r>
          </w:p>
        </w:tc>
        <w:tc>
          <w:tcPr>
            <w:tcW w:w="0" w:type="auto"/>
          </w:tcPr>
          <w:p w14:paraId="7FEEEA83"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6.43</w:t>
            </w:r>
          </w:p>
        </w:tc>
      </w:tr>
      <w:tr w:rsidR="00D4753F" w:rsidRPr="002339B6" w14:paraId="2B82C4E4" w14:textId="77777777" w:rsidTr="00DE3561">
        <w:trPr>
          <w:jc w:val="center"/>
        </w:trPr>
        <w:tc>
          <w:tcPr>
            <w:tcW w:w="0" w:type="auto"/>
            <w:vAlign w:val="center"/>
          </w:tcPr>
          <w:p w14:paraId="5BC80CCC" w14:textId="610B0835"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35356ED1" w14:textId="249FDDC1"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TDD(8:2) 2.6GHz</w:t>
            </w:r>
          </w:p>
        </w:tc>
        <w:tc>
          <w:tcPr>
            <w:tcW w:w="0" w:type="auto"/>
          </w:tcPr>
          <w:p w14:paraId="536DF254" w14:textId="343E349C"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51C464C4" w14:textId="1084E805"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3.48</w:t>
            </w:r>
          </w:p>
        </w:tc>
        <w:tc>
          <w:tcPr>
            <w:tcW w:w="0" w:type="auto"/>
          </w:tcPr>
          <w:p w14:paraId="765A8D1D"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-10.30</w:t>
            </w:r>
          </w:p>
        </w:tc>
        <w:tc>
          <w:tcPr>
            <w:tcW w:w="0" w:type="auto"/>
          </w:tcPr>
          <w:p w14:paraId="0AE4908B"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8.04</w:t>
            </w:r>
          </w:p>
        </w:tc>
        <w:tc>
          <w:tcPr>
            <w:tcW w:w="0" w:type="auto"/>
          </w:tcPr>
          <w:p w14:paraId="7D89D379"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6.38</w:t>
            </w:r>
          </w:p>
        </w:tc>
      </w:tr>
      <w:tr w:rsidR="00D4753F" w:rsidRPr="002339B6" w14:paraId="6DAEBA30" w14:textId="77777777" w:rsidTr="00DE3561">
        <w:trPr>
          <w:jc w:val="center"/>
        </w:trPr>
        <w:tc>
          <w:tcPr>
            <w:tcW w:w="0" w:type="auto"/>
            <w:vAlign w:val="center"/>
          </w:tcPr>
          <w:p w14:paraId="05E5CF8A" w14:textId="7F46BFE7"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34B70E95" w14:textId="5C579EA6"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2GHz</w:t>
            </w:r>
          </w:p>
        </w:tc>
        <w:tc>
          <w:tcPr>
            <w:tcW w:w="0" w:type="auto"/>
          </w:tcPr>
          <w:p w14:paraId="77482BF5" w14:textId="1570D5A5"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26DA7F41" w14:textId="1AC9DA93"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3.78</w:t>
            </w:r>
          </w:p>
        </w:tc>
        <w:tc>
          <w:tcPr>
            <w:tcW w:w="0" w:type="auto"/>
          </w:tcPr>
          <w:p w14:paraId="2750B85B"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-10.52</w:t>
            </w:r>
          </w:p>
        </w:tc>
        <w:tc>
          <w:tcPr>
            <w:tcW w:w="0" w:type="auto"/>
          </w:tcPr>
          <w:p w14:paraId="5EBD496F"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8.10</w:t>
            </w:r>
          </w:p>
        </w:tc>
        <w:tc>
          <w:tcPr>
            <w:tcW w:w="0" w:type="auto"/>
          </w:tcPr>
          <w:p w14:paraId="1EB70104"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6.35</w:t>
            </w:r>
          </w:p>
        </w:tc>
      </w:tr>
      <w:tr w:rsidR="00D4753F" w:rsidRPr="002339B6" w14:paraId="625854B0" w14:textId="77777777" w:rsidTr="00DE3561">
        <w:trPr>
          <w:jc w:val="center"/>
        </w:trPr>
        <w:tc>
          <w:tcPr>
            <w:tcW w:w="0" w:type="auto"/>
            <w:vAlign w:val="center"/>
          </w:tcPr>
          <w:p w14:paraId="240B0151" w14:textId="583CFB46"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6A952703" w14:textId="553E4FD9"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700MHz</w:t>
            </w:r>
          </w:p>
        </w:tc>
        <w:tc>
          <w:tcPr>
            <w:tcW w:w="0" w:type="auto"/>
          </w:tcPr>
          <w:p w14:paraId="6049F159" w14:textId="139EF1D7"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5335BD74" w14:textId="655B0DC1"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3.84</w:t>
            </w:r>
          </w:p>
        </w:tc>
        <w:tc>
          <w:tcPr>
            <w:tcW w:w="0" w:type="auto"/>
          </w:tcPr>
          <w:p w14:paraId="4FB1E7FA" w14:textId="2F3DA41F"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-10.30</w:t>
            </w:r>
          </w:p>
        </w:tc>
        <w:tc>
          <w:tcPr>
            <w:tcW w:w="0" w:type="auto"/>
          </w:tcPr>
          <w:p w14:paraId="771D3DAE" w14:textId="6ACDFBCC"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8.05</w:t>
            </w:r>
          </w:p>
        </w:tc>
        <w:tc>
          <w:tcPr>
            <w:tcW w:w="0" w:type="auto"/>
          </w:tcPr>
          <w:p w14:paraId="37D43093" w14:textId="7B41A656"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5.81</w:t>
            </w:r>
          </w:p>
        </w:tc>
      </w:tr>
      <w:tr w:rsidR="00D4753F" w:rsidRPr="002339B6" w14:paraId="58FE88BC" w14:textId="77777777" w:rsidTr="00DE3561">
        <w:trPr>
          <w:jc w:val="center"/>
        </w:trPr>
        <w:tc>
          <w:tcPr>
            <w:tcW w:w="0" w:type="auto"/>
            <w:vAlign w:val="center"/>
          </w:tcPr>
          <w:p w14:paraId="528A265A" w14:textId="36809E19"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rFonts w:hint="eastAsia"/>
                <w:color w:val="000000" w:themeColor="text1"/>
                <w:kern w:val="2"/>
                <w:sz w:val="20"/>
                <w:szCs w:val="20"/>
              </w:rPr>
              <w:t>R</w:t>
            </w:r>
            <w:r w:rsidRPr="00663228">
              <w:rPr>
                <w:color w:val="000000" w:themeColor="text1"/>
                <w:kern w:val="2"/>
                <w:sz w:val="20"/>
                <w:szCs w:val="20"/>
              </w:rPr>
              <w:t xml:space="preserve">ural </w:t>
            </w:r>
            <w:r w:rsidRPr="00663228">
              <w:rPr>
                <w:rFonts w:hint="eastAsia"/>
                <w:color w:val="000000" w:themeColor="text1"/>
                <w:kern w:val="2"/>
                <w:sz w:val="20"/>
                <w:szCs w:val="20"/>
              </w:rPr>
              <w:t>(</w:t>
            </w:r>
            <w:r w:rsidRPr="00663228">
              <w:rPr>
                <w:color w:val="000000" w:themeColor="text1"/>
                <w:kern w:val="2"/>
                <w:sz w:val="20"/>
                <w:szCs w:val="20"/>
              </w:rPr>
              <w:t>O2I)</w:t>
            </w:r>
          </w:p>
          <w:p w14:paraId="53224D97" w14:textId="18EE2177"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700MHz</w:t>
            </w:r>
          </w:p>
        </w:tc>
        <w:tc>
          <w:tcPr>
            <w:tcW w:w="0" w:type="auto"/>
          </w:tcPr>
          <w:p w14:paraId="5A5288E2" w14:textId="1935B06E"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-5.3</w:t>
            </w:r>
          </w:p>
        </w:tc>
        <w:tc>
          <w:tcPr>
            <w:tcW w:w="0" w:type="auto"/>
          </w:tcPr>
          <w:p w14:paraId="472D827E" w14:textId="346AB9AA"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37F3E73A"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-10.30</w:t>
            </w:r>
          </w:p>
        </w:tc>
        <w:tc>
          <w:tcPr>
            <w:tcW w:w="0" w:type="auto"/>
          </w:tcPr>
          <w:p w14:paraId="22FA728A"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8.05</w:t>
            </w:r>
          </w:p>
        </w:tc>
        <w:tc>
          <w:tcPr>
            <w:tcW w:w="0" w:type="auto"/>
          </w:tcPr>
          <w:p w14:paraId="7D08E322"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5.81</w:t>
            </w:r>
          </w:p>
        </w:tc>
      </w:tr>
    </w:tbl>
    <w:p w14:paraId="1A6A9E2B" w14:textId="77777777" w:rsidR="00754D9E" w:rsidRPr="00A21565" w:rsidRDefault="00754D9E" w:rsidP="00754D9E">
      <w:pPr>
        <w:overflowPunct w:val="0"/>
        <w:snapToGrid/>
        <w:spacing w:after="180"/>
        <w:jc w:val="center"/>
        <w:textAlignment w:val="baseline"/>
        <w:rPr>
          <w:lang w:eastAsia="zh-CN"/>
        </w:rPr>
      </w:pPr>
    </w:p>
    <w:p w14:paraId="702A1F20" w14:textId="47BA0DC7" w:rsidR="00262E35" w:rsidRPr="00A21565" w:rsidRDefault="00262E35" w:rsidP="00262E35">
      <w:pPr>
        <w:overflowPunct w:val="0"/>
        <w:snapToGrid/>
        <w:spacing w:after="180"/>
        <w:jc w:val="center"/>
        <w:textAlignment w:val="baseline"/>
        <w:rPr>
          <w:b/>
          <w:lang w:eastAsia="zh-CN"/>
        </w:rPr>
      </w:pPr>
      <w:r>
        <w:rPr>
          <w:b/>
        </w:rPr>
        <w:t xml:space="preserve">Table </w:t>
      </w:r>
      <w:r w:rsidR="00AA7430">
        <w:rPr>
          <w:b/>
          <w:sz w:val="20"/>
          <w:szCs w:val="20"/>
          <w:lang w:eastAsia="zh-CN"/>
        </w:rPr>
        <w:t>A2</w:t>
      </w:r>
      <w:r w:rsidRPr="002722AF">
        <w:rPr>
          <w:b/>
          <w:sz w:val="20"/>
          <w:szCs w:val="20"/>
          <w:lang w:eastAsia="zh-CN"/>
        </w:rPr>
        <w:t>-</w:t>
      </w:r>
      <w:r w:rsidR="00AA7430">
        <w:rPr>
          <w:b/>
          <w:sz w:val="20"/>
          <w:szCs w:val="20"/>
          <w:lang w:eastAsia="zh-CN"/>
        </w:rPr>
        <w:t>2</w:t>
      </w:r>
      <w:r w:rsidRPr="00A21565">
        <w:rPr>
          <w:b/>
        </w:rPr>
        <w:t xml:space="preserve">: </w:t>
      </w:r>
      <w:r w:rsidR="00754D9E">
        <w:rPr>
          <w:b/>
        </w:rPr>
        <w:t>Required SINR</w:t>
      </w:r>
      <w:r w:rsidRPr="00A21565">
        <w:rPr>
          <w:b/>
          <w:lang w:eastAsia="zh-CN"/>
        </w:rPr>
        <w:t xml:space="preserve"> for </w:t>
      </w:r>
      <w:r w:rsidR="00FA32D6">
        <w:rPr>
          <w:b/>
        </w:rPr>
        <w:t>PDSCH</w:t>
      </w:r>
    </w:p>
    <w:tbl>
      <w:tblPr>
        <w:tblStyle w:val="10"/>
        <w:tblW w:w="0" w:type="auto"/>
        <w:jc w:val="center"/>
        <w:tblLayout w:type="fixed"/>
        <w:tblLook w:val="04A0" w:firstRow="1" w:lastRow="0" w:firstColumn="1" w:lastColumn="0" w:noHBand="0" w:noVBand="1"/>
      </w:tblPr>
      <w:tblGrid>
        <w:gridCol w:w="1838"/>
        <w:gridCol w:w="851"/>
        <w:gridCol w:w="850"/>
        <w:gridCol w:w="851"/>
      </w:tblGrid>
      <w:tr w:rsidR="007C7568" w:rsidRPr="00825600" w14:paraId="02A30F4B" w14:textId="77777777" w:rsidTr="00E64020">
        <w:trPr>
          <w:trHeight w:val="419"/>
          <w:jc w:val="center"/>
        </w:trPr>
        <w:tc>
          <w:tcPr>
            <w:tcW w:w="1838" w:type="dxa"/>
            <w:shd w:val="clear" w:color="auto" w:fill="A6A6A6" w:themeFill="background1" w:themeFillShade="A6"/>
            <w:vAlign w:val="center"/>
          </w:tcPr>
          <w:p w14:paraId="636A5B30" w14:textId="11B6CF73" w:rsidR="007C7568" w:rsidRPr="009A70F3" w:rsidRDefault="007C7568" w:rsidP="009A70F3">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851" w:type="dxa"/>
            <w:shd w:val="clear" w:color="auto" w:fill="A6A6A6" w:themeFill="background1" w:themeFillShade="A6"/>
            <w:vAlign w:val="center"/>
          </w:tcPr>
          <w:p w14:paraId="32254C78" w14:textId="77777777" w:rsidR="007C7568" w:rsidRDefault="007C7568"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p w14:paraId="023925D2" w14:textId="2BA4FBBC" w:rsidR="00FA1817" w:rsidRPr="009A70F3" w:rsidRDefault="00FA1817" w:rsidP="00592C8E">
            <w:pPr>
              <w:widowControl/>
              <w:autoSpaceDE/>
              <w:autoSpaceDN/>
              <w:adjustRightInd/>
              <w:snapToGrid/>
              <w:spacing w:after="0" w:line="240" w:lineRule="auto"/>
              <w:jc w:val="center"/>
              <w:rPr>
                <w:color w:val="000000" w:themeColor="text1"/>
                <w:kern w:val="2"/>
                <w:sz w:val="20"/>
                <w:szCs w:val="20"/>
              </w:rPr>
            </w:pPr>
            <w:r>
              <w:rPr>
                <w:color w:val="000000" w:themeColor="text1"/>
                <w:kern w:val="2"/>
                <w:sz w:val="20"/>
                <w:szCs w:val="20"/>
              </w:rPr>
              <w:t>Note.1</w:t>
            </w:r>
          </w:p>
        </w:tc>
        <w:tc>
          <w:tcPr>
            <w:tcW w:w="850" w:type="dxa"/>
            <w:shd w:val="clear" w:color="auto" w:fill="A6A6A6" w:themeFill="background1" w:themeFillShade="A6"/>
            <w:vAlign w:val="center"/>
          </w:tcPr>
          <w:p w14:paraId="656C938C" w14:textId="77777777" w:rsidR="007C7568" w:rsidRPr="009A70F3" w:rsidRDefault="007C7568" w:rsidP="009A70F3">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851" w:type="dxa"/>
            <w:shd w:val="clear" w:color="auto" w:fill="A6A6A6" w:themeFill="background1" w:themeFillShade="A6"/>
            <w:vAlign w:val="center"/>
          </w:tcPr>
          <w:p w14:paraId="11654CCA" w14:textId="77777777" w:rsidR="007C7568" w:rsidRPr="009A70F3" w:rsidRDefault="007C7568" w:rsidP="009A70F3">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F5596F" w:rsidRPr="00825600" w14:paraId="0C2EFBC3" w14:textId="77777777" w:rsidTr="00DE3561">
        <w:trPr>
          <w:trHeight w:val="561"/>
          <w:jc w:val="center"/>
        </w:trPr>
        <w:tc>
          <w:tcPr>
            <w:tcW w:w="1838" w:type="dxa"/>
          </w:tcPr>
          <w:p w14:paraId="286E2504" w14:textId="77777777" w:rsidR="00F5596F" w:rsidRPr="009A70F3" w:rsidRDefault="00F5596F" w:rsidP="00F5596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448E6A8A" w14:textId="248ED4B6" w:rsidR="00F5596F" w:rsidRPr="009A70F3" w:rsidRDefault="00F5596F" w:rsidP="00F5596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851" w:type="dxa"/>
            <w:vAlign w:val="center"/>
          </w:tcPr>
          <w:p w14:paraId="269A161D" w14:textId="02C60B75" w:rsidR="00F5596F" w:rsidRPr="009A70F3" w:rsidRDefault="00F5596F" w:rsidP="00F5596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-7.47 </w:t>
            </w:r>
          </w:p>
        </w:tc>
        <w:tc>
          <w:tcPr>
            <w:tcW w:w="850" w:type="dxa"/>
            <w:vAlign w:val="center"/>
          </w:tcPr>
          <w:p w14:paraId="004F292F" w14:textId="08151D50" w:rsidR="00F5596F" w:rsidRPr="009A70F3" w:rsidRDefault="00F5596F" w:rsidP="00F5596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-3.14 </w:t>
            </w:r>
          </w:p>
        </w:tc>
        <w:tc>
          <w:tcPr>
            <w:tcW w:w="851" w:type="dxa"/>
            <w:vAlign w:val="center"/>
          </w:tcPr>
          <w:p w14:paraId="77EBB0F6" w14:textId="307AD834" w:rsidR="00F5596F" w:rsidRPr="009A70F3" w:rsidRDefault="00F5596F" w:rsidP="00F5596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0.70 </w:t>
            </w:r>
          </w:p>
        </w:tc>
      </w:tr>
      <w:tr w:rsidR="008961CF" w:rsidRPr="00825600" w14:paraId="0A44F4B8" w14:textId="77777777" w:rsidTr="00DE3561">
        <w:trPr>
          <w:trHeight w:val="561"/>
          <w:jc w:val="center"/>
        </w:trPr>
        <w:tc>
          <w:tcPr>
            <w:tcW w:w="1838" w:type="dxa"/>
          </w:tcPr>
          <w:p w14:paraId="2F221EE4" w14:textId="77777777" w:rsidR="008961CF" w:rsidRPr="009A70F3" w:rsidRDefault="008961CF" w:rsidP="008961C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1572A152" w14:textId="4B07E02D" w:rsidR="008961CF" w:rsidRPr="009A70F3" w:rsidRDefault="008961CF" w:rsidP="008961C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851" w:type="dxa"/>
            <w:vAlign w:val="center"/>
          </w:tcPr>
          <w:p w14:paraId="69A3783D" w14:textId="341BF168" w:rsidR="008961CF" w:rsidRPr="009A70F3" w:rsidRDefault="008961CF" w:rsidP="008961C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-8.35 </w:t>
            </w:r>
          </w:p>
        </w:tc>
        <w:tc>
          <w:tcPr>
            <w:tcW w:w="850" w:type="dxa"/>
            <w:vAlign w:val="center"/>
          </w:tcPr>
          <w:p w14:paraId="3F48B7DE" w14:textId="10B3ADC1" w:rsidR="008961CF" w:rsidRPr="009A70F3" w:rsidRDefault="008961CF" w:rsidP="008961C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-4.15 </w:t>
            </w:r>
          </w:p>
        </w:tc>
        <w:tc>
          <w:tcPr>
            <w:tcW w:w="851" w:type="dxa"/>
            <w:vAlign w:val="center"/>
          </w:tcPr>
          <w:p w14:paraId="63C29537" w14:textId="7FE130EB" w:rsidR="008961CF" w:rsidRPr="009A70F3" w:rsidRDefault="008961CF" w:rsidP="008961C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-0.54 </w:t>
            </w:r>
          </w:p>
        </w:tc>
      </w:tr>
      <w:tr w:rsidR="009A312D" w:rsidRPr="00825600" w14:paraId="0C03312F" w14:textId="77777777" w:rsidTr="00DE3561">
        <w:trPr>
          <w:trHeight w:val="70"/>
          <w:jc w:val="center"/>
        </w:trPr>
        <w:tc>
          <w:tcPr>
            <w:tcW w:w="1838" w:type="dxa"/>
            <w:vAlign w:val="center"/>
          </w:tcPr>
          <w:p w14:paraId="1EEEA147" w14:textId="77777777" w:rsidR="009A312D" w:rsidRPr="009A70F3" w:rsidRDefault="009A312D" w:rsidP="009A312D">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6E5D8C06" w14:textId="43ADD624" w:rsidR="009A312D" w:rsidRPr="009A70F3" w:rsidRDefault="009A312D" w:rsidP="009A312D">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851" w:type="dxa"/>
          </w:tcPr>
          <w:p w14:paraId="15D1A4A4" w14:textId="3E9E6B2B" w:rsidR="009A312D" w:rsidRPr="009A70F3" w:rsidRDefault="00BF49C4" w:rsidP="009A312D">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w:t>
            </w:r>
            <w:r>
              <w:rPr>
                <w:color w:val="000000" w:themeColor="text1"/>
                <w:kern w:val="2"/>
                <w:sz w:val="20"/>
                <w:szCs w:val="20"/>
              </w:rPr>
              <w:t>/A</w:t>
            </w:r>
          </w:p>
        </w:tc>
        <w:tc>
          <w:tcPr>
            <w:tcW w:w="850" w:type="dxa"/>
            <w:vAlign w:val="center"/>
          </w:tcPr>
          <w:p w14:paraId="26A5E5B2" w14:textId="375CEE6A" w:rsidR="009A312D" w:rsidRPr="009A70F3" w:rsidRDefault="009A312D" w:rsidP="009A312D">
            <w:pPr>
              <w:overflowPunct w:val="0"/>
              <w:autoSpaceDE/>
              <w:autoSpaceDN/>
              <w:adjustRightInd/>
              <w:snapToGrid/>
              <w:spacing w:beforeLines="30" w:before="72" w:after="0"/>
              <w:jc w:val="center"/>
              <w:textAlignment w:val="baseline"/>
              <w:rPr>
                <w:color w:val="000000" w:themeColor="text1"/>
                <w:kern w:val="2"/>
                <w:sz w:val="20"/>
                <w:szCs w:val="20"/>
              </w:rPr>
            </w:pPr>
            <w:r w:rsidRPr="009A312D">
              <w:rPr>
                <w:color w:val="000000" w:themeColor="text1"/>
                <w:kern w:val="2"/>
                <w:sz w:val="20"/>
                <w:szCs w:val="20"/>
              </w:rPr>
              <w:t xml:space="preserve">-3.91 </w:t>
            </w:r>
          </w:p>
        </w:tc>
        <w:tc>
          <w:tcPr>
            <w:tcW w:w="851" w:type="dxa"/>
            <w:vAlign w:val="center"/>
          </w:tcPr>
          <w:p w14:paraId="4569A765" w14:textId="5CEE9FB6" w:rsidR="009A312D" w:rsidRPr="009A70F3" w:rsidRDefault="009A312D" w:rsidP="009A312D">
            <w:pPr>
              <w:overflowPunct w:val="0"/>
              <w:autoSpaceDE/>
              <w:autoSpaceDN/>
              <w:adjustRightInd/>
              <w:snapToGrid/>
              <w:spacing w:beforeLines="30" w:before="72" w:after="0"/>
              <w:jc w:val="center"/>
              <w:textAlignment w:val="baseline"/>
              <w:rPr>
                <w:color w:val="000000" w:themeColor="text1"/>
                <w:kern w:val="2"/>
                <w:sz w:val="20"/>
                <w:szCs w:val="20"/>
              </w:rPr>
            </w:pPr>
            <w:r w:rsidRPr="009A312D">
              <w:rPr>
                <w:color w:val="000000" w:themeColor="text1"/>
                <w:kern w:val="2"/>
                <w:sz w:val="20"/>
                <w:szCs w:val="20"/>
              </w:rPr>
              <w:t xml:space="preserve">-0.20 </w:t>
            </w:r>
          </w:p>
        </w:tc>
      </w:tr>
    </w:tbl>
    <w:p w14:paraId="67EBA0FD" w14:textId="77777777" w:rsidR="00FA1817" w:rsidRDefault="00FA1817" w:rsidP="0069488F">
      <w:pPr>
        <w:rPr>
          <w:lang w:eastAsia="zh-CN"/>
        </w:rPr>
      </w:pPr>
    </w:p>
    <w:p w14:paraId="358BBC94" w14:textId="3CEBE9F1" w:rsidR="00262E35" w:rsidRDefault="00FA1817" w:rsidP="0069488F">
      <w:pPr>
        <w:rPr>
          <w:lang w:eastAsia="zh-CN"/>
        </w:rPr>
      </w:pPr>
      <w:r>
        <w:rPr>
          <w:lang w:eastAsia="zh-CN"/>
        </w:rPr>
        <w:t>Note. 4T is for gNB TX antenna port and 4R is for UE RX antenna port, so do the other cases.</w:t>
      </w:r>
    </w:p>
    <w:p w14:paraId="558BEDCA" w14:textId="77777777" w:rsidR="00FA1817" w:rsidRDefault="00FA1817" w:rsidP="0069488F">
      <w:pPr>
        <w:rPr>
          <w:lang w:eastAsia="zh-CN"/>
        </w:rPr>
      </w:pPr>
    </w:p>
    <w:p w14:paraId="0D687D3D" w14:textId="77777777" w:rsidR="0066659D" w:rsidRPr="00A21565" w:rsidRDefault="0066659D" w:rsidP="0066659D">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3</w:t>
      </w:r>
      <w:r w:rsidRPr="00A21565">
        <w:rPr>
          <w:b/>
        </w:rPr>
        <w:t xml:space="preserve">: </w:t>
      </w:r>
      <w:r>
        <w:rPr>
          <w:b/>
        </w:rPr>
        <w:t>Required SINR</w:t>
      </w:r>
      <w:r w:rsidRPr="00A21565">
        <w:rPr>
          <w:b/>
          <w:lang w:eastAsia="zh-CN"/>
        </w:rPr>
        <w:t xml:space="preserve"> for </w:t>
      </w:r>
      <w:r>
        <w:rPr>
          <w:b/>
        </w:rPr>
        <w:t>PDCCH</w:t>
      </w:r>
    </w:p>
    <w:tbl>
      <w:tblPr>
        <w:tblStyle w:val="10"/>
        <w:tblW w:w="3015" w:type="pct"/>
        <w:jc w:val="center"/>
        <w:tblLook w:val="04A0" w:firstRow="1" w:lastRow="0" w:firstColumn="1" w:lastColumn="0" w:noHBand="0" w:noVBand="1"/>
      </w:tblPr>
      <w:tblGrid>
        <w:gridCol w:w="2247"/>
        <w:gridCol w:w="1208"/>
        <w:gridCol w:w="1037"/>
        <w:gridCol w:w="1120"/>
      </w:tblGrid>
      <w:tr w:rsidR="0066659D" w:rsidRPr="00825600" w14:paraId="678353B8" w14:textId="77777777" w:rsidTr="00DE3561">
        <w:trPr>
          <w:trHeight w:val="351"/>
          <w:jc w:val="center"/>
        </w:trPr>
        <w:tc>
          <w:tcPr>
            <w:tcW w:w="2002" w:type="pct"/>
            <w:shd w:val="clear" w:color="auto" w:fill="A6A6A6" w:themeFill="background1" w:themeFillShade="A6"/>
            <w:vAlign w:val="center"/>
          </w:tcPr>
          <w:p w14:paraId="7C994175"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1076" w:type="pct"/>
            <w:shd w:val="clear" w:color="auto" w:fill="A6A6A6" w:themeFill="background1" w:themeFillShade="A6"/>
            <w:vAlign w:val="center"/>
          </w:tcPr>
          <w:p w14:paraId="1E711D77"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748430B9"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0E4E28E3"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66659D" w:rsidRPr="00825600" w14:paraId="1D333F8F" w14:textId="77777777" w:rsidTr="00DE3561">
        <w:trPr>
          <w:trHeight w:val="561"/>
          <w:jc w:val="center"/>
        </w:trPr>
        <w:tc>
          <w:tcPr>
            <w:tcW w:w="2002" w:type="pct"/>
          </w:tcPr>
          <w:p w14:paraId="342FB015"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2482E13C"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4C0778D6"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11.25</w:t>
            </w:r>
          </w:p>
        </w:tc>
        <w:tc>
          <w:tcPr>
            <w:tcW w:w="924" w:type="pct"/>
          </w:tcPr>
          <w:p w14:paraId="55B392DE"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8.27</w:t>
            </w:r>
          </w:p>
        </w:tc>
        <w:tc>
          <w:tcPr>
            <w:tcW w:w="998" w:type="pct"/>
          </w:tcPr>
          <w:p w14:paraId="6516226B"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4.78</w:t>
            </w:r>
          </w:p>
        </w:tc>
      </w:tr>
      <w:tr w:rsidR="0066659D" w:rsidRPr="00825600" w14:paraId="7ECD3BC1" w14:textId="77777777" w:rsidTr="00DE3561">
        <w:trPr>
          <w:trHeight w:val="561"/>
          <w:jc w:val="center"/>
        </w:trPr>
        <w:tc>
          <w:tcPr>
            <w:tcW w:w="2002" w:type="pct"/>
          </w:tcPr>
          <w:p w14:paraId="521A1EE0"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4F1F4D9E"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7EF182DB"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11.23</w:t>
            </w:r>
          </w:p>
        </w:tc>
        <w:tc>
          <w:tcPr>
            <w:tcW w:w="924" w:type="pct"/>
          </w:tcPr>
          <w:p w14:paraId="1236114F"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color w:val="000000" w:themeColor="text1"/>
                <w:kern w:val="2"/>
                <w:sz w:val="20"/>
                <w:szCs w:val="20"/>
              </w:rPr>
              <w:t>-8.19</w:t>
            </w:r>
          </w:p>
        </w:tc>
        <w:tc>
          <w:tcPr>
            <w:tcW w:w="998" w:type="pct"/>
          </w:tcPr>
          <w:p w14:paraId="3F42C004"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5.11</w:t>
            </w:r>
          </w:p>
        </w:tc>
      </w:tr>
      <w:tr w:rsidR="0066659D" w:rsidRPr="00825600" w14:paraId="0C4AA365" w14:textId="77777777" w:rsidTr="00DE3561">
        <w:trPr>
          <w:trHeight w:val="70"/>
          <w:jc w:val="center"/>
        </w:trPr>
        <w:tc>
          <w:tcPr>
            <w:tcW w:w="2002" w:type="pct"/>
            <w:vAlign w:val="center"/>
          </w:tcPr>
          <w:p w14:paraId="227A674E"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4CD9EF7B"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5FC51AD9" w14:textId="4591116F" w:rsidR="0066659D" w:rsidRPr="009A70F3" w:rsidRDefault="00BF49C4"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w:t>
            </w:r>
            <w:r>
              <w:rPr>
                <w:color w:val="000000" w:themeColor="text1"/>
                <w:kern w:val="2"/>
                <w:sz w:val="20"/>
                <w:szCs w:val="20"/>
              </w:rPr>
              <w:t>/A</w:t>
            </w:r>
          </w:p>
        </w:tc>
        <w:tc>
          <w:tcPr>
            <w:tcW w:w="924" w:type="pct"/>
          </w:tcPr>
          <w:p w14:paraId="27A3D684"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8.23</w:t>
            </w:r>
          </w:p>
        </w:tc>
        <w:tc>
          <w:tcPr>
            <w:tcW w:w="998" w:type="pct"/>
          </w:tcPr>
          <w:p w14:paraId="53695E11"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4.88</w:t>
            </w:r>
          </w:p>
        </w:tc>
      </w:tr>
    </w:tbl>
    <w:p w14:paraId="0D088A09" w14:textId="77777777" w:rsidR="0066659D" w:rsidRDefault="0066659D" w:rsidP="0069488F"/>
    <w:p w14:paraId="3B751EB5" w14:textId="73D6A92A" w:rsidR="0066659D" w:rsidRPr="00A21565" w:rsidRDefault="0066659D" w:rsidP="0066659D">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4</w:t>
      </w:r>
      <w:r w:rsidRPr="00A21565">
        <w:rPr>
          <w:b/>
        </w:rPr>
        <w:t xml:space="preserve">: </w:t>
      </w:r>
      <w:r>
        <w:rPr>
          <w:b/>
        </w:rPr>
        <w:t>Required SINR</w:t>
      </w:r>
      <w:r w:rsidRPr="00A21565">
        <w:rPr>
          <w:b/>
          <w:lang w:eastAsia="zh-CN"/>
        </w:rPr>
        <w:t xml:space="preserve"> for </w:t>
      </w:r>
      <w:r>
        <w:rPr>
          <w:b/>
        </w:rPr>
        <w:t>Msg2</w:t>
      </w:r>
    </w:p>
    <w:tbl>
      <w:tblPr>
        <w:tblStyle w:val="10"/>
        <w:tblW w:w="3015" w:type="pct"/>
        <w:jc w:val="center"/>
        <w:tblLook w:val="04A0" w:firstRow="1" w:lastRow="0" w:firstColumn="1" w:lastColumn="0" w:noHBand="0" w:noVBand="1"/>
      </w:tblPr>
      <w:tblGrid>
        <w:gridCol w:w="2247"/>
        <w:gridCol w:w="1208"/>
        <w:gridCol w:w="1037"/>
        <w:gridCol w:w="1120"/>
      </w:tblGrid>
      <w:tr w:rsidR="0066659D" w:rsidRPr="00825600" w14:paraId="58B41EBB" w14:textId="77777777" w:rsidTr="00DE3561">
        <w:trPr>
          <w:trHeight w:val="351"/>
          <w:jc w:val="center"/>
        </w:trPr>
        <w:tc>
          <w:tcPr>
            <w:tcW w:w="2002" w:type="pct"/>
            <w:shd w:val="clear" w:color="auto" w:fill="A6A6A6" w:themeFill="background1" w:themeFillShade="A6"/>
            <w:vAlign w:val="center"/>
          </w:tcPr>
          <w:p w14:paraId="1727E1D8"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1076" w:type="pct"/>
            <w:shd w:val="clear" w:color="auto" w:fill="A6A6A6" w:themeFill="background1" w:themeFillShade="A6"/>
            <w:vAlign w:val="center"/>
          </w:tcPr>
          <w:p w14:paraId="700FD802"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2ADEBBF0"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3DDCBFBA"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BF49C4" w:rsidRPr="00825600" w14:paraId="028F634B" w14:textId="77777777" w:rsidTr="00DE3561">
        <w:trPr>
          <w:trHeight w:val="561"/>
          <w:jc w:val="center"/>
        </w:trPr>
        <w:tc>
          <w:tcPr>
            <w:tcW w:w="2002" w:type="pct"/>
          </w:tcPr>
          <w:p w14:paraId="110BD5CF"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0E1632EE"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04AC87F1" w14:textId="28386F82"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6.82</w:t>
            </w:r>
          </w:p>
        </w:tc>
        <w:tc>
          <w:tcPr>
            <w:tcW w:w="924" w:type="pct"/>
          </w:tcPr>
          <w:p w14:paraId="69E7D3DB" w14:textId="181A95DC"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2.64</w:t>
            </w:r>
          </w:p>
        </w:tc>
        <w:tc>
          <w:tcPr>
            <w:tcW w:w="998" w:type="pct"/>
          </w:tcPr>
          <w:p w14:paraId="7DB7784F" w14:textId="4EF3E546"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2</w:t>
            </w:r>
            <w:r w:rsidRPr="00BD759A">
              <w:rPr>
                <w:color w:val="000000" w:themeColor="text1"/>
                <w:kern w:val="2"/>
                <w:sz w:val="20"/>
                <w:szCs w:val="20"/>
              </w:rPr>
              <w:t>.46</w:t>
            </w:r>
          </w:p>
        </w:tc>
      </w:tr>
      <w:tr w:rsidR="00BF49C4" w:rsidRPr="00825600" w14:paraId="16E7631E" w14:textId="77777777" w:rsidTr="00DE3561">
        <w:trPr>
          <w:trHeight w:val="561"/>
          <w:jc w:val="center"/>
        </w:trPr>
        <w:tc>
          <w:tcPr>
            <w:tcW w:w="2002" w:type="pct"/>
          </w:tcPr>
          <w:p w14:paraId="51E0D9A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lastRenderedPageBreak/>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3A0A0E3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2ECF65B0" w14:textId="7DAF8BC9"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8.36</w:t>
            </w:r>
          </w:p>
        </w:tc>
        <w:tc>
          <w:tcPr>
            <w:tcW w:w="924" w:type="pct"/>
          </w:tcPr>
          <w:p w14:paraId="657CDC63" w14:textId="5292AAA9"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4.89</w:t>
            </w:r>
          </w:p>
        </w:tc>
        <w:tc>
          <w:tcPr>
            <w:tcW w:w="998" w:type="pct"/>
          </w:tcPr>
          <w:p w14:paraId="021FBECD" w14:textId="5FA9ECFC"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0.59</w:t>
            </w:r>
          </w:p>
        </w:tc>
      </w:tr>
      <w:tr w:rsidR="00BF49C4" w:rsidRPr="00825600" w14:paraId="0D1740AE" w14:textId="77777777" w:rsidTr="00DE3561">
        <w:trPr>
          <w:trHeight w:val="70"/>
          <w:jc w:val="center"/>
        </w:trPr>
        <w:tc>
          <w:tcPr>
            <w:tcW w:w="2002" w:type="pct"/>
            <w:vAlign w:val="center"/>
          </w:tcPr>
          <w:p w14:paraId="45D2228F"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29849C5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5F6DBD7E" w14:textId="03C3A1FB"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w:t>
            </w:r>
            <w:r>
              <w:rPr>
                <w:color w:val="000000" w:themeColor="text1"/>
                <w:kern w:val="2"/>
                <w:sz w:val="20"/>
                <w:szCs w:val="20"/>
              </w:rPr>
              <w:t>/A</w:t>
            </w:r>
          </w:p>
        </w:tc>
        <w:tc>
          <w:tcPr>
            <w:tcW w:w="924" w:type="pct"/>
          </w:tcPr>
          <w:p w14:paraId="100B8476" w14:textId="26F5CEB6"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3.91</w:t>
            </w:r>
          </w:p>
        </w:tc>
        <w:tc>
          <w:tcPr>
            <w:tcW w:w="998" w:type="pct"/>
          </w:tcPr>
          <w:p w14:paraId="24E555BF" w14:textId="3F07F043"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0</w:t>
            </w:r>
            <w:r w:rsidRPr="00BD759A">
              <w:rPr>
                <w:color w:val="000000" w:themeColor="text1"/>
                <w:kern w:val="2"/>
                <w:sz w:val="20"/>
                <w:szCs w:val="20"/>
              </w:rPr>
              <w:t>.40</w:t>
            </w:r>
          </w:p>
        </w:tc>
      </w:tr>
    </w:tbl>
    <w:p w14:paraId="1BA4248F" w14:textId="77777777" w:rsidR="0066659D" w:rsidRDefault="0066659D" w:rsidP="0069488F"/>
    <w:p w14:paraId="143A2BD1" w14:textId="0E16BEEC" w:rsidR="0066659D" w:rsidRPr="00A21565" w:rsidRDefault="0066659D" w:rsidP="0066659D">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5</w:t>
      </w:r>
      <w:r w:rsidRPr="00A21565">
        <w:rPr>
          <w:b/>
        </w:rPr>
        <w:t xml:space="preserve">: </w:t>
      </w:r>
      <w:r>
        <w:rPr>
          <w:b/>
        </w:rPr>
        <w:t>Required SINR</w:t>
      </w:r>
      <w:r w:rsidRPr="00A21565">
        <w:rPr>
          <w:b/>
          <w:lang w:eastAsia="zh-CN"/>
        </w:rPr>
        <w:t xml:space="preserve"> for </w:t>
      </w:r>
      <w:r>
        <w:rPr>
          <w:b/>
        </w:rPr>
        <w:t>Msg4</w:t>
      </w:r>
    </w:p>
    <w:tbl>
      <w:tblPr>
        <w:tblStyle w:val="10"/>
        <w:tblW w:w="3015" w:type="pct"/>
        <w:jc w:val="center"/>
        <w:tblLook w:val="04A0" w:firstRow="1" w:lastRow="0" w:firstColumn="1" w:lastColumn="0" w:noHBand="0" w:noVBand="1"/>
      </w:tblPr>
      <w:tblGrid>
        <w:gridCol w:w="2247"/>
        <w:gridCol w:w="1208"/>
        <w:gridCol w:w="1037"/>
        <w:gridCol w:w="1120"/>
      </w:tblGrid>
      <w:tr w:rsidR="0066659D" w:rsidRPr="00825600" w14:paraId="66EA1975" w14:textId="77777777" w:rsidTr="00DE3561">
        <w:trPr>
          <w:trHeight w:val="351"/>
          <w:jc w:val="center"/>
        </w:trPr>
        <w:tc>
          <w:tcPr>
            <w:tcW w:w="2002" w:type="pct"/>
            <w:shd w:val="clear" w:color="auto" w:fill="A6A6A6" w:themeFill="background1" w:themeFillShade="A6"/>
            <w:vAlign w:val="center"/>
          </w:tcPr>
          <w:p w14:paraId="16AFB364"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1076" w:type="pct"/>
            <w:shd w:val="clear" w:color="auto" w:fill="A6A6A6" w:themeFill="background1" w:themeFillShade="A6"/>
            <w:vAlign w:val="center"/>
          </w:tcPr>
          <w:p w14:paraId="6D81BB39"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24F866E1"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688F923D"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BF49C4" w:rsidRPr="00825600" w14:paraId="0D10B43D" w14:textId="77777777" w:rsidTr="00DE3561">
        <w:trPr>
          <w:trHeight w:val="561"/>
          <w:jc w:val="center"/>
        </w:trPr>
        <w:tc>
          <w:tcPr>
            <w:tcW w:w="2002" w:type="pct"/>
          </w:tcPr>
          <w:p w14:paraId="3DDF7B8A"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41933566"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477462D8" w14:textId="4C14284D"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color w:val="000000" w:themeColor="text1"/>
                <w:kern w:val="2"/>
                <w:sz w:val="20"/>
                <w:szCs w:val="20"/>
              </w:rPr>
              <w:t>-8.12</w:t>
            </w:r>
          </w:p>
        </w:tc>
        <w:tc>
          <w:tcPr>
            <w:tcW w:w="924" w:type="pct"/>
          </w:tcPr>
          <w:p w14:paraId="5700DBAC" w14:textId="08D2E831"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4.88</w:t>
            </w:r>
          </w:p>
        </w:tc>
        <w:tc>
          <w:tcPr>
            <w:tcW w:w="998" w:type="pct"/>
          </w:tcPr>
          <w:p w14:paraId="56F84234" w14:textId="27D2E618"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1.0</w:t>
            </w:r>
          </w:p>
        </w:tc>
      </w:tr>
      <w:tr w:rsidR="00BF49C4" w:rsidRPr="00825600" w14:paraId="6AD4E4D6" w14:textId="77777777" w:rsidTr="00DE3561">
        <w:trPr>
          <w:trHeight w:val="561"/>
          <w:jc w:val="center"/>
        </w:trPr>
        <w:tc>
          <w:tcPr>
            <w:tcW w:w="2002" w:type="pct"/>
          </w:tcPr>
          <w:p w14:paraId="54DF387D"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1286F35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5E315772" w14:textId="6FFF8710"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color w:val="000000" w:themeColor="text1"/>
                <w:kern w:val="2"/>
                <w:sz w:val="20"/>
                <w:szCs w:val="20"/>
              </w:rPr>
              <w:t>-8.13</w:t>
            </w:r>
          </w:p>
        </w:tc>
        <w:tc>
          <w:tcPr>
            <w:tcW w:w="924" w:type="pct"/>
          </w:tcPr>
          <w:p w14:paraId="25F49545" w14:textId="06A8688E"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4.82</w:t>
            </w:r>
          </w:p>
        </w:tc>
        <w:tc>
          <w:tcPr>
            <w:tcW w:w="998" w:type="pct"/>
          </w:tcPr>
          <w:p w14:paraId="330F3E46" w14:textId="268BC6EE"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0.94</w:t>
            </w:r>
          </w:p>
        </w:tc>
      </w:tr>
      <w:tr w:rsidR="00BF49C4" w:rsidRPr="00825600" w14:paraId="150E5AF5" w14:textId="77777777" w:rsidTr="00DE3561">
        <w:trPr>
          <w:trHeight w:val="70"/>
          <w:jc w:val="center"/>
        </w:trPr>
        <w:tc>
          <w:tcPr>
            <w:tcW w:w="2002" w:type="pct"/>
            <w:vAlign w:val="center"/>
          </w:tcPr>
          <w:p w14:paraId="045BC4AE"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4F950015"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2230FA4D" w14:textId="3483E580"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N/A</w:t>
            </w:r>
          </w:p>
        </w:tc>
        <w:tc>
          <w:tcPr>
            <w:tcW w:w="924" w:type="pct"/>
          </w:tcPr>
          <w:p w14:paraId="4BFF1930" w14:textId="0D4D2971"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4.59</w:t>
            </w:r>
          </w:p>
        </w:tc>
        <w:tc>
          <w:tcPr>
            <w:tcW w:w="998" w:type="pct"/>
          </w:tcPr>
          <w:p w14:paraId="14762FA4" w14:textId="5C634559"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0.61</w:t>
            </w:r>
          </w:p>
        </w:tc>
      </w:tr>
    </w:tbl>
    <w:p w14:paraId="031B38A7" w14:textId="77777777" w:rsidR="0066659D" w:rsidRDefault="0066659D" w:rsidP="0069488F"/>
    <w:p w14:paraId="7B0BE619" w14:textId="4F8702BF" w:rsidR="00BB28CE" w:rsidRDefault="000B2FCD" w:rsidP="000B2FCD">
      <w:pPr>
        <w:pStyle w:val="Heading1"/>
        <w:numPr>
          <w:ilvl w:val="0"/>
          <w:numId w:val="32"/>
        </w:numPr>
        <w:rPr>
          <w:lang w:eastAsia="zh-CN"/>
        </w:rPr>
      </w:pPr>
      <w:bookmarkStart w:id="9" w:name="_GoBack"/>
      <w:bookmarkEnd w:id="9"/>
      <w:r>
        <w:rPr>
          <w:lang w:eastAsia="zh-CN"/>
        </w:rPr>
        <w:t>System level simulation assumptions for downlink SE evaluation</w:t>
      </w:r>
    </w:p>
    <w:p w14:paraId="2E408F38" w14:textId="4E2A5BF2" w:rsidR="002B3E33" w:rsidRDefault="002B3E33" w:rsidP="002B3E33">
      <w:pPr>
        <w:rPr>
          <w:lang w:eastAsia="zh-CN"/>
        </w:rPr>
      </w:pPr>
      <w:r>
        <w:rPr>
          <w:lang w:eastAsia="zh-CN"/>
        </w:rPr>
        <w:t>The simulation assumption</w:t>
      </w:r>
      <w:r w:rsidR="002555DF">
        <w:rPr>
          <w:lang w:eastAsia="zh-CN"/>
        </w:rPr>
        <w:t>s</w:t>
      </w:r>
      <w:r>
        <w:rPr>
          <w:lang w:eastAsia="zh-CN"/>
        </w:rPr>
        <w:t xml:space="preserve"> of </w:t>
      </w:r>
      <w:r w:rsidR="00E431FA">
        <w:rPr>
          <w:lang w:eastAsia="zh-CN"/>
        </w:rPr>
        <w:t>system</w:t>
      </w:r>
      <w:r>
        <w:rPr>
          <w:lang w:eastAsia="zh-CN"/>
        </w:rPr>
        <w:t xml:space="preserve"> level simulation for </w:t>
      </w:r>
      <w:r w:rsidR="00E431FA">
        <w:rPr>
          <w:lang w:eastAsia="zh-CN"/>
        </w:rPr>
        <w:t xml:space="preserve">downlink spectrum efficiency evaluation </w:t>
      </w:r>
      <w:r w:rsidR="002555DF">
        <w:rPr>
          <w:lang w:eastAsia="zh-CN"/>
        </w:rPr>
        <w:t xml:space="preserve">are </w:t>
      </w:r>
      <w:r>
        <w:rPr>
          <w:lang w:eastAsia="zh-CN"/>
        </w:rPr>
        <w:t>provided in Table</w:t>
      </w:r>
      <w:r w:rsidRPr="001F38A2">
        <w:rPr>
          <w:b/>
          <w:sz w:val="18"/>
          <w:lang w:eastAsia="zh-CN"/>
        </w:rPr>
        <w:t xml:space="preserve"> </w:t>
      </w:r>
      <w:r>
        <w:rPr>
          <w:b/>
          <w:sz w:val="20"/>
          <w:lang w:eastAsia="zh-CN"/>
        </w:rPr>
        <w:t>A</w:t>
      </w:r>
      <w:r w:rsidR="00E431FA">
        <w:rPr>
          <w:b/>
          <w:sz w:val="20"/>
          <w:lang w:eastAsia="zh-CN"/>
        </w:rPr>
        <w:t>3</w:t>
      </w:r>
      <w:r w:rsidRPr="0069488F">
        <w:rPr>
          <w:b/>
          <w:sz w:val="20"/>
          <w:lang w:eastAsia="zh-CN"/>
        </w:rPr>
        <w:t>-</w:t>
      </w:r>
      <w:r w:rsidR="00BB28CE">
        <w:rPr>
          <w:b/>
          <w:sz w:val="20"/>
          <w:lang w:eastAsia="zh-CN"/>
        </w:rPr>
        <w:t>1</w:t>
      </w:r>
      <w:r>
        <w:rPr>
          <w:lang w:eastAsia="zh-CN"/>
        </w:rPr>
        <w:t>.</w:t>
      </w:r>
    </w:p>
    <w:p w14:paraId="22C93D67" w14:textId="2A2850BD" w:rsidR="00AB761A" w:rsidRDefault="00AB761A" w:rsidP="00AB761A">
      <w:pPr>
        <w:pStyle w:val="ListParagraph"/>
        <w:ind w:firstLineChars="0" w:firstLine="0"/>
        <w:jc w:val="center"/>
        <w:rPr>
          <w:b/>
          <w:sz w:val="20"/>
          <w:szCs w:val="20"/>
          <w:lang w:eastAsia="zh-CN"/>
        </w:rPr>
      </w:pPr>
      <w:r>
        <w:rPr>
          <w:b/>
          <w:sz w:val="20"/>
          <w:szCs w:val="20"/>
          <w:lang w:eastAsia="zh-CN"/>
        </w:rPr>
        <w:t>Table A</w:t>
      </w:r>
      <w:r w:rsidR="00E431FA">
        <w:rPr>
          <w:b/>
          <w:sz w:val="20"/>
          <w:szCs w:val="20"/>
          <w:lang w:eastAsia="zh-CN"/>
        </w:rPr>
        <w:t>3</w:t>
      </w:r>
      <w:r>
        <w:rPr>
          <w:b/>
          <w:sz w:val="20"/>
          <w:szCs w:val="20"/>
          <w:lang w:eastAsia="zh-CN"/>
        </w:rPr>
        <w:t>-</w:t>
      </w:r>
      <w:r w:rsidR="00BB28CE">
        <w:rPr>
          <w:b/>
          <w:sz w:val="20"/>
          <w:szCs w:val="20"/>
          <w:lang w:eastAsia="zh-CN"/>
        </w:rPr>
        <w:t>1</w:t>
      </w:r>
      <w:r w:rsidRPr="002722AF">
        <w:rPr>
          <w:b/>
          <w:sz w:val="20"/>
          <w:szCs w:val="20"/>
          <w:lang w:eastAsia="zh-CN"/>
        </w:rPr>
        <w:t xml:space="preserve">. The simulation assumption </w:t>
      </w:r>
      <w:r w:rsidR="004A67BF">
        <w:rPr>
          <w:b/>
          <w:sz w:val="20"/>
          <w:szCs w:val="20"/>
          <w:lang w:eastAsia="zh-CN"/>
        </w:rPr>
        <w:t>of link level simulation for PDS</w:t>
      </w:r>
      <w:r w:rsidRPr="002722AF">
        <w:rPr>
          <w:b/>
          <w:sz w:val="20"/>
          <w:szCs w:val="20"/>
          <w:lang w:eastAsia="zh-CN"/>
        </w:rPr>
        <w:t>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820"/>
      </w:tblGrid>
      <w:tr w:rsidR="005510F9" w:rsidRPr="007867F0" w14:paraId="7071DABF"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9D487B" w14:textId="77777777" w:rsidR="005510F9" w:rsidRPr="007867F0" w:rsidRDefault="005510F9" w:rsidP="00144E58">
            <w:pPr>
              <w:ind w:left="720" w:hanging="720"/>
              <w:jc w:val="center"/>
              <w:rPr>
                <w:b/>
                <w:bCs/>
                <w:szCs w:val="20"/>
              </w:rPr>
            </w:pPr>
            <w:r w:rsidRPr="007867F0">
              <w:rPr>
                <w:b/>
                <w:bCs/>
                <w:szCs w:val="20"/>
              </w:rPr>
              <w:t>Parameters</w:t>
            </w:r>
          </w:p>
        </w:tc>
        <w:tc>
          <w:tcPr>
            <w:tcW w:w="48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5F26DF9" w14:textId="77777777" w:rsidR="005510F9" w:rsidRPr="007867F0" w:rsidRDefault="005510F9" w:rsidP="00144E58">
            <w:pPr>
              <w:ind w:left="720" w:hanging="720"/>
              <w:jc w:val="center"/>
              <w:rPr>
                <w:b/>
                <w:bCs/>
                <w:szCs w:val="20"/>
              </w:rPr>
            </w:pPr>
            <w:r w:rsidRPr="007867F0">
              <w:rPr>
                <w:b/>
                <w:bCs/>
                <w:szCs w:val="20"/>
              </w:rPr>
              <w:t>Value</w:t>
            </w:r>
          </w:p>
        </w:tc>
      </w:tr>
      <w:tr w:rsidR="005510F9" w:rsidRPr="007867F0" w14:paraId="78EE5B6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AE1C3CD"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Layout</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2217766" w14:textId="77777777" w:rsidR="005510F9" w:rsidRPr="005510F9" w:rsidRDefault="005510F9" w:rsidP="005510F9">
            <w:pPr>
              <w:overflowPunct w:val="0"/>
              <w:autoSpaceDE/>
              <w:autoSpaceDN/>
              <w:adjustRightInd/>
              <w:snapToGrid/>
              <w:spacing w:after="0"/>
              <w:textAlignment w:val="baseline"/>
              <w:rPr>
                <w:color w:val="000000" w:themeColor="text1"/>
                <w:kern w:val="2"/>
                <w:sz w:val="20"/>
                <w:szCs w:val="20"/>
              </w:rPr>
            </w:pPr>
            <w:r w:rsidRPr="005510F9">
              <w:rPr>
                <w:color w:val="000000" w:themeColor="text1"/>
                <w:kern w:val="2"/>
                <w:sz w:val="20"/>
                <w:szCs w:val="20"/>
              </w:rPr>
              <w:t>Single layer - Macro layer: Hex. Grid</w:t>
            </w:r>
          </w:p>
        </w:tc>
      </w:tr>
      <w:tr w:rsidR="005510F9" w:rsidRPr="007867F0" w14:paraId="1F1B8254"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B361021"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Inter-BS distance</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415B05C" w14:textId="4B2061E6" w:rsidR="005510F9" w:rsidRPr="005510F9" w:rsidRDefault="00F5596F"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5</w:t>
            </w:r>
            <w:r w:rsidR="005510F9" w:rsidRPr="005510F9">
              <w:rPr>
                <w:color w:val="000000" w:themeColor="text1"/>
                <w:kern w:val="2"/>
                <w:sz w:val="20"/>
                <w:szCs w:val="20"/>
                <w:lang w:eastAsia="zh-CN"/>
              </w:rPr>
              <w:t>00 m(Dense Urban)</w:t>
            </w:r>
            <w:r w:rsidR="005510F9" w:rsidRPr="005510F9">
              <w:rPr>
                <w:color w:val="000000" w:themeColor="text1"/>
                <w:kern w:val="2"/>
                <w:sz w:val="20"/>
                <w:szCs w:val="20"/>
                <w:lang w:eastAsia="zh-CN"/>
              </w:rPr>
              <w:t>、</w:t>
            </w:r>
            <w:r w:rsidR="005510F9" w:rsidRPr="005510F9">
              <w:rPr>
                <w:color w:val="000000" w:themeColor="text1"/>
                <w:kern w:val="2"/>
                <w:sz w:val="20"/>
                <w:szCs w:val="20"/>
                <w:lang w:eastAsia="zh-CN"/>
              </w:rPr>
              <w:t>1732 m(</w:t>
            </w:r>
            <w:r w:rsidR="005510F9" w:rsidRPr="005510F9">
              <w:rPr>
                <w:rFonts w:hint="eastAsia"/>
                <w:color w:val="000000" w:themeColor="text1"/>
                <w:kern w:val="2"/>
                <w:sz w:val="20"/>
                <w:szCs w:val="20"/>
              </w:rPr>
              <w:t>rural</w:t>
            </w:r>
            <w:r w:rsidR="005510F9" w:rsidRPr="005510F9">
              <w:rPr>
                <w:color w:val="000000" w:themeColor="text1"/>
                <w:kern w:val="2"/>
                <w:sz w:val="20"/>
                <w:szCs w:val="20"/>
                <w:lang w:eastAsia="zh-CN"/>
              </w:rPr>
              <w:t>)</w:t>
            </w:r>
          </w:p>
        </w:tc>
      </w:tr>
      <w:tr w:rsidR="005510F9" w:rsidRPr="007867F0" w14:paraId="5EF22587"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D63A03C" w14:textId="2DBDE4BF" w:rsidR="005510F9" w:rsidRPr="005510F9" w:rsidRDefault="0052387A"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Scenario and</w:t>
            </w:r>
            <w:r w:rsidR="005510F9" w:rsidRPr="005510F9">
              <w:rPr>
                <w:color w:val="000000" w:themeColor="text1"/>
                <w:kern w:val="2"/>
                <w:sz w:val="20"/>
                <w:szCs w:val="20"/>
                <w:lang w:eastAsia="zh-CN"/>
              </w:rPr>
              <w:t xml:space="preserve"> frequency</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C3B6DDB" w14:textId="0AE5DAE3" w:rsidR="005510F9" w:rsidRPr="005510F9" w:rsidRDefault="005510F9" w:rsidP="005510F9">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D</w:t>
            </w:r>
            <w:r>
              <w:rPr>
                <w:color w:val="000000" w:themeColor="text1"/>
                <w:kern w:val="2"/>
                <w:sz w:val="20"/>
                <w:szCs w:val="20"/>
              </w:rPr>
              <w:t>ense Uran</w:t>
            </w:r>
            <w:r w:rsidRPr="005510F9">
              <w:rPr>
                <w:color w:val="000000" w:themeColor="text1"/>
                <w:kern w:val="2"/>
                <w:sz w:val="20"/>
                <w:szCs w:val="20"/>
              </w:rPr>
              <w:t>:</w:t>
            </w:r>
            <w:r>
              <w:rPr>
                <w:color w:val="000000" w:themeColor="text1"/>
                <w:kern w:val="2"/>
                <w:sz w:val="20"/>
                <w:szCs w:val="20"/>
              </w:rPr>
              <w:t>2.6</w:t>
            </w:r>
            <w:r w:rsidR="00373652">
              <w:rPr>
                <w:color w:val="000000" w:themeColor="text1"/>
                <w:kern w:val="2"/>
                <w:sz w:val="20"/>
                <w:szCs w:val="20"/>
              </w:rPr>
              <w:t xml:space="preserve"> </w:t>
            </w:r>
            <w:r>
              <w:rPr>
                <w:color w:val="000000" w:themeColor="text1"/>
                <w:kern w:val="2"/>
                <w:sz w:val="20"/>
                <w:szCs w:val="20"/>
              </w:rPr>
              <w:t>GHz (</w:t>
            </w:r>
            <w:r w:rsidRPr="005510F9">
              <w:rPr>
                <w:color w:val="000000" w:themeColor="text1"/>
                <w:kern w:val="2"/>
                <w:sz w:val="20"/>
                <w:szCs w:val="20"/>
              </w:rPr>
              <w:t>TDD</w:t>
            </w:r>
            <w:r>
              <w:rPr>
                <w:color w:val="000000" w:themeColor="text1"/>
                <w:kern w:val="2"/>
                <w:sz w:val="20"/>
                <w:szCs w:val="20"/>
              </w:rPr>
              <w:t>)</w:t>
            </w:r>
          </w:p>
        </w:tc>
      </w:tr>
      <w:tr w:rsidR="005510F9" w:rsidRPr="007867F0" w14:paraId="4F992E0D" w14:textId="77777777" w:rsidTr="005510F9">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A968403" w14:textId="65A09B90" w:rsidR="005510F9" w:rsidRPr="005510F9" w:rsidRDefault="00F42E24"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system</w:t>
            </w:r>
            <w:r w:rsidR="005510F9" w:rsidRPr="005510F9">
              <w:rPr>
                <w:color w:val="000000" w:themeColor="text1"/>
                <w:kern w:val="2"/>
                <w:sz w:val="20"/>
                <w:szCs w:val="20"/>
                <w:lang w:eastAsia="zh-CN"/>
              </w:rPr>
              <w:t xml:space="preserve"> bandwidth</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B532402" w14:textId="10602E8F" w:rsidR="005510F9" w:rsidRPr="005510F9" w:rsidRDefault="00D819B6"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100</w:t>
            </w:r>
            <w:r w:rsidR="005510F9" w:rsidRPr="005510F9">
              <w:rPr>
                <w:color w:val="000000" w:themeColor="text1"/>
                <w:kern w:val="2"/>
                <w:sz w:val="20"/>
                <w:szCs w:val="20"/>
                <w:lang w:eastAsia="zh-CN"/>
              </w:rPr>
              <w:t xml:space="preserve"> MHz</w:t>
            </w:r>
          </w:p>
        </w:tc>
      </w:tr>
      <w:tr w:rsidR="006B2E78" w:rsidRPr="007867F0" w14:paraId="127DFD88" w14:textId="77777777" w:rsidTr="005510F9">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D71B43" w14:textId="5EEE880F" w:rsidR="006B2E78" w:rsidRPr="005510F9" w:rsidRDefault="00CB05D8" w:rsidP="00CB05D8">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w:t>
            </w:r>
            <w:r w:rsidR="00502D99">
              <w:rPr>
                <w:color w:val="000000" w:themeColor="text1"/>
                <w:kern w:val="2"/>
                <w:sz w:val="20"/>
                <w:szCs w:val="20"/>
                <w:lang w:eastAsia="zh-CN"/>
              </w:rPr>
              <w:t xml:space="preserve">cheduled </w:t>
            </w:r>
            <w:r w:rsidR="00F42E24">
              <w:rPr>
                <w:color w:val="000000" w:themeColor="text1"/>
                <w:kern w:val="2"/>
                <w:sz w:val="20"/>
                <w:szCs w:val="20"/>
                <w:lang w:eastAsia="zh-CN"/>
              </w:rPr>
              <w:t>UE</w:t>
            </w:r>
            <w:r w:rsidR="006B2E78">
              <w:rPr>
                <w:color w:val="000000" w:themeColor="text1"/>
                <w:kern w:val="2"/>
                <w:sz w:val="20"/>
                <w:szCs w:val="20"/>
                <w:lang w:eastAsia="zh-CN"/>
              </w:rPr>
              <w:t xml:space="preserve"> </w:t>
            </w:r>
            <w:r w:rsidR="006B2E78" w:rsidRPr="005510F9">
              <w:rPr>
                <w:color w:val="000000" w:themeColor="text1"/>
                <w:kern w:val="2"/>
                <w:sz w:val="20"/>
                <w:szCs w:val="20"/>
                <w:lang w:eastAsia="zh-CN"/>
              </w:rPr>
              <w:t xml:space="preserve"> bandwidth</w:t>
            </w:r>
            <w:r w:rsidR="00502D99">
              <w:rPr>
                <w:color w:val="000000" w:themeColor="text1"/>
                <w:kern w:val="2"/>
                <w:sz w:val="20"/>
                <w:szCs w:val="20"/>
                <w:lang w:eastAsia="zh-CN"/>
              </w:rPr>
              <w:t xml:space="preserve"> </w:t>
            </w:r>
          </w:p>
        </w:tc>
        <w:tc>
          <w:tcPr>
            <w:tcW w:w="4820" w:type="dxa"/>
            <w:tcBorders>
              <w:top w:val="single" w:sz="4" w:space="0" w:color="auto"/>
              <w:left w:val="single" w:sz="4" w:space="0" w:color="auto"/>
              <w:bottom w:val="single" w:sz="4" w:space="0" w:color="auto"/>
              <w:right w:val="single" w:sz="4" w:space="0" w:color="auto"/>
            </w:tcBorders>
            <w:vAlign w:val="center"/>
          </w:tcPr>
          <w:p w14:paraId="563D8E03" w14:textId="4D75B1F4" w:rsidR="006B2E78" w:rsidRPr="005510F9" w:rsidRDefault="006B2E78" w:rsidP="00CB05D8">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r w:rsidR="00F42E24">
              <w:rPr>
                <w:color w:val="000000" w:themeColor="text1"/>
                <w:kern w:val="2"/>
                <w:sz w:val="20"/>
                <w:szCs w:val="20"/>
                <w:lang w:eastAsia="zh-CN"/>
              </w:rPr>
              <w:t xml:space="preserve"> for both reference UE and </w:t>
            </w:r>
            <w:proofErr w:type="spellStart"/>
            <w:r w:rsidR="00F42E24">
              <w:rPr>
                <w:color w:val="000000" w:themeColor="text1"/>
                <w:kern w:val="2"/>
                <w:sz w:val="20"/>
                <w:szCs w:val="20"/>
                <w:lang w:eastAsia="zh-CN"/>
              </w:rPr>
              <w:t>RedCap</w:t>
            </w:r>
            <w:proofErr w:type="spellEnd"/>
            <w:r w:rsidR="00F42E24">
              <w:rPr>
                <w:color w:val="000000" w:themeColor="text1"/>
                <w:kern w:val="2"/>
                <w:sz w:val="20"/>
                <w:szCs w:val="20"/>
                <w:lang w:eastAsia="zh-CN"/>
              </w:rPr>
              <w:t xml:space="preserve"> UE</w:t>
            </w:r>
            <w:r w:rsidR="009714D7">
              <w:rPr>
                <w:color w:val="000000" w:themeColor="text1"/>
                <w:kern w:val="2"/>
                <w:sz w:val="20"/>
                <w:szCs w:val="20"/>
                <w:lang w:eastAsia="zh-CN"/>
              </w:rPr>
              <w:t>.</w:t>
            </w:r>
            <w:r w:rsidR="00CB05D8">
              <w:rPr>
                <w:color w:val="000000" w:themeColor="text1"/>
                <w:kern w:val="2"/>
                <w:sz w:val="20"/>
                <w:szCs w:val="20"/>
                <w:lang w:eastAsia="zh-CN"/>
              </w:rPr>
              <w:t>*</w:t>
            </w:r>
            <w:r w:rsidR="009714D7">
              <w:rPr>
                <w:color w:val="000000" w:themeColor="text1"/>
                <w:kern w:val="2"/>
                <w:sz w:val="20"/>
                <w:szCs w:val="20"/>
                <w:lang w:eastAsia="zh-CN"/>
              </w:rPr>
              <w:t>.</w:t>
            </w:r>
          </w:p>
        </w:tc>
      </w:tr>
      <w:tr w:rsidR="005510F9" w:rsidRPr="007867F0" w14:paraId="22B0F775"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28893F2"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SCS </w:t>
            </w:r>
          </w:p>
        </w:tc>
        <w:tc>
          <w:tcPr>
            <w:tcW w:w="4820" w:type="dxa"/>
            <w:tcBorders>
              <w:top w:val="single" w:sz="4" w:space="0" w:color="auto"/>
              <w:left w:val="single" w:sz="4" w:space="0" w:color="auto"/>
              <w:bottom w:val="single" w:sz="4" w:space="0" w:color="auto"/>
              <w:right w:val="single" w:sz="4" w:space="0" w:color="auto"/>
            </w:tcBorders>
            <w:vAlign w:val="center"/>
          </w:tcPr>
          <w:p w14:paraId="0CA081FC" w14:textId="394EC473"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30</w:t>
            </w:r>
            <w:r>
              <w:rPr>
                <w:color w:val="000000" w:themeColor="text1"/>
                <w:kern w:val="2"/>
                <w:sz w:val="20"/>
                <w:szCs w:val="20"/>
              </w:rPr>
              <w:t xml:space="preserve"> </w:t>
            </w:r>
            <w:r w:rsidRPr="005510F9">
              <w:rPr>
                <w:color w:val="000000" w:themeColor="text1"/>
                <w:kern w:val="2"/>
                <w:sz w:val="20"/>
                <w:szCs w:val="20"/>
              </w:rPr>
              <w:t>kHz for TDD</w:t>
            </w:r>
          </w:p>
          <w:p w14:paraId="04A75693" w14:textId="1DD34E0A"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rPr>
              <w:t>15</w:t>
            </w:r>
            <w:r>
              <w:rPr>
                <w:color w:val="000000" w:themeColor="text1"/>
                <w:kern w:val="2"/>
                <w:sz w:val="20"/>
                <w:szCs w:val="20"/>
              </w:rPr>
              <w:t xml:space="preserve"> </w:t>
            </w:r>
            <w:r w:rsidRPr="005510F9">
              <w:rPr>
                <w:color w:val="000000" w:themeColor="text1"/>
                <w:kern w:val="2"/>
                <w:sz w:val="20"/>
                <w:szCs w:val="20"/>
              </w:rPr>
              <w:t>kHz for FDD</w:t>
            </w:r>
          </w:p>
        </w:tc>
      </w:tr>
      <w:tr w:rsidR="005510F9" w:rsidRPr="007867F0" w14:paraId="34DAEC4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A1203DD"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Channel model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02B369D" w14:textId="0FBEEED0"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3D</w:t>
            </w:r>
            <w:r>
              <w:rPr>
                <w:color w:val="000000" w:themeColor="text1"/>
                <w:kern w:val="2"/>
                <w:sz w:val="20"/>
                <w:szCs w:val="20"/>
                <w:lang w:eastAsia="zh-CN"/>
              </w:rPr>
              <w:t>Uma for DU</w:t>
            </w:r>
            <w:r w:rsidRPr="005510F9">
              <w:rPr>
                <w:color w:val="000000" w:themeColor="text1"/>
                <w:kern w:val="2"/>
                <w:sz w:val="20"/>
                <w:szCs w:val="20"/>
                <w:lang w:eastAsia="zh-CN"/>
              </w:rPr>
              <w:t>、</w:t>
            </w:r>
            <w:r w:rsidRPr="005510F9">
              <w:rPr>
                <w:rFonts w:hint="eastAsia"/>
                <w:color w:val="000000" w:themeColor="text1"/>
                <w:kern w:val="2"/>
                <w:sz w:val="20"/>
                <w:szCs w:val="20"/>
              </w:rPr>
              <w:t>3</w:t>
            </w:r>
            <w:r w:rsidRPr="005510F9">
              <w:rPr>
                <w:color w:val="000000" w:themeColor="text1"/>
                <w:kern w:val="2"/>
                <w:sz w:val="20"/>
                <w:szCs w:val="20"/>
              </w:rPr>
              <w:t>DRma</w:t>
            </w:r>
            <w:r>
              <w:rPr>
                <w:color w:val="000000" w:themeColor="text1"/>
                <w:kern w:val="2"/>
                <w:sz w:val="20"/>
                <w:szCs w:val="20"/>
              </w:rPr>
              <w:t xml:space="preserve"> for Rural</w:t>
            </w:r>
          </w:p>
        </w:tc>
      </w:tr>
      <w:tr w:rsidR="0052387A" w:rsidRPr="007867F0" w14:paraId="564583B0" w14:textId="77777777" w:rsidTr="00B62843">
        <w:trPr>
          <w:trHeight w:val="289"/>
          <w:jc w:val="center"/>
        </w:trPr>
        <w:tc>
          <w:tcPr>
            <w:tcW w:w="2405" w:type="dxa"/>
            <w:tcBorders>
              <w:top w:val="single" w:sz="4" w:space="0" w:color="auto"/>
              <w:left w:val="single" w:sz="4" w:space="0" w:color="auto"/>
              <w:bottom w:val="single" w:sz="4" w:space="0" w:color="auto"/>
              <w:right w:val="single" w:sz="4" w:space="0" w:color="auto"/>
            </w:tcBorders>
          </w:tcPr>
          <w:p w14:paraId="4DA7C91F" w14:textId="7CAC0FA6" w:rsidR="0052387A" w:rsidRPr="005510F9" w:rsidRDefault="0052387A" w:rsidP="0052387A">
            <w:pPr>
              <w:autoSpaceDE/>
              <w:autoSpaceDN/>
              <w:adjustRightInd/>
              <w:snapToGrid/>
              <w:spacing w:after="0"/>
              <w:rPr>
                <w:color w:val="000000" w:themeColor="text1"/>
                <w:kern w:val="2"/>
                <w:sz w:val="20"/>
                <w:szCs w:val="20"/>
                <w:lang w:eastAsia="zh-CN"/>
              </w:rPr>
            </w:pPr>
            <w:r w:rsidRPr="00BD2144">
              <w:rPr>
                <w:rFonts w:ascii="Calibri" w:hAnsi="Calibri" w:cs="Calibri"/>
              </w:rPr>
              <w:t>UE distribution</w:t>
            </w:r>
          </w:p>
        </w:tc>
        <w:tc>
          <w:tcPr>
            <w:tcW w:w="4820" w:type="dxa"/>
            <w:tcBorders>
              <w:top w:val="single" w:sz="4" w:space="0" w:color="auto"/>
              <w:left w:val="single" w:sz="4" w:space="0" w:color="auto"/>
              <w:bottom w:val="single" w:sz="4" w:space="0" w:color="auto"/>
              <w:right w:val="single" w:sz="4" w:space="0" w:color="auto"/>
            </w:tcBorders>
          </w:tcPr>
          <w:p w14:paraId="38DB75DD" w14:textId="320E36D2" w:rsidR="0052387A" w:rsidRPr="005510F9" w:rsidRDefault="0052387A" w:rsidP="0052387A">
            <w:pPr>
              <w:autoSpaceDE/>
              <w:autoSpaceDN/>
              <w:adjustRightInd/>
              <w:snapToGrid/>
              <w:spacing w:before="20" w:after="0" w:line="276" w:lineRule="auto"/>
              <w:ind w:right="-157"/>
              <w:jc w:val="left"/>
              <w:rPr>
                <w:color w:val="000000" w:themeColor="text1"/>
                <w:kern w:val="2"/>
                <w:sz w:val="20"/>
                <w:szCs w:val="20"/>
                <w:lang w:eastAsia="zh-CN"/>
              </w:rPr>
            </w:pPr>
            <w:r w:rsidRPr="00BD2144">
              <w:rPr>
                <w:rFonts w:ascii="Calibri" w:hAnsi="Calibri" w:cs="Calibri"/>
              </w:rPr>
              <w:t>20% Outdoor in cars: 30km/h,</w:t>
            </w:r>
            <w:r w:rsidRPr="00BD2144">
              <w:rPr>
                <w:rFonts w:ascii="Calibri" w:hAnsi="Calibri" w:cs="Calibri"/>
              </w:rPr>
              <w:br/>
              <w:t>80% Indoor in houses: 3km/h</w:t>
            </w:r>
          </w:p>
        </w:tc>
      </w:tr>
      <w:tr w:rsidR="0052387A" w:rsidRPr="007867F0" w14:paraId="6639BEDC"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3D9E010" w14:textId="77777777" w:rsidR="0052387A" w:rsidRPr="005510F9" w:rsidRDefault="0052387A" w:rsidP="0052387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BS antenna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18759996" w14:textId="4D501661"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192</w:t>
            </w:r>
            <w:r>
              <w:rPr>
                <w:color w:val="000000" w:themeColor="text1"/>
                <w:kern w:val="2"/>
                <w:sz w:val="20"/>
                <w:szCs w:val="20"/>
              </w:rPr>
              <w:t>*</w:t>
            </w:r>
          </w:p>
          <w:p w14:paraId="7291C5D0" w14:textId="48614AA3"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w:t>
            </w:r>
            <w:proofErr w:type="spellStart"/>
            <w:r w:rsidRPr="005510F9">
              <w:rPr>
                <w:color w:val="000000" w:themeColor="text1"/>
                <w:kern w:val="2"/>
                <w:sz w:val="20"/>
                <w:szCs w:val="20"/>
              </w:rPr>
              <w:t>M,N,P,Mg,Ng;Mp,Np</w:t>
            </w:r>
            <w:proofErr w:type="spellEnd"/>
            <w:r w:rsidRPr="005510F9">
              <w:rPr>
                <w:color w:val="000000" w:themeColor="text1"/>
                <w:kern w:val="2"/>
                <w:sz w:val="20"/>
                <w:szCs w:val="20"/>
              </w:rPr>
              <w:t>)</w:t>
            </w:r>
          </w:p>
          <w:p w14:paraId="13635ED5" w14:textId="7A9CD269" w:rsidR="0052387A" w:rsidRPr="005510F9" w:rsidRDefault="0052387A" w:rsidP="00464238">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 (12,8,2,1,1;1,1) for </w:t>
            </w:r>
            <w:r w:rsidRPr="005510F9">
              <w:rPr>
                <w:rFonts w:hint="eastAsia"/>
                <w:color w:val="000000" w:themeColor="text1"/>
                <w:kern w:val="2"/>
                <w:sz w:val="20"/>
                <w:szCs w:val="20"/>
              </w:rPr>
              <w:t xml:space="preserve"> 2</w:t>
            </w:r>
            <w:r w:rsidRPr="005510F9">
              <w:rPr>
                <w:color w:val="000000" w:themeColor="text1"/>
                <w:kern w:val="2"/>
                <w:sz w:val="20"/>
                <w:szCs w:val="20"/>
              </w:rPr>
              <w:t>.6GHz TDD</w:t>
            </w:r>
          </w:p>
        </w:tc>
      </w:tr>
      <w:tr w:rsidR="0052387A" w:rsidRPr="007867F0" w14:paraId="0A4D486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5BE193" w14:textId="79FCEF6E" w:rsidR="0052387A" w:rsidRPr="005510F9" w:rsidRDefault="0052387A" w:rsidP="0052387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BS </w:t>
            </w:r>
            <w:proofErr w:type="spellStart"/>
            <w:r>
              <w:rPr>
                <w:color w:val="000000" w:themeColor="text1"/>
                <w:kern w:val="2"/>
                <w:sz w:val="20"/>
                <w:szCs w:val="20"/>
                <w:lang w:eastAsia="zh-CN"/>
              </w:rPr>
              <w:t>TRx</w:t>
            </w:r>
            <w:r w:rsidRPr="005510F9">
              <w:rPr>
                <w:color w:val="000000" w:themeColor="text1"/>
                <w:kern w:val="2"/>
                <w:sz w:val="20"/>
                <w:szCs w:val="20"/>
                <w:lang w:eastAsia="zh-CN"/>
              </w:rPr>
              <w:t>U</w:t>
            </w:r>
            <w:proofErr w:type="spellEnd"/>
            <w:r w:rsidRPr="005510F9">
              <w:rPr>
                <w:color w:val="000000" w:themeColor="text1"/>
                <w:kern w:val="2"/>
                <w:sz w:val="20"/>
                <w:szCs w:val="20"/>
                <w:lang w:eastAsia="zh-CN"/>
              </w:rPr>
              <w:t xml:space="preserve">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6AB70525" w14:textId="7374EC74" w:rsidR="0052387A" w:rsidRPr="005510F9" w:rsidRDefault="0052387A" w:rsidP="0052387A">
            <w:pPr>
              <w:autoSpaceDE/>
              <w:autoSpaceDN/>
              <w:adjustRightInd/>
              <w:snapToGrid/>
              <w:spacing w:after="0"/>
              <w:rPr>
                <w:color w:val="000000" w:themeColor="text1"/>
                <w:kern w:val="2"/>
                <w:sz w:val="20"/>
                <w:szCs w:val="20"/>
              </w:rPr>
            </w:pPr>
            <w:r>
              <w:rPr>
                <w:color w:val="000000" w:themeColor="text1"/>
                <w:kern w:val="2"/>
                <w:sz w:val="20"/>
                <w:szCs w:val="20"/>
              </w:rPr>
              <w:t>64</w:t>
            </w:r>
            <w:r w:rsidRPr="005510F9">
              <w:rPr>
                <w:rFonts w:hint="eastAsia"/>
                <w:color w:val="000000" w:themeColor="text1"/>
                <w:kern w:val="2"/>
                <w:sz w:val="20"/>
                <w:szCs w:val="20"/>
              </w:rPr>
              <w:t xml:space="preserve"> </w:t>
            </w:r>
            <w:proofErr w:type="spellStart"/>
            <w:r>
              <w:rPr>
                <w:color w:val="000000" w:themeColor="text1"/>
                <w:kern w:val="2"/>
                <w:sz w:val="20"/>
                <w:szCs w:val="20"/>
              </w:rPr>
              <w:t>TRx</w:t>
            </w:r>
            <w:r w:rsidRPr="005510F9">
              <w:rPr>
                <w:color w:val="000000" w:themeColor="text1"/>
                <w:kern w:val="2"/>
                <w:sz w:val="20"/>
                <w:szCs w:val="20"/>
              </w:rPr>
              <w:t>U</w:t>
            </w:r>
            <w:proofErr w:type="spellEnd"/>
            <w:r w:rsidRPr="005510F9">
              <w:rPr>
                <w:color w:val="000000" w:themeColor="text1"/>
                <w:kern w:val="2"/>
                <w:sz w:val="20"/>
                <w:szCs w:val="20"/>
              </w:rPr>
              <w:t xml:space="preserve"> for </w:t>
            </w:r>
            <w:r w:rsidRPr="005510F9">
              <w:rPr>
                <w:rFonts w:hint="eastAsia"/>
                <w:color w:val="000000" w:themeColor="text1"/>
                <w:kern w:val="2"/>
                <w:sz w:val="20"/>
                <w:szCs w:val="20"/>
              </w:rPr>
              <w:t>2</w:t>
            </w:r>
            <w:r w:rsidRPr="005510F9">
              <w:rPr>
                <w:color w:val="000000" w:themeColor="text1"/>
                <w:kern w:val="2"/>
                <w:sz w:val="20"/>
                <w:szCs w:val="20"/>
              </w:rPr>
              <w:t>.6GHz TDD</w:t>
            </w:r>
          </w:p>
        </w:tc>
      </w:tr>
      <w:tr w:rsidR="0052387A" w:rsidRPr="007867F0" w14:paraId="2D3FE2C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51DFDA88" w14:textId="77777777" w:rsidR="0052387A" w:rsidRPr="005510F9" w:rsidRDefault="0052387A" w:rsidP="0052387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UE antenna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13CF6CF3" w14:textId="77777777"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T</w:t>
            </w:r>
            <w:r w:rsidRPr="005510F9">
              <w:rPr>
                <w:color w:val="000000" w:themeColor="text1"/>
                <w:kern w:val="2"/>
                <w:sz w:val="20"/>
                <w:szCs w:val="20"/>
              </w:rPr>
              <w:t>DD:</w:t>
            </w:r>
          </w:p>
          <w:p w14:paraId="17935C14"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1T4R for NR legacy UE</w:t>
            </w:r>
          </w:p>
          <w:p w14:paraId="26D750B4" w14:textId="00AE1647" w:rsidR="0052387A" w:rsidRPr="005510F9" w:rsidRDefault="0052387A" w:rsidP="00464238">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1T2R /1T1R for NR </w:t>
            </w:r>
            <w:r>
              <w:rPr>
                <w:color w:val="000000" w:themeColor="text1"/>
                <w:kern w:val="2"/>
                <w:sz w:val="20"/>
                <w:szCs w:val="20"/>
              </w:rPr>
              <w:t>RedCap</w:t>
            </w:r>
            <w:r w:rsidRPr="005510F9">
              <w:rPr>
                <w:color w:val="000000" w:themeColor="text1"/>
                <w:kern w:val="2"/>
                <w:sz w:val="20"/>
                <w:szCs w:val="20"/>
              </w:rPr>
              <w:t xml:space="preserve"> UE</w:t>
            </w:r>
          </w:p>
        </w:tc>
      </w:tr>
      <w:tr w:rsidR="0052387A" w:rsidRPr="007867F0" w14:paraId="24D4EC19"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107A611" w14:textId="1293C8A2" w:rsidR="0052387A" w:rsidRPr="005510F9" w:rsidRDefault="0052387A" w:rsidP="0052387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UE antenna gain(dBi)</w:t>
            </w:r>
          </w:p>
        </w:tc>
        <w:tc>
          <w:tcPr>
            <w:tcW w:w="4820" w:type="dxa"/>
            <w:tcBorders>
              <w:top w:val="single" w:sz="4" w:space="0" w:color="auto"/>
              <w:left w:val="single" w:sz="4" w:space="0" w:color="auto"/>
              <w:bottom w:val="single" w:sz="4" w:space="0" w:color="auto"/>
              <w:right w:val="single" w:sz="4" w:space="0" w:color="auto"/>
            </w:tcBorders>
            <w:vAlign w:val="center"/>
          </w:tcPr>
          <w:p w14:paraId="3D7AA33B" w14:textId="5C790FB8" w:rsidR="0052387A" w:rsidRPr="005510F9" w:rsidRDefault="0052387A" w:rsidP="0052387A">
            <w:pPr>
              <w:autoSpaceDE/>
              <w:autoSpaceDN/>
              <w:adjustRightInd/>
              <w:snapToGrid/>
              <w:spacing w:after="0"/>
              <w:rPr>
                <w:color w:val="000000" w:themeColor="text1"/>
                <w:kern w:val="2"/>
                <w:sz w:val="20"/>
                <w:szCs w:val="20"/>
                <w:lang w:eastAsia="zh-CN"/>
              </w:rPr>
            </w:pPr>
            <w:r w:rsidRPr="00F51DA1">
              <w:rPr>
                <w:color w:val="000000" w:themeColor="text1"/>
                <w:kern w:val="2"/>
                <w:sz w:val="20"/>
                <w:szCs w:val="20"/>
                <w:lang w:eastAsia="zh-CN"/>
              </w:rPr>
              <w:t xml:space="preserve">0 for NR legacy UEs and NR </w:t>
            </w:r>
            <w:r w:rsidRPr="009B65E7">
              <w:rPr>
                <w:color w:val="000000" w:themeColor="text1"/>
                <w:kern w:val="2"/>
                <w:sz w:val="20"/>
                <w:szCs w:val="20"/>
                <w:lang w:eastAsia="zh-CN"/>
              </w:rPr>
              <w:t>RedCap</w:t>
            </w:r>
            <w:r w:rsidRPr="00F51DA1">
              <w:rPr>
                <w:color w:val="000000" w:themeColor="text1"/>
                <w:kern w:val="2"/>
                <w:sz w:val="20"/>
                <w:szCs w:val="20"/>
                <w:lang w:eastAsia="zh-CN"/>
              </w:rPr>
              <w:t xml:space="preserve"> UEs</w:t>
            </w:r>
          </w:p>
        </w:tc>
      </w:tr>
      <w:tr w:rsidR="0052387A" w:rsidRPr="007867F0" w14:paraId="2EDAA815"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0482A7" w14:textId="2B5CEDEC"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C</w:t>
            </w:r>
            <w:r w:rsidRPr="005510F9">
              <w:rPr>
                <w:color w:val="000000" w:themeColor="text1"/>
                <w:kern w:val="2"/>
                <w:sz w:val="20"/>
                <w:szCs w:val="20"/>
              </w:rPr>
              <w:t>P/D</w:t>
            </w:r>
            <w:r>
              <w:rPr>
                <w:color w:val="000000" w:themeColor="text1"/>
                <w:kern w:val="2"/>
                <w:sz w:val="20"/>
                <w:szCs w:val="20"/>
              </w:rPr>
              <w:t>FT</w:t>
            </w:r>
            <w:r w:rsidRPr="005510F9">
              <w:rPr>
                <w:color w:val="000000" w:themeColor="text1"/>
                <w:kern w:val="2"/>
                <w:sz w:val="20"/>
                <w:szCs w:val="20"/>
              </w:rPr>
              <w:t>-S-OFDM</w:t>
            </w:r>
          </w:p>
        </w:tc>
        <w:tc>
          <w:tcPr>
            <w:tcW w:w="4820" w:type="dxa"/>
            <w:tcBorders>
              <w:top w:val="single" w:sz="4" w:space="0" w:color="auto"/>
              <w:left w:val="single" w:sz="4" w:space="0" w:color="auto"/>
              <w:bottom w:val="single" w:sz="4" w:space="0" w:color="auto"/>
              <w:right w:val="single" w:sz="4" w:space="0" w:color="auto"/>
            </w:tcBorders>
            <w:vAlign w:val="center"/>
          </w:tcPr>
          <w:p w14:paraId="6715152F"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CP-</w:t>
            </w:r>
            <w:r w:rsidRPr="005510F9">
              <w:rPr>
                <w:rFonts w:hint="eastAsia"/>
                <w:color w:val="000000" w:themeColor="text1"/>
                <w:kern w:val="2"/>
                <w:sz w:val="20"/>
                <w:szCs w:val="20"/>
              </w:rPr>
              <w:t>O</w:t>
            </w:r>
            <w:r w:rsidRPr="005510F9">
              <w:rPr>
                <w:color w:val="000000" w:themeColor="text1"/>
                <w:kern w:val="2"/>
                <w:sz w:val="20"/>
                <w:szCs w:val="20"/>
              </w:rPr>
              <w:t>FDM</w:t>
            </w:r>
          </w:p>
        </w:tc>
      </w:tr>
      <w:tr w:rsidR="0052387A" w:rsidRPr="007867F0" w14:paraId="30DD85A2"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56EF8B6" w14:textId="77777777"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S</w:t>
            </w:r>
            <w:r w:rsidRPr="005510F9">
              <w:rPr>
                <w:color w:val="000000" w:themeColor="text1"/>
                <w:kern w:val="2"/>
                <w:sz w:val="20"/>
                <w:szCs w:val="20"/>
              </w:rPr>
              <w:t>U/MU-MIMO</w:t>
            </w:r>
          </w:p>
        </w:tc>
        <w:tc>
          <w:tcPr>
            <w:tcW w:w="4820" w:type="dxa"/>
            <w:tcBorders>
              <w:top w:val="single" w:sz="4" w:space="0" w:color="auto"/>
              <w:left w:val="single" w:sz="4" w:space="0" w:color="auto"/>
              <w:bottom w:val="single" w:sz="4" w:space="0" w:color="auto"/>
              <w:right w:val="single" w:sz="4" w:space="0" w:color="auto"/>
            </w:tcBorders>
            <w:vAlign w:val="center"/>
          </w:tcPr>
          <w:p w14:paraId="5D4811BE"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MU-MIMO</w:t>
            </w:r>
          </w:p>
        </w:tc>
      </w:tr>
      <w:tr w:rsidR="0052387A" w:rsidRPr="007867F0" w14:paraId="1380828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D5C6900"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Codebook</w:t>
            </w:r>
            <w:r w:rsidRPr="005510F9">
              <w:rPr>
                <w:rFonts w:hint="eastAsia"/>
                <w:color w:val="000000" w:themeColor="text1"/>
                <w:kern w:val="2"/>
                <w:sz w:val="20"/>
                <w:szCs w:val="20"/>
              </w:rPr>
              <w:t>/</w:t>
            </w:r>
            <w:r w:rsidRPr="005510F9">
              <w:rPr>
                <w:color w:val="000000" w:themeColor="text1"/>
                <w:kern w:val="2"/>
                <w:sz w:val="20"/>
                <w:szCs w:val="20"/>
              </w:rPr>
              <w:t>Non-codebook</w:t>
            </w:r>
          </w:p>
        </w:tc>
        <w:tc>
          <w:tcPr>
            <w:tcW w:w="4820" w:type="dxa"/>
            <w:tcBorders>
              <w:top w:val="single" w:sz="4" w:space="0" w:color="auto"/>
              <w:left w:val="single" w:sz="4" w:space="0" w:color="auto"/>
              <w:bottom w:val="single" w:sz="4" w:space="0" w:color="auto"/>
              <w:right w:val="single" w:sz="4" w:space="0" w:color="auto"/>
            </w:tcBorders>
            <w:vAlign w:val="center"/>
          </w:tcPr>
          <w:p w14:paraId="1D34F3FA"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C</w:t>
            </w:r>
            <w:r w:rsidRPr="005510F9">
              <w:rPr>
                <w:rFonts w:hint="eastAsia"/>
                <w:color w:val="000000" w:themeColor="text1"/>
                <w:kern w:val="2"/>
                <w:sz w:val="20"/>
                <w:szCs w:val="20"/>
              </w:rPr>
              <w:t>ode</w:t>
            </w:r>
            <w:r w:rsidRPr="005510F9">
              <w:rPr>
                <w:color w:val="000000" w:themeColor="text1"/>
                <w:kern w:val="2"/>
                <w:sz w:val="20"/>
                <w:szCs w:val="20"/>
              </w:rPr>
              <w:t>book</w:t>
            </w:r>
          </w:p>
        </w:tc>
      </w:tr>
      <w:tr w:rsidR="0052387A" w:rsidRPr="007867F0" w14:paraId="1DC7E09E"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41C6489" w14:textId="08E8FFE4"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Frame</w:t>
            </w:r>
            <w:r w:rsidRPr="005510F9">
              <w:rPr>
                <w:color w:val="000000" w:themeColor="text1"/>
                <w:kern w:val="2"/>
                <w:sz w:val="20"/>
                <w:szCs w:val="20"/>
              </w:rPr>
              <w:t xml:space="preserve"> structure</w:t>
            </w:r>
            <w:r>
              <w:rPr>
                <w:color w:val="000000" w:themeColor="text1"/>
                <w:kern w:val="2"/>
                <w:sz w:val="20"/>
                <w:szCs w:val="20"/>
              </w:rPr>
              <w:t xml:space="preserve"> for TDD</w:t>
            </w:r>
          </w:p>
        </w:tc>
        <w:tc>
          <w:tcPr>
            <w:tcW w:w="4820" w:type="dxa"/>
            <w:tcBorders>
              <w:top w:val="single" w:sz="4" w:space="0" w:color="auto"/>
              <w:left w:val="single" w:sz="4" w:space="0" w:color="auto"/>
              <w:bottom w:val="single" w:sz="4" w:space="0" w:color="auto"/>
              <w:right w:val="single" w:sz="4" w:space="0" w:color="auto"/>
            </w:tcBorders>
            <w:vAlign w:val="center"/>
          </w:tcPr>
          <w:p w14:paraId="2DC9167D" w14:textId="77777777" w:rsidR="0052387A" w:rsidRPr="00BD2144" w:rsidRDefault="0052387A" w:rsidP="0052387A">
            <w:pPr>
              <w:spacing w:after="0"/>
              <w:rPr>
                <w:rFonts w:ascii="Calibri" w:hAnsi="Calibri" w:cs="Calibri"/>
              </w:rPr>
            </w:pPr>
            <w:r w:rsidRPr="00BD2144">
              <w:rPr>
                <w:rFonts w:ascii="Calibri" w:hAnsi="Calibri" w:cs="Calibri"/>
              </w:rPr>
              <w:t xml:space="preserve">For 2.6 GHz: </w:t>
            </w:r>
          </w:p>
          <w:p w14:paraId="167076A1" w14:textId="77777777" w:rsidR="0052387A" w:rsidRPr="00BD2144" w:rsidRDefault="0052387A" w:rsidP="0052387A">
            <w:pPr>
              <w:spacing w:after="0"/>
              <w:rPr>
                <w:rFonts w:ascii="Calibri" w:hAnsi="Calibri" w:cs="Calibri"/>
              </w:rPr>
            </w:pPr>
            <w:r w:rsidRPr="00BD2144">
              <w:rPr>
                <w:rFonts w:ascii="Calibri" w:hAnsi="Calibri" w:cs="Calibri"/>
              </w:rPr>
              <w:t>DDDDDDDSUU (S: 6D:4G:4U)</w:t>
            </w:r>
          </w:p>
          <w:p w14:paraId="7383C152" w14:textId="77777777" w:rsidR="0052387A" w:rsidRPr="00BD2144" w:rsidRDefault="0052387A" w:rsidP="0052387A">
            <w:pPr>
              <w:spacing w:after="0"/>
              <w:rPr>
                <w:rFonts w:ascii="Calibri" w:hAnsi="Calibri" w:cs="Calibri"/>
              </w:rPr>
            </w:pPr>
            <w:r w:rsidRPr="00BD2144">
              <w:rPr>
                <w:rFonts w:ascii="Calibri" w:hAnsi="Calibri" w:cs="Calibri"/>
              </w:rPr>
              <w:t>For 4 GHz:</w:t>
            </w:r>
          </w:p>
          <w:p w14:paraId="209C67E5" w14:textId="77777777" w:rsidR="0052387A" w:rsidRPr="00BD2144" w:rsidRDefault="0052387A" w:rsidP="0052387A">
            <w:pPr>
              <w:spacing w:after="0"/>
              <w:rPr>
                <w:rFonts w:ascii="Calibri" w:hAnsi="Calibri" w:cs="Calibri"/>
              </w:rPr>
            </w:pPr>
            <w:r w:rsidRPr="00BD2144">
              <w:rPr>
                <w:rFonts w:ascii="Calibri" w:hAnsi="Calibri" w:cs="Calibri"/>
              </w:rPr>
              <w:t>DDDSUDDSUU (S: 10D:2G:2U)</w:t>
            </w:r>
          </w:p>
          <w:p w14:paraId="7866E0B8" w14:textId="2B4A6E78" w:rsidR="0052387A" w:rsidRPr="005510F9" w:rsidRDefault="0052387A" w:rsidP="0052387A">
            <w:pPr>
              <w:autoSpaceDE/>
              <w:autoSpaceDN/>
              <w:adjustRightInd/>
              <w:snapToGrid/>
              <w:spacing w:after="0"/>
              <w:rPr>
                <w:color w:val="000000" w:themeColor="text1"/>
                <w:kern w:val="2"/>
                <w:sz w:val="20"/>
                <w:szCs w:val="20"/>
              </w:rPr>
            </w:pPr>
            <w:r w:rsidRPr="00BD2144">
              <w:rPr>
                <w:rFonts w:ascii="Calibri" w:hAnsi="Calibri" w:cs="Calibri"/>
              </w:rPr>
              <w:t>DDDSU (S: 10D:2G:2U)</w:t>
            </w:r>
          </w:p>
        </w:tc>
      </w:tr>
      <w:tr w:rsidR="0052387A" w:rsidRPr="007867F0" w14:paraId="46CBB2D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800C4EC"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DMRS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708F5C10" w14:textId="272035AD"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T</w:t>
            </w:r>
            <w:r w:rsidRPr="005510F9">
              <w:rPr>
                <w:rFonts w:hint="eastAsia"/>
                <w:color w:val="000000" w:themeColor="text1"/>
                <w:kern w:val="2"/>
                <w:sz w:val="20"/>
                <w:szCs w:val="20"/>
              </w:rPr>
              <w:t>ype</w:t>
            </w:r>
            <w:r w:rsidRPr="005510F9">
              <w:rPr>
                <w:color w:val="000000" w:themeColor="text1"/>
                <w:kern w:val="2"/>
                <w:sz w:val="20"/>
                <w:szCs w:val="20"/>
              </w:rPr>
              <w:t>1</w:t>
            </w:r>
            <w:r>
              <w:rPr>
                <w:rFonts w:hint="eastAsia"/>
                <w:color w:val="000000" w:themeColor="text1"/>
                <w:kern w:val="2"/>
                <w:sz w:val="20"/>
                <w:szCs w:val="20"/>
                <w:lang w:eastAsia="zh-CN"/>
              </w:rPr>
              <w:t xml:space="preserve"> with</w:t>
            </w:r>
            <w:r>
              <w:rPr>
                <w:color w:val="000000" w:themeColor="text1"/>
                <w:kern w:val="2"/>
                <w:sz w:val="20"/>
                <w:szCs w:val="20"/>
                <w:lang w:eastAsia="zh-CN"/>
              </w:rPr>
              <w:t xml:space="preserve"> </w:t>
            </w:r>
            <w:r w:rsidRPr="005510F9">
              <w:rPr>
                <w:rFonts w:hint="eastAsia"/>
                <w:color w:val="000000" w:themeColor="text1"/>
                <w:kern w:val="2"/>
                <w:sz w:val="20"/>
                <w:szCs w:val="20"/>
              </w:rPr>
              <w:t>1</w:t>
            </w:r>
            <w:r w:rsidRPr="005510F9">
              <w:rPr>
                <w:color w:val="000000" w:themeColor="text1"/>
                <w:kern w:val="2"/>
                <w:sz w:val="20"/>
                <w:szCs w:val="20"/>
              </w:rPr>
              <w:t xml:space="preserve">front DMRS + 1symbol </w:t>
            </w:r>
            <w:r w:rsidRPr="005510F9">
              <w:rPr>
                <w:rFonts w:hint="eastAsia"/>
                <w:color w:val="000000" w:themeColor="text1"/>
                <w:kern w:val="2"/>
                <w:sz w:val="20"/>
                <w:szCs w:val="20"/>
              </w:rPr>
              <w:t>additional</w:t>
            </w:r>
            <w:r w:rsidRPr="005510F9">
              <w:rPr>
                <w:color w:val="000000" w:themeColor="text1"/>
                <w:kern w:val="2"/>
                <w:sz w:val="20"/>
                <w:szCs w:val="20"/>
              </w:rPr>
              <w:t xml:space="preserve"> DMRS</w:t>
            </w:r>
          </w:p>
        </w:tc>
      </w:tr>
    </w:tbl>
    <w:p w14:paraId="1E5396F5" w14:textId="77777777" w:rsidR="00F42E24" w:rsidRDefault="00F42E24" w:rsidP="008C1EA4">
      <w:pPr>
        <w:pStyle w:val="References"/>
        <w:rPr>
          <w:lang w:eastAsia="zh-CN"/>
        </w:rPr>
      </w:pPr>
    </w:p>
    <w:p w14:paraId="515B6ED7" w14:textId="11AE9663" w:rsidR="009714D7" w:rsidRDefault="009714D7" w:rsidP="008C1EA4">
      <w:pPr>
        <w:pStyle w:val="References"/>
        <w:rPr>
          <w:color w:val="000000" w:themeColor="text1"/>
          <w:kern w:val="2"/>
          <w:szCs w:val="20"/>
          <w:lang w:eastAsia="zh-CN"/>
        </w:rPr>
      </w:pPr>
      <w:r>
        <w:rPr>
          <w:color w:val="000000" w:themeColor="text1"/>
          <w:kern w:val="2"/>
          <w:szCs w:val="20"/>
          <w:lang w:eastAsia="zh-CN"/>
        </w:rPr>
        <w:t xml:space="preserve">Note </w:t>
      </w:r>
      <w:r w:rsidR="00CB05D8">
        <w:rPr>
          <w:color w:val="000000" w:themeColor="text1"/>
          <w:kern w:val="2"/>
          <w:szCs w:val="20"/>
          <w:lang w:eastAsia="zh-CN"/>
        </w:rPr>
        <w:t>*:</w:t>
      </w:r>
      <w:r>
        <w:rPr>
          <w:color w:val="000000" w:themeColor="text1"/>
          <w:kern w:val="2"/>
          <w:szCs w:val="20"/>
          <w:lang w:eastAsia="zh-CN"/>
        </w:rPr>
        <w:t xml:space="preserve"> </w:t>
      </w:r>
      <w:r w:rsidR="00CB05D8">
        <w:rPr>
          <w:color w:val="000000" w:themeColor="text1"/>
          <w:kern w:val="2"/>
          <w:szCs w:val="20"/>
          <w:lang w:eastAsia="zh-CN"/>
        </w:rPr>
        <w:t>More information of</w:t>
      </w:r>
      <w:r>
        <w:rPr>
          <w:color w:val="000000" w:themeColor="text1"/>
          <w:kern w:val="2"/>
          <w:szCs w:val="20"/>
          <w:lang w:eastAsia="zh-CN"/>
        </w:rPr>
        <w:t xml:space="preserve"> scheduled UE bandwidth can be found in Section</w:t>
      </w:r>
      <w:r w:rsidR="00CB05D8">
        <w:rPr>
          <w:color w:val="000000" w:themeColor="text1"/>
          <w:kern w:val="2"/>
          <w:szCs w:val="20"/>
          <w:lang w:eastAsia="zh-CN"/>
        </w:rPr>
        <w:t xml:space="preserve"> </w:t>
      </w:r>
      <w:r>
        <w:rPr>
          <w:color w:val="000000" w:themeColor="text1"/>
          <w:kern w:val="2"/>
          <w:szCs w:val="20"/>
          <w:lang w:eastAsia="zh-CN"/>
        </w:rPr>
        <w:t>3.</w:t>
      </w:r>
    </w:p>
    <w:p w14:paraId="48EFE9D3" w14:textId="3BB81402" w:rsidR="009714D7" w:rsidRDefault="009714D7" w:rsidP="008C1EA4">
      <w:pPr>
        <w:pStyle w:val="References"/>
        <w:rPr>
          <w:lang w:eastAsia="zh-CN"/>
        </w:rPr>
      </w:pPr>
      <w:r>
        <w:rPr>
          <w:color w:val="000000" w:themeColor="text1"/>
          <w:kern w:val="2"/>
          <w:szCs w:val="20"/>
          <w:lang w:eastAsia="zh-CN"/>
        </w:rPr>
        <w:t xml:space="preserve"> </w:t>
      </w:r>
    </w:p>
    <w:p w14:paraId="0619DCFC" w14:textId="2A6DA520" w:rsidR="00BB3546" w:rsidRDefault="005C1D75" w:rsidP="00BB3546">
      <w:pPr>
        <w:pStyle w:val="Heading1"/>
        <w:numPr>
          <w:ilvl w:val="0"/>
          <w:numId w:val="32"/>
        </w:numPr>
        <w:rPr>
          <w:lang w:eastAsia="zh-CN"/>
        </w:rPr>
      </w:pPr>
      <w:r>
        <w:rPr>
          <w:lang w:eastAsia="zh-CN"/>
        </w:rPr>
        <w:t>RAN1 agreements on coverage simulation assumptions</w:t>
      </w:r>
    </w:p>
    <w:p w14:paraId="0BA2F83C" w14:textId="77777777" w:rsidR="00BB3546" w:rsidRDefault="00BB3546" w:rsidP="008C1EA4">
      <w:pPr>
        <w:pStyle w:val="References"/>
        <w:rPr>
          <w:lang w:eastAsia="zh-CN"/>
        </w:rPr>
      </w:pPr>
    </w:p>
    <w:tbl>
      <w:tblPr>
        <w:tblStyle w:val="TableGrid"/>
        <w:tblW w:w="0" w:type="auto"/>
        <w:tblLook w:val="04A0" w:firstRow="1" w:lastRow="0" w:firstColumn="1" w:lastColumn="0" w:noHBand="0" w:noVBand="1"/>
      </w:tblPr>
      <w:tblGrid>
        <w:gridCol w:w="9307"/>
      </w:tblGrid>
      <w:tr w:rsidR="00C07BB3" w:rsidRPr="00D2180D" w14:paraId="4E8B9876" w14:textId="77777777" w:rsidTr="00802B18">
        <w:tc>
          <w:tcPr>
            <w:tcW w:w="10194" w:type="dxa"/>
          </w:tcPr>
          <w:p w14:paraId="3218E160" w14:textId="77777777" w:rsidR="00C07BB3" w:rsidRPr="00BD2144" w:rsidRDefault="00C07BB3" w:rsidP="00802B18">
            <w:pPr>
              <w:spacing w:after="0"/>
              <w:rPr>
                <w:rFonts w:ascii="Calibri" w:hAnsi="Calibri" w:cs="Calibri"/>
                <w:highlight w:val="green"/>
              </w:rPr>
            </w:pPr>
            <w:r w:rsidRPr="00BD2144">
              <w:rPr>
                <w:rFonts w:ascii="Calibri" w:hAnsi="Calibri" w:cs="Calibri"/>
                <w:highlight w:val="green"/>
              </w:rPr>
              <w:t>Agreements:</w:t>
            </w:r>
          </w:p>
          <w:p w14:paraId="7F8AFE6E" w14:textId="77777777" w:rsidR="00C07BB3" w:rsidRPr="00BD2144" w:rsidRDefault="00C07BB3" w:rsidP="00802B18">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C07BB3" w:rsidRPr="00BD2144" w14:paraId="757E383C" w14:textId="77777777" w:rsidTr="00802B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FCB02"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2BC7BF"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9AB0D2"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FR2 values</w:t>
                  </w:r>
                </w:p>
              </w:tc>
            </w:tr>
            <w:tr w:rsidR="00C07BB3" w:rsidRPr="00BD2144" w14:paraId="61214A0D"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04EBC" w14:textId="77777777" w:rsidR="00C07BB3" w:rsidRPr="00BD2144" w:rsidRDefault="00C07BB3" w:rsidP="00802B18">
                  <w:pPr>
                    <w:spacing w:after="0"/>
                    <w:rPr>
                      <w:rFonts w:ascii="Calibri" w:hAnsi="Calibri" w:cs="Calibri"/>
                      <w:sz w:val="20"/>
                    </w:rPr>
                  </w:pPr>
                  <w:r w:rsidRPr="00BD2144">
                    <w:rPr>
                      <w:rFonts w:ascii="Calibri" w:hAnsi="Calibri" w:cs="Calibri"/>
                      <w:sz w:val="20"/>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93C5D" w14:textId="77777777" w:rsidR="00C07BB3" w:rsidRPr="00BD2144" w:rsidRDefault="00C07BB3" w:rsidP="00802B18">
                  <w:pPr>
                    <w:spacing w:after="0"/>
                    <w:rPr>
                      <w:rFonts w:ascii="Calibri" w:hAnsi="Calibri" w:cs="Calibri"/>
                      <w:sz w:val="20"/>
                    </w:rPr>
                  </w:pPr>
                  <w:r w:rsidRPr="00BD2144">
                    <w:rPr>
                      <w:rFonts w:ascii="Calibri" w:hAnsi="Calibri" w:cs="Calibri"/>
                      <w:sz w:val="20"/>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DB339" w14:textId="77777777" w:rsidR="00C07BB3" w:rsidRPr="00BD2144" w:rsidRDefault="00C07BB3" w:rsidP="00802B18">
                  <w:pPr>
                    <w:spacing w:after="0"/>
                    <w:rPr>
                      <w:rFonts w:ascii="Calibri" w:hAnsi="Calibri" w:cs="Calibri"/>
                      <w:sz w:val="20"/>
                    </w:rPr>
                  </w:pPr>
                  <w:r w:rsidRPr="00BD2144">
                    <w:rPr>
                      <w:rFonts w:ascii="Calibri" w:hAnsi="Calibri" w:cs="Calibri"/>
                      <w:sz w:val="20"/>
                    </w:rPr>
                    <w:t>TDL-A</w:t>
                  </w:r>
                </w:p>
                <w:p w14:paraId="374159DD" w14:textId="77777777" w:rsidR="00C07BB3" w:rsidRPr="00BD2144" w:rsidRDefault="00C07BB3" w:rsidP="00802B18">
                  <w:pPr>
                    <w:spacing w:after="0"/>
                    <w:rPr>
                      <w:rFonts w:ascii="Calibri" w:hAnsi="Calibri" w:cs="Calibri"/>
                      <w:sz w:val="20"/>
                    </w:rPr>
                  </w:pPr>
                  <w:r w:rsidRPr="00BD2144">
                    <w:rPr>
                      <w:rFonts w:ascii="Calibri" w:hAnsi="Calibri" w:cs="Calibri"/>
                      <w:sz w:val="20"/>
                    </w:rPr>
                    <w:t>CDL-A(optional)</w:t>
                  </w:r>
                </w:p>
              </w:tc>
            </w:tr>
            <w:tr w:rsidR="00C07BB3" w:rsidRPr="00BD2144" w14:paraId="76C9A7B1"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22BB99" w14:textId="77777777" w:rsidR="00C07BB3" w:rsidRPr="00BD2144" w:rsidRDefault="00C07BB3" w:rsidP="00802B18">
                  <w:pPr>
                    <w:spacing w:after="0"/>
                    <w:rPr>
                      <w:rFonts w:ascii="Calibri" w:hAnsi="Calibri" w:cs="Calibri"/>
                      <w:sz w:val="20"/>
                    </w:rPr>
                  </w:pPr>
                  <w:r w:rsidRPr="00BD2144">
                    <w:rPr>
                      <w:rFonts w:ascii="Calibri" w:hAnsi="Calibri" w:cs="Calibri"/>
                      <w:sz w:val="20"/>
                    </w:rP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3C57C" w14:textId="77777777" w:rsidR="00C07BB3" w:rsidRPr="00BD2144" w:rsidRDefault="00C07BB3" w:rsidP="00802B18">
                  <w:pPr>
                    <w:spacing w:after="0"/>
                    <w:rPr>
                      <w:rFonts w:ascii="Calibri" w:hAnsi="Calibri" w:cs="Calibri"/>
                      <w:sz w:val="20"/>
                    </w:rPr>
                  </w:pPr>
                  <w:r w:rsidRPr="00BD2144">
                    <w:rPr>
                      <w:rFonts w:ascii="Calibri" w:hAnsi="Calibri" w:cs="Calibri"/>
                      <w:sz w:val="20"/>
                    </w:rP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BE4E9" w14:textId="77777777" w:rsidR="00C07BB3" w:rsidRPr="00BD2144" w:rsidRDefault="00C07BB3" w:rsidP="00802B18">
                  <w:pPr>
                    <w:spacing w:after="0"/>
                    <w:rPr>
                      <w:rFonts w:ascii="Calibri" w:hAnsi="Calibri" w:cs="Calibri"/>
                      <w:sz w:val="20"/>
                    </w:rPr>
                  </w:pPr>
                  <w:r w:rsidRPr="00BD2144">
                    <w:rPr>
                      <w:rFonts w:ascii="Calibri" w:hAnsi="Calibri" w:cs="Calibri"/>
                      <w:sz w:val="20"/>
                    </w:rPr>
                    <w:t>30ns</w:t>
                  </w:r>
                </w:p>
              </w:tc>
            </w:tr>
            <w:tr w:rsidR="00C07BB3" w:rsidRPr="00BD2144" w14:paraId="5494E1BA"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32478" w14:textId="77777777" w:rsidR="00C07BB3" w:rsidRPr="00BD2144" w:rsidRDefault="00C07BB3" w:rsidP="00802B18">
                  <w:pPr>
                    <w:spacing w:after="0"/>
                    <w:rPr>
                      <w:rFonts w:ascii="Calibri" w:hAnsi="Calibri" w:cs="Calibri"/>
                      <w:sz w:val="20"/>
                    </w:rPr>
                  </w:pPr>
                  <w:r w:rsidRPr="00BD2144">
                    <w:rPr>
                      <w:rFonts w:ascii="Calibri" w:hAnsi="Calibri" w:cs="Calibri"/>
                      <w:sz w:val="20"/>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CA1E" w14:textId="77777777" w:rsidR="00C07BB3" w:rsidRPr="00BD2144" w:rsidRDefault="00C07BB3" w:rsidP="00802B18">
                  <w:pPr>
                    <w:spacing w:after="0"/>
                    <w:rPr>
                      <w:rFonts w:ascii="Calibri" w:hAnsi="Calibri" w:cs="Calibri"/>
                      <w:sz w:val="20"/>
                    </w:rPr>
                  </w:pPr>
                  <w:r w:rsidRPr="00BD2144">
                    <w:rPr>
                      <w:rFonts w:ascii="Calibri" w:hAnsi="Calibri" w:cs="Calibri"/>
                      <w:sz w:val="20"/>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88F0E" w14:textId="77777777" w:rsidR="00C07BB3" w:rsidRPr="00BD2144" w:rsidRDefault="00C07BB3" w:rsidP="00802B18">
                  <w:pPr>
                    <w:spacing w:after="0"/>
                    <w:rPr>
                      <w:rFonts w:ascii="Calibri" w:hAnsi="Calibri" w:cs="Calibri"/>
                      <w:sz w:val="20"/>
                    </w:rPr>
                  </w:pPr>
                  <w:r w:rsidRPr="00BD2144">
                    <w:rPr>
                      <w:rFonts w:ascii="Calibri" w:hAnsi="Calibri" w:cs="Calibri"/>
                      <w:sz w:val="20"/>
                    </w:rPr>
                    <w:t>3 km/h</w:t>
                  </w:r>
                </w:p>
              </w:tc>
            </w:tr>
            <w:tr w:rsidR="00C07BB3" w:rsidRPr="00BD2144" w14:paraId="0F5A2365"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48E02" w14:textId="77777777" w:rsidR="00C07BB3" w:rsidRPr="00BD2144" w:rsidRDefault="00C07BB3" w:rsidP="00802B18">
                  <w:pPr>
                    <w:spacing w:after="0"/>
                    <w:rPr>
                      <w:rFonts w:ascii="Calibri" w:hAnsi="Calibri" w:cs="Calibri"/>
                      <w:sz w:val="20"/>
                    </w:rPr>
                  </w:pPr>
                  <w:r w:rsidRPr="00BD2144">
                    <w:rPr>
                      <w:rFonts w:ascii="Calibri" w:hAnsi="Calibri" w:cs="Calibri"/>
                      <w:sz w:val="20"/>
                    </w:rP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8E314" w14:textId="77777777" w:rsidR="00C07BB3" w:rsidRPr="00BD2144" w:rsidRDefault="00C07BB3" w:rsidP="00802B18">
                  <w:pPr>
                    <w:spacing w:after="0"/>
                    <w:rPr>
                      <w:rFonts w:ascii="Calibri" w:hAnsi="Calibri" w:cs="Calibri"/>
                      <w:sz w:val="20"/>
                    </w:rPr>
                  </w:pPr>
                  <w:r w:rsidRPr="00BD2144">
                    <w:rPr>
                      <w:rFonts w:ascii="Calibri" w:hAnsi="Calibri" w:cs="Calibri"/>
                      <w:sz w:val="20"/>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C55F3" w14:textId="77777777" w:rsidR="00C07BB3" w:rsidRPr="00BD2144" w:rsidRDefault="00C07BB3" w:rsidP="00802B18">
                  <w:pPr>
                    <w:spacing w:after="0"/>
                    <w:rPr>
                      <w:rFonts w:ascii="Calibri" w:hAnsi="Calibri" w:cs="Calibri"/>
                      <w:sz w:val="20"/>
                    </w:rPr>
                  </w:pPr>
                  <w:r w:rsidRPr="00BD2144">
                    <w:rPr>
                      <w:rFonts w:ascii="Calibri" w:hAnsi="Calibri" w:cs="Calibri"/>
                      <w:sz w:val="20"/>
                    </w:rPr>
                    <w:t>Low</w:t>
                  </w:r>
                </w:p>
              </w:tc>
            </w:tr>
            <w:tr w:rsidR="00C07BB3" w:rsidRPr="00BD2144" w14:paraId="582854B4"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CA48C" w14:textId="77777777" w:rsidR="00C07BB3" w:rsidRPr="00BD2144" w:rsidRDefault="00C07BB3" w:rsidP="00802B18">
                  <w:pPr>
                    <w:spacing w:after="0"/>
                    <w:rPr>
                      <w:rFonts w:ascii="Calibri" w:hAnsi="Calibri" w:cs="Calibri"/>
                      <w:sz w:val="20"/>
                    </w:rPr>
                  </w:pPr>
                  <w:r w:rsidRPr="00BD2144">
                    <w:rPr>
                      <w:rFonts w:ascii="Calibri" w:hAnsi="Calibri" w:cs="Calibri"/>
                      <w:sz w:val="20"/>
                    </w:rP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153F1" w14:textId="77777777" w:rsidR="00C07BB3" w:rsidRPr="00BD2144" w:rsidRDefault="00C07BB3" w:rsidP="00802B18">
                  <w:pPr>
                    <w:spacing w:after="0"/>
                    <w:rPr>
                      <w:rFonts w:ascii="Calibri" w:hAnsi="Calibri" w:cs="Calibri"/>
                      <w:sz w:val="20"/>
                    </w:rPr>
                  </w:pPr>
                  <w:r w:rsidRPr="00BD2144">
                    <w:rPr>
                      <w:rFonts w:ascii="Calibri" w:hAnsi="Calibri" w:cs="Calibri"/>
                      <w:sz w:val="20"/>
                    </w:rP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E3086" w14:textId="77777777" w:rsidR="00C07BB3" w:rsidRPr="00BD2144" w:rsidRDefault="00C07BB3" w:rsidP="00802B18">
                  <w:pPr>
                    <w:spacing w:after="0"/>
                    <w:rPr>
                      <w:rFonts w:ascii="Calibri" w:hAnsi="Calibri" w:cs="Calibri"/>
                      <w:sz w:val="20"/>
                    </w:rPr>
                  </w:pPr>
                  <w:r w:rsidRPr="00BD2144">
                    <w:rPr>
                      <w:rFonts w:ascii="Calibri" w:hAnsi="Calibri" w:cs="Calibri"/>
                      <w:sz w:val="20"/>
                    </w:rPr>
                    <w:t>2</w:t>
                  </w:r>
                </w:p>
              </w:tc>
            </w:tr>
            <w:tr w:rsidR="00C07BB3" w:rsidRPr="00BD2144" w14:paraId="7E22C6F0"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656EF" w14:textId="77777777" w:rsidR="00C07BB3" w:rsidRPr="00BD2144" w:rsidRDefault="00C07BB3" w:rsidP="00802B18">
                  <w:pPr>
                    <w:spacing w:after="0"/>
                    <w:rPr>
                      <w:rFonts w:ascii="Calibri" w:hAnsi="Calibri" w:cs="Calibri"/>
                      <w:sz w:val="20"/>
                    </w:rPr>
                  </w:pPr>
                  <w:r w:rsidRPr="00BD2144">
                    <w:rPr>
                      <w:rFonts w:ascii="Calibri" w:hAnsi="Calibri" w:cs="Calibri"/>
                      <w:sz w:val="20"/>
                    </w:rP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1C4A0" w14:textId="77777777" w:rsidR="00C07BB3" w:rsidRPr="00BD2144" w:rsidRDefault="00C07BB3" w:rsidP="00802B18">
                  <w:pPr>
                    <w:spacing w:after="0"/>
                    <w:rPr>
                      <w:rFonts w:ascii="Calibri" w:hAnsi="Calibri" w:cs="Calibri"/>
                      <w:sz w:val="20"/>
                    </w:rPr>
                  </w:pPr>
                  <w:r w:rsidRPr="00BD2144">
                    <w:rPr>
                      <w:rFonts w:ascii="Calibri" w:hAnsi="Calibri" w:cs="Calibri"/>
                      <w:sz w:val="20"/>
                    </w:rP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0F1A4" w14:textId="77777777" w:rsidR="00C07BB3" w:rsidRPr="00BD2144" w:rsidRDefault="00C07BB3" w:rsidP="00802B18">
                  <w:pPr>
                    <w:spacing w:after="0"/>
                    <w:rPr>
                      <w:rFonts w:ascii="Calibri" w:hAnsi="Calibri" w:cs="Calibri"/>
                      <w:sz w:val="20"/>
                    </w:rPr>
                  </w:pPr>
                  <w:r w:rsidRPr="00BD2144">
                    <w:rPr>
                      <w:rFonts w:ascii="Calibri" w:hAnsi="Calibri" w:cs="Calibri"/>
                      <w:sz w:val="20"/>
                    </w:rPr>
                    <w:t>2</w:t>
                  </w:r>
                </w:p>
              </w:tc>
            </w:tr>
          </w:tbl>
          <w:p w14:paraId="1736E565" w14:textId="77777777" w:rsidR="00C07BB3" w:rsidRPr="00BD2144" w:rsidRDefault="00C07BB3" w:rsidP="00802B18">
            <w:pPr>
              <w:spacing w:after="0"/>
              <w:ind w:leftChars="400" w:left="880"/>
              <w:rPr>
                <w:rFonts w:ascii="Calibri" w:eastAsia="等线" w:hAnsi="Calibri" w:cs="Calibri"/>
                <w:sz w:val="20"/>
                <w:lang w:eastAsia="x-none"/>
              </w:rPr>
            </w:pPr>
          </w:p>
          <w:p w14:paraId="300AFF14" w14:textId="77777777" w:rsidR="00C07BB3" w:rsidRPr="00BD2144" w:rsidRDefault="00C07BB3" w:rsidP="00802B18">
            <w:pPr>
              <w:numPr>
                <w:ilvl w:val="0"/>
                <w:numId w:val="38"/>
              </w:numPr>
              <w:autoSpaceDE/>
              <w:autoSpaceDN/>
              <w:adjustRightInd/>
              <w:snapToGrid/>
              <w:spacing w:after="180"/>
              <w:contextualSpacing/>
              <w:jc w:val="left"/>
              <w:rPr>
                <w:rFonts w:ascii="Calibri" w:eastAsia="Times New Roman" w:hAnsi="Calibri" w:cs="Calibri"/>
                <w:lang w:eastAsia="x-none"/>
              </w:rPr>
            </w:pPr>
            <w:r w:rsidRPr="00BD2144">
              <w:rPr>
                <w:rFonts w:ascii="Calibri" w:hAnsi="Calibri" w:cs="Calibri"/>
                <w:lang w:eastAsia="x-none"/>
              </w:rP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C07BB3" w:rsidRPr="00BD2144" w14:paraId="003C99F5" w14:textId="77777777" w:rsidTr="00802B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85C43"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284071"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3D218A"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FR2 values</w:t>
                  </w:r>
                </w:p>
              </w:tc>
            </w:tr>
            <w:tr w:rsidR="00C07BB3" w:rsidRPr="00BD2144" w14:paraId="643CD3AC"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AF1FE" w14:textId="77777777" w:rsidR="00C07BB3" w:rsidRPr="00BD2144" w:rsidRDefault="00C07BB3" w:rsidP="00802B18">
                  <w:pPr>
                    <w:spacing w:after="0"/>
                    <w:rPr>
                      <w:rFonts w:ascii="Calibri" w:hAnsi="Calibri" w:cs="Calibri"/>
                      <w:sz w:val="20"/>
                    </w:rPr>
                  </w:pPr>
                  <w:r w:rsidRPr="00BD2144">
                    <w:rPr>
                      <w:rFonts w:ascii="Calibri" w:hAnsi="Calibri" w:cs="Calibri"/>
                      <w:sz w:val="20"/>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27AA2" w14:textId="77777777" w:rsidR="00C07BB3" w:rsidRPr="00BD2144" w:rsidRDefault="00C07BB3" w:rsidP="00802B18">
                  <w:pPr>
                    <w:spacing w:after="0"/>
                    <w:rPr>
                      <w:rFonts w:ascii="Calibri" w:hAnsi="Calibri" w:cs="Calibri"/>
                      <w:sz w:val="20"/>
                    </w:rPr>
                  </w:pPr>
                  <w:r w:rsidRPr="00BD2144">
                    <w:rPr>
                      <w:rFonts w:ascii="Calibri" w:hAnsi="Calibri" w:cs="Calibri"/>
                      <w:sz w:val="20"/>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78D83" w14:textId="77777777" w:rsidR="00C07BB3" w:rsidRPr="00BD2144" w:rsidRDefault="00C07BB3" w:rsidP="00802B18">
                  <w:pPr>
                    <w:spacing w:after="0"/>
                    <w:rPr>
                      <w:rFonts w:ascii="Calibri" w:hAnsi="Calibri" w:cs="Calibri"/>
                      <w:sz w:val="20"/>
                    </w:rPr>
                  </w:pPr>
                  <w:r w:rsidRPr="00BD2144">
                    <w:rPr>
                      <w:rFonts w:ascii="Calibri" w:hAnsi="Calibri" w:cs="Calibri"/>
                      <w:sz w:val="20"/>
                    </w:rPr>
                    <w:t>1</w:t>
                  </w:r>
                </w:p>
              </w:tc>
            </w:tr>
            <w:tr w:rsidR="00C07BB3" w:rsidRPr="00BD2144" w14:paraId="433AAF60"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15BB5" w14:textId="77777777" w:rsidR="00C07BB3" w:rsidRPr="00BD2144" w:rsidRDefault="00C07BB3" w:rsidP="00802B18">
                  <w:pPr>
                    <w:spacing w:after="0"/>
                    <w:rPr>
                      <w:rFonts w:ascii="Calibri" w:hAnsi="Calibri" w:cs="Calibri"/>
                      <w:sz w:val="20"/>
                    </w:rPr>
                  </w:pPr>
                  <w:r w:rsidRPr="00BD2144">
                    <w:rPr>
                      <w:rFonts w:ascii="Calibri" w:hAnsi="Calibri" w:cs="Calibri"/>
                      <w:sz w:val="20"/>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7E9A6" w14:textId="77777777" w:rsidR="00C07BB3" w:rsidRPr="00BD2144" w:rsidRDefault="00C07BB3" w:rsidP="00802B18">
                  <w:pPr>
                    <w:spacing w:after="0"/>
                    <w:rPr>
                      <w:rFonts w:ascii="Calibri" w:hAnsi="Calibri" w:cs="Calibri"/>
                      <w:sz w:val="20"/>
                    </w:rPr>
                  </w:pPr>
                  <w:r w:rsidRPr="00BD2144">
                    <w:rPr>
                      <w:rFonts w:ascii="Calibri" w:hAnsi="Calibri" w:cs="Calibri"/>
                      <w:sz w:val="20"/>
                    </w:rP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B564D" w14:textId="77777777" w:rsidR="00C07BB3" w:rsidRPr="00BD2144" w:rsidRDefault="00C07BB3" w:rsidP="00802B18">
                  <w:pPr>
                    <w:spacing w:after="0"/>
                    <w:rPr>
                      <w:rFonts w:ascii="Calibri" w:hAnsi="Calibri" w:cs="Calibri"/>
                      <w:sz w:val="20"/>
                    </w:rPr>
                  </w:pPr>
                  <w:r w:rsidRPr="00BD2144">
                    <w:rPr>
                      <w:rFonts w:ascii="Calibri" w:hAnsi="Calibri" w:cs="Calibri"/>
                      <w:sz w:val="20"/>
                    </w:rPr>
                    <w:t>2</w:t>
                  </w:r>
                </w:p>
              </w:tc>
            </w:tr>
            <w:tr w:rsidR="00C07BB3" w:rsidRPr="00BD2144" w14:paraId="2525D0A3"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6C2D4" w14:textId="77777777" w:rsidR="00C07BB3" w:rsidRPr="00BD2144" w:rsidRDefault="00C07BB3" w:rsidP="00802B18">
                  <w:pPr>
                    <w:spacing w:after="0"/>
                    <w:rPr>
                      <w:rFonts w:ascii="Calibri" w:hAnsi="Calibri" w:cs="Calibri"/>
                      <w:sz w:val="20"/>
                    </w:rPr>
                  </w:pPr>
                  <w:r w:rsidRPr="00BD2144">
                    <w:rPr>
                      <w:rFonts w:ascii="Calibri" w:hAnsi="Calibri" w:cs="Calibri"/>
                      <w:sz w:val="20"/>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D0766" w14:textId="77777777" w:rsidR="00C07BB3" w:rsidRPr="00BD2144" w:rsidRDefault="00C07BB3" w:rsidP="00802B18">
                  <w:pPr>
                    <w:spacing w:after="0"/>
                    <w:rPr>
                      <w:rFonts w:ascii="Calibri" w:hAnsi="Calibri" w:cs="Calibri"/>
                      <w:sz w:val="20"/>
                    </w:rPr>
                  </w:pPr>
                  <w:r w:rsidRPr="00BD2144">
                    <w:rPr>
                      <w:rFonts w:ascii="Calibri" w:hAnsi="Calibri" w:cs="Calibri"/>
                      <w:sz w:val="20"/>
                    </w:rPr>
                    <w:t>Urban: 100 MHz (273 PRBs)</w:t>
                  </w:r>
                </w:p>
                <w:p w14:paraId="6821995C" w14:textId="77777777" w:rsidR="00C07BB3" w:rsidRPr="00BD2144" w:rsidRDefault="00C07BB3" w:rsidP="00802B18">
                  <w:pPr>
                    <w:spacing w:after="0"/>
                    <w:rPr>
                      <w:rFonts w:ascii="Calibri" w:hAnsi="Calibri" w:cs="Calibri"/>
                      <w:sz w:val="20"/>
                    </w:rPr>
                  </w:pPr>
                  <w:r w:rsidRPr="00BD2144">
                    <w:rPr>
                      <w:rFonts w:ascii="Calibri" w:hAnsi="Calibri" w:cs="Calibri"/>
                      <w:sz w:val="20"/>
                    </w:rP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55F4C" w14:textId="77777777" w:rsidR="00C07BB3" w:rsidRPr="00BD2144" w:rsidRDefault="00C07BB3" w:rsidP="00802B18">
                  <w:pPr>
                    <w:spacing w:after="0"/>
                    <w:rPr>
                      <w:rFonts w:ascii="Calibri" w:hAnsi="Calibri" w:cs="Calibri"/>
                      <w:sz w:val="20"/>
                    </w:rPr>
                  </w:pPr>
                  <w:r w:rsidRPr="00BD2144">
                    <w:rPr>
                      <w:rFonts w:ascii="Calibri" w:hAnsi="Calibri" w:cs="Calibri"/>
                      <w:sz w:val="20"/>
                    </w:rPr>
                    <w:t>100 MHz (66 PRBs)</w:t>
                  </w:r>
                </w:p>
              </w:tc>
            </w:tr>
          </w:tbl>
          <w:p w14:paraId="36C1B197" w14:textId="77777777" w:rsidR="00C07BB3" w:rsidRPr="00BD2144" w:rsidRDefault="00C07BB3" w:rsidP="00802B18">
            <w:pPr>
              <w:spacing w:after="0"/>
              <w:ind w:leftChars="400" w:left="880"/>
              <w:rPr>
                <w:rFonts w:ascii="Calibri" w:eastAsia="等线" w:hAnsi="Calibri" w:cs="Calibri"/>
                <w:sz w:val="20"/>
                <w:lang w:eastAsia="x-none"/>
              </w:rPr>
            </w:pPr>
          </w:p>
          <w:p w14:paraId="3FC6C66C" w14:textId="77777777" w:rsidR="00C07BB3" w:rsidRPr="00BD2144" w:rsidRDefault="00C07BB3" w:rsidP="00802B18">
            <w:pPr>
              <w:numPr>
                <w:ilvl w:val="0"/>
                <w:numId w:val="38"/>
              </w:numPr>
              <w:autoSpaceDE/>
              <w:autoSpaceDN/>
              <w:adjustRightInd/>
              <w:snapToGrid/>
              <w:spacing w:after="180"/>
              <w:contextualSpacing/>
              <w:jc w:val="left"/>
              <w:rPr>
                <w:rFonts w:ascii="Calibri" w:eastAsia="Times New Roman" w:hAnsi="Calibri" w:cs="Calibri"/>
                <w:lang w:eastAsia="x-none"/>
              </w:rPr>
            </w:pPr>
            <w:r w:rsidRPr="00BD2144">
              <w:rPr>
                <w:rFonts w:ascii="Calibri" w:hAnsi="Calibri" w:cs="Calibri"/>
                <w:lang w:eastAsia="x-none"/>
              </w:rPr>
              <w:t xml:space="preserve">For RedCap coverage evaluation, adopt the following table for the RedCap UE. </w:t>
            </w:r>
          </w:p>
          <w:p w14:paraId="47B6EB89" w14:textId="77777777" w:rsidR="00C07BB3" w:rsidRPr="00BD2144" w:rsidRDefault="00C07BB3" w:rsidP="00802B18">
            <w:pPr>
              <w:numPr>
                <w:ilvl w:val="1"/>
                <w:numId w:val="38"/>
              </w:numPr>
              <w:autoSpaceDE/>
              <w:autoSpaceDN/>
              <w:adjustRightInd/>
              <w:snapToGrid/>
              <w:spacing w:after="180"/>
              <w:contextualSpacing/>
              <w:jc w:val="left"/>
              <w:rPr>
                <w:rFonts w:ascii="Calibri" w:eastAsia="Times New Roman" w:hAnsi="Calibri" w:cs="Calibri"/>
                <w:lang w:eastAsia="x-none"/>
              </w:rPr>
            </w:pPr>
            <w:r w:rsidRPr="00BD2144">
              <w:rPr>
                <w:rFonts w:ascii="Calibri" w:hAnsi="Calibri" w:cs="Calibri"/>
                <w:lang w:eastAsia="x-none"/>
              </w:rP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C07BB3" w:rsidRPr="00BD2144" w14:paraId="013B1B63" w14:textId="77777777" w:rsidTr="00802B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6B97D"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B6DEA2"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87A7BF"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FR2 values</w:t>
                  </w:r>
                </w:p>
              </w:tc>
            </w:tr>
            <w:tr w:rsidR="00C07BB3" w:rsidRPr="00BD2144" w14:paraId="7504BEB8"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966600" w14:textId="77777777" w:rsidR="00C07BB3" w:rsidRPr="00BD2144" w:rsidRDefault="00C07BB3" w:rsidP="00802B18">
                  <w:pPr>
                    <w:spacing w:after="0"/>
                    <w:rPr>
                      <w:rFonts w:ascii="Calibri" w:hAnsi="Calibri" w:cs="Calibri"/>
                      <w:sz w:val="20"/>
                    </w:rPr>
                  </w:pPr>
                  <w:r w:rsidRPr="00BD2144">
                    <w:rPr>
                      <w:rFonts w:ascii="Calibri" w:hAnsi="Calibri" w:cs="Calibri"/>
                      <w:sz w:val="20"/>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40151" w14:textId="77777777" w:rsidR="00C07BB3" w:rsidRPr="00BD2144" w:rsidRDefault="00C07BB3" w:rsidP="00802B18">
                  <w:pPr>
                    <w:spacing w:after="0"/>
                    <w:rPr>
                      <w:rFonts w:ascii="Calibri" w:hAnsi="Calibri" w:cs="Calibri"/>
                      <w:sz w:val="20"/>
                    </w:rPr>
                  </w:pPr>
                  <w:r w:rsidRPr="00BD2144">
                    <w:rPr>
                      <w:rFonts w:ascii="Calibri" w:hAnsi="Calibri" w:cs="Calibri"/>
                      <w:sz w:val="20"/>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35446" w14:textId="77777777" w:rsidR="00C07BB3" w:rsidRPr="00BD2144" w:rsidRDefault="00C07BB3" w:rsidP="00802B18">
                  <w:pPr>
                    <w:spacing w:after="0"/>
                    <w:rPr>
                      <w:rFonts w:ascii="Calibri" w:hAnsi="Calibri" w:cs="Calibri"/>
                      <w:sz w:val="20"/>
                    </w:rPr>
                  </w:pPr>
                  <w:r w:rsidRPr="00BD2144">
                    <w:rPr>
                      <w:rFonts w:ascii="Calibri" w:hAnsi="Calibri" w:cs="Calibri"/>
                      <w:sz w:val="20"/>
                    </w:rPr>
                    <w:t>1</w:t>
                  </w:r>
                </w:p>
              </w:tc>
            </w:tr>
            <w:tr w:rsidR="00C07BB3" w:rsidRPr="00BD2144" w14:paraId="3189F756"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58903" w14:textId="77777777" w:rsidR="00C07BB3" w:rsidRPr="00BD2144" w:rsidRDefault="00C07BB3" w:rsidP="00802B18">
                  <w:pPr>
                    <w:spacing w:after="0"/>
                    <w:rPr>
                      <w:rFonts w:ascii="Calibri" w:hAnsi="Calibri" w:cs="Calibri"/>
                      <w:sz w:val="20"/>
                    </w:rPr>
                  </w:pPr>
                  <w:r w:rsidRPr="00BD2144">
                    <w:rPr>
                      <w:rFonts w:ascii="Calibri" w:hAnsi="Calibri" w:cs="Calibri"/>
                      <w:sz w:val="20"/>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60EC9" w14:textId="77777777" w:rsidR="00C07BB3" w:rsidRPr="00BD2144" w:rsidRDefault="00C07BB3" w:rsidP="00802B18">
                  <w:pPr>
                    <w:spacing w:after="0"/>
                    <w:rPr>
                      <w:rFonts w:ascii="Calibri" w:hAnsi="Calibri" w:cs="Calibri"/>
                      <w:sz w:val="20"/>
                    </w:rPr>
                  </w:pPr>
                  <w:r w:rsidRPr="00BD2144">
                    <w:rPr>
                      <w:rFonts w:ascii="Calibri" w:hAnsi="Calibri" w:cs="Calibri"/>
                      <w:sz w:val="20"/>
                    </w:rP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1EE90" w14:textId="77777777" w:rsidR="00C07BB3" w:rsidRPr="00BD2144" w:rsidRDefault="00C07BB3" w:rsidP="00802B18">
                  <w:pPr>
                    <w:spacing w:after="0"/>
                    <w:rPr>
                      <w:rFonts w:ascii="Calibri" w:hAnsi="Calibri" w:cs="Calibri"/>
                      <w:sz w:val="20"/>
                    </w:rPr>
                  </w:pPr>
                  <w:r w:rsidRPr="00BD2144">
                    <w:rPr>
                      <w:rFonts w:ascii="Calibri" w:hAnsi="Calibri" w:cs="Calibri"/>
                      <w:sz w:val="20"/>
                    </w:rPr>
                    <w:t>1 or 2</w:t>
                  </w:r>
                </w:p>
              </w:tc>
            </w:tr>
            <w:tr w:rsidR="00C07BB3" w:rsidRPr="00BD2144" w14:paraId="05136A95"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25CCF" w14:textId="77777777" w:rsidR="00C07BB3" w:rsidRPr="00BD2144" w:rsidRDefault="00C07BB3" w:rsidP="00802B18">
                  <w:pPr>
                    <w:spacing w:after="0"/>
                    <w:rPr>
                      <w:rFonts w:ascii="Calibri" w:hAnsi="Calibri" w:cs="Calibri"/>
                      <w:sz w:val="20"/>
                    </w:rPr>
                  </w:pPr>
                  <w:r w:rsidRPr="00BD2144">
                    <w:rPr>
                      <w:rFonts w:ascii="Calibri" w:hAnsi="Calibri" w:cs="Calibri"/>
                      <w:sz w:val="20"/>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F3E60" w14:textId="77777777" w:rsidR="00C07BB3" w:rsidRPr="00BD2144" w:rsidRDefault="00C07BB3" w:rsidP="00802B18">
                  <w:pPr>
                    <w:spacing w:after="0"/>
                    <w:rPr>
                      <w:rFonts w:ascii="Calibri" w:hAnsi="Calibri" w:cs="Calibri"/>
                      <w:sz w:val="20"/>
                    </w:rPr>
                  </w:pPr>
                  <w:r w:rsidRPr="00BD2144">
                    <w:rPr>
                      <w:rFonts w:ascii="Calibri" w:hAnsi="Calibri" w:cs="Calibri"/>
                      <w:sz w:val="20"/>
                    </w:rPr>
                    <w:t>Urban: 20 MHz (51 PRBs)</w:t>
                  </w:r>
                </w:p>
                <w:p w14:paraId="22D8C62A" w14:textId="77777777" w:rsidR="00C07BB3" w:rsidRPr="00BD2144" w:rsidRDefault="00C07BB3" w:rsidP="00802B18">
                  <w:pPr>
                    <w:spacing w:after="0"/>
                    <w:rPr>
                      <w:rFonts w:ascii="Calibri" w:hAnsi="Calibri" w:cs="Calibri"/>
                      <w:sz w:val="20"/>
                    </w:rPr>
                  </w:pPr>
                  <w:r w:rsidRPr="00BD2144">
                    <w:rPr>
                      <w:rFonts w:ascii="Calibri" w:hAnsi="Calibri" w:cs="Calibri"/>
                      <w:sz w:val="20"/>
                    </w:rP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6F233" w14:textId="77777777" w:rsidR="00C07BB3" w:rsidRPr="00BD2144" w:rsidRDefault="00C07BB3" w:rsidP="00802B18">
                  <w:pPr>
                    <w:spacing w:after="0"/>
                    <w:rPr>
                      <w:rFonts w:ascii="Calibri" w:hAnsi="Calibri" w:cs="Calibri"/>
                      <w:sz w:val="20"/>
                    </w:rPr>
                  </w:pPr>
                  <w:r w:rsidRPr="00BD2144">
                    <w:rPr>
                      <w:rFonts w:ascii="Calibri" w:hAnsi="Calibri" w:cs="Calibri"/>
                      <w:sz w:val="20"/>
                    </w:rPr>
                    <w:t xml:space="preserve">50 MHz (32 PRBs) or </w:t>
                  </w:r>
                </w:p>
                <w:p w14:paraId="63F69087" w14:textId="77777777" w:rsidR="00C07BB3" w:rsidRPr="00BD2144" w:rsidRDefault="00C07BB3" w:rsidP="00802B18">
                  <w:pPr>
                    <w:spacing w:after="0"/>
                    <w:rPr>
                      <w:rFonts w:ascii="Calibri" w:hAnsi="Calibri" w:cs="Calibri"/>
                      <w:sz w:val="20"/>
                    </w:rPr>
                  </w:pPr>
                  <w:r w:rsidRPr="00BD2144">
                    <w:rPr>
                      <w:rFonts w:ascii="Calibri" w:hAnsi="Calibri" w:cs="Calibri"/>
                      <w:sz w:val="20"/>
                    </w:rPr>
                    <w:t>100 MHz (66 PRBs)</w:t>
                  </w:r>
                </w:p>
              </w:tc>
            </w:tr>
          </w:tbl>
          <w:p w14:paraId="54EC79F2" w14:textId="77777777" w:rsidR="00C07BB3" w:rsidRPr="00BD2144" w:rsidRDefault="00C07BB3" w:rsidP="00802B18">
            <w:pPr>
              <w:spacing w:after="0"/>
              <w:rPr>
                <w:rFonts w:ascii="Calibri" w:eastAsia="等线" w:hAnsi="Calibri" w:cs="Calibri"/>
                <w:sz w:val="20"/>
              </w:rPr>
            </w:pPr>
          </w:p>
          <w:p w14:paraId="0F0F0C03" w14:textId="77777777" w:rsidR="00C07BB3" w:rsidRPr="00BD2144" w:rsidRDefault="00C07BB3" w:rsidP="00802B18">
            <w:pPr>
              <w:spacing w:after="0"/>
              <w:rPr>
                <w:rFonts w:ascii="Calibri" w:hAnsi="Calibri" w:cs="Calibri"/>
                <w:sz w:val="20"/>
                <w:highlight w:val="green"/>
              </w:rPr>
            </w:pPr>
            <w:r w:rsidRPr="00BD2144">
              <w:rPr>
                <w:rFonts w:ascii="Calibri" w:hAnsi="Calibri" w:cs="Calibri"/>
                <w:sz w:val="20"/>
                <w:highlight w:val="green"/>
              </w:rPr>
              <w:t>Agreements:</w:t>
            </w:r>
          </w:p>
          <w:p w14:paraId="4F4C936D" w14:textId="77777777" w:rsidR="00C07BB3" w:rsidRPr="00BD2144" w:rsidRDefault="00C07BB3" w:rsidP="00802B18">
            <w:pPr>
              <w:numPr>
                <w:ilvl w:val="0"/>
                <w:numId w:val="38"/>
              </w:numPr>
              <w:autoSpaceDE/>
              <w:autoSpaceDN/>
              <w:adjustRightInd/>
              <w:snapToGrid/>
              <w:spacing w:after="180"/>
              <w:contextualSpacing/>
              <w:jc w:val="left"/>
              <w:rPr>
                <w:rFonts w:ascii="Calibri" w:hAnsi="Calibri" w:cs="Calibri"/>
                <w:sz w:val="20"/>
                <w:lang w:eastAsia="x-none"/>
              </w:rPr>
            </w:pPr>
            <w:r w:rsidRPr="00BD2144">
              <w:rPr>
                <w:rFonts w:ascii="Calibri" w:hAnsi="Calibri" w:cs="Calibri"/>
                <w:lang w:eastAsia="x-none"/>
              </w:rPr>
              <w:t xml:space="preserve">For RedCap coverage evaluation, reuse the Rel-17 CE SI agreements on channel specific parameters with the following revision and/or addition </w:t>
            </w:r>
          </w:p>
          <w:p w14:paraId="47C08940" w14:textId="77777777" w:rsidR="00C07BB3" w:rsidRPr="00BD2144" w:rsidRDefault="00C07BB3" w:rsidP="00802B18">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TBS/PRB/MCS of PDSCH (except for Msg2)/PUSCH for the RedCap UE are based on the agreed target data rates or message sizes and reported by companies</w:t>
            </w:r>
          </w:p>
          <w:p w14:paraId="405E2F1F" w14:textId="77777777" w:rsidR="00C07BB3" w:rsidRPr="00BD2144" w:rsidRDefault="00C07BB3" w:rsidP="00802B18">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Adopt the following table for Msg2 evaluation</w:t>
            </w:r>
          </w:p>
          <w:p w14:paraId="78428E0D" w14:textId="77777777" w:rsidR="00C07BB3" w:rsidRPr="00BD2144" w:rsidRDefault="00C07BB3" w:rsidP="00802B18">
            <w:pPr>
              <w:numPr>
                <w:ilvl w:val="2"/>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Note: the TBS scaling is not precluded in the table entry “PRBs/TBS/MCS”</w:t>
            </w:r>
          </w:p>
          <w:tbl>
            <w:tblPr>
              <w:tblW w:w="8272" w:type="dxa"/>
              <w:tblInd w:w="1324" w:type="dxa"/>
              <w:tblCellMar>
                <w:left w:w="0" w:type="dxa"/>
                <w:right w:w="0" w:type="dxa"/>
              </w:tblCellMar>
              <w:tblLook w:val="04A0" w:firstRow="1" w:lastRow="0" w:firstColumn="1" w:lastColumn="0" w:noHBand="0" w:noVBand="1"/>
            </w:tblPr>
            <w:tblGrid>
              <w:gridCol w:w="3402"/>
              <w:gridCol w:w="4870"/>
            </w:tblGrid>
            <w:tr w:rsidR="00C07BB3" w:rsidRPr="00BD2144" w14:paraId="22F37B29" w14:textId="77777777" w:rsidTr="00802B18">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0881A" w14:textId="77777777" w:rsidR="00C07BB3" w:rsidRPr="00BD2144" w:rsidRDefault="00C07BB3" w:rsidP="00802B18">
                  <w:pPr>
                    <w:spacing w:after="0" w:line="252" w:lineRule="auto"/>
                    <w:jc w:val="center"/>
                    <w:rPr>
                      <w:rFonts w:ascii="Calibri" w:hAnsi="Calibri" w:cs="Calibri"/>
                      <w:b/>
                      <w:bCs/>
                      <w:sz w:val="20"/>
                      <w:lang w:eastAsia="ko-KR"/>
                    </w:rPr>
                  </w:pPr>
                  <w:r w:rsidRPr="00BD2144">
                    <w:rPr>
                      <w:rFonts w:ascii="Calibri" w:hAnsi="Calibri" w:cs="Calibri"/>
                      <w:b/>
                      <w:bCs/>
                      <w:sz w:val="20"/>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821F32" w14:textId="77777777" w:rsidR="00C07BB3" w:rsidRPr="00BD2144" w:rsidRDefault="00C07BB3" w:rsidP="00802B18">
                  <w:pPr>
                    <w:spacing w:after="0" w:line="252" w:lineRule="auto"/>
                    <w:jc w:val="center"/>
                    <w:rPr>
                      <w:rFonts w:ascii="Calibri" w:hAnsi="Calibri" w:cs="Calibri"/>
                      <w:b/>
                      <w:bCs/>
                      <w:sz w:val="20"/>
                      <w:lang w:eastAsia="ko-KR"/>
                    </w:rPr>
                  </w:pPr>
                  <w:r w:rsidRPr="00BD2144">
                    <w:rPr>
                      <w:rFonts w:ascii="Calibri" w:hAnsi="Calibri" w:cs="Calibri"/>
                      <w:b/>
                      <w:bCs/>
                      <w:sz w:val="20"/>
                      <w:lang w:eastAsia="ko-KR"/>
                    </w:rPr>
                    <w:t>Values</w:t>
                  </w:r>
                </w:p>
              </w:tc>
            </w:tr>
            <w:tr w:rsidR="00C07BB3" w:rsidRPr="00BD2144" w14:paraId="2A29E472"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C89DFF"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rP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23221"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 xml:space="preserve">MCS is fixed to zero. Companies to report the used number of </w:t>
                  </w:r>
                  <w:r w:rsidRPr="00BD2144">
                    <w:rPr>
                      <w:rFonts w:ascii="Calibri" w:hAnsi="Calibri" w:cs="Calibri"/>
                      <w:sz w:val="20"/>
                    </w:rPr>
                    <w:t>PRBs and corresponding TBS value</w:t>
                  </w:r>
                </w:p>
              </w:tc>
            </w:tr>
            <w:tr w:rsidR="00C07BB3" w:rsidRPr="00BD2144" w14:paraId="019FF9B4"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2DB5B1"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01DB2"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12 OS</w:t>
                  </w:r>
                </w:p>
              </w:tc>
            </w:tr>
            <w:tr w:rsidR="00C07BB3" w:rsidRPr="00BD2144" w14:paraId="7DFE31A6"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B1F2B"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797FB"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Type I, 3 DMRS symbol, no multiplexing with data</w:t>
                  </w:r>
                </w:p>
              </w:tc>
            </w:tr>
            <w:tr w:rsidR="00C07BB3" w:rsidRPr="00BD2144" w14:paraId="4E69EDDD"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3B9B9"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8B0F8"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CP-OFDM</w:t>
                  </w:r>
                </w:p>
              </w:tc>
            </w:tr>
            <w:tr w:rsidR="00C07BB3" w:rsidRPr="00BD2144" w14:paraId="5BA956D8"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713F9"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60561"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No retransmission</w:t>
                  </w:r>
                </w:p>
              </w:tc>
            </w:tr>
          </w:tbl>
          <w:p w14:paraId="0A7578EF" w14:textId="77777777" w:rsidR="00C07BB3" w:rsidRPr="00BD2144" w:rsidRDefault="00C07BB3" w:rsidP="00802B18">
            <w:pPr>
              <w:spacing w:after="0"/>
              <w:rPr>
                <w:rFonts w:ascii="Calibri" w:eastAsia="等线" w:hAnsi="Calibri" w:cs="Calibri"/>
                <w:b/>
                <w:bCs/>
              </w:rPr>
            </w:pPr>
          </w:p>
          <w:p w14:paraId="57AD21D8" w14:textId="77777777" w:rsidR="00C07BB3" w:rsidRPr="00BD2144" w:rsidRDefault="00C07BB3" w:rsidP="00802B18">
            <w:pPr>
              <w:spacing w:after="0"/>
              <w:rPr>
                <w:rFonts w:ascii="Calibri" w:hAnsi="Calibri" w:cs="Calibri"/>
                <w:highlight w:val="green"/>
              </w:rPr>
            </w:pPr>
            <w:r w:rsidRPr="00BD2144">
              <w:rPr>
                <w:rFonts w:ascii="Calibri" w:hAnsi="Calibri" w:cs="Calibri"/>
                <w:highlight w:val="green"/>
              </w:rPr>
              <w:lastRenderedPageBreak/>
              <w:t>Agreements:</w:t>
            </w:r>
          </w:p>
          <w:p w14:paraId="27F83E14" w14:textId="77777777" w:rsidR="00C07BB3" w:rsidRPr="00BD2144" w:rsidRDefault="00C07BB3" w:rsidP="00802B18">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SLS based capacity evaluation, use the assumption in TR 38.802, Table A.2.1-1 as the baseline.</w:t>
            </w:r>
          </w:p>
          <w:p w14:paraId="79723A3D" w14:textId="77777777" w:rsidR="00C07BB3" w:rsidRPr="00BD2144" w:rsidRDefault="00C07BB3" w:rsidP="00802B18">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19"/>
              <w:gridCol w:w="2966"/>
              <w:gridCol w:w="2698"/>
            </w:tblGrid>
            <w:tr w:rsidR="00C07BB3" w:rsidRPr="00BD2144" w14:paraId="6346BAF9" w14:textId="77777777" w:rsidTr="00802B18">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1201C"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9A605" w14:textId="77777777" w:rsidR="00C07BB3" w:rsidRPr="00BD2144" w:rsidRDefault="00C07BB3" w:rsidP="00802B18">
                  <w:pPr>
                    <w:spacing w:after="0"/>
                    <w:jc w:val="center"/>
                    <w:rPr>
                      <w:rFonts w:ascii="Calibri" w:hAnsi="Calibri" w:cs="Calibri"/>
                      <w:b/>
                      <w:bCs/>
                    </w:rPr>
                  </w:pPr>
                  <w:r w:rsidRPr="00BD2144">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52CB1B" w14:textId="77777777" w:rsidR="00C07BB3" w:rsidRPr="00BD2144" w:rsidRDefault="00C07BB3" w:rsidP="00802B18">
                  <w:pPr>
                    <w:spacing w:after="0"/>
                    <w:jc w:val="center"/>
                    <w:rPr>
                      <w:rFonts w:ascii="Calibri" w:hAnsi="Calibri" w:cs="Calibri"/>
                      <w:b/>
                      <w:bCs/>
                    </w:rPr>
                  </w:pPr>
                  <w:r w:rsidRPr="00BD2144">
                    <w:rPr>
                      <w:rFonts w:ascii="Calibri" w:hAnsi="Calibri" w:cs="Calibri"/>
                      <w:b/>
                      <w:bCs/>
                    </w:rPr>
                    <w:t>FR2 values</w:t>
                  </w:r>
                </w:p>
              </w:tc>
            </w:tr>
            <w:tr w:rsidR="00C07BB3" w:rsidRPr="00BD2144" w14:paraId="5BE5AA7C"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7FDF70" w14:textId="77777777" w:rsidR="00C07BB3" w:rsidRPr="00BD2144" w:rsidRDefault="00C07BB3" w:rsidP="00802B18">
                  <w:pPr>
                    <w:spacing w:after="0"/>
                    <w:rPr>
                      <w:rFonts w:ascii="Calibri" w:hAnsi="Calibri" w:cs="Calibri"/>
                    </w:rPr>
                  </w:pPr>
                  <w:r w:rsidRPr="00BD2144">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63ABA4A0" w14:textId="77777777" w:rsidR="00C07BB3" w:rsidRPr="00BD2144" w:rsidRDefault="00C07BB3" w:rsidP="00802B18">
                  <w:pPr>
                    <w:spacing w:after="0"/>
                    <w:rPr>
                      <w:rFonts w:ascii="Calibri" w:hAnsi="Calibri" w:cs="Calibri"/>
                    </w:rPr>
                  </w:pPr>
                  <w:r w:rsidRPr="00BD2144">
                    <w:rPr>
                      <w:rFonts w:ascii="Calibri" w:hAnsi="Calibri" w:cs="Calibri"/>
                    </w:rPr>
                    <w:t>Single layer</w:t>
                  </w:r>
                  <w:r w:rsidRPr="00BD2144">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4AD77F44" w14:textId="77777777" w:rsidR="00C07BB3" w:rsidRPr="00BD2144" w:rsidRDefault="00C07BB3" w:rsidP="00802B18">
                  <w:pPr>
                    <w:spacing w:after="0"/>
                    <w:rPr>
                      <w:rFonts w:ascii="Calibri" w:hAnsi="Calibri" w:cs="Calibri"/>
                    </w:rPr>
                  </w:pPr>
                  <w:r w:rsidRPr="00BD2144">
                    <w:rPr>
                      <w:rFonts w:ascii="Calibri" w:hAnsi="Calibri" w:cs="Calibri"/>
                    </w:rPr>
                    <w:t>Single layer</w:t>
                  </w:r>
                </w:p>
                <w:p w14:paraId="483A382F" w14:textId="77777777" w:rsidR="00C07BB3" w:rsidRPr="00BD2144" w:rsidRDefault="00C07BB3" w:rsidP="00802B18">
                  <w:pPr>
                    <w:spacing w:after="0"/>
                    <w:rPr>
                      <w:rFonts w:ascii="Calibri" w:hAnsi="Calibri" w:cs="Calibri"/>
                    </w:rPr>
                  </w:pPr>
                  <w:r w:rsidRPr="00BD2144">
                    <w:rPr>
                      <w:rFonts w:ascii="Calibri" w:hAnsi="Calibri" w:cs="Calibri"/>
                    </w:rPr>
                    <w:t>Indoor floor: (12BSs per 120m x 50m)</w:t>
                  </w:r>
                </w:p>
                <w:p w14:paraId="7C8A2CCD" w14:textId="77777777" w:rsidR="00C07BB3" w:rsidRPr="00BD2144" w:rsidRDefault="00C07BB3" w:rsidP="00802B18">
                  <w:pPr>
                    <w:spacing w:after="0"/>
                    <w:rPr>
                      <w:rFonts w:ascii="Calibri" w:hAnsi="Calibri" w:cs="Calibri"/>
                    </w:rPr>
                  </w:pPr>
                  <w:r w:rsidRPr="00BD2144">
                    <w:rPr>
                      <w:rFonts w:ascii="Calibri" w:hAnsi="Calibri" w:cs="Calibri"/>
                    </w:rPr>
                    <w:t>Candidate TRP numbers: 3, 6, 12</w:t>
                  </w:r>
                </w:p>
              </w:tc>
            </w:tr>
            <w:tr w:rsidR="00C07BB3" w:rsidRPr="00BD2144" w14:paraId="348850F5"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CA3430" w14:textId="77777777" w:rsidR="00C07BB3" w:rsidRPr="00BD2144" w:rsidRDefault="00C07BB3" w:rsidP="00802B18">
                  <w:pPr>
                    <w:spacing w:after="0"/>
                    <w:rPr>
                      <w:rFonts w:ascii="Calibri" w:hAnsi="Calibri" w:cs="Calibri"/>
                    </w:rPr>
                  </w:pPr>
                  <w:r w:rsidRPr="00BD2144">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C40C073" w14:textId="77777777" w:rsidR="00C07BB3" w:rsidRPr="00BD2144" w:rsidRDefault="00C07BB3" w:rsidP="00802B18">
                  <w:pPr>
                    <w:spacing w:after="0"/>
                    <w:rPr>
                      <w:rFonts w:ascii="Calibri" w:hAnsi="Calibri" w:cs="Calibri"/>
                    </w:rPr>
                  </w:pPr>
                  <w:r w:rsidRPr="00BD2144">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4B23B94B" w14:textId="77777777" w:rsidR="00C07BB3" w:rsidRPr="00BD2144" w:rsidRDefault="00C07BB3" w:rsidP="00802B18">
                  <w:pPr>
                    <w:spacing w:after="0"/>
                    <w:rPr>
                      <w:rFonts w:ascii="Calibri" w:hAnsi="Calibri" w:cs="Calibri"/>
                    </w:rPr>
                  </w:pPr>
                  <w:r w:rsidRPr="00BD2144">
                    <w:rPr>
                      <w:rFonts w:ascii="Calibri" w:hAnsi="Calibri" w:cs="Calibri"/>
                    </w:rPr>
                    <w:t>20m</w:t>
                  </w:r>
                </w:p>
              </w:tc>
            </w:tr>
            <w:tr w:rsidR="00C07BB3" w:rsidRPr="00BD2144" w14:paraId="5C96AD56"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69141" w14:textId="77777777" w:rsidR="00C07BB3" w:rsidRPr="00BD2144" w:rsidRDefault="00C07BB3" w:rsidP="00802B18">
                  <w:pPr>
                    <w:spacing w:after="0"/>
                    <w:rPr>
                      <w:rFonts w:ascii="Calibri" w:hAnsi="Calibri" w:cs="Calibri"/>
                    </w:rPr>
                  </w:pPr>
                  <w:r w:rsidRPr="00BD2144">
                    <w:rPr>
                      <w:rFonts w:ascii="Calibri" w:hAnsi="Calibri" w:cs="Calibr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4F6B0A" w14:textId="77777777" w:rsidR="00C07BB3" w:rsidRPr="00BD2144" w:rsidRDefault="00C07BB3" w:rsidP="00802B18">
                  <w:pPr>
                    <w:spacing w:after="0"/>
                    <w:rPr>
                      <w:rFonts w:ascii="Calibri" w:hAnsi="Calibri" w:cs="Calibri"/>
                    </w:rPr>
                  </w:pPr>
                  <w:r w:rsidRPr="00BD2144">
                    <w:rPr>
                      <w:rFonts w:ascii="Calibri" w:hAnsi="Calibri" w:cs="Calibri"/>
                    </w:rPr>
                    <w:t>Dense Urban:</w:t>
                  </w:r>
                </w:p>
                <w:p w14:paraId="6CCA455B" w14:textId="77777777" w:rsidR="00C07BB3" w:rsidRPr="00BD2144" w:rsidRDefault="00C07BB3" w:rsidP="00802B18">
                  <w:pPr>
                    <w:spacing w:after="0"/>
                    <w:rPr>
                      <w:rFonts w:ascii="Calibri" w:hAnsi="Calibri" w:cs="Calibri"/>
                    </w:rPr>
                  </w:pPr>
                  <w:r w:rsidRPr="00BD2144">
                    <w:rPr>
                      <w:rFonts w:ascii="Calibri" w:hAnsi="Calibri" w:cs="Calibri"/>
                    </w:rPr>
                    <w:t xml:space="preserve">2.6 GHz (TDD) (primary choice) </w:t>
                  </w:r>
                </w:p>
                <w:p w14:paraId="26D3B563" w14:textId="77777777" w:rsidR="00C07BB3" w:rsidRPr="00BD2144" w:rsidRDefault="00C07BB3" w:rsidP="00802B18">
                  <w:pPr>
                    <w:spacing w:after="0"/>
                    <w:rPr>
                      <w:rFonts w:ascii="Calibri" w:hAnsi="Calibri" w:cs="Calibri"/>
                    </w:rPr>
                  </w:pPr>
                  <w:r w:rsidRPr="00BD2144">
                    <w:rPr>
                      <w:rFonts w:ascii="Calibri" w:hAnsi="Calibri" w:cs="Calibri"/>
                    </w:rPr>
                    <w:t>4 GHz (TDD) (secondary choice)</w:t>
                  </w:r>
                </w:p>
                <w:p w14:paraId="22E25E39" w14:textId="77777777" w:rsidR="00C07BB3" w:rsidRPr="00BD2144" w:rsidRDefault="00C07BB3" w:rsidP="00802B18">
                  <w:pPr>
                    <w:spacing w:after="0"/>
                    <w:rPr>
                      <w:rFonts w:ascii="Calibri" w:hAnsi="Calibri" w:cs="Calibri"/>
                    </w:rPr>
                  </w:pPr>
                </w:p>
                <w:p w14:paraId="61458094" w14:textId="77777777" w:rsidR="00C07BB3" w:rsidRPr="00BD2144" w:rsidRDefault="00C07BB3" w:rsidP="00802B18">
                  <w:pPr>
                    <w:spacing w:after="0"/>
                    <w:rPr>
                      <w:rFonts w:ascii="Calibri" w:hAnsi="Calibri" w:cs="Calibri"/>
                    </w:rPr>
                  </w:pPr>
                  <w:r w:rsidRPr="00BD2144">
                    <w:rPr>
                      <w:rFonts w:ascii="Calibri" w:hAnsi="Calibri" w:cs="Calibr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29FBB" w14:textId="77777777" w:rsidR="00C07BB3" w:rsidRPr="00BD2144" w:rsidRDefault="00C07BB3" w:rsidP="00802B18">
                  <w:pPr>
                    <w:spacing w:after="0"/>
                    <w:rPr>
                      <w:rFonts w:ascii="Calibri" w:hAnsi="Calibri" w:cs="Calibri"/>
                    </w:rPr>
                  </w:pPr>
                  <w:r w:rsidRPr="00BD2144">
                    <w:rPr>
                      <w:rFonts w:ascii="Calibri" w:hAnsi="Calibri" w:cs="Calibri"/>
                    </w:rPr>
                    <w:t>Indoor: 28 GHz (TDD)</w:t>
                  </w:r>
                </w:p>
              </w:tc>
            </w:tr>
            <w:tr w:rsidR="00C07BB3" w:rsidRPr="00BD2144" w14:paraId="5F28DFF4"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4A55E" w14:textId="77777777" w:rsidR="00C07BB3" w:rsidRPr="00BD2144" w:rsidRDefault="00C07BB3" w:rsidP="00802B18">
                  <w:pPr>
                    <w:spacing w:after="0"/>
                    <w:rPr>
                      <w:rFonts w:ascii="Calibri" w:hAnsi="Calibri" w:cs="Calibri"/>
                    </w:rPr>
                  </w:pPr>
                  <w:r w:rsidRPr="00BD2144">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8DAEB" w14:textId="77777777" w:rsidR="00C07BB3" w:rsidRPr="00BD2144" w:rsidRDefault="00C07BB3" w:rsidP="00802B18">
                  <w:pPr>
                    <w:spacing w:after="0"/>
                    <w:rPr>
                      <w:rFonts w:ascii="Calibri" w:hAnsi="Calibri" w:cs="Calibri"/>
                    </w:rPr>
                  </w:pPr>
                  <w:r w:rsidRPr="00BD2144">
                    <w:rPr>
                      <w:rFonts w:ascii="Calibri" w:hAnsi="Calibri" w:cs="Calibri"/>
                    </w:rPr>
                    <w:t xml:space="preserve">For 2.6 GHz: </w:t>
                  </w:r>
                </w:p>
                <w:p w14:paraId="1683460F" w14:textId="77777777" w:rsidR="00C07BB3" w:rsidRPr="00BD2144" w:rsidRDefault="00C07BB3" w:rsidP="00802B18">
                  <w:pPr>
                    <w:spacing w:after="0"/>
                    <w:rPr>
                      <w:rFonts w:ascii="Calibri" w:hAnsi="Calibri" w:cs="Calibri"/>
                    </w:rPr>
                  </w:pPr>
                  <w:r w:rsidRPr="00BD2144">
                    <w:rPr>
                      <w:rFonts w:ascii="Calibri" w:hAnsi="Calibri" w:cs="Calibri"/>
                    </w:rPr>
                    <w:t>DDDDDDDSUU (S: 6D:4G:4U)</w:t>
                  </w:r>
                </w:p>
                <w:p w14:paraId="45237B60" w14:textId="77777777" w:rsidR="00C07BB3" w:rsidRPr="00BD2144" w:rsidRDefault="00C07BB3" w:rsidP="00802B18">
                  <w:pPr>
                    <w:spacing w:after="0"/>
                    <w:rPr>
                      <w:rFonts w:ascii="Calibri" w:hAnsi="Calibri" w:cs="Calibri"/>
                    </w:rPr>
                  </w:pPr>
                  <w:r w:rsidRPr="00BD2144">
                    <w:rPr>
                      <w:rFonts w:ascii="Calibri" w:hAnsi="Calibri" w:cs="Calibri"/>
                    </w:rPr>
                    <w:t>For 4 GHz:</w:t>
                  </w:r>
                </w:p>
                <w:p w14:paraId="7D40E81D" w14:textId="77777777" w:rsidR="00C07BB3" w:rsidRPr="00BD2144" w:rsidRDefault="00C07BB3" w:rsidP="00802B18">
                  <w:pPr>
                    <w:spacing w:after="0"/>
                    <w:rPr>
                      <w:rFonts w:ascii="Calibri" w:hAnsi="Calibri" w:cs="Calibri"/>
                    </w:rPr>
                  </w:pPr>
                  <w:r w:rsidRPr="00BD2144">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5A35C" w14:textId="77777777" w:rsidR="00C07BB3" w:rsidRPr="00BD2144" w:rsidRDefault="00C07BB3" w:rsidP="00802B18">
                  <w:pPr>
                    <w:spacing w:after="0"/>
                    <w:rPr>
                      <w:rFonts w:ascii="Calibri" w:hAnsi="Calibri" w:cs="Calibri"/>
                    </w:rPr>
                  </w:pPr>
                  <w:r w:rsidRPr="00BD2144">
                    <w:rPr>
                      <w:rFonts w:ascii="Calibri" w:hAnsi="Calibri" w:cs="Calibri"/>
                    </w:rPr>
                    <w:t>DDDSU (S: 10D:2G:2U)</w:t>
                  </w:r>
                </w:p>
              </w:tc>
            </w:tr>
            <w:tr w:rsidR="00C07BB3" w:rsidRPr="00BD2144" w14:paraId="6A1F6470"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4842F" w14:textId="77777777" w:rsidR="00C07BB3" w:rsidRPr="00BD2144" w:rsidRDefault="00C07BB3" w:rsidP="00802B18">
                  <w:pPr>
                    <w:spacing w:after="0"/>
                    <w:rPr>
                      <w:rFonts w:ascii="Calibri" w:hAnsi="Calibri" w:cs="Calibri"/>
                    </w:rPr>
                  </w:pPr>
                  <w:r w:rsidRPr="00BD2144">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FD22C" w14:textId="77777777" w:rsidR="00C07BB3" w:rsidRPr="00BD2144" w:rsidRDefault="00C07BB3" w:rsidP="00802B18">
                  <w:pPr>
                    <w:spacing w:after="0"/>
                    <w:rPr>
                      <w:rFonts w:ascii="Calibri" w:hAnsi="Calibri" w:cs="Calibri"/>
                    </w:rPr>
                  </w:pPr>
                  <w:r w:rsidRPr="00BD2144">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EA652" w14:textId="77777777" w:rsidR="00C07BB3" w:rsidRPr="00BD2144" w:rsidRDefault="00C07BB3" w:rsidP="00802B18">
                  <w:pPr>
                    <w:spacing w:after="0"/>
                    <w:rPr>
                      <w:rFonts w:ascii="Calibri" w:hAnsi="Calibri" w:cs="Calibri"/>
                    </w:rPr>
                  </w:pPr>
                  <w:r w:rsidRPr="00BD2144">
                    <w:rPr>
                      <w:rFonts w:ascii="Calibri" w:hAnsi="Calibri" w:cs="Calibri"/>
                    </w:rPr>
                    <w:t>5GCM office</w:t>
                  </w:r>
                </w:p>
              </w:tc>
            </w:tr>
            <w:tr w:rsidR="00C07BB3" w:rsidRPr="00BD2144" w14:paraId="78C3C931"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D15EC" w14:textId="77777777" w:rsidR="00C07BB3" w:rsidRPr="00BD2144" w:rsidRDefault="00C07BB3" w:rsidP="00802B18">
                  <w:pPr>
                    <w:spacing w:after="0"/>
                    <w:rPr>
                      <w:rFonts w:ascii="Calibri" w:hAnsi="Calibri" w:cs="Calibri"/>
                    </w:rPr>
                  </w:pPr>
                  <w:r w:rsidRPr="00BD2144">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B1ED486" w14:textId="77777777" w:rsidR="00C07BB3" w:rsidRPr="00BD2144" w:rsidRDefault="00C07BB3" w:rsidP="00802B18">
                  <w:pPr>
                    <w:spacing w:after="0"/>
                    <w:rPr>
                      <w:rFonts w:ascii="Calibri" w:hAnsi="Calibri" w:cs="Calibri"/>
                    </w:rPr>
                  </w:pPr>
                  <w:r w:rsidRPr="00BD2144">
                    <w:rPr>
                      <w:rFonts w:ascii="Calibri" w:hAnsi="Calibri" w:cs="Calibri"/>
                    </w:rPr>
                    <w:t>20% Outdoor in cars: 30km/h,</w:t>
                  </w:r>
                  <w:r w:rsidRPr="00BD2144">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68CC180E" w14:textId="77777777" w:rsidR="00C07BB3" w:rsidRPr="00BD2144" w:rsidRDefault="00C07BB3" w:rsidP="00802B18">
                  <w:pPr>
                    <w:spacing w:after="0"/>
                    <w:rPr>
                      <w:rFonts w:ascii="Calibri" w:hAnsi="Calibri" w:cs="Calibri"/>
                    </w:rPr>
                  </w:pPr>
                  <w:r w:rsidRPr="00BD2144">
                    <w:rPr>
                      <w:rFonts w:ascii="Calibri" w:hAnsi="Calibri" w:cs="Calibri"/>
                    </w:rPr>
                    <w:t xml:space="preserve">100% Indoor: 3km/h </w:t>
                  </w:r>
                </w:p>
              </w:tc>
            </w:tr>
            <w:tr w:rsidR="00C07BB3" w:rsidRPr="00BD2144" w14:paraId="7E177505"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A6387" w14:textId="77777777" w:rsidR="00C07BB3" w:rsidRPr="00BD2144" w:rsidRDefault="00C07BB3" w:rsidP="00802B18">
                  <w:pPr>
                    <w:spacing w:after="0"/>
                    <w:rPr>
                      <w:rFonts w:ascii="Calibri" w:hAnsi="Calibri" w:cs="Calibri"/>
                    </w:rPr>
                  </w:pPr>
                  <w:r w:rsidRPr="00BD2144">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4B98D5EF" w14:textId="77777777" w:rsidR="00C07BB3" w:rsidRPr="00BD2144" w:rsidRDefault="00C07BB3" w:rsidP="00802B18">
                  <w:pPr>
                    <w:spacing w:after="0"/>
                    <w:rPr>
                      <w:rFonts w:ascii="Calibri" w:hAnsi="Calibri" w:cs="Calibri"/>
                    </w:rPr>
                  </w:pPr>
                  <w:r w:rsidRPr="00BD2144">
                    <w:rPr>
                      <w:rFonts w:ascii="Calibri" w:hAnsi="Calibri" w:cs="Calibri"/>
                    </w:rPr>
                    <w:t>Full buffer (Optional)</w:t>
                  </w:r>
                </w:p>
                <w:p w14:paraId="41540BE3" w14:textId="77777777" w:rsidR="00C07BB3" w:rsidRPr="00BD2144" w:rsidRDefault="00C07BB3" w:rsidP="00802B18">
                  <w:pPr>
                    <w:spacing w:after="0"/>
                    <w:rPr>
                      <w:rFonts w:ascii="Calibri" w:hAnsi="Calibri" w:cs="Calibri"/>
                    </w:rPr>
                  </w:pPr>
                </w:p>
                <w:p w14:paraId="5058EA0A" w14:textId="77777777" w:rsidR="00C07BB3" w:rsidRPr="00BD2144" w:rsidRDefault="00C07BB3" w:rsidP="00802B18">
                  <w:pPr>
                    <w:spacing w:after="0"/>
                    <w:rPr>
                      <w:rFonts w:ascii="Calibri" w:hAnsi="Calibri" w:cs="Calibri"/>
                    </w:rPr>
                  </w:pPr>
                  <w:r w:rsidRPr="00BD2144">
                    <w:rPr>
                      <w:rFonts w:ascii="Calibri" w:hAnsi="Calibri" w:cs="Calibri"/>
                    </w:rPr>
                    <w:t xml:space="preserve">Non-full buffer traffic, e.g. FTP traffic model 3 for the reference NR UEs and the IM traffic </w:t>
                  </w:r>
                  <w:r w:rsidRPr="00BD2144">
                    <w:rPr>
                      <w:rFonts w:ascii="Calibri" w:hAnsi="Calibri" w:cs="Calibri"/>
                      <w:color w:val="000000"/>
                    </w:rPr>
                    <w:t>model from TR 38.840 for</w:t>
                  </w:r>
                  <w:r w:rsidRPr="00BD2144">
                    <w:rPr>
                      <w:rFonts w:ascii="Calibri" w:hAnsi="Calibri" w:cs="Calibri"/>
                    </w:rPr>
                    <w:t xml:space="preserve"> RedCap UEs </w:t>
                  </w:r>
                </w:p>
              </w:tc>
            </w:tr>
            <w:tr w:rsidR="00C07BB3" w:rsidRPr="00BD2144" w14:paraId="4A946B3B"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13687" w14:textId="77777777" w:rsidR="00C07BB3" w:rsidRPr="00BD2144" w:rsidRDefault="00C07BB3" w:rsidP="00802B18">
                  <w:pPr>
                    <w:spacing w:after="0"/>
                    <w:rPr>
                      <w:rFonts w:ascii="Calibri" w:hAnsi="Calibri" w:cs="Calibri"/>
                    </w:rPr>
                  </w:pPr>
                  <w:r w:rsidRPr="00BD2144">
                    <w:rPr>
                      <w:rFonts w:ascii="Calibri" w:hAnsi="Calibri" w:cs="Calibr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14C5C0AC" w14:textId="77777777" w:rsidR="00C07BB3" w:rsidRPr="00BD2144" w:rsidRDefault="00C07BB3" w:rsidP="00802B18">
                  <w:pPr>
                    <w:spacing w:after="0"/>
                    <w:rPr>
                      <w:rFonts w:ascii="Calibri" w:hAnsi="Calibri" w:cs="Calibri"/>
                    </w:rPr>
                  </w:pPr>
                  <w:r w:rsidRPr="00BD2144">
                    <w:rPr>
                      <w:rFonts w:ascii="Calibri" w:hAnsi="Calibri" w:cs="Calibri"/>
                    </w:rPr>
                    <w:t>Full buffer traffic (Optional):</w:t>
                  </w:r>
                </w:p>
                <w:p w14:paraId="017D41FB" w14:textId="77777777" w:rsidR="00C07BB3" w:rsidRPr="00BD2144" w:rsidRDefault="00C07BB3" w:rsidP="00802B18">
                  <w:pPr>
                    <w:spacing w:after="0"/>
                    <w:rPr>
                      <w:rFonts w:ascii="Calibri" w:hAnsi="Calibri" w:cs="Calibri"/>
                    </w:rPr>
                  </w:pPr>
                  <w:r w:rsidRPr="00BD2144">
                    <w:rPr>
                      <w:rFonts w:ascii="Calibri" w:hAnsi="Calibri" w:cs="Calibri"/>
                    </w:rPr>
                    <w:t>10 users per cell including both RedCap and reference NR UEs</w:t>
                  </w:r>
                </w:p>
                <w:p w14:paraId="3D58F634" w14:textId="77777777" w:rsidR="00C07BB3" w:rsidRPr="00BD2144" w:rsidRDefault="00C07BB3" w:rsidP="00802B18">
                  <w:pPr>
                    <w:spacing w:after="0"/>
                    <w:rPr>
                      <w:rFonts w:ascii="Calibri" w:hAnsi="Calibri" w:cs="Calibri"/>
                    </w:rPr>
                  </w:pPr>
                </w:p>
                <w:p w14:paraId="18E9EF54" w14:textId="77777777" w:rsidR="00C07BB3" w:rsidRPr="00BD2144" w:rsidRDefault="00C07BB3" w:rsidP="00802B18">
                  <w:pPr>
                    <w:spacing w:after="0"/>
                    <w:rPr>
                      <w:rFonts w:ascii="Calibri" w:hAnsi="Calibri" w:cs="Calibri"/>
                    </w:rPr>
                  </w:pPr>
                  <w:r w:rsidRPr="00BD2144">
                    <w:rPr>
                      <w:rFonts w:ascii="Calibri" w:hAnsi="Calibri" w:cs="Calibri"/>
                    </w:rPr>
                    <w:t>Non-full buffer traffic:</w:t>
                  </w:r>
                </w:p>
                <w:p w14:paraId="618F1E90" w14:textId="77777777" w:rsidR="00C07BB3" w:rsidRPr="00BD2144" w:rsidRDefault="00C07BB3" w:rsidP="00802B18">
                  <w:pPr>
                    <w:spacing w:after="0"/>
                    <w:rPr>
                      <w:rFonts w:ascii="Calibri" w:hAnsi="Calibri" w:cs="Calibri"/>
                    </w:rPr>
                  </w:pPr>
                  <w:r w:rsidRPr="00BD2144">
                    <w:rPr>
                      <w:rFonts w:ascii="Calibri" w:hAnsi="Calibri" w:cs="Calibri"/>
                    </w:rPr>
                    <w:t xml:space="preserve">Low (e.g. &lt;30%) and medium (e.g. 30%-50%) loading (resource utilization) </w:t>
                  </w:r>
                </w:p>
              </w:tc>
            </w:tr>
            <w:tr w:rsidR="00C07BB3" w:rsidRPr="00BD2144" w14:paraId="2334E677"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28602" w14:textId="77777777" w:rsidR="00C07BB3" w:rsidRPr="00BD2144" w:rsidRDefault="00C07BB3" w:rsidP="00802B18">
                  <w:pPr>
                    <w:spacing w:after="0"/>
                    <w:rPr>
                      <w:rFonts w:ascii="Calibri" w:hAnsi="Calibri" w:cs="Calibri"/>
                    </w:rPr>
                  </w:pPr>
                  <w:r w:rsidRPr="00BD2144">
                    <w:rPr>
                      <w:rFonts w:ascii="Calibri" w:hAnsi="Calibri" w:cs="Calibri"/>
                    </w:rPr>
                    <w:t>Percentage of RedCap UEs among total number of UEs</w:t>
                  </w:r>
                </w:p>
                <w:p w14:paraId="1F3BD0D2" w14:textId="77777777" w:rsidR="00C07BB3" w:rsidRPr="00BD2144" w:rsidRDefault="00C07BB3" w:rsidP="00802B18">
                  <w:pPr>
                    <w:spacing w:after="0"/>
                    <w:rPr>
                      <w:rFonts w:ascii="Calibri" w:hAnsi="Calibri" w:cs="Calibri"/>
                    </w:rPr>
                  </w:pPr>
                  <w:r w:rsidRPr="00BD2144">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54C6D6D0" w14:textId="77777777" w:rsidR="00C07BB3" w:rsidRPr="00BD2144" w:rsidRDefault="00C07BB3" w:rsidP="00802B18">
                  <w:pPr>
                    <w:spacing w:after="0"/>
                    <w:rPr>
                      <w:rFonts w:ascii="Calibri" w:hAnsi="Calibri" w:cs="Calibri"/>
                    </w:rPr>
                  </w:pPr>
                  <w:r w:rsidRPr="00BD2144">
                    <w:rPr>
                      <w:rFonts w:ascii="Calibri" w:hAnsi="Calibri" w:cs="Calibri"/>
                    </w:rPr>
                    <w:t>Full buffer traffic (Optional):</w:t>
                  </w:r>
                </w:p>
                <w:p w14:paraId="6B2BD130" w14:textId="77777777" w:rsidR="00C07BB3" w:rsidRPr="00BD2144" w:rsidRDefault="00C07BB3" w:rsidP="00802B18">
                  <w:pPr>
                    <w:spacing w:after="0"/>
                    <w:rPr>
                      <w:rFonts w:ascii="Calibri" w:hAnsi="Calibri" w:cs="Calibri"/>
                    </w:rPr>
                  </w:pPr>
                  <w:r w:rsidRPr="00BD2144">
                    <w:rPr>
                      <w:rFonts w:ascii="Calibri" w:hAnsi="Calibri" w:cs="Calibri"/>
                    </w:rPr>
                    <w:t>0, 20%, 50% (i.e. 0, 2 or 5 RedCap UEs per cell), 100% (as applicable)</w:t>
                  </w:r>
                </w:p>
                <w:p w14:paraId="0B05004C" w14:textId="77777777" w:rsidR="00C07BB3" w:rsidRPr="00BD2144" w:rsidRDefault="00C07BB3" w:rsidP="00802B18">
                  <w:pPr>
                    <w:spacing w:after="0"/>
                    <w:rPr>
                      <w:rFonts w:ascii="Calibri" w:hAnsi="Calibri" w:cs="Calibri"/>
                    </w:rPr>
                  </w:pPr>
                </w:p>
                <w:p w14:paraId="59E91FC7" w14:textId="77777777" w:rsidR="00C07BB3" w:rsidRPr="00BD2144" w:rsidRDefault="00C07BB3" w:rsidP="00802B18">
                  <w:pPr>
                    <w:spacing w:after="0"/>
                    <w:rPr>
                      <w:rFonts w:ascii="Calibri" w:hAnsi="Calibri" w:cs="Calibri"/>
                    </w:rPr>
                  </w:pPr>
                  <w:r w:rsidRPr="00BD2144">
                    <w:rPr>
                      <w:rFonts w:ascii="Calibri" w:hAnsi="Calibri" w:cs="Calibri"/>
                    </w:rPr>
                    <w:t>Non-full buffer traffic:</w:t>
                  </w:r>
                </w:p>
                <w:p w14:paraId="5F74E9A9" w14:textId="77777777" w:rsidR="00C07BB3" w:rsidRPr="00BD2144" w:rsidRDefault="00C07BB3" w:rsidP="00802B18">
                  <w:pPr>
                    <w:spacing w:after="0"/>
                    <w:rPr>
                      <w:rFonts w:ascii="Calibri" w:hAnsi="Calibri" w:cs="Calibri"/>
                    </w:rPr>
                  </w:pPr>
                  <w:r w:rsidRPr="00BD2144">
                    <w:rPr>
                      <w:rFonts w:ascii="Calibri" w:hAnsi="Calibri" w:cs="Calibri"/>
                    </w:rPr>
                    <w:t xml:space="preserve">0, 25%, 50%, </w:t>
                  </w:r>
                  <w:r w:rsidRPr="00BD3AC8">
                    <w:rPr>
                      <w:rFonts w:ascii="Calibri" w:hAnsi="Calibri" w:cs="Calibri"/>
                      <w:color w:val="000000" w:themeColor="text1"/>
                    </w:rPr>
                    <w:t>100% (optional, as applicable)</w:t>
                  </w:r>
                </w:p>
              </w:tc>
            </w:tr>
          </w:tbl>
          <w:p w14:paraId="3F7A368D" w14:textId="77777777" w:rsidR="00C07BB3" w:rsidRPr="00D2180D" w:rsidRDefault="00C07BB3" w:rsidP="00802B18">
            <w:pPr>
              <w:autoSpaceDE/>
              <w:autoSpaceDN/>
              <w:adjustRightInd/>
              <w:spacing w:after="0"/>
            </w:pPr>
          </w:p>
        </w:tc>
      </w:tr>
    </w:tbl>
    <w:p w14:paraId="1C2563F6" w14:textId="77777777" w:rsidR="00C07BB3" w:rsidRPr="00C07BB3" w:rsidRDefault="00C07BB3" w:rsidP="008C1EA4">
      <w:pPr>
        <w:pStyle w:val="References"/>
        <w:rPr>
          <w:lang w:eastAsia="zh-CN"/>
        </w:rPr>
      </w:pPr>
    </w:p>
    <w:sectPr w:rsidR="00C07BB3" w:rsidRPr="00C07BB3" w:rsidSect="00DA1C31">
      <w:foot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F2331" w14:textId="77777777" w:rsidR="003B71F3" w:rsidRDefault="003B71F3">
      <w:r>
        <w:separator/>
      </w:r>
    </w:p>
  </w:endnote>
  <w:endnote w:type="continuationSeparator" w:id="0">
    <w:p w14:paraId="206B1927" w14:textId="77777777" w:rsidR="003B71F3" w:rsidRDefault="003B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B83325" w:rsidRDefault="00B83325">
    <w:pPr>
      <w:pStyle w:val="Footer"/>
    </w:pPr>
  </w:p>
  <w:p w14:paraId="523F9B02" w14:textId="77777777" w:rsidR="00B83325" w:rsidRDefault="00B833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53FB1" w14:textId="77777777" w:rsidR="003B71F3" w:rsidRDefault="003B71F3">
      <w:r>
        <w:separator/>
      </w:r>
    </w:p>
  </w:footnote>
  <w:footnote w:type="continuationSeparator" w:id="0">
    <w:p w14:paraId="659E92EC" w14:textId="77777777" w:rsidR="003B71F3" w:rsidRDefault="003B7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7431F"/>
    <w:multiLevelType w:val="hybridMultilevel"/>
    <w:tmpl w:val="9F1A23F0"/>
    <w:lvl w:ilvl="0" w:tplc="8D3A7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17CC3"/>
    <w:multiLevelType w:val="hybridMultilevel"/>
    <w:tmpl w:val="429483DA"/>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F646B9"/>
    <w:multiLevelType w:val="multilevel"/>
    <w:tmpl w:val="0DF646B9"/>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F0B57EF"/>
    <w:multiLevelType w:val="hybridMultilevel"/>
    <w:tmpl w:val="79AE6B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824BB"/>
    <w:multiLevelType w:val="multilevel"/>
    <w:tmpl w:val="9672F6B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50B6CC5"/>
    <w:multiLevelType w:val="hybridMultilevel"/>
    <w:tmpl w:val="38209EDC"/>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580660A"/>
    <w:multiLevelType w:val="hybridMultilevel"/>
    <w:tmpl w:val="4A200A6A"/>
    <w:lvl w:ilvl="0" w:tplc="06BA7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8458F0"/>
    <w:multiLevelType w:val="hybridMultilevel"/>
    <w:tmpl w:val="3EA22A7A"/>
    <w:lvl w:ilvl="0" w:tplc="3D90435C">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73185"/>
    <w:multiLevelType w:val="hybridMultilevel"/>
    <w:tmpl w:val="D2629B4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196CF1"/>
    <w:multiLevelType w:val="hybridMultilevel"/>
    <w:tmpl w:val="10C81AF2"/>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55C45D4"/>
    <w:multiLevelType w:val="hybridMultilevel"/>
    <w:tmpl w:val="3E107844"/>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9642DE"/>
    <w:multiLevelType w:val="hybridMultilevel"/>
    <w:tmpl w:val="167ACDB0"/>
    <w:lvl w:ilvl="0" w:tplc="58D8DB24">
      <w:start w:val="1"/>
      <w:numFmt w:val="bullet"/>
      <w:lvlText w:val="•"/>
      <w:lvlJc w:val="left"/>
      <w:pPr>
        <w:tabs>
          <w:tab w:val="num" w:pos="720"/>
        </w:tabs>
        <w:ind w:left="720" w:hanging="360"/>
      </w:pPr>
      <w:rPr>
        <w:rFonts w:ascii="Arial" w:hAnsi="Arial" w:hint="default"/>
      </w:rPr>
    </w:lvl>
    <w:lvl w:ilvl="1" w:tplc="93165F76">
      <w:start w:val="1"/>
      <w:numFmt w:val="bullet"/>
      <w:lvlText w:val="•"/>
      <w:lvlJc w:val="left"/>
      <w:pPr>
        <w:tabs>
          <w:tab w:val="num" w:pos="1440"/>
        </w:tabs>
        <w:ind w:left="1440" w:hanging="360"/>
      </w:pPr>
      <w:rPr>
        <w:rFonts w:ascii="Arial" w:hAnsi="Arial" w:hint="default"/>
      </w:rPr>
    </w:lvl>
    <w:lvl w:ilvl="2" w:tplc="B762D568" w:tentative="1">
      <w:start w:val="1"/>
      <w:numFmt w:val="bullet"/>
      <w:lvlText w:val="•"/>
      <w:lvlJc w:val="left"/>
      <w:pPr>
        <w:tabs>
          <w:tab w:val="num" w:pos="2160"/>
        </w:tabs>
        <w:ind w:left="2160" w:hanging="360"/>
      </w:pPr>
      <w:rPr>
        <w:rFonts w:ascii="Arial" w:hAnsi="Arial" w:hint="default"/>
      </w:rPr>
    </w:lvl>
    <w:lvl w:ilvl="3" w:tplc="82D0D618" w:tentative="1">
      <w:start w:val="1"/>
      <w:numFmt w:val="bullet"/>
      <w:lvlText w:val="•"/>
      <w:lvlJc w:val="left"/>
      <w:pPr>
        <w:tabs>
          <w:tab w:val="num" w:pos="2880"/>
        </w:tabs>
        <w:ind w:left="2880" w:hanging="360"/>
      </w:pPr>
      <w:rPr>
        <w:rFonts w:ascii="Arial" w:hAnsi="Arial" w:hint="default"/>
      </w:rPr>
    </w:lvl>
    <w:lvl w:ilvl="4" w:tplc="0F4E8FCA" w:tentative="1">
      <w:start w:val="1"/>
      <w:numFmt w:val="bullet"/>
      <w:lvlText w:val="•"/>
      <w:lvlJc w:val="left"/>
      <w:pPr>
        <w:tabs>
          <w:tab w:val="num" w:pos="3600"/>
        </w:tabs>
        <w:ind w:left="3600" w:hanging="360"/>
      </w:pPr>
      <w:rPr>
        <w:rFonts w:ascii="Arial" w:hAnsi="Arial" w:hint="default"/>
      </w:rPr>
    </w:lvl>
    <w:lvl w:ilvl="5" w:tplc="C9E030C8" w:tentative="1">
      <w:start w:val="1"/>
      <w:numFmt w:val="bullet"/>
      <w:lvlText w:val="•"/>
      <w:lvlJc w:val="left"/>
      <w:pPr>
        <w:tabs>
          <w:tab w:val="num" w:pos="4320"/>
        </w:tabs>
        <w:ind w:left="4320" w:hanging="360"/>
      </w:pPr>
      <w:rPr>
        <w:rFonts w:ascii="Arial" w:hAnsi="Arial" w:hint="default"/>
      </w:rPr>
    </w:lvl>
    <w:lvl w:ilvl="6" w:tplc="DB389896" w:tentative="1">
      <w:start w:val="1"/>
      <w:numFmt w:val="bullet"/>
      <w:lvlText w:val="•"/>
      <w:lvlJc w:val="left"/>
      <w:pPr>
        <w:tabs>
          <w:tab w:val="num" w:pos="5040"/>
        </w:tabs>
        <w:ind w:left="5040" w:hanging="360"/>
      </w:pPr>
      <w:rPr>
        <w:rFonts w:ascii="Arial" w:hAnsi="Arial" w:hint="default"/>
      </w:rPr>
    </w:lvl>
    <w:lvl w:ilvl="7" w:tplc="5C6C1DE8" w:tentative="1">
      <w:start w:val="1"/>
      <w:numFmt w:val="bullet"/>
      <w:lvlText w:val="•"/>
      <w:lvlJc w:val="left"/>
      <w:pPr>
        <w:tabs>
          <w:tab w:val="num" w:pos="5760"/>
        </w:tabs>
        <w:ind w:left="5760" w:hanging="360"/>
      </w:pPr>
      <w:rPr>
        <w:rFonts w:ascii="Arial" w:hAnsi="Arial" w:hint="default"/>
      </w:rPr>
    </w:lvl>
    <w:lvl w:ilvl="8" w:tplc="BF8259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D41987"/>
    <w:multiLevelType w:val="hybridMultilevel"/>
    <w:tmpl w:val="F9283174"/>
    <w:lvl w:ilvl="0" w:tplc="7494C52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84437A"/>
    <w:multiLevelType w:val="hybridMultilevel"/>
    <w:tmpl w:val="9F249F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08719DD"/>
    <w:multiLevelType w:val="hybridMultilevel"/>
    <w:tmpl w:val="1BD2926A"/>
    <w:lvl w:ilvl="0" w:tplc="27BE066E">
      <w:start w:val="13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FC08A2"/>
    <w:multiLevelType w:val="hybridMultilevel"/>
    <w:tmpl w:val="ACF23AEC"/>
    <w:lvl w:ilvl="0" w:tplc="040B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DD44A45"/>
    <w:multiLevelType w:val="hybridMultilevel"/>
    <w:tmpl w:val="E168FF68"/>
    <w:lvl w:ilvl="0" w:tplc="DF96F774">
      <w:start w:val="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55122A"/>
    <w:multiLevelType w:val="hybridMultilevel"/>
    <w:tmpl w:val="BE240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053D0A"/>
    <w:multiLevelType w:val="hybridMultilevel"/>
    <w:tmpl w:val="C97C21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29"/>
  </w:num>
  <w:num w:numId="4">
    <w:abstractNumId w:val="8"/>
  </w:num>
  <w:num w:numId="5">
    <w:abstractNumId w:val="1"/>
  </w:num>
  <w:num w:numId="6">
    <w:abstractNumId w:val="18"/>
  </w:num>
  <w:num w:numId="7">
    <w:abstractNumId w:val="23"/>
  </w:num>
  <w:num w:numId="8">
    <w:abstractNumId w:val="22"/>
  </w:num>
  <w:num w:numId="9">
    <w:abstractNumId w:val="9"/>
  </w:num>
  <w:num w:numId="10">
    <w:abstractNumId w:val="6"/>
  </w:num>
  <w:num w:numId="11">
    <w:abstractNumId w:val="17"/>
  </w:num>
  <w:num w:numId="12">
    <w:abstractNumId w:val="5"/>
  </w:num>
  <w:num w:numId="13">
    <w:abstractNumId w:val="7"/>
  </w:num>
  <w:num w:numId="14">
    <w:abstractNumId w:val="16"/>
  </w:num>
  <w:num w:numId="15">
    <w:abstractNumId w:val="21"/>
  </w:num>
  <w:num w:numId="16">
    <w:abstractNumId w:val="16"/>
  </w:num>
  <w:num w:numId="17">
    <w:abstractNumId w:val="16"/>
  </w:num>
  <w:num w:numId="18">
    <w:abstractNumId w:val="16"/>
  </w:num>
  <w:num w:numId="19">
    <w:abstractNumId w:val="10"/>
  </w:num>
  <w:num w:numId="20">
    <w:abstractNumId w:val="12"/>
  </w:num>
  <w:num w:numId="21">
    <w:abstractNumId w:val="28"/>
  </w:num>
  <w:num w:numId="22">
    <w:abstractNumId w:val="25"/>
  </w:num>
  <w:num w:numId="23">
    <w:abstractNumId w:val="11"/>
  </w:num>
  <w:num w:numId="24">
    <w:abstractNumId w:val="16"/>
  </w:num>
  <w:num w:numId="25">
    <w:abstractNumId w:val="16"/>
  </w:num>
  <w:num w:numId="26">
    <w:abstractNumId w:val="24"/>
  </w:num>
  <w:num w:numId="27">
    <w:abstractNumId w:val="16"/>
  </w:num>
  <w:num w:numId="28">
    <w:abstractNumId w:val="0"/>
  </w:num>
  <w:num w:numId="29">
    <w:abstractNumId w:val="26"/>
  </w:num>
  <w:num w:numId="30">
    <w:abstractNumId w:val="13"/>
  </w:num>
  <w:num w:numId="31">
    <w:abstractNumId w:val="20"/>
  </w:num>
  <w:num w:numId="32">
    <w:abstractNumId w:val="14"/>
  </w:num>
  <w:num w:numId="33">
    <w:abstractNumId w:val="15"/>
  </w:num>
  <w:num w:numId="34">
    <w:abstractNumId w:val="2"/>
  </w:num>
  <w:num w:numId="35">
    <w:abstractNumId w:val="16"/>
  </w:num>
  <w:num w:numId="36">
    <w:abstractNumId w:val="16"/>
  </w:num>
  <w:num w:numId="37">
    <w:abstractNumId w:val="19"/>
  </w:num>
  <w:num w:numId="38">
    <w:abstractNumId w:val="31"/>
  </w:num>
  <w:num w:numId="39">
    <w:abstractNumId w:val="30"/>
  </w:num>
  <w:num w:numId="40">
    <w:abstractNumId w:val="4"/>
  </w:num>
  <w:num w:numId="4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58E"/>
    <w:rsid w:val="0000499D"/>
    <w:rsid w:val="00004E3B"/>
    <w:rsid w:val="00004E70"/>
    <w:rsid w:val="00004F19"/>
    <w:rsid w:val="000058F7"/>
    <w:rsid w:val="00005F4C"/>
    <w:rsid w:val="00006096"/>
    <w:rsid w:val="00006644"/>
    <w:rsid w:val="00006A19"/>
    <w:rsid w:val="00007051"/>
    <w:rsid w:val="0000707D"/>
    <w:rsid w:val="000072B6"/>
    <w:rsid w:val="00007346"/>
    <w:rsid w:val="000073DF"/>
    <w:rsid w:val="000073F8"/>
    <w:rsid w:val="00007813"/>
    <w:rsid w:val="00007A99"/>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7BD"/>
    <w:rsid w:val="00021496"/>
    <w:rsid w:val="000215AF"/>
    <w:rsid w:val="0002171E"/>
    <w:rsid w:val="000218CE"/>
    <w:rsid w:val="00021C61"/>
    <w:rsid w:val="0002238C"/>
    <w:rsid w:val="00022398"/>
    <w:rsid w:val="00022A2E"/>
    <w:rsid w:val="00022DB9"/>
    <w:rsid w:val="000230E9"/>
    <w:rsid w:val="00023388"/>
    <w:rsid w:val="00023425"/>
    <w:rsid w:val="000240CC"/>
    <w:rsid w:val="000241BE"/>
    <w:rsid w:val="000242C6"/>
    <w:rsid w:val="000242F2"/>
    <w:rsid w:val="00024CF8"/>
    <w:rsid w:val="00024D0C"/>
    <w:rsid w:val="000256A6"/>
    <w:rsid w:val="00025753"/>
    <w:rsid w:val="00025CB0"/>
    <w:rsid w:val="00026095"/>
    <w:rsid w:val="000269E1"/>
    <w:rsid w:val="00026D43"/>
    <w:rsid w:val="00026D4B"/>
    <w:rsid w:val="000275C6"/>
    <w:rsid w:val="00027937"/>
    <w:rsid w:val="00027A85"/>
    <w:rsid w:val="00027AD6"/>
    <w:rsid w:val="00027B49"/>
    <w:rsid w:val="00027C2D"/>
    <w:rsid w:val="00027D92"/>
    <w:rsid w:val="00027EA6"/>
    <w:rsid w:val="00027EAE"/>
    <w:rsid w:val="0003024C"/>
    <w:rsid w:val="000304ED"/>
    <w:rsid w:val="000309EC"/>
    <w:rsid w:val="00030AAE"/>
    <w:rsid w:val="00030B00"/>
    <w:rsid w:val="00030E3A"/>
    <w:rsid w:val="0003121D"/>
    <w:rsid w:val="000312A5"/>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924"/>
    <w:rsid w:val="00037A90"/>
    <w:rsid w:val="00037C3C"/>
    <w:rsid w:val="00037C63"/>
    <w:rsid w:val="0004023E"/>
    <w:rsid w:val="0004024B"/>
    <w:rsid w:val="00040466"/>
    <w:rsid w:val="000414B3"/>
    <w:rsid w:val="000415B2"/>
    <w:rsid w:val="000419C3"/>
    <w:rsid w:val="00041C57"/>
    <w:rsid w:val="00041FDE"/>
    <w:rsid w:val="0004225F"/>
    <w:rsid w:val="00042F9D"/>
    <w:rsid w:val="000434B7"/>
    <w:rsid w:val="000435E4"/>
    <w:rsid w:val="00043754"/>
    <w:rsid w:val="000439D0"/>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DF6"/>
    <w:rsid w:val="00050EB7"/>
    <w:rsid w:val="000515B7"/>
    <w:rsid w:val="000515ED"/>
    <w:rsid w:val="00051619"/>
    <w:rsid w:val="00051B6E"/>
    <w:rsid w:val="00051FF6"/>
    <w:rsid w:val="0005250F"/>
    <w:rsid w:val="00052AD2"/>
    <w:rsid w:val="00052BD9"/>
    <w:rsid w:val="00052F54"/>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DAD"/>
    <w:rsid w:val="00060E8D"/>
    <w:rsid w:val="000611F9"/>
    <w:rsid w:val="000612E1"/>
    <w:rsid w:val="000614FE"/>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623"/>
    <w:rsid w:val="00072A80"/>
    <w:rsid w:val="00072D4C"/>
    <w:rsid w:val="00072EFB"/>
    <w:rsid w:val="000731A0"/>
    <w:rsid w:val="000734B8"/>
    <w:rsid w:val="0007368F"/>
    <w:rsid w:val="000736C1"/>
    <w:rsid w:val="00073797"/>
    <w:rsid w:val="000737AD"/>
    <w:rsid w:val="00073815"/>
    <w:rsid w:val="00073D5D"/>
    <w:rsid w:val="00073DEC"/>
    <w:rsid w:val="000742A0"/>
    <w:rsid w:val="000743AA"/>
    <w:rsid w:val="000745AA"/>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4C34"/>
    <w:rsid w:val="000852EA"/>
    <w:rsid w:val="00085589"/>
    <w:rsid w:val="00085D19"/>
    <w:rsid w:val="00085D65"/>
    <w:rsid w:val="00085E04"/>
    <w:rsid w:val="00085ED4"/>
    <w:rsid w:val="0008625C"/>
    <w:rsid w:val="00086424"/>
    <w:rsid w:val="00086478"/>
    <w:rsid w:val="00086800"/>
    <w:rsid w:val="00086C57"/>
    <w:rsid w:val="00086C9A"/>
    <w:rsid w:val="000873FE"/>
    <w:rsid w:val="00087635"/>
    <w:rsid w:val="000878D4"/>
    <w:rsid w:val="00087913"/>
    <w:rsid w:val="00087D2A"/>
    <w:rsid w:val="00087D91"/>
    <w:rsid w:val="00087FD4"/>
    <w:rsid w:val="000902DC"/>
    <w:rsid w:val="00090356"/>
    <w:rsid w:val="00090D0C"/>
    <w:rsid w:val="00090EE9"/>
    <w:rsid w:val="00090EF6"/>
    <w:rsid w:val="000911AE"/>
    <w:rsid w:val="00091BC0"/>
    <w:rsid w:val="00091CA3"/>
    <w:rsid w:val="0009251A"/>
    <w:rsid w:val="00093312"/>
    <w:rsid w:val="000933D4"/>
    <w:rsid w:val="0009342F"/>
    <w:rsid w:val="00093697"/>
    <w:rsid w:val="000936CD"/>
    <w:rsid w:val="000936E5"/>
    <w:rsid w:val="000939C4"/>
    <w:rsid w:val="00093C11"/>
    <w:rsid w:val="00093D42"/>
    <w:rsid w:val="00093DD0"/>
    <w:rsid w:val="00093EDC"/>
    <w:rsid w:val="00094137"/>
    <w:rsid w:val="00094731"/>
    <w:rsid w:val="00094873"/>
    <w:rsid w:val="00094A16"/>
    <w:rsid w:val="00094B6D"/>
    <w:rsid w:val="00094CE3"/>
    <w:rsid w:val="00094DE6"/>
    <w:rsid w:val="00094F68"/>
    <w:rsid w:val="00095168"/>
    <w:rsid w:val="00095D44"/>
    <w:rsid w:val="00096356"/>
    <w:rsid w:val="0009635C"/>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98"/>
    <w:rsid w:val="000A2AE1"/>
    <w:rsid w:val="000A2CC7"/>
    <w:rsid w:val="000A2E3E"/>
    <w:rsid w:val="000A2ED6"/>
    <w:rsid w:val="000A3341"/>
    <w:rsid w:val="000A38A5"/>
    <w:rsid w:val="000A3EAA"/>
    <w:rsid w:val="000A4205"/>
    <w:rsid w:val="000A426F"/>
    <w:rsid w:val="000A478D"/>
    <w:rsid w:val="000A49FC"/>
    <w:rsid w:val="000A4A19"/>
    <w:rsid w:val="000A5101"/>
    <w:rsid w:val="000A5359"/>
    <w:rsid w:val="000A540B"/>
    <w:rsid w:val="000A54A6"/>
    <w:rsid w:val="000A57D2"/>
    <w:rsid w:val="000A595B"/>
    <w:rsid w:val="000A5D03"/>
    <w:rsid w:val="000A6301"/>
    <w:rsid w:val="000A6351"/>
    <w:rsid w:val="000A63D6"/>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8"/>
    <w:rsid w:val="000B2948"/>
    <w:rsid w:val="000B2985"/>
    <w:rsid w:val="000B2C1B"/>
    <w:rsid w:val="000B2C82"/>
    <w:rsid w:val="000B2C88"/>
    <w:rsid w:val="000B2DEB"/>
    <w:rsid w:val="000B2FCD"/>
    <w:rsid w:val="000B2FEF"/>
    <w:rsid w:val="000B3342"/>
    <w:rsid w:val="000B376B"/>
    <w:rsid w:val="000B37A1"/>
    <w:rsid w:val="000B38A7"/>
    <w:rsid w:val="000B4190"/>
    <w:rsid w:val="000B493C"/>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D00C5"/>
    <w:rsid w:val="000D0565"/>
    <w:rsid w:val="000D0E4E"/>
    <w:rsid w:val="000D113C"/>
    <w:rsid w:val="000D12D1"/>
    <w:rsid w:val="000D14CC"/>
    <w:rsid w:val="000D159A"/>
    <w:rsid w:val="000D1796"/>
    <w:rsid w:val="000D17DA"/>
    <w:rsid w:val="000D22CC"/>
    <w:rsid w:val="000D234E"/>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461"/>
    <w:rsid w:val="000D5598"/>
    <w:rsid w:val="000D57F8"/>
    <w:rsid w:val="000D5851"/>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6C"/>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AF5"/>
    <w:rsid w:val="000F1C92"/>
    <w:rsid w:val="000F1CF0"/>
    <w:rsid w:val="000F1F9B"/>
    <w:rsid w:val="000F2360"/>
    <w:rsid w:val="000F2EEE"/>
    <w:rsid w:val="000F3697"/>
    <w:rsid w:val="000F3C12"/>
    <w:rsid w:val="000F3DF9"/>
    <w:rsid w:val="000F4348"/>
    <w:rsid w:val="000F4A0F"/>
    <w:rsid w:val="000F4A83"/>
    <w:rsid w:val="000F4C96"/>
    <w:rsid w:val="000F579A"/>
    <w:rsid w:val="000F579B"/>
    <w:rsid w:val="000F7305"/>
    <w:rsid w:val="000F7483"/>
    <w:rsid w:val="000F76A9"/>
    <w:rsid w:val="000F7F58"/>
    <w:rsid w:val="00100128"/>
    <w:rsid w:val="00100786"/>
    <w:rsid w:val="00100850"/>
    <w:rsid w:val="00100FF3"/>
    <w:rsid w:val="001026CA"/>
    <w:rsid w:val="0010288A"/>
    <w:rsid w:val="001035A2"/>
    <w:rsid w:val="0010395A"/>
    <w:rsid w:val="00103B73"/>
    <w:rsid w:val="001043C2"/>
    <w:rsid w:val="001043E1"/>
    <w:rsid w:val="00104960"/>
    <w:rsid w:val="00104A0A"/>
    <w:rsid w:val="0010505A"/>
    <w:rsid w:val="0010537D"/>
    <w:rsid w:val="00105439"/>
    <w:rsid w:val="001056D3"/>
    <w:rsid w:val="00105931"/>
    <w:rsid w:val="00105CC7"/>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1A"/>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A3D"/>
    <w:rsid w:val="00123EB9"/>
    <w:rsid w:val="0012414F"/>
    <w:rsid w:val="00124256"/>
    <w:rsid w:val="0012463B"/>
    <w:rsid w:val="001249B7"/>
    <w:rsid w:val="00124D84"/>
    <w:rsid w:val="001250DD"/>
    <w:rsid w:val="001252D3"/>
    <w:rsid w:val="001254AD"/>
    <w:rsid w:val="00125733"/>
    <w:rsid w:val="0012580E"/>
    <w:rsid w:val="00125991"/>
    <w:rsid w:val="00125AC9"/>
    <w:rsid w:val="00125E42"/>
    <w:rsid w:val="00125EC8"/>
    <w:rsid w:val="001263AA"/>
    <w:rsid w:val="001269A6"/>
    <w:rsid w:val="00126AEA"/>
    <w:rsid w:val="00126E0A"/>
    <w:rsid w:val="00126F51"/>
    <w:rsid w:val="001272E6"/>
    <w:rsid w:val="001275A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88"/>
    <w:rsid w:val="00134DEB"/>
    <w:rsid w:val="00134E7D"/>
    <w:rsid w:val="00134FDB"/>
    <w:rsid w:val="00135183"/>
    <w:rsid w:val="001351A1"/>
    <w:rsid w:val="001355DC"/>
    <w:rsid w:val="001356D0"/>
    <w:rsid w:val="00135933"/>
    <w:rsid w:val="0013593B"/>
    <w:rsid w:val="00135AC8"/>
    <w:rsid w:val="00135B0C"/>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BBC"/>
    <w:rsid w:val="00142C38"/>
    <w:rsid w:val="00142C88"/>
    <w:rsid w:val="00143357"/>
    <w:rsid w:val="001435C5"/>
    <w:rsid w:val="00143766"/>
    <w:rsid w:val="001437C2"/>
    <w:rsid w:val="0014384A"/>
    <w:rsid w:val="0014387C"/>
    <w:rsid w:val="00143C0B"/>
    <w:rsid w:val="00143CC8"/>
    <w:rsid w:val="00143DD6"/>
    <w:rsid w:val="00143EC2"/>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6E0"/>
    <w:rsid w:val="00151C35"/>
    <w:rsid w:val="00151D9A"/>
    <w:rsid w:val="00151E49"/>
    <w:rsid w:val="00152404"/>
    <w:rsid w:val="00152835"/>
    <w:rsid w:val="001529CD"/>
    <w:rsid w:val="001531B0"/>
    <w:rsid w:val="00153854"/>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C3"/>
    <w:rsid w:val="001603D3"/>
    <w:rsid w:val="00160618"/>
    <w:rsid w:val="00160739"/>
    <w:rsid w:val="0016111D"/>
    <w:rsid w:val="00161221"/>
    <w:rsid w:val="001612C5"/>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74"/>
    <w:rsid w:val="001658EC"/>
    <w:rsid w:val="00165A1C"/>
    <w:rsid w:val="00165BBB"/>
    <w:rsid w:val="00165D93"/>
    <w:rsid w:val="0016613F"/>
    <w:rsid w:val="00166215"/>
    <w:rsid w:val="0016623B"/>
    <w:rsid w:val="001664EE"/>
    <w:rsid w:val="00166591"/>
    <w:rsid w:val="0016667F"/>
    <w:rsid w:val="00167AE3"/>
    <w:rsid w:val="00167B25"/>
    <w:rsid w:val="00167F27"/>
    <w:rsid w:val="00170095"/>
    <w:rsid w:val="001704C7"/>
    <w:rsid w:val="001707C5"/>
    <w:rsid w:val="00170803"/>
    <w:rsid w:val="00170A31"/>
    <w:rsid w:val="00170BE9"/>
    <w:rsid w:val="00170E85"/>
    <w:rsid w:val="00171143"/>
    <w:rsid w:val="00171292"/>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D70"/>
    <w:rsid w:val="00177E14"/>
    <w:rsid w:val="00177E2B"/>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578"/>
    <w:rsid w:val="0018276B"/>
    <w:rsid w:val="00182793"/>
    <w:rsid w:val="00183034"/>
    <w:rsid w:val="001830F7"/>
    <w:rsid w:val="0018321E"/>
    <w:rsid w:val="0018378F"/>
    <w:rsid w:val="00183EE6"/>
    <w:rsid w:val="0018588A"/>
    <w:rsid w:val="0018616F"/>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727F"/>
    <w:rsid w:val="00197415"/>
    <w:rsid w:val="0019759E"/>
    <w:rsid w:val="001976FE"/>
    <w:rsid w:val="00197BBB"/>
    <w:rsid w:val="00197EF9"/>
    <w:rsid w:val="001A083A"/>
    <w:rsid w:val="001A0853"/>
    <w:rsid w:val="001A0A4C"/>
    <w:rsid w:val="001A0E6A"/>
    <w:rsid w:val="001A124A"/>
    <w:rsid w:val="001A1340"/>
    <w:rsid w:val="001A15F4"/>
    <w:rsid w:val="001A180D"/>
    <w:rsid w:val="001A19E5"/>
    <w:rsid w:val="001A1AE1"/>
    <w:rsid w:val="001A1BAC"/>
    <w:rsid w:val="001A1D3E"/>
    <w:rsid w:val="001A200E"/>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619C"/>
    <w:rsid w:val="001A6408"/>
    <w:rsid w:val="001A6412"/>
    <w:rsid w:val="001A66C0"/>
    <w:rsid w:val="001A673E"/>
    <w:rsid w:val="001A6804"/>
    <w:rsid w:val="001A690A"/>
    <w:rsid w:val="001A697F"/>
    <w:rsid w:val="001A6A06"/>
    <w:rsid w:val="001A71C2"/>
    <w:rsid w:val="001A7763"/>
    <w:rsid w:val="001A7764"/>
    <w:rsid w:val="001A7A80"/>
    <w:rsid w:val="001A7C99"/>
    <w:rsid w:val="001B00A5"/>
    <w:rsid w:val="001B06D8"/>
    <w:rsid w:val="001B0D8A"/>
    <w:rsid w:val="001B105E"/>
    <w:rsid w:val="001B175A"/>
    <w:rsid w:val="001B1B99"/>
    <w:rsid w:val="001B201F"/>
    <w:rsid w:val="001B202C"/>
    <w:rsid w:val="001B2167"/>
    <w:rsid w:val="001B22B3"/>
    <w:rsid w:val="001B28EE"/>
    <w:rsid w:val="001B29DE"/>
    <w:rsid w:val="001B2BAA"/>
    <w:rsid w:val="001B30DA"/>
    <w:rsid w:val="001B3964"/>
    <w:rsid w:val="001B3A7E"/>
    <w:rsid w:val="001B3ABD"/>
    <w:rsid w:val="001B4452"/>
    <w:rsid w:val="001B466C"/>
    <w:rsid w:val="001B4836"/>
    <w:rsid w:val="001B4849"/>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63A5"/>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3A61"/>
    <w:rsid w:val="001D4091"/>
    <w:rsid w:val="001D4A9D"/>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6F9"/>
    <w:rsid w:val="001E379D"/>
    <w:rsid w:val="001E3A3C"/>
    <w:rsid w:val="001E3B7B"/>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571"/>
    <w:rsid w:val="001F2631"/>
    <w:rsid w:val="001F2682"/>
    <w:rsid w:val="001F2E23"/>
    <w:rsid w:val="001F33CF"/>
    <w:rsid w:val="001F341F"/>
    <w:rsid w:val="001F34BB"/>
    <w:rsid w:val="001F38A2"/>
    <w:rsid w:val="001F3911"/>
    <w:rsid w:val="001F3A84"/>
    <w:rsid w:val="001F3F1A"/>
    <w:rsid w:val="001F49ED"/>
    <w:rsid w:val="001F4CBD"/>
    <w:rsid w:val="001F4FF4"/>
    <w:rsid w:val="001F52C1"/>
    <w:rsid w:val="001F53E3"/>
    <w:rsid w:val="001F553E"/>
    <w:rsid w:val="001F5545"/>
    <w:rsid w:val="001F5777"/>
    <w:rsid w:val="001F5937"/>
    <w:rsid w:val="001F59E3"/>
    <w:rsid w:val="001F59ED"/>
    <w:rsid w:val="001F5DEB"/>
    <w:rsid w:val="001F62E8"/>
    <w:rsid w:val="001F6731"/>
    <w:rsid w:val="001F7121"/>
    <w:rsid w:val="001F71F2"/>
    <w:rsid w:val="001F7426"/>
    <w:rsid w:val="001F763D"/>
    <w:rsid w:val="001F7DD4"/>
    <w:rsid w:val="001F7E92"/>
    <w:rsid w:val="002001FD"/>
    <w:rsid w:val="0020065F"/>
    <w:rsid w:val="002007F6"/>
    <w:rsid w:val="00200A64"/>
    <w:rsid w:val="00200C01"/>
    <w:rsid w:val="00200D2C"/>
    <w:rsid w:val="002010FA"/>
    <w:rsid w:val="0020115D"/>
    <w:rsid w:val="002013CE"/>
    <w:rsid w:val="00201559"/>
    <w:rsid w:val="002019D8"/>
    <w:rsid w:val="00201EC7"/>
    <w:rsid w:val="00201F0F"/>
    <w:rsid w:val="00202178"/>
    <w:rsid w:val="0020230D"/>
    <w:rsid w:val="0020279A"/>
    <w:rsid w:val="00202BBE"/>
    <w:rsid w:val="00203357"/>
    <w:rsid w:val="0020337A"/>
    <w:rsid w:val="0020349A"/>
    <w:rsid w:val="002034B4"/>
    <w:rsid w:val="00203B78"/>
    <w:rsid w:val="00203F5E"/>
    <w:rsid w:val="00204032"/>
    <w:rsid w:val="00204379"/>
    <w:rsid w:val="00204743"/>
    <w:rsid w:val="0020489C"/>
    <w:rsid w:val="00204A81"/>
    <w:rsid w:val="00204BAD"/>
    <w:rsid w:val="00204D60"/>
    <w:rsid w:val="0020524D"/>
    <w:rsid w:val="00205435"/>
    <w:rsid w:val="00205627"/>
    <w:rsid w:val="002056D0"/>
    <w:rsid w:val="002056EC"/>
    <w:rsid w:val="0020591A"/>
    <w:rsid w:val="002063F7"/>
    <w:rsid w:val="00206DC1"/>
    <w:rsid w:val="00207171"/>
    <w:rsid w:val="002102CA"/>
    <w:rsid w:val="00210413"/>
    <w:rsid w:val="0021076B"/>
    <w:rsid w:val="00210860"/>
    <w:rsid w:val="00210885"/>
    <w:rsid w:val="00210946"/>
    <w:rsid w:val="00210B6A"/>
    <w:rsid w:val="002113F9"/>
    <w:rsid w:val="00211813"/>
    <w:rsid w:val="002119E8"/>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17E37"/>
    <w:rsid w:val="00220283"/>
    <w:rsid w:val="00220479"/>
    <w:rsid w:val="00220756"/>
    <w:rsid w:val="00220894"/>
    <w:rsid w:val="002208A0"/>
    <w:rsid w:val="00220B1B"/>
    <w:rsid w:val="00220B38"/>
    <w:rsid w:val="00220BD6"/>
    <w:rsid w:val="00220BEE"/>
    <w:rsid w:val="00220F81"/>
    <w:rsid w:val="0022145F"/>
    <w:rsid w:val="00221519"/>
    <w:rsid w:val="002216B7"/>
    <w:rsid w:val="00221807"/>
    <w:rsid w:val="00221AB0"/>
    <w:rsid w:val="002220FF"/>
    <w:rsid w:val="002228E4"/>
    <w:rsid w:val="00222CDF"/>
    <w:rsid w:val="00222FDB"/>
    <w:rsid w:val="002230C2"/>
    <w:rsid w:val="002238E4"/>
    <w:rsid w:val="00223DC5"/>
    <w:rsid w:val="00224181"/>
    <w:rsid w:val="00224952"/>
    <w:rsid w:val="00224CE0"/>
    <w:rsid w:val="00224DD2"/>
    <w:rsid w:val="00225085"/>
    <w:rsid w:val="0022544F"/>
    <w:rsid w:val="00225849"/>
    <w:rsid w:val="00225A6A"/>
    <w:rsid w:val="00225AC7"/>
    <w:rsid w:val="00225ACC"/>
    <w:rsid w:val="00226584"/>
    <w:rsid w:val="00226AB9"/>
    <w:rsid w:val="00226CA4"/>
    <w:rsid w:val="00226D7A"/>
    <w:rsid w:val="00226E9E"/>
    <w:rsid w:val="002275FA"/>
    <w:rsid w:val="00227BB7"/>
    <w:rsid w:val="00227EC3"/>
    <w:rsid w:val="00230088"/>
    <w:rsid w:val="002302F1"/>
    <w:rsid w:val="00230372"/>
    <w:rsid w:val="002305BB"/>
    <w:rsid w:val="00230736"/>
    <w:rsid w:val="0023092E"/>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850"/>
    <w:rsid w:val="0023492F"/>
    <w:rsid w:val="00234D46"/>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F9C"/>
    <w:rsid w:val="002376AA"/>
    <w:rsid w:val="00240132"/>
    <w:rsid w:val="002401F5"/>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416"/>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33"/>
    <w:rsid w:val="00261C98"/>
    <w:rsid w:val="00261F05"/>
    <w:rsid w:val="00261FA9"/>
    <w:rsid w:val="0026217C"/>
    <w:rsid w:val="002621C7"/>
    <w:rsid w:val="0026248E"/>
    <w:rsid w:val="002626C5"/>
    <w:rsid w:val="00262914"/>
    <w:rsid w:val="00262E1D"/>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D42"/>
    <w:rsid w:val="00270E68"/>
    <w:rsid w:val="00270EC4"/>
    <w:rsid w:val="00270F42"/>
    <w:rsid w:val="00271090"/>
    <w:rsid w:val="00271148"/>
    <w:rsid w:val="0027157C"/>
    <w:rsid w:val="002715A2"/>
    <w:rsid w:val="0027195D"/>
    <w:rsid w:val="00271997"/>
    <w:rsid w:val="00271BFE"/>
    <w:rsid w:val="002724EF"/>
    <w:rsid w:val="00272B03"/>
    <w:rsid w:val="002733E2"/>
    <w:rsid w:val="00273F83"/>
    <w:rsid w:val="002745B4"/>
    <w:rsid w:val="002745DD"/>
    <w:rsid w:val="0027508C"/>
    <w:rsid w:val="002750B1"/>
    <w:rsid w:val="002751C6"/>
    <w:rsid w:val="0027528C"/>
    <w:rsid w:val="002754B6"/>
    <w:rsid w:val="00275B15"/>
    <w:rsid w:val="00275E9A"/>
    <w:rsid w:val="00275EEB"/>
    <w:rsid w:val="00276064"/>
    <w:rsid w:val="002761DB"/>
    <w:rsid w:val="002763AF"/>
    <w:rsid w:val="00276708"/>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BDF"/>
    <w:rsid w:val="00284D03"/>
    <w:rsid w:val="00284E31"/>
    <w:rsid w:val="002857BB"/>
    <w:rsid w:val="002859AF"/>
    <w:rsid w:val="00285A00"/>
    <w:rsid w:val="002862B3"/>
    <w:rsid w:val="00286694"/>
    <w:rsid w:val="002866A5"/>
    <w:rsid w:val="002866A7"/>
    <w:rsid w:val="002867F9"/>
    <w:rsid w:val="00286AE7"/>
    <w:rsid w:val="00286CD7"/>
    <w:rsid w:val="00286DEF"/>
    <w:rsid w:val="00286E2E"/>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D9E"/>
    <w:rsid w:val="002A11F4"/>
    <w:rsid w:val="002A140F"/>
    <w:rsid w:val="002A14F6"/>
    <w:rsid w:val="002A159E"/>
    <w:rsid w:val="002A15F0"/>
    <w:rsid w:val="002A186B"/>
    <w:rsid w:val="002A1E92"/>
    <w:rsid w:val="002A204D"/>
    <w:rsid w:val="002A2616"/>
    <w:rsid w:val="002A26E1"/>
    <w:rsid w:val="002A2748"/>
    <w:rsid w:val="002A2E3A"/>
    <w:rsid w:val="002A2E55"/>
    <w:rsid w:val="002A2EA3"/>
    <w:rsid w:val="002A35B8"/>
    <w:rsid w:val="002A368A"/>
    <w:rsid w:val="002A389F"/>
    <w:rsid w:val="002A38EE"/>
    <w:rsid w:val="002A3EA6"/>
    <w:rsid w:val="002A4065"/>
    <w:rsid w:val="002A43C9"/>
    <w:rsid w:val="002A4C54"/>
    <w:rsid w:val="002A50AB"/>
    <w:rsid w:val="002A5308"/>
    <w:rsid w:val="002A5656"/>
    <w:rsid w:val="002A574A"/>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0F6E"/>
    <w:rsid w:val="002B12A7"/>
    <w:rsid w:val="002B140E"/>
    <w:rsid w:val="002B1A69"/>
    <w:rsid w:val="002B1AF9"/>
    <w:rsid w:val="002B21E0"/>
    <w:rsid w:val="002B2667"/>
    <w:rsid w:val="002B2723"/>
    <w:rsid w:val="002B2B1F"/>
    <w:rsid w:val="002B2BED"/>
    <w:rsid w:val="002B2DEB"/>
    <w:rsid w:val="002B2E9E"/>
    <w:rsid w:val="002B303A"/>
    <w:rsid w:val="002B3657"/>
    <w:rsid w:val="002B365E"/>
    <w:rsid w:val="002B36FB"/>
    <w:rsid w:val="002B371D"/>
    <w:rsid w:val="002B375D"/>
    <w:rsid w:val="002B3C7A"/>
    <w:rsid w:val="002B3E33"/>
    <w:rsid w:val="002B5045"/>
    <w:rsid w:val="002B538E"/>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E40"/>
    <w:rsid w:val="002C3098"/>
    <w:rsid w:val="002C330D"/>
    <w:rsid w:val="002C38B2"/>
    <w:rsid w:val="002C3B3B"/>
    <w:rsid w:val="002C3F9C"/>
    <w:rsid w:val="002C4534"/>
    <w:rsid w:val="002C499A"/>
    <w:rsid w:val="002C4C30"/>
    <w:rsid w:val="002C4E78"/>
    <w:rsid w:val="002C5692"/>
    <w:rsid w:val="002C5AFA"/>
    <w:rsid w:val="002C5D1C"/>
    <w:rsid w:val="002C675B"/>
    <w:rsid w:val="002C6AC1"/>
    <w:rsid w:val="002C710C"/>
    <w:rsid w:val="002C717B"/>
    <w:rsid w:val="002C7364"/>
    <w:rsid w:val="002D019E"/>
    <w:rsid w:val="002D0405"/>
    <w:rsid w:val="002D0439"/>
    <w:rsid w:val="002D0898"/>
    <w:rsid w:val="002D0FA3"/>
    <w:rsid w:val="002D11B7"/>
    <w:rsid w:val="002D164D"/>
    <w:rsid w:val="002D1B18"/>
    <w:rsid w:val="002D21FB"/>
    <w:rsid w:val="002D223A"/>
    <w:rsid w:val="002D2F32"/>
    <w:rsid w:val="002D2F3C"/>
    <w:rsid w:val="002D395D"/>
    <w:rsid w:val="002D3BBC"/>
    <w:rsid w:val="002D3F1D"/>
    <w:rsid w:val="002D438A"/>
    <w:rsid w:val="002D4499"/>
    <w:rsid w:val="002D45FA"/>
    <w:rsid w:val="002D4701"/>
    <w:rsid w:val="002D4EF6"/>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6D6"/>
    <w:rsid w:val="002E2AAF"/>
    <w:rsid w:val="002E312A"/>
    <w:rsid w:val="002E324D"/>
    <w:rsid w:val="002E3324"/>
    <w:rsid w:val="002E337C"/>
    <w:rsid w:val="002E3970"/>
    <w:rsid w:val="002E3BB7"/>
    <w:rsid w:val="002E3C65"/>
    <w:rsid w:val="002E3D4D"/>
    <w:rsid w:val="002E3EBD"/>
    <w:rsid w:val="002E3F5B"/>
    <w:rsid w:val="002E4362"/>
    <w:rsid w:val="002E43D2"/>
    <w:rsid w:val="002E4912"/>
    <w:rsid w:val="002E4FF6"/>
    <w:rsid w:val="002E5A5D"/>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1EEC"/>
    <w:rsid w:val="002F2420"/>
    <w:rsid w:val="002F288D"/>
    <w:rsid w:val="002F2BF0"/>
    <w:rsid w:val="002F2E75"/>
    <w:rsid w:val="002F2E88"/>
    <w:rsid w:val="002F2EE3"/>
    <w:rsid w:val="002F2F1B"/>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CF"/>
    <w:rsid w:val="003010DB"/>
    <w:rsid w:val="00301615"/>
    <w:rsid w:val="003017F2"/>
    <w:rsid w:val="003018EE"/>
    <w:rsid w:val="0030192D"/>
    <w:rsid w:val="00301BB2"/>
    <w:rsid w:val="00301FEC"/>
    <w:rsid w:val="003023A5"/>
    <w:rsid w:val="00302494"/>
    <w:rsid w:val="00302AA9"/>
    <w:rsid w:val="0030312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3D"/>
    <w:rsid w:val="003100C8"/>
    <w:rsid w:val="0031036A"/>
    <w:rsid w:val="00310A0E"/>
    <w:rsid w:val="00310B73"/>
    <w:rsid w:val="003110D8"/>
    <w:rsid w:val="00311161"/>
    <w:rsid w:val="003116CE"/>
    <w:rsid w:val="003119CC"/>
    <w:rsid w:val="00311D75"/>
    <w:rsid w:val="00312382"/>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32D"/>
    <w:rsid w:val="003164C6"/>
    <w:rsid w:val="00316D8F"/>
    <w:rsid w:val="00316F5B"/>
    <w:rsid w:val="0031716E"/>
    <w:rsid w:val="003178DA"/>
    <w:rsid w:val="00317A8B"/>
    <w:rsid w:val="00317AE5"/>
    <w:rsid w:val="00317DB8"/>
    <w:rsid w:val="00320618"/>
    <w:rsid w:val="00320A47"/>
    <w:rsid w:val="00320B6D"/>
    <w:rsid w:val="0032100B"/>
    <w:rsid w:val="003211A5"/>
    <w:rsid w:val="003212B7"/>
    <w:rsid w:val="003214D8"/>
    <w:rsid w:val="003214F6"/>
    <w:rsid w:val="003216CD"/>
    <w:rsid w:val="00321969"/>
    <w:rsid w:val="00321BD7"/>
    <w:rsid w:val="00321C68"/>
    <w:rsid w:val="00321C7B"/>
    <w:rsid w:val="00322256"/>
    <w:rsid w:val="0032260F"/>
    <w:rsid w:val="003227E5"/>
    <w:rsid w:val="003228DA"/>
    <w:rsid w:val="003229DA"/>
    <w:rsid w:val="00322D22"/>
    <w:rsid w:val="00323494"/>
    <w:rsid w:val="00323528"/>
    <w:rsid w:val="003239B1"/>
    <w:rsid w:val="00323AAE"/>
    <w:rsid w:val="00323BCC"/>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8AB"/>
    <w:rsid w:val="00331FC3"/>
    <w:rsid w:val="003324AA"/>
    <w:rsid w:val="0033253F"/>
    <w:rsid w:val="00332AEA"/>
    <w:rsid w:val="00332CFB"/>
    <w:rsid w:val="00333584"/>
    <w:rsid w:val="003335CC"/>
    <w:rsid w:val="003336B3"/>
    <w:rsid w:val="00333750"/>
    <w:rsid w:val="003337A2"/>
    <w:rsid w:val="00333825"/>
    <w:rsid w:val="00333DDE"/>
    <w:rsid w:val="00334045"/>
    <w:rsid w:val="00334587"/>
    <w:rsid w:val="003346FB"/>
    <w:rsid w:val="00334C21"/>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B07"/>
    <w:rsid w:val="00344E29"/>
    <w:rsid w:val="0034510A"/>
    <w:rsid w:val="003455B5"/>
    <w:rsid w:val="0034599E"/>
    <w:rsid w:val="003459C4"/>
    <w:rsid w:val="0034631C"/>
    <w:rsid w:val="0034638C"/>
    <w:rsid w:val="003468CE"/>
    <w:rsid w:val="00346E31"/>
    <w:rsid w:val="00346EAF"/>
    <w:rsid w:val="00346F7F"/>
    <w:rsid w:val="00347071"/>
    <w:rsid w:val="00350098"/>
    <w:rsid w:val="00350102"/>
    <w:rsid w:val="00350108"/>
    <w:rsid w:val="00350762"/>
    <w:rsid w:val="003507C4"/>
    <w:rsid w:val="0035084C"/>
    <w:rsid w:val="0035128B"/>
    <w:rsid w:val="00351831"/>
    <w:rsid w:val="0035186D"/>
    <w:rsid w:val="003518C7"/>
    <w:rsid w:val="003519A1"/>
    <w:rsid w:val="003519C4"/>
    <w:rsid w:val="00351C43"/>
    <w:rsid w:val="0035202E"/>
    <w:rsid w:val="00352359"/>
    <w:rsid w:val="00352480"/>
    <w:rsid w:val="003524AC"/>
    <w:rsid w:val="00352BEF"/>
    <w:rsid w:val="003530D2"/>
    <w:rsid w:val="0035331A"/>
    <w:rsid w:val="003534E1"/>
    <w:rsid w:val="00353A34"/>
    <w:rsid w:val="00353EA8"/>
    <w:rsid w:val="003547C1"/>
    <w:rsid w:val="003548D8"/>
    <w:rsid w:val="0035491C"/>
    <w:rsid w:val="00354E05"/>
    <w:rsid w:val="00354EB3"/>
    <w:rsid w:val="00354ED8"/>
    <w:rsid w:val="00354F3C"/>
    <w:rsid w:val="003554CA"/>
    <w:rsid w:val="003555E0"/>
    <w:rsid w:val="00355614"/>
    <w:rsid w:val="00355874"/>
    <w:rsid w:val="003558DD"/>
    <w:rsid w:val="0035599A"/>
    <w:rsid w:val="003559F9"/>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EC7"/>
    <w:rsid w:val="00362FE1"/>
    <w:rsid w:val="003630CA"/>
    <w:rsid w:val="00363342"/>
    <w:rsid w:val="003636CD"/>
    <w:rsid w:val="00363846"/>
    <w:rsid w:val="00363A6C"/>
    <w:rsid w:val="00363E1E"/>
    <w:rsid w:val="00363E7C"/>
    <w:rsid w:val="003640D7"/>
    <w:rsid w:val="00364493"/>
    <w:rsid w:val="003644EE"/>
    <w:rsid w:val="0036462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23B"/>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5E56"/>
    <w:rsid w:val="003760E9"/>
    <w:rsid w:val="00376305"/>
    <w:rsid w:val="0037636B"/>
    <w:rsid w:val="003763B6"/>
    <w:rsid w:val="003766C9"/>
    <w:rsid w:val="00376BE0"/>
    <w:rsid w:val="00376F2A"/>
    <w:rsid w:val="00376FCC"/>
    <w:rsid w:val="003770BB"/>
    <w:rsid w:val="00377280"/>
    <w:rsid w:val="0037771A"/>
    <w:rsid w:val="00377798"/>
    <w:rsid w:val="00377E0C"/>
    <w:rsid w:val="00380157"/>
    <w:rsid w:val="003802DC"/>
    <w:rsid w:val="003809CA"/>
    <w:rsid w:val="00380A72"/>
    <w:rsid w:val="00380E4E"/>
    <w:rsid w:val="00380F6B"/>
    <w:rsid w:val="00380FBF"/>
    <w:rsid w:val="0038112F"/>
    <w:rsid w:val="003818B1"/>
    <w:rsid w:val="00381D09"/>
    <w:rsid w:val="0038206A"/>
    <w:rsid w:val="00382205"/>
    <w:rsid w:val="003822E9"/>
    <w:rsid w:val="00382749"/>
    <w:rsid w:val="003829C0"/>
    <w:rsid w:val="00382A43"/>
    <w:rsid w:val="00382B9E"/>
    <w:rsid w:val="00382D60"/>
    <w:rsid w:val="00382F29"/>
    <w:rsid w:val="00382F46"/>
    <w:rsid w:val="00383205"/>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D1D"/>
    <w:rsid w:val="00390017"/>
    <w:rsid w:val="003901A3"/>
    <w:rsid w:val="003902CC"/>
    <w:rsid w:val="0039072F"/>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0CF8"/>
    <w:rsid w:val="003A1002"/>
    <w:rsid w:val="003A15DE"/>
    <w:rsid w:val="003A1608"/>
    <w:rsid w:val="003A180F"/>
    <w:rsid w:val="003A18DD"/>
    <w:rsid w:val="003A1F63"/>
    <w:rsid w:val="003A1FFD"/>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61A"/>
    <w:rsid w:val="003B1967"/>
    <w:rsid w:val="003B19A2"/>
    <w:rsid w:val="003B1A24"/>
    <w:rsid w:val="003B1DDA"/>
    <w:rsid w:val="003B21C0"/>
    <w:rsid w:val="003B2394"/>
    <w:rsid w:val="003B3066"/>
    <w:rsid w:val="003B3548"/>
    <w:rsid w:val="003B3575"/>
    <w:rsid w:val="003B3839"/>
    <w:rsid w:val="003B3CD1"/>
    <w:rsid w:val="003B453D"/>
    <w:rsid w:val="003B4708"/>
    <w:rsid w:val="003B475C"/>
    <w:rsid w:val="003B4B12"/>
    <w:rsid w:val="003B4B5D"/>
    <w:rsid w:val="003B50BC"/>
    <w:rsid w:val="003B51AD"/>
    <w:rsid w:val="003B5D97"/>
    <w:rsid w:val="003B61DF"/>
    <w:rsid w:val="003B6201"/>
    <w:rsid w:val="003B6231"/>
    <w:rsid w:val="003B63A4"/>
    <w:rsid w:val="003B68FE"/>
    <w:rsid w:val="003B6D7D"/>
    <w:rsid w:val="003B6DCA"/>
    <w:rsid w:val="003B6F8A"/>
    <w:rsid w:val="003B71F3"/>
    <w:rsid w:val="003B7D7E"/>
    <w:rsid w:val="003B7E19"/>
    <w:rsid w:val="003B7FAA"/>
    <w:rsid w:val="003C0389"/>
    <w:rsid w:val="003C0648"/>
    <w:rsid w:val="003C08A3"/>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6B"/>
    <w:rsid w:val="003C64A6"/>
    <w:rsid w:val="003C68B5"/>
    <w:rsid w:val="003C7348"/>
    <w:rsid w:val="003C74BA"/>
    <w:rsid w:val="003C75DB"/>
    <w:rsid w:val="003C7AD7"/>
    <w:rsid w:val="003C7B00"/>
    <w:rsid w:val="003D08FB"/>
    <w:rsid w:val="003D0C19"/>
    <w:rsid w:val="003D0FC3"/>
    <w:rsid w:val="003D13C7"/>
    <w:rsid w:val="003D1837"/>
    <w:rsid w:val="003D1DA3"/>
    <w:rsid w:val="003D1DEF"/>
    <w:rsid w:val="003D20E5"/>
    <w:rsid w:val="003D287A"/>
    <w:rsid w:val="003D28FD"/>
    <w:rsid w:val="003D291B"/>
    <w:rsid w:val="003D2B0C"/>
    <w:rsid w:val="003D2C1D"/>
    <w:rsid w:val="003D2C34"/>
    <w:rsid w:val="003D2C9D"/>
    <w:rsid w:val="003D33E4"/>
    <w:rsid w:val="003D39FE"/>
    <w:rsid w:val="003D3CA5"/>
    <w:rsid w:val="003D3CFA"/>
    <w:rsid w:val="003D3DDD"/>
    <w:rsid w:val="003D411E"/>
    <w:rsid w:val="003D4206"/>
    <w:rsid w:val="003D422B"/>
    <w:rsid w:val="003D446B"/>
    <w:rsid w:val="003D476E"/>
    <w:rsid w:val="003D4BFF"/>
    <w:rsid w:val="003D52DF"/>
    <w:rsid w:val="003D5761"/>
    <w:rsid w:val="003D5811"/>
    <w:rsid w:val="003D593A"/>
    <w:rsid w:val="003D5CBF"/>
    <w:rsid w:val="003D634A"/>
    <w:rsid w:val="003D66D2"/>
    <w:rsid w:val="003D6C29"/>
    <w:rsid w:val="003D6EF4"/>
    <w:rsid w:val="003D7655"/>
    <w:rsid w:val="003D76CA"/>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792"/>
    <w:rsid w:val="003F592A"/>
    <w:rsid w:val="003F5E93"/>
    <w:rsid w:val="003F69D6"/>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D4"/>
    <w:rsid w:val="004021B6"/>
    <w:rsid w:val="00402242"/>
    <w:rsid w:val="00402329"/>
    <w:rsid w:val="0040245A"/>
    <w:rsid w:val="00402477"/>
    <w:rsid w:val="00402856"/>
    <w:rsid w:val="00402942"/>
    <w:rsid w:val="00403317"/>
    <w:rsid w:val="0040348E"/>
    <w:rsid w:val="00403749"/>
    <w:rsid w:val="00403D98"/>
    <w:rsid w:val="00404275"/>
    <w:rsid w:val="004047C4"/>
    <w:rsid w:val="00404A45"/>
    <w:rsid w:val="00404A54"/>
    <w:rsid w:val="00404C65"/>
    <w:rsid w:val="00404DBC"/>
    <w:rsid w:val="00404E2B"/>
    <w:rsid w:val="004052C3"/>
    <w:rsid w:val="0040570B"/>
    <w:rsid w:val="00405EDB"/>
    <w:rsid w:val="00405FB1"/>
    <w:rsid w:val="00406031"/>
    <w:rsid w:val="0040621B"/>
    <w:rsid w:val="004062D2"/>
    <w:rsid w:val="00406460"/>
    <w:rsid w:val="004068EB"/>
    <w:rsid w:val="00406A6E"/>
    <w:rsid w:val="00406E5D"/>
    <w:rsid w:val="0040703E"/>
    <w:rsid w:val="004071D6"/>
    <w:rsid w:val="0040728A"/>
    <w:rsid w:val="00407386"/>
    <w:rsid w:val="0040776F"/>
    <w:rsid w:val="0040790F"/>
    <w:rsid w:val="00407A64"/>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53"/>
    <w:rsid w:val="00413072"/>
    <w:rsid w:val="0041319C"/>
    <w:rsid w:val="00413240"/>
    <w:rsid w:val="00413366"/>
    <w:rsid w:val="004137B6"/>
    <w:rsid w:val="004137DD"/>
    <w:rsid w:val="00413A54"/>
    <w:rsid w:val="00413C10"/>
    <w:rsid w:val="00413CD9"/>
    <w:rsid w:val="00413F9A"/>
    <w:rsid w:val="004140CA"/>
    <w:rsid w:val="00414C65"/>
    <w:rsid w:val="00414D2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C2F"/>
    <w:rsid w:val="00420A18"/>
    <w:rsid w:val="00420D9B"/>
    <w:rsid w:val="00420FD1"/>
    <w:rsid w:val="00421379"/>
    <w:rsid w:val="00421416"/>
    <w:rsid w:val="0042148D"/>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EB9"/>
    <w:rsid w:val="00425438"/>
    <w:rsid w:val="004256F8"/>
    <w:rsid w:val="00425AE9"/>
    <w:rsid w:val="00425EAE"/>
    <w:rsid w:val="004260F1"/>
    <w:rsid w:val="00426266"/>
    <w:rsid w:val="004268C5"/>
    <w:rsid w:val="00426A15"/>
    <w:rsid w:val="00427167"/>
    <w:rsid w:val="00427620"/>
    <w:rsid w:val="0043011F"/>
    <w:rsid w:val="0043041C"/>
    <w:rsid w:val="00430A07"/>
    <w:rsid w:val="00430A2D"/>
    <w:rsid w:val="00430A5D"/>
    <w:rsid w:val="004312B1"/>
    <w:rsid w:val="00431505"/>
    <w:rsid w:val="00431790"/>
    <w:rsid w:val="00431859"/>
    <w:rsid w:val="00431AF0"/>
    <w:rsid w:val="00431B3E"/>
    <w:rsid w:val="00431FFF"/>
    <w:rsid w:val="0043213A"/>
    <w:rsid w:val="004322AE"/>
    <w:rsid w:val="004326D5"/>
    <w:rsid w:val="0043277D"/>
    <w:rsid w:val="004328DD"/>
    <w:rsid w:val="00432E81"/>
    <w:rsid w:val="00432F4D"/>
    <w:rsid w:val="004330D9"/>
    <w:rsid w:val="004330F4"/>
    <w:rsid w:val="0043317B"/>
    <w:rsid w:val="004331EC"/>
    <w:rsid w:val="00433545"/>
    <w:rsid w:val="00433590"/>
    <w:rsid w:val="00433795"/>
    <w:rsid w:val="0043393D"/>
    <w:rsid w:val="00433BBB"/>
    <w:rsid w:val="00433CD1"/>
    <w:rsid w:val="00433E90"/>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86C"/>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2912"/>
    <w:rsid w:val="00453480"/>
    <w:rsid w:val="00453B1A"/>
    <w:rsid w:val="00453B2F"/>
    <w:rsid w:val="00453BB6"/>
    <w:rsid w:val="00453CAA"/>
    <w:rsid w:val="00453EC7"/>
    <w:rsid w:val="00454206"/>
    <w:rsid w:val="004542B4"/>
    <w:rsid w:val="00454528"/>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C6E"/>
    <w:rsid w:val="004630E3"/>
    <w:rsid w:val="004630FB"/>
    <w:rsid w:val="00463111"/>
    <w:rsid w:val="0046336A"/>
    <w:rsid w:val="004636B9"/>
    <w:rsid w:val="00463A3C"/>
    <w:rsid w:val="00463D93"/>
    <w:rsid w:val="00464238"/>
    <w:rsid w:val="004646B4"/>
    <w:rsid w:val="00464A88"/>
    <w:rsid w:val="00464B4F"/>
    <w:rsid w:val="00464F4C"/>
    <w:rsid w:val="0046508F"/>
    <w:rsid w:val="00465122"/>
    <w:rsid w:val="004651A0"/>
    <w:rsid w:val="00465300"/>
    <w:rsid w:val="00465312"/>
    <w:rsid w:val="004654CF"/>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238"/>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E1"/>
    <w:rsid w:val="00475CB1"/>
    <w:rsid w:val="00475CE0"/>
    <w:rsid w:val="00476568"/>
    <w:rsid w:val="00476827"/>
    <w:rsid w:val="00476A24"/>
    <w:rsid w:val="00476BD4"/>
    <w:rsid w:val="00477028"/>
    <w:rsid w:val="004770EF"/>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CA2"/>
    <w:rsid w:val="00486D2A"/>
    <w:rsid w:val="00487005"/>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4242"/>
    <w:rsid w:val="004944A6"/>
    <w:rsid w:val="00494E62"/>
    <w:rsid w:val="00494E8E"/>
    <w:rsid w:val="00494F0F"/>
    <w:rsid w:val="004952B6"/>
    <w:rsid w:val="004955BC"/>
    <w:rsid w:val="004959E1"/>
    <w:rsid w:val="00495AAC"/>
    <w:rsid w:val="00495B3B"/>
    <w:rsid w:val="00495C60"/>
    <w:rsid w:val="00495D63"/>
    <w:rsid w:val="00495F46"/>
    <w:rsid w:val="0049612C"/>
    <w:rsid w:val="0049648F"/>
    <w:rsid w:val="00496606"/>
    <w:rsid w:val="00496852"/>
    <w:rsid w:val="00496F05"/>
    <w:rsid w:val="00496F73"/>
    <w:rsid w:val="004971B2"/>
    <w:rsid w:val="00497370"/>
    <w:rsid w:val="004978F6"/>
    <w:rsid w:val="00497B2F"/>
    <w:rsid w:val="00497EF6"/>
    <w:rsid w:val="004A08CF"/>
    <w:rsid w:val="004A0F39"/>
    <w:rsid w:val="004A134D"/>
    <w:rsid w:val="004A16F8"/>
    <w:rsid w:val="004A1859"/>
    <w:rsid w:val="004A1F7F"/>
    <w:rsid w:val="004A1FC3"/>
    <w:rsid w:val="004A23B6"/>
    <w:rsid w:val="004A24C0"/>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13"/>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D67"/>
    <w:rsid w:val="004B49E6"/>
    <w:rsid w:val="004B4D69"/>
    <w:rsid w:val="004B4D8D"/>
    <w:rsid w:val="004B511F"/>
    <w:rsid w:val="004B58EF"/>
    <w:rsid w:val="004B5918"/>
    <w:rsid w:val="004B5DC4"/>
    <w:rsid w:val="004B6229"/>
    <w:rsid w:val="004B67A4"/>
    <w:rsid w:val="004B6D67"/>
    <w:rsid w:val="004B70D1"/>
    <w:rsid w:val="004B747D"/>
    <w:rsid w:val="004B75E1"/>
    <w:rsid w:val="004B7E91"/>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5955"/>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5BD"/>
    <w:rsid w:val="004D05D1"/>
    <w:rsid w:val="004D0AF2"/>
    <w:rsid w:val="004D0B8B"/>
    <w:rsid w:val="004D0DFE"/>
    <w:rsid w:val="004D1C48"/>
    <w:rsid w:val="004D1CCA"/>
    <w:rsid w:val="004D1D91"/>
    <w:rsid w:val="004D1F1D"/>
    <w:rsid w:val="004D22C3"/>
    <w:rsid w:val="004D2423"/>
    <w:rsid w:val="004D31D8"/>
    <w:rsid w:val="004D398C"/>
    <w:rsid w:val="004D3D38"/>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0FC3"/>
    <w:rsid w:val="004E13E6"/>
    <w:rsid w:val="004E15CE"/>
    <w:rsid w:val="004E1A31"/>
    <w:rsid w:val="004E1CD4"/>
    <w:rsid w:val="004E25A1"/>
    <w:rsid w:val="004E273D"/>
    <w:rsid w:val="004E2C58"/>
    <w:rsid w:val="004E2C7A"/>
    <w:rsid w:val="004E2CA6"/>
    <w:rsid w:val="004E2D4B"/>
    <w:rsid w:val="004E2DB8"/>
    <w:rsid w:val="004E2DE0"/>
    <w:rsid w:val="004E2EB7"/>
    <w:rsid w:val="004E32B5"/>
    <w:rsid w:val="004E32DE"/>
    <w:rsid w:val="004E3347"/>
    <w:rsid w:val="004E337D"/>
    <w:rsid w:val="004E382D"/>
    <w:rsid w:val="004E399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407E"/>
    <w:rsid w:val="004F4390"/>
    <w:rsid w:val="004F4549"/>
    <w:rsid w:val="004F46AE"/>
    <w:rsid w:val="004F46D7"/>
    <w:rsid w:val="004F4708"/>
    <w:rsid w:val="004F480A"/>
    <w:rsid w:val="004F48BD"/>
    <w:rsid w:val="004F4AAE"/>
    <w:rsid w:val="004F4DC1"/>
    <w:rsid w:val="004F4E87"/>
    <w:rsid w:val="004F5190"/>
    <w:rsid w:val="004F51D1"/>
    <w:rsid w:val="004F5479"/>
    <w:rsid w:val="004F56B8"/>
    <w:rsid w:val="004F5846"/>
    <w:rsid w:val="004F5B78"/>
    <w:rsid w:val="004F652B"/>
    <w:rsid w:val="004F6A18"/>
    <w:rsid w:val="004F6F7B"/>
    <w:rsid w:val="004F723B"/>
    <w:rsid w:val="004F74B2"/>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C9D"/>
    <w:rsid w:val="00501D0E"/>
    <w:rsid w:val="005021DD"/>
    <w:rsid w:val="00502439"/>
    <w:rsid w:val="00502507"/>
    <w:rsid w:val="00502603"/>
    <w:rsid w:val="005026CA"/>
    <w:rsid w:val="00502B2D"/>
    <w:rsid w:val="00502B72"/>
    <w:rsid w:val="00502BA6"/>
    <w:rsid w:val="00502CBE"/>
    <w:rsid w:val="00502D14"/>
    <w:rsid w:val="00502D99"/>
    <w:rsid w:val="00502DB6"/>
    <w:rsid w:val="00503213"/>
    <w:rsid w:val="005034DA"/>
    <w:rsid w:val="005036B5"/>
    <w:rsid w:val="0050383C"/>
    <w:rsid w:val="00503875"/>
    <w:rsid w:val="005039B3"/>
    <w:rsid w:val="00504049"/>
    <w:rsid w:val="0050428C"/>
    <w:rsid w:val="00504A34"/>
    <w:rsid w:val="00504BC1"/>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E05"/>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96"/>
    <w:rsid w:val="00512CBA"/>
    <w:rsid w:val="0051318C"/>
    <w:rsid w:val="005131EA"/>
    <w:rsid w:val="005132BA"/>
    <w:rsid w:val="0051334C"/>
    <w:rsid w:val="0051344C"/>
    <w:rsid w:val="005134A2"/>
    <w:rsid w:val="00513D4E"/>
    <w:rsid w:val="00513EDF"/>
    <w:rsid w:val="0051414B"/>
    <w:rsid w:val="00514239"/>
    <w:rsid w:val="00514295"/>
    <w:rsid w:val="005142CD"/>
    <w:rsid w:val="005143C9"/>
    <w:rsid w:val="0051445D"/>
    <w:rsid w:val="005148D4"/>
    <w:rsid w:val="00514A97"/>
    <w:rsid w:val="00514C9D"/>
    <w:rsid w:val="00514E02"/>
    <w:rsid w:val="005157A9"/>
    <w:rsid w:val="005157CA"/>
    <w:rsid w:val="005159BF"/>
    <w:rsid w:val="005162E8"/>
    <w:rsid w:val="00516A8D"/>
    <w:rsid w:val="00516AFF"/>
    <w:rsid w:val="00516B44"/>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98C"/>
    <w:rsid w:val="00521A0C"/>
    <w:rsid w:val="00521BCB"/>
    <w:rsid w:val="00521C56"/>
    <w:rsid w:val="00522589"/>
    <w:rsid w:val="00522703"/>
    <w:rsid w:val="00522949"/>
    <w:rsid w:val="00522ACE"/>
    <w:rsid w:val="00522E91"/>
    <w:rsid w:val="0052360D"/>
    <w:rsid w:val="0052387A"/>
    <w:rsid w:val="00523F4F"/>
    <w:rsid w:val="00524545"/>
    <w:rsid w:val="005255BF"/>
    <w:rsid w:val="005257DE"/>
    <w:rsid w:val="00525969"/>
    <w:rsid w:val="00525FC1"/>
    <w:rsid w:val="005262BD"/>
    <w:rsid w:val="0052643A"/>
    <w:rsid w:val="00526541"/>
    <w:rsid w:val="00526573"/>
    <w:rsid w:val="00526830"/>
    <w:rsid w:val="005269E6"/>
    <w:rsid w:val="00526D6E"/>
    <w:rsid w:val="00526EDA"/>
    <w:rsid w:val="00526F71"/>
    <w:rsid w:val="00526F85"/>
    <w:rsid w:val="00527200"/>
    <w:rsid w:val="00527838"/>
    <w:rsid w:val="00527968"/>
    <w:rsid w:val="00530157"/>
    <w:rsid w:val="005304D4"/>
    <w:rsid w:val="005305F0"/>
    <w:rsid w:val="00530C6F"/>
    <w:rsid w:val="00531338"/>
    <w:rsid w:val="00531B03"/>
    <w:rsid w:val="00531E2F"/>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527"/>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7FB"/>
    <w:rsid w:val="00546930"/>
    <w:rsid w:val="00546AE9"/>
    <w:rsid w:val="00546C5E"/>
    <w:rsid w:val="00546F9C"/>
    <w:rsid w:val="00547081"/>
    <w:rsid w:val="0054765D"/>
    <w:rsid w:val="00547748"/>
    <w:rsid w:val="005478A0"/>
    <w:rsid w:val="00547989"/>
    <w:rsid w:val="00547A87"/>
    <w:rsid w:val="00547BB5"/>
    <w:rsid w:val="00547D17"/>
    <w:rsid w:val="005500FD"/>
    <w:rsid w:val="0055022F"/>
    <w:rsid w:val="0055083D"/>
    <w:rsid w:val="005510F9"/>
    <w:rsid w:val="00551320"/>
    <w:rsid w:val="00551588"/>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E6"/>
    <w:rsid w:val="0055519D"/>
    <w:rsid w:val="00555781"/>
    <w:rsid w:val="005559A3"/>
    <w:rsid w:val="00555B53"/>
    <w:rsid w:val="00555FEA"/>
    <w:rsid w:val="005563A6"/>
    <w:rsid w:val="005566BB"/>
    <w:rsid w:val="00556D1A"/>
    <w:rsid w:val="00556D68"/>
    <w:rsid w:val="005570CE"/>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0FA3"/>
    <w:rsid w:val="00561248"/>
    <w:rsid w:val="005615D8"/>
    <w:rsid w:val="00561EB7"/>
    <w:rsid w:val="00561FB7"/>
    <w:rsid w:val="005620B6"/>
    <w:rsid w:val="005620D7"/>
    <w:rsid w:val="00562149"/>
    <w:rsid w:val="00562672"/>
    <w:rsid w:val="005626D6"/>
    <w:rsid w:val="00562B2C"/>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0B9"/>
    <w:rsid w:val="0057328C"/>
    <w:rsid w:val="00573C82"/>
    <w:rsid w:val="00573DC4"/>
    <w:rsid w:val="005743DE"/>
    <w:rsid w:val="00574D13"/>
    <w:rsid w:val="00574F3F"/>
    <w:rsid w:val="00574F5F"/>
    <w:rsid w:val="005754CA"/>
    <w:rsid w:val="0057562C"/>
    <w:rsid w:val="005759F6"/>
    <w:rsid w:val="00575A8F"/>
    <w:rsid w:val="00575E3E"/>
    <w:rsid w:val="005760C2"/>
    <w:rsid w:val="005765F5"/>
    <w:rsid w:val="005766D4"/>
    <w:rsid w:val="00576B58"/>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59F"/>
    <w:rsid w:val="00582850"/>
    <w:rsid w:val="00582AAF"/>
    <w:rsid w:val="00582C3A"/>
    <w:rsid w:val="00582E1A"/>
    <w:rsid w:val="00583147"/>
    <w:rsid w:val="005831EB"/>
    <w:rsid w:val="005835B5"/>
    <w:rsid w:val="00583730"/>
    <w:rsid w:val="00583B80"/>
    <w:rsid w:val="0058411A"/>
    <w:rsid w:val="00584416"/>
    <w:rsid w:val="00584710"/>
    <w:rsid w:val="00584B39"/>
    <w:rsid w:val="00584F88"/>
    <w:rsid w:val="00585028"/>
    <w:rsid w:val="005851DE"/>
    <w:rsid w:val="005854D1"/>
    <w:rsid w:val="00585F5B"/>
    <w:rsid w:val="005861E9"/>
    <w:rsid w:val="0058620A"/>
    <w:rsid w:val="0058642F"/>
    <w:rsid w:val="00586893"/>
    <w:rsid w:val="00586927"/>
    <w:rsid w:val="0058734F"/>
    <w:rsid w:val="005873EA"/>
    <w:rsid w:val="005876DF"/>
    <w:rsid w:val="00587729"/>
    <w:rsid w:val="00587F1F"/>
    <w:rsid w:val="00587FC0"/>
    <w:rsid w:val="00590539"/>
    <w:rsid w:val="00590550"/>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5DB"/>
    <w:rsid w:val="00593669"/>
    <w:rsid w:val="00593AB9"/>
    <w:rsid w:val="00594537"/>
    <w:rsid w:val="0059468E"/>
    <w:rsid w:val="00594ABB"/>
    <w:rsid w:val="00594D1C"/>
    <w:rsid w:val="00594E36"/>
    <w:rsid w:val="00594F0A"/>
    <w:rsid w:val="0059525E"/>
    <w:rsid w:val="005953BF"/>
    <w:rsid w:val="00595887"/>
    <w:rsid w:val="005961F7"/>
    <w:rsid w:val="00596B9C"/>
    <w:rsid w:val="00596E23"/>
    <w:rsid w:val="005972BB"/>
    <w:rsid w:val="0059759E"/>
    <w:rsid w:val="00597BAE"/>
    <w:rsid w:val="00597D5F"/>
    <w:rsid w:val="005A00C6"/>
    <w:rsid w:val="005A0295"/>
    <w:rsid w:val="005A03AF"/>
    <w:rsid w:val="005A054D"/>
    <w:rsid w:val="005A058E"/>
    <w:rsid w:val="005A0A46"/>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CED"/>
    <w:rsid w:val="005A6FEA"/>
    <w:rsid w:val="005A71FE"/>
    <w:rsid w:val="005A792C"/>
    <w:rsid w:val="005A794F"/>
    <w:rsid w:val="005B038A"/>
    <w:rsid w:val="005B0542"/>
    <w:rsid w:val="005B1290"/>
    <w:rsid w:val="005B15D6"/>
    <w:rsid w:val="005B16A5"/>
    <w:rsid w:val="005B189D"/>
    <w:rsid w:val="005B1A74"/>
    <w:rsid w:val="005B1E9E"/>
    <w:rsid w:val="005B2049"/>
    <w:rsid w:val="005B2225"/>
    <w:rsid w:val="005B2799"/>
    <w:rsid w:val="005B2B00"/>
    <w:rsid w:val="005B2B77"/>
    <w:rsid w:val="005B2E7B"/>
    <w:rsid w:val="005B2F8F"/>
    <w:rsid w:val="005B34C4"/>
    <w:rsid w:val="005B3A7B"/>
    <w:rsid w:val="005B3D4A"/>
    <w:rsid w:val="005B3DD4"/>
    <w:rsid w:val="005B3F59"/>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6B3F"/>
    <w:rsid w:val="005B6F6E"/>
    <w:rsid w:val="005B7119"/>
    <w:rsid w:val="005B7156"/>
    <w:rsid w:val="005B722A"/>
    <w:rsid w:val="005B736D"/>
    <w:rsid w:val="005B76AD"/>
    <w:rsid w:val="005B76C8"/>
    <w:rsid w:val="005B7CC4"/>
    <w:rsid w:val="005B7D22"/>
    <w:rsid w:val="005B7DD1"/>
    <w:rsid w:val="005C00A0"/>
    <w:rsid w:val="005C0DA5"/>
    <w:rsid w:val="005C0E93"/>
    <w:rsid w:val="005C1045"/>
    <w:rsid w:val="005C10F5"/>
    <w:rsid w:val="005C13F5"/>
    <w:rsid w:val="005C15C4"/>
    <w:rsid w:val="005C18C2"/>
    <w:rsid w:val="005C19EC"/>
    <w:rsid w:val="005C1D55"/>
    <w:rsid w:val="005C1D75"/>
    <w:rsid w:val="005C2248"/>
    <w:rsid w:val="005C2718"/>
    <w:rsid w:val="005C28FA"/>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712D"/>
    <w:rsid w:val="005C71D1"/>
    <w:rsid w:val="005C73F9"/>
    <w:rsid w:val="005C767D"/>
    <w:rsid w:val="005C7C75"/>
    <w:rsid w:val="005D0520"/>
    <w:rsid w:val="005D06CD"/>
    <w:rsid w:val="005D0870"/>
    <w:rsid w:val="005D0C7C"/>
    <w:rsid w:val="005D0D97"/>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D76"/>
    <w:rsid w:val="005D3E1D"/>
    <w:rsid w:val="005D3F16"/>
    <w:rsid w:val="005D4578"/>
    <w:rsid w:val="005D48EF"/>
    <w:rsid w:val="005D4A35"/>
    <w:rsid w:val="005D4E65"/>
    <w:rsid w:val="005D4EFA"/>
    <w:rsid w:val="005D5395"/>
    <w:rsid w:val="005D55BA"/>
    <w:rsid w:val="005D5877"/>
    <w:rsid w:val="005D5A4B"/>
    <w:rsid w:val="005D5ADB"/>
    <w:rsid w:val="005D5EB3"/>
    <w:rsid w:val="005D648A"/>
    <w:rsid w:val="005D649A"/>
    <w:rsid w:val="005D6AA8"/>
    <w:rsid w:val="005D6FAD"/>
    <w:rsid w:val="005D739B"/>
    <w:rsid w:val="005D743C"/>
    <w:rsid w:val="005D7E0D"/>
    <w:rsid w:val="005D7F65"/>
    <w:rsid w:val="005E04E9"/>
    <w:rsid w:val="005E075A"/>
    <w:rsid w:val="005E09FE"/>
    <w:rsid w:val="005E0D5A"/>
    <w:rsid w:val="005E140D"/>
    <w:rsid w:val="005E1458"/>
    <w:rsid w:val="005E154A"/>
    <w:rsid w:val="005E1822"/>
    <w:rsid w:val="005E1989"/>
    <w:rsid w:val="005E1AE6"/>
    <w:rsid w:val="005E1B96"/>
    <w:rsid w:val="005E234A"/>
    <w:rsid w:val="005E23C9"/>
    <w:rsid w:val="005E240D"/>
    <w:rsid w:val="005E2499"/>
    <w:rsid w:val="005E25A3"/>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A8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EA4"/>
    <w:rsid w:val="005F70A0"/>
    <w:rsid w:val="005F7329"/>
    <w:rsid w:val="005F73D4"/>
    <w:rsid w:val="005F7487"/>
    <w:rsid w:val="005F7BC3"/>
    <w:rsid w:val="005F7F83"/>
    <w:rsid w:val="005F7FA5"/>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701"/>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17E20"/>
    <w:rsid w:val="006200C9"/>
    <w:rsid w:val="0062056F"/>
    <w:rsid w:val="006205CA"/>
    <w:rsid w:val="00620734"/>
    <w:rsid w:val="00620CF1"/>
    <w:rsid w:val="00621677"/>
    <w:rsid w:val="00621869"/>
    <w:rsid w:val="00621F53"/>
    <w:rsid w:val="006220ED"/>
    <w:rsid w:val="00622530"/>
    <w:rsid w:val="00622E2A"/>
    <w:rsid w:val="00622F92"/>
    <w:rsid w:val="00623089"/>
    <w:rsid w:val="0062308E"/>
    <w:rsid w:val="006230EF"/>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6059"/>
    <w:rsid w:val="006261F3"/>
    <w:rsid w:val="0062630F"/>
    <w:rsid w:val="0062652D"/>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25D0"/>
    <w:rsid w:val="00632786"/>
    <w:rsid w:val="00632892"/>
    <w:rsid w:val="00632F45"/>
    <w:rsid w:val="00633263"/>
    <w:rsid w:val="0063418C"/>
    <w:rsid w:val="00634246"/>
    <w:rsid w:val="00634391"/>
    <w:rsid w:val="00634ACF"/>
    <w:rsid w:val="00634C6A"/>
    <w:rsid w:val="00634EB8"/>
    <w:rsid w:val="00634FD5"/>
    <w:rsid w:val="00635035"/>
    <w:rsid w:val="0063514A"/>
    <w:rsid w:val="00635173"/>
    <w:rsid w:val="00635517"/>
    <w:rsid w:val="006357A2"/>
    <w:rsid w:val="006357EE"/>
    <w:rsid w:val="00635804"/>
    <w:rsid w:val="0063580D"/>
    <w:rsid w:val="00635B73"/>
    <w:rsid w:val="00635CAE"/>
    <w:rsid w:val="006361C1"/>
    <w:rsid w:val="00636B80"/>
    <w:rsid w:val="00636F9B"/>
    <w:rsid w:val="00636FB1"/>
    <w:rsid w:val="00637240"/>
    <w:rsid w:val="00637D15"/>
    <w:rsid w:val="00637D71"/>
    <w:rsid w:val="00637EB4"/>
    <w:rsid w:val="0064007E"/>
    <w:rsid w:val="00640639"/>
    <w:rsid w:val="00640B76"/>
    <w:rsid w:val="00640ECD"/>
    <w:rsid w:val="00640FB8"/>
    <w:rsid w:val="006410D2"/>
    <w:rsid w:val="006411BD"/>
    <w:rsid w:val="0064134E"/>
    <w:rsid w:val="006413D1"/>
    <w:rsid w:val="006414CC"/>
    <w:rsid w:val="00641E5B"/>
    <w:rsid w:val="0064203B"/>
    <w:rsid w:val="006424D1"/>
    <w:rsid w:val="00642859"/>
    <w:rsid w:val="00642AEF"/>
    <w:rsid w:val="00642E18"/>
    <w:rsid w:val="0064305A"/>
    <w:rsid w:val="00643660"/>
    <w:rsid w:val="00643BE4"/>
    <w:rsid w:val="00643E1D"/>
    <w:rsid w:val="00644112"/>
    <w:rsid w:val="0064412B"/>
    <w:rsid w:val="006441ED"/>
    <w:rsid w:val="006443C8"/>
    <w:rsid w:val="00644766"/>
    <w:rsid w:val="00644DF7"/>
    <w:rsid w:val="00645015"/>
    <w:rsid w:val="00645B1B"/>
    <w:rsid w:val="00645D3B"/>
    <w:rsid w:val="00645D73"/>
    <w:rsid w:val="006464DF"/>
    <w:rsid w:val="00646AC0"/>
    <w:rsid w:val="00646CCB"/>
    <w:rsid w:val="00646E24"/>
    <w:rsid w:val="00647172"/>
    <w:rsid w:val="0064752D"/>
    <w:rsid w:val="006476BB"/>
    <w:rsid w:val="006479EC"/>
    <w:rsid w:val="00647F35"/>
    <w:rsid w:val="0065001C"/>
    <w:rsid w:val="00650139"/>
    <w:rsid w:val="006501ED"/>
    <w:rsid w:val="00650C04"/>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5FCF"/>
    <w:rsid w:val="0065601D"/>
    <w:rsid w:val="00656470"/>
    <w:rsid w:val="0065681F"/>
    <w:rsid w:val="006569BA"/>
    <w:rsid w:val="006571F6"/>
    <w:rsid w:val="0065779A"/>
    <w:rsid w:val="00657814"/>
    <w:rsid w:val="00657F81"/>
    <w:rsid w:val="00660202"/>
    <w:rsid w:val="00660607"/>
    <w:rsid w:val="006608A9"/>
    <w:rsid w:val="00660CAF"/>
    <w:rsid w:val="006612AE"/>
    <w:rsid w:val="0066131E"/>
    <w:rsid w:val="00661666"/>
    <w:rsid w:val="006618CC"/>
    <w:rsid w:val="006620E5"/>
    <w:rsid w:val="00662111"/>
    <w:rsid w:val="00662118"/>
    <w:rsid w:val="006627DA"/>
    <w:rsid w:val="0066288C"/>
    <w:rsid w:val="00663228"/>
    <w:rsid w:val="00663438"/>
    <w:rsid w:val="00663563"/>
    <w:rsid w:val="006638AD"/>
    <w:rsid w:val="00663B0A"/>
    <w:rsid w:val="00663C7F"/>
    <w:rsid w:val="00663DF2"/>
    <w:rsid w:val="006642DD"/>
    <w:rsid w:val="00664304"/>
    <w:rsid w:val="006646A1"/>
    <w:rsid w:val="006647B3"/>
    <w:rsid w:val="006649BF"/>
    <w:rsid w:val="00664A5D"/>
    <w:rsid w:val="00664B07"/>
    <w:rsid w:val="006650BC"/>
    <w:rsid w:val="00665275"/>
    <w:rsid w:val="00666009"/>
    <w:rsid w:val="006661FE"/>
    <w:rsid w:val="00666459"/>
    <w:rsid w:val="0066659D"/>
    <w:rsid w:val="006669EE"/>
    <w:rsid w:val="00666CF2"/>
    <w:rsid w:val="006670E6"/>
    <w:rsid w:val="006672E5"/>
    <w:rsid w:val="0066732C"/>
    <w:rsid w:val="006676AE"/>
    <w:rsid w:val="006679F5"/>
    <w:rsid w:val="00667A41"/>
    <w:rsid w:val="00667B77"/>
    <w:rsid w:val="00667C02"/>
    <w:rsid w:val="00667C86"/>
    <w:rsid w:val="00667EB3"/>
    <w:rsid w:val="0067024E"/>
    <w:rsid w:val="006716DA"/>
    <w:rsid w:val="00671739"/>
    <w:rsid w:val="006718CC"/>
    <w:rsid w:val="00671952"/>
    <w:rsid w:val="006726D8"/>
    <w:rsid w:val="006728ED"/>
    <w:rsid w:val="00672BEC"/>
    <w:rsid w:val="00672D3B"/>
    <w:rsid w:val="006732B1"/>
    <w:rsid w:val="006732F9"/>
    <w:rsid w:val="00673511"/>
    <w:rsid w:val="00673894"/>
    <w:rsid w:val="00673A11"/>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2F1"/>
    <w:rsid w:val="006806A3"/>
    <w:rsid w:val="006806A6"/>
    <w:rsid w:val="00680821"/>
    <w:rsid w:val="0068086C"/>
    <w:rsid w:val="00681211"/>
    <w:rsid w:val="00681947"/>
    <w:rsid w:val="00681B36"/>
    <w:rsid w:val="006820C3"/>
    <w:rsid w:val="00682814"/>
    <w:rsid w:val="00682C61"/>
    <w:rsid w:val="00682E14"/>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0E59"/>
    <w:rsid w:val="00691028"/>
    <w:rsid w:val="00691309"/>
    <w:rsid w:val="006913BE"/>
    <w:rsid w:val="006913E6"/>
    <w:rsid w:val="00691475"/>
    <w:rsid w:val="006914CE"/>
    <w:rsid w:val="006919E5"/>
    <w:rsid w:val="00691B30"/>
    <w:rsid w:val="00691D0D"/>
    <w:rsid w:val="00692035"/>
    <w:rsid w:val="00692396"/>
    <w:rsid w:val="006929E3"/>
    <w:rsid w:val="00692F30"/>
    <w:rsid w:val="00693300"/>
    <w:rsid w:val="0069356C"/>
    <w:rsid w:val="00693698"/>
    <w:rsid w:val="00693872"/>
    <w:rsid w:val="006939A7"/>
    <w:rsid w:val="00693E1F"/>
    <w:rsid w:val="00693E9A"/>
    <w:rsid w:val="00693ECB"/>
    <w:rsid w:val="00693FD1"/>
    <w:rsid w:val="00694797"/>
    <w:rsid w:val="006947B9"/>
    <w:rsid w:val="0069488F"/>
    <w:rsid w:val="0069531A"/>
    <w:rsid w:val="006953F2"/>
    <w:rsid w:val="00695887"/>
    <w:rsid w:val="006958D0"/>
    <w:rsid w:val="00695E3A"/>
    <w:rsid w:val="00695F47"/>
    <w:rsid w:val="006963A6"/>
    <w:rsid w:val="006968CF"/>
    <w:rsid w:val="00696903"/>
    <w:rsid w:val="00696A01"/>
    <w:rsid w:val="00696DE5"/>
    <w:rsid w:val="00696F84"/>
    <w:rsid w:val="0069713B"/>
    <w:rsid w:val="00697266"/>
    <w:rsid w:val="00697733"/>
    <w:rsid w:val="006A01BE"/>
    <w:rsid w:val="006A01CC"/>
    <w:rsid w:val="006A0552"/>
    <w:rsid w:val="006A06C6"/>
    <w:rsid w:val="006A0976"/>
    <w:rsid w:val="006A1298"/>
    <w:rsid w:val="006A12F5"/>
    <w:rsid w:val="006A1576"/>
    <w:rsid w:val="006A1EEF"/>
    <w:rsid w:val="006A203B"/>
    <w:rsid w:val="006A2152"/>
    <w:rsid w:val="006A23E0"/>
    <w:rsid w:val="006A2444"/>
    <w:rsid w:val="006A254E"/>
    <w:rsid w:val="006A293E"/>
    <w:rsid w:val="006A2AFB"/>
    <w:rsid w:val="006A2C30"/>
    <w:rsid w:val="006A301C"/>
    <w:rsid w:val="006A3233"/>
    <w:rsid w:val="006A3905"/>
    <w:rsid w:val="006A3E2B"/>
    <w:rsid w:val="006A4497"/>
    <w:rsid w:val="006A44D0"/>
    <w:rsid w:val="006A4950"/>
    <w:rsid w:val="006A5003"/>
    <w:rsid w:val="006A5444"/>
    <w:rsid w:val="006A5537"/>
    <w:rsid w:val="006A5AEE"/>
    <w:rsid w:val="006A61A5"/>
    <w:rsid w:val="006A6430"/>
    <w:rsid w:val="006A6D20"/>
    <w:rsid w:val="006A6E17"/>
    <w:rsid w:val="006A73CA"/>
    <w:rsid w:val="006A7A56"/>
    <w:rsid w:val="006A7F88"/>
    <w:rsid w:val="006A7F98"/>
    <w:rsid w:val="006B013C"/>
    <w:rsid w:val="006B0194"/>
    <w:rsid w:val="006B03A5"/>
    <w:rsid w:val="006B0467"/>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BEE"/>
    <w:rsid w:val="006B4F19"/>
    <w:rsid w:val="006B5262"/>
    <w:rsid w:val="006B555A"/>
    <w:rsid w:val="006B56A4"/>
    <w:rsid w:val="006B5CE8"/>
    <w:rsid w:val="006B5ECC"/>
    <w:rsid w:val="006B600A"/>
    <w:rsid w:val="006B64B1"/>
    <w:rsid w:val="006B6635"/>
    <w:rsid w:val="006B6685"/>
    <w:rsid w:val="006B6ADB"/>
    <w:rsid w:val="006B6FF6"/>
    <w:rsid w:val="006B7B3C"/>
    <w:rsid w:val="006B7D22"/>
    <w:rsid w:val="006B7D2C"/>
    <w:rsid w:val="006B7D90"/>
    <w:rsid w:val="006C05BF"/>
    <w:rsid w:val="006C1019"/>
    <w:rsid w:val="006C13DA"/>
    <w:rsid w:val="006C168A"/>
    <w:rsid w:val="006C1C6D"/>
    <w:rsid w:val="006C20FB"/>
    <w:rsid w:val="006C21F0"/>
    <w:rsid w:val="006C2349"/>
    <w:rsid w:val="006C25F9"/>
    <w:rsid w:val="006C29B3"/>
    <w:rsid w:val="006C29F3"/>
    <w:rsid w:val="006C2A38"/>
    <w:rsid w:val="006C2BB5"/>
    <w:rsid w:val="006C2BDA"/>
    <w:rsid w:val="006C2BEE"/>
    <w:rsid w:val="006C3AD8"/>
    <w:rsid w:val="006C3B9F"/>
    <w:rsid w:val="006C3F01"/>
    <w:rsid w:val="006C41FA"/>
    <w:rsid w:val="006C42B7"/>
    <w:rsid w:val="006C4516"/>
    <w:rsid w:val="006C455E"/>
    <w:rsid w:val="006C4612"/>
    <w:rsid w:val="006C499B"/>
    <w:rsid w:val="006C4A05"/>
    <w:rsid w:val="006C4B2A"/>
    <w:rsid w:val="006C5078"/>
    <w:rsid w:val="006C5164"/>
    <w:rsid w:val="006C53DF"/>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2BF"/>
    <w:rsid w:val="006D2444"/>
    <w:rsid w:val="006D254B"/>
    <w:rsid w:val="006D2786"/>
    <w:rsid w:val="006D289B"/>
    <w:rsid w:val="006D28DB"/>
    <w:rsid w:val="006D2B6A"/>
    <w:rsid w:val="006D387F"/>
    <w:rsid w:val="006D3BE1"/>
    <w:rsid w:val="006D3F2F"/>
    <w:rsid w:val="006D48FC"/>
    <w:rsid w:val="006D4E19"/>
    <w:rsid w:val="006D552F"/>
    <w:rsid w:val="006D5570"/>
    <w:rsid w:val="006D57C9"/>
    <w:rsid w:val="006D5CFD"/>
    <w:rsid w:val="006D5DC2"/>
    <w:rsid w:val="006D5F18"/>
    <w:rsid w:val="006D6249"/>
    <w:rsid w:val="006D62BC"/>
    <w:rsid w:val="006D6450"/>
    <w:rsid w:val="006D65B8"/>
    <w:rsid w:val="006D678A"/>
    <w:rsid w:val="006D6939"/>
    <w:rsid w:val="006D6EEA"/>
    <w:rsid w:val="006D7254"/>
    <w:rsid w:val="006D7DA0"/>
    <w:rsid w:val="006D7EB0"/>
    <w:rsid w:val="006E0138"/>
    <w:rsid w:val="006E0258"/>
    <w:rsid w:val="006E02B4"/>
    <w:rsid w:val="006E044E"/>
    <w:rsid w:val="006E05F9"/>
    <w:rsid w:val="006E0777"/>
    <w:rsid w:val="006E0A1B"/>
    <w:rsid w:val="006E0BB0"/>
    <w:rsid w:val="006E12C3"/>
    <w:rsid w:val="006E1A83"/>
    <w:rsid w:val="006E1B61"/>
    <w:rsid w:val="006E20EA"/>
    <w:rsid w:val="006E21AF"/>
    <w:rsid w:val="006E2320"/>
    <w:rsid w:val="006E2529"/>
    <w:rsid w:val="006E2998"/>
    <w:rsid w:val="006E29AD"/>
    <w:rsid w:val="006E2C0C"/>
    <w:rsid w:val="006E2E0A"/>
    <w:rsid w:val="006E2F94"/>
    <w:rsid w:val="006E3265"/>
    <w:rsid w:val="006E3500"/>
    <w:rsid w:val="006E364C"/>
    <w:rsid w:val="006E39FD"/>
    <w:rsid w:val="006E3D7F"/>
    <w:rsid w:val="006E42DB"/>
    <w:rsid w:val="006E45F3"/>
    <w:rsid w:val="006E4A2F"/>
    <w:rsid w:val="006E4B32"/>
    <w:rsid w:val="006E4ED4"/>
    <w:rsid w:val="006E522A"/>
    <w:rsid w:val="006E5674"/>
    <w:rsid w:val="006E56C9"/>
    <w:rsid w:val="006E5CB8"/>
    <w:rsid w:val="006E5E19"/>
    <w:rsid w:val="006E6117"/>
    <w:rsid w:val="006E61C3"/>
    <w:rsid w:val="006E652D"/>
    <w:rsid w:val="006E687E"/>
    <w:rsid w:val="006E68CF"/>
    <w:rsid w:val="006E6AE6"/>
    <w:rsid w:val="006E6D3C"/>
    <w:rsid w:val="006E71A6"/>
    <w:rsid w:val="006E71BB"/>
    <w:rsid w:val="006E799D"/>
    <w:rsid w:val="006E7C35"/>
    <w:rsid w:val="006F015C"/>
    <w:rsid w:val="006F0561"/>
    <w:rsid w:val="006F0593"/>
    <w:rsid w:val="006F1064"/>
    <w:rsid w:val="006F1242"/>
    <w:rsid w:val="006F1484"/>
    <w:rsid w:val="006F1667"/>
    <w:rsid w:val="006F18FE"/>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7E4"/>
    <w:rsid w:val="0070490C"/>
    <w:rsid w:val="0070492C"/>
    <w:rsid w:val="007052EA"/>
    <w:rsid w:val="00705C05"/>
    <w:rsid w:val="00705C38"/>
    <w:rsid w:val="0070635D"/>
    <w:rsid w:val="007063E4"/>
    <w:rsid w:val="00706436"/>
    <w:rsid w:val="00706461"/>
    <w:rsid w:val="00706465"/>
    <w:rsid w:val="0070695A"/>
    <w:rsid w:val="007073C2"/>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811"/>
    <w:rsid w:val="0071384A"/>
    <w:rsid w:val="007138D7"/>
    <w:rsid w:val="00713B2B"/>
    <w:rsid w:val="00713DE4"/>
    <w:rsid w:val="00713FD4"/>
    <w:rsid w:val="0071416C"/>
    <w:rsid w:val="007141E4"/>
    <w:rsid w:val="00714C47"/>
    <w:rsid w:val="00714E5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406E"/>
    <w:rsid w:val="0072431D"/>
    <w:rsid w:val="0072432E"/>
    <w:rsid w:val="00724531"/>
    <w:rsid w:val="007246AD"/>
    <w:rsid w:val="007246C4"/>
    <w:rsid w:val="007246C9"/>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A7B"/>
    <w:rsid w:val="00734A7F"/>
    <w:rsid w:val="00734EBE"/>
    <w:rsid w:val="00735297"/>
    <w:rsid w:val="007353F8"/>
    <w:rsid w:val="007356D2"/>
    <w:rsid w:val="0073577E"/>
    <w:rsid w:val="0073581A"/>
    <w:rsid w:val="00735847"/>
    <w:rsid w:val="0073601F"/>
    <w:rsid w:val="00736049"/>
    <w:rsid w:val="00736389"/>
    <w:rsid w:val="0073644E"/>
    <w:rsid w:val="007368DB"/>
    <w:rsid w:val="00736B47"/>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91"/>
    <w:rsid w:val="0075182C"/>
    <w:rsid w:val="00751B83"/>
    <w:rsid w:val="00751B9A"/>
    <w:rsid w:val="00751C2A"/>
    <w:rsid w:val="00751E31"/>
    <w:rsid w:val="007522E8"/>
    <w:rsid w:val="00752317"/>
    <w:rsid w:val="00752B78"/>
    <w:rsid w:val="00752E17"/>
    <w:rsid w:val="0075313B"/>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399"/>
    <w:rsid w:val="00761597"/>
    <w:rsid w:val="00761790"/>
    <w:rsid w:val="007618E1"/>
    <w:rsid w:val="00761A99"/>
    <w:rsid w:val="00761D33"/>
    <w:rsid w:val="00761D83"/>
    <w:rsid w:val="00761F52"/>
    <w:rsid w:val="00761FDA"/>
    <w:rsid w:val="007621FF"/>
    <w:rsid w:val="0076259D"/>
    <w:rsid w:val="007625A0"/>
    <w:rsid w:val="007627DD"/>
    <w:rsid w:val="00762B4B"/>
    <w:rsid w:val="00762EA9"/>
    <w:rsid w:val="007633A8"/>
    <w:rsid w:val="007634E3"/>
    <w:rsid w:val="0076355D"/>
    <w:rsid w:val="007636D7"/>
    <w:rsid w:val="00763966"/>
    <w:rsid w:val="00764194"/>
    <w:rsid w:val="007653EF"/>
    <w:rsid w:val="00765ED3"/>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E25"/>
    <w:rsid w:val="00772EFB"/>
    <w:rsid w:val="00772F8A"/>
    <w:rsid w:val="0077342A"/>
    <w:rsid w:val="00773676"/>
    <w:rsid w:val="007739C6"/>
    <w:rsid w:val="00773A6B"/>
    <w:rsid w:val="00774889"/>
    <w:rsid w:val="0077489E"/>
    <w:rsid w:val="00774ACC"/>
    <w:rsid w:val="00774BA2"/>
    <w:rsid w:val="00774C90"/>
    <w:rsid w:val="00774CC7"/>
    <w:rsid w:val="00774FF5"/>
    <w:rsid w:val="007750B3"/>
    <w:rsid w:val="007757E0"/>
    <w:rsid w:val="007759B9"/>
    <w:rsid w:val="00775F76"/>
    <w:rsid w:val="00776173"/>
    <w:rsid w:val="007763F6"/>
    <w:rsid w:val="007764D5"/>
    <w:rsid w:val="0077674E"/>
    <w:rsid w:val="007768ED"/>
    <w:rsid w:val="00776AEA"/>
    <w:rsid w:val="00776E73"/>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112"/>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4FDF"/>
    <w:rsid w:val="0078507D"/>
    <w:rsid w:val="00785112"/>
    <w:rsid w:val="00785143"/>
    <w:rsid w:val="007855A8"/>
    <w:rsid w:val="00785900"/>
    <w:rsid w:val="00785CE3"/>
    <w:rsid w:val="007864EA"/>
    <w:rsid w:val="007866B4"/>
    <w:rsid w:val="0078682F"/>
    <w:rsid w:val="00786958"/>
    <w:rsid w:val="0078699E"/>
    <w:rsid w:val="00786E71"/>
    <w:rsid w:val="0078708A"/>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9BE"/>
    <w:rsid w:val="00791A37"/>
    <w:rsid w:val="00791F2B"/>
    <w:rsid w:val="00792886"/>
    <w:rsid w:val="00792E5F"/>
    <w:rsid w:val="00792E6C"/>
    <w:rsid w:val="00793361"/>
    <w:rsid w:val="007933BE"/>
    <w:rsid w:val="007934AA"/>
    <w:rsid w:val="00793545"/>
    <w:rsid w:val="0079357B"/>
    <w:rsid w:val="00793697"/>
    <w:rsid w:val="0079370D"/>
    <w:rsid w:val="007939EF"/>
    <w:rsid w:val="00793AB9"/>
    <w:rsid w:val="00793CF0"/>
    <w:rsid w:val="007940B7"/>
    <w:rsid w:val="00794345"/>
    <w:rsid w:val="00794924"/>
    <w:rsid w:val="00794B08"/>
    <w:rsid w:val="00794F6E"/>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D4D"/>
    <w:rsid w:val="007A1E01"/>
    <w:rsid w:val="007A1F44"/>
    <w:rsid w:val="007A2286"/>
    <w:rsid w:val="007A23FF"/>
    <w:rsid w:val="007A25A7"/>
    <w:rsid w:val="007A26B9"/>
    <w:rsid w:val="007A290C"/>
    <w:rsid w:val="007A295B"/>
    <w:rsid w:val="007A3162"/>
    <w:rsid w:val="007A32DC"/>
    <w:rsid w:val="007A3424"/>
    <w:rsid w:val="007A35EF"/>
    <w:rsid w:val="007A373E"/>
    <w:rsid w:val="007A3F0B"/>
    <w:rsid w:val="007A4254"/>
    <w:rsid w:val="007A43A2"/>
    <w:rsid w:val="007A4AC4"/>
    <w:rsid w:val="007A4AEB"/>
    <w:rsid w:val="007A4D04"/>
    <w:rsid w:val="007A4D60"/>
    <w:rsid w:val="007A4E1B"/>
    <w:rsid w:val="007A4EAE"/>
    <w:rsid w:val="007A50B0"/>
    <w:rsid w:val="007A562B"/>
    <w:rsid w:val="007A5882"/>
    <w:rsid w:val="007A5A60"/>
    <w:rsid w:val="007A5C41"/>
    <w:rsid w:val="007A6C77"/>
    <w:rsid w:val="007A6DCD"/>
    <w:rsid w:val="007A6E98"/>
    <w:rsid w:val="007A710D"/>
    <w:rsid w:val="007A71D4"/>
    <w:rsid w:val="007A76A4"/>
    <w:rsid w:val="007A79CA"/>
    <w:rsid w:val="007A7A96"/>
    <w:rsid w:val="007B016F"/>
    <w:rsid w:val="007B01E2"/>
    <w:rsid w:val="007B03AF"/>
    <w:rsid w:val="007B0672"/>
    <w:rsid w:val="007B07CC"/>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8B3"/>
    <w:rsid w:val="007C3C84"/>
    <w:rsid w:val="007C3D4C"/>
    <w:rsid w:val="007C3FA8"/>
    <w:rsid w:val="007C44C9"/>
    <w:rsid w:val="007C4621"/>
    <w:rsid w:val="007C4945"/>
    <w:rsid w:val="007C4FB6"/>
    <w:rsid w:val="007C525A"/>
    <w:rsid w:val="007C5BE5"/>
    <w:rsid w:val="007C5BF3"/>
    <w:rsid w:val="007C5C1B"/>
    <w:rsid w:val="007C60E0"/>
    <w:rsid w:val="007C68DA"/>
    <w:rsid w:val="007C6AE8"/>
    <w:rsid w:val="007C6BDD"/>
    <w:rsid w:val="007C6FDD"/>
    <w:rsid w:val="007C7131"/>
    <w:rsid w:val="007C735A"/>
    <w:rsid w:val="007C7568"/>
    <w:rsid w:val="007C797F"/>
    <w:rsid w:val="007C7CD8"/>
    <w:rsid w:val="007C7D49"/>
    <w:rsid w:val="007D097C"/>
    <w:rsid w:val="007D0D45"/>
    <w:rsid w:val="007D10AB"/>
    <w:rsid w:val="007D1344"/>
    <w:rsid w:val="007D18B0"/>
    <w:rsid w:val="007D1A0F"/>
    <w:rsid w:val="007D1B45"/>
    <w:rsid w:val="007D1BA1"/>
    <w:rsid w:val="007D1D3F"/>
    <w:rsid w:val="007D229A"/>
    <w:rsid w:val="007D2491"/>
    <w:rsid w:val="007D2923"/>
    <w:rsid w:val="007D2A2C"/>
    <w:rsid w:val="007D2A64"/>
    <w:rsid w:val="007D2F44"/>
    <w:rsid w:val="007D2F4D"/>
    <w:rsid w:val="007D38A1"/>
    <w:rsid w:val="007D3C61"/>
    <w:rsid w:val="007D4178"/>
    <w:rsid w:val="007D44BC"/>
    <w:rsid w:val="007D44C1"/>
    <w:rsid w:val="007D4766"/>
    <w:rsid w:val="007D4C7D"/>
    <w:rsid w:val="007D4D33"/>
    <w:rsid w:val="007D4FAF"/>
    <w:rsid w:val="007D5B2C"/>
    <w:rsid w:val="007D5E68"/>
    <w:rsid w:val="007D6145"/>
    <w:rsid w:val="007D61D4"/>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26C"/>
    <w:rsid w:val="007F065E"/>
    <w:rsid w:val="007F06B5"/>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FDE"/>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B18"/>
    <w:rsid w:val="00802E74"/>
    <w:rsid w:val="00802F32"/>
    <w:rsid w:val="00802F80"/>
    <w:rsid w:val="0080301D"/>
    <w:rsid w:val="008033C0"/>
    <w:rsid w:val="008035F9"/>
    <w:rsid w:val="00803635"/>
    <w:rsid w:val="00803731"/>
    <w:rsid w:val="008038D5"/>
    <w:rsid w:val="00803DBD"/>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466"/>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81D"/>
    <w:rsid w:val="00815900"/>
    <w:rsid w:val="008162F9"/>
    <w:rsid w:val="008164B9"/>
    <w:rsid w:val="008164F5"/>
    <w:rsid w:val="0081650E"/>
    <w:rsid w:val="00816C15"/>
    <w:rsid w:val="008170BD"/>
    <w:rsid w:val="008172BE"/>
    <w:rsid w:val="0081734C"/>
    <w:rsid w:val="0081749E"/>
    <w:rsid w:val="008175A9"/>
    <w:rsid w:val="0081765A"/>
    <w:rsid w:val="008176BA"/>
    <w:rsid w:val="008178CE"/>
    <w:rsid w:val="00817959"/>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3E2D"/>
    <w:rsid w:val="008246EB"/>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722"/>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E4A"/>
    <w:rsid w:val="00845044"/>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79"/>
    <w:rsid w:val="00847987"/>
    <w:rsid w:val="00847A3C"/>
    <w:rsid w:val="00847BA2"/>
    <w:rsid w:val="00847D9C"/>
    <w:rsid w:val="00847E1D"/>
    <w:rsid w:val="00847F79"/>
    <w:rsid w:val="008500AD"/>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5120"/>
    <w:rsid w:val="00855572"/>
    <w:rsid w:val="00855606"/>
    <w:rsid w:val="00855B51"/>
    <w:rsid w:val="00855C3F"/>
    <w:rsid w:val="0085609A"/>
    <w:rsid w:val="00856833"/>
    <w:rsid w:val="00856840"/>
    <w:rsid w:val="00856B4D"/>
    <w:rsid w:val="00857277"/>
    <w:rsid w:val="00857580"/>
    <w:rsid w:val="00857690"/>
    <w:rsid w:val="00857C20"/>
    <w:rsid w:val="008603CA"/>
    <w:rsid w:val="0086087C"/>
    <w:rsid w:val="00860A51"/>
    <w:rsid w:val="00860D8E"/>
    <w:rsid w:val="00861A56"/>
    <w:rsid w:val="0086275E"/>
    <w:rsid w:val="0086282B"/>
    <w:rsid w:val="00862AB2"/>
    <w:rsid w:val="00862D6F"/>
    <w:rsid w:val="008631B1"/>
    <w:rsid w:val="0086329C"/>
    <w:rsid w:val="00863B68"/>
    <w:rsid w:val="00863D3C"/>
    <w:rsid w:val="00863F37"/>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3CF"/>
    <w:rsid w:val="008704CB"/>
    <w:rsid w:val="00870D5B"/>
    <w:rsid w:val="00870FF8"/>
    <w:rsid w:val="00870FFA"/>
    <w:rsid w:val="008712FD"/>
    <w:rsid w:val="00871317"/>
    <w:rsid w:val="0087144A"/>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36D"/>
    <w:rsid w:val="00880850"/>
    <w:rsid w:val="00880CB4"/>
    <w:rsid w:val="00880D5D"/>
    <w:rsid w:val="00880D66"/>
    <w:rsid w:val="00880F30"/>
    <w:rsid w:val="008816D4"/>
    <w:rsid w:val="00881898"/>
    <w:rsid w:val="00882047"/>
    <w:rsid w:val="00882A06"/>
    <w:rsid w:val="00882AD8"/>
    <w:rsid w:val="008833E8"/>
    <w:rsid w:val="008834E8"/>
    <w:rsid w:val="008838EE"/>
    <w:rsid w:val="00884566"/>
    <w:rsid w:val="00884FF3"/>
    <w:rsid w:val="00885550"/>
    <w:rsid w:val="00885639"/>
    <w:rsid w:val="008856C1"/>
    <w:rsid w:val="00885BD6"/>
    <w:rsid w:val="00886741"/>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C59"/>
    <w:rsid w:val="00896152"/>
    <w:rsid w:val="00896166"/>
    <w:rsid w:val="008961CF"/>
    <w:rsid w:val="00896226"/>
    <w:rsid w:val="00896B50"/>
    <w:rsid w:val="00896C81"/>
    <w:rsid w:val="00896CFE"/>
    <w:rsid w:val="00896D83"/>
    <w:rsid w:val="00896E4E"/>
    <w:rsid w:val="00897494"/>
    <w:rsid w:val="008975DE"/>
    <w:rsid w:val="0089778A"/>
    <w:rsid w:val="008979A1"/>
    <w:rsid w:val="00897B68"/>
    <w:rsid w:val="008A01F6"/>
    <w:rsid w:val="008A08B8"/>
    <w:rsid w:val="008A0983"/>
    <w:rsid w:val="008A0AB2"/>
    <w:rsid w:val="008A0CFC"/>
    <w:rsid w:val="008A0F38"/>
    <w:rsid w:val="008A12FE"/>
    <w:rsid w:val="008A1937"/>
    <w:rsid w:val="008A1DDC"/>
    <w:rsid w:val="008A1E2A"/>
    <w:rsid w:val="008A2145"/>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28E"/>
    <w:rsid w:val="008A5678"/>
    <w:rsid w:val="008A5940"/>
    <w:rsid w:val="008A5AE0"/>
    <w:rsid w:val="008A5CA5"/>
    <w:rsid w:val="008A5EE4"/>
    <w:rsid w:val="008A7131"/>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F0E"/>
    <w:rsid w:val="008B2F3C"/>
    <w:rsid w:val="008B302A"/>
    <w:rsid w:val="008B3501"/>
    <w:rsid w:val="008B389D"/>
    <w:rsid w:val="008B38DF"/>
    <w:rsid w:val="008B3941"/>
    <w:rsid w:val="008B3C5C"/>
    <w:rsid w:val="008B3DA8"/>
    <w:rsid w:val="008B4419"/>
    <w:rsid w:val="008B45C8"/>
    <w:rsid w:val="008B4D30"/>
    <w:rsid w:val="008B5299"/>
    <w:rsid w:val="008B546C"/>
    <w:rsid w:val="008B5A5B"/>
    <w:rsid w:val="008B5A5F"/>
    <w:rsid w:val="008B5AB0"/>
    <w:rsid w:val="008B5BEB"/>
    <w:rsid w:val="008B6054"/>
    <w:rsid w:val="008B65EC"/>
    <w:rsid w:val="008B6A23"/>
    <w:rsid w:val="008B6E98"/>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8B1"/>
    <w:rsid w:val="008C29E1"/>
    <w:rsid w:val="008C2A3A"/>
    <w:rsid w:val="008C2CB3"/>
    <w:rsid w:val="008C331E"/>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E81"/>
    <w:rsid w:val="008C6EEF"/>
    <w:rsid w:val="008C7253"/>
    <w:rsid w:val="008C785E"/>
    <w:rsid w:val="008D006C"/>
    <w:rsid w:val="008D0680"/>
    <w:rsid w:val="008D0734"/>
    <w:rsid w:val="008D0AFB"/>
    <w:rsid w:val="008D0BE3"/>
    <w:rsid w:val="008D0FAA"/>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4136"/>
    <w:rsid w:val="008D4352"/>
    <w:rsid w:val="008D4430"/>
    <w:rsid w:val="008D44A6"/>
    <w:rsid w:val="008D4728"/>
    <w:rsid w:val="008D475E"/>
    <w:rsid w:val="008D4826"/>
    <w:rsid w:val="008D48A5"/>
    <w:rsid w:val="008D4D01"/>
    <w:rsid w:val="008D4DCC"/>
    <w:rsid w:val="008D4FCD"/>
    <w:rsid w:val="008D5034"/>
    <w:rsid w:val="008D5099"/>
    <w:rsid w:val="008D5623"/>
    <w:rsid w:val="008D5DD7"/>
    <w:rsid w:val="008D60BC"/>
    <w:rsid w:val="008D683F"/>
    <w:rsid w:val="008D6D7B"/>
    <w:rsid w:val="008D763C"/>
    <w:rsid w:val="008D7B9D"/>
    <w:rsid w:val="008D7BBA"/>
    <w:rsid w:val="008D7CAE"/>
    <w:rsid w:val="008D7EB7"/>
    <w:rsid w:val="008E0EB8"/>
    <w:rsid w:val="008E0F0B"/>
    <w:rsid w:val="008E10A6"/>
    <w:rsid w:val="008E1271"/>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657"/>
    <w:rsid w:val="008E7B68"/>
    <w:rsid w:val="008E7E84"/>
    <w:rsid w:val="008F009C"/>
    <w:rsid w:val="008F026C"/>
    <w:rsid w:val="008F0292"/>
    <w:rsid w:val="008F06F6"/>
    <w:rsid w:val="008F0A38"/>
    <w:rsid w:val="008F0B78"/>
    <w:rsid w:val="008F0BE3"/>
    <w:rsid w:val="008F0EBF"/>
    <w:rsid w:val="008F0EE9"/>
    <w:rsid w:val="008F0F84"/>
    <w:rsid w:val="008F1014"/>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900A2E"/>
    <w:rsid w:val="00900AFF"/>
    <w:rsid w:val="00900B33"/>
    <w:rsid w:val="00900B6B"/>
    <w:rsid w:val="00900E02"/>
    <w:rsid w:val="0090172D"/>
    <w:rsid w:val="00901C91"/>
    <w:rsid w:val="00902152"/>
    <w:rsid w:val="009028C0"/>
    <w:rsid w:val="00902F94"/>
    <w:rsid w:val="0090304E"/>
    <w:rsid w:val="0090372B"/>
    <w:rsid w:val="00903802"/>
    <w:rsid w:val="00903DC4"/>
    <w:rsid w:val="0090469F"/>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D7B"/>
    <w:rsid w:val="00912EB0"/>
    <w:rsid w:val="00913062"/>
    <w:rsid w:val="00913612"/>
    <w:rsid w:val="0091366A"/>
    <w:rsid w:val="0091373B"/>
    <w:rsid w:val="00913824"/>
    <w:rsid w:val="009144F3"/>
    <w:rsid w:val="00914C71"/>
    <w:rsid w:val="00915579"/>
    <w:rsid w:val="00915721"/>
    <w:rsid w:val="00915757"/>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2330"/>
    <w:rsid w:val="00922789"/>
    <w:rsid w:val="00922F80"/>
    <w:rsid w:val="009232C9"/>
    <w:rsid w:val="009232EB"/>
    <w:rsid w:val="00923323"/>
    <w:rsid w:val="009233DC"/>
    <w:rsid w:val="00923608"/>
    <w:rsid w:val="0092386D"/>
    <w:rsid w:val="009238E5"/>
    <w:rsid w:val="00923F12"/>
    <w:rsid w:val="009241B6"/>
    <w:rsid w:val="0092429E"/>
    <w:rsid w:val="00924A7A"/>
    <w:rsid w:val="00924BF2"/>
    <w:rsid w:val="00924EDD"/>
    <w:rsid w:val="00924FF8"/>
    <w:rsid w:val="00925162"/>
    <w:rsid w:val="009252F0"/>
    <w:rsid w:val="009253EA"/>
    <w:rsid w:val="009259DE"/>
    <w:rsid w:val="00925AB2"/>
    <w:rsid w:val="00925BA8"/>
    <w:rsid w:val="00925FA7"/>
    <w:rsid w:val="0092618C"/>
    <w:rsid w:val="00926656"/>
    <w:rsid w:val="0092689A"/>
    <w:rsid w:val="00926D34"/>
    <w:rsid w:val="00926DA7"/>
    <w:rsid w:val="009271E0"/>
    <w:rsid w:val="0092773E"/>
    <w:rsid w:val="00927A6E"/>
    <w:rsid w:val="00927BF9"/>
    <w:rsid w:val="00927C2C"/>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B7C"/>
    <w:rsid w:val="00935F0B"/>
    <w:rsid w:val="00935F9E"/>
    <w:rsid w:val="009367D2"/>
    <w:rsid w:val="00936AEC"/>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BFE"/>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937"/>
    <w:rsid w:val="00947973"/>
    <w:rsid w:val="00947A68"/>
    <w:rsid w:val="00947B59"/>
    <w:rsid w:val="00947BE6"/>
    <w:rsid w:val="00947C0D"/>
    <w:rsid w:val="00950048"/>
    <w:rsid w:val="009500C3"/>
    <w:rsid w:val="00950139"/>
    <w:rsid w:val="009502AC"/>
    <w:rsid w:val="0095048D"/>
    <w:rsid w:val="00950A79"/>
    <w:rsid w:val="00950D4C"/>
    <w:rsid w:val="00951170"/>
    <w:rsid w:val="00951ADB"/>
    <w:rsid w:val="00951C8B"/>
    <w:rsid w:val="00951CBF"/>
    <w:rsid w:val="00951DD5"/>
    <w:rsid w:val="0095256A"/>
    <w:rsid w:val="00952AE0"/>
    <w:rsid w:val="0095380C"/>
    <w:rsid w:val="00954016"/>
    <w:rsid w:val="0095418B"/>
    <w:rsid w:val="00954353"/>
    <w:rsid w:val="00955084"/>
    <w:rsid w:val="00955128"/>
    <w:rsid w:val="00955648"/>
    <w:rsid w:val="00955C0A"/>
    <w:rsid w:val="00955C4F"/>
    <w:rsid w:val="00955D47"/>
    <w:rsid w:val="00955E6D"/>
    <w:rsid w:val="00955FC0"/>
    <w:rsid w:val="009564F9"/>
    <w:rsid w:val="0095659C"/>
    <w:rsid w:val="00956957"/>
    <w:rsid w:val="00956AEA"/>
    <w:rsid w:val="00956B44"/>
    <w:rsid w:val="0095781B"/>
    <w:rsid w:val="00957822"/>
    <w:rsid w:val="00957A15"/>
    <w:rsid w:val="00957F4F"/>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223"/>
    <w:rsid w:val="009637BA"/>
    <w:rsid w:val="00963993"/>
    <w:rsid w:val="00963D5D"/>
    <w:rsid w:val="009641D6"/>
    <w:rsid w:val="00964C80"/>
    <w:rsid w:val="00964D07"/>
    <w:rsid w:val="00964D09"/>
    <w:rsid w:val="00964D7D"/>
    <w:rsid w:val="009657F1"/>
    <w:rsid w:val="00965AAA"/>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4D7"/>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68B"/>
    <w:rsid w:val="00980A13"/>
    <w:rsid w:val="00980AAC"/>
    <w:rsid w:val="00980B01"/>
    <w:rsid w:val="00980C41"/>
    <w:rsid w:val="00980CB2"/>
    <w:rsid w:val="009813EF"/>
    <w:rsid w:val="0098194F"/>
    <w:rsid w:val="00981998"/>
    <w:rsid w:val="00981BA6"/>
    <w:rsid w:val="00981C1E"/>
    <w:rsid w:val="00981C89"/>
    <w:rsid w:val="00981E65"/>
    <w:rsid w:val="009822E5"/>
    <w:rsid w:val="009826C8"/>
    <w:rsid w:val="0098302E"/>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53D"/>
    <w:rsid w:val="0099080E"/>
    <w:rsid w:val="0099084F"/>
    <w:rsid w:val="00990BD5"/>
    <w:rsid w:val="0099196F"/>
    <w:rsid w:val="00991C3E"/>
    <w:rsid w:val="00991C71"/>
    <w:rsid w:val="00992981"/>
    <w:rsid w:val="00992B98"/>
    <w:rsid w:val="00992C03"/>
    <w:rsid w:val="0099359F"/>
    <w:rsid w:val="00993740"/>
    <w:rsid w:val="00994125"/>
    <w:rsid w:val="009946E0"/>
    <w:rsid w:val="00994871"/>
    <w:rsid w:val="00994C2D"/>
    <w:rsid w:val="00994D2F"/>
    <w:rsid w:val="00994E08"/>
    <w:rsid w:val="0099515E"/>
    <w:rsid w:val="009951F9"/>
    <w:rsid w:val="009957F0"/>
    <w:rsid w:val="00995C23"/>
    <w:rsid w:val="00995C95"/>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A0097"/>
    <w:rsid w:val="009A010D"/>
    <w:rsid w:val="009A05DD"/>
    <w:rsid w:val="009A062E"/>
    <w:rsid w:val="009A07C8"/>
    <w:rsid w:val="009A0C6F"/>
    <w:rsid w:val="009A115C"/>
    <w:rsid w:val="009A14D1"/>
    <w:rsid w:val="009A14EF"/>
    <w:rsid w:val="009A167C"/>
    <w:rsid w:val="009A2DF9"/>
    <w:rsid w:val="009A3128"/>
    <w:rsid w:val="009A312D"/>
    <w:rsid w:val="009A3196"/>
    <w:rsid w:val="009A3A3A"/>
    <w:rsid w:val="009A3A86"/>
    <w:rsid w:val="009A3E4C"/>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7"/>
    <w:rsid w:val="009B2B7D"/>
    <w:rsid w:val="009B2F34"/>
    <w:rsid w:val="009B37E2"/>
    <w:rsid w:val="009B39AE"/>
    <w:rsid w:val="009B411F"/>
    <w:rsid w:val="009B4519"/>
    <w:rsid w:val="009B48B6"/>
    <w:rsid w:val="009B4A94"/>
    <w:rsid w:val="009B4E8A"/>
    <w:rsid w:val="009B4F25"/>
    <w:rsid w:val="009B506B"/>
    <w:rsid w:val="009B5451"/>
    <w:rsid w:val="009B551B"/>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4643"/>
    <w:rsid w:val="009C46EC"/>
    <w:rsid w:val="009C4735"/>
    <w:rsid w:val="009C4A61"/>
    <w:rsid w:val="009C4BC2"/>
    <w:rsid w:val="009C4D22"/>
    <w:rsid w:val="009C4F39"/>
    <w:rsid w:val="009C5543"/>
    <w:rsid w:val="009C572A"/>
    <w:rsid w:val="009C6007"/>
    <w:rsid w:val="009C603A"/>
    <w:rsid w:val="009C60FE"/>
    <w:rsid w:val="009C63EB"/>
    <w:rsid w:val="009C6662"/>
    <w:rsid w:val="009C6EF0"/>
    <w:rsid w:val="009C7320"/>
    <w:rsid w:val="009C74B5"/>
    <w:rsid w:val="009C75A8"/>
    <w:rsid w:val="009C75E4"/>
    <w:rsid w:val="009D035B"/>
    <w:rsid w:val="009D0576"/>
    <w:rsid w:val="009D0595"/>
    <w:rsid w:val="009D05BC"/>
    <w:rsid w:val="009D0729"/>
    <w:rsid w:val="009D0A79"/>
    <w:rsid w:val="009D0D6F"/>
    <w:rsid w:val="009D0E31"/>
    <w:rsid w:val="009D0EEA"/>
    <w:rsid w:val="009D0F66"/>
    <w:rsid w:val="009D0FB2"/>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0F3B"/>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27E"/>
    <w:rsid w:val="009F150E"/>
    <w:rsid w:val="009F1575"/>
    <w:rsid w:val="009F171E"/>
    <w:rsid w:val="009F20B4"/>
    <w:rsid w:val="009F27AD"/>
    <w:rsid w:val="009F2F41"/>
    <w:rsid w:val="009F2FF8"/>
    <w:rsid w:val="009F3FB5"/>
    <w:rsid w:val="009F4182"/>
    <w:rsid w:val="009F44D5"/>
    <w:rsid w:val="009F493C"/>
    <w:rsid w:val="009F4ACD"/>
    <w:rsid w:val="009F4C8E"/>
    <w:rsid w:val="009F4FED"/>
    <w:rsid w:val="009F515B"/>
    <w:rsid w:val="009F521F"/>
    <w:rsid w:val="009F553C"/>
    <w:rsid w:val="009F568E"/>
    <w:rsid w:val="009F56AB"/>
    <w:rsid w:val="009F58AD"/>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79C"/>
    <w:rsid w:val="00A02820"/>
    <w:rsid w:val="00A02948"/>
    <w:rsid w:val="00A02AB5"/>
    <w:rsid w:val="00A03559"/>
    <w:rsid w:val="00A0360B"/>
    <w:rsid w:val="00A039D1"/>
    <w:rsid w:val="00A03A01"/>
    <w:rsid w:val="00A03A22"/>
    <w:rsid w:val="00A0410D"/>
    <w:rsid w:val="00A041B7"/>
    <w:rsid w:val="00A04505"/>
    <w:rsid w:val="00A04634"/>
    <w:rsid w:val="00A04825"/>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0D45"/>
    <w:rsid w:val="00A1107D"/>
    <w:rsid w:val="00A11083"/>
    <w:rsid w:val="00A110CA"/>
    <w:rsid w:val="00A11420"/>
    <w:rsid w:val="00A1165F"/>
    <w:rsid w:val="00A11693"/>
    <w:rsid w:val="00A11A69"/>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5B18"/>
    <w:rsid w:val="00A15FD4"/>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4AF"/>
    <w:rsid w:val="00A23A01"/>
    <w:rsid w:val="00A23AC1"/>
    <w:rsid w:val="00A23C16"/>
    <w:rsid w:val="00A23E90"/>
    <w:rsid w:val="00A23ECD"/>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339"/>
    <w:rsid w:val="00A3644D"/>
    <w:rsid w:val="00A36625"/>
    <w:rsid w:val="00A36639"/>
    <w:rsid w:val="00A366E4"/>
    <w:rsid w:val="00A36A1A"/>
    <w:rsid w:val="00A36D49"/>
    <w:rsid w:val="00A36E10"/>
    <w:rsid w:val="00A37245"/>
    <w:rsid w:val="00A3741C"/>
    <w:rsid w:val="00A37ABA"/>
    <w:rsid w:val="00A37FD1"/>
    <w:rsid w:val="00A40052"/>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76F"/>
    <w:rsid w:val="00A43977"/>
    <w:rsid w:val="00A43B75"/>
    <w:rsid w:val="00A43C44"/>
    <w:rsid w:val="00A43F2A"/>
    <w:rsid w:val="00A44656"/>
    <w:rsid w:val="00A448B1"/>
    <w:rsid w:val="00A44EBB"/>
    <w:rsid w:val="00A45176"/>
    <w:rsid w:val="00A45443"/>
    <w:rsid w:val="00A4549F"/>
    <w:rsid w:val="00A4572E"/>
    <w:rsid w:val="00A45B9B"/>
    <w:rsid w:val="00A46177"/>
    <w:rsid w:val="00A4620A"/>
    <w:rsid w:val="00A462FE"/>
    <w:rsid w:val="00A46420"/>
    <w:rsid w:val="00A46478"/>
    <w:rsid w:val="00A468FD"/>
    <w:rsid w:val="00A47BE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9EC"/>
    <w:rsid w:val="00A54ACF"/>
    <w:rsid w:val="00A54B14"/>
    <w:rsid w:val="00A54B82"/>
    <w:rsid w:val="00A54E08"/>
    <w:rsid w:val="00A55530"/>
    <w:rsid w:val="00A55640"/>
    <w:rsid w:val="00A558C1"/>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2A2"/>
    <w:rsid w:val="00A66425"/>
    <w:rsid w:val="00A6643C"/>
    <w:rsid w:val="00A665A8"/>
    <w:rsid w:val="00A66AE3"/>
    <w:rsid w:val="00A66D47"/>
    <w:rsid w:val="00A66ED2"/>
    <w:rsid w:val="00A67268"/>
    <w:rsid w:val="00A672B9"/>
    <w:rsid w:val="00A67414"/>
    <w:rsid w:val="00A67544"/>
    <w:rsid w:val="00A67A57"/>
    <w:rsid w:val="00A67E54"/>
    <w:rsid w:val="00A67E83"/>
    <w:rsid w:val="00A70013"/>
    <w:rsid w:val="00A70095"/>
    <w:rsid w:val="00A7055F"/>
    <w:rsid w:val="00A7075B"/>
    <w:rsid w:val="00A70EA6"/>
    <w:rsid w:val="00A70FE1"/>
    <w:rsid w:val="00A718EF"/>
    <w:rsid w:val="00A71CE6"/>
    <w:rsid w:val="00A71D23"/>
    <w:rsid w:val="00A71FEF"/>
    <w:rsid w:val="00A7215A"/>
    <w:rsid w:val="00A722CF"/>
    <w:rsid w:val="00A72709"/>
    <w:rsid w:val="00A7288C"/>
    <w:rsid w:val="00A72A9B"/>
    <w:rsid w:val="00A731AD"/>
    <w:rsid w:val="00A7333A"/>
    <w:rsid w:val="00A73377"/>
    <w:rsid w:val="00A736C1"/>
    <w:rsid w:val="00A73D0D"/>
    <w:rsid w:val="00A742B5"/>
    <w:rsid w:val="00A74463"/>
    <w:rsid w:val="00A747C6"/>
    <w:rsid w:val="00A74A92"/>
    <w:rsid w:val="00A75301"/>
    <w:rsid w:val="00A753E9"/>
    <w:rsid w:val="00A75AA6"/>
    <w:rsid w:val="00A75CC1"/>
    <w:rsid w:val="00A75E88"/>
    <w:rsid w:val="00A7617D"/>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310"/>
    <w:rsid w:val="00A818F7"/>
    <w:rsid w:val="00A81A60"/>
    <w:rsid w:val="00A81C50"/>
    <w:rsid w:val="00A822BE"/>
    <w:rsid w:val="00A82D58"/>
    <w:rsid w:val="00A838E6"/>
    <w:rsid w:val="00A8399D"/>
    <w:rsid w:val="00A839B2"/>
    <w:rsid w:val="00A83E3D"/>
    <w:rsid w:val="00A83E70"/>
    <w:rsid w:val="00A8443A"/>
    <w:rsid w:val="00A84596"/>
    <w:rsid w:val="00A84686"/>
    <w:rsid w:val="00A8479C"/>
    <w:rsid w:val="00A84806"/>
    <w:rsid w:val="00A84979"/>
    <w:rsid w:val="00A84E1A"/>
    <w:rsid w:val="00A84E95"/>
    <w:rsid w:val="00A8557B"/>
    <w:rsid w:val="00A85A05"/>
    <w:rsid w:val="00A85AD3"/>
    <w:rsid w:val="00A85FAC"/>
    <w:rsid w:val="00A861BC"/>
    <w:rsid w:val="00A8682C"/>
    <w:rsid w:val="00A86A3A"/>
    <w:rsid w:val="00A86D63"/>
    <w:rsid w:val="00A875DB"/>
    <w:rsid w:val="00A87797"/>
    <w:rsid w:val="00A87F73"/>
    <w:rsid w:val="00A9013C"/>
    <w:rsid w:val="00A90273"/>
    <w:rsid w:val="00A9083B"/>
    <w:rsid w:val="00A90866"/>
    <w:rsid w:val="00A90E72"/>
    <w:rsid w:val="00A91012"/>
    <w:rsid w:val="00A91188"/>
    <w:rsid w:val="00A921D9"/>
    <w:rsid w:val="00A922A2"/>
    <w:rsid w:val="00A9285D"/>
    <w:rsid w:val="00A92A3A"/>
    <w:rsid w:val="00A92AAA"/>
    <w:rsid w:val="00A9327B"/>
    <w:rsid w:val="00A9332D"/>
    <w:rsid w:val="00A9375A"/>
    <w:rsid w:val="00A93B69"/>
    <w:rsid w:val="00A93C46"/>
    <w:rsid w:val="00A943B0"/>
    <w:rsid w:val="00A9489B"/>
    <w:rsid w:val="00A9541A"/>
    <w:rsid w:val="00A96199"/>
    <w:rsid w:val="00A962A3"/>
    <w:rsid w:val="00A963C7"/>
    <w:rsid w:val="00A97176"/>
    <w:rsid w:val="00AA05FD"/>
    <w:rsid w:val="00AA0A99"/>
    <w:rsid w:val="00AA0DF5"/>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A3B"/>
    <w:rsid w:val="00AB1BA7"/>
    <w:rsid w:val="00AB1E04"/>
    <w:rsid w:val="00AB2032"/>
    <w:rsid w:val="00AB20CB"/>
    <w:rsid w:val="00AB20EC"/>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21BB"/>
    <w:rsid w:val="00AC255A"/>
    <w:rsid w:val="00AC2C32"/>
    <w:rsid w:val="00AC2D42"/>
    <w:rsid w:val="00AC34B2"/>
    <w:rsid w:val="00AC34CF"/>
    <w:rsid w:val="00AC35AF"/>
    <w:rsid w:val="00AC360D"/>
    <w:rsid w:val="00AC3F01"/>
    <w:rsid w:val="00AC4280"/>
    <w:rsid w:val="00AC471D"/>
    <w:rsid w:val="00AC4812"/>
    <w:rsid w:val="00AC50C6"/>
    <w:rsid w:val="00AC5206"/>
    <w:rsid w:val="00AC538C"/>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AFB"/>
    <w:rsid w:val="00AD4D2A"/>
    <w:rsid w:val="00AD4EF1"/>
    <w:rsid w:val="00AD5368"/>
    <w:rsid w:val="00AD542F"/>
    <w:rsid w:val="00AD5447"/>
    <w:rsid w:val="00AD54BF"/>
    <w:rsid w:val="00AD54D3"/>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802"/>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2B9"/>
    <w:rsid w:val="00AF24A7"/>
    <w:rsid w:val="00AF25D5"/>
    <w:rsid w:val="00AF2619"/>
    <w:rsid w:val="00AF2695"/>
    <w:rsid w:val="00AF28AE"/>
    <w:rsid w:val="00AF2A2E"/>
    <w:rsid w:val="00AF2E59"/>
    <w:rsid w:val="00AF34E7"/>
    <w:rsid w:val="00AF36A0"/>
    <w:rsid w:val="00AF3B3D"/>
    <w:rsid w:val="00AF3B7F"/>
    <w:rsid w:val="00AF3DBB"/>
    <w:rsid w:val="00AF3DD9"/>
    <w:rsid w:val="00AF3E86"/>
    <w:rsid w:val="00AF3FAC"/>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BED"/>
    <w:rsid w:val="00B103BB"/>
    <w:rsid w:val="00B10558"/>
    <w:rsid w:val="00B10D1D"/>
    <w:rsid w:val="00B1101D"/>
    <w:rsid w:val="00B111CF"/>
    <w:rsid w:val="00B120C9"/>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F36"/>
    <w:rsid w:val="00B15F83"/>
    <w:rsid w:val="00B160FF"/>
    <w:rsid w:val="00B16204"/>
    <w:rsid w:val="00B16322"/>
    <w:rsid w:val="00B1662E"/>
    <w:rsid w:val="00B16977"/>
    <w:rsid w:val="00B16A4E"/>
    <w:rsid w:val="00B16A6F"/>
    <w:rsid w:val="00B16BE6"/>
    <w:rsid w:val="00B16EE6"/>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5FF"/>
    <w:rsid w:val="00B326FF"/>
    <w:rsid w:val="00B32951"/>
    <w:rsid w:val="00B32A17"/>
    <w:rsid w:val="00B32FCC"/>
    <w:rsid w:val="00B33011"/>
    <w:rsid w:val="00B3360C"/>
    <w:rsid w:val="00B337DC"/>
    <w:rsid w:val="00B33D84"/>
    <w:rsid w:val="00B340AA"/>
    <w:rsid w:val="00B34632"/>
    <w:rsid w:val="00B34644"/>
    <w:rsid w:val="00B34A9E"/>
    <w:rsid w:val="00B34A9F"/>
    <w:rsid w:val="00B34AC1"/>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5FB"/>
    <w:rsid w:val="00B37CD5"/>
    <w:rsid w:val="00B37D97"/>
    <w:rsid w:val="00B37F81"/>
    <w:rsid w:val="00B37F8D"/>
    <w:rsid w:val="00B400B9"/>
    <w:rsid w:val="00B40594"/>
    <w:rsid w:val="00B408B0"/>
    <w:rsid w:val="00B40A1F"/>
    <w:rsid w:val="00B41066"/>
    <w:rsid w:val="00B411BD"/>
    <w:rsid w:val="00B41267"/>
    <w:rsid w:val="00B41559"/>
    <w:rsid w:val="00B41636"/>
    <w:rsid w:val="00B418E8"/>
    <w:rsid w:val="00B41C3B"/>
    <w:rsid w:val="00B41E49"/>
    <w:rsid w:val="00B41EF3"/>
    <w:rsid w:val="00B421A2"/>
    <w:rsid w:val="00B42285"/>
    <w:rsid w:val="00B423A8"/>
    <w:rsid w:val="00B4274B"/>
    <w:rsid w:val="00B43193"/>
    <w:rsid w:val="00B43297"/>
    <w:rsid w:val="00B435B1"/>
    <w:rsid w:val="00B43668"/>
    <w:rsid w:val="00B4367F"/>
    <w:rsid w:val="00B43830"/>
    <w:rsid w:val="00B438BA"/>
    <w:rsid w:val="00B439C7"/>
    <w:rsid w:val="00B442FE"/>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B11"/>
    <w:rsid w:val="00B52D4A"/>
    <w:rsid w:val="00B5310E"/>
    <w:rsid w:val="00B53626"/>
    <w:rsid w:val="00B53921"/>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757"/>
    <w:rsid w:val="00B60CB9"/>
    <w:rsid w:val="00B60D66"/>
    <w:rsid w:val="00B60FFD"/>
    <w:rsid w:val="00B614CE"/>
    <w:rsid w:val="00B6153D"/>
    <w:rsid w:val="00B61763"/>
    <w:rsid w:val="00B61B48"/>
    <w:rsid w:val="00B61BE2"/>
    <w:rsid w:val="00B61E35"/>
    <w:rsid w:val="00B61E41"/>
    <w:rsid w:val="00B6266F"/>
    <w:rsid w:val="00B62843"/>
    <w:rsid w:val="00B628A9"/>
    <w:rsid w:val="00B628E1"/>
    <w:rsid w:val="00B62E0B"/>
    <w:rsid w:val="00B62F42"/>
    <w:rsid w:val="00B63ADB"/>
    <w:rsid w:val="00B63C32"/>
    <w:rsid w:val="00B6427E"/>
    <w:rsid w:val="00B6437E"/>
    <w:rsid w:val="00B64434"/>
    <w:rsid w:val="00B64533"/>
    <w:rsid w:val="00B6537A"/>
    <w:rsid w:val="00B655B9"/>
    <w:rsid w:val="00B65FB3"/>
    <w:rsid w:val="00B66137"/>
    <w:rsid w:val="00B661EE"/>
    <w:rsid w:val="00B6625E"/>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77C8F"/>
    <w:rsid w:val="00B80510"/>
    <w:rsid w:val="00B80910"/>
    <w:rsid w:val="00B8091F"/>
    <w:rsid w:val="00B80964"/>
    <w:rsid w:val="00B81694"/>
    <w:rsid w:val="00B818F4"/>
    <w:rsid w:val="00B81BC9"/>
    <w:rsid w:val="00B821AC"/>
    <w:rsid w:val="00B8222F"/>
    <w:rsid w:val="00B82615"/>
    <w:rsid w:val="00B830C5"/>
    <w:rsid w:val="00B830F6"/>
    <w:rsid w:val="00B83325"/>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9D7"/>
    <w:rsid w:val="00B91A2B"/>
    <w:rsid w:val="00B92042"/>
    <w:rsid w:val="00B9235E"/>
    <w:rsid w:val="00B924BA"/>
    <w:rsid w:val="00B92832"/>
    <w:rsid w:val="00B92B86"/>
    <w:rsid w:val="00B92EAF"/>
    <w:rsid w:val="00B9303C"/>
    <w:rsid w:val="00B931EF"/>
    <w:rsid w:val="00B93204"/>
    <w:rsid w:val="00B934F1"/>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771"/>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46"/>
    <w:rsid w:val="00BB3595"/>
    <w:rsid w:val="00BB3CE7"/>
    <w:rsid w:val="00BB409E"/>
    <w:rsid w:val="00BB41D8"/>
    <w:rsid w:val="00BB42D6"/>
    <w:rsid w:val="00BB4D9B"/>
    <w:rsid w:val="00BB53E9"/>
    <w:rsid w:val="00BB5563"/>
    <w:rsid w:val="00BB5581"/>
    <w:rsid w:val="00BB5852"/>
    <w:rsid w:val="00BB5FCB"/>
    <w:rsid w:val="00BB604B"/>
    <w:rsid w:val="00BB633D"/>
    <w:rsid w:val="00BB63E2"/>
    <w:rsid w:val="00BB68ED"/>
    <w:rsid w:val="00BB6B4F"/>
    <w:rsid w:val="00BB6B76"/>
    <w:rsid w:val="00BB6E72"/>
    <w:rsid w:val="00BB6F1E"/>
    <w:rsid w:val="00BB7547"/>
    <w:rsid w:val="00BB7DA1"/>
    <w:rsid w:val="00BC00EC"/>
    <w:rsid w:val="00BC01F1"/>
    <w:rsid w:val="00BC0255"/>
    <w:rsid w:val="00BC0591"/>
    <w:rsid w:val="00BC08C5"/>
    <w:rsid w:val="00BC1123"/>
    <w:rsid w:val="00BC1169"/>
    <w:rsid w:val="00BC12FB"/>
    <w:rsid w:val="00BC1C3C"/>
    <w:rsid w:val="00BC1EFD"/>
    <w:rsid w:val="00BC1F3A"/>
    <w:rsid w:val="00BC239C"/>
    <w:rsid w:val="00BC23A2"/>
    <w:rsid w:val="00BC2AA0"/>
    <w:rsid w:val="00BC2B73"/>
    <w:rsid w:val="00BC2C5D"/>
    <w:rsid w:val="00BC2D0D"/>
    <w:rsid w:val="00BC307F"/>
    <w:rsid w:val="00BC3159"/>
    <w:rsid w:val="00BC3257"/>
    <w:rsid w:val="00BC353E"/>
    <w:rsid w:val="00BC3749"/>
    <w:rsid w:val="00BC39DB"/>
    <w:rsid w:val="00BC3A32"/>
    <w:rsid w:val="00BC3B07"/>
    <w:rsid w:val="00BC3EBB"/>
    <w:rsid w:val="00BC3FDA"/>
    <w:rsid w:val="00BC4551"/>
    <w:rsid w:val="00BC4588"/>
    <w:rsid w:val="00BC45EE"/>
    <w:rsid w:val="00BC46EF"/>
    <w:rsid w:val="00BC4C37"/>
    <w:rsid w:val="00BC4CB0"/>
    <w:rsid w:val="00BC5250"/>
    <w:rsid w:val="00BC5320"/>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2608"/>
    <w:rsid w:val="00BD2723"/>
    <w:rsid w:val="00BD27D7"/>
    <w:rsid w:val="00BD2F3B"/>
    <w:rsid w:val="00BD3035"/>
    <w:rsid w:val="00BD3372"/>
    <w:rsid w:val="00BD3635"/>
    <w:rsid w:val="00BD36CF"/>
    <w:rsid w:val="00BD3A8D"/>
    <w:rsid w:val="00BD3AC8"/>
    <w:rsid w:val="00BD3C79"/>
    <w:rsid w:val="00BD3D9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A"/>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3E"/>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49C4"/>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4C"/>
    <w:rsid w:val="00C03EE8"/>
    <w:rsid w:val="00C03FB8"/>
    <w:rsid w:val="00C045CA"/>
    <w:rsid w:val="00C04664"/>
    <w:rsid w:val="00C0531D"/>
    <w:rsid w:val="00C053B8"/>
    <w:rsid w:val="00C055EC"/>
    <w:rsid w:val="00C05BEC"/>
    <w:rsid w:val="00C05D7E"/>
    <w:rsid w:val="00C06444"/>
    <w:rsid w:val="00C067A4"/>
    <w:rsid w:val="00C06E7D"/>
    <w:rsid w:val="00C06FF1"/>
    <w:rsid w:val="00C07170"/>
    <w:rsid w:val="00C072D9"/>
    <w:rsid w:val="00C07334"/>
    <w:rsid w:val="00C07462"/>
    <w:rsid w:val="00C074C1"/>
    <w:rsid w:val="00C07BB3"/>
    <w:rsid w:val="00C07E6F"/>
    <w:rsid w:val="00C07F7D"/>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D7"/>
    <w:rsid w:val="00C138C2"/>
    <w:rsid w:val="00C13BDA"/>
    <w:rsid w:val="00C13D30"/>
    <w:rsid w:val="00C13FFD"/>
    <w:rsid w:val="00C14180"/>
    <w:rsid w:val="00C142D6"/>
    <w:rsid w:val="00C14632"/>
    <w:rsid w:val="00C14858"/>
    <w:rsid w:val="00C14F6B"/>
    <w:rsid w:val="00C15060"/>
    <w:rsid w:val="00C155B4"/>
    <w:rsid w:val="00C155EA"/>
    <w:rsid w:val="00C1563A"/>
    <w:rsid w:val="00C1590A"/>
    <w:rsid w:val="00C1594F"/>
    <w:rsid w:val="00C15F78"/>
    <w:rsid w:val="00C15F83"/>
    <w:rsid w:val="00C162A5"/>
    <w:rsid w:val="00C16962"/>
    <w:rsid w:val="00C169E5"/>
    <w:rsid w:val="00C16C30"/>
    <w:rsid w:val="00C16CFA"/>
    <w:rsid w:val="00C16F8C"/>
    <w:rsid w:val="00C17677"/>
    <w:rsid w:val="00C1779E"/>
    <w:rsid w:val="00C178D3"/>
    <w:rsid w:val="00C17A63"/>
    <w:rsid w:val="00C17CFA"/>
    <w:rsid w:val="00C17DC7"/>
    <w:rsid w:val="00C201D0"/>
    <w:rsid w:val="00C20657"/>
    <w:rsid w:val="00C207FF"/>
    <w:rsid w:val="00C20855"/>
    <w:rsid w:val="00C20A00"/>
    <w:rsid w:val="00C20CC4"/>
    <w:rsid w:val="00C211D0"/>
    <w:rsid w:val="00C2137C"/>
    <w:rsid w:val="00C215D9"/>
    <w:rsid w:val="00C21673"/>
    <w:rsid w:val="00C21712"/>
    <w:rsid w:val="00C218E1"/>
    <w:rsid w:val="00C21A47"/>
    <w:rsid w:val="00C21A7C"/>
    <w:rsid w:val="00C21ACA"/>
    <w:rsid w:val="00C21C7A"/>
    <w:rsid w:val="00C22025"/>
    <w:rsid w:val="00C22420"/>
    <w:rsid w:val="00C225A8"/>
    <w:rsid w:val="00C2261D"/>
    <w:rsid w:val="00C23130"/>
    <w:rsid w:val="00C23559"/>
    <w:rsid w:val="00C23A1E"/>
    <w:rsid w:val="00C24D35"/>
    <w:rsid w:val="00C24F2B"/>
    <w:rsid w:val="00C255A5"/>
    <w:rsid w:val="00C2584B"/>
    <w:rsid w:val="00C25942"/>
    <w:rsid w:val="00C25C7F"/>
    <w:rsid w:val="00C25DD9"/>
    <w:rsid w:val="00C261FF"/>
    <w:rsid w:val="00C263A0"/>
    <w:rsid w:val="00C263DD"/>
    <w:rsid w:val="00C263EC"/>
    <w:rsid w:val="00C26430"/>
    <w:rsid w:val="00C264A8"/>
    <w:rsid w:val="00C2656C"/>
    <w:rsid w:val="00C2663F"/>
    <w:rsid w:val="00C268A5"/>
    <w:rsid w:val="00C269ED"/>
    <w:rsid w:val="00C26C71"/>
    <w:rsid w:val="00C26DB8"/>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370A"/>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3B60"/>
    <w:rsid w:val="00C43E6B"/>
    <w:rsid w:val="00C440B7"/>
    <w:rsid w:val="00C4415B"/>
    <w:rsid w:val="00C450C8"/>
    <w:rsid w:val="00C452F5"/>
    <w:rsid w:val="00C45410"/>
    <w:rsid w:val="00C45735"/>
    <w:rsid w:val="00C459D8"/>
    <w:rsid w:val="00C45A12"/>
    <w:rsid w:val="00C45A30"/>
    <w:rsid w:val="00C46170"/>
    <w:rsid w:val="00C46385"/>
    <w:rsid w:val="00C46555"/>
    <w:rsid w:val="00C46B15"/>
    <w:rsid w:val="00C46BEE"/>
    <w:rsid w:val="00C46F7D"/>
    <w:rsid w:val="00C47521"/>
    <w:rsid w:val="00C479B5"/>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70F7"/>
    <w:rsid w:val="00C57243"/>
    <w:rsid w:val="00C57414"/>
    <w:rsid w:val="00C57B66"/>
    <w:rsid w:val="00C57E48"/>
    <w:rsid w:val="00C600F4"/>
    <w:rsid w:val="00C60F08"/>
    <w:rsid w:val="00C61159"/>
    <w:rsid w:val="00C6135F"/>
    <w:rsid w:val="00C61404"/>
    <w:rsid w:val="00C61B14"/>
    <w:rsid w:val="00C6208F"/>
    <w:rsid w:val="00C62399"/>
    <w:rsid w:val="00C6271B"/>
    <w:rsid w:val="00C62CD5"/>
    <w:rsid w:val="00C62D59"/>
    <w:rsid w:val="00C62E8E"/>
    <w:rsid w:val="00C6360F"/>
    <w:rsid w:val="00C636E6"/>
    <w:rsid w:val="00C63779"/>
    <w:rsid w:val="00C637AA"/>
    <w:rsid w:val="00C639D6"/>
    <w:rsid w:val="00C63EF0"/>
    <w:rsid w:val="00C63F8E"/>
    <w:rsid w:val="00C647FB"/>
    <w:rsid w:val="00C64A74"/>
    <w:rsid w:val="00C64D2E"/>
    <w:rsid w:val="00C64E5A"/>
    <w:rsid w:val="00C64FD7"/>
    <w:rsid w:val="00C65440"/>
    <w:rsid w:val="00C654E0"/>
    <w:rsid w:val="00C657AF"/>
    <w:rsid w:val="00C659F2"/>
    <w:rsid w:val="00C65A17"/>
    <w:rsid w:val="00C661CA"/>
    <w:rsid w:val="00C663D9"/>
    <w:rsid w:val="00C66761"/>
    <w:rsid w:val="00C67221"/>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2259"/>
    <w:rsid w:val="00C722C3"/>
    <w:rsid w:val="00C73122"/>
    <w:rsid w:val="00C73228"/>
    <w:rsid w:val="00C736AA"/>
    <w:rsid w:val="00C73EAF"/>
    <w:rsid w:val="00C7408E"/>
    <w:rsid w:val="00C74186"/>
    <w:rsid w:val="00C7437A"/>
    <w:rsid w:val="00C7461D"/>
    <w:rsid w:val="00C75956"/>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920"/>
    <w:rsid w:val="00C81960"/>
    <w:rsid w:val="00C81BF3"/>
    <w:rsid w:val="00C81D93"/>
    <w:rsid w:val="00C81F2A"/>
    <w:rsid w:val="00C826F1"/>
    <w:rsid w:val="00C82B18"/>
    <w:rsid w:val="00C82CFD"/>
    <w:rsid w:val="00C82F2D"/>
    <w:rsid w:val="00C832DC"/>
    <w:rsid w:val="00C8377F"/>
    <w:rsid w:val="00C840DB"/>
    <w:rsid w:val="00C841DD"/>
    <w:rsid w:val="00C849A2"/>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EC8"/>
    <w:rsid w:val="00C87555"/>
    <w:rsid w:val="00C8768A"/>
    <w:rsid w:val="00C87F9F"/>
    <w:rsid w:val="00C900B8"/>
    <w:rsid w:val="00C902F4"/>
    <w:rsid w:val="00C90304"/>
    <w:rsid w:val="00C904AC"/>
    <w:rsid w:val="00C90874"/>
    <w:rsid w:val="00C90876"/>
    <w:rsid w:val="00C90F36"/>
    <w:rsid w:val="00C9115E"/>
    <w:rsid w:val="00C9126B"/>
    <w:rsid w:val="00C9139A"/>
    <w:rsid w:val="00C91A24"/>
    <w:rsid w:val="00C91DE3"/>
    <w:rsid w:val="00C92C1F"/>
    <w:rsid w:val="00C92C7F"/>
    <w:rsid w:val="00C92C8D"/>
    <w:rsid w:val="00C9326D"/>
    <w:rsid w:val="00C935B4"/>
    <w:rsid w:val="00C935EE"/>
    <w:rsid w:val="00C9369D"/>
    <w:rsid w:val="00C93CD0"/>
    <w:rsid w:val="00C93FBD"/>
    <w:rsid w:val="00C9410C"/>
    <w:rsid w:val="00C94179"/>
    <w:rsid w:val="00C944FA"/>
    <w:rsid w:val="00C94858"/>
    <w:rsid w:val="00C9485D"/>
    <w:rsid w:val="00C94F5C"/>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437"/>
    <w:rsid w:val="00CA2B39"/>
    <w:rsid w:val="00CA2EA3"/>
    <w:rsid w:val="00CA3032"/>
    <w:rsid w:val="00CA37B0"/>
    <w:rsid w:val="00CA37F6"/>
    <w:rsid w:val="00CA3CDD"/>
    <w:rsid w:val="00CA403B"/>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5D8"/>
    <w:rsid w:val="00CB06B2"/>
    <w:rsid w:val="00CB0737"/>
    <w:rsid w:val="00CB097A"/>
    <w:rsid w:val="00CB156D"/>
    <w:rsid w:val="00CB16E1"/>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787A"/>
    <w:rsid w:val="00CB7A50"/>
    <w:rsid w:val="00CB7AC4"/>
    <w:rsid w:val="00CB7C96"/>
    <w:rsid w:val="00CC000C"/>
    <w:rsid w:val="00CC001E"/>
    <w:rsid w:val="00CC03D7"/>
    <w:rsid w:val="00CC09A5"/>
    <w:rsid w:val="00CC0BD3"/>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980"/>
    <w:rsid w:val="00CC7A6B"/>
    <w:rsid w:val="00CC7C34"/>
    <w:rsid w:val="00CC7CAB"/>
    <w:rsid w:val="00CD011F"/>
    <w:rsid w:val="00CD0289"/>
    <w:rsid w:val="00CD0626"/>
    <w:rsid w:val="00CD087D"/>
    <w:rsid w:val="00CD0C8C"/>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F50"/>
    <w:rsid w:val="00CD62A4"/>
    <w:rsid w:val="00CD65A8"/>
    <w:rsid w:val="00CD6788"/>
    <w:rsid w:val="00CD6950"/>
    <w:rsid w:val="00CD6DB4"/>
    <w:rsid w:val="00CD6E3D"/>
    <w:rsid w:val="00CD71AB"/>
    <w:rsid w:val="00CD7B07"/>
    <w:rsid w:val="00CD7C3B"/>
    <w:rsid w:val="00CD7D89"/>
    <w:rsid w:val="00CD7DD3"/>
    <w:rsid w:val="00CE0109"/>
    <w:rsid w:val="00CE04C1"/>
    <w:rsid w:val="00CE07A0"/>
    <w:rsid w:val="00CE0C9E"/>
    <w:rsid w:val="00CE1219"/>
    <w:rsid w:val="00CE18F6"/>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5BD"/>
    <w:rsid w:val="00CF3ACE"/>
    <w:rsid w:val="00CF4247"/>
    <w:rsid w:val="00CF478C"/>
    <w:rsid w:val="00CF4BA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B3"/>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7CF"/>
    <w:rsid w:val="00D10978"/>
    <w:rsid w:val="00D10A8F"/>
    <w:rsid w:val="00D10E5E"/>
    <w:rsid w:val="00D112E8"/>
    <w:rsid w:val="00D11A76"/>
    <w:rsid w:val="00D11B0B"/>
    <w:rsid w:val="00D11BE7"/>
    <w:rsid w:val="00D12293"/>
    <w:rsid w:val="00D125F3"/>
    <w:rsid w:val="00D1284B"/>
    <w:rsid w:val="00D12A07"/>
    <w:rsid w:val="00D12BB3"/>
    <w:rsid w:val="00D12DC6"/>
    <w:rsid w:val="00D13057"/>
    <w:rsid w:val="00D13B5A"/>
    <w:rsid w:val="00D13C56"/>
    <w:rsid w:val="00D140B1"/>
    <w:rsid w:val="00D14236"/>
    <w:rsid w:val="00D1435A"/>
    <w:rsid w:val="00D14553"/>
    <w:rsid w:val="00D145ED"/>
    <w:rsid w:val="00D14DB1"/>
    <w:rsid w:val="00D151D6"/>
    <w:rsid w:val="00D15923"/>
    <w:rsid w:val="00D15E7D"/>
    <w:rsid w:val="00D15F43"/>
    <w:rsid w:val="00D16051"/>
    <w:rsid w:val="00D16170"/>
    <w:rsid w:val="00D1635E"/>
    <w:rsid w:val="00D16741"/>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C09"/>
    <w:rsid w:val="00D21E04"/>
    <w:rsid w:val="00D223DD"/>
    <w:rsid w:val="00D22F76"/>
    <w:rsid w:val="00D233F1"/>
    <w:rsid w:val="00D23440"/>
    <w:rsid w:val="00D2352C"/>
    <w:rsid w:val="00D2381C"/>
    <w:rsid w:val="00D239BD"/>
    <w:rsid w:val="00D244C6"/>
    <w:rsid w:val="00D24582"/>
    <w:rsid w:val="00D24DEB"/>
    <w:rsid w:val="00D24F4D"/>
    <w:rsid w:val="00D256F8"/>
    <w:rsid w:val="00D25B44"/>
    <w:rsid w:val="00D25D4C"/>
    <w:rsid w:val="00D266E7"/>
    <w:rsid w:val="00D26797"/>
    <w:rsid w:val="00D2685A"/>
    <w:rsid w:val="00D2685C"/>
    <w:rsid w:val="00D26A3B"/>
    <w:rsid w:val="00D26C1D"/>
    <w:rsid w:val="00D278B4"/>
    <w:rsid w:val="00D3008B"/>
    <w:rsid w:val="00D301EF"/>
    <w:rsid w:val="00D302FD"/>
    <w:rsid w:val="00D3038A"/>
    <w:rsid w:val="00D3044D"/>
    <w:rsid w:val="00D3050C"/>
    <w:rsid w:val="00D307F6"/>
    <w:rsid w:val="00D3098D"/>
    <w:rsid w:val="00D30D15"/>
    <w:rsid w:val="00D31338"/>
    <w:rsid w:val="00D314FF"/>
    <w:rsid w:val="00D31546"/>
    <w:rsid w:val="00D319E3"/>
    <w:rsid w:val="00D31A02"/>
    <w:rsid w:val="00D320B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66F"/>
    <w:rsid w:val="00D37855"/>
    <w:rsid w:val="00D37AAA"/>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33C"/>
    <w:rsid w:val="00D4753F"/>
    <w:rsid w:val="00D47A99"/>
    <w:rsid w:val="00D47BE1"/>
    <w:rsid w:val="00D47DD0"/>
    <w:rsid w:val="00D47E5F"/>
    <w:rsid w:val="00D500CF"/>
    <w:rsid w:val="00D50183"/>
    <w:rsid w:val="00D5069A"/>
    <w:rsid w:val="00D5178B"/>
    <w:rsid w:val="00D51D12"/>
    <w:rsid w:val="00D51DEE"/>
    <w:rsid w:val="00D51EF3"/>
    <w:rsid w:val="00D51F2B"/>
    <w:rsid w:val="00D52197"/>
    <w:rsid w:val="00D52611"/>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852"/>
    <w:rsid w:val="00D56AC0"/>
    <w:rsid w:val="00D56DB2"/>
    <w:rsid w:val="00D56EC9"/>
    <w:rsid w:val="00D5747F"/>
    <w:rsid w:val="00D57495"/>
    <w:rsid w:val="00D574FA"/>
    <w:rsid w:val="00D57999"/>
    <w:rsid w:val="00D57CE0"/>
    <w:rsid w:val="00D6015E"/>
    <w:rsid w:val="00D60815"/>
    <w:rsid w:val="00D60C8D"/>
    <w:rsid w:val="00D60D63"/>
    <w:rsid w:val="00D61202"/>
    <w:rsid w:val="00D61374"/>
    <w:rsid w:val="00D61587"/>
    <w:rsid w:val="00D6165F"/>
    <w:rsid w:val="00D6168A"/>
    <w:rsid w:val="00D616A5"/>
    <w:rsid w:val="00D619EF"/>
    <w:rsid w:val="00D61C8E"/>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9B1"/>
    <w:rsid w:val="00D66500"/>
    <w:rsid w:val="00D669B5"/>
    <w:rsid w:val="00D66DC3"/>
    <w:rsid w:val="00D66E18"/>
    <w:rsid w:val="00D6710A"/>
    <w:rsid w:val="00D6734D"/>
    <w:rsid w:val="00D673B5"/>
    <w:rsid w:val="00D679CF"/>
    <w:rsid w:val="00D679D3"/>
    <w:rsid w:val="00D67CA8"/>
    <w:rsid w:val="00D67E24"/>
    <w:rsid w:val="00D67EC6"/>
    <w:rsid w:val="00D67FEF"/>
    <w:rsid w:val="00D701CB"/>
    <w:rsid w:val="00D701DB"/>
    <w:rsid w:val="00D70322"/>
    <w:rsid w:val="00D704D1"/>
    <w:rsid w:val="00D705D0"/>
    <w:rsid w:val="00D709CF"/>
    <w:rsid w:val="00D70BCD"/>
    <w:rsid w:val="00D71462"/>
    <w:rsid w:val="00D71993"/>
    <w:rsid w:val="00D71A60"/>
    <w:rsid w:val="00D7233B"/>
    <w:rsid w:val="00D72435"/>
    <w:rsid w:val="00D72A79"/>
    <w:rsid w:val="00D72F1E"/>
    <w:rsid w:val="00D7356F"/>
    <w:rsid w:val="00D73587"/>
    <w:rsid w:val="00D7359A"/>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9B6"/>
    <w:rsid w:val="00D82281"/>
    <w:rsid w:val="00D8238C"/>
    <w:rsid w:val="00D82494"/>
    <w:rsid w:val="00D826ED"/>
    <w:rsid w:val="00D82B3B"/>
    <w:rsid w:val="00D82B51"/>
    <w:rsid w:val="00D8309C"/>
    <w:rsid w:val="00D8332B"/>
    <w:rsid w:val="00D8355C"/>
    <w:rsid w:val="00D8390C"/>
    <w:rsid w:val="00D83A4F"/>
    <w:rsid w:val="00D83AE9"/>
    <w:rsid w:val="00D83FB9"/>
    <w:rsid w:val="00D84620"/>
    <w:rsid w:val="00D857B8"/>
    <w:rsid w:val="00D86427"/>
    <w:rsid w:val="00D866BB"/>
    <w:rsid w:val="00D87175"/>
    <w:rsid w:val="00D8757A"/>
    <w:rsid w:val="00D87814"/>
    <w:rsid w:val="00D87904"/>
    <w:rsid w:val="00D87ABF"/>
    <w:rsid w:val="00D87D4F"/>
    <w:rsid w:val="00D90006"/>
    <w:rsid w:val="00D90284"/>
    <w:rsid w:val="00D9049A"/>
    <w:rsid w:val="00D90723"/>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5104"/>
    <w:rsid w:val="00D9548D"/>
    <w:rsid w:val="00D95600"/>
    <w:rsid w:val="00D9595B"/>
    <w:rsid w:val="00D95E30"/>
    <w:rsid w:val="00D95F75"/>
    <w:rsid w:val="00D96227"/>
    <w:rsid w:val="00D963A1"/>
    <w:rsid w:val="00D963DE"/>
    <w:rsid w:val="00D964B1"/>
    <w:rsid w:val="00D9660B"/>
    <w:rsid w:val="00D9665D"/>
    <w:rsid w:val="00D9683C"/>
    <w:rsid w:val="00D96AAC"/>
    <w:rsid w:val="00D96D5E"/>
    <w:rsid w:val="00D972EC"/>
    <w:rsid w:val="00D97884"/>
    <w:rsid w:val="00D97975"/>
    <w:rsid w:val="00D97BEF"/>
    <w:rsid w:val="00D97C33"/>
    <w:rsid w:val="00D97F53"/>
    <w:rsid w:val="00DA098D"/>
    <w:rsid w:val="00DA0A7F"/>
    <w:rsid w:val="00DA0CAB"/>
    <w:rsid w:val="00DA11DA"/>
    <w:rsid w:val="00DA144F"/>
    <w:rsid w:val="00DA1778"/>
    <w:rsid w:val="00DA18CF"/>
    <w:rsid w:val="00DA1C2B"/>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D9"/>
    <w:rsid w:val="00DB2862"/>
    <w:rsid w:val="00DB2966"/>
    <w:rsid w:val="00DB297E"/>
    <w:rsid w:val="00DB297F"/>
    <w:rsid w:val="00DB2D69"/>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335"/>
    <w:rsid w:val="00DB6625"/>
    <w:rsid w:val="00DB675D"/>
    <w:rsid w:val="00DB698E"/>
    <w:rsid w:val="00DB6A42"/>
    <w:rsid w:val="00DB6DC1"/>
    <w:rsid w:val="00DB6E56"/>
    <w:rsid w:val="00DB6FBB"/>
    <w:rsid w:val="00DB7106"/>
    <w:rsid w:val="00DB7AAF"/>
    <w:rsid w:val="00DB7BB3"/>
    <w:rsid w:val="00DB7DB2"/>
    <w:rsid w:val="00DB7F97"/>
    <w:rsid w:val="00DC0061"/>
    <w:rsid w:val="00DC0425"/>
    <w:rsid w:val="00DC058C"/>
    <w:rsid w:val="00DC07CF"/>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433"/>
    <w:rsid w:val="00DC3B29"/>
    <w:rsid w:val="00DC3EB9"/>
    <w:rsid w:val="00DC3FAD"/>
    <w:rsid w:val="00DC41A4"/>
    <w:rsid w:val="00DC41B3"/>
    <w:rsid w:val="00DC4351"/>
    <w:rsid w:val="00DC48F5"/>
    <w:rsid w:val="00DC51C6"/>
    <w:rsid w:val="00DC54E7"/>
    <w:rsid w:val="00DC5672"/>
    <w:rsid w:val="00DC568E"/>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0A8"/>
    <w:rsid w:val="00DD03AB"/>
    <w:rsid w:val="00DD0431"/>
    <w:rsid w:val="00DD08F8"/>
    <w:rsid w:val="00DD0B72"/>
    <w:rsid w:val="00DD0E19"/>
    <w:rsid w:val="00DD0EC9"/>
    <w:rsid w:val="00DD1119"/>
    <w:rsid w:val="00DD1923"/>
    <w:rsid w:val="00DD2025"/>
    <w:rsid w:val="00DD22EA"/>
    <w:rsid w:val="00DD23A0"/>
    <w:rsid w:val="00DD27AB"/>
    <w:rsid w:val="00DD2A29"/>
    <w:rsid w:val="00DD344A"/>
    <w:rsid w:val="00DD37F5"/>
    <w:rsid w:val="00DD3EF5"/>
    <w:rsid w:val="00DD3EF9"/>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C61"/>
    <w:rsid w:val="00DE2E3E"/>
    <w:rsid w:val="00DE2EF1"/>
    <w:rsid w:val="00DE2FAC"/>
    <w:rsid w:val="00DE3561"/>
    <w:rsid w:val="00DE43E6"/>
    <w:rsid w:val="00DE4621"/>
    <w:rsid w:val="00DE4670"/>
    <w:rsid w:val="00DE47F2"/>
    <w:rsid w:val="00DE492E"/>
    <w:rsid w:val="00DE4A45"/>
    <w:rsid w:val="00DE4AA9"/>
    <w:rsid w:val="00DE4C1D"/>
    <w:rsid w:val="00DE5087"/>
    <w:rsid w:val="00DE50F7"/>
    <w:rsid w:val="00DE52E3"/>
    <w:rsid w:val="00DE535D"/>
    <w:rsid w:val="00DE5826"/>
    <w:rsid w:val="00DE58E2"/>
    <w:rsid w:val="00DE58FF"/>
    <w:rsid w:val="00DE5B42"/>
    <w:rsid w:val="00DE5BC9"/>
    <w:rsid w:val="00DE5E39"/>
    <w:rsid w:val="00DE5E81"/>
    <w:rsid w:val="00DE6A05"/>
    <w:rsid w:val="00DE6B1F"/>
    <w:rsid w:val="00DE6BDA"/>
    <w:rsid w:val="00DE6FC1"/>
    <w:rsid w:val="00DE7564"/>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4246"/>
    <w:rsid w:val="00DF42AA"/>
    <w:rsid w:val="00DF4318"/>
    <w:rsid w:val="00DF4346"/>
    <w:rsid w:val="00DF4572"/>
    <w:rsid w:val="00DF4658"/>
    <w:rsid w:val="00DF4808"/>
    <w:rsid w:val="00DF49F0"/>
    <w:rsid w:val="00DF4B79"/>
    <w:rsid w:val="00DF4DE1"/>
    <w:rsid w:val="00DF5081"/>
    <w:rsid w:val="00DF51DD"/>
    <w:rsid w:val="00DF524F"/>
    <w:rsid w:val="00DF57D4"/>
    <w:rsid w:val="00DF5962"/>
    <w:rsid w:val="00DF5F22"/>
    <w:rsid w:val="00DF64FB"/>
    <w:rsid w:val="00DF6555"/>
    <w:rsid w:val="00DF6C8B"/>
    <w:rsid w:val="00DF6CDE"/>
    <w:rsid w:val="00DF6F17"/>
    <w:rsid w:val="00DF769B"/>
    <w:rsid w:val="00DF777B"/>
    <w:rsid w:val="00DF78FA"/>
    <w:rsid w:val="00DF7D83"/>
    <w:rsid w:val="00E002F1"/>
    <w:rsid w:val="00E004A3"/>
    <w:rsid w:val="00E0082C"/>
    <w:rsid w:val="00E00BBF"/>
    <w:rsid w:val="00E00BEB"/>
    <w:rsid w:val="00E00D6F"/>
    <w:rsid w:val="00E00EAC"/>
    <w:rsid w:val="00E01852"/>
    <w:rsid w:val="00E01AE0"/>
    <w:rsid w:val="00E01D76"/>
    <w:rsid w:val="00E01DAA"/>
    <w:rsid w:val="00E023E5"/>
    <w:rsid w:val="00E02432"/>
    <w:rsid w:val="00E029BD"/>
    <w:rsid w:val="00E02B7E"/>
    <w:rsid w:val="00E02F80"/>
    <w:rsid w:val="00E03038"/>
    <w:rsid w:val="00E032FA"/>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A7E"/>
    <w:rsid w:val="00E14A80"/>
    <w:rsid w:val="00E151E1"/>
    <w:rsid w:val="00E151E7"/>
    <w:rsid w:val="00E152E3"/>
    <w:rsid w:val="00E153D4"/>
    <w:rsid w:val="00E15524"/>
    <w:rsid w:val="00E15AD4"/>
    <w:rsid w:val="00E15D08"/>
    <w:rsid w:val="00E160FF"/>
    <w:rsid w:val="00E16824"/>
    <w:rsid w:val="00E16B9D"/>
    <w:rsid w:val="00E17129"/>
    <w:rsid w:val="00E17227"/>
    <w:rsid w:val="00E17619"/>
    <w:rsid w:val="00E17805"/>
    <w:rsid w:val="00E178C3"/>
    <w:rsid w:val="00E17AF1"/>
    <w:rsid w:val="00E17B53"/>
    <w:rsid w:val="00E206FA"/>
    <w:rsid w:val="00E20F79"/>
    <w:rsid w:val="00E21278"/>
    <w:rsid w:val="00E2170A"/>
    <w:rsid w:val="00E21B02"/>
    <w:rsid w:val="00E21E55"/>
    <w:rsid w:val="00E22548"/>
    <w:rsid w:val="00E22B18"/>
    <w:rsid w:val="00E22CCD"/>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03E"/>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212"/>
    <w:rsid w:val="00E415F9"/>
    <w:rsid w:val="00E418CE"/>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2FE4"/>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B48"/>
    <w:rsid w:val="00E56BE8"/>
    <w:rsid w:val="00E5721C"/>
    <w:rsid w:val="00E5733D"/>
    <w:rsid w:val="00E5736C"/>
    <w:rsid w:val="00E57E13"/>
    <w:rsid w:val="00E57E29"/>
    <w:rsid w:val="00E6000B"/>
    <w:rsid w:val="00E60418"/>
    <w:rsid w:val="00E60B25"/>
    <w:rsid w:val="00E61689"/>
    <w:rsid w:val="00E61895"/>
    <w:rsid w:val="00E61CC0"/>
    <w:rsid w:val="00E61CD8"/>
    <w:rsid w:val="00E620E2"/>
    <w:rsid w:val="00E623BB"/>
    <w:rsid w:val="00E6243F"/>
    <w:rsid w:val="00E6277A"/>
    <w:rsid w:val="00E6277B"/>
    <w:rsid w:val="00E628E0"/>
    <w:rsid w:val="00E62B3D"/>
    <w:rsid w:val="00E631F4"/>
    <w:rsid w:val="00E635A4"/>
    <w:rsid w:val="00E63D32"/>
    <w:rsid w:val="00E64020"/>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FEE"/>
    <w:rsid w:val="00E670EA"/>
    <w:rsid w:val="00E671C9"/>
    <w:rsid w:val="00E6743F"/>
    <w:rsid w:val="00E6758E"/>
    <w:rsid w:val="00E67E23"/>
    <w:rsid w:val="00E70016"/>
    <w:rsid w:val="00E70236"/>
    <w:rsid w:val="00E706F9"/>
    <w:rsid w:val="00E70BC7"/>
    <w:rsid w:val="00E70D89"/>
    <w:rsid w:val="00E70FBC"/>
    <w:rsid w:val="00E71269"/>
    <w:rsid w:val="00E715DF"/>
    <w:rsid w:val="00E71B32"/>
    <w:rsid w:val="00E71C78"/>
    <w:rsid w:val="00E71CE6"/>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FD"/>
    <w:rsid w:val="00E748E7"/>
    <w:rsid w:val="00E75174"/>
    <w:rsid w:val="00E75399"/>
    <w:rsid w:val="00E757D1"/>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F8"/>
    <w:rsid w:val="00E81260"/>
    <w:rsid w:val="00E816C5"/>
    <w:rsid w:val="00E818D3"/>
    <w:rsid w:val="00E81C33"/>
    <w:rsid w:val="00E81CE0"/>
    <w:rsid w:val="00E81E7C"/>
    <w:rsid w:val="00E82194"/>
    <w:rsid w:val="00E8224D"/>
    <w:rsid w:val="00E82706"/>
    <w:rsid w:val="00E827A9"/>
    <w:rsid w:val="00E82A47"/>
    <w:rsid w:val="00E82ACB"/>
    <w:rsid w:val="00E83235"/>
    <w:rsid w:val="00E83571"/>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24D"/>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DC8"/>
    <w:rsid w:val="00E95034"/>
    <w:rsid w:val="00E95074"/>
    <w:rsid w:val="00E95AB6"/>
    <w:rsid w:val="00E95B8A"/>
    <w:rsid w:val="00E95BA6"/>
    <w:rsid w:val="00E961CE"/>
    <w:rsid w:val="00E965E2"/>
    <w:rsid w:val="00E969E1"/>
    <w:rsid w:val="00E97369"/>
    <w:rsid w:val="00E97648"/>
    <w:rsid w:val="00E976FA"/>
    <w:rsid w:val="00E979DB"/>
    <w:rsid w:val="00E979FF"/>
    <w:rsid w:val="00E97A72"/>
    <w:rsid w:val="00E97CA2"/>
    <w:rsid w:val="00E97CAA"/>
    <w:rsid w:val="00EA0185"/>
    <w:rsid w:val="00EA05DE"/>
    <w:rsid w:val="00EA05FB"/>
    <w:rsid w:val="00EA0775"/>
    <w:rsid w:val="00EA0863"/>
    <w:rsid w:val="00EA0B7B"/>
    <w:rsid w:val="00EA0DC7"/>
    <w:rsid w:val="00EA0E4A"/>
    <w:rsid w:val="00EA1A54"/>
    <w:rsid w:val="00EA1CA7"/>
    <w:rsid w:val="00EA1E57"/>
    <w:rsid w:val="00EA2226"/>
    <w:rsid w:val="00EA245B"/>
    <w:rsid w:val="00EA26FC"/>
    <w:rsid w:val="00EA2B8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5F0D"/>
    <w:rsid w:val="00EB6038"/>
    <w:rsid w:val="00EB622B"/>
    <w:rsid w:val="00EB623F"/>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1DA1"/>
    <w:rsid w:val="00EC2026"/>
    <w:rsid w:val="00EC2D5A"/>
    <w:rsid w:val="00EC2E2D"/>
    <w:rsid w:val="00EC2FC7"/>
    <w:rsid w:val="00EC3230"/>
    <w:rsid w:val="00EC3312"/>
    <w:rsid w:val="00EC38E1"/>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0EDF"/>
    <w:rsid w:val="00ED1292"/>
    <w:rsid w:val="00ED14C5"/>
    <w:rsid w:val="00ED162F"/>
    <w:rsid w:val="00ED1BFF"/>
    <w:rsid w:val="00ED2800"/>
    <w:rsid w:val="00ED2C77"/>
    <w:rsid w:val="00ED2E52"/>
    <w:rsid w:val="00ED3024"/>
    <w:rsid w:val="00ED3044"/>
    <w:rsid w:val="00ED31CF"/>
    <w:rsid w:val="00ED3524"/>
    <w:rsid w:val="00ED3C1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AA0"/>
    <w:rsid w:val="00ED7BF5"/>
    <w:rsid w:val="00ED7DBB"/>
    <w:rsid w:val="00ED7E01"/>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04E"/>
    <w:rsid w:val="00EF346A"/>
    <w:rsid w:val="00EF363E"/>
    <w:rsid w:val="00EF36DD"/>
    <w:rsid w:val="00EF37D4"/>
    <w:rsid w:val="00EF3B03"/>
    <w:rsid w:val="00EF3E4C"/>
    <w:rsid w:val="00EF400F"/>
    <w:rsid w:val="00EF4301"/>
    <w:rsid w:val="00EF4366"/>
    <w:rsid w:val="00EF4594"/>
    <w:rsid w:val="00EF499F"/>
    <w:rsid w:val="00EF4CD6"/>
    <w:rsid w:val="00EF54D0"/>
    <w:rsid w:val="00EF55A0"/>
    <w:rsid w:val="00EF56B6"/>
    <w:rsid w:val="00EF5999"/>
    <w:rsid w:val="00EF6159"/>
    <w:rsid w:val="00EF63D1"/>
    <w:rsid w:val="00EF6513"/>
    <w:rsid w:val="00EF6683"/>
    <w:rsid w:val="00EF695E"/>
    <w:rsid w:val="00EF6AC4"/>
    <w:rsid w:val="00EF7002"/>
    <w:rsid w:val="00EF71DD"/>
    <w:rsid w:val="00EF71E0"/>
    <w:rsid w:val="00EF769B"/>
    <w:rsid w:val="00EF773F"/>
    <w:rsid w:val="00EF78CC"/>
    <w:rsid w:val="00EF7B83"/>
    <w:rsid w:val="00EF7B93"/>
    <w:rsid w:val="00EF7EE4"/>
    <w:rsid w:val="00F00949"/>
    <w:rsid w:val="00F00BA9"/>
    <w:rsid w:val="00F00C99"/>
    <w:rsid w:val="00F01090"/>
    <w:rsid w:val="00F014F9"/>
    <w:rsid w:val="00F01903"/>
    <w:rsid w:val="00F01B24"/>
    <w:rsid w:val="00F02173"/>
    <w:rsid w:val="00F027BA"/>
    <w:rsid w:val="00F028FE"/>
    <w:rsid w:val="00F02DD2"/>
    <w:rsid w:val="00F036C3"/>
    <w:rsid w:val="00F0372E"/>
    <w:rsid w:val="00F03B2F"/>
    <w:rsid w:val="00F03E79"/>
    <w:rsid w:val="00F03E8F"/>
    <w:rsid w:val="00F04008"/>
    <w:rsid w:val="00F0432E"/>
    <w:rsid w:val="00F05064"/>
    <w:rsid w:val="00F05AB5"/>
    <w:rsid w:val="00F05BE4"/>
    <w:rsid w:val="00F05C5C"/>
    <w:rsid w:val="00F0628D"/>
    <w:rsid w:val="00F06414"/>
    <w:rsid w:val="00F06651"/>
    <w:rsid w:val="00F06E7F"/>
    <w:rsid w:val="00F07023"/>
    <w:rsid w:val="00F07C53"/>
    <w:rsid w:val="00F07C7E"/>
    <w:rsid w:val="00F07DE6"/>
    <w:rsid w:val="00F1013D"/>
    <w:rsid w:val="00F102F5"/>
    <w:rsid w:val="00F10391"/>
    <w:rsid w:val="00F103A0"/>
    <w:rsid w:val="00F1056C"/>
    <w:rsid w:val="00F107A2"/>
    <w:rsid w:val="00F107F1"/>
    <w:rsid w:val="00F10FC1"/>
    <w:rsid w:val="00F112FD"/>
    <w:rsid w:val="00F11908"/>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2E6"/>
    <w:rsid w:val="00F155CE"/>
    <w:rsid w:val="00F15E0B"/>
    <w:rsid w:val="00F16067"/>
    <w:rsid w:val="00F167E6"/>
    <w:rsid w:val="00F168C5"/>
    <w:rsid w:val="00F16BF2"/>
    <w:rsid w:val="00F171A8"/>
    <w:rsid w:val="00F1738F"/>
    <w:rsid w:val="00F17EAE"/>
    <w:rsid w:val="00F2029F"/>
    <w:rsid w:val="00F20337"/>
    <w:rsid w:val="00F2039C"/>
    <w:rsid w:val="00F20D92"/>
    <w:rsid w:val="00F210A5"/>
    <w:rsid w:val="00F215D5"/>
    <w:rsid w:val="00F218D4"/>
    <w:rsid w:val="00F2250A"/>
    <w:rsid w:val="00F22720"/>
    <w:rsid w:val="00F22821"/>
    <w:rsid w:val="00F22AEE"/>
    <w:rsid w:val="00F22F1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0E0"/>
    <w:rsid w:val="00F301C2"/>
    <w:rsid w:val="00F30224"/>
    <w:rsid w:val="00F302DC"/>
    <w:rsid w:val="00F302E1"/>
    <w:rsid w:val="00F3049A"/>
    <w:rsid w:val="00F30609"/>
    <w:rsid w:val="00F309FE"/>
    <w:rsid w:val="00F30CC0"/>
    <w:rsid w:val="00F31AA6"/>
    <w:rsid w:val="00F31B22"/>
    <w:rsid w:val="00F31B49"/>
    <w:rsid w:val="00F31C99"/>
    <w:rsid w:val="00F31F86"/>
    <w:rsid w:val="00F328EA"/>
    <w:rsid w:val="00F32B20"/>
    <w:rsid w:val="00F32C0A"/>
    <w:rsid w:val="00F32D3E"/>
    <w:rsid w:val="00F32F56"/>
    <w:rsid w:val="00F32F7B"/>
    <w:rsid w:val="00F330D3"/>
    <w:rsid w:val="00F33161"/>
    <w:rsid w:val="00F332D7"/>
    <w:rsid w:val="00F33D4F"/>
    <w:rsid w:val="00F342FC"/>
    <w:rsid w:val="00F34AAE"/>
    <w:rsid w:val="00F34CCE"/>
    <w:rsid w:val="00F34CD6"/>
    <w:rsid w:val="00F34CE0"/>
    <w:rsid w:val="00F34F57"/>
    <w:rsid w:val="00F351BA"/>
    <w:rsid w:val="00F353C2"/>
    <w:rsid w:val="00F35873"/>
    <w:rsid w:val="00F35920"/>
    <w:rsid w:val="00F35A85"/>
    <w:rsid w:val="00F35F9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2E24"/>
    <w:rsid w:val="00F430E7"/>
    <w:rsid w:val="00F433BD"/>
    <w:rsid w:val="00F43960"/>
    <w:rsid w:val="00F43DE8"/>
    <w:rsid w:val="00F440E8"/>
    <w:rsid w:val="00F440F0"/>
    <w:rsid w:val="00F441F1"/>
    <w:rsid w:val="00F4497D"/>
    <w:rsid w:val="00F44AA4"/>
    <w:rsid w:val="00F44EC5"/>
    <w:rsid w:val="00F4523D"/>
    <w:rsid w:val="00F457D9"/>
    <w:rsid w:val="00F459F2"/>
    <w:rsid w:val="00F45D3A"/>
    <w:rsid w:val="00F45E43"/>
    <w:rsid w:val="00F46338"/>
    <w:rsid w:val="00F466AD"/>
    <w:rsid w:val="00F468AA"/>
    <w:rsid w:val="00F46EAB"/>
    <w:rsid w:val="00F47188"/>
    <w:rsid w:val="00F4725A"/>
    <w:rsid w:val="00F47498"/>
    <w:rsid w:val="00F47CB2"/>
    <w:rsid w:val="00F47D3A"/>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AB1"/>
    <w:rsid w:val="00F55043"/>
    <w:rsid w:val="00F5596F"/>
    <w:rsid w:val="00F55AEE"/>
    <w:rsid w:val="00F560D8"/>
    <w:rsid w:val="00F562CE"/>
    <w:rsid w:val="00F56574"/>
    <w:rsid w:val="00F56585"/>
    <w:rsid w:val="00F56DCF"/>
    <w:rsid w:val="00F56E28"/>
    <w:rsid w:val="00F57034"/>
    <w:rsid w:val="00F5714D"/>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7C3"/>
    <w:rsid w:val="00F639DB"/>
    <w:rsid w:val="00F640F7"/>
    <w:rsid w:val="00F641FC"/>
    <w:rsid w:val="00F644F9"/>
    <w:rsid w:val="00F647F7"/>
    <w:rsid w:val="00F64941"/>
    <w:rsid w:val="00F64A3A"/>
    <w:rsid w:val="00F651F4"/>
    <w:rsid w:val="00F652DF"/>
    <w:rsid w:val="00F6549C"/>
    <w:rsid w:val="00F654AB"/>
    <w:rsid w:val="00F654D1"/>
    <w:rsid w:val="00F6559D"/>
    <w:rsid w:val="00F656B8"/>
    <w:rsid w:val="00F6581A"/>
    <w:rsid w:val="00F6583C"/>
    <w:rsid w:val="00F6589A"/>
    <w:rsid w:val="00F65A94"/>
    <w:rsid w:val="00F6667C"/>
    <w:rsid w:val="00F66915"/>
    <w:rsid w:val="00F677D5"/>
    <w:rsid w:val="00F6783E"/>
    <w:rsid w:val="00F679E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1FFA"/>
    <w:rsid w:val="00F72312"/>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4BF"/>
    <w:rsid w:val="00F7586B"/>
    <w:rsid w:val="00F75C7F"/>
    <w:rsid w:val="00F75F2F"/>
    <w:rsid w:val="00F76445"/>
    <w:rsid w:val="00F767B2"/>
    <w:rsid w:val="00F769AF"/>
    <w:rsid w:val="00F76ECC"/>
    <w:rsid w:val="00F77531"/>
    <w:rsid w:val="00F77691"/>
    <w:rsid w:val="00F77D9B"/>
    <w:rsid w:val="00F77DBE"/>
    <w:rsid w:val="00F802BC"/>
    <w:rsid w:val="00F80399"/>
    <w:rsid w:val="00F80484"/>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1DC"/>
    <w:rsid w:val="00F84351"/>
    <w:rsid w:val="00F843D7"/>
    <w:rsid w:val="00F84702"/>
    <w:rsid w:val="00F8490F"/>
    <w:rsid w:val="00F84A34"/>
    <w:rsid w:val="00F84B83"/>
    <w:rsid w:val="00F851D8"/>
    <w:rsid w:val="00F85536"/>
    <w:rsid w:val="00F85B9E"/>
    <w:rsid w:val="00F85E6B"/>
    <w:rsid w:val="00F8602C"/>
    <w:rsid w:val="00F8657A"/>
    <w:rsid w:val="00F8679A"/>
    <w:rsid w:val="00F86859"/>
    <w:rsid w:val="00F8687D"/>
    <w:rsid w:val="00F86AA9"/>
    <w:rsid w:val="00F86E32"/>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0E2"/>
    <w:rsid w:val="00FA025E"/>
    <w:rsid w:val="00FA05DE"/>
    <w:rsid w:val="00FA06D8"/>
    <w:rsid w:val="00FA07F8"/>
    <w:rsid w:val="00FA0F87"/>
    <w:rsid w:val="00FA105C"/>
    <w:rsid w:val="00FA11E7"/>
    <w:rsid w:val="00FA1475"/>
    <w:rsid w:val="00FA148A"/>
    <w:rsid w:val="00FA1817"/>
    <w:rsid w:val="00FA1BA2"/>
    <w:rsid w:val="00FA1C23"/>
    <w:rsid w:val="00FA1DAE"/>
    <w:rsid w:val="00FA204C"/>
    <w:rsid w:val="00FA2515"/>
    <w:rsid w:val="00FA251C"/>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99E"/>
    <w:rsid w:val="00FA5A4E"/>
    <w:rsid w:val="00FA691F"/>
    <w:rsid w:val="00FA6DE1"/>
    <w:rsid w:val="00FA7249"/>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662"/>
    <w:rsid w:val="00FB67E6"/>
    <w:rsid w:val="00FB6E2F"/>
    <w:rsid w:val="00FB7267"/>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948"/>
    <w:rsid w:val="00FC39DF"/>
    <w:rsid w:val="00FC3B9E"/>
    <w:rsid w:val="00FC3D1B"/>
    <w:rsid w:val="00FC3E49"/>
    <w:rsid w:val="00FC3E76"/>
    <w:rsid w:val="00FC440F"/>
    <w:rsid w:val="00FC4666"/>
    <w:rsid w:val="00FC4729"/>
    <w:rsid w:val="00FC483E"/>
    <w:rsid w:val="00FC4A5F"/>
    <w:rsid w:val="00FC4A8C"/>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0F99"/>
    <w:rsid w:val="00FD117C"/>
    <w:rsid w:val="00FD1382"/>
    <w:rsid w:val="00FD1A97"/>
    <w:rsid w:val="00FD1B77"/>
    <w:rsid w:val="00FD1B90"/>
    <w:rsid w:val="00FD21C0"/>
    <w:rsid w:val="00FD22E2"/>
    <w:rsid w:val="00FD2482"/>
    <w:rsid w:val="00FD24BC"/>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1C8"/>
    <w:rsid w:val="00FD55D5"/>
    <w:rsid w:val="00FD56A3"/>
    <w:rsid w:val="00FD5744"/>
    <w:rsid w:val="00FD588D"/>
    <w:rsid w:val="00FD58AE"/>
    <w:rsid w:val="00FD5ED4"/>
    <w:rsid w:val="00FD5F28"/>
    <w:rsid w:val="00FD6AA5"/>
    <w:rsid w:val="00FD6B31"/>
    <w:rsid w:val="00FD6C1A"/>
    <w:rsid w:val="00FD792C"/>
    <w:rsid w:val="00FD7988"/>
    <w:rsid w:val="00FD7CB3"/>
    <w:rsid w:val="00FD7DF9"/>
    <w:rsid w:val="00FD7E41"/>
    <w:rsid w:val="00FE026D"/>
    <w:rsid w:val="00FE030B"/>
    <w:rsid w:val="00FE033F"/>
    <w:rsid w:val="00FE0967"/>
    <w:rsid w:val="00FE0B51"/>
    <w:rsid w:val="00FE0B78"/>
    <w:rsid w:val="00FE0DAD"/>
    <w:rsid w:val="00FE0ED4"/>
    <w:rsid w:val="00FE170D"/>
    <w:rsid w:val="00FE1C4F"/>
    <w:rsid w:val="00FE1EAB"/>
    <w:rsid w:val="00FE1EB1"/>
    <w:rsid w:val="00FE20C8"/>
    <w:rsid w:val="00FE28DE"/>
    <w:rsid w:val="00FE2A1A"/>
    <w:rsid w:val="00FE3465"/>
    <w:rsid w:val="00FE36E2"/>
    <w:rsid w:val="00FE3A86"/>
    <w:rsid w:val="00FE3EA4"/>
    <w:rsid w:val="00FE3FB8"/>
    <w:rsid w:val="00FE44DF"/>
    <w:rsid w:val="00FE4523"/>
    <w:rsid w:val="00FE466F"/>
    <w:rsid w:val="00FE4CE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DDB"/>
    <w:rsid w:val="00FF4F8C"/>
    <w:rsid w:val="00FF50A8"/>
    <w:rsid w:val="00FF53C4"/>
    <w:rsid w:val="00FF5455"/>
    <w:rsid w:val="00FF571E"/>
    <w:rsid w:val="00FF5E83"/>
    <w:rsid w:val="00FF601B"/>
    <w:rsid w:val="00FF6773"/>
    <w:rsid w:val="00FF699E"/>
    <w:rsid w:val="00FF6BD1"/>
    <w:rsid w:val="00FF6CC0"/>
    <w:rsid w:val="00FF72B7"/>
    <w:rsid w:val="00FF72DB"/>
    <w:rsid w:val="00FF7512"/>
    <w:rsid w:val="00FF7563"/>
    <w:rsid w:val="00FF77F9"/>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
    <w:basedOn w:val="Normal"/>
    <w:next w:val="Normal"/>
    <w:link w:val="CaptionChar"/>
    <w:qFormat/>
    <w:rsid w:val="005E2CDA"/>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Heading2Char">
    <w:name w:val="Heading 2 Char"/>
    <w:basedOn w:val="DefaultParagraphFont"/>
    <w:link w:val="Heading2"/>
    <w:rsid w:val="00334C21"/>
    <w:rPr>
      <w:b/>
      <w:bCs/>
      <w:sz w:val="24"/>
      <w:szCs w:val="22"/>
    </w:rPr>
  </w:style>
  <w:style w:type="paragraph" w:customStyle="1" w:styleId="TAL">
    <w:name w:val="TAL"/>
    <w:basedOn w:val="Normal"/>
    <w:link w:val="TALChar"/>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NormalWeb">
    <w:name w:val="Normal (Web)"/>
    <w:basedOn w:val="Normal"/>
    <w:uiPriority w:val="99"/>
    <w:semiHidden/>
    <w:unhideWhenUsed/>
    <w:rsid w:val="008834E8"/>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网格型1"/>
    <w:basedOn w:val="TableNormal"/>
    <w:next w:val="TableGrid"/>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locked/>
    <w:rsid w:val="00B40A1F"/>
    <w:rPr>
      <w:rFonts w:ascii="Arial" w:eastAsia="Times New Roman" w:hAnsi="Arial"/>
      <w:sz w:val="18"/>
      <w:lang w:val="en-GB" w:eastAsia="ja-JP"/>
    </w:rPr>
  </w:style>
  <w:style w:type="character" w:customStyle="1" w:styleId="TAHCar">
    <w:name w:val="TAH Car"/>
    <w:basedOn w:val="DefaultParagraphFont"/>
    <w:link w:val="TAH"/>
    <w:locked/>
    <w:rsid w:val="00B40A1F"/>
    <w:rPr>
      <w:rFonts w:ascii="Arial" w:hAnsi="Arial" w:cs="Arial"/>
      <w:b/>
      <w:bCs/>
    </w:rPr>
  </w:style>
  <w:style w:type="paragraph" w:customStyle="1" w:styleId="TAH">
    <w:name w:val="TAH"/>
    <w:basedOn w:val="Normal"/>
    <w:link w:val="TAHCar"/>
    <w:rsid w:val="00B40A1F"/>
    <w:pPr>
      <w:keepNext/>
      <w:autoSpaceDE/>
      <w:autoSpaceDN/>
      <w:adjustRightInd/>
      <w:snapToGrid/>
      <w:spacing w:after="0"/>
      <w:jc w:val="center"/>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803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01598">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665934428">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07445135">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367371790">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753342">
      <w:bodyDiv w:val="1"/>
      <w:marLeft w:val="0"/>
      <w:marRight w:val="0"/>
      <w:marTop w:val="0"/>
      <w:marBottom w:val="0"/>
      <w:divBdr>
        <w:top w:val="none" w:sz="0" w:space="0" w:color="auto"/>
        <w:left w:val="none" w:sz="0" w:space="0" w:color="auto"/>
        <w:bottom w:val="none" w:sz="0" w:space="0" w:color="auto"/>
        <w:right w:val="none" w:sz="0" w:space="0" w:color="auto"/>
      </w:divBdr>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16949802">
      <w:bodyDiv w:val="1"/>
      <w:marLeft w:val="0"/>
      <w:marRight w:val="0"/>
      <w:marTop w:val="0"/>
      <w:marBottom w:val="0"/>
      <w:divBdr>
        <w:top w:val="none" w:sz="0" w:space="0" w:color="auto"/>
        <w:left w:val="none" w:sz="0" w:space="0" w:color="auto"/>
        <w:bottom w:val="none" w:sz="0" w:space="0" w:color="auto"/>
        <w:right w:val="none" w:sz="0" w:space="0" w:color="auto"/>
      </w:divBdr>
    </w:div>
    <w:div w:id="185168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237FF-1476-47CE-99D6-C80AC3B55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6911</Words>
  <Characters>39393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2019-01-31T05:17:00Z</cp:lastPrinted>
  <dcterms:created xsi:type="dcterms:W3CDTF">2020-11-13T15:41:00Z</dcterms:created>
  <dcterms:modified xsi:type="dcterms:W3CDTF">2020-11-13T15:42:00Z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(3)xA4ZWmTb5DKn1TL/oZ2cfFtABc4Pgs0vw9TOFZUZc+eniF1keQSkCSyKIP2FFuC8OxDD6Uxp
Yh8QsIUp8suGO+7V0RJCPw2RYWwdXn+tHbjUf5fLSkuHc1y7jhqvjFsSsqh9zyt7FMGAd6LQ
+t+QDWVoIrKPPtJv46fC1lSswpAUCorm1i2iABrW89tdHnH7O0skGwm4duszpOhf1eDSNz+G
iOi0QaDTqTeeWgw541</vt:lpwstr>
  </property>
  <property fmtid="{D5CDD505-2E9C-101B-9397-08002B2CF9AE}" pid="13" name="_2015_ms_pID_725343_00">
    <vt:lpwstr>_2015_ms_pID_725343</vt:lpwstr>
  </property>
  <property fmtid="{D5CDD505-2E9C-101B-9397-08002B2CF9AE}" pid="14" name="_2015_ms_pID_7253431">
    <vt:lpwstr>cqwzc1h+KKRleLjMjPuIYu+OBH5F1AyjzXRkMyFR8cQ5d8Om9JOHKF
ygjn2G3jE4fKleGBRqeRK8UxamZNdmugjj41bM5OTpz9yTRQx29w4jBGYd7YqTsWkqE0E4C7
RPg7M4cJkXw0hZy10qATAHUIa7Oip+kXCnGj60OyG4CJDehADLEAQc29yJZxLbQ5NyS+BxrW
YBqxosclMFP6wPIKoXNWcvGHN4YO3bhnEpXS</vt:lpwstr>
  </property>
  <property fmtid="{D5CDD505-2E9C-101B-9397-08002B2CF9AE}" pid="15" name="_2015_ms_pID_7253431_00">
    <vt:lpwstr>_2015_ms_pID_7253431</vt:lpwstr>
  </property>
  <property fmtid="{D5CDD505-2E9C-101B-9397-08002B2CF9AE}" pid="16" name="_2015_ms_pID_7253432">
    <vt:lpwstr>WtLJO/BP1Oxj9XXCgrjrGs7kH0ejaJJvB5ve
CAcW4ZcMtCkYGnhuQ1Rl8ll8XsWYpA==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1605280270</vt:lpwstr>
  </property>
</Properties>
</file>