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4D8A263E" w:rsidR="00B07C9B" w:rsidRPr="00920BDF" w:rsidRDefault="004412AF" w:rsidP="00B07C9B">
      <w:pPr>
        <w:pStyle w:val="3GPPHeader"/>
        <w:spacing w:after="60"/>
        <w:rPr>
          <w:sz w:val="32"/>
          <w:szCs w:val="32"/>
          <w:highlight w:val="yellow"/>
        </w:rPr>
      </w:pPr>
      <w:r>
        <w:t>3GPP TSG RAN WG1 Meeting #10</w:t>
      </w:r>
      <w:r w:rsidR="00565690">
        <w:t>3</w:t>
      </w:r>
      <w:r>
        <w:t>-e</w:t>
      </w:r>
      <w:r w:rsidR="00B07C9B" w:rsidRPr="00920BDF">
        <w:tab/>
      </w:r>
      <w:r w:rsidR="006D06C0" w:rsidRPr="004F5507">
        <w:t>R1-</w:t>
      </w:r>
      <w:r w:rsidRPr="004F5507">
        <w:t>200</w:t>
      </w:r>
      <w:r w:rsidR="00565690" w:rsidRPr="004F5507">
        <w:t>8969</w:t>
      </w:r>
    </w:p>
    <w:p w14:paraId="1F4608B5" w14:textId="51CF0186" w:rsidR="00E90E49" w:rsidRPr="00920BDF" w:rsidRDefault="00994451" w:rsidP="0002497F">
      <w:pPr>
        <w:pStyle w:val="3GPPHeader"/>
      </w:pPr>
      <w:r>
        <w:t>E-Meeting</w:t>
      </w:r>
      <w:r w:rsidR="004412AF">
        <w:t xml:space="preserve">, </w:t>
      </w:r>
      <w:r w:rsidR="00B85EE8" w:rsidRPr="00B85EE8">
        <w:t>October 26th – November 13th, 2020</w:t>
      </w:r>
    </w:p>
    <w:p w14:paraId="5CC8B96E" w14:textId="75B35396" w:rsidR="00E90E49" w:rsidRPr="00920BDF" w:rsidRDefault="00E90E49" w:rsidP="0002497F">
      <w:pPr>
        <w:pStyle w:val="3GPPHeader"/>
        <w:rPr>
          <w:sz w:val="22"/>
        </w:rPr>
      </w:pPr>
      <w:r w:rsidRPr="00920BDF">
        <w:rPr>
          <w:sz w:val="22"/>
        </w:rPr>
        <w:t>Agenda Item:</w:t>
      </w:r>
      <w:r w:rsidRPr="00920BDF">
        <w:rPr>
          <w:sz w:val="22"/>
        </w:rPr>
        <w:tab/>
      </w:r>
      <w:r w:rsidR="00CC503D">
        <w:rPr>
          <w:sz w:val="22"/>
        </w:rPr>
        <w:t>8.9</w:t>
      </w:r>
      <w:r w:rsidR="00BD1EFB" w:rsidRPr="00920BDF">
        <w:rPr>
          <w:sz w:val="22"/>
        </w:rPr>
        <w:t>.</w:t>
      </w:r>
      <w:r w:rsidR="00CC503D">
        <w:rPr>
          <w:sz w:val="22"/>
        </w:rPr>
        <w:t>1</w:t>
      </w:r>
    </w:p>
    <w:p w14:paraId="1B7E9B36" w14:textId="0BD820FA" w:rsidR="00E90E49" w:rsidRPr="00920BDF" w:rsidRDefault="003D3C45" w:rsidP="0002497F">
      <w:pPr>
        <w:pStyle w:val="3GPPHeader"/>
        <w:rPr>
          <w:sz w:val="22"/>
        </w:rPr>
      </w:pPr>
      <w:r w:rsidRPr="00920BDF">
        <w:rPr>
          <w:sz w:val="22"/>
        </w:rPr>
        <w:t>Source:</w:t>
      </w:r>
      <w:r w:rsidR="00E90E49" w:rsidRPr="00920BDF">
        <w:rPr>
          <w:sz w:val="22"/>
        </w:rPr>
        <w:tab/>
      </w:r>
      <w:r w:rsidR="00CC503D">
        <w:rPr>
          <w:rFonts w:hint="eastAsia"/>
          <w:sz w:val="22"/>
        </w:rPr>
        <w:t>Mediatek</w:t>
      </w:r>
    </w:p>
    <w:p w14:paraId="63152FD2" w14:textId="0E23C054" w:rsidR="00E90E49" w:rsidRPr="00920BDF" w:rsidRDefault="003D3C45" w:rsidP="0002497F">
      <w:pPr>
        <w:pStyle w:val="3GPPHeader"/>
        <w:rPr>
          <w:sz w:val="22"/>
        </w:rPr>
      </w:pPr>
      <w:r w:rsidRPr="00920BDF">
        <w:rPr>
          <w:sz w:val="22"/>
        </w:rPr>
        <w:t>Title:</w:t>
      </w:r>
      <w:r w:rsidR="00E90E49" w:rsidRPr="00920BDF">
        <w:rPr>
          <w:sz w:val="22"/>
        </w:rPr>
        <w:tab/>
      </w:r>
      <w:r w:rsidR="004F5507" w:rsidRPr="004F5507">
        <w:rPr>
          <w:sz w:val="22"/>
        </w:rPr>
        <w:t>Further considerations on support of 16QAM for NB-IOT</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0" w:name="_Hlk4088690"/>
      <w:r w:rsidR="00EC6FA1">
        <w:rPr>
          <w:sz w:val="22"/>
        </w:rPr>
        <w:t xml:space="preserve">Discussion and </w:t>
      </w:r>
      <w:bookmarkEnd w:id="0"/>
      <w:r w:rsidRPr="00E27246">
        <w:rPr>
          <w:sz w:val="22"/>
        </w:rPr>
        <w:t>Decision</w:t>
      </w:r>
    </w:p>
    <w:p w14:paraId="203458E0" w14:textId="7CD22B89" w:rsidR="00E90E49" w:rsidRPr="00C80609" w:rsidRDefault="00E90E49" w:rsidP="0002497F">
      <w:pPr>
        <w:pStyle w:val="1"/>
        <w:jc w:val="both"/>
      </w:pPr>
      <w:r w:rsidRPr="00C80609">
        <w:t>Introduction</w:t>
      </w:r>
    </w:p>
    <w:p w14:paraId="62070281" w14:textId="53FD5D1E" w:rsidR="000F3FC9" w:rsidRPr="00920BDF" w:rsidRDefault="000F3FC9" w:rsidP="000F3FC9">
      <w:pPr>
        <w:pStyle w:val="a8"/>
        <w:rPr>
          <w:sz w:val="20"/>
          <w:szCs w:val="20"/>
        </w:rPr>
      </w:pPr>
      <w:r w:rsidRPr="00920BDF">
        <w:rPr>
          <w:sz w:val="20"/>
          <w:szCs w:val="20"/>
        </w:rPr>
        <w:t xml:space="preserve">In </w:t>
      </w:r>
      <w:r w:rsidR="009F0ED9" w:rsidRPr="00920BDF">
        <w:rPr>
          <w:sz w:val="20"/>
          <w:szCs w:val="20"/>
        </w:rPr>
        <w:t xml:space="preserve">the </w:t>
      </w:r>
      <w:r w:rsidR="009F0ED9">
        <w:rPr>
          <w:sz w:val="20"/>
          <w:szCs w:val="20"/>
        </w:rPr>
        <w:t>RAN1</w:t>
      </w:r>
      <w:r w:rsidR="000F26C0">
        <w:rPr>
          <w:sz w:val="20"/>
          <w:szCs w:val="20"/>
        </w:rPr>
        <w:t xml:space="preserve"> 102-e meeting, following agreements have been </w:t>
      </w:r>
      <w:r w:rsidR="00547081">
        <w:rPr>
          <w:sz w:val="20"/>
          <w:szCs w:val="20"/>
        </w:rPr>
        <w:t>captured in [1]</w:t>
      </w:r>
      <w:r w:rsidR="007C0B82">
        <w:rPr>
          <w:sz w:val="20"/>
          <w:szCs w:val="20"/>
        </w:rPr>
        <w:t>.</w:t>
      </w:r>
    </w:p>
    <w:p w14:paraId="3CC2C9C4" w14:textId="77777777" w:rsidR="000F26C0" w:rsidRPr="000F26C0" w:rsidRDefault="000F26C0" w:rsidP="000F26C0">
      <w:pPr>
        <w:ind w:left="567"/>
        <w:rPr>
          <w:rFonts w:cs="Times"/>
          <w:i/>
          <w:szCs w:val="20"/>
          <w:highlight w:val="green"/>
        </w:rPr>
      </w:pPr>
      <w:r w:rsidRPr="000F26C0">
        <w:rPr>
          <w:rFonts w:cs="Times"/>
          <w:i/>
          <w:szCs w:val="20"/>
          <w:highlight w:val="green"/>
        </w:rPr>
        <w:t>Agreement</w:t>
      </w:r>
    </w:p>
    <w:p w14:paraId="17C329AA" w14:textId="77777777" w:rsidR="000F26C0" w:rsidRPr="000F26C0" w:rsidRDefault="000F26C0" w:rsidP="000F26C0">
      <w:pPr>
        <w:ind w:left="567"/>
        <w:rPr>
          <w:rFonts w:eastAsia="Malgun Gothic" w:cs="Times"/>
          <w:i/>
          <w:szCs w:val="20"/>
        </w:rPr>
      </w:pPr>
      <w:r w:rsidRPr="000777D5">
        <w:rPr>
          <w:rFonts w:eastAsia="Malgun Gothic" w:cs="Times"/>
          <w:i/>
          <w:szCs w:val="20"/>
          <w:highlight w:val="yellow"/>
        </w:rPr>
        <w:t>Further study on TBS/MCS table design</w:t>
      </w:r>
      <w:r w:rsidRPr="000F26C0">
        <w:rPr>
          <w:rFonts w:eastAsia="Malgun Gothic" w:cs="Times"/>
          <w:i/>
          <w:szCs w:val="20"/>
        </w:rPr>
        <w:t>, resource assignment and TBS allocation to support 16QAM in DL considering at least:</w:t>
      </w:r>
    </w:p>
    <w:p w14:paraId="352220D8" w14:textId="77777777" w:rsidR="000F26C0" w:rsidRPr="000777D5"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highlight w:val="yellow"/>
        </w:rPr>
      </w:pPr>
      <w:r w:rsidRPr="000777D5">
        <w:rPr>
          <w:i/>
          <w:highlight w:val="yellow"/>
        </w:rPr>
        <w:t>MCS field size</w:t>
      </w:r>
    </w:p>
    <w:p w14:paraId="7952E03F" w14:textId="77777777" w:rsidR="000F26C0" w:rsidRPr="000F26C0"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Achievable code rates</w:t>
      </w:r>
    </w:p>
    <w:p w14:paraId="7B71D2A9" w14:textId="77777777" w:rsidR="000F26C0" w:rsidRPr="000F26C0"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Avoidance of link-adaptation issues (i.e., large SINR differences between different entries within one TBS row or between different entries in adjacent TBS rows)</w:t>
      </w:r>
    </w:p>
    <w:p w14:paraId="58AB8E4F" w14:textId="77777777" w:rsidR="000F26C0" w:rsidRPr="000F26C0"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The break point between different modulation schemes</w:t>
      </w:r>
    </w:p>
    <w:p w14:paraId="487F62B6" w14:textId="77777777" w:rsidR="000F26C0" w:rsidRPr="000F26C0"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Impacts of deployment modes</w:t>
      </w:r>
    </w:p>
    <w:p w14:paraId="59FABD2D" w14:textId="77777777" w:rsidR="000F26C0" w:rsidRPr="000F26C0"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Indication of modulation scheme for retransmissions</w:t>
      </w:r>
    </w:p>
    <w:p w14:paraId="0338581E" w14:textId="77777777" w:rsidR="000F26C0" w:rsidRPr="000777D5" w:rsidRDefault="000F26C0" w:rsidP="000F26C0">
      <w:pPr>
        <w:pStyle w:val="af7"/>
        <w:numPr>
          <w:ilvl w:val="0"/>
          <w:numId w:val="28"/>
        </w:numPr>
        <w:overflowPunct w:val="0"/>
        <w:autoSpaceDE w:val="0"/>
        <w:autoSpaceDN w:val="0"/>
        <w:adjustRightInd w:val="0"/>
        <w:spacing w:after="180" w:line="240" w:lineRule="auto"/>
        <w:ind w:left="1287"/>
        <w:contextualSpacing/>
        <w:textAlignment w:val="baseline"/>
        <w:rPr>
          <w:i/>
          <w:highlight w:val="yellow"/>
        </w:rPr>
      </w:pPr>
      <w:r w:rsidRPr="000777D5">
        <w:rPr>
          <w:i/>
          <w:highlight w:val="yellow"/>
        </w:rPr>
        <w:t>Applicability of repetitions</w:t>
      </w:r>
    </w:p>
    <w:p w14:paraId="1B3E0AFE" w14:textId="2ED57C9D" w:rsidR="00C362E6" w:rsidRPr="000777D5" w:rsidRDefault="000F26C0" w:rsidP="000F3FC9">
      <w:pPr>
        <w:pStyle w:val="af7"/>
        <w:numPr>
          <w:ilvl w:val="0"/>
          <w:numId w:val="28"/>
        </w:numPr>
        <w:overflowPunct w:val="0"/>
        <w:autoSpaceDE w:val="0"/>
        <w:autoSpaceDN w:val="0"/>
        <w:adjustRightInd w:val="0"/>
        <w:spacing w:after="180" w:line="240" w:lineRule="auto"/>
        <w:ind w:left="1287"/>
        <w:contextualSpacing/>
        <w:textAlignment w:val="baseline"/>
        <w:rPr>
          <w:i/>
        </w:rPr>
      </w:pPr>
      <w:r w:rsidRPr="000F26C0">
        <w:rPr>
          <w:i/>
        </w:rPr>
        <w:t>UE data rate</w:t>
      </w:r>
    </w:p>
    <w:p w14:paraId="5EE40552" w14:textId="75F67912" w:rsidR="00BF483A" w:rsidRPr="00EB2032" w:rsidRDefault="000F26C0" w:rsidP="00FA2E97">
      <w:pPr>
        <w:pStyle w:val="a8"/>
        <w:rPr>
          <w:rFonts w:cs="Arial"/>
          <w:sz w:val="20"/>
          <w:szCs w:val="20"/>
        </w:rPr>
      </w:pPr>
      <w:r>
        <w:rPr>
          <w:rFonts w:cs="Arial"/>
          <w:sz w:val="20"/>
          <w:szCs w:val="20"/>
        </w:rPr>
        <w:t>In this contribution,</w:t>
      </w:r>
      <w:r w:rsidR="009F0ED9">
        <w:rPr>
          <w:rFonts w:cs="Arial"/>
          <w:sz w:val="20"/>
          <w:szCs w:val="20"/>
        </w:rPr>
        <w:t xml:space="preserve"> based on the approved si</w:t>
      </w:r>
      <w:r w:rsidR="000777D5">
        <w:rPr>
          <w:rFonts w:cs="Arial"/>
          <w:sz w:val="20"/>
          <w:szCs w:val="20"/>
        </w:rPr>
        <w:t xml:space="preserve">mulation consumption, we </w:t>
      </w:r>
      <w:r w:rsidR="007E68F9">
        <w:rPr>
          <w:rFonts w:cs="Arial"/>
          <w:sz w:val="20"/>
          <w:szCs w:val="20"/>
        </w:rPr>
        <w:t>investigate</w:t>
      </w:r>
      <w:r w:rsidR="009F0ED9">
        <w:rPr>
          <w:rFonts w:cs="Arial"/>
          <w:sz w:val="20"/>
          <w:szCs w:val="20"/>
        </w:rPr>
        <w:t xml:space="preserve"> the MCS </w:t>
      </w:r>
      <w:r w:rsidR="000777D5">
        <w:rPr>
          <w:rFonts w:cs="Arial"/>
          <w:sz w:val="20"/>
          <w:szCs w:val="20"/>
        </w:rPr>
        <w:t xml:space="preserve">table design </w:t>
      </w:r>
      <w:r w:rsidR="009F0ED9">
        <w:rPr>
          <w:rFonts w:cs="Arial"/>
          <w:sz w:val="20"/>
          <w:szCs w:val="20"/>
        </w:rPr>
        <w:t xml:space="preserve">and </w:t>
      </w:r>
      <w:r w:rsidR="009B76E4">
        <w:rPr>
          <w:rFonts w:cs="Arial"/>
          <w:sz w:val="20"/>
          <w:szCs w:val="20"/>
        </w:rPr>
        <w:t>a</w:t>
      </w:r>
      <w:r w:rsidR="009F0ED9">
        <w:rPr>
          <w:rFonts w:cs="Arial"/>
          <w:sz w:val="20"/>
          <w:szCs w:val="20"/>
        </w:rPr>
        <w:t>pplicability of repetitions.</w:t>
      </w:r>
    </w:p>
    <w:p w14:paraId="2527681C" w14:textId="7B9E71B9" w:rsidR="00697317" w:rsidRPr="00B1340E" w:rsidRDefault="0018636D" w:rsidP="00C70B73">
      <w:pPr>
        <w:pStyle w:val="1"/>
      </w:pPr>
      <w:r>
        <w:t>Discussions</w:t>
      </w:r>
    </w:p>
    <w:p w14:paraId="3B1FCBB4" w14:textId="36DA9C1E" w:rsidR="00170546" w:rsidRPr="00E94593" w:rsidRDefault="0018636D" w:rsidP="00504B61">
      <w:pPr>
        <w:pStyle w:val="2"/>
        <w:ind w:left="578" w:hanging="578"/>
        <w:rPr>
          <w:lang w:eastAsia="zh-CN"/>
        </w:rPr>
      </w:pPr>
      <w:r>
        <w:t xml:space="preserve">Investigation on </w:t>
      </w:r>
      <w:r>
        <w:rPr>
          <w:rFonts w:hint="eastAsia"/>
          <w:lang w:eastAsia="zh-CN"/>
        </w:rPr>
        <w:t>MCS</w:t>
      </w:r>
      <w:r>
        <w:t xml:space="preserve"> table design</w:t>
      </w:r>
    </w:p>
    <w:p w14:paraId="558141B0" w14:textId="0B8F8F3E" w:rsidR="009F0ED9" w:rsidRDefault="009F0ED9" w:rsidP="007C7120">
      <w:pPr>
        <w:jc w:val="both"/>
        <w:rPr>
          <w:rFonts w:ascii="Arial" w:hAnsi="Arial" w:cs="Arial"/>
          <w:sz w:val="20"/>
          <w:szCs w:val="20"/>
        </w:rPr>
      </w:pPr>
      <w:r>
        <w:rPr>
          <w:rFonts w:ascii="Arial" w:hAnsi="Arial" w:cs="Arial"/>
          <w:sz w:val="20"/>
          <w:szCs w:val="20"/>
        </w:rPr>
        <w:t>As discussed last meeting, support of 16QAM necessarily introduce</w:t>
      </w:r>
      <w:r w:rsidR="000871D1">
        <w:rPr>
          <w:rFonts w:ascii="Arial" w:hAnsi="Arial" w:cs="Arial"/>
          <w:sz w:val="20"/>
          <w:szCs w:val="20"/>
        </w:rPr>
        <w:t>s</w:t>
      </w:r>
      <w:r>
        <w:rPr>
          <w:rFonts w:ascii="Arial" w:hAnsi="Arial" w:cs="Arial"/>
          <w:sz w:val="20"/>
          <w:szCs w:val="20"/>
        </w:rPr>
        <w:t xml:space="preserve"> MCS table which may be designed as LTE. In [2], we put forward</w:t>
      </w:r>
      <w:r w:rsidR="0018636D">
        <w:rPr>
          <w:rFonts w:ascii="Arial" w:hAnsi="Arial" w:cs="Arial"/>
          <w:sz w:val="20"/>
          <w:szCs w:val="20"/>
        </w:rPr>
        <w:t xml:space="preserve"> an</w:t>
      </w:r>
      <w:r>
        <w:rPr>
          <w:rFonts w:ascii="Arial" w:hAnsi="Arial" w:cs="Arial"/>
          <w:sz w:val="20"/>
          <w:szCs w:val="20"/>
        </w:rPr>
        <w:t xml:space="preserve"> </w:t>
      </w:r>
      <w:r w:rsidR="0018636D">
        <w:rPr>
          <w:rFonts w:ascii="Arial" w:hAnsi="Arial" w:cs="Arial"/>
          <w:sz w:val="20"/>
          <w:szCs w:val="20"/>
        </w:rPr>
        <w:t>initial</w:t>
      </w:r>
      <w:r>
        <w:rPr>
          <w:rFonts w:ascii="Arial" w:hAnsi="Arial" w:cs="Arial"/>
          <w:sz w:val="20"/>
          <w:szCs w:val="20"/>
        </w:rPr>
        <w:t xml:space="preserve"> TBS table </w:t>
      </w:r>
      <w:r w:rsidR="00B53DFC">
        <w:rPr>
          <w:rFonts w:ascii="Arial" w:hAnsi="Arial" w:cs="Arial"/>
          <w:sz w:val="20"/>
          <w:szCs w:val="20"/>
        </w:rPr>
        <w:t>for NPDSCH</w:t>
      </w:r>
      <w:r w:rsidR="007E68F9">
        <w:rPr>
          <w:rFonts w:ascii="Arial" w:hAnsi="Arial" w:cs="Arial"/>
          <w:sz w:val="20"/>
          <w:szCs w:val="20"/>
        </w:rPr>
        <w:t xml:space="preserve"> as follow</w:t>
      </w:r>
      <w:r w:rsidR="00B53DFC">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572"/>
        <w:gridCol w:w="572"/>
        <w:gridCol w:w="572"/>
        <w:gridCol w:w="572"/>
        <w:gridCol w:w="572"/>
        <w:gridCol w:w="572"/>
        <w:gridCol w:w="572"/>
      </w:tblGrid>
      <w:tr w:rsidR="00B53DFC" w:rsidRPr="001A7C01" w14:paraId="03F43C4E" w14:textId="77777777" w:rsidTr="00743437">
        <w:trPr>
          <w:cantSplit/>
          <w:jc w:val="center"/>
        </w:trPr>
        <w:tc>
          <w:tcPr>
            <w:tcW w:w="646" w:type="dxa"/>
            <w:vMerge w:val="restart"/>
            <w:tcBorders>
              <w:right w:val="double" w:sz="4" w:space="0" w:color="auto"/>
            </w:tcBorders>
            <w:shd w:val="clear" w:color="auto" w:fill="E0E0E0"/>
            <w:vAlign w:val="center"/>
          </w:tcPr>
          <w:p w14:paraId="01FD8258" w14:textId="77777777" w:rsidR="00B53DFC" w:rsidRPr="001A7C01" w:rsidRDefault="00B53DFC" w:rsidP="00743437">
            <w:pPr>
              <w:pStyle w:val="TAH"/>
              <w:rPr>
                <w:rFonts w:cs="Arial"/>
                <w:szCs w:val="18"/>
              </w:rPr>
            </w:pPr>
            <w:r w:rsidRPr="001A7C01">
              <w:rPr>
                <w:rFonts w:cs="Arial"/>
                <w:position w:val="-10"/>
                <w:szCs w:val="18"/>
              </w:rPr>
              <w:object w:dxaOrig="400" w:dyaOrig="340" w14:anchorId="6881E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21.2pt;height:14.3pt" o:ole="">
                  <v:imagedata r:id="rId11" o:title=""/>
                </v:shape>
                <o:OLEObject Type="Embed" ProgID="Equation.3" ShapeID="_x0000_i1074" DrawAspect="Content" ObjectID="_1664960815" r:id="rId12"/>
              </w:object>
            </w:r>
          </w:p>
        </w:tc>
        <w:tc>
          <w:tcPr>
            <w:tcW w:w="0" w:type="auto"/>
            <w:gridSpan w:val="8"/>
            <w:tcBorders>
              <w:left w:val="double" w:sz="4" w:space="0" w:color="auto"/>
            </w:tcBorders>
            <w:shd w:val="clear" w:color="auto" w:fill="E0E0E0"/>
            <w:vAlign w:val="center"/>
          </w:tcPr>
          <w:p w14:paraId="757E28E8" w14:textId="77777777" w:rsidR="00B53DFC" w:rsidRPr="001A7C01" w:rsidRDefault="00B53DFC" w:rsidP="00743437">
            <w:pPr>
              <w:pStyle w:val="TAH"/>
              <w:rPr>
                <w:rFonts w:cs="Arial"/>
                <w:szCs w:val="18"/>
              </w:rPr>
            </w:pPr>
            <w:r w:rsidRPr="001A7C01">
              <w:rPr>
                <w:position w:val="-12"/>
              </w:rPr>
              <w:object w:dxaOrig="340" w:dyaOrig="380" w14:anchorId="5B345714">
                <v:shape id="_x0000_i1075" type="#_x0000_t75" style="width:14.3pt;height:21.2pt" o:ole="">
                  <v:imagedata r:id="rId13" o:title=""/>
                </v:shape>
                <o:OLEObject Type="Embed" ProgID="Equation.DSMT4" ShapeID="_x0000_i1075" DrawAspect="Content" ObjectID="_1664960816" r:id="rId14"/>
              </w:object>
            </w:r>
          </w:p>
        </w:tc>
      </w:tr>
      <w:tr w:rsidR="00B53DFC" w:rsidRPr="001A7C01" w14:paraId="61F7318F" w14:textId="77777777" w:rsidTr="00743437">
        <w:trPr>
          <w:cantSplit/>
          <w:jc w:val="center"/>
        </w:trPr>
        <w:tc>
          <w:tcPr>
            <w:tcW w:w="646" w:type="dxa"/>
            <w:vMerge/>
            <w:tcBorders>
              <w:bottom w:val="double" w:sz="4" w:space="0" w:color="auto"/>
              <w:right w:val="double" w:sz="4" w:space="0" w:color="auto"/>
            </w:tcBorders>
            <w:shd w:val="clear" w:color="auto" w:fill="E0E0E0"/>
            <w:vAlign w:val="center"/>
          </w:tcPr>
          <w:p w14:paraId="4BBA35A8" w14:textId="77777777" w:rsidR="00B53DFC" w:rsidRPr="001A7C01" w:rsidRDefault="00B53DFC" w:rsidP="0074343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1A94626" w14:textId="77777777" w:rsidR="00B53DFC" w:rsidRPr="001A7C01" w:rsidRDefault="00B53DFC" w:rsidP="00743437">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5F4EAA9" w14:textId="77777777" w:rsidR="00B53DFC" w:rsidRPr="001A7C01" w:rsidRDefault="00B53DFC" w:rsidP="00743437">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6FDB1A7A" w14:textId="77777777" w:rsidR="00B53DFC" w:rsidRPr="001A7C01" w:rsidRDefault="00B53DFC" w:rsidP="00743437">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4393A64B" w14:textId="77777777" w:rsidR="00B53DFC" w:rsidRPr="001A7C01" w:rsidRDefault="00B53DFC" w:rsidP="00743437">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125F5B59" w14:textId="77777777" w:rsidR="00B53DFC" w:rsidRPr="001A7C01" w:rsidRDefault="00B53DFC" w:rsidP="00743437">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6F401F79" w14:textId="77777777" w:rsidR="00B53DFC" w:rsidRPr="001A7C01" w:rsidRDefault="00B53DFC" w:rsidP="00743437">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A04635D" w14:textId="77777777" w:rsidR="00B53DFC" w:rsidRPr="001A7C01" w:rsidRDefault="00B53DFC" w:rsidP="00743437">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6564AABE" w14:textId="77777777" w:rsidR="00B53DFC" w:rsidRPr="001A7C01" w:rsidRDefault="00B53DFC" w:rsidP="00743437">
            <w:pPr>
              <w:pStyle w:val="TAH"/>
              <w:rPr>
                <w:rFonts w:cs="Arial"/>
                <w:szCs w:val="18"/>
              </w:rPr>
            </w:pPr>
            <w:r w:rsidRPr="001A7C01">
              <w:rPr>
                <w:rFonts w:cs="Arial"/>
                <w:szCs w:val="18"/>
              </w:rPr>
              <w:t>7</w:t>
            </w:r>
          </w:p>
        </w:tc>
      </w:tr>
      <w:tr w:rsidR="00B53DFC" w:rsidRPr="001A7C01" w14:paraId="17D2C9E9" w14:textId="77777777" w:rsidTr="00743437">
        <w:trPr>
          <w:cantSplit/>
          <w:jc w:val="center"/>
        </w:trPr>
        <w:tc>
          <w:tcPr>
            <w:tcW w:w="646" w:type="dxa"/>
            <w:tcBorders>
              <w:top w:val="double" w:sz="4" w:space="0" w:color="auto"/>
              <w:right w:val="double" w:sz="4" w:space="0" w:color="auto"/>
            </w:tcBorders>
            <w:shd w:val="clear" w:color="auto" w:fill="auto"/>
            <w:vAlign w:val="center"/>
          </w:tcPr>
          <w:p w14:paraId="6335226C"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0</w:t>
            </w:r>
          </w:p>
        </w:tc>
        <w:tc>
          <w:tcPr>
            <w:tcW w:w="0" w:type="auto"/>
            <w:tcBorders>
              <w:top w:val="double" w:sz="4" w:space="0" w:color="auto"/>
              <w:left w:val="double" w:sz="4" w:space="0" w:color="auto"/>
            </w:tcBorders>
            <w:vAlign w:val="center"/>
          </w:tcPr>
          <w:p w14:paraId="0876838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16</w:t>
            </w:r>
          </w:p>
        </w:tc>
        <w:tc>
          <w:tcPr>
            <w:tcW w:w="0" w:type="auto"/>
            <w:tcBorders>
              <w:top w:val="double" w:sz="4" w:space="0" w:color="auto"/>
            </w:tcBorders>
            <w:vAlign w:val="center"/>
          </w:tcPr>
          <w:p w14:paraId="45A0499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w:t>
            </w:r>
          </w:p>
        </w:tc>
        <w:tc>
          <w:tcPr>
            <w:tcW w:w="0" w:type="auto"/>
            <w:tcBorders>
              <w:top w:val="double" w:sz="4" w:space="0" w:color="auto"/>
            </w:tcBorders>
            <w:vAlign w:val="center"/>
          </w:tcPr>
          <w:p w14:paraId="3133787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56</w:t>
            </w:r>
          </w:p>
        </w:tc>
        <w:tc>
          <w:tcPr>
            <w:tcW w:w="0" w:type="auto"/>
            <w:tcBorders>
              <w:top w:val="double" w:sz="4" w:space="0" w:color="auto"/>
            </w:tcBorders>
            <w:vAlign w:val="center"/>
          </w:tcPr>
          <w:p w14:paraId="1EA0AAC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88</w:t>
            </w:r>
          </w:p>
        </w:tc>
        <w:tc>
          <w:tcPr>
            <w:tcW w:w="0" w:type="auto"/>
            <w:tcBorders>
              <w:top w:val="double" w:sz="4" w:space="0" w:color="auto"/>
            </w:tcBorders>
            <w:vAlign w:val="center"/>
          </w:tcPr>
          <w:p w14:paraId="14C41CFD"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120</w:t>
            </w:r>
          </w:p>
        </w:tc>
        <w:tc>
          <w:tcPr>
            <w:tcW w:w="0" w:type="auto"/>
            <w:tcBorders>
              <w:top w:val="double" w:sz="4" w:space="0" w:color="auto"/>
            </w:tcBorders>
            <w:vAlign w:val="center"/>
          </w:tcPr>
          <w:p w14:paraId="4298CC1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152</w:t>
            </w:r>
          </w:p>
        </w:tc>
        <w:tc>
          <w:tcPr>
            <w:tcW w:w="0" w:type="auto"/>
            <w:tcBorders>
              <w:top w:val="double" w:sz="4" w:space="0" w:color="auto"/>
            </w:tcBorders>
            <w:vAlign w:val="center"/>
          </w:tcPr>
          <w:p w14:paraId="7ADA27FA"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tcBorders>
              <w:top w:val="double" w:sz="4" w:space="0" w:color="auto"/>
            </w:tcBorders>
            <w:vAlign w:val="center"/>
          </w:tcPr>
          <w:p w14:paraId="1E3CA6AC"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r>
      <w:tr w:rsidR="00B53DFC" w:rsidRPr="001A7C01" w14:paraId="48792B19" w14:textId="77777777" w:rsidTr="00743437">
        <w:trPr>
          <w:cantSplit/>
          <w:jc w:val="center"/>
        </w:trPr>
        <w:tc>
          <w:tcPr>
            <w:tcW w:w="646" w:type="dxa"/>
            <w:tcBorders>
              <w:right w:val="double" w:sz="4" w:space="0" w:color="auto"/>
            </w:tcBorders>
            <w:shd w:val="clear" w:color="auto" w:fill="auto"/>
            <w:vAlign w:val="center"/>
          </w:tcPr>
          <w:p w14:paraId="0C98B6A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w:t>
            </w:r>
          </w:p>
        </w:tc>
        <w:tc>
          <w:tcPr>
            <w:tcW w:w="0" w:type="auto"/>
            <w:tcBorders>
              <w:left w:val="double" w:sz="4" w:space="0" w:color="auto"/>
            </w:tcBorders>
            <w:vAlign w:val="center"/>
          </w:tcPr>
          <w:p w14:paraId="59A4EC2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24</w:t>
            </w:r>
          </w:p>
        </w:tc>
        <w:tc>
          <w:tcPr>
            <w:tcW w:w="0" w:type="auto"/>
            <w:vAlign w:val="center"/>
          </w:tcPr>
          <w:p w14:paraId="270578A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17F36821"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6FEE875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2CC9F349"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5A870EA9"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0A4A4CC1"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5F6F360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344</w:t>
            </w:r>
          </w:p>
        </w:tc>
      </w:tr>
      <w:tr w:rsidR="00B53DFC" w:rsidRPr="001A7C01" w14:paraId="6F528D8A" w14:textId="77777777" w:rsidTr="00743437">
        <w:trPr>
          <w:cantSplit/>
          <w:jc w:val="center"/>
        </w:trPr>
        <w:tc>
          <w:tcPr>
            <w:tcW w:w="646" w:type="dxa"/>
            <w:tcBorders>
              <w:right w:val="double" w:sz="4" w:space="0" w:color="auto"/>
            </w:tcBorders>
            <w:shd w:val="clear" w:color="auto" w:fill="auto"/>
            <w:vAlign w:val="center"/>
          </w:tcPr>
          <w:p w14:paraId="6B77358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w:t>
            </w:r>
          </w:p>
        </w:tc>
        <w:tc>
          <w:tcPr>
            <w:tcW w:w="0" w:type="auto"/>
            <w:tcBorders>
              <w:left w:val="double" w:sz="4" w:space="0" w:color="auto"/>
            </w:tcBorders>
            <w:vAlign w:val="center"/>
          </w:tcPr>
          <w:p w14:paraId="574D2E8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w:t>
            </w:r>
          </w:p>
        </w:tc>
        <w:tc>
          <w:tcPr>
            <w:tcW w:w="0" w:type="auto"/>
            <w:vAlign w:val="center"/>
          </w:tcPr>
          <w:p w14:paraId="46FF74D2"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51316C7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701AD257"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50044DE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502CE81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65D08009"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0ACCD6A1"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424</w:t>
            </w:r>
          </w:p>
        </w:tc>
      </w:tr>
      <w:tr w:rsidR="00B53DFC" w:rsidRPr="001A7C01" w14:paraId="0DCDB43C" w14:textId="77777777" w:rsidTr="00743437">
        <w:trPr>
          <w:cantSplit/>
          <w:jc w:val="center"/>
        </w:trPr>
        <w:tc>
          <w:tcPr>
            <w:tcW w:w="646" w:type="dxa"/>
            <w:tcBorders>
              <w:right w:val="double" w:sz="4" w:space="0" w:color="auto"/>
            </w:tcBorders>
            <w:shd w:val="clear" w:color="auto" w:fill="auto"/>
            <w:vAlign w:val="center"/>
          </w:tcPr>
          <w:p w14:paraId="4D0CEA0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w:t>
            </w:r>
          </w:p>
        </w:tc>
        <w:tc>
          <w:tcPr>
            <w:tcW w:w="0" w:type="auto"/>
            <w:tcBorders>
              <w:left w:val="double" w:sz="4" w:space="0" w:color="auto"/>
            </w:tcBorders>
            <w:vAlign w:val="center"/>
          </w:tcPr>
          <w:p w14:paraId="037B1B5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40</w:t>
            </w:r>
          </w:p>
        </w:tc>
        <w:tc>
          <w:tcPr>
            <w:tcW w:w="0" w:type="auto"/>
            <w:vAlign w:val="center"/>
          </w:tcPr>
          <w:p w14:paraId="24D4715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050CA179"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509B5F6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73A7879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7D0AC81C"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21ABC30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55648EF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568</w:t>
            </w:r>
          </w:p>
        </w:tc>
      </w:tr>
      <w:tr w:rsidR="00B53DFC" w:rsidRPr="001A7C01" w14:paraId="2D645419" w14:textId="77777777" w:rsidTr="00743437">
        <w:trPr>
          <w:cantSplit/>
          <w:jc w:val="center"/>
        </w:trPr>
        <w:tc>
          <w:tcPr>
            <w:tcW w:w="646" w:type="dxa"/>
            <w:tcBorders>
              <w:right w:val="double" w:sz="4" w:space="0" w:color="auto"/>
            </w:tcBorders>
            <w:shd w:val="clear" w:color="auto" w:fill="auto"/>
            <w:vAlign w:val="center"/>
          </w:tcPr>
          <w:p w14:paraId="27882A1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w:t>
            </w:r>
          </w:p>
        </w:tc>
        <w:tc>
          <w:tcPr>
            <w:tcW w:w="0" w:type="auto"/>
            <w:tcBorders>
              <w:left w:val="double" w:sz="4" w:space="0" w:color="auto"/>
            </w:tcBorders>
            <w:vAlign w:val="center"/>
          </w:tcPr>
          <w:p w14:paraId="2DC40C2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5512EC7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52056E5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3566B76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4097B6CD"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174CA70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408</w:t>
            </w:r>
          </w:p>
        </w:tc>
        <w:tc>
          <w:tcPr>
            <w:tcW w:w="0" w:type="auto"/>
            <w:vAlign w:val="center"/>
          </w:tcPr>
          <w:p w14:paraId="72B04EC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552</w:t>
            </w:r>
          </w:p>
        </w:tc>
        <w:tc>
          <w:tcPr>
            <w:tcW w:w="0" w:type="auto"/>
            <w:vAlign w:val="center"/>
          </w:tcPr>
          <w:p w14:paraId="70CAC13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r>
      <w:tr w:rsidR="00B53DFC" w:rsidRPr="001A7C01" w14:paraId="6BD29ECD" w14:textId="77777777" w:rsidTr="00743437">
        <w:trPr>
          <w:cantSplit/>
          <w:jc w:val="center"/>
        </w:trPr>
        <w:tc>
          <w:tcPr>
            <w:tcW w:w="646" w:type="dxa"/>
            <w:tcBorders>
              <w:right w:val="double" w:sz="4" w:space="0" w:color="auto"/>
            </w:tcBorders>
            <w:shd w:val="clear" w:color="auto" w:fill="auto"/>
            <w:vAlign w:val="center"/>
          </w:tcPr>
          <w:p w14:paraId="7CFAFE32"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w:t>
            </w:r>
          </w:p>
        </w:tc>
        <w:tc>
          <w:tcPr>
            <w:tcW w:w="0" w:type="auto"/>
            <w:tcBorders>
              <w:left w:val="double" w:sz="4" w:space="0" w:color="auto"/>
            </w:tcBorders>
            <w:vAlign w:val="center"/>
          </w:tcPr>
          <w:p w14:paraId="43F6D06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6EA6E6F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13F8B914"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47E0F23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1BB9A39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424</w:t>
            </w:r>
          </w:p>
        </w:tc>
        <w:tc>
          <w:tcPr>
            <w:tcW w:w="0" w:type="auto"/>
            <w:vAlign w:val="center"/>
          </w:tcPr>
          <w:p w14:paraId="3BC5AFB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29F40EB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12E4BA7A"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872</w:t>
            </w:r>
          </w:p>
        </w:tc>
      </w:tr>
      <w:tr w:rsidR="00B53DFC" w:rsidRPr="001A7C01" w14:paraId="1E5E9DA1" w14:textId="77777777" w:rsidTr="00743437">
        <w:trPr>
          <w:cantSplit/>
          <w:jc w:val="center"/>
        </w:trPr>
        <w:tc>
          <w:tcPr>
            <w:tcW w:w="646" w:type="dxa"/>
            <w:tcBorders>
              <w:right w:val="double" w:sz="4" w:space="0" w:color="auto"/>
            </w:tcBorders>
            <w:shd w:val="clear" w:color="auto" w:fill="auto"/>
            <w:vAlign w:val="center"/>
          </w:tcPr>
          <w:p w14:paraId="0A231F6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w:t>
            </w:r>
          </w:p>
        </w:tc>
        <w:tc>
          <w:tcPr>
            <w:tcW w:w="0" w:type="auto"/>
            <w:tcBorders>
              <w:left w:val="double" w:sz="4" w:space="0" w:color="auto"/>
            </w:tcBorders>
            <w:vAlign w:val="center"/>
          </w:tcPr>
          <w:p w14:paraId="0079634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4BE35E7C"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6CAC88E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320CBA4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2D53A7E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7D5C84BB"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600</w:t>
            </w:r>
          </w:p>
        </w:tc>
        <w:tc>
          <w:tcPr>
            <w:tcW w:w="0" w:type="auto"/>
            <w:vAlign w:val="center"/>
          </w:tcPr>
          <w:p w14:paraId="615CEEE5"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4545B5DC"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1032 </w:t>
            </w:r>
          </w:p>
        </w:tc>
      </w:tr>
      <w:tr w:rsidR="00B53DFC" w:rsidRPr="001A7C01" w14:paraId="5399FFB5" w14:textId="77777777" w:rsidTr="00743437">
        <w:trPr>
          <w:cantSplit/>
          <w:jc w:val="center"/>
        </w:trPr>
        <w:tc>
          <w:tcPr>
            <w:tcW w:w="646" w:type="dxa"/>
            <w:tcBorders>
              <w:right w:val="double" w:sz="4" w:space="0" w:color="auto"/>
            </w:tcBorders>
            <w:shd w:val="clear" w:color="auto" w:fill="auto"/>
            <w:vAlign w:val="center"/>
          </w:tcPr>
          <w:p w14:paraId="2ED1E1C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7</w:t>
            </w:r>
          </w:p>
        </w:tc>
        <w:tc>
          <w:tcPr>
            <w:tcW w:w="0" w:type="auto"/>
            <w:tcBorders>
              <w:left w:val="double" w:sz="4" w:space="0" w:color="auto"/>
            </w:tcBorders>
            <w:vAlign w:val="center"/>
          </w:tcPr>
          <w:p w14:paraId="44CEB92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49A0DEC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3B909167"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3426ECF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472</w:t>
            </w:r>
          </w:p>
        </w:tc>
        <w:tc>
          <w:tcPr>
            <w:tcW w:w="0" w:type="auto"/>
            <w:vAlign w:val="center"/>
          </w:tcPr>
          <w:p w14:paraId="545DA3A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275D5641"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2C2C1BF"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968 </w:t>
            </w:r>
          </w:p>
        </w:tc>
        <w:tc>
          <w:tcPr>
            <w:tcW w:w="0" w:type="auto"/>
            <w:vAlign w:val="center"/>
          </w:tcPr>
          <w:p w14:paraId="448F96D3"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1224 </w:t>
            </w:r>
          </w:p>
        </w:tc>
      </w:tr>
      <w:tr w:rsidR="00B53DFC" w:rsidRPr="001A7C01" w14:paraId="0953826E" w14:textId="77777777" w:rsidTr="00743437">
        <w:trPr>
          <w:cantSplit/>
          <w:jc w:val="center"/>
        </w:trPr>
        <w:tc>
          <w:tcPr>
            <w:tcW w:w="646" w:type="dxa"/>
            <w:tcBorders>
              <w:right w:val="double" w:sz="4" w:space="0" w:color="auto"/>
            </w:tcBorders>
            <w:shd w:val="clear" w:color="auto" w:fill="auto"/>
            <w:vAlign w:val="center"/>
          </w:tcPr>
          <w:p w14:paraId="55F3A18A"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8</w:t>
            </w:r>
          </w:p>
        </w:tc>
        <w:tc>
          <w:tcPr>
            <w:tcW w:w="0" w:type="auto"/>
            <w:tcBorders>
              <w:left w:val="double" w:sz="4" w:space="0" w:color="auto"/>
            </w:tcBorders>
            <w:vAlign w:val="center"/>
          </w:tcPr>
          <w:p w14:paraId="7E88FC5A"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6846050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613AB80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24B2B50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536</w:t>
            </w:r>
          </w:p>
        </w:tc>
        <w:tc>
          <w:tcPr>
            <w:tcW w:w="0" w:type="auto"/>
            <w:vAlign w:val="center"/>
          </w:tcPr>
          <w:p w14:paraId="76D7377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3976AD7D"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18EA5A2C"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1096 </w:t>
            </w:r>
          </w:p>
        </w:tc>
        <w:tc>
          <w:tcPr>
            <w:tcW w:w="0" w:type="auto"/>
            <w:vAlign w:val="center"/>
          </w:tcPr>
          <w:p w14:paraId="71920194"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1352 </w:t>
            </w:r>
          </w:p>
        </w:tc>
      </w:tr>
      <w:tr w:rsidR="00B53DFC" w:rsidRPr="001A7C01" w14:paraId="770EDC54" w14:textId="77777777" w:rsidTr="00743437">
        <w:trPr>
          <w:cantSplit/>
          <w:jc w:val="center"/>
        </w:trPr>
        <w:tc>
          <w:tcPr>
            <w:tcW w:w="646" w:type="dxa"/>
            <w:tcBorders>
              <w:right w:val="double" w:sz="4" w:space="0" w:color="auto"/>
            </w:tcBorders>
            <w:shd w:val="clear" w:color="auto" w:fill="auto"/>
            <w:vAlign w:val="center"/>
          </w:tcPr>
          <w:p w14:paraId="63BF6C9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9</w:t>
            </w:r>
          </w:p>
        </w:tc>
        <w:tc>
          <w:tcPr>
            <w:tcW w:w="0" w:type="auto"/>
            <w:tcBorders>
              <w:left w:val="double" w:sz="4" w:space="0" w:color="auto"/>
            </w:tcBorders>
            <w:vAlign w:val="center"/>
          </w:tcPr>
          <w:p w14:paraId="41B579EE"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136</w:t>
            </w:r>
          </w:p>
        </w:tc>
        <w:tc>
          <w:tcPr>
            <w:tcW w:w="0" w:type="auto"/>
            <w:vAlign w:val="center"/>
          </w:tcPr>
          <w:p w14:paraId="6A13653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296</w:t>
            </w:r>
          </w:p>
        </w:tc>
        <w:tc>
          <w:tcPr>
            <w:tcW w:w="0" w:type="auto"/>
            <w:vAlign w:val="center"/>
          </w:tcPr>
          <w:p w14:paraId="051EF34F"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456</w:t>
            </w:r>
          </w:p>
        </w:tc>
        <w:tc>
          <w:tcPr>
            <w:tcW w:w="0" w:type="auto"/>
            <w:vAlign w:val="center"/>
          </w:tcPr>
          <w:p w14:paraId="0F68C8A3"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616</w:t>
            </w:r>
          </w:p>
        </w:tc>
        <w:tc>
          <w:tcPr>
            <w:tcW w:w="0" w:type="auto"/>
            <w:vAlign w:val="center"/>
          </w:tcPr>
          <w:p w14:paraId="41E5CBC3"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27C6DAAC"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936 </w:t>
            </w:r>
          </w:p>
        </w:tc>
        <w:tc>
          <w:tcPr>
            <w:tcW w:w="0" w:type="auto"/>
            <w:vAlign w:val="center"/>
          </w:tcPr>
          <w:p w14:paraId="12BFC25E"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1256 </w:t>
            </w:r>
          </w:p>
        </w:tc>
        <w:tc>
          <w:tcPr>
            <w:tcW w:w="0" w:type="auto"/>
            <w:vAlign w:val="center"/>
          </w:tcPr>
          <w:p w14:paraId="6190475E"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1544 </w:t>
            </w:r>
          </w:p>
        </w:tc>
      </w:tr>
      <w:tr w:rsidR="00B53DFC" w:rsidRPr="001A7C01" w14:paraId="279274CA" w14:textId="77777777" w:rsidTr="00743437">
        <w:trPr>
          <w:cantSplit/>
          <w:jc w:val="center"/>
        </w:trPr>
        <w:tc>
          <w:tcPr>
            <w:tcW w:w="646" w:type="dxa"/>
            <w:tcBorders>
              <w:right w:val="double" w:sz="4" w:space="0" w:color="auto"/>
            </w:tcBorders>
            <w:shd w:val="clear" w:color="auto" w:fill="auto"/>
            <w:vAlign w:val="center"/>
          </w:tcPr>
          <w:p w14:paraId="10277409"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10</w:t>
            </w:r>
          </w:p>
        </w:tc>
        <w:tc>
          <w:tcPr>
            <w:tcW w:w="0" w:type="auto"/>
            <w:tcBorders>
              <w:left w:val="double" w:sz="4" w:space="0" w:color="auto"/>
            </w:tcBorders>
            <w:vAlign w:val="center"/>
          </w:tcPr>
          <w:p w14:paraId="549B37F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61BDD4A4"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A938B5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19557ACD"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7F54B70D"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872 </w:t>
            </w:r>
          </w:p>
        </w:tc>
        <w:tc>
          <w:tcPr>
            <w:tcW w:w="0" w:type="auto"/>
            <w:vAlign w:val="center"/>
          </w:tcPr>
          <w:p w14:paraId="6FFF70D8"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1032 </w:t>
            </w:r>
          </w:p>
        </w:tc>
        <w:tc>
          <w:tcPr>
            <w:tcW w:w="0" w:type="auto"/>
            <w:vAlign w:val="center"/>
          </w:tcPr>
          <w:p w14:paraId="359909E0"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1384 </w:t>
            </w:r>
          </w:p>
        </w:tc>
        <w:tc>
          <w:tcPr>
            <w:tcW w:w="0" w:type="auto"/>
            <w:vAlign w:val="center"/>
          </w:tcPr>
          <w:p w14:paraId="4B1CB682"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1736 </w:t>
            </w:r>
          </w:p>
        </w:tc>
      </w:tr>
      <w:tr w:rsidR="00B53DFC" w:rsidRPr="001A7C01" w14:paraId="310FFC22" w14:textId="77777777" w:rsidTr="00743437">
        <w:trPr>
          <w:cantSplit/>
          <w:jc w:val="center"/>
        </w:trPr>
        <w:tc>
          <w:tcPr>
            <w:tcW w:w="646" w:type="dxa"/>
            <w:tcBorders>
              <w:right w:val="double" w:sz="4" w:space="0" w:color="auto"/>
            </w:tcBorders>
            <w:shd w:val="clear" w:color="auto" w:fill="auto"/>
            <w:vAlign w:val="center"/>
          </w:tcPr>
          <w:p w14:paraId="389741E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11</w:t>
            </w:r>
          </w:p>
        </w:tc>
        <w:tc>
          <w:tcPr>
            <w:tcW w:w="0" w:type="auto"/>
            <w:tcBorders>
              <w:left w:val="double" w:sz="4" w:space="0" w:color="auto"/>
            </w:tcBorders>
            <w:vAlign w:val="center"/>
          </w:tcPr>
          <w:p w14:paraId="1DC6F5B6"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74CCF798"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376</w:t>
            </w:r>
          </w:p>
        </w:tc>
        <w:tc>
          <w:tcPr>
            <w:tcW w:w="0" w:type="auto"/>
            <w:vAlign w:val="center"/>
          </w:tcPr>
          <w:p w14:paraId="7643701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142EFABE"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69561846"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1000 </w:t>
            </w:r>
          </w:p>
        </w:tc>
        <w:tc>
          <w:tcPr>
            <w:tcW w:w="0" w:type="auto"/>
            <w:vAlign w:val="center"/>
          </w:tcPr>
          <w:p w14:paraId="26EE19B0"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1192 </w:t>
            </w:r>
          </w:p>
        </w:tc>
        <w:tc>
          <w:tcPr>
            <w:tcW w:w="0" w:type="auto"/>
            <w:vAlign w:val="center"/>
          </w:tcPr>
          <w:p w14:paraId="175C29C4"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1608 </w:t>
            </w:r>
          </w:p>
        </w:tc>
        <w:tc>
          <w:tcPr>
            <w:tcW w:w="0" w:type="auto"/>
            <w:vAlign w:val="center"/>
          </w:tcPr>
          <w:p w14:paraId="45BAF9DA"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2024 </w:t>
            </w:r>
          </w:p>
        </w:tc>
      </w:tr>
      <w:tr w:rsidR="00B53DFC" w:rsidRPr="001A7C01" w14:paraId="3E4E8217" w14:textId="77777777" w:rsidTr="00743437">
        <w:trPr>
          <w:cantSplit/>
          <w:jc w:val="center"/>
        </w:trPr>
        <w:tc>
          <w:tcPr>
            <w:tcW w:w="646" w:type="dxa"/>
            <w:tcBorders>
              <w:right w:val="double" w:sz="4" w:space="0" w:color="auto"/>
            </w:tcBorders>
            <w:shd w:val="clear" w:color="auto" w:fill="auto"/>
            <w:vAlign w:val="center"/>
          </w:tcPr>
          <w:p w14:paraId="4D487952"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12</w:t>
            </w:r>
          </w:p>
        </w:tc>
        <w:tc>
          <w:tcPr>
            <w:tcW w:w="0" w:type="auto"/>
            <w:tcBorders>
              <w:left w:val="double" w:sz="4" w:space="0" w:color="auto"/>
            </w:tcBorders>
            <w:vAlign w:val="center"/>
          </w:tcPr>
          <w:p w14:paraId="706317E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2497EB75"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73309D60" w14:textId="77777777" w:rsidR="00B53DFC" w:rsidRPr="001A7C01" w:rsidRDefault="00B53DFC" w:rsidP="00743437">
            <w:pPr>
              <w:pStyle w:val="a8"/>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2B125CB8"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904 </w:t>
            </w:r>
          </w:p>
        </w:tc>
        <w:tc>
          <w:tcPr>
            <w:tcW w:w="0" w:type="auto"/>
            <w:vAlign w:val="center"/>
          </w:tcPr>
          <w:p w14:paraId="7A7BC799"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1128 </w:t>
            </w:r>
          </w:p>
        </w:tc>
        <w:tc>
          <w:tcPr>
            <w:tcW w:w="0" w:type="auto"/>
            <w:vAlign w:val="center"/>
          </w:tcPr>
          <w:p w14:paraId="79A520BB"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1352 </w:t>
            </w:r>
          </w:p>
        </w:tc>
        <w:tc>
          <w:tcPr>
            <w:tcW w:w="0" w:type="auto"/>
            <w:vAlign w:val="center"/>
          </w:tcPr>
          <w:p w14:paraId="4EE5925B"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1800 </w:t>
            </w:r>
          </w:p>
        </w:tc>
        <w:tc>
          <w:tcPr>
            <w:tcW w:w="0" w:type="auto"/>
            <w:vAlign w:val="center"/>
          </w:tcPr>
          <w:p w14:paraId="582C809A" w14:textId="77777777" w:rsidR="00B53DFC" w:rsidRPr="001A7C01" w:rsidRDefault="00B53DFC" w:rsidP="00743437">
            <w:pPr>
              <w:pStyle w:val="a8"/>
              <w:spacing w:after="0"/>
              <w:jc w:val="center"/>
              <w:rPr>
                <w:rFonts w:eastAsia="Times New Roman" w:cs="Arial"/>
                <w:sz w:val="16"/>
                <w:szCs w:val="16"/>
              </w:rPr>
            </w:pPr>
            <w:r w:rsidRPr="001A7C01">
              <w:rPr>
                <w:rFonts w:cs="Arial"/>
                <w:sz w:val="16"/>
                <w:szCs w:val="16"/>
              </w:rPr>
              <w:t xml:space="preserve">2280 </w:t>
            </w:r>
          </w:p>
        </w:tc>
      </w:tr>
      <w:tr w:rsidR="00B53DFC" w:rsidRPr="001A7C01" w14:paraId="28FDBFD6"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4E186A4" w14:textId="77777777" w:rsidR="00B53DFC" w:rsidRPr="00B53DFC" w:rsidRDefault="00B53DFC" w:rsidP="00743437">
            <w:pPr>
              <w:pStyle w:val="a8"/>
              <w:spacing w:after="0"/>
              <w:jc w:val="center"/>
              <w:rPr>
                <w:rFonts w:eastAsia="Times New Roman" w:cs="Arial"/>
                <w:sz w:val="16"/>
                <w:szCs w:val="16"/>
                <w:highlight w:val="yellow"/>
              </w:rPr>
            </w:pPr>
            <w:r w:rsidRPr="00B53DFC">
              <w:rPr>
                <w:rFonts w:eastAsia="Times New Roman" w:cs="Arial"/>
                <w:sz w:val="16"/>
                <w:szCs w:val="16"/>
                <w:highlight w:val="yellow"/>
              </w:rPr>
              <w:t>13</w:t>
            </w:r>
          </w:p>
        </w:tc>
        <w:tc>
          <w:tcPr>
            <w:tcW w:w="0" w:type="auto"/>
            <w:tcBorders>
              <w:top w:val="single" w:sz="4" w:space="0" w:color="auto"/>
              <w:left w:val="double" w:sz="4" w:space="0" w:color="auto"/>
              <w:bottom w:val="single" w:sz="4" w:space="0" w:color="auto"/>
              <w:right w:val="single" w:sz="4" w:space="0" w:color="auto"/>
            </w:tcBorders>
            <w:vAlign w:val="center"/>
          </w:tcPr>
          <w:p w14:paraId="3AF73D10"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9EE4F7A"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66BCBCC"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07607BB"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B137ABB"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558440E"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637AB20"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0AC9C86" w14:textId="77777777" w:rsidR="00B53DFC" w:rsidRPr="00B53DFC" w:rsidRDefault="00B53DFC" w:rsidP="00743437">
            <w:pPr>
              <w:pStyle w:val="a8"/>
              <w:spacing w:after="0"/>
              <w:jc w:val="center"/>
              <w:rPr>
                <w:rFonts w:eastAsia="Times New Roman" w:cs="Arial"/>
                <w:sz w:val="16"/>
                <w:szCs w:val="16"/>
                <w:highlight w:val="yellow"/>
              </w:rPr>
            </w:pPr>
            <w:r w:rsidRPr="00B53DFC">
              <w:rPr>
                <w:rFonts w:cs="Arial"/>
                <w:sz w:val="16"/>
                <w:szCs w:val="16"/>
                <w:highlight w:val="yellow"/>
              </w:rPr>
              <w:t xml:space="preserve">2536 </w:t>
            </w:r>
          </w:p>
        </w:tc>
      </w:tr>
      <w:tr w:rsidR="00B53DFC" w:rsidRPr="001A7C01" w14:paraId="1E0ADBEC"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9B531A9"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lastRenderedPageBreak/>
              <w:t>14</w:t>
            </w:r>
          </w:p>
        </w:tc>
        <w:tc>
          <w:tcPr>
            <w:tcW w:w="0" w:type="auto"/>
            <w:tcBorders>
              <w:top w:val="single" w:sz="4" w:space="0" w:color="auto"/>
              <w:left w:val="double" w:sz="4" w:space="0" w:color="auto"/>
              <w:bottom w:val="single" w:sz="4" w:space="0" w:color="auto"/>
              <w:right w:val="single" w:sz="4" w:space="0" w:color="auto"/>
            </w:tcBorders>
            <w:vAlign w:val="center"/>
          </w:tcPr>
          <w:p w14:paraId="273EEDB9"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256</w:t>
            </w:r>
          </w:p>
        </w:tc>
        <w:tc>
          <w:tcPr>
            <w:tcW w:w="0" w:type="auto"/>
            <w:tcBorders>
              <w:top w:val="single" w:sz="4" w:space="0" w:color="auto"/>
              <w:left w:val="single" w:sz="4" w:space="0" w:color="auto"/>
              <w:bottom w:val="single" w:sz="4" w:space="0" w:color="auto"/>
              <w:right w:val="single" w:sz="4" w:space="0" w:color="auto"/>
            </w:tcBorders>
            <w:vAlign w:val="center"/>
          </w:tcPr>
          <w:p w14:paraId="34329711"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552</w:t>
            </w:r>
          </w:p>
        </w:tc>
        <w:tc>
          <w:tcPr>
            <w:tcW w:w="0" w:type="auto"/>
            <w:tcBorders>
              <w:top w:val="single" w:sz="4" w:space="0" w:color="auto"/>
              <w:left w:val="single" w:sz="4" w:space="0" w:color="auto"/>
              <w:bottom w:val="single" w:sz="4" w:space="0" w:color="auto"/>
              <w:right w:val="single" w:sz="4" w:space="0" w:color="auto"/>
            </w:tcBorders>
            <w:vAlign w:val="center"/>
          </w:tcPr>
          <w:p w14:paraId="13DA3E3F"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840</w:t>
            </w:r>
          </w:p>
        </w:tc>
        <w:tc>
          <w:tcPr>
            <w:tcW w:w="0" w:type="auto"/>
            <w:tcBorders>
              <w:top w:val="single" w:sz="4" w:space="0" w:color="auto"/>
              <w:left w:val="single" w:sz="4" w:space="0" w:color="auto"/>
              <w:bottom w:val="single" w:sz="4" w:space="0" w:color="auto"/>
              <w:right w:val="single" w:sz="4" w:space="0" w:color="auto"/>
            </w:tcBorders>
            <w:vAlign w:val="center"/>
          </w:tcPr>
          <w:p w14:paraId="3692ACE9"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1128</w:t>
            </w:r>
          </w:p>
        </w:tc>
        <w:tc>
          <w:tcPr>
            <w:tcW w:w="0" w:type="auto"/>
            <w:tcBorders>
              <w:top w:val="single" w:sz="4" w:space="0" w:color="auto"/>
              <w:left w:val="single" w:sz="4" w:space="0" w:color="auto"/>
              <w:bottom w:val="single" w:sz="4" w:space="0" w:color="auto"/>
              <w:right w:val="single" w:sz="4" w:space="0" w:color="auto"/>
            </w:tcBorders>
            <w:vAlign w:val="center"/>
          </w:tcPr>
          <w:p w14:paraId="34003F10"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880092E"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2ECDE50"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2280</w:t>
            </w:r>
          </w:p>
        </w:tc>
        <w:tc>
          <w:tcPr>
            <w:tcW w:w="0" w:type="auto"/>
            <w:tcBorders>
              <w:top w:val="single" w:sz="4" w:space="0" w:color="auto"/>
              <w:left w:val="single" w:sz="4" w:space="0" w:color="auto"/>
              <w:bottom w:val="single" w:sz="4" w:space="0" w:color="auto"/>
              <w:right w:val="single" w:sz="4" w:space="0" w:color="auto"/>
            </w:tcBorders>
            <w:vAlign w:val="center"/>
          </w:tcPr>
          <w:p w14:paraId="44196A2B" w14:textId="77777777" w:rsidR="00B53DFC" w:rsidRPr="00A23FB3" w:rsidRDefault="00B53DFC" w:rsidP="00743437">
            <w:pPr>
              <w:pStyle w:val="a8"/>
              <w:spacing w:after="0"/>
              <w:jc w:val="center"/>
              <w:rPr>
                <w:rFonts w:cs="Arial"/>
                <w:sz w:val="16"/>
                <w:szCs w:val="16"/>
                <w:highlight w:val="green"/>
              </w:rPr>
            </w:pPr>
            <w:r w:rsidRPr="00A23FB3">
              <w:rPr>
                <w:rFonts w:cs="Arial"/>
                <w:sz w:val="16"/>
                <w:szCs w:val="16"/>
                <w:highlight w:val="green"/>
              </w:rPr>
              <w:t>2856</w:t>
            </w:r>
          </w:p>
        </w:tc>
      </w:tr>
      <w:tr w:rsidR="00B53DFC" w:rsidRPr="001A7C01" w14:paraId="390C57B9"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1A3C095" w14:textId="77777777" w:rsidR="00B53DFC" w:rsidRPr="00B53DFC" w:rsidRDefault="00B53DFC" w:rsidP="00743437">
            <w:pPr>
              <w:pStyle w:val="a8"/>
              <w:spacing w:after="0"/>
              <w:jc w:val="center"/>
              <w:rPr>
                <w:rFonts w:cs="Arial"/>
                <w:sz w:val="16"/>
                <w:szCs w:val="16"/>
              </w:rPr>
            </w:pPr>
            <w:r w:rsidRPr="00B53DFC">
              <w:rPr>
                <w:rFonts w:cs="Arial"/>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221FD16C" w14:textId="77777777" w:rsidR="00B53DFC" w:rsidRPr="00B53DFC" w:rsidRDefault="00B53DFC" w:rsidP="00743437">
            <w:pPr>
              <w:pStyle w:val="a8"/>
              <w:spacing w:after="0"/>
              <w:jc w:val="center"/>
              <w:rPr>
                <w:rFonts w:cs="Arial"/>
                <w:sz w:val="16"/>
                <w:szCs w:val="16"/>
              </w:rPr>
            </w:pPr>
            <w:r w:rsidRPr="00B53DFC">
              <w:rPr>
                <w:rFonts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39B1E60A" w14:textId="77777777" w:rsidR="00B53DFC" w:rsidRPr="00B53DFC" w:rsidRDefault="00B53DFC" w:rsidP="00743437">
            <w:pPr>
              <w:pStyle w:val="a8"/>
              <w:spacing w:after="0"/>
              <w:jc w:val="center"/>
              <w:rPr>
                <w:rFonts w:cs="Arial"/>
                <w:sz w:val="16"/>
                <w:szCs w:val="16"/>
              </w:rPr>
            </w:pPr>
            <w:r w:rsidRPr="00B53DFC">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78D2E43F" w14:textId="77777777" w:rsidR="00B53DFC" w:rsidRPr="00B53DFC" w:rsidRDefault="00B53DFC" w:rsidP="00743437">
            <w:pPr>
              <w:pStyle w:val="a8"/>
              <w:spacing w:after="0"/>
              <w:jc w:val="center"/>
              <w:rPr>
                <w:rFonts w:cs="Arial"/>
                <w:sz w:val="16"/>
                <w:szCs w:val="16"/>
              </w:rPr>
            </w:pPr>
            <w:r w:rsidRPr="00B53DFC">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D8B4430" w14:textId="77777777" w:rsidR="00B53DFC" w:rsidRPr="00B53DFC" w:rsidRDefault="00B53DFC" w:rsidP="00743437">
            <w:pPr>
              <w:pStyle w:val="a8"/>
              <w:spacing w:after="0"/>
              <w:jc w:val="center"/>
              <w:rPr>
                <w:rFonts w:cs="Arial"/>
                <w:sz w:val="16"/>
                <w:szCs w:val="16"/>
              </w:rPr>
            </w:pPr>
            <w:r w:rsidRPr="00B53DFC">
              <w:rPr>
                <w:rFonts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72C3D6A7" w14:textId="77777777" w:rsidR="00B53DFC" w:rsidRPr="00B53DFC" w:rsidRDefault="00B53DFC" w:rsidP="00743437">
            <w:pPr>
              <w:pStyle w:val="a8"/>
              <w:spacing w:after="0"/>
              <w:jc w:val="center"/>
              <w:rPr>
                <w:rFonts w:cs="Arial"/>
                <w:sz w:val="16"/>
                <w:szCs w:val="16"/>
              </w:rPr>
            </w:pPr>
            <w:r w:rsidRPr="00B53DFC">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E0EB01D" w14:textId="77777777" w:rsidR="00B53DFC" w:rsidRPr="00B53DFC" w:rsidRDefault="00B53DFC" w:rsidP="00743437">
            <w:pPr>
              <w:pStyle w:val="a8"/>
              <w:spacing w:after="0"/>
              <w:jc w:val="center"/>
              <w:rPr>
                <w:rFonts w:cs="Arial"/>
                <w:sz w:val="16"/>
                <w:szCs w:val="16"/>
              </w:rPr>
            </w:pPr>
            <w:r w:rsidRPr="00B53DFC">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48734A7" w14:textId="77777777" w:rsidR="00B53DFC" w:rsidRPr="00B53DFC" w:rsidRDefault="00B53DFC" w:rsidP="00743437">
            <w:pPr>
              <w:pStyle w:val="a8"/>
              <w:spacing w:after="0"/>
              <w:jc w:val="center"/>
              <w:rPr>
                <w:rFonts w:cs="Arial"/>
                <w:sz w:val="16"/>
                <w:szCs w:val="16"/>
              </w:rPr>
            </w:pPr>
            <w:r w:rsidRPr="00B53DFC">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1FBEEFF" w14:textId="77777777" w:rsidR="00B53DFC" w:rsidRPr="00B53DFC" w:rsidRDefault="00B53DFC" w:rsidP="00743437">
            <w:pPr>
              <w:pStyle w:val="a8"/>
              <w:spacing w:after="0"/>
              <w:jc w:val="center"/>
              <w:rPr>
                <w:rFonts w:cs="Arial"/>
                <w:sz w:val="16"/>
                <w:szCs w:val="16"/>
              </w:rPr>
            </w:pPr>
            <w:r w:rsidRPr="00B53DFC">
              <w:rPr>
                <w:rFonts w:cs="Arial"/>
                <w:sz w:val="16"/>
                <w:szCs w:val="16"/>
              </w:rPr>
              <w:t>3112</w:t>
            </w:r>
          </w:p>
        </w:tc>
      </w:tr>
      <w:tr w:rsidR="00B53DFC" w:rsidRPr="001A7C01" w14:paraId="4D614ADE"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98E18B2" w14:textId="77777777" w:rsidR="00B53DFC" w:rsidRPr="00B53DFC" w:rsidRDefault="00B53DFC" w:rsidP="00743437">
            <w:pPr>
              <w:pStyle w:val="a8"/>
              <w:spacing w:after="0"/>
              <w:jc w:val="center"/>
              <w:rPr>
                <w:rFonts w:cs="Arial"/>
                <w:sz w:val="16"/>
                <w:szCs w:val="16"/>
              </w:rPr>
            </w:pPr>
            <w:r w:rsidRPr="00B53DFC">
              <w:rPr>
                <w:rFonts w:cs="Arial"/>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4B562FE4" w14:textId="77777777" w:rsidR="00B53DFC" w:rsidRPr="00B53DFC" w:rsidRDefault="00B53DFC" w:rsidP="00743437">
            <w:pPr>
              <w:pStyle w:val="a8"/>
              <w:spacing w:after="0"/>
              <w:jc w:val="center"/>
              <w:rPr>
                <w:rFonts w:cs="Arial"/>
                <w:sz w:val="16"/>
                <w:szCs w:val="16"/>
              </w:rPr>
            </w:pPr>
            <w:r w:rsidRPr="00B53DFC">
              <w:rPr>
                <w:rFonts w:cs="Arial"/>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447825C1" w14:textId="77777777" w:rsidR="00B53DFC" w:rsidRPr="00B53DFC" w:rsidRDefault="00B53DFC" w:rsidP="00743437">
            <w:pPr>
              <w:pStyle w:val="a8"/>
              <w:spacing w:after="0"/>
              <w:jc w:val="center"/>
              <w:rPr>
                <w:rFonts w:cs="Arial"/>
                <w:sz w:val="16"/>
                <w:szCs w:val="16"/>
              </w:rPr>
            </w:pPr>
            <w:r w:rsidRPr="00B53DFC">
              <w:rPr>
                <w:rFonts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504D347B" w14:textId="77777777" w:rsidR="00B53DFC" w:rsidRPr="00B53DFC" w:rsidRDefault="00B53DFC" w:rsidP="00743437">
            <w:pPr>
              <w:pStyle w:val="a8"/>
              <w:spacing w:after="0"/>
              <w:jc w:val="center"/>
              <w:rPr>
                <w:rFonts w:cs="Arial"/>
                <w:sz w:val="16"/>
                <w:szCs w:val="16"/>
              </w:rPr>
            </w:pPr>
            <w:r w:rsidRPr="00B53DFC">
              <w:rPr>
                <w:rFonts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3CE32495" w14:textId="77777777" w:rsidR="00B53DFC" w:rsidRPr="00B53DFC" w:rsidRDefault="00B53DFC" w:rsidP="00743437">
            <w:pPr>
              <w:pStyle w:val="a8"/>
              <w:spacing w:after="0"/>
              <w:jc w:val="center"/>
              <w:rPr>
                <w:rFonts w:cs="Arial"/>
                <w:sz w:val="16"/>
                <w:szCs w:val="16"/>
              </w:rPr>
            </w:pPr>
            <w:r w:rsidRPr="00B53DFC">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0FF300F" w14:textId="77777777" w:rsidR="00B53DFC" w:rsidRPr="00B53DFC" w:rsidRDefault="00B53DFC" w:rsidP="00743437">
            <w:pPr>
              <w:pStyle w:val="a8"/>
              <w:spacing w:after="0"/>
              <w:jc w:val="center"/>
              <w:rPr>
                <w:rFonts w:cs="Arial"/>
                <w:sz w:val="16"/>
                <w:szCs w:val="16"/>
              </w:rPr>
            </w:pPr>
            <w:r w:rsidRPr="00B53DFC">
              <w:rPr>
                <w:rFonts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8E397AE" w14:textId="77777777" w:rsidR="00B53DFC" w:rsidRPr="00B53DFC" w:rsidRDefault="00B53DFC" w:rsidP="00743437">
            <w:pPr>
              <w:pStyle w:val="a8"/>
              <w:spacing w:after="0"/>
              <w:jc w:val="center"/>
              <w:rPr>
                <w:rFonts w:cs="Arial"/>
                <w:sz w:val="16"/>
                <w:szCs w:val="16"/>
              </w:rPr>
            </w:pPr>
            <w:r w:rsidRPr="00B53DFC">
              <w:rPr>
                <w:rFonts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1E3E94CD" w14:textId="77777777" w:rsidR="00B53DFC" w:rsidRPr="00B53DFC" w:rsidRDefault="00B53DFC" w:rsidP="00743437">
            <w:pPr>
              <w:pStyle w:val="a8"/>
              <w:spacing w:after="0"/>
              <w:jc w:val="center"/>
              <w:rPr>
                <w:rFonts w:cs="Arial"/>
                <w:sz w:val="16"/>
                <w:szCs w:val="16"/>
              </w:rPr>
            </w:pPr>
            <w:r w:rsidRPr="00B53DFC">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61DF44DA" w14:textId="77777777" w:rsidR="00B53DFC" w:rsidRPr="00B53DFC" w:rsidRDefault="00B53DFC" w:rsidP="00743437">
            <w:pPr>
              <w:pStyle w:val="a8"/>
              <w:spacing w:after="0"/>
              <w:jc w:val="center"/>
              <w:rPr>
                <w:rFonts w:cs="Arial"/>
                <w:sz w:val="16"/>
                <w:szCs w:val="16"/>
              </w:rPr>
            </w:pPr>
            <w:r w:rsidRPr="00B53DFC">
              <w:rPr>
                <w:rFonts w:cs="Arial"/>
                <w:sz w:val="16"/>
                <w:szCs w:val="16"/>
              </w:rPr>
              <w:t>3240</w:t>
            </w:r>
          </w:p>
        </w:tc>
      </w:tr>
      <w:tr w:rsidR="00B53DFC" w:rsidRPr="001A7C01" w14:paraId="7D4BADA3"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882012A" w14:textId="77777777" w:rsidR="00B53DFC" w:rsidRPr="00B53DFC" w:rsidRDefault="00B53DFC" w:rsidP="00743437">
            <w:pPr>
              <w:pStyle w:val="a8"/>
              <w:spacing w:after="0"/>
              <w:jc w:val="center"/>
              <w:rPr>
                <w:rFonts w:cs="Arial"/>
                <w:sz w:val="16"/>
                <w:szCs w:val="16"/>
              </w:rPr>
            </w:pPr>
            <w:r w:rsidRPr="00B53DFC">
              <w:rPr>
                <w:rFonts w:cs="Arial"/>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1E736BEC" w14:textId="77777777" w:rsidR="00B53DFC" w:rsidRPr="00B53DFC" w:rsidRDefault="00B53DFC" w:rsidP="00743437">
            <w:pPr>
              <w:pStyle w:val="a8"/>
              <w:spacing w:after="0"/>
              <w:jc w:val="center"/>
              <w:rPr>
                <w:rFonts w:cs="Arial"/>
                <w:sz w:val="16"/>
                <w:szCs w:val="16"/>
              </w:rPr>
            </w:pPr>
            <w:r w:rsidRPr="00B53DFC">
              <w:rPr>
                <w:rFonts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4CFFF109" w14:textId="77777777" w:rsidR="00B53DFC" w:rsidRPr="00B53DFC" w:rsidRDefault="00B53DFC" w:rsidP="00743437">
            <w:pPr>
              <w:pStyle w:val="a8"/>
              <w:spacing w:after="0"/>
              <w:jc w:val="center"/>
              <w:rPr>
                <w:rFonts w:cs="Arial"/>
                <w:sz w:val="16"/>
                <w:szCs w:val="16"/>
              </w:rPr>
            </w:pPr>
            <w:r w:rsidRPr="00B53DFC">
              <w:rPr>
                <w:rFonts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11CEB7DF" w14:textId="77777777" w:rsidR="00B53DFC" w:rsidRPr="00B53DFC" w:rsidRDefault="00B53DFC" w:rsidP="00743437">
            <w:pPr>
              <w:pStyle w:val="a8"/>
              <w:spacing w:after="0"/>
              <w:jc w:val="center"/>
              <w:rPr>
                <w:rFonts w:cs="Arial"/>
                <w:sz w:val="16"/>
                <w:szCs w:val="16"/>
              </w:rPr>
            </w:pPr>
            <w:r w:rsidRPr="00B53DFC">
              <w:rPr>
                <w:rFonts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42709212" w14:textId="77777777" w:rsidR="00B53DFC" w:rsidRPr="00B53DFC" w:rsidRDefault="00B53DFC" w:rsidP="00743437">
            <w:pPr>
              <w:pStyle w:val="a8"/>
              <w:spacing w:after="0"/>
              <w:jc w:val="center"/>
              <w:rPr>
                <w:rFonts w:cs="Arial"/>
                <w:sz w:val="16"/>
                <w:szCs w:val="16"/>
              </w:rPr>
            </w:pPr>
            <w:r w:rsidRPr="00B53DFC">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3A08EE2" w14:textId="77777777" w:rsidR="00B53DFC" w:rsidRPr="00B53DFC" w:rsidRDefault="00B53DFC" w:rsidP="00743437">
            <w:pPr>
              <w:pStyle w:val="a8"/>
              <w:spacing w:after="0"/>
              <w:jc w:val="center"/>
              <w:rPr>
                <w:rFonts w:cs="Arial"/>
                <w:sz w:val="16"/>
                <w:szCs w:val="16"/>
              </w:rPr>
            </w:pPr>
            <w:r w:rsidRPr="00B53DFC">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19665D7" w14:textId="77777777" w:rsidR="00B53DFC" w:rsidRPr="00B53DFC" w:rsidRDefault="00B53DFC" w:rsidP="00743437">
            <w:pPr>
              <w:pStyle w:val="a8"/>
              <w:spacing w:after="0"/>
              <w:jc w:val="center"/>
              <w:rPr>
                <w:rFonts w:cs="Arial"/>
                <w:sz w:val="16"/>
                <w:szCs w:val="16"/>
              </w:rPr>
            </w:pPr>
            <w:r w:rsidRPr="00B53DFC">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1CDDF1E" w14:textId="77777777" w:rsidR="00B53DFC" w:rsidRPr="00B53DFC" w:rsidRDefault="00B53DFC" w:rsidP="00743437">
            <w:pPr>
              <w:pStyle w:val="a8"/>
              <w:spacing w:after="0"/>
              <w:jc w:val="center"/>
              <w:rPr>
                <w:rFonts w:cs="Arial"/>
                <w:sz w:val="16"/>
                <w:szCs w:val="16"/>
              </w:rPr>
            </w:pPr>
            <w:r w:rsidRPr="00B53DFC">
              <w:rPr>
                <w:rFonts w:cs="Arial"/>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41F55F09" w14:textId="77777777" w:rsidR="00B53DFC" w:rsidRPr="00B53DFC" w:rsidRDefault="00B53DFC" w:rsidP="00743437">
            <w:pPr>
              <w:pStyle w:val="a8"/>
              <w:spacing w:after="0"/>
              <w:jc w:val="center"/>
              <w:rPr>
                <w:rFonts w:cs="Arial"/>
                <w:sz w:val="16"/>
                <w:szCs w:val="16"/>
              </w:rPr>
            </w:pPr>
            <w:r w:rsidRPr="00B53DFC">
              <w:rPr>
                <w:rFonts w:cs="Arial"/>
                <w:sz w:val="16"/>
                <w:szCs w:val="16"/>
              </w:rPr>
              <w:t>3624</w:t>
            </w:r>
          </w:p>
        </w:tc>
      </w:tr>
      <w:tr w:rsidR="00B53DFC" w:rsidRPr="001A7C01" w14:paraId="0DE02C6E"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B515075" w14:textId="77777777" w:rsidR="00B53DFC" w:rsidRPr="00B53DFC" w:rsidRDefault="00B53DFC" w:rsidP="00743437">
            <w:pPr>
              <w:pStyle w:val="a8"/>
              <w:spacing w:after="0"/>
              <w:jc w:val="center"/>
              <w:rPr>
                <w:rFonts w:cs="Arial"/>
                <w:sz w:val="16"/>
                <w:szCs w:val="16"/>
              </w:rPr>
            </w:pPr>
            <w:r w:rsidRPr="00B53DFC">
              <w:rPr>
                <w:rFonts w:cs="Arial"/>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59887749" w14:textId="77777777" w:rsidR="00B53DFC" w:rsidRPr="00B53DFC" w:rsidRDefault="00B53DFC" w:rsidP="00743437">
            <w:pPr>
              <w:pStyle w:val="a8"/>
              <w:spacing w:after="0"/>
              <w:jc w:val="center"/>
              <w:rPr>
                <w:rFonts w:cs="Arial"/>
                <w:sz w:val="16"/>
                <w:szCs w:val="16"/>
              </w:rPr>
            </w:pPr>
            <w:r w:rsidRPr="00B53DFC">
              <w:rPr>
                <w:rFonts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6355231A" w14:textId="77777777" w:rsidR="00B53DFC" w:rsidRPr="00B53DFC" w:rsidRDefault="00B53DFC" w:rsidP="00743437">
            <w:pPr>
              <w:pStyle w:val="a8"/>
              <w:spacing w:after="0"/>
              <w:jc w:val="center"/>
              <w:rPr>
                <w:rFonts w:cs="Arial"/>
                <w:sz w:val="16"/>
                <w:szCs w:val="16"/>
              </w:rPr>
            </w:pPr>
            <w:r w:rsidRPr="00B53DFC">
              <w:rPr>
                <w:rFonts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43098C0" w14:textId="77777777" w:rsidR="00B53DFC" w:rsidRPr="00B53DFC" w:rsidRDefault="00B53DFC" w:rsidP="00743437">
            <w:pPr>
              <w:pStyle w:val="a8"/>
              <w:spacing w:after="0"/>
              <w:jc w:val="center"/>
              <w:rPr>
                <w:rFonts w:cs="Arial"/>
                <w:sz w:val="16"/>
                <w:szCs w:val="16"/>
              </w:rPr>
            </w:pPr>
            <w:r w:rsidRPr="00B53DFC">
              <w:rPr>
                <w:rFonts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760E4B3" w14:textId="77777777" w:rsidR="00B53DFC" w:rsidRPr="00B53DFC" w:rsidRDefault="00B53DFC" w:rsidP="00743437">
            <w:pPr>
              <w:pStyle w:val="a8"/>
              <w:spacing w:after="0"/>
              <w:jc w:val="center"/>
              <w:rPr>
                <w:rFonts w:cs="Arial"/>
                <w:sz w:val="16"/>
                <w:szCs w:val="16"/>
              </w:rPr>
            </w:pPr>
            <w:r w:rsidRPr="00B53DFC">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0B3296E6" w14:textId="77777777" w:rsidR="00B53DFC" w:rsidRPr="00B53DFC" w:rsidRDefault="00B53DFC" w:rsidP="00743437">
            <w:pPr>
              <w:pStyle w:val="a8"/>
              <w:spacing w:after="0"/>
              <w:jc w:val="center"/>
              <w:rPr>
                <w:rFonts w:cs="Arial"/>
                <w:sz w:val="16"/>
                <w:szCs w:val="16"/>
              </w:rPr>
            </w:pPr>
            <w:r w:rsidRPr="00B53DFC">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ED3B04D" w14:textId="77777777" w:rsidR="00B53DFC" w:rsidRPr="00B53DFC" w:rsidRDefault="00B53DFC" w:rsidP="00743437">
            <w:pPr>
              <w:pStyle w:val="a8"/>
              <w:spacing w:after="0"/>
              <w:jc w:val="center"/>
              <w:rPr>
                <w:rFonts w:cs="Arial"/>
                <w:sz w:val="16"/>
                <w:szCs w:val="16"/>
              </w:rPr>
            </w:pPr>
            <w:r w:rsidRPr="00B53DFC">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A1F3D09" w14:textId="77777777" w:rsidR="00B53DFC" w:rsidRPr="00B53DFC" w:rsidRDefault="00B53DFC" w:rsidP="00743437">
            <w:pPr>
              <w:pStyle w:val="a8"/>
              <w:spacing w:after="0"/>
              <w:jc w:val="center"/>
              <w:rPr>
                <w:rFonts w:cs="Arial"/>
                <w:sz w:val="16"/>
                <w:szCs w:val="16"/>
              </w:rPr>
            </w:pPr>
            <w:r w:rsidRPr="00B53DFC">
              <w:rPr>
                <w:rFonts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6B754B8C" w14:textId="77777777" w:rsidR="00B53DFC" w:rsidRPr="00B53DFC" w:rsidRDefault="00B53DFC" w:rsidP="00743437">
            <w:pPr>
              <w:pStyle w:val="a8"/>
              <w:spacing w:after="0"/>
              <w:jc w:val="center"/>
              <w:rPr>
                <w:rFonts w:cs="Arial"/>
                <w:sz w:val="16"/>
                <w:szCs w:val="16"/>
              </w:rPr>
            </w:pPr>
            <w:r w:rsidRPr="00B53DFC">
              <w:rPr>
                <w:rFonts w:cs="Arial"/>
                <w:sz w:val="16"/>
                <w:szCs w:val="16"/>
              </w:rPr>
              <w:t>4008</w:t>
            </w:r>
          </w:p>
        </w:tc>
      </w:tr>
      <w:tr w:rsidR="00B53DFC" w:rsidRPr="001A7C01" w14:paraId="27AFB0D5"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C152118" w14:textId="77777777" w:rsidR="00B53DFC" w:rsidRPr="00B53DFC" w:rsidRDefault="00B53DFC" w:rsidP="00743437">
            <w:pPr>
              <w:pStyle w:val="a8"/>
              <w:spacing w:after="0"/>
              <w:jc w:val="center"/>
              <w:rPr>
                <w:rFonts w:cs="Arial"/>
                <w:sz w:val="16"/>
                <w:szCs w:val="16"/>
              </w:rPr>
            </w:pPr>
            <w:r w:rsidRPr="00B53DFC">
              <w:rPr>
                <w:rFonts w:cs="Arial"/>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01A38B36" w14:textId="77777777" w:rsidR="00B53DFC" w:rsidRPr="00B53DFC" w:rsidRDefault="00B53DFC" w:rsidP="00743437">
            <w:pPr>
              <w:pStyle w:val="a8"/>
              <w:spacing w:after="0"/>
              <w:jc w:val="center"/>
              <w:rPr>
                <w:rFonts w:cs="Arial"/>
                <w:sz w:val="16"/>
                <w:szCs w:val="16"/>
              </w:rPr>
            </w:pPr>
            <w:r w:rsidRPr="00B53DFC">
              <w:rPr>
                <w:rFonts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7A2042E6" w14:textId="77777777" w:rsidR="00B53DFC" w:rsidRPr="00B53DFC" w:rsidRDefault="00B53DFC" w:rsidP="00743437">
            <w:pPr>
              <w:pStyle w:val="a8"/>
              <w:spacing w:after="0"/>
              <w:jc w:val="center"/>
              <w:rPr>
                <w:rFonts w:cs="Arial"/>
                <w:sz w:val="16"/>
                <w:szCs w:val="16"/>
              </w:rPr>
            </w:pPr>
            <w:r w:rsidRPr="00B53DFC">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42B358CF" w14:textId="77777777" w:rsidR="00B53DFC" w:rsidRPr="00B53DFC" w:rsidRDefault="00B53DFC" w:rsidP="00743437">
            <w:pPr>
              <w:pStyle w:val="a8"/>
              <w:spacing w:after="0"/>
              <w:jc w:val="center"/>
              <w:rPr>
                <w:rFonts w:cs="Arial"/>
                <w:sz w:val="16"/>
                <w:szCs w:val="16"/>
              </w:rPr>
            </w:pPr>
            <w:r w:rsidRPr="00B53DFC">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562C7C0" w14:textId="77777777" w:rsidR="00B53DFC" w:rsidRPr="00B53DFC" w:rsidRDefault="00B53DFC" w:rsidP="00743437">
            <w:pPr>
              <w:pStyle w:val="a8"/>
              <w:spacing w:after="0"/>
              <w:jc w:val="center"/>
              <w:rPr>
                <w:rFonts w:cs="Arial"/>
                <w:sz w:val="16"/>
                <w:szCs w:val="16"/>
              </w:rPr>
            </w:pPr>
            <w:r w:rsidRPr="00B53DFC">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99606AF" w14:textId="77777777" w:rsidR="00B53DFC" w:rsidRPr="00B53DFC" w:rsidRDefault="00B53DFC" w:rsidP="00743437">
            <w:pPr>
              <w:pStyle w:val="a8"/>
              <w:spacing w:after="0"/>
              <w:jc w:val="center"/>
              <w:rPr>
                <w:rFonts w:cs="Arial"/>
                <w:sz w:val="16"/>
                <w:szCs w:val="16"/>
              </w:rPr>
            </w:pPr>
            <w:r w:rsidRPr="00B53DFC">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B8B642E" w14:textId="77777777" w:rsidR="00B53DFC" w:rsidRPr="00B53DFC" w:rsidRDefault="00B53DFC" w:rsidP="00743437">
            <w:pPr>
              <w:pStyle w:val="a8"/>
              <w:spacing w:after="0"/>
              <w:jc w:val="center"/>
              <w:rPr>
                <w:rFonts w:cs="Arial"/>
                <w:sz w:val="16"/>
                <w:szCs w:val="16"/>
              </w:rPr>
            </w:pPr>
            <w:r w:rsidRPr="00B53DFC">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6D8F152C" w14:textId="77777777" w:rsidR="00B53DFC" w:rsidRPr="00B53DFC" w:rsidRDefault="00B53DFC" w:rsidP="00743437">
            <w:pPr>
              <w:pStyle w:val="a8"/>
              <w:spacing w:after="0"/>
              <w:jc w:val="center"/>
              <w:rPr>
                <w:rFonts w:cs="Arial"/>
                <w:sz w:val="16"/>
                <w:szCs w:val="16"/>
              </w:rPr>
            </w:pPr>
            <w:r w:rsidRPr="00B53DFC">
              <w:rPr>
                <w:rFonts w:cs="Arial"/>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252C185F" w14:textId="77777777" w:rsidR="00B53DFC" w:rsidRPr="00B53DFC" w:rsidRDefault="00B53DFC" w:rsidP="00743437">
            <w:pPr>
              <w:pStyle w:val="a8"/>
              <w:spacing w:after="0"/>
              <w:jc w:val="center"/>
              <w:rPr>
                <w:rFonts w:cs="Arial"/>
                <w:sz w:val="16"/>
                <w:szCs w:val="16"/>
              </w:rPr>
            </w:pPr>
            <w:r w:rsidRPr="00B53DFC">
              <w:rPr>
                <w:rFonts w:cs="Arial"/>
                <w:sz w:val="16"/>
                <w:szCs w:val="16"/>
              </w:rPr>
              <w:t>4264</w:t>
            </w:r>
          </w:p>
        </w:tc>
      </w:tr>
      <w:tr w:rsidR="00B53DFC" w:rsidRPr="001A7C01" w14:paraId="0B0A3F34"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A1F9753" w14:textId="77777777" w:rsidR="00B53DFC" w:rsidRPr="00B53DFC" w:rsidRDefault="00B53DFC" w:rsidP="00743437">
            <w:pPr>
              <w:pStyle w:val="a8"/>
              <w:spacing w:after="0"/>
              <w:jc w:val="center"/>
              <w:rPr>
                <w:rFonts w:cs="Arial"/>
                <w:sz w:val="16"/>
                <w:szCs w:val="16"/>
              </w:rPr>
            </w:pPr>
            <w:r w:rsidRPr="00B53DFC">
              <w:rPr>
                <w:rFonts w:cs="Arial"/>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48FD0A9E" w14:textId="77777777" w:rsidR="00B53DFC" w:rsidRPr="00B53DFC" w:rsidRDefault="00B53DFC" w:rsidP="00743437">
            <w:pPr>
              <w:pStyle w:val="a8"/>
              <w:spacing w:after="0"/>
              <w:jc w:val="center"/>
              <w:rPr>
                <w:rFonts w:cs="Arial"/>
                <w:sz w:val="16"/>
                <w:szCs w:val="16"/>
              </w:rPr>
            </w:pPr>
            <w:r w:rsidRPr="00B53DFC">
              <w:rPr>
                <w:rFonts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2E8D2378" w14:textId="77777777" w:rsidR="00B53DFC" w:rsidRPr="00B53DFC" w:rsidRDefault="00B53DFC" w:rsidP="00743437">
            <w:pPr>
              <w:pStyle w:val="a8"/>
              <w:spacing w:after="0"/>
              <w:jc w:val="center"/>
              <w:rPr>
                <w:rFonts w:cs="Arial"/>
                <w:sz w:val="16"/>
                <w:szCs w:val="16"/>
              </w:rPr>
            </w:pPr>
            <w:r w:rsidRPr="00B53DFC">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779684C9" w14:textId="77777777" w:rsidR="00B53DFC" w:rsidRPr="00B53DFC" w:rsidRDefault="00B53DFC" w:rsidP="00743437">
            <w:pPr>
              <w:pStyle w:val="a8"/>
              <w:spacing w:after="0"/>
              <w:jc w:val="center"/>
              <w:rPr>
                <w:rFonts w:cs="Arial"/>
                <w:sz w:val="16"/>
                <w:szCs w:val="16"/>
              </w:rPr>
            </w:pPr>
            <w:r w:rsidRPr="00B53DFC">
              <w:rPr>
                <w:rFonts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4711D2F" w14:textId="77777777" w:rsidR="00B53DFC" w:rsidRPr="00B53DFC" w:rsidRDefault="00B53DFC" w:rsidP="00743437">
            <w:pPr>
              <w:pStyle w:val="a8"/>
              <w:spacing w:after="0"/>
              <w:jc w:val="center"/>
              <w:rPr>
                <w:rFonts w:cs="Arial"/>
                <w:sz w:val="16"/>
                <w:szCs w:val="16"/>
              </w:rPr>
            </w:pPr>
            <w:r w:rsidRPr="00B53DFC">
              <w:rPr>
                <w:rFonts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6279922D" w14:textId="77777777" w:rsidR="00B53DFC" w:rsidRPr="00B53DFC" w:rsidRDefault="00B53DFC" w:rsidP="00743437">
            <w:pPr>
              <w:pStyle w:val="a8"/>
              <w:spacing w:after="0"/>
              <w:jc w:val="center"/>
              <w:rPr>
                <w:rFonts w:cs="Arial"/>
                <w:sz w:val="16"/>
                <w:szCs w:val="16"/>
              </w:rPr>
            </w:pPr>
            <w:r w:rsidRPr="00B53DFC">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6CE9BD15" w14:textId="77777777" w:rsidR="00B53DFC" w:rsidRPr="00B53DFC" w:rsidRDefault="00B53DFC" w:rsidP="00743437">
            <w:pPr>
              <w:pStyle w:val="a8"/>
              <w:spacing w:after="0"/>
              <w:jc w:val="center"/>
              <w:rPr>
                <w:rFonts w:cs="Arial"/>
                <w:sz w:val="16"/>
                <w:szCs w:val="16"/>
              </w:rPr>
            </w:pPr>
            <w:r w:rsidRPr="00B53DFC">
              <w:rPr>
                <w:rFonts w:cs="Arial"/>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5E07CEAE" w14:textId="77777777" w:rsidR="00B53DFC" w:rsidRPr="00B53DFC" w:rsidRDefault="00B53DFC" w:rsidP="00743437">
            <w:pPr>
              <w:pStyle w:val="a8"/>
              <w:spacing w:after="0"/>
              <w:jc w:val="center"/>
              <w:rPr>
                <w:rFonts w:cs="Arial"/>
                <w:sz w:val="16"/>
                <w:szCs w:val="16"/>
              </w:rPr>
            </w:pPr>
            <w:r w:rsidRPr="00B53DFC">
              <w:rPr>
                <w:rFonts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6C90D362" w14:textId="77777777" w:rsidR="00B53DFC" w:rsidRPr="00B53DFC" w:rsidRDefault="00B53DFC" w:rsidP="00743437">
            <w:pPr>
              <w:pStyle w:val="a8"/>
              <w:spacing w:after="0"/>
              <w:jc w:val="center"/>
              <w:rPr>
                <w:rFonts w:cs="Arial"/>
                <w:sz w:val="16"/>
                <w:szCs w:val="16"/>
              </w:rPr>
            </w:pPr>
            <w:r w:rsidRPr="00B53DFC">
              <w:rPr>
                <w:rFonts w:cs="Arial"/>
                <w:sz w:val="16"/>
                <w:szCs w:val="16"/>
              </w:rPr>
              <w:t>4584</w:t>
            </w:r>
          </w:p>
        </w:tc>
      </w:tr>
      <w:tr w:rsidR="00B53DFC" w:rsidRPr="001A7C01" w14:paraId="32B13428" w14:textId="77777777" w:rsidTr="00743437">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327773F" w14:textId="77777777" w:rsidR="00B53DFC" w:rsidRPr="00B53DFC" w:rsidRDefault="00B53DFC" w:rsidP="00743437">
            <w:pPr>
              <w:pStyle w:val="a8"/>
              <w:spacing w:after="0"/>
              <w:jc w:val="center"/>
              <w:rPr>
                <w:rFonts w:cs="Arial"/>
                <w:sz w:val="16"/>
                <w:szCs w:val="16"/>
              </w:rPr>
            </w:pPr>
            <w:r w:rsidRPr="00B53DFC">
              <w:rPr>
                <w:rFonts w:cs="Arial"/>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3C167F0F" w14:textId="77777777" w:rsidR="00B53DFC" w:rsidRPr="00B53DFC" w:rsidRDefault="00B53DFC" w:rsidP="00743437">
            <w:pPr>
              <w:pStyle w:val="a8"/>
              <w:spacing w:after="0"/>
              <w:jc w:val="center"/>
              <w:rPr>
                <w:rFonts w:cs="Arial"/>
                <w:sz w:val="16"/>
                <w:szCs w:val="16"/>
              </w:rPr>
            </w:pPr>
            <w:r w:rsidRPr="00B53DFC">
              <w:rPr>
                <w:rFonts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46152DC1" w14:textId="77777777" w:rsidR="00B53DFC" w:rsidRPr="00B53DFC" w:rsidRDefault="00B53DFC" w:rsidP="00743437">
            <w:pPr>
              <w:pStyle w:val="a8"/>
              <w:spacing w:after="0"/>
              <w:jc w:val="center"/>
              <w:rPr>
                <w:rFonts w:cs="Arial"/>
                <w:sz w:val="16"/>
                <w:szCs w:val="16"/>
              </w:rPr>
            </w:pPr>
            <w:r w:rsidRPr="00B53DFC">
              <w:rPr>
                <w:rFonts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5890DA5" w14:textId="77777777" w:rsidR="00B53DFC" w:rsidRPr="00B53DFC" w:rsidRDefault="00B53DFC" w:rsidP="00743437">
            <w:pPr>
              <w:pStyle w:val="a8"/>
              <w:spacing w:after="0"/>
              <w:jc w:val="center"/>
              <w:rPr>
                <w:rFonts w:cs="Arial"/>
                <w:sz w:val="16"/>
                <w:szCs w:val="16"/>
              </w:rPr>
            </w:pPr>
            <w:r w:rsidRPr="00B53DFC">
              <w:rPr>
                <w:rFonts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65DD462F" w14:textId="77777777" w:rsidR="00B53DFC" w:rsidRPr="00B53DFC" w:rsidRDefault="00B53DFC" w:rsidP="00743437">
            <w:pPr>
              <w:pStyle w:val="a8"/>
              <w:spacing w:after="0"/>
              <w:jc w:val="center"/>
              <w:rPr>
                <w:rFonts w:cs="Arial"/>
                <w:sz w:val="16"/>
                <w:szCs w:val="16"/>
              </w:rPr>
            </w:pPr>
            <w:r w:rsidRPr="00B53DFC">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74DA71B5" w14:textId="77777777" w:rsidR="00B53DFC" w:rsidRPr="00B53DFC" w:rsidRDefault="00B53DFC" w:rsidP="00743437">
            <w:pPr>
              <w:pStyle w:val="a8"/>
              <w:spacing w:after="0"/>
              <w:jc w:val="center"/>
              <w:rPr>
                <w:rFonts w:cs="Arial"/>
                <w:sz w:val="16"/>
                <w:szCs w:val="16"/>
              </w:rPr>
            </w:pPr>
            <w:r w:rsidRPr="00B53DFC">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B491786" w14:textId="77777777" w:rsidR="00B53DFC" w:rsidRPr="00B53DFC" w:rsidRDefault="00B53DFC" w:rsidP="00743437">
            <w:pPr>
              <w:pStyle w:val="a8"/>
              <w:spacing w:after="0"/>
              <w:jc w:val="center"/>
              <w:rPr>
                <w:rFonts w:cs="Arial"/>
                <w:sz w:val="16"/>
                <w:szCs w:val="16"/>
              </w:rPr>
            </w:pPr>
            <w:r w:rsidRPr="00B53DFC">
              <w:rPr>
                <w:rFonts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3E1869BD" w14:textId="77777777" w:rsidR="00B53DFC" w:rsidRPr="00B53DFC" w:rsidRDefault="00B53DFC" w:rsidP="00743437">
            <w:pPr>
              <w:pStyle w:val="a8"/>
              <w:spacing w:after="0"/>
              <w:jc w:val="center"/>
              <w:rPr>
                <w:rFonts w:cs="Arial"/>
                <w:sz w:val="16"/>
                <w:szCs w:val="16"/>
              </w:rPr>
            </w:pPr>
            <w:r w:rsidRPr="00B53DFC">
              <w:rPr>
                <w:rFonts w:cs="Arial"/>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499D4D74" w14:textId="77777777" w:rsidR="00B53DFC" w:rsidRPr="00B53DFC" w:rsidRDefault="00B53DFC" w:rsidP="00743437">
            <w:pPr>
              <w:pStyle w:val="a8"/>
              <w:spacing w:after="0"/>
              <w:jc w:val="center"/>
              <w:rPr>
                <w:rFonts w:cs="Arial"/>
                <w:sz w:val="16"/>
                <w:szCs w:val="16"/>
              </w:rPr>
            </w:pPr>
            <w:r w:rsidRPr="00B53DFC">
              <w:rPr>
                <w:rFonts w:cs="Arial"/>
                <w:sz w:val="16"/>
                <w:szCs w:val="16"/>
              </w:rPr>
              <w:t>4968</w:t>
            </w:r>
          </w:p>
        </w:tc>
      </w:tr>
    </w:tbl>
    <w:p w14:paraId="6A2464FA" w14:textId="77777777" w:rsidR="00A64A63" w:rsidRDefault="00A64A63" w:rsidP="00B53DFC">
      <w:pPr>
        <w:pStyle w:val="a8"/>
        <w:spacing w:after="180" w:line="240" w:lineRule="auto"/>
        <w:jc w:val="center"/>
        <w:rPr>
          <w:rFonts w:cs="Arial"/>
          <w:b/>
          <w:sz w:val="20"/>
          <w:szCs w:val="20"/>
        </w:rPr>
      </w:pPr>
    </w:p>
    <w:p w14:paraId="532AB447" w14:textId="175F1BC2" w:rsidR="00B53DFC" w:rsidRDefault="00B53DFC" w:rsidP="00B53DFC">
      <w:pPr>
        <w:pStyle w:val="a8"/>
        <w:spacing w:after="180" w:line="240" w:lineRule="auto"/>
        <w:jc w:val="center"/>
        <w:rPr>
          <w:b/>
          <w:sz w:val="20"/>
          <w:szCs w:val="20"/>
          <w:lang w:eastAsia="ko-KR"/>
        </w:rPr>
      </w:pPr>
      <w:r w:rsidRPr="00837FBD">
        <w:rPr>
          <w:rFonts w:cs="Arial"/>
          <w:b/>
          <w:sz w:val="20"/>
          <w:szCs w:val="20"/>
        </w:rPr>
        <w:t xml:space="preserve">Table </w:t>
      </w:r>
      <w:r w:rsidR="00F94129">
        <w:rPr>
          <w:rFonts w:cs="Arial"/>
          <w:b/>
          <w:sz w:val="20"/>
          <w:szCs w:val="20"/>
        </w:rPr>
        <w:t>1</w:t>
      </w:r>
      <w:r w:rsidRPr="00837FBD">
        <w:rPr>
          <w:rFonts w:cs="Arial"/>
          <w:b/>
          <w:sz w:val="20"/>
          <w:szCs w:val="20"/>
        </w:rPr>
        <w:t xml:space="preserve">: </w:t>
      </w:r>
      <w:r w:rsidRPr="00837FBD">
        <w:rPr>
          <w:b/>
          <w:sz w:val="20"/>
          <w:szCs w:val="20"/>
          <w:lang w:eastAsia="ko-KR"/>
        </w:rPr>
        <w:t>Transport block size (TBS) table to support 16QAM for NPDSCH</w:t>
      </w:r>
    </w:p>
    <w:p w14:paraId="440A3F82" w14:textId="6EC50E61" w:rsidR="00B53DFC" w:rsidRPr="00B53DFC" w:rsidRDefault="00B53DFC" w:rsidP="00B53DFC">
      <w:pPr>
        <w:jc w:val="both"/>
        <w:rPr>
          <w:rFonts w:ascii="Arial" w:hAnsi="Arial" w:cs="Arial"/>
          <w:sz w:val="20"/>
          <w:szCs w:val="20"/>
        </w:rPr>
      </w:pPr>
      <w:r>
        <w:rPr>
          <w:rFonts w:ascii="Arial" w:hAnsi="Arial" w:cs="Arial"/>
          <w:sz w:val="20"/>
          <w:szCs w:val="20"/>
        </w:rPr>
        <w:t>Based on Table1, we investigate a</w:t>
      </w:r>
      <w:r w:rsidRPr="00B53DFC">
        <w:rPr>
          <w:rFonts w:ascii="Arial" w:hAnsi="Arial" w:cs="Arial"/>
          <w:sz w:val="20"/>
          <w:szCs w:val="20"/>
        </w:rPr>
        <w:t>voidance of link-adaptation issues (i.e., large SINR differences between different entries within one TBS row or between different entries in adjacent TBS rows)</w:t>
      </w:r>
      <w:r>
        <w:rPr>
          <w:rFonts w:ascii="Arial" w:hAnsi="Arial" w:cs="Arial"/>
          <w:sz w:val="20"/>
          <w:szCs w:val="20"/>
        </w:rPr>
        <w:t xml:space="preserve">. </w:t>
      </w:r>
      <w:r w:rsidR="00A4715A">
        <w:rPr>
          <w:rFonts w:ascii="Arial" w:hAnsi="Arial" w:cs="Arial"/>
          <w:sz w:val="20"/>
          <w:szCs w:val="20"/>
        </w:rPr>
        <w:t xml:space="preserve">Because code rate is much smooth along the TBS row in Table1, we focus on column situation. Due to </w:t>
      </w:r>
      <w:r w:rsidR="00A23FB3">
        <w:rPr>
          <w:rFonts w:ascii="Arial" w:hAnsi="Arial" w:cs="Arial"/>
          <w:sz w:val="20"/>
          <w:szCs w:val="20"/>
        </w:rPr>
        <w:t>support of</w:t>
      </w:r>
      <w:r w:rsidR="00A4715A">
        <w:rPr>
          <w:rFonts w:ascii="Arial" w:hAnsi="Arial" w:cs="Arial"/>
          <w:sz w:val="20"/>
          <w:szCs w:val="20"/>
        </w:rPr>
        <w:t xml:space="preserve"> 16QAM, we can find </w:t>
      </w:r>
      <w:r w:rsidR="00A23FB3">
        <w:rPr>
          <w:rFonts w:ascii="Arial" w:hAnsi="Arial" w:cs="Arial"/>
          <w:sz w:val="20"/>
          <w:szCs w:val="20"/>
        </w:rPr>
        <w:t>the code rate curve along column encounters</w:t>
      </w:r>
      <w:r w:rsidR="00A4715A">
        <w:rPr>
          <w:rFonts w:ascii="Arial" w:hAnsi="Arial" w:cs="Arial"/>
          <w:sz w:val="20"/>
          <w:szCs w:val="20"/>
        </w:rPr>
        <w:t xml:space="preserve"> a break point between (</w:t>
      </w:r>
      <w:r w:rsidR="00A4715A" w:rsidRPr="001A7C01">
        <w:rPr>
          <w:rFonts w:cs="Arial"/>
          <w:position w:val="-10"/>
          <w:szCs w:val="18"/>
        </w:rPr>
        <w:object w:dxaOrig="400" w:dyaOrig="340" w14:anchorId="2A8554B5">
          <v:shape id="_x0000_i1154" type="#_x0000_t75" style="width:21.2pt;height:14.3pt" o:ole="">
            <v:imagedata r:id="rId11" o:title=""/>
          </v:shape>
          <o:OLEObject Type="Embed" ProgID="Equation.3" ShapeID="_x0000_i1154" DrawAspect="Content" ObjectID="_1664960817" r:id="rId15"/>
        </w:object>
      </w:r>
      <w:r w:rsidR="00A4715A">
        <w:t>=14</w:t>
      </w:r>
      <w:r w:rsidR="00A4715A">
        <w:t>)</w:t>
      </w:r>
      <w:r w:rsidR="00A4715A">
        <w:t xml:space="preserve"> and </w:t>
      </w:r>
      <w:r w:rsidR="00A4715A">
        <w:t>(</w:t>
      </w:r>
      <w:r w:rsidR="00A4715A" w:rsidRPr="001A7C01">
        <w:rPr>
          <w:rFonts w:cs="Arial"/>
          <w:position w:val="-10"/>
          <w:szCs w:val="18"/>
        </w:rPr>
        <w:object w:dxaOrig="400" w:dyaOrig="340" w14:anchorId="580F7187">
          <v:shape id="_x0000_i1149" type="#_x0000_t75" style="width:21.2pt;height:14.3pt" o:ole="">
            <v:imagedata r:id="rId11" o:title=""/>
          </v:shape>
          <o:OLEObject Type="Embed" ProgID="Equation.3" ShapeID="_x0000_i1149" DrawAspect="Content" ObjectID="_1664960818" r:id="rId16"/>
        </w:object>
      </w:r>
      <w:r w:rsidR="00A4715A">
        <w:t>=13</w:t>
      </w:r>
      <w:r w:rsidR="00A4715A">
        <w:t>), so we select 6 items near the break point to do simulation.</w:t>
      </w:r>
      <w:r w:rsidR="00A4715A">
        <w:rPr>
          <w:rFonts w:ascii="Arial" w:hAnsi="Arial" w:cs="Arial"/>
          <w:sz w:val="20"/>
          <w:szCs w:val="20"/>
        </w:rPr>
        <w:t xml:space="preserve"> </w:t>
      </w:r>
      <w:r>
        <w:rPr>
          <w:rFonts w:ascii="Arial" w:hAnsi="Arial" w:cs="Arial"/>
          <w:sz w:val="20"/>
          <w:szCs w:val="20"/>
        </w:rPr>
        <w:t xml:space="preserve">Based on </w:t>
      </w:r>
      <w:r w:rsidR="0018636D">
        <w:rPr>
          <w:rFonts w:ascii="Arial" w:hAnsi="Arial" w:cs="Arial"/>
          <w:sz w:val="20"/>
          <w:szCs w:val="20"/>
        </w:rPr>
        <w:t>approved</w:t>
      </w:r>
      <w:r>
        <w:rPr>
          <w:rFonts w:ascii="Arial" w:hAnsi="Arial" w:cs="Arial"/>
          <w:sz w:val="20"/>
          <w:szCs w:val="20"/>
        </w:rPr>
        <w:t xml:space="preserve"> </w:t>
      </w:r>
      <w:r>
        <w:t>Simulation assumptions for DL</w:t>
      </w:r>
      <w:r w:rsidR="00553EFB">
        <w:t xml:space="preserve">, the </w:t>
      </w:r>
      <w:r w:rsidR="000871D1">
        <w:t xml:space="preserve">simulation </w:t>
      </w:r>
      <w:r w:rsidR="00553EFB">
        <w:t>result</w:t>
      </w:r>
      <w:r w:rsidR="0070575F">
        <w:t xml:space="preserve"> is</w:t>
      </w:r>
      <w:r w:rsidR="00553EFB">
        <w:t xml:space="preserve"> illustrated in Figure 1. </w:t>
      </w:r>
    </w:p>
    <w:tbl>
      <w:tblPr>
        <w:tblW w:w="0" w:type="auto"/>
        <w:tblInd w:w="1975" w:type="dxa"/>
        <w:tblCellMar>
          <w:left w:w="0" w:type="dxa"/>
          <w:right w:w="0" w:type="dxa"/>
        </w:tblCellMar>
        <w:tblLook w:val="04A0" w:firstRow="1" w:lastRow="0" w:firstColumn="1" w:lastColumn="0" w:noHBand="0" w:noVBand="1"/>
      </w:tblPr>
      <w:tblGrid>
        <w:gridCol w:w="2651"/>
        <w:gridCol w:w="3161"/>
      </w:tblGrid>
      <w:tr w:rsidR="00B53DFC" w:rsidRPr="00E47502" w14:paraId="03DBFB18" w14:textId="77777777" w:rsidTr="00553EFB">
        <w:tc>
          <w:tcPr>
            <w:tcW w:w="2651"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583349F9" w14:textId="77777777" w:rsidR="00B53DFC" w:rsidRPr="00E47502" w:rsidRDefault="00B53DFC" w:rsidP="00743437">
            <w:pPr>
              <w:jc w:val="center"/>
              <w:rPr>
                <w:b/>
                <w:bCs/>
                <w:sz w:val="18"/>
                <w:szCs w:val="18"/>
              </w:rPr>
            </w:pPr>
            <w:r w:rsidRPr="00E47502">
              <w:rPr>
                <w:b/>
                <w:bCs/>
                <w:color w:val="000000"/>
                <w:sz w:val="18"/>
                <w:szCs w:val="18"/>
              </w:rPr>
              <w:t>Parameter</w:t>
            </w:r>
          </w:p>
        </w:tc>
        <w:tc>
          <w:tcPr>
            <w:tcW w:w="316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2A9B6F0" w14:textId="77777777" w:rsidR="00B53DFC" w:rsidRPr="00E47502" w:rsidRDefault="00B53DFC" w:rsidP="00743437">
            <w:pPr>
              <w:jc w:val="center"/>
              <w:rPr>
                <w:b/>
                <w:bCs/>
                <w:sz w:val="18"/>
                <w:szCs w:val="18"/>
              </w:rPr>
            </w:pPr>
            <w:r w:rsidRPr="00E47502">
              <w:rPr>
                <w:b/>
                <w:bCs/>
                <w:color w:val="000000"/>
                <w:sz w:val="18"/>
                <w:szCs w:val="18"/>
              </w:rPr>
              <w:t>Value/Description</w:t>
            </w:r>
          </w:p>
        </w:tc>
      </w:tr>
      <w:tr w:rsidR="00B53DFC" w:rsidRPr="00E47502" w14:paraId="25F9CF62"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C7C65" w14:textId="77777777" w:rsidR="00B53DFC" w:rsidRPr="00E47502" w:rsidRDefault="00B53DFC" w:rsidP="00743437">
            <w:pPr>
              <w:jc w:val="center"/>
              <w:rPr>
                <w:b/>
                <w:bCs/>
                <w:sz w:val="18"/>
                <w:szCs w:val="18"/>
              </w:rPr>
            </w:pPr>
            <w:r w:rsidRPr="00E47502">
              <w:rPr>
                <w:sz w:val="18"/>
                <w:szCs w:val="18"/>
              </w:rPr>
              <w:t>Operation mode for DL</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107CFCC5" w14:textId="3149638B" w:rsidR="00B53DFC" w:rsidRPr="00E47502" w:rsidRDefault="00B53DFC" w:rsidP="00B53DFC">
            <w:pPr>
              <w:jc w:val="center"/>
              <w:rPr>
                <w:sz w:val="18"/>
                <w:szCs w:val="18"/>
              </w:rPr>
            </w:pPr>
            <w:r w:rsidRPr="00E47502">
              <w:rPr>
                <w:sz w:val="18"/>
                <w:szCs w:val="18"/>
              </w:rPr>
              <w:t>Stand-alone</w:t>
            </w:r>
          </w:p>
        </w:tc>
      </w:tr>
      <w:tr w:rsidR="00B53DFC" w:rsidRPr="00E47502" w14:paraId="6932E8DF"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5B6D1" w14:textId="77777777" w:rsidR="00B53DFC" w:rsidRPr="00E47502" w:rsidRDefault="00B53DFC" w:rsidP="00743437">
            <w:pPr>
              <w:jc w:val="center"/>
              <w:rPr>
                <w:sz w:val="18"/>
                <w:szCs w:val="18"/>
              </w:rPr>
            </w:pPr>
            <w:r w:rsidRPr="00E47502">
              <w:rPr>
                <w:sz w:val="18"/>
                <w:szCs w:val="18"/>
              </w:rPr>
              <w:t>Number of antennas</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3993766C" w14:textId="0E8F7A09" w:rsidR="00B53DFC" w:rsidRPr="00E47502" w:rsidRDefault="00B53DFC" w:rsidP="00B53DFC">
            <w:pPr>
              <w:jc w:val="center"/>
              <w:rPr>
                <w:sz w:val="18"/>
                <w:szCs w:val="18"/>
              </w:rPr>
            </w:pPr>
            <w:r w:rsidRPr="00E47502">
              <w:rPr>
                <w:sz w:val="18"/>
                <w:szCs w:val="18"/>
              </w:rPr>
              <w:t>1T, 1R</w:t>
            </w:r>
          </w:p>
        </w:tc>
      </w:tr>
      <w:tr w:rsidR="00B53DFC" w:rsidRPr="00E47502" w14:paraId="50831BD6"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C9278" w14:textId="77777777" w:rsidR="00B53DFC" w:rsidRPr="00E47502" w:rsidRDefault="00B53DFC" w:rsidP="00743437">
            <w:pPr>
              <w:jc w:val="center"/>
              <w:rPr>
                <w:sz w:val="18"/>
                <w:szCs w:val="18"/>
              </w:rPr>
            </w:pPr>
            <w:r w:rsidRPr="00E47502">
              <w:rPr>
                <w:sz w:val="18"/>
                <w:szCs w:val="18"/>
              </w:rPr>
              <w:t xml:space="preserve">Channel model </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202BEF2C" w14:textId="77777777" w:rsidR="00B53DFC" w:rsidRPr="00E47502" w:rsidRDefault="00B53DFC" w:rsidP="00743437">
            <w:pPr>
              <w:jc w:val="center"/>
              <w:rPr>
                <w:sz w:val="18"/>
                <w:szCs w:val="18"/>
              </w:rPr>
            </w:pPr>
            <w:r w:rsidRPr="00E47502">
              <w:rPr>
                <w:sz w:val="18"/>
                <w:szCs w:val="18"/>
              </w:rPr>
              <w:t>AWGN</w:t>
            </w:r>
          </w:p>
        </w:tc>
      </w:tr>
      <w:tr w:rsidR="00DB74FC" w:rsidRPr="00E47502" w14:paraId="318DE7BE"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FADD25" w14:textId="6F2B6EB8" w:rsidR="00DB74FC" w:rsidRPr="00E47502" w:rsidRDefault="00DB74FC" w:rsidP="00743437">
            <w:pPr>
              <w:jc w:val="center"/>
              <w:rPr>
                <w:sz w:val="18"/>
                <w:szCs w:val="18"/>
              </w:rPr>
            </w:pPr>
            <w:r>
              <w:rPr>
                <w:sz w:val="18"/>
                <w:szCs w:val="18"/>
              </w:rPr>
              <w:t>Time</w:t>
            </w:r>
            <w:r w:rsidRPr="00E47502">
              <w:rPr>
                <w:sz w:val="18"/>
                <w:szCs w:val="18"/>
              </w:rPr>
              <w:t xml:space="preserve"> Resource</w:t>
            </w:r>
          </w:p>
        </w:tc>
        <w:tc>
          <w:tcPr>
            <w:tcW w:w="3161" w:type="dxa"/>
            <w:tcBorders>
              <w:top w:val="nil"/>
              <w:left w:val="nil"/>
              <w:bottom w:val="single" w:sz="8" w:space="0" w:color="auto"/>
              <w:right w:val="single" w:sz="8" w:space="0" w:color="auto"/>
            </w:tcBorders>
            <w:tcMar>
              <w:top w:w="0" w:type="dxa"/>
              <w:left w:w="108" w:type="dxa"/>
              <w:bottom w:w="0" w:type="dxa"/>
              <w:right w:w="108" w:type="dxa"/>
            </w:tcMar>
          </w:tcPr>
          <w:p w14:paraId="1C02C6B6" w14:textId="5D3C3607" w:rsidR="00DB74FC" w:rsidRPr="00E47502" w:rsidRDefault="00DB74FC" w:rsidP="00743437">
            <w:pPr>
              <w:jc w:val="center"/>
              <w:rPr>
                <w:sz w:val="18"/>
                <w:szCs w:val="18"/>
              </w:rPr>
            </w:pPr>
            <w:r>
              <w:rPr>
                <w:sz w:val="18"/>
                <w:szCs w:val="18"/>
              </w:rPr>
              <w:t>10 sub-frames</w:t>
            </w:r>
            <w:r w:rsidR="00A23FB3">
              <w:rPr>
                <w:sz w:val="18"/>
                <w:szCs w:val="18"/>
              </w:rPr>
              <w:t>(Isf=7)</w:t>
            </w:r>
          </w:p>
        </w:tc>
      </w:tr>
      <w:tr w:rsidR="00B53DFC" w:rsidRPr="00E47502" w14:paraId="085C0CD0"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FCB11" w14:textId="77777777" w:rsidR="00B53DFC" w:rsidRPr="00E47502" w:rsidRDefault="00B53DFC" w:rsidP="00743437">
            <w:pPr>
              <w:jc w:val="center"/>
              <w:rPr>
                <w:sz w:val="18"/>
                <w:szCs w:val="18"/>
              </w:rPr>
            </w:pPr>
            <w:r w:rsidRPr="00E47502">
              <w:rPr>
                <w:sz w:val="18"/>
                <w:szCs w:val="18"/>
              </w:rPr>
              <w:t>Frequency Resource</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4EAE1B59" w14:textId="77777777" w:rsidR="00B53DFC" w:rsidRPr="00E47502" w:rsidRDefault="00B53DFC" w:rsidP="00743437">
            <w:pPr>
              <w:jc w:val="center"/>
              <w:rPr>
                <w:sz w:val="18"/>
                <w:szCs w:val="18"/>
              </w:rPr>
            </w:pPr>
            <w:r w:rsidRPr="00E47502">
              <w:rPr>
                <w:sz w:val="18"/>
                <w:szCs w:val="18"/>
              </w:rPr>
              <w:t>1 PRB</w:t>
            </w:r>
          </w:p>
        </w:tc>
      </w:tr>
      <w:tr w:rsidR="00B53DFC" w:rsidRPr="00E47502" w14:paraId="48F372ED"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4351E" w14:textId="77777777" w:rsidR="00B53DFC" w:rsidRPr="00E47502" w:rsidRDefault="00B53DFC" w:rsidP="00743437">
            <w:pPr>
              <w:jc w:val="center"/>
              <w:rPr>
                <w:sz w:val="18"/>
                <w:szCs w:val="18"/>
              </w:rPr>
            </w:pPr>
            <w:r w:rsidRPr="00E47502">
              <w:rPr>
                <w:sz w:val="18"/>
                <w:szCs w:val="18"/>
              </w:rPr>
              <w:t>Number of repetitions</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18D89C5E" w14:textId="7D225A4E" w:rsidR="00B53DFC" w:rsidRPr="00E47502" w:rsidRDefault="00B53DFC" w:rsidP="00B53DFC">
            <w:pPr>
              <w:jc w:val="center"/>
              <w:rPr>
                <w:sz w:val="18"/>
                <w:szCs w:val="18"/>
              </w:rPr>
            </w:pPr>
            <w:r w:rsidRPr="00E47502">
              <w:rPr>
                <w:sz w:val="18"/>
                <w:szCs w:val="18"/>
              </w:rPr>
              <w:t>Baseline number of repetitions = 1</w:t>
            </w:r>
            <w:r>
              <w:rPr>
                <w:sz w:val="18"/>
                <w:szCs w:val="18"/>
              </w:rPr>
              <w:t>/2</w:t>
            </w:r>
          </w:p>
        </w:tc>
      </w:tr>
      <w:tr w:rsidR="00B53DFC" w:rsidRPr="00E47502" w14:paraId="72F8406C"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CD174" w14:textId="77777777" w:rsidR="00B53DFC" w:rsidRPr="00E47502" w:rsidRDefault="00B53DFC" w:rsidP="00743437">
            <w:pPr>
              <w:jc w:val="center"/>
              <w:rPr>
                <w:sz w:val="18"/>
                <w:szCs w:val="18"/>
              </w:rPr>
            </w:pPr>
            <w:r w:rsidRPr="00E47502">
              <w:rPr>
                <w:sz w:val="18"/>
                <w:szCs w:val="18"/>
              </w:rPr>
              <w:t>Modulation Order</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3B4C2370" w14:textId="77777777" w:rsidR="00B53DFC" w:rsidRPr="00E47502" w:rsidRDefault="00B53DFC" w:rsidP="00743437">
            <w:pPr>
              <w:jc w:val="center"/>
              <w:rPr>
                <w:sz w:val="18"/>
                <w:szCs w:val="18"/>
              </w:rPr>
            </w:pPr>
            <w:r w:rsidRPr="00E47502">
              <w:rPr>
                <w:sz w:val="18"/>
                <w:szCs w:val="18"/>
              </w:rPr>
              <w:t>QPSK, 16-QAM</w:t>
            </w:r>
          </w:p>
        </w:tc>
      </w:tr>
      <w:tr w:rsidR="00B53DFC" w:rsidRPr="00E47502" w14:paraId="68635F2E"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C6D0A" w14:textId="77777777" w:rsidR="00B53DFC" w:rsidRPr="00E47502" w:rsidRDefault="00B53DFC" w:rsidP="00743437">
            <w:pPr>
              <w:jc w:val="center"/>
              <w:rPr>
                <w:sz w:val="18"/>
                <w:szCs w:val="18"/>
              </w:rPr>
            </w:pPr>
            <w:r w:rsidRPr="00E47502">
              <w:rPr>
                <w:sz w:val="18"/>
                <w:szCs w:val="18"/>
              </w:rPr>
              <w:t>Noise Estimation</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157FF193" w14:textId="77777777" w:rsidR="00B53DFC" w:rsidRPr="00E47502" w:rsidRDefault="00B53DFC" w:rsidP="00743437">
            <w:pPr>
              <w:jc w:val="center"/>
              <w:rPr>
                <w:sz w:val="18"/>
                <w:szCs w:val="18"/>
              </w:rPr>
            </w:pPr>
            <w:r w:rsidRPr="00E47502">
              <w:rPr>
                <w:sz w:val="18"/>
                <w:szCs w:val="18"/>
              </w:rPr>
              <w:t>Ideal</w:t>
            </w:r>
          </w:p>
        </w:tc>
      </w:tr>
      <w:tr w:rsidR="00B53DFC" w:rsidRPr="00E47502" w14:paraId="3C6DDA0E"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4C31" w14:textId="77777777" w:rsidR="00B53DFC" w:rsidRPr="00E47502" w:rsidRDefault="00B53DFC" w:rsidP="00743437">
            <w:pPr>
              <w:jc w:val="center"/>
              <w:rPr>
                <w:sz w:val="18"/>
                <w:szCs w:val="18"/>
              </w:rPr>
            </w:pPr>
            <w:r w:rsidRPr="00E47502">
              <w:rPr>
                <w:sz w:val="18"/>
                <w:szCs w:val="18"/>
              </w:rPr>
              <w:t>Channel Estimation</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1542BD88" w14:textId="77777777" w:rsidR="00B53DFC" w:rsidRPr="00E47502" w:rsidRDefault="00B53DFC" w:rsidP="00743437">
            <w:pPr>
              <w:jc w:val="center"/>
              <w:rPr>
                <w:sz w:val="18"/>
                <w:szCs w:val="18"/>
              </w:rPr>
            </w:pPr>
            <w:r w:rsidRPr="00E47502">
              <w:rPr>
                <w:sz w:val="18"/>
                <w:szCs w:val="18"/>
              </w:rPr>
              <w:t>Realistic</w:t>
            </w:r>
          </w:p>
        </w:tc>
      </w:tr>
      <w:tr w:rsidR="00B53DFC" w:rsidRPr="00E47502" w14:paraId="32064D41"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32825" w14:textId="77777777" w:rsidR="00B53DFC" w:rsidRPr="00E47502" w:rsidRDefault="00B53DFC" w:rsidP="00743437">
            <w:pPr>
              <w:jc w:val="center"/>
              <w:rPr>
                <w:sz w:val="18"/>
                <w:szCs w:val="18"/>
              </w:rPr>
            </w:pPr>
            <w:r w:rsidRPr="00E47502">
              <w:rPr>
                <w:sz w:val="18"/>
                <w:szCs w:val="18"/>
              </w:rPr>
              <w:t>Frequency Offset</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5A380435" w14:textId="77777777" w:rsidR="00B53DFC" w:rsidRPr="00E47502" w:rsidRDefault="00B53DFC" w:rsidP="00743437">
            <w:pPr>
              <w:jc w:val="center"/>
              <w:rPr>
                <w:sz w:val="18"/>
                <w:szCs w:val="18"/>
              </w:rPr>
            </w:pPr>
            <w:r w:rsidRPr="00E47502">
              <w:rPr>
                <w:sz w:val="18"/>
                <w:szCs w:val="18"/>
              </w:rPr>
              <w:t>0</w:t>
            </w:r>
          </w:p>
        </w:tc>
      </w:tr>
      <w:tr w:rsidR="00B53DFC" w:rsidRPr="00E47502" w14:paraId="41B66D64" w14:textId="77777777" w:rsidTr="00553EFB">
        <w:tc>
          <w:tcPr>
            <w:tcW w:w="26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E94F3" w14:textId="77777777" w:rsidR="00B53DFC" w:rsidRPr="00E47502" w:rsidRDefault="00B53DFC" w:rsidP="00743437">
            <w:pPr>
              <w:jc w:val="center"/>
              <w:rPr>
                <w:sz w:val="18"/>
                <w:szCs w:val="18"/>
              </w:rPr>
            </w:pPr>
            <w:r w:rsidRPr="00E47502">
              <w:rPr>
                <w:sz w:val="18"/>
                <w:szCs w:val="18"/>
              </w:rPr>
              <w:t>Time Offset</w:t>
            </w: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2E34FC0E" w14:textId="77777777" w:rsidR="00B53DFC" w:rsidRPr="00E47502" w:rsidRDefault="00B53DFC" w:rsidP="00743437">
            <w:pPr>
              <w:jc w:val="center"/>
              <w:rPr>
                <w:sz w:val="18"/>
                <w:szCs w:val="18"/>
              </w:rPr>
            </w:pPr>
            <w:r w:rsidRPr="00E47502">
              <w:rPr>
                <w:sz w:val="18"/>
                <w:szCs w:val="18"/>
              </w:rPr>
              <w:t>0</w:t>
            </w:r>
          </w:p>
        </w:tc>
      </w:tr>
    </w:tbl>
    <w:p w14:paraId="11EFF6FD" w14:textId="3DE2F877" w:rsidR="00B53DFC" w:rsidRDefault="00B53DFC" w:rsidP="007C7120">
      <w:pPr>
        <w:jc w:val="both"/>
        <w:rPr>
          <w:rFonts w:ascii="Arial" w:hAnsi="Arial" w:cs="Arial"/>
          <w:sz w:val="20"/>
          <w:szCs w:val="20"/>
        </w:rPr>
      </w:pPr>
      <w:r>
        <w:rPr>
          <w:noProof/>
        </w:rPr>
        <w:lastRenderedPageBreak/>
        <w:drawing>
          <wp:inline distT="0" distB="0" distL="0" distR="0" wp14:anchorId="4762BBAE" wp14:editId="01389172">
            <wp:extent cx="6120765" cy="3409315"/>
            <wp:effectExtent l="0" t="0" r="13335" b="635"/>
            <wp:docPr id="12" name="图表 12"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B0F0A4C" w14:textId="47BBFA08" w:rsidR="00B53DFC" w:rsidRPr="0018636D" w:rsidRDefault="00B53DFC" w:rsidP="0018636D">
      <w:pPr>
        <w:pStyle w:val="a8"/>
        <w:spacing w:after="180" w:line="240" w:lineRule="auto"/>
        <w:jc w:val="center"/>
        <w:rPr>
          <w:rFonts w:cs="Arial"/>
          <w:b/>
          <w:sz w:val="20"/>
          <w:szCs w:val="20"/>
        </w:rPr>
      </w:pPr>
      <w:r>
        <w:rPr>
          <w:rFonts w:cs="Arial"/>
          <w:b/>
          <w:sz w:val="20"/>
          <w:szCs w:val="20"/>
        </w:rPr>
        <w:t>Figure1</w:t>
      </w:r>
      <w:r w:rsidRPr="00837FBD">
        <w:rPr>
          <w:rFonts w:cs="Arial"/>
          <w:b/>
          <w:sz w:val="20"/>
          <w:szCs w:val="20"/>
        </w:rPr>
        <w:t xml:space="preserve">: </w:t>
      </w:r>
      <w:r w:rsidR="00202E48">
        <w:rPr>
          <w:rFonts w:cs="Arial"/>
          <w:b/>
          <w:sz w:val="20"/>
          <w:szCs w:val="20"/>
        </w:rPr>
        <w:t>BLER on 10ms RU</w:t>
      </w:r>
    </w:p>
    <w:p w14:paraId="649E7F08" w14:textId="3E278002" w:rsidR="00553EFB" w:rsidRDefault="00553EFB" w:rsidP="007C7120">
      <w:pPr>
        <w:jc w:val="both"/>
      </w:pPr>
      <w:r>
        <w:t xml:space="preserve">We can find that there is </w:t>
      </w:r>
      <w:r w:rsidR="00B82965">
        <w:t>a</w:t>
      </w:r>
      <w:r w:rsidR="00A81EDB">
        <w:t xml:space="preserve"> 2.1dB </w:t>
      </w:r>
      <w:r>
        <w:t xml:space="preserve">SNR </w:t>
      </w:r>
      <w:r w:rsidR="00DB74FC">
        <w:t>interval</w:t>
      </w:r>
      <w:r>
        <w:t xml:space="preserve"> between 16QAM (</w:t>
      </w:r>
      <w:r w:rsidRPr="001A7C01">
        <w:rPr>
          <w:rFonts w:cs="Arial"/>
          <w:position w:val="-10"/>
          <w:szCs w:val="18"/>
        </w:rPr>
        <w:object w:dxaOrig="400" w:dyaOrig="340" w14:anchorId="2F7C410E">
          <v:shape id="_x0000_i1080" type="#_x0000_t75" style="width:21.2pt;height:14.3pt" o:ole="">
            <v:imagedata r:id="rId11" o:title=""/>
          </v:shape>
          <o:OLEObject Type="Embed" ProgID="Equation.3" ShapeID="_x0000_i1080" DrawAspect="Content" ObjectID="_1664960819" r:id="rId18"/>
        </w:object>
      </w:r>
      <w:r>
        <w:t>=14) and QPSK (</w:t>
      </w:r>
      <w:r w:rsidRPr="001A7C01">
        <w:rPr>
          <w:rFonts w:cs="Arial"/>
          <w:position w:val="-10"/>
          <w:szCs w:val="18"/>
        </w:rPr>
        <w:object w:dxaOrig="400" w:dyaOrig="340" w14:anchorId="4CD8862F">
          <v:shape id="_x0000_i1081" type="#_x0000_t75" style="width:21.2pt;height:14.3pt" o:ole="">
            <v:imagedata r:id="rId11" o:title=""/>
          </v:shape>
          <o:OLEObject Type="Embed" ProgID="Equation.3" ShapeID="_x0000_i1081" DrawAspect="Content" ObjectID="_1664960820" r:id="rId19"/>
        </w:object>
      </w:r>
      <w:r>
        <w:t xml:space="preserve">=13. </w:t>
      </w:r>
      <w:r w:rsidR="00DB74FC">
        <w:t>The</w:t>
      </w:r>
      <w:r>
        <w:t xml:space="preserve"> left 3 </w:t>
      </w:r>
      <w:r w:rsidR="00DB74FC">
        <w:t>curves (</w:t>
      </w:r>
      <w:r>
        <w:t xml:space="preserve">QPSK) </w:t>
      </w:r>
      <w:r w:rsidR="00F7650A">
        <w:t>are</w:t>
      </w:r>
      <w:r>
        <w:t xml:space="preserve"> </w:t>
      </w:r>
      <w:r w:rsidR="00DB74FC">
        <w:t>loose (0.8 dB interval)</w:t>
      </w:r>
      <w:r>
        <w:t xml:space="preserve"> than right 3 curves</w:t>
      </w:r>
      <w:r w:rsidR="00DB74FC">
        <w:t xml:space="preserve"> (0.35dB interval)</w:t>
      </w:r>
      <w:r>
        <w:t xml:space="preserve"> </w:t>
      </w:r>
      <w:r w:rsidR="00DB74FC">
        <w:t xml:space="preserve">due to the different step of code rate </w:t>
      </w:r>
      <w:r w:rsidR="001E0E57">
        <w:t xml:space="preserve">along </w:t>
      </w:r>
      <w:r w:rsidR="00F7650A">
        <w:t>last</w:t>
      </w:r>
      <w:r w:rsidR="00432C52">
        <w:t xml:space="preserve"> </w:t>
      </w:r>
      <w:r w:rsidR="001E0E57">
        <w:t xml:space="preserve">column </w:t>
      </w:r>
      <w:r w:rsidR="00DB74FC">
        <w:t xml:space="preserve">in </w:t>
      </w:r>
      <w:r w:rsidR="00F7650A">
        <w:t>T</w:t>
      </w:r>
      <w:r w:rsidR="00DB74FC">
        <w:t>able</w:t>
      </w:r>
      <w:r w:rsidR="00F7650A">
        <w:t xml:space="preserve"> 1</w:t>
      </w:r>
      <w:r w:rsidR="00DB74FC">
        <w:t xml:space="preserve">. </w:t>
      </w:r>
      <w:r w:rsidR="007D3B5E">
        <w:t xml:space="preserve">For </w:t>
      </w:r>
      <w:r w:rsidR="00B82965">
        <w:t xml:space="preserve">the sake of </w:t>
      </w:r>
      <w:r w:rsidR="00F7650A">
        <w:t>simplicity,</w:t>
      </w:r>
      <w:r w:rsidR="007D3B5E">
        <w:t xml:space="preserve"> it’s unnecessary to insert a new TBS between 2536 and 2856,</w:t>
      </w:r>
      <w:r w:rsidR="00B82965">
        <w:t xml:space="preserve"> </w:t>
      </w:r>
      <w:r w:rsidR="007D3B5E">
        <w:t>thus t</w:t>
      </w:r>
      <w:r w:rsidR="001E0E57">
        <w:t xml:space="preserve">here are </w:t>
      </w:r>
      <w:r w:rsidR="00F7650A">
        <w:t>2</w:t>
      </w:r>
      <w:r w:rsidR="001E0E57">
        <w:t xml:space="preserve"> options</w:t>
      </w:r>
      <w:r w:rsidR="00A81EDB">
        <w:t xml:space="preserve"> to </w:t>
      </w:r>
      <w:r w:rsidR="00F7650A">
        <w:t>narrow down</w:t>
      </w:r>
      <w:r w:rsidR="007D3B5E">
        <w:t xml:space="preserve"> </w:t>
      </w:r>
      <w:r w:rsidR="00F7650A">
        <w:t xml:space="preserve">the 2.1dB </w:t>
      </w:r>
      <w:r w:rsidR="00A81EDB">
        <w:t xml:space="preserve">SNR </w:t>
      </w:r>
      <w:r w:rsidR="00F7650A">
        <w:t>interval</w:t>
      </w:r>
      <w:r w:rsidR="001E0E57">
        <w:t xml:space="preserve">, </w:t>
      </w:r>
      <w:r w:rsidR="000871D1">
        <w:t>option</w:t>
      </w:r>
      <w:r w:rsidR="009C0B9B">
        <w:t>1</w:t>
      </w:r>
      <w:r w:rsidR="001E0E57">
        <w:t xml:space="preserve"> is setting </w:t>
      </w:r>
      <w:r w:rsidR="001E0E57" w:rsidRPr="001A7C01">
        <w:rPr>
          <w:rFonts w:cs="Arial"/>
          <w:position w:val="-10"/>
          <w:szCs w:val="18"/>
        </w:rPr>
        <w:object w:dxaOrig="400" w:dyaOrig="340" w14:anchorId="50234753">
          <v:shape id="_x0000_i1082" type="#_x0000_t75" style="width:21.2pt;height:14.3pt" o:ole="">
            <v:imagedata r:id="rId11" o:title=""/>
          </v:shape>
          <o:OLEObject Type="Embed" ProgID="Equation.3" ShapeID="_x0000_i1082" DrawAspect="Content" ObjectID="_1664960821" r:id="rId20"/>
        </w:object>
      </w:r>
      <w:r w:rsidR="001E0E57">
        <w:t>=14 (2856 bit) for QPSK,</w:t>
      </w:r>
      <w:r w:rsidR="000871D1">
        <w:t xml:space="preserve"> and</w:t>
      </w:r>
      <w:r w:rsidR="009C0B9B">
        <w:t xml:space="preserve"> option2</w:t>
      </w:r>
      <w:r w:rsidR="001E0E57">
        <w:t xml:space="preserve"> is setting </w:t>
      </w:r>
      <w:r w:rsidR="001E0E57" w:rsidRPr="001A7C01">
        <w:rPr>
          <w:rFonts w:cs="Arial"/>
          <w:position w:val="-10"/>
          <w:szCs w:val="18"/>
        </w:rPr>
        <w:object w:dxaOrig="400" w:dyaOrig="340" w14:anchorId="40EDD3BB">
          <v:shape id="_x0000_i1083" type="#_x0000_t75" style="width:21.2pt;height:14.3pt" o:ole="">
            <v:imagedata r:id="rId11" o:title=""/>
          </v:shape>
          <o:OLEObject Type="Embed" ProgID="Equation.3" ShapeID="_x0000_i1083" DrawAspect="Content" ObjectID="_1664960822" r:id="rId21"/>
        </w:object>
      </w:r>
      <w:r w:rsidR="001E0E57">
        <w:t xml:space="preserve">=13 (2536 bits) for 16QAM. </w:t>
      </w:r>
      <w:r w:rsidR="0086712E">
        <w:t>Option1</w:t>
      </w:r>
      <w:r w:rsidR="009C0B9B">
        <w:t xml:space="preserve"> will get 0.939 code rate</w:t>
      </w:r>
      <w:r w:rsidR="0086712E">
        <w:t xml:space="preserve"> however o</w:t>
      </w:r>
      <w:r w:rsidR="000871D1">
        <w:t>ption</w:t>
      </w:r>
      <w:r w:rsidR="0086712E">
        <w:t>2 gets 0.42 code rate</w:t>
      </w:r>
      <w:r w:rsidR="009C0B9B">
        <w:t xml:space="preserve">. </w:t>
      </w:r>
      <w:r w:rsidR="00C962DB">
        <w:t>Thus</w:t>
      </w:r>
      <w:r w:rsidR="009C0B9B">
        <w:t xml:space="preserve"> option2 is preferred</w:t>
      </w:r>
      <w:r w:rsidR="000871D1">
        <w:t xml:space="preserve"> and t</w:t>
      </w:r>
      <w:r w:rsidR="009C0B9B">
        <w:t xml:space="preserve">he corresponding MCS table should be like </w:t>
      </w:r>
      <w:r w:rsidR="0017210B">
        <w:t>f</w:t>
      </w:r>
      <w:r w:rsidR="007E68F9">
        <w:t>ollowing</w:t>
      </w:r>
      <w:r w:rsidR="0086712E">
        <w:t xml:space="preserve"> </w:t>
      </w:r>
      <w:r w:rsidR="0017210B">
        <w:t>considering</w:t>
      </w:r>
      <w:r w:rsidR="0086712E">
        <w:t xml:space="preserve"> </w:t>
      </w:r>
      <w:r w:rsidR="0086712E" w:rsidRPr="0086712E">
        <w:t xml:space="preserve">5-bit </w:t>
      </w:r>
      <w:r w:rsidR="00A81EDB" w:rsidRPr="0086712E">
        <w:t>MCS</w:t>
      </w:r>
      <w:r w:rsidR="007D3B5E">
        <w:t xml:space="preserve"> is adopted</w:t>
      </w:r>
      <w:r w:rsidR="00A81ED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432C52" w:rsidRPr="000D3CFB" w14:paraId="40EB3C49" w14:textId="77777777" w:rsidTr="00743437">
        <w:trPr>
          <w:cantSplit/>
          <w:jc w:val="center"/>
        </w:trPr>
        <w:tc>
          <w:tcPr>
            <w:tcW w:w="0" w:type="auto"/>
            <w:tcBorders>
              <w:bottom w:val="double" w:sz="4" w:space="0" w:color="auto"/>
              <w:right w:val="double" w:sz="4" w:space="0" w:color="auto"/>
            </w:tcBorders>
            <w:shd w:val="clear" w:color="auto" w:fill="E0E0E0"/>
            <w:vAlign w:val="center"/>
          </w:tcPr>
          <w:p w14:paraId="125F930B" w14:textId="77777777" w:rsidR="00432C52" w:rsidRPr="000D3CFB" w:rsidRDefault="00432C52" w:rsidP="00743437">
            <w:pPr>
              <w:pStyle w:val="TAH"/>
              <w:keepNext w:val="0"/>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73C24280">
                <v:shape id="_x0000_i1095" type="#_x0000_t75" style="width:21.7pt;height:14.3pt" o:ole="">
                  <v:imagedata r:id="rId22" o:title=""/>
                </v:shape>
                <o:OLEObject Type="Embed" ProgID="Equation.3" ShapeID="_x0000_i1095" DrawAspect="Content" ObjectID="_1664960823" r:id="rId23"/>
              </w:object>
            </w:r>
          </w:p>
        </w:tc>
        <w:tc>
          <w:tcPr>
            <w:tcW w:w="0" w:type="auto"/>
            <w:tcBorders>
              <w:left w:val="double" w:sz="4" w:space="0" w:color="auto"/>
              <w:bottom w:val="double" w:sz="4" w:space="0" w:color="auto"/>
            </w:tcBorders>
            <w:shd w:val="clear" w:color="auto" w:fill="E0E0E0"/>
            <w:vAlign w:val="center"/>
          </w:tcPr>
          <w:p w14:paraId="7798C50A" w14:textId="77777777" w:rsidR="00432C52" w:rsidRPr="000D3CFB" w:rsidRDefault="00432C52" w:rsidP="00743437">
            <w:pPr>
              <w:pStyle w:val="TAH"/>
              <w:keepNext w:val="0"/>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7E7E0CAD">
                <v:shape id="_x0000_i1096" type="#_x0000_t75" style="width:14.3pt;height:14.3pt" o:ole="">
                  <v:imagedata r:id="rId24" o:title=""/>
                </v:shape>
                <o:OLEObject Type="Embed" ProgID="Equation.3" ShapeID="_x0000_i1096" DrawAspect="Content" ObjectID="_1664960824" r:id="rId25"/>
              </w:object>
            </w:r>
          </w:p>
        </w:tc>
        <w:tc>
          <w:tcPr>
            <w:tcW w:w="0" w:type="auto"/>
            <w:tcBorders>
              <w:bottom w:val="double" w:sz="4" w:space="0" w:color="auto"/>
            </w:tcBorders>
            <w:shd w:val="clear" w:color="auto" w:fill="E0E0E0"/>
            <w:vAlign w:val="center"/>
          </w:tcPr>
          <w:p w14:paraId="3ACC0BBE" w14:textId="77777777" w:rsidR="00432C52" w:rsidRPr="000D3CFB" w:rsidRDefault="00432C52" w:rsidP="00743437">
            <w:pPr>
              <w:pStyle w:val="TAH"/>
              <w:keepNext w:val="0"/>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44B94381">
                <v:shape id="_x0000_i1097" type="#_x0000_t75" style="width:21.7pt;height:14.3pt" o:ole="">
                  <v:imagedata r:id="rId11" o:title=""/>
                </v:shape>
                <o:OLEObject Type="Embed" ProgID="Equation.3" ShapeID="_x0000_i1097" DrawAspect="Content" ObjectID="_1664960825" r:id="rId26"/>
              </w:object>
            </w:r>
          </w:p>
        </w:tc>
      </w:tr>
      <w:tr w:rsidR="00432C52" w:rsidRPr="000D3CFB" w14:paraId="3B8FC4DA" w14:textId="77777777" w:rsidTr="00743437">
        <w:trPr>
          <w:cantSplit/>
          <w:jc w:val="center"/>
        </w:trPr>
        <w:tc>
          <w:tcPr>
            <w:tcW w:w="0" w:type="auto"/>
            <w:tcBorders>
              <w:top w:val="double" w:sz="4" w:space="0" w:color="auto"/>
              <w:right w:val="double" w:sz="4" w:space="0" w:color="auto"/>
            </w:tcBorders>
            <w:shd w:val="clear" w:color="auto" w:fill="auto"/>
            <w:vAlign w:val="center"/>
          </w:tcPr>
          <w:p w14:paraId="1B748235" w14:textId="77777777" w:rsidR="00432C52" w:rsidRPr="000D3CFB" w:rsidRDefault="00432C52" w:rsidP="00743437">
            <w:pPr>
              <w:pStyle w:val="TAC"/>
              <w:keepNext w:val="0"/>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5FB3DBE1" w14:textId="77777777" w:rsidR="00432C52" w:rsidRPr="000D3CFB" w:rsidRDefault="00432C52" w:rsidP="00743437">
            <w:pPr>
              <w:pStyle w:val="TAC"/>
              <w:keepNext w:val="0"/>
              <w:rPr>
                <w:lang w:val="en-US" w:eastAsia="en-US"/>
              </w:rPr>
            </w:pPr>
            <w:r w:rsidRPr="000D3CFB">
              <w:rPr>
                <w:lang w:val="en-US" w:eastAsia="en-US"/>
              </w:rPr>
              <w:t>2</w:t>
            </w:r>
          </w:p>
        </w:tc>
        <w:tc>
          <w:tcPr>
            <w:tcW w:w="0" w:type="auto"/>
            <w:tcBorders>
              <w:top w:val="double" w:sz="4" w:space="0" w:color="auto"/>
            </w:tcBorders>
            <w:vAlign w:val="center"/>
          </w:tcPr>
          <w:p w14:paraId="12074286" w14:textId="77777777" w:rsidR="00432C52" w:rsidRPr="000D3CFB" w:rsidRDefault="00432C52" w:rsidP="00743437">
            <w:pPr>
              <w:pStyle w:val="TAC"/>
              <w:keepNext w:val="0"/>
              <w:rPr>
                <w:lang w:val="en-US" w:eastAsia="en-US"/>
              </w:rPr>
            </w:pPr>
            <w:r w:rsidRPr="000D3CFB">
              <w:rPr>
                <w:lang w:val="en-US" w:eastAsia="en-US"/>
              </w:rPr>
              <w:t>0</w:t>
            </w:r>
          </w:p>
        </w:tc>
      </w:tr>
      <w:tr w:rsidR="00432C52" w:rsidRPr="000D3CFB" w14:paraId="1F6E32A4" w14:textId="77777777" w:rsidTr="00743437">
        <w:trPr>
          <w:cantSplit/>
          <w:jc w:val="center"/>
        </w:trPr>
        <w:tc>
          <w:tcPr>
            <w:tcW w:w="0" w:type="auto"/>
            <w:tcBorders>
              <w:right w:val="double" w:sz="4" w:space="0" w:color="auto"/>
            </w:tcBorders>
            <w:shd w:val="clear" w:color="auto" w:fill="auto"/>
            <w:vAlign w:val="center"/>
          </w:tcPr>
          <w:p w14:paraId="157FC58D" w14:textId="77777777" w:rsidR="00432C52" w:rsidRPr="000D3CFB" w:rsidRDefault="00432C52" w:rsidP="00743437">
            <w:pPr>
              <w:pStyle w:val="TAC"/>
              <w:keepNext w:val="0"/>
              <w:rPr>
                <w:b/>
                <w:lang w:val="en-US" w:eastAsia="en-US"/>
              </w:rPr>
            </w:pPr>
            <w:r w:rsidRPr="000D3CFB">
              <w:rPr>
                <w:b/>
                <w:lang w:val="en-US" w:eastAsia="en-US"/>
              </w:rPr>
              <w:t>1</w:t>
            </w:r>
          </w:p>
        </w:tc>
        <w:tc>
          <w:tcPr>
            <w:tcW w:w="0" w:type="auto"/>
            <w:tcBorders>
              <w:left w:val="double" w:sz="4" w:space="0" w:color="auto"/>
            </w:tcBorders>
            <w:vAlign w:val="center"/>
          </w:tcPr>
          <w:p w14:paraId="61CA6A58" w14:textId="77777777" w:rsidR="00432C52" w:rsidRPr="000D3CFB" w:rsidRDefault="00432C52" w:rsidP="00743437">
            <w:pPr>
              <w:pStyle w:val="TAC"/>
              <w:keepNext w:val="0"/>
              <w:rPr>
                <w:lang w:val="en-US" w:eastAsia="en-US"/>
              </w:rPr>
            </w:pPr>
            <w:r w:rsidRPr="000D3CFB">
              <w:rPr>
                <w:lang w:val="en-US" w:eastAsia="en-US"/>
              </w:rPr>
              <w:t>2</w:t>
            </w:r>
          </w:p>
        </w:tc>
        <w:tc>
          <w:tcPr>
            <w:tcW w:w="0" w:type="auto"/>
            <w:vAlign w:val="center"/>
          </w:tcPr>
          <w:p w14:paraId="2D5E8DAF" w14:textId="77777777" w:rsidR="00432C52" w:rsidRPr="000D3CFB" w:rsidRDefault="00432C52" w:rsidP="00743437">
            <w:pPr>
              <w:pStyle w:val="TAC"/>
              <w:keepNext w:val="0"/>
              <w:rPr>
                <w:lang w:val="en-US" w:eastAsia="en-US"/>
              </w:rPr>
            </w:pPr>
            <w:r w:rsidRPr="000D3CFB">
              <w:rPr>
                <w:lang w:val="en-US" w:eastAsia="en-US"/>
              </w:rPr>
              <w:t>1</w:t>
            </w:r>
          </w:p>
        </w:tc>
      </w:tr>
      <w:tr w:rsidR="00432C52" w:rsidRPr="000D3CFB" w14:paraId="743DF04D" w14:textId="77777777" w:rsidTr="00743437">
        <w:trPr>
          <w:cantSplit/>
          <w:jc w:val="center"/>
        </w:trPr>
        <w:tc>
          <w:tcPr>
            <w:tcW w:w="0" w:type="auto"/>
            <w:tcBorders>
              <w:right w:val="double" w:sz="4" w:space="0" w:color="auto"/>
            </w:tcBorders>
            <w:shd w:val="clear" w:color="auto" w:fill="auto"/>
            <w:vAlign w:val="center"/>
          </w:tcPr>
          <w:p w14:paraId="61997CAB" w14:textId="77777777" w:rsidR="00432C52" w:rsidRPr="000D3CFB" w:rsidRDefault="00432C52" w:rsidP="00743437">
            <w:pPr>
              <w:pStyle w:val="TAC"/>
              <w:keepNext w:val="0"/>
              <w:rPr>
                <w:b/>
                <w:lang w:eastAsia="en-US"/>
              </w:rPr>
            </w:pPr>
            <w:r w:rsidRPr="000D3CFB">
              <w:rPr>
                <w:b/>
                <w:lang w:eastAsia="en-US"/>
              </w:rPr>
              <w:t>2</w:t>
            </w:r>
          </w:p>
        </w:tc>
        <w:tc>
          <w:tcPr>
            <w:tcW w:w="0" w:type="auto"/>
            <w:tcBorders>
              <w:left w:val="double" w:sz="4" w:space="0" w:color="auto"/>
            </w:tcBorders>
            <w:vAlign w:val="center"/>
          </w:tcPr>
          <w:p w14:paraId="585083B6"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23D9C3EC" w14:textId="77777777" w:rsidR="00432C52" w:rsidRPr="000D3CFB" w:rsidRDefault="00432C52" w:rsidP="00743437">
            <w:pPr>
              <w:pStyle w:val="TAC"/>
              <w:keepNext w:val="0"/>
              <w:rPr>
                <w:lang w:eastAsia="en-US"/>
              </w:rPr>
            </w:pPr>
            <w:r w:rsidRPr="000D3CFB">
              <w:rPr>
                <w:lang w:eastAsia="en-US"/>
              </w:rPr>
              <w:t>2</w:t>
            </w:r>
          </w:p>
        </w:tc>
      </w:tr>
      <w:tr w:rsidR="00432C52" w:rsidRPr="000D3CFB" w14:paraId="49744C6B" w14:textId="77777777" w:rsidTr="00743437">
        <w:trPr>
          <w:cantSplit/>
          <w:jc w:val="center"/>
        </w:trPr>
        <w:tc>
          <w:tcPr>
            <w:tcW w:w="0" w:type="auto"/>
            <w:tcBorders>
              <w:right w:val="double" w:sz="4" w:space="0" w:color="auto"/>
            </w:tcBorders>
            <w:shd w:val="clear" w:color="auto" w:fill="auto"/>
            <w:vAlign w:val="center"/>
          </w:tcPr>
          <w:p w14:paraId="0738A353" w14:textId="77777777" w:rsidR="00432C52" w:rsidRPr="000D3CFB" w:rsidRDefault="00432C52" w:rsidP="00743437">
            <w:pPr>
              <w:pStyle w:val="TAC"/>
              <w:keepNext w:val="0"/>
              <w:rPr>
                <w:b/>
                <w:lang w:eastAsia="en-US"/>
              </w:rPr>
            </w:pPr>
            <w:r w:rsidRPr="000D3CFB">
              <w:rPr>
                <w:b/>
                <w:lang w:eastAsia="en-US"/>
              </w:rPr>
              <w:t>3</w:t>
            </w:r>
          </w:p>
        </w:tc>
        <w:tc>
          <w:tcPr>
            <w:tcW w:w="0" w:type="auto"/>
            <w:tcBorders>
              <w:left w:val="double" w:sz="4" w:space="0" w:color="auto"/>
            </w:tcBorders>
            <w:vAlign w:val="center"/>
          </w:tcPr>
          <w:p w14:paraId="22DE699E"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49868A4B" w14:textId="77777777" w:rsidR="00432C52" w:rsidRPr="000D3CFB" w:rsidRDefault="00432C52" w:rsidP="00743437">
            <w:pPr>
              <w:pStyle w:val="TAC"/>
              <w:keepNext w:val="0"/>
              <w:rPr>
                <w:lang w:eastAsia="en-US"/>
              </w:rPr>
            </w:pPr>
            <w:r w:rsidRPr="000D3CFB">
              <w:rPr>
                <w:lang w:eastAsia="en-US"/>
              </w:rPr>
              <w:t>3</w:t>
            </w:r>
          </w:p>
        </w:tc>
      </w:tr>
      <w:tr w:rsidR="00432C52" w:rsidRPr="000D3CFB" w14:paraId="4707D102" w14:textId="77777777" w:rsidTr="00743437">
        <w:trPr>
          <w:cantSplit/>
          <w:jc w:val="center"/>
        </w:trPr>
        <w:tc>
          <w:tcPr>
            <w:tcW w:w="0" w:type="auto"/>
            <w:tcBorders>
              <w:right w:val="double" w:sz="4" w:space="0" w:color="auto"/>
            </w:tcBorders>
            <w:shd w:val="clear" w:color="auto" w:fill="auto"/>
            <w:vAlign w:val="center"/>
          </w:tcPr>
          <w:p w14:paraId="0DA4714D" w14:textId="77777777" w:rsidR="00432C52" w:rsidRPr="000D3CFB" w:rsidRDefault="00432C52" w:rsidP="00743437">
            <w:pPr>
              <w:pStyle w:val="TAC"/>
              <w:keepNext w:val="0"/>
              <w:rPr>
                <w:b/>
                <w:lang w:eastAsia="en-US"/>
              </w:rPr>
            </w:pPr>
            <w:r w:rsidRPr="000D3CFB">
              <w:rPr>
                <w:b/>
                <w:lang w:eastAsia="en-US"/>
              </w:rPr>
              <w:t>4</w:t>
            </w:r>
          </w:p>
        </w:tc>
        <w:tc>
          <w:tcPr>
            <w:tcW w:w="0" w:type="auto"/>
            <w:tcBorders>
              <w:left w:val="double" w:sz="4" w:space="0" w:color="auto"/>
            </w:tcBorders>
            <w:vAlign w:val="center"/>
          </w:tcPr>
          <w:p w14:paraId="789B54EF"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7A165D57" w14:textId="77777777" w:rsidR="00432C52" w:rsidRPr="000D3CFB" w:rsidRDefault="00432C52" w:rsidP="00743437">
            <w:pPr>
              <w:pStyle w:val="TAC"/>
              <w:keepNext w:val="0"/>
              <w:rPr>
                <w:lang w:eastAsia="en-US"/>
              </w:rPr>
            </w:pPr>
            <w:r w:rsidRPr="000D3CFB">
              <w:rPr>
                <w:lang w:eastAsia="en-US"/>
              </w:rPr>
              <w:t>4</w:t>
            </w:r>
          </w:p>
        </w:tc>
      </w:tr>
      <w:tr w:rsidR="00432C52" w:rsidRPr="000D3CFB" w14:paraId="5120D20A" w14:textId="77777777" w:rsidTr="00743437">
        <w:trPr>
          <w:cantSplit/>
          <w:jc w:val="center"/>
        </w:trPr>
        <w:tc>
          <w:tcPr>
            <w:tcW w:w="0" w:type="auto"/>
            <w:tcBorders>
              <w:right w:val="double" w:sz="4" w:space="0" w:color="auto"/>
            </w:tcBorders>
            <w:shd w:val="clear" w:color="auto" w:fill="auto"/>
            <w:vAlign w:val="center"/>
          </w:tcPr>
          <w:p w14:paraId="11EA240E" w14:textId="77777777" w:rsidR="00432C52" w:rsidRPr="000D3CFB" w:rsidRDefault="00432C52" w:rsidP="00743437">
            <w:pPr>
              <w:pStyle w:val="TAC"/>
              <w:keepNext w:val="0"/>
              <w:rPr>
                <w:b/>
                <w:lang w:eastAsia="en-US"/>
              </w:rPr>
            </w:pPr>
            <w:r w:rsidRPr="000D3CFB">
              <w:rPr>
                <w:b/>
                <w:lang w:eastAsia="en-US"/>
              </w:rPr>
              <w:t>5</w:t>
            </w:r>
          </w:p>
        </w:tc>
        <w:tc>
          <w:tcPr>
            <w:tcW w:w="0" w:type="auto"/>
            <w:tcBorders>
              <w:left w:val="double" w:sz="4" w:space="0" w:color="auto"/>
            </w:tcBorders>
            <w:vAlign w:val="center"/>
          </w:tcPr>
          <w:p w14:paraId="5E75D6E5"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69C1F6AA" w14:textId="77777777" w:rsidR="00432C52" w:rsidRPr="000D3CFB" w:rsidRDefault="00432C52" w:rsidP="00743437">
            <w:pPr>
              <w:pStyle w:val="TAC"/>
              <w:keepNext w:val="0"/>
              <w:rPr>
                <w:lang w:eastAsia="en-US"/>
              </w:rPr>
            </w:pPr>
            <w:r w:rsidRPr="000D3CFB">
              <w:rPr>
                <w:lang w:eastAsia="en-US"/>
              </w:rPr>
              <w:t>5</w:t>
            </w:r>
          </w:p>
        </w:tc>
      </w:tr>
      <w:tr w:rsidR="00432C52" w:rsidRPr="000D3CFB" w14:paraId="112BE221" w14:textId="77777777" w:rsidTr="00743437">
        <w:trPr>
          <w:cantSplit/>
          <w:jc w:val="center"/>
        </w:trPr>
        <w:tc>
          <w:tcPr>
            <w:tcW w:w="0" w:type="auto"/>
            <w:tcBorders>
              <w:right w:val="double" w:sz="4" w:space="0" w:color="auto"/>
            </w:tcBorders>
            <w:shd w:val="clear" w:color="auto" w:fill="auto"/>
            <w:vAlign w:val="center"/>
          </w:tcPr>
          <w:p w14:paraId="7326B441" w14:textId="77777777" w:rsidR="00432C52" w:rsidRPr="000D3CFB" w:rsidRDefault="00432C52" w:rsidP="00743437">
            <w:pPr>
              <w:pStyle w:val="TAC"/>
              <w:keepNext w:val="0"/>
              <w:rPr>
                <w:b/>
                <w:lang w:eastAsia="en-US"/>
              </w:rPr>
            </w:pPr>
            <w:r w:rsidRPr="000D3CFB">
              <w:rPr>
                <w:b/>
                <w:lang w:eastAsia="en-US"/>
              </w:rPr>
              <w:t>6</w:t>
            </w:r>
          </w:p>
        </w:tc>
        <w:tc>
          <w:tcPr>
            <w:tcW w:w="0" w:type="auto"/>
            <w:tcBorders>
              <w:left w:val="double" w:sz="4" w:space="0" w:color="auto"/>
            </w:tcBorders>
            <w:vAlign w:val="center"/>
          </w:tcPr>
          <w:p w14:paraId="2EDE0DA9"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17BEE38A" w14:textId="77777777" w:rsidR="00432C52" w:rsidRPr="000D3CFB" w:rsidRDefault="00432C52" w:rsidP="00743437">
            <w:pPr>
              <w:pStyle w:val="TAC"/>
              <w:keepNext w:val="0"/>
              <w:rPr>
                <w:lang w:eastAsia="en-US"/>
              </w:rPr>
            </w:pPr>
            <w:r w:rsidRPr="000D3CFB">
              <w:rPr>
                <w:lang w:eastAsia="en-US"/>
              </w:rPr>
              <w:t>6</w:t>
            </w:r>
          </w:p>
        </w:tc>
      </w:tr>
      <w:tr w:rsidR="00432C52" w:rsidRPr="000D3CFB" w14:paraId="1491C1EC" w14:textId="77777777" w:rsidTr="00743437">
        <w:trPr>
          <w:cantSplit/>
          <w:jc w:val="center"/>
        </w:trPr>
        <w:tc>
          <w:tcPr>
            <w:tcW w:w="0" w:type="auto"/>
            <w:tcBorders>
              <w:right w:val="double" w:sz="4" w:space="0" w:color="auto"/>
            </w:tcBorders>
            <w:shd w:val="clear" w:color="auto" w:fill="auto"/>
            <w:vAlign w:val="center"/>
          </w:tcPr>
          <w:p w14:paraId="5B8EB9EB" w14:textId="77777777" w:rsidR="00432C52" w:rsidRPr="000D3CFB" w:rsidRDefault="00432C52" w:rsidP="00743437">
            <w:pPr>
              <w:pStyle w:val="TAC"/>
              <w:keepNext w:val="0"/>
              <w:rPr>
                <w:b/>
                <w:lang w:eastAsia="en-US"/>
              </w:rPr>
            </w:pPr>
            <w:r w:rsidRPr="000D3CFB">
              <w:rPr>
                <w:b/>
                <w:lang w:eastAsia="en-US"/>
              </w:rPr>
              <w:t>7</w:t>
            </w:r>
          </w:p>
        </w:tc>
        <w:tc>
          <w:tcPr>
            <w:tcW w:w="0" w:type="auto"/>
            <w:tcBorders>
              <w:left w:val="double" w:sz="4" w:space="0" w:color="auto"/>
            </w:tcBorders>
            <w:vAlign w:val="center"/>
          </w:tcPr>
          <w:p w14:paraId="0D7F537A"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68B22065" w14:textId="77777777" w:rsidR="00432C52" w:rsidRPr="000D3CFB" w:rsidRDefault="00432C52" w:rsidP="00743437">
            <w:pPr>
              <w:pStyle w:val="TAC"/>
              <w:keepNext w:val="0"/>
              <w:rPr>
                <w:lang w:eastAsia="en-US"/>
              </w:rPr>
            </w:pPr>
            <w:r w:rsidRPr="000D3CFB">
              <w:rPr>
                <w:lang w:eastAsia="en-US"/>
              </w:rPr>
              <w:t>7</w:t>
            </w:r>
          </w:p>
        </w:tc>
      </w:tr>
      <w:tr w:rsidR="00432C52" w:rsidRPr="000D3CFB" w14:paraId="01B39EDD" w14:textId="77777777" w:rsidTr="00743437">
        <w:trPr>
          <w:cantSplit/>
          <w:jc w:val="center"/>
        </w:trPr>
        <w:tc>
          <w:tcPr>
            <w:tcW w:w="0" w:type="auto"/>
            <w:tcBorders>
              <w:right w:val="double" w:sz="4" w:space="0" w:color="auto"/>
            </w:tcBorders>
            <w:shd w:val="clear" w:color="auto" w:fill="auto"/>
            <w:vAlign w:val="center"/>
          </w:tcPr>
          <w:p w14:paraId="36C93E8C" w14:textId="77777777" w:rsidR="00432C52" w:rsidRPr="000D3CFB" w:rsidRDefault="00432C52" w:rsidP="00743437">
            <w:pPr>
              <w:pStyle w:val="TAC"/>
              <w:keepNext w:val="0"/>
              <w:rPr>
                <w:b/>
                <w:lang w:eastAsia="en-US"/>
              </w:rPr>
            </w:pPr>
            <w:r w:rsidRPr="000D3CFB">
              <w:rPr>
                <w:b/>
                <w:lang w:eastAsia="en-US"/>
              </w:rPr>
              <w:t>8</w:t>
            </w:r>
          </w:p>
        </w:tc>
        <w:tc>
          <w:tcPr>
            <w:tcW w:w="0" w:type="auto"/>
            <w:tcBorders>
              <w:left w:val="double" w:sz="4" w:space="0" w:color="auto"/>
            </w:tcBorders>
            <w:vAlign w:val="center"/>
          </w:tcPr>
          <w:p w14:paraId="61714318"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5127DF70" w14:textId="77777777" w:rsidR="00432C52" w:rsidRPr="000D3CFB" w:rsidRDefault="00432C52" w:rsidP="00743437">
            <w:pPr>
              <w:pStyle w:val="TAC"/>
              <w:keepNext w:val="0"/>
              <w:rPr>
                <w:lang w:eastAsia="en-US"/>
              </w:rPr>
            </w:pPr>
            <w:r w:rsidRPr="000D3CFB">
              <w:rPr>
                <w:lang w:eastAsia="en-US"/>
              </w:rPr>
              <w:t>8</w:t>
            </w:r>
          </w:p>
        </w:tc>
      </w:tr>
      <w:tr w:rsidR="00432C52" w:rsidRPr="000D3CFB" w14:paraId="1D7F5B5F" w14:textId="77777777" w:rsidTr="00743437">
        <w:trPr>
          <w:cantSplit/>
          <w:jc w:val="center"/>
        </w:trPr>
        <w:tc>
          <w:tcPr>
            <w:tcW w:w="0" w:type="auto"/>
            <w:tcBorders>
              <w:right w:val="double" w:sz="4" w:space="0" w:color="auto"/>
            </w:tcBorders>
            <w:shd w:val="clear" w:color="auto" w:fill="auto"/>
            <w:vAlign w:val="center"/>
          </w:tcPr>
          <w:p w14:paraId="62E22939" w14:textId="77777777" w:rsidR="00432C52" w:rsidRPr="000D3CFB" w:rsidRDefault="00432C52" w:rsidP="00743437">
            <w:pPr>
              <w:pStyle w:val="TAC"/>
              <w:keepNext w:val="0"/>
              <w:rPr>
                <w:b/>
                <w:lang w:eastAsia="en-US"/>
              </w:rPr>
            </w:pPr>
            <w:r w:rsidRPr="000D3CFB">
              <w:rPr>
                <w:b/>
                <w:lang w:eastAsia="en-US"/>
              </w:rPr>
              <w:t>9</w:t>
            </w:r>
          </w:p>
        </w:tc>
        <w:tc>
          <w:tcPr>
            <w:tcW w:w="0" w:type="auto"/>
            <w:tcBorders>
              <w:left w:val="double" w:sz="4" w:space="0" w:color="auto"/>
            </w:tcBorders>
            <w:vAlign w:val="center"/>
          </w:tcPr>
          <w:p w14:paraId="19545E9B" w14:textId="77777777" w:rsidR="00432C52" w:rsidRPr="000D3CFB" w:rsidRDefault="00432C52" w:rsidP="00743437">
            <w:pPr>
              <w:pStyle w:val="TAC"/>
              <w:keepNext w:val="0"/>
              <w:rPr>
                <w:lang w:eastAsia="en-US"/>
              </w:rPr>
            </w:pPr>
            <w:r w:rsidRPr="000D3CFB">
              <w:rPr>
                <w:lang w:eastAsia="en-US"/>
              </w:rPr>
              <w:t>2</w:t>
            </w:r>
          </w:p>
        </w:tc>
        <w:tc>
          <w:tcPr>
            <w:tcW w:w="0" w:type="auto"/>
            <w:vAlign w:val="center"/>
          </w:tcPr>
          <w:p w14:paraId="54BE2431" w14:textId="77777777" w:rsidR="00432C52" w:rsidRPr="000D3CFB" w:rsidRDefault="00432C52" w:rsidP="00743437">
            <w:pPr>
              <w:pStyle w:val="TAC"/>
              <w:keepNext w:val="0"/>
              <w:rPr>
                <w:lang w:eastAsia="en-US"/>
              </w:rPr>
            </w:pPr>
            <w:r w:rsidRPr="000D3CFB">
              <w:rPr>
                <w:lang w:eastAsia="en-US"/>
              </w:rPr>
              <w:t>9</w:t>
            </w:r>
          </w:p>
        </w:tc>
      </w:tr>
      <w:tr w:rsidR="00432C52" w:rsidRPr="000D3CFB" w14:paraId="52F51E99" w14:textId="77777777" w:rsidTr="00743437">
        <w:trPr>
          <w:cantSplit/>
          <w:jc w:val="center"/>
        </w:trPr>
        <w:tc>
          <w:tcPr>
            <w:tcW w:w="0" w:type="auto"/>
            <w:tcBorders>
              <w:right w:val="double" w:sz="4" w:space="0" w:color="auto"/>
            </w:tcBorders>
            <w:shd w:val="clear" w:color="auto" w:fill="auto"/>
            <w:vAlign w:val="center"/>
          </w:tcPr>
          <w:p w14:paraId="39E110BF" w14:textId="77777777" w:rsidR="00432C52" w:rsidRPr="00C962DB" w:rsidRDefault="00432C52" w:rsidP="00743437">
            <w:pPr>
              <w:pStyle w:val="TAC"/>
              <w:keepNext w:val="0"/>
              <w:rPr>
                <w:b/>
                <w:lang w:eastAsia="en-US"/>
              </w:rPr>
            </w:pPr>
            <w:r w:rsidRPr="00C962DB">
              <w:rPr>
                <w:b/>
                <w:lang w:eastAsia="en-US"/>
              </w:rPr>
              <w:t>10</w:t>
            </w:r>
          </w:p>
        </w:tc>
        <w:tc>
          <w:tcPr>
            <w:tcW w:w="0" w:type="auto"/>
            <w:tcBorders>
              <w:left w:val="double" w:sz="4" w:space="0" w:color="auto"/>
            </w:tcBorders>
            <w:vAlign w:val="center"/>
          </w:tcPr>
          <w:p w14:paraId="0A4C42EF" w14:textId="77777777" w:rsidR="00432C52" w:rsidRPr="00C962DB" w:rsidRDefault="00432C52" w:rsidP="00743437">
            <w:pPr>
              <w:pStyle w:val="TAC"/>
              <w:keepNext w:val="0"/>
              <w:rPr>
                <w:rFonts w:eastAsia="SimSun"/>
                <w:lang w:eastAsia="zh-CN"/>
              </w:rPr>
            </w:pPr>
            <w:r w:rsidRPr="00C962DB">
              <w:rPr>
                <w:rFonts w:eastAsia="SimSun" w:hint="eastAsia"/>
                <w:lang w:eastAsia="zh-CN"/>
              </w:rPr>
              <w:t>2</w:t>
            </w:r>
          </w:p>
        </w:tc>
        <w:tc>
          <w:tcPr>
            <w:tcW w:w="0" w:type="auto"/>
            <w:vAlign w:val="center"/>
          </w:tcPr>
          <w:p w14:paraId="2AB0929B" w14:textId="77777777" w:rsidR="00432C52" w:rsidRPr="00C962DB" w:rsidRDefault="00432C52" w:rsidP="00743437">
            <w:pPr>
              <w:pStyle w:val="TAC"/>
              <w:keepNext w:val="0"/>
              <w:rPr>
                <w:lang w:eastAsia="en-US"/>
              </w:rPr>
            </w:pPr>
            <w:r w:rsidRPr="00C962DB">
              <w:rPr>
                <w:rFonts w:eastAsia="SimSun" w:hint="eastAsia"/>
                <w:lang w:eastAsia="zh-CN"/>
              </w:rPr>
              <w:t>10</w:t>
            </w:r>
          </w:p>
        </w:tc>
      </w:tr>
      <w:tr w:rsidR="00432C52" w:rsidRPr="000D3CFB" w14:paraId="091841F0" w14:textId="77777777" w:rsidTr="00743437">
        <w:trPr>
          <w:cantSplit/>
          <w:jc w:val="center"/>
        </w:trPr>
        <w:tc>
          <w:tcPr>
            <w:tcW w:w="0" w:type="auto"/>
            <w:tcBorders>
              <w:right w:val="double" w:sz="4" w:space="0" w:color="auto"/>
            </w:tcBorders>
            <w:shd w:val="clear" w:color="auto" w:fill="auto"/>
            <w:vAlign w:val="center"/>
          </w:tcPr>
          <w:p w14:paraId="20A3A8B4" w14:textId="77777777" w:rsidR="00432C52" w:rsidRPr="00C962DB" w:rsidRDefault="00432C52" w:rsidP="00743437">
            <w:pPr>
              <w:pStyle w:val="TAC"/>
              <w:keepNext w:val="0"/>
              <w:rPr>
                <w:b/>
                <w:lang w:eastAsia="en-US"/>
              </w:rPr>
            </w:pPr>
            <w:r w:rsidRPr="00C962DB">
              <w:rPr>
                <w:b/>
                <w:lang w:eastAsia="en-US"/>
              </w:rPr>
              <w:t>11</w:t>
            </w:r>
          </w:p>
        </w:tc>
        <w:tc>
          <w:tcPr>
            <w:tcW w:w="0" w:type="auto"/>
            <w:tcBorders>
              <w:left w:val="double" w:sz="4" w:space="0" w:color="auto"/>
            </w:tcBorders>
            <w:vAlign w:val="center"/>
          </w:tcPr>
          <w:p w14:paraId="418BC20E" w14:textId="7A6AB1F4" w:rsidR="00432C52" w:rsidRPr="00C962DB" w:rsidRDefault="00C962DB" w:rsidP="00743437">
            <w:pPr>
              <w:pStyle w:val="TAC"/>
              <w:keepNext w:val="0"/>
              <w:rPr>
                <w:lang w:eastAsia="en-US"/>
              </w:rPr>
            </w:pPr>
            <w:r>
              <w:rPr>
                <w:lang w:eastAsia="en-US"/>
              </w:rPr>
              <w:t>2</w:t>
            </w:r>
          </w:p>
        </w:tc>
        <w:tc>
          <w:tcPr>
            <w:tcW w:w="0" w:type="auto"/>
            <w:vAlign w:val="center"/>
          </w:tcPr>
          <w:p w14:paraId="29A06390" w14:textId="1BA59EB1" w:rsidR="00432C52" w:rsidRPr="00C962DB" w:rsidRDefault="00432C52" w:rsidP="00C962DB">
            <w:pPr>
              <w:pStyle w:val="TAC"/>
              <w:keepNext w:val="0"/>
              <w:rPr>
                <w:lang w:eastAsia="en-US"/>
              </w:rPr>
            </w:pPr>
            <w:r w:rsidRPr="00C962DB">
              <w:rPr>
                <w:lang w:eastAsia="en-US"/>
              </w:rPr>
              <w:t>1</w:t>
            </w:r>
            <w:r w:rsidR="00C962DB">
              <w:rPr>
                <w:lang w:eastAsia="en-US"/>
              </w:rPr>
              <w:t>1</w:t>
            </w:r>
          </w:p>
        </w:tc>
      </w:tr>
      <w:tr w:rsidR="00432C52" w:rsidRPr="000D3CFB" w14:paraId="1306441E" w14:textId="77777777" w:rsidTr="00743437">
        <w:trPr>
          <w:cantSplit/>
          <w:jc w:val="center"/>
        </w:trPr>
        <w:tc>
          <w:tcPr>
            <w:tcW w:w="0" w:type="auto"/>
            <w:tcBorders>
              <w:right w:val="double" w:sz="4" w:space="0" w:color="auto"/>
            </w:tcBorders>
            <w:shd w:val="clear" w:color="auto" w:fill="auto"/>
            <w:vAlign w:val="center"/>
          </w:tcPr>
          <w:p w14:paraId="02A657A1" w14:textId="77777777" w:rsidR="00432C52" w:rsidRPr="000D3CFB" w:rsidRDefault="00432C52" w:rsidP="00743437">
            <w:pPr>
              <w:pStyle w:val="TAC"/>
              <w:keepNext w:val="0"/>
              <w:rPr>
                <w:b/>
                <w:lang w:eastAsia="en-US"/>
              </w:rPr>
            </w:pPr>
            <w:r w:rsidRPr="000D3CFB">
              <w:rPr>
                <w:b/>
                <w:lang w:eastAsia="en-US"/>
              </w:rPr>
              <w:t>12</w:t>
            </w:r>
          </w:p>
        </w:tc>
        <w:tc>
          <w:tcPr>
            <w:tcW w:w="0" w:type="auto"/>
            <w:tcBorders>
              <w:left w:val="double" w:sz="4" w:space="0" w:color="auto"/>
            </w:tcBorders>
            <w:vAlign w:val="center"/>
          </w:tcPr>
          <w:p w14:paraId="427C5AE2" w14:textId="45AD9F7F" w:rsidR="00432C52" w:rsidRPr="000D3CFB" w:rsidRDefault="00C962DB" w:rsidP="00743437">
            <w:pPr>
              <w:pStyle w:val="TAC"/>
              <w:keepNext w:val="0"/>
              <w:rPr>
                <w:lang w:eastAsia="en-US"/>
              </w:rPr>
            </w:pPr>
            <w:r>
              <w:rPr>
                <w:lang w:eastAsia="en-US"/>
              </w:rPr>
              <w:t>2</w:t>
            </w:r>
          </w:p>
        </w:tc>
        <w:tc>
          <w:tcPr>
            <w:tcW w:w="0" w:type="auto"/>
            <w:vAlign w:val="center"/>
          </w:tcPr>
          <w:p w14:paraId="37B76E11" w14:textId="29F68B4A" w:rsidR="00432C52" w:rsidRPr="000D3CFB" w:rsidRDefault="00432C52" w:rsidP="00C962DB">
            <w:pPr>
              <w:pStyle w:val="TAC"/>
              <w:keepNext w:val="0"/>
              <w:rPr>
                <w:lang w:eastAsia="en-US"/>
              </w:rPr>
            </w:pPr>
            <w:r w:rsidRPr="000D3CFB">
              <w:rPr>
                <w:lang w:eastAsia="en-US"/>
              </w:rPr>
              <w:t>1</w:t>
            </w:r>
            <w:r w:rsidR="00C962DB">
              <w:rPr>
                <w:lang w:eastAsia="en-US"/>
              </w:rPr>
              <w:t>2</w:t>
            </w:r>
          </w:p>
        </w:tc>
      </w:tr>
      <w:tr w:rsidR="00432C52" w:rsidRPr="000D3CFB" w14:paraId="57A46AFE" w14:textId="77777777" w:rsidTr="00743437">
        <w:trPr>
          <w:cantSplit/>
          <w:jc w:val="center"/>
        </w:trPr>
        <w:tc>
          <w:tcPr>
            <w:tcW w:w="0" w:type="auto"/>
            <w:tcBorders>
              <w:right w:val="double" w:sz="4" w:space="0" w:color="auto"/>
            </w:tcBorders>
            <w:shd w:val="clear" w:color="auto" w:fill="auto"/>
            <w:vAlign w:val="center"/>
          </w:tcPr>
          <w:p w14:paraId="726FE061" w14:textId="77777777" w:rsidR="00432C52" w:rsidRPr="00C962DB" w:rsidRDefault="00432C52" w:rsidP="00743437">
            <w:pPr>
              <w:pStyle w:val="TAC"/>
              <w:keepNext w:val="0"/>
              <w:rPr>
                <w:b/>
                <w:highlight w:val="yellow"/>
                <w:lang w:eastAsia="en-US"/>
              </w:rPr>
            </w:pPr>
            <w:r w:rsidRPr="00C962DB">
              <w:rPr>
                <w:b/>
                <w:highlight w:val="yellow"/>
                <w:lang w:eastAsia="en-US"/>
              </w:rPr>
              <w:t>13</w:t>
            </w:r>
          </w:p>
        </w:tc>
        <w:tc>
          <w:tcPr>
            <w:tcW w:w="0" w:type="auto"/>
            <w:tcBorders>
              <w:left w:val="double" w:sz="4" w:space="0" w:color="auto"/>
            </w:tcBorders>
            <w:vAlign w:val="center"/>
          </w:tcPr>
          <w:p w14:paraId="48FFCCE5" w14:textId="35B0FEB1" w:rsidR="00432C52" w:rsidRPr="00C962DB" w:rsidRDefault="00C962DB" w:rsidP="00743437">
            <w:pPr>
              <w:pStyle w:val="TAC"/>
              <w:keepNext w:val="0"/>
              <w:rPr>
                <w:highlight w:val="yellow"/>
                <w:lang w:eastAsia="en-US"/>
              </w:rPr>
            </w:pPr>
            <w:r w:rsidRPr="00C962DB">
              <w:rPr>
                <w:highlight w:val="yellow"/>
                <w:lang w:eastAsia="en-US"/>
              </w:rPr>
              <w:t>2</w:t>
            </w:r>
          </w:p>
        </w:tc>
        <w:tc>
          <w:tcPr>
            <w:tcW w:w="0" w:type="auto"/>
            <w:vAlign w:val="center"/>
          </w:tcPr>
          <w:p w14:paraId="18643726" w14:textId="2CACDDE1" w:rsidR="00432C52" w:rsidRPr="00C962DB" w:rsidRDefault="00432C52" w:rsidP="00C962DB">
            <w:pPr>
              <w:pStyle w:val="TAC"/>
              <w:keepNext w:val="0"/>
              <w:rPr>
                <w:highlight w:val="yellow"/>
                <w:lang w:eastAsia="en-US"/>
              </w:rPr>
            </w:pPr>
            <w:r w:rsidRPr="00C962DB">
              <w:rPr>
                <w:highlight w:val="yellow"/>
                <w:lang w:eastAsia="en-US"/>
              </w:rPr>
              <w:t>1</w:t>
            </w:r>
            <w:r w:rsidR="00C962DB" w:rsidRPr="00C962DB">
              <w:rPr>
                <w:highlight w:val="yellow"/>
                <w:lang w:eastAsia="en-US"/>
              </w:rPr>
              <w:t>3</w:t>
            </w:r>
          </w:p>
        </w:tc>
      </w:tr>
      <w:tr w:rsidR="00432C52" w:rsidRPr="000D3CFB" w14:paraId="711C2F3E" w14:textId="77777777" w:rsidTr="00743437">
        <w:trPr>
          <w:cantSplit/>
          <w:jc w:val="center"/>
        </w:trPr>
        <w:tc>
          <w:tcPr>
            <w:tcW w:w="0" w:type="auto"/>
            <w:tcBorders>
              <w:right w:val="double" w:sz="4" w:space="0" w:color="auto"/>
            </w:tcBorders>
            <w:shd w:val="clear" w:color="auto" w:fill="auto"/>
            <w:vAlign w:val="center"/>
          </w:tcPr>
          <w:p w14:paraId="59A98955" w14:textId="77777777" w:rsidR="00432C52" w:rsidRPr="00C962DB" w:rsidRDefault="00432C52" w:rsidP="00743437">
            <w:pPr>
              <w:pStyle w:val="TAC"/>
              <w:keepNext w:val="0"/>
              <w:rPr>
                <w:b/>
                <w:highlight w:val="yellow"/>
                <w:lang w:eastAsia="en-US"/>
              </w:rPr>
            </w:pPr>
            <w:r w:rsidRPr="00C962DB">
              <w:rPr>
                <w:b/>
                <w:highlight w:val="yellow"/>
                <w:lang w:eastAsia="en-US"/>
              </w:rPr>
              <w:t>14</w:t>
            </w:r>
          </w:p>
        </w:tc>
        <w:tc>
          <w:tcPr>
            <w:tcW w:w="0" w:type="auto"/>
            <w:tcBorders>
              <w:left w:val="double" w:sz="4" w:space="0" w:color="auto"/>
            </w:tcBorders>
            <w:vAlign w:val="center"/>
          </w:tcPr>
          <w:p w14:paraId="580673C5" w14:textId="77777777" w:rsidR="00432C52" w:rsidRPr="00C962DB" w:rsidRDefault="00432C52" w:rsidP="00743437">
            <w:pPr>
              <w:pStyle w:val="TAC"/>
              <w:keepNext w:val="0"/>
              <w:rPr>
                <w:highlight w:val="yellow"/>
                <w:lang w:eastAsia="en-US"/>
              </w:rPr>
            </w:pPr>
            <w:r w:rsidRPr="00C962DB">
              <w:rPr>
                <w:highlight w:val="yellow"/>
                <w:lang w:eastAsia="en-US"/>
              </w:rPr>
              <w:t>4</w:t>
            </w:r>
          </w:p>
        </w:tc>
        <w:tc>
          <w:tcPr>
            <w:tcW w:w="0" w:type="auto"/>
            <w:vAlign w:val="center"/>
          </w:tcPr>
          <w:p w14:paraId="0A942A01" w14:textId="77777777" w:rsidR="00432C52" w:rsidRPr="00C962DB" w:rsidRDefault="00432C52" w:rsidP="00743437">
            <w:pPr>
              <w:pStyle w:val="TAC"/>
              <w:keepNext w:val="0"/>
              <w:rPr>
                <w:highlight w:val="yellow"/>
                <w:lang w:eastAsia="en-US"/>
              </w:rPr>
            </w:pPr>
            <w:r w:rsidRPr="00C962DB">
              <w:rPr>
                <w:highlight w:val="yellow"/>
                <w:lang w:eastAsia="en-US"/>
              </w:rPr>
              <w:t>13</w:t>
            </w:r>
          </w:p>
        </w:tc>
      </w:tr>
      <w:tr w:rsidR="00432C52" w:rsidRPr="000D3CFB" w14:paraId="78DAD8AF" w14:textId="77777777" w:rsidTr="00743437">
        <w:trPr>
          <w:cantSplit/>
          <w:jc w:val="center"/>
        </w:trPr>
        <w:tc>
          <w:tcPr>
            <w:tcW w:w="0" w:type="auto"/>
            <w:tcBorders>
              <w:right w:val="double" w:sz="4" w:space="0" w:color="auto"/>
            </w:tcBorders>
            <w:shd w:val="clear" w:color="auto" w:fill="auto"/>
            <w:vAlign w:val="center"/>
          </w:tcPr>
          <w:p w14:paraId="614D5748" w14:textId="77777777" w:rsidR="00432C52" w:rsidRPr="000D3CFB" w:rsidRDefault="00432C52" w:rsidP="00743437">
            <w:pPr>
              <w:pStyle w:val="TAC"/>
              <w:keepNext w:val="0"/>
              <w:rPr>
                <w:b/>
                <w:lang w:eastAsia="en-US"/>
              </w:rPr>
            </w:pPr>
            <w:r w:rsidRPr="000D3CFB">
              <w:rPr>
                <w:b/>
                <w:lang w:eastAsia="en-US"/>
              </w:rPr>
              <w:t>15</w:t>
            </w:r>
          </w:p>
        </w:tc>
        <w:tc>
          <w:tcPr>
            <w:tcW w:w="0" w:type="auto"/>
            <w:tcBorders>
              <w:left w:val="double" w:sz="4" w:space="0" w:color="auto"/>
            </w:tcBorders>
            <w:vAlign w:val="center"/>
          </w:tcPr>
          <w:p w14:paraId="6F1A4570" w14:textId="77777777" w:rsidR="00432C52" w:rsidRPr="000D3CFB" w:rsidRDefault="00432C52" w:rsidP="00743437">
            <w:pPr>
              <w:pStyle w:val="TAC"/>
              <w:keepNext w:val="0"/>
              <w:rPr>
                <w:lang w:eastAsia="en-US"/>
              </w:rPr>
            </w:pPr>
            <w:r w:rsidRPr="000D3CFB">
              <w:rPr>
                <w:lang w:eastAsia="en-US"/>
              </w:rPr>
              <w:t>4</w:t>
            </w:r>
          </w:p>
        </w:tc>
        <w:tc>
          <w:tcPr>
            <w:tcW w:w="0" w:type="auto"/>
            <w:vAlign w:val="center"/>
          </w:tcPr>
          <w:p w14:paraId="5DE6C32F" w14:textId="77777777" w:rsidR="00432C52" w:rsidRPr="000D3CFB" w:rsidRDefault="00432C52" w:rsidP="00743437">
            <w:pPr>
              <w:pStyle w:val="TAC"/>
              <w:keepNext w:val="0"/>
              <w:rPr>
                <w:lang w:eastAsia="en-US"/>
              </w:rPr>
            </w:pPr>
            <w:r w:rsidRPr="000D3CFB">
              <w:rPr>
                <w:lang w:eastAsia="en-US"/>
              </w:rPr>
              <w:t>14</w:t>
            </w:r>
          </w:p>
        </w:tc>
      </w:tr>
      <w:tr w:rsidR="00C962DB" w:rsidRPr="000D3CFB" w14:paraId="1F79C42A" w14:textId="77777777" w:rsidTr="00743437">
        <w:trPr>
          <w:cantSplit/>
          <w:jc w:val="center"/>
        </w:trPr>
        <w:tc>
          <w:tcPr>
            <w:tcW w:w="0" w:type="auto"/>
            <w:tcBorders>
              <w:right w:val="double" w:sz="4" w:space="0" w:color="auto"/>
            </w:tcBorders>
            <w:shd w:val="clear" w:color="auto" w:fill="auto"/>
            <w:vAlign w:val="center"/>
          </w:tcPr>
          <w:p w14:paraId="0C986039" w14:textId="660A1B21" w:rsidR="00C962DB" w:rsidRPr="000D3CFB" w:rsidRDefault="00C962DB" w:rsidP="00743437">
            <w:pPr>
              <w:pStyle w:val="TAC"/>
              <w:keepNext w:val="0"/>
              <w:rPr>
                <w:b/>
                <w:lang w:eastAsia="en-US"/>
              </w:rPr>
            </w:pPr>
            <w:r>
              <w:rPr>
                <w:b/>
                <w:lang w:eastAsia="en-US"/>
              </w:rPr>
              <w:t>16</w:t>
            </w:r>
          </w:p>
        </w:tc>
        <w:tc>
          <w:tcPr>
            <w:tcW w:w="0" w:type="auto"/>
            <w:tcBorders>
              <w:left w:val="double" w:sz="4" w:space="0" w:color="auto"/>
            </w:tcBorders>
            <w:vAlign w:val="center"/>
          </w:tcPr>
          <w:p w14:paraId="4CB0332A" w14:textId="684CF113" w:rsidR="00C962DB" w:rsidRPr="000D3CFB" w:rsidRDefault="00C962DB" w:rsidP="00743437">
            <w:pPr>
              <w:pStyle w:val="TAC"/>
              <w:keepNext w:val="0"/>
              <w:rPr>
                <w:lang w:eastAsia="en-US"/>
              </w:rPr>
            </w:pPr>
            <w:r>
              <w:rPr>
                <w:lang w:eastAsia="en-US"/>
              </w:rPr>
              <w:t>4</w:t>
            </w:r>
          </w:p>
        </w:tc>
        <w:tc>
          <w:tcPr>
            <w:tcW w:w="0" w:type="auto"/>
            <w:vAlign w:val="center"/>
          </w:tcPr>
          <w:p w14:paraId="1EA79E8A" w14:textId="58C2D687" w:rsidR="00C962DB" w:rsidRPr="000D3CFB" w:rsidRDefault="00C962DB" w:rsidP="00743437">
            <w:pPr>
              <w:pStyle w:val="TAC"/>
              <w:keepNext w:val="0"/>
              <w:rPr>
                <w:lang w:eastAsia="en-US"/>
              </w:rPr>
            </w:pPr>
            <w:r>
              <w:rPr>
                <w:lang w:eastAsia="en-US"/>
              </w:rPr>
              <w:t>15</w:t>
            </w:r>
          </w:p>
        </w:tc>
      </w:tr>
      <w:tr w:rsidR="00C962DB" w:rsidRPr="000D3CFB" w14:paraId="50B5B5BE" w14:textId="77777777" w:rsidTr="00743437">
        <w:trPr>
          <w:cantSplit/>
          <w:jc w:val="center"/>
        </w:trPr>
        <w:tc>
          <w:tcPr>
            <w:tcW w:w="0" w:type="auto"/>
            <w:tcBorders>
              <w:right w:val="double" w:sz="4" w:space="0" w:color="auto"/>
            </w:tcBorders>
            <w:shd w:val="clear" w:color="auto" w:fill="auto"/>
            <w:vAlign w:val="center"/>
          </w:tcPr>
          <w:p w14:paraId="02A95616" w14:textId="2CBFAA6A" w:rsidR="00C962DB" w:rsidRPr="000D3CFB" w:rsidRDefault="00C962DB" w:rsidP="00743437">
            <w:pPr>
              <w:pStyle w:val="TAC"/>
              <w:keepNext w:val="0"/>
              <w:rPr>
                <w:b/>
                <w:lang w:eastAsia="en-US"/>
              </w:rPr>
            </w:pPr>
            <w:r>
              <w:rPr>
                <w:b/>
                <w:lang w:eastAsia="en-US"/>
              </w:rPr>
              <w:t>17</w:t>
            </w:r>
          </w:p>
        </w:tc>
        <w:tc>
          <w:tcPr>
            <w:tcW w:w="0" w:type="auto"/>
            <w:tcBorders>
              <w:left w:val="double" w:sz="4" w:space="0" w:color="auto"/>
            </w:tcBorders>
            <w:vAlign w:val="center"/>
          </w:tcPr>
          <w:p w14:paraId="35584ABB" w14:textId="6AC96491" w:rsidR="00C962DB" w:rsidRPr="000D3CFB" w:rsidRDefault="00C962DB" w:rsidP="00743437">
            <w:pPr>
              <w:pStyle w:val="TAC"/>
              <w:keepNext w:val="0"/>
              <w:rPr>
                <w:lang w:eastAsia="en-US"/>
              </w:rPr>
            </w:pPr>
            <w:r>
              <w:rPr>
                <w:lang w:eastAsia="en-US"/>
              </w:rPr>
              <w:t>4</w:t>
            </w:r>
          </w:p>
        </w:tc>
        <w:tc>
          <w:tcPr>
            <w:tcW w:w="0" w:type="auto"/>
            <w:vAlign w:val="center"/>
          </w:tcPr>
          <w:p w14:paraId="1737BF61" w14:textId="45ACDBE0" w:rsidR="00C962DB" w:rsidRPr="000D3CFB" w:rsidRDefault="00C962DB" w:rsidP="00743437">
            <w:pPr>
              <w:pStyle w:val="TAC"/>
              <w:keepNext w:val="0"/>
              <w:rPr>
                <w:lang w:eastAsia="en-US"/>
              </w:rPr>
            </w:pPr>
            <w:r>
              <w:rPr>
                <w:lang w:eastAsia="en-US"/>
              </w:rPr>
              <w:t>16</w:t>
            </w:r>
          </w:p>
        </w:tc>
      </w:tr>
      <w:tr w:rsidR="00C962DB" w:rsidRPr="000D3CFB" w14:paraId="012BCCCE" w14:textId="77777777" w:rsidTr="00743437">
        <w:trPr>
          <w:cantSplit/>
          <w:jc w:val="center"/>
        </w:trPr>
        <w:tc>
          <w:tcPr>
            <w:tcW w:w="0" w:type="auto"/>
            <w:tcBorders>
              <w:right w:val="double" w:sz="4" w:space="0" w:color="auto"/>
            </w:tcBorders>
            <w:shd w:val="clear" w:color="auto" w:fill="auto"/>
            <w:vAlign w:val="center"/>
          </w:tcPr>
          <w:p w14:paraId="473BFE87" w14:textId="085CB9B4" w:rsidR="00C962DB" w:rsidRDefault="00C962DB" w:rsidP="00743437">
            <w:pPr>
              <w:pStyle w:val="TAC"/>
              <w:keepNext w:val="0"/>
              <w:rPr>
                <w:b/>
                <w:lang w:eastAsia="en-US"/>
              </w:rPr>
            </w:pPr>
            <w:r>
              <w:rPr>
                <w:b/>
                <w:lang w:eastAsia="en-US"/>
              </w:rPr>
              <w:t>18</w:t>
            </w:r>
          </w:p>
        </w:tc>
        <w:tc>
          <w:tcPr>
            <w:tcW w:w="0" w:type="auto"/>
            <w:tcBorders>
              <w:left w:val="double" w:sz="4" w:space="0" w:color="auto"/>
            </w:tcBorders>
            <w:vAlign w:val="center"/>
          </w:tcPr>
          <w:p w14:paraId="63A057CF" w14:textId="4B23FE2B" w:rsidR="00C962DB" w:rsidRPr="000D3CFB" w:rsidRDefault="00C962DB" w:rsidP="00743437">
            <w:pPr>
              <w:pStyle w:val="TAC"/>
              <w:keepNext w:val="0"/>
              <w:rPr>
                <w:lang w:eastAsia="en-US"/>
              </w:rPr>
            </w:pPr>
            <w:r>
              <w:rPr>
                <w:lang w:eastAsia="en-US"/>
              </w:rPr>
              <w:t>4</w:t>
            </w:r>
          </w:p>
        </w:tc>
        <w:tc>
          <w:tcPr>
            <w:tcW w:w="0" w:type="auto"/>
            <w:vAlign w:val="center"/>
          </w:tcPr>
          <w:p w14:paraId="19558714" w14:textId="137BEA42" w:rsidR="00C962DB" w:rsidRPr="000D3CFB" w:rsidRDefault="00C962DB" w:rsidP="00743437">
            <w:pPr>
              <w:pStyle w:val="TAC"/>
              <w:keepNext w:val="0"/>
              <w:rPr>
                <w:lang w:eastAsia="en-US"/>
              </w:rPr>
            </w:pPr>
            <w:r>
              <w:rPr>
                <w:lang w:eastAsia="en-US"/>
              </w:rPr>
              <w:t>17</w:t>
            </w:r>
          </w:p>
        </w:tc>
      </w:tr>
      <w:tr w:rsidR="00C962DB" w:rsidRPr="000D3CFB" w14:paraId="3B553303" w14:textId="77777777" w:rsidTr="00743437">
        <w:trPr>
          <w:cantSplit/>
          <w:jc w:val="center"/>
        </w:trPr>
        <w:tc>
          <w:tcPr>
            <w:tcW w:w="0" w:type="auto"/>
            <w:tcBorders>
              <w:right w:val="double" w:sz="4" w:space="0" w:color="auto"/>
            </w:tcBorders>
            <w:shd w:val="clear" w:color="auto" w:fill="auto"/>
            <w:vAlign w:val="center"/>
          </w:tcPr>
          <w:p w14:paraId="1945601B" w14:textId="5CA69F05" w:rsidR="00C962DB" w:rsidRDefault="00C962DB" w:rsidP="00743437">
            <w:pPr>
              <w:pStyle w:val="TAC"/>
              <w:keepNext w:val="0"/>
              <w:rPr>
                <w:b/>
                <w:lang w:eastAsia="en-US"/>
              </w:rPr>
            </w:pPr>
            <w:r>
              <w:rPr>
                <w:b/>
                <w:lang w:eastAsia="en-US"/>
              </w:rPr>
              <w:t>19</w:t>
            </w:r>
          </w:p>
        </w:tc>
        <w:tc>
          <w:tcPr>
            <w:tcW w:w="0" w:type="auto"/>
            <w:tcBorders>
              <w:left w:val="double" w:sz="4" w:space="0" w:color="auto"/>
            </w:tcBorders>
            <w:vAlign w:val="center"/>
          </w:tcPr>
          <w:p w14:paraId="1584AF2C" w14:textId="45F445C1" w:rsidR="00C962DB" w:rsidRDefault="00C962DB" w:rsidP="00743437">
            <w:pPr>
              <w:pStyle w:val="TAC"/>
              <w:keepNext w:val="0"/>
              <w:rPr>
                <w:lang w:eastAsia="en-US"/>
              </w:rPr>
            </w:pPr>
            <w:r>
              <w:rPr>
                <w:lang w:eastAsia="en-US"/>
              </w:rPr>
              <w:t>4</w:t>
            </w:r>
          </w:p>
        </w:tc>
        <w:tc>
          <w:tcPr>
            <w:tcW w:w="0" w:type="auto"/>
            <w:vAlign w:val="center"/>
          </w:tcPr>
          <w:p w14:paraId="1E40E9C7" w14:textId="13D69D34" w:rsidR="00C962DB" w:rsidRPr="000D3CFB" w:rsidRDefault="00C962DB" w:rsidP="00743437">
            <w:pPr>
              <w:pStyle w:val="TAC"/>
              <w:keepNext w:val="0"/>
              <w:rPr>
                <w:lang w:eastAsia="en-US"/>
              </w:rPr>
            </w:pPr>
            <w:r>
              <w:rPr>
                <w:lang w:eastAsia="en-US"/>
              </w:rPr>
              <w:t>18</w:t>
            </w:r>
          </w:p>
        </w:tc>
      </w:tr>
      <w:tr w:rsidR="00C962DB" w:rsidRPr="000D3CFB" w14:paraId="253AD268" w14:textId="77777777" w:rsidTr="00743437">
        <w:trPr>
          <w:cantSplit/>
          <w:jc w:val="center"/>
        </w:trPr>
        <w:tc>
          <w:tcPr>
            <w:tcW w:w="0" w:type="auto"/>
            <w:tcBorders>
              <w:right w:val="double" w:sz="4" w:space="0" w:color="auto"/>
            </w:tcBorders>
            <w:shd w:val="clear" w:color="auto" w:fill="auto"/>
            <w:vAlign w:val="center"/>
          </w:tcPr>
          <w:p w14:paraId="614E0744" w14:textId="7F2F6857" w:rsidR="00C962DB" w:rsidRDefault="00C962DB" w:rsidP="00743437">
            <w:pPr>
              <w:pStyle w:val="TAC"/>
              <w:keepNext w:val="0"/>
              <w:rPr>
                <w:b/>
                <w:lang w:eastAsia="en-US"/>
              </w:rPr>
            </w:pPr>
            <w:r>
              <w:rPr>
                <w:b/>
                <w:lang w:eastAsia="en-US"/>
              </w:rPr>
              <w:t>20</w:t>
            </w:r>
          </w:p>
        </w:tc>
        <w:tc>
          <w:tcPr>
            <w:tcW w:w="0" w:type="auto"/>
            <w:tcBorders>
              <w:left w:val="double" w:sz="4" w:space="0" w:color="auto"/>
            </w:tcBorders>
            <w:vAlign w:val="center"/>
          </w:tcPr>
          <w:p w14:paraId="0979B8E9" w14:textId="4724D29B" w:rsidR="00C962DB" w:rsidRDefault="00C962DB" w:rsidP="00743437">
            <w:pPr>
              <w:pStyle w:val="TAC"/>
              <w:keepNext w:val="0"/>
              <w:rPr>
                <w:lang w:eastAsia="en-US"/>
              </w:rPr>
            </w:pPr>
            <w:r>
              <w:rPr>
                <w:lang w:eastAsia="en-US"/>
              </w:rPr>
              <w:t>4</w:t>
            </w:r>
          </w:p>
        </w:tc>
        <w:tc>
          <w:tcPr>
            <w:tcW w:w="0" w:type="auto"/>
            <w:vAlign w:val="center"/>
          </w:tcPr>
          <w:p w14:paraId="1DB78A21" w14:textId="2B598259" w:rsidR="00C962DB" w:rsidRPr="000D3CFB" w:rsidRDefault="00C962DB" w:rsidP="00743437">
            <w:pPr>
              <w:pStyle w:val="TAC"/>
              <w:keepNext w:val="0"/>
              <w:rPr>
                <w:lang w:eastAsia="en-US"/>
              </w:rPr>
            </w:pPr>
            <w:r>
              <w:rPr>
                <w:lang w:eastAsia="en-US"/>
              </w:rPr>
              <w:t>19</w:t>
            </w:r>
          </w:p>
        </w:tc>
      </w:tr>
      <w:tr w:rsidR="00C962DB" w:rsidRPr="000D3CFB" w14:paraId="24405879" w14:textId="77777777" w:rsidTr="00743437">
        <w:trPr>
          <w:cantSplit/>
          <w:jc w:val="center"/>
        </w:trPr>
        <w:tc>
          <w:tcPr>
            <w:tcW w:w="0" w:type="auto"/>
            <w:tcBorders>
              <w:right w:val="double" w:sz="4" w:space="0" w:color="auto"/>
            </w:tcBorders>
            <w:shd w:val="clear" w:color="auto" w:fill="auto"/>
            <w:vAlign w:val="center"/>
          </w:tcPr>
          <w:p w14:paraId="388A46CB" w14:textId="5DA5E29B" w:rsidR="00C962DB" w:rsidRDefault="00C962DB" w:rsidP="00743437">
            <w:pPr>
              <w:pStyle w:val="TAC"/>
              <w:keepNext w:val="0"/>
              <w:rPr>
                <w:b/>
                <w:lang w:eastAsia="en-US"/>
              </w:rPr>
            </w:pPr>
            <w:r>
              <w:rPr>
                <w:b/>
                <w:lang w:eastAsia="en-US"/>
              </w:rPr>
              <w:t>21</w:t>
            </w:r>
          </w:p>
        </w:tc>
        <w:tc>
          <w:tcPr>
            <w:tcW w:w="0" w:type="auto"/>
            <w:tcBorders>
              <w:left w:val="double" w:sz="4" w:space="0" w:color="auto"/>
            </w:tcBorders>
            <w:vAlign w:val="center"/>
          </w:tcPr>
          <w:p w14:paraId="2BCAAC2B" w14:textId="6AB067D0" w:rsidR="00C962DB" w:rsidRDefault="00C962DB" w:rsidP="00743437">
            <w:pPr>
              <w:pStyle w:val="TAC"/>
              <w:keepNext w:val="0"/>
              <w:rPr>
                <w:lang w:eastAsia="en-US"/>
              </w:rPr>
            </w:pPr>
            <w:r>
              <w:rPr>
                <w:lang w:eastAsia="en-US"/>
              </w:rPr>
              <w:t>4</w:t>
            </w:r>
          </w:p>
        </w:tc>
        <w:tc>
          <w:tcPr>
            <w:tcW w:w="0" w:type="auto"/>
            <w:vAlign w:val="center"/>
          </w:tcPr>
          <w:p w14:paraId="193BBFF8" w14:textId="6D72E9C0" w:rsidR="00C962DB" w:rsidRDefault="00C962DB" w:rsidP="00743437">
            <w:pPr>
              <w:pStyle w:val="TAC"/>
              <w:keepNext w:val="0"/>
              <w:rPr>
                <w:lang w:eastAsia="en-US"/>
              </w:rPr>
            </w:pPr>
            <w:r>
              <w:rPr>
                <w:lang w:eastAsia="en-US"/>
              </w:rPr>
              <w:t>20</w:t>
            </w:r>
          </w:p>
        </w:tc>
      </w:tr>
      <w:tr w:rsidR="00C962DB" w:rsidRPr="000D3CFB" w14:paraId="5AAB01DA" w14:textId="77777777" w:rsidTr="00743437">
        <w:trPr>
          <w:cantSplit/>
          <w:jc w:val="center"/>
        </w:trPr>
        <w:tc>
          <w:tcPr>
            <w:tcW w:w="0" w:type="auto"/>
            <w:tcBorders>
              <w:right w:val="double" w:sz="4" w:space="0" w:color="auto"/>
            </w:tcBorders>
            <w:shd w:val="clear" w:color="auto" w:fill="auto"/>
            <w:vAlign w:val="center"/>
          </w:tcPr>
          <w:p w14:paraId="6070229A" w14:textId="3FF32C80" w:rsidR="00C962DB" w:rsidRDefault="00C962DB" w:rsidP="00743437">
            <w:pPr>
              <w:pStyle w:val="TAC"/>
              <w:keepNext w:val="0"/>
              <w:rPr>
                <w:b/>
                <w:lang w:eastAsia="en-US"/>
              </w:rPr>
            </w:pPr>
            <w:r>
              <w:rPr>
                <w:b/>
                <w:lang w:eastAsia="en-US"/>
              </w:rPr>
              <w:t>22</w:t>
            </w:r>
          </w:p>
        </w:tc>
        <w:tc>
          <w:tcPr>
            <w:tcW w:w="0" w:type="auto"/>
            <w:tcBorders>
              <w:left w:val="double" w:sz="4" w:space="0" w:color="auto"/>
            </w:tcBorders>
            <w:vAlign w:val="center"/>
          </w:tcPr>
          <w:p w14:paraId="48EC5353" w14:textId="0C8B78CC" w:rsidR="00C962DB" w:rsidRDefault="00C962DB" w:rsidP="00743437">
            <w:pPr>
              <w:pStyle w:val="TAC"/>
              <w:keepNext w:val="0"/>
              <w:rPr>
                <w:lang w:eastAsia="en-US"/>
              </w:rPr>
            </w:pPr>
            <w:r>
              <w:rPr>
                <w:lang w:eastAsia="en-US"/>
              </w:rPr>
              <w:t>4</w:t>
            </w:r>
          </w:p>
        </w:tc>
        <w:tc>
          <w:tcPr>
            <w:tcW w:w="0" w:type="auto"/>
            <w:vAlign w:val="center"/>
          </w:tcPr>
          <w:p w14:paraId="2D4567C7" w14:textId="6C7E579E" w:rsidR="00C962DB" w:rsidRDefault="00C962DB" w:rsidP="00743437">
            <w:pPr>
              <w:pStyle w:val="TAC"/>
              <w:keepNext w:val="0"/>
              <w:rPr>
                <w:lang w:eastAsia="en-US"/>
              </w:rPr>
            </w:pPr>
            <w:r>
              <w:rPr>
                <w:lang w:eastAsia="en-US"/>
              </w:rPr>
              <w:t>21</w:t>
            </w:r>
          </w:p>
        </w:tc>
      </w:tr>
    </w:tbl>
    <w:p w14:paraId="53757960" w14:textId="77777777" w:rsidR="00FD2759" w:rsidRDefault="00FD2759" w:rsidP="00FD2759">
      <w:pPr>
        <w:pStyle w:val="a8"/>
        <w:spacing w:after="180" w:line="240" w:lineRule="auto"/>
        <w:jc w:val="center"/>
        <w:rPr>
          <w:rFonts w:cs="Arial"/>
          <w:b/>
          <w:sz w:val="20"/>
          <w:szCs w:val="20"/>
        </w:rPr>
      </w:pPr>
    </w:p>
    <w:p w14:paraId="7CEF1C7F" w14:textId="42DD3418" w:rsidR="009C0B9B" w:rsidRPr="00FD2759" w:rsidRDefault="00F94129" w:rsidP="00FD2759">
      <w:pPr>
        <w:pStyle w:val="a8"/>
        <w:spacing w:after="180" w:line="240" w:lineRule="auto"/>
        <w:jc w:val="center"/>
        <w:rPr>
          <w:rFonts w:cs="Arial"/>
          <w:b/>
          <w:sz w:val="20"/>
          <w:szCs w:val="20"/>
        </w:rPr>
      </w:pPr>
      <w:r w:rsidRPr="00837FBD">
        <w:rPr>
          <w:rFonts w:cs="Arial"/>
          <w:b/>
          <w:sz w:val="20"/>
          <w:szCs w:val="20"/>
        </w:rPr>
        <w:t xml:space="preserve">Table </w:t>
      </w:r>
      <w:r>
        <w:rPr>
          <w:rFonts w:cs="Arial"/>
          <w:b/>
          <w:sz w:val="20"/>
          <w:szCs w:val="20"/>
        </w:rPr>
        <w:t>2</w:t>
      </w:r>
      <w:r w:rsidRPr="00837FBD">
        <w:rPr>
          <w:rFonts w:cs="Arial"/>
          <w:b/>
          <w:sz w:val="20"/>
          <w:szCs w:val="20"/>
        </w:rPr>
        <w:t xml:space="preserve">: </w:t>
      </w:r>
      <w:r w:rsidRPr="00FD2759">
        <w:rPr>
          <w:rFonts w:cs="Arial"/>
          <w:b/>
          <w:sz w:val="20"/>
          <w:szCs w:val="20"/>
        </w:rPr>
        <w:t>DL MCS table for NB-IOT 16QAM</w:t>
      </w:r>
    </w:p>
    <w:p w14:paraId="11BB5293" w14:textId="1BB8A0C1" w:rsidR="00FD2759" w:rsidRDefault="00F85C7C" w:rsidP="007C7120">
      <w:pPr>
        <w:jc w:val="both"/>
        <w:rPr>
          <w:rFonts w:ascii="Arial" w:hAnsi="Arial" w:cs="Arial"/>
          <w:sz w:val="20"/>
          <w:szCs w:val="20"/>
        </w:rPr>
      </w:pPr>
      <w:r>
        <w:rPr>
          <w:rFonts w:ascii="Arial" w:hAnsi="Arial" w:cs="Arial"/>
          <w:b/>
          <w:kern w:val="2"/>
          <w:sz w:val="20"/>
          <w:szCs w:val="20"/>
        </w:rPr>
        <w:t>Proposal</w:t>
      </w:r>
      <w:r w:rsidR="00FD2759" w:rsidRPr="001D0724">
        <w:rPr>
          <w:rFonts w:ascii="Arial" w:hAnsi="Arial" w:cs="Arial"/>
          <w:b/>
          <w:kern w:val="2"/>
          <w:sz w:val="20"/>
          <w:szCs w:val="20"/>
        </w:rPr>
        <w:t xml:space="preserve">: </w:t>
      </w:r>
      <w:bookmarkStart w:id="1" w:name="_GoBack"/>
      <w:bookmarkEnd w:id="1"/>
      <w:r w:rsidR="00FD2759">
        <w:rPr>
          <w:rFonts w:ascii="Arial" w:hAnsi="Arial" w:cs="Arial"/>
          <w:b/>
          <w:kern w:val="2"/>
          <w:sz w:val="20"/>
          <w:szCs w:val="20"/>
        </w:rPr>
        <w:t xml:space="preserve"> 5-bit MCS should be adopted and Table 2 should be DL MCS table </w:t>
      </w:r>
    </w:p>
    <w:p w14:paraId="32338274" w14:textId="262DD7B4" w:rsidR="002F7AE8" w:rsidRPr="00B244D6" w:rsidRDefault="00FD2759" w:rsidP="00504B61">
      <w:pPr>
        <w:pStyle w:val="2"/>
        <w:ind w:left="578" w:hanging="578"/>
        <w:rPr>
          <w:bCs/>
        </w:rPr>
      </w:pPr>
      <w:r>
        <w:t>Investigation on</w:t>
      </w:r>
      <w:r w:rsidRPr="00B244D6">
        <w:t xml:space="preserve"> </w:t>
      </w:r>
      <w:r>
        <w:t>a</w:t>
      </w:r>
      <w:r w:rsidR="00B244D6" w:rsidRPr="00B244D6">
        <w:t>pplicability of repetitions</w:t>
      </w:r>
    </w:p>
    <w:p w14:paraId="1609CE1E" w14:textId="3189AC6C" w:rsidR="00AA1721" w:rsidRDefault="00C04B23" w:rsidP="00740F8E">
      <w:pPr>
        <w:overflowPunct w:val="0"/>
        <w:autoSpaceDE w:val="0"/>
        <w:autoSpaceDN w:val="0"/>
        <w:adjustRightInd w:val="0"/>
        <w:spacing w:after="180" w:line="240" w:lineRule="auto"/>
        <w:jc w:val="both"/>
        <w:textAlignment w:val="baseline"/>
        <w:rPr>
          <w:rFonts w:ascii="Arial" w:eastAsia="Times New Roman" w:hAnsi="Arial" w:cs="Arial"/>
          <w:sz w:val="20"/>
          <w:szCs w:val="20"/>
        </w:rPr>
      </w:pPr>
      <w:bookmarkStart w:id="2" w:name="_Toc23506461"/>
      <w:r>
        <w:rPr>
          <w:rFonts w:ascii="Arial" w:eastAsia="Times New Roman" w:hAnsi="Arial" w:cs="Arial"/>
          <w:sz w:val="20"/>
          <w:szCs w:val="20"/>
        </w:rPr>
        <w:t xml:space="preserve">As we know, </w:t>
      </w:r>
      <w:r w:rsidR="002D0F08">
        <w:rPr>
          <w:rFonts w:ascii="Arial" w:eastAsia="Times New Roman" w:hAnsi="Arial" w:cs="Arial"/>
          <w:sz w:val="20"/>
          <w:szCs w:val="20"/>
        </w:rPr>
        <w:t>besides the time diversity gain, the</w:t>
      </w:r>
      <w:r>
        <w:rPr>
          <w:rFonts w:ascii="Arial" w:eastAsia="Times New Roman" w:hAnsi="Arial" w:cs="Arial"/>
          <w:sz w:val="20"/>
          <w:szCs w:val="20"/>
        </w:rPr>
        <w:t xml:space="preserve"> repetition </w:t>
      </w:r>
      <w:r w:rsidR="00740F8E">
        <w:rPr>
          <w:rFonts w:ascii="Arial" w:eastAsia="Times New Roman" w:hAnsi="Arial" w:cs="Arial"/>
          <w:sz w:val="20"/>
          <w:szCs w:val="20"/>
        </w:rPr>
        <w:t xml:space="preserve">method </w:t>
      </w:r>
      <w:r w:rsidR="00F41E2D" w:rsidRPr="00F41E2D">
        <w:rPr>
          <w:rFonts w:ascii="Arial" w:eastAsia="Times New Roman" w:hAnsi="Arial" w:cs="Arial"/>
          <w:sz w:val="20"/>
          <w:szCs w:val="20"/>
        </w:rPr>
        <w:t xml:space="preserve">essentially </w:t>
      </w:r>
      <w:r>
        <w:rPr>
          <w:rFonts w:ascii="Arial" w:eastAsia="Times New Roman" w:hAnsi="Arial" w:cs="Arial"/>
          <w:sz w:val="20"/>
          <w:szCs w:val="20"/>
        </w:rPr>
        <w:t xml:space="preserve">is </w:t>
      </w:r>
      <w:r w:rsidR="007E68F9">
        <w:rPr>
          <w:rFonts w:ascii="Arial" w:eastAsia="Times New Roman" w:hAnsi="Arial" w:cs="Arial"/>
          <w:sz w:val="20"/>
          <w:szCs w:val="20"/>
        </w:rPr>
        <w:t xml:space="preserve">an </w:t>
      </w:r>
      <w:r w:rsidR="00F41E2D">
        <w:rPr>
          <w:rFonts w:ascii="Arial" w:eastAsia="Times New Roman" w:hAnsi="Arial" w:cs="Arial"/>
          <w:sz w:val="20"/>
          <w:szCs w:val="20"/>
        </w:rPr>
        <w:t>exchange between power/</w:t>
      </w:r>
      <w:r w:rsidR="00740F8E">
        <w:rPr>
          <w:rFonts w:ascii="Arial" w:eastAsia="Times New Roman" w:hAnsi="Arial" w:cs="Arial"/>
          <w:sz w:val="20"/>
          <w:szCs w:val="20"/>
        </w:rPr>
        <w:t xml:space="preserve">time resource </w:t>
      </w:r>
      <w:r w:rsidR="00F41E2D">
        <w:rPr>
          <w:rFonts w:ascii="Arial" w:eastAsia="Times New Roman" w:hAnsi="Arial" w:cs="Arial"/>
          <w:sz w:val="20"/>
          <w:szCs w:val="20"/>
        </w:rPr>
        <w:t>and</w:t>
      </w:r>
      <w:r w:rsidR="00740F8E">
        <w:rPr>
          <w:rFonts w:ascii="Arial" w:eastAsia="Times New Roman" w:hAnsi="Arial" w:cs="Arial"/>
          <w:sz w:val="20"/>
          <w:szCs w:val="20"/>
        </w:rPr>
        <w:t xml:space="preserve"> </w:t>
      </w:r>
      <w:r>
        <w:rPr>
          <w:rFonts w:ascii="Arial" w:eastAsia="Times New Roman" w:hAnsi="Arial" w:cs="Arial"/>
          <w:sz w:val="20"/>
          <w:szCs w:val="20"/>
        </w:rPr>
        <w:t>SNR</w:t>
      </w:r>
      <w:r w:rsidR="00740F8E">
        <w:rPr>
          <w:rFonts w:ascii="Arial" w:eastAsia="Times New Roman" w:hAnsi="Arial" w:cs="Arial"/>
          <w:sz w:val="20"/>
          <w:szCs w:val="20"/>
        </w:rPr>
        <w:t xml:space="preserve">. </w:t>
      </w:r>
      <w:r w:rsidR="002D0F08">
        <w:rPr>
          <w:rFonts w:ascii="Arial" w:eastAsia="Times New Roman" w:hAnsi="Arial" w:cs="Arial"/>
          <w:sz w:val="20"/>
          <w:szCs w:val="20"/>
        </w:rPr>
        <w:t>Here we consider</w:t>
      </w:r>
      <w:r w:rsidR="00F41E2D">
        <w:rPr>
          <w:rFonts w:ascii="Arial" w:eastAsia="Times New Roman" w:hAnsi="Arial" w:cs="Arial"/>
          <w:sz w:val="20"/>
          <w:szCs w:val="20"/>
        </w:rPr>
        <w:t xml:space="preserve"> two </w:t>
      </w:r>
      <w:r w:rsidR="007E68F9">
        <w:rPr>
          <w:rFonts w:ascii="Arial" w:eastAsia="Times New Roman" w:hAnsi="Arial" w:cs="Arial"/>
          <w:sz w:val="20"/>
          <w:szCs w:val="20"/>
        </w:rPr>
        <w:t>possible</w:t>
      </w:r>
      <w:r w:rsidR="00F41E2D">
        <w:rPr>
          <w:rFonts w:ascii="Arial" w:eastAsia="Times New Roman" w:hAnsi="Arial" w:cs="Arial"/>
          <w:sz w:val="20"/>
          <w:szCs w:val="20"/>
        </w:rPr>
        <w:t xml:space="preserve"> </w:t>
      </w:r>
      <w:r w:rsidR="00AA1721">
        <w:rPr>
          <w:rFonts w:ascii="Arial" w:eastAsia="Times New Roman" w:hAnsi="Arial" w:cs="Arial"/>
          <w:sz w:val="20"/>
          <w:szCs w:val="20"/>
        </w:rPr>
        <w:t>scenarios</w:t>
      </w:r>
      <w:r w:rsidR="002D0F08">
        <w:rPr>
          <w:rFonts w:ascii="Arial" w:eastAsia="Times New Roman" w:hAnsi="Arial" w:cs="Arial"/>
          <w:sz w:val="20"/>
          <w:szCs w:val="20"/>
        </w:rPr>
        <w:t xml:space="preserve"> for repetition</w:t>
      </w:r>
      <w:r w:rsidR="00AA1721">
        <w:rPr>
          <w:rFonts w:ascii="Arial" w:eastAsia="Times New Roman" w:hAnsi="Arial" w:cs="Arial"/>
          <w:sz w:val="20"/>
          <w:szCs w:val="20"/>
        </w:rPr>
        <w:t xml:space="preserve">, one is using repetition-16QAM to replace normal 16QAM, and the other one is using repetition-16QAM to replace normal QPSK. </w:t>
      </w:r>
      <w:r w:rsidR="002D0F08">
        <w:rPr>
          <w:rFonts w:ascii="Arial" w:eastAsia="Times New Roman" w:hAnsi="Arial" w:cs="Arial"/>
          <w:sz w:val="20"/>
          <w:szCs w:val="20"/>
        </w:rPr>
        <w:t xml:space="preserve">Considering most of NB-IOT application scenarios are low speed and there is no fading channel suggestion until last meeting, we </w:t>
      </w:r>
      <w:r w:rsidR="002D0F08" w:rsidRPr="002D0F08">
        <w:rPr>
          <w:rFonts w:ascii="Arial" w:eastAsia="Times New Roman" w:hAnsi="Arial" w:cs="Arial"/>
          <w:sz w:val="20"/>
          <w:szCs w:val="20"/>
        </w:rPr>
        <w:t xml:space="preserve">preliminarily </w:t>
      </w:r>
      <w:r w:rsidR="002D0F08">
        <w:rPr>
          <w:rFonts w:ascii="Arial" w:eastAsia="Times New Roman" w:hAnsi="Arial" w:cs="Arial"/>
          <w:sz w:val="20"/>
          <w:szCs w:val="20"/>
        </w:rPr>
        <w:t>do simulation b</w:t>
      </w:r>
      <w:r w:rsidR="00AA1721">
        <w:rPr>
          <w:rFonts w:ascii="Arial" w:eastAsia="Times New Roman" w:hAnsi="Arial" w:cs="Arial"/>
          <w:sz w:val="20"/>
          <w:szCs w:val="20"/>
        </w:rPr>
        <w:t>ased on approved simulation consumption</w:t>
      </w:r>
      <w:r w:rsidR="007E68F9">
        <w:rPr>
          <w:rFonts w:ascii="Arial" w:eastAsia="Times New Roman" w:hAnsi="Arial" w:cs="Arial"/>
          <w:sz w:val="20"/>
          <w:szCs w:val="20"/>
        </w:rPr>
        <w:t xml:space="preserve"> i.e. AWGN</w:t>
      </w:r>
      <w:r w:rsidR="002D0F08">
        <w:rPr>
          <w:rFonts w:ascii="Arial" w:eastAsia="Times New Roman" w:hAnsi="Arial" w:cs="Arial"/>
          <w:sz w:val="20"/>
          <w:szCs w:val="20"/>
        </w:rPr>
        <w:t>.</w:t>
      </w:r>
      <w:r w:rsidR="00AA1721">
        <w:rPr>
          <w:rFonts w:ascii="Arial" w:eastAsia="Times New Roman" w:hAnsi="Arial" w:cs="Arial"/>
          <w:sz w:val="20"/>
          <w:szCs w:val="20"/>
        </w:rPr>
        <w:t xml:space="preserve"> </w:t>
      </w:r>
      <w:r w:rsidR="002D0F08">
        <w:rPr>
          <w:rFonts w:ascii="Arial" w:eastAsia="Times New Roman" w:hAnsi="Arial" w:cs="Arial"/>
          <w:sz w:val="20"/>
          <w:szCs w:val="20"/>
        </w:rPr>
        <w:t>W</w:t>
      </w:r>
      <w:r w:rsidR="00AA1721">
        <w:rPr>
          <w:rFonts w:ascii="Arial" w:eastAsia="Times New Roman" w:hAnsi="Arial" w:cs="Arial"/>
          <w:sz w:val="20"/>
          <w:szCs w:val="20"/>
        </w:rPr>
        <w:t xml:space="preserve">e select 3 typical cases </w:t>
      </w:r>
      <w:r w:rsidR="002D0F08">
        <w:rPr>
          <w:rFonts w:ascii="Arial" w:eastAsia="Times New Roman" w:hAnsi="Arial" w:cs="Arial"/>
          <w:sz w:val="20"/>
          <w:szCs w:val="20"/>
        </w:rPr>
        <w:t>to compare and T</w:t>
      </w:r>
      <w:r w:rsidR="00AA1721">
        <w:rPr>
          <w:rFonts w:ascii="Arial" w:eastAsia="Times New Roman" w:hAnsi="Arial" w:cs="Arial"/>
          <w:sz w:val="20"/>
          <w:szCs w:val="20"/>
        </w:rPr>
        <w:t xml:space="preserve">able </w:t>
      </w:r>
      <w:r w:rsidR="000C631E">
        <w:rPr>
          <w:rFonts w:ascii="Arial" w:eastAsia="Times New Roman" w:hAnsi="Arial" w:cs="Arial"/>
          <w:sz w:val="20"/>
          <w:szCs w:val="20"/>
        </w:rPr>
        <w:t>3</w:t>
      </w:r>
      <w:r w:rsidR="00AA1721">
        <w:rPr>
          <w:rFonts w:ascii="Arial" w:eastAsia="Times New Roman" w:hAnsi="Arial" w:cs="Arial"/>
          <w:sz w:val="20"/>
          <w:szCs w:val="20"/>
        </w:rPr>
        <w:t xml:space="preserve"> is the configuration</w:t>
      </w:r>
      <w:r w:rsidR="00904C93">
        <w:rPr>
          <w:rFonts w:ascii="Arial" w:eastAsia="Times New Roman" w:hAnsi="Arial" w:cs="Arial"/>
          <w:sz w:val="20"/>
          <w:szCs w:val="20"/>
        </w:rPr>
        <w:t xml:space="preserve"> detail</w:t>
      </w:r>
      <w:r w:rsidR="002D0F08">
        <w:rPr>
          <w:rFonts w:ascii="Arial" w:eastAsia="Times New Roman" w:hAnsi="Arial" w:cs="Arial"/>
          <w:sz w:val="20"/>
          <w:szCs w:val="20"/>
        </w:rPr>
        <w:t>,</w:t>
      </w:r>
      <w:r w:rsidR="00AA1721">
        <w:rPr>
          <w:rFonts w:ascii="Arial" w:eastAsia="Times New Roman" w:hAnsi="Arial" w:cs="Arial"/>
          <w:sz w:val="20"/>
          <w:szCs w:val="20"/>
        </w:rPr>
        <w:t xml:space="preserve"> </w:t>
      </w:r>
      <w:r w:rsidR="00AA1721" w:rsidRPr="000C631E">
        <w:rPr>
          <w:rFonts w:ascii="Arial" w:eastAsia="Times New Roman" w:hAnsi="Arial" w:cs="Arial"/>
          <w:sz w:val="20"/>
          <w:szCs w:val="20"/>
        </w:rPr>
        <w:t xml:space="preserve">Figure </w:t>
      </w:r>
      <w:r w:rsidR="000C631E" w:rsidRPr="000C631E">
        <w:rPr>
          <w:rFonts w:ascii="Arial" w:eastAsia="Times New Roman" w:hAnsi="Arial" w:cs="Arial"/>
          <w:sz w:val="20"/>
          <w:szCs w:val="20"/>
        </w:rPr>
        <w:t>2</w:t>
      </w:r>
      <w:r w:rsidR="00AA1721" w:rsidRPr="000C631E">
        <w:rPr>
          <w:rFonts w:ascii="Arial" w:eastAsia="Times New Roman" w:hAnsi="Arial" w:cs="Arial"/>
          <w:sz w:val="20"/>
          <w:szCs w:val="20"/>
        </w:rPr>
        <w:t>/</w:t>
      </w:r>
      <w:r w:rsidR="000C631E" w:rsidRPr="000C631E">
        <w:rPr>
          <w:rFonts w:ascii="Arial" w:eastAsia="Times New Roman" w:hAnsi="Arial" w:cs="Arial"/>
          <w:sz w:val="20"/>
          <w:szCs w:val="20"/>
        </w:rPr>
        <w:t>3</w:t>
      </w:r>
      <w:r w:rsidR="00AA1721" w:rsidRPr="000C631E">
        <w:rPr>
          <w:rFonts w:ascii="Arial" w:eastAsia="Times New Roman" w:hAnsi="Arial" w:cs="Arial"/>
          <w:sz w:val="20"/>
          <w:szCs w:val="20"/>
        </w:rPr>
        <w:t>/</w:t>
      </w:r>
      <w:r w:rsidR="000C631E" w:rsidRPr="000C631E">
        <w:rPr>
          <w:rFonts w:ascii="Arial" w:eastAsia="Times New Roman" w:hAnsi="Arial" w:cs="Arial"/>
          <w:sz w:val="20"/>
          <w:szCs w:val="20"/>
        </w:rPr>
        <w:t>4</w:t>
      </w:r>
      <w:r w:rsidR="00AA1721">
        <w:rPr>
          <w:rFonts w:ascii="Arial" w:eastAsia="Times New Roman" w:hAnsi="Arial" w:cs="Arial"/>
          <w:sz w:val="20"/>
          <w:szCs w:val="20"/>
        </w:rPr>
        <w:t xml:space="preserve"> are the results. Here are </w:t>
      </w:r>
      <w:r w:rsidR="001D0724">
        <w:rPr>
          <w:rFonts w:ascii="Arial" w:eastAsia="Times New Roman" w:hAnsi="Arial" w:cs="Arial"/>
          <w:sz w:val="20"/>
          <w:szCs w:val="20"/>
        </w:rPr>
        <w:t>3</w:t>
      </w:r>
      <w:r w:rsidR="00AA1721">
        <w:rPr>
          <w:rFonts w:ascii="Arial" w:eastAsia="Times New Roman" w:hAnsi="Arial" w:cs="Arial"/>
          <w:sz w:val="20"/>
          <w:szCs w:val="20"/>
        </w:rPr>
        <w:t xml:space="preserve"> temporary definition</w:t>
      </w:r>
      <w:r w:rsidR="001D0724">
        <w:rPr>
          <w:rFonts w:ascii="Arial" w:eastAsia="Times New Roman" w:hAnsi="Arial" w:cs="Arial"/>
          <w:sz w:val="20"/>
          <w:szCs w:val="20"/>
        </w:rPr>
        <w:t>s for convenience</w:t>
      </w:r>
      <w:r w:rsidR="00AA1721">
        <w:rPr>
          <w:rFonts w:ascii="Arial" w:eastAsia="Times New Roman" w:hAnsi="Arial" w:cs="Arial"/>
          <w:sz w:val="20"/>
          <w:szCs w:val="20"/>
        </w:rPr>
        <w:t xml:space="preserve">: </w:t>
      </w:r>
    </w:p>
    <w:p w14:paraId="14C12C33" w14:textId="25102818" w:rsidR="00AA1721" w:rsidRPr="001D0724" w:rsidRDefault="00AA1721" w:rsidP="001D0724">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Repetition-16QAM: with repetition</w:t>
      </w:r>
    </w:p>
    <w:p w14:paraId="2F171F15" w14:textId="6F871FCC" w:rsidR="00AA1721" w:rsidRPr="001D0724" w:rsidRDefault="00AA1721" w:rsidP="001D0724">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Normal 16QAM: without repetition</w:t>
      </w:r>
    </w:p>
    <w:p w14:paraId="7F9F5B79" w14:textId="10667399" w:rsidR="000871D1" w:rsidRPr="001D0724" w:rsidRDefault="00AA1721" w:rsidP="001D0724">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Normal QPSK: without repetition</w:t>
      </w:r>
    </w:p>
    <w:tbl>
      <w:tblPr>
        <w:tblStyle w:val="afa"/>
        <w:tblW w:w="0" w:type="auto"/>
        <w:jc w:val="center"/>
        <w:tblLook w:val="04A0" w:firstRow="1" w:lastRow="0" w:firstColumn="1" w:lastColumn="0" w:noHBand="0" w:noVBand="1"/>
      </w:tblPr>
      <w:tblGrid>
        <w:gridCol w:w="988"/>
        <w:gridCol w:w="2551"/>
        <w:gridCol w:w="2977"/>
        <w:gridCol w:w="2551"/>
      </w:tblGrid>
      <w:tr w:rsidR="00F41E2D" w14:paraId="539CBC99" w14:textId="77777777" w:rsidTr="00F41E2D">
        <w:trPr>
          <w:jc w:val="center"/>
        </w:trPr>
        <w:tc>
          <w:tcPr>
            <w:tcW w:w="988" w:type="dxa"/>
          </w:tcPr>
          <w:p w14:paraId="23192EEF" w14:textId="77777777" w:rsidR="00F41E2D" w:rsidRDefault="00F41E2D" w:rsidP="00740F8E">
            <w:pPr>
              <w:overflowPunct w:val="0"/>
              <w:autoSpaceDE w:val="0"/>
              <w:autoSpaceDN w:val="0"/>
              <w:adjustRightInd w:val="0"/>
              <w:spacing w:after="180" w:line="240" w:lineRule="auto"/>
              <w:jc w:val="center"/>
              <w:textAlignment w:val="baseline"/>
              <w:rPr>
                <w:rFonts w:asciiTheme="minorEastAsia" w:hAnsiTheme="minorEastAsia" w:cs="Arial"/>
                <w:sz w:val="20"/>
                <w:szCs w:val="20"/>
              </w:rPr>
            </w:pPr>
          </w:p>
        </w:tc>
        <w:tc>
          <w:tcPr>
            <w:tcW w:w="2551" w:type="dxa"/>
          </w:tcPr>
          <w:p w14:paraId="182A423F" w14:textId="2116B6A5" w:rsidR="00F41E2D" w:rsidRDefault="00C903EB"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 xml:space="preserve">With </w:t>
            </w:r>
            <w:r w:rsidR="00F41E2D">
              <w:rPr>
                <w:rFonts w:asciiTheme="minorEastAsia" w:hAnsiTheme="minorEastAsia" w:cs="Arial"/>
                <w:sz w:val="20"/>
                <w:szCs w:val="20"/>
              </w:rPr>
              <w:t>1 Repetition</w:t>
            </w:r>
          </w:p>
        </w:tc>
        <w:tc>
          <w:tcPr>
            <w:tcW w:w="2977" w:type="dxa"/>
          </w:tcPr>
          <w:p w14:paraId="283C1FF0" w14:textId="6E42CB67" w:rsidR="00F41E2D" w:rsidRDefault="00C903EB"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w</w:t>
            </w:r>
            <w:r w:rsidR="00504B61">
              <w:rPr>
                <w:rFonts w:asciiTheme="minorEastAsia" w:hAnsiTheme="minorEastAsia" w:cs="Arial"/>
                <w:sz w:val="20"/>
                <w:szCs w:val="20"/>
              </w:rPr>
              <w:t>ithout</w:t>
            </w:r>
            <w:r w:rsidR="00F41E2D">
              <w:rPr>
                <w:rFonts w:asciiTheme="minorEastAsia" w:hAnsiTheme="minorEastAsia" w:cs="Arial"/>
                <w:sz w:val="20"/>
                <w:szCs w:val="20"/>
              </w:rPr>
              <w:t xml:space="preserve"> repetition</w:t>
            </w:r>
          </w:p>
        </w:tc>
        <w:tc>
          <w:tcPr>
            <w:tcW w:w="2551" w:type="dxa"/>
          </w:tcPr>
          <w:p w14:paraId="25A204BE" w14:textId="01C05A4E" w:rsidR="00F41E2D" w:rsidRDefault="00504B61"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without</w:t>
            </w:r>
            <w:r w:rsidR="00F41E2D">
              <w:rPr>
                <w:rFonts w:asciiTheme="minorEastAsia" w:hAnsiTheme="minorEastAsia" w:cs="Arial"/>
                <w:sz w:val="20"/>
                <w:szCs w:val="20"/>
              </w:rPr>
              <w:t xml:space="preserve"> repetition</w:t>
            </w:r>
          </w:p>
        </w:tc>
      </w:tr>
      <w:tr w:rsidR="00740F8E" w14:paraId="59F99257" w14:textId="77777777" w:rsidTr="00F41E2D">
        <w:trPr>
          <w:jc w:val="center"/>
        </w:trPr>
        <w:tc>
          <w:tcPr>
            <w:tcW w:w="988" w:type="dxa"/>
          </w:tcPr>
          <w:p w14:paraId="3A7E9BE2" w14:textId="03281EE3" w:rsidR="00740F8E" w:rsidRPr="0097611F" w:rsidRDefault="00740F8E" w:rsidP="00A64A63">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A64A63" w:rsidRPr="0097611F">
              <w:rPr>
                <w:rFonts w:asciiTheme="minorEastAsia" w:hAnsiTheme="minorEastAsia" w:cs="Arial"/>
                <w:b/>
                <w:sz w:val="20"/>
                <w:szCs w:val="20"/>
              </w:rPr>
              <w:t>2</w:t>
            </w:r>
          </w:p>
        </w:tc>
        <w:tc>
          <w:tcPr>
            <w:tcW w:w="2551" w:type="dxa"/>
          </w:tcPr>
          <w:p w14:paraId="0EADC488" w14:textId="3B595D57" w:rsidR="00740F8E" w:rsidRDefault="00740F8E" w:rsidP="00306DDE">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470F23FC" w14:textId="134EE331" w:rsidR="00740F8E" w:rsidRDefault="00740F8E" w:rsidP="00306DDE">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TBS=488</w:t>
            </w:r>
            <w:r w:rsidR="00F41E2D">
              <w:rPr>
                <w:rFonts w:asciiTheme="minorEastAsia" w:hAnsiTheme="minorEastAsia" w:cs="Arial"/>
                <w:sz w:val="20"/>
                <w:szCs w:val="20"/>
              </w:rPr>
              <w:t xml:space="preserve"> bits</w:t>
            </w:r>
          </w:p>
          <w:p w14:paraId="4C8F09C6" w14:textId="2EBC6CD8" w:rsidR="00740F8E" w:rsidRDefault="00F41E2D" w:rsidP="00306DDE">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sidR="00740F8E">
              <w:rPr>
                <w:rFonts w:asciiTheme="minorEastAsia" w:hAnsiTheme="minorEastAsia" w:cs="Arial"/>
                <w:sz w:val="20"/>
                <w:szCs w:val="20"/>
              </w:rPr>
              <w:t>1 sub-frame</w:t>
            </w:r>
          </w:p>
          <w:p w14:paraId="262EF1D0" w14:textId="29864704"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w:t>
            </w:r>
            <w:r w:rsidR="00740F8E" w:rsidRPr="00F41E2D">
              <w:rPr>
                <w:rFonts w:asciiTheme="minorEastAsia" w:hAnsiTheme="minorEastAsia" w:cs="Arial"/>
                <w:sz w:val="20"/>
                <w:szCs w:val="20"/>
                <w:highlight w:val="yellow"/>
              </w:rPr>
              <w:t>=</w:t>
            </w:r>
            <w:r w:rsidRPr="00F41E2D">
              <w:rPr>
                <w:rFonts w:asciiTheme="minorEastAsia" w:hAnsiTheme="minorEastAsia" w:cs="Arial"/>
                <w:sz w:val="20"/>
                <w:szCs w:val="20"/>
                <w:highlight w:val="yellow"/>
              </w:rPr>
              <w:t>2 ms</w:t>
            </w:r>
          </w:p>
        </w:tc>
        <w:tc>
          <w:tcPr>
            <w:tcW w:w="2977" w:type="dxa"/>
          </w:tcPr>
          <w:p w14:paraId="6E5E9477" w14:textId="3D728C78"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1481EE4D" w14:textId="4217CBA2"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w:t>
            </w:r>
            <w:r>
              <w:rPr>
                <w:rFonts w:asciiTheme="minorEastAsia" w:hAnsiTheme="minorEastAsia" w:cs="Arial"/>
                <w:sz w:val="20"/>
                <w:szCs w:val="20"/>
              </w:rPr>
              <w:t>552</w:t>
            </w:r>
            <w:r>
              <w:rPr>
                <w:rFonts w:asciiTheme="minorEastAsia" w:hAnsiTheme="minorEastAsia" w:cs="Arial"/>
                <w:sz w:val="20"/>
                <w:szCs w:val="20"/>
              </w:rPr>
              <w:t xml:space="preserve"> bits</w:t>
            </w:r>
          </w:p>
          <w:p w14:paraId="579FB7A5" w14:textId="509B11B8"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Pr>
                <w:rFonts w:asciiTheme="minorEastAsia" w:hAnsiTheme="minorEastAsia" w:cs="Arial"/>
                <w:sz w:val="20"/>
                <w:szCs w:val="20"/>
              </w:rPr>
              <w:t>2</w:t>
            </w:r>
            <w:r>
              <w:rPr>
                <w:rFonts w:asciiTheme="minorEastAsia" w:hAnsiTheme="minorEastAsia" w:cs="Arial"/>
                <w:sz w:val="20"/>
                <w:szCs w:val="20"/>
              </w:rPr>
              <w:t xml:space="preserve"> sub-frame</w:t>
            </w:r>
            <w:r>
              <w:rPr>
                <w:rFonts w:asciiTheme="minorEastAsia" w:hAnsiTheme="minorEastAsia" w:cs="Arial"/>
                <w:sz w:val="20"/>
                <w:szCs w:val="20"/>
              </w:rPr>
              <w:t>s</w:t>
            </w:r>
          </w:p>
          <w:p w14:paraId="71FF81B1" w14:textId="1F5F3767"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w:t>
            </w:r>
            <w:r w:rsidRPr="00F41E2D">
              <w:rPr>
                <w:rFonts w:asciiTheme="minorEastAsia" w:hAnsiTheme="minorEastAsia" w:cs="Arial"/>
                <w:sz w:val="20"/>
                <w:szCs w:val="20"/>
                <w:highlight w:val="yellow"/>
              </w:rPr>
              <w:t>r</w:t>
            </w:r>
            <w:r w:rsidRPr="00F41E2D">
              <w:rPr>
                <w:rFonts w:asciiTheme="minorEastAsia" w:hAnsiTheme="minorEastAsia" w:cs="Arial"/>
                <w:sz w:val="20"/>
                <w:szCs w:val="20"/>
                <w:highlight w:val="yellow"/>
              </w:rPr>
              <w:t>ce=2 ms</w:t>
            </w:r>
          </w:p>
        </w:tc>
        <w:tc>
          <w:tcPr>
            <w:tcW w:w="2551" w:type="dxa"/>
          </w:tcPr>
          <w:p w14:paraId="6E83BF84" w14:textId="4F5728AF"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781331E6" w14:textId="77777777"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TBS=488</w:t>
            </w:r>
          </w:p>
          <w:p w14:paraId="3781A90C" w14:textId="68039CFA"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length=2 sub-frame</w:t>
            </w:r>
            <w:r>
              <w:rPr>
                <w:rFonts w:asciiTheme="minorEastAsia" w:hAnsiTheme="minorEastAsia" w:cs="Arial"/>
                <w:sz w:val="20"/>
                <w:szCs w:val="20"/>
              </w:rPr>
              <w:t>s</w:t>
            </w:r>
          </w:p>
          <w:p w14:paraId="721F47ED" w14:textId="043EFF5D"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resource=2 ms</w:t>
            </w:r>
          </w:p>
        </w:tc>
      </w:tr>
      <w:tr w:rsidR="00740F8E" w14:paraId="273327E7" w14:textId="77777777" w:rsidTr="00F41E2D">
        <w:trPr>
          <w:jc w:val="center"/>
        </w:trPr>
        <w:tc>
          <w:tcPr>
            <w:tcW w:w="988" w:type="dxa"/>
          </w:tcPr>
          <w:p w14:paraId="566FF443" w14:textId="62B18979" w:rsidR="00740F8E" w:rsidRPr="0097611F" w:rsidRDefault="00740F8E" w:rsidP="00A64A63">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A64A63" w:rsidRPr="0097611F">
              <w:rPr>
                <w:rFonts w:asciiTheme="minorEastAsia" w:hAnsiTheme="minorEastAsia" w:cs="Arial"/>
                <w:b/>
                <w:sz w:val="20"/>
                <w:szCs w:val="20"/>
              </w:rPr>
              <w:t>3</w:t>
            </w:r>
          </w:p>
        </w:tc>
        <w:tc>
          <w:tcPr>
            <w:tcW w:w="2551" w:type="dxa"/>
          </w:tcPr>
          <w:p w14:paraId="3FEC10A1" w14:textId="5E46D078"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17777C50" w14:textId="696FF15E"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TBS=1000</w:t>
            </w:r>
          </w:p>
          <w:p w14:paraId="16626BB6" w14:textId="69611A50"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Pr>
                <w:rFonts w:asciiTheme="minorEastAsia" w:hAnsiTheme="minorEastAsia" w:cs="Arial"/>
                <w:sz w:val="20"/>
                <w:szCs w:val="20"/>
              </w:rPr>
              <w:t>2</w:t>
            </w:r>
            <w:r>
              <w:rPr>
                <w:rFonts w:asciiTheme="minorEastAsia" w:hAnsiTheme="minorEastAsia" w:cs="Arial"/>
                <w:sz w:val="20"/>
                <w:szCs w:val="20"/>
              </w:rPr>
              <w:t xml:space="preserve"> sub-frame</w:t>
            </w:r>
            <w:r>
              <w:rPr>
                <w:rFonts w:asciiTheme="minorEastAsia" w:hAnsiTheme="minorEastAsia" w:cs="Arial"/>
                <w:sz w:val="20"/>
                <w:szCs w:val="20"/>
              </w:rPr>
              <w:t>s</w:t>
            </w:r>
          </w:p>
          <w:p w14:paraId="1FFA9452" w14:textId="5DED3C21"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w:t>
            </w:r>
            <w:r w:rsidRPr="00F41E2D">
              <w:rPr>
                <w:rFonts w:asciiTheme="minorEastAsia" w:hAnsiTheme="minorEastAsia" w:cs="Arial"/>
                <w:sz w:val="20"/>
                <w:szCs w:val="20"/>
                <w:highlight w:val="yellow"/>
              </w:rPr>
              <w:t>4</w:t>
            </w:r>
            <w:r w:rsidRPr="00F41E2D">
              <w:rPr>
                <w:rFonts w:asciiTheme="minorEastAsia" w:hAnsiTheme="minorEastAsia" w:cs="Arial"/>
                <w:sz w:val="20"/>
                <w:szCs w:val="20"/>
                <w:highlight w:val="yellow"/>
              </w:rPr>
              <w:t xml:space="preserve"> ms</w:t>
            </w:r>
          </w:p>
        </w:tc>
        <w:tc>
          <w:tcPr>
            <w:tcW w:w="2977" w:type="dxa"/>
          </w:tcPr>
          <w:p w14:paraId="5DB87F95" w14:textId="0A0357DD"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129DB86A" w14:textId="493B1334"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TBS=1128</w:t>
            </w:r>
          </w:p>
          <w:p w14:paraId="3D77F023" w14:textId="4D3B538A"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Pr>
                <w:rFonts w:asciiTheme="minorEastAsia" w:hAnsiTheme="minorEastAsia" w:cs="Arial"/>
                <w:sz w:val="20"/>
                <w:szCs w:val="20"/>
              </w:rPr>
              <w:t>4</w:t>
            </w:r>
            <w:r>
              <w:rPr>
                <w:rFonts w:asciiTheme="minorEastAsia" w:hAnsiTheme="minorEastAsia" w:cs="Arial"/>
                <w:sz w:val="20"/>
                <w:szCs w:val="20"/>
              </w:rPr>
              <w:t xml:space="preserve"> sub-frame</w:t>
            </w:r>
            <w:r>
              <w:rPr>
                <w:rFonts w:asciiTheme="minorEastAsia" w:hAnsiTheme="minorEastAsia" w:cs="Arial"/>
                <w:sz w:val="20"/>
                <w:szCs w:val="20"/>
              </w:rPr>
              <w:t>s</w:t>
            </w:r>
          </w:p>
          <w:p w14:paraId="6B18C96E" w14:textId="5787AC69"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w:t>
            </w:r>
            <w:r w:rsidRPr="00F41E2D">
              <w:rPr>
                <w:rFonts w:asciiTheme="minorEastAsia" w:hAnsiTheme="minorEastAsia" w:cs="Arial"/>
                <w:sz w:val="20"/>
                <w:szCs w:val="20"/>
                <w:highlight w:val="yellow"/>
              </w:rPr>
              <w:t>4</w:t>
            </w:r>
            <w:r w:rsidRPr="00F41E2D">
              <w:rPr>
                <w:rFonts w:asciiTheme="minorEastAsia" w:hAnsiTheme="minorEastAsia" w:cs="Arial"/>
                <w:sz w:val="20"/>
                <w:szCs w:val="20"/>
                <w:highlight w:val="yellow"/>
              </w:rPr>
              <w:t xml:space="preserve"> ms</w:t>
            </w:r>
          </w:p>
        </w:tc>
        <w:tc>
          <w:tcPr>
            <w:tcW w:w="2551" w:type="dxa"/>
          </w:tcPr>
          <w:p w14:paraId="173415FE" w14:textId="443C7EAD"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2685E4A0" w14:textId="6644E228"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TBS=1000</w:t>
            </w:r>
          </w:p>
          <w:p w14:paraId="7ABA49D9" w14:textId="7800C539"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length=4 sub-frame</w:t>
            </w:r>
            <w:r>
              <w:rPr>
                <w:rFonts w:asciiTheme="minorEastAsia" w:hAnsiTheme="minorEastAsia" w:cs="Arial"/>
                <w:sz w:val="20"/>
                <w:szCs w:val="20"/>
              </w:rPr>
              <w:t>s</w:t>
            </w:r>
          </w:p>
          <w:p w14:paraId="30F47148" w14:textId="57AFF4D4"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resource=4 ms</w:t>
            </w:r>
          </w:p>
        </w:tc>
      </w:tr>
      <w:tr w:rsidR="00740F8E" w14:paraId="2086CFA0" w14:textId="77777777" w:rsidTr="00F41E2D">
        <w:trPr>
          <w:jc w:val="center"/>
        </w:trPr>
        <w:tc>
          <w:tcPr>
            <w:tcW w:w="988" w:type="dxa"/>
          </w:tcPr>
          <w:p w14:paraId="708E9052" w14:textId="57490BFC" w:rsidR="00740F8E" w:rsidRPr="0097611F" w:rsidRDefault="00740F8E" w:rsidP="00A64A63">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A64A63" w:rsidRPr="0097611F">
              <w:rPr>
                <w:rFonts w:asciiTheme="minorEastAsia" w:hAnsiTheme="minorEastAsia" w:cs="Arial"/>
                <w:b/>
                <w:sz w:val="20"/>
                <w:szCs w:val="20"/>
              </w:rPr>
              <w:t>4</w:t>
            </w:r>
          </w:p>
        </w:tc>
        <w:tc>
          <w:tcPr>
            <w:tcW w:w="2551" w:type="dxa"/>
          </w:tcPr>
          <w:p w14:paraId="3D4E7FDE" w14:textId="078C458A"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343656C6" w14:textId="5724DD14"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TBS=2472</w:t>
            </w:r>
          </w:p>
          <w:p w14:paraId="685503E1" w14:textId="11C2631D"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Pr>
                <w:rFonts w:asciiTheme="minorEastAsia" w:hAnsiTheme="minorEastAsia" w:cs="Arial"/>
                <w:sz w:val="20"/>
                <w:szCs w:val="20"/>
              </w:rPr>
              <w:t>5</w:t>
            </w:r>
            <w:r>
              <w:rPr>
                <w:rFonts w:asciiTheme="minorEastAsia" w:hAnsiTheme="minorEastAsia" w:cs="Arial"/>
                <w:sz w:val="20"/>
                <w:szCs w:val="20"/>
              </w:rPr>
              <w:t xml:space="preserve"> sub-frame</w:t>
            </w:r>
            <w:r>
              <w:rPr>
                <w:rFonts w:asciiTheme="minorEastAsia" w:hAnsiTheme="minorEastAsia" w:cs="Arial"/>
                <w:sz w:val="20"/>
                <w:szCs w:val="20"/>
              </w:rPr>
              <w:t>s</w:t>
            </w:r>
          </w:p>
          <w:p w14:paraId="28439DF7" w14:textId="0EF05114"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w:t>
            </w:r>
            <w:r w:rsidRPr="00F41E2D">
              <w:rPr>
                <w:rFonts w:asciiTheme="minorEastAsia" w:hAnsiTheme="minorEastAsia" w:cs="Arial"/>
                <w:sz w:val="20"/>
                <w:szCs w:val="20"/>
                <w:highlight w:val="yellow"/>
              </w:rPr>
              <w:t>10</w:t>
            </w:r>
            <w:r w:rsidRPr="00F41E2D">
              <w:rPr>
                <w:rFonts w:asciiTheme="minorEastAsia" w:hAnsiTheme="minorEastAsia" w:cs="Arial"/>
                <w:sz w:val="20"/>
                <w:szCs w:val="20"/>
                <w:highlight w:val="yellow"/>
              </w:rPr>
              <w:t xml:space="preserve"> ms</w:t>
            </w:r>
          </w:p>
        </w:tc>
        <w:tc>
          <w:tcPr>
            <w:tcW w:w="2977" w:type="dxa"/>
          </w:tcPr>
          <w:p w14:paraId="2B54631A" w14:textId="5F6A971D"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4F9E98D6" w14:textId="1F481DD4"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TBS=2856</w:t>
            </w:r>
          </w:p>
          <w:p w14:paraId="6DAAC2BC" w14:textId="08B1381D"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w:t>
            </w:r>
            <w:r>
              <w:rPr>
                <w:rFonts w:asciiTheme="minorEastAsia" w:hAnsiTheme="minorEastAsia" w:cs="Arial"/>
                <w:sz w:val="20"/>
                <w:szCs w:val="20"/>
              </w:rPr>
              <w:t>10</w:t>
            </w:r>
            <w:r>
              <w:rPr>
                <w:rFonts w:asciiTheme="minorEastAsia" w:hAnsiTheme="minorEastAsia" w:cs="Arial"/>
                <w:sz w:val="20"/>
                <w:szCs w:val="20"/>
              </w:rPr>
              <w:t xml:space="preserve"> sub-frame</w:t>
            </w:r>
            <w:r>
              <w:rPr>
                <w:rFonts w:asciiTheme="minorEastAsia" w:hAnsiTheme="minorEastAsia" w:cs="Arial"/>
                <w:sz w:val="20"/>
                <w:szCs w:val="20"/>
              </w:rPr>
              <w:t>s</w:t>
            </w:r>
          </w:p>
          <w:p w14:paraId="450FD017" w14:textId="4AFDA1DA"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resource=10 ms</w:t>
            </w:r>
          </w:p>
        </w:tc>
        <w:tc>
          <w:tcPr>
            <w:tcW w:w="2551" w:type="dxa"/>
          </w:tcPr>
          <w:p w14:paraId="5FD47EAC" w14:textId="760C85CA"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5EF5334F" w14:textId="5427E782" w:rsidR="00740F8E" w:rsidRDefault="00740F8E" w:rsidP="00743437">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TBS=2536</w:t>
            </w:r>
          </w:p>
          <w:p w14:paraId="69BD57C0" w14:textId="60391395" w:rsidR="00F41E2D"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length=10 sub-frame</w:t>
            </w:r>
            <w:r>
              <w:rPr>
                <w:rFonts w:asciiTheme="minorEastAsia" w:hAnsiTheme="minorEastAsia" w:cs="Arial"/>
                <w:sz w:val="20"/>
                <w:szCs w:val="20"/>
              </w:rPr>
              <w:t>s</w:t>
            </w:r>
          </w:p>
          <w:p w14:paraId="0AAEE783" w14:textId="1FDC4468" w:rsidR="00740F8E" w:rsidRDefault="00F41E2D" w:rsidP="00F41E2D">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Total time resource=10 ms</w:t>
            </w:r>
          </w:p>
        </w:tc>
      </w:tr>
    </w:tbl>
    <w:p w14:paraId="0A67D88B" w14:textId="77777777" w:rsidR="00A64A63" w:rsidRDefault="00A64A63" w:rsidP="00306DDE">
      <w:pPr>
        <w:overflowPunct w:val="0"/>
        <w:autoSpaceDE w:val="0"/>
        <w:autoSpaceDN w:val="0"/>
        <w:adjustRightInd w:val="0"/>
        <w:spacing w:after="180" w:line="240" w:lineRule="auto"/>
        <w:jc w:val="both"/>
        <w:textAlignment w:val="baseline"/>
        <w:rPr>
          <w:rFonts w:cs="Arial"/>
          <w:b/>
          <w:sz w:val="20"/>
          <w:szCs w:val="20"/>
        </w:rPr>
      </w:pPr>
    </w:p>
    <w:p w14:paraId="5445BD6F" w14:textId="1EA0B287" w:rsidR="000871D1" w:rsidRPr="00A64A63" w:rsidRDefault="00A64A63" w:rsidP="00A64A63">
      <w:pPr>
        <w:pStyle w:val="a8"/>
        <w:spacing w:after="180" w:line="240" w:lineRule="auto"/>
        <w:jc w:val="center"/>
        <w:rPr>
          <w:rFonts w:cs="Arial"/>
          <w:b/>
          <w:sz w:val="20"/>
          <w:szCs w:val="20"/>
        </w:rPr>
      </w:pPr>
      <w:r w:rsidRPr="00837FBD">
        <w:rPr>
          <w:rFonts w:cs="Arial"/>
          <w:b/>
          <w:sz w:val="20"/>
          <w:szCs w:val="20"/>
        </w:rPr>
        <w:t xml:space="preserve">Table </w:t>
      </w:r>
      <w:r>
        <w:rPr>
          <w:rFonts w:cs="Arial"/>
          <w:b/>
          <w:sz w:val="20"/>
          <w:szCs w:val="20"/>
        </w:rPr>
        <w:t>3</w:t>
      </w:r>
      <w:r w:rsidRPr="00837FBD">
        <w:rPr>
          <w:rFonts w:cs="Arial"/>
          <w:b/>
          <w:sz w:val="20"/>
          <w:szCs w:val="20"/>
        </w:rPr>
        <w:t xml:space="preserve">: </w:t>
      </w:r>
      <w:r w:rsidR="00F9169F">
        <w:rPr>
          <w:rFonts w:cs="Arial"/>
          <w:b/>
          <w:sz w:val="20"/>
          <w:szCs w:val="20"/>
        </w:rPr>
        <w:t>Typical cases for repetition investigation</w:t>
      </w:r>
    </w:p>
    <w:p w14:paraId="4C3EE625" w14:textId="141B8A8F" w:rsidR="00A40ED7" w:rsidRDefault="00A40ED7" w:rsidP="00306DDE">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br/>
      </w:r>
      <w:r w:rsidR="00D50B37">
        <w:rPr>
          <w:noProof/>
        </w:rPr>
        <w:drawing>
          <wp:inline distT="0" distB="0" distL="0" distR="0" wp14:anchorId="740C3EA2" wp14:editId="17BEECE7">
            <wp:extent cx="6120765" cy="3475990"/>
            <wp:effectExtent l="0" t="0" r="13335" b="10160"/>
            <wp:docPr id="1" name="图表 1"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D09BFF5" w14:textId="5C019523" w:rsidR="00A64A63" w:rsidRPr="00A64A63" w:rsidRDefault="00A64A63" w:rsidP="00A64A63">
      <w:pPr>
        <w:pStyle w:val="a8"/>
        <w:spacing w:after="180" w:line="240" w:lineRule="auto"/>
        <w:jc w:val="center"/>
        <w:rPr>
          <w:rFonts w:cs="Arial"/>
          <w:b/>
          <w:sz w:val="20"/>
          <w:szCs w:val="20"/>
        </w:rPr>
      </w:pPr>
      <w:r>
        <w:rPr>
          <w:rFonts w:cs="Arial"/>
          <w:b/>
          <w:sz w:val="20"/>
          <w:szCs w:val="20"/>
        </w:rPr>
        <w:t>Figure</w:t>
      </w:r>
      <w:r>
        <w:rPr>
          <w:rFonts w:cs="Arial"/>
          <w:b/>
          <w:sz w:val="20"/>
          <w:szCs w:val="20"/>
        </w:rPr>
        <w:t>2</w:t>
      </w:r>
      <w:r w:rsidRPr="00837FBD">
        <w:rPr>
          <w:rFonts w:cs="Arial"/>
          <w:b/>
          <w:sz w:val="20"/>
          <w:szCs w:val="20"/>
        </w:rPr>
        <w:t xml:space="preserve">: </w:t>
      </w:r>
      <w:r>
        <w:rPr>
          <w:rFonts w:cs="Arial"/>
          <w:b/>
          <w:sz w:val="20"/>
          <w:szCs w:val="20"/>
        </w:rPr>
        <w:t xml:space="preserve">BLER on </w:t>
      </w:r>
      <w:r>
        <w:rPr>
          <w:rFonts w:cs="Arial"/>
          <w:b/>
          <w:sz w:val="20"/>
          <w:szCs w:val="20"/>
        </w:rPr>
        <w:t>1ms and 2</w:t>
      </w:r>
      <w:r>
        <w:rPr>
          <w:rFonts w:cs="Arial"/>
          <w:b/>
          <w:sz w:val="20"/>
          <w:szCs w:val="20"/>
        </w:rPr>
        <w:t>ms RU</w:t>
      </w:r>
    </w:p>
    <w:p w14:paraId="2D30F3EB" w14:textId="17DC8D8A" w:rsidR="00D50B37" w:rsidRDefault="00D50B37" w:rsidP="00306DDE">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noProof/>
        </w:rPr>
        <w:drawing>
          <wp:inline distT="0" distB="0" distL="0" distR="0" wp14:anchorId="032EAC98" wp14:editId="59635D68">
            <wp:extent cx="6120765" cy="3475990"/>
            <wp:effectExtent l="0" t="0" r="13335" b="10160"/>
            <wp:docPr id="14" name="图表 14"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6B23BFE" w14:textId="1C65B0DC" w:rsidR="00A64A63" w:rsidRPr="00A64A63" w:rsidRDefault="00A64A63" w:rsidP="00A64A63">
      <w:pPr>
        <w:pStyle w:val="a8"/>
        <w:spacing w:after="180" w:line="240" w:lineRule="auto"/>
        <w:jc w:val="center"/>
        <w:rPr>
          <w:rFonts w:cs="Arial" w:hint="eastAsia"/>
          <w:b/>
          <w:sz w:val="20"/>
          <w:szCs w:val="20"/>
        </w:rPr>
      </w:pPr>
      <w:r>
        <w:rPr>
          <w:rFonts w:cs="Arial"/>
          <w:b/>
          <w:sz w:val="20"/>
          <w:szCs w:val="20"/>
        </w:rPr>
        <w:t>Figure</w:t>
      </w:r>
      <w:r w:rsidR="007E68F9">
        <w:rPr>
          <w:rFonts w:cs="Arial"/>
          <w:b/>
          <w:sz w:val="20"/>
          <w:szCs w:val="20"/>
        </w:rPr>
        <w:t>3</w:t>
      </w:r>
      <w:r w:rsidRPr="00837FBD">
        <w:rPr>
          <w:rFonts w:cs="Arial"/>
          <w:b/>
          <w:sz w:val="20"/>
          <w:szCs w:val="20"/>
        </w:rPr>
        <w:t xml:space="preserve">: </w:t>
      </w:r>
      <w:r>
        <w:rPr>
          <w:rFonts w:cs="Arial"/>
          <w:b/>
          <w:sz w:val="20"/>
          <w:szCs w:val="20"/>
        </w:rPr>
        <w:t xml:space="preserve">BLER on </w:t>
      </w:r>
      <w:r>
        <w:rPr>
          <w:rFonts w:cs="Arial"/>
          <w:b/>
          <w:sz w:val="20"/>
          <w:szCs w:val="20"/>
        </w:rPr>
        <w:t>2</w:t>
      </w:r>
      <w:r>
        <w:rPr>
          <w:rFonts w:cs="Arial"/>
          <w:b/>
          <w:sz w:val="20"/>
          <w:szCs w:val="20"/>
        </w:rPr>
        <w:t xml:space="preserve">ms and </w:t>
      </w:r>
      <w:r>
        <w:rPr>
          <w:rFonts w:cs="Arial"/>
          <w:b/>
          <w:sz w:val="20"/>
          <w:szCs w:val="20"/>
        </w:rPr>
        <w:t>4</w:t>
      </w:r>
      <w:r>
        <w:rPr>
          <w:rFonts w:cs="Arial"/>
          <w:b/>
          <w:sz w:val="20"/>
          <w:szCs w:val="20"/>
        </w:rPr>
        <w:t>ms RU</w:t>
      </w:r>
    </w:p>
    <w:p w14:paraId="4EFC3E98" w14:textId="3DE3F0E0" w:rsidR="00D50B37" w:rsidRDefault="002846F9" w:rsidP="00306DDE">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noProof/>
        </w:rPr>
        <w:drawing>
          <wp:inline distT="0" distB="0" distL="0" distR="0" wp14:anchorId="01E2718A" wp14:editId="59696D30">
            <wp:extent cx="6120765" cy="3475990"/>
            <wp:effectExtent l="0" t="0" r="13335" b="10160"/>
            <wp:docPr id="16" name="图表 16"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68716AD" w14:textId="7246996E" w:rsidR="00A64A63" w:rsidRPr="00A64A63" w:rsidRDefault="00A64A63" w:rsidP="00A64A63">
      <w:pPr>
        <w:pStyle w:val="a8"/>
        <w:spacing w:after="180" w:line="240" w:lineRule="auto"/>
        <w:jc w:val="center"/>
        <w:rPr>
          <w:rFonts w:cs="Arial"/>
          <w:b/>
          <w:sz w:val="20"/>
          <w:szCs w:val="20"/>
        </w:rPr>
      </w:pPr>
      <w:r>
        <w:rPr>
          <w:rFonts w:cs="Arial"/>
          <w:b/>
          <w:sz w:val="20"/>
          <w:szCs w:val="20"/>
        </w:rPr>
        <w:t>Figure</w:t>
      </w:r>
      <w:r w:rsidR="007E68F9">
        <w:rPr>
          <w:rFonts w:cs="Arial"/>
          <w:b/>
          <w:sz w:val="20"/>
          <w:szCs w:val="20"/>
        </w:rPr>
        <w:t>4</w:t>
      </w:r>
      <w:r w:rsidRPr="00837FBD">
        <w:rPr>
          <w:rFonts w:cs="Arial"/>
          <w:b/>
          <w:sz w:val="20"/>
          <w:szCs w:val="20"/>
        </w:rPr>
        <w:t xml:space="preserve">: </w:t>
      </w:r>
      <w:r>
        <w:rPr>
          <w:rFonts w:cs="Arial"/>
          <w:b/>
          <w:sz w:val="20"/>
          <w:szCs w:val="20"/>
        </w:rPr>
        <w:t xml:space="preserve">BLER on </w:t>
      </w:r>
      <w:r>
        <w:rPr>
          <w:rFonts w:cs="Arial"/>
          <w:b/>
          <w:sz w:val="20"/>
          <w:szCs w:val="20"/>
        </w:rPr>
        <w:t>5</w:t>
      </w:r>
      <w:r>
        <w:rPr>
          <w:rFonts w:cs="Arial"/>
          <w:b/>
          <w:sz w:val="20"/>
          <w:szCs w:val="20"/>
        </w:rPr>
        <w:t xml:space="preserve">ms and </w:t>
      </w:r>
      <w:r>
        <w:rPr>
          <w:rFonts w:cs="Arial"/>
          <w:b/>
          <w:sz w:val="20"/>
          <w:szCs w:val="20"/>
        </w:rPr>
        <w:t>10</w:t>
      </w:r>
      <w:r>
        <w:rPr>
          <w:rFonts w:cs="Arial"/>
          <w:b/>
          <w:sz w:val="20"/>
          <w:szCs w:val="20"/>
        </w:rPr>
        <w:t>ms RU</w:t>
      </w:r>
    </w:p>
    <w:p w14:paraId="39527827" w14:textId="5E3BD6C1" w:rsidR="00C9151E" w:rsidRDefault="00AA1721" w:rsidP="00BF093F">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From above simulation, we could observe that the repetition-16QAM is worse </w:t>
      </w:r>
      <w:r w:rsidR="001D0724">
        <w:rPr>
          <w:rFonts w:ascii="Arial" w:eastAsia="Times New Roman" w:hAnsi="Arial" w:cs="Arial"/>
          <w:sz w:val="20"/>
          <w:szCs w:val="20"/>
        </w:rPr>
        <w:t xml:space="preserve">more </w:t>
      </w:r>
      <w:r>
        <w:rPr>
          <w:rFonts w:ascii="Arial" w:eastAsia="Times New Roman" w:hAnsi="Arial" w:cs="Arial"/>
          <w:sz w:val="20"/>
          <w:szCs w:val="20"/>
        </w:rPr>
        <w:t>than normal QPSK</w:t>
      </w:r>
      <w:r w:rsidR="001D0724">
        <w:rPr>
          <w:rFonts w:ascii="Arial" w:eastAsia="Times New Roman" w:hAnsi="Arial" w:cs="Arial"/>
          <w:sz w:val="20"/>
          <w:szCs w:val="20"/>
        </w:rPr>
        <w:t xml:space="preserve">. Even comparing to normal 16QAM which has larger TBS (means higher code rate), the repetition-16QAM still be worse </w:t>
      </w:r>
      <w:r w:rsidR="00290F15">
        <w:rPr>
          <w:rFonts w:ascii="Arial" w:eastAsia="Times New Roman" w:hAnsi="Arial" w:cs="Arial"/>
          <w:sz w:val="20"/>
          <w:szCs w:val="20"/>
        </w:rPr>
        <w:t xml:space="preserve">more </w:t>
      </w:r>
      <w:r w:rsidR="00134645">
        <w:rPr>
          <w:rFonts w:ascii="Arial" w:eastAsia="Times New Roman" w:hAnsi="Arial" w:cs="Arial"/>
          <w:sz w:val="20"/>
          <w:szCs w:val="20"/>
        </w:rPr>
        <w:t>than</w:t>
      </w:r>
      <w:r w:rsidR="001D0724">
        <w:rPr>
          <w:rFonts w:ascii="Arial" w:eastAsia="Times New Roman" w:hAnsi="Arial" w:cs="Arial"/>
          <w:sz w:val="20"/>
          <w:szCs w:val="20"/>
        </w:rPr>
        <w:t xml:space="preserve"> 1 db</w:t>
      </w:r>
      <w:r w:rsidR="00E970AD" w:rsidRPr="00C14386">
        <w:rPr>
          <w:rFonts w:ascii="Arial" w:eastAsia="Times New Roman" w:hAnsi="Arial" w:cs="Arial"/>
          <w:sz w:val="20"/>
          <w:szCs w:val="20"/>
        </w:rPr>
        <w:t>.</w:t>
      </w:r>
    </w:p>
    <w:p w14:paraId="33744D5B" w14:textId="0FB3F8E0" w:rsidR="001D0724" w:rsidRPr="00D45BE1" w:rsidRDefault="00D45BE1" w:rsidP="00290F15">
      <w:pPr>
        <w:jc w:val="both"/>
        <w:rPr>
          <w:rFonts w:ascii="Arial" w:hAnsi="Arial" w:cs="Arial"/>
          <w:b/>
          <w:kern w:val="2"/>
          <w:sz w:val="20"/>
          <w:szCs w:val="20"/>
        </w:rPr>
      </w:pPr>
      <w:r w:rsidRPr="00D45BE1">
        <w:rPr>
          <w:rFonts w:ascii="Arial" w:hAnsi="Arial" w:cs="Arial"/>
          <w:b/>
          <w:kern w:val="2"/>
          <w:sz w:val="20"/>
          <w:szCs w:val="20"/>
        </w:rPr>
        <w:t>O</w:t>
      </w:r>
      <w:r>
        <w:rPr>
          <w:rFonts w:ascii="Arial" w:hAnsi="Arial" w:cs="Arial"/>
          <w:b/>
          <w:kern w:val="2"/>
          <w:sz w:val="20"/>
          <w:szCs w:val="20"/>
        </w:rPr>
        <w:t>bservation</w:t>
      </w:r>
      <w:r w:rsidRPr="00D45BE1">
        <w:rPr>
          <w:rFonts w:ascii="Arial" w:hAnsi="Arial" w:cs="Arial"/>
          <w:b/>
          <w:kern w:val="2"/>
          <w:sz w:val="20"/>
          <w:szCs w:val="20"/>
        </w:rPr>
        <w:t>:</w:t>
      </w:r>
      <w:r>
        <w:rPr>
          <w:rFonts w:ascii="Arial" w:hAnsi="Arial" w:cs="Arial"/>
          <w:b/>
          <w:kern w:val="2"/>
          <w:sz w:val="20"/>
          <w:szCs w:val="20"/>
        </w:rPr>
        <w:t xml:space="preserve"> Repetition for 16QAM has much worse performance under AWGN</w:t>
      </w:r>
      <w:r w:rsidR="00E35B5F">
        <w:rPr>
          <w:rFonts w:ascii="Arial" w:hAnsi="Arial" w:cs="Arial"/>
          <w:b/>
          <w:kern w:val="2"/>
          <w:sz w:val="20"/>
          <w:szCs w:val="20"/>
        </w:rPr>
        <w:t>.</w:t>
      </w:r>
    </w:p>
    <w:bookmarkEnd w:id="2"/>
    <w:p w14:paraId="58E4BBD4" w14:textId="4327AC55" w:rsidR="00214ED6" w:rsidRPr="009B67EF" w:rsidRDefault="00214ED6" w:rsidP="003D5F14">
      <w:pPr>
        <w:pStyle w:val="1"/>
      </w:pPr>
      <w:r w:rsidRPr="009B67EF">
        <w:t>Conclusion</w:t>
      </w:r>
      <w:r w:rsidR="005F0021">
        <w:t>s</w:t>
      </w:r>
    </w:p>
    <w:p w14:paraId="6B6CFDBA" w14:textId="55D77FDB" w:rsidR="00C96BA1" w:rsidRDefault="00214ED6" w:rsidP="00C96BA1">
      <w:pPr>
        <w:jc w:val="both"/>
        <w:rPr>
          <w:rFonts w:ascii="Arial" w:hAnsi="Arial" w:cs="Arial"/>
          <w:sz w:val="20"/>
          <w:szCs w:val="20"/>
        </w:rPr>
      </w:pPr>
      <w:r w:rsidRPr="00920BDF">
        <w:rPr>
          <w:rFonts w:ascii="Arial" w:hAnsi="Arial" w:cs="Arial"/>
          <w:sz w:val="20"/>
          <w:szCs w:val="20"/>
        </w:rPr>
        <w:t xml:space="preserve">In this </w:t>
      </w:r>
      <w:r w:rsidR="00122F96" w:rsidRPr="00920BDF">
        <w:rPr>
          <w:rFonts w:ascii="Arial" w:hAnsi="Arial" w:cs="Arial"/>
          <w:sz w:val="20"/>
          <w:szCs w:val="20"/>
        </w:rPr>
        <w:t>contribution</w:t>
      </w:r>
      <w:r w:rsidRPr="00920BDF">
        <w:rPr>
          <w:rFonts w:ascii="Arial" w:hAnsi="Arial" w:cs="Arial"/>
          <w:sz w:val="20"/>
          <w:szCs w:val="20"/>
        </w:rPr>
        <w:t xml:space="preserve"> we have </w:t>
      </w:r>
      <w:r w:rsidR="00E35B5F">
        <w:rPr>
          <w:rFonts w:ascii="Arial" w:hAnsi="Arial" w:cs="Arial"/>
          <w:sz w:val="20"/>
          <w:szCs w:val="20"/>
        </w:rPr>
        <w:t>investigate</w:t>
      </w:r>
      <w:r w:rsidRPr="00920BDF">
        <w:rPr>
          <w:rFonts w:ascii="Arial" w:hAnsi="Arial" w:cs="Arial"/>
          <w:sz w:val="20"/>
          <w:szCs w:val="20"/>
        </w:rPr>
        <w:t xml:space="preserve">d </w:t>
      </w:r>
      <w:r w:rsidR="00E35B5F" w:rsidRPr="00E35B5F">
        <w:rPr>
          <w:rFonts w:ascii="Arial" w:hAnsi="Arial" w:cs="Arial"/>
          <w:sz w:val="20"/>
          <w:szCs w:val="20"/>
        </w:rPr>
        <w:t>the MCS table design and applicability of repetitions</w:t>
      </w:r>
      <w:r w:rsidR="007E307C">
        <w:rPr>
          <w:rFonts w:ascii="Arial" w:hAnsi="Arial" w:cs="Arial"/>
          <w:sz w:val="20"/>
          <w:szCs w:val="20"/>
        </w:rPr>
        <w:t xml:space="preserve">. </w:t>
      </w:r>
      <w:r w:rsidR="00FA4E93">
        <w:rPr>
          <w:rFonts w:ascii="Arial" w:hAnsi="Arial" w:cs="Arial"/>
          <w:sz w:val="20"/>
          <w:szCs w:val="20"/>
        </w:rPr>
        <w:t xml:space="preserve">Based on the observation, it seems that repetition for 16QAM doesn’t work well. </w:t>
      </w:r>
      <w:r w:rsidR="00FA4E93">
        <w:rPr>
          <w:rFonts w:ascii="Arial" w:hAnsi="Arial" w:cs="Arial" w:hint="eastAsia"/>
          <w:sz w:val="20"/>
          <w:szCs w:val="20"/>
        </w:rPr>
        <w:t>And</w:t>
      </w:r>
      <w:r w:rsidR="00FA4E93">
        <w:rPr>
          <w:rFonts w:ascii="Arial" w:hAnsi="Arial" w:cs="Arial"/>
          <w:sz w:val="20"/>
          <w:szCs w:val="20"/>
        </w:rPr>
        <w:t xml:space="preserve"> </w:t>
      </w:r>
      <w:r w:rsidR="00FA4E93">
        <w:rPr>
          <w:rFonts w:ascii="Arial" w:hAnsi="Arial" w:cs="Arial" w:hint="eastAsia"/>
          <w:sz w:val="20"/>
          <w:szCs w:val="20"/>
        </w:rPr>
        <w:t>for MCS table design</w:t>
      </w:r>
      <w:r w:rsidRPr="00AB4E45">
        <w:rPr>
          <w:rFonts w:ascii="Arial" w:hAnsi="Arial" w:cs="Arial"/>
          <w:sz w:val="20"/>
          <w:szCs w:val="20"/>
        </w:rPr>
        <w:t xml:space="preserve"> </w:t>
      </w:r>
      <w:r w:rsidR="00C96BA1" w:rsidRPr="00C96BA1">
        <w:rPr>
          <w:rFonts w:ascii="Arial" w:hAnsi="Arial" w:cs="Arial"/>
          <w:sz w:val="20"/>
          <w:szCs w:val="20"/>
        </w:rPr>
        <w:t xml:space="preserve">we have </w:t>
      </w:r>
      <w:r w:rsidR="00FA4E93">
        <w:rPr>
          <w:rFonts w:ascii="Arial" w:hAnsi="Arial" w:cs="Arial"/>
          <w:sz w:val="20"/>
          <w:szCs w:val="20"/>
        </w:rPr>
        <w:t xml:space="preserve">one </w:t>
      </w:r>
      <w:r w:rsidR="00F85C7C">
        <w:rPr>
          <w:rFonts w:ascii="Arial" w:hAnsi="Arial" w:cs="Arial"/>
          <w:sz w:val="20"/>
          <w:szCs w:val="20"/>
        </w:rPr>
        <w:t>proposal</w:t>
      </w:r>
      <w:r w:rsidR="00A73F2F">
        <w:rPr>
          <w:rFonts w:ascii="Arial" w:hAnsi="Arial" w:cs="Arial"/>
          <w:sz w:val="20"/>
          <w:szCs w:val="20"/>
        </w:rPr>
        <w:t>:</w:t>
      </w:r>
    </w:p>
    <w:p w14:paraId="593BA2B4" w14:textId="5FDDC880" w:rsidR="00E35B5F" w:rsidRDefault="00E35B5F" w:rsidP="00C96BA1">
      <w:pPr>
        <w:jc w:val="both"/>
        <w:rPr>
          <w:rFonts w:ascii="Arial" w:hAnsi="Arial" w:cs="Arial"/>
          <w:sz w:val="20"/>
          <w:szCs w:val="20"/>
        </w:rPr>
      </w:pPr>
      <w:r w:rsidRPr="00D45BE1">
        <w:rPr>
          <w:rFonts w:ascii="Arial" w:hAnsi="Arial" w:cs="Arial"/>
          <w:b/>
          <w:kern w:val="2"/>
          <w:sz w:val="20"/>
          <w:szCs w:val="20"/>
        </w:rPr>
        <w:t>Observation:</w:t>
      </w:r>
      <w:r>
        <w:rPr>
          <w:rFonts w:ascii="Arial" w:hAnsi="Arial" w:cs="Arial"/>
          <w:b/>
          <w:kern w:val="2"/>
          <w:sz w:val="20"/>
          <w:szCs w:val="20"/>
        </w:rPr>
        <w:t xml:space="preserve"> Repetition for 16QAM has much worse performance under AWGN.</w:t>
      </w:r>
    </w:p>
    <w:p w14:paraId="5EE3BE6E" w14:textId="561C940C" w:rsidR="00504B61" w:rsidRDefault="00FA4E93" w:rsidP="00C96BA1">
      <w:pPr>
        <w:jc w:val="both"/>
        <w:rPr>
          <w:rFonts w:ascii="Arial" w:hAnsi="Arial" w:cs="Arial"/>
          <w:b/>
          <w:kern w:val="2"/>
          <w:sz w:val="20"/>
          <w:szCs w:val="20"/>
        </w:rPr>
      </w:pPr>
      <w:r w:rsidRPr="001D0724">
        <w:rPr>
          <w:rFonts w:ascii="Arial" w:hAnsi="Arial" w:cs="Arial"/>
          <w:b/>
          <w:kern w:val="2"/>
          <w:sz w:val="20"/>
          <w:szCs w:val="20"/>
        </w:rPr>
        <w:t>Proposal:</w:t>
      </w:r>
      <w:r w:rsidR="00504B61" w:rsidRPr="001D0724">
        <w:rPr>
          <w:rFonts w:ascii="Arial" w:hAnsi="Arial" w:cs="Arial"/>
          <w:b/>
          <w:kern w:val="2"/>
          <w:sz w:val="20"/>
          <w:szCs w:val="20"/>
        </w:rPr>
        <w:t xml:space="preserve"> </w:t>
      </w:r>
      <w:r w:rsidR="00504B61">
        <w:rPr>
          <w:rFonts w:ascii="Arial" w:hAnsi="Arial" w:cs="Arial"/>
          <w:b/>
          <w:kern w:val="2"/>
          <w:sz w:val="20"/>
          <w:szCs w:val="20"/>
        </w:rPr>
        <w:t>5-bit MCS should be adopted and Table 2 should be DL MCS table</w:t>
      </w:r>
      <w:r w:rsidR="00290F15">
        <w:rPr>
          <w:rFonts w:ascii="Arial" w:hAnsi="Arial" w:cs="Arial"/>
          <w:b/>
          <w:kern w:val="2"/>
          <w:sz w:val="20"/>
          <w:szCs w:val="20"/>
        </w:rPr>
        <w:t xml:space="preserve">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90F15" w:rsidRPr="000D3CFB" w14:paraId="42802041" w14:textId="77777777" w:rsidTr="00024ECB">
        <w:trPr>
          <w:cantSplit/>
          <w:jc w:val="center"/>
        </w:trPr>
        <w:tc>
          <w:tcPr>
            <w:tcW w:w="0" w:type="auto"/>
            <w:tcBorders>
              <w:bottom w:val="double" w:sz="4" w:space="0" w:color="auto"/>
              <w:right w:val="double" w:sz="4" w:space="0" w:color="auto"/>
            </w:tcBorders>
            <w:shd w:val="clear" w:color="auto" w:fill="E0E0E0"/>
            <w:vAlign w:val="center"/>
          </w:tcPr>
          <w:p w14:paraId="45C6169D" w14:textId="77777777" w:rsidR="00290F15" w:rsidRPr="000D3CFB" w:rsidRDefault="00290F15" w:rsidP="00024ECB">
            <w:pPr>
              <w:pStyle w:val="TAH"/>
              <w:keepNext w:val="0"/>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49052890">
                <v:shape id="_x0000_i1145" type="#_x0000_t75" style="width:21.7pt;height:14.3pt" o:ole="">
                  <v:imagedata r:id="rId22" o:title=""/>
                </v:shape>
                <o:OLEObject Type="Embed" ProgID="Equation.3" ShapeID="_x0000_i1145" DrawAspect="Content" ObjectID="_1664960826" r:id="rId30"/>
              </w:object>
            </w:r>
          </w:p>
        </w:tc>
        <w:tc>
          <w:tcPr>
            <w:tcW w:w="0" w:type="auto"/>
            <w:tcBorders>
              <w:left w:val="double" w:sz="4" w:space="0" w:color="auto"/>
              <w:bottom w:val="double" w:sz="4" w:space="0" w:color="auto"/>
            </w:tcBorders>
            <w:shd w:val="clear" w:color="auto" w:fill="E0E0E0"/>
            <w:vAlign w:val="center"/>
          </w:tcPr>
          <w:p w14:paraId="5B5E6611" w14:textId="77777777" w:rsidR="00290F15" w:rsidRPr="000D3CFB" w:rsidRDefault="00290F15" w:rsidP="00024ECB">
            <w:pPr>
              <w:pStyle w:val="TAH"/>
              <w:keepNext w:val="0"/>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65F20942">
                <v:shape id="_x0000_i1146" type="#_x0000_t75" style="width:14.3pt;height:14.3pt" o:ole="">
                  <v:imagedata r:id="rId24" o:title=""/>
                </v:shape>
                <o:OLEObject Type="Embed" ProgID="Equation.3" ShapeID="_x0000_i1146" DrawAspect="Content" ObjectID="_1664960827" r:id="rId31"/>
              </w:object>
            </w:r>
          </w:p>
        </w:tc>
        <w:tc>
          <w:tcPr>
            <w:tcW w:w="0" w:type="auto"/>
            <w:tcBorders>
              <w:bottom w:val="double" w:sz="4" w:space="0" w:color="auto"/>
            </w:tcBorders>
            <w:shd w:val="clear" w:color="auto" w:fill="E0E0E0"/>
            <w:vAlign w:val="center"/>
          </w:tcPr>
          <w:p w14:paraId="4F7E7CA2" w14:textId="77777777" w:rsidR="00290F15" w:rsidRPr="000D3CFB" w:rsidRDefault="00290F15" w:rsidP="00024ECB">
            <w:pPr>
              <w:pStyle w:val="TAH"/>
              <w:keepNext w:val="0"/>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115A06DD">
                <v:shape id="_x0000_i1147" type="#_x0000_t75" style="width:21.7pt;height:14.3pt" o:ole="">
                  <v:imagedata r:id="rId11" o:title=""/>
                </v:shape>
                <o:OLEObject Type="Embed" ProgID="Equation.3" ShapeID="_x0000_i1147" DrawAspect="Content" ObjectID="_1664960828" r:id="rId32"/>
              </w:object>
            </w:r>
          </w:p>
        </w:tc>
      </w:tr>
      <w:tr w:rsidR="00290F15" w:rsidRPr="000D3CFB" w14:paraId="37485B19" w14:textId="77777777" w:rsidTr="00024ECB">
        <w:trPr>
          <w:cantSplit/>
          <w:jc w:val="center"/>
        </w:trPr>
        <w:tc>
          <w:tcPr>
            <w:tcW w:w="0" w:type="auto"/>
            <w:tcBorders>
              <w:top w:val="double" w:sz="4" w:space="0" w:color="auto"/>
              <w:right w:val="double" w:sz="4" w:space="0" w:color="auto"/>
            </w:tcBorders>
            <w:shd w:val="clear" w:color="auto" w:fill="auto"/>
            <w:vAlign w:val="center"/>
          </w:tcPr>
          <w:p w14:paraId="48622971" w14:textId="77777777" w:rsidR="00290F15" w:rsidRPr="000D3CFB" w:rsidRDefault="00290F15" w:rsidP="00024ECB">
            <w:pPr>
              <w:pStyle w:val="TAC"/>
              <w:keepNext w:val="0"/>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78DCA6FE" w14:textId="77777777" w:rsidR="00290F15" w:rsidRPr="000D3CFB" w:rsidRDefault="00290F15" w:rsidP="00024ECB">
            <w:pPr>
              <w:pStyle w:val="TAC"/>
              <w:keepNext w:val="0"/>
              <w:rPr>
                <w:lang w:val="en-US" w:eastAsia="en-US"/>
              </w:rPr>
            </w:pPr>
            <w:r w:rsidRPr="000D3CFB">
              <w:rPr>
                <w:lang w:val="en-US" w:eastAsia="en-US"/>
              </w:rPr>
              <w:t>2</w:t>
            </w:r>
          </w:p>
        </w:tc>
        <w:tc>
          <w:tcPr>
            <w:tcW w:w="0" w:type="auto"/>
            <w:tcBorders>
              <w:top w:val="double" w:sz="4" w:space="0" w:color="auto"/>
            </w:tcBorders>
            <w:vAlign w:val="center"/>
          </w:tcPr>
          <w:p w14:paraId="43FF6166" w14:textId="77777777" w:rsidR="00290F15" w:rsidRPr="000D3CFB" w:rsidRDefault="00290F15" w:rsidP="00024ECB">
            <w:pPr>
              <w:pStyle w:val="TAC"/>
              <w:keepNext w:val="0"/>
              <w:rPr>
                <w:lang w:val="en-US" w:eastAsia="en-US"/>
              </w:rPr>
            </w:pPr>
            <w:r w:rsidRPr="000D3CFB">
              <w:rPr>
                <w:lang w:val="en-US" w:eastAsia="en-US"/>
              </w:rPr>
              <w:t>0</w:t>
            </w:r>
          </w:p>
        </w:tc>
      </w:tr>
      <w:tr w:rsidR="00290F15" w:rsidRPr="000D3CFB" w14:paraId="1FECC3E9" w14:textId="77777777" w:rsidTr="00024ECB">
        <w:trPr>
          <w:cantSplit/>
          <w:jc w:val="center"/>
        </w:trPr>
        <w:tc>
          <w:tcPr>
            <w:tcW w:w="0" w:type="auto"/>
            <w:tcBorders>
              <w:right w:val="double" w:sz="4" w:space="0" w:color="auto"/>
            </w:tcBorders>
            <w:shd w:val="clear" w:color="auto" w:fill="auto"/>
            <w:vAlign w:val="center"/>
          </w:tcPr>
          <w:p w14:paraId="6DDBAE23" w14:textId="77777777" w:rsidR="00290F15" w:rsidRPr="000D3CFB" w:rsidRDefault="00290F15" w:rsidP="00024ECB">
            <w:pPr>
              <w:pStyle w:val="TAC"/>
              <w:keepNext w:val="0"/>
              <w:rPr>
                <w:b/>
                <w:lang w:val="en-US" w:eastAsia="en-US"/>
              </w:rPr>
            </w:pPr>
            <w:r w:rsidRPr="000D3CFB">
              <w:rPr>
                <w:b/>
                <w:lang w:val="en-US" w:eastAsia="en-US"/>
              </w:rPr>
              <w:t>1</w:t>
            </w:r>
          </w:p>
        </w:tc>
        <w:tc>
          <w:tcPr>
            <w:tcW w:w="0" w:type="auto"/>
            <w:tcBorders>
              <w:left w:val="double" w:sz="4" w:space="0" w:color="auto"/>
            </w:tcBorders>
            <w:vAlign w:val="center"/>
          </w:tcPr>
          <w:p w14:paraId="1FB46FAD" w14:textId="77777777" w:rsidR="00290F15" w:rsidRPr="000D3CFB" w:rsidRDefault="00290F15" w:rsidP="00024ECB">
            <w:pPr>
              <w:pStyle w:val="TAC"/>
              <w:keepNext w:val="0"/>
              <w:rPr>
                <w:lang w:val="en-US" w:eastAsia="en-US"/>
              </w:rPr>
            </w:pPr>
            <w:r w:rsidRPr="000D3CFB">
              <w:rPr>
                <w:lang w:val="en-US" w:eastAsia="en-US"/>
              </w:rPr>
              <w:t>2</w:t>
            </w:r>
          </w:p>
        </w:tc>
        <w:tc>
          <w:tcPr>
            <w:tcW w:w="0" w:type="auto"/>
            <w:vAlign w:val="center"/>
          </w:tcPr>
          <w:p w14:paraId="682CF62B" w14:textId="77777777" w:rsidR="00290F15" w:rsidRPr="000D3CFB" w:rsidRDefault="00290F15" w:rsidP="00024ECB">
            <w:pPr>
              <w:pStyle w:val="TAC"/>
              <w:keepNext w:val="0"/>
              <w:rPr>
                <w:lang w:val="en-US" w:eastAsia="en-US"/>
              </w:rPr>
            </w:pPr>
            <w:r w:rsidRPr="000D3CFB">
              <w:rPr>
                <w:lang w:val="en-US" w:eastAsia="en-US"/>
              </w:rPr>
              <w:t>1</w:t>
            </w:r>
          </w:p>
        </w:tc>
      </w:tr>
      <w:tr w:rsidR="00290F15" w:rsidRPr="000D3CFB" w14:paraId="06421B5E" w14:textId="77777777" w:rsidTr="00024ECB">
        <w:trPr>
          <w:cantSplit/>
          <w:jc w:val="center"/>
        </w:trPr>
        <w:tc>
          <w:tcPr>
            <w:tcW w:w="0" w:type="auto"/>
            <w:tcBorders>
              <w:right w:val="double" w:sz="4" w:space="0" w:color="auto"/>
            </w:tcBorders>
            <w:shd w:val="clear" w:color="auto" w:fill="auto"/>
            <w:vAlign w:val="center"/>
          </w:tcPr>
          <w:p w14:paraId="592497E3" w14:textId="77777777" w:rsidR="00290F15" w:rsidRPr="000D3CFB" w:rsidRDefault="00290F15" w:rsidP="00024ECB">
            <w:pPr>
              <w:pStyle w:val="TAC"/>
              <w:keepNext w:val="0"/>
              <w:rPr>
                <w:b/>
                <w:lang w:eastAsia="en-US"/>
              </w:rPr>
            </w:pPr>
            <w:r w:rsidRPr="000D3CFB">
              <w:rPr>
                <w:b/>
                <w:lang w:eastAsia="en-US"/>
              </w:rPr>
              <w:t>2</w:t>
            </w:r>
          </w:p>
        </w:tc>
        <w:tc>
          <w:tcPr>
            <w:tcW w:w="0" w:type="auto"/>
            <w:tcBorders>
              <w:left w:val="double" w:sz="4" w:space="0" w:color="auto"/>
            </w:tcBorders>
            <w:vAlign w:val="center"/>
          </w:tcPr>
          <w:p w14:paraId="6BE3BBED"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1AAD527C" w14:textId="77777777" w:rsidR="00290F15" w:rsidRPr="000D3CFB" w:rsidRDefault="00290F15" w:rsidP="00024ECB">
            <w:pPr>
              <w:pStyle w:val="TAC"/>
              <w:keepNext w:val="0"/>
              <w:rPr>
                <w:lang w:eastAsia="en-US"/>
              </w:rPr>
            </w:pPr>
            <w:r w:rsidRPr="000D3CFB">
              <w:rPr>
                <w:lang w:eastAsia="en-US"/>
              </w:rPr>
              <w:t>2</w:t>
            </w:r>
          </w:p>
        </w:tc>
      </w:tr>
      <w:tr w:rsidR="00290F15" w:rsidRPr="000D3CFB" w14:paraId="039C9DA4" w14:textId="77777777" w:rsidTr="00024ECB">
        <w:trPr>
          <w:cantSplit/>
          <w:jc w:val="center"/>
        </w:trPr>
        <w:tc>
          <w:tcPr>
            <w:tcW w:w="0" w:type="auto"/>
            <w:tcBorders>
              <w:right w:val="double" w:sz="4" w:space="0" w:color="auto"/>
            </w:tcBorders>
            <w:shd w:val="clear" w:color="auto" w:fill="auto"/>
            <w:vAlign w:val="center"/>
          </w:tcPr>
          <w:p w14:paraId="3120A118" w14:textId="77777777" w:rsidR="00290F15" w:rsidRPr="000D3CFB" w:rsidRDefault="00290F15" w:rsidP="00024ECB">
            <w:pPr>
              <w:pStyle w:val="TAC"/>
              <w:keepNext w:val="0"/>
              <w:rPr>
                <w:b/>
                <w:lang w:eastAsia="en-US"/>
              </w:rPr>
            </w:pPr>
            <w:r w:rsidRPr="000D3CFB">
              <w:rPr>
                <w:b/>
                <w:lang w:eastAsia="en-US"/>
              </w:rPr>
              <w:t>3</w:t>
            </w:r>
          </w:p>
        </w:tc>
        <w:tc>
          <w:tcPr>
            <w:tcW w:w="0" w:type="auto"/>
            <w:tcBorders>
              <w:left w:val="double" w:sz="4" w:space="0" w:color="auto"/>
            </w:tcBorders>
            <w:vAlign w:val="center"/>
          </w:tcPr>
          <w:p w14:paraId="4BD0D52F"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258F4025" w14:textId="77777777" w:rsidR="00290F15" w:rsidRPr="000D3CFB" w:rsidRDefault="00290F15" w:rsidP="00024ECB">
            <w:pPr>
              <w:pStyle w:val="TAC"/>
              <w:keepNext w:val="0"/>
              <w:rPr>
                <w:lang w:eastAsia="en-US"/>
              </w:rPr>
            </w:pPr>
            <w:r w:rsidRPr="000D3CFB">
              <w:rPr>
                <w:lang w:eastAsia="en-US"/>
              </w:rPr>
              <w:t>3</w:t>
            </w:r>
          </w:p>
        </w:tc>
      </w:tr>
      <w:tr w:rsidR="00290F15" w:rsidRPr="000D3CFB" w14:paraId="02A166D8" w14:textId="77777777" w:rsidTr="00024ECB">
        <w:trPr>
          <w:cantSplit/>
          <w:jc w:val="center"/>
        </w:trPr>
        <w:tc>
          <w:tcPr>
            <w:tcW w:w="0" w:type="auto"/>
            <w:tcBorders>
              <w:right w:val="double" w:sz="4" w:space="0" w:color="auto"/>
            </w:tcBorders>
            <w:shd w:val="clear" w:color="auto" w:fill="auto"/>
            <w:vAlign w:val="center"/>
          </w:tcPr>
          <w:p w14:paraId="2A585A05" w14:textId="77777777" w:rsidR="00290F15" w:rsidRPr="000D3CFB" w:rsidRDefault="00290F15" w:rsidP="00024ECB">
            <w:pPr>
              <w:pStyle w:val="TAC"/>
              <w:keepNext w:val="0"/>
              <w:rPr>
                <w:b/>
                <w:lang w:eastAsia="en-US"/>
              </w:rPr>
            </w:pPr>
            <w:r w:rsidRPr="000D3CFB">
              <w:rPr>
                <w:b/>
                <w:lang w:eastAsia="en-US"/>
              </w:rPr>
              <w:t>4</w:t>
            </w:r>
          </w:p>
        </w:tc>
        <w:tc>
          <w:tcPr>
            <w:tcW w:w="0" w:type="auto"/>
            <w:tcBorders>
              <w:left w:val="double" w:sz="4" w:space="0" w:color="auto"/>
            </w:tcBorders>
            <w:vAlign w:val="center"/>
          </w:tcPr>
          <w:p w14:paraId="1A82498F"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134CC154" w14:textId="77777777" w:rsidR="00290F15" w:rsidRPr="000D3CFB" w:rsidRDefault="00290F15" w:rsidP="00024ECB">
            <w:pPr>
              <w:pStyle w:val="TAC"/>
              <w:keepNext w:val="0"/>
              <w:rPr>
                <w:lang w:eastAsia="en-US"/>
              </w:rPr>
            </w:pPr>
            <w:r w:rsidRPr="000D3CFB">
              <w:rPr>
                <w:lang w:eastAsia="en-US"/>
              </w:rPr>
              <w:t>4</w:t>
            </w:r>
          </w:p>
        </w:tc>
      </w:tr>
      <w:tr w:rsidR="00290F15" w:rsidRPr="000D3CFB" w14:paraId="5B7A03A4" w14:textId="77777777" w:rsidTr="00024ECB">
        <w:trPr>
          <w:cantSplit/>
          <w:jc w:val="center"/>
        </w:trPr>
        <w:tc>
          <w:tcPr>
            <w:tcW w:w="0" w:type="auto"/>
            <w:tcBorders>
              <w:right w:val="double" w:sz="4" w:space="0" w:color="auto"/>
            </w:tcBorders>
            <w:shd w:val="clear" w:color="auto" w:fill="auto"/>
            <w:vAlign w:val="center"/>
          </w:tcPr>
          <w:p w14:paraId="04F33035" w14:textId="77777777" w:rsidR="00290F15" w:rsidRPr="000D3CFB" w:rsidRDefault="00290F15" w:rsidP="00024ECB">
            <w:pPr>
              <w:pStyle w:val="TAC"/>
              <w:keepNext w:val="0"/>
              <w:rPr>
                <w:b/>
                <w:lang w:eastAsia="en-US"/>
              </w:rPr>
            </w:pPr>
            <w:r w:rsidRPr="000D3CFB">
              <w:rPr>
                <w:b/>
                <w:lang w:eastAsia="en-US"/>
              </w:rPr>
              <w:t>5</w:t>
            </w:r>
          </w:p>
        </w:tc>
        <w:tc>
          <w:tcPr>
            <w:tcW w:w="0" w:type="auto"/>
            <w:tcBorders>
              <w:left w:val="double" w:sz="4" w:space="0" w:color="auto"/>
            </w:tcBorders>
            <w:vAlign w:val="center"/>
          </w:tcPr>
          <w:p w14:paraId="008D1C87"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408C2526" w14:textId="77777777" w:rsidR="00290F15" w:rsidRPr="000D3CFB" w:rsidRDefault="00290F15" w:rsidP="00024ECB">
            <w:pPr>
              <w:pStyle w:val="TAC"/>
              <w:keepNext w:val="0"/>
              <w:rPr>
                <w:lang w:eastAsia="en-US"/>
              </w:rPr>
            </w:pPr>
            <w:r w:rsidRPr="000D3CFB">
              <w:rPr>
                <w:lang w:eastAsia="en-US"/>
              </w:rPr>
              <w:t>5</w:t>
            </w:r>
          </w:p>
        </w:tc>
      </w:tr>
      <w:tr w:rsidR="00290F15" w:rsidRPr="000D3CFB" w14:paraId="16A7BB47" w14:textId="77777777" w:rsidTr="00024ECB">
        <w:trPr>
          <w:cantSplit/>
          <w:jc w:val="center"/>
        </w:trPr>
        <w:tc>
          <w:tcPr>
            <w:tcW w:w="0" w:type="auto"/>
            <w:tcBorders>
              <w:right w:val="double" w:sz="4" w:space="0" w:color="auto"/>
            </w:tcBorders>
            <w:shd w:val="clear" w:color="auto" w:fill="auto"/>
            <w:vAlign w:val="center"/>
          </w:tcPr>
          <w:p w14:paraId="72EA8B02" w14:textId="77777777" w:rsidR="00290F15" w:rsidRPr="000D3CFB" w:rsidRDefault="00290F15" w:rsidP="00024ECB">
            <w:pPr>
              <w:pStyle w:val="TAC"/>
              <w:keepNext w:val="0"/>
              <w:rPr>
                <w:b/>
                <w:lang w:eastAsia="en-US"/>
              </w:rPr>
            </w:pPr>
            <w:r w:rsidRPr="000D3CFB">
              <w:rPr>
                <w:b/>
                <w:lang w:eastAsia="en-US"/>
              </w:rPr>
              <w:t>6</w:t>
            </w:r>
          </w:p>
        </w:tc>
        <w:tc>
          <w:tcPr>
            <w:tcW w:w="0" w:type="auto"/>
            <w:tcBorders>
              <w:left w:val="double" w:sz="4" w:space="0" w:color="auto"/>
            </w:tcBorders>
            <w:vAlign w:val="center"/>
          </w:tcPr>
          <w:p w14:paraId="2AE3C32A"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7EC2EA69" w14:textId="77777777" w:rsidR="00290F15" w:rsidRPr="000D3CFB" w:rsidRDefault="00290F15" w:rsidP="00024ECB">
            <w:pPr>
              <w:pStyle w:val="TAC"/>
              <w:keepNext w:val="0"/>
              <w:rPr>
                <w:lang w:eastAsia="en-US"/>
              </w:rPr>
            </w:pPr>
            <w:r w:rsidRPr="000D3CFB">
              <w:rPr>
                <w:lang w:eastAsia="en-US"/>
              </w:rPr>
              <w:t>6</w:t>
            </w:r>
          </w:p>
        </w:tc>
      </w:tr>
      <w:tr w:rsidR="00290F15" w:rsidRPr="000D3CFB" w14:paraId="6352A6A2" w14:textId="77777777" w:rsidTr="00024ECB">
        <w:trPr>
          <w:cantSplit/>
          <w:jc w:val="center"/>
        </w:trPr>
        <w:tc>
          <w:tcPr>
            <w:tcW w:w="0" w:type="auto"/>
            <w:tcBorders>
              <w:right w:val="double" w:sz="4" w:space="0" w:color="auto"/>
            </w:tcBorders>
            <w:shd w:val="clear" w:color="auto" w:fill="auto"/>
            <w:vAlign w:val="center"/>
          </w:tcPr>
          <w:p w14:paraId="3BC85375" w14:textId="77777777" w:rsidR="00290F15" w:rsidRPr="000D3CFB" w:rsidRDefault="00290F15" w:rsidP="00024ECB">
            <w:pPr>
              <w:pStyle w:val="TAC"/>
              <w:keepNext w:val="0"/>
              <w:rPr>
                <w:b/>
                <w:lang w:eastAsia="en-US"/>
              </w:rPr>
            </w:pPr>
            <w:r w:rsidRPr="000D3CFB">
              <w:rPr>
                <w:b/>
                <w:lang w:eastAsia="en-US"/>
              </w:rPr>
              <w:t>7</w:t>
            </w:r>
          </w:p>
        </w:tc>
        <w:tc>
          <w:tcPr>
            <w:tcW w:w="0" w:type="auto"/>
            <w:tcBorders>
              <w:left w:val="double" w:sz="4" w:space="0" w:color="auto"/>
            </w:tcBorders>
            <w:vAlign w:val="center"/>
          </w:tcPr>
          <w:p w14:paraId="0F367FFB"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38D876CF" w14:textId="77777777" w:rsidR="00290F15" w:rsidRPr="000D3CFB" w:rsidRDefault="00290F15" w:rsidP="00024ECB">
            <w:pPr>
              <w:pStyle w:val="TAC"/>
              <w:keepNext w:val="0"/>
              <w:rPr>
                <w:lang w:eastAsia="en-US"/>
              </w:rPr>
            </w:pPr>
            <w:r w:rsidRPr="000D3CFB">
              <w:rPr>
                <w:lang w:eastAsia="en-US"/>
              </w:rPr>
              <w:t>7</w:t>
            </w:r>
          </w:p>
        </w:tc>
      </w:tr>
      <w:tr w:rsidR="00290F15" w:rsidRPr="000D3CFB" w14:paraId="5959DE46" w14:textId="77777777" w:rsidTr="00024ECB">
        <w:trPr>
          <w:cantSplit/>
          <w:jc w:val="center"/>
        </w:trPr>
        <w:tc>
          <w:tcPr>
            <w:tcW w:w="0" w:type="auto"/>
            <w:tcBorders>
              <w:right w:val="double" w:sz="4" w:space="0" w:color="auto"/>
            </w:tcBorders>
            <w:shd w:val="clear" w:color="auto" w:fill="auto"/>
            <w:vAlign w:val="center"/>
          </w:tcPr>
          <w:p w14:paraId="74CF80F8" w14:textId="77777777" w:rsidR="00290F15" w:rsidRPr="000D3CFB" w:rsidRDefault="00290F15" w:rsidP="00024ECB">
            <w:pPr>
              <w:pStyle w:val="TAC"/>
              <w:keepNext w:val="0"/>
              <w:rPr>
                <w:b/>
                <w:lang w:eastAsia="en-US"/>
              </w:rPr>
            </w:pPr>
            <w:r w:rsidRPr="000D3CFB">
              <w:rPr>
                <w:b/>
                <w:lang w:eastAsia="en-US"/>
              </w:rPr>
              <w:t>8</w:t>
            </w:r>
          </w:p>
        </w:tc>
        <w:tc>
          <w:tcPr>
            <w:tcW w:w="0" w:type="auto"/>
            <w:tcBorders>
              <w:left w:val="double" w:sz="4" w:space="0" w:color="auto"/>
            </w:tcBorders>
            <w:vAlign w:val="center"/>
          </w:tcPr>
          <w:p w14:paraId="5793AE6A"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57971051" w14:textId="77777777" w:rsidR="00290F15" w:rsidRPr="000D3CFB" w:rsidRDefault="00290F15" w:rsidP="00024ECB">
            <w:pPr>
              <w:pStyle w:val="TAC"/>
              <w:keepNext w:val="0"/>
              <w:rPr>
                <w:lang w:eastAsia="en-US"/>
              </w:rPr>
            </w:pPr>
            <w:r w:rsidRPr="000D3CFB">
              <w:rPr>
                <w:lang w:eastAsia="en-US"/>
              </w:rPr>
              <w:t>8</w:t>
            </w:r>
          </w:p>
        </w:tc>
      </w:tr>
      <w:tr w:rsidR="00290F15" w:rsidRPr="000D3CFB" w14:paraId="3F5A37FA" w14:textId="77777777" w:rsidTr="00024ECB">
        <w:trPr>
          <w:cantSplit/>
          <w:jc w:val="center"/>
        </w:trPr>
        <w:tc>
          <w:tcPr>
            <w:tcW w:w="0" w:type="auto"/>
            <w:tcBorders>
              <w:right w:val="double" w:sz="4" w:space="0" w:color="auto"/>
            </w:tcBorders>
            <w:shd w:val="clear" w:color="auto" w:fill="auto"/>
            <w:vAlign w:val="center"/>
          </w:tcPr>
          <w:p w14:paraId="67B0FE04" w14:textId="77777777" w:rsidR="00290F15" w:rsidRPr="000D3CFB" w:rsidRDefault="00290F15" w:rsidP="00024ECB">
            <w:pPr>
              <w:pStyle w:val="TAC"/>
              <w:keepNext w:val="0"/>
              <w:rPr>
                <w:b/>
                <w:lang w:eastAsia="en-US"/>
              </w:rPr>
            </w:pPr>
            <w:r w:rsidRPr="000D3CFB">
              <w:rPr>
                <w:b/>
                <w:lang w:eastAsia="en-US"/>
              </w:rPr>
              <w:t>9</w:t>
            </w:r>
          </w:p>
        </w:tc>
        <w:tc>
          <w:tcPr>
            <w:tcW w:w="0" w:type="auto"/>
            <w:tcBorders>
              <w:left w:val="double" w:sz="4" w:space="0" w:color="auto"/>
            </w:tcBorders>
            <w:vAlign w:val="center"/>
          </w:tcPr>
          <w:p w14:paraId="0C0DD073" w14:textId="77777777" w:rsidR="00290F15" w:rsidRPr="000D3CFB" w:rsidRDefault="00290F15" w:rsidP="00024ECB">
            <w:pPr>
              <w:pStyle w:val="TAC"/>
              <w:keepNext w:val="0"/>
              <w:rPr>
                <w:lang w:eastAsia="en-US"/>
              </w:rPr>
            </w:pPr>
            <w:r w:rsidRPr="000D3CFB">
              <w:rPr>
                <w:lang w:eastAsia="en-US"/>
              </w:rPr>
              <w:t>2</w:t>
            </w:r>
          </w:p>
        </w:tc>
        <w:tc>
          <w:tcPr>
            <w:tcW w:w="0" w:type="auto"/>
            <w:vAlign w:val="center"/>
          </w:tcPr>
          <w:p w14:paraId="09027BF6" w14:textId="77777777" w:rsidR="00290F15" w:rsidRPr="000D3CFB" w:rsidRDefault="00290F15" w:rsidP="00024ECB">
            <w:pPr>
              <w:pStyle w:val="TAC"/>
              <w:keepNext w:val="0"/>
              <w:rPr>
                <w:lang w:eastAsia="en-US"/>
              </w:rPr>
            </w:pPr>
            <w:r w:rsidRPr="000D3CFB">
              <w:rPr>
                <w:lang w:eastAsia="en-US"/>
              </w:rPr>
              <w:t>9</w:t>
            </w:r>
          </w:p>
        </w:tc>
      </w:tr>
      <w:tr w:rsidR="00290F15" w:rsidRPr="000D3CFB" w14:paraId="17BA174E" w14:textId="77777777" w:rsidTr="00024ECB">
        <w:trPr>
          <w:cantSplit/>
          <w:jc w:val="center"/>
        </w:trPr>
        <w:tc>
          <w:tcPr>
            <w:tcW w:w="0" w:type="auto"/>
            <w:tcBorders>
              <w:right w:val="double" w:sz="4" w:space="0" w:color="auto"/>
            </w:tcBorders>
            <w:shd w:val="clear" w:color="auto" w:fill="auto"/>
            <w:vAlign w:val="center"/>
          </w:tcPr>
          <w:p w14:paraId="032240B9" w14:textId="77777777" w:rsidR="00290F15" w:rsidRPr="00C962DB" w:rsidRDefault="00290F15" w:rsidP="00024ECB">
            <w:pPr>
              <w:pStyle w:val="TAC"/>
              <w:keepNext w:val="0"/>
              <w:rPr>
                <w:b/>
                <w:lang w:eastAsia="en-US"/>
              </w:rPr>
            </w:pPr>
            <w:r w:rsidRPr="00C962DB">
              <w:rPr>
                <w:b/>
                <w:lang w:eastAsia="en-US"/>
              </w:rPr>
              <w:t>10</w:t>
            </w:r>
          </w:p>
        </w:tc>
        <w:tc>
          <w:tcPr>
            <w:tcW w:w="0" w:type="auto"/>
            <w:tcBorders>
              <w:left w:val="double" w:sz="4" w:space="0" w:color="auto"/>
            </w:tcBorders>
            <w:vAlign w:val="center"/>
          </w:tcPr>
          <w:p w14:paraId="5419B6F2" w14:textId="77777777" w:rsidR="00290F15" w:rsidRPr="00C962DB" w:rsidRDefault="00290F15" w:rsidP="00024ECB">
            <w:pPr>
              <w:pStyle w:val="TAC"/>
              <w:keepNext w:val="0"/>
              <w:rPr>
                <w:rFonts w:eastAsia="SimSun"/>
                <w:lang w:eastAsia="zh-CN"/>
              </w:rPr>
            </w:pPr>
            <w:r w:rsidRPr="00C962DB">
              <w:rPr>
                <w:rFonts w:eastAsia="SimSun" w:hint="eastAsia"/>
                <w:lang w:eastAsia="zh-CN"/>
              </w:rPr>
              <w:t>2</w:t>
            </w:r>
          </w:p>
        </w:tc>
        <w:tc>
          <w:tcPr>
            <w:tcW w:w="0" w:type="auto"/>
            <w:vAlign w:val="center"/>
          </w:tcPr>
          <w:p w14:paraId="798C5587" w14:textId="77777777" w:rsidR="00290F15" w:rsidRPr="00C962DB" w:rsidRDefault="00290F15" w:rsidP="00024ECB">
            <w:pPr>
              <w:pStyle w:val="TAC"/>
              <w:keepNext w:val="0"/>
              <w:rPr>
                <w:lang w:eastAsia="en-US"/>
              </w:rPr>
            </w:pPr>
            <w:r w:rsidRPr="00C962DB">
              <w:rPr>
                <w:rFonts w:eastAsia="SimSun" w:hint="eastAsia"/>
                <w:lang w:eastAsia="zh-CN"/>
              </w:rPr>
              <w:t>10</w:t>
            </w:r>
          </w:p>
        </w:tc>
      </w:tr>
      <w:tr w:rsidR="00290F15" w:rsidRPr="000D3CFB" w14:paraId="3DD780FB" w14:textId="77777777" w:rsidTr="00024ECB">
        <w:trPr>
          <w:cantSplit/>
          <w:jc w:val="center"/>
        </w:trPr>
        <w:tc>
          <w:tcPr>
            <w:tcW w:w="0" w:type="auto"/>
            <w:tcBorders>
              <w:right w:val="double" w:sz="4" w:space="0" w:color="auto"/>
            </w:tcBorders>
            <w:shd w:val="clear" w:color="auto" w:fill="auto"/>
            <w:vAlign w:val="center"/>
          </w:tcPr>
          <w:p w14:paraId="591CB72B" w14:textId="77777777" w:rsidR="00290F15" w:rsidRPr="00C962DB" w:rsidRDefault="00290F15" w:rsidP="00024ECB">
            <w:pPr>
              <w:pStyle w:val="TAC"/>
              <w:keepNext w:val="0"/>
              <w:rPr>
                <w:b/>
                <w:lang w:eastAsia="en-US"/>
              </w:rPr>
            </w:pPr>
            <w:r w:rsidRPr="00C962DB">
              <w:rPr>
                <w:b/>
                <w:lang w:eastAsia="en-US"/>
              </w:rPr>
              <w:t>11</w:t>
            </w:r>
          </w:p>
        </w:tc>
        <w:tc>
          <w:tcPr>
            <w:tcW w:w="0" w:type="auto"/>
            <w:tcBorders>
              <w:left w:val="double" w:sz="4" w:space="0" w:color="auto"/>
            </w:tcBorders>
            <w:vAlign w:val="center"/>
          </w:tcPr>
          <w:p w14:paraId="3DABD06D" w14:textId="77777777" w:rsidR="00290F15" w:rsidRPr="00C962DB" w:rsidRDefault="00290F15" w:rsidP="00024ECB">
            <w:pPr>
              <w:pStyle w:val="TAC"/>
              <w:keepNext w:val="0"/>
              <w:rPr>
                <w:lang w:eastAsia="en-US"/>
              </w:rPr>
            </w:pPr>
            <w:r>
              <w:rPr>
                <w:lang w:eastAsia="en-US"/>
              </w:rPr>
              <w:t>2</w:t>
            </w:r>
          </w:p>
        </w:tc>
        <w:tc>
          <w:tcPr>
            <w:tcW w:w="0" w:type="auto"/>
            <w:vAlign w:val="center"/>
          </w:tcPr>
          <w:p w14:paraId="0367BD58" w14:textId="77777777" w:rsidR="00290F15" w:rsidRPr="00C962DB" w:rsidRDefault="00290F15" w:rsidP="00024ECB">
            <w:pPr>
              <w:pStyle w:val="TAC"/>
              <w:keepNext w:val="0"/>
              <w:rPr>
                <w:lang w:eastAsia="en-US"/>
              </w:rPr>
            </w:pPr>
            <w:r w:rsidRPr="00C962DB">
              <w:rPr>
                <w:lang w:eastAsia="en-US"/>
              </w:rPr>
              <w:t>1</w:t>
            </w:r>
            <w:r>
              <w:rPr>
                <w:lang w:eastAsia="en-US"/>
              </w:rPr>
              <w:t>1</w:t>
            </w:r>
          </w:p>
        </w:tc>
      </w:tr>
      <w:tr w:rsidR="00290F15" w:rsidRPr="000D3CFB" w14:paraId="57EF1E50" w14:textId="77777777" w:rsidTr="00024ECB">
        <w:trPr>
          <w:cantSplit/>
          <w:jc w:val="center"/>
        </w:trPr>
        <w:tc>
          <w:tcPr>
            <w:tcW w:w="0" w:type="auto"/>
            <w:tcBorders>
              <w:right w:val="double" w:sz="4" w:space="0" w:color="auto"/>
            </w:tcBorders>
            <w:shd w:val="clear" w:color="auto" w:fill="auto"/>
            <w:vAlign w:val="center"/>
          </w:tcPr>
          <w:p w14:paraId="0F7BF6E0" w14:textId="77777777" w:rsidR="00290F15" w:rsidRPr="000D3CFB" w:rsidRDefault="00290F15" w:rsidP="00024ECB">
            <w:pPr>
              <w:pStyle w:val="TAC"/>
              <w:keepNext w:val="0"/>
              <w:rPr>
                <w:b/>
                <w:lang w:eastAsia="en-US"/>
              </w:rPr>
            </w:pPr>
            <w:r w:rsidRPr="000D3CFB">
              <w:rPr>
                <w:b/>
                <w:lang w:eastAsia="en-US"/>
              </w:rPr>
              <w:t>12</w:t>
            </w:r>
          </w:p>
        </w:tc>
        <w:tc>
          <w:tcPr>
            <w:tcW w:w="0" w:type="auto"/>
            <w:tcBorders>
              <w:left w:val="double" w:sz="4" w:space="0" w:color="auto"/>
            </w:tcBorders>
            <w:vAlign w:val="center"/>
          </w:tcPr>
          <w:p w14:paraId="21BAB31D" w14:textId="77777777" w:rsidR="00290F15" w:rsidRPr="000D3CFB" w:rsidRDefault="00290F15" w:rsidP="00024ECB">
            <w:pPr>
              <w:pStyle w:val="TAC"/>
              <w:keepNext w:val="0"/>
              <w:rPr>
                <w:lang w:eastAsia="en-US"/>
              </w:rPr>
            </w:pPr>
            <w:r>
              <w:rPr>
                <w:lang w:eastAsia="en-US"/>
              </w:rPr>
              <w:t>2</w:t>
            </w:r>
          </w:p>
        </w:tc>
        <w:tc>
          <w:tcPr>
            <w:tcW w:w="0" w:type="auto"/>
            <w:vAlign w:val="center"/>
          </w:tcPr>
          <w:p w14:paraId="12761ACE" w14:textId="77777777" w:rsidR="00290F15" w:rsidRPr="000D3CFB" w:rsidRDefault="00290F15" w:rsidP="00024ECB">
            <w:pPr>
              <w:pStyle w:val="TAC"/>
              <w:keepNext w:val="0"/>
              <w:rPr>
                <w:lang w:eastAsia="en-US"/>
              </w:rPr>
            </w:pPr>
            <w:r w:rsidRPr="000D3CFB">
              <w:rPr>
                <w:lang w:eastAsia="en-US"/>
              </w:rPr>
              <w:t>1</w:t>
            </w:r>
            <w:r>
              <w:rPr>
                <w:lang w:eastAsia="en-US"/>
              </w:rPr>
              <w:t>2</w:t>
            </w:r>
          </w:p>
        </w:tc>
      </w:tr>
      <w:tr w:rsidR="00290F15" w:rsidRPr="000D3CFB" w14:paraId="4336F10D" w14:textId="77777777" w:rsidTr="00024ECB">
        <w:trPr>
          <w:cantSplit/>
          <w:jc w:val="center"/>
        </w:trPr>
        <w:tc>
          <w:tcPr>
            <w:tcW w:w="0" w:type="auto"/>
            <w:tcBorders>
              <w:right w:val="double" w:sz="4" w:space="0" w:color="auto"/>
            </w:tcBorders>
            <w:shd w:val="clear" w:color="auto" w:fill="auto"/>
            <w:vAlign w:val="center"/>
          </w:tcPr>
          <w:p w14:paraId="0B6AB5DD" w14:textId="77777777" w:rsidR="00290F15" w:rsidRPr="00C962DB" w:rsidRDefault="00290F15" w:rsidP="00024ECB">
            <w:pPr>
              <w:pStyle w:val="TAC"/>
              <w:keepNext w:val="0"/>
              <w:rPr>
                <w:b/>
                <w:highlight w:val="yellow"/>
                <w:lang w:eastAsia="en-US"/>
              </w:rPr>
            </w:pPr>
            <w:r w:rsidRPr="00C962DB">
              <w:rPr>
                <w:b/>
                <w:highlight w:val="yellow"/>
                <w:lang w:eastAsia="en-US"/>
              </w:rPr>
              <w:t>13</w:t>
            </w:r>
          </w:p>
        </w:tc>
        <w:tc>
          <w:tcPr>
            <w:tcW w:w="0" w:type="auto"/>
            <w:tcBorders>
              <w:left w:val="double" w:sz="4" w:space="0" w:color="auto"/>
            </w:tcBorders>
            <w:vAlign w:val="center"/>
          </w:tcPr>
          <w:p w14:paraId="17CF87C0" w14:textId="77777777" w:rsidR="00290F15" w:rsidRPr="00C962DB" w:rsidRDefault="00290F15" w:rsidP="00024ECB">
            <w:pPr>
              <w:pStyle w:val="TAC"/>
              <w:keepNext w:val="0"/>
              <w:rPr>
                <w:highlight w:val="yellow"/>
                <w:lang w:eastAsia="en-US"/>
              </w:rPr>
            </w:pPr>
            <w:r w:rsidRPr="00C962DB">
              <w:rPr>
                <w:highlight w:val="yellow"/>
                <w:lang w:eastAsia="en-US"/>
              </w:rPr>
              <w:t>2</w:t>
            </w:r>
          </w:p>
        </w:tc>
        <w:tc>
          <w:tcPr>
            <w:tcW w:w="0" w:type="auto"/>
            <w:vAlign w:val="center"/>
          </w:tcPr>
          <w:p w14:paraId="0F978787" w14:textId="77777777" w:rsidR="00290F15" w:rsidRPr="00C962DB" w:rsidRDefault="00290F15" w:rsidP="00024ECB">
            <w:pPr>
              <w:pStyle w:val="TAC"/>
              <w:keepNext w:val="0"/>
              <w:rPr>
                <w:highlight w:val="yellow"/>
                <w:lang w:eastAsia="en-US"/>
              </w:rPr>
            </w:pPr>
            <w:r w:rsidRPr="00C962DB">
              <w:rPr>
                <w:highlight w:val="yellow"/>
                <w:lang w:eastAsia="en-US"/>
              </w:rPr>
              <w:t>13</w:t>
            </w:r>
          </w:p>
        </w:tc>
      </w:tr>
      <w:tr w:rsidR="00290F15" w:rsidRPr="000D3CFB" w14:paraId="1CBB7696" w14:textId="77777777" w:rsidTr="00024ECB">
        <w:trPr>
          <w:cantSplit/>
          <w:jc w:val="center"/>
        </w:trPr>
        <w:tc>
          <w:tcPr>
            <w:tcW w:w="0" w:type="auto"/>
            <w:tcBorders>
              <w:right w:val="double" w:sz="4" w:space="0" w:color="auto"/>
            </w:tcBorders>
            <w:shd w:val="clear" w:color="auto" w:fill="auto"/>
            <w:vAlign w:val="center"/>
          </w:tcPr>
          <w:p w14:paraId="2DCA639A" w14:textId="77777777" w:rsidR="00290F15" w:rsidRPr="00C962DB" w:rsidRDefault="00290F15" w:rsidP="00024ECB">
            <w:pPr>
              <w:pStyle w:val="TAC"/>
              <w:keepNext w:val="0"/>
              <w:rPr>
                <w:b/>
                <w:highlight w:val="yellow"/>
                <w:lang w:eastAsia="en-US"/>
              </w:rPr>
            </w:pPr>
            <w:r w:rsidRPr="00C962DB">
              <w:rPr>
                <w:b/>
                <w:highlight w:val="yellow"/>
                <w:lang w:eastAsia="en-US"/>
              </w:rPr>
              <w:t>14</w:t>
            </w:r>
          </w:p>
        </w:tc>
        <w:tc>
          <w:tcPr>
            <w:tcW w:w="0" w:type="auto"/>
            <w:tcBorders>
              <w:left w:val="double" w:sz="4" w:space="0" w:color="auto"/>
            </w:tcBorders>
            <w:vAlign w:val="center"/>
          </w:tcPr>
          <w:p w14:paraId="485BE9A8" w14:textId="77777777" w:rsidR="00290F15" w:rsidRPr="00C962DB" w:rsidRDefault="00290F15" w:rsidP="00024ECB">
            <w:pPr>
              <w:pStyle w:val="TAC"/>
              <w:keepNext w:val="0"/>
              <w:rPr>
                <w:highlight w:val="yellow"/>
                <w:lang w:eastAsia="en-US"/>
              </w:rPr>
            </w:pPr>
            <w:r w:rsidRPr="00C962DB">
              <w:rPr>
                <w:highlight w:val="yellow"/>
                <w:lang w:eastAsia="en-US"/>
              </w:rPr>
              <w:t>4</w:t>
            </w:r>
          </w:p>
        </w:tc>
        <w:tc>
          <w:tcPr>
            <w:tcW w:w="0" w:type="auto"/>
            <w:vAlign w:val="center"/>
          </w:tcPr>
          <w:p w14:paraId="091F9C4A" w14:textId="77777777" w:rsidR="00290F15" w:rsidRPr="00C962DB" w:rsidRDefault="00290F15" w:rsidP="00024ECB">
            <w:pPr>
              <w:pStyle w:val="TAC"/>
              <w:keepNext w:val="0"/>
              <w:rPr>
                <w:highlight w:val="yellow"/>
                <w:lang w:eastAsia="en-US"/>
              </w:rPr>
            </w:pPr>
            <w:r w:rsidRPr="00C962DB">
              <w:rPr>
                <w:highlight w:val="yellow"/>
                <w:lang w:eastAsia="en-US"/>
              </w:rPr>
              <w:t>13</w:t>
            </w:r>
          </w:p>
        </w:tc>
      </w:tr>
      <w:tr w:rsidR="00290F15" w:rsidRPr="000D3CFB" w14:paraId="2F6179EA" w14:textId="77777777" w:rsidTr="00024ECB">
        <w:trPr>
          <w:cantSplit/>
          <w:jc w:val="center"/>
        </w:trPr>
        <w:tc>
          <w:tcPr>
            <w:tcW w:w="0" w:type="auto"/>
            <w:tcBorders>
              <w:right w:val="double" w:sz="4" w:space="0" w:color="auto"/>
            </w:tcBorders>
            <w:shd w:val="clear" w:color="auto" w:fill="auto"/>
            <w:vAlign w:val="center"/>
          </w:tcPr>
          <w:p w14:paraId="5EC118B4" w14:textId="77777777" w:rsidR="00290F15" w:rsidRPr="000D3CFB" w:rsidRDefault="00290F15" w:rsidP="00024ECB">
            <w:pPr>
              <w:pStyle w:val="TAC"/>
              <w:keepNext w:val="0"/>
              <w:rPr>
                <w:b/>
                <w:lang w:eastAsia="en-US"/>
              </w:rPr>
            </w:pPr>
            <w:r w:rsidRPr="000D3CFB">
              <w:rPr>
                <w:b/>
                <w:lang w:eastAsia="en-US"/>
              </w:rPr>
              <w:t>15</w:t>
            </w:r>
          </w:p>
        </w:tc>
        <w:tc>
          <w:tcPr>
            <w:tcW w:w="0" w:type="auto"/>
            <w:tcBorders>
              <w:left w:val="double" w:sz="4" w:space="0" w:color="auto"/>
            </w:tcBorders>
            <w:vAlign w:val="center"/>
          </w:tcPr>
          <w:p w14:paraId="30DDA4C8" w14:textId="77777777" w:rsidR="00290F15" w:rsidRPr="000D3CFB" w:rsidRDefault="00290F15" w:rsidP="00024ECB">
            <w:pPr>
              <w:pStyle w:val="TAC"/>
              <w:keepNext w:val="0"/>
              <w:rPr>
                <w:lang w:eastAsia="en-US"/>
              </w:rPr>
            </w:pPr>
            <w:r w:rsidRPr="000D3CFB">
              <w:rPr>
                <w:lang w:eastAsia="en-US"/>
              </w:rPr>
              <w:t>4</w:t>
            </w:r>
          </w:p>
        </w:tc>
        <w:tc>
          <w:tcPr>
            <w:tcW w:w="0" w:type="auto"/>
            <w:vAlign w:val="center"/>
          </w:tcPr>
          <w:p w14:paraId="42075C01" w14:textId="77777777" w:rsidR="00290F15" w:rsidRPr="000D3CFB" w:rsidRDefault="00290F15" w:rsidP="00024ECB">
            <w:pPr>
              <w:pStyle w:val="TAC"/>
              <w:keepNext w:val="0"/>
              <w:rPr>
                <w:lang w:eastAsia="en-US"/>
              </w:rPr>
            </w:pPr>
            <w:r w:rsidRPr="000D3CFB">
              <w:rPr>
                <w:lang w:eastAsia="en-US"/>
              </w:rPr>
              <w:t>14</w:t>
            </w:r>
          </w:p>
        </w:tc>
      </w:tr>
      <w:tr w:rsidR="00290F15" w:rsidRPr="000D3CFB" w14:paraId="3EE085AD" w14:textId="77777777" w:rsidTr="00024ECB">
        <w:trPr>
          <w:cantSplit/>
          <w:jc w:val="center"/>
        </w:trPr>
        <w:tc>
          <w:tcPr>
            <w:tcW w:w="0" w:type="auto"/>
            <w:tcBorders>
              <w:right w:val="double" w:sz="4" w:space="0" w:color="auto"/>
            </w:tcBorders>
            <w:shd w:val="clear" w:color="auto" w:fill="auto"/>
            <w:vAlign w:val="center"/>
          </w:tcPr>
          <w:p w14:paraId="498EE0E5" w14:textId="77777777" w:rsidR="00290F15" w:rsidRPr="000D3CFB" w:rsidRDefault="00290F15" w:rsidP="00024ECB">
            <w:pPr>
              <w:pStyle w:val="TAC"/>
              <w:keepNext w:val="0"/>
              <w:rPr>
                <w:b/>
                <w:lang w:eastAsia="en-US"/>
              </w:rPr>
            </w:pPr>
            <w:r>
              <w:rPr>
                <w:b/>
                <w:lang w:eastAsia="en-US"/>
              </w:rPr>
              <w:t>16</w:t>
            </w:r>
          </w:p>
        </w:tc>
        <w:tc>
          <w:tcPr>
            <w:tcW w:w="0" w:type="auto"/>
            <w:tcBorders>
              <w:left w:val="double" w:sz="4" w:space="0" w:color="auto"/>
            </w:tcBorders>
            <w:vAlign w:val="center"/>
          </w:tcPr>
          <w:p w14:paraId="095697B2" w14:textId="77777777" w:rsidR="00290F15" w:rsidRPr="000D3CFB" w:rsidRDefault="00290F15" w:rsidP="00024ECB">
            <w:pPr>
              <w:pStyle w:val="TAC"/>
              <w:keepNext w:val="0"/>
              <w:rPr>
                <w:lang w:eastAsia="en-US"/>
              </w:rPr>
            </w:pPr>
            <w:r>
              <w:rPr>
                <w:lang w:eastAsia="en-US"/>
              </w:rPr>
              <w:t>4</w:t>
            </w:r>
          </w:p>
        </w:tc>
        <w:tc>
          <w:tcPr>
            <w:tcW w:w="0" w:type="auto"/>
            <w:vAlign w:val="center"/>
          </w:tcPr>
          <w:p w14:paraId="5A064DB9" w14:textId="77777777" w:rsidR="00290F15" w:rsidRPr="000D3CFB" w:rsidRDefault="00290F15" w:rsidP="00024ECB">
            <w:pPr>
              <w:pStyle w:val="TAC"/>
              <w:keepNext w:val="0"/>
              <w:rPr>
                <w:lang w:eastAsia="en-US"/>
              </w:rPr>
            </w:pPr>
            <w:r>
              <w:rPr>
                <w:lang w:eastAsia="en-US"/>
              </w:rPr>
              <w:t>15</w:t>
            </w:r>
          </w:p>
        </w:tc>
      </w:tr>
      <w:tr w:rsidR="00290F15" w:rsidRPr="000D3CFB" w14:paraId="4217F621" w14:textId="77777777" w:rsidTr="00024ECB">
        <w:trPr>
          <w:cantSplit/>
          <w:jc w:val="center"/>
        </w:trPr>
        <w:tc>
          <w:tcPr>
            <w:tcW w:w="0" w:type="auto"/>
            <w:tcBorders>
              <w:right w:val="double" w:sz="4" w:space="0" w:color="auto"/>
            </w:tcBorders>
            <w:shd w:val="clear" w:color="auto" w:fill="auto"/>
            <w:vAlign w:val="center"/>
          </w:tcPr>
          <w:p w14:paraId="46752506" w14:textId="77777777" w:rsidR="00290F15" w:rsidRPr="000D3CFB" w:rsidRDefault="00290F15" w:rsidP="00024ECB">
            <w:pPr>
              <w:pStyle w:val="TAC"/>
              <w:keepNext w:val="0"/>
              <w:rPr>
                <w:b/>
                <w:lang w:eastAsia="en-US"/>
              </w:rPr>
            </w:pPr>
            <w:r>
              <w:rPr>
                <w:b/>
                <w:lang w:eastAsia="en-US"/>
              </w:rPr>
              <w:t>17</w:t>
            </w:r>
          </w:p>
        </w:tc>
        <w:tc>
          <w:tcPr>
            <w:tcW w:w="0" w:type="auto"/>
            <w:tcBorders>
              <w:left w:val="double" w:sz="4" w:space="0" w:color="auto"/>
            </w:tcBorders>
            <w:vAlign w:val="center"/>
          </w:tcPr>
          <w:p w14:paraId="171A3598" w14:textId="77777777" w:rsidR="00290F15" w:rsidRPr="000D3CFB" w:rsidRDefault="00290F15" w:rsidP="00024ECB">
            <w:pPr>
              <w:pStyle w:val="TAC"/>
              <w:keepNext w:val="0"/>
              <w:rPr>
                <w:lang w:eastAsia="en-US"/>
              </w:rPr>
            </w:pPr>
            <w:r>
              <w:rPr>
                <w:lang w:eastAsia="en-US"/>
              </w:rPr>
              <w:t>4</w:t>
            </w:r>
          </w:p>
        </w:tc>
        <w:tc>
          <w:tcPr>
            <w:tcW w:w="0" w:type="auto"/>
            <w:vAlign w:val="center"/>
          </w:tcPr>
          <w:p w14:paraId="6386B699" w14:textId="77777777" w:rsidR="00290F15" w:rsidRPr="000D3CFB" w:rsidRDefault="00290F15" w:rsidP="00024ECB">
            <w:pPr>
              <w:pStyle w:val="TAC"/>
              <w:keepNext w:val="0"/>
              <w:rPr>
                <w:lang w:eastAsia="en-US"/>
              </w:rPr>
            </w:pPr>
            <w:r>
              <w:rPr>
                <w:lang w:eastAsia="en-US"/>
              </w:rPr>
              <w:t>16</w:t>
            </w:r>
          </w:p>
        </w:tc>
      </w:tr>
      <w:tr w:rsidR="00290F15" w:rsidRPr="000D3CFB" w14:paraId="7CC0AB27" w14:textId="77777777" w:rsidTr="00024ECB">
        <w:trPr>
          <w:cantSplit/>
          <w:jc w:val="center"/>
        </w:trPr>
        <w:tc>
          <w:tcPr>
            <w:tcW w:w="0" w:type="auto"/>
            <w:tcBorders>
              <w:right w:val="double" w:sz="4" w:space="0" w:color="auto"/>
            </w:tcBorders>
            <w:shd w:val="clear" w:color="auto" w:fill="auto"/>
            <w:vAlign w:val="center"/>
          </w:tcPr>
          <w:p w14:paraId="2C4A3511" w14:textId="77777777" w:rsidR="00290F15" w:rsidRDefault="00290F15" w:rsidP="00024ECB">
            <w:pPr>
              <w:pStyle w:val="TAC"/>
              <w:keepNext w:val="0"/>
              <w:rPr>
                <w:b/>
                <w:lang w:eastAsia="en-US"/>
              </w:rPr>
            </w:pPr>
            <w:r>
              <w:rPr>
                <w:b/>
                <w:lang w:eastAsia="en-US"/>
              </w:rPr>
              <w:t>18</w:t>
            </w:r>
          </w:p>
        </w:tc>
        <w:tc>
          <w:tcPr>
            <w:tcW w:w="0" w:type="auto"/>
            <w:tcBorders>
              <w:left w:val="double" w:sz="4" w:space="0" w:color="auto"/>
            </w:tcBorders>
            <w:vAlign w:val="center"/>
          </w:tcPr>
          <w:p w14:paraId="35E2A84A" w14:textId="77777777" w:rsidR="00290F15" w:rsidRPr="000D3CFB" w:rsidRDefault="00290F15" w:rsidP="00024ECB">
            <w:pPr>
              <w:pStyle w:val="TAC"/>
              <w:keepNext w:val="0"/>
              <w:rPr>
                <w:lang w:eastAsia="en-US"/>
              </w:rPr>
            </w:pPr>
            <w:r>
              <w:rPr>
                <w:lang w:eastAsia="en-US"/>
              </w:rPr>
              <w:t>4</w:t>
            </w:r>
          </w:p>
        </w:tc>
        <w:tc>
          <w:tcPr>
            <w:tcW w:w="0" w:type="auto"/>
            <w:vAlign w:val="center"/>
          </w:tcPr>
          <w:p w14:paraId="535EF3ED" w14:textId="77777777" w:rsidR="00290F15" w:rsidRPr="000D3CFB" w:rsidRDefault="00290F15" w:rsidP="00024ECB">
            <w:pPr>
              <w:pStyle w:val="TAC"/>
              <w:keepNext w:val="0"/>
              <w:rPr>
                <w:lang w:eastAsia="en-US"/>
              </w:rPr>
            </w:pPr>
            <w:r>
              <w:rPr>
                <w:lang w:eastAsia="en-US"/>
              </w:rPr>
              <w:t>17</w:t>
            </w:r>
          </w:p>
        </w:tc>
      </w:tr>
      <w:tr w:rsidR="00290F15" w:rsidRPr="000D3CFB" w14:paraId="2663C428" w14:textId="77777777" w:rsidTr="00024ECB">
        <w:trPr>
          <w:cantSplit/>
          <w:jc w:val="center"/>
        </w:trPr>
        <w:tc>
          <w:tcPr>
            <w:tcW w:w="0" w:type="auto"/>
            <w:tcBorders>
              <w:right w:val="double" w:sz="4" w:space="0" w:color="auto"/>
            </w:tcBorders>
            <w:shd w:val="clear" w:color="auto" w:fill="auto"/>
            <w:vAlign w:val="center"/>
          </w:tcPr>
          <w:p w14:paraId="0672F221" w14:textId="77777777" w:rsidR="00290F15" w:rsidRDefault="00290F15" w:rsidP="00024ECB">
            <w:pPr>
              <w:pStyle w:val="TAC"/>
              <w:keepNext w:val="0"/>
              <w:rPr>
                <w:b/>
                <w:lang w:eastAsia="en-US"/>
              </w:rPr>
            </w:pPr>
            <w:r>
              <w:rPr>
                <w:b/>
                <w:lang w:eastAsia="en-US"/>
              </w:rPr>
              <w:lastRenderedPageBreak/>
              <w:t>19</w:t>
            </w:r>
          </w:p>
        </w:tc>
        <w:tc>
          <w:tcPr>
            <w:tcW w:w="0" w:type="auto"/>
            <w:tcBorders>
              <w:left w:val="double" w:sz="4" w:space="0" w:color="auto"/>
            </w:tcBorders>
            <w:vAlign w:val="center"/>
          </w:tcPr>
          <w:p w14:paraId="02BF9251" w14:textId="77777777" w:rsidR="00290F15" w:rsidRDefault="00290F15" w:rsidP="00024ECB">
            <w:pPr>
              <w:pStyle w:val="TAC"/>
              <w:keepNext w:val="0"/>
              <w:rPr>
                <w:lang w:eastAsia="en-US"/>
              </w:rPr>
            </w:pPr>
            <w:r>
              <w:rPr>
                <w:lang w:eastAsia="en-US"/>
              </w:rPr>
              <w:t>4</w:t>
            </w:r>
          </w:p>
        </w:tc>
        <w:tc>
          <w:tcPr>
            <w:tcW w:w="0" w:type="auto"/>
            <w:vAlign w:val="center"/>
          </w:tcPr>
          <w:p w14:paraId="0A5CD4FE" w14:textId="77777777" w:rsidR="00290F15" w:rsidRPr="000D3CFB" w:rsidRDefault="00290F15" w:rsidP="00024ECB">
            <w:pPr>
              <w:pStyle w:val="TAC"/>
              <w:keepNext w:val="0"/>
              <w:rPr>
                <w:lang w:eastAsia="en-US"/>
              </w:rPr>
            </w:pPr>
            <w:r>
              <w:rPr>
                <w:lang w:eastAsia="en-US"/>
              </w:rPr>
              <w:t>18</w:t>
            </w:r>
          </w:p>
        </w:tc>
      </w:tr>
      <w:tr w:rsidR="00290F15" w:rsidRPr="000D3CFB" w14:paraId="68E52221" w14:textId="77777777" w:rsidTr="00024ECB">
        <w:trPr>
          <w:cantSplit/>
          <w:jc w:val="center"/>
        </w:trPr>
        <w:tc>
          <w:tcPr>
            <w:tcW w:w="0" w:type="auto"/>
            <w:tcBorders>
              <w:right w:val="double" w:sz="4" w:space="0" w:color="auto"/>
            </w:tcBorders>
            <w:shd w:val="clear" w:color="auto" w:fill="auto"/>
            <w:vAlign w:val="center"/>
          </w:tcPr>
          <w:p w14:paraId="5C68FF9F" w14:textId="77777777" w:rsidR="00290F15" w:rsidRDefault="00290F15" w:rsidP="00024ECB">
            <w:pPr>
              <w:pStyle w:val="TAC"/>
              <w:keepNext w:val="0"/>
              <w:rPr>
                <w:b/>
                <w:lang w:eastAsia="en-US"/>
              </w:rPr>
            </w:pPr>
            <w:r>
              <w:rPr>
                <w:b/>
                <w:lang w:eastAsia="en-US"/>
              </w:rPr>
              <w:t>20</w:t>
            </w:r>
          </w:p>
        </w:tc>
        <w:tc>
          <w:tcPr>
            <w:tcW w:w="0" w:type="auto"/>
            <w:tcBorders>
              <w:left w:val="double" w:sz="4" w:space="0" w:color="auto"/>
            </w:tcBorders>
            <w:vAlign w:val="center"/>
          </w:tcPr>
          <w:p w14:paraId="43236432" w14:textId="77777777" w:rsidR="00290F15" w:rsidRDefault="00290F15" w:rsidP="00024ECB">
            <w:pPr>
              <w:pStyle w:val="TAC"/>
              <w:keepNext w:val="0"/>
              <w:rPr>
                <w:lang w:eastAsia="en-US"/>
              </w:rPr>
            </w:pPr>
            <w:r>
              <w:rPr>
                <w:lang w:eastAsia="en-US"/>
              </w:rPr>
              <w:t>4</w:t>
            </w:r>
          </w:p>
        </w:tc>
        <w:tc>
          <w:tcPr>
            <w:tcW w:w="0" w:type="auto"/>
            <w:vAlign w:val="center"/>
          </w:tcPr>
          <w:p w14:paraId="3FC7A3D6" w14:textId="77777777" w:rsidR="00290F15" w:rsidRPr="000D3CFB" w:rsidRDefault="00290F15" w:rsidP="00024ECB">
            <w:pPr>
              <w:pStyle w:val="TAC"/>
              <w:keepNext w:val="0"/>
              <w:rPr>
                <w:lang w:eastAsia="en-US"/>
              </w:rPr>
            </w:pPr>
            <w:r>
              <w:rPr>
                <w:lang w:eastAsia="en-US"/>
              </w:rPr>
              <w:t>19</w:t>
            </w:r>
          </w:p>
        </w:tc>
      </w:tr>
      <w:tr w:rsidR="00290F15" w:rsidRPr="000D3CFB" w14:paraId="61AA7147" w14:textId="77777777" w:rsidTr="00024ECB">
        <w:trPr>
          <w:cantSplit/>
          <w:jc w:val="center"/>
        </w:trPr>
        <w:tc>
          <w:tcPr>
            <w:tcW w:w="0" w:type="auto"/>
            <w:tcBorders>
              <w:right w:val="double" w:sz="4" w:space="0" w:color="auto"/>
            </w:tcBorders>
            <w:shd w:val="clear" w:color="auto" w:fill="auto"/>
            <w:vAlign w:val="center"/>
          </w:tcPr>
          <w:p w14:paraId="395B4094" w14:textId="77777777" w:rsidR="00290F15" w:rsidRDefault="00290F15" w:rsidP="00024ECB">
            <w:pPr>
              <w:pStyle w:val="TAC"/>
              <w:keepNext w:val="0"/>
              <w:rPr>
                <w:b/>
                <w:lang w:eastAsia="en-US"/>
              </w:rPr>
            </w:pPr>
            <w:r>
              <w:rPr>
                <w:b/>
                <w:lang w:eastAsia="en-US"/>
              </w:rPr>
              <w:t>21</w:t>
            </w:r>
          </w:p>
        </w:tc>
        <w:tc>
          <w:tcPr>
            <w:tcW w:w="0" w:type="auto"/>
            <w:tcBorders>
              <w:left w:val="double" w:sz="4" w:space="0" w:color="auto"/>
            </w:tcBorders>
            <w:vAlign w:val="center"/>
          </w:tcPr>
          <w:p w14:paraId="7CC93984" w14:textId="77777777" w:rsidR="00290F15" w:rsidRDefault="00290F15" w:rsidP="00024ECB">
            <w:pPr>
              <w:pStyle w:val="TAC"/>
              <w:keepNext w:val="0"/>
              <w:rPr>
                <w:lang w:eastAsia="en-US"/>
              </w:rPr>
            </w:pPr>
            <w:r>
              <w:rPr>
                <w:lang w:eastAsia="en-US"/>
              </w:rPr>
              <w:t>4</w:t>
            </w:r>
          </w:p>
        </w:tc>
        <w:tc>
          <w:tcPr>
            <w:tcW w:w="0" w:type="auto"/>
            <w:vAlign w:val="center"/>
          </w:tcPr>
          <w:p w14:paraId="4EB06F4B" w14:textId="77777777" w:rsidR="00290F15" w:rsidRDefault="00290F15" w:rsidP="00024ECB">
            <w:pPr>
              <w:pStyle w:val="TAC"/>
              <w:keepNext w:val="0"/>
              <w:rPr>
                <w:lang w:eastAsia="en-US"/>
              </w:rPr>
            </w:pPr>
            <w:r>
              <w:rPr>
                <w:lang w:eastAsia="en-US"/>
              </w:rPr>
              <w:t>20</w:t>
            </w:r>
          </w:p>
        </w:tc>
      </w:tr>
      <w:tr w:rsidR="00290F15" w:rsidRPr="000D3CFB" w14:paraId="47348815" w14:textId="77777777" w:rsidTr="00024ECB">
        <w:trPr>
          <w:cantSplit/>
          <w:jc w:val="center"/>
        </w:trPr>
        <w:tc>
          <w:tcPr>
            <w:tcW w:w="0" w:type="auto"/>
            <w:tcBorders>
              <w:right w:val="double" w:sz="4" w:space="0" w:color="auto"/>
            </w:tcBorders>
            <w:shd w:val="clear" w:color="auto" w:fill="auto"/>
            <w:vAlign w:val="center"/>
          </w:tcPr>
          <w:p w14:paraId="62C8933F" w14:textId="77777777" w:rsidR="00290F15" w:rsidRDefault="00290F15" w:rsidP="00024ECB">
            <w:pPr>
              <w:pStyle w:val="TAC"/>
              <w:keepNext w:val="0"/>
              <w:rPr>
                <w:b/>
                <w:lang w:eastAsia="en-US"/>
              </w:rPr>
            </w:pPr>
            <w:r>
              <w:rPr>
                <w:b/>
                <w:lang w:eastAsia="en-US"/>
              </w:rPr>
              <w:t>22</w:t>
            </w:r>
          </w:p>
        </w:tc>
        <w:tc>
          <w:tcPr>
            <w:tcW w:w="0" w:type="auto"/>
            <w:tcBorders>
              <w:left w:val="double" w:sz="4" w:space="0" w:color="auto"/>
            </w:tcBorders>
            <w:vAlign w:val="center"/>
          </w:tcPr>
          <w:p w14:paraId="43C5CBA7" w14:textId="77777777" w:rsidR="00290F15" w:rsidRDefault="00290F15" w:rsidP="00024ECB">
            <w:pPr>
              <w:pStyle w:val="TAC"/>
              <w:keepNext w:val="0"/>
              <w:rPr>
                <w:lang w:eastAsia="en-US"/>
              </w:rPr>
            </w:pPr>
            <w:r>
              <w:rPr>
                <w:lang w:eastAsia="en-US"/>
              </w:rPr>
              <w:t>4</w:t>
            </w:r>
          </w:p>
        </w:tc>
        <w:tc>
          <w:tcPr>
            <w:tcW w:w="0" w:type="auto"/>
            <w:vAlign w:val="center"/>
          </w:tcPr>
          <w:p w14:paraId="16229180" w14:textId="77777777" w:rsidR="00290F15" w:rsidRDefault="00290F15" w:rsidP="00024ECB">
            <w:pPr>
              <w:pStyle w:val="TAC"/>
              <w:keepNext w:val="0"/>
              <w:rPr>
                <w:lang w:eastAsia="en-US"/>
              </w:rPr>
            </w:pPr>
            <w:r>
              <w:rPr>
                <w:lang w:eastAsia="en-US"/>
              </w:rPr>
              <w:t>21</w:t>
            </w:r>
          </w:p>
        </w:tc>
      </w:tr>
    </w:tbl>
    <w:p w14:paraId="05D49FDA" w14:textId="77777777" w:rsidR="00290F15" w:rsidRDefault="00290F15" w:rsidP="00C96BA1">
      <w:pPr>
        <w:jc w:val="both"/>
        <w:rPr>
          <w:rFonts w:ascii="Arial" w:hAnsi="Arial" w:cs="Arial"/>
          <w:b/>
          <w:kern w:val="2"/>
          <w:sz w:val="20"/>
          <w:szCs w:val="20"/>
        </w:rPr>
      </w:pPr>
    </w:p>
    <w:p w14:paraId="422E763E" w14:textId="77777777" w:rsidR="001C07ED" w:rsidRPr="004F7083" w:rsidRDefault="001C07ED" w:rsidP="00FA4E93">
      <w:pPr>
        <w:pStyle w:val="1"/>
        <w:numPr>
          <w:ilvl w:val="0"/>
          <w:numId w:val="0"/>
        </w:numPr>
      </w:pPr>
      <w:r w:rsidRPr="004F7083">
        <w:t>References</w:t>
      </w:r>
    </w:p>
    <w:p w14:paraId="3C3F0F5F" w14:textId="2D7737A3" w:rsidR="00885235" w:rsidRPr="00885235" w:rsidRDefault="009F0ED9" w:rsidP="00885235">
      <w:pPr>
        <w:pStyle w:val="Reference"/>
        <w:numPr>
          <w:ilvl w:val="0"/>
          <w:numId w:val="15"/>
        </w:numPr>
        <w:rPr>
          <w:sz w:val="20"/>
          <w:szCs w:val="20"/>
        </w:rPr>
      </w:pPr>
      <w:bookmarkStart w:id="3" w:name="R1"/>
      <w:bookmarkStart w:id="4" w:name="_Ref189809556"/>
      <w:bookmarkStart w:id="5" w:name="_Ref174151459"/>
      <w:bookmarkEnd w:id="3"/>
      <w:r w:rsidRPr="00885235">
        <w:rPr>
          <w:sz w:val="20"/>
          <w:szCs w:val="20"/>
        </w:rPr>
        <w:t xml:space="preserve"> “</w:t>
      </w:r>
      <w:r w:rsidR="00885235" w:rsidRPr="00885235">
        <w:rPr>
          <w:sz w:val="20"/>
          <w:szCs w:val="20"/>
        </w:rPr>
        <w:t>https://www.3gpp.org/ftp/tsg_ran/WG1_RL1/TSGR1_102-e/Report/Draft_Minutes_report_RAN1%23102-e_v020.zip</w:t>
      </w:r>
      <w:r w:rsidRPr="00885235">
        <w:rPr>
          <w:sz w:val="20"/>
          <w:szCs w:val="20"/>
        </w:rPr>
        <w:t>.</w:t>
      </w:r>
      <w:bookmarkStart w:id="6" w:name="R2"/>
      <w:bookmarkStart w:id="7" w:name="R3"/>
      <w:bookmarkStart w:id="8" w:name="R4"/>
      <w:bookmarkStart w:id="9" w:name="R5"/>
      <w:bookmarkEnd w:id="4"/>
      <w:bookmarkEnd w:id="5"/>
      <w:bookmarkEnd w:id="6"/>
      <w:bookmarkEnd w:id="7"/>
      <w:bookmarkEnd w:id="8"/>
      <w:bookmarkEnd w:id="9"/>
    </w:p>
    <w:p w14:paraId="520CEB73" w14:textId="77777777" w:rsidR="009F0ED9" w:rsidRPr="00A73F2F" w:rsidRDefault="009F0ED9" w:rsidP="009F0ED9">
      <w:pPr>
        <w:pStyle w:val="Reference"/>
        <w:numPr>
          <w:ilvl w:val="0"/>
          <w:numId w:val="15"/>
        </w:numPr>
        <w:rPr>
          <w:sz w:val="20"/>
          <w:szCs w:val="20"/>
        </w:rPr>
      </w:pPr>
      <w:r w:rsidRPr="00A73F2F">
        <w:rPr>
          <w:color w:val="0000FF"/>
          <w:sz w:val="20"/>
          <w:szCs w:val="20"/>
        </w:rPr>
        <w:t>RP-</w:t>
      </w:r>
      <w:r>
        <w:rPr>
          <w:color w:val="0000FF"/>
          <w:sz w:val="20"/>
          <w:szCs w:val="20"/>
        </w:rPr>
        <w:t>2005648</w:t>
      </w:r>
      <w:r>
        <w:rPr>
          <w:sz w:val="20"/>
          <w:szCs w:val="20"/>
        </w:rPr>
        <w:t>, “</w:t>
      </w:r>
      <w:r w:rsidRPr="00324541">
        <w:rPr>
          <w:sz w:val="20"/>
          <w:szCs w:val="20"/>
        </w:rPr>
        <w:t>Considerations on support of 16QAM in NB-IOT</w:t>
      </w:r>
      <w:r>
        <w:rPr>
          <w:sz w:val="20"/>
          <w:szCs w:val="20"/>
        </w:rPr>
        <w:t>”, Mediatek</w:t>
      </w:r>
      <w:r w:rsidRPr="00A73F2F">
        <w:rPr>
          <w:sz w:val="20"/>
          <w:szCs w:val="20"/>
        </w:rPr>
        <w:t xml:space="preserve"> </w:t>
      </w:r>
    </w:p>
    <w:p w14:paraId="142B9988" w14:textId="51890DF8" w:rsidR="00A73F2F" w:rsidRPr="00A73F2F" w:rsidRDefault="00A73F2F" w:rsidP="009F0ED9">
      <w:pPr>
        <w:pStyle w:val="Reference"/>
        <w:numPr>
          <w:ilvl w:val="0"/>
          <w:numId w:val="0"/>
        </w:numPr>
        <w:ind w:left="567"/>
        <w:rPr>
          <w:sz w:val="20"/>
          <w:szCs w:val="20"/>
        </w:rPr>
      </w:pPr>
    </w:p>
    <w:sectPr w:rsidR="00A73F2F" w:rsidRPr="00A73F2F"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1DC7C" w14:textId="77777777" w:rsidR="00743437" w:rsidRDefault="00743437">
      <w:pPr>
        <w:spacing w:after="0" w:line="240" w:lineRule="auto"/>
      </w:pPr>
      <w:r>
        <w:separator/>
      </w:r>
    </w:p>
  </w:endnote>
  <w:endnote w:type="continuationSeparator" w:id="0">
    <w:p w14:paraId="68B4AC4A" w14:textId="77777777" w:rsidR="00743437" w:rsidRDefault="00743437">
      <w:pPr>
        <w:spacing w:after="0" w:line="240" w:lineRule="auto"/>
      </w:pPr>
      <w:r>
        <w:continuationSeparator/>
      </w:r>
    </w:p>
  </w:endnote>
  <w:endnote w:type="continuationNotice" w:id="1">
    <w:p w14:paraId="70C43F2C" w14:textId="77777777" w:rsidR="00743437" w:rsidRDefault="00743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743437" w:rsidRDefault="0074343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85C7C">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85C7C">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5DC01" w14:textId="77777777" w:rsidR="00743437" w:rsidRDefault="00743437">
      <w:pPr>
        <w:spacing w:after="0" w:line="240" w:lineRule="auto"/>
      </w:pPr>
      <w:r>
        <w:separator/>
      </w:r>
    </w:p>
  </w:footnote>
  <w:footnote w:type="continuationSeparator" w:id="0">
    <w:p w14:paraId="4B12853D" w14:textId="77777777" w:rsidR="00743437" w:rsidRDefault="00743437">
      <w:pPr>
        <w:spacing w:after="0" w:line="240" w:lineRule="auto"/>
      </w:pPr>
      <w:r>
        <w:continuationSeparator/>
      </w:r>
    </w:p>
  </w:footnote>
  <w:footnote w:type="continuationNotice" w:id="1">
    <w:p w14:paraId="0ECCE0ED" w14:textId="77777777" w:rsidR="00743437" w:rsidRDefault="0074343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743437" w:rsidRDefault="007434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2277"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8"/>
  </w:num>
  <w:num w:numId="7">
    <w:abstractNumId w:val="5"/>
  </w:num>
  <w:num w:numId="8">
    <w:abstractNumId w:val="6"/>
  </w:num>
  <w:num w:numId="9">
    <w:abstractNumId w:val="4"/>
  </w:num>
  <w:num w:numId="10">
    <w:abstractNumId w:val="21"/>
  </w:num>
  <w:num w:numId="11">
    <w:abstractNumId w:val="10"/>
  </w:num>
  <w:num w:numId="12">
    <w:abstractNumId w:val="19"/>
  </w:num>
  <w:num w:numId="13">
    <w:abstractNumId w:val="3"/>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
  </w:num>
  <w:num w:numId="18">
    <w:abstractNumId w:val="8"/>
  </w:num>
  <w:num w:numId="19">
    <w:abstractNumId w:val="22"/>
  </w:num>
  <w:num w:numId="20">
    <w:abstractNumId w:val="20"/>
  </w:num>
  <w:num w:numId="21">
    <w:abstractNumId w:val="7"/>
  </w:num>
  <w:num w:numId="22">
    <w:abstractNumId w:val="11"/>
  </w:num>
  <w:num w:numId="23">
    <w:abstractNumId w:val="11"/>
  </w:num>
  <w:num w:numId="24">
    <w:abstractNumId w:val="11"/>
  </w:num>
  <w:num w:numId="25">
    <w:abstractNumId w:val="11"/>
  </w:num>
  <w:num w:numId="26">
    <w:abstractNumId w:val="11"/>
    <w:lvlOverride w:ilvl="0">
      <w:startOverride w:val="1"/>
    </w:lvlOverride>
  </w:num>
  <w:num w:numId="27">
    <w:abstractNumId w:val="9"/>
  </w:num>
  <w:num w:numId="28">
    <w:abstractNumId w:val="1"/>
  </w:num>
  <w:num w:numId="29">
    <w:abstractNumId w:val="23"/>
  </w:num>
  <w:num w:numId="3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FF2"/>
    <w:rsid w:val="00002258"/>
    <w:rsid w:val="00002A37"/>
    <w:rsid w:val="00003AC0"/>
    <w:rsid w:val="0000406C"/>
    <w:rsid w:val="00004658"/>
    <w:rsid w:val="00005363"/>
    <w:rsid w:val="0000564C"/>
    <w:rsid w:val="00006446"/>
    <w:rsid w:val="00006896"/>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A9"/>
    <w:rsid w:val="00045C38"/>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487E"/>
    <w:rsid w:val="00065E1A"/>
    <w:rsid w:val="0006688B"/>
    <w:rsid w:val="000669FE"/>
    <w:rsid w:val="000672C5"/>
    <w:rsid w:val="00072C3B"/>
    <w:rsid w:val="00072E3F"/>
    <w:rsid w:val="00072EFE"/>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9F"/>
    <w:rsid w:val="000866F2"/>
    <w:rsid w:val="000871D1"/>
    <w:rsid w:val="00087FAF"/>
    <w:rsid w:val="0009009F"/>
    <w:rsid w:val="00091435"/>
    <w:rsid w:val="00091557"/>
    <w:rsid w:val="00091C6E"/>
    <w:rsid w:val="000924C1"/>
    <w:rsid w:val="000924F0"/>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B183E"/>
    <w:rsid w:val="000B1AF1"/>
    <w:rsid w:val="000B2719"/>
    <w:rsid w:val="000B28B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BBF"/>
    <w:rsid w:val="000C631E"/>
    <w:rsid w:val="000C6994"/>
    <w:rsid w:val="000D0D07"/>
    <w:rsid w:val="000D10D9"/>
    <w:rsid w:val="000D339B"/>
    <w:rsid w:val="000D4797"/>
    <w:rsid w:val="000D6B3A"/>
    <w:rsid w:val="000D7499"/>
    <w:rsid w:val="000E0527"/>
    <w:rsid w:val="000E0A13"/>
    <w:rsid w:val="000E1E92"/>
    <w:rsid w:val="000E3043"/>
    <w:rsid w:val="000E338C"/>
    <w:rsid w:val="000E4FF9"/>
    <w:rsid w:val="000E5F12"/>
    <w:rsid w:val="000E64B2"/>
    <w:rsid w:val="000F06D6"/>
    <w:rsid w:val="000F0EB1"/>
    <w:rsid w:val="000F1106"/>
    <w:rsid w:val="000F12D8"/>
    <w:rsid w:val="000F24E1"/>
    <w:rsid w:val="000F26C0"/>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2E27"/>
    <w:rsid w:val="00103847"/>
    <w:rsid w:val="00104370"/>
    <w:rsid w:val="001051CE"/>
    <w:rsid w:val="001062FB"/>
    <w:rsid w:val="001063E6"/>
    <w:rsid w:val="0010685C"/>
    <w:rsid w:val="00107E55"/>
    <w:rsid w:val="00110476"/>
    <w:rsid w:val="0011089D"/>
    <w:rsid w:val="00110E4E"/>
    <w:rsid w:val="00113940"/>
    <w:rsid w:val="00113CF4"/>
    <w:rsid w:val="00113E40"/>
    <w:rsid w:val="0011471D"/>
    <w:rsid w:val="00114D17"/>
    <w:rsid w:val="00115356"/>
    <w:rsid w:val="001153EA"/>
    <w:rsid w:val="00115643"/>
    <w:rsid w:val="00115F1D"/>
    <w:rsid w:val="00116212"/>
    <w:rsid w:val="0011675D"/>
    <w:rsid w:val="00116765"/>
    <w:rsid w:val="00116AF9"/>
    <w:rsid w:val="001174FD"/>
    <w:rsid w:val="0011774C"/>
    <w:rsid w:val="00117761"/>
    <w:rsid w:val="00120057"/>
    <w:rsid w:val="001219F5"/>
    <w:rsid w:val="00121A20"/>
    <w:rsid w:val="00122F96"/>
    <w:rsid w:val="0012377F"/>
    <w:rsid w:val="00124314"/>
    <w:rsid w:val="00124722"/>
    <w:rsid w:val="00125FD7"/>
    <w:rsid w:val="00126A02"/>
    <w:rsid w:val="00126B4A"/>
    <w:rsid w:val="001274E7"/>
    <w:rsid w:val="00127694"/>
    <w:rsid w:val="001300C4"/>
    <w:rsid w:val="00130D3D"/>
    <w:rsid w:val="00131790"/>
    <w:rsid w:val="00131A5C"/>
    <w:rsid w:val="00131F26"/>
    <w:rsid w:val="0013295F"/>
    <w:rsid w:val="00132FD0"/>
    <w:rsid w:val="001344C0"/>
    <w:rsid w:val="00134574"/>
    <w:rsid w:val="00134645"/>
    <w:rsid w:val="001346F1"/>
    <w:rsid w:val="001346FA"/>
    <w:rsid w:val="00135252"/>
    <w:rsid w:val="001353B3"/>
    <w:rsid w:val="0013655E"/>
    <w:rsid w:val="00137AB5"/>
    <w:rsid w:val="00137C8B"/>
    <w:rsid w:val="00137F0B"/>
    <w:rsid w:val="00140552"/>
    <w:rsid w:val="00140782"/>
    <w:rsid w:val="00140E4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578FF"/>
    <w:rsid w:val="00162020"/>
    <w:rsid w:val="0016341B"/>
    <w:rsid w:val="001659C1"/>
    <w:rsid w:val="00170546"/>
    <w:rsid w:val="00171D83"/>
    <w:rsid w:val="0017210B"/>
    <w:rsid w:val="00173A8E"/>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75E9"/>
    <w:rsid w:val="001876FB"/>
    <w:rsid w:val="00190224"/>
    <w:rsid w:val="00190A88"/>
    <w:rsid w:val="00190AC1"/>
    <w:rsid w:val="0019341A"/>
    <w:rsid w:val="00193D9D"/>
    <w:rsid w:val="0019520A"/>
    <w:rsid w:val="001957E7"/>
    <w:rsid w:val="00197DF9"/>
    <w:rsid w:val="001A0148"/>
    <w:rsid w:val="001A1987"/>
    <w:rsid w:val="001A1E05"/>
    <w:rsid w:val="001A2564"/>
    <w:rsid w:val="001A26D8"/>
    <w:rsid w:val="001A606F"/>
    <w:rsid w:val="001A6173"/>
    <w:rsid w:val="001A6CBA"/>
    <w:rsid w:val="001A6FB6"/>
    <w:rsid w:val="001A70D7"/>
    <w:rsid w:val="001A73C2"/>
    <w:rsid w:val="001B026C"/>
    <w:rsid w:val="001B032F"/>
    <w:rsid w:val="001B0D97"/>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204"/>
    <w:rsid w:val="001D0724"/>
    <w:rsid w:val="001D0939"/>
    <w:rsid w:val="001D1BEF"/>
    <w:rsid w:val="001D2CEF"/>
    <w:rsid w:val="001D51BA"/>
    <w:rsid w:val="001D53E7"/>
    <w:rsid w:val="001D59DB"/>
    <w:rsid w:val="001D6342"/>
    <w:rsid w:val="001D6D53"/>
    <w:rsid w:val="001D6FBF"/>
    <w:rsid w:val="001E0E57"/>
    <w:rsid w:val="001E1A55"/>
    <w:rsid w:val="001E58E2"/>
    <w:rsid w:val="001E663C"/>
    <w:rsid w:val="001E7AED"/>
    <w:rsid w:val="001F03FB"/>
    <w:rsid w:val="001F0622"/>
    <w:rsid w:val="001F0B1F"/>
    <w:rsid w:val="001F162B"/>
    <w:rsid w:val="001F1BBC"/>
    <w:rsid w:val="001F3339"/>
    <w:rsid w:val="001F3703"/>
    <w:rsid w:val="001F3730"/>
    <w:rsid w:val="001F3916"/>
    <w:rsid w:val="001F425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5A95"/>
    <w:rsid w:val="00236CA6"/>
    <w:rsid w:val="002402D1"/>
    <w:rsid w:val="00240CAE"/>
    <w:rsid w:val="00241559"/>
    <w:rsid w:val="00241D9D"/>
    <w:rsid w:val="002430A5"/>
    <w:rsid w:val="00243118"/>
    <w:rsid w:val="002435B3"/>
    <w:rsid w:val="00244A6F"/>
    <w:rsid w:val="00244E2E"/>
    <w:rsid w:val="002453B6"/>
    <w:rsid w:val="002458EB"/>
    <w:rsid w:val="00246773"/>
    <w:rsid w:val="00247C9C"/>
    <w:rsid w:val="002500C8"/>
    <w:rsid w:val="00254C20"/>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2F9D"/>
    <w:rsid w:val="00273278"/>
    <w:rsid w:val="00273706"/>
    <w:rsid w:val="002737F4"/>
    <w:rsid w:val="00273A39"/>
    <w:rsid w:val="002747C6"/>
    <w:rsid w:val="0027636E"/>
    <w:rsid w:val="002764E0"/>
    <w:rsid w:val="00276CFA"/>
    <w:rsid w:val="00277E03"/>
    <w:rsid w:val="0028002D"/>
    <w:rsid w:val="00280381"/>
    <w:rsid w:val="002805F5"/>
    <w:rsid w:val="00280751"/>
    <w:rsid w:val="00280EC0"/>
    <w:rsid w:val="0028170E"/>
    <w:rsid w:val="0028280A"/>
    <w:rsid w:val="00283022"/>
    <w:rsid w:val="00283683"/>
    <w:rsid w:val="0028388F"/>
    <w:rsid w:val="002846F9"/>
    <w:rsid w:val="00285DE4"/>
    <w:rsid w:val="00286ACD"/>
    <w:rsid w:val="00287838"/>
    <w:rsid w:val="002907B5"/>
    <w:rsid w:val="00290B35"/>
    <w:rsid w:val="00290F15"/>
    <w:rsid w:val="002913AA"/>
    <w:rsid w:val="00291C71"/>
    <w:rsid w:val="00291FBD"/>
    <w:rsid w:val="00292EB7"/>
    <w:rsid w:val="00293381"/>
    <w:rsid w:val="002954C1"/>
    <w:rsid w:val="00296057"/>
    <w:rsid w:val="00296227"/>
    <w:rsid w:val="00296307"/>
    <w:rsid w:val="00296F44"/>
    <w:rsid w:val="0029777D"/>
    <w:rsid w:val="002A055E"/>
    <w:rsid w:val="002A1D4E"/>
    <w:rsid w:val="002A1D5A"/>
    <w:rsid w:val="002A2869"/>
    <w:rsid w:val="002A3986"/>
    <w:rsid w:val="002A3F69"/>
    <w:rsid w:val="002A618D"/>
    <w:rsid w:val="002A666B"/>
    <w:rsid w:val="002A6E34"/>
    <w:rsid w:val="002B0E5D"/>
    <w:rsid w:val="002B24D6"/>
    <w:rsid w:val="002B4F69"/>
    <w:rsid w:val="002B5475"/>
    <w:rsid w:val="002B7400"/>
    <w:rsid w:val="002C008F"/>
    <w:rsid w:val="002C0ABE"/>
    <w:rsid w:val="002C0E02"/>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CE6"/>
    <w:rsid w:val="00302334"/>
    <w:rsid w:val="0030256B"/>
    <w:rsid w:val="0030261E"/>
    <w:rsid w:val="003026FB"/>
    <w:rsid w:val="00303131"/>
    <w:rsid w:val="00303999"/>
    <w:rsid w:val="00304778"/>
    <w:rsid w:val="003048A4"/>
    <w:rsid w:val="0030501F"/>
    <w:rsid w:val="00305114"/>
    <w:rsid w:val="00305B4C"/>
    <w:rsid w:val="00306DDE"/>
    <w:rsid w:val="00307BA1"/>
    <w:rsid w:val="00310A62"/>
    <w:rsid w:val="0031162D"/>
    <w:rsid w:val="00311702"/>
    <w:rsid w:val="00311E82"/>
    <w:rsid w:val="00312853"/>
    <w:rsid w:val="00312B50"/>
    <w:rsid w:val="00313FD6"/>
    <w:rsid w:val="003143BD"/>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30575"/>
    <w:rsid w:val="00330A78"/>
    <w:rsid w:val="00330D6B"/>
    <w:rsid w:val="00330FD2"/>
    <w:rsid w:val="003310C6"/>
    <w:rsid w:val="00331751"/>
    <w:rsid w:val="0033187B"/>
    <w:rsid w:val="003318AD"/>
    <w:rsid w:val="00331ACC"/>
    <w:rsid w:val="00331C08"/>
    <w:rsid w:val="00331DE1"/>
    <w:rsid w:val="003329A7"/>
    <w:rsid w:val="00332CF6"/>
    <w:rsid w:val="00332FD3"/>
    <w:rsid w:val="00333756"/>
    <w:rsid w:val="00334579"/>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67F6"/>
    <w:rsid w:val="003570C0"/>
    <w:rsid w:val="00357196"/>
    <w:rsid w:val="00357380"/>
    <w:rsid w:val="003579C6"/>
    <w:rsid w:val="003602D9"/>
    <w:rsid w:val="003604CE"/>
    <w:rsid w:val="003610CB"/>
    <w:rsid w:val="00361A1D"/>
    <w:rsid w:val="00363271"/>
    <w:rsid w:val="003642B2"/>
    <w:rsid w:val="00364482"/>
    <w:rsid w:val="0036483F"/>
    <w:rsid w:val="00365374"/>
    <w:rsid w:val="00365C3E"/>
    <w:rsid w:val="00367499"/>
    <w:rsid w:val="00370160"/>
    <w:rsid w:val="00370E4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0C"/>
    <w:rsid w:val="003A7EF3"/>
    <w:rsid w:val="003B159C"/>
    <w:rsid w:val="003B2EC3"/>
    <w:rsid w:val="003B369F"/>
    <w:rsid w:val="003B36A3"/>
    <w:rsid w:val="003B3C51"/>
    <w:rsid w:val="003B4E3E"/>
    <w:rsid w:val="003B64BB"/>
    <w:rsid w:val="003B64C8"/>
    <w:rsid w:val="003B7A8B"/>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2FC2"/>
    <w:rsid w:val="003D3586"/>
    <w:rsid w:val="003D36EF"/>
    <w:rsid w:val="003D3C45"/>
    <w:rsid w:val="003D4C73"/>
    <w:rsid w:val="003D5646"/>
    <w:rsid w:val="003D5B1F"/>
    <w:rsid w:val="003D5F14"/>
    <w:rsid w:val="003D7AAE"/>
    <w:rsid w:val="003E06C0"/>
    <w:rsid w:val="003E15FA"/>
    <w:rsid w:val="003E529D"/>
    <w:rsid w:val="003E5405"/>
    <w:rsid w:val="003E55E4"/>
    <w:rsid w:val="003E74E3"/>
    <w:rsid w:val="003E7C84"/>
    <w:rsid w:val="003F05C7"/>
    <w:rsid w:val="003F0B1A"/>
    <w:rsid w:val="003F158F"/>
    <w:rsid w:val="003F19F6"/>
    <w:rsid w:val="003F2CD4"/>
    <w:rsid w:val="003F4155"/>
    <w:rsid w:val="003F5651"/>
    <w:rsid w:val="003F6BBE"/>
    <w:rsid w:val="003F7175"/>
    <w:rsid w:val="003F75E4"/>
    <w:rsid w:val="004000E8"/>
    <w:rsid w:val="004008E4"/>
    <w:rsid w:val="00400900"/>
    <w:rsid w:val="0040121C"/>
    <w:rsid w:val="00401CC2"/>
    <w:rsid w:val="00402E2B"/>
    <w:rsid w:val="00402E52"/>
    <w:rsid w:val="0040330B"/>
    <w:rsid w:val="004050D0"/>
    <w:rsid w:val="0040512B"/>
    <w:rsid w:val="00405CA5"/>
    <w:rsid w:val="00407CD3"/>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3B74"/>
    <w:rsid w:val="004242F4"/>
    <w:rsid w:val="004248E9"/>
    <w:rsid w:val="0042553E"/>
    <w:rsid w:val="00426A51"/>
    <w:rsid w:val="00427248"/>
    <w:rsid w:val="0043005E"/>
    <w:rsid w:val="004304A1"/>
    <w:rsid w:val="00430F9B"/>
    <w:rsid w:val="004311D2"/>
    <w:rsid w:val="0043235C"/>
    <w:rsid w:val="0043255B"/>
    <w:rsid w:val="00432C52"/>
    <w:rsid w:val="004335C6"/>
    <w:rsid w:val="00433A68"/>
    <w:rsid w:val="0043682A"/>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57"/>
    <w:rsid w:val="004A1ED9"/>
    <w:rsid w:val="004A28B2"/>
    <w:rsid w:val="004A2B94"/>
    <w:rsid w:val="004A36B5"/>
    <w:rsid w:val="004A3ADA"/>
    <w:rsid w:val="004A407C"/>
    <w:rsid w:val="004A5C7C"/>
    <w:rsid w:val="004B13EC"/>
    <w:rsid w:val="004B1838"/>
    <w:rsid w:val="004B25F7"/>
    <w:rsid w:val="004B3694"/>
    <w:rsid w:val="004B4145"/>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507"/>
    <w:rsid w:val="004F5CB4"/>
    <w:rsid w:val="004F5F77"/>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D59"/>
    <w:rsid w:val="0051227C"/>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28B1"/>
    <w:rsid w:val="00532FA4"/>
    <w:rsid w:val="00534B59"/>
    <w:rsid w:val="005364AD"/>
    <w:rsid w:val="00536759"/>
    <w:rsid w:val="005377AE"/>
    <w:rsid w:val="00537C62"/>
    <w:rsid w:val="0054026F"/>
    <w:rsid w:val="005431C2"/>
    <w:rsid w:val="005432D1"/>
    <w:rsid w:val="00546970"/>
    <w:rsid w:val="00546D7A"/>
    <w:rsid w:val="00546FCE"/>
    <w:rsid w:val="00547081"/>
    <w:rsid w:val="00550F66"/>
    <w:rsid w:val="00551268"/>
    <w:rsid w:val="00552927"/>
    <w:rsid w:val="00553EFB"/>
    <w:rsid w:val="005540D7"/>
    <w:rsid w:val="00554E19"/>
    <w:rsid w:val="005568AB"/>
    <w:rsid w:val="00556C41"/>
    <w:rsid w:val="00556D29"/>
    <w:rsid w:val="005575E2"/>
    <w:rsid w:val="005600A9"/>
    <w:rsid w:val="00560F2C"/>
    <w:rsid w:val="0056105B"/>
    <w:rsid w:val="0056121F"/>
    <w:rsid w:val="0056226E"/>
    <w:rsid w:val="00562463"/>
    <w:rsid w:val="00563287"/>
    <w:rsid w:val="00564BAE"/>
    <w:rsid w:val="00564CE8"/>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562"/>
    <w:rsid w:val="005836F5"/>
    <w:rsid w:val="0058798C"/>
    <w:rsid w:val="005900FA"/>
    <w:rsid w:val="00591921"/>
    <w:rsid w:val="00592B95"/>
    <w:rsid w:val="00593216"/>
    <w:rsid w:val="005935A4"/>
    <w:rsid w:val="00594071"/>
    <w:rsid w:val="005943C3"/>
    <w:rsid w:val="005948C2"/>
    <w:rsid w:val="00594D50"/>
    <w:rsid w:val="00595DCA"/>
    <w:rsid w:val="00596833"/>
    <w:rsid w:val="00596928"/>
    <w:rsid w:val="00596ED2"/>
    <w:rsid w:val="0059779B"/>
    <w:rsid w:val="005979E1"/>
    <w:rsid w:val="005A15AB"/>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4CD7"/>
    <w:rsid w:val="005B56E1"/>
    <w:rsid w:val="005B5C96"/>
    <w:rsid w:val="005B6AC0"/>
    <w:rsid w:val="005B6F83"/>
    <w:rsid w:val="005B766B"/>
    <w:rsid w:val="005B7836"/>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DCF"/>
    <w:rsid w:val="005F618C"/>
    <w:rsid w:val="005F67FB"/>
    <w:rsid w:val="005F70BD"/>
    <w:rsid w:val="006002D5"/>
    <w:rsid w:val="0060161E"/>
    <w:rsid w:val="00601671"/>
    <w:rsid w:val="0060283C"/>
    <w:rsid w:val="006028B9"/>
    <w:rsid w:val="00602DAC"/>
    <w:rsid w:val="00604F14"/>
    <w:rsid w:val="00605005"/>
    <w:rsid w:val="00605136"/>
    <w:rsid w:val="0060535A"/>
    <w:rsid w:val="00607A3E"/>
    <w:rsid w:val="00611B83"/>
    <w:rsid w:val="00611E60"/>
    <w:rsid w:val="0061209F"/>
    <w:rsid w:val="00613257"/>
    <w:rsid w:val="006138C6"/>
    <w:rsid w:val="00613A99"/>
    <w:rsid w:val="00614053"/>
    <w:rsid w:val="00615CC5"/>
    <w:rsid w:val="00617D20"/>
    <w:rsid w:val="00617F75"/>
    <w:rsid w:val="0062019B"/>
    <w:rsid w:val="00620A71"/>
    <w:rsid w:val="00620D80"/>
    <w:rsid w:val="006219A9"/>
    <w:rsid w:val="00622CB9"/>
    <w:rsid w:val="006234A6"/>
    <w:rsid w:val="00623F97"/>
    <w:rsid w:val="00624F46"/>
    <w:rsid w:val="006250A3"/>
    <w:rsid w:val="006255C7"/>
    <w:rsid w:val="00625974"/>
    <w:rsid w:val="00626518"/>
    <w:rsid w:val="00626A48"/>
    <w:rsid w:val="00630001"/>
    <w:rsid w:val="006311B3"/>
    <w:rsid w:val="00631778"/>
    <w:rsid w:val="0063284C"/>
    <w:rsid w:val="00635508"/>
    <w:rsid w:val="00636398"/>
    <w:rsid w:val="006368D3"/>
    <w:rsid w:val="0063727E"/>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824"/>
    <w:rsid w:val="00655ACD"/>
    <w:rsid w:val="00656933"/>
    <w:rsid w:val="00656A92"/>
    <w:rsid w:val="00656C1E"/>
    <w:rsid w:val="00656D76"/>
    <w:rsid w:val="00656DDE"/>
    <w:rsid w:val="00657783"/>
    <w:rsid w:val="0066011D"/>
    <w:rsid w:val="006607C0"/>
    <w:rsid w:val="006613A6"/>
    <w:rsid w:val="0066245B"/>
    <w:rsid w:val="006627A2"/>
    <w:rsid w:val="006634E6"/>
    <w:rsid w:val="006642F8"/>
    <w:rsid w:val="006655EE"/>
    <w:rsid w:val="00665847"/>
    <w:rsid w:val="00667EE7"/>
    <w:rsid w:val="00670922"/>
    <w:rsid w:val="00670BE1"/>
    <w:rsid w:val="0067218F"/>
    <w:rsid w:val="006722F1"/>
    <w:rsid w:val="0067260A"/>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3D0"/>
    <w:rsid w:val="00685D80"/>
    <w:rsid w:val="00686058"/>
    <w:rsid w:val="0068641E"/>
    <w:rsid w:val="00687CAA"/>
    <w:rsid w:val="006907C1"/>
    <w:rsid w:val="00693FEA"/>
    <w:rsid w:val="00695FC2"/>
    <w:rsid w:val="00695FEE"/>
    <w:rsid w:val="00696949"/>
    <w:rsid w:val="00697052"/>
    <w:rsid w:val="00697317"/>
    <w:rsid w:val="006979CA"/>
    <w:rsid w:val="006A023B"/>
    <w:rsid w:val="006A03BD"/>
    <w:rsid w:val="006A0CF1"/>
    <w:rsid w:val="006A0E75"/>
    <w:rsid w:val="006A31C3"/>
    <w:rsid w:val="006A3797"/>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E5D"/>
    <w:rsid w:val="006C03B8"/>
    <w:rsid w:val="006C0C5C"/>
    <w:rsid w:val="006C1686"/>
    <w:rsid w:val="006C2124"/>
    <w:rsid w:val="006C3B62"/>
    <w:rsid w:val="006C4262"/>
    <w:rsid w:val="006C4606"/>
    <w:rsid w:val="006C4A65"/>
    <w:rsid w:val="006C5EC9"/>
    <w:rsid w:val="006C6059"/>
    <w:rsid w:val="006C66BC"/>
    <w:rsid w:val="006C7522"/>
    <w:rsid w:val="006D06C0"/>
    <w:rsid w:val="006D0D3D"/>
    <w:rsid w:val="006D18D8"/>
    <w:rsid w:val="006D250A"/>
    <w:rsid w:val="006D2543"/>
    <w:rsid w:val="006D2FDB"/>
    <w:rsid w:val="006D3052"/>
    <w:rsid w:val="006D314F"/>
    <w:rsid w:val="006D33E5"/>
    <w:rsid w:val="006D3A1B"/>
    <w:rsid w:val="006D3A6A"/>
    <w:rsid w:val="006D5745"/>
    <w:rsid w:val="006D5948"/>
    <w:rsid w:val="006D6F08"/>
    <w:rsid w:val="006E062C"/>
    <w:rsid w:val="006E19C1"/>
    <w:rsid w:val="006E1C82"/>
    <w:rsid w:val="006E24E1"/>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1C06"/>
    <w:rsid w:val="00712287"/>
    <w:rsid w:val="00712772"/>
    <w:rsid w:val="00712D8D"/>
    <w:rsid w:val="00712E2E"/>
    <w:rsid w:val="007144E9"/>
    <w:rsid w:val="007148D3"/>
    <w:rsid w:val="00715B9A"/>
    <w:rsid w:val="007217B2"/>
    <w:rsid w:val="007234A5"/>
    <w:rsid w:val="00723DB1"/>
    <w:rsid w:val="00724664"/>
    <w:rsid w:val="007257D0"/>
    <w:rsid w:val="00726214"/>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3215"/>
    <w:rsid w:val="00743437"/>
    <w:rsid w:val="007445A0"/>
    <w:rsid w:val="0074524B"/>
    <w:rsid w:val="00745431"/>
    <w:rsid w:val="00746D88"/>
    <w:rsid w:val="007471A8"/>
    <w:rsid w:val="00747D77"/>
    <w:rsid w:val="00747D8B"/>
    <w:rsid w:val="00750CCD"/>
    <w:rsid w:val="00751228"/>
    <w:rsid w:val="007514C3"/>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D5C"/>
    <w:rsid w:val="00773C18"/>
    <w:rsid w:val="00774466"/>
    <w:rsid w:val="0077527A"/>
    <w:rsid w:val="007755F2"/>
    <w:rsid w:val="00776971"/>
    <w:rsid w:val="00776BDF"/>
    <w:rsid w:val="00776EF9"/>
    <w:rsid w:val="00780A80"/>
    <w:rsid w:val="007812D6"/>
    <w:rsid w:val="0078177E"/>
    <w:rsid w:val="0078304C"/>
    <w:rsid w:val="00783673"/>
    <w:rsid w:val="00784378"/>
    <w:rsid w:val="00785490"/>
    <w:rsid w:val="00790882"/>
    <w:rsid w:val="007925EA"/>
    <w:rsid w:val="00792DCD"/>
    <w:rsid w:val="00793CD8"/>
    <w:rsid w:val="00795C92"/>
    <w:rsid w:val="00795EEF"/>
    <w:rsid w:val="00795F36"/>
    <w:rsid w:val="00796231"/>
    <w:rsid w:val="007967A5"/>
    <w:rsid w:val="007A0414"/>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B82"/>
    <w:rsid w:val="007C0C27"/>
    <w:rsid w:val="007C139E"/>
    <w:rsid w:val="007C2BD7"/>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53A7"/>
    <w:rsid w:val="007D5901"/>
    <w:rsid w:val="007D7526"/>
    <w:rsid w:val="007D795A"/>
    <w:rsid w:val="007E21D8"/>
    <w:rsid w:val="007E307C"/>
    <w:rsid w:val="007E3D09"/>
    <w:rsid w:val="007E4226"/>
    <w:rsid w:val="007E4610"/>
    <w:rsid w:val="007E4715"/>
    <w:rsid w:val="007E505B"/>
    <w:rsid w:val="007E5A1F"/>
    <w:rsid w:val="007E68F9"/>
    <w:rsid w:val="007E6ECC"/>
    <w:rsid w:val="007E7091"/>
    <w:rsid w:val="007F0561"/>
    <w:rsid w:val="007F201C"/>
    <w:rsid w:val="007F2DFB"/>
    <w:rsid w:val="007F347B"/>
    <w:rsid w:val="007F7491"/>
    <w:rsid w:val="007F7B82"/>
    <w:rsid w:val="00800E04"/>
    <w:rsid w:val="008027FD"/>
    <w:rsid w:val="00803FAE"/>
    <w:rsid w:val="00804119"/>
    <w:rsid w:val="00804356"/>
    <w:rsid w:val="00804891"/>
    <w:rsid w:val="008048A4"/>
    <w:rsid w:val="008056E1"/>
    <w:rsid w:val="00805E8A"/>
    <w:rsid w:val="0080605F"/>
    <w:rsid w:val="00807786"/>
    <w:rsid w:val="008115EC"/>
    <w:rsid w:val="00811FCB"/>
    <w:rsid w:val="00812557"/>
    <w:rsid w:val="008134F4"/>
    <w:rsid w:val="0081531E"/>
    <w:rsid w:val="008158D6"/>
    <w:rsid w:val="00815C08"/>
    <w:rsid w:val="008169A1"/>
    <w:rsid w:val="00816DD1"/>
    <w:rsid w:val="00817196"/>
    <w:rsid w:val="0082160D"/>
    <w:rsid w:val="008216EA"/>
    <w:rsid w:val="00823470"/>
    <w:rsid w:val="008235DB"/>
    <w:rsid w:val="00823614"/>
    <w:rsid w:val="00823704"/>
    <w:rsid w:val="00824AB4"/>
    <w:rsid w:val="00825C42"/>
    <w:rsid w:val="00825D25"/>
    <w:rsid w:val="0082757F"/>
    <w:rsid w:val="00827AC6"/>
    <w:rsid w:val="00827D6F"/>
    <w:rsid w:val="0083149C"/>
    <w:rsid w:val="00832D88"/>
    <w:rsid w:val="00833347"/>
    <w:rsid w:val="00836650"/>
    <w:rsid w:val="008376AC"/>
    <w:rsid w:val="00837894"/>
    <w:rsid w:val="00837FBD"/>
    <w:rsid w:val="00841D2B"/>
    <w:rsid w:val="008422AC"/>
    <w:rsid w:val="008425D8"/>
    <w:rsid w:val="0084288B"/>
    <w:rsid w:val="00842BED"/>
    <w:rsid w:val="00843300"/>
    <w:rsid w:val="00843BD1"/>
    <w:rsid w:val="00843EF5"/>
    <w:rsid w:val="00844207"/>
    <w:rsid w:val="008444E8"/>
    <w:rsid w:val="00844E80"/>
    <w:rsid w:val="008453B3"/>
    <w:rsid w:val="008466DD"/>
    <w:rsid w:val="00846FE7"/>
    <w:rsid w:val="00847789"/>
    <w:rsid w:val="008477FC"/>
    <w:rsid w:val="00847A07"/>
    <w:rsid w:val="00853605"/>
    <w:rsid w:val="00855359"/>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689"/>
    <w:rsid w:val="00875CD7"/>
    <w:rsid w:val="00876B4D"/>
    <w:rsid w:val="00877F18"/>
    <w:rsid w:val="008807F3"/>
    <w:rsid w:val="00880FF7"/>
    <w:rsid w:val="00881CFB"/>
    <w:rsid w:val="00884FBC"/>
    <w:rsid w:val="00885235"/>
    <w:rsid w:val="00885CDF"/>
    <w:rsid w:val="00891DD4"/>
    <w:rsid w:val="008941E3"/>
    <w:rsid w:val="008948BF"/>
    <w:rsid w:val="00894A88"/>
    <w:rsid w:val="00895386"/>
    <w:rsid w:val="00895DB8"/>
    <w:rsid w:val="00895EE7"/>
    <w:rsid w:val="008976D9"/>
    <w:rsid w:val="00897D95"/>
    <w:rsid w:val="008A075E"/>
    <w:rsid w:val="008A0778"/>
    <w:rsid w:val="008A0D2D"/>
    <w:rsid w:val="008A13C7"/>
    <w:rsid w:val="008A21FF"/>
    <w:rsid w:val="008A2CE2"/>
    <w:rsid w:val="008A30AC"/>
    <w:rsid w:val="008A3D1E"/>
    <w:rsid w:val="008A44B8"/>
    <w:rsid w:val="008A4851"/>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391"/>
    <w:rsid w:val="008B592A"/>
    <w:rsid w:val="008B7B5C"/>
    <w:rsid w:val="008C0C99"/>
    <w:rsid w:val="008C1291"/>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4C93"/>
    <w:rsid w:val="009053AA"/>
    <w:rsid w:val="00905867"/>
    <w:rsid w:val="00906939"/>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5C6"/>
    <w:rsid w:val="00935CFD"/>
    <w:rsid w:val="009368F3"/>
    <w:rsid w:val="00937B97"/>
    <w:rsid w:val="0094032F"/>
    <w:rsid w:val="00941636"/>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C4F"/>
    <w:rsid w:val="0096554B"/>
    <w:rsid w:val="0096584A"/>
    <w:rsid w:val="00965F6A"/>
    <w:rsid w:val="009669D6"/>
    <w:rsid w:val="00967D3B"/>
    <w:rsid w:val="00971017"/>
    <w:rsid w:val="00971A61"/>
    <w:rsid w:val="00971F08"/>
    <w:rsid w:val="0097398D"/>
    <w:rsid w:val="00973B1E"/>
    <w:rsid w:val="009754E7"/>
    <w:rsid w:val="0097603D"/>
    <w:rsid w:val="0097611F"/>
    <w:rsid w:val="00976949"/>
    <w:rsid w:val="00977815"/>
    <w:rsid w:val="00980477"/>
    <w:rsid w:val="00981108"/>
    <w:rsid w:val="00981510"/>
    <w:rsid w:val="009815A7"/>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3743"/>
    <w:rsid w:val="00994451"/>
    <w:rsid w:val="00994C66"/>
    <w:rsid w:val="00994DCA"/>
    <w:rsid w:val="009956AE"/>
    <w:rsid w:val="009960EC"/>
    <w:rsid w:val="00996513"/>
    <w:rsid w:val="00996C6A"/>
    <w:rsid w:val="009970DD"/>
    <w:rsid w:val="0099745C"/>
    <w:rsid w:val="009A04A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C0169"/>
    <w:rsid w:val="009C0B9B"/>
    <w:rsid w:val="009C1325"/>
    <w:rsid w:val="009C1518"/>
    <w:rsid w:val="009C171D"/>
    <w:rsid w:val="009C37A8"/>
    <w:rsid w:val="009C403E"/>
    <w:rsid w:val="009C4C21"/>
    <w:rsid w:val="009C5130"/>
    <w:rsid w:val="009C5219"/>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1294"/>
    <w:rsid w:val="00A1193C"/>
    <w:rsid w:val="00A1261D"/>
    <w:rsid w:val="00A1366C"/>
    <w:rsid w:val="00A13B0A"/>
    <w:rsid w:val="00A13E54"/>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2CD6"/>
    <w:rsid w:val="00A3328C"/>
    <w:rsid w:val="00A3448A"/>
    <w:rsid w:val="00A36297"/>
    <w:rsid w:val="00A370CD"/>
    <w:rsid w:val="00A378A5"/>
    <w:rsid w:val="00A40ED7"/>
    <w:rsid w:val="00A41E2B"/>
    <w:rsid w:val="00A421CD"/>
    <w:rsid w:val="00A424AF"/>
    <w:rsid w:val="00A42589"/>
    <w:rsid w:val="00A42899"/>
    <w:rsid w:val="00A42A28"/>
    <w:rsid w:val="00A435CA"/>
    <w:rsid w:val="00A448EC"/>
    <w:rsid w:val="00A45B74"/>
    <w:rsid w:val="00A46273"/>
    <w:rsid w:val="00A4648C"/>
    <w:rsid w:val="00A46AC1"/>
    <w:rsid w:val="00A4715A"/>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43B1"/>
    <w:rsid w:val="00A64A63"/>
    <w:rsid w:val="00A657D7"/>
    <w:rsid w:val="00A660AC"/>
    <w:rsid w:val="00A671F5"/>
    <w:rsid w:val="00A67E6C"/>
    <w:rsid w:val="00A7106C"/>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61C3"/>
    <w:rsid w:val="00AB655E"/>
    <w:rsid w:val="00AC007F"/>
    <w:rsid w:val="00AC04C4"/>
    <w:rsid w:val="00AC1F27"/>
    <w:rsid w:val="00AC263F"/>
    <w:rsid w:val="00AC2ECD"/>
    <w:rsid w:val="00AC3119"/>
    <w:rsid w:val="00AC49FB"/>
    <w:rsid w:val="00AC5A10"/>
    <w:rsid w:val="00AC5C4B"/>
    <w:rsid w:val="00AC6C2D"/>
    <w:rsid w:val="00AC6CB2"/>
    <w:rsid w:val="00AD054C"/>
    <w:rsid w:val="00AD0AA3"/>
    <w:rsid w:val="00AD0FAB"/>
    <w:rsid w:val="00AD14E5"/>
    <w:rsid w:val="00AD2720"/>
    <w:rsid w:val="00AD28D4"/>
    <w:rsid w:val="00AD2EB0"/>
    <w:rsid w:val="00AD2ED0"/>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9CE"/>
    <w:rsid w:val="00AF1C5D"/>
    <w:rsid w:val="00AF3537"/>
    <w:rsid w:val="00AF3F89"/>
    <w:rsid w:val="00AF413F"/>
    <w:rsid w:val="00AF42D7"/>
    <w:rsid w:val="00AF4CEB"/>
    <w:rsid w:val="00AF5B22"/>
    <w:rsid w:val="00AF61A2"/>
    <w:rsid w:val="00AF703C"/>
    <w:rsid w:val="00B005F1"/>
    <w:rsid w:val="00B006FE"/>
    <w:rsid w:val="00B007CB"/>
    <w:rsid w:val="00B02AA9"/>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763B"/>
    <w:rsid w:val="00B178DA"/>
    <w:rsid w:val="00B17E6A"/>
    <w:rsid w:val="00B20256"/>
    <w:rsid w:val="00B2056A"/>
    <w:rsid w:val="00B20D09"/>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929"/>
    <w:rsid w:val="00B30AD3"/>
    <w:rsid w:val="00B3295C"/>
    <w:rsid w:val="00B33A72"/>
    <w:rsid w:val="00B34948"/>
    <w:rsid w:val="00B34F38"/>
    <w:rsid w:val="00B3527E"/>
    <w:rsid w:val="00B36B5D"/>
    <w:rsid w:val="00B36F2E"/>
    <w:rsid w:val="00B36FF4"/>
    <w:rsid w:val="00B372AA"/>
    <w:rsid w:val="00B40445"/>
    <w:rsid w:val="00B409E0"/>
    <w:rsid w:val="00B41888"/>
    <w:rsid w:val="00B420B2"/>
    <w:rsid w:val="00B429B7"/>
    <w:rsid w:val="00B430F0"/>
    <w:rsid w:val="00B43D1E"/>
    <w:rsid w:val="00B447D3"/>
    <w:rsid w:val="00B44E26"/>
    <w:rsid w:val="00B45A52"/>
    <w:rsid w:val="00B46175"/>
    <w:rsid w:val="00B46733"/>
    <w:rsid w:val="00B46DAB"/>
    <w:rsid w:val="00B50213"/>
    <w:rsid w:val="00B50A26"/>
    <w:rsid w:val="00B52134"/>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965"/>
    <w:rsid w:val="00B82C94"/>
    <w:rsid w:val="00B853F2"/>
    <w:rsid w:val="00B85713"/>
    <w:rsid w:val="00B85C75"/>
    <w:rsid w:val="00B85DE5"/>
    <w:rsid w:val="00B85EE8"/>
    <w:rsid w:val="00B8691E"/>
    <w:rsid w:val="00B8742E"/>
    <w:rsid w:val="00B87F52"/>
    <w:rsid w:val="00B9047E"/>
    <w:rsid w:val="00B90F73"/>
    <w:rsid w:val="00B91F8B"/>
    <w:rsid w:val="00B93B59"/>
    <w:rsid w:val="00B93D96"/>
    <w:rsid w:val="00B9406A"/>
    <w:rsid w:val="00B94AD0"/>
    <w:rsid w:val="00B95080"/>
    <w:rsid w:val="00B96176"/>
    <w:rsid w:val="00B96651"/>
    <w:rsid w:val="00B96915"/>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E09CB"/>
    <w:rsid w:val="00BE1234"/>
    <w:rsid w:val="00BE179D"/>
    <w:rsid w:val="00BE19D1"/>
    <w:rsid w:val="00BE2808"/>
    <w:rsid w:val="00BE2941"/>
    <w:rsid w:val="00BE2FA6"/>
    <w:rsid w:val="00BE333F"/>
    <w:rsid w:val="00BE4446"/>
    <w:rsid w:val="00BE52F6"/>
    <w:rsid w:val="00BE55B0"/>
    <w:rsid w:val="00BE5744"/>
    <w:rsid w:val="00BE5911"/>
    <w:rsid w:val="00BE5CB9"/>
    <w:rsid w:val="00BE6510"/>
    <w:rsid w:val="00BE7406"/>
    <w:rsid w:val="00BE7603"/>
    <w:rsid w:val="00BF093F"/>
    <w:rsid w:val="00BF1A0B"/>
    <w:rsid w:val="00BF1B99"/>
    <w:rsid w:val="00BF1FE3"/>
    <w:rsid w:val="00BF3279"/>
    <w:rsid w:val="00BF3724"/>
    <w:rsid w:val="00BF483A"/>
    <w:rsid w:val="00BF72CA"/>
    <w:rsid w:val="00BF74C7"/>
    <w:rsid w:val="00C0024D"/>
    <w:rsid w:val="00C002F5"/>
    <w:rsid w:val="00C015F1"/>
    <w:rsid w:val="00C01F33"/>
    <w:rsid w:val="00C02469"/>
    <w:rsid w:val="00C02CC6"/>
    <w:rsid w:val="00C040F7"/>
    <w:rsid w:val="00C044AB"/>
    <w:rsid w:val="00C04B23"/>
    <w:rsid w:val="00C05706"/>
    <w:rsid w:val="00C05DB9"/>
    <w:rsid w:val="00C06C47"/>
    <w:rsid w:val="00C07377"/>
    <w:rsid w:val="00C10478"/>
    <w:rsid w:val="00C10D9E"/>
    <w:rsid w:val="00C10DDE"/>
    <w:rsid w:val="00C12107"/>
    <w:rsid w:val="00C12D0D"/>
    <w:rsid w:val="00C1318A"/>
    <w:rsid w:val="00C13F18"/>
    <w:rsid w:val="00C14386"/>
    <w:rsid w:val="00C14D4B"/>
    <w:rsid w:val="00C14DAB"/>
    <w:rsid w:val="00C154BB"/>
    <w:rsid w:val="00C16ED5"/>
    <w:rsid w:val="00C21C8E"/>
    <w:rsid w:val="00C21CF8"/>
    <w:rsid w:val="00C2251C"/>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BED"/>
    <w:rsid w:val="00C423F7"/>
    <w:rsid w:val="00C42AB3"/>
    <w:rsid w:val="00C43B21"/>
    <w:rsid w:val="00C44420"/>
    <w:rsid w:val="00C447F4"/>
    <w:rsid w:val="00C44DA6"/>
    <w:rsid w:val="00C453B7"/>
    <w:rsid w:val="00C45887"/>
    <w:rsid w:val="00C45ED1"/>
    <w:rsid w:val="00C46EDC"/>
    <w:rsid w:val="00C473A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6531"/>
    <w:rsid w:val="00C70697"/>
    <w:rsid w:val="00C70B73"/>
    <w:rsid w:val="00C72093"/>
    <w:rsid w:val="00C72720"/>
    <w:rsid w:val="00C72AA2"/>
    <w:rsid w:val="00C72EF4"/>
    <w:rsid w:val="00C73F45"/>
    <w:rsid w:val="00C744FE"/>
    <w:rsid w:val="00C74D29"/>
    <w:rsid w:val="00C751A6"/>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40EE"/>
    <w:rsid w:val="00C84A66"/>
    <w:rsid w:val="00C86418"/>
    <w:rsid w:val="00C86DA4"/>
    <w:rsid w:val="00C87910"/>
    <w:rsid w:val="00C9027A"/>
    <w:rsid w:val="00C903EB"/>
    <w:rsid w:val="00C9068E"/>
    <w:rsid w:val="00C90BD1"/>
    <w:rsid w:val="00C90BEC"/>
    <w:rsid w:val="00C9151E"/>
    <w:rsid w:val="00C9197B"/>
    <w:rsid w:val="00C9229E"/>
    <w:rsid w:val="00C9297B"/>
    <w:rsid w:val="00C93814"/>
    <w:rsid w:val="00C93A78"/>
    <w:rsid w:val="00C93C4B"/>
    <w:rsid w:val="00C944AB"/>
    <w:rsid w:val="00C95B40"/>
    <w:rsid w:val="00C962DB"/>
    <w:rsid w:val="00C96BA1"/>
    <w:rsid w:val="00C97402"/>
    <w:rsid w:val="00CA0456"/>
    <w:rsid w:val="00CA0710"/>
    <w:rsid w:val="00CA1108"/>
    <w:rsid w:val="00CA1ED8"/>
    <w:rsid w:val="00CB0490"/>
    <w:rsid w:val="00CB132F"/>
    <w:rsid w:val="00CB1F63"/>
    <w:rsid w:val="00CB4C09"/>
    <w:rsid w:val="00CB4C99"/>
    <w:rsid w:val="00CB5AAB"/>
    <w:rsid w:val="00CB5D3B"/>
    <w:rsid w:val="00CB5F8B"/>
    <w:rsid w:val="00CB7170"/>
    <w:rsid w:val="00CB76AC"/>
    <w:rsid w:val="00CC040E"/>
    <w:rsid w:val="00CC09F0"/>
    <w:rsid w:val="00CC0DDB"/>
    <w:rsid w:val="00CC111F"/>
    <w:rsid w:val="00CC1B73"/>
    <w:rsid w:val="00CC2011"/>
    <w:rsid w:val="00CC3D87"/>
    <w:rsid w:val="00CC3EA0"/>
    <w:rsid w:val="00CC503D"/>
    <w:rsid w:val="00CC54A1"/>
    <w:rsid w:val="00CC5E2E"/>
    <w:rsid w:val="00CC69FF"/>
    <w:rsid w:val="00CC6EAF"/>
    <w:rsid w:val="00CC7B45"/>
    <w:rsid w:val="00CD0341"/>
    <w:rsid w:val="00CD1188"/>
    <w:rsid w:val="00CD2116"/>
    <w:rsid w:val="00CD2ED1"/>
    <w:rsid w:val="00CD337B"/>
    <w:rsid w:val="00CD4ADC"/>
    <w:rsid w:val="00CD5A31"/>
    <w:rsid w:val="00CD6E5A"/>
    <w:rsid w:val="00CD7078"/>
    <w:rsid w:val="00CD7662"/>
    <w:rsid w:val="00CD77BD"/>
    <w:rsid w:val="00CE0424"/>
    <w:rsid w:val="00CE0852"/>
    <w:rsid w:val="00CE1754"/>
    <w:rsid w:val="00CE1F26"/>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61B4"/>
    <w:rsid w:val="00CF625B"/>
    <w:rsid w:val="00CF6527"/>
    <w:rsid w:val="00CF687E"/>
    <w:rsid w:val="00CF6EF2"/>
    <w:rsid w:val="00CF748B"/>
    <w:rsid w:val="00CF7A5A"/>
    <w:rsid w:val="00CF7BA3"/>
    <w:rsid w:val="00D003C0"/>
    <w:rsid w:val="00D01B6F"/>
    <w:rsid w:val="00D01D8D"/>
    <w:rsid w:val="00D0349B"/>
    <w:rsid w:val="00D058B5"/>
    <w:rsid w:val="00D07334"/>
    <w:rsid w:val="00D10249"/>
    <w:rsid w:val="00D104A9"/>
    <w:rsid w:val="00D10BB3"/>
    <w:rsid w:val="00D115C3"/>
    <w:rsid w:val="00D11897"/>
    <w:rsid w:val="00D122B4"/>
    <w:rsid w:val="00D13135"/>
    <w:rsid w:val="00D13E4E"/>
    <w:rsid w:val="00D1425F"/>
    <w:rsid w:val="00D15155"/>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5BE1"/>
    <w:rsid w:val="00D47BA9"/>
    <w:rsid w:val="00D47C07"/>
    <w:rsid w:val="00D50B37"/>
    <w:rsid w:val="00D540E6"/>
    <w:rsid w:val="00D546FE"/>
    <w:rsid w:val="00D546FF"/>
    <w:rsid w:val="00D54F5D"/>
    <w:rsid w:val="00D55591"/>
    <w:rsid w:val="00D55AD5"/>
    <w:rsid w:val="00D569B0"/>
    <w:rsid w:val="00D56AC9"/>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383"/>
    <w:rsid w:val="00D81D7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6F1"/>
    <w:rsid w:val="00D93CE9"/>
    <w:rsid w:val="00D96DF1"/>
    <w:rsid w:val="00D977EB"/>
    <w:rsid w:val="00DA1A85"/>
    <w:rsid w:val="00DA305E"/>
    <w:rsid w:val="00DA5116"/>
    <w:rsid w:val="00DA5417"/>
    <w:rsid w:val="00DA5628"/>
    <w:rsid w:val="00DA56E8"/>
    <w:rsid w:val="00DA5B3F"/>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D05F8"/>
    <w:rsid w:val="00DD0CFD"/>
    <w:rsid w:val="00DD1864"/>
    <w:rsid w:val="00DD28FC"/>
    <w:rsid w:val="00DD3971"/>
    <w:rsid w:val="00DD3B40"/>
    <w:rsid w:val="00DD4AE5"/>
    <w:rsid w:val="00DD7408"/>
    <w:rsid w:val="00DE188F"/>
    <w:rsid w:val="00DE18DA"/>
    <w:rsid w:val="00DE1CDB"/>
    <w:rsid w:val="00DE33C1"/>
    <w:rsid w:val="00DE49AC"/>
    <w:rsid w:val="00DE4E77"/>
    <w:rsid w:val="00DE4ED4"/>
    <w:rsid w:val="00DE5608"/>
    <w:rsid w:val="00DE56A1"/>
    <w:rsid w:val="00DE58D0"/>
    <w:rsid w:val="00DE5A76"/>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B20"/>
    <w:rsid w:val="00E1373C"/>
    <w:rsid w:val="00E15546"/>
    <w:rsid w:val="00E15633"/>
    <w:rsid w:val="00E17577"/>
    <w:rsid w:val="00E17909"/>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2A40"/>
    <w:rsid w:val="00E43028"/>
    <w:rsid w:val="00E43315"/>
    <w:rsid w:val="00E4405C"/>
    <w:rsid w:val="00E446F1"/>
    <w:rsid w:val="00E4480C"/>
    <w:rsid w:val="00E449D2"/>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7467"/>
    <w:rsid w:val="00E67697"/>
    <w:rsid w:val="00E67C51"/>
    <w:rsid w:val="00E7006A"/>
    <w:rsid w:val="00E70C56"/>
    <w:rsid w:val="00E70DF7"/>
    <w:rsid w:val="00E72EFC"/>
    <w:rsid w:val="00E758EC"/>
    <w:rsid w:val="00E77617"/>
    <w:rsid w:val="00E8045A"/>
    <w:rsid w:val="00E8181C"/>
    <w:rsid w:val="00E8234C"/>
    <w:rsid w:val="00E8350C"/>
    <w:rsid w:val="00E83AA9"/>
    <w:rsid w:val="00E84E8C"/>
    <w:rsid w:val="00E84EE8"/>
    <w:rsid w:val="00E8528B"/>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FA1"/>
    <w:rsid w:val="00EC71CE"/>
    <w:rsid w:val="00ED00A5"/>
    <w:rsid w:val="00ED1006"/>
    <w:rsid w:val="00ED1493"/>
    <w:rsid w:val="00ED2A9C"/>
    <w:rsid w:val="00ED31C5"/>
    <w:rsid w:val="00ED69C1"/>
    <w:rsid w:val="00EE0143"/>
    <w:rsid w:val="00EE067C"/>
    <w:rsid w:val="00EE1C86"/>
    <w:rsid w:val="00EE1DF2"/>
    <w:rsid w:val="00EE3529"/>
    <w:rsid w:val="00EE3C0A"/>
    <w:rsid w:val="00EE3CEC"/>
    <w:rsid w:val="00EE4E68"/>
    <w:rsid w:val="00EE6486"/>
    <w:rsid w:val="00EF1813"/>
    <w:rsid w:val="00EF18FE"/>
    <w:rsid w:val="00EF1A72"/>
    <w:rsid w:val="00EF4338"/>
    <w:rsid w:val="00EF4F86"/>
    <w:rsid w:val="00EF5787"/>
    <w:rsid w:val="00EF60D0"/>
    <w:rsid w:val="00EF6344"/>
    <w:rsid w:val="00EF78AE"/>
    <w:rsid w:val="00EF7B91"/>
    <w:rsid w:val="00F0528D"/>
    <w:rsid w:val="00F06C67"/>
    <w:rsid w:val="00F06DFD"/>
    <w:rsid w:val="00F071D1"/>
    <w:rsid w:val="00F07533"/>
    <w:rsid w:val="00F102E1"/>
    <w:rsid w:val="00F10629"/>
    <w:rsid w:val="00F10ED5"/>
    <w:rsid w:val="00F11232"/>
    <w:rsid w:val="00F12D71"/>
    <w:rsid w:val="00F13693"/>
    <w:rsid w:val="00F15517"/>
    <w:rsid w:val="00F15E4E"/>
    <w:rsid w:val="00F15FA5"/>
    <w:rsid w:val="00F17336"/>
    <w:rsid w:val="00F173B4"/>
    <w:rsid w:val="00F203B8"/>
    <w:rsid w:val="00F2088B"/>
    <w:rsid w:val="00F209B7"/>
    <w:rsid w:val="00F21077"/>
    <w:rsid w:val="00F2130C"/>
    <w:rsid w:val="00F22333"/>
    <w:rsid w:val="00F22437"/>
    <w:rsid w:val="00F2376F"/>
    <w:rsid w:val="00F23B32"/>
    <w:rsid w:val="00F243D8"/>
    <w:rsid w:val="00F258EB"/>
    <w:rsid w:val="00F25F73"/>
    <w:rsid w:val="00F265F4"/>
    <w:rsid w:val="00F30828"/>
    <w:rsid w:val="00F30A82"/>
    <w:rsid w:val="00F313D6"/>
    <w:rsid w:val="00F31A9A"/>
    <w:rsid w:val="00F326EE"/>
    <w:rsid w:val="00F32E81"/>
    <w:rsid w:val="00F340FF"/>
    <w:rsid w:val="00F359B3"/>
    <w:rsid w:val="00F36D18"/>
    <w:rsid w:val="00F370D0"/>
    <w:rsid w:val="00F40F0C"/>
    <w:rsid w:val="00F41505"/>
    <w:rsid w:val="00F41E2D"/>
    <w:rsid w:val="00F42E6E"/>
    <w:rsid w:val="00F4321E"/>
    <w:rsid w:val="00F43995"/>
    <w:rsid w:val="00F45F2C"/>
    <w:rsid w:val="00F4683D"/>
    <w:rsid w:val="00F4766C"/>
    <w:rsid w:val="00F47E9C"/>
    <w:rsid w:val="00F502BC"/>
    <w:rsid w:val="00F5060E"/>
    <w:rsid w:val="00F50798"/>
    <w:rsid w:val="00F507D1"/>
    <w:rsid w:val="00F50B24"/>
    <w:rsid w:val="00F519CE"/>
    <w:rsid w:val="00F51ADA"/>
    <w:rsid w:val="00F569D6"/>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4BB9"/>
    <w:rsid w:val="00F74ECE"/>
    <w:rsid w:val="00F75582"/>
    <w:rsid w:val="00F7632A"/>
    <w:rsid w:val="00F7650A"/>
    <w:rsid w:val="00F76EFA"/>
    <w:rsid w:val="00F803F6"/>
    <w:rsid w:val="00F804BE"/>
    <w:rsid w:val="00F81036"/>
    <w:rsid w:val="00F8128B"/>
    <w:rsid w:val="00F817CE"/>
    <w:rsid w:val="00F81B18"/>
    <w:rsid w:val="00F843EB"/>
    <w:rsid w:val="00F8456C"/>
    <w:rsid w:val="00F856C9"/>
    <w:rsid w:val="00F859D8"/>
    <w:rsid w:val="00F85C7C"/>
    <w:rsid w:val="00F868F5"/>
    <w:rsid w:val="00F86B57"/>
    <w:rsid w:val="00F86D80"/>
    <w:rsid w:val="00F9056A"/>
    <w:rsid w:val="00F90F8D"/>
    <w:rsid w:val="00F91340"/>
    <w:rsid w:val="00F9169F"/>
    <w:rsid w:val="00F92782"/>
    <w:rsid w:val="00F93AA9"/>
    <w:rsid w:val="00F94129"/>
    <w:rsid w:val="00F94F6F"/>
    <w:rsid w:val="00F95E5F"/>
    <w:rsid w:val="00F95FC3"/>
    <w:rsid w:val="00F96985"/>
    <w:rsid w:val="00F9710B"/>
    <w:rsid w:val="00F97838"/>
    <w:rsid w:val="00FA16B6"/>
    <w:rsid w:val="00FA2BB3"/>
    <w:rsid w:val="00FA2CBA"/>
    <w:rsid w:val="00FA2E97"/>
    <w:rsid w:val="00FA3627"/>
    <w:rsid w:val="00FA4E93"/>
    <w:rsid w:val="00FA519D"/>
    <w:rsid w:val="00FA58A0"/>
    <w:rsid w:val="00FA58FA"/>
    <w:rsid w:val="00FA6A23"/>
    <w:rsid w:val="00FA6A48"/>
    <w:rsid w:val="00FB27D0"/>
    <w:rsid w:val="00FB4C80"/>
    <w:rsid w:val="00FB553C"/>
    <w:rsid w:val="00FB5DF1"/>
    <w:rsid w:val="00FB67AC"/>
    <w:rsid w:val="00FB6A6A"/>
    <w:rsid w:val="00FC2335"/>
    <w:rsid w:val="00FC2555"/>
    <w:rsid w:val="00FC3CDE"/>
    <w:rsid w:val="00FC5273"/>
    <w:rsid w:val="00FC63C2"/>
    <w:rsid w:val="00FC7429"/>
    <w:rsid w:val="00FC76DD"/>
    <w:rsid w:val="00FD07F6"/>
    <w:rsid w:val="00FD0C7A"/>
    <w:rsid w:val="00FD1EC8"/>
    <w:rsid w:val="00FD20C0"/>
    <w:rsid w:val="00FD21B2"/>
    <w:rsid w:val="00FD25B0"/>
    <w:rsid w:val="00FD2759"/>
    <w:rsid w:val="00FD3D80"/>
    <w:rsid w:val="00FD4313"/>
    <w:rsid w:val="00FD47ED"/>
    <w:rsid w:val="00FD4B83"/>
    <w:rsid w:val="00FD590D"/>
    <w:rsid w:val="00FD6EDA"/>
    <w:rsid w:val="00FD71BE"/>
    <w:rsid w:val="00FD74DB"/>
    <w:rsid w:val="00FD7660"/>
    <w:rsid w:val="00FD7C07"/>
    <w:rsid w:val="00FD7CD2"/>
    <w:rsid w:val="00FE0655"/>
    <w:rsid w:val="00FE06E6"/>
    <w:rsid w:val="00FE177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2720"/>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C7272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2720"/>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label,题"/>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Task Body,列"/>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列出段落 Char1,¥¡¡¡¡ì¬º¥¹¥È¶ÎÂä Char,ÁÐ³ö¶ÎÂä Char,¥ê¥¹¥È¶ÎÂä Char,列表段落1 Char,—ño’i—Ž Char,Lettre d'introduction Char,列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hart" Target="charts/chart1.xml"/><Relationship Id="rId25" Type="http://schemas.openxmlformats.org/officeDocument/2006/relationships/oleObject" Target="embeddings/oleObject10.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4.wmf"/><Relationship Id="rId32" Type="http://schemas.openxmlformats.org/officeDocument/2006/relationships/oleObject" Target="embeddings/oleObject14.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chart" Target="charts/chart3.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3.wmf"/><Relationship Id="rId27" Type="http://schemas.openxmlformats.org/officeDocument/2006/relationships/chart" Target="charts/chart2.xml"/><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 MCS16</c:v>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'Isf7'!$M$331:$M$343</c:f>
              <c:numCache>
                <c:formatCode>General</c:formatCode>
                <c:ptCount val="13"/>
                <c:pt idx="0">
                  <c:v>1</c:v>
                </c:pt>
                <c:pt idx="1">
                  <c:v>1</c:v>
                </c:pt>
                <c:pt idx="2">
                  <c:v>1</c:v>
                </c:pt>
                <c:pt idx="3">
                  <c:v>0.998</c:v>
                </c:pt>
                <c:pt idx="4">
                  <c:v>0.84599999999999997</c:v>
                </c:pt>
                <c:pt idx="5">
                  <c:v>0.71299999999999997</c:v>
                </c:pt>
                <c:pt idx="6">
                  <c:v>0.65100000000000002</c:v>
                </c:pt>
                <c:pt idx="7">
                  <c:v>0.53100000000000003</c:v>
                </c:pt>
                <c:pt idx="8">
                  <c:v>0.504</c:v>
                </c:pt>
                <c:pt idx="9">
                  <c:v>0.41199999999999998</c:v>
                </c:pt>
                <c:pt idx="10">
                  <c:v>7.6300000000000007E-2</c:v>
                </c:pt>
                <c:pt idx="11">
                  <c:v>2.4299999999999999E-3</c:v>
                </c:pt>
                <c:pt idx="12">
                  <c:v>0</c:v>
                </c:pt>
              </c:numCache>
            </c:numRef>
          </c:val>
          <c:smooth val="0"/>
        </c:ser>
        <c:ser>
          <c:idx val="1"/>
          <c:order val="1"/>
          <c:tx>
            <c:v>16QAM MCS15</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'Isf7'!$N$331:$N$343</c:f>
              <c:numCache>
                <c:formatCode>General</c:formatCode>
                <c:ptCount val="13"/>
                <c:pt idx="0">
                  <c:v>1</c:v>
                </c:pt>
                <c:pt idx="1">
                  <c:v>1</c:v>
                </c:pt>
                <c:pt idx="2">
                  <c:v>1</c:v>
                </c:pt>
                <c:pt idx="3">
                  <c:v>0.99299999999999999</c:v>
                </c:pt>
                <c:pt idx="4">
                  <c:v>0.80900000000000005</c:v>
                </c:pt>
                <c:pt idx="5">
                  <c:v>0.69799999999999995</c:v>
                </c:pt>
                <c:pt idx="6">
                  <c:v>0.624</c:v>
                </c:pt>
                <c:pt idx="7">
                  <c:v>0.51800000000000002</c:v>
                </c:pt>
                <c:pt idx="8">
                  <c:v>0.502</c:v>
                </c:pt>
                <c:pt idx="9">
                  <c:v>0.33</c:v>
                </c:pt>
                <c:pt idx="10">
                  <c:v>3.5299999999999998E-2</c:v>
                </c:pt>
                <c:pt idx="11">
                  <c:v>9.6000000000000002E-4</c:v>
                </c:pt>
                <c:pt idx="12">
                  <c:v>3.1999999999999999E-5</c:v>
                </c:pt>
              </c:numCache>
            </c:numRef>
          </c:val>
          <c:smooth val="0"/>
        </c:ser>
        <c:ser>
          <c:idx val="2"/>
          <c:order val="2"/>
          <c:tx>
            <c:v>16QAM MCS14</c:v>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'Isf7'!$O$331:$O$343</c:f>
              <c:numCache>
                <c:formatCode>General</c:formatCode>
                <c:ptCount val="13"/>
                <c:pt idx="0">
                  <c:v>1</c:v>
                </c:pt>
                <c:pt idx="1">
                  <c:v>1</c:v>
                </c:pt>
                <c:pt idx="2">
                  <c:v>1</c:v>
                </c:pt>
                <c:pt idx="3">
                  <c:v>0.95599999999999996</c:v>
                </c:pt>
                <c:pt idx="4">
                  <c:v>0.75900000000000001</c:v>
                </c:pt>
                <c:pt idx="5">
                  <c:v>0.67900000000000005</c:v>
                </c:pt>
                <c:pt idx="6">
                  <c:v>0.56999999999999995</c:v>
                </c:pt>
                <c:pt idx="7">
                  <c:v>0.50700000000000001</c:v>
                </c:pt>
                <c:pt idx="8">
                  <c:v>0.46800000000000003</c:v>
                </c:pt>
                <c:pt idx="9">
                  <c:v>0.17100000000000001</c:v>
                </c:pt>
                <c:pt idx="10">
                  <c:v>8.4499999999999992E-3</c:v>
                </c:pt>
                <c:pt idx="11">
                  <c:v>1.92E-4</c:v>
                </c:pt>
                <c:pt idx="12">
                  <c:v>3.1999999999999999E-5</c:v>
                </c:pt>
              </c:numCache>
            </c:numRef>
          </c:val>
          <c:smooth val="0"/>
        </c:ser>
        <c:ser>
          <c:idx val="3"/>
          <c:order val="3"/>
          <c:tx>
            <c:v>QPSK MCS13</c:v>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'Isf7'!$P$331:$P$343</c:f>
              <c:numCache>
                <c:formatCode>General</c:formatCode>
                <c:ptCount val="13"/>
                <c:pt idx="0">
                  <c:v>0.98199999999999998</c:v>
                </c:pt>
                <c:pt idx="1">
                  <c:v>0.80600000000000005</c:v>
                </c:pt>
                <c:pt idx="2">
                  <c:v>0.70899999999999996</c:v>
                </c:pt>
                <c:pt idx="3">
                  <c:v>0.66100000000000003</c:v>
                </c:pt>
                <c:pt idx="4">
                  <c:v>0.54400000000000004</c:v>
                </c:pt>
                <c:pt idx="5">
                  <c:v>0.51</c:v>
                </c:pt>
                <c:pt idx="6">
                  <c:v>0.45300000000000001</c:v>
                </c:pt>
                <c:pt idx="7">
                  <c:v>0.11799999999999999</c:v>
                </c:pt>
                <c:pt idx="8">
                  <c:v>1.5599999999999999E-2</c:v>
                </c:pt>
                <c:pt idx="9">
                  <c:v>1.1199999999999999E-3</c:v>
                </c:pt>
                <c:pt idx="10">
                  <c:v>0</c:v>
                </c:pt>
                <c:pt idx="11">
                  <c:v>0</c:v>
                </c:pt>
                <c:pt idx="12">
                  <c:v>0</c:v>
                </c:pt>
              </c:numCache>
            </c:numRef>
          </c:val>
          <c:smooth val="0"/>
        </c:ser>
        <c:ser>
          <c:idx val="4"/>
          <c:order val="4"/>
          <c:tx>
            <c:v>QPSK MCS12</c:v>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'Isf7'!$Q$331:$Q$343</c:f>
              <c:numCache>
                <c:formatCode>General</c:formatCode>
                <c:ptCount val="13"/>
                <c:pt idx="0">
                  <c:v>0.82099999999999995</c:v>
                </c:pt>
                <c:pt idx="1">
                  <c:v>0.71699999999999997</c:v>
                </c:pt>
                <c:pt idx="2">
                  <c:v>0.66300000000000003</c:v>
                </c:pt>
                <c:pt idx="3">
                  <c:v>0.55000000000000004</c:v>
                </c:pt>
                <c:pt idx="4">
                  <c:v>0.50900000000000001</c:v>
                </c:pt>
                <c:pt idx="5">
                  <c:v>0.45700000000000002</c:v>
                </c:pt>
                <c:pt idx="6">
                  <c:v>0.14199999999999999</c:v>
                </c:pt>
                <c:pt idx="7">
                  <c:v>1.1299999999999999E-2</c:v>
                </c:pt>
                <c:pt idx="8">
                  <c:v>0</c:v>
                </c:pt>
                <c:pt idx="9">
                  <c:v>0</c:v>
                </c:pt>
                <c:pt idx="10">
                  <c:v>0</c:v>
                </c:pt>
                <c:pt idx="11">
                  <c:v>0</c:v>
                </c:pt>
                <c:pt idx="12">
                  <c:v>0</c:v>
                </c:pt>
              </c:numCache>
            </c:numRef>
          </c:val>
          <c:smooth val="0"/>
        </c:ser>
        <c:ser>
          <c:idx val="5"/>
          <c:order val="5"/>
          <c:tx>
            <c:v>QPSK MCS11</c:v>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'Isf7'!$S$331:$S$343</c:f>
              <c:strCache>
                <c:ptCount val="13"/>
                <c:pt idx="0">
                  <c:v>0 dB</c:v>
                </c:pt>
                <c:pt idx="1">
                  <c:v>1 dB</c:v>
                </c:pt>
                <c:pt idx="2">
                  <c:v>2 dB</c:v>
                </c:pt>
                <c:pt idx="3">
                  <c:v>3 dB</c:v>
                </c:pt>
                <c:pt idx="4">
                  <c:v>4 dB</c:v>
                </c:pt>
                <c:pt idx="5">
                  <c:v>5 dB</c:v>
                </c:pt>
                <c:pt idx="6">
                  <c:v>6 dB</c:v>
                </c:pt>
                <c:pt idx="7">
                  <c:v>7 dB</c:v>
                </c:pt>
                <c:pt idx="8">
                  <c:v>8 dB</c:v>
                </c:pt>
                <c:pt idx="9">
                  <c:v>9 dB</c:v>
                </c:pt>
                <c:pt idx="10">
                  <c:v>10 dB</c:v>
                </c:pt>
                <c:pt idx="11">
                  <c:v>11 dB</c:v>
                </c:pt>
                <c:pt idx="12">
                  <c:v>12 dB</c:v>
                </c:pt>
              </c:strCache>
            </c:strRef>
          </c:cat>
          <c:val>
            <c:numRef>
              <c:f>'Isf7'!$R$331:$R$343</c:f>
              <c:numCache>
                <c:formatCode>General</c:formatCode>
                <c:ptCount val="13"/>
                <c:pt idx="0">
                  <c:v>0.72799999999999998</c:v>
                </c:pt>
                <c:pt idx="1">
                  <c:v>0.66900000000000004</c:v>
                </c:pt>
                <c:pt idx="2">
                  <c:v>0.56299999999999994</c:v>
                </c:pt>
                <c:pt idx="3">
                  <c:v>0.51100000000000001</c:v>
                </c:pt>
                <c:pt idx="4">
                  <c:v>0.46300000000000002</c:v>
                </c:pt>
                <c:pt idx="5">
                  <c:v>0.16900000000000001</c:v>
                </c:pt>
                <c:pt idx="6">
                  <c:v>1.4E-2</c:v>
                </c:pt>
              </c:numCache>
            </c:numRef>
          </c:val>
          <c:smooth val="0"/>
        </c:ser>
        <c:dLbls>
          <c:showLegendKey val="0"/>
          <c:showVal val="0"/>
          <c:showCatName val="0"/>
          <c:showSerName val="0"/>
          <c:showPercent val="0"/>
          <c:showBubbleSize val="0"/>
        </c:dLbls>
        <c:marker val="1"/>
        <c:smooth val="0"/>
        <c:axId val="-766246976"/>
        <c:axId val="-766242624"/>
      </c:lineChart>
      <c:catAx>
        <c:axId val="-766246976"/>
        <c:scaling>
          <c:orientation val="minMax"/>
        </c:scaling>
        <c:delete val="0"/>
        <c:axPos val="b"/>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242624"/>
        <c:crosses val="autoZero"/>
        <c:auto val="1"/>
        <c:lblAlgn val="ctr"/>
        <c:lblOffset val="100"/>
        <c:noMultiLvlLbl val="0"/>
      </c:catAx>
      <c:valAx>
        <c:axId val="-766242624"/>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246976"/>
        <c:crosses val="autoZero"/>
        <c:crossBetween val="midCat"/>
      </c:valAx>
      <c:spPr>
        <a:solidFill>
          <a:schemeClr val="bg1"/>
        </a:solidFill>
        <a:ln>
          <a:noFill/>
        </a:ln>
        <a:effectLst/>
      </c:spPr>
    </c:plotArea>
    <c:legend>
      <c:legendPos val="r"/>
      <c:layout>
        <c:manualLayout>
          <c:xMode val="edge"/>
          <c:yMode val="edge"/>
          <c:x val="0.80593389878552768"/>
          <c:y val="0.11755383919421997"/>
          <c:w val="0.19257919557440942"/>
          <c:h val="0.446555099778107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488-1sf-1 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'Isf1'!$J$326:$J$344</c:f>
              <c:numCache>
                <c:formatCode>General</c:formatCode>
                <c:ptCount val="19"/>
                <c:pt idx="0">
                  <c:v>1</c:v>
                </c:pt>
                <c:pt idx="1">
                  <c:v>1</c:v>
                </c:pt>
                <c:pt idx="2">
                  <c:v>1</c:v>
                </c:pt>
                <c:pt idx="3">
                  <c:v>1</c:v>
                </c:pt>
                <c:pt idx="4">
                  <c:v>1</c:v>
                </c:pt>
                <c:pt idx="5">
                  <c:v>1</c:v>
                </c:pt>
                <c:pt idx="6">
                  <c:v>0.999</c:v>
                </c:pt>
                <c:pt idx="7">
                  <c:v>0.95499999999999996</c:v>
                </c:pt>
                <c:pt idx="8">
                  <c:v>0.77700000000000002</c:v>
                </c:pt>
                <c:pt idx="9">
                  <c:v>0.67900000000000005</c:v>
                </c:pt>
                <c:pt idx="10">
                  <c:v>0.58899999999999997</c:v>
                </c:pt>
                <c:pt idx="11">
                  <c:v>0.51500000000000001</c:v>
                </c:pt>
                <c:pt idx="12">
                  <c:v>0.46700000000000003</c:v>
                </c:pt>
                <c:pt idx="13">
                  <c:v>0.252</c:v>
                </c:pt>
                <c:pt idx="14">
                  <c:v>3.8399999999999997E-2</c:v>
                </c:pt>
                <c:pt idx="15">
                  <c:v>1.6299999999999999E-3</c:v>
                </c:pt>
                <c:pt idx="16">
                  <c:v>0</c:v>
                </c:pt>
                <c:pt idx="17">
                  <c:v>0</c:v>
                </c:pt>
                <c:pt idx="18">
                  <c:v>0</c:v>
                </c:pt>
              </c:numCache>
            </c:numRef>
          </c:val>
          <c:smooth val="0"/>
        </c:ser>
        <c:ser>
          <c:idx val="1"/>
          <c:order val="1"/>
          <c:tx>
            <c:v>16QAM-TBS 552-2sf-0 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'Isf1'!$K$326:$K$344</c:f>
              <c:numCache>
                <c:formatCode>General</c:formatCode>
                <c:ptCount val="19"/>
                <c:pt idx="0">
                  <c:v>1</c:v>
                </c:pt>
                <c:pt idx="1">
                  <c:v>1</c:v>
                </c:pt>
                <c:pt idx="2">
                  <c:v>1</c:v>
                </c:pt>
                <c:pt idx="3">
                  <c:v>1</c:v>
                </c:pt>
                <c:pt idx="4">
                  <c:v>1</c:v>
                </c:pt>
                <c:pt idx="5">
                  <c:v>0.999</c:v>
                </c:pt>
                <c:pt idx="6">
                  <c:v>0.95499999999999996</c:v>
                </c:pt>
                <c:pt idx="7">
                  <c:v>0.79100000000000004</c:v>
                </c:pt>
                <c:pt idx="8">
                  <c:v>0.68300000000000005</c:v>
                </c:pt>
                <c:pt idx="9">
                  <c:v>0.58399999999999996</c:v>
                </c:pt>
                <c:pt idx="10">
                  <c:v>0.51300000000000001</c:v>
                </c:pt>
                <c:pt idx="11">
                  <c:v>0.43099999999999999</c:v>
                </c:pt>
                <c:pt idx="12">
                  <c:v>0.19</c:v>
                </c:pt>
                <c:pt idx="13">
                  <c:v>2.5399999999999999E-2</c:v>
                </c:pt>
                <c:pt idx="14">
                  <c:v>1.34E-3</c:v>
                </c:pt>
                <c:pt idx="15">
                  <c:v>0</c:v>
                </c:pt>
                <c:pt idx="16">
                  <c:v>0</c:v>
                </c:pt>
                <c:pt idx="17">
                  <c:v>0</c:v>
                </c:pt>
                <c:pt idx="18">
                  <c:v>0</c:v>
                </c:pt>
              </c:numCache>
            </c:numRef>
          </c:val>
          <c:smooth val="0"/>
        </c:ser>
        <c:ser>
          <c:idx val="2"/>
          <c:order val="2"/>
          <c:tx>
            <c:v>QPSK-TBS 488-2sf-0 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'Isf1'!$L$326:$L$344</c:f>
              <c:numCache>
                <c:formatCode>General</c:formatCode>
                <c:ptCount val="19"/>
                <c:pt idx="0">
                  <c:v>1</c:v>
                </c:pt>
                <c:pt idx="1">
                  <c:v>1</c:v>
                </c:pt>
                <c:pt idx="2">
                  <c:v>1</c:v>
                </c:pt>
                <c:pt idx="3">
                  <c:v>0.98399999999999999</c:v>
                </c:pt>
                <c:pt idx="4">
                  <c:v>0.85499999999999998</c:v>
                </c:pt>
                <c:pt idx="5">
                  <c:v>0.73399999999999999</c:v>
                </c:pt>
                <c:pt idx="6">
                  <c:v>0.67</c:v>
                </c:pt>
                <c:pt idx="7">
                  <c:v>0.57399999999999995</c:v>
                </c:pt>
                <c:pt idx="8">
                  <c:v>0.51400000000000001</c:v>
                </c:pt>
                <c:pt idx="9">
                  <c:v>0.46</c:v>
                </c:pt>
                <c:pt idx="10">
                  <c:v>0.214</c:v>
                </c:pt>
                <c:pt idx="11">
                  <c:v>2.7E-2</c:v>
                </c:pt>
                <c:pt idx="12">
                  <c:v>2.7699999999999999E-3</c:v>
                </c:pt>
                <c:pt idx="13">
                  <c:v>0</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885817792"/>
        <c:axId val="-899534720"/>
      </c:lineChart>
      <c:catAx>
        <c:axId val="-8858177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9534720"/>
        <c:crosses val="autoZero"/>
        <c:auto val="1"/>
        <c:lblAlgn val="ctr"/>
        <c:lblOffset val="100"/>
        <c:noMultiLvlLbl val="0"/>
      </c:catAx>
      <c:valAx>
        <c:axId val="-899534720"/>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5817792"/>
        <c:crosses val="autoZero"/>
        <c:crossBetween val="midCat"/>
      </c:valAx>
      <c:spPr>
        <a:solidFill>
          <a:schemeClr val="bg1"/>
        </a:solidFill>
        <a:ln>
          <a:noFill/>
        </a:ln>
        <a:effectLst/>
      </c:spPr>
    </c:plotArea>
    <c:legend>
      <c:legendPos val="r"/>
      <c:layout>
        <c:manualLayout>
          <c:xMode val="edge"/>
          <c:yMode val="edge"/>
          <c:x val="0.65680496532818999"/>
          <c:y val="0.10553820171200645"/>
          <c:w val="0.26907226192101713"/>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16QAM-TBS1000-2sf-1rep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'Isf1'!$M$326:$M$344</c:f>
              <c:numCache>
                <c:formatCode>General</c:formatCode>
                <c:ptCount val="19"/>
                <c:pt idx="0">
                  <c:v>1</c:v>
                </c:pt>
                <c:pt idx="1">
                  <c:v>1</c:v>
                </c:pt>
                <c:pt idx="2">
                  <c:v>1</c:v>
                </c:pt>
                <c:pt idx="3">
                  <c:v>1</c:v>
                </c:pt>
                <c:pt idx="4">
                  <c:v>1</c:v>
                </c:pt>
                <c:pt idx="5">
                  <c:v>1</c:v>
                </c:pt>
                <c:pt idx="6">
                  <c:v>1</c:v>
                </c:pt>
                <c:pt idx="7">
                  <c:v>0.99299999999999999</c:v>
                </c:pt>
                <c:pt idx="8">
                  <c:v>0.83199999999999996</c:v>
                </c:pt>
                <c:pt idx="9">
                  <c:v>0.70599999999999996</c:v>
                </c:pt>
                <c:pt idx="10">
                  <c:v>0.63300000000000001</c:v>
                </c:pt>
                <c:pt idx="11">
                  <c:v>0.52700000000000002</c:v>
                </c:pt>
                <c:pt idx="12">
                  <c:v>0.501</c:v>
                </c:pt>
                <c:pt idx="13">
                  <c:v>0.376</c:v>
                </c:pt>
                <c:pt idx="14">
                  <c:v>8.3000000000000004E-2</c:v>
                </c:pt>
                <c:pt idx="15">
                  <c:v>3.49E-3</c:v>
                </c:pt>
                <c:pt idx="16">
                  <c:v>0</c:v>
                </c:pt>
                <c:pt idx="17">
                  <c:v>0</c:v>
                </c:pt>
                <c:pt idx="18">
                  <c:v>0</c:v>
                </c:pt>
              </c:numCache>
            </c:numRef>
          </c:val>
          <c:smooth val="0"/>
        </c:ser>
        <c:ser>
          <c:idx val="1"/>
          <c:order val="1"/>
          <c:tx>
            <c:v>16QAM-TBS1128-4sf-0rep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'Isf1'!$N$326:$N$344</c:f>
              <c:numCache>
                <c:formatCode>General</c:formatCode>
                <c:ptCount val="19"/>
                <c:pt idx="0">
                  <c:v>1</c:v>
                </c:pt>
                <c:pt idx="1">
                  <c:v>1</c:v>
                </c:pt>
                <c:pt idx="2">
                  <c:v>1</c:v>
                </c:pt>
                <c:pt idx="3">
                  <c:v>1</c:v>
                </c:pt>
                <c:pt idx="4">
                  <c:v>1</c:v>
                </c:pt>
                <c:pt idx="5">
                  <c:v>1</c:v>
                </c:pt>
                <c:pt idx="6">
                  <c:v>1</c:v>
                </c:pt>
                <c:pt idx="7">
                  <c:v>0.93</c:v>
                </c:pt>
                <c:pt idx="8">
                  <c:v>0.747</c:v>
                </c:pt>
                <c:pt idx="9">
                  <c:v>0.67</c:v>
                </c:pt>
                <c:pt idx="10">
                  <c:v>0.55400000000000005</c:v>
                </c:pt>
                <c:pt idx="11">
                  <c:v>0.50600000000000001</c:v>
                </c:pt>
                <c:pt idx="12">
                  <c:v>0.41899999999999998</c:v>
                </c:pt>
                <c:pt idx="13">
                  <c:v>0.112</c:v>
                </c:pt>
                <c:pt idx="14">
                  <c:v>4.8599999999999997E-3</c:v>
                </c:pt>
                <c:pt idx="15">
                  <c:v>6.3999999999999997E-5</c:v>
                </c:pt>
                <c:pt idx="16">
                  <c:v>0</c:v>
                </c:pt>
                <c:pt idx="17">
                  <c:v>0</c:v>
                </c:pt>
                <c:pt idx="18">
                  <c:v>0</c:v>
                </c:pt>
              </c:numCache>
            </c:numRef>
          </c:val>
          <c:smooth val="0"/>
        </c:ser>
        <c:ser>
          <c:idx val="2"/>
          <c:order val="2"/>
          <c:tx>
            <c:v>QPSK-TBS1000-4sf-0rep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'Isf1'!$O$326:$O$344</c:f>
              <c:numCache>
                <c:formatCode>General</c:formatCode>
                <c:ptCount val="19"/>
                <c:pt idx="0">
                  <c:v>1</c:v>
                </c:pt>
                <c:pt idx="1">
                  <c:v>1</c:v>
                </c:pt>
                <c:pt idx="2">
                  <c:v>1</c:v>
                </c:pt>
                <c:pt idx="3">
                  <c:v>1</c:v>
                </c:pt>
                <c:pt idx="4">
                  <c:v>1</c:v>
                </c:pt>
                <c:pt idx="5">
                  <c:v>0.98699999999999999</c:v>
                </c:pt>
                <c:pt idx="6">
                  <c:v>0.87</c:v>
                </c:pt>
                <c:pt idx="7">
                  <c:v>0.745</c:v>
                </c:pt>
                <c:pt idx="8">
                  <c:v>0.67900000000000005</c:v>
                </c:pt>
                <c:pt idx="9">
                  <c:v>0.59</c:v>
                </c:pt>
                <c:pt idx="10">
                  <c:v>0.51800000000000002</c:v>
                </c:pt>
                <c:pt idx="11">
                  <c:v>0.47399999999999998</c:v>
                </c:pt>
                <c:pt idx="12">
                  <c:v>0.26900000000000002</c:v>
                </c:pt>
                <c:pt idx="13">
                  <c:v>4.8399999999999999E-2</c:v>
                </c:pt>
                <c:pt idx="14">
                  <c:v>3.5699999999999998E-3</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391782768"/>
        <c:axId val="-391780592"/>
      </c:lineChart>
      <c:catAx>
        <c:axId val="-3917827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1780592"/>
        <c:crosses val="autoZero"/>
        <c:auto val="1"/>
        <c:lblAlgn val="ctr"/>
        <c:lblOffset val="100"/>
        <c:noMultiLvlLbl val="0"/>
      </c:catAx>
      <c:valAx>
        <c:axId val="-391780592"/>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1782768"/>
        <c:crosses val="autoZero"/>
        <c:crossBetween val="midCat"/>
      </c:valAx>
      <c:spPr>
        <a:solidFill>
          <a:schemeClr val="bg1"/>
        </a:solidFill>
        <a:ln>
          <a:noFill/>
        </a:ln>
        <a:effectLst/>
      </c:spPr>
    </c:plotArea>
    <c:legend>
      <c:legendPos val="r"/>
      <c:layout>
        <c:manualLayout>
          <c:xMode val="edge"/>
          <c:yMode val="edge"/>
          <c:x val="0.70990366088631984"/>
          <c:y val="0.1225017210625735"/>
          <c:w val="0.26538603917284909"/>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2472-5sf-1rep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'Isf1'!$R$326:$R$344</c:f>
              <c:numCache>
                <c:formatCode>General</c:formatCode>
                <c:ptCount val="19"/>
                <c:pt idx="0">
                  <c:v>1</c:v>
                </c:pt>
                <c:pt idx="1">
                  <c:v>1</c:v>
                </c:pt>
                <c:pt idx="2">
                  <c:v>1</c:v>
                </c:pt>
                <c:pt idx="3">
                  <c:v>1</c:v>
                </c:pt>
                <c:pt idx="4">
                  <c:v>1</c:v>
                </c:pt>
                <c:pt idx="5">
                  <c:v>1</c:v>
                </c:pt>
                <c:pt idx="6">
                  <c:v>1</c:v>
                </c:pt>
                <c:pt idx="7">
                  <c:v>0.98699999999999999</c:v>
                </c:pt>
                <c:pt idx="8">
                  <c:v>0.79400000000000004</c:v>
                </c:pt>
                <c:pt idx="9">
                  <c:v>0.69399999999999995</c:v>
                </c:pt>
                <c:pt idx="10">
                  <c:v>0.621</c:v>
                </c:pt>
                <c:pt idx="11">
                  <c:v>0.51700000000000002</c:v>
                </c:pt>
                <c:pt idx="12">
                  <c:v>0.503</c:v>
                </c:pt>
                <c:pt idx="13">
                  <c:v>0.40699999999999997</c:v>
                </c:pt>
                <c:pt idx="14">
                  <c:v>7.2900000000000006E-2</c:v>
                </c:pt>
                <c:pt idx="15">
                  <c:v>2.0200000000000001E-3</c:v>
                </c:pt>
                <c:pt idx="16">
                  <c:v>1.2799999999999999E-4</c:v>
                </c:pt>
                <c:pt idx="17">
                  <c:v>0</c:v>
                </c:pt>
                <c:pt idx="18">
                  <c:v>0</c:v>
                </c:pt>
              </c:numCache>
            </c:numRef>
          </c:val>
          <c:smooth val="0"/>
        </c:ser>
        <c:ser>
          <c:idx val="1"/>
          <c:order val="1"/>
          <c:tx>
            <c:v>16QAM-TBS 2856-10sf-0rep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'Isf1'!$S$326:$S$344</c:f>
              <c:numCache>
                <c:formatCode>General</c:formatCode>
                <c:ptCount val="19"/>
                <c:pt idx="0">
                  <c:v>1</c:v>
                </c:pt>
                <c:pt idx="1">
                  <c:v>1</c:v>
                </c:pt>
                <c:pt idx="2">
                  <c:v>1</c:v>
                </c:pt>
                <c:pt idx="3">
                  <c:v>1</c:v>
                </c:pt>
                <c:pt idx="4">
                  <c:v>1</c:v>
                </c:pt>
                <c:pt idx="5">
                  <c:v>1</c:v>
                </c:pt>
                <c:pt idx="6">
                  <c:v>1</c:v>
                </c:pt>
                <c:pt idx="7">
                  <c:v>0.95599999999999996</c:v>
                </c:pt>
                <c:pt idx="8">
                  <c:v>0.75900000000000001</c:v>
                </c:pt>
                <c:pt idx="9">
                  <c:v>0.67900000000000005</c:v>
                </c:pt>
                <c:pt idx="10">
                  <c:v>0.56999999999999995</c:v>
                </c:pt>
                <c:pt idx="11">
                  <c:v>0.50700000000000001</c:v>
                </c:pt>
                <c:pt idx="12">
                  <c:v>0.46800000000000003</c:v>
                </c:pt>
                <c:pt idx="13">
                  <c:v>0.17100000000000001</c:v>
                </c:pt>
                <c:pt idx="14">
                  <c:v>8.4499999999999992E-3</c:v>
                </c:pt>
                <c:pt idx="15">
                  <c:v>1.92E-4</c:v>
                </c:pt>
                <c:pt idx="16">
                  <c:v>3.1999999999999999E-5</c:v>
                </c:pt>
                <c:pt idx="17">
                  <c:v>0</c:v>
                </c:pt>
                <c:pt idx="18">
                  <c:v>0</c:v>
                </c:pt>
              </c:numCache>
            </c:numRef>
          </c:val>
          <c:smooth val="0"/>
        </c:ser>
        <c:ser>
          <c:idx val="2"/>
          <c:order val="2"/>
          <c:tx>
            <c:v>QPSK-TBS 2536-10sf-0rep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'Isf1'!$T$326:$T$344</c:f>
              <c:numCache>
                <c:formatCode>General</c:formatCode>
                <c:ptCount val="19"/>
                <c:pt idx="0">
                  <c:v>1</c:v>
                </c:pt>
                <c:pt idx="1">
                  <c:v>1</c:v>
                </c:pt>
                <c:pt idx="2">
                  <c:v>1</c:v>
                </c:pt>
                <c:pt idx="3">
                  <c:v>1</c:v>
                </c:pt>
                <c:pt idx="4">
                  <c:v>0.98199999999999998</c:v>
                </c:pt>
                <c:pt idx="5">
                  <c:v>0.80600000000000005</c:v>
                </c:pt>
                <c:pt idx="6">
                  <c:v>0.70899999999999996</c:v>
                </c:pt>
                <c:pt idx="7">
                  <c:v>0.66100000000000003</c:v>
                </c:pt>
                <c:pt idx="8">
                  <c:v>0.54400000000000004</c:v>
                </c:pt>
                <c:pt idx="9">
                  <c:v>0.51</c:v>
                </c:pt>
                <c:pt idx="10">
                  <c:v>0.45300000000000001</c:v>
                </c:pt>
                <c:pt idx="11">
                  <c:v>0.11799999999999999</c:v>
                </c:pt>
                <c:pt idx="12">
                  <c:v>1.5599999999999999E-2</c:v>
                </c:pt>
                <c:pt idx="13">
                  <c:v>1.1199999999999999E-3</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899530912"/>
        <c:axId val="-899528192"/>
      </c:lineChart>
      <c:catAx>
        <c:axId val="-8995309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9528192"/>
        <c:crosses val="autoZero"/>
        <c:auto val="1"/>
        <c:lblAlgn val="ctr"/>
        <c:lblOffset val="100"/>
        <c:noMultiLvlLbl val="0"/>
      </c:catAx>
      <c:valAx>
        <c:axId val="-899528192"/>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9530912"/>
        <c:crosses val="autoZero"/>
        <c:crossBetween val="midCat"/>
      </c:valAx>
      <c:spPr>
        <a:solidFill>
          <a:schemeClr val="bg1"/>
        </a:solidFill>
        <a:ln>
          <a:noFill/>
        </a:ln>
        <a:effectLst/>
      </c:spPr>
    </c:plotArea>
    <c:legend>
      <c:legendPos val="r"/>
      <c:layout>
        <c:manualLayout>
          <c:xMode val="edge"/>
          <c:yMode val="edge"/>
          <c:x val="0.6939593099995448"/>
          <c:y val="0.12589442493268688"/>
          <c:w val="0.28484608499082126"/>
          <c:h val="0.188720354914224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28BBA9F3-56B3-4FB0-A4B7-F8682D5A8DF2}">
  <ds:schemaRefs>
    <ds:schemaRef ds:uri="http://purl.org/dc/terms/"/>
    <ds:schemaRef ds:uri="9b239327-9e80-40e4-b1b7-4394fed77a33"/>
    <ds:schemaRef ds:uri="http://schemas.microsoft.com/office/2006/metadata/properties"/>
    <ds:schemaRef ds:uri="http://schemas.microsoft.com/office/2006/documentManagement/types"/>
    <ds:schemaRef ds:uri="http://purl.org/dc/elements/1.1/"/>
    <ds:schemaRef ds:uri="2f282d3b-eb4a-4b09-b61f-b9593442e286"/>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EDA4-B0F2-40EE-8D42-02513A71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7</Pages>
  <Words>1201</Words>
  <Characters>5959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13</cp:revision>
  <dcterms:created xsi:type="dcterms:W3CDTF">2020-10-22T09:08:00Z</dcterms:created>
  <dcterms:modified xsi:type="dcterms:W3CDTF">2020-10-23T03:27:00Z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