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E73FB" w14:textId="0C977D39" w:rsidR="00E340DD" w:rsidRPr="00E340DD" w:rsidRDefault="00E340DD" w:rsidP="00E340DD">
      <w:pPr>
        <w:tabs>
          <w:tab w:val="left" w:pos="1560"/>
          <w:tab w:val="center" w:pos="4536"/>
          <w:tab w:val="right" w:pos="7797"/>
          <w:tab w:val="right" w:pos="9027"/>
        </w:tabs>
        <w:ind w:right="2"/>
        <w:rPr>
          <w:b/>
          <w:bCs/>
        </w:rPr>
      </w:pPr>
      <w:r w:rsidRPr="00E340DD">
        <w:rPr>
          <w:b/>
          <w:bCs/>
        </w:rPr>
        <w:t>3GPP TSG RAN WG1 #103-e</w:t>
      </w:r>
      <w:r w:rsidRPr="00E340DD">
        <w:rPr>
          <w:b/>
          <w:bCs/>
        </w:rPr>
        <w:tab/>
      </w:r>
      <w:r w:rsidRPr="00E340DD">
        <w:rPr>
          <w:b/>
          <w:bCs/>
        </w:rPr>
        <w:tab/>
      </w:r>
      <w:r w:rsidRPr="00E340DD">
        <w:rPr>
          <w:b/>
          <w:bCs/>
        </w:rPr>
        <w:tab/>
      </w:r>
      <w:r w:rsidR="00E44345" w:rsidRPr="00E44345">
        <w:rPr>
          <w:b/>
          <w:bCs/>
        </w:rPr>
        <w:t>R1-2008672</w:t>
      </w:r>
    </w:p>
    <w:p w14:paraId="3A1D1D29" w14:textId="421408F9" w:rsidR="007C06DF" w:rsidRPr="00936472" w:rsidRDefault="00E340DD" w:rsidP="00E340DD">
      <w:pPr>
        <w:tabs>
          <w:tab w:val="left" w:pos="1560"/>
          <w:tab w:val="center" w:pos="4536"/>
          <w:tab w:val="right" w:pos="8647"/>
          <w:tab w:val="right" w:pos="9639"/>
        </w:tabs>
        <w:ind w:right="2"/>
        <w:rPr>
          <w:rFonts w:eastAsiaTheme="minorEastAsia"/>
          <w:lang w:eastAsia="zh-CN"/>
        </w:rPr>
      </w:pPr>
      <w:r w:rsidRPr="00E340DD">
        <w:rPr>
          <w:b/>
          <w:bCs/>
        </w:rPr>
        <w:t>e-Meeting, October 26th – November 13th, 2020</w:t>
      </w:r>
    </w:p>
    <w:p w14:paraId="36BBBA59" w14:textId="77777777" w:rsidR="00E340DD" w:rsidRDefault="00E340DD" w:rsidP="00944AA9">
      <w:pPr>
        <w:pStyle w:val="a5"/>
        <w:tabs>
          <w:tab w:val="left" w:pos="1800"/>
        </w:tabs>
        <w:ind w:left="1800" w:hanging="1800"/>
        <w:jc w:val="both"/>
        <w:rPr>
          <w:rFonts w:ascii="Times New Roman" w:hAnsi="Times New Roman"/>
          <w:sz w:val="22"/>
        </w:rPr>
      </w:pPr>
    </w:p>
    <w:p w14:paraId="76B47824" w14:textId="38EB5229"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2746A043"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Title:</w:t>
      </w:r>
      <w:r w:rsidRPr="00936472">
        <w:rPr>
          <w:rFonts w:ascii="Times New Roman" w:hAnsi="Times New Roman"/>
          <w:sz w:val="22"/>
        </w:rPr>
        <w:tab/>
      </w:r>
      <w:r w:rsidR="00B77C22" w:rsidRPr="00936472">
        <w:rPr>
          <w:rFonts w:ascii="Times New Roman" w:hAnsi="Times New Roman"/>
          <w:sz w:val="22"/>
        </w:rPr>
        <w:t>Enhancement for Scheduling/HARQ</w:t>
      </w:r>
    </w:p>
    <w:p w14:paraId="209EEC7B" w14:textId="53FDC36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19ADF9DA" w14:textId="48CCD030" w:rsidR="00E807E7" w:rsidRPr="0093647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0" w:name="_Ref490222521"/>
      <w:bookmarkStart w:id="1" w:name="OLE_LINK13"/>
      <w:bookmarkStart w:id="2" w:name="OLE_LINK14"/>
      <w:r w:rsidRPr="00936472">
        <w:rPr>
          <w:rFonts w:ascii="Times New Roman" w:hAnsi="Times New Roman" w:cs="Times New Roman"/>
          <w:b w:val="0"/>
          <w:bCs w:val="0"/>
          <w:kern w:val="0"/>
          <w:sz w:val="36"/>
          <w:szCs w:val="20"/>
          <w:lang w:eastAsia="en-GB"/>
        </w:rPr>
        <w:t>Introduction</w:t>
      </w:r>
      <w:bookmarkEnd w:id="0"/>
    </w:p>
    <w:p w14:paraId="245240F6" w14:textId="61A9DED3" w:rsidR="00F073D3" w:rsidRPr="00936472" w:rsidRDefault="005404FE" w:rsidP="00F073D3">
      <w:pPr>
        <w:spacing w:beforeLines="50" w:before="120" w:afterLines="50" w:after="120"/>
        <w:jc w:val="both"/>
        <w:rPr>
          <w:rFonts w:eastAsiaTheme="minorEastAsia"/>
          <w:bCs/>
          <w:sz w:val="20"/>
          <w:szCs w:val="20"/>
          <w:lang w:eastAsia="zh-CN"/>
        </w:rPr>
      </w:pPr>
      <w:r w:rsidRPr="00936472">
        <w:rPr>
          <w:rFonts w:eastAsiaTheme="minorEastAsia"/>
          <w:bCs/>
          <w:sz w:val="20"/>
          <w:szCs w:val="20"/>
          <w:lang w:eastAsia="zh-CN"/>
        </w:rPr>
        <w:t>I</w:t>
      </w:r>
      <w:r w:rsidR="00263D47" w:rsidRPr="00936472">
        <w:rPr>
          <w:rFonts w:eastAsiaTheme="minorEastAsia"/>
          <w:bCs/>
          <w:sz w:val="20"/>
          <w:szCs w:val="20"/>
          <w:lang w:eastAsia="zh-CN"/>
        </w:rPr>
        <w:t xml:space="preserve">n </w:t>
      </w:r>
      <w:r w:rsidR="00C328A8">
        <w:rPr>
          <w:rFonts w:eastAsiaTheme="minorEastAsia"/>
          <w:bCs/>
          <w:sz w:val="20"/>
          <w:szCs w:val="20"/>
          <w:lang w:eastAsia="zh-CN"/>
        </w:rPr>
        <w:t>the previous</w:t>
      </w:r>
      <w:r w:rsidRPr="00936472">
        <w:rPr>
          <w:rFonts w:eastAsiaTheme="minorEastAsia"/>
          <w:bCs/>
          <w:sz w:val="20"/>
          <w:szCs w:val="20"/>
          <w:lang w:eastAsia="zh-CN"/>
        </w:rPr>
        <w:t xml:space="preserve"> </w:t>
      </w:r>
      <w:r w:rsidR="00C27674" w:rsidRPr="00936472">
        <w:rPr>
          <w:rFonts w:eastAsiaTheme="minorEastAsia"/>
          <w:bCs/>
          <w:sz w:val="20"/>
          <w:szCs w:val="20"/>
          <w:lang w:eastAsia="zh-CN"/>
        </w:rPr>
        <w:t>e-</w:t>
      </w:r>
      <w:r w:rsidRPr="00936472">
        <w:rPr>
          <w:rFonts w:eastAsiaTheme="minorEastAsia"/>
          <w:bCs/>
          <w:sz w:val="20"/>
          <w:szCs w:val="20"/>
          <w:lang w:eastAsia="zh-CN"/>
        </w:rPr>
        <w:t xml:space="preserve">meeting, </w:t>
      </w:r>
      <w:r w:rsidR="008C4D47" w:rsidRPr="00936472">
        <w:rPr>
          <w:rFonts w:eastAsiaTheme="minorEastAsia"/>
          <w:bCs/>
          <w:sz w:val="20"/>
          <w:szCs w:val="20"/>
          <w:lang w:eastAsia="zh-CN"/>
        </w:rPr>
        <w:t>some remaining issues about</w:t>
      </w:r>
      <w:r w:rsidR="00257443" w:rsidRPr="00936472">
        <w:rPr>
          <w:rFonts w:eastAsiaTheme="minorEastAsia"/>
          <w:bCs/>
          <w:sz w:val="20"/>
          <w:szCs w:val="20"/>
          <w:lang w:eastAsia="zh-CN"/>
        </w:rPr>
        <w:t xml:space="preserve"> Scheduling</w:t>
      </w:r>
      <w:r w:rsidR="00085972" w:rsidRPr="00936472">
        <w:rPr>
          <w:rFonts w:eastAsiaTheme="minorEastAsia"/>
          <w:bCs/>
          <w:sz w:val="20"/>
          <w:szCs w:val="20"/>
          <w:lang w:eastAsia="zh-CN"/>
        </w:rPr>
        <w:t xml:space="preserve"> and </w:t>
      </w:r>
      <w:r w:rsidR="00257443" w:rsidRPr="00936472">
        <w:rPr>
          <w:rFonts w:eastAsiaTheme="minorEastAsia"/>
          <w:bCs/>
          <w:sz w:val="20"/>
          <w:szCs w:val="20"/>
          <w:lang w:eastAsia="zh-CN"/>
        </w:rPr>
        <w:t>HARQ</w:t>
      </w:r>
      <w:r w:rsidRPr="00936472">
        <w:rPr>
          <w:rFonts w:eastAsiaTheme="minorEastAsia"/>
          <w:bCs/>
          <w:sz w:val="20"/>
          <w:szCs w:val="20"/>
          <w:lang w:eastAsia="zh-CN"/>
        </w:rPr>
        <w:t xml:space="preserve"> are discussed. </w:t>
      </w:r>
      <w:r w:rsidR="00FE3328" w:rsidRPr="00936472">
        <w:rPr>
          <w:rFonts w:eastAsiaTheme="minorEastAsia"/>
          <w:bCs/>
          <w:sz w:val="20"/>
          <w:szCs w:val="20"/>
          <w:lang w:eastAsia="zh-CN"/>
        </w:rPr>
        <w:t xml:space="preserve">The following agreements are achieved </w:t>
      </w:r>
      <w:r w:rsidR="00F073D3" w:rsidRPr="00936472">
        <w:rPr>
          <w:rFonts w:eastAsiaTheme="minorEastAsia"/>
          <w:bCs/>
          <w:sz w:val="20"/>
          <w:szCs w:val="20"/>
          <w:lang w:eastAsia="zh-CN"/>
        </w:rPr>
        <w:t>[1]:</w:t>
      </w:r>
    </w:p>
    <w:p w14:paraId="64F38BA7" w14:textId="012AC71B" w:rsidR="00C328A8" w:rsidRDefault="00C328A8" w:rsidP="00936472">
      <w:pPr>
        <w:jc w:val="both"/>
        <w:rPr>
          <w:b/>
          <w:bCs/>
          <w:sz w:val="20"/>
          <w:szCs w:val="20"/>
          <w:highlight w:val="green"/>
        </w:rPr>
      </w:pPr>
      <w:r w:rsidRPr="00936472">
        <w:rPr>
          <w:rFonts w:eastAsiaTheme="minorEastAsia"/>
          <w:bCs/>
          <w:sz w:val="20"/>
          <w:szCs w:val="20"/>
          <w:lang w:eastAsia="zh-CN"/>
        </w:rPr>
        <w:t>RAN1#10</w:t>
      </w:r>
      <w:r>
        <w:rPr>
          <w:rFonts w:eastAsiaTheme="minorEastAsia"/>
          <w:bCs/>
          <w:sz w:val="20"/>
          <w:szCs w:val="20"/>
          <w:lang w:eastAsia="zh-CN"/>
        </w:rPr>
        <w:t>1</w:t>
      </w:r>
      <w:r w:rsidRPr="00936472">
        <w:rPr>
          <w:rFonts w:eastAsiaTheme="minorEastAsia"/>
          <w:bCs/>
          <w:sz w:val="20"/>
          <w:szCs w:val="20"/>
          <w:lang w:eastAsia="zh-CN"/>
        </w:rPr>
        <w:t xml:space="preserve"> e-meeting</w:t>
      </w:r>
    </w:p>
    <w:p w14:paraId="0418DD94" w14:textId="77777777" w:rsidR="00C328A8" w:rsidRPr="00D77B76" w:rsidRDefault="00C328A8" w:rsidP="00C328A8">
      <w:pPr>
        <w:rPr>
          <w:rFonts w:cs="Times"/>
          <w:b/>
          <w:bCs/>
          <w:sz w:val="21"/>
          <w:szCs w:val="27"/>
          <w:highlight w:val="green"/>
        </w:rPr>
      </w:pPr>
      <w:r w:rsidRPr="00D77B76">
        <w:rPr>
          <w:rFonts w:cs="Times"/>
          <w:b/>
          <w:color w:val="000000"/>
          <w:sz w:val="20"/>
          <w:highlight w:val="green"/>
          <w:shd w:val="clear" w:color="auto" w:fill="FFFF00"/>
        </w:rPr>
        <w:t>Agreement</w:t>
      </w:r>
      <w:r w:rsidRPr="00D77B76">
        <w:rPr>
          <w:rFonts w:cs="Times"/>
          <w:b/>
          <w:sz w:val="20"/>
          <w:highlight w:val="green"/>
        </w:rPr>
        <w:t> </w:t>
      </w:r>
    </w:p>
    <w:p w14:paraId="48F91EED" w14:textId="77777777" w:rsidR="00C328A8" w:rsidRPr="00D77B76" w:rsidRDefault="00C328A8" w:rsidP="00C328A8">
      <w:pPr>
        <w:rPr>
          <w:i/>
          <w:sz w:val="20"/>
          <w:lang w:eastAsia="x-none"/>
        </w:rPr>
      </w:pPr>
      <w:r w:rsidRPr="00D77B76">
        <w:rPr>
          <w:i/>
          <w:sz w:val="20"/>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419FB499" w14:textId="77777777" w:rsidR="00C328A8" w:rsidRDefault="00C328A8" w:rsidP="00936472">
      <w:pPr>
        <w:jc w:val="both"/>
        <w:rPr>
          <w:rFonts w:eastAsiaTheme="minorEastAsia"/>
          <w:bCs/>
          <w:sz w:val="20"/>
          <w:szCs w:val="20"/>
          <w:lang w:eastAsia="zh-CN"/>
        </w:rPr>
      </w:pPr>
    </w:p>
    <w:p w14:paraId="5F1357B7" w14:textId="33223032" w:rsidR="00C328A8" w:rsidRDefault="00C328A8" w:rsidP="00936472">
      <w:pPr>
        <w:jc w:val="both"/>
        <w:rPr>
          <w:b/>
          <w:bCs/>
          <w:sz w:val="20"/>
          <w:szCs w:val="20"/>
          <w:highlight w:val="green"/>
        </w:rPr>
      </w:pPr>
      <w:r w:rsidRPr="00936472">
        <w:rPr>
          <w:rFonts w:eastAsiaTheme="minorEastAsia"/>
          <w:bCs/>
          <w:sz w:val="20"/>
          <w:szCs w:val="20"/>
          <w:lang w:eastAsia="zh-CN"/>
        </w:rPr>
        <w:t>RAN1#10</w:t>
      </w:r>
      <w:r>
        <w:rPr>
          <w:rFonts w:eastAsiaTheme="minorEastAsia"/>
          <w:bCs/>
          <w:sz w:val="20"/>
          <w:szCs w:val="20"/>
          <w:lang w:eastAsia="zh-CN"/>
        </w:rPr>
        <w:t>2</w:t>
      </w:r>
      <w:r w:rsidRPr="00936472">
        <w:rPr>
          <w:rFonts w:eastAsiaTheme="minorEastAsia"/>
          <w:bCs/>
          <w:sz w:val="20"/>
          <w:szCs w:val="20"/>
          <w:lang w:eastAsia="zh-CN"/>
        </w:rPr>
        <w:t xml:space="preserve"> e-meeting</w:t>
      </w:r>
    </w:p>
    <w:p w14:paraId="1DB9A87C" w14:textId="41975062" w:rsidR="00936472" w:rsidRPr="001E2D8A" w:rsidRDefault="00936472" w:rsidP="00936472">
      <w:pPr>
        <w:jc w:val="both"/>
        <w:rPr>
          <w:b/>
          <w:bCs/>
          <w:sz w:val="20"/>
          <w:szCs w:val="20"/>
          <w:highlight w:val="green"/>
        </w:rPr>
      </w:pPr>
      <w:r w:rsidRPr="001E2D8A">
        <w:rPr>
          <w:b/>
          <w:bCs/>
          <w:sz w:val="20"/>
          <w:szCs w:val="20"/>
          <w:highlight w:val="green"/>
        </w:rPr>
        <w:t>Agreement</w:t>
      </w:r>
    </w:p>
    <w:p w14:paraId="2D2445E4" w14:textId="77777777" w:rsidR="00E340DD" w:rsidRPr="00E340DD" w:rsidRDefault="00E340DD" w:rsidP="00E340DD">
      <w:pPr>
        <w:jc w:val="both"/>
        <w:rPr>
          <w:sz w:val="21"/>
        </w:rPr>
      </w:pPr>
      <w:r w:rsidRPr="00E340DD">
        <w:rPr>
          <w:sz w:val="21"/>
          <w:szCs w:val="20"/>
        </w:rPr>
        <w:t>Confirm the following working assumption and remove the brackets as follows:</w:t>
      </w:r>
    </w:p>
    <w:p w14:paraId="6399F8D1" w14:textId="77777777" w:rsidR="00E340DD" w:rsidRPr="00E340DD" w:rsidRDefault="00E340DD" w:rsidP="00E340DD">
      <w:pPr>
        <w:numPr>
          <w:ilvl w:val="0"/>
          <w:numId w:val="15"/>
        </w:numPr>
        <w:jc w:val="both"/>
        <w:rPr>
          <w:sz w:val="21"/>
          <w:szCs w:val="20"/>
        </w:rPr>
      </w:pPr>
      <w:r w:rsidRPr="00E340DD">
        <w:rPr>
          <w:iCs/>
          <w:sz w:val="21"/>
          <w:szCs w:val="20"/>
        </w:rPr>
        <w:t>A</w:t>
      </w:r>
      <w:r w:rsidRPr="00E340DD">
        <w:rPr>
          <w:rStyle w:val="apple-converted-space"/>
          <w:iCs/>
          <w:sz w:val="21"/>
          <w:szCs w:val="20"/>
        </w:rPr>
        <w:t> </w:t>
      </w:r>
      <w:r w:rsidRPr="00E340DD">
        <w:rPr>
          <w:iCs/>
          <w:sz w:val="21"/>
          <w:szCs w:val="20"/>
        </w:rPr>
        <w:t>UE behavior of handling intra-UE prioritization/multiplexing for overlapping UL transmissions on semi-static flexible symbols is not affected by UL cancellation due to dynamic SFI or</w:t>
      </w:r>
      <w:r w:rsidRPr="00E340DD">
        <w:rPr>
          <w:rStyle w:val="apple-converted-space"/>
          <w:iCs/>
          <w:sz w:val="21"/>
          <w:szCs w:val="20"/>
        </w:rPr>
        <w:t> </w:t>
      </w:r>
      <w:r w:rsidRPr="00E340DD">
        <w:rPr>
          <w:iCs/>
          <w:strike/>
          <w:color w:val="C00000"/>
          <w:sz w:val="21"/>
          <w:szCs w:val="20"/>
        </w:rPr>
        <w:t>[</w:t>
      </w:r>
      <w:r w:rsidRPr="00E340DD">
        <w:rPr>
          <w:iCs/>
          <w:sz w:val="21"/>
          <w:szCs w:val="20"/>
        </w:rPr>
        <w:t>DL grant</w:t>
      </w:r>
      <w:r w:rsidRPr="00E340DD">
        <w:rPr>
          <w:iCs/>
          <w:strike/>
          <w:color w:val="C00000"/>
          <w:sz w:val="21"/>
          <w:szCs w:val="20"/>
        </w:rPr>
        <w:t>]</w:t>
      </w:r>
    </w:p>
    <w:p w14:paraId="27674B95" w14:textId="24EB6496" w:rsidR="00936472" w:rsidRPr="00E340DD" w:rsidRDefault="00E340DD" w:rsidP="00E340DD">
      <w:pPr>
        <w:pStyle w:val="afb"/>
        <w:numPr>
          <w:ilvl w:val="0"/>
          <w:numId w:val="15"/>
        </w:numPr>
        <w:ind w:firstLineChars="0"/>
        <w:contextualSpacing/>
        <w:jc w:val="both"/>
        <w:rPr>
          <w:rFonts w:ascii="Times New Roman" w:hAnsi="Times New Roman" w:cs="Times New Roman"/>
          <w:sz w:val="16"/>
          <w:szCs w:val="20"/>
          <w:lang w:eastAsia="ko-KR"/>
        </w:rPr>
      </w:pPr>
      <w:r w:rsidRPr="00E340DD">
        <w:rPr>
          <w:rFonts w:ascii="Times New Roman" w:hAnsi="Times New Roman" w:cs="Times New Roman"/>
          <w:iCs/>
          <w:sz w:val="21"/>
          <w:szCs w:val="20"/>
        </w:rPr>
        <w:t>Note: The UE performs prioritization/multiplexing first and once done applies dynamic SFI</w:t>
      </w:r>
    </w:p>
    <w:p w14:paraId="341C3971" w14:textId="77777777" w:rsidR="00936472" w:rsidRPr="00936472" w:rsidRDefault="00936472" w:rsidP="00085972">
      <w:pPr>
        <w:jc w:val="both"/>
        <w:rPr>
          <w:rFonts w:eastAsiaTheme="minorEastAsia"/>
          <w:bCs/>
          <w:sz w:val="20"/>
          <w:szCs w:val="20"/>
          <w:highlight w:val="green"/>
          <w:lang w:eastAsia="zh-CN"/>
        </w:rPr>
      </w:pPr>
    </w:p>
    <w:p w14:paraId="4C8E5617" w14:textId="16AA8BB9" w:rsidR="00B97552" w:rsidRPr="00DD149A" w:rsidRDefault="00DD149A" w:rsidP="00257443">
      <w:pPr>
        <w:pBdr>
          <w:bottom w:val="single" w:sz="6" w:space="1" w:color="auto"/>
        </w:pBdr>
        <w:spacing w:beforeLines="50" w:before="120" w:afterLines="50" w:after="120"/>
        <w:jc w:val="both"/>
        <w:rPr>
          <w:rFonts w:eastAsiaTheme="minorEastAsia"/>
          <w:bCs/>
          <w:sz w:val="20"/>
          <w:szCs w:val="20"/>
          <w:lang w:eastAsia="zh-CN"/>
        </w:rPr>
      </w:pPr>
      <w:r>
        <w:rPr>
          <w:rFonts w:eastAsiaTheme="minorEastAsia"/>
          <w:bCs/>
          <w:sz w:val="20"/>
          <w:szCs w:val="20"/>
          <w:lang w:eastAsia="zh-CN"/>
        </w:rPr>
        <w:t xml:space="preserve">The </w:t>
      </w:r>
      <w:r w:rsidRPr="00DD149A">
        <w:rPr>
          <w:rFonts w:eastAsiaTheme="minorEastAsia"/>
          <w:bCs/>
          <w:sz w:val="20"/>
          <w:szCs w:val="20"/>
          <w:lang w:eastAsia="zh-CN"/>
        </w:rPr>
        <w:t xml:space="preserve">processing order between semi-static TDD configuration and intra-UE prioritization/cancellation </w:t>
      </w:r>
      <w:r>
        <w:rPr>
          <w:rFonts w:eastAsiaTheme="minorEastAsia"/>
          <w:bCs/>
          <w:sz w:val="20"/>
          <w:szCs w:val="20"/>
          <w:lang w:eastAsia="zh-CN"/>
        </w:rPr>
        <w:t xml:space="preserve">is discussed and no agreement is achieved. </w:t>
      </w:r>
      <w:r w:rsidR="00A50590" w:rsidRPr="00DD149A">
        <w:rPr>
          <w:rFonts w:eastAsiaTheme="minorEastAsia"/>
          <w:bCs/>
          <w:sz w:val="20"/>
          <w:szCs w:val="20"/>
          <w:lang w:eastAsia="zh-CN"/>
        </w:rPr>
        <w:t>In t</w:t>
      </w:r>
      <w:r w:rsidR="008C5BBC" w:rsidRPr="00DD149A">
        <w:rPr>
          <w:rFonts w:eastAsiaTheme="minorEastAsia"/>
          <w:bCs/>
          <w:sz w:val="20"/>
          <w:szCs w:val="20"/>
          <w:lang w:eastAsia="zh-CN"/>
        </w:rPr>
        <w:t>his contribution</w:t>
      </w:r>
      <w:r w:rsidR="00A627ED" w:rsidRPr="00DD149A">
        <w:rPr>
          <w:rFonts w:eastAsiaTheme="minorEastAsia"/>
          <w:bCs/>
          <w:sz w:val="20"/>
          <w:szCs w:val="20"/>
          <w:lang w:eastAsia="zh-CN"/>
        </w:rPr>
        <w:t>,</w:t>
      </w:r>
      <w:r w:rsidR="008C5BBC" w:rsidRPr="00DD149A">
        <w:rPr>
          <w:rFonts w:eastAsiaTheme="minorEastAsia"/>
          <w:bCs/>
          <w:sz w:val="20"/>
          <w:szCs w:val="20"/>
          <w:lang w:eastAsia="zh-CN"/>
        </w:rPr>
        <w:t xml:space="preserve"> </w:t>
      </w:r>
      <w:r w:rsidR="00A50590" w:rsidRPr="00DD149A">
        <w:rPr>
          <w:rFonts w:eastAsiaTheme="minorEastAsia"/>
          <w:bCs/>
          <w:sz w:val="20"/>
          <w:szCs w:val="20"/>
          <w:lang w:eastAsia="zh-CN"/>
        </w:rPr>
        <w:t>we</w:t>
      </w:r>
      <w:r w:rsidR="007069C6" w:rsidRPr="00DD149A">
        <w:rPr>
          <w:rFonts w:eastAsiaTheme="minorEastAsia"/>
          <w:bCs/>
          <w:sz w:val="20"/>
          <w:szCs w:val="20"/>
          <w:lang w:eastAsia="zh-CN"/>
        </w:rPr>
        <w:t xml:space="preserve"> </w:t>
      </w:r>
      <w:r w:rsidR="00A913BC" w:rsidRPr="00DD149A">
        <w:rPr>
          <w:rFonts w:eastAsiaTheme="minorEastAsia"/>
          <w:bCs/>
          <w:sz w:val="20"/>
          <w:szCs w:val="20"/>
          <w:lang w:eastAsia="zh-CN"/>
        </w:rPr>
        <w:t>share our view on</w:t>
      </w:r>
      <w:r w:rsidR="007C2910" w:rsidRPr="00DD149A">
        <w:rPr>
          <w:rFonts w:eastAsiaTheme="minorEastAsia"/>
          <w:bCs/>
          <w:sz w:val="20"/>
          <w:szCs w:val="20"/>
          <w:lang w:eastAsia="zh-CN"/>
        </w:rPr>
        <w:t xml:space="preserve"> </w:t>
      </w:r>
      <w:r w:rsidR="00E44345">
        <w:rPr>
          <w:rFonts w:eastAsiaTheme="minorEastAsia"/>
          <w:bCs/>
          <w:sz w:val="20"/>
          <w:szCs w:val="20"/>
          <w:lang w:eastAsia="zh-CN"/>
        </w:rPr>
        <w:t>this</w:t>
      </w:r>
      <w:r w:rsidR="00085972" w:rsidRPr="00936472">
        <w:rPr>
          <w:rFonts w:eastAsiaTheme="minorEastAsia"/>
          <w:bCs/>
          <w:sz w:val="20"/>
          <w:szCs w:val="20"/>
          <w:lang w:eastAsia="zh-CN"/>
        </w:rPr>
        <w:t xml:space="preserve"> issue</w:t>
      </w:r>
      <w:r w:rsidR="00B2573E" w:rsidRPr="00DD149A">
        <w:rPr>
          <w:rFonts w:eastAsiaTheme="minorEastAsia"/>
          <w:bCs/>
          <w:sz w:val="20"/>
          <w:szCs w:val="20"/>
          <w:lang w:eastAsia="zh-CN"/>
        </w:rPr>
        <w:t>.</w:t>
      </w:r>
    </w:p>
    <w:bookmarkEnd w:id="1"/>
    <w:bookmarkEnd w:id="2"/>
    <w:p w14:paraId="5D5C98CD" w14:textId="1D60B35A" w:rsidR="00D15078" w:rsidRPr="00D77B76" w:rsidRDefault="00D15078" w:rsidP="00D1507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D77B76">
        <w:rPr>
          <w:rFonts w:eastAsiaTheme="minorEastAsia"/>
          <w:b/>
          <w:sz w:val="32"/>
          <w:lang w:eastAsia="zh-CN"/>
        </w:rPr>
        <w:t>CR related to processing order between semi-static TDD configuration and intra-UE prioritization/cancellation</w:t>
      </w:r>
    </w:p>
    <w:p w14:paraId="34F327DD" w14:textId="3CD880C9" w:rsidR="00DB6D48" w:rsidRDefault="00DD149A" w:rsidP="007F44F5">
      <w:pPr>
        <w:spacing w:beforeLines="50" w:before="120" w:afterLines="50" w:after="120"/>
        <w:jc w:val="both"/>
        <w:rPr>
          <w:rFonts w:eastAsiaTheme="minorEastAsia"/>
          <w:sz w:val="20"/>
          <w:lang w:val="en-GB" w:eastAsia="zh-CN"/>
        </w:rPr>
      </w:pPr>
      <w:r>
        <w:rPr>
          <w:rFonts w:eastAsiaTheme="minorEastAsia"/>
          <w:sz w:val="20"/>
          <w:lang w:val="en-GB" w:eastAsia="zh-CN"/>
        </w:rPr>
        <w:t>Based on the previous agreement</w:t>
      </w:r>
      <w:r w:rsidR="00DB6D48" w:rsidRPr="00D77B76">
        <w:rPr>
          <w:rFonts w:eastAsiaTheme="minorEastAsia"/>
          <w:sz w:val="20"/>
          <w:lang w:val="en-GB" w:eastAsia="zh-CN"/>
        </w:rPr>
        <w:t xml:space="preserve">, </w:t>
      </w:r>
      <w:r w:rsidR="00DB6D48">
        <w:rPr>
          <w:rFonts w:eastAsiaTheme="minorEastAsia"/>
          <w:sz w:val="20"/>
          <w:lang w:val="en-GB" w:eastAsia="zh-CN"/>
        </w:rPr>
        <w:t xml:space="preserve">UE </w:t>
      </w:r>
      <w:r w:rsidR="00436099">
        <w:rPr>
          <w:rFonts w:eastAsiaTheme="minorEastAsia"/>
          <w:sz w:val="20"/>
          <w:lang w:val="en-GB" w:eastAsia="zh-CN"/>
        </w:rPr>
        <w:t xml:space="preserve">will </w:t>
      </w:r>
      <w:r w:rsidR="00AB421C">
        <w:rPr>
          <w:rFonts w:eastAsiaTheme="minorEastAsia"/>
          <w:sz w:val="20"/>
          <w:lang w:val="en-GB" w:eastAsia="zh-CN"/>
        </w:rPr>
        <w:t xml:space="preserve">have 3-step processing for to handle the processing order between intra-UE multiplexing/prioritization, and cancellation due to semi-static TDD configuration. </w:t>
      </w:r>
    </w:p>
    <w:p w14:paraId="71D5C305" w14:textId="5F907ADC"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 xml:space="preserve">Step 1: UE follows Rel-15 </w:t>
      </w:r>
      <w:r w:rsidR="00AE0915" w:rsidRPr="00D77B76">
        <w:rPr>
          <w:rFonts w:ascii="Times New Roman" w:eastAsiaTheme="minorEastAsia" w:hAnsi="Times New Roman" w:cs="Times New Roman"/>
          <w:sz w:val="20"/>
          <w:lang w:val="en-GB"/>
        </w:rPr>
        <w:t>behaviours</w:t>
      </w:r>
      <w:r w:rsidRPr="00D77B76">
        <w:rPr>
          <w:rFonts w:ascii="Times New Roman" w:eastAsiaTheme="minorEastAsia" w:hAnsi="Times New Roman" w:cs="Times New Roman"/>
          <w:sz w:val="20"/>
          <w:lang w:val="en-GB"/>
        </w:rPr>
        <w:t xml:space="preserve"> for any intermediate procedure to determine the overlapping PUCCH or PUSCH for multiplexing/prioritization</w:t>
      </w:r>
    </w:p>
    <w:p w14:paraId="30A78DBB" w14:textId="77777777"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Step 2: UE cancels the ones that collides with semi-static DL symbols,</w:t>
      </w:r>
    </w:p>
    <w:p w14:paraId="26F4FC9A" w14:textId="77777777" w:rsidR="00AB421C" w:rsidRPr="00D77B76" w:rsidRDefault="00AB421C" w:rsidP="00D77B76">
      <w:pPr>
        <w:pStyle w:val="afb"/>
        <w:numPr>
          <w:ilvl w:val="0"/>
          <w:numId w:val="18"/>
        </w:numPr>
        <w:ind w:firstLineChars="0"/>
        <w:rPr>
          <w:rFonts w:eastAsiaTheme="minorEastAsia"/>
          <w:sz w:val="20"/>
          <w:lang w:val="en-GB"/>
        </w:rPr>
      </w:pPr>
      <w:r w:rsidRPr="00D77B76">
        <w:rPr>
          <w:rFonts w:ascii="Times New Roman" w:eastAsiaTheme="minorEastAsia" w:hAnsi="Times New Roman" w:cs="Times New Roman"/>
          <w:sz w:val="20"/>
          <w:lang w:val="en-GB"/>
        </w:rPr>
        <w:t>Step 3: UE performs multiplexing/prioritization among the non-cancelled overlapping channels.</w:t>
      </w:r>
    </w:p>
    <w:p w14:paraId="1A01726B" w14:textId="77777777" w:rsidR="00712CDC" w:rsidRDefault="00712CDC" w:rsidP="00DB6D48">
      <w:pPr>
        <w:rPr>
          <w:rFonts w:eastAsiaTheme="minorEastAsia"/>
          <w:sz w:val="20"/>
          <w:lang w:eastAsia="zh-CN"/>
        </w:rPr>
      </w:pPr>
    </w:p>
    <w:p w14:paraId="028832CF" w14:textId="70263C6A" w:rsidR="00AB421C" w:rsidRDefault="00DA1BE1" w:rsidP="001D330D">
      <w:pPr>
        <w:spacing w:line="315" w:lineRule="atLeast"/>
        <w:jc w:val="both"/>
        <w:rPr>
          <w:rFonts w:eastAsiaTheme="minorEastAsia"/>
          <w:sz w:val="20"/>
          <w:lang w:eastAsia="zh-CN"/>
        </w:rPr>
      </w:pPr>
      <w:r>
        <w:rPr>
          <w:rFonts w:eastAsiaTheme="minorEastAsia"/>
          <w:sz w:val="20"/>
          <w:lang w:eastAsia="zh-CN"/>
        </w:rPr>
        <w:t>After step 2</w:t>
      </w:r>
      <w:r w:rsidR="00DD149A">
        <w:rPr>
          <w:rFonts w:eastAsiaTheme="minorEastAsia"/>
          <w:sz w:val="20"/>
          <w:lang w:eastAsia="zh-CN"/>
        </w:rPr>
        <w:t xml:space="preserve">, </w:t>
      </w:r>
      <w:r w:rsidR="00DD149A" w:rsidRPr="00DD149A">
        <w:rPr>
          <w:rFonts w:eastAsiaTheme="minorEastAsia"/>
          <w:sz w:val="20"/>
          <w:lang w:eastAsia="zh-CN"/>
        </w:rPr>
        <w:t>UE</w:t>
      </w:r>
      <w:r w:rsidR="00642539">
        <w:rPr>
          <w:rFonts w:eastAsiaTheme="minorEastAsia"/>
          <w:sz w:val="20"/>
          <w:lang w:eastAsia="zh-CN"/>
        </w:rPr>
        <w:t xml:space="preserve"> </w:t>
      </w:r>
      <w:r>
        <w:rPr>
          <w:rFonts w:eastAsiaTheme="minorEastAsia"/>
          <w:sz w:val="20"/>
          <w:lang w:eastAsia="zh-CN"/>
        </w:rPr>
        <w:t>should</w:t>
      </w:r>
      <w:r w:rsidR="00DD149A" w:rsidRPr="00DD149A">
        <w:rPr>
          <w:rFonts w:eastAsiaTheme="minorEastAsia"/>
          <w:sz w:val="20"/>
          <w:lang w:eastAsia="zh-CN"/>
        </w:rPr>
        <w:t xml:space="preserve"> remove all the configured PUCCH/PUSCH resources overlapping with semi-static DL symbols/SSBs</w:t>
      </w:r>
      <w:r w:rsidR="00B71E64">
        <w:rPr>
          <w:rFonts w:eastAsiaTheme="minorEastAsia"/>
          <w:sz w:val="20"/>
          <w:lang w:eastAsia="zh-CN"/>
        </w:rPr>
        <w:t>, which</w:t>
      </w:r>
      <w:r w:rsidR="00AB421C">
        <w:rPr>
          <w:rFonts w:eastAsiaTheme="minorEastAsia"/>
          <w:sz w:val="20"/>
          <w:lang w:eastAsia="zh-CN"/>
        </w:rPr>
        <w:t xml:space="preserve"> </w:t>
      </w:r>
      <w:r w:rsidR="00B71E64">
        <w:rPr>
          <w:rFonts w:eastAsiaTheme="minorEastAsia"/>
          <w:sz w:val="20"/>
          <w:lang w:eastAsia="zh-CN"/>
        </w:rPr>
        <w:t xml:space="preserve">is </w:t>
      </w:r>
      <w:r w:rsidR="00B71E64" w:rsidRPr="00B71E64">
        <w:rPr>
          <w:rFonts w:eastAsiaTheme="minorEastAsia"/>
          <w:sz w:val="20"/>
          <w:lang w:eastAsia="zh-CN"/>
        </w:rPr>
        <w:t>better to ensure final PUCCH</w:t>
      </w:r>
      <w:r w:rsidR="00DC5F02">
        <w:rPr>
          <w:rFonts w:eastAsiaTheme="minorEastAsia" w:hint="eastAsia"/>
          <w:sz w:val="20"/>
          <w:lang w:eastAsia="zh-CN"/>
        </w:rPr>
        <w:t>/PUSCH</w:t>
      </w:r>
      <w:r w:rsidR="00B71E64" w:rsidRPr="00B71E64">
        <w:rPr>
          <w:rFonts w:eastAsiaTheme="minorEastAsia"/>
          <w:sz w:val="20"/>
          <w:lang w:eastAsia="zh-CN"/>
        </w:rPr>
        <w:t xml:space="preserve"> transmission</w:t>
      </w:r>
      <w:r w:rsidR="00B71E64">
        <w:rPr>
          <w:rFonts w:eastAsiaTheme="minorEastAsia"/>
          <w:sz w:val="20"/>
          <w:lang w:eastAsia="zh-CN"/>
        </w:rPr>
        <w:t xml:space="preserve">. </w:t>
      </w:r>
      <w:r w:rsidR="0044717B">
        <w:rPr>
          <w:rFonts w:eastAsiaTheme="minorEastAsia"/>
          <w:sz w:val="20"/>
          <w:lang w:eastAsia="zh-CN"/>
        </w:rPr>
        <w:t xml:space="preserve">Otherwise, </w:t>
      </w:r>
      <w:r w:rsidR="001D330D">
        <w:rPr>
          <w:rFonts w:eastAsiaTheme="minorEastAsia"/>
          <w:sz w:val="20"/>
          <w:lang w:eastAsia="zh-CN"/>
        </w:rPr>
        <w:t>final PUCCH</w:t>
      </w:r>
      <w:r w:rsidR="00DC5F02">
        <w:rPr>
          <w:rFonts w:eastAsiaTheme="minorEastAsia"/>
          <w:sz w:val="20"/>
          <w:lang w:eastAsia="zh-CN"/>
        </w:rPr>
        <w:t>/PUSCH</w:t>
      </w:r>
      <w:r w:rsidR="001D330D">
        <w:rPr>
          <w:rFonts w:eastAsiaTheme="minorEastAsia"/>
          <w:sz w:val="20"/>
          <w:lang w:eastAsia="zh-CN"/>
        </w:rPr>
        <w:t xml:space="preserve"> may be invalid due to collision</w:t>
      </w:r>
      <w:r w:rsidR="001D330D" w:rsidRPr="001D330D">
        <w:rPr>
          <w:rFonts w:eastAsiaTheme="minorEastAsia"/>
          <w:sz w:val="20"/>
          <w:lang w:eastAsia="zh-CN"/>
        </w:rPr>
        <w:t xml:space="preserve"> </w:t>
      </w:r>
      <w:r w:rsidR="001D330D" w:rsidRPr="00B71E64">
        <w:rPr>
          <w:rFonts w:eastAsiaTheme="minorEastAsia"/>
          <w:sz w:val="20"/>
          <w:lang w:eastAsia="zh-CN"/>
        </w:rPr>
        <w:t>with semi-static DL symbols or SSB symbols</w:t>
      </w:r>
      <w:r w:rsidR="00DC5F02">
        <w:rPr>
          <w:rFonts w:eastAsiaTheme="minorEastAsia"/>
          <w:sz w:val="20"/>
          <w:lang w:eastAsia="zh-CN"/>
        </w:rPr>
        <w:t>, which leads to the dropping of UL channel(s)</w:t>
      </w:r>
      <w:r w:rsidR="0044717B">
        <w:rPr>
          <w:rFonts w:eastAsiaTheme="minorEastAsia"/>
          <w:sz w:val="20"/>
          <w:lang w:eastAsia="zh-CN"/>
        </w:rPr>
        <w:t xml:space="preserve">. </w:t>
      </w:r>
      <w:r w:rsidR="001D330D">
        <w:rPr>
          <w:rFonts w:eastAsiaTheme="minorEastAsia"/>
          <w:sz w:val="20"/>
          <w:lang w:eastAsia="zh-CN"/>
        </w:rPr>
        <w:t xml:space="preserve">On the other hand, </w:t>
      </w:r>
      <w:proofErr w:type="spellStart"/>
      <w:r w:rsidR="00B71E64" w:rsidRPr="00B71E64">
        <w:rPr>
          <w:rFonts w:eastAsiaTheme="minorEastAsia"/>
          <w:sz w:val="20"/>
          <w:lang w:eastAsia="zh-CN"/>
        </w:rPr>
        <w:t>gNB</w:t>
      </w:r>
      <w:proofErr w:type="spellEnd"/>
      <w:r w:rsidR="00B71E64" w:rsidRPr="00B71E64">
        <w:rPr>
          <w:rFonts w:eastAsiaTheme="minorEastAsia"/>
          <w:sz w:val="20"/>
          <w:lang w:eastAsia="zh-CN"/>
        </w:rPr>
        <w:t xml:space="preserve"> scheduling</w:t>
      </w:r>
      <w:r w:rsidR="001D330D">
        <w:rPr>
          <w:rFonts w:eastAsiaTheme="minorEastAsia"/>
          <w:sz w:val="20"/>
          <w:lang w:eastAsia="zh-CN"/>
        </w:rPr>
        <w:t xml:space="preserve"> should guarantee an available </w:t>
      </w:r>
      <w:r w:rsidR="001D330D" w:rsidRPr="00B71E64">
        <w:rPr>
          <w:rFonts w:eastAsiaTheme="minorEastAsia"/>
          <w:sz w:val="20"/>
          <w:lang w:eastAsia="zh-CN"/>
        </w:rPr>
        <w:t>final PUCCH</w:t>
      </w:r>
      <w:r w:rsidR="00DC5F02">
        <w:rPr>
          <w:rFonts w:eastAsiaTheme="minorEastAsia" w:hint="eastAsia"/>
          <w:sz w:val="20"/>
          <w:lang w:eastAsia="zh-CN"/>
        </w:rPr>
        <w:t>/PUSCH</w:t>
      </w:r>
      <w:r w:rsidR="001D330D" w:rsidRPr="00B71E64">
        <w:rPr>
          <w:rFonts w:eastAsiaTheme="minorEastAsia"/>
          <w:sz w:val="20"/>
          <w:lang w:eastAsia="zh-CN"/>
        </w:rPr>
        <w:t xml:space="preserve"> resource</w:t>
      </w:r>
      <w:r w:rsidR="00B71E64">
        <w:rPr>
          <w:rFonts w:eastAsiaTheme="minorEastAsia"/>
          <w:sz w:val="20"/>
          <w:lang w:eastAsia="zh-CN"/>
        </w:rPr>
        <w:t>.</w:t>
      </w:r>
    </w:p>
    <w:p w14:paraId="48BA7924" w14:textId="77777777" w:rsidR="00712CDC" w:rsidRPr="001D330D" w:rsidRDefault="00712CDC" w:rsidP="00DB6D48">
      <w:pPr>
        <w:rPr>
          <w:rFonts w:eastAsiaTheme="minorEastAsia"/>
          <w:sz w:val="20"/>
          <w:lang w:eastAsia="zh-CN"/>
        </w:rPr>
      </w:pPr>
    </w:p>
    <w:p w14:paraId="612E1A37" w14:textId="5B03D773" w:rsidR="00AB421C" w:rsidRPr="00D77B76" w:rsidRDefault="00712CDC" w:rsidP="00D77B76">
      <w:pPr>
        <w:spacing w:beforeLines="50" w:before="120" w:afterLines="50" w:after="120"/>
        <w:rPr>
          <w:rStyle w:val="b1zchn0"/>
          <w:b/>
          <w:bCs/>
          <w:i/>
          <w:sz w:val="21"/>
          <w:szCs w:val="20"/>
        </w:rPr>
      </w:pPr>
      <w:r w:rsidRPr="00D77B76">
        <w:rPr>
          <w:rStyle w:val="b1zchn0"/>
          <w:b/>
          <w:bCs/>
          <w:i/>
          <w:sz w:val="21"/>
          <w:szCs w:val="20"/>
        </w:rPr>
        <w:t xml:space="preserve">Proposal </w:t>
      </w:r>
      <w:r w:rsidR="00DD149A">
        <w:rPr>
          <w:rStyle w:val="b1zchn0"/>
          <w:b/>
          <w:bCs/>
          <w:i/>
          <w:sz w:val="21"/>
          <w:szCs w:val="20"/>
        </w:rPr>
        <w:t>1</w:t>
      </w:r>
      <w:r w:rsidRPr="00D77B76">
        <w:rPr>
          <w:rStyle w:val="b1zchn0"/>
          <w:b/>
          <w:bCs/>
          <w:i/>
          <w:sz w:val="21"/>
          <w:szCs w:val="20"/>
        </w:rPr>
        <w:t>: To consider the following text proposal</w:t>
      </w:r>
    </w:p>
    <w:tbl>
      <w:tblPr>
        <w:tblStyle w:val="ac"/>
        <w:tblW w:w="0" w:type="auto"/>
        <w:tblLook w:val="04A0" w:firstRow="1" w:lastRow="0" w:firstColumn="1" w:lastColumn="0" w:noHBand="0" w:noVBand="1"/>
      </w:tblPr>
      <w:tblGrid>
        <w:gridCol w:w="9245"/>
      </w:tblGrid>
      <w:tr w:rsidR="00AB421C" w14:paraId="664B91A3" w14:textId="77777777" w:rsidTr="00AB421C">
        <w:tc>
          <w:tcPr>
            <w:tcW w:w="9245" w:type="dxa"/>
          </w:tcPr>
          <w:p w14:paraId="4E66A70C" w14:textId="77777777" w:rsidR="00AB421C" w:rsidRPr="00D77B76" w:rsidRDefault="00AB421C" w:rsidP="00DB6D48">
            <w:pPr>
              <w:rPr>
                <w:rFonts w:eastAsiaTheme="minorEastAsia"/>
                <w:lang w:eastAsia="zh-CN"/>
              </w:rPr>
            </w:pPr>
            <w:r w:rsidRPr="00D77B76">
              <w:rPr>
                <w:rFonts w:eastAsiaTheme="minorEastAsia"/>
                <w:lang w:eastAsia="zh-CN"/>
              </w:rPr>
              <w:t>TS 38.213</w:t>
            </w:r>
          </w:p>
          <w:p w14:paraId="610AE8CC" w14:textId="77777777" w:rsidR="00AB421C" w:rsidRPr="00B916EC" w:rsidRDefault="00AB421C" w:rsidP="00AB421C">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r w:rsidRPr="00B916EC">
              <w:t>9</w:t>
            </w:r>
            <w:r w:rsidRPr="00B916EC">
              <w:rPr>
                <w:rFonts w:hint="eastAsia"/>
              </w:rPr>
              <w:tab/>
            </w:r>
            <w:r w:rsidRPr="00B916EC">
              <w:rPr>
                <w:szCs w:val="36"/>
              </w:rPr>
              <w:t>UE procedure for reporting control information</w:t>
            </w:r>
            <w:bookmarkEnd w:id="3"/>
            <w:bookmarkEnd w:id="4"/>
            <w:bookmarkEnd w:id="5"/>
            <w:bookmarkEnd w:id="6"/>
            <w:bookmarkEnd w:id="7"/>
            <w:bookmarkEnd w:id="8"/>
            <w:bookmarkEnd w:id="9"/>
            <w:bookmarkEnd w:id="10"/>
            <w:bookmarkEnd w:id="11"/>
          </w:p>
          <w:p w14:paraId="3A997675" w14:textId="77777777" w:rsidR="00AB421C" w:rsidRDefault="00AB421C" w:rsidP="00DB6D48">
            <w:pPr>
              <w:rPr>
                <w:rFonts w:eastAsiaTheme="minorEastAsia"/>
                <w:sz w:val="20"/>
                <w:lang w:eastAsia="zh-CN"/>
              </w:rPr>
            </w:pPr>
            <w:r>
              <w:rPr>
                <w:rFonts w:eastAsiaTheme="minorEastAsia"/>
                <w:sz w:val="20"/>
                <w:lang w:eastAsia="zh-CN"/>
              </w:rPr>
              <w:t>…</w:t>
            </w:r>
          </w:p>
          <w:p w14:paraId="13299E2E" w14:textId="4C64E631" w:rsidR="00AB421C" w:rsidRDefault="00AB421C" w:rsidP="00DB6D48">
            <w:pPr>
              <w:rPr>
                <w:rFonts w:eastAsiaTheme="minorEastAsia"/>
                <w:sz w:val="20"/>
                <w:lang w:eastAsia="zh-CN"/>
              </w:rPr>
            </w:pPr>
          </w:p>
          <w:p w14:paraId="36292161" w14:textId="78DD03BB" w:rsidR="00AB421C" w:rsidRPr="00D77B76" w:rsidRDefault="00AB421C" w:rsidP="00AB421C">
            <w:pPr>
              <w:rPr>
                <w:sz w:val="21"/>
                <w:lang w:eastAsia="zh-CN"/>
              </w:rPr>
            </w:pPr>
            <w:r w:rsidRPr="00D77B76">
              <w:rPr>
                <w:sz w:val="21"/>
                <w:lang w:eastAsia="zh-CN"/>
              </w:rPr>
              <w:t xml:space="preserve">If in an active DL </w:t>
            </w:r>
            <w:proofErr w:type="gramStart"/>
            <w:r w:rsidRPr="00D77B76">
              <w:rPr>
                <w:sz w:val="21"/>
                <w:lang w:eastAsia="zh-CN"/>
              </w:rPr>
              <w:t>BWP</w:t>
            </w:r>
            <w:proofErr w:type="gramEnd"/>
            <w:r w:rsidRPr="00D77B76">
              <w:rPr>
                <w:sz w:val="21"/>
                <w:lang w:eastAsia="zh-CN"/>
              </w:rPr>
              <w:t xml:space="preserve"> a UE monitors PDCCH either for detection of DCI format 0_1 and DCI format 1_1 or for detection of DCI format 0_2 and DCI format 1_2, a priority index can be provided by a priority </w:t>
            </w:r>
            <w:r w:rsidRPr="00D77B76">
              <w:rPr>
                <w:sz w:val="21"/>
                <w:lang w:eastAsia="zh-CN"/>
              </w:rPr>
              <w:lastRenderedPageBreak/>
              <w:t xml:space="preserve">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D77B76">
              <w:rPr>
                <w:color w:val="FF0000"/>
                <w:sz w:val="21"/>
                <w:u w:val="single"/>
                <w:lang w:eastAsia="zh-CN"/>
              </w:rPr>
              <w:t xml:space="preserve">When a UE determines overlapping for PUCCH and/or PUSCH transmissions of the same priority indexes, the UE cancels the PUCCH or the PUSCH transmission if the UE determines a PUCCH or a PUSCH transmissions overlapping with DL symbols indicated by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ConfigurationCommon</w:t>
            </w:r>
            <w:proofErr w:type="spellEnd"/>
            <w:r w:rsidRPr="00D77B76">
              <w:rPr>
                <w:color w:val="FF0000"/>
                <w:sz w:val="21"/>
                <w:u w:val="single"/>
                <w:lang w:eastAsia="zh-CN"/>
              </w:rPr>
              <w:t xml:space="preserve"> or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ConfigurationDedicated</w:t>
            </w:r>
            <w:proofErr w:type="spellEnd"/>
            <w:r w:rsidRPr="00D77B76">
              <w:rPr>
                <w:color w:val="FF0000"/>
                <w:sz w:val="21"/>
                <w:u w:val="single"/>
                <w:lang w:eastAsia="zh-CN"/>
              </w:rPr>
              <w:t xml:space="preserve">. Then the UE resolves the overlapping for PUCCH and/or PUSCH transmissions of a same priority index as defined in Clause 9.2.5. </w:t>
            </w:r>
            <w:r w:rsidRPr="00D77B76">
              <w:rPr>
                <w:rFonts w:ascii="Times" w:hAnsi="Times" w:cs="Times"/>
                <w:sz w:val="21"/>
                <w:lang w:eastAsia="zh-CN"/>
              </w:rPr>
              <w:t xml:space="preserve">When a UE determines overlapping for PUCCH and/or PUSCH transmissions of different priority indexes, </w:t>
            </w:r>
            <w:r w:rsidR="00B837C9" w:rsidRPr="00B837C9">
              <w:rPr>
                <w:color w:val="FF0000"/>
                <w:sz w:val="21"/>
                <w:u w:val="single"/>
                <w:lang w:eastAsia="zh-CN"/>
              </w:rPr>
              <w:t>t</w:t>
            </w:r>
            <w:r w:rsidRPr="00D77B76">
              <w:rPr>
                <w:color w:val="FF0000"/>
                <w:sz w:val="21"/>
                <w:u w:val="single"/>
                <w:lang w:eastAsia="zh-CN"/>
              </w:rPr>
              <w:t xml:space="preserve">he UE cancels the PUCCH or the PUSCH transmission if the UE determines a PUCCH or a PUSCH transmissions overlapping with DL symbols indicated by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ConfigurationCommon</w:t>
            </w:r>
            <w:proofErr w:type="spellEnd"/>
            <w:r w:rsidRPr="00D77B76">
              <w:rPr>
                <w:color w:val="FF0000"/>
                <w:sz w:val="21"/>
                <w:u w:val="single"/>
                <w:lang w:eastAsia="zh-CN"/>
              </w:rPr>
              <w:t xml:space="preserve"> or </w:t>
            </w:r>
            <w:proofErr w:type="spellStart"/>
            <w:r w:rsidRPr="00AE0915">
              <w:rPr>
                <w:i/>
                <w:color w:val="FF0000"/>
                <w:sz w:val="21"/>
                <w:u w:val="single"/>
                <w:lang w:eastAsia="zh-CN"/>
              </w:rPr>
              <w:t>tdd</w:t>
            </w:r>
            <w:proofErr w:type="spellEnd"/>
            <w:r w:rsidRPr="00AE0915">
              <w:rPr>
                <w:i/>
                <w:color w:val="FF0000"/>
                <w:sz w:val="21"/>
                <w:u w:val="single"/>
                <w:lang w:eastAsia="zh-CN"/>
              </w:rPr>
              <w:t>-UL-DL-</w:t>
            </w:r>
            <w:proofErr w:type="spellStart"/>
            <w:r w:rsidRPr="00AE0915">
              <w:rPr>
                <w:i/>
                <w:color w:val="FF0000"/>
                <w:sz w:val="21"/>
                <w:u w:val="single"/>
                <w:lang w:eastAsia="zh-CN"/>
              </w:rPr>
              <w:t>ConfigurationDedicated</w:t>
            </w:r>
            <w:proofErr w:type="spellEnd"/>
            <w:r w:rsidRPr="00D77B76">
              <w:rPr>
                <w:color w:val="FF0000"/>
                <w:sz w:val="21"/>
                <w:u w:val="single"/>
                <w:lang w:eastAsia="zh-CN"/>
              </w:rPr>
              <w:t xml:space="preserve">, then </w:t>
            </w:r>
            <w:r w:rsidRPr="00D77B76">
              <w:rPr>
                <w:rFonts w:ascii="Times" w:hAnsi="Times" w:cs="Times"/>
                <w:sz w:val="21"/>
                <w:lang w:eastAsia="zh-CN"/>
              </w:rPr>
              <w:t xml:space="preserve">the UE </w:t>
            </w:r>
            <w:r w:rsidRPr="00D77B76">
              <w:rPr>
                <w:rFonts w:ascii="Times" w:hAnsi="Times" w:cs="Times"/>
                <w:strike/>
                <w:color w:val="FF0000"/>
                <w:sz w:val="21"/>
                <w:lang w:eastAsia="zh-CN"/>
              </w:rPr>
              <w:t>first</w:t>
            </w:r>
            <w:r w:rsidRPr="00D77B76">
              <w:rPr>
                <w:rFonts w:ascii="Times" w:hAnsi="Times" w:cs="Times"/>
                <w:sz w:val="21"/>
                <w:lang w:eastAsia="zh-CN"/>
              </w:rPr>
              <w:t xml:space="preserve"> resolves the overlapping for PUCCH and/or PUSCH transmissions of a same priority index.</w:t>
            </w:r>
            <w:r w:rsidRPr="00D77B76">
              <w:rPr>
                <w:sz w:val="21"/>
                <w:lang w:eastAsia="zh-CN"/>
              </w:rPr>
              <w:t xml:space="preserve"> Then, if the UE determines to transmit</w:t>
            </w:r>
          </w:p>
          <w:p w14:paraId="62F25835" w14:textId="77777777" w:rsidR="00AB421C" w:rsidRDefault="00AB421C" w:rsidP="00AB421C">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proofErr w:type="spellStart"/>
            <w:r w:rsidRPr="0023398F">
              <w:rPr>
                <w:lang w:val="en-US" w:eastAsia="zh-CN"/>
              </w:rPr>
              <w:t>ancels</w:t>
            </w:r>
            <w:proofErr w:type="spellEnd"/>
            <w:r w:rsidRPr="0023398F">
              <w:rPr>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062EDE85" w14:textId="77777777" w:rsidR="00AB421C" w:rsidRPr="0023398F" w:rsidRDefault="00AB421C" w:rsidP="00AB421C">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proofErr w:type="spellStart"/>
            <w:r w:rsidRPr="0023398F">
              <w:rPr>
                <w:lang w:val="en-US" w:eastAsia="zh-CN"/>
              </w:rPr>
              <w:t>ancels</w:t>
            </w:r>
            <w:proofErr w:type="spellEnd"/>
            <w:r w:rsidRPr="0023398F">
              <w:rPr>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4F1B520F" w14:textId="77777777" w:rsidR="00AB421C" w:rsidRPr="0023398F" w:rsidRDefault="00AB421C" w:rsidP="00AB421C">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55DFCF13" w14:textId="36EBE06F" w:rsidR="00AB421C" w:rsidRPr="00D77B76" w:rsidRDefault="00AB421C" w:rsidP="00DB6D48">
            <w:pPr>
              <w:rPr>
                <w:rFonts w:eastAsiaTheme="minorEastAsia"/>
                <w:sz w:val="20"/>
                <w:lang w:val="en-GB" w:eastAsia="zh-CN"/>
              </w:rPr>
            </w:pPr>
            <w:r>
              <w:rPr>
                <w:rFonts w:eastAsiaTheme="minorEastAsia"/>
                <w:sz w:val="20"/>
                <w:lang w:val="en-GB" w:eastAsia="zh-CN"/>
              </w:rPr>
              <w:t>…</w:t>
            </w:r>
          </w:p>
          <w:p w14:paraId="1FED1BAD" w14:textId="6CDDC709" w:rsidR="00AB421C" w:rsidRPr="00AB421C" w:rsidRDefault="00AB421C" w:rsidP="00DB6D48">
            <w:pPr>
              <w:rPr>
                <w:rFonts w:eastAsiaTheme="minorEastAsia"/>
                <w:sz w:val="20"/>
                <w:lang w:eastAsia="zh-CN"/>
              </w:rPr>
            </w:pPr>
          </w:p>
        </w:tc>
      </w:tr>
    </w:tbl>
    <w:p w14:paraId="4C5BE737" w14:textId="77777777" w:rsidR="00AB421C" w:rsidRPr="00D77B76" w:rsidRDefault="00AB421C" w:rsidP="00DB6D48">
      <w:pPr>
        <w:rPr>
          <w:rFonts w:eastAsiaTheme="minorEastAsia"/>
          <w:sz w:val="20"/>
          <w:lang w:eastAsia="zh-CN"/>
        </w:rPr>
      </w:pPr>
    </w:p>
    <w:p w14:paraId="207BAE06" w14:textId="77777777" w:rsidR="00712CDC" w:rsidRPr="00D15078" w:rsidRDefault="00712CDC" w:rsidP="009928D8">
      <w:pPr>
        <w:rPr>
          <w:rFonts w:eastAsiaTheme="minorEastAsia"/>
          <w:sz w:val="20"/>
          <w:lang w:val="en-GB" w:eastAsia="zh-CN"/>
        </w:rPr>
      </w:pPr>
    </w:p>
    <w:p w14:paraId="565FF6AE" w14:textId="77777777" w:rsidR="00081023" w:rsidRPr="00936472" w:rsidRDefault="00081023" w:rsidP="00724A92">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36472">
        <w:rPr>
          <w:rFonts w:ascii="Times New Roman" w:eastAsia="宋体" w:hAnsi="Times New Roman" w:cs="Times New Roman"/>
          <w:b w:val="0"/>
          <w:bCs w:val="0"/>
          <w:sz w:val="36"/>
          <w:szCs w:val="20"/>
          <w:lang w:eastAsia="zh-CN"/>
        </w:rPr>
        <w:t>Conclusion</w:t>
      </w:r>
    </w:p>
    <w:p w14:paraId="3A876666" w14:textId="4EBADAB0" w:rsidR="00F93E60" w:rsidRPr="00936472" w:rsidRDefault="00571A42" w:rsidP="00944AA9">
      <w:pPr>
        <w:pStyle w:val="a0"/>
        <w:rPr>
          <w:rFonts w:ascii="Times New Roman" w:eastAsia="宋体" w:hAnsi="Times New Roman"/>
          <w:lang w:eastAsia="zh-CN"/>
        </w:rPr>
      </w:pPr>
      <w:r w:rsidRPr="00936472">
        <w:rPr>
          <w:rFonts w:ascii="Times New Roman" w:eastAsia="宋体" w:hAnsi="Times New Roman"/>
          <w:lang w:eastAsia="zh-CN"/>
        </w:rPr>
        <w:t xml:space="preserve">In the contribution, we have investigation on </w:t>
      </w:r>
      <w:r w:rsidR="00B837C9">
        <w:rPr>
          <w:rFonts w:ascii="Times New Roman" w:eastAsia="宋体" w:hAnsi="Times New Roman"/>
          <w:lang w:eastAsia="zh-CN"/>
        </w:rPr>
        <w:t xml:space="preserve">the </w:t>
      </w:r>
      <w:r w:rsidR="00B837C9" w:rsidRPr="00DD149A">
        <w:rPr>
          <w:rFonts w:eastAsiaTheme="minorEastAsia"/>
          <w:bCs/>
          <w:szCs w:val="20"/>
          <w:lang w:eastAsia="zh-CN"/>
        </w:rPr>
        <w:t>processing order between semi-static TDD configuration and intra-UE prioritization/cancellation</w:t>
      </w:r>
      <w:r w:rsidRPr="00936472">
        <w:rPr>
          <w:rFonts w:ascii="Times New Roman" w:eastAsia="宋体" w:hAnsi="Times New Roman"/>
          <w:lang w:eastAsia="zh-CN"/>
        </w:rPr>
        <w:t xml:space="preserve">, and </w:t>
      </w:r>
      <w:r w:rsidR="006C6CC0" w:rsidRPr="00936472">
        <w:rPr>
          <w:rFonts w:ascii="Times New Roman" w:eastAsia="宋体" w:hAnsi="Times New Roman"/>
          <w:lang w:eastAsia="zh-CN"/>
        </w:rPr>
        <w:t xml:space="preserve">propose </w:t>
      </w:r>
      <w:r w:rsidRPr="00936472">
        <w:rPr>
          <w:rFonts w:ascii="Times New Roman" w:eastAsia="宋体" w:hAnsi="Times New Roman"/>
          <w:lang w:eastAsia="zh-CN"/>
        </w:rPr>
        <w:t>that,</w:t>
      </w:r>
    </w:p>
    <w:p w14:paraId="5D202BBE" w14:textId="25139F5A" w:rsidR="00DD6EAB" w:rsidRPr="007A2395" w:rsidRDefault="00DD6EAB" w:rsidP="00DD6EAB">
      <w:pPr>
        <w:rPr>
          <w:rStyle w:val="b1zchn0"/>
          <w:b/>
          <w:bCs/>
          <w:i/>
          <w:sz w:val="21"/>
          <w:szCs w:val="20"/>
        </w:rPr>
      </w:pPr>
      <w:r w:rsidRPr="007A2395">
        <w:rPr>
          <w:rStyle w:val="b1zchn0"/>
          <w:rFonts w:hint="eastAsia"/>
          <w:b/>
          <w:bCs/>
          <w:i/>
          <w:sz w:val="21"/>
          <w:szCs w:val="20"/>
        </w:rPr>
        <w:t>P</w:t>
      </w:r>
      <w:r w:rsidRPr="007A2395">
        <w:rPr>
          <w:rStyle w:val="b1zchn0"/>
          <w:b/>
          <w:bCs/>
          <w:i/>
          <w:sz w:val="21"/>
          <w:szCs w:val="20"/>
        </w:rPr>
        <w:t xml:space="preserve">roposal </w:t>
      </w:r>
      <w:r w:rsidR="00DD149A">
        <w:rPr>
          <w:rStyle w:val="b1zchn0"/>
          <w:b/>
          <w:bCs/>
          <w:i/>
          <w:sz w:val="21"/>
          <w:szCs w:val="20"/>
        </w:rPr>
        <w:t>1</w:t>
      </w:r>
      <w:r w:rsidRPr="007A2395">
        <w:rPr>
          <w:rStyle w:val="b1zchn0"/>
          <w:b/>
          <w:bCs/>
          <w:i/>
          <w:sz w:val="21"/>
          <w:szCs w:val="20"/>
        </w:rPr>
        <w:t>: To consider the following text proposal</w:t>
      </w:r>
    </w:p>
    <w:tbl>
      <w:tblPr>
        <w:tblStyle w:val="ac"/>
        <w:tblW w:w="0" w:type="auto"/>
        <w:tblLook w:val="04A0" w:firstRow="1" w:lastRow="0" w:firstColumn="1" w:lastColumn="0" w:noHBand="0" w:noVBand="1"/>
      </w:tblPr>
      <w:tblGrid>
        <w:gridCol w:w="9245"/>
      </w:tblGrid>
      <w:tr w:rsidR="00DD6EAB" w14:paraId="41824A7D" w14:textId="77777777" w:rsidTr="007A2395">
        <w:tc>
          <w:tcPr>
            <w:tcW w:w="9245" w:type="dxa"/>
          </w:tcPr>
          <w:p w14:paraId="363AFE27" w14:textId="77777777" w:rsidR="00DD6EAB" w:rsidRPr="007A2395" w:rsidRDefault="00DD6EAB" w:rsidP="007A2395">
            <w:pPr>
              <w:rPr>
                <w:rFonts w:eastAsiaTheme="minorEastAsia"/>
                <w:lang w:eastAsia="zh-CN"/>
              </w:rPr>
            </w:pPr>
            <w:r w:rsidRPr="007A2395">
              <w:rPr>
                <w:rFonts w:eastAsiaTheme="minorEastAsia" w:hint="eastAsia"/>
                <w:lang w:eastAsia="zh-CN"/>
              </w:rPr>
              <w:t>T</w:t>
            </w:r>
            <w:r w:rsidRPr="007A2395">
              <w:rPr>
                <w:rFonts w:eastAsiaTheme="minorEastAsia"/>
                <w:lang w:eastAsia="zh-CN"/>
              </w:rPr>
              <w:t>S 38.213</w:t>
            </w:r>
          </w:p>
          <w:p w14:paraId="1034E7C0" w14:textId="77777777" w:rsidR="00DD6EAB" w:rsidRPr="00B916EC" w:rsidRDefault="00DD6EAB" w:rsidP="007A2395">
            <w:pPr>
              <w:pStyle w:val="1"/>
              <w:tabs>
                <w:tab w:val="left" w:pos="1134"/>
              </w:tabs>
            </w:pPr>
            <w:r w:rsidRPr="00B916EC">
              <w:t>9</w:t>
            </w:r>
            <w:r w:rsidRPr="00B916EC">
              <w:rPr>
                <w:rFonts w:hint="eastAsia"/>
              </w:rPr>
              <w:tab/>
            </w:r>
            <w:r w:rsidRPr="00B916EC">
              <w:rPr>
                <w:szCs w:val="36"/>
              </w:rPr>
              <w:t>UE procedure for reporting control information</w:t>
            </w:r>
          </w:p>
          <w:p w14:paraId="58AB7276" w14:textId="77777777" w:rsidR="00DD6EAB" w:rsidRDefault="00DD6EAB" w:rsidP="007A2395">
            <w:pPr>
              <w:rPr>
                <w:rFonts w:eastAsiaTheme="minorEastAsia"/>
                <w:sz w:val="20"/>
                <w:lang w:eastAsia="zh-CN"/>
              </w:rPr>
            </w:pPr>
            <w:r>
              <w:rPr>
                <w:rFonts w:eastAsiaTheme="minorEastAsia"/>
                <w:sz w:val="20"/>
                <w:lang w:eastAsia="zh-CN"/>
              </w:rPr>
              <w:t>…</w:t>
            </w:r>
          </w:p>
          <w:p w14:paraId="4452FE2C" w14:textId="77777777" w:rsidR="00DD6EAB" w:rsidRDefault="00DD6EAB" w:rsidP="007A2395">
            <w:pPr>
              <w:rPr>
                <w:rFonts w:eastAsiaTheme="minorEastAsia"/>
                <w:sz w:val="20"/>
                <w:lang w:eastAsia="zh-CN"/>
              </w:rPr>
            </w:pPr>
          </w:p>
          <w:p w14:paraId="3EEDA7A4" w14:textId="77777777" w:rsidR="00DD6EAB" w:rsidRPr="007A2395" w:rsidRDefault="00DD6EAB" w:rsidP="007A2395">
            <w:pPr>
              <w:rPr>
                <w:sz w:val="22"/>
                <w:lang w:eastAsia="zh-CN"/>
              </w:rPr>
            </w:pPr>
            <w:r w:rsidRPr="007A2395">
              <w:rPr>
                <w:sz w:val="22"/>
                <w:lang w:eastAsia="zh-CN"/>
              </w:rPr>
              <w:t xml:space="preserve">If in an active DL </w:t>
            </w:r>
            <w:proofErr w:type="gramStart"/>
            <w:r w:rsidRPr="007A2395">
              <w:rPr>
                <w:sz w:val="22"/>
                <w:lang w:eastAsia="zh-CN"/>
              </w:rPr>
              <w:t>BWP</w:t>
            </w:r>
            <w:proofErr w:type="gramEnd"/>
            <w:r w:rsidRPr="007A2395">
              <w:rPr>
                <w:sz w:val="22"/>
                <w:lang w:eastAsia="zh-CN"/>
              </w:rPr>
              <w:t xml:space="preserve">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7A2395">
              <w:rPr>
                <w:color w:val="FF0000"/>
                <w:sz w:val="22"/>
                <w:u w:val="single"/>
                <w:lang w:eastAsia="zh-CN"/>
              </w:rPr>
              <w:t xml:space="preserve">When a UE determines overlapping for PUCCH and/or PUSCH transmissions of the same priority indexes, the UE cancels the PUCCH or the PUSCH transmission if the UE determines a PUCCH or a PUSCH transmissions overlapping with DL symbols indicated by </w:t>
            </w:r>
            <w:proofErr w:type="spellStart"/>
            <w:r w:rsidRPr="005F14DF">
              <w:rPr>
                <w:i/>
                <w:color w:val="FF0000"/>
                <w:sz w:val="22"/>
                <w:u w:val="single"/>
                <w:lang w:eastAsia="zh-CN"/>
              </w:rPr>
              <w:t>tdd</w:t>
            </w:r>
            <w:proofErr w:type="spellEnd"/>
            <w:r w:rsidRPr="005F14DF">
              <w:rPr>
                <w:i/>
                <w:color w:val="FF0000"/>
                <w:sz w:val="22"/>
                <w:u w:val="single"/>
                <w:lang w:eastAsia="zh-CN"/>
              </w:rPr>
              <w:t>-UL-DL-</w:t>
            </w:r>
            <w:proofErr w:type="spellStart"/>
            <w:r w:rsidRPr="005F14DF">
              <w:rPr>
                <w:i/>
                <w:color w:val="FF0000"/>
                <w:sz w:val="22"/>
                <w:u w:val="single"/>
                <w:lang w:eastAsia="zh-CN"/>
              </w:rPr>
              <w:t>ConfigurationCommon</w:t>
            </w:r>
            <w:proofErr w:type="spellEnd"/>
            <w:r w:rsidRPr="007A2395">
              <w:rPr>
                <w:color w:val="FF0000"/>
                <w:sz w:val="22"/>
                <w:u w:val="single"/>
                <w:lang w:eastAsia="zh-CN"/>
              </w:rPr>
              <w:t xml:space="preserve"> or </w:t>
            </w:r>
            <w:proofErr w:type="spellStart"/>
            <w:r w:rsidRPr="005F14DF">
              <w:rPr>
                <w:i/>
                <w:color w:val="FF0000"/>
                <w:sz w:val="22"/>
                <w:u w:val="single"/>
                <w:lang w:eastAsia="zh-CN"/>
              </w:rPr>
              <w:t>tdd</w:t>
            </w:r>
            <w:proofErr w:type="spellEnd"/>
            <w:r w:rsidRPr="005F14DF">
              <w:rPr>
                <w:i/>
                <w:color w:val="FF0000"/>
                <w:sz w:val="22"/>
                <w:u w:val="single"/>
                <w:lang w:eastAsia="zh-CN"/>
              </w:rPr>
              <w:t>-</w:t>
            </w:r>
            <w:r w:rsidRPr="005F14DF">
              <w:rPr>
                <w:i/>
                <w:color w:val="FF0000"/>
                <w:sz w:val="22"/>
                <w:u w:val="single"/>
                <w:lang w:eastAsia="zh-CN"/>
              </w:rPr>
              <w:lastRenderedPageBreak/>
              <w:t>UL-DL-</w:t>
            </w:r>
            <w:proofErr w:type="spellStart"/>
            <w:r w:rsidRPr="005F14DF">
              <w:rPr>
                <w:i/>
                <w:color w:val="FF0000"/>
                <w:sz w:val="22"/>
                <w:u w:val="single"/>
                <w:lang w:eastAsia="zh-CN"/>
              </w:rPr>
              <w:t>ConfigurationDedicated</w:t>
            </w:r>
            <w:proofErr w:type="spellEnd"/>
            <w:r w:rsidRPr="007A2395">
              <w:rPr>
                <w:color w:val="FF0000"/>
                <w:sz w:val="22"/>
                <w:u w:val="single"/>
                <w:lang w:eastAsia="zh-CN"/>
              </w:rPr>
              <w:t xml:space="preserve">. Then the UE resolves the overlapping for PUCCH and/or PUSCH transmissions of a same priority index as defined in Clause 9.2.5. </w:t>
            </w:r>
            <w:r w:rsidRPr="007A2395">
              <w:rPr>
                <w:rFonts w:ascii="Times" w:hAnsi="Times" w:cs="Times"/>
                <w:sz w:val="22"/>
                <w:lang w:eastAsia="zh-CN"/>
              </w:rPr>
              <w:t xml:space="preserve">When a UE determines overlapping for PUCCH and/or PUSCH transmissions of different priority indexes, </w:t>
            </w:r>
            <w:r w:rsidRPr="00B837C9">
              <w:rPr>
                <w:color w:val="FF0000"/>
                <w:sz w:val="22"/>
                <w:u w:val="single"/>
                <w:lang w:eastAsia="zh-CN"/>
              </w:rPr>
              <w:t>t</w:t>
            </w:r>
            <w:r w:rsidRPr="007A2395">
              <w:rPr>
                <w:color w:val="FF0000"/>
                <w:sz w:val="22"/>
                <w:u w:val="single"/>
                <w:lang w:eastAsia="zh-CN"/>
              </w:rPr>
              <w:t xml:space="preserve">he UE cancels the PUCCH or the PUSCH transmission if the UE determines a PUCCH or a PUSCH transmissions overlapping with DL symbols indicated by </w:t>
            </w:r>
            <w:proofErr w:type="spellStart"/>
            <w:r w:rsidRPr="005F14DF">
              <w:rPr>
                <w:i/>
                <w:color w:val="FF0000"/>
                <w:sz w:val="22"/>
                <w:u w:val="single"/>
                <w:lang w:eastAsia="zh-CN"/>
              </w:rPr>
              <w:t>tdd</w:t>
            </w:r>
            <w:proofErr w:type="spellEnd"/>
            <w:r w:rsidRPr="005F14DF">
              <w:rPr>
                <w:i/>
                <w:color w:val="FF0000"/>
                <w:sz w:val="22"/>
                <w:u w:val="single"/>
                <w:lang w:eastAsia="zh-CN"/>
              </w:rPr>
              <w:t>-UL-DL-</w:t>
            </w:r>
            <w:proofErr w:type="spellStart"/>
            <w:r w:rsidRPr="005F14DF">
              <w:rPr>
                <w:i/>
                <w:color w:val="FF0000"/>
                <w:sz w:val="22"/>
                <w:u w:val="single"/>
                <w:lang w:eastAsia="zh-CN"/>
              </w:rPr>
              <w:t>ConfigurationCommon</w:t>
            </w:r>
            <w:proofErr w:type="spellEnd"/>
            <w:r w:rsidRPr="007A2395">
              <w:rPr>
                <w:color w:val="FF0000"/>
                <w:sz w:val="22"/>
                <w:u w:val="single"/>
                <w:lang w:eastAsia="zh-CN"/>
              </w:rPr>
              <w:t xml:space="preserve"> or </w:t>
            </w:r>
            <w:proofErr w:type="spellStart"/>
            <w:r w:rsidRPr="005F14DF">
              <w:rPr>
                <w:i/>
                <w:color w:val="FF0000"/>
                <w:sz w:val="22"/>
                <w:u w:val="single"/>
                <w:lang w:eastAsia="zh-CN"/>
              </w:rPr>
              <w:t>tdd</w:t>
            </w:r>
            <w:proofErr w:type="spellEnd"/>
            <w:r w:rsidRPr="005F14DF">
              <w:rPr>
                <w:i/>
                <w:color w:val="FF0000"/>
                <w:sz w:val="22"/>
                <w:u w:val="single"/>
                <w:lang w:eastAsia="zh-CN"/>
              </w:rPr>
              <w:t>-UL-DL-</w:t>
            </w:r>
            <w:proofErr w:type="spellStart"/>
            <w:r w:rsidRPr="005F14DF">
              <w:rPr>
                <w:i/>
                <w:color w:val="FF0000"/>
                <w:sz w:val="22"/>
                <w:u w:val="single"/>
                <w:lang w:eastAsia="zh-CN"/>
              </w:rPr>
              <w:t>ConfigurationDedicated</w:t>
            </w:r>
            <w:proofErr w:type="spellEnd"/>
            <w:r w:rsidRPr="007A2395">
              <w:rPr>
                <w:color w:val="FF0000"/>
                <w:sz w:val="22"/>
                <w:u w:val="single"/>
                <w:lang w:eastAsia="zh-CN"/>
              </w:rPr>
              <w:t xml:space="preserve">, then </w:t>
            </w:r>
            <w:r w:rsidRPr="007A2395">
              <w:rPr>
                <w:rFonts w:ascii="Times" w:hAnsi="Times" w:cs="Times"/>
                <w:sz w:val="22"/>
                <w:lang w:eastAsia="zh-CN"/>
              </w:rPr>
              <w:t xml:space="preserve">the UE </w:t>
            </w:r>
            <w:r w:rsidRPr="007A2395">
              <w:rPr>
                <w:rFonts w:ascii="Times" w:hAnsi="Times" w:cs="Times"/>
                <w:strike/>
                <w:color w:val="FF0000"/>
                <w:sz w:val="22"/>
                <w:lang w:eastAsia="zh-CN"/>
              </w:rPr>
              <w:t>first</w:t>
            </w:r>
            <w:r w:rsidRPr="007A2395">
              <w:rPr>
                <w:rFonts w:ascii="Times" w:hAnsi="Times" w:cs="Times"/>
                <w:sz w:val="22"/>
                <w:lang w:eastAsia="zh-CN"/>
              </w:rPr>
              <w:t xml:space="preserve"> resolves the overlapping for PUCCH and/or PUSCH transmissions of a same priority index.</w:t>
            </w:r>
            <w:r w:rsidRPr="007A2395">
              <w:rPr>
                <w:sz w:val="22"/>
                <w:lang w:eastAsia="zh-CN"/>
              </w:rPr>
              <w:t xml:space="preserve"> Then, if the UE determines to transmit</w:t>
            </w:r>
          </w:p>
          <w:p w14:paraId="3E450742" w14:textId="77777777" w:rsidR="00DD6EAB" w:rsidRDefault="00DD6EAB" w:rsidP="007A2395">
            <w:pPr>
              <w:pStyle w:val="B1"/>
              <w:rPr>
                <w:lang w:val="en-US"/>
              </w:rPr>
            </w:pPr>
            <w:r w:rsidRPr="00C06B59">
              <w:t>-</w:t>
            </w:r>
            <w:r w:rsidRPr="00C06B59">
              <w:tab/>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first DCI format in a first PDCCH reception</w:t>
            </w:r>
            <w:r w:rsidRPr="00C06B59">
              <w:rPr>
                <w:lang w:eastAsia="zh-CN"/>
              </w:rPr>
              <w:t xml:space="preserve">, a PUSCH or </w:t>
            </w:r>
            <w:r w:rsidRPr="00C06B59">
              <w:rPr>
                <w:lang w:val="en-US" w:eastAsia="zh-CN"/>
              </w:rPr>
              <w:t xml:space="preserve">a second </w:t>
            </w:r>
            <w:r w:rsidRPr="00C06B59">
              <w:rPr>
                <w:lang w:eastAsia="zh-CN"/>
              </w:rPr>
              <w:t xml:space="preserve">PUCCH of </w:t>
            </w:r>
            <w:r w:rsidRPr="00C06B59">
              <w:rPr>
                <w:lang w:val="en-US" w:eastAsia="zh-CN"/>
              </w:rPr>
              <w:t>smaller</w:t>
            </w:r>
            <w:r w:rsidRPr="00C06B59">
              <w:rPr>
                <w:lang w:eastAsia="zh-CN"/>
              </w:rPr>
              <w:t xml:space="preserve"> priority index, and a transmission of the first PUCCH would overlap in time with a transmission of </w:t>
            </w:r>
            <w:r w:rsidRPr="0023398F">
              <w:rPr>
                <w:lang w:eastAsia="zh-CN"/>
              </w:rPr>
              <w:t xml:space="preserve">the PUSCH or </w:t>
            </w:r>
            <w:r w:rsidRPr="0023398F">
              <w:rPr>
                <w:lang w:val="en-US" w:eastAsia="zh-CN"/>
              </w:rPr>
              <w:t xml:space="preserve">the second </w:t>
            </w:r>
            <w:r w:rsidRPr="0023398F">
              <w:rPr>
                <w:lang w:eastAsia="zh-CN"/>
              </w:rPr>
              <w:t>PUCCH, the UE c</w:t>
            </w:r>
            <w:proofErr w:type="spellStart"/>
            <w:r w:rsidRPr="0023398F">
              <w:rPr>
                <w:lang w:val="en-US" w:eastAsia="zh-CN"/>
              </w:rPr>
              <w:t>ancels</w:t>
            </w:r>
            <w:proofErr w:type="spellEnd"/>
            <w:r w:rsidRPr="0023398F">
              <w:rPr>
                <w:lang w:val="en-US" w:eastAsia="zh-CN"/>
              </w:rPr>
              <w:t xml:space="preserve">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79345028" w14:textId="77777777" w:rsidR="00DD6EAB" w:rsidRPr="0023398F" w:rsidRDefault="00DD6EAB" w:rsidP="007A2395">
            <w:pPr>
              <w:pStyle w:val="B1"/>
            </w:pPr>
            <w:r w:rsidRPr="0023398F">
              <w:t>-</w:t>
            </w:r>
            <w:r w:rsidRPr="0023398F">
              <w:tab/>
            </w:r>
            <w:r w:rsidRPr="0023398F">
              <w:rPr>
                <w:lang w:eastAsia="zh-CN"/>
              </w:rPr>
              <w:t>a 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first DCI format in a first PDCCH reception</w:t>
            </w:r>
            <w:r w:rsidRPr="0023398F">
              <w:rPr>
                <w:lang w:eastAsia="zh-CN"/>
              </w:rPr>
              <w:t xml:space="preserve">, a PUCCH of </w:t>
            </w:r>
            <w:r w:rsidRPr="0023398F">
              <w:rPr>
                <w:lang w:val="en-US" w:eastAsia="zh-CN"/>
              </w:rPr>
              <w:t>smaller</w:t>
            </w:r>
            <w:r w:rsidRPr="0023398F">
              <w:rPr>
                <w:lang w:eastAsia="zh-CN"/>
              </w:rPr>
              <w:t xml:space="preserve"> priority index, and a transmission of the PU</w:t>
            </w:r>
            <w:r w:rsidRPr="0023398F">
              <w:rPr>
                <w:lang w:val="en-US" w:eastAsia="zh-CN"/>
              </w:rPr>
              <w:t>S</w:t>
            </w:r>
            <w:r w:rsidRPr="0023398F">
              <w:rPr>
                <w:lang w:eastAsia="zh-CN"/>
              </w:rPr>
              <w:t>CH would overlap in time with a transmission of the PU</w:t>
            </w:r>
            <w:r w:rsidRPr="0023398F">
              <w:rPr>
                <w:lang w:val="en-US" w:eastAsia="zh-CN"/>
              </w:rPr>
              <w:t>C</w:t>
            </w:r>
            <w:r w:rsidRPr="0023398F">
              <w:rPr>
                <w:lang w:eastAsia="zh-CN"/>
              </w:rPr>
              <w:t>CH, the UE c</w:t>
            </w:r>
            <w:proofErr w:type="spellStart"/>
            <w:r w:rsidRPr="0023398F">
              <w:rPr>
                <w:lang w:val="en-US" w:eastAsia="zh-CN"/>
              </w:rPr>
              <w:t>ancels</w:t>
            </w:r>
            <w:proofErr w:type="spellEnd"/>
            <w:r w:rsidRPr="0023398F">
              <w:rPr>
                <w:lang w:val="en-US" w:eastAsia="zh-CN"/>
              </w:rPr>
              <w:t xml:space="preserve"> the transmission of the PUCCH before the first symbol overlapping with the PUSCH transmission. The UE expects that the transmission of the PUSCH does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 first</w:t>
            </w:r>
            <w:r w:rsidRPr="0023398F">
              <w:t xml:space="preserve"> PDCCH </w:t>
            </w:r>
            <w:r w:rsidRPr="0023398F">
              <w:rPr>
                <w:lang w:val="en-US"/>
              </w:rPr>
              <w:t>reception</w:t>
            </w:r>
          </w:p>
          <w:p w14:paraId="66F3FEEC" w14:textId="77777777" w:rsidR="00DD6EAB" w:rsidRPr="0023398F" w:rsidRDefault="00DD6EAB" w:rsidP="007A2395">
            <w:pPr>
              <w:pStyle w:val="B1"/>
              <w:ind w:firstLine="0"/>
              <w:rPr>
                <w:lang w:eastAsia="zh-CN"/>
              </w:rPr>
            </w:pPr>
            <w:r w:rsidRPr="0023398F">
              <w:rPr>
                <w:lang w:val="en-US"/>
              </w:rPr>
              <w:t xml:space="preserve">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9878F42" w14:textId="77777777" w:rsidR="00DD6EAB" w:rsidRPr="007A2395" w:rsidRDefault="00DD6EAB" w:rsidP="007A2395">
            <w:pPr>
              <w:rPr>
                <w:rFonts w:eastAsiaTheme="minorEastAsia"/>
                <w:sz w:val="20"/>
                <w:lang w:val="en-GB" w:eastAsia="zh-CN"/>
              </w:rPr>
            </w:pPr>
            <w:r>
              <w:rPr>
                <w:rFonts w:eastAsiaTheme="minorEastAsia"/>
                <w:sz w:val="20"/>
                <w:lang w:val="en-GB" w:eastAsia="zh-CN"/>
              </w:rPr>
              <w:t>…</w:t>
            </w:r>
          </w:p>
          <w:p w14:paraId="208FA38E" w14:textId="77777777" w:rsidR="00DD6EAB" w:rsidRPr="007A2395" w:rsidRDefault="00DD6EAB" w:rsidP="007A2395">
            <w:pPr>
              <w:rPr>
                <w:rFonts w:eastAsiaTheme="minorEastAsia"/>
                <w:sz w:val="20"/>
                <w:lang w:eastAsia="zh-CN"/>
              </w:rPr>
            </w:pPr>
          </w:p>
        </w:tc>
      </w:tr>
    </w:tbl>
    <w:p w14:paraId="417EED12" w14:textId="77777777" w:rsidR="00DA2256" w:rsidRPr="00936472" w:rsidRDefault="00DA2256" w:rsidP="00AE7A07">
      <w:pPr>
        <w:pStyle w:val="a0"/>
        <w:pBdr>
          <w:bottom w:val="single" w:sz="6" w:space="1" w:color="auto"/>
        </w:pBdr>
        <w:rPr>
          <w:rFonts w:ascii="Times New Roman" w:eastAsia="宋体" w:hAnsi="Times New Roman"/>
          <w:lang w:eastAsia="zh-CN"/>
        </w:rPr>
      </w:pPr>
    </w:p>
    <w:p w14:paraId="73456690" w14:textId="42EF7072" w:rsidR="00081023" w:rsidRPr="00936472" w:rsidRDefault="00081023" w:rsidP="00186861">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b w:val="0"/>
          <w:bCs w:val="0"/>
          <w:sz w:val="36"/>
          <w:szCs w:val="20"/>
          <w:lang w:eastAsia="zh-CN"/>
        </w:rPr>
      </w:pPr>
      <w:r w:rsidRPr="00186861">
        <w:rPr>
          <w:rFonts w:ascii="Times New Roman" w:eastAsia="宋体" w:hAnsi="Times New Roman" w:cs="Times New Roman"/>
          <w:b w:val="0"/>
          <w:bCs w:val="0"/>
          <w:sz w:val="36"/>
          <w:szCs w:val="20"/>
          <w:lang w:eastAsia="zh-CN"/>
        </w:rPr>
        <w:t>References</w:t>
      </w:r>
      <w:bookmarkStart w:id="12" w:name="_GoBack"/>
      <w:bookmarkEnd w:id="12"/>
    </w:p>
    <w:p w14:paraId="3493A3F9" w14:textId="5E349A6E" w:rsidR="00075F62" w:rsidRPr="00936472" w:rsidRDefault="00C40CAA" w:rsidP="00075F62">
      <w:pPr>
        <w:pStyle w:val="a0"/>
        <w:rPr>
          <w:rFonts w:ascii="Times New Roman" w:eastAsia="宋体" w:hAnsi="Times New Roman"/>
          <w:szCs w:val="20"/>
          <w:lang w:eastAsia="zh-CN"/>
        </w:rPr>
      </w:pPr>
      <w:r w:rsidRPr="00936472">
        <w:rPr>
          <w:rFonts w:ascii="Times New Roman" w:eastAsia="宋体" w:hAnsi="Times New Roman"/>
          <w:szCs w:val="20"/>
          <w:lang w:eastAsia="zh-CN"/>
        </w:rPr>
        <w:t>[1]</w:t>
      </w:r>
      <w:r w:rsidR="00067BA7" w:rsidRPr="00936472">
        <w:rPr>
          <w:rFonts w:ascii="Times New Roman" w:hAnsi="Times New Roman"/>
        </w:rPr>
        <w:t xml:space="preserve"> </w:t>
      </w:r>
      <w:r w:rsidR="00075F62" w:rsidRPr="00936472">
        <w:rPr>
          <w:rFonts w:ascii="Times New Roman" w:eastAsia="宋体" w:hAnsi="Times New Roman"/>
          <w:szCs w:val="20"/>
          <w:lang w:eastAsia="zh-CN"/>
        </w:rPr>
        <w:t>Chairman notes RAN1 #</w:t>
      </w:r>
      <w:r w:rsidR="00A74F4C" w:rsidRPr="00936472">
        <w:rPr>
          <w:rFonts w:ascii="Times New Roman" w:eastAsia="宋体" w:hAnsi="Times New Roman"/>
          <w:szCs w:val="20"/>
          <w:lang w:eastAsia="zh-CN"/>
        </w:rPr>
        <w:t>10</w:t>
      </w:r>
      <w:r w:rsidR="00DD149A">
        <w:rPr>
          <w:rFonts w:ascii="Times New Roman" w:eastAsia="宋体" w:hAnsi="Times New Roman"/>
          <w:szCs w:val="20"/>
          <w:lang w:eastAsia="zh-CN"/>
        </w:rPr>
        <w:t>1</w:t>
      </w:r>
      <w:r w:rsidR="00A74F4C" w:rsidRPr="00936472">
        <w:rPr>
          <w:rFonts w:ascii="Times New Roman" w:eastAsia="宋体" w:hAnsi="Times New Roman"/>
          <w:szCs w:val="20"/>
          <w:lang w:eastAsia="zh-CN"/>
        </w:rPr>
        <w:t xml:space="preserve"> e-</w:t>
      </w:r>
      <w:r w:rsidR="000F4DAB" w:rsidRPr="00936472">
        <w:rPr>
          <w:rFonts w:ascii="Times New Roman" w:eastAsia="宋体" w:hAnsi="Times New Roman"/>
          <w:szCs w:val="20"/>
          <w:lang w:eastAsia="zh-CN"/>
        </w:rPr>
        <w:t>meeting</w:t>
      </w:r>
    </w:p>
    <w:p w14:paraId="64428A8F" w14:textId="77777777" w:rsidR="00DD149A" w:rsidRPr="00936472" w:rsidRDefault="00DD149A" w:rsidP="00DD149A">
      <w:pPr>
        <w:pStyle w:val="a0"/>
        <w:rPr>
          <w:rFonts w:ascii="Times New Roman" w:eastAsia="宋体" w:hAnsi="Times New Roman"/>
          <w:szCs w:val="20"/>
          <w:lang w:eastAsia="zh-CN"/>
        </w:rPr>
      </w:pPr>
      <w:r w:rsidRPr="00936472">
        <w:rPr>
          <w:rFonts w:ascii="Times New Roman" w:eastAsia="宋体" w:hAnsi="Times New Roman"/>
          <w:szCs w:val="20"/>
          <w:lang w:eastAsia="zh-CN"/>
        </w:rPr>
        <w:t>[1]</w:t>
      </w:r>
      <w:r w:rsidRPr="00936472">
        <w:rPr>
          <w:rFonts w:ascii="Times New Roman" w:hAnsi="Times New Roman"/>
        </w:rPr>
        <w:t xml:space="preserve"> </w:t>
      </w:r>
      <w:r w:rsidRPr="00936472">
        <w:rPr>
          <w:rFonts w:ascii="Times New Roman" w:eastAsia="宋体" w:hAnsi="Times New Roman"/>
          <w:szCs w:val="20"/>
          <w:lang w:eastAsia="zh-CN"/>
        </w:rPr>
        <w:t>Chairman notes RAN1 #10</w:t>
      </w:r>
      <w:r>
        <w:rPr>
          <w:rFonts w:ascii="Times New Roman" w:eastAsia="宋体" w:hAnsi="Times New Roman"/>
          <w:szCs w:val="20"/>
          <w:lang w:eastAsia="zh-CN"/>
        </w:rPr>
        <w:t>2</w:t>
      </w:r>
      <w:r w:rsidRPr="00936472">
        <w:rPr>
          <w:rFonts w:ascii="Times New Roman" w:eastAsia="宋体" w:hAnsi="Times New Roman"/>
          <w:szCs w:val="20"/>
          <w:lang w:eastAsia="zh-CN"/>
        </w:rPr>
        <w:t xml:space="preserve"> e-meeting</w:t>
      </w:r>
    </w:p>
    <w:p w14:paraId="433AEE6E" w14:textId="72F3E6AC" w:rsidR="001312E4" w:rsidRPr="00DD149A" w:rsidRDefault="001312E4" w:rsidP="00F3248B">
      <w:pPr>
        <w:rPr>
          <w:rFonts w:eastAsia="宋体"/>
          <w:sz w:val="21"/>
          <w:szCs w:val="21"/>
          <w:lang w:eastAsia="zh-CN"/>
        </w:rPr>
      </w:pPr>
    </w:p>
    <w:sectPr w:rsidR="001312E4" w:rsidRPr="00DD149A">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5D3C6" w14:textId="77777777" w:rsidR="003E26BA" w:rsidRDefault="003E26BA">
      <w:r>
        <w:separator/>
      </w:r>
    </w:p>
  </w:endnote>
  <w:endnote w:type="continuationSeparator" w:id="0">
    <w:p w14:paraId="6620F6FD" w14:textId="77777777" w:rsidR="003E26BA" w:rsidRDefault="003E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CF5F" w14:textId="532BEC10"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D010B4">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010B4">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D7E5F" w14:textId="77777777" w:rsidR="003E26BA" w:rsidRDefault="003E26BA">
      <w:r>
        <w:separator/>
      </w:r>
    </w:p>
  </w:footnote>
  <w:footnote w:type="continuationSeparator" w:id="0">
    <w:p w14:paraId="3FC22AE8" w14:textId="77777777" w:rsidR="003E26BA" w:rsidRDefault="003E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8402F"/>
    <w:multiLevelType w:val="hybridMultilevel"/>
    <w:tmpl w:val="3084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0"/>
  </w:num>
  <w:num w:numId="3">
    <w:abstractNumId w:val="20"/>
  </w:num>
  <w:num w:numId="4">
    <w:abstractNumId w:val="16"/>
  </w:num>
  <w:num w:numId="5">
    <w:abstractNumId w:val="7"/>
  </w:num>
  <w:num w:numId="6">
    <w:abstractNumId w:val="18"/>
  </w:num>
  <w:num w:numId="7">
    <w:abstractNumId w:val="15"/>
  </w:num>
  <w:num w:numId="8">
    <w:abstractNumId w:val="15"/>
  </w:num>
  <w:num w:numId="9">
    <w:abstractNumId w:val="13"/>
  </w:num>
  <w:num w:numId="10">
    <w:abstractNumId w:val="9"/>
  </w:num>
  <w:num w:numId="11">
    <w:abstractNumId w:val="9"/>
  </w:num>
  <w:num w:numId="12">
    <w:abstractNumId w:val="4"/>
  </w:num>
  <w:num w:numId="13">
    <w:abstractNumId w:val="19"/>
  </w:num>
  <w:num w:numId="14">
    <w:abstractNumId w:val="1"/>
  </w:num>
  <w:num w:numId="15">
    <w:abstractNumId w:val="10"/>
  </w:num>
  <w:num w:numId="16">
    <w:abstractNumId w:val="8"/>
  </w:num>
  <w:num w:numId="17">
    <w:abstractNumId w:val="6"/>
  </w:num>
  <w:num w:numId="18">
    <w:abstractNumId w:val="5"/>
  </w:num>
  <w:num w:numId="19">
    <w:abstractNumId w:val="11"/>
  </w:num>
  <w:num w:numId="20">
    <w:abstractNumId w:val="17"/>
  </w:num>
  <w:num w:numId="21">
    <w:abstractNumId w:val="3"/>
  </w:num>
  <w:num w:numId="22">
    <w:abstractNumId w:val="14"/>
  </w:num>
  <w:num w:numId="23">
    <w:abstractNumId w:val="2"/>
  </w:num>
  <w:num w:numId="2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1AC"/>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54D"/>
    <w:rsid w:val="000667E0"/>
    <w:rsid w:val="000668EA"/>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824"/>
    <w:rsid w:val="001049F3"/>
    <w:rsid w:val="00104B82"/>
    <w:rsid w:val="0010576A"/>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6861"/>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22B"/>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76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30D"/>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4"/>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E27"/>
    <w:rsid w:val="00220477"/>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311"/>
    <w:rsid w:val="002B5522"/>
    <w:rsid w:val="002B57CE"/>
    <w:rsid w:val="002B6A27"/>
    <w:rsid w:val="002B6C1F"/>
    <w:rsid w:val="002B6E5F"/>
    <w:rsid w:val="002B7ABE"/>
    <w:rsid w:val="002C007D"/>
    <w:rsid w:val="002C0219"/>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F34"/>
    <w:rsid w:val="00315A1C"/>
    <w:rsid w:val="00315DFB"/>
    <w:rsid w:val="003160EC"/>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3A1E"/>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907CF"/>
    <w:rsid w:val="00390ED8"/>
    <w:rsid w:val="003910D5"/>
    <w:rsid w:val="00392EDF"/>
    <w:rsid w:val="0039315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BBE"/>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6BA"/>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DCD"/>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CFC"/>
    <w:rsid w:val="00412E40"/>
    <w:rsid w:val="00413801"/>
    <w:rsid w:val="004139E7"/>
    <w:rsid w:val="00413A3B"/>
    <w:rsid w:val="004142BA"/>
    <w:rsid w:val="004145D1"/>
    <w:rsid w:val="004146A8"/>
    <w:rsid w:val="004148DC"/>
    <w:rsid w:val="004148EF"/>
    <w:rsid w:val="00415564"/>
    <w:rsid w:val="00415D0F"/>
    <w:rsid w:val="00415E23"/>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DEF"/>
    <w:rsid w:val="00440F80"/>
    <w:rsid w:val="00441750"/>
    <w:rsid w:val="004421CD"/>
    <w:rsid w:val="00442242"/>
    <w:rsid w:val="0044245E"/>
    <w:rsid w:val="00442FB3"/>
    <w:rsid w:val="004441E2"/>
    <w:rsid w:val="004444E3"/>
    <w:rsid w:val="0044466C"/>
    <w:rsid w:val="00444AD8"/>
    <w:rsid w:val="00444BD2"/>
    <w:rsid w:val="00445219"/>
    <w:rsid w:val="004464C3"/>
    <w:rsid w:val="00446637"/>
    <w:rsid w:val="00446CC8"/>
    <w:rsid w:val="00446F6C"/>
    <w:rsid w:val="0044716D"/>
    <w:rsid w:val="0044717B"/>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80051"/>
    <w:rsid w:val="00480DDD"/>
    <w:rsid w:val="00481A9C"/>
    <w:rsid w:val="00481E41"/>
    <w:rsid w:val="00481FB9"/>
    <w:rsid w:val="004831CD"/>
    <w:rsid w:val="00483BDB"/>
    <w:rsid w:val="00483C24"/>
    <w:rsid w:val="00485DA0"/>
    <w:rsid w:val="00485ECB"/>
    <w:rsid w:val="00486D7B"/>
    <w:rsid w:val="00487AAD"/>
    <w:rsid w:val="00487AEA"/>
    <w:rsid w:val="004902C2"/>
    <w:rsid w:val="00490EE9"/>
    <w:rsid w:val="00490F6A"/>
    <w:rsid w:val="004920CE"/>
    <w:rsid w:val="004921F4"/>
    <w:rsid w:val="00492EDE"/>
    <w:rsid w:val="0049327F"/>
    <w:rsid w:val="00493E6D"/>
    <w:rsid w:val="00494081"/>
    <w:rsid w:val="004940A8"/>
    <w:rsid w:val="00494154"/>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0252"/>
    <w:rsid w:val="005010EC"/>
    <w:rsid w:val="00501114"/>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ABB"/>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47BA7"/>
    <w:rsid w:val="0055068F"/>
    <w:rsid w:val="005507B6"/>
    <w:rsid w:val="00550E70"/>
    <w:rsid w:val="00551151"/>
    <w:rsid w:val="00551185"/>
    <w:rsid w:val="005523F9"/>
    <w:rsid w:val="00552B55"/>
    <w:rsid w:val="005543C7"/>
    <w:rsid w:val="005550F7"/>
    <w:rsid w:val="0055546D"/>
    <w:rsid w:val="00555A24"/>
    <w:rsid w:val="00556A3E"/>
    <w:rsid w:val="00556ABB"/>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28C"/>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4D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400"/>
    <w:rsid w:val="006375C4"/>
    <w:rsid w:val="006379B2"/>
    <w:rsid w:val="0064062F"/>
    <w:rsid w:val="006409F3"/>
    <w:rsid w:val="006413BF"/>
    <w:rsid w:val="0064156D"/>
    <w:rsid w:val="0064186C"/>
    <w:rsid w:val="00641E53"/>
    <w:rsid w:val="00642539"/>
    <w:rsid w:val="00642CC0"/>
    <w:rsid w:val="006434E4"/>
    <w:rsid w:val="006435ED"/>
    <w:rsid w:val="00643980"/>
    <w:rsid w:val="0064458F"/>
    <w:rsid w:val="006448D7"/>
    <w:rsid w:val="00644DB3"/>
    <w:rsid w:val="00644DE1"/>
    <w:rsid w:val="00645238"/>
    <w:rsid w:val="00645373"/>
    <w:rsid w:val="00645E5D"/>
    <w:rsid w:val="00646D76"/>
    <w:rsid w:val="00647F84"/>
    <w:rsid w:val="0065080A"/>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34BB"/>
    <w:rsid w:val="00693A30"/>
    <w:rsid w:val="00694053"/>
    <w:rsid w:val="00694940"/>
    <w:rsid w:val="00694A4D"/>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686"/>
    <w:rsid w:val="006C3EE5"/>
    <w:rsid w:val="006C4254"/>
    <w:rsid w:val="006C5EB5"/>
    <w:rsid w:val="006C655E"/>
    <w:rsid w:val="006C6CC0"/>
    <w:rsid w:val="006C7617"/>
    <w:rsid w:val="006D02E3"/>
    <w:rsid w:val="006D0931"/>
    <w:rsid w:val="006D104F"/>
    <w:rsid w:val="006D1184"/>
    <w:rsid w:val="006D17AF"/>
    <w:rsid w:val="006D1CFC"/>
    <w:rsid w:val="006D2509"/>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1C6B"/>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5120"/>
    <w:rsid w:val="007157F1"/>
    <w:rsid w:val="00715CE6"/>
    <w:rsid w:val="00715DD0"/>
    <w:rsid w:val="00715F5B"/>
    <w:rsid w:val="00716163"/>
    <w:rsid w:val="0071721A"/>
    <w:rsid w:val="007177BB"/>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3DB"/>
    <w:rsid w:val="00726A48"/>
    <w:rsid w:val="00726D74"/>
    <w:rsid w:val="00727206"/>
    <w:rsid w:val="00727347"/>
    <w:rsid w:val="00730408"/>
    <w:rsid w:val="007308B9"/>
    <w:rsid w:val="00730AD4"/>
    <w:rsid w:val="00731B96"/>
    <w:rsid w:val="007324D6"/>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5293"/>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474"/>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4F5"/>
    <w:rsid w:val="007F464D"/>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04C"/>
    <w:rsid w:val="00807B9C"/>
    <w:rsid w:val="0081093B"/>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61B40"/>
    <w:rsid w:val="00862647"/>
    <w:rsid w:val="00862A13"/>
    <w:rsid w:val="00862BC9"/>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BB"/>
    <w:rsid w:val="00887201"/>
    <w:rsid w:val="00887795"/>
    <w:rsid w:val="00887AAB"/>
    <w:rsid w:val="00887C83"/>
    <w:rsid w:val="00887DCD"/>
    <w:rsid w:val="00887EE8"/>
    <w:rsid w:val="0089015D"/>
    <w:rsid w:val="008904D9"/>
    <w:rsid w:val="0089144C"/>
    <w:rsid w:val="008917B4"/>
    <w:rsid w:val="0089203F"/>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F3D"/>
    <w:rsid w:val="008C344E"/>
    <w:rsid w:val="008C3C40"/>
    <w:rsid w:val="008C4D47"/>
    <w:rsid w:val="008C51D8"/>
    <w:rsid w:val="008C5BBC"/>
    <w:rsid w:val="008C6131"/>
    <w:rsid w:val="008C613D"/>
    <w:rsid w:val="008C680D"/>
    <w:rsid w:val="008C6C26"/>
    <w:rsid w:val="008C7695"/>
    <w:rsid w:val="008C7DD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47D8"/>
    <w:rsid w:val="008E49FF"/>
    <w:rsid w:val="008E4DA8"/>
    <w:rsid w:val="008E4EAD"/>
    <w:rsid w:val="008E579C"/>
    <w:rsid w:val="008E5B3D"/>
    <w:rsid w:val="008E5D1D"/>
    <w:rsid w:val="008E707B"/>
    <w:rsid w:val="008E7723"/>
    <w:rsid w:val="008F0296"/>
    <w:rsid w:val="008F1101"/>
    <w:rsid w:val="008F151C"/>
    <w:rsid w:val="008F1B51"/>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57A"/>
    <w:rsid w:val="009268CF"/>
    <w:rsid w:val="00927719"/>
    <w:rsid w:val="00927C78"/>
    <w:rsid w:val="0093079D"/>
    <w:rsid w:val="0093083A"/>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8AE"/>
    <w:rsid w:val="00940923"/>
    <w:rsid w:val="009418F9"/>
    <w:rsid w:val="00941E13"/>
    <w:rsid w:val="00942058"/>
    <w:rsid w:val="009421B1"/>
    <w:rsid w:val="009426FC"/>
    <w:rsid w:val="00943646"/>
    <w:rsid w:val="009436F0"/>
    <w:rsid w:val="00943CB3"/>
    <w:rsid w:val="00943DB6"/>
    <w:rsid w:val="0094460A"/>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6E3"/>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8D8"/>
    <w:rsid w:val="00993492"/>
    <w:rsid w:val="009942A5"/>
    <w:rsid w:val="0099623D"/>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36AE"/>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5B6"/>
    <w:rsid w:val="009F5EAF"/>
    <w:rsid w:val="009F6599"/>
    <w:rsid w:val="009F6647"/>
    <w:rsid w:val="009F7035"/>
    <w:rsid w:val="009F768A"/>
    <w:rsid w:val="009F782A"/>
    <w:rsid w:val="00A00B66"/>
    <w:rsid w:val="00A00BAF"/>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843"/>
    <w:rsid w:val="00A30C81"/>
    <w:rsid w:val="00A31E8B"/>
    <w:rsid w:val="00A31F59"/>
    <w:rsid w:val="00A32956"/>
    <w:rsid w:val="00A32C0F"/>
    <w:rsid w:val="00A333D1"/>
    <w:rsid w:val="00A33B53"/>
    <w:rsid w:val="00A3413F"/>
    <w:rsid w:val="00A345B7"/>
    <w:rsid w:val="00A34765"/>
    <w:rsid w:val="00A34B70"/>
    <w:rsid w:val="00A35C1D"/>
    <w:rsid w:val="00A35CE5"/>
    <w:rsid w:val="00A35E8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0F5"/>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549D"/>
    <w:rsid w:val="00AD6157"/>
    <w:rsid w:val="00AD66B4"/>
    <w:rsid w:val="00AD70B3"/>
    <w:rsid w:val="00AD7244"/>
    <w:rsid w:val="00AD735F"/>
    <w:rsid w:val="00AD7924"/>
    <w:rsid w:val="00AE07D1"/>
    <w:rsid w:val="00AE0915"/>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4AB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1E64"/>
    <w:rsid w:val="00B73346"/>
    <w:rsid w:val="00B74102"/>
    <w:rsid w:val="00B749C8"/>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7C9"/>
    <w:rsid w:val="00B83962"/>
    <w:rsid w:val="00B843E8"/>
    <w:rsid w:val="00B84695"/>
    <w:rsid w:val="00B84706"/>
    <w:rsid w:val="00B847F5"/>
    <w:rsid w:val="00B85332"/>
    <w:rsid w:val="00B85B2B"/>
    <w:rsid w:val="00B85F81"/>
    <w:rsid w:val="00B86890"/>
    <w:rsid w:val="00B86D13"/>
    <w:rsid w:val="00B877E8"/>
    <w:rsid w:val="00B87898"/>
    <w:rsid w:val="00B8798E"/>
    <w:rsid w:val="00B90749"/>
    <w:rsid w:val="00B90D10"/>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1CB5"/>
    <w:rsid w:val="00BC2760"/>
    <w:rsid w:val="00BC3589"/>
    <w:rsid w:val="00BC3615"/>
    <w:rsid w:val="00BC385D"/>
    <w:rsid w:val="00BC3E37"/>
    <w:rsid w:val="00BC492D"/>
    <w:rsid w:val="00BC5110"/>
    <w:rsid w:val="00BC64CA"/>
    <w:rsid w:val="00BC6614"/>
    <w:rsid w:val="00BC6D96"/>
    <w:rsid w:val="00BC6EFC"/>
    <w:rsid w:val="00BD0BFF"/>
    <w:rsid w:val="00BD162C"/>
    <w:rsid w:val="00BD2055"/>
    <w:rsid w:val="00BD2261"/>
    <w:rsid w:val="00BD25CB"/>
    <w:rsid w:val="00BD35D2"/>
    <w:rsid w:val="00BD3874"/>
    <w:rsid w:val="00BD4017"/>
    <w:rsid w:val="00BD431B"/>
    <w:rsid w:val="00BD5044"/>
    <w:rsid w:val="00BD56F1"/>
    <w:rsid w:val="00BD5A79"/>
    <w:rsid w:val="00BD6D10"/>
    <w:rsid w:val="00BD747D"/>
    <w:rsid w:val="00BD7894"/>
    <w:rsid w:val="00BD7995"/>
    <w:rsid w:val="00BD7DCC"/>
    <w:rsid w:val="00BD7E64"/>
    <w:rsid w:val="00BE0245"/>
    <w:rsid w:val="00BE04DB"/>
    <w:rsid w:val="00BE13F0"/>
    <w:rsid w:val="00BE1AF0"/>
    <w:rsid w:val="00BE1C7E"/>
    <w:rsid w:val="00BE1EA0"/>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4BE2"/>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34FF"/>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28A8"/>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700F7"/>
    <w:rsid w:val="00C7044B"/>
    <w:rsid w:val="00C71FE4"/>
    <w:rsid w:val="00C7239E"/>
    <w:rsid w:val="00C72FA9"/>
    <w:rsid w:val="00C732AA"/>
    <w:rsid w:val="00C7482C"/>
    <w:rsid w:val="00C75345"/>
    <w:rsid w:val="00C7574D"/>
    <w:rsid w:val="00C7708C"/>
    <w:rsid w:val="00C7711F"/>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5C61"/>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3A1"/>
    <w:rsid w:val="00CD1785"/>
    <w:rsid w:val="00CD1952"/>
    <w:rsid w:val="00CD1F38"/>
    <w:rsid w:val="00CD2499"/>
    <w:rsid w:val="00CD287D"/>
    <w:rsid w:val="00CD345E"/>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ACD"/>
    <w:rsid w:val="00CF086A"/>
    <w:rsid w:val="00CF0F44"/>
    <w:rsid w:val="00CF13D6"/>
    <w:rsid w:val="00CF23E9"/>
    <w:rsid w:val="00CF2800"/>
    <w:rsid w:val="00CF2FF5"/>
    <w:rsid w:val="00CF5841"/>
    <w:rsid w:val="00CF5D99"/>
    <w:rsid w:val="00CF5DA1"/>
    <w:rsid w:val="00CF5DDF"/>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DBE"/>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77B76"/>
    <w:rsid w:val="00D8013D"/>
    <w:rsid w:val="00D81ED7"/>
    <w:rsid w:val="00D827A5"/>
    <w:rsid w:val="00D829A3"/>
    <w:rsid w:val="00D83B5E"/>
    <w:rsid w:val="00D83D64"/>
    <w:rsid w:val="00D83F37"/>
    <w:rsid w:val="00D83FDD"/>
    <w:rsid w:val="00D84519"/>
    <w:rsid w:val="00D84FA2"/>
    <w:rsid w:val="00D85C2F"/>
    <w:rsid w:val="00D86214"/>
    <w:rsid w:val="00D86645"/>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E65"/>
    <w:rsid w:val="00DA14AA"/>
    <w:rsid w:val="00DA1BE1"/>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5F02"/>
    <w:rsid w:val="00DC697C"/>
    <w:rsid w:val="00DC6D05"/>
    <w:rsid w:val="00DC7E43"/>
    <w:rsid w:val="00DC7F54"/>
    <w:rsid w:val="00DD031D"/>
    <w:rsid w:val="00DD0879"/>
    <w:rsid w:val="00DD0A86"/>
    <w:rsid w:val="00DD149A"/>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7BCA"/>
    <w:rsid w:val="00E00054"/>
    <w:rsid w:val="00E00066"/>
    <w:rsid w:val="00E003B4"/>
    <w:rsid w:val="00E00688"/>
    <w:rsid w:val="00E008D5"/>
    <w:rsid w:val="00E00B01"/>
    <w:rsid w:val="00E00E87"/>
    <w:rsid w:val="00E013AB"/>
    <w:rsid w:val="00E016DE"/>
    <w:rsid w:val="00E01777"/>
    <w:rsid w:val="00E022E5"/>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3B8"/>
    <w:rsid w:val="00E30A8A"/>
    <w:rsid w:val="00E30B32"/>
    <w:rsid w:val="00E314B0"/>
    <w:rsid w:val="00E317B7"/>
    <w:rsid w:val="00E31A7F"/>
    <w:rsid w:val="00E321C2"/>
    <w:rsid w:val="00E32BD7"/>
    <w:rsid w:val="00E32D13"/>
    <w:rsid w:val="00E32E6C"/>
    <w:rsid w:val="00E33885"/>
    <w:rsid w:val="00E340DD"/>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ED3"/>
    <w:rsid w:val="00E44010"/>
    <w:rsid w:val="00E44211"/>
    <w:rsid w:val="00E44345"/>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104A"/>
    <w:rsid w:val="00E81282"/>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51A8"/>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744"/>
    <w:rsid w:val="00EB5E41"/>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A5F"/>
    <w:rsid w:val="00F44D4F"/>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070"/>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7197"/>
    <w:rsid w:val="00F97F6A"/>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635D43FC-3AA0-4C91-AB43-5DB545BE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列表段落11"/>
    <w:basedOn w:val="a"/>
    <w:link w:val="10"/>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0">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locked/>
    <w:rsid w:val="00C46B82"/>
    <w:rPr>
      <w:rFonts w:ascii="Arial" w:eastAsia="Times New Roman" w:hAnsi="Arial"/>
      <w:sz w:val="18"/>
      <w:lang w:val="en-GB" w:eastAsia="en-GB"/>
    </w:rPr>
  </w:style>
  <w:style w:type="character" w:customStyle="1" w:styleId="TAHCar">
    <w:name w:val="TAH Car"/>
    <w:link w:val="TAH"/>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qFormat/>
    <w:rsid w:val="0090041E"/>
  </w:style>
  <w:style w:type="character" w:customStyle="1" w:styleId="b1zchn0">
    <w:name w:val="b1zchn0"/>
    <w:rsid w:val="00936472"/>
  </w:style>
  <w:style w:type="character" w:customStyle="1" w:styleId="opdict3font24">
    <w:name w:val="op_dict3_font24"/>
    <w:basedOn w:val="a1"/>
    <w:rsid w:val="001D3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04514226">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0136293">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5181623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4DD86-F83F-4653-8A0A-AAED33346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1261</Words>
  <Characters>7188</Characters>
  <Application>Microsoft Office Word</Application>
  <DocSecurity>0</DocSecurity>
  <Lines>59</Lines>
  <Paragraphs>16</Paragraphs>
  <ScaleCrop>false</ScaleCrop>
  <Company>Vivo</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鲁智-5G研发部</cp:lastModifiedBy>
  <cp:revision>19</cp:revision>
  <cp:lastPrinted>2008-12-09T03:19:00Z</cp:lastPrinted>
  <dcterms:created xsi:type="dcterms:W3CDTF">2020-08-07T07:15:00Z</dcterms:created>
  <dcterms:modified xsi:type="dcterms:W3CDTF">2020-10-16T10:01:00Z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