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80A1C4" w14:textId="15A327D6" w:rsidR="008A2464" w:rsidRPr="008A2464" w:rsidRDefault="004C50BE" w:rsidP="004C50BE">
      <w:pPr>
        <w:spacing w:line="320" w:lineRule="exact"/>
        <w:rPr>
          <w:rFonts w:ascii="Arial" w:eastAsiaTheme="minorEastAsia" w:hAnsi="Arial" w:cs="Arial"/>
          <w:b/>
          <w:bCs/>
          <w:snapToGrid w:val="0"/>
          <w:sz w:val="24"/>
          <w:lang w:val="en-GB"/>
        </w:rPr>
      </w:pPr>
      <w:bookmarkStart w:id="0" w:name="OLE_LINK1"/>
      <w:bookmarkStart w:id="1" w:name="OLE_LINK2"/>
      <w:r w:rsidRPr="003A5CAA">
        <w:rPr>
          <w:rFonts w:ascii="Arial" w:hAnsi="Arial" w:cs="Arial"/>
          <w:b/>
          <w:bCs/>
          <w:snapToGrid w:val="0"/>
          <w:sz w:val="24"/>
          <w:lang w:val="en-GB"/>
        </w:rPr>
        <w:t xml:space="preserve">3GPP TSG </w:t>
      </w:r>
      <w:r w:rsidRPr="00CB5A1C">
        <w:rPr>
          <w:rFonts w:ascii="Arial" w:hAnsi="Arial" w:cs="Arial"/>
          <w:b/>
          <w:bCs/>
          <w:snapToGrid w:val="0"/>
          <w:sz w:val="24"/>
          <w:lang w:val="en-GB"/>
        </w:rPr>
        <w:t xml:space="preserve">RAN WG1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#10</w:t>
      </w:r>
      <w:r w:rsidR="00D05B8A">
        <w:rPr>
          <w:rFonts w:ascii="Arial" w:hAnsi="Arial" w:cs="Arial"/>
          <w:b/>
          <w:bCs/>
          <w:snapToGrid w:val="0"/>
          <w:sz w:val="24"/>
          <w:lang w:val="en-GB"/>
        </w:rPr>
        <w:t>3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-e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     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       </w:t>
      </w:r>
      <w:r w:rsidRPr="00CD3269">
        <w:rPr>
          <w:rFonts w:ascii="Arial" w:hAnsi="Arial" w:cs="Arial"/>
          <w:b/>
          <w:bCs/>
          <w:snapToGrid w:val="0"/>
          <w:sz w:val="24"/>
          <w:lang w:val="en-GB"/>
        </w:rPr>
        <w:t>R1-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20</w:t>
      </w:r>
      <w:r w:rsidR="008A2464">
        <w:rPr>
          <w:rFonts w:ascii="Arial" w:hAnsi="Arial" w:cs="Arial"/>
          <w:b/>
          <w:bCs/>
          <w:snapToGrid w:val="0"/>
          <w:sz w:val="24"/>
          <w:lang w:val="en-GB"/>
        </w:rPr>
        <w:t>0</w:t>
      </w:r>
      <w:r w:rsidR="00E272AE">
        <w:rPr>
          <w:rFonts w:ascii="Arial" w:hAnsi="Arial" w:cs="Arial"/>
          <w:b/>
          <w:bCs/>
          <w:snapToGrid w:val="0"/>
          <w:sz w:val="24"/>
          <w:lang w:val="en-GB"/>
        </w:rPr>
        <w:t>8572</w:t>
      </w:r>
      <w:bookmarkStart w:id="2" w:name="_GoBack"/>
      <w:bookmarkEnd w:id="2"/>
    </w:p>
    <w:p w14:paraId="35E93599" w14:textId="3576DD12" w:rsidR="004C50BE" w:rsidRPr="006A0944" w:rsidRDefault="004C50BE" w:rsidP="004C50BE">
      <w:pPr>
        <w:pBdr>
          <w:bottom w:val="single" w:sz="12" w:space="1" w:color="auto"/>
        </w:pBdr>
        <w:spacing w:line="240" w:lineRule="atLeast"/>
        <w:rPr>
          <w:rFonts w:ascii="Arial" w:hAnsi="Arial" w:cs="Arial"/>
          <w:b/>
          <w:bCs/>
          <w:snapToGrid w:val="0"/>
          <w:sz w:val="24"/>
        </w:rPr>
      </w:pPr>
      <w:r>
        <w:rPr>
          <w:rFonts w:ascii="Arial" w:hAnsi="Arial" w:cs="Arial"/>
          <w:b/>
          <w:bCs/>
          <w:snapToGrid w:val="0"/>
          <w:sz w:val="24"/>
          <w:lang w:val="en-GB"/>
        </w:rPr>
        <w:t>e-Meeting,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</w:t>
      </w:r>
      <w:r w:rsidR="00D05B8A" w:rsidRPr="00D05B8A">
        <w:rPr>
          <w:rFonts w:ascii="Arial" w:hAnsi="Arial" w:cs="Arial"/>
          <w:b/>
          <w:bCs/>
          <w:snapToGrid w:val="0"/>
          <w:sz w:val="24"/>
          <w:lang w:val="en-GB"/>
        </w:rPr>
        <w:t>October 26th – November 13th, 2020</w:t>
      </w:r>
    </w:p>
    <w:p w14:paraId="4EB9F59D" w14:textId="67F0FF02" w:rsidR="004C50BE" w:rsidRPr="00081316" w:rsidRDefault="004C50BE" w:rsidP="004C50BE">
      <w:pPr>
        <w:tabs>
          <w:tab w:val="left" w:pos="1985"/>
        </w:tabs>
        <w:spacing w:after="120" w:line="240" w:lineRule="auto"/>
        <w:rPr>
          <w:sz w:val="24"/>
          <w:szCs w:val="24"/>
        </w:rPr>
      </w:pPr>
      <w:r w:rsidRPr="00081316">
        <w:rPr>
          <w:b/>
          <w:sz w:val="24"/>
          <w:szCs w:val="24"/>
        </w:rPr>
        <w:t>Agenda item:</w:t>
      </w:r>
      <w:r w:rsidRPr="00081316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7.2.6 </w:t>
      </w:r>
    </w:p>
    <w:p w14:paraId="4F10695E" w14:textId="77777777" w:rsidR="004C50BE" w:rsidRPr="00081316" w:rsidRDefault="004C50BE" w:rsidP="004C50BE">
      <w:pPr>
        <w:tabs>
          <w:tab w:val="left" w:pos="1985"/>
        </w:tabs>
        <w:spacing w:after="120" w:line="240" w:lineRule="auto"/>
        <w:rPr>
          <w:b/>
          <w:sz w:val="24"/>
          <w:szCs w:val="24"/>
        </w:rPr>
      </w:pPr>
      <w:r w:rsidRPr="00081316">
        <w:rPr>
          <w:b/>
          <w:sz w:val="24"/>
          <w:szCs w:val="24"/>
        </w:rPr>
        <w:t>Source:</w:t>
      </w:r>
      <w:r w:rsidRPr="00081316">
        <w:rPr>
          <w:b/>
          <w:sz w:val="24"/>
          <w:szCs w:val="24"/>
        </w:rPr>
        <w:tab/>
      </w:r>
      <w:r w:rsidRPr="00081316">
        <w:rPr>
          <w:sz w:val="24"/>
          <w:szCs w:val="24"/>
        </w:rPr>
        <w:t>LG Electronics</w:t>
      </w:r>
    </w:p>
    <w:p w14:paraId="43A7131D" w14:textId="459934FC" w:rsidR="004C50BE" w:rsidRPr="006939BD" w:rsidRDefault="004C50BE" w:rsidP="004C50BE">
      <w:pPr>
        <w:tabs>
          <w:tab w:val="left" w:pos="1985"/>
        </w:tabs>
        <w:spacing w:after="120" w:line="240" w:lineRule="auto"/>
        <w:rPr>
          <w:sz w:val="24"/>
          <w:szCs w:val="24"/>
        </w:rPr>
      </w:pPr>
      <w:r w:rsidRPr="006939BD">
        <w:rPr>
          <w:b/>
          <w:sz w:val="24"/>
          <w:szCs w:val="24"/>
        </w:rPr>
        <w:t>Title:</w:t>
      </w:r>
      <w:r w:rsidRPr="006939BD">
        <w:rPr>
          <w:b/>
          <w:sz w:val="24"/>
          <w:szCs w:val="24"/>
        </w:rPr>
        <w:tab/>
      </w:r>
      <w:r w:rsidR="00D05B8A">
        <w:rPr>
          <w:sz w:val="24"/>
          <w:szCs w:val="24"/>
        </w:rPr>
        <w:t xml:space="preserve">Text proposals </w:t>
      </w:r>
      <w:r w:rsidR="00575C6F">
        <w:rPr>
          <w:sz w:val="24"/>
          <w:szCs w:val="24"/>
        </w:rPr>
        <w:t xml:space="preserve">on </w:t>
      </w:r>
      <w:r w:rsidRPr="004C50BE">
        <w:rPr>
          <w:sz w:val="24"/>
          <w:szCs w:val="24"/>
        </w:rPr>
        <w:t>full Tx power UL transmission</w:t>
      </w:r>
    </w:p>
    <w:p w14:paraId="26737489" w14:textId="4163B12C" w:rsidR="004C50BE" w:rsidRPr="004C50BE" w:rsidRDefault="004C50BE" w:rsidP="004C50BE">
      <w:pPr>
        <w:pBdr>
          <w:bottom w:val="single" w:sz="12" w:space="1" w:color="auto"/>
        </w:pBdr>
        <w:wordWrap/>
        <w:spacing w:line="240" w:lineRule="auto"/>
        <w:rPr>
          <w:rFonts w:ascii="Arial" w:eastAsiaTheme="minorEastAsia" w:hAnsi="Arial" w:cs="Arial"/>
          <w:b/>
          <w:snapToGrid w:val="0"/>
          <w:sz w:val="24"/>
        </w:rPr>
      </w:pPr>
      <w:r w:rsidRPr="00081316">
        <w:rPr>
          <w:b/>
          <w:sz w:val="24"/>
          <w:szCs w:val="24"/>
        </w:rPr>
        <w:t>Document for:</w:t>
      </w:r>
      <w:r w:rsidRPr="00081316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</w:t>
      </w:r>
      <w:r w:rsidRPr="00081316">
        <w:rPr>
          <w:sz w:val="24"/>
          <w:szCs w:val="24"/>
        </w:rPr>
        <w:t>Discussion and Decision</w:t>
      </w:r>
      <w:bookmarkEnd w:id="0"/>
      <w:bookmarkEnd w:id="1"/>
    </w:p>
    <w:p w14:paraId="12618E9A" w14:textId="77777777" w:rsidR="007B2CBA" w:rsidRPr="007B2CBA" w:rsidRDefault="00DE63A0" w:rsidP="007B2CBA">
      <w:pPr>
        <w:pStyle w:val="1"/>
        <w:numPr>
          <w:ilvl w:val="0"/>
          <w:numId w:val="22"/>
        </w:numPr>
        <w:ind w:left="426" w:hanging="426"/>
      </w:pPr>
      <w:r w:rsidRPr="005C645F">
        <w:t>Introduction</w:t>
      </w:r>
    </w:p>
    <w:p w14:paraId="0BA9BB4B" w14:textId="16F02FDC" w:rsidR="007B2CBA" w:rsidRDefault="007B2CBA" w:rsidP="007B2CBA">
      <w:pPr>
        <w:rPr>
          <w:rFonts w:eastAsiaTheme="minorEastAsia"/>
        </w:rPr>
      </w:pPr>
      <w:r>
        <w:rPr>
          <w:rFonts w:eastAsiaTheme="minorEastAsia" w:hint="eastAsia"/>
        </w:rPr>
        <w:t xml:space="preserve"> In this contribution, we </w:t>
      </w:r>
      <w:r w:rsidR="00887E76">
        <w:rPr>
          <w:rFonts w:eastAsiaTheme="minorEastAsia"/>
        </w:rPr>
        <w:t xml:space="preserve">provide text proposals </w:t>
      </w:r>
      <w:r w:rsidR="004C54B6">
        <w:rPr>
          <w:rFonts w:eastAsiaTheme="minorEastAsia"/>
        </w:rPr>
        <w:t xml:space="preserve">on full Tx power UL transmission </w:t>
      </w:r>
      <w:r w:rsidR="00887E76">
        <w:rPr>
          <w:rFonts w:eastAsiaTheme="minorEastAsia"/>
        </w:rPr>
        <w:t>for TS 38.306</w:t>
      </w:r>
      <w:r w:rsidR="00575C6F"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</w:p>
    <w:p w14:paraId="7EAD9847" w14:textId="77777777" w:rsidR="007B2CBA" w:rsidRPr="004C54B6" w:rsidRDefault="007B2CBA" w:rsidP="007B2CBA"/>
    <w:p w14:paraId="5915F18A" w14:textId="74360AC4" w:rsidR="00DE63A0" w:rsidRDefault="004C54B6" w:rsidP="004C6957">
      <w:pPr>
        <w:pStyle w:val="1"/>
        <w:numPr>
          <w:ilvl w:val="0"/>
          <w:numId w:val="22"/>
        </w:numPr>
        <w:ind w:left="426" w:hanging="426"/>
      </w:pPr>
      <w:r>
        <w:t>Text proposals on full Tx power UL transmission</w:t>
      </w:r>
    </w:p>
    <w:p w14:paraId="56D68EF0" w14:textId="1E5C4176" w:rsidR="00A90B99" w:rsidRDefault="002454D1" w:rsidP="00283CBC">
      <w:pPr>
        <w:pStyle w:val="LGTdoc1"/>
        <w:snapToGrid/>
        <w:spacing w:beforeLines="0" w:before="100" w:beforeAutospacing="1" w:line="360" w:lineRule="auto"/>
        <w:ind w:firstLineChars="100" w:firstLine="22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>In the RAN1#9</w:t>
      </w:r>
      <w:r w:rsidR="00D861F1">
        <w:rPr>
          <w:b w:val="0"/>
          <w:sz w:val="22"/>
          <w:lang w:val="en-US"/>
        </w:rPr>
        <w:t xml:space="preserve">9 </w:t>
      </w:r>
      <w:r>
        <w:rPr>
          <w:b w:val="0"/>
          <w:sz w:val="22"/>
          <w:lang w:val="en-US"/>
        </w:rPr>
        <w:t>mee</w:t>
      </w:r>
      <w:r w:rsidR="007D302A">
        <w:rPr>
          <w:b w:val="0"/>
          <w:sz w:val="22"/>
          <w:lang w:val="en-US"/>
        </w:rPr>
        <w:t>t</w:t>
      </w:r>
      <w:r>
        <w:rPr>
          <w:b w:val="0"/>
          <w:sz w:val="22"/>
          <w:lang w:val="en-US"/>
        </w:rPr>
        <w:t xml:space="preserve">ing, </w:t>
      </w:r>
      <w:r w:rsidR="00AC7C31">
        <w:rPr>
          <w:b w:val="0"/>
          <w:sz w:val="22"/>
          <w:lang w:val="en-US"/>
        </w:rPr>
        <w:t xml:space="preserve">following agreements for supporting ULFPTx with </w:t>
      </w:r>
      <w:r w:rsidR="007D404F">
        <w:rPr>
          <w:b w:val="0"/>
          <w:sz w:val="22"/>
          <w:lang w:val="en-US"/>
        </w:rPr>
        <w:t>Mode 2 operation</w:t>
      </w:r>
      <w:r w:rsidR="00A90B99">
        <w:rPr>
          <w:b w:val="0"/>
          <w:sz w:val="22"/>
          <w:lang w:val="en-US"/>
        </w:rPr>
        <w:t xml:space="preserve"> </w:t>
      </w:r>
      <w:r w:rsidR="00AC7C31">
        <w:rPr>
          <w:b w:val="0"/>
          <w:sz w:val="22"/>
          <w:lang w:val="en-US"/>
        </w:rPr>
        <w:t xml:space="preserve">are </w:t>
      </w:r>
      <w:r w:rsidR="00A90B99">
        <w:rPr>
          <w:b w:val="0"/>
          <w:sz w:val="22"/>
          <w:lang w:val="en-US"/>
        </w:rPr>
        <w:t>captured chairman’s note as follows:</w:t>
      </w:r>
    </w:p>
    <w:p w14:paraId="465E7E71" w14:textId="3381649B" w:rsidR="007B2CBA" w:rsidRDefault="00EF21CA" w:rsidP="007B2CBA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 w:rsidRPr="009D0C26">
        <w:rPr>
          <w:b w:val="0"/>
          <w:noProof/>
          <w:sz w:val="20"/>
          <w:lang w:val="en-US"/>
        </w:rPr>
        <mc:AlternateContent>
          <mc:Choice Requires="wps">
            <w:drawing>
              <wp:inline distT="0" distB="0" distL="0" distR="0" wp14:anchorId="05FD7065" wp14:editId="2AEF17D5">
                <wp:extent cx="5731510" cy="2910840"/>
                <wp:effectExtent l="0" t="0" r="21590" b="22860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151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FAE7D5" w14:textId="77777777" w:rsidR="00DA6ED6" w:rsidRPr="009C116F" w:rsidRDefault="00DA6ED6" w:rsidP="00EF21CA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 w:cs="Times"/>
                                <w:b/>
                                <w:bCs/>
                                <w:kern w:val="0"/>
                                <w:sz w:val="20"/>
                                <w:szCs w:val="20"/>
                                <w:highlight w:val="green"/>
                                <w:lang w:val="en-GB" w:eastAsia="x-none"/>
                              </w:rPr>
                            </w:pPr>
                            <w:r w:rsidRPr="009C116F">
                              <w:rPr>
                                <w:rFonts w:ascii="Times" w:eastAsia="바탕" w:hAnsi="Times" w:cs="Times"/>
                                <w:b/>
                                <w:bCs/>
                                <w:kern w:val="0"/>
                                <w:sz w:val="20"/>
                                <w:szCs w:val="20"/>
                                <w:highlight w:val="green"/>
                                <w:lang w:val="en-GB" w:eastAsia="x-none"/>
                              </w:rPr>
                              <w:t>Agreement</w:t>
                            </w:r>
                          </w:p>
                          <w:p w14:paraId="549CA7C0" w14:textId="77777777" w:rsidR="00DA6ED6" w:rsidRPr="009C116F" w:rsidRDefault="00DA6ED6" w:rsidP="00EF21CA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9C116F"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For 4 ports, number of bits to indicate TPMI(s) which can deliver UL full power:</w:t>
                            </w:r>
                          </w:p>
                          <w:p w14:paraId="18DC54A2" w14:textId="77777777" w:rsidR="00DA6ED6" w:rsidRPr="009C116F" w:rsidRDefault="00DA6ED6" w:rsidP="00EF21CA">
                            <w:pPr>
                              <w:widowControl/>
                              <w:numPr>
                                <w:ilvl w:val="1"/>
                                <w:numId w:val="39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9C116F"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x-none"/>
                              </w:rPr>
                              <w:t>Non Coherent 2 bits</w:t>
                            </w:r>
                          </w:p>
                          <w:p w14:paraId="57A78332" w14:textId="77777777" w:rsidR="00DA6ED6" w:rsidRPr="009C116F" w:rsidRDefault="00DA6ED6" w:rsidP="00EF21CA">
                            <w:pPr>
                              <w:widowControl/>
                              <w:numPr>
                                <w:ilvl w:val="1"/>
                                <w:numId w:val="39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9C116F">
                              <w:rPr>
                                <w:rFonts w:ascii="Times" w:eastAsia="맑은 고딕" w:hAnsi="Times" w:cs="Times"/>
                                <w:kern w:val="0"/>
                                <w:sz w:val="20"/>
                                <w:szCs w:val="20"/>
                                <w:lang w:val="en-GB" w:eastAsia="zh-CN"/>
                              </w:rPr>
                              <w:t>Partial coherent 4 bits</w:t>
                            </w:r>
                          </w:p>
                          <w:p w14:paraId="506105C8" w14:textId="77777777" w:rsidR="00DA6ED6" w:rsidRPr="009C116F" w:rsidRDefault="00DA6ED6" w:rsidP="00EF21CA">
                            <w:pPr>
                              <w:widowControl/>
                              <w:numPr>
                                <w:ilvl w:val="2"/>
                                <w:numId w:val="39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AD7888">
                              <w:rPr>
                                <w:rFonts w:ascii="Times" w:eastAsia="맑은 고딕" w:hAnsi="Times" w:cs="Times"/>
                                <w:kern w:val="0"/>
                                <w:sz w:val="20"/>
                                <w:szCs w:val="20"/>
                                <w:lang w:val="en-GB" w:eastAsia="zh-CN"/>
                              </w:rPr>
                              <w:t xml:space="preserve">Additional entries on top of </w:t>
                            </w:r>
                            <w:r w:rsidRPr="00AD7888"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x-none"/>
                              </w:rPr>
                              <w:t>existing entries</w:t>
                            </w:r>
                            <w:r w:rsidRPr="00AD7888">
                              <w:rPr>
                                <w:rFonts w:ascii="Times" w:eastAsia="맑은 고딕" w:hAnsi="Times" w:cs="Times"/>
                                <w:kern w:val="0"/>
                                <w:sz w:val="20"/>
                                <w:szCs w:val="20"/>
                                <w:lang w:val="en-GB" w:eastAsia="zh-CN"/>
                              </w:rPr>
                              <w:t xml:space="preserve"> may be added to table 1 and table 2</w:t>
                            </w:r>
                          </w:p>
                          <w:p w14:paraId="3527A3B9" w14:textId="77777777" w:rsidR="00DA6ED6" w:rsidRPr="009C116F" w:rsidRDefault="00DA6ED6" w:rsidP="00EF21CA">
                            <w:pPr>
                              <w:widowControl/>
                              <w:numPr>
                                <w:ilvl w:val="1"/>
                                <w:numId w:val="39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9C116F">
                              <w:rPr>
                                <w:rFonts w:ascii="Times" w:eastAsia="맑은 고딕" w:hAnsi="Times" w:cs="Times"/>
                                <w:kern w:val="0"/>
                                <w:sz w:val="20"/>
                                <w:szCs w:val="20"/>
                                <w:lang w:val="en-GB" w:eastAsia="zh-CN"/>
                              </w:rPr>
                              <w:t>Whether is this capability reporting is optional or not will be discussed as part of UE capability discussions</w:t>
                            </w:r>
                          </w:p>
                          <w:p w14:paraId="4CC0B06C" w14:textId="77777777" w:rsidR="00DA6ED6" w:rsidRPr="009C116F" w:rsidRDefault="00DA6ED6" w:rsidP="00EF21CA">
                            <w:pPr>
                              <w:wordWrap/>
                              <w:autoSpaceDE/>
                              <w:autoSpaceDN/>
                              <w:spacing w:after="0" w:line="240" w:lineRule="auto"/>
                              <w:ind w:left="420"/>
                              <w:jc w:val="center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9C116F"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x-none"/>
                              </w:rPr>
                              <w:t>Table 1.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476"/>
                              <w:gridCol w:w="2383"/>
                            </w:tblGrid>
                            <w:tr w:rsidR="00DA6ED6" w:rsidRPr="009C116F" w14:paraId="23BB687E" w14:textId="77777777" w:rsidTr="0015195A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hideMark/>
                                </w:tcPr>
                                <w:p w14:paraId="173CEC43" w14:textId="77777777" w:rsidR="00DA6ED6" w:rsidRPr="009C116F" w:rsidRDefault="00DA6ED6" w:rsidP="009C116F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0" w:line="240" w:lineRule="auto"/>
                                    <w:jc w:val="center"/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9C116F"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w:t>4Tx, nonCoherent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8" w:space="0" w:color="auto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174095B1" w14:textId="77777777" w:rsidR="00DA6ED6" w:rsidRPr="009C116F" w:rsidRDefault="00DA6ED6" w:rsidP="009C116F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0" w:line="240" w:lineRule="auto"/>
                                    <w:jc w:val="center"/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9C116F"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w:t>4Tx, partial coherent (4bit)</w:t>
                                  </w:r>
                                </w:p>
                              </w:tc>
                            </w:tr>
                            <w:tr w:rsidR="00DA6ED6" w:rsidRPr="009C116F" w14:paraId="6953CE97" w14:textId="77777777" w:rsidTr="0015195A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hideMark/>
                                </w:tcPr>
                                <w:p w14:paraId="67A45E4C" w14:textId="77777777" w:rsidR="00DA6ED6" w:rsidRPr="009C116F" w:rsidRDefault="00DA6ED6" w:rsidP="009C116F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0" w:line="240" w:lineRule="auto"/>
                                    <w:jc w:val="center"/>
                                    <w:rPr>
                                      <w:rFonts w:ascii="Times" w:eastAsia="바탕" w:hAnsi="Times" w:cs="Times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9C116F"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w:t>G0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27C2701D" w14:textId="77777777" w:rsidR="00DA6ED6" w:rsidRPr="009C116F" w:rsidRDefault="00DA6ED6" w:rsidP="009C116F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0" w:line="240" w:lineRule="auto"/>
                                    <w:jc w:val="center"/>
                                    <w:rPr>
                                      <w:rFonts w:ascii="Times" w:eastAsia="바탕" w:hAnsi="Times" w:cs="Times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9C116F"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w:t>G0</w:t>
                                  </w:r>
                                </w:p>
                              </w:tc>
                            </w:tr>
                            <w:tr w:rsidR="00DA6ED6" w:rsidRPr="009C116F" w14:paraId="1C18F1F3" w14:textId="77777777" w:rsidTr="0015195A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hideMark/>
                                </w:tcPr>
                                <w:p w14:paraId="4F2970B0" w14:textId="77777777" w:rsidR="00DA6ED6" w:rsidRPr="009C116F" w:rsidRDefault="00DA6ED6" w:rsidP="009C116F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0" w:line="240" w:lineRule="auto"/>
                                    <w:jc w:val="center"/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9C116F"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w:t>G1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03D4F71E" w14:textId="77777777" w:rsidR="00DA6ED6" w:rsidRPr="009C116F" w:rsidRDefault="00DA6ED6" w:rsidP="009C116F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0" w:line="240" w:lineRule="auto"/>
                                    <w:jc w:val="center"/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9C116F"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w:t>G1</w:t>
                                  </w:r>
                                </w:p>
                              </w:tc>
                            </w:tr>
                            <w:tr w:rsidR="00DA6ED6" w:rsidRPr="009C116F" w14:paraId="4B6BFAD8" w14:textId="77777777" w:rsidTr="0015195A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hideMark/>
                                </w:tcPr>
                                <w:p w14:paraId="0406A5A9" w14:textId="77777777" w:rsidR="00DA6ED6" w:rsidRPr="009C116F" w:rsidRDefault="00DA6ED6" w:rsidP="009C116F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0" w:line="240" w:lineRule="auto"/>
                                    <w:jc w:val="center"/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9C116F"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w:t>G2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0E0E0895" w14:textId="77777777" w:rsidR="00DA6ED6" w:rsidRPr="009C116F" w:rsidRDefault="00DA6ED6" w:rsidP="009C116F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0" w:line="240" w:lineRule="auto"/>
                                    <w:jc w:val="center"/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9C116F"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w:t>G2</w:t>
                                  </w:r>
                                </w:p>
                              </w:tc>
                            </w:tr>
                            <w:tr w:rsidR="00DA6ED6" w:rsidRPr="009C116F" w14:paraId="51F2000B" w14:textId="77777777" w:rsidTr="0015195A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hideMark/>
                                </w:tcPr>
                                <w:p w14:paraId="08830B96" w14:textId="77777777" w:rsidR="00DA6ED6" w:rsidRPr="009C116F" w:rsidRDefault="00DA6ED6" w:rsidP="009C116F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0" w:line="240" w:lineRule="auto"/>
                                    <w:jc w:val="center"/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9C116F"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w:t>G3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2660282D" w14:textId="77777777" w:rsidR="00DA6ED6" w:rsidRPr="009C116F" w:rsidRDefault="00DA6ED6" w:rsidP="009C116F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0" w:line="240" w:lineRule="auto"/>
                                    <w:jc w:val="center"/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9C116F"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w:t>G3</w:t>
                                  </w:r>
                                </w:p>
                              </w:tc>
                            </w:tr>
                            <w:tr w:rsidR="00DA6ED6" w:rsidRPr="009C116F" w14:paraId="59BAF58D" w14:textId="77777777" w:rsidTr="0015195A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</w:tcPr>
                                <w:p w14:paraId="4BF87A97" w14:textId="77777777" w:rsidR="00DA6ED6" w:rsidRPr="009C116F" w:rsidRDefault="00DA6ED6" w:rsidP="009C116F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0" w:line="240" w:lineRule="auto"/>
                                    <w:jc w:val="center"/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1683CF78" w14:textId="77777777" w:rsidR="00DA6ED6" w:rsidRPr="009C116F" w:rsidRDefault="00DA6ED6" w:rsidP="009C116F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0" w:line="240" w:lineRule="auto"/>
                                    <w:jc w:val="center"/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9C116F"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w:t>G4</w:t>
                                  </w:r>
                                </w:p>
                              </w:tc>
                            </w:tr>
                            <w:tr w:rsidR="00DA6ED6" w:rsidRPr="009C116F" w14:paraId="1DC92AC0" w14:textId="77777777" w:rsidTr="0015195A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</w:tcPr>
                                <w:p w14:paraId="746AFC95" w14:textId="77777777" w:rsidR="00DA6ED6" w:rsidRPr="009C116F" w:rsidRDefault="00DA6ED6" w:rsidP="009C116F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0" w:line="240" w:lineRule="auto"/>
                                    <w:jc w:val="center"/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4768E294" w14:textId="77777777" w:rsidR="00DA6ED6" w:rsidRPr="009C116F" w:rsidRDefault="00DA6ED6" w:rsidP="009C116F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0" w:line="240" w:lineRule="auto"/>
                                    <w:jc w:val="center"/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9C116F"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w:t>G5</w:t>
                                  </w:r>
                                </w:p>
                              </w:tc>
                            </w:tr>
                            <w:tr w:rsidR="00DA6ED6" w:rsidRPr="009C116F" w14:paraId="167B345E" w14:textId="77777777" w:rsidTr="0015195A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</w:tcPr>
                                <w:p w14:paraId="4979B934" w14:textId="77777777" w:rsidR="00DA6ED6" w:rsidRPr="009C116F" w:rsidRDefault="00DA6ED6" w:rsidP="009C116F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0" w:line="240" w:lineRule="auto"/>
                                    <w:jc w:val="center"/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5DC2D53C" w14:textId="77777777" w:rsidR="00DA6ED6" w:rsidRPr="009C116F" w:rsidRDefault="00DA6ED6" w:rsidP="009C116F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0" w:line="240" w:lineRule="auto"/>
                                    <w:jc w:val="center"/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9C116F"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w:t>G6</w:t>
                                  </w:r>
                                </w:p>
                              </w:tc>
                            </w:tr>
                            <w:tr w:rsidR="00DA6ED6" w:rsidRPr="009C116F" w14:paraId="212FD33A" w14:textId="77777777" w:rsidTr="0015195A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</w:tcPr>
                                <w:p w14:paraId="0F94BE43" w14:textId="77777777" w:rsidR="00DA6ED6" w:rsidRPr="009C116F" w:rsidRDefault="00DA6ED6" w:rsidP="009C116F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0" w:line="240" w:lineRule="auto"/>
                                    <w:jc w:val="center"/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14:paraId="5853C816" w14:textId="77777777" w:rsidR="00DA6ED6" w:rsidRPr="009C116F" w:rsidRDefault="00DA6ED6" w:rsidP="009C116F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0" w:line="240" w:lineRule="auto"/>
                                    <w:jc w:val="center"/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A4EC077" w14:textId="09C48DC5" w:rsidR="00DA6ED6" w:rsidRPr="009C116F" w:rsidRDefault="00DA6ED6" w:rsidP="00A90B99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5FD7065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width:451.3pt;height:22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">
                <v:textbox>
                  <w:txbxContent>
                    <w:p w14:paraId="20FAE7D5" w14:textId="77777777" w:rsidR="00DA6ED6" w:rsidRPr="009C116F" w:rsidRDefault="00DA6ED6" w:rsidP="00EF21CA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 w:cs="Times"/>
                          <w:b/>
                          <w:bCs/>
                          <w:kern w:val="0"/>
                          <w:sz w:val="20"/>
                          <w:szCs w:val="20"/>
                          <w:highlight w:val="green"/>
                          <w:lang w:val="en-GB" w:eastAsia="x-none"/>
                        </w:rPr>
                      </w:pPr>
                      <w:r w:rsidRPr="009C116F">
                        <w:rPr>
                          <w:rFonts w:ascii="Times" w:eastAsia="바탕" w:hAnsi="Times" w:cs="Times"/>
                          <w:b/>
                          <w:bCs/>
                          <w:kern w:val="0"/>
                          <w:sz w:val="20"/>
                          <w:szCs w:val="20"/>
                          <w:highlight w:val="green"/>
                          <w:lang w:val="en-GB" w:eastAsia="x-none"/>
                        </w:rPr>
                        <w:t>Agreement</w:t>
                      </w:r>
                    </w:p>
                    <w:p w14:paraId="549CA7C0" w14:textId="77777777" w:rsidR="00DA6ED6" w:rsidRPr="009C116F" w:rsidRDefault="00DA6ED6" w:rsidP="00EF21CA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 w:cs="Times"/>
                          <w:kern w:val="0"/>
                          <w:sz w:val="20"/>
                          <w:szCs w:val="20"/>
                          <w:lang w:val="en-GB" w:eastAsia="x-none"/>
                        </w:rPr>
                      </w:pPr>
                      <w:r w:rsidRPr="009C116F">
                        <w:rPr>
                          <w:rFonts w:ascii="Times" w:eastAsia="바탕" w:hAnsi="Times" w:cs="Times"/>
                          <w:kern w:val="0"/>
                          <w:sz w:val="20"/>
                          <w:szCs w:val="20"/>
                          <w:lang w:val="en-GB" w:eastAsia="en-US"/>
                        </w:rPr>
                        <w:t>For 4 ports, number of bits to indicate TPMI(s) which can deliver UL full power:</w:t>
                      </w:r>
                    </w:p>
                    <w:p w14:paraId="18DC54A2" w14:textId="77777777" w:rsidR="00DA6ED6" w:rsidRPr="009C116F" w:rsidRDefault="00DA6ED6" w:rsidP="00EF21CA">
                      <w:pPr>
                        <w:widowControl/>
                        <w:numPr>
                          <w:ilvl w:val="1"/>
                          <w:numId w:val="39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 w:cs="Times"/>
                          <w:kern w:val="0"/>
                          <w:sz w:val="20"/>
                          <w:szCs w:val="20"/>
                          <w:lang w:val="en-GB" w:eastAsia="x-none"/>
                        </w:rPr>
                      </w:pPr>
                      <w:r w:rsidRPr="009C116F">
                        <w:rPr>
                          <w:rFonts w:ascii="Times" w:eastAsia="바탕" w:hAnsi="Times" w:cs="Times"/>
                          <w:kern w:val="0"/>
                          <w:sz w:val="20"/>
                          <w:szCs w:val="20"/>
                          <w:lang w:val="en-GB" w:eastAsia="x-none"/>
                        </w:rPr>
                        <w:t>Non Coherent 2 bits</w:t>
                      </w:r>
                    </w:p>
                    <w:p w14:paraId="57A78332" w14:textId="77777777" w:rsidR="00DA6ED6" w:rsidRPr="009C116F" w:rsidRDefault="00DA6ED6" w:rsidP="00EF21CA">
                      <w:pPr>
                        <w:widowControl/>
                        <w:numPr>
                          <w:ilvl w:val="1"/>
                          <w:numId w:val="39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 w:cs="Times"/>
                          <w:kern w:val="0"/>
                          <w:sz w:val="20"/>
                          <w:szCs w:val="20"/>
                          <w:lang w:val="en-GB" w:eastAsia="x-none"/>
                        </w:rPr>
                      </w:pPr>
                      <w:r w:rsidRPr="009C116F">
                        <w:rPr>
                          <w:rFonts w:ascii="Times" w:eastAsia="맑은 고딕" w:hAnsi="Times" w:cs="Times"/>
                          <w:kern w:val="0"/>
                          <w:sz w:val="20"/>
                          <w:szCs w:val="20"/>
                          <w:lang w:val="en-GB" w:eastAsia="zh-CN"/>
                        </w:rPr>
                        <w:t>Partial coherent 4 bits</w:t>
                      </w:r>
                    </w:p>
                    <w:p w14:paraId="506105C8" w14:textId="77777777" w:rsidR="00DA6ED6" w:rsidRPr="009C116F" w:rsidRDefault="00DA6ED6" w:rsidP="00EF21CA">
                      <w:pPr>
                        <w:widowControl/>
                        <w:numPr>
                          <w:ilvl w:val="2"/>
                          <w:numId w:val="39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 w:cs="Times"/>
                          <w:kern w:val="0"/>
                          <w:sz w:val="20"/>
                          <w:szCs w:val="20"/>
                          <w:lang w:val="en-GB" w:eastAsia="x-none"/>
                        </w:rPr>
                      </w:pPr>
                      <w:r w:rsidRPr="00AD7888">
                        <w:rPr>
                          <w:rFonts w:ascii="Times" w:eastAsia="맑은 고딕" w:hAnsi="Times" w:cs="Times"/>
                          <w:kern w:val="0"/>
                          <w:sz w:val="20"/>
                          <w:szCs w:val="20"/>
                          <w:lang w:val="en-GB" w:eastAsia="zh-CN"/>
                        </w:rPr>
                        <w:t xml:space="preserve">Additional entries on top of </w:t>
                      </w:r>
                      <w:r w:rsidRPr="00AD7888">
                        <w:rPr>
                          <w:rFonts w:ascii="Times" w:eastAsia="바탕" w:hAnsi="Times" w:cs="Times"/>
                          <w:kern w:val="0"/>
                          <w:sz w:val="20"/>
                          <w:szCs w:val="20"/>
                          <w:lang w:val="en-GB" w:eastAsia="x-none"/>
                        </w:rPr>
                        <w:t>existing entries</w:t>
                      </w:r>
                      <w:r w:rsidRPr="00AD7888">
                        <w:rPr>
                          <w:rFonts w:ascii="Times" w:eastAsia="맑은 고딕" w:hAnsi="Times" w:cs="Times"/>
                          <w:kern w:val="0"/>
                          <w:sz w:val="20"/>
                          <w:szCs w:val="20"/>
                          <w:lang w:val="en-GB" w:eastAsia="zh-CN"/>
                        </w:rPr>
                        <w:t xml:space="preserve"> may be added to table 1 and table 2</w:t>
                      </w:r>
                    </w:p>
                    <w:p w14:paraId="3527A3B9" w14:textId="77777777" w:rsidR="00DA6ED6" w:rsidRPr="009C116F" w:rsidRDefault="00DA6ED6" w:rsidP="00EF21CA">
                      <w:pPr>
                        <w:widowControl/>
                        <w:numPr>
                          <w:ilvl w:val="1"/>
                          <w:numId w:val="39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 w:cs="Times"/>
                          <w:kern w:val="0"/>
                          <w:sz w:val="20"/>
                          <w:szCs w:val="20"/>
                          <w:lang w:val="en-GB" w:eastAsia="x-none"/>
                        </w:rPr>
                      </w:pPr>
                      <w:r w:rsidRPr="009C116F">
                        <w:rPr>
                          <w:rFonts w:ascii="Times" w:eastAsia="맑은 고딕" w:hAnsi="Times" w:cs="Times"/>
                          <w:kern w:val="0"/>
                          <w:sz w:val="20"/>
                          <w:szCs w:val="20"/>
                          <w:lang w:val="en-GB" w:eastAsia="zh-CN"/>
                        </w:rPr>
                        <w:t>Whether is this capability reporting is optional or not will be discussed as part of UE capability discussions</w:t>
                      </w:r>
                    </w:p>
                    <w:p w14:paraId="4CC0B06C" w14:textId="77777777" w:rsidR="00DA6ED6" w:rsidRPr="009C116F" w:rsidRDefault="00DA6ED6" w:rsidP="00EF21CA">
                      <w:pPr>
                        <w:wordWrap/>
                        <w:autoSpaceDE/>
                        <w:autoSpaceDN/>
                        <w:spacing w:after="0" w:line="240" w:lineRule="auto"/>
                        <w:ind w:left="420"/>
                        <w:jc w:val="center"/>
                        <w:rPr>
                          <w:rFonts w:ascii="Times" w:eastAsia="바탕" w:hAnsi="Times" w:cs="Times"/>
                          <w:kern w:val="0"/>
                          <w:sz w:val="20"/>
                          <w:szCs w:val="20"/>
                          <w:lang w:val="en-GB" w:eastAsia="x-none"/>
                        </w:rPr>
                      </w:pPr>
                      <w:r w:rsidRPr="009C116F">
                        <w:rPr>
                          <w:rFonts w:ascii="Times" w:eastAsia="바탕" w:hAnsi="Times" w:cs="Times"/>
                          <w:kern w:val="0"/>
                          <w:sz w:val="20"/>
                          <w:szCs w:val="20"/>
                          <w:lang w:val="en-GB" w:eastAsia="x-none"/>
                        </w:rPr>
                        <w:t>Table 1.</w:t>
                      </w:r>
                    </w:p>
                    <w:tbl>
                      <w:tblPr>
                        <w:tblW w:w="0" w:type="auto"/>
                        <w:jc w:val="center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476"/>
                        <w:gridCol w:w="2383"/>
                      </w:tblGrid>
                      <w:tr w:rsidR="00DA6ED6" w:rsidRPr="009C116F" w14:paraId="23BB687E" w14:textId="77777777" w:rsidTr="0015195A">
                        <w:trPr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hideMark/>
                          </w:tcPr>
                          <w:p w14:paraId="173CEC43" w14:textId="77777777" w:rsidR="00DA6ED6" w:rsidRPr="009C116F" w:rsidRDefault="00DA6ED6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9C116F"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4Tx, nonCoherent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8" w:space="0" w:color="auto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174095B1" w14:textId="77777777" w:rsidR="00DA6ED6" w:rsidRPr="009C116F" w:rsidRDefault="00DA6ED6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9C116F"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4Tx, partial coherent (4bit)</w:t>
                            </w:r>
                          </w:p>
                        </w:tc>
                      </w:tr>
                      <w:tr w:rsidR="00DA6ED6" w:rsidRPr="009C116F" w14:paraId="6953CE97" w14:textId="77777777" w:rsidTr="0015195A">
                        <w:trPr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hideMark/>
                          </w:tcPr>
                          <w:p w14:paraId="67A45E4C" w14:textId="77777777" w:rsidR="00DA6ED6" w:rsidRPr="009C116F" w:rsidRDefault="00DA6ED6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  <w:rPr>
                                <w:rFonts w:ascii="Times" w:eastAsia="바탕" w:hAnsi="Times" w:cs="Times"/>
                                <w:b/>
                                <w:bCs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9C116F"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G0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27C2701D" w14:textId="77777777" w:rsidR="00DA6ED6" w:rsidRPr="009C116F" w:rsidRDefault="00DA6ED6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  <w:rPr>
                                <w:rFonts w:ascii="Times" w:eastAsia="바탕" w:hAnsi="Times" w:cs="Times"/>
                                <w:b/>
                                <w:bCs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9C116F"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G0</w:t>
                            </w:r>
                          </w:p>
                        </w:tc>
                      </w:tr>
                      <w:tr w:rsidR="00DA6ED6" w:rsidRPr="009C116F" w14:paraId="1C18F1F3" w14:textId="77777777" w:rsidTr="0015195A">
                        <w:trPr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hideMark/>
                          </w:tcPr>
                          <w:p w14:paraId="4F2970B0" w14:textId="77777777" w:rsidR="00DA6ED6" w:rsidRPr="009C116F" w:rsidRDefault="00DA6ED6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9C116F"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G1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03D4F71E" w14:textId="77777777" w:rsidR="00DA6ED6" w:rsidRPr="009C116F" w:rsidRDefault="00DA6ED6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9C116F"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G1</w:t>
                            </w:r>
                          </w:p>
                        </w:tc>
                      </w:tr>
                      <w:tr w:rsidR="00DA6ED6" w:rsidRPr="009C116F" w14:paraId="4B6BFAD8" w14:textId="77777777" w:rsidTr="0015195A">
                        <w:trPr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hideMark/>
                          </w:tcPr>
                          <w:p w14:paraId="0406A5A9" w14:textId="77777777" w:rsidR="00DA6ED6" w:rsidRPr="009C116F" w:rsidRDefault="00DA6ED6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9C116F"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G2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0E0E0895" w14:textId="77777777" w:rsidR="00DA6ED6" w:rsidRPr="009C116F" w:rsidRDefault="00DA6ED6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9C116F"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G2</w:t>
                            </w:r>
                          </w:p>
                        </w:tc>
                      </w:tr>
                      <w:tr w:rsidR="00DA6ED6" w:rsidRPr="009C116F" w14:paraId="51F2000B" w14:textId="77777777" w:rsidTr="0015195A">
                        <w:trPr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hideMark/>
                          </w:tcPr>
                          <w:p w14:paraId="08830B96" w14:textId="77777777" w:rsidR="00DA6ED6" w:rsidRPr="009C116F" w:rsidRDefault="00DA6ED6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9C116F"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G3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2660282D" w14:textId="77777777" w:rsidR="00DA6ED6" w:rsidRPr="009C116F" w:rsidRDefault="00DA6ED6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9C116F"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G3</w:t>
                            </w:r>
                          </w:p>
                        </w:tc>
                      </w:tr>
                      <w:tr w:rsidR="00DA6ED6" w:rsidRPr="009C116F" w14:paraId="59BAF58D" w14:textId="77777777" w:rsidTr="0015195A">
                        <w:trPr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</w:tcPr>
                          <w:p w14:paraId="4BF87A97" w14:textId="77777777" w:rsidR="00DA6ED6" w:rsidRPr="009C116F" w:rsidRDefault="00DA6ED6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1683CF78" w14:textId="77777777" w:rsidR="00DA6ED6" w:rsidRPr="009C116F" w:rsidRDefault="00DA6ED6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9C116F"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G4</w:t>
                            </w:r>
                          </w:p>
                        </w:tc>
                      </w:tr>
                      <w:tr w:rsidR="00DA6ED6" w:rsidRPr="009C116F" w14:paraId="1DC92AC0" w14:textId="77777777" w:rsidTr="0015195A">
                        <w:trPr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</w:tcPr>
                          <w:p w14:paraId="746AFC95" w14:textId="77777777" w:rsidR="00DA6ED6" w:rsidRPr="009C116F" w:rsidRDefault="00DA6ED6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4768E294" w14:textId="77777777" w:rsidR="00DA6ED6" w:rsidRPr="009C116F" w:rsidRDefault="00DA6ED6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9C116F"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G5</w:t>
                            </w:r>
                          </w:p>
                        </w:tc>
                      </w:tr>
                      <w:tr w:rsidR="00DA6ED6" w:rsidRPr="009C116F" w14:paraId="167B345E" w14:textId="77777777" w:rsidTr="0015195A">
                        <w:trPr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</w:tcPr>
                          <w:p w14:paraId="4979B934" w14:textId="77777777" w:rsidR="00DA6ED6" w:rsidRPr="009C116F" w:rsidRDefault="00DA6ED6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5DC2D53C" w14:textId="77777777" w:rsidR="00DA6ED6" w:rsidRPr="009C116F" w:rsidRDefault="00DA6ED6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9C116F"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G6</w:t>
                            </w:r>
                          </w:p>
                        </w:tc>
                      </w:tr>
                      <w:tr w:rsidR="00DA6ED6" w:rsidRPr="009C116F" w14:paraId="212FD33A" w14:textId="77777777" w:rsidTr="0015195A">
                        <w:trPr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</w:tcPr>
                          <w:p w14:paraId="0F94BE43" w14:textId="77777777" w:rsidR="00DA6ED6" w:rsidRPr="009C116F" w:rsidRDefault="00DA6ED6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 w14:paraId="5853C816" w14:textId="77777777" w:rsidR="00DA6ED6" w:rsidRPr="009C116F" w:rsidRDefault="00DA6ED6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</w:p>
                        </w:tc>
                      </w:tr>
                    </w:tbl>
                    <w:p w14:paraId="0A4EC077" w14:textId="09C48DC5" w:rsidR="00DA6ED6" w:rsidRPr="009C116F" w:rsidRDefault="00DA6ED6" w:rsidP="00A90B99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 w:cs="Times"/>
                          <w:kern w:val="0"/>
                          <w:sz w:val="20"/>
                          <w:szCs w:val="20"/>
                          <w:lang w:val="en-GB" w:eastAsia="x-none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2BBA111" w14:textId="54480A95" w:rsidR="00A90B99" w:rsidRDefault="00A90B99" w:rsidP="00AC7C31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 w:rsidRPr="00EF21CA">
        <w:rPr>
          <w:b w:val="0"/>
          <w:noProof/>
          <w:sz w:val="22"/>
          <w:lang w:val="en-US"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A5B8AE2" wp14:editId="34EBEED9">
                <wp:simplePos x="0" y="0"/>
                <wp:positionH relativeFrom="margin">
                  <wp:posOffset>0</wp:posOffset>
                </wp:positionH>
                <wp:positionV relativeFrom="paragraph">
                  <wp:posOffset>281940</wp:posOffset>
                </wp:positionV>
                <wp:extent cx="5715000" cy="4572000"/>
                <wp:effectExtent l="0" t="0" r="19050" b="19050"/>
                <wp:wrapTopAndBottom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0" cy="457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1ED561" w14:textId="77777777" w:rsidR="00DA6ED6" w:rsidRPr="009C116F" w:rsidRDefault="00DA6ED6" w:rsidP="00A90B99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</w:p>
                          <w:p w14:paraId="10ECB9AA" w14:textId="77777777" w:rsidR="00DA6ED6" w:rsidRPr="009C116F" w:rsidRDefault="00DA6ED6" w:rsidP="00A90B99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9C116F"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Definition of G0~G6 can be found in the table below.</w:t>
                            </w:r>
                          </w:p>
                          <w:p w14:paraId="649B76E9" w14:textId="77777777" w:rsidR="00DA6ED6" w:rsidRPr="009C116F" w:rsidRDefault="00DA6ED6" w:rsidP="00A90B99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9C116F"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Table 2.</w:t>
                            </w:r>
                          </w:p>
                          <w:p w14:paraId="3B2DC5C7" w14:textId="77777777" w:rsidR="00DA6ED6" w:rsidRPr="009C116F" w:rsidRDefault="00DA6ED6" w:rsidP="00A90B99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</w:p>
                          <w:p w14:paraId="660923CE" w14:textId="77777777" w:rsidR="00DA6ED6" w:rsidRDefault="00DA6ED6" w:rsidP="00A90B99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</w:pPr>
                            <w:r w:rsidRPr="009C116F">
                              <w:rPr>
                                <w:rFonts w:ascii="Times" w:eastAsia="바탕" w:hAnsi="Times" w:cs="Times"/>
                                <w:noProof/>
                                <w:kern w:val="0"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07AF7EBD" wp14:editId="3D54A81D">
                                  <wp:extent cx="5043776" cy="3855720"/>
                                  <wp:effectExtent l="0" t="0" r="0" b="0"/>
                                  <wp:docPr id="1" name="그림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043776" cy="38557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5B8AE2" id="_x0000_s1027" type="#_x0000_t202" style="position:absolute;left:0;text-align:left;margin-left:0;margin-top:22.2pt;width:450pt;height:5in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">
                <v:textbox>
                  <w:txbxContent>
                    <w:p w14:paraId="431ED561" w14:textId="77777777" w:rsidR="00DA6ED6" w:rsidRPr="009C116F" w:rsidRDefault="00DA6ED6" w:rsidP="00A90B99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 w:cs="Times"/>
                          <w:kern w:val="0"/>
                          <w:sz w:val="20"/>
                          <w:szCs w:val="20"/>
                          <w:lang w:val="en-GB" w:eastAsia="x-none"/>
                        </w:rPr>
                      </w:pPr>
                    </w:p>
                    <w:p w14:paraId="10ECB9AA" w14:textId="77777777" w:rsidR="00DA6ED6" w:rsidRPr="009C116F" w:rsidRDefault="00DA6ED6" w:rsidP="00A90B99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 w:cs="Times"/>
                          <w:kern w:val="0"/>
                          <w:sz w:val="20"/>
                          <w:szCs w:val="20"/>
                          <w:lang w:val="en-GB" w:eastAsia="en-US"/>
                        </w:rPr>
                      </w:pPr>
                      <w:r w:rsidRPr="009C116F">
                        <w:rPr>
                          <w:rFonts w:ascii="Times" w:eastAsia="바탕" w:hAnsi="Times" w:cs="Times"/>
                          <w:kern w:val="0"/>
                          <w:sz w:val="20"/>
                          <w:szCs w:val="20"/>
                          <w:lang w:val="en-GB" w:eastAsia="en-US"/>
                        </w:rPr>
                        <w:t>Definition of G0~G6 can be found in the table below.</w:t>
                      </w:r>
                    </w:p>
                    <w:p w14:paraId="649B76E9" w14:textId="77777777" w:rsidR="00DA6ED6" w:rsidRPr="009C116F" w:rsidRDefault="00DA6ED6" w:rsidP="00A90B99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center"/>
                        <w:rPr>
                          <w:rFonts w:ascii="Times" w:eastAsia="바탕" w:hAnsi="Times" w:cs="Times"/>
                          <w:kern w:val="0"/>
                          <w:sz w:val="20"/>
                          <w:szCs w:val="20"/>
                          <w:lang w:val="en-GB" w:eastAsia="en-US"/>
                        </w:rPr>
                      </w:pPr>
                      <w:r w:rsidRPr="009C116F">
                        <w:rPr>
                          <w:rFonts w:ascii="Times" w:eastAsia="바탕" w:hAnsi="Times" w:cs="Times"/>
                          <w:kern w:val="0"/>
                          <w:sz w:val="20"/>
                          <w:szCs w:val="20"/>
                          <w:lang w:val="en-GB" w:eastAsia="en-US"/>
                        </w:rPr>
                        <w:t>Table 2.</w:t>
                      </w:r>
                    </w:p>
                    <w:p w14:paraId="3B2DC5C7" w14:textId="77777777" w:rsidR="00DA6ED6" w:rsidRPr="009C116F" w:rsidRDefault="00DA6ED6" w:rsidP="00A90B99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 w:cs="Times"/>
                          <w:kern w:val="0"/>
                          <w:sz w:val="20"/>
                          <w:szCs w:val="20"/>
                          <w:lang w:val="en-GB" w:eastAsia="x-none"/>
                        </w:rPr>
                      </w:pPr>
                    </w:p>
                    <w:p w14:paraId="660923CE" w14:textId="77777777" w:rsidR="00DA6ED6" w:rsidRDefault="00DA6ED6" w:rsidP="00A90B99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center"/>
                      </w:pPr>
                      <w:r w:rsidRPr="009C116F">
                        <w:rPr>
                          <w:rFonts w:ascii="Times" w:eastAsia="바탕" w:hAnsi="Times" w:cs="Times"/>
                          <w:noProof/>
                          <w:kern w:val="0"/>
                          <w:sz w:val="20"/>
                          <w:szCs w:val="20"/>
                        </w:rPr>
                        <w:drawing>
                          <wp:inline distT="0" distB="0" distL="0" distR="0" wp14:anchorId="07AF7EBD" wp14:editId="3D54A81D">
                            <wp:extent cx="5043776" cy="3855720"/>
                            <wp:effectExtent l="0" t="0" r="0" b="0"/>
                            <wp:docPr id="1" name="그림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043776" cy="38557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6D27DE53" w14:textId="77777777" w:rsidR="00AC7C31" w:rsidRDefault="00AC7C31" w:rsidP="004C54B6">
      <w:pPr>
        <w:pStyle w:val="LGTdoc1"/>
        <w:snapToGrid/>
        <w:spacing w:beforeLines="0" w:before="100" w:beforeAutospacing="1" w:line="360" w:lineRule="auto"/>
        <w:ind w:firstLineChars="100" w:firstLine="220"/>
        <w:contextualSpacing/>
        <w:rPr>
          <w:b w:val="0"/>
          <w:sz w:val="22"/>
          <w:lang w:val="en-US"/>
        </w:rPr>
      </w:pPr>
    </w:p>
    <w:p w14:paraId="6E1D02EB" w14:textId="0FF33423" w:rsidR="00133727" w:rsidRDefault="00AC7C31" w:rsidP="007C54A7">
      <w:pPr>
        <w:pStyle w:val="LGTdoc1"/>
        <w:snapToGrid/>
        <w:spacing w:beforeLines="0" w:before="100" w:beforeAutospacing="1" w:line="360" w:lineRule="auto"/>
        <w:ind w:firstLineChars="100" w:firstLine="22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 xml:space="preserve">Since above agreed TPMI </w:t>
      </w:r>
      <w:r w:rsidR="007C54A7">
        <w:rPr>
          <w:b w:val="0"/>
          <w:sz w:val="22"/>
          <w:lang w:val="en-US"/>
        </w:rPr>
        <w:t>groups</w:t>
      </w:r>
      <w:r>
        <w:rPr>
          <w:b w:val="0"/>
          <w:sz w:val="22"/>
          <w:lang w:val="en-US"/>
        </w:rPr>
        <w:t xml:space="preserve"> only cover limited UE PA architecture, </w:t>
      </w:r>
      <w:r>
        <w:rPr>
          <w:rFonts w:hint="eastAsia"/>
          <w:b w:val="0"/>
          <w:sz w:val="22"/>
          <w:lang w:val="en-US"/>
        </w:rPr>
        <w:t>it was intensively discussed how</w:t>
      </w:r>
      <w:r w:rsidR="007C54A7">
        <w:rPr>
          <w:b w:val="0"/>
          <w:sz w:val="22"/>
          <w:lang w:val="en-US"/>
        </w:rPr>
        <w:t xml:space="preserve"> to efficiently resolve this issue during </w:t>
      </w:r>
      <w:r>
        <w:rPr>
          <w:b w:val="0"/>
          <w:sz w:val="22"/>
          <w:lang w:val="en-US"/>
        </w:rPr>
        <w:t xml:space="preserve">the </w:t>
      </w:r>
      <w:r>
        <w:rPr>
          <w:rFonts w:hint="eastAsia"/>
          <w:b w:val="0"/>
          <w:sz w:val="22"/>
          <w:lang w:val="en-US"/>
        </w:rPr>
        <w:t>last several e-meetings</w:t>
      </w:r>
      <w:r w:rsidR="007C54A7">
        <w:rPr>
          <w:b w:val="0"/>
          <w:sz w:val="22"/>
          <w:lang w:val="en-US"/>
        </w:rPr>
        <w:t>. As a result, it was agreed that 4 port UE can report up</w:t>
      </w:r>
      <w:r w:rsidR="00E1185B">
        <w:rPr>
          <w:b w:val="0"/>
          <w:sz w:val="22"/>
          <w:lang w:val="en-US"/>
        </w:rPr>
        <w:t xml:space="preserve"> </w:t>
      </w:r>
      <w:r w:rsidR="007C54A7">
        <w:rPr>
          <w:b w:val="0"/>
          <w:sz w:val="22"/>
          <w:lang w:val="en-US"/>
        </w:rPr>
        <w:t>to two TPMI groups based on the UE capability as capture in TS 38.306.</w:t>
      </w:r>
      <w:r w:rsidR="00DA6ED6">
        <w:rPr>
          <w:b w:val="0"/>
          <w:sz w:val="22"/>
          <w:lang w:val="en-US"/>
        </w:rPr>
        <w:t xml:space="preserve"> However, in the current version of TS 38.306, it does not explicitly describe/define TPMI groups (G0-G6). Therefore, in order to eliminate ambiguity, we propose following TP below.</w:t>
      </w:r>
    </w:p>
    <w:p w14:paraId="03ADF571" w14:textId="77777777" w:rsidR="00C21AFF" w:rsidRDefault="00C21AFF">
      <w:pPr>
        <w:widowControl/>
        <w:wordWrap/>
        <w:autoSpaceDE/>
        <w:autoSpaceDN/>
        <w:rPr>
          <w:rFonts w:eastAsia="바탕"/>
          <w:b/>
          <w:snapToGrid w:val="0"/>
          <w:kern w:val="0"/>
          <w:szCs w:val="20"/>
        </w:rPr>
      </w:pPr>
      <w:r>
        <w:br w:type="page"/>
      </w:r>
    </w:p>
    <w:p w14:paraId="31C1571D" w14:textId="6C6BFAE5" w:rsidR="00DA6ED6" w:rsidRPr="00DA6ED6" w:rsidRDefault="00DA6ED6" w:rsidP="00DA6ED6">
      <w:pPr>
        <w:pStyle w:val="LGTdoc1"/>
        <w:snapToGrid/>
        <w:spacing w:beforeLines="0" w:before="100" w:beforeAutospacing="1" w:line="360" w:lineRule="auto"/>
        <w:contextualSpacing/>
        <w:rPr>
          <w:sz w:val="20"/>
          <w:lang w:val="en-US"/>
        </w:rPr>
      </w:pPr>
      <w:r w:rsidRPr="00DA6ED6">
        <w:rPr>
          <w:sz w:val="22"/>
          <w:lang w:val="en-US"/>
        </w:rPr>
        <w:lastRenderedPageBreak/>
        <w:t xml:space="preserve">Proposal: </w:t>
      </w:r>
      <w:r w:rsidR="00E1185B">
        <w:rPr>
          <w:sz w:val="22"/>
          <w:lang w:val="en-US"/>
        </w:rPr>
        <w:t xml:space="preserve">Send an LS to RAN2 for clarifying the definition of G0-G6 in TS38.306 with attaching the </w:t>
      </w:r>
      <w:r w:rsidRPr="00DA6ED6">
        <w:rPr>
          <w:sz w:val="22"/>
          <w:lang w:val="en-US"/>
        </w:rPr>
        <w:t>following TP for TS 38.306.</w:t>
      </w:r>
    </w:p>
    <w:p w14:paraId="33E66CA9" w14:textId="77777777" w:rsidR="00DA6ED6" w:rsidRPr="00387C93" w:rsidRDefault="00DA6ED6" w:rsidP="00DA6ED6">
      <w:pPr>
        <w:pStyle w:val="4"/>
        <w:ind w:left="1312" w:hanging="432"/>
      </w:pPr>
      <w:bookmarkStart w:id="3" w:name="_Toc12750899"/>
      <w:bookmarkStart w:id="4" w:name="_Toc29382263"/>
      <w:bookmarkStart w:id="5" w:name="_Toc37093380"/>
      <w:bookmarkStart w:id="6" w:name="_Toc37238656"/>
      <w:bookmarkStart w:id="7" w:name="_Toc37238770"/>
      <w:bookmarkStart w:id="8" w:name="_Toc46488666"/>
      <w:bookmarkStart w:id="9" w:name="_Toc52574087"/>
      <w:bookmarkStart w:id="10" w:name="_Toc52574173"/>
      <w:r w:rsidRPr="00387C93">
        <w:t>4.2.7.7</w:t>
      </w:r>
      <w:r w:rsidRPr="00387C93">
        <w:tab/>
      </w:r>
      <w:r w:rsidRPr="00387C93">
        <w:rPr>
          <w:i/>
        </w:rPr>
        <w:t>FeatureSetUplink</w:t>
      </w:r>
      <w:r w:rsidRPr="00387C93">
        <w:t xml:space="preserve"> parameters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48F71D3" w14:textId="77777777" w:rsidR="00DA6ED6" w:rsidRPr="00451AC3" w:rsidRDefault="00DA6ED6" w:rsidP="00DA6ED6">
      <w:pPr>
        <w:autoSpaceDE/>
        <w:autoSpaceDN/>
        <w:spacing w:after="180"/>
        <w:jc w:val="left"/>
        <w:rPr>
          <w:rFonts w:eastAsia="SimSun"/>
          <w:sz w:val="20"/>
        </w:rPr>
      </w:pPr>
      <w:r w:rsidRPr="00451AC3">
        <w:rPr>
          <w:rFonts w:eastAsia="SimSun"/>
          <w:sz w:val="20"/>
        </w:rPr>
        <w:t xml:space="preserve">-------------------------------------------------------- </w:t>
      </w:r>
      <w:r w:rsidRPr="00451AC3">
        <w:rPr>
          <w:rFonts w:eastAsia="SimSun"/>
          <w:sz w:val="20"/>
          <w:highlight w:val="yellow"/>
        </w:rPr>
        <w:t>Omitted</w:t>
      </w:r>
      <w:r w:rsidRPr="00451AC3">
        <w:rPr>
          <w:rFonts w:eastAsia="SimSun"/>
          <w:sz w:val="20"/>
        </w:rPr>
        <w:t xml:space="preserve"> -----------------------------------------------------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DA6ED6" w:rsidRPr="00387C93" w14:paraId="0EBD3225" w14:textId="77777777" w:rsidTr="00DA6ED6">
        <w:trPr>
          <w:cantSplit/>
          <w:tblHeader/>
        </w:trPr>
        <w:tc>
          <w:tcPr>
            <w:tcW w:w="6917" w:type="dxa"/>
          </w:tcPr>
          <w:p w14:paraId="60AC6A50" w14:textId="77777777" w:rsidR="00DA6ED6" w:rsidRPr="00387C93" w:rsidRDefault="00DA6ED6" w:rsidP="00DA6ED6">
            <w:pPr>
              <w:pStyle w:val="TAL"/>
              <w:rPr>
                <w:b/>
                <w:i/>
              </w:rPr>
            </w:pPr>
            <w:r w:rsidRPr="00387C93">
              <w:rPr>
                <w:b/>
                <w:i/>
              </w:rPr>
              <w:t>ul-FullPwrMode2-TPMIGroup-r16</w:t>
            </w:r>
          </w:p>
          <w:p w14:paraId="51776D35" w14:textId="77777777" w:rsidR="00DA6ED6" w:rsidRPr="00387C93" w:rsidRDefault="00DA6ED6" w:rsidP="00DA6ED6">
            <w:pPr>
              <w:pStyle w:val="TAL"/>
            </w:pPr>
            <w:r w:rsidRPr="00387C93">
              <w:t>Indicates the UE supported TPMI group(s) which delivers full power.  The capability signalling comprises the following values:</w:t>
            </w:r>
          </w:p>
          <w:p w14:paraId="6DA5648A" w14:textId="77777777" w:rsidR="00DA6ED6" w:rsidRPr="00387C93" w:rsidRDefault="00DA6ED6" w:rsidP="00DA6ED6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87C93">
              <w:rPr>
                <w:rFonts w:ascii="Arial" w:hAnsi="Arial" w:cs="Arial"/>
                <w:sz w:val="18"/>
                <w:szCs w:val="18"/>
              </w:rPr>
              <w:t>-</w:t>
            </w:r>
            <w:r w:rsidRPr="00387C93">
              <w:rPr>
                <w:rFonts w:ascii="Arial" w:hAnsi="Arial" w:cs="Arial"/>
                <w:sz w:val="18"/>
                <w:szCs w:val="18"/>
              </w:rPr>
              <w:tab/>
            </w:r>
            <w:r w:rsidRPr="00387C93">
              <w:rPr>
                <w:rFonts w:ascii="Arial" w:hAnsi="Arial" w:cs="Arial"/>
                <w:i/>
                <w:iCs/>
                <w:sz w:val="18"/>
                <w:szCs w:val="18"/>
              </w:rPr>
              <w:t>twoPorts-r16</w:t>
            </w:r>
            <w:r w:rsidRPr="00387C93">
              <w:rPr>
                <w:rFonts w:ascii="Arial" w:hAnsi="Arial" w:cs="Arial"/>
                <w:sz w:val="18"/>
                <w:szCs w:val="18"/>
              </w:rPr>
              <w:t xml:space="preserve"> indicates a 2-bit bitmap</w:t>
            </w:r>
          </w:p>
          <w:p w14:paraId="7D0EFD9C" w14:textId="77777777" w:rsidR="00DA6ED6" w:rsidRPr="00387C93" w:rsidRDefault="00DA6ED6" w:rsidP="00DA6ED6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87C93">
              <w:rPr>
                <w:rFonts w:ascii="Arial" w:hAnsi="Arial" w:cs="Arial"/>
                <w:sz w:val="18"/>
                <w:szCs w:val="18"/>
              </w:rPr>
              <w:t>-</w:t>
            </w:r>
            <w:r w:rsidRPr="00387C93">
              <w:rPr>
                <w:rFonts w:ascii="Arial" w:hAnsi="Arial" w:cs="Arial"/>
                <w:sz w:val="18"/>
                <w:szCs w:val="18"/>
              </w:rPr>
              <w:tab/>
            </w:r>
            <w:r w:rsidRPr="00387C93">
              <w:rPr>
                <w:rFonts w:ascii="Arial" w:hAnsi="Arial" w:cs="Arial"/>
                <w:i/>
                <w:iCs/>
                <w:sz w:val="18"/>
                <w:szCs w:val="18"/>
              </w:rPr>
              <w:t>fourPortsNonCoherent-r16</w:t>
            </w:r>
            <w:r w:rsidRPr="00387C93">
              <w:rPr>
                <w:rFonts w:ascii="Arial" w:hAnsi="Arial" w:cs="Arial"/>
                <w:sz w:val="18"/>
                <w:szCs w:val="18"/>
              </w:rPr>
              <w:t xml:space="preserve"> indicates the TPMI groups {G0-3}</w:t>
            </w:r>
          </w:p>
          <w:p w14:paraId="43245710" w14:textId="77777777" w:rsidR="00DA6ED6" w:rsidRPr="00387C93" w:rsidRDefault="00DA6ED6" w:rsidP="00DA6ED6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87C93">
              <w:rPr>
                <w:rFonts w:ascii="Arial" w:hAnsi="Arial" w:cs="Arial"/>
                <w:sz w:val="18"/>
                <w:szCs w:val="18"/>
              </w:rPr>
              <w:t>-</w:t>
            </w:r>
            <w:r w:rsidRPr="00387C93">
              <w:rPr>
                <w:rFonts w:ascii="Arial" w:hAnsi="Arial" w:cs="Arial"/>
                <w:sz w:val="18"/>
                <w:szCs w:val="18"/>
              </w:rPr>
              <w:tab/>
            </w:r>
            <w:r w:rsidRPr="00387C93">
              <w:rPr>
                <w:rFonts w:ascii="Arial" w:hAnsi="Arial" w:cs="Arial"/>
                <w:i/>
                <w:iCs/>
                <w:sz w:val="18"/>
                <w:szCs w:val="18"/>
              </w:rPr>
              <w:t>fourPortsPartialCoherent-r16</w:t>
            </w:r>
            <w:r w:rsidRPr="00387C93">
              <w:rPr>
                <w:rFonts w:ascii="Arial" w:hAnsi="Arial" w:cs="Arial"/>
                <w:sz w:val="18"/>
                <w:szCs w:val="18"/>
              </w:rPr>
              <w:t xml:space="preserve"> indicates the TPMI groups (G0-6)</w:t>
            </w:r>
          </w:p>
          <w:p w14:paraId="0B396BFE" w14:textId="0AB3A18E" w:rsidR="00DA6ED6" w:rsidRPr="000A5624" w:rsidRDefault="000A5624" w:rsidP="00DA6ED6">
            <w:pPr>
              <w:pStyle w:val="TAL"/>
              <w:rPr>
                <w:rFonts w:eastAsiaTheme="minorEastAsia"/>
                <w:color w:val="FF0000"/>
                <w:lang w:eastAsia="ko-KR"/>
              </w:rPr>
            </w:pPr>
            <w:r>
              <w:rPr>
                <w:rFonts w:eastAsiaTheme="minorEastAsia"/>
                <w:color w:val="FF0000"/>
                <w:lang w:eastAsia="ko-KR"/>
              </w:rPr>
              <w:t>w</w:t>
            </w:r>
            <w:r w:rsidR="00DA6ED6" w:rsidRPr="00DA6ED6">
              <w:rPr>
                <w:rFonts w:eastAsiaTheme="minorEastAsia" w:hint="eastAsia"/>
                <w:color w:val="FF0000"/>
                <w:lang w:eastAsia="ko-KR"/>
              </w:rPr>
              <w:t>here</w:t>
            </w:r>
            <w:r>
              <w:rPr>
                <w:rFonts w:eastAsiaTheme="minorEastAsia"/>
                <w:color w:val="FF0000"/>
                <w:lang w:eastAsia="ko-KR"/>
              </w:rPr>
              <w:t xml:space="preserve"> TPMI groups (G0-6) are defined as </w:t>
            </w:r>
          </w:p>
          <w:tbl>
            <w:tblPr>
              <w:tblStyle w:val="a7"/>
              <w:tblW w:w="5524" w:type="dxa"/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4962"/>
            </w:tblGrid>
            <w:tr w:rsidR="000A5624" w:rsidRPr="000A5624" w14:paraId="19470344" w14:textId="77777777" w:rsidTr="00DF1370">
              <w:trPr>
                <w:trHeight w:val="353"/>
              </w:trPr>
              <w:tc>
                <w:tcPr>
                  <w:tcW w:w="562" w:type="dxa"/>
                  <w:vAlign w:val="center"/>
                </w:tcPr>
                <w:p w14:paraId="1B74A664" w14:textId="77777777" w:rsidR="000A5624" w:rsidRPr="000A5624" w:rsidRDefault="000A5624" w:rsidP="000A5624">
                  <w:pPr>
                    <w:pStyle w:val="LGTdoc1"/>
                    <w:snapToGrid/>
                    <w:spacing w:beforeLines="0" w:before="100" w:beforeAutospacing="1"/>
                    <w:contextualSpacing/>
                    <w:jc w:val="center"/>
                    <w:rPr>
                      <w:b w:val="0"/>
                      <w:color w:val="FF0000"/>
                      <w:sz w:val="16"/>
                      <w:lang w:val="en-US"/>
                    </w:rPr>
                  </w:pPr>
                </w:p>
              </w:tc>
              <w:tc>
                <w:tcPr>
                  <w:tcW w:w="4962" w:type="dxa"/>
                  <w:vAlign w:val="center"/>
                </w:tcPr>
                <w:p w14:paraId="65200AB1" w14:textId="77777777" w:rsidR="000A5624" w:rsidRPr="000A5624" w:rsidRDefault="000A5624" w:rsidP="000A5624">
                  <w:pPr>
                    <w:pStyle w:val="LGTdoc1"/>
                    <w:snapToGrid/>
                    <w:spacing w:beforeLines="0" w:before="100" w:beforeAutospacing="1"/>
                    <w:contextualSpacing/>
                    <w:jc w:val="center"/>
                    <w:rPr>
                      <w:b w:val="0"/>
                      <w:color w:val="FF0000"/>
                      <w:sz w:val="16"/>
                      <w:lang w:val="en-US"/>
                    </w:rPr>
                  </w:pPr>
                  <w:r w:rsidRPr="000A5624">
                    <w:rPr>
                      <w:rFonts w:hint="eastAsia"/>
                      <w:b w:val="0"/>
                      <w:color w:val="FF0000"/>
                      <w:sz w:val="16"/>
                      <w:lang w:val="en-US"/>
                    </w:rPr>
                    <w:t>TPMI groups</w:t>
                  </w:r>
                </w:p>
              </w:tc>
            </w:tr>
            <w:tr w:rsidR="000A5624" w:rsidRPr="000A5624" w14:paraId="73611958" w14:textId="77777777" w:rsidTr="00DF1370">
              <w:trPr>
                <w:trHeight w:val="785"/>
              </w:trPr>
              <w:tc>
                <w:tcPr>
                  <w:tcW w:w="562" w:type="dxa"/>
                  <w:vAlign w:val="center"/>
                </w:tcPr>
                <w:p w14:paraId="54550ECF" w14:textId="77777777" w:rsidR="000A5624" w:rsidRPr="000A5624" w:rsidRDefault="000A5624" w:rsidP="000A5624">
                  <w:pPr>
                    <w:pStyle w:val="LGTdoc1"/>
                    <w:snapToGrid/>
                    <w:spacing w:beforeLines="0" w:before="100" w:beforeAutospacing="1"/>
                    <w:contextualSpacing/>
                    <w:jc w:val="center"/>
                    <w:rPr>
                      <w:b w:val="0"/>
                      <w:color w:val="FF0000"/>
                      <w:sz w:val="16"/>
                      <w:lang w:val="en-US"/>
                    </w:rPr>
                  </w:pPr>
                  <w:r w:rsidRPr="000A5624">
                    <w:rPr>
                      <w:rFonts w:hint="eastAsia"/>
                      <w:b w:val="0"/>
                      <w:color w:val="FF0000"/>
                      <w:sz w:val="16"/>
                      <w:lang w:val="en-US"/>
                    </w:rPr>
                    <w:t>G0</w:t>
                  </w:r>
                </w:p>
              </w:tc>
              <w:tc>
                <w:tcPr>
                  <w:tcW w:w="4962" w:type="dxa"/>
                </w:tcPr>
                <w:p w14:paraId="5E26037F" w14:textId="213F725C" w:rsidR="000A5624" w:rsidRPr="000A5624" w:rsidRDefault="00364FD5" w:rsidP="000A5624">
                  <w:pPr>
                    <w:pStyle w:val="LGTdoc1"/>
                    <w:snapToGrid/>
                    <w:spacing w:beforeLines="0" w:before="100" w:beforeAutospacing="1"/>
                    <w:contextualSpacing/>
                    <w:jc w:val="center"/>
                    <w:rPr>
                      <w:b w:val="0"/>
                      <w:color w:val="FF0000"/>
                      <w:sz w:val="16"/>
                      <w:szCs w:val="18"/>
                      <w:lang w:val="en-US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 w:cs="Times"/>
                            <w:b w:val="0"/>
                            <w:i/>
                            <w:color w:val="FF0000"/>
                            <w:sz w:val="16"/>
                            <w:szCs w:val="18"/>
                            <w:lang w:eastAsia="x-none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  <w:lang w:eastAsia="x-none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  <w:lang w:eastAsia="x-none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b w:val="0"/>
                            <w:color w:val="FF0000"/>
                            <w:sz w:val="16"/>
                            <w:szCs w:val="18"/>
                            <w:lang w:eastAsia="x-none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</m:ctrlPr>
                          </m:eqArr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0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</m:ctrlP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0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</m:ctrlP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0</m:t>
                            </m:r>
                          </m:e>
                        </m:eqArr>
                      </m:e>
                    </m:d>
                  </m:oMath>
                  <w:r w:rsidR="000A5624" w:rsidRPr="000A5624">
                    <w:rPr>
                      <w:rFonts w:cs="Times" w:hint="eastAsia"/>
                      <w:b w:val="0"/>
                      <w:color w:val="FF0000"/>
                      <w:sz w:val="16"/>
                      <w:szCs w:val="18"/>
                    </w:rPr>
                    <w:t>,</w:t>
                  </w:r>
                </w:p>
              </w:tc>
            </w:tr>
            <w:tr w:rsidR="000A5624" w:rsidRPr="000A5624" w14:paraId="58707FE5" w14:textId="77777777" w:rsidTr="00DF1370">
              <w:trPr>
                <w:trHeight w:val="765"/>
              </w:trPr>
              <w:tc>
                <w:tcPr>
                  <w:tcW w:w="562" w:type="dxa"/>
                  <w:vAlign w:val="center"/>
                </w:tcPr>
                <w:p w14:paraId="6F16289F" w14:textId="77777777" w:rsidR="000A5624" w:rsidRPr="000A5624" w:rsidRDefault="000A5624" w:rsidP="000A5624">
                  <w:pPr>
                    <w:pStyle w:val="LGTdoc1"/>
                    <w:snapToGrid/>
                    <w:spacing w:beforeLines="0" w:before="100" w:beforeAutospacing="1"/>
                    <w:contextualSpacing/>
                    <w:jc w:val="center"/>
                    <w:rPr>
                      <w:b w:val="0"/>
                      <w:color w:val="FF0000"/>
                      <w:sz w:val="16"/>
                      <w:lang w:val="en-US"/>
                    </w:rPr>
                  </w:pPr>
                  <w:r w:rsidRPr="000A5624">
                    <w:rPr>
                      <w:rFonts w:hint="eastAsia"/>
                      <w:b w:val="0"/>
                      <w:color w:val="FF0000"/>
                      <w:sz w:val="16"/>
                      <w:lang w:val="en-US"/>
                    </w:rPr>
                    <w:t>G</w:t>
                  </w:r>
                  <w:r w:rsidRPr="000A5624">
                    <w:rPr>
                      <w:b w:val="0"/>
                      <w:color w:val="FF0000"/>
                      <w:sz w:val="16"/>
                      <w:lang w:val="en-US"/>
                    </w:rPr>
                    <w:t>1</w:t>
                  </w:r>
                </w:p>
              </w:tc>
              <w:tc>
                <w:tcPr>
                  <w:tcW w:w="4962" w:type="dxa"/>
                </w:tcPr>
                <w:p w14:paraId="40214C14" w14:textId="6CDC562D" w:rsidR="000A5624" w:rsidRPr="000A5624" w:rsidRDefault="00364FD5" w:rsidP="000A5624">
                  <w:pPr>
                    <w:pStyle w:val="LGTdoc1"/>
                    <w:snapToGrid/>
                    <w:spacing w:beforeLines="0" w:before="100" w:beforeAutospacing="1"/>
                    <w:contextualSpacing/>
                    <w:jc w:val="center"/>
                    <w:rPr>
                      <w:b w:val="0"/>
                      <w:color w:val="FF0000"/>
                      <w:sz w:val="16"/>
                      <w:szCs w:val="18"/>
                      <w:lang w:val="en-US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 w:cs="Times"/>
                            <w:b w:val="0"/>
                            <w:i/>
                            <w:color w:val="FF0000"/>
                            <w:sz w:val="16"/>
                            <w:szCs w:val="18"/>
                            <w:lang w:eastAsia="x-none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  <w:lang w:eastAsia="x-none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  <w:lang w:eastAsia="x-none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b w:val="0"/>
                            <w:color w:val="FF0000"/>
                            <w:sz w:val="16"/>
                            <w:szCs w:val="18"/>
                            <w:lang w:eastAsia="x-none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</m:ctrlPr>
                          </m:eqArr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0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</m:ctrlP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0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</m:ctrlP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0</m:t>
                            </m:r>
                          </m:e>
                        </m:eqArr>
                      </m:e>
                    </m:d>
                  </m:oMath>
                  <w:r w:rsidR="000A5624" w:rsidRPr="000A5624">
                    <w:rPr>
                      <w:rFonts w:cs="Times" w:hint="eastAsia"/>
                      <w:b w:val="0"/>
                      <w:color w:val="FF0000"/>
                      <w:sz w:val="16"/>
                      <w:szCs w:val="18"/>
                    </w:rPr>
                    <w:t xml:space="preserve">, 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"/>
                            <w:b w:val="0"/>
                            <w:i/>
                            <w:color w:val="FF0000"/>
                            <w:sz w:val="16"/>
                            <w:szCs w:val="18"/>
                            <w:lang w:eastAsia="x-none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  <w:lang w:eastAsia="x-none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  <w:lang w:eastAsia="x-none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b w:val="0"/>
                            <w:color w:val="FF0000"/>
                            <w:sz w:val="16"/>
                            <w:szCs w:val="18"/>
                            <w:lang w:eastAsia="x-none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</m:ctrlPr>
                          </m:eqArr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0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</m:ctrlP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1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</m:ctrlP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0</m:t>
                            </m:r>
                          </m:e>
                        </m:eqArr>
                      </m:e>
                    </m:d>
                  </m:oMath>
                  <w:r w:rsidR="000A5624" w:rsidRPr="000A5624">
                    <w:rPr>
                      <w:rFonts w:cs="Times" w:hint="eastAsia"/>
                      <w:b w:val="0"/>
                      <w:color w:val="FF0000"/>
                      <w:sz w:val="16"/>
                      <w:szCs w:val="18"/>
                    </w:rPr>
                    <w:t xml:space="preserve">, 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"/>
                            <w:b w:val="0"/>
                            <w:color w:val="FF0000"/>
                            <w:sz w:val="16"/>
                            <w:szCs w:val="1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b w:val="0"/>
                            <w:color w:val="FF0000"/>
                            <w:sz w:val="16"/>
                            <w:szCs w:val="18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</w:rPr>
                            </m:ctrlPr>
                          </m:eqArr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b w:val="0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b w:val="0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b w:val="0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b w:val="0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</m:eqArr>
                      </m:e>
                    </m:d>
                  </m:oMath>
                  <w:r w:rsidR="000A5624" w:rsidRPr="000A5624">
                    <w:rPr>
                      <w:rFonts w:cs="Times" w:hint="eastAsia"/>
                      <w:b w:val="0"/>
                      <w:color w:val="FF0000"/>
                      <w:sz w:val="16"/>
                      <w:szCs w:val="18"/>
                    </w:rPr>
                    <w:t>,</w:t>
                  </w:r>
                </w:p>
              </w:tc>
            </w:tr>
            <w:tr w:rsidR="000A5624" w:rsidRPr="000A5624" w14:paraId="100ABA67" w14:textId="77777777" w:rsidTr="00DF1370">
              <w:trPr>
                <w:trHeight w:val="765"/>
              </w:trPr>
              <w:tc>
                <w:tcPr>
                  <w:tcW w:w="562" w:type="dxa"/>
                  <w:vAlign w:val="center"/>
                </w:tcPr>
                <w:p w14:paraId="6EE74BDB" w14:textId="77777777" w:rsidR="000A5624" w:rsidRPr="000A5624" w:rsidRDefault="000A5624" w:rsidP="000A5624">
                  <w:pPr>
                    <w:pStyle w:val="LGTdoc1"/>
                    <w:snapToGrid/>
                    <w:spacing w:beforeLines="0" w:before="100" w:beforeAutospacing="1"/>
                    <w:contextualSpacing/>
                    <w:jc w:val="center"/>
                    <w:rPr>
                      <w:b w:val="0"/>
                      <w:color w:val="FF0000"/>
                      <w:sz w:val="16"/>
                      <w:lang w:val="en-US"/>
                    </w:rPr>
                  </w:pPr>
                  <w:r w:rsidRPr="000A5624">
                    <w:rPr>
                      <w:rFonts w:hint="eastAsia"/>
                      <w:b w:val="0"/>
                      <w:color w:val="FF0000"/>
                      <w:sz w:val="16"/>
                      <w:lang w:val="en-US"/>
                    </w:rPr>
                    <w:t>G</w:t>
                  </w:r>
                  <w:r w:rsidRPr="000A5624">
                    <w:rPr>
                      <w:b w:val="0"/>
                      <w:color w:val="FF0000"/>
                      <w:sz w:val="16"/>
                      <w:lang w:val="en-US"/>
                    </w:rPr>
                    <w:t>2</w:t>
                  </w:r>
                </w:p>
              </w:tc>
              <w:tc>
                <w:tcPr>
                  <w:tcW w:w="4962" w:type="dxa"/>
                </w:tcPr>
                <w:p w14:paraId="3A55FE54" w14:textId="28CBF470" w:rsidR="000A5624" w:rsidRPr="000A5624" w:rsidRDefault="00364FD5" w:rsidP="000A5624">
                  <w:pPr>
                    <w:wordWrap/>
                    <w:spacing w:before="100" w:beforeAutospacing="1" w:after="100" w:afterAutospacing="1"/>
                    <w:contextualSpacing/>
                    <w:jc w:val="center"/>
                    <w:rPr>
                      <w:color w:val="FF0000"/>
                      <w:sz w:val="16"/>
                      <w:szCs w:val="18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 w:cs="Times"/>
                            <w:i/>
                            <w:color w:val="FF0000"/>
                            <w:sz w:val="16"/>
                            <w:szCs w:val="18"/>
                            <w:lang w:eastAsia="x-none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  <w:lang w:eastAsia="x-none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  <w:lang w:eastAsia="x-none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  <w:lang w:eastAsia="x-none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i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</m:ctrlPr>
                          </m:eqArrPr>
                          <m:e>
                            <m:r>
                              <w:rPr>
                                <w:rFonts w:ascii="Cambria Math" w:hAnsi="Cambria Math" w:cs="Times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1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0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</m:ctrlP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0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</m:ctrlP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0</m:t>
                            </m:r>
                          </m:e>
                        </m:eqArr>
                      </m:e>
                    </m:d>
                  </m:oMath>
                  <w:r w:rsidR="000A5624" w:rsidRPr="000A5624">
                    <w:rPr>
                      <w:rFonts w:cs="Times" w:hint="eastAsia"/>
                      <w:color w:val="FF0000"/>
                      <w:sz w:val="16"/>
                      <w:szCs w:val="18"/>
                    </w:rPr>
                    <w:t xml:space="preserve">, 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"/>
                            <w:i/>
                            <w:color w:val="FF0000"/>
                            <w:sz w:val="16"/>
                            <w:szCs w:val="18"/>
                            <w:lang w:eastAsia="x-none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  <w:lang w:eastAsia="x-none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  <w:lang w:eastAsia="x-none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  <w:lang w:eastAsia="x-none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i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</m:ctrlPr>
                          </m:eqArrPr>
                          <m:e>
                            <m:r>
                              <w:rPr>
                                <w:rFonts w:ascii="Cambria Math" w:hAnsi="Cambria Math" w:cs="Times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1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</m:ctrlP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0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</m:ctrlP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0</m:t>
                            </m:r>
                          </m:e>
                        </m:eqArr>
                      </m:e>
                    </m:d>
                  </m:oMath>
                  <w:r w:rsidR="000A5624" w:rsidRPr="000A5624">
                    <w:rPr>
                      <w:rFonts w:cs="Times" w:hint="eastAsia"/>
                      <w:color w:val="FF0000"/>
                      <w:sz w:val="16"/>
                      <w:szCs w:val="18"/>
                    </w:rPr>
                    <w:t xml:space="preserve">, 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"/>
                            <w:i/>
                            <w:color w:val="FF0000"/>
                            <w:sz w:val="16"/>
                            <w:szCs w:val="18"/>
                            <w:lang w:eastAsia="x-none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  <w:lang w:eastAsia="x-none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  <w:lang w:eastAsia="x-none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  <w:lang w:eastAsia="x-none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i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</m:ctrlPr>
                          </m:eqArrPr>
                          <m:e>
                            <m:r>
                              <w:rPr>
                                <w:rFonts w:ascii="Cambria Math" w:hAnsi="Cambria Math" w:cs="Times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0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</m:ctrlP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1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</m:ctrlP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0</m:t>
                            </m:r>
                          </m:e>
                        </m:eqArr>
                      </m:e>
                    </m:d>
                    <m:r>
                      <w:rPr>
                        <w:rFonts w:ascii="Cambria Math" w:hAnsi="Cambria Math" w:cs="Times"/>
                        <w:color w:val="FF0000"/>
                        <w:sz w:val="16"/>
                        <w:szCs w:val="18"/>
                        <w:lang w:eastAsia="x-none"/>
                      </w:rPr>
                      <m:t>,</m:t>
                    </m:r>
                    <m:f>
                      <m:fPr>
                        <m:ctrl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i/>
                                <w:color w:val="FF0000"/>
                                <w:sz w:val="16"/>
                                <w:szCs w:val="18"/>
                              </w:rPr>
                            </m:ctrlPr>
                          </m:eqArr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color w:val="FF0000"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color w:val="FF0000"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</m:eqArr>
                      </m:e>
                    </m:d>
                  </m:oMath>
                  <w:r w:rsidR="000A5624" w:rsidRPr="000A5624">
                    <w:rPr>
                      <w:rFonts w:cs="Times" w:hint="eastAsia"/>
                      <w:color w:val="FF0000"/>
                      <w:sz w:val="16"/>
                      <w:szCs w:val="18"/>
                    </w:rPr>
                    <w:t xml:space="preserve">, 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i/>
                                <w:color w:val="FF0000"/>
                                <w:sz w:val="16"/>
                                <w:szCs w:val="18"/>
                              </w:rPr>
                            </m:ctrlPr>
                          </m:eqArr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color w:val="FF0000"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color w:val="FF0000"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</m:eqArr>
                      </m:e>
                    </m:d>
                  </m:oMath>
                  <w:r w:rsidR="000A5624" w:rsidRPr="000A5624">
                    <w:rPr>
                      <w:rFonts w:cs="Times" w:hint="eastAsia"/>
                      <w:color w:val="FF0000"/>
                      <w:sz w:val="16"/>
                      <w:szCs w:val="18"/>
                    </w:rPr>
                    <w:t>,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i/>
                                <w:color w:val="FF0000"/>
                                <w:sz w:val="16"/>
                                <w:szCs w:val="18"/>
                              </w:rPr>
                            </m:ctrlPr>
                          </m:eqArr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color w:val="FF0000"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color w:val="FF0000"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</m:eqArr>
                      </m:e>
                    </m:d>
                    <m:r>
                      <w:rPr>
                        <w:rFonts w:ascii="Cambria Math" w:hAnsi="Cambria Math" w:cs="Times"/>
                        <w:color w:val="FF0000"/>
                        <w:sz w:val="16"/>
                        <w:szCs w:val="18"/>
                      </w:rPr>
                      <m:t>,</m:t>
                    </m:r>
                  </m:oMath>
                  <w:r w:rsidR="000A5624" w:rsidRPr="000A5624">
                    <w:rPr>
                      <w:rFonts w:cs="Times" w:hint="eastAsia"/>
                      <w:color w:val="FF0000"/>
                      <w:sz w:val="16"/>
                      <w:szCs w:val="18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i/>
                                <w:color w:val="FF0000"/>
                                <w:sz w:val="16"/>
                                <w:szCs w:val="18"/>
                              </w:rPr>
                            </m:ctrlPr>
                          </m:eqArr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3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3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color w:val="FF0000"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3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color w:val="FF0000"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3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</m:eqArr>
                      </m:e>
                    </m:d>
                  </m:oMath>
                </w:p>
              </w:tc>
            </w:tr>
            <w:tr w:rsidR="000A5624" w:rsidRPr="000A5624" w14:paraId="47F3CE54" w14:textId="77777777" w:rsidTr="00DF1370">
              <w:trPr>
                <w:trHeight w:val="785"/>
              </w:trPr>
              <w:tc>
                <w:tcPr>
                  <w:tcW w:w="562" w:type="dxa"/>
                  <w:vAlign w:val="center"/>
                </w:tcPr>
                <w:p w14:paraId="069DCBC0" w14:textId="77777777" w:rsidR="000A5624" w:rsidRPr="000A5624" w:rsidRDefault="000A5624" w:rsidP="000A5624">
                  <w:pPr>
                    <w:pStyle w:val="LGTdoc1"/>
                    <w:snapToGrid/>
                    <w:spacing w:beforeLines="0" w:before="100" w:beforeAutospacing="1"/>
                    <w:contextualSpacing/>
                    <w:jc w:val="center"/>
                    <w:rPr>
                      <w:b w:val="0"/>
                      <w:color w:val="FF0000"/>
                      <w:sz w:val="16"/>
                      <w:lang w:val="en-US"/>
                    </w:rPr>
                  </w:pPr>
                  <w:r w:rsidRPr="000A5624">
                    <w:rPr>
                      <w:rFonts w:hint="eastAsia"/>
                      <w:b w:val="0"/>
                      <w:color w:val="FF0000"/>
                      <w:sz w:val="16"/>
                      <w:lang w:val="en-US"/>
                    </w:rPr>
                    <w:t>G</w:t>
                  </w:r>
                  <w:r w:rsidRPr="000A5624">
                    <w:rPr>
                      <w:b w:val="0"/>
                      <w:color w:val="FF0000"/>
                      <w:sz w:val="16"/>
                      <w:lang w:val="en-US"/>
                    </w:rPr>
                    <w:t>3</w:t>
                  </w:r>
                </w:p>
              </w:tc>
              <w:tc>
                <w:tcPr>
                  <w:tcW w:w="4962" w:type="dxa"/>
                </w:tcPr>
                <w:p w14:paraId="6E9E3F6B" w14:textId="36C5CE50" w:rsidR="000A5624" w:rsidRPr="000A5624" w:rsidRDefault="00364FD5" w:rsidP="000A5624">
                  <w:pPr>
                    <w:pStyle w:val="LGTdoc1"/>
                    <w:snapToGrid/>
                    <w:spacing w:beforeLines="0" w:before="100" w:beforeAutospacing="1"/>
                    <w:contextualSpacing/>
                    <w:jc w:val="center"/>
                    <w:rPr>
                      <w:b w:val="0"/>
                      <w:color w:val="FF0000"/>
                      <w:sz w:val="16"/>
                      <w:szCs w:val="18"/>
                      <w:lang w:val="en-US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 w:cs="Times"/>
                            <w:b w:val="0"/>
                            <w:color w:val="FF0000"/>
                            <w:sz w:val="16"/>
                            <w:szCs w:val="1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b w:val="0"/>
                            <w:color w:val="FF0000"/>
                            <w:sz w:val="16"/>
                            <w:szCs w:val="18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</w:rPr>
                            </m:ctrlPr>
                          </m:eqArr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b w:val="0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b w:val="0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b w:val="0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b w:val="0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</m:eqArr>
                      </m:e>
                    </m:d>
                  </m:oMath>
                  <w:r w:rsidR="000A5624" w:rsidRPr="000A5624">
                    <w:rPr>
                      <w:rFonts w:cs="Times" w:hint="eastAsia"/>
                      <w:b w:val="0"/>
                      <w:color w:val="FF0000"/>
                      <w:sz w:val="16"/>
                      <w:szCs w:val="18"/>
                    </w:rPr>
                    <w:t xml:space="preserve">, 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"/>
                            <w:b w:val="0"/>
                            <w:color w:val="FF0000"/>
                            <w:sz w:val="16"/>
                            <w:szCs w:val="1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b w:val="0"/>
                            <w:color w:val="FF0000"/>
                            <w:sz w:val="16"/>
                            <w:szCs w:val="18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</w:rPr>
                            </m:ctrlPr>
                          </m:eqArr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b w:val="0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b w:val="0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b w:val="0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b w:val="0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</m:eqArr>
                      </m:e>
                    </m:d>
                  </m:oMath>
                  <w:r w:rsidR="000A5624" w:rsidRPr="000A5624">
                    <w:rPr>
                      <w:rFonts w:cs="Times" w:hint="eastAsia"/>
                      <w:b w:val="0"/>
                      <w:color w:val="FF0000"/>
                      <w:sz w:val="16"/>
                      <w:szCs w:val="18"/>
                    </w:rPr>
                    <w:t>,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"/>
                            <w:b w:val="0"/>
                            <w:color w:val="FF0000"/>
                            <w:sz w:val="16"/>
                            <w:szCs w:val="1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b w:val="0"/>
                            <w:color w:val="FF0000"/>
                            <w:sz w:val="16"/>
                            <w:szCs w:val="18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</w:rPr>
                            </m:ctrlPr>
                          </m:eqArr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b w:val="0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b w:val="0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b w:val="0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b w:val="0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</m:eqArr>
                      </m:e>
                    </m:d>
                  </m:oMath>
                  <w:r w:rsidR="000A5624" w:rsidRPr="000A5624">
                    <w:rPr>
                      <w:rFonts w:cs="Times" w:hint="eastAsia"/>
                      <w:b w:val="0"/>
                      <w:color w:val="FF0000"/>
                      <w:sz w:val="16"/>
                      <w:szCs w:val="18"/>
                    </w:rPr>
                    <w:t xml:space="preserve">, 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"/>
                            <w:b w:val="0"/>
                            <w:color w:val="FF0000"/>
                            <w:sz w:val="16"/>
                            <w:szCs w:val="1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b w:val="0"/>
                            <w:color w:val="FF0000"/>
                            <w:sz w:val="16"/>
                            <w:szCs w:val="18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</w:rPr>
                            </m:ctrlPr>
                          </m:eqArr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3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b w:val="0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3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b w:val="0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3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b w:val="0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3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b w:val="0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</m:eqArr>
                      </m:e>
                    </m:d>
                  </m:oMath>
                </w:p>
              </w:tc>
            </w:tr>
            <w:tr w:rsidR="000A5624" w:rsidRPr="000A5624" w14:paraId="053D2368" w14:textId="77777777" w:rsidTr="00DF1370">
              <w:trPr>
                <w:trHeight w:val="765"/>
              </w:trPr>
              <w:tc>
                <w:tcPr>
                  <w:tcW w:w="562" w:type="dxa"/>
                  <w:vAlign w:val="center"/>
                </w:tcPr>
                <w:p w14:paraId="6F3F3A10" w14:textId="77777777" w:rsidR="000A5624" w:rsidRPr="000A5624" w:rsidRDefault="000A5624" w:rsidP="000A5624">
                  <w:pPr>
                    <w:pStyle w:val="LGTdoc1"/>
                    <w:snapToGrid/>
                    <w:spacing w:beforeLines="0" w:before="100" w:beforeAutospacing="1"/>
                    <w:contextualSpacing/>
                    <w:jc w:val="center"/>
                    <w:rPr>
                      <w:b w:val="0"/>
                      <w:color w:val="FF0000"/>
                      <w:sz w:val="16"/>
                      <w:lang w:val="en-US"/>
                    </w:rPr>
                  </w:pPr>
                  <w:r w:rsidRPr="000A5624">
                    <w:rPr>
                      <w:rFonts w:hint="eastAsia"/>
                      <w:b w:val="0"/>
                      <w:color w:val="FF0000"/>
                      <w:sz w:val="16"/>
                      <w:lang w:val="en-US"/>
                    </w:rPr>
                    <w:t>G</w:t>
                  </w:r>
                  <w:r w:rsidRPr="000A5624">
                    <w:rPr>
                      <w:b w:val="0"/>
                      <w:color w:val="FF0000"/>
                      <w:sz w:val="16"/>
                      <w:lang w:val="en-US"/>
                    </w:rPr>
                    <w:t>4</w:t>
                  </w:r>
                </w:p>
              </w:tc>
              <w:tc>
                <w:tcPr>
                  <w:tcW w:w="4962" w:type="dxa"/>
                </w:tcPr>
                <w:p w14:paraId="67A377F0" w14:textId="449A2442" w:rsidR="000A5624" w:rsidRPr="000A5624" w:rsidRDefault="00364FD5" w:rsidP="000A5624">
                  <w:pPr>
                    <w:pStyle w:val="LGTdoc1"/>
                    <w:snapToGrid/>
                    <w:spacing w:beforeLines="0" w:before="100" w:beforeAutospacing="1"/>
                    <w:contextualSpacing/>
                    <w:jc w:val="center"/>
                    <w:rPr>
                      <w:b w:val="0"/>
                      <w:color w:val="FF0000"/>
                      <w:sz w:val="16"/>
                      <w:szCs w:val="18"/>
                      <w:lang w:val="en-US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 w:cs="Times"/>
                            <w:b w:val="0"/>
                            <w:i/>
                            <w:color w:val="FF0000"/>
                            <w:sz w:val="16"/>
                            <w:szCs w:val="18"/>
                            <w:lang w:eastAsia="x-none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  <w:lang w:eastAsia="x-none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  <w:lang w:eastAsia="x-none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b w:val="0"/>
                            <w:color w:val="FF0000"/>
                            <w:sz w:val="16"/>
                            <w:szCs w:val="18"/>
                            <w:lang w:eastAsia="x-none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</m:ctrlPr>
                          </m:eqArr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0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</m:ctrlP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1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</m:ctrlP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0</m:t>
                            </m:r>
                          </m:e>
                        </m:eqArr>
                      </m:e>
                    </m:d>
                  </m:oMath>
                  <w:r w:rsidR="000A5624" w:rsidRPr="000A5624">
                    <w:rPr>
                      <w:rFonts w:cs="Times" w:hint="eastAsia"/>
                      <w:b w:val="0"/>
                      <w:color w:val="FF0000"/>
                      <w:sz w:val="16"/>
                      <w:szCs w:val="18"/>
                    </w:rPr>
                    <w:t xml:space="preserve">, 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"/>
                            <w:b w:val="0"/>
                            <w:i/>
                            <w:color w:val="FF0000"/>
                            <w:sz w:val="16"/>
                            <w:szCs w:val="18"/>
                            <w:lang w:eastAsia="x-none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  <w:lang w:eastAsia="x-none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  <w:lang w:eastAsia="x-none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b w:val="0"/>
                            <w:color w:val="FF0000"/>
                            <w:sz w:val="16"/>
                            <w:szCs w:val="18"/>
                            <w:lang w:eastAsia="x-none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</m:ctrlPr>
                          </m:eqArr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0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</m:ctrlP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-1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</m:ctrlP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0</m:t>
                            </m:r>
                          </m:e>
                        </m:eqAr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 w:cs="Times"/>
                        <w:color w:val="FF0000"/>
                        <w:sz w:val="16"/>
                        <w:szCs w:val="18"/>
                        <w:lang w:eastAsia="x-none"/>
                      </w:rPr>
                      <m:t>,</m:t>
                    </m:r>
                    <m:f>
                      <m:fPr>
                        <m:ctrlPr>
                          <w:rPr>
                            <w:rFonts w:ascii="Cambria Math" w:hAnsi="Cambria Math" w:cs="Times"/>
                            <w:b w:val="0"/>
                            <w:i/>
                            <w:color w:val="FF0000"/>
                            <w:sz w:val="16"/>
                            <w:szCs w:val="18"/>
                            <w:lang w:eastAsia="x-none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  <w:lang w:eastAsia="x-none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  <w:lang w:eastAsia="x-none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b w:val="0"/>
                            <w:color w:val="FF0000"/>
                            <w:sz w:val="16"/>
                            <w:szCs w:val="18"/>
                            <w:lang w:eastAsia="x-none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</m:ctrlPr>
                          </m:eqArr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0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</m:ctrlP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바탕체" w:cs="바탕체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j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</m:ctrlP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0</m:t>
                            </m:r>
                          </m:e>
                        </m:eqArr>
                      </m:e>
                    </m:d>
                  </m:oMath>
                  <w:r w:rsidR="000A5624" w:rsidRPr="000A5624">
                    <w:rPr>
                      <w:rFonts w:cs="Times" w:hint="eastAsia"/>
                      <w:b w:val="0"/>
                      <w:color w:val="FF0000"/>
                      <w:sz w:val="16"/>
                      <w:szCs w:val="18"/>
                    </w:rPr>
                    <w:t>,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"/>
                            <w:b w:val="0"/>
                            <w:i/>
                            <w:color w:val="FF0000"/>
                            <w:sz w:val="16"/>
                            <w:szCs w:val="18"/>
                            <w:lang w:eastAsia="x-none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  <w:lang w:eastAsia="x-none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  <w:lang w:eastAsia="x-none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b w:val="0"/>
                            <w:color w:val="FF0000"/>
                            <w:sz w:val="16"/>
                            <w:szCs w:val="18"/>
                            <w:lang w:eastAsia="x-none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</m:ctrlPr>
                          </m:eqArr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0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</m:ctrlP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-j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</m:ctrlP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0</m:t>
                            </m:r>
                          </m:e>
                        </m:eqAr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 w:cs="Times"/>
                        <w:color w:val="FF0000"/>
                        <w:sz w:val="16"/>
                        <w:szCs w:val="18"/>
                        <w:lang w:eastAsia="x-none"/>
                      </w:rPr>
                      <m:t>,</m:t>
                    </m:r>
                    <m:f>
                      <m:fPr>
                        <m:ctrlPr>
                          <w:rPr>
                            <w:rFonts w:ascii="Cambria Math" w:hAnsi="Cambria Math" w:cs="Times"/>
                            <w:b w:val="0"/>
                            <w:color w:val="FF0000"/>
                            <w:sz w:val="16"/>
                            <w:szCs w:val="1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b w:val="0"/>
                            <w:color w:val="FF0000"/>
                            <w:sz w:val="16"/>
                            <w:szCs w:val="18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</w:rPr>
                            </m:ctrlPr>
                          </m:eqArr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b w:val="0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b w:val="0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b w:val="0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b w:val="0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</m:eqArr>
                      </m:e>
                    </m:d>
                  </m:oMath>
                </w:p>
              </w:tc>
            </w:tr>
            <w:tr w:rsidR="000A5624" w:rsidRPr="000A5624" w14:paraId="648AAF00" w14:textId="77777777" w:rsidTr="00DF1370">
              <w:trPr>
                <w:trHeight w:val="765"/>
              </w:trPr>
              <w:tc>
                <w:tcPr>
                  <w:tcW w:w="562" w:type="dxa"/>
                  <w:vAlign w:val="center"/>
                </w:tcPr>
                <w:p w14:paraId="158411DE" w14:textId="77777777" w:rsidR="000A5624" w:rsidRPr="000A5624" w:rsidRDefault="000A5624" w:rsidP="000A5624">
                  <w:pPr>
                    <w:pStyle w:val="LGTdoc1"/>
                    <w:snapToGrid/>
                    <w:spacing w:beforeLines="0" w:before="100" w:beforeAutospacing="1"/>
                    <w:contextualSpacing/>
                    <w:jc w:val="center"/>
                    <w:rPr>
                      <w:b w:val="0"/>
                      <w:color w:val="FF0000"/>
                      <w:sz w:val="16"/>
                      <w:lang w:val="en-US"/>
                    </w:rPr>
                  </w:pPr>
                  <w:r w:rsidRPr="000A5624">
                    <w:rPr>
                      <w:rFonts w:hint="eastAsia"/>
                      <w:b w:val="0"/>
                      <w:color w:val="FF0000"/>
                      <w:sz w:val="16"/>
                      <w:lang w:val="en-US"/>
                    </w:rPr>
                    <w:t>G</w:t>
                  </w:r>
                  <w:r w:rsidRPr="000A5624">
                    <w:rPr>
                      <w:b w:val="0"/>
                      <w:color w:val="FF0000"/>
                      <w:sz w:val="16"/>
                      <w:lang w:val="en-US"/>
                    </w:rPr>
                    <w:t>5</w:t>
                  </w:r>
                </w:p>
              </w:tc>
              <w:tc>
                <w:tcPr>
                  <w:tcW w:w="4962" w:type="dxa"/>
                </w:tcPr>
                <w:p w14:paraId="06AE3743" w14:textId="18F1DF2A" w:rsidR="000A5624" w:rsidRPr="000A5624" w:rsidRDefault="00364FD5" w:rsidP="000A5624">
                  <w:pPr>
                    <w:pStyle w:val="LGTdoc1"/>
                    <w:snapToGrid/>
                    <w:spacing w:beforeLines="0" w:before="100" w:beforeAutospacing="1"/>
                    <w:contextualSpacing/>
                    <w:jc w:val="center"/>
                    <w:rPr>
                      <w:b w:val="0"/>
                      <w:color w:val="FF0000"/>
                      <w:sz w:val="16"/>
                      <w:szCs w:val="18"/>
                      <w:lang w:val="en-US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 w:cs="Times"/>
                            <w:b w:val="0"/>
                            <w:i/>
                            <w:color w:val="FF0000"/>
                            <w:sz w:val="16"/>
                            <w:szCs w:val="18"/>
                            <w:lang w:eastAsia="x-none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  <w:lang w:eastAsia="x-none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  <w:lang w:eastAsia="x-none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b w:val="0"/>
                            <w:color w:val="FF0000"/>
                            <w:sz w:val="16"/>
                            <w:szCs w:val="18"/>
                            <w:lang w:eastAsia="x-none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</m:ctrlPr>
                          </m:eqArr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0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</m:ctrlP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1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</m:ctrlP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0</m:t>
                            </m:r>
                          </m:e>
                        </m:eqArr>
                      </m:e>
                    </m:d>
                  </m:oMath>
                  <w:r w:rsidR="000A5624" w:rsidRPr="000A5624">
                    <w:rPr>
                      <w:rFonts w:cs="Times" w:hint="eastAsia"/>
                      <w:b w:val="0"/>
                      <w:color w:val="FF0000"/>
                      <w:sz w:val="16"/>
                      <w:szCs w:val="18"/>
                    </w:rPr>
                    <w:t xml:space="preserve">, 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"/>
                            <w:b w:val="0"/>
                            <w:i/>
                            <w:color w:val="FF0000"/>
                            <w:sz w:val="16"/>
                            <w:szCs w:val="18"/>
                            <w:lang w:eastAsia="x-none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  <w:lang w:eastAsia="x-none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  <w:lang w:eastAsia="x-none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b w:val="0"/>
                            <w:color w:val="FF0000"/>
                            <w:sz w:val="16"/>
                            <w:szCs w:val="18"/>
                            <w:lang w:eastAsia="x-none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</m:ctrlPr>
                          </m:eqArr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0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</m:ctrlP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-1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</m:ctrlP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0</m:t>
                            </m:r>
                          </m:e>
                        </m:eqAr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 w:cs="Times"/>
                        <w:color w:val="FF0000"/>
                        <w:sz w:val="16"/>
                        <w:szCs w:val="18"/>
                        <w:lang w:eastAsia="x-none"/>
                      </w:rPr>
                      <m:t>,</m:t>
                    </m:r>
                    <m:f>
                      <m:fPr>
                        <m:ctrlPr>
                          <w:rPr>
                            <w:rFonts w:ascii="Cambria Math" w:hAnsi="Cambria Math" w:cs="Times"/>
                            <w:b w:val="0"/>
                            <w:i/>
                            <w:color w:val="FF0000"/>
                            <w:sz w:val="16"/>
                            <w:szCs w:val="18"/>
                            <w:lang w:eastAsia="x-none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  <w:lang w:eastAsia="x-none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  <w:lang w:eastAsia="x-none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b w:val="0"/>
                            <w:color w:val="FF0000"/>
                            <w:sz w:val="16"/>
                            <w:szCs w:val="18"/>
                            <w:lang w:eastAsia="x-none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</m:ctrlPr>
                          </m:eqArr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0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</m:ctrlP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바탕체" w:cs="바탕체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j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</m:ctrlP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0</m:t>
                            </m:r>
                          </m:e>
                        </m:eqArr>
                      </m:e>
                    </m:d>
                  </m:oMath>
                  <w:r w:rsidR="000A5624" w:rsidRPr="000A5624">
                    <w:rPr>
                      <w:rFonts w:cs="Times" w:hint="eastAsia"/>
                      <w:b w:val="0"/>
                      <w:color w:val="FF0000"/>
                      <w:sz w:val="16"/>
                      <w:szCs w:val="18"/>
                    </w:rPr>
                    <w:t>,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"/>
                            <w:b w:val="0"/>
                            <w:i/>
                            <w:color w:val="FF0000"/>
                            <w:sz w:val="16"/>
                            <w:szCs w:val="18"/>
                            <w:lang w:eastAsia="x-none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  <w:lang w:eastAsia="x-none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  <w:lang w:eastAsia="x-none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b w:val="0"/>
                            <w:color w:val="FF0000"/>
                            <w:sz w:val="16"/>
                            <w:szCs w:val="18"/>
                            <w:lang w:eastAsia="x-none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</m:ctrlPr>
                          </m:eqArr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0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</m:ctrlP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-j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</m:ctrlP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0</m:t>
                            </m:r>
                          </m:e>
                        </m:eqArr>
                      </m:e>
                    </m:d>
                    <m:f>
                      <m:fPr>
                        <m:ctrlPr>
                          <w:rPr>
                            <w:rFonts w:ascii="Cambria Math" w:hAnsi="Cambria Math" w:cs="Times"/>
                            <w:b w:val="0"/>
                            <w:color w:val="FF0000"/>
                            <w:sz w:val="16"/>
                            <w:szCs w:val="1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b w:val="0"/>
                            <w:color w:val="FF0000"/>
                            <w:sz w:val="16"/>
                            <w:szCs w:val="18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</w:rPr>
                            </m:ctrlPr>
                          </m:eqArr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b w:val="0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b w:val="0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b w:val="0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b w:val="0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</m:eqArr>
                      </m:e>
                    </m:d>
                  </m:oMath>
                  <w:r w:rsidR="000A5624" w:rsidRPr="000A5624">
                    <w:rPr>
                      <w:rFonts w:cs="Times" w:hint="eastAsia"/>
                      <w:b w:val="0"/>
                      <w:color w:val="FF0000"/>
                      <w:sz w:val="16"/>
                      <w:szCs w:val="18"/>
                    </w:rPr>
                    <w:t xml:space="preserve">, 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"/>
                            <w:b w:val="0"/>
                            <w:color w:val="FF0000"/>
                            <w:sz w:val="16"/>
                            <w:szCs w:val="1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b w:val="0"/>
                            <w:color w:val="FF0000"/>
                            <w:sz w:val="16"/>
                            <w:szCs w:val="18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</w:rPr>
                            </m:ctrlPr>
                          </m:eqArr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b w:val="0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b w:val="0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b w:val="0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b w:val="0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</m:eqArr>
                      </m:e>
                    </m:d>
                  </m:oMath>
                  <w:r w:rsidR="000A5624" w:rsidRPr="000A5624">
                    <w:rPr>
                      <w:rFonts w:cs="Times" w:hint="eastAsia"/>
                      <w:b w:val="0"/>
                      <w:color w:val="FF0000"/>
                      <w:sz w:val="16"/>
                      <w:szCs w:val="18"/>
                    </w:rPr>
                    <w:t>,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"/>
                            <w:b w:val="0"/>
                            <w:color w:val="FF0000"/>
                            <w:sz w:val="16"/>
                            <w:szCs w:val="1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b w:val="0"/>
                            <w:color w:val="FF0000"/>
                            <w:sz w:val="16"/>
                            <w:szCs w:val="18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</w:rPr>
                            </m:ctrlPr>
                          </m:eqArr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b w:val="0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b w:val="0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b w:val="0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b w:val="0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</m:eqArr>
                      </m:e>
                    </m:d>
                  </m:oMath>
                  <w:r w:rsidR="000A5624" w:rsidRPr="000A5624">
                    <w:rPr>
                      <w:rFonts w:cs="Times" w:hint="eastAsia"/>
                      <w:b w:val="0"/>
                      <w:color w:val="FF0000"/>
                      <w:sz w:val="16"/>
                      <w:szCs w:val="18"/>
                    </w:rPr>
                    <w:t xml:space="preserve">, 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"/>
                            <w:b w:val="0"/>
                            <w:color w:val="FF0000"/>
                            <w:sz w:val="16"/>
                            <w:szCs w:val="1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b w:val="0"/>
                            <w:color w:val="FF0000"/>
                            <w:sz w:val="16"/>
                            <w:szCs w:val="18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</w:rPr>
                            </m:ctrlPr>
                          </m:eqArr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3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b w:val="0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3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b w:val="0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3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b w:val="0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3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b w:val="0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</m:eqArr>
                      </m:e>
                    </m:d>
                  </m:oMath>
                </w:p>
              </w:tc>
            </w:tr>
            <w:tr w:rsidR="000A5624" w:rsidRPr="000A5624" w14:paraId="3C4312FD" w14:textId="77777777" w:rsidTr="00DF1370">
              <w:trPr>
                <w:trHeight w:val="1575"/>
              </w:trPr>
              <w:tc>
                <w:tcPr>
                  <w:tcW w:w="562" w:type="dxa"/>
                  <w:vAlign w:val="center"/>
                </w:tcPr>
                <w:p w14:paraId="37686C8A" w14:textId="77777777" w:rsidR="000A5624" w:rsidRPr="000A5624" w:rsidRDefault="000A5624" w:rsidP="000A5624">
                  <w:pPr>
                    <w:pStyle w:val="LGTdoc1"/>
                    <w:snapToGrid/>
                    <w:spacing w:beforeLines="0" w:before="100" w:beforeAutospacing="1"/>
                    <w:contextualSpacing/>
                    <w:jc w:val="center"/>
                    <w:rPr>
                      <w:b w:val="0"/>
                      <w:color w:val="FF0000"/>
                      <w:sz w:val="16"/>
                      <w:lang w:val="en-US"/>
                    </w:rPr>
                  </w:pPr>
                  <w:r w:rsidRPr="000A5624">
                    <w:rPr>
                      <w:rFonts w:hint="eastAsia"/>
                      <w:b w:val="0"/>
                      <w:color w:val="FF0000"/>
                      <w:sz w:val="16"/>
                      <w:lang w:val="en-US"/>
                    </w:rPr>
                    <w:t>G</w:t>
                  </w:r>
                  <w:r w:rsidRPr="000A5624">
                    <w:rPr>
                      <w:b w:val="0"/>
                      <w:color w:val="FF0000"/>
                      <w:sz w:val="16"/>
                      <w:lang w:val="en-US"/>
                    </w:rPr>
                    <w:t>6</w:t>
                  </w:r>
                </w:p>
              </w:tc>
              <w:tc>
                <w:tcPr>
                  <w:tcW w:w="4962" w:type="dxa"/>
                </w:tcPr>
                <w:p w14:paraId="3C18C64C" w14:textId="0D972E11" w:rsidR="000A5624" w:rsidRPr="000A5624" w:rsidRDefault="00364FD5" w:rsidP="000A5624">
                  <w:pPr>
                    <w:pStyle w:val="LGTdoc1"/>
                    <w:snapToGrid/>
                    <w:spacing w:beforeLines="0" w:before="100" w:beforeAutospacing="1"/>
                    <w:contextualSpacing/>
                    <w:jc w:val="center"/>
                    <w:rPr>
                      <w:rFonts w:cs="Times"/>
                      <w:b w:val="0"/>
                      <w:color w:val="FF0000"/>
                      <w:sz w:val="16"/>
                      <w:szCs w:val="18"/>
                      <w:lang w:eastAsia="x-none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 w:cs="Times"/>
                            <w:b w:val="0"/>
                            <w:i/>
                            <w:color w:val="FF0000"/>
                            <w:sz w:val="16"/>
                            <w:szCs w:val="18"/>
                            <w:lang w:eastAsia="x-none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  <w:lang w:eastAsia="x-none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  <w:lang w:eastAsia="x-none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b w:val="0"/>
                            <w:color w:val="FF0000"/>
                            <w:sz w:val="16"/>
                            <w:szCs w:val="18"/>
                            <w:lang w:eastAsia="x-none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</m:ctrlPr>
                          </m:eqArr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0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</m:ctrlP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1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</m:ctrlP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0</m:t>
                            </m:r>
                          </m:e>
                        </m:eqArr>
                      </m:e>
                    </m:d>
                  </m:oMath>
                  <w:r w:rsidR="000A5624" w:rsidRPr="000A5624">
                    <w:rPr>
                      <w:rFonts w:cs="Times" w:hint="eastAsia"/>
                      <w:b w:val="0"/>
                      <w:color w:val="FF0000"/>
                      <w:sz w:val="16"/>
                      <w:szCs w:val="18"/>
                    </w:rPr>
                    <w:t xml:space="preserve">, 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"/>
                            <w:b w:val="0"/>
                            <w:i/>
                            <w:color w:val="FF0000"/>
                            <w:sz w:val="16"/>
                            <w:szCs w:val="18"/>
                            <w:lang w:eastAsia="x-none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  <w:lang w:eastAsia="x-none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  <w:lang w:eastAsia="x-none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b w:val="0"/>
                            <w:color w:val="FF0000"/>
                            <w:sz w:val="16"/>
                            <w:szCs w:val="18"/>
                            <w:lang w:eastAsia="x-none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</m:ctrlPr>
                          </m:eqArr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0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</m:ctrlP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-1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</m:ctrlP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0</m:t>
                            </m:r>
                          </m:e>
                        </m:eqAr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 w:cs="Times"/>
                        <w:color w:val="FF0000"/>
                        <w:sz w:val="16"/>
                        <w:szCs w:val="18"/>
                        <w:lang w:eastAsia="x-none"/>
                      </w:rPr>
                      <m:t>,</m:t>
                    </m:r>
                    <m:f>
                      <m:fPr>
                        <m:ctrlPr>
                          <w:rPr>
                            <w:rFonts w:ascii="Cambria Math" w:hAnsi="Cambria Math" w:cs="Times"/>
                            <w:b w:val="0"/>
                            <w:i/>
                            <w:color w:val="FF0000"/>
                            <w:sz w:val="16"/>
                            <w:szCs w:val="18"/>
                            <w:lang w:eastAsia="x-none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  <w:lang w:eastAsia="x-none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  <w:lang w:eastAsia="x-none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b w:val="0"/>
                            <w:color w:val="FF0000"/>
                            <w:sz w:val="16"/>
                            <w:szCs w:val="18"/>
                            <w:lang w:eastAsia="x-none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</m:ctrlPr>
                          </m:eqArr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0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</m:ctrlP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바탕체" w:cs="바탕체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j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</m:ctrlP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0</m:t>
                            </m:r>
                          </m:e>
                        </m:eqArr>
                      </m:e>
                    </m:d>
                  </m:oMath>
                  <w:r w:rsidR="000A5624" w:rsidRPr="000A5624">
                    <w:rPr>
                      <w:rFonts w:cs="Times" w:hint="eastAsia"/>
                      <w:b w:val="0"/>
                      <w:color w:val="FF0000"/>
                      <w:sz w:val="16"/>
                      <w:szCs w:val="18"/>
                    </w:rPr>
                    <w:t>,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"/>
                            <w:b w:val="0"/>
                            <w:i/>
                            <w:color w:val="FF0000"/>
                            <w:sz w:val="16"/>
                            <w:szCs w:val="18"/>
                            <w:lang w:eastAsia="x-none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  <w:lang w:eastAsia="x-none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  <w:lang w:eastAsia="x-none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b w:val="0"/>
                            <w:color w:val="FF0000"/>
                            <w:sz w:val="16"/>
                            <w:szCs w:val="18"/>
                            <w:lang w:eastAsia="x-none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</m:ctrlPr>
                          </m:eqArr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0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</m:ctrlP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-j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</m:ctrlP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0</m:t>
                            </m:r>
                          </m:e>
                        </m:eqArr>
                      </m:e>
                    </m:d>
                  </m:oMath>
                  <w:r w:rsidR="000A5624" w:rsidRPr="000A5624">
                    <w:rPr>
                      <w:rFonts w:cs="Times" w:hint="eastAsia"/>
                      <w:b w:val="0"/>
                      <w:color w:val="FF0000"/>
                      <w:sz w:val="16"/>
                      <w:szCs w:val="18"/>
                    </w:rPr>
                    <w:t>,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 w:cs="Times"/>
                        <w:color w:val="FF0000"/>
                        <w:sz w:val="16"/>
                        <w:szCs w:val="18"/>
                        <w:lang w:eastAsia="x-none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 w:cs="Times"/>
                            <w:b w:val="0"/>
                            <w:i/>
                            <w:color w:val="FF0000"/>
                            <w:sz w:val="16"/>
                            <w:szCs w:val="18"/>
                            <w:lang w:eastAsia="x-none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  <w:lang w:eastAsia="x-none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  <w:lang w:eastAsia="x-none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b w:val="0"/>
                            <w:color w:val="FF0000"/>
                            <w:sz w:val="16"/>
                            <w:szCs w:val="18"/>
                            <w:lang w:eastAsia="x-none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</m:ctrlPr>
                          </m:eqArr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1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</m:ctrlP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0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</m:ctrlP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1</m:t>
                            </m:r>
                          </m:e>
                        </m:eqArr>
                      </m:e>
                    </m:d>
                  </m:oMath>
                  <w:r w:rsidR="000A5624" w:rsidRPr="000A5624">
                    <w:rPr>
                      <w:rFonts w:cs="Times" w:hint="eastAsia"/>
                      <w:b w:val="0"/>
                      <w:color w:val="FF0000"/>
                      <w:sz w:val="16"/>
                      <w:szCs w:val="18"/>
                    </w:rPr>
                    <w:t xml:space="preserve">, 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"/>
                            <w:b w:val="0"/>
                            <w:i/>
                            <w:color w:val="FF0000"/>
                            <w:sz w:val="16"/>
                            <w:szCs w:val="18"/>
                            <w:lang w:eastAsia="x-none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  <w:lang w:eastAsia="x-none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  <w:lang w:eastAsia="x-none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b w:val="0"/>
                            <w:color w:val="FF0000"/>
                            <w:sz w:val="16"/>
                            <w:szCs w:val="18"/>
                            <w:lang w:eastAsia="x-none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</m:ctrlPr>
                          </m:eqArr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1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</m:ctrlP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0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</m:ctrlP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-1</m:t>
                            </m:r>
                          </m:e>
                        </m:eqAr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 w:cs="Times"/>
                        <w:color w:val="FF0000"/>
                        <w:sz w:val="16"/>
                        <w:szCs w:val="18"/>
                        <w:lang w:eastAsia="x-none"/>
                      </w:rPr>
                      <m:t>,</m:t>
                    </m:r>
                    <m:f>
                      <m:fPr>
                        <m:ctrlPr>
                          <w:rPr>
                            <w:rFonts w:ascii="Cambria Math" w:hAnsi="Cambria Math" w:cs="Times"/>
                            <w:b w:val="0"/>
                            <w:i/>
                            <w:color w:val="FF0000"/>
                            <w:sz w:val="16"/>
                            <w:szCs w:val="18"/>
                            <w:lang w:eastAsia="x-none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  <w:lang w:eastAsia="x-none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  <w:lang w:eastAsia="x-none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b w:val="0"/>
                            <w:color w:val="FF0000"/>
                            <w:sz w:val="16"/>
                            <w:szCs w:val="18"/>
                            <w:lang w:eastAsia="x-none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</m:ctrlPr>
                          </m:eqArr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1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</m:ctrlP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0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</m:ctrlP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j</m:t>
                            </m:r>
                          </m:e>
                        </m:eqArr>
                      </m:e>
                    </m:d>
                  </m:oMath>
                  <w:r w:rsidR="000A5624" w:rsidRPr="000A5624">
                    <w:rPr>
                      <w:rFonts w:cs="Times" w:hint="eastAsia"/>
                      <w:b w:val="0"/>
                      <w:color w:val="FF0000"/>
                      <w:sz w:val="16"/>
                      <w:szCs w:val="18"/>
                    </w:rPr>
                    <w:t>,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"/>
                            <w:b w:val="0"/>
                            <w:i/>
                            <w:color w:val="FF0000"/>
                            <w:sz w:val="16"/>
                            <w:szCs w:val="18"/>
                            <w:lang w:eastAsia="x-none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  <w:lang w:eastAsia="x-none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  <w:lang w:eastAsia="x-none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b w:val="0"/>
                            <w:color w:val="FF0000"/>
                            <w:sz w:val="16"/>
                            <w:szCs w:val="18"/>
                            <w:lang w:eastAsia="x-none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</m:ctrlPr>
                          </m:eqArr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1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</m:ctrlP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0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b w:val="0"/>
                                <w:i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</m:ctrlP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FF0000"/>
                                <w:sz w:val="16"/>
                                <w:szCs w:val="18"/>
                                <w:lang w:eastAsia="x-none"/>
                              </w:rPr>
                              <m:t>-j</m:t>
                            </m:r>
                          </m:e>
                        </m:eqArr>
                      </m:e>
                    </m:d>
                  </m:oMath>
                </w:p>
                <w:p w14:paraId="1D7C151F" w14:textId="47D86656" w:rsidR="000A5624" w:rsidRPr="000A5624" w:rsidRDefault="00364FD5" w:rsidP="000A5624">
                  <w:pPr>
                    <w:wordWrap/>
                    <w:spacing w:before="100" w:beforeAutospacing="1" w:after="100" w:afterAutospacing="1"/>
                    <w:contextualSpacing/>
                    <w:jc w:val="center"/>
                    <w:rPr>
                      <w:rFonts w:cs="Times"/>
                      <w:color w:val="FF0000"/>
                      <w:sz w:val="16"/>
                      <w:szCs w:val="18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i/>
                                <w:color w:val="FF0000"/>
                                <w:sz w:val="16"/>
                                <w:szCs w:val="18"/>
                              </w:rPr>
                            </m:ctrlPr>
                          </m:eqArr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color w:val="FF0000"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color w:val="FF0000"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</m:eqArr>
                      </m:e>
                    </m:d>
                  </m:oMath>
                  <w:r w:rsidR="000A5624" w:rsidRPr="000A5624">
                    <w:rPr>
                      <w:rFonts w:cs="Times" w:hint="eastAsia"/>
                      <w:color w:val="FF0000"/>
                      <w:sz w:val="16"/>
                      <w:szCs w:val="18"/>
                    </w:rPr>
                    <w:t xml:space="preserve">, 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i/>
                                <w:color w:val="FF0000"/>
                                <w:sz w:val="16"/>
                                <w:szCs w:val="18"/>
                              </w:rPr>
                            </m:ctrlPr>
                          </m:eqArr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color w:val="FF0000"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color w:val="FF0000"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</m:eqArr>
                      </m:e>
                    </m:d>
                  </m:oMath>
                  <w:r w:rsidR="000A5624" w:rsidRPr="000A5624">
                    <w:rPr>
                      <w:rFonts w:cs="Times" w:hint="eastAsia"/>
                      <w:color w:val="FF0000"/>
                      <w:sz w:val="16"/>
                      <w:szCs w:val="18"/>
                    </w:rPr>
                    <w:t xml:space="preserve">, 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i/>
                                <w:color w:val="FF0000"/>
                                <w:sz w:val="16"/>
                                <w:szCs w:val="18"/>
                              </w:rPr>
                            </m:ctrlPr>
                          </m:eqArr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color w:val="FF0000"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color w:val="FF0000"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</m:mr>
                            </m:m>
                          </m:e>
                        </m:eqArr>
                      </m:e>
                    </m:d>
                  </m:oMath>
                  <w:r w:rsidR="000A5624" w:rsidRPr="000A5624">
                    <w:rPr>
                      <w:rFonts w:cs="Times" w:hint="eastAsia"/>
                      <w:color w:val="FF0000"/>
                      <w:sz w:val="16"/>
                      <w:szCs w:val="18"/>
                    </w:rPr>
                    <w:t>,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i/>
                                <w:color w:val="FF0000"/>
                                <w:sz w:val="16"/>
                                <w:szCs w:val="18"/>
                              </w:rPr>
                            </m:ctrlPr>
                          </m:eqArr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color w:val="FF0000"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color w:val="FF0000"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</m:eqArr>
                      </m:e>
                    </m:d>
                  </m:oMath>
                  <w:r w:rsidR="000A5624" w:rsidRPr="000A5624">
                    <w:rPr>
                      <w:rFonts w:cs="Times" w:hint="eastAsia"/>
                      <w:color w:val="FF0000"/>
                      <w:sz w:val="16"/>
                      <w:szCs w:val="18"/>
                    </w:rPr>
                    <w:t>,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i/>
                                <w:color w:val="FF0000"/>
                                <w:sz w:val="16"/>
                                <w:szCs w:val="18"/>
                              </w:rPr>
                            </m:ctrlPr>
                          </m:eqArr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color w:val="FF0000"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color w:val="FF0000"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</m:mr>
                            </m:m>
                          </m:e>
                        </m:eqArr>
                      </m:e>
                    </m:d>
                    <m:r>
                      <w:rPr>
                        <w:rFonts w:ascii="Cambria Math" w:hAnsi="Cambria Math" w:cs="Times"/>
                        <w:color w:val="FF0000"/>
                        <w:sz w:val="16"/>
                        <w:szCs w:val="18"/>
                      </w:rPr>
                      <m:t xml:space="preserve">, </m:t>
                    </m:r>
                    <m:f>
                      <m:fPr>
                        <m:ctrl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i/>
                                <w:color w:val="FF0000"/>
                                <w:sz w:val="16"/>
                                <w:szCs w:val="18"/>
                              </w:rPr>
                            </m:ctrlPr>
                          </m:eqArr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color w:val="FF0000"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color w:val="FF0000"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</m:mr>
                            </m:m>
                          </m:e>
                        </m:eqArr>
                      </m:e>
                    </m:d>
                    <m:r>
                      <w:rPr>
                        <w:rFonts w:ascii="Cambria Math" w:hAnsi="Cambria Math" w:cs="Times"/>
                        <w:color w:val="FF0000"/>
                        <w:sz w:val="16"/>
                        <w:szCs w:val="18"/>
                      </w:rPr>
                      <m:t>,</m:t>
                    </m:r>
                    <m:f>
                      <m:fPr>
                        <m:ctrl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color w:val="FF0000"/>
                            <w:sz w:val="16"/>
                            <w:szCs w:val="18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i/>
                                <w:color w:val="FF0000"/>
                                <w:sz w:val="16"/>
                                <w:szCs w:val="18"/>
                              </w:rPr>
                            </m:ctrlPr>
                          </m:eqArr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3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3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="Times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color w:val="FF0000"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3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color w:val="FF0000"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3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color w:val="FF0000"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color w:val="FF0000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</m:eqArr>
                      </m:e>
                    </m:d>
                  </m:oMath>
                </w:p>
              </w:tc>
            </w:tr>
          </w:tbl>
          <w:p w14:paraId="7DA961B9" w14:textId="77777777" w:rsidR="00DA6ED6" w:rsidRPr="00DA6ED6" w:rsidRDefault="00DA6ED6" w:rsidP="00DA6ED6">
            <w:pPr>
              <w:pStyle w:val="TAL"/>
              <w:rPr>
                <w:rFonts w:eastAsia="MS Mincho"/>
              </w:rPr>
            </w:pPr>
          </w:p>
          <w:p w14:paraId="26689A61" w14:textId="77777777" w:rsidR="00DA6ED6" w:rsidRPr="00387C93" w:rsidRDefault="00DA6ED6" w:rsidP="00DA6ED6">
            <w:pPr>
              <w:pStyle w:val="TAL"/>
              <w:rPr>
                <w:bCs/>
                <w:i/>
              </w:rPr>
            </w:pPr>
            <w:r w:rsidRPr="00387C93">
              <w:t xml:space="preserve">UE indicates support of this feature shall also indicate support of </w:t>
            </w:r>
            <w:r w:rsidRPr="00387C93">
              <w:rPr>
                <w:bCs/>
                <w:i/>
              </w:rPr>
              <w:t>ul-FullPwrMode2-MaxSRS-ResInSet.</w:t>
            </w:r>
          </w:p>
          <w:p w14:paraId="15F73A8E" w14:textId="77777777" w:rsidR="00DA6ED6" w:rsidRPr="00387C93" w:rsidRDefault="00DA6ED6" w:rsidP="00DA6ED6">
            <w:pPr>
              <w:pStyle w:val="TAL"/>
              <w:rPr>
                <w:bCs/>
                <w:i/>
              </w:rPr>
            </w:pPr>
          </w:p>
          <w:p w14:paraId="488E1FB8" w14:textId="77777777" w:rsidR="00DA6ED6" w:rsidRPr="00387C93" w:rsidRDefault="00DA6ED6" w:rsidP="00DA6ED6">
            <w:pPr>
              <w:pStyle w:val="TAN"/>
            </w:pPr>
            <w:r w:rsidRPr="00387C93">
              <w:t>NOTE 1:</w:t>
            </w:r>
            <w:r w:rsidRPr="00387C93">
              <w:tab/>
              <w:t>When a full coherent UE operates in mode 2, it reports TPMIs the same as a partial-coherent UE.</w:t>
            </w:r>
          </w:p>
          <w:p w14:paraId="0F63B049" w14:textId="77777777" w:rsidR="00DA6ED6" w:rsidRPr="00387C93" w:rsidRDefault="00DA6ED6" w:rsidP="00DA6ED6">
            <w:pPr>
              <w:pStyle w:val="TAN"/>
            </w:pPr>
            <w:r w:rsidRPr="00387C93">
              <w:t>NOTE 2:</w:t>
            </w:r>
            <w:r w:rsidRPr="00387C93">
              <w:tab/>
              <w:t>For 4 port partial-coherent or full-coherent UE, UE can report: 2-port {2-bit bitmap} and one of 4-port non-coherent {G0~G3} and one of 4-port partial-coherent {G0~G6}</w:t>
            </w:r>
          </w:p>
          <w:p w14:paraId="7E6E9D35" w14:textId="77777777" w:rsidR="00DA6ED6" w:rsidRPr="00387C93" w:rsidRDefault="00DA6ED6" w:rsidP="00DA6ED6">
            <w:pPr>
              <w:pStyle w:val="TAN"/>
              <w:ind w:left="885" w:firstLine="0"/>
            </w:pPr>
            <w:r w:rsidRPr="00387C93">
              <w:t>For 4 port non-coherent UE, UE can report: 2-port {2-bit bitmap} and one of 4-port non-coherent {G0~G3}</w:t>
            </w:r>
          </w:p>
          <w:p w14:paraId="7491FF66" w14:textId="77777777" w:rsidR="00DA6ED6" w:rsidRPr="00387C93" w:rsidRDefault="00DA6ED6" w:rsidP="00DA6ED6">
            <w:pPr>
              <w:pStyle w:val="TAN"/>
              <w:ind w:left="885" w:firstLine="0"/>
            </w:pPr>
            <w:r w:rsidRPr="00387C93">
              <w:t>For 2 port UE, UE can report: 2-port {2-bit bitmap}</w:t>
            </w:r>
          </w:p>
          <w:p w14:paraId="1FFFE3B8" w14:textId="77777777" w:rsidR="00DA6ED6" w:rsidRPr="00387C93" w:rsidRDefault="00DA6ED6" w:rsidP="00DA6ED6">
            <w:pPr>
              <w:pStyle w:val="TAN"/>
              <w:rPr>
                <w:b/>
                <w:i/>
              </w:rPr>
            </w:pPr>
            <w:r w:rsidRPr="00387C93">
              <w:t>NOTE 3:</w:t>
            </w:r>
            <w:r w:rsidRPr="00387C93">
              <w:tab/>
              <w:t>A UE that supports this feature must report at least one of the values.</w:t>
            </w:r>
          </w:p>
        </w:tc>
        <w:tc>
          <w:tcPr>
            <w:tcW w:w="709" w:type="dxa"/>
          </w:tcPr>
          <w:p w14:paraId="36CFC078" w14:textId="77777777" w:rsidR="00DA6ED6" w:rsidRPr="00387C93" w:rsidRDefault="00DA6ED6" w:rsidP="00DA6ED6">
            <w:pPr>
              <w:pStyle w:val="TAL"/>
              <w:jc w:val="center"/>
            </w:pPr>
            <w:r w:rsidRPr="00387C93">
              <w:t>FS</w:t>
            </w:r>
          </w:p>
        </w:tc>
        <w:tc>
          <w:tcPr>
            <w:tcW w:w="567" w:type="dxa"/>
          </w:tcPr>
          <w:p w14:paraId="5B177F07" w14:textId="77777777" w:rsidR="00DA6ED6" w:rsidRPr="00387C93" w:rsidRDefault="00DA6ED6" w:rsidP="00DA6ED6">
            <w:pPr>
              <w:pStyle w:val="TAL"/>
              <w:jc w:val="center"/>
            </w:pPr>
            <w:r w:rsidRPr="00387C93">
              <w:t>No</w:t>
            </w:r>
          </w:p>
        </w:tc>
        <w:tc>
          <w:tcPr>
            <w:tcW w:w="709" w:type="dxa"/>
          </w:tcPr>
          <w:p w14:paraId="2F711BAA" w14:textId="77777777" w:rsidR="00DA6ED6" w:rsidRPr="00387C93" w:rsidRDefault="00DA6ED6" w:rsidP="00DA6ED6">
            <w:pPr>
              <w:pStyle w:val="TAL"/>
              <w:jc w:val="center"/>
              <w:rPr>
                <w:bCs/>
                <w:iCs/>
              </w:rPr>
            </w:pPr>
            <w:r w:rsidRPr="00387C9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13F26B8" w14:textId="77777777" w:rsidR="00DA6ED6" w:rsidRPr="00387C93" w:rsidRDefault="00DA6ED6" w:rsidP="00DA6ED6">
            <w:pPr>
              <w:pStyle w:val="TAL"/>
              <w:jc w:val="center"/>
              <w:rPr>
                <w:bCs/>
                <w:iCs/>
              </w:rPr>
            </w:pPr>
            <w:r w:rsidRPr="00387C93">
              <w:rPr>
                <w:bCs/>
                <w:iCs/>
              </w:rPr>
              <w:t>N/A</w:t>
            </w:r>
          </w:p>
        </w:tc>
      </w:tr>
    </w:tbl>
    <w:p w14:paraId="6357B914" w14:textId="2B8BC052" w:rsidR="00DA6ED6" w:rsidRPr="00DA6ED6" w:rsidRDefault="00DA6ED6" w:rsidP="000A5624">
      <w:pPr>
        <w:autoSpaceDE/>
        <w:autoSpaceDN/>
        <w:spacing w:after="180"/>
        <w:jc w:val="left"/>
        <w:rPr>
          <w:b/>
          <w:sz w:val="20"/>
        </w:rPr>
      </w:pPr>
      <w:r w:rsidRPr="00451AC3">
        <w:rPr>
          <w:rFonts w:eastAsia="SimSun"/>
          <w:sz w:val="20"/>
        </w:rPr>
        <w:t xml:space="preserve">-------------------------------------------------------- </w:t>
      </w:r>
      <w:r w:rsidRPr="00451AC3">
        <w:rPr>
          <w:rFonts w:eastAsia="SimSun"/>
          <w:sz w:val="20"/>
          <w:highlight w:val="yellow"/>
        </w:rPr>
        <w:t>Omitted</w:t>
      </w:r>
      <w:r w:rsidRPr="00451AC3">
        <w:rPr>
          <w:rFonts w:eastAsia="SimSun"/>
          <w:sz w:val="20"/>
        </w:rPr>
        <w:t xml:space="preserve"> -----------------------------------------------------</w:t>
      </w:r>
    </w:p>
    <w:sectPr w:rsidR="00DA6ED6" w:rsidRPr="00DA6ED6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E5B6BC" w14:textId="77777777" w:rsidR="00364FD5" w:rsidRDefault="00364FD5" w:rsidP="00D30654">
      <w:pPr>
        <w:spacing w:after="0" w:line="240" w:lineRule="auto"/>
      </w:pPr>
      <w:r>
        <w:separator/>
      </w:r>
    </w:p>
  </w:endnote>
  <w:endnote w:type="continuationSeparator" w:id="0">
    <w:p w14:paraId="2B237B99" w14:textId="77777777" w:rsidR="00364FD5" w:rsidRDefault="00364FD5" w:rsidP="00D30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5881AB" w14:textId="77777777" w:rsidR="00364FD5" w:rsidRDefault="00364FD5" w:rsidP="00D30654">
      <w:pPr>
        <w:spacing w:after="0" w:line="240" w:lineRule="auto"/>
      </w:pPr>
      <w:r>
        <w:separator/>
      </w:r>
    </w:p>
  </w:footnote>
  <w:footnote w:type="continuationSeparator" w:id="0">
    <w:p w14:paraId="3334DD85" w14:textId="77777777" w:rsidR="00364FD5" w:rsidRDefault="00364FD5" w:rsidP="00D306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63.5pt;height:59pt" o:bullet="t">
        <v:imagedata r:id="rId1" o:title="clip_image001"/>
      </v:shape>
    </w:pict>
  </w:numPicBullet>
  <w:abstractNum w:abstractNumId="0" w15:restartNumberingAfterBreak="0">
    <w:nsid w:val="0A004C75"/>
    <w:multiLevelType w:val="hybridMultilevel"/>
    <w:tmpl w:val="CCF45896"/>
    <w:lvl w:ilvl="0" w:tplc="123022BA">
      <w:start w:val="1"/>
      <w:numFmt w:val="bullet"/>
      <w:lvlText w:val=""/>
      <w:lvlJc w:val="left"/>
      <w:pPr>
        <w:ind w:left="7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1B713F"/>
    <w:multiLevelType w:val="hybridMultilevel"/>
    <w:tmpl w:val="787CC978"/>
    <w:lvl w:ilvl="0" w:tplc="60AE8B56">
      <w:start w:val="1"/>
      <w:numFmt w:val="bullet"/>
      <w:lvlText w:val="•"/>
      <w:lvlJc w:val="left"/>
      <w:pPr>
        <w:ind w:left="760" w:hanging="360"/>
      </w:pPr>
      <w:rPr>
        <w:rFonts w:ascii="Arial" w:hAnsi="Arial" w:cs="Times New Roman" w:hint="default"/>
      </w:rPr>
    </w:lvl>
    <w:lvl w:ilvl="1" w:tplc="CF3E35D6">
      <w:numFmt w:val="bullet"/>
      <w:lvlText w:val="-"/>
      <w:lvlJc w:val="left"/>
      <w:pPr>
        <w:ind w:left="1200" w:hanging="400"/>
      </w:pPr>
      <w:rPr>
        <w:rFonts w:ascii="Calibri" w:eastAsia="SimSun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1A33F51"/>
    <w:multiLevelType w:val="hybridMultilevel"/>
    <w:tmpl w:val="44781BF2"/>
    <w:lvl w:ilvl="0" w:tplc="2DD464CC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404D3B"/>
    <w:multiLevelType w:val="hybridMultilevel"/>
    <w:tmpl w:val="046AA47A"/>
    <w:lvl w:ilvl="0" w:tplc="76F28A66">
      <w:numFmt w:val="bullet"/>
      <w:lvlText w:val="-"/>
      <w:lvlJc w:val="left"/>
      <w:pPr>
        <w:ind w:left="11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4" w15:restartNumberingAfterBreak="0">
    <w:nsid w:val="16DA5A59"/>
    <w:multiLevelType w:val="multilevel"/>
    <w:tmpl w:val="73E44936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C4D74D1"/>
    <w:multiLevelType w:val="hybridMultilevel"/>
    <w:tmpl w:val="B3649344"/>
    <w:lvl w:ilvl="0" w:tplc="D4F2E0FA">
      <w:start w:val="7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E3052A2"/>
    <w:multiLevelType w:val="hybridMultilevel"/>
    <w:tmpl w:val="BE3205E2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1FF412E4"/>
    <w:multiLevelType w:val="hybridMultilevel"/>
    <w:tmpl w:val="E62EFD94"/>
    <w:lvl w:ilvl="0" w:tplc="04090003">
      <w:start w:val="1"/>
      <w:numFmt w:val="bullet"/>
      <w:lvlText w:val="o"/>
      <w:lvlJc w:val="left"/>
      <w:pPr>
        <w:ind w:left="153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9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0" w:hanging="400"/>
      </w:pPr>
      <w:rPr>
        <w:rFonts w:ascii="Wingdings" w:hAnsi="Wingdings" w:hint="default"/>
      </w:rPr>
    </w:lvl>
  </w:abstractNum>
  <w:abstractNum w:abstractNumId="8" w15:restartNumberingAfterBreak="0">
    <w:nsid w:val="20911780"/>
    <w:multiLevelType w:val="hybridMultilevel"/>
    <w:tmpl w:val="90546D8E"/>
    <w:lvl w:ilvl="0" w:tplc="04090003">
      <w:start w:val="1"/>
      <w:numFmt w:val="bullet"/>
      <w:lvlText w:val="o"/>
      <w:lvlJc w:val="left"/>
      <w:pPr>
        <w:ind w:left="153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9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0" w:hanging="400"/>
      </w:pPr>
      <w:rPr>
        <w:rFonts w:ascii="Wingdings" w:hAnsi="Wingdings" w:hint="default"/>
      </w:rPr>
    </w:lvl>
  </w:abstractNum>
  <w:abstractNum w:abstractNumId="9" w15:restartNumberingAfterBreak="0">
    <w:nsid w:val="21305DD1"/>
    <w:multiLevelType w:val="hybridMultilevel"/>
    <w:tmpl w:val="0E5414C2"/>
    <w:lvl w:ilvl="0" w:tplc="D4F2E0FA">
      <w:start w:val="7"/>
      <w:numFmt w:val="bullet"/>
      <w:lvlText w:val="-"/>
      <w:lvlJc w:val="left"/>
      <w:pPr>
        <w:ind w:left="1251" w:hanging="40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1" w:hanging="400"/>
      </w:pPr>
      <w:rPr>
        <w:rFonts w:ascii="Wingdings" w:hAnsi="Wingdings" w:hint="default"/>
      </w:rPr>
    </w:lvl>
  </w:abstractNum>
  <w:abstractNum w:abstractNumId="10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맑은 고딕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7290603"/>
    <w:multiLevelType w:val="hybridMultilevel"/>
    <w:tmpl w:val="A2DEC688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28464830"/>
    <w:multiLevelType w:val="multilevel"/>
    <w:tmpl w:val="284648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10609C"/>
    <w:multiLevelType w:val="hybridMultilevel"/>
    <w:tmpl w:val="2A8EF4EC"/>
    <w:lvl w:ilvl="0" w:tplc="60AE8B56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FEF2C59"/>
    <w:multiLevelType w:val="hybridMultilevel"/>
    <w:tmpl w:val="30F4528E"/>
    <w:lvl w:ilvl="0" w:tplc="0F80EF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BC40DC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134916A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D66BCE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4C49B74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68CBBF8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A67D02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30EF74E7"/>
    <w:multiLevelType w:val="hybridMultilevel"/>
    <w:tmpl w:val="414ED906"/>
    <w:lvl w:ilvl="0" w:tplc="FFFFFFFF">
      <w:start w:val="1"/>
      <w:numFmt w:val="bullet"/>
      <w:lvlText w:val=""/>
      <w:lvlJc w:val="left"/>
      <w:pPr>
        <w:ind w:left="73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53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16" w15:restartNumberingAfterBreak="0">
    <w:nsid w:val="31D62CA5"/>
    <w:multiLevelType w:val="hybridMultilevel"/>
    <w:tmpl w:val="D82C9D4A"/>
    <w:lvl w:ilvl="0" w:tplc="2A9E5A96">
      <w:start w:val="1"/>
      <w:numFmt w:val="bullet"/>
      <w:lvlText w:val="-"/>
      <w:lvlJc w:val="left"/>
      <w:pPr>
        <w:ind w:left="730" w:hanging="400"/>
      </w:pPr>
      <w:rPr>
        <w:rFonts w:ascii="Calibri" w:eastAsia="SimSun" w:hAnsi="Calibri" w:cs="Calibri" w:hint="default"/>
      </w:rPr>
    </w:lvl>
    <w:lvl w:ilvl="1" w:tplc="FFFFFFFF">
      <w:start w:val="1"/>
      <w:numFmt w:val="bullet"/>
      <w:lvlText w:val=""/>
      <w:lvlJc w:val="left"/>
      <w:pPr>
        <w:ind w:left="1130" w:hanging="40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17" w15:restartNumberingAfterBreak="0">
    <w:nsid w:val="31DE5453"/>
    <w:multiLevelType w:val="hybridMultilevel"/>
    <w:tmpl w:val="941C5B9A"/>
    <w:lvl w:ilvl="0" w:tplc="5CA6DD84">
      <w:numFmt w:val="bullet"/>
      <w:lvlText w:val=""/>
      <w:lvlJc w:val="left"/>
      <w:pPr>
        <w:ind w:left="760" w:hanging="360"/>
      </w:pPr>
      <w:rPr>
        <w:rFonts w:ascii="Wingdings" w:eastAsia="굴림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B9B567B"/>
    <w:multiLevelType w:val="hybridMultilevel"/>
    <w:tmpl w:val="C0249C44"/>
    <w:lvl w:ilvl="0" w:tplc="DBA020AC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D691A0F"/>
    <w:multiLevelType w:val="hybridMultilevel"/>
    <w:tmpl w:val="E5B6385A"/>
    <w:lvl w:ilvl="0" w:tplc="414C7C6E">
      <w:start w:val="2"/>
      <w:numFmt w:val="bullet"/>
      <w:lvlText w:val=""/>
      <w:lvlJc w:val="left"/>
      <w:pPr>
        <w:ind w:left="108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0" w15:restartNumberingAfterBreak="0">
    <w:nsid w:val="40717380"/>
    <w:multiLevelType w:val="hybridMultilevel"/>
    <w:tmpl w:val="A3EAF6A0"/>
    <w:lvl w:ilvl="0" w:tplc="123022BA">
      <w:start w:val="1"/>
      <w:numFmt w:val="bullet"/>
      <w:lvlText w:val=""/>
      <w:lvlJc w:val="left"/>
      <w:pPr>
        <w:ind w:left="7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2E34C17"/>
    <w:multiLevelType w:val="hybridMultilevel"/>
    <w:tmpl w:val="9C54C526"/>
    <w:lvl w:ilvl="0" w:tplc="FFFFFFFF">
      <w:start w:val="1"/>
      <w:numFmt w:val="bullet"/>
      <w:lvlText w:val=""/>
      <w:lvlJc w:val="left"/>
      <w:pPr>
        <w:ind w:left="730" w:hanging="40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130" w:hanging="40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22" w15:restartNumberingAfterBreak="0">
    <w:nsid w:val="433D3AC9"/>
    <w:multiLevelType w:val="hybridMultilevel"/>
    <w:tmpl w:val="D1124F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46649D7"/>
    <w:multiLevelType w:val="hybridMultilevel"/>
    <w:tmpl w:val="E15AB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5C33B0"/>
    <w:multiLevelType w:val="hybridMultilevel"/>
    <w:tmpl w:val="6EA88602"/>
    <w:lvl w:ilvl="0" w:tplc="FFFFFFFF">
      <w:start w:val="1"/>
      <w:numFmt w:val="bullet"/>
      <w:lvlText w:val=""/>
      <w:lvlJc w:val="left"/>
      <w:pPr>
        <w:ind w:left="825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25" w15:restartNumberingAfterBreak="0">
    <w:nsid w:val="4F2A4A6D"/>
    <w:multiLevelType w:val="hybridMultilevel"/>
    <w:tmpl w:val="1BAA8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035AA2"/>
    <w:multiLevelType w:val="multilevel"/>
    <w:tmpl w:val="3EAEF8B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7" w15:restartNumberingAfterBreak="0">
    <w:nsid w:val="54A61B61"/>
    <w:multiLevelType w:val="multilevel"/>
    <w:tmpl w:val="7745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5B373F"/>
    <w:multiLevelType w:val="hybridMultilevel"/>
    <w:tmpl w:val="B66E0B56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5D90174D"/>
    <w:multiLevelType w:val="hybridMultilevel"/>
    <w:tmpl w:val="715AF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E14529"/>
    <w:multiLevelType w:val="hybridMultilevel"/>
    <w:tmpl w:val="17187D0C"/>
    <w:lvl w:ilvl="0" w:tplc="FFFFFFFF">
      <w:start w:val="1"/>
      <w:numFmt w:val="bullet"/>
      <w:lvlText w:val=""/>
      <w:lvlJc w:val="left"/>
      <w:pPr>
        <w:ind w:left="10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32" w15:restartNumberingAfterBreak="0">
    <w:nsid w:val="5FA213C5"/>
    <w:multiLevelType w:val="multilevel"/>
    <w:tmpl w:val="5FA213C5"/>
    <w:lvl w:ilvl="0">
      <w:start w:val="2"/>
      <w:numFmt w:val="bullet"/>
      <w:lvlText w:val="-"/>
      <w:lvlJc w:val="left"/>
      <w:pPr>
        <w:ind w:left="571" w:hanging="360"/>
      </w:pPr>
      <w:rPr>
        <w:rFonts w:ascii="Calibri" w:eastAsia="맑은 고딕" w:hAnsi="Calibri" w:cs="Calibri" w:hint="default"/>
      </w:rPr>
    </w:lvl>
    <w:lvl w:ilvl="1">
      <w:start w:val="1"/>
      <w:numFmt w:val="bullet"/>
      <w:lvlText w:val=""/>
      <w:lvlJc w:val="left"/>
      <w:pPr>
        <w:ind w:left="105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7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9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1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3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5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7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91" w:hanging="420"/>
      </w:pPr>
      <w:rPr>
        <w:rFonts w:ascii="Wingdings" w:hAnsi="Wingdings" w:hint="default"/>
      </w:rPr>
    </w:lvl>
  </w:abstractNum>
  <w:abstractNum w:abstractNumId="33" w15:restartNumberingAfterBreak="0">
    <w:nsid w:val="60893320"/>
    <w:multiLevelType w:val="hybridMultilevel"/>
    <w:tmpl w:val="2FA437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649F73E6"/>
    <w:multiLevelType w:val="hybridMultilevel"/>
    <w:tmpl w:val="DABAAE16"/>
    <w:lvl w:ilvl="0" w:tplc="60AE8B56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65D44A76"/>
    <w:multiLevelType w:val="hybridMultilevel"/>
    <w:tmpl w:val="23165D8E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CB5839"/>
    <w:multiLevelType w:val="hybridMultilevel"/>
    <w:tmpl w:val="708E8766"/>
    <w:lvl w:ilvl="0" w:tplc="7778AD40">
      <w:start w:val="2"/>
      <w:numFmt w:val="bullet"/>
      <w:lvlText w:val="-"/>
      <w:lvlJc w:val="left"/>
      <w:pPr>
        <w:ind w:left="720" w:hanging="360"/>
      </w:pPr>
      <w:rPr>
        <w:rFonts w:ascii="CG Times (WN)" w:eastAsia="맑은 고딕" w:hAnsi="CG Times (WN)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7" w15:restartNumberingAfterBreak="0">
    <w:nsid w:val="691F0824"/>
    <w:multiLevelType w:val="hybridMultilevel"/>
    <w:tmpl w:val="54FEF782"/>
    <w:lvl w:ilvl="0" w:tplc="60AE8B56">
      <w:start w:val="1"/>
      <w:numFmt w:val="bullet"/>
      <w:lvlText w:val="•"/>
      <w:lvlJc w:val="left"/>
      <w:pPr>
        <w:ind w:left="760" w:hanging="360"/>
      </w:pPr>
      <w:rPr>
        <w:rFonts w:ascii="Arial" w:hAnsi="Arial" w:cs="Times New Roman" w:hint="default"/>
      </w:rPr>
    </w:lvl>
    <w:lvl w:ilvl="1" w:tplc="001A413A">
      <w:start w:val="6"/>
      <w:numFmt w:val="bullet"/>
      <w:lvlText w:val="-"/>
      <w:lvlJc w:val="left"/>
      <w:pPr>
        <w:ind w:left="1200" w:hanging="400"/>
      </w:pPr>
      <w:rPr>
        <w:rFonts w:ascii="Times New Roman" w:eastAsia="DengXian" w:hAnsi="Times New Roman" w:cs="Times New Roman" w:hint="default"/>
        <w:color w:val="000000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6F0015CC"/>
    <w:multiLevelType w:val="hybridMultilevel"/>
    <w:tmpl w:val="E00AA2B0"/>
    <w:lvl w:ilvl="0" w:tplc="FFFFFFFF">
      <w:start w:val="1"/>
      <w:numFmt w:val="bullet"/>
      <w:lvlText w:val=""/>
      <w:lvlJc w:val="left"/>
      <w:pPr>
        <w:ind w:left="73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39" w15:restartNumberingAfterBreak="0">
    <w:nsid w:val="70DA22DF"/>
    <w:multiLevelType w:val="hybridMultilevel"/>
    <w:tmpl w:val="05E2E6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FC2772"/>
    <w:multiLevelType w:val="hybridMultilevel"/>
    <w:tmpl w:val="E850FCAE"/>
    <w:lvl w:ilvl="0" w:tplc="76F28A66">
      <w:numFmt w:val="bullet"/>
      <w:lvlText w:val="-"/>
      <w:lvlJc w:val="left"/>
      <w:pPr>
        <w:ind w:left="600" w:hanging="40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41" w15:restartNumberingAfterBreak="0">
    <w:nsid w:val="75440708"/>
    <w:multiLevelType w:val="hybridMultilevel"/>
    <w:tmpl w:val="D9009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96328E"/>
    <w:multiLevelType w:val="hybridMultilevel"/>
    <w:tmpl w:val="8432E5D6"/>
    <w:lvl w:ilvl="0" w:tplc="2A9E5A96">
      <w:start w:val="1"/>
      <w:numFmt w:val="bullet"/>
      <w:lvlText w:val="-"/>
      <w:lvlJc w:val="left"/>
      <w:pPr>
        <w:ind w:left="730" w:hanging="40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43" w15:restartNumberingAfterBreak="0">
    <w:nsid w:val="77455511"/>
    <w:multiLevelType w:val="multilevel"/>
    <w:tmpl w:val="7745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7E46BF"/>
    <w:multiLevelType w:val="hybridMultilevel"/>
    <w:tmpl w:val="7D049030"/>
    <w:lvl w:ilvl="0" w:tplc="FFFFFFFF">
      <w:start w:val="1"/>
      <w:numFmt w:val="bullet"/>
      <w:lvlText w:val=""/>
      <w:lvlJc w:val="left"/>
      <w:pPr>
        <w:ind w:left="113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0" w:hanging="400"/>
      </w:pPr>
      <w:rPr>
        <w:rFonts w:ascii="Wingdings" w:hAnsi="Wingdings" w:hint="default"/>
      </w:rPr>
    </w:lvl>
  </w:abstractNum>
  <w:abstractNum w:abstractNumId="45" w15:restartNumberingAfterBreak="0">
    <w:nsid w:val="7DCB27AB"/>
    <w:multiLevelType w:val="hybridMultilevel"/>
    <w:tmpl w:val="36C225D6"/>
    <w:lvl w:ilvl="0" w:tplc="52AC0320">
      <w:start w:val="1"/>
      <w:numFmt w:val="lowerRoman"/>
      <w:lvlText w:val="%1."/>
      <w:lvlJc w:val="left"/>
      <w:pPr>
        <w:ind w:left="94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46" w15:restartNumberingAfterBreak="0">
    <w:nsid w:val="7F180A7F"/>
    <w:multiLevelType w:val="hybridMultilevel"/>
    <w:tmpl w:val="94BEA30A"/>
    <w:lvl w:ilvl="0" w:tplc="2A9E5A96">
      <w:start w:val="1"/>
      <w:numFmt w:val="bullet"/>
      <w:lvlText w:val="-"/>
      <w:lvlJc w:val="left"/>
      <w:pPr>
        <w:ind w:left="730" w:hanging="40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2A9E5A96">
      <w:start w:val="1"/>
      <w:numFmt w:val="bullet"/>
      <w:lvlText w:val="-"/>
      <w:lvlJc w:val="left"/>
      <w:pPr>
        <w:ind w:left="1930" w:hanging="400"/>
      </w:pPr>
      <w:rPr>
        <w:rFonts w:ascii="Calibri" w:eastAsia="SimSun" w:hAnsi="Calibri" w:cs="Calibri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num w:numId="1">
    <w:abstractNumId w:val="26"/>
  </w:num>
  <w:num w:numId="2">
    <w:abstractNumId w:val="10"/>
  </w:num>
  <w:num w:numId="3">
    <w:abstractNumId w:val="30"/>
  </w:num>
  <w:num w:numId="4">
    <w:abstractNumId w:val="39"/>
  </w:num>
  <w:num w:numId="5">
    <w:abstractNumId w:val="14"/>
  </w:num>
  <w:num w:numId="6">
    <w:abstractNumId w:val="35"/>
  </w:num>
  <w:num w:numId="7">
    <w:abstractNumId w:val="17"/>
  </w:num>
  <w:num w:numId="8">
    <w:abstractNumId w:val="20"/>
  </w:num>
  <w:num w:numId="9">
    <w:abstractNumId w:val="0"/>
  </w:num>
  <w:num w:numId="10">
    <w:abstractNumId w:val="37"/>
  </w:num>
  <w:num w:numId="11">
    <w:abstractNumId w:val="1"/>
  </w:num>
  <w:num w:numId="12">
    <w:abstractNumId w:val="3"/>
  </w:num>
  <w:num w:numId="13">
    <w:abstractNumId w:val="28"/>
  </w:num>
  <w:num w:numId="14">
    <w:abstractNumId w:val="24"/>
  </w:num>
  <w:num w:numId="15">
    <w:abstractNumId w:val="31"/>
  </w:num>
  <w:num w:numId="16">
    <w:abstractNumId w:val="40"/>
  </w:num>
  <w:num w:numId="17">
    <w:abstractNumId w:val="2"/>
  </w:num>
  <w:num w:numId="18">
    <w:abstractNumId w:val="36"/>
  </w:num>
  <w:num w:numId="19">
    <w:abstractNumId w:val="12"/>
  </w:num>
  <w:num w:numId="20">
    <w:abstractNumId w:val="6"/>
  </w:num>
  <w:num w:numId="21">
    <w:abstractNumId w:val="11"/>
  </w:num>
  <w:num w:numId="22">
    <w:abstractNumId w:val="29"/>
  </w:num>
  <w:num w:numId="23">
    <w:abstractNumId w:val="44"/>
  </w:num>
  <w:num w:numId="24">
    <w:abstractNumId w:val="38"/>
  </w:num>
  <w:num w:numId="25">
    <w:abstractNumId w:val="15"/>
  </w:num>
  <w:num w:numId="26">
    <w:abstractNumId w:val="42"/>
  </w:num>
  <w:num w:numId="27">
    <w:abstractNumId w:val="21"/>
  </w:num>
  <w:num w:numId="28">
    <w:abstractNumId w:val="16"/>
  </w:num>
  <w:num w:numId="29">
    <w:abstractNumId w:val="8"/>
  </w:num>
  <w:num w:numId="30">
    <w:abstractNumId w:val="7"/>
  </w:num>
  <w:num w:numId="31">
    <w:abstractNumId w:val="46"/>
  </w:num>
  <w:num w:numId="32">
    <w:abstractNumId w:val="41"/>
  </w:num>
  <w:num w:numId="33">
    <w:abstractNumId w:val="43"/>
  </w:num>
  <w:num w:numId="34">
    <w:abstractNumId w:val="27"/>
  </w:num>
  <w:num w:numId="35">
    <w:abstractNumId w:val="19"/>
  </w:num>
  <w:num w:numId="36">
    <w:abstractNumId w:val="25"/>
  </w:num>
  <w:num w:numId="37">
    <w:abstractNumId w:val="23"/>
  </w:num>
  <w:num w:numId="38">
    <w:abstractNumId w:val="32"/>
  </w:num>
  <w:num w:numId="39">
    <w:abstractNumId w:val="4"/>
  </w:num>
  <w:num w:numId="40">
    <w:abstractNumId w:val="45"/>
  </w:num>
  <w:num w:numId="41">
    <w:abstractNumId w:val="34"/>
  </w:num>
  <w:num w:numId="42">
    <w:abstractNumId w:val="13"/>
  </w:num>
  <w:num w:numId="43">
    <w:abstractNumId w:val="5"/>
  </w:num>
  <w:num w:numId="44">
    <w:abstractNumId w:val="9"/>
  </w:num>
  <w:num w:numId="45">
    <w:abstractNumId w:val="22"/>
  </w:num>
  <w:num w:numId="46">
    <w:abstractNumId w:val="18"/>
  </w:num>
  <w:num w:numId="4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A0"/>
    <w:rsid w:val="000011A5"/>
    <w:rsid w:val="00004A65"/>
    <w:rsid w:val="0000605B"/>
    <w:rsid w:val="0000693B"/>
    <w:rsid w:val="00006CAB"/>
    <w:rsid w:val="00007DE7"/>
    <w:rsid w:val="00010F1E"/>
    <w:rsid w:val="00015105"/>
    <w:rsid w:val="000246EC"/>
    <w:rsid w:val="000261E9"/>
    <w:rsid w:val="00026AE1"/>
    <w:rsid w:val="0003080C"/>
    <w:rsid w:val="00031F18"/>
    <w:rsid w:val="0003278D"/>
    <w:rsid w:val="000345C4"/>
    <w:rsid w:val="00037F0D"/>
    <w:rsid w:val="0004170A"/>
    <w:rsid w:val="000445C7"/>
    <w:rsid w:val="00044E04"/>
    <w:rsid w:val="00046ECE"/>
    <w:rsid w:val="00047C81"/>
    <w:rsid w:val="00047CD2"/>
    <w:rsid w:val="00047D2F"/>
    <w:rsid w:val="00052A39"/>
    <w:rsid w:val="00056054"/>
    <w:rsid w:val="00057A9B"/>
    <w:rsid w:val="00061B7D"/>
    <w:rsid w:val="0006209D"/>
    <w:rsid w:val="0006227C"/>
    <w:rsid w:val="0006357F"/>
    <w:rsid w:val="00065637"/>
    <w:rsid w:val="000749EB"/>
    <w:rsid w:val="00074AB3"/>
    <w:rsid w:val="000777D9"/>
    <w:rsid w:val="00077861"/>
    <w:rsid w:val="00084680"/>
    <w:rsid w:val="0009000C"/>
    <w:rsid w:val="0009085C"/>
    <w:rsid w:val="00090DE1"/>
    <w:rsid w:val="00092020"/>
    <w:rsid w:val="000951F4"/>
    <w:rsid w:val="00097BE8"/>
    <w:rsid w:val="000A00AE"/>
    <w:rsid w:val="000A407B"/>
    <w:rsid w:val="000A429C"/>
    <w:rsid w:val="000A447E"/>
    <w:rsid w:val="000A5252"/>
    <w:rsid w:val="000A5624"/>
    <w:rsid w:val="000A56C1"/>
    <w:rsid w:val="000B263D"/>
    <w:rsid w:val="000B4500"/>
    <w:rsid w:val="000B5357"/>
    <w:rsid w:val="000C24C7"/>
    <w:rsid w:val="000C2EFD"/>
    <w:rsid w:val="000C45F7"/>
    <w:rsid w:val="000C6453"/>
    <w:rsid w:val="000D0EF1"/>
    <w:rsid w:val="000D2DF7"/>
    <w:rsid w:val="000D572C"/>
    <w:rsid w:val="000E1D15"/>
    <w:rsid w:val="000E2B6F"/>
    <w:rsid w:val="000E4730"/>
    <w:rsid w:val="000E7C34"/>
    <w:rsid w:val="000F2690"/>
    <w:rsid w:val="00100619"/>
    <w:rsid w:val="00102536"/>
    <w:rsid w:val="001041A5"/>
    <w:rsid w:val="00104D33"/>
    <w:rsid w:val="00114911"/>
    <w:rsid w:val="00122A95"/>
    <w:rsid w:val="00133727"/>
    <w:rsid w:val="0013779D"/>
    <w:rsid w:val="00137FC8"/>
    <w:rsid w:val="00145D4E"/>
    <w:rsid w:val="0015195A"/>
    <w:rsid w:val="0015356E"/>
    <w:rsid w:val="00154EE1"/>
    <w:rsid w:val="001554A0"/>
    <w:rsid w:val="001605B4"/>
    <w:rsid w:val="001621BF"/>
    <w:rsid w:val="0016449C"/>
    <w:rsid w:val="00170281"/>
    <w:rsid w:val="00171172"/>
    <w:rsid w:val="001712E0"/>
    <w:rsid w:val="00175AA6"/>
    <w:rsid w:val="00184F56"/>
    <w:rsid w:val="00184F73"/>
    <w:rsid w:val="00186789"/>
    <w:rsid w:val="00192DE4"/>
    <w:rsid w:val="00195087"/>
    <w:rsid w:val="001950B1"/>
    <w:rsid w:val="00197C14"/>
    <w:rsid w:val="001B0EDE"/>
    <w:rsid w:val="001B19FC"/>
    <w:rsid w:val="001B7A87"/>
    <w:rsid w:val="001C5D48"/>
    <w:rsid w:val="001D4524"/>
    <w:rsid w:val="001D4E98"/>
    <w:rsid w:val="001D5B81"/>
    <w:rsid w:val="001D5C1F"/>
    <w:rsid w:val="001E00D4"/>
    <w:rsid w:val="001E0A1A"/>
    <w:rsid w:val="001E45C6"/>
    <w:rsid w:val="001F0A3A"/>
    <w:rsid w:val="001F1760"/>
    <w:rsid w:val="001F24CE"/>
    <w:rsid w:val="001F54EB"/>
    <w:rsid w:val="00203824"/>
    <w:rsid w:val="002055A8"/>
    <w:rsid w:val="002203A7"/>
    <w:rsid w:val="00222DA2"/>
    <w:rsid w:val="002263C6"/>
    <w:rsid w:val="00226721"/>
    <w:rsid w:val="00231363"/>
    <w:rsid w:val="00231C2D"/>
    <w:rsid w:val="0023756B"/>
    <w:rsid w:val="00237B71"/>
    <w:rsid w:val="00240DFD"/>
    <w:rsid w:val="00240F2A"/>
    <w:rsid w:val="002454D1"/>
    <w:rsid w:val="00252632"/>
    <w:rsid w:val="00255A97"/>
    <w:rsid w:val="00255BB4"/>
    <w:rsid w:val="002657F4"/>
    <w:rsid w:val="002660FC"/>
    <w:rsid w:val="002670C6"/>
    <w:rsid w:val="00267958"/>
    <w:rsid w:val="0027358F"/>
    <w:rsid w:val="00274B25"/>
    <w:rsid w:val="00275039"/>
    <w:rsid w:val="00275446"/>
    <w:rsid w:val="00275899"/>
    <w:rsid w:val="002776CA"/>
    <w:rsid w:val="002817FB"/>
    <w:rsid w:val="00283CBC"/>
    <w:rsid w:val="00290587"/>
    <w:rsid w:val="00291B1A"/>
    <w:rsid w:val="002951C3"/>
    <w:rsid w:val="002A3193"/>
    <w:rsid w:val="002B4D95"/>
    <w:rsid w:val="002C517E"/>
    <w:rsid w:val="002E0FB4"/>
    <w:rsid w:val="002E5D8A"/>
    <w:rsid w:val="002E6702"/>
    <w:rsid w:val="002E6FC5"/>
    <w:rsid w:val="002E7C8B"/>
    <w:rsid w:val="002F150E"/>
    <w:rsid w:val="002F21F7"/>
    <w:rsid w:val="00303C10"/>
    <w:rsid w:val="00305BCE"/>
    <w:rsid w:val="003064E5"/>
    <w:rsid w:val="0031273A"/>
    <w:rsid w:val="00326037"/>
    <w:rsid w:val="0033120F"/>
    <w:rsid w:val="00331E4D"/>
    <w:rsid w:val="00332ADC"/>
    <w:rsid w:val="003342CF"/>
    <w:rsid w:val="003360A8"/>
    <w:rsid w:val="00337423"/>
    <w:rsid w:val="003377B5"/>
    <w:rsid w:val="00337C8C"/>
    <w:rsid w:val="003400B8"/>
    <w:rsid w:val="00340C8B"/>
    <w:rsid w:val="00340CC8"/>
    <w:rsid w:val="0034193B"/>
    <w:rsid w:val="00351D6D"/>
    <w:rsid w:val="0035218C"/>
    <w:rsid w:val="00353FC8"/>
    <w:rsid w:val="00354A80"/>
    <w:rsid w:val="00360A3A"/>
    <w:rsid w:val="00364FD5"/>
    <w:rsid w:val="003705CE"/>
    <w:rsid w:val="0037122D"/>
    <w:rsid w:val="00377CDF"/>
    <w:rsid w:val="003816BA"/>
    <w:rsid w:val="00382CDA"/>
    <w:rsid w:val="003872EE"/>
    <w:rsid w:val="00394DF7"/>
    <w:rsid w:val="00395FA0"/>
    <w:rsid w:val="00396966"/>
    <w:rsid w:val="00397F72"/>
    <w:rsid w:val="003A091B"/>
    <w:rsid w:val="003A35E5"/>
    <w:rsid w:val="003A3A28"/>
    <w:rsid w:val="003B0CA9"/>
    <w:rsid w:val="003B1856"/>
    <w:rsid w:val="003B7E08"/>
    <w:rsid w:val="003C0A7F"/>
    <w:rsid w:val="003C4F0E"/>
    <w:rsid w:val="003C66FD"/>
    <w:rsid w:val="003C6BA1"/>
    <w:rsid w:val="003D0E83"/>
    <w:rsid w:val="003D1C1D"/>
    <w:rsid w:val="003D5AD4"/>
    <w:rsid w:val="003D70D1"/>
    <w:rsid w:val="003D71B2"/>
    <w:rsid w:val="003E4034"/>
    <w:rsid w:val="003F3BF5"/>
    <w:rsid w:val="003F3F91"/>
    <w:rsid w:val="003F591D"/>
    <w:rsid w:val="00404A52"/>
    <w:rsid w:val="00410BFD"/>
    <w:rsid w:val="00416BB4"/>
    <w:rsid w:val="0041723A"/>
    <w:rsid w:val="00420DEF"/>
    <w:rsid w:val="00427F68"/>
    <w:rsid w:val="004336D3"/>
    <w:rsid w:val="0044216A"/>
    <w:rsid w:val="004441F5"/>
    <w:rsid w:val="00447827"/>
    <w:rsid w:val="00447C7C"/>
    <w:rsid w:val="00452727"/>
    <w:rsid w:val="00454D12"/>
    <w:rsid w:val="00455F73"/>
    <w:rsid w:val="004573FE"/>
    <w:rsid w:val="0046061B"/>
    <w:rsid w:val="0046396B"/>
    <w:rsid w:val="004639B8"/>
    <w:rsid w:val="00467F25"/>
    <w:rsid w:val="00470138"/>
    <w:rsid w:val="00484234"/>
    <w:rsid w:val="004923D1"/>
    <w:rsid w:val="00494474"/>
    <w:rsid w:val="00496242"/>
    <w:rsid w:val="004967DF"/>
    <w:rsid w:val="004A0633"/>
    <w:rsid w:val="004A0E9B"/>
    <w:rsid w:val="004A6D8B"/>
    <w:rsid w:val="004B5AD0"/>
    <w:rsid w:val="004B7B9E"/>
    <w:rsid w:val="004C50BE"/>
    <w:rsid w:val="004C54B6"/>
    <w:rsid w:val="004C65C7"/>
    <w:rsid w:val="004C6957"/>
    <w:rsid w:val="004D2D8F"/>
    <w:rsid w:val="004E1800"/>
    <w:rsid w:val="004F15D1"/>
    <w:rsid w:val="004F21C0"/>
    <w:rsid w:val="004F60D7"/>
    <w:rsid w:val="004F6F02"/>
    <w:rsid w:val="00501539"/>
    <w:rsid w:val="0050353F"/>
    <w:rsid w:val="005056DA"/>
    <w:rsid w:val="0051172B"/>
    <w:rsid w:val="005144B1"/>
    <w:rsid w:val="00521A2F"/>
    <w:rsid w:val="005266A9"/>
    <w:rsid w:val="0053062A"/>
    <w:rsid w:val="00532A21"/>
    <w:rsid w:val="005356B4"/>
    <w:rsid w:val="005373A2"/>
    <w:rsid w:val="00547287"/>
    <w:rsid w:val="00551816"/>
    <w:rsid w:val="005540E5"/>
    <w:rsid w:val="0055418F"/>
    <w:rsid w:val="00557D9F"/>
    <w:rsid w:val="00561DC2"/>
    <w:rsid w:val="005660D8"/>
    <w:rsid w:val="00566F6A"/>
    <w:rsid w:val="00567AE8"/>
    <w:rsid w:val="00570571"/>
    <w:rsid w:val="00570FF9"/>
    <w:rsid w:val="00575C6F"/>
    <w:rsid w:val="00580629"/>
    <w:rsid w:val="00584597"/>
    <w:rsid w:val="0058480E"/>
    <w:rsid w:val="005865A9"/>
    <w:rsid w:val="00586BC5"/>
    <w:rsid w:val="00596AD8"/>
    <w:rsid w:val="005A4225"/>
    <w:rsid w:val="005A45B1"/>
    <w:rsid w:val="005A575F"/>
    <w:rsid w:val="005A73B7"/>
    <w:rsid w:val="005B0AE5"/>
    <w:rsid w:val="005C645F"/>
    <w:rsid w:val="005C6DAE"/>
    <w:rsid w:val="005C7A77"/>
    <w:rsid w:val="005D03E5"/>
    <w:rsid w:val="005D05DB"/>
    <w:rsid w:val="005D333F"/>
    <w:rsid w:val="005D3702"/>
    <w:rsid w:val="005D5803"/>
    <w:rsid w:val="005D797A"/>
    <w:rsid w:val="005E483B"/>
    <w:rsid w:val="005E525B"/>
    <w:rsid w:val="005E77D6"/>
    <w:rsid w:val="005F552C"/>
    <w:rsid w:val="00612827"/>
    <w:rsid w:val="0061328E"/>
    <w:rsid w:val="00615675"/>
    <w:rsid w:val="006169A9"/>
    <w:rsid w:val="006236E8"/>
    <w:rsid w:val="00624558"/>
    <w:rsid w:val="00626466"/>
    <w:rsid w:val="0063099A"/>
    <w:rsid w:val="006318FA"/>
    <w:rsid w:val="006338B9"/>
    <w:rsid w:val="00634E08"/>
    <w:rsid w:val="00637305"/>
    <w:rsid w:val="006420A8"/>
    <w:rsid w:val="00643C8B"/>
    <w:rsid w:val="006577A2"/>
    <w:rsid w:val="00661B31"/>
    <w:rsid w:val="006622D7"/>
    <w:rsid w:val="00674A5F"/>
    <w:rsid w:val="00675AE3"/>
    <w:rsid w:val="0068027E"/>
    <w:rsid w:val="00680446"/>
    <w:rsid w:val="006823BA"/>
    <w:rsid w:val="006826B9"/>
    <w:rsid w:val="00683D8C"/>
    <w:rsid w:val="006870A9"/>
    <w:rsid w:val="006926A9"/>
    <w:rsid w:val="006959C0"/>
    <w:rsid w:val="006A35DA"/>
    <w:rsid w:val="006A4330"/>
    <w:rsid w:val="006A44DF"/>
    <w:rsid w:val="006A5BDB"/>
    <w:rsid w:val="006B33A7"/>
    <w:rsid w:val="006B516C"/>
    <w:rsid w:val="006C226F"/>
    <w:rsid w:val="006D0BA9"/>
    <w:rsid w:val="006D1608"/>
    <w:rsid w:val="006D21D0"/>
    <w:rsid w:val="006D5D0B"/>
    <w:rsid w:val="006D5FB1"/>
    <w:rsid w:val="006D7185"/>
    <w:rsid w:val="006E007E"/>
    <w:rsid w:val="006E2160"/>
    <w:rsid w:val="006E307E"/>
    <w:rsid w:val="006E4A3A"/>
    <w:rsid w:val="006E722D"/>
    <w:rsid w:val="006F1829"/>
    <w:rsid w:val="006F2A94"/>
    <w:rsid w:val="006F2CD9"/>
    <w:rsid w:val="00704A36"/>
    <w:rsid w:val="00706834"/>
    <w:rsid w:val="007070B3"/>
    <w:rsid w:val="00707105"/>
    <w:rsid w:val="0071069B"/>
    <w:rsid w:val="00711D55"/>
    <w:rsid w:val="007120D5"/>
    <w:rsid w:val="00716E05"/>
    <w:rsid w:val="007201CC"/>
    <w:rsid w:val="00720A4C"/>
    <w:rsid w:val="00720D6A"/>
    <w:rsid w:val="007214C0"/>
    <w:rsid w:val="00722946"/>
    <w:rsid w:val="007230A4"/>
    <w:rsid w:val="0072563D"/>
    <w:rsid w:val="00727073"/>
    <w:rsid w:val="00735168"/>
    <w:rsid w:val="00735EEB"/>
    <w:rsid w:val="00742118"/>
    <w:rsid w:val="00750C2D"/>
    <w:rsid w:val="00752C9F"/>
    <w:rsid w:val="007535A8"/>
    <w:rsid w:val="00772D72"/>
    <w:rsid w:val="0078127D"/>
    <w:rsid w:val="00784301"/>
    <w:rsid w:val="00785E7A"/>
    <w:rsid w:val="00786BB8"/>
    <w:rsid w:val="00790613"/>
    <w:rsid w:val="00791235"/>
    <w:rsid w:val="007A2989"/>
    <w:rsid w:val="007A4618"/>
    <w:rsid w:val="007A6DEF"/>
    <w:rsid w:val="007A716B"/>
    <w:rsid w:val="007B24CD"/>
    <w:rsid w:val="007B2CBA"/>
    <w:rsid w:val="007B7EE4"/>
    <w:rsid w:val="007C204C"/>
    <w:rsid w:val="007C2067"/>
    <w:rsid w:val="007C54A7"/>
    <w:rsid w:val="007C7454"/>
    <w:rsid w:val="007D0144"/>
    <w:rsid w:val="007D2EF2"/>
    <w:rsid w:val="007D302A"/>
    <w:rsid w:val="007D404F"/>
    <w:rsid w:val="007D4E40"/>
    <w:rsid w:val="007D5CCC"/>
    <w:rsid w:val="007D6DF0"/>
    <w:rsid w:val="007E0B8C"/>
    <w:rsid w:val="007E123D"/>
    <w:rsid w:val="007F27A3"/>
    <w:rsid w:val="007F418A"/>
    <w:rsid w:val="00805CFC"/>
    <w:rsid w:val="00812242"/>
    <w:rsid w:val="00814397"/>
    <w:rsid w:val="00816D94"/>
    <w:rsid w:val="008203A6"/>
    <w:rsid w:val="00821576"/>
    <w:rsid w:val="008217E7"/>
    <w:rsid w:val="00822D10"/>
    <w:rsid w:val="00824D78"/>
    <w:rsid w:val="00824DFB"/>
    <w:rsid w:val="00835159"/>
    <w:rsid w:val="00841E13"/>
    <w:rsid w:val="0084248D"/>
    <w:rsid w:val="00842B13"/>
    <w:rsid w:val="008445AD"/>
    <w:rsid w:val="00845420"/>
    <w:rsid w:val="008560D4"/>
    <w:rsid w:val="008614B5"/>
    <w:rsid w:val="0086227E"/>
    <w:rsid w:val="00865B16"/>
    <w:rsid w:val="00867B33"/>
    <w:rsid w:val="00873A1B"/>
    <w:rsid w:val="0087462D"/>
    <w:rsid w:val="008777CB"/>
    <w:rsid w:val="008826B2"/>
    <w:rsid w:val="00882A8E"/>
    <w:rsid w:val="0088707C"/>
    <w:rsid w:val="00887E76"/>
    <w:rsid w:val="008918D6"/>
    <w:rsid w:val="00895A3D"/>
    <w:rsid w:val="00896AEB"/>
    <w:rsid w:val="008A0473"/>
    <w:rsid w:val="008A2292"/>
    <w:rsid w:val="008A2464"/>
    <w:rsid w:val="008A2C71"/>
    <w:rsid w:val="008B2637"/>
    <w:rsid w:val="008C04A7"/>
    <w:rsid w:val="008C1982"/>
    <w:rsid w:val="008C1C65"/>
    <w:rsid w:val="008D5EA4"/>
    <w:rsid w:val="008D690D"/>
    <w:rsid w:val="008E3BCB"/>
    <w:rsid w:val="008E4C38"/>
    <w:rsid w:val="008E74E4"/>
    <w:rsid w:val="008E7B5B"/>
    <w:rsid w:val="008F258C"/>
    <w:rsid w:val="008F3EE1"/>
    <w:rsid w:val="008F40E0"/>
    <w:rsid w:val="00901F37"/>
    <w:rsid w:val="009034DB"/>
    <w:rsid w:val="009036EF"/>
    <w:rsid w:val="0090396C"/>
    <w:rsid w:val="009050BF"/>
    <w:rsid w:val="00905837"/>
    <w:rsid w:val="00910179"/>
    <w:rsid w:val="0091388C"/>
    <w:rsid w:val="009164B1"/>
    <w:rsid w:val="00923276"/>
    <w:rsid w:val="00923DCB"/>
    <w:rsid w:val="00926E76"/>
    <w:rsid w:val="0093102E"/>
    <w:rsid w:val="009322E8"/>
    <w:rsid w:val="00941D2D"/>
    <w:rsid w:val="0094397C"/>
    <w:rsid w:val="00946549"/>
    <w:rsid w:val="00946FE9"/>
    <w:rsid w:val="00953FCA"/>
    <w:rsid w:val="00955824"/>
    <w:rsid w:val="00955BCB"/>
    <w:rsid w:val="00955D5E"/>
    <w:rsid w:val="00955E85"/>
    <w:rsid w:val="00960BA6"/>
    <w:rsid w:val="00962965"/>
    <w:rsid w:val="00962F88"/>
    <w:rsid w:val="00964FC1"/>
    <w:rsid w:val="00970F70"/>
    <w:rsid w:val="009846E7"/>
    <w:rsid w:val="0098595E"/>
    <w:rsid w:val="00987B8F"/>
    <w:rsid w:val="0099185D"/>
    <w:rsid w:val="009A0F80"/>
    <w:rsid w:val="009A586A"/>
    <w:rsid w:val="009A6121"/>
    <w:rsid w:val="009A7B26"/>
    <w:rsid w:val="009B1ADF"/>
    <w:rsid w:val="009B6B85"/>
    <w:rsid w:val="009C0BAB"/>
    <w:rsid w:val="009C116F"/>
    <w:rsid w:val="009C4FCF"/>
    <w:rsid w:val="009C502C"/>
    <w:rsid w:val="009C7086"/>
    <w:rsid w:val="009D0C26"/>
    <w:rsid w:val="009D21EF"/>
    <w:rsid w:val="009D3CF4"/>
    <w:rsid w:val="009D41A6"/>
    <w:rsid w:val="009D6B12"/>
    <w:rsid w:val="009D7C62"/>
    <w:rsid w:val="009E10EF"/>
    <w:rsid w:val="009E3B3D"/>
    <w:rsid w:val="009E46F8"/>
    <w:rsid w:val="009E53E5"/>
    <w:rsid w:val="009E6FCD"/>
    <w:rsid w:val="009F36A2"/>
    <w:rsid w:val="009F372B"/>
    <w:rsid w:val="009F414E"/>
    <w:rsid w:val="009F534A"/>
    <w:rsid w:val="009F54F3"/>
    <w:rsid w:val="00A01AB7"/>
    <w:rsid w:val="00A10100"/>
    <w:rsid w:val="00A17D70"/>
    <w:rsid w:val="00A2012D"/>
    <w:rsid w:val="00A256CA"/>
    <w:rsid w:val="00A25C2C"/>
    <w:rsid w:val="00A4288C"/>
    <w:rsid w:val="00A44807"/>
    <w:rsid w:val="00A45CBC"/>
    <w:rsid w:val="00A47F28"/>
    <w:rsid w:val="00A5080A"/>
    <w:rsid w:val="00A55819"/>
    <w:rsid w:val="00A65820"/>
    <w:rsid w:val="00A65A94"/>
    <w:rsid w:val="00A6609B"/>
    <w:rsid w:val="00A7130A"/>
    <w:rsid w:val="00A718D9"/>
    <w:rsid w:val="00A90917"/>
    <w:rsid w:val="00A90B99"/>
    <w:rsid w:val="00A92A6F"/>
    <w:rsid w:val="00A978AF"/>
    <w:rsid w:val="00AA1907"/>
    <w:rsid w:val="00AA22AF"/>
    <w:rsid w:val="00AB0F85"/>
    <w:rsid w:val="00AB1AA7"/>
    <w:rsid w:val="00AB6DDF"/>
    <w:rsid w:val="00AC3232"/>
    <w:rsid w:val="00AC3B86"/>
    <w:rsid w:val="00AC7C31"/>
    <w:rsid w:val="00AD6741"/>
    <w:rsid w:val="00AD7888"/>
    <w:rsid w:val="00AE0715"/>
    <w:rsid w:val="00AE5249"/>
    <w:rsid w:val="00AE55F7"/>
    <w:rsid w:val="00AF1DCC"/>
    <w:rsid w:val="00AF3DED"/>
    <w:rsid w:val="00AF6CB8"/>
    <w:rsid w:val="00B0116C"/>
    <w:rsid w:val="00B12E1A"/>
    <w:rsid w:val="00B22F4A"/>
    <w:rsid w:val="00B27ECA"/>
    <w:rsid w:val="00B30F7D"/>
    <w:rsid w:val="00B31B3D"/>
    <w:rsid w:val="00B32BC7"/>
    <w:rsid w:val="00B37780"/>
    <w:rsid w:val="00B4727F"/>
    <w:rsid w:val="00B53DAB"/>
    <w:rsid w:val="00B55568"/>
    <w:rsid w:val="00B563C0"/>
    <w:rsid w:val="00B568D2"/>
    <w:rsid w:val="00B56D08"/>
    <w:rsid w:val="00B70D25"/>
    <w:rsid w:val="00B77767"/>
    <w:rsid w:val="00B84BDC"/>
    <w:rsid w:val="00B93085"/>
    <w:rsid w:val="00BA584F"/>
    <w:rsid w:val="00BA5E7B"/>
    <w:rsid w:val="00BB2A81"/>
    <w:rsid w:val="00BB7347"/>
    <w:rsid w:val="00BC5230"/>
    <w:rsid w:val="00BC58FD"/>
    <w:rsid w:val="00BD7EC9"/>
    <w:rsid w:val="00BE0E0C"/>
    <w:rsid w:val="00BE1CD6"/>
    <w:rsid w:val="00BE73C5"/>
    <w:rsid w:val="00BF07B8"/>
    <w:rsid w:val="00BF30BC"/>
    <w:rsid w:val="00BF506D"/>
    <w:rsid w:val="00C00745"/>
    <w:rsid w:val="00C00823"/>
    <w:rsid w:val="00C0093B"/>
    <w:rsid w:val="00C105EC"/>
    <w:rsid w:val="00C1657D"/>
    <w:rsid w:val="00C21AFF"/>
    <w:rsid w:val="00C22525"/>
    <w:rsid w:val="00C23DE8"/>
    <w:rsid w:val="00C24179"/>
    <w:rsid w:val="00C265CF"/>
    <w:rsid w:val="00C274A9"/>
    <w:rsid w:val="00C27E12"/>
    <w:rsid w:val="00C43340"/>
    <w:rsid w:val="00C44D3E"/>
    <w:rsid w:val="00C47117"/>
    <w:rsid w:val="00C52337"/>
    <w:rsid w:val="00C62646"/>
    <w:rsid w:val="00C63331"/>
    <w:rsid w:val="00C6637A"/>
    <w:rsid w:val="00C668F3"/>
    <w:rsid w:val="00C8393D"/>
    <w:rsid w:val="00C8404D"/>
    <w:rsid w:val="00C90B0B"/>
    <w:rsid w:val="00C92590"/>
    <w:rsid w:val="00CA03C3"/>
    <w:rsid w:val="00CA0D3C"/>
    <w:rsid w:val="00CA4C5D"/>
    <w:rsid w:val="00CA6AF8"/>
    <w:rsid w:val="00CB3219"/>
    <w:rsid w:val="00CB5B2B"/>
    <w:rsid w:val="00CB6937"/>
    <w:rsid w:val="00CC1607"/>
    <w:rsid w:val="00CC62EB"/>
    <w:rsid w:val="00CE3238"/>
    <w:rsid w:val="00CE6F6D"/>
    <w:rsid w:val="00CF1DCE"/>
    <w:rsid w:val="00CF2CCE"/>
    <w:rsid w:val="00CF3019"/>
    <w:rsid w:val="00CF479F"/>
    <w:rsid w:val="00CF5E44"/>
    <w:rsid w:val="00CF6651"/>
    <w:rsid w:val="00D03BF9"/>
    <w:rsid w:val="00D03E6D"/>
    <w:rsid w:val="00D05B8A"/>
    <w:rsid w:val="00D072C6"/>
    <w:rsid w:val="00D078DF"/>
    <w:rsid w:val="00D1036E"/>
    <w:rsid w:val="00D103DA"/>
    <w:rsid w:val="00D11110"/>
    <w:rsid w:val="00D229A9"/>
    <w:rsid w:val="00D250B7"/>
    <w:rsid w:val="00D25D1D"/>
    <w:rsid w:val="00D27FF4"/>
    <w:rsid w:val="00D30654"/>
    <w:rsid w:val="00D3521D"/>
    <w:rsid w:val="00D46C4A"/>
    <w:rsid w:val="00D51804"/>
    <w:rsid w:val="00D52134"/>
    <w:rsid w:val="00D563AC"/>
    <w:rsid w:val="00D60505"/>
    <w:rsid w:val="00D60D65"/>
    <w:rsid w:val="00D63975"/>
    <w:rsid w:val="00D667CD"/>
    <w:rsid w:val="00D707AB"/>
    <w:rsid w:val="00D72CE5"/>
    <w:rsid w:val="00D75276"/>
    <w:rsid w:val="00D75BCB"/>
    <w:rsid w:val="00D82135"/>
    <w:rsid w:val="00D82938"/>
    <w:rsid w:val="00D84C99"/>
    <w:rsid w:val="00D861F1"/>
    <w:rsid w:val="00D9563D"/>
    <w:rsid w:val="00D9716E"/>
    <w:rsid w:val="00D97C76"/>
    <w:rsid w:val="00DA0C25"/>
    <w:rsid w:val="00DA58FD"/>
    <w:rsid w:val="00DA67C6"/>
    <w:rsid w:val="00DA6ED6"/>
    <w:rsid w:val="00DB0203"/>
    <w:rsid w:val="00DB1306"/>
    <w:rsid w:val="00DB6AF1"/>
    <w:rsid w:val="00DC4A98"/>
    <w:rsid w:val="00DC4FC8"/>
    <w:rsid w:val="00DC51E5"/>
    <w:rsid w:val="00DD189F"/>
    <w:rsid w:val="00DD358A"/>
    <w:rsid w:val="00DD4667"/>
    <w:rsid w:val="00DD7D67"/>
    <w:rsid w:val="00DE0F7D"/>
    <w:rsid w:val="00DE406C"/>
    <w:rsid w:val="00DE63A0"/>
    <w:rsid w:val="00DF0A56"/>
    <w:rsid w:val="00DF1125"/>
    <w:rsid w:val="00DF475B"/>
    <w:rsid w:val="00E0046E"/>
    <w:rsid w:val="00E0393C"/>
    <w:rsid w:val="00E0548C"/>
    <w:rsid w:val="00E1185B"/>
    <w:rsid w:val="00E14BBE"/>
    <w:rsid w:val="00E15348"/>
    <w:rsid w:val="00E1546D"/>
    <w:rsid w:val="00E15CE1"/>
    <w:rsid w:val="00E21C05"/>
    <w:rsid w:val="00E24003"/>
    <w:rsid w:val="00E272AE"/>
    <w:rsid w:val="00E30138"/>
    <w:rsid w:val="00E34A10"/>
    <w:rsid w:val="00E378EE"/>
    <w:rsid w:val="00E440CA"/>
    <w:rsid w:val="00E46412"/>
    <w:rsid w:val="00E47787"/>
    <w:rsid w:val="00E51AFA"/>
    <w:rsid w:val="00E52C71"/>
    <w:rsid w:val="00E54D2F"/>
    <w:rsid w:val="00E672F4"/>
    <w:rsid w:val="00E80467"/>
    <w:rsid w:val="00E84165"/>
    <w:rsid w:val="00E90FE2"/>
    <w:rsid w:val="00E91C81"/>
    <w:rsid w:val="00E9620E"/>
    <w:rsid w:val="00EA3011"/>
    <w:rsid w:val="00EA3D13"/>
    <w:rsid w:val="00EA4915"/>
    <w:rsid w:val="00EA5F45"/>
    <w:rsid w:val="00EB0BEF"/>
    <w:rsid w:val="00EC0B4F"/>
    <w:rsid w:val="00EC15C4"/>
    <w:rsid w:val="00EC4995"/>
    <w:rsid w:val="00EC7118"/>
    <w:rsid w:val="00ED3EDD"/>
    <w:rsid w:val="00ED500C"/>
    <w:rsid w:val="00ED78DC"/>
    <w:rsid w:val="00EE1C36"/>
    <w:rsid w:val="00EE755D"/>
    <w:rsid w:val="00EF1FAC"/>
    <w:rsid w:val="00EF21CA"/>
    <w:rsid w:val="00EF394C"/>
    <w:rsid w:val="00EF3F2B"/>
    <w:rsid w:val="00F00F7A"/>
    <w:rsid w:val="00F041CB"/>
    <w:rsid w:val="00F04565"/>
    <w:rsid w:val="00F0659E"/>
    <w:rsid w:val="00F13AD7"/>
    <w:rsid w:val="00F14912"/>
    <w:rsid w:val="00F153DA"/>
    <w:rsid w:val="00F31215"/>
    <w:rsid w:val="00F33EE1"/>
    <w:rsid w:val="00F3486C"/>
    <w:rsid w:val="00F37B1B"/>
    <w:rsid w:val="00F41914"/>
    <w:rsid w:val="00F420A6"/>
    <w:rsid w:val="00F44B4E"/>
    <w:rsid w:val="00F457E0"/>
    <w:rsid w:val="00F51946"/>
    <w:rsid w:val="00F71AE5"/>
    <w:rsid w:val="00F752E5"/>
    <w:rsid w:val="00F76CF7"/>
    <w:rsid w:val="00F81399"/>
    <w:rsid w:val="00F82DAB"/>
    <w:rsid w:val="00F8322E"/>
    <w:rsid w:val="00F863C6"/>
    <w:rsid w:val="00F86813"/>
    <w:rsid w:val="00F875DD"/>
    <w:rsid w:val="00F90B20"/>
    <w:rsid w:val="00F9215D"/>
    <w:rsid w:val="00F922B7"/>
    <w:rsid w:val="00FA090D"/>
    <w:rsid w:val="00FA7123"/>
    <w:rsid w:val="00FC3B47"/>
    <w:rsid w:val="00FC54AC"/>
    <w:rsid w:val="00FD14E4"/>
    <w:rsid w:val="00FD2E02"/>
    <w:rsid w:val="00FD46A0"/>
    <w:rsid w:val="00FE157D"/>
    <w:rsid w:val="00FE2826"/>
    <w:rsid w:val="00FE6173"/>
    <w:rsid w:val="00FF320E"/>
    <w:rsid w:val="00FF5EE1"/>
    <w:rsid w:val="00FF5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3A2E90"/>
  <w15:chartTrackingRefBased/>
  <w15:docId w15:val="{34EC3370-46A8-46C2-B606-62EE6CD9B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45F"/>
    <w:pPr>
      <w:widowControl w:val="0"/>
      <w:wordWrap w:val="0"/>
      <w:autoSpaceDE w:val="0"/>
      <w:autoSpaceDN w:val="0"/>
    </w:pPr>
    <w:rPr>
      <w:rFonts w:ascii="Times New Roman" w:eastAsia="Times New Roman" w:hAnsi="Times New Roman" w:cs="Times New Roman"/>
      <w:sz w:val="22"/>
    </w:rPr>
  </w:style>
  <w:style w:type="paragraph" w:styleId="1">
    <w:name w:val="heading 1"/>
    <w:basedOn w:val="a"/>
    <w:next w:val="a"/>
    <w:link w:val="1Char"/>
    <w:uiPriority w:val="9"/>
    <w:qFormat/>
    <w:rsid w:val="005C645F"/>
    <w:pPr>
      <w:keepNext/>
      <w:jc w:val="left"/>
      <w:outlineLvl w:val="0"/>
    </w:pPr>
    <w:rPr>
      <w:rFonts w:cstheme="majorBidi"/>
      <w:b/>
      <w:sz w:val="32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4C6957"/>
    <w:pPr>
      <w:keepNext/>
      <w:outlineLvl w:val="1"/>
    </w:pPr>
    <w:rPr>
      <w:b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A6ED6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GTdoc1">
    <w:name w:val="LGTdoc_제목1"/>
    <w:basedOn w:val="a"/>
    <w:rsid w:val="00DE63A0"/>
    <w:pPr>
      <w:widowControl/>
      <w:wordWrap/>
      <w:autoSpaceDE/>
      <w:autoSpaceDN/>
      <w:adjustRightInd w:val="0"/>
      <w:snapToGrid w:val="0"/>
      <w:spacing w:beforeLines="50" w:before="120" w:after="100" w:afterAutospacing="1" w:line="240" w:lineRule="auto"/>
    </w:pPr>
    <w:rPr>
      <w:rFonts w:eastAsia="바탕"/>
      <w:b/>
      <w:snapToGrid w:val="0"/>
      <w:kern w:val="0"/>
      <w:sz w:val="28"/>
      <w:szCs w:val="20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9E3B3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E3B3D"/>
    <w:rPr>
      <w:rFonts w:asciiTheme="majorHAnsi" w:eastAsiaTheme="majorEastAsia" w:hAnsiTheme="majorHAnsi" w:cstheme="majorBidi"/>
      <w:sz w:val="18"/>
      <w:szCs w:val="18"/>
    </w:rPr>
  </w:style>
  <w:style w:type="character" w:customStyle="1" w:styleId="1Char">
    <w:name w:val="제목 1 Char"/>
    <w:basedOn w:val="a0"/>
    <w:link w:val="1"/>
    <w:uiPriority w:val="9"/>
    <w:rsid w:val="0072563D"/>
    <w:rPr>
      <w:rFonts w:ascii="Times New Roman" w:eastAsia="Times New Roman" w:hAnsi="Times New Roman" w:cstheme="majorBidi"/>
      <w:b/>
      <w:sz w:val="32"/>
      <w:szCs w:val="28"/>
    </w:rPr>
  </w:style>
  <w:style w:type="paragraph" w:styleId="TOC">
    <w:name w:val="TOC Heading"/>
    <w:basedOn w:val="1"/>
    <w:next w:val="a"/>
    <w:uiPriority w:val="39"/>
    <w:unhideWhenUsed/>
    <w:qFormat/>
    <w:rsid w:val="007C7454"/>
    <w:pPr>
      <w:keepLines/>
      <w:widowControl/>
      <w:wordWrap/>
      <w:autoSpaceDE/>
      <w:autoSpaceDN/>
      <w:spacing w:before="240" w:after="0"/>
      <w:outlineLvl w:val="9"/>
    </w:pPr>
    <w:rPr>
      <w:color w:val="2E74B5" w:themeColor="accent1" w:themeShade="BF"/>
      <w:kern w:val="0"/>
      <w:szCs w:val="32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4"/>
    <w:rsid w:val="00D30654"/>
  </w:style>
  <w:style w:type="paragraph" w:styleId="a5">
    <w:name w:val="footer"/>
    <w:basedOn w:val="a"/>
    <w:link w:val="Char1"/>
    <w:uiPriority w:val="99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D30654"/>
  </w:style>
  <w:style w:type="paragraph" w:styleId="a6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"/>
    <w:basedOn w:val="a"/>
    <w:link w:val="Char2"/>
    <w:uiPriority w:val="34"/>
    <w:qFormat/>
    <w:rsid w:val="00E52C71"/>
    <w:pPr>
      <w:widowControl/>
      <w:wordWrap/>
      <w:autoSpaceDE/>
      <w:autoSpaceDN/>
      <w:spacing w:after="180" w:line="240" w:lineRule="auto"/>
      <w:ind w:leftChars="400" w:left="800"/>
      <w:jc w:val="left"/>
    </w:pPr>
    <w:rPr>
      <w:rFonts w:eastAsia="맑은 고딕"/>
      <w:kern w:val="0"/>
      <w:szCs w:val="20"/>
      <w:lang w:val="en-GB" w:eastAsia="en-US"/>
    </w:rPr>
  </w:style>
  <w:style w:type="character" w:customStyle="1" w:styleId="Char2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6"/>
    <w:uiPriority w:val="34"/>
    <w:qFormat/>
    <w:rsid w:val="00E52C71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7">
    <w:name w:val="Table Grid"/>
    <w:basedOn w:val="a1"/>
    <w:uiPriority w:val="59"/>
    <w:qFormat/>
    <w:rsid w:val="00E52C71"/>
    <w:pPr>
      <w:spacing w:after="0" w:line="240" w:lineRule="auto"/>
      <w:jc w:val="left"/>
    </w:pPr>
    <w:rPr>
      <w:rFonts w:ascii="CG Times (WN)" w:eastAsia="바탕" w:hAnsi="CG Times (WN)" w:cs="Times New Roman"/>
      <w:kern w:val="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a"/>
    <w:next w:val="a"/>
    <w:link w:val="Char3"/>
    <w:uiPriority w:val="35"/>
    <w:unhideWhenUsed/>
    <w:qFormat/>
    <w:rsid w:val="00E52C71"/>
    <w:pPr>
      <w:widowControl/>
      <w:wordWrap/>
      <w:autoSpaceDE/>
      <w:autoSpaceDN/>
      <w:spacing w:after="180" w:line="240" w:lineRule="auto"/>
      <w:jc w:val="left"/>
    </w:pPr>
    <w:rPr>
      <w:rFonts w:eastAsia="맑은 고딕"/>
      <w:b/>
      <w:bCs/>
      <w:kern w:val="0"/>
      <w:szCs w:val="20"/>
      <w:lang w:val="en-GB" w:eastAsia="en-US"/>
    </w:rPr>
  </w:style>
  <w:style w:type="character" w:customStyle="1" w:styleId="Char3">
    <w:name w:val="캡션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a8"/>
    <w:uiPriority w:val="35"/>
    <w:rsid w:val="00E52C71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character" w:styleId="a9">
    <w:name w:val="Placeholder Text"/>
    <w:basedOn w:val="a0"/>
    <w:uiPriority w:val="99"/>
    <w:semiHidden/>
    <w:rsid w:val="0013779D"/>
    <w:rPr>
      <w:color w:val="808080"/>
    </w:rPr>
  </w:style>
  <w:style w:type="paragraph" w:customStyle="1" w:styleId="TAH">
    <w:name w:val="TAH"/>
    <w:basedOn w:val="TAC"/>
    <w:link w:val="TAHCar"/>
    <w:qFormat/>
    <w:rsid w:val="00175AA6"/>
    <w:rPr>
      <w:b/>
    </w:rPr>
  </w:style>
  <w:style w:type="paragraph" w:customStyle="1" w:styleId="TAC">
    <w:name w:val="TAC"/>
    <w:basedOn w:val="a"/>
    <w:link w:val="TACChar"/>
    <w:qFormat/>
    <w:rsid w:val="00175AA6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hAnsi="Arial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175AA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175AA6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rsid w:val="004C6957"/>
    <w:rPr>
      <w:rFonts w:ascii="Times New Roman" w:eastAsia="Times New Roman" w:hAnsi="Times New Roman" w:cs="Times New Roman"/>
      <w:b/>
      <w:sz w:val="24"/>
    </w:rPr>
  </w:style>
  <w:style w:type="character" w:styleId="aa">
    <w:name w:val="annotation reference"/>
    <w:basedOn w:val="a0"/>
    <w:uiPriority w:val="99"/>
    <w:semiHidden/>
    <w:unhideWhenUsed/>
    <w:rsid w:val="00E0548C"/>
    <w:rPr>
      <w:sz w:val="18"/>
      <w:szCs w:val="18"/>
    </w:rPr>
  </w:style>
  <w:style w:type="paragraph" w:styleId="ab">
    <w:name w:val="annotation text"/>
    <w:basedOn w:val="a"/>
    <w:link w:val="Char4"/>
    <w:uiPriority w:val="99"/>
    <w:semiHidden/>
    <w:unhideWhenUsed/>
    <w:rsid w:val="00E0548C"/>
    <w:pPr>
      <w:jc w:val="left"/>
    </w:pPr>
  </w:style>
  <w:style w:type="character" w:customStyle="1" w:styleId="Char4">
    <w:name w:val="메모 텍스트 Char"/>
    <w:basedOn w:val="a0"/>
    <w:link w:val="ab"/>
    <w:uiPriority w:val="99"/>
    <w:semiHidden/>
    <w:rsid w:val="00E0548C"/>
  </w:style>
  <w:style w:type="paragraph" w:styleId="ac">
    <w:name w:val="annotation subject"/>
    <w:basedOn w:val="ab"/>
    <w:next w:val="ab"/>
    <w:link w:val="Char5"/>
    <w:uiPriority w:val="99"/>
    <w:semiHidden/>
    <w:unhideWhenUsed/>
    <w:rsid w:val="00E0548C"/>
    <w:rPr>
      <w:b/>
      <w:bCs/>
    </w:rPr>
  </w:style>
  <w:style w:type="character" w:customStyle="1" w:styleId="Char5">
    <w:name w:val="메모 주제 Char"/>
    <w:basedOn w:val="Char4"/>
    <w:link w:val="ac"/>
    <w:uiPriority w:val="99"/>
    <w:semiHidden/>
    <w:rsid w:val="00E0548C"/>
    <w:rPr>
      <w:b/>
      <w:bCs/>
    </w:rPr>
  </w:style>
  <w:style w:type="paragraph" w:customStyle="1" w:styleId="LGTdoc">
    <w:name w:val="LGTdoc_본문"/>
    <w:basedOn w:val="a"/>
    <w:link w:val="LGTdocChar"/>
    <w:qFormat/>
    <w:rsid w:val="00C105EC"/>
    <w:pPr>
      <w:wordWrap/>
      <w:adjustRightInd w:val="0"/>
      <w:snapToGrid w:val="0"/>
      <w:spacing w:afterLines="50" w:after="0" w:line="264" w:lineRule="auto"/>
    </w:pPr>
    <w:rPr>
      <w:rFonts w:eastAsia="바탕"/>
      <w:szCs w:val="24"/>
      <w:lang w:val="en-GB"/>
    </w:rPr>
  </w:style>
  <w:style w:type="character" w:customStyle="1" w:styleId="LGTdocChar">
    <w:name w:val="LGTdoc_본문 Char"/>
    <w:link w:val="LGTdoc"/>
    <w:qFormat/>
    <w:rsid w:val="00C105EC"/>
    <w:rPr>
      <w:rFonts w:ascii="Times New Roman" w:eastAsia="바탕" w:hAnsi="Times New Roman" w:cs="Times New Roman"/>
      <w:sz w:val="22"/>
      <w:szCs w:val="24"/>
      <w:lang w:val="en-GB"/>
    </w:rPr>
  </w:style>
  <w:style w:type="paragraph" w:styleId="ad">
    <w:name w:val="No Spacing"/>
    <w:uiPriority w:val="1"/>
    <w:qFormat/>
    <w:rsid w:val="005C645F"/>
    <w:pPr>
      <w:widowControl w:val="0"/>
      <w:wordWrap w:val="0"/>
      <w:autoSpaceDE w:val="0"/>
      <w:autoSpaceDN w:val="0"/>
      <w:spacing w:after="0" w:line="240" w:lineRule="auto"/>
    </w:pPr>
  </w:style>
  <w:style w:type="paragraph" w:customStyle="1" w:styleId="TH">
    <w:name w:val="TH"/>
    <w:basedOn w:val="a"/>
    <w:link w:val="THChar"/>
    <w:qFormat/>
    <w:rsid w:val="00C274A9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Theme="minorEastAsia" w:hAnsi="Arial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274A9"/>
    <w:rPr>
      <w:rFonts w:ascii="Arial" w:hAnsi="Arial" w:cs="Times New Roman"/>
      <w:b/>
      <w:kern w:val="0"/>
      <w:szCs w:val="20"/>
      <w:lang w:val="en-GB" w:eastAsia="en-US"/>
    </w:rPr>
  </w:style>
  <w:style w:type="paragraph" w:customStyle="1" w:styleId="PL">
    <w:name w:val="PL"/>
    <w:link w:val="PLChar"/>
    <w:qFormat/>
    <w:rsid w:val="0013372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133727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B2">
    <w:name w:val="B2"/>
    <w:basedOn w:val="a"/>
    <w:link w:val="B2Char"/>
    <w:qFormat/>
    <w:rsid w:val="00D82135"/>
    <w:pPr>
      <w:widowControl/>
      <w:wordWrap/>
      <w:autoSpaceDE/>
      <w:autoSpaceDN/>
      <w:spacing w:after="180" w:line="240" w:lineRule="auto"/>
      <w:ind w:left="851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D82135"/>
    <w:rPr>
      <w:rFonts w:ascii="Times New Roman" w:hAnsi="Times New Roman" w:cs="Times New Roman"/>
      <w:kern w:val="0"/>
      <w:szCs w:val="20"/>
      <w:lang w:val="x-none" w:eastAsia="en-US"/>
    </w:rPr>
  </w:style>
  <w:style w:type="paragraph" w:customStyle="1" w:styleId="B1">
    <w:name w:val="B1"/>
    <w:basedOn w:val="a"/>
    <w:link w:val="B1Zchn"/>
    <w:qFormat/>
    <w:rsid w:val="00CE6F6D"/>
    <w:pPr>
      <w:widowControl/>
      <w:wordWrap/>
      <w:autoSpaceDE/>
      <w:autoSpaceDN/>
      <w:spacing w:after="180" w:line="240" w:lineRule="auto"/>
      <w:ind w:left="568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CE6F6D"/>
    <w:rPr>
      <w:rFonts w:ascii="Times New Roman" w:hAnsi="Times New Roman" w:cs="Times New Roman"/>
      <w:kern w:val="0"/>
      <w:szCs w:val="20"/>
      <w:lang w:val="x-none" w:eastAsia="en-US"/>
    </w:rPr>
  </w:style>
  <w:style w:type="paragraph" w:styleId="ae">
    <w:name w:val="Normal (Web)"/>
    <w:basedOn w:val="a"/>
    <w:uiPriority w:val="99"/>
    <w:semiHidden/>
    <w:unhideWhenUsed/>
    <w:rsid w:val="001E45C6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character" w:customStyle="1" w:styleId="4Char">
    <w:name w:val="제목 4 Char"/>
    <w:basedOn w:val="a0"/>
    <w:link w:val="4"/>
    <w:uiPriority w:val="9"/>
    <w:semiHidden/>
    <w:rsid w:val="00DA6ED6"/>
    <w:rPr>
      <w:rFonts w:ascii="Times New Roman" w:eastAsia="Times New Roman" w:hAnsi="Times New Roman" w:cs="Times New Roman"/>
      <w:b/>
      <w:bCs/>
      <w:sz w:val="22"/>
    </w:rPr>
  </w:style>
  <w:style w:type="paragraph" w:customStyle="1" w:styleId="TAL">
    <w:name w:val="TAL"/>
    <w:basedOn w:val="a"/>
    <w:link w:val="TALCar"/>
    <w:rsid w:val="00DA6ED6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ascii="Arial" w:hAnsi="Arial"/>
      <w:kern w:val="0"/>
      <w:sz w:val="18"/>
      <w:szCs w:val="20"/>
      <w:lang w:val="en-GB" w:eastAsia="ja-JP"/>
    </w:rPr>
  </w:style>
  <w:style w:type="paragraph" w:customStyle="1" w:styleId="TAN">
    <w:name w:val="TAN"/>
    <w:basedOn w:val="TAL"/>
    <w:rsid w:val="00DA6ED6"/>
    <w:pPr>
      <w:ind w:left="851" w:hanging="851"/>
    </w:pPr>
  </w:style>
  <w:style w:type="character" w:customStyle="1" w:styleId="TALCar">
    <w:name w:val="TAL Car"/>
    <w:link w:val="TAL"/>
    <w:qFormat/>
    <w:rsid w:val="00DA6ED6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B1Char1">
    <w:name w:val="B1 Char1"/>
    <w:qFormat/>
    <w:rsid w:val="00DA6ED6"/>
    <w:rPr>
      <w:rFonts w:eastAsia="Times New Roman"/>
    </w:rPr>
  </w:style>
  <w:style w:type="paragraph" w:styleId="af">
    <w:name w:val="Date"/>
    <w:basedOn w:val="a"/>
    <w:next w:val="a"/>
    <w:link w:val="Char6"/>
    <w:uiPriority w:val="99"/>
    <w:unhideWhenUsed/>
    <w:rsid w:val="00DA6ED6"/>
    <w:pPr>
      <w:spacing w:after="0" w:line="240" w:lineRule="auto"/>
    </w:pPr>
    <w:rPr>
      <w:rFonts w:ascii="맑은 고딕" w:eastAsia="맑은 고딕" w:hAnsi="맑은 고딕"/>
      <w:sz w:val="20"/>
    </w:rPr>
  </w:style>
  <w:style w:type="character" w:customStyle="1" w:styleId="Char6">
    <w:name w:val="날짜 Char"/>
    <w:basedOn w:val="a0"/>
    <w:link w:val="af"/>
    <w:uiPriority w:val="99"/>
    <w:rsid w:val="00DA6ED6"/>
    <w:rPr>
      <w:rFonts w:ascii="맑은 고딕" w:eastAsia="맑은 고딕" w:hAnsi="맑은 고딕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0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0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85AE11-E83D-4BFE-A1C8-246C8E07F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567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박해욱/책임연구원/미래기술센터 C&amp;M표준(연)5G무선통신표준Task(haewook.park@lge.com)</cp:lastModifiedBy>
  <cp:revision>4</cp:revision>
  <cp:lastPrinted>2019-08-16T03:53:00Z</cp:lastPrinted>
  <dcterms:created xsi:type="dcterms:W3CDTF">2020-10-15T01:27:00Z</dcterms:created>
  <dcterms:modified xsi:type="dcterms:W3CDTF">2020-10-16T06:38:00Z</dcterms:modified>
</cp:coreProperties>
</file>