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AA30" w14:textId="16C75659" w:rsidR="000427F7" w:rsidRPr="000427F7"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#103-e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43789C" w:rsidRPr="0043789C">
        <w:rPr>
          <w:rFonts w:ascii="Arial" w:eastAsia="Batang" w:hAnsi="Arial" w:cs="Arial"/>
          <w:b/>
          <w:bCs/>
          <w:sz w:val="28"/>
          <w:szCs w:val="24"/>
          <w:lang w:eastAsia="en-US"/>
        </w:rPr>
        <w:t>R1-2008016</w:t>
      </w:r>
    </w:p>
    <w:p w14:paraId="60899068" w14:textId="50A58760" w:rsidR="0083570C" w:rsidRPr="001C5D63" w:rsidRDefault="00B36A06" w:rsidP="008C0AD0">
      <w:pPr>
        <w:tabs>
          <w:tab w:val="center" w:pos="4536"/>
          <w:tab w:val="right" w:pos="9072"/>
        </w:tabs>
        <w:rPr>
          <w:b/>
          <w:bCs/>
          <w:sz w:val="24"/>
          <w:szCs w:val="24"/>
        </w:rPr>
      </w:pPr>
      <w:r w:rsidRPr="00B36A06">
        <w:rPr>
          <w:rFonts w:ascii="Arial" w:eastAsia="Batang" w:hAnsi="Arial" w:cs="Arial"/>
          <w:b/>
          <w:bCs/>
          <w:sz w:val="28"/>
          <w:szCs w:val="24"/>
          <w:lang w:eastAsia="en-US"/>
        </w:rPr>
        <w:t>e-Meeting, October 26th – November 13th,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7ECC5415"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B718C8" w:rsidRPr="00B718C8">
        <w:rPr>
          <w:rFonts w:ascii="Times New Roman" w:hAnsi="Times New Roman"/>
          <w:sz w:val="24"/>
          <w:szCs w:val="24"/>
          <w:lang w:val="en-US"/>
        </w:rPr>
        <w:t>Discussion on</w:t>
      </w:r>
      <w:r w:rsidR="00B718C8">
        <w:rPr>
          <w:rFonts w:ascii="Times New Roman" w:hAnsi="Times New Roman"/>
          <w:sz w:val="24"/>
          <w:szCs w:val="24"/>
          <w:lang w:val="en-US"/>
        </w:rPr>
        <w:t xml:space="preserve"> </w:t>
      </w:r>
      <w:r w:rsidR="00B718C8" w:rsidRPr="00B718C8">
        <w:rPr>
          <w:rFonts w:ascii="Times New Roman" w:hAnsi="Times New Roman"/>
          <w:sz w:val="24"/>
          <w:szCs w:val="24"/>
          <w:lang w:val="en-US"/>
        </w:rPr>
        <w:t>UE complexity reduction features</w:t>
      </w:r>
    </w:p>
    <w:p w14:paraId="512A7358" w14:textId="5D8E14A3"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550B24" w:rsidRPr="00D03D7C">
        <w:rPr>
          <w:rFonts w:ascii="Times New Roman" w:hAnsi="Times New Roman"/>
          <w:sz w:val="24"/>
          <w:szCs w:val="24"/>
          <w:lang w:eastAsia="zh-CN"/>
        </w:rPr>
        <w:t>1</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41C7CECB" w14:textId="07902688" w:rsidR="00743288" w:rsidRDefault="00743288" w:rsidP="00675CCC">
      <w:pPr>
        <w:jc w:val="both"/>
        <w:rPr>
          <w:lang w:val="en-US" w:eastAsia="zh-CN"/>
        </w:rPr>
      </w:pPr>
      <w:r>
        <w:rPr>
          <w:rFonts w:hint="eastAsia"/>
          <w:lang w:val="en-US" w:eastAsia="zh-CN"/>
        </w:rPr>
        <w:t>I</w:t>
      </w:r>
      <w:r>
        <w:rPr>
          <w:lang w:val="en-US" w:eastAsia="zh-CN"/>
        </w:rPr>
        <w:t>n RAN1#10</w:t>
      </w:r>
      <w:r w:rsidR="00E83C06">
        <w:rPr>
          <w:lang w:val="en-US" w:eastAsia="zh-CN"/>
        </w:rPr>
        <w:t>2</w:t>
      </w:r>
      <w:r>
        <w:rPr>
          <w:lang w:val="en-US" w:eastAsia="zh-CN"/>
        </w:rPr>
        <w:t>-e</w:t>
      </w:r>
      <w:r>
        <w:rPr>
          <w:rFonts w:hint="eastAsia"/>
          <w:lang w:val="en-US" w:eastAsia="zh-CN"/>
        </w:rPr>
        <w:t>,</w:t>
      </w:r>
      <w:r>
        <w:rPr>
          <w:lang w:val="en-US" w:eastAsia="zh-CN"/>
        </w:rPr>
        <w:t xml:space="preserve"> the following agreements related to UE complexity reduction are </w:t>
      </w:r>
      <w:r w:rsidR="008F7BD6">
        <w:rPr>
          <w:lang w:val="en-US" w:eastAsia="zh-CN"/>
        </w:rPr>
        <w:t>made [</w:t>
      </w:r>
      <w:r w:rsidR="004B4CB2">
        <w:rPr>
          <w:lang w:val="en-US" w:eastAsia="zh-CN"/>
        </w:rPr>
        <w:t>1]</w:t>
      </w:r>
      <w:r>
        <w:rPr>
          <w:lang w:val="en-US" w:eastAsia="zh-CN"/>
        </w:rPr>
        <w:t>,</w:t>
      </w:r>
    </w:p>
    <w:p w14:paraId="62BB5DA6" w14:textId="77777777" w:rsidR="00E83C06" w:rsidRPr="00E83C06" w:rsidRDefault="00E83C06" w:rsidP="00E83C06">
      <w:pPr>
        <w:spacing w:before="0" w:after="0"/>
        <w:rPr>
          <w:rFonts w:ascii="Times" w:eastAsia="Batang" w:hAnsi="Times"/>
          <w:sz w:val="22"/>
          <w:szCs w:val="22"/>
          <w:lang w:eastAsia="en-US"/>
        </w:rPr>
      </w:pPr>
      <w:r w:rsidRPr="00E83C06">
        <w:rPr>
          <w:rFonts w:ascii="Times" w:eastAsia="Batang" w:hAnsi="Times"/>
          <w:szCs w:val="24"/>
          <w:highlight w:val="green"/>
          <w:lang w:eastAsia="en-US"/>
        </w:rPr>
        <w:t>Agreements</w:t>
      </w:r>
      <w:r w:rsidRPr="00E83C06">
        <w:rPr>
          <w:rFonts w:ascii="Times" w:eastAsia="Batang" w:hAnsi="Times"/>
          <w:szCs w:val="24"/>
          <w:lang w:eastAsia="en-US"/>
        </w:rPr>
        <w:t>:</w:t>
      </w:r>
    </w:p>
    <w:p w14:paraId="4904A22A" w14:textId="77777777" w:rsidR="00E83C06" w:rsidRPr="00E83C06" w:rsidRDefault="00E83C06" w:rsidP="00E83C06">
      <w:pPr>
        <w:numPr>
          <w:ilvl w:val="0"/>
          <w:numId w:val="20"/>
        </w:numPr>
        <w:overflowPunct w:val="0"/>
        <w:autoSpaceDE w:val="0"/>
        <w:autoSpaceDN w:val="0"/>
        <w:adjustRightInd w:val="0"/>
        <w:spacing w:before="0" w:after="0"/>
        <w:contextualSpacing/>
        <w:textAlignment w:val="baseline"/>
      </w:pPr>
      <w:r w:rsidRPr="00E83C06">
        <w:t>For RedCap UEs in FR1,</w:t>
      </w:r>
    </w:p>
    <w:p w14:paraId="51CDFE92" w14:textId="77777777" w:rsidR="00E83C06" w:rsidRPr="00E83C06" w:rsidRDefault="00E83C06" w:rsidP="00E83C06">
      <w:pPr>
        <w:numPr>
          <w:ilvl w:val="1"/>
          <w:numId w:val="20"/>
        </w:numPr>
        <w:overflowPunct w:val="0"/>
        <w:autoSpaceDE w:val="0"/>
        <w:autoSpaceDN w:val="0"/>
        <w:adjustRightInd w:val="0"/>
        <w:spacing w:before="0" w:after="0"/>
        <w:contextualSpacing/>
        <w:textAlignment w:val="baseline"/>
      </w:pPr>
      <w:r w:rsidRPr="00E83C06">
        <w:t xml:space="preserve">The baseline UE bandwidth capability is 20 MHz, which can be assumed during the initial access procedure. </w:t>
      </w:r>
    </w:p>
    <w:p w14:paraId="66AC14A8" w14:textId="77777777" w:rsidR="00E83C06" w:rsidRPr="00E83C06" w:rsidRDefault="00E83C06" w:rsidP="00E83C06">
      <w:pPr>
        <w:numPr>
          <w:ilvl w:val="1"/>
          <w:numId w:val="20"/>
        </w:numPr>
        <w:overflowPunct w:val="0"/>
        <w:autoSpaceDE w:val="0"/>
        <w:autoSpaceDN w:val="0"/>
        <w:adjustRightInd w:val="0"/>
        <w:spacing w:before="0" w:after="0"/>
        <w:contextualSpacing/>
        <w:textAlignment w:val="baseline"/>
      </w:pPr>
      <w:r w:rsidRPr="00E83C06">
        <w:t>Discuss further by email whether there is an issue or a necessity in achieving up to 150Mbps assuming a 20MHz and rank 1 transmission.</w:t>
      </w:r>
    </w:p>
    <w:p w14:paraId="356369E4" w14:textId="77777777" w:rsidR="00E83C06" w:rsidRDefault="00E83C06" w:rsidP="00E83C06">
      <w:pPr>
        <w:rPr>
          <w:highlight w:val="green"/>
        </w:rPr>
      </w:pPr>
      <w:r>
        <w:rPr>
          <w:highlight w:val="green"/>
        </w:rPr>
        <w:t>Agreements:</w:t>
      </w:r>
    </w:p>
    <w:p w14:paraId="41E21D61" w14:textId="77777777" w:rsidR="00E83C06" w:rsidRDefault="00E83C06" w:rsidP="00E83C06">
      <w:pPr>
        <w:pStyle w:val="aff"/>
        <w:numPr>
          <w:ilvl w:val="0"/>
          <w:numId w:val="20"/>
        </w:numPr>
        <w:overflowPunct w:val="0"/>
        <w:autoSpaceDE w:val="0"/>
        <w:autoSpaceDN w:val="0"/>
        <w:adjustRightInd w:val="0"/>
        <w:spacing w:before="0" w:after="180"/>
        <w:ind w:leftChars="0"/>
        <w:contextualSpacing/>
        <w:textAlignment w:val="baseline"/>
      </w:pPr>
      <w:r>
        <w:t>For the purpose of evaluation, the UE processing time in terms of N1/N2 can be assumed to be doubled compared to those of capability #1, i.e.,</w:t>
      </w:r>
    </w:p>
    <w:p w14:paraId="1A8DEC01" w14:textId="77777777" w:rsidR="00E83C06" w:rsidRDefault="00E83C06" w:rsidP="00E83C06">
      <w:pPr>
        <w:pStyle w:val="aff"/>
        <w:numPr>
          <w:ilvl w:val="1"/>
          <w:numId w:val="20"/>
        </w:numPr>
        <w:overflowPunct w:val="0"/>
        <w:autoSpaceDE w:val="0"/>
        <w:autoSpaceDN w:val="0"/>
        <w:adjustRightInd w:val="0"/>
        <w:spacing w:before="0" w:after="180"/>
        <w:ind w:leftChars="0"/>
        <w:contextualSpacing/>
        <w:textAlignment w:val="baseline"/>
      </w:pPr>
      <w:r>
        <w:t>N1 = 16, 20, 34, and 40 symbols for 15, 30, 60, and 120 kHz SCS (assuming only front-loaded DMRS)</w:t>
      </w:r>
    </w:p>
    <w:p w14:paraId="51A3AD11" w14:textId="77777777" w:rsidR="00E83C06" w:rsidRDefault="00E83C06" w:rsidP="00E83C06">
      <w:pPr>
        <w:pStyle w:val="aff"/>
        <w:numPr>
          <w:ilvl w:val="1"/>
          <w:numId w:val="20"/>
        </w:numPr>
        <w:overflowPunct w:val="0"/>
        <w:autoSpaceDE w:val="0"/>
        <w:autoSpaceDN w:val="0"/>
        <w:adjustRightInd w:val="0"/>
        <w:spacing w:before="0" w:after="180"/>
        <w:ind w:leftChars="0"/>
        <w:contextualSpacing/>
        <w:textAlignment w:val="baseline"/>
      </w:pPr>
      <w:r>
        <w:t>N2 = 20, 24, 46, and 72 symbols for 15, 30, 60, and 120 kHz SCS</w:t>
      </w:r>
    </w:p>
    <w:p w14:paraId="6C9B66D4" w14:textId="77777777" w:rsidR="00E83C06" w:rsidRDefault="00E83C06" w:rsidP="00E83C06">
      <w:pPr>
        <w:rPr>
          <w:rFonts w:eastAsia="等线"/>
        </w:rPr>
      </w:pPr>
      <w:r>
        <w:rPr>
          <w:highlight w:val="green"/>
        </w:rPr>
        <w:t>Agreements</w:t>
      </w:r>
      <w:r>
        <w:t>:</w:t>
      </w:r>
    </w:p>
    <w:p w14:paraId="20C4BDCA" w14:textId="77777777" w:rsidR="00E83C06" w:rsidRPr="00C32120" w:rsidRDefault="00E83C06" w:rsidP="00E83C06">
      <w:pPr>
        <w:pStyle w:val="aff"/>
        <w:numPr>
          <w:ilvl w:val="0"/>
          <w:numId w:val="20"/>
        </w:numPr>
        <w:overflowPunct w:val="0"/>
        <w:autoSpaceDE w:val="0"/>
        <w:autoSpaceDN w:val="0"/>
        <w:adjustRightInd w:val="0"/>
        <w:spacing w:before="0" w:after="180"/>
        <w:ind w:leftChars="0"/>
        <w:contextualSpacing/>
        <w:textAlignment w:val="baseline"/>
      </w:pPr>
      <w:r>
        <w:t>For FR1 DL, study relaxation of maximum mandatory modulation to 64QAM instead of 256QAM.</w:t>
      </w:r>
    </w:p>
    <w:p w14:paraId="36B1C214" w14:textId="77777777" w:rsidR="00E83C06" w:rsidRDefault="00E83C06" w:rsidP="00E83C06">
      <w:pPr>
        <w:pStyle w:val="aff"/>
        <w:numPr>
          <w:ilvl w:val="0"/>
          <w:numId w:val="20"/>
        </w:numPr>
        <w:overflowPunct w:val="0"/>
        <w:autoSpaceDE w:val="0"/>
        <w:autoSpaceDN w:val="0"/>
        <w:adjustRightInd w:val="0"/>
        <w:spacing w:before="0" w:after="180"/>
        <w:ind w:leftChars="0"/>
        <w:contextualSpacing/>
        <w:textAlignment w:val="baseline"/>
      </w:pPr>
      <w:r>
        <w:t>For FR1 UL, study relaxation of maximum mandatory modulation to 16QAM instead of 64QAM.</w:t>
      </w:r>
    </w:p>
    <w:p w14:paraId="5C6F4EFB" w14:textId="77777777" w:rsidR="00E83C06" w:rsidRDefault="00E83C06" w:rsidP="00E83C06">
      <w:pPr>
        <w:pStyle w:val="aff"/>
        <w:numPr>
          <w:ilvl w:val="0"/>
          <w:numId w:val="20"/>
        </w:numPr>
        <w:overflowPunct w:val="0"/>
        <w:autoSpaceDE w:val="0"/>
        <w:autoSpaceDN w:val="0"/>
        <w:adjustRightInd w:val="0"/>
        <w:spacing w:before="0" w:after="180"/>
        <w:ind w:leftChars="0"/>
        <w:contextualSpacing/>
        <w:textAlignment w:val="baseline"/>
      </w:pPr>
      <w:r>
        <w:t>For FR2 DL, study relaxation of maximum mandatory modulation to 16QAM instead of 64QAM.</w:t>
      </w:r>
    </w:p>
    <w:p w14:paraId="3535EB98" w14:textId="77777777" w:rsidR="00E83C06" w:rsidRDefault="00E83C06" w:rsidP="00E83C06">
      <w:pPr>
        <w:pStyle w:val="aff"/>
        <w:numPr>
          <w:ilvl w:val="0"/>
          <w:numId w:val="20"/>
        </w:numPr>
        <w:overflowPunct w:val="0"/>
        <w:autoSpaceDE w:val="0"/>
        <w:autoSpaceDN w:val="0"/>
        <w:adjustRightInd w:val="0"/>
        <w:spacing w:before="0" w:after="180"/>
        <w:ind w:leftChars="0"/>
        <w:contextualSpacing/>
        <w:textAlignment w:val="baseline"/>
      </w:pPr>
      <w:r>
        <w:t>For FR2 UL, study relaxation of maximum mandatory modulation to 16QAM instead of 64QAM.</w:t>
      </w:r>
    </w:p>
    <w:p w14:paraId="709BFC15" w14:textId="77777777" w:rsidR="00E83C06" w:rsidRDefault="00E83C06" w:rsidP="00E83C06">
      <w:pPr>
        <w:pStyle w:val="aff"/>
        <w:numPr>
          <w:ilvl w:val="0"/>
          <w:numId w:val="20"/>
        </w:numPr>
        <w:overflowPunct w:val="0"/>
        <w:autoSpaceDE w:val="0"/>
        <w:autoSpaceDN w:val="0"/>
        <w:adjustRightInd w:val="0"/>
        <w:spacing w:before="0" w:after="180"/>
        <w:ind w:leftChars="0"/>
        <w:contextualSpacing/>
        <w:textAlignment w:val="baseline"/>
      </w:pPr>
      <w:r>
        <w:t>Restriction to 1 or 2 MIMO layers in DL can be studied.</w:t>
      </w:r>
    </w:p>
    <w:p w14:paraId="2B22B7FA" w14:textId="77777777" w:rsidR="00E83C06" w:rsidRDefault="00E83C06" w:rsidP="00E83C06">
      <w:pPr>
        <w:pStyle w:val="aff"/>
        <w:numPr>
          <w:ilvl w:val="0"/>
          <w:numId w:val="20"/>
        </w:numPr>
        <w:overflowPunct w:val="0"/>
        <w:autoSpaceDE w:val="0"/>
        <w:autoSpaceDN w:val="0"/>
        <w:adjustRightInd w:val="0"/>
        <w:spacing w:before="0" w:after="180"/>
        <w:ind w:leftChars="0"/>
        <w:contextualSpacing/>
        <w:textAlignment w:val="baseline"/>
      </w:pPr>
      <w:r>
        <w:t>No TBS restriction is considered in this SI beyond the implicit TBS restrictions resulting from reduced UE bandwidth or reduced number of MIMO layers.</w:t>
      </w:r>
    </w:p>
    <w:p w14:paraId="6845B399" w14:textId="77777777" w:rsidR="00E83C06" w:rsidRDefault="00E83C06" w:rsidP="00E83C06">
      <w:r>
        <w:rPr>
          <w:highlight w:val="green"/>
        </w:rPr>
        <w:t>Agreements</w:t>
      </w:r>
      <w:r>
        <w:t>:</w:t>
      </w:r>
    </w:p>
    <w:p w14:paraId="5507D05E" w14:textId="77777777" w:rsidR="00E83C06" w:rsidRDefault="00E83C06" w:rsidP="00E83C06">
      <w:pPr>
        <w:pStyle w:val="aff"/>
        <w:numPr>
          <w:ilvl w:val="0"/>
          <w:numId w:val="21"/>
        </w:numPr>
        <w:overflowPunct w:val="0"/>
        <w:autoSpaceDE w:val="0"/>
        <w:autoSpaceDN w:val="0"/>
        <w:adjustRightInd w:val="0"/>
        <w:spacing w:before="0" w:after="180"/>
        <w:ind w:leftChars="0"/>
        <w:contextualSpacing/>
        <w:textAlignment w:val="baseline"/>
      </w:pPr>
      <w:r>
        <w:t>For the baseline UE bandwidth capability of RedCap UEs, the same maximum UE bandwidth in a band applies to both RF and baseband.</w:t>
      </w:r>
    </w:p>
    <w:p w14:paraId="27D1938C" w14:textId="77777777" w:rsidR="00E83C06" w:rsidRDefault="00E83C06" w:rsidP="00E83C06">
      <w:pPr>
        <w:pStyle w:val="aff"/>
        <w:numPr>
          <w:ilvl w:val="1"/>
          <w:numId w:val="21"/>
        </w:numPr>
        <w:overflowPunct w:val="0"/>
        <w:autoSpaceDE w:val="0"/>
        <w:autoSpaceDN w:val="0"/>
        <w:adjustRightInd w:val="0"/>
        <w:spacing w:before="0" w:after="180"/>
        <w:ind w:leftChars="0"/>
        <w:contextualSpacing/>
        <w:textAlignment w:val="baseline"/>
      </w:pPr>
      <w:r>
        <w:t>This maximum UE bandwidth applies to both data and control channels.</w:t>
      </w:r>
    </w:p>
    <w:p w14:paraId="2E161CD4" w14:textId="77777777" w:rsidR="00E83C06" w:rsidRDefault="00E83C06" w:rsidP="00E83C06">
      <w:pPr>
        <w:pStyle w:val="aff"/>
        <w:numPr>
          <w:ilvl w:val="1"/>
          <w:numId w:val="21"/>
        </w:numPr>
        <w:overflowPunct w:val="0"/>
        <w:autoSpaceDE w:val="0"/>
        <w:autoSpaceDN w:val="0"/>
        <w:adjustRightInd w:val="0"/>
        <w:spacing w:before="0" w:after="180"/>
        <w:ind w:leftChars="0"/>
        <w:contextualSpacing/>
        <w:textAlignment w:val="baseline"/>
      </w:pPr>
      <w:r>
        <w:t>This maximum UE bandwidth is assumed for both DL and UL.</w:t>
      </w:r>
    </w:p>
    <w:p w14:paraId="4E1F0116" w14:textId="215CC8FC" w:rsidR="00E83C06" w:rsidRPr="00E83C06" w:rsidRDefault="00E83C06" w:rsidP="00E83C06">
      <w:pPr>
        <w:pStyle w:val="aff"/>
        <w:numPr>
          <w:ilvl w:val="1"/>
          <w:numId w:val="21"/>
        </w:numPr>
        <w:overflowPunct w:val="0"/>
        <w:autoSpaceDE w:val="0"/>
        <w:autoSpaceDN w:val="0"/>
        <w:adjustRightInd w:val="0"/>
        <w:spacing w:before="0" w:after="180"/>
        <w:ind w:leftChars="0"/>
        <w:contextualSpacing/>
        <w:textAlignment w:val="baseline"/>
        <w:rPr>
          <w:lang w:eastAsia="zh-CN"/>
        </w:rPr>
      </w:pPr>
      <w:r>
        <w:t>Complexity analyses with other mixes of bandwidths are not precluded.</w:t>
      </w:r>
    </w:p>
    <w:p w14:paraId="500FC65E" w14:textId="2FE1635F" w:rsidR="00E83C06" w:rsidRDefault="00E83C06" w:rsidP="00675CCC">
      <w:pPr>
        <w:jc w:val="both"/>
        <w:rPr>
          <w:lang w:val="en-US" w:eastAsia="zh-CN"/>
        </w:rPr>
      </w:pPr>
      <w:r>
        <w:rPr>
          <w:rFonts w:hint="eastAsia"/>
          <w:lang w:val="en-US" w:eastAsia="zh-CN"/>
        </w:rPr>
        <w:t>A</w:t>
      </w:r>
      <w:r>
        <w:rPr>
          <w:lang w:val="en-US" w:eastAsia="zh-CN"/>
        </w:rPr>
        <w:t>nd the related agreements in RAN1</w:t>
      </w:r>
      <w:r w:rsidR="00E859CF">
        <w:rPr>
          <w:lang w:val="en-US" w:eastAsia="zh-CN"/>
        </w:rPr>
        <w:t>#101e are as following,</w:t>
      </w:r>
    </w:p>
    <w:p w14:paraId="5C38B9DD" w14:textId="77777777" w:rsidR="00743288" w:rsidRDefault="00743288" w:rsidP="00743288">
      <w:r w:rsidRPr="00F45176">
        <w:rPr>
          <w:highlight w:val="green"/>
        </w:rPr>
        <w:t>Agreements</w:t>
      </w:r>
      <w:r w:rsidRPr="00F45176">
        <w:t xml:space="preserve">: </w:t>
      </w:r>
    </w:p>
    <w:p w14:paraId="073F41BC" w14:textId="77777777" w:rsidR="00743288" w:rsidRPr="00F45176" w:rsidRDefault="00743288" w:rsidP="00530D34">
      <w:pPr>
        <w:numPr>
          <w:ilvl w:val="0"/>
          <w:numId w:val="12"/>
        </w:numPr>
        <w:spacing w:before="0" w:after="0"/>
      </w:pPr>
      <w:r w:rsidRPr="00F45176">
        <w:t>For FR1, study at least 20MHz maximum UE bandwidth at least for initial access</w:t>
      </w:r>
    </w:p>
    <w:p w14:paraId="20C972BC" w14:textId="77777777" w:rsidR="00743288" w:rsidRPr="00F45176" w:rsidRDefault="00743288" w:rsidP="00530D34">
      <w:pPr>
        <w:numPr>
          <w:ilvl w:val="1"/>
          <w:numId w:val="11"/>
        </w:numPr>
        <w:spacing w:before="0" w:after="0"/>
      </w:pPr>
      <w:r w:rsidRPr="00F45176">
        <w:t>Other bandwidths FFS</w:t>
      </w:r>
    </w:p>
    <w:p w14:paraId="6B435AEE" w14:textId="77777777" w:rsidR="00743288" w:rsidRPr="007D6843" w:rsidRDefault="00743288" w:rsidP="00530D34">
      <w:pPr>
        <w:numPr>
          <w:ilvl w:val="0"/>
          <w:numId w:val="11"/>
        </w:numPr>
        <w:spacing w:before="0" w:after="0"/>
      </w:pPr>
      <w:r w:rsidRPr="007D6843">
        <w:t xml:space="preserve">For FR2, study 50MHz and 100 MHz maximum UE bandwidth at least for initial access </w:t>
      </w:r>
    </w:p>
    <w:p w14:paraId="120444FD" w14:textId="77777777" w:rsidR="00743288" w:rsidRPr="007D6843" w:rsidRDefault="00743288" w:rsidP="00530D34">
      <w:pPr>
        <w:numPr>
          <w:ilvl w:val="1"/>
          <w:numId w:val="11"/>
        </w:numPr>
        <w:spacing w:before="0" w:after="0"/>
      </w:pPr>
      <w:r w:rsidRPr="007D6843">
        <w:t>Other bandwidths FFS</w:t>
      </w:r>
    </w:p>
    <w:p w14:paraId="025B0B68" w14:textId="77777777" w:rsidR="00242605" w:rsidRPr="00396436" w:rsidRDefault="00242605" w:rsidP="00242605">
      <w:pPr>
        <w:rPr>
          <w:highlight w:val="green"/>
          <w:lang w:eastAsia="x-none"/>
        </w:rPr>
      </w:pPr>
      <w:r w:rsidRPr="00396436">
        <w:rPr>
          <w:highlight w:val="green"/>
          <w:lang w:eastAsia="x-none"/>
        </w:rPr>
        <w:t>Agreements:</w:t>
      </w:r>
    </w:p>
    <w:p w14:paraId="79D142DC" w14:textId="77777777" w:rsidR="00242605" w:rsidRPr="00396436" w:rsidRDefault="00242605" w:rsidP="00530D34">
      <w:pPr>
        <w:numPr>
          <w:ilvl w:val="0"/>
          <w:numId w:val="13"/>
        </w:numPr>
        <w:spacing w:before="0" w:after="0"/>
      </w:pPr>
      <w:r w:rsidRPr="00396436">
        <w:t>Cost/complexity breakdowns can be separate for FR1 and FR2 if found beneficial.</w:t>
      </w:r>
    </w:p>
    <w:p w14:paraId="6BFEE6F6" w14:textId="77777777" w:rsidR="00242605" w:rsidRPr="00396436" w:rsidRDefault="00242605" w:rsidP="00530D34">
      <w:pPr>
        <w:numPr>
          <w:ilvl w:val="0"/>
          <w:numId w:val="13"/>
        </w:numPr>
        <w:spacing w:before="0" w:after="0"/>
      </w:pPr>
      <w:r w:rsidRPr="00396436">
        <w:lastRenderedPageBreak/>
        <w:t>For FR1, study two antenna configurations for RedCap UEs, namely 1Rx/1Tx and 2Rx/1Tx.</w:t>
      </w:r>
    </w:p>
    <w:p w14:paraId="2CEF51A5" w14:textId="77777777" w:rsidR="00242605" w:rsidRPr="00396436" w:rsidRDefault="00242605" w:rsidP="00530D34">
      <w:pPr>
        <w:numPr>
          <w:ilvl w:val="0"/>
          <w:numId w:val="13"/>
        </w:numPr>
        <w:spacing w:before="0" w:after="0"/>
      </w:pPr>
      <w:r w:rsidRPr="00396436">
        <w:t>For FR2, study two antenna configurations for RedCap UEs, namely 1Rx/1Tx and 2Rx/1Tx.</w:t>
      </w:r>
    </w:p>
    <w:p w14:paraId="741BFE88" w14:textId="77777777" w:rsidR="00242605" w:rsidRPr="00396436" w:rsidRDefault="00242605" w:rsidP="00530D34">
      <w:pPr>
        <w:numPr>
          <w:ilvl w:val="0"/>
          <w:numId w:val="13"/>
        </w:numPr>
        <w:spacing w:before="0" w:after="0"/>
      </w:pPr>
      <w:r w:rsidRPr="00396436">
        <w:t>Study HD-FDD operation Type A and Type B (as defined in LTE) in RAN1, where study of Type A is prioritized.</w:t>
      </w:r>
    </w:p>
    <w:p w14:paraId="2B44897D" w14:textId="77777777" w:rsidR="00242605" w:rsidRPr="00FE0074" w:rsidRDefault="00242605" w:rsidP="00242605">
      <w:pPr>
        <w:rPr>
          <w:highlight w:val="green"/>
        </w:rPr>
      </w:pPr>
      <w:r w:rsidRPr="00FE0074">
        <w:rPr>
          <w:highlight w:val="green"/>
        </w:rPr>
        <w:t>Agreements:</w:t>
      </w:r>
    </w:p>
    <w:p w14:paraId="1D3BF4EF" w14:textId="26CCBD16" w:rsidR="00743288" w:rsidRPr="00242605" w:rsidRDefault="00242605" w:rsidP="00530D34">
      <w:pPr>
        <w:numPr>
          <w:ilvl w:val="0"/>
          <w:numId w:val="14"/>
        </w:numPr>
        <w:spacing w:before="0" w:after="0"/>
      </w:pPr>
      <w:r w:rsidRPr="00FE0074">
        <w:t>For UE complexity reduction through relaxed UE processing time, study a more relaxed UE processing time in terms of N1/N2 compared to capability #1.</w:t>
      </w:r>
    </w:p>
    <w:p w14:paraId="185E4BE9" w14:textId="790A4490" w:rsidR="00A013E1" w:rsidRPr="00743288" w:rsidRDefault="00A013E1" w:rsidP="00743288">
      <w:pPr>
        <w:spacing w:before="0" w:after="160" w:line="259" w:lineRule="auto"/>
        <w:ind w:right="-99" w:hanging="840"/>
        <w:contextualSpacing/>
      </w:pPr>
      <w:r w:rsidRPr="00743288">
        <w:t xml:space="preserve"> </w:t>
      </w:r>
    </w:p>
    <w:p w14:paraId="7D915219" w14:textId="6E945DB1" w:rsidR="000047B7" w:rsidRPr="00A013E1" w:rsidRDefault="005D6492" w:rsidP="00A013E1">
      <w:pPr>
        <w:overflowPunct w:val="0"/>
        <w:autoSpaceDE w:val="0"/>
        <w:autoSpaceDN w:val="0"/>
        <w:adjustRightInd w:val="0"/>
        <w:spacing w:before="0"/>
        <w:ind w:hanging="840"/>
        <w:contextualSpacing/>
        <w:textAlignment w:val="baseline"/>
        <w:rPr>
          <w:rFonts w:eastAsia="Times New Roman"/>
          <w:lang w:val="en-US" w:eastAsia="en-US"/>
        </w:rPr>
      </w:pPr>
      <w:r w:rsidRPr="00A013E1">
        <w:rPr>
          <w:lang w:val="en-US" w:eastAsia="en-US"/>
        </w:rPr>
        <w:t xml:space="preserve"> </w:t>
      </w:r>
    </w:p>
    <w:p w14:paraId="5829FD83" w14:textId="599E130D" w:rsidR="000A511E" w:rsidRPr="001C5D63" w:rsidRDefault="00471E2D" w:rsidP="00C10AA0">
      <w:pPr>
        <w:jc w:val="both"/>
        <w:rPr>
          <w:lang w:eastAsia="zh-CN"/>
        </w:rPr>
      </w:pPr>
      <w:r>
        <w:rPr>
          <w:lang w:eastAsia="zh-CN"/>
        </w:rPr>
        <w:t xml:space="preserve">In this contribution, </w:t>
      </w:r>
      <w:r w:rsidR="00151FF3">
        <w:rPr>
          <w:lang w:eastAsia="zh-CN"/>
        </w:rPr>
        <w:t xml:space="preserve">considerations on </w:t>
      </w:r>
      <w:r w:rsidR="00151FF3" w:rsidRPr="00151FF3">
        <w:rPr>
          <w:lang w:eastAsia="zh-CN"/>
        </w:rPr>
        <w:t>UE complexity reduction features</w:t>
      </w:r>
      <w:r w:rsidR="00464CF9">
        <w:rPr>
          <w:lang w:eastAsia="zh-CN"/>
        </w:rPr>
        <w:t xml:space="preserve"> </w:t>
      </w:r>
      <w:r w:rsidR="00242605">
        <w:rPr>
          <w:lang w:eastAsia="zh-CN"/>
        </w:rPr>
        <w:t xml:space="preserve">and related specs influences </w:t>
      </w:r>
      <w:r w:rsidR="00464CF9">
        <w:rPr>
          <w:lang w:eastAsia="zh-CN"/>
        </w:rPr>
        <w:t>are</w:t>
      </w:r>
      <w:r w:rsidR="00FD565C">
        <w:rPr>
          <w:lang w:eastAsia="zh-CN"/>
        </w:rPr>
        <w:t xml:space="preserve"> discussed</w:t>
      </w:r>
      <w:r w:rsidR="00464CF9">
        <w:rPr>
          <w:lang w:eastAsia="zh-CN"/>
        </w:rPr>
        <w:t xml:space="preserve"> and proposals are given</w:t>
      </w:r>
      <w:r w:rsidR="000A511E" w:rsidRPr="001C5D63">
        <w:rPr>
          <w:lang w:eastAsia="zh-CN"/>
        </w:rPr>
        <w:t>.</w:t>
      </w:r>
    </w:p>
    <w:p w14:paraId="5428AA5A" w14:textId="204DC5C6" w:rsidR="006A4E70" w:rsidRDefault="00242605" w:rsidP="00242605">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Discussion on UE complexity reduction features</w:t>
      </w:r>
    </w:p>
    <w:p w14:paraId="0A1988DA" w14:textId="0B91C584" w:rsidR="00691324" w:rsidRPr="00691324" w:rsidRDefault="00691324" w:rsidP="00691324">
      <w:pPr>
        <w:rPr>
          <w:lang w:eastAsia="zh-CN"/>
        </w:rPr>
      </w:pPr>
      <w:r>
        <w:rPr>
          <w:lang w:eastAsia="zh-CN"/>
        </w:rPr>
        <w:t xml:space="preserve">In </w:t>
      </w:r>
      <w:r w:rsidR="00403461">
        <w:rPr>
          <w:lang w:eastAsia="zh-CN"/>
        </w:rPr>
        <w:t xml:space="preserve">this section, </w:t>
      </w:r>
      <w:r w:rsidR="003A190B">
        <w:rPr>
          <w:lang w:eastAsia="zh-CN"/>
        </w:rPr>
        <w:t xml:space="preserve">some of the </w:t>
      </w:r>
      <w:r w:rsidR="003A190B" w:rsidRPr="003A190B">
        <w:rPr>
          <w:lang w:eastAsia="zh-CN"/>
        </w:rPr>
        <w:t>potential UE complexity reduction</w:t>
      </w:r>
      <w:r w:rsidR="003A190B">
        <w:rPr>
          <w:lang w:eastAsia="zh-CN"/>
        </w:rPr>
        <w:t xml:space="preserve"> features and related RAN1 aspects are discussed.</w:t>
      </w:r>
    </w:p>
    <w:p w14:paraId="3ECE1423" w14:textId="77777777" w:rsidR="00746665" w:rsidRPr="00746665" w:rsidRDefault="00746665" w:rsidP="00530D34">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01D379E2" w14:textId="77777777" w:rsidR="00746665" w:rsidRPr="00746665" w:rsidRDefault="00746665" w:rsidP="00530D34">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72E7CC24" w14:textId="1497D316" w:rsidR="00746665" w:rsidRDefault="00746665" w:rsidP="00746665">
      <w:pPr>
        <w:pStyle w:val="2"/>
        <w:rPr>
          <w:lang w:eastAsia="zh-CN"/>
        </w:rPr>
      </w:pPr>
      <w:r w:rsidRPr="00691324">
        <w:rPr>
          <w:lang w:eastAsia="zh-CN"/>
        </w:rPr>
        <w:t xml:space="preserve">Reduced number of UE </w:t>
      </w:r>
      <w:r w:rsidR="002667F3">
        <w:rPr>
          <w:lang w:eastAsia="zh-CN"/>
        </w:rPr>
        <w:t>Rx</w:t>
      </w:r>
      <w:r w:rsidRPr="00691324">
        <w:rPr>
          <w:lang w:eastAsia="zh-CN"/>
        </w:rPr>
        <w:t>/</w:t>
      </w:r>
      <w:r w:rsidR="002667F3">
        <w:rPr>
          <w:lang w:eastAsia="zh-CN"/>
        </w:rPr>
        <w:t>Tx</w:t>
      </w:r>
      <w:r w:rsidRPr="00691324">
        <w:rPr>
          <w:lang w:eastAsia="zh-CN"/>
        </w:rPr>
        <w:t xml:space="preserve"> antennas</w:t>
      </w:r>
    </w:p>
    <w:p w14:paraId="3715284E" w14:textId="42514C34" w:rsidR="00746665" w:rsidRDefault="00D66F2B" w:rsidP="003A190B">
      <w:pPr>
        <w:jc w:val="both"/>
        <w:rPr>
          <w:lang w:eastAsia="zh-CN"/>
        </w:rPr>
      </w:pPr>
      <w:r>
        <w:rPr>
          <w:lang w:eastAsia="zh-CN"/>
        </w:rPr>
        <w:t>According to the agreements,</w:t>
      </w:r>
      <w:r w:rsidR="00746665">
        <w:rPr>
          <w:lang w:eastAsia="zh-CN"/>
        </w:rPr>
        <w:t xml:space="preserve"> the </w:t>
      </w:r>
      <w:r>
        <w:rPr>
          <w:lang w:eastAsia="zh-CN"/>
        </w:rPr>
        <w:t xml:space="preserve">reference antenna configuration for </w:t>
      </w:r>
      <w:r w:rsidRPr="00D66F2B">
        <w:rPr>
          <w:lang w:eastAsia="zh-CN"/>
        </w:rPr>
        <w:t>evaluation of cost/complexity reduction</w:t>
      </w:r>
      <w:r>
        <w:rPr>
          <w:lang w:eastAsia="zh-CN"/>
        </w:rPr>
        <w:t xml:space="preserve"> is</w:t>
      </w:r>
    </w:p>
    <w:p w14:paraId="3918473C" w14:textId="77777777" w:rsidR="00D66F2B" w:rsidRPr="00E3627E" w:rsidRDefault="00D66F2B" w:rsidP="0019467F">
      <w:pPr>
        <w:numPr>
          <w:ilvl w:val="0"/>
          <w:numId w:val="16"/>
        </w:numPr>
        <w:spacing w:before="0" w:line="252" w:lineRule="auto"/>
        <w:contextualSpacing/>
        <w:rPr>
          <w:rFonts w:ascii="Times" w:eastAsia="Times New Roman" w:hAnsi="Times" w:cs="Times"/>
        </w:rPr>
      </w:pPr>
      <w:r w:rsidRPr="00E3627E">
        <w:rPr>
          <w:rFonts w:ascii="Times" w:eastAsia="Times New Roman" w:hAnsi="Times" w:cs="Times"/>
        </w:rPr>
        <w:t>For FR1 FDD: 2Rx/1Tx</w:t>
      </w:r>
    </w:p>
    <w:p w14:paraId="7371A016" w14:textId="77777777" w:rsidR="00D66F2B" w:rsidRPr="00E3627E" w:rsidRDefault="00D66F2B" w:rsidP="0019467F">
      <w:pPr>
        <w:numPr>
          <w:ilvl w:val="0"/>
          <w:numId w:val="16"/>
        </w:numPr>
        <w:spacing w:before="0" w:line="252" w:lineRule="auto"/>
        <w:contextualSpacing/>
        <w:rPr>
          <w:rFonts w:ascii="Times" w:eastAsia="Times New Roman" w:hAnsi="Times" w:cs="Times"/>
        </w:rPr>
      </w:pPr>
      <w:r w:rsidRPr="00E3627E">
        <w:rPr>
          <w:rFonts w:ascii="Times" w:eastAsia="Times New Roman" w:hAnsi="Times" w:cs="Times"/>
        </w:rPr>
        <w:t>For FR1 TDD: 4Rx/1Tx</w:t>
      </w:r>
    </w:p>
    <w:p w14:paraId="69175D48" w14:textId="77777777" w:rsidR="00D66F2B" w:rsidRPr="00E3627E" w:rsidRDefault="00D66F2B" w:rsidP="0019467F">
      <w:pPr>
        <w:numPr>
          <w:ilvl w:val="0"/>
          <w:numId w:val="16"/>
        </w:numPr>
        <w:spacing w:before="0" w:line="252" w:lineRule="auto"/>
        <w:contextualSpacing/>
        <w:rPr>
          <w:rFonts w:ascii="Times" w:eastAsia="Times New Roman" w:hAnsi="Times" w:cs="Times"/>
        </w:rPr>
      </w:pPr>
      <w:r w:rsidRPr="00E3627E">
        <w:rPr>
          <w:rFonts w:ascii="Times" w:eastAsia="Times New Roman" w:hAnsi="Times" w:cs="Times"/>
        </w:rPr>
        <w:t>For FR2: 2Rx/1Tx</w:t>
      </w:r>
    </w:p>
    <w:p w14:paraId="3EBF8BFE" w14:textId="473C9D6E" w:rsidR="00D66F2B" w:rsidRDefault="000E694F" w:rsidP="003A190B">
      <w:pPr>
        <w:jc w:val="both"/>
        <w:rPr>
          <w:lang w:eastAsia="zh-CN"/>
        </w:rPr>
      </w:pPr>
      <w:r>
        <w:rPr>
          <w:lang w:eastAsia="zh-CN"/>
        </w:rPr>
        <w:t>And the studied antenna configuration</w:t>
      </w:r>
      <w:r w:rsidR="008F7BD6">
        <w:rPr>
          <w:lang w:eastAsia="zh-CN"/>
        </w:rPr>
        <w:t>s</w:t>
      </w:r>
      <w:r>
        <w:rPr>
          <w:lang w:eastAsia="zh-CN"/>
        </w:rPr>
        <w:t xml:space="preserve"> for RedCap UEs are</w:t>
      </w:r>
      <w:r w:rsidR="00E20FEC">
        <w:rPr>
          <w:lang w:eastAsia="zh-CN"/>
        </w:rPr>
        <w:t>,</w:t>
      </w:r>
    </w:p>
    <w:p w14:paraId="5BB2DA8A" w14:textId="28F66A6A" w:rsidR="00D66F2B" w:rsidRPr="0019467F" w:rsidRDefault="00D66F2B" w:rsidP="0019467F">
      <w:pPr>
        <w:numPr>
          <w:ilvl w:val="0"/>
          <w:numId w:val="16"/>
        </w:numPr>
        <w:spacing w:before="0" w:line="252" w:lineRule="auto"/>
        <w:contextualSpacing/>
        <w:rPr>
          <w:rFonts w:ascii="Times" w:eastAsia="Times New Roman" w:hAnsi="Times" w:cs="Times"/>
        </w:rPr>
      </w:pPr>
      <w:r w:rsidRPr="0019467F">
        <w:rPr>
          <w:rFonts w:ascii="Times" w:eastAsia="Times New Roman" w:hAnsi="Times" w:cs="Times"/>
        </w:rPr>
        <w:t>For FR1, study two antenna configurations for RedCap UEs, namely 1Rx/1Tx and 2Rx/1Tx.</w:t>
      </w:r>
    </w:p>
    <w:p w14:paraId="6D225D9D" w14:textId="105D32A9" w:rsidR="00D66F2B" w:rsidRPr="0019467F" w:rsidRDefault="00D66F2B" w:rsidP="0019467F">
      <w:pPr>
        <w:numPr>
          <w:ilvl w:val="0"/>
          <w:numId w:val="16"/>
        </w:numPr>
        <w:spacing w:before="0" w:line="252" w:lineRule="auto"/>
        <w:contextualSpacing/>
        <w:rPr>
          <w:rFonts w:ascii="Times" w:eastAsia="Times New Roman" w:hAnsi="Times" w:cs="Times"/>
        </w:rPr>
      </w:pPr>
      <w:r w:rsidRPr="0019467F">
        <w:rPr>
          <w:rFonts w:ascii="Times" w:eastAsia="Times New Roman" w:hAnsi="Times" w:cs="Times"/>
        </w:rPr>
        <w:t>For FR2, study two antenna configurations for RedCap UEs, namely 1Rx/1Tx and 2Rx/1Tx.</w:t>
      </w:r>
    </w:p>
    <w:p w14:paraId="4BA852DC" w14:textId="2126DC33" w:rsidR="001E637F" w:rsidRDefault="001E637F" w:rsidP="00255FE1">
      <w:pPr>
        <w:jc w:val="both"/>
        <w:rPr>
          <w:lang w:eastAsia="zh-CN"/>
        </w:rPr>
      </w:pPr>
      <w:r>
        <w:rPr>
          <w:lang w:eastAsia="zh-CN"/>
        </w:rPr>
        <w:t xml:space="preserve">Here </w:t>
      </w:r>
      <w:r w:rsidR="0027779A">
        <w:rPr>
          <w:lang w:eastAsia="zh-CN"/>
        </w:rPr>
        <w:t xml:space="preserve">we will </w:t>
      </w:r>
      <w:r>
        <w:rPr>
          <w:lang w:eastAsia="zh-CN"/>
        </w:rPr>
        <w:t>analy</w:t>
      </w:r>
      <w:r w:rsidR="00FD2117">
        <w:rPr>
          <w:rFonts w:hint="eastAsia"/>
          <w:lang w:eastAsia="zh-CN"/>
        </w:rPr>
        <w:t>z</w:t>
      </w:r>
      <w:r>
        <w:rPr>
          <w:lang w:eastAsia="zh-CN"/>
        </w:rPr>
        <w:t xml:space="preserve">e the </w:t>
      </w:r>
      <w:r w:rsidR="0027779A">
        <w:rPr>
          <w:lang w:eastAsia="zh-CN"/>
        </w:rPr>
        <w:t>performance impact</w:t>
      </w:r>
      <w:r w:rsidR="009558A9">
        <w:rPr>
          <w:lang w:eastAsia="zh-CN"/>
        </w:rPr>
        <w:t>s</w:t>
      </w:r>
      <w:r w:rsidR="00FD2117">
        <w:rPr>
          <w:lang w:eastAsia="zh-CN"/>
        </w:rPr>
        <w:t xml:space="preserve">, </w:t>
      </w:r>
      <w:r w:rsidR="00911F9E">
        <w:rPr>
          <w:lang w:eastAsia="zh-CN"/>
        </w:rPr>
        <w:t xml:space="preserve">coexistence </w:t>
      </w:r>
      <w:r w:rsidR="00911F9E">
        <w:rPr>
          <w:rFonts w:hint="eastAsia"/>
          <w:lang w:eastAsia="zh-CN"/>
        </w:rPr>
        <w:t>and</w:t>
      </w:r>
      <w:r w:rsidR="00911F9E" w:rsidRPr="0027779A">
        <w:rPr>
          <w:lang w:eastAsia="zh-CN"/>
        </w:rPr>
        <w:t xml:space="preserve"> </w:t>
      </w:r>
      <w:r w:rsidR="0027779A" w:rsidRPr="0027779A">
        <w:rPr>
          <w:lang w:eastAsia="zh-CN"/>
        </w:rPr>
        <w:t>specification impacts</w:t>
      </w:r>
      <w:r w:rsidR="00FD2117">
        <w:rPr>
          <w:lang w:eastAsia="zh-CN"/>
        </w:rPr>
        <w:t xml:space="preserve"> </w:t>
      </w:r>
      <w:r w:rsidR="009558A9">
        <w:rPr>
          <w:lang w:eastAsia="zh-CN"/>
        </w:rPr>
        <w:t xml:space="preserve">for reduced number of UE </w:t>
      </w:r>
      <w:r w:rsidR="002667F3">
        <w:rPr>
          <w:lang w:eastAsia="zh-CN"/>
        </w:rPr>
        <w:t>Rx</w:t>
      </w:r>
      <w:r w:rsidR="009558A9">
        <w:rPr>
          <w:lang w:eastAsia="zh-CN"/>
        </w:rPr>
        <w:t>/</w:t>
      </w:r>
      <w:r w:rsidR="002667F3">
        <w:rPr>
          <w:lang w:eastAsia="zh-CN"/>
        </w:rPr>
        <w:t>Tx</w:t>
      </w:r>
      <w:r w:rsidR="009558A9">
        <w:rPr>
          <w:lang w:eastAsia="zh-CN"/>
        </w:rPr>
        <w:t xml:space="preserve"> antennas.</w:t>
      </w:r>
    </w:p>
    <w:p w14:paraId="2143755F" w14:textId="51A67BEE" w:rsidR="009558A9" w:rsidRPr="009558A9" w:rsidRDefault="009558A9" w:rsidP="00EF30A6">
      <w:pPr>
        <w:pStyle w:val="16"/>
      </w:pPr>
      <w:r w:rsidRPr="009558A9">
        <w:t>Performance impacts</w:t>
      </w:r>
    </w:p>
    <w:p w14:paraId="11F2A2CB" w14:textId="0B30753C" w:rsidR="00A054AA" w:rsidRDefault="001B0415" w:rsidP="00255FE1">
      <w:pPr>
        <w:jc w:val="both"/>
        <w:rPr>
          <w:lang w:eastAsia="zh-CN"/>
        </w:rPr>
      </w:pPr>
      <w:r>
        <w:rPr>
          <w:rFonts w:hint="eastAsia"/>
          <w:lang w:eastAsia="zh-CN"/>
        </w:rPr>
        <w:t>T</w:t>
      </w:r>
      <w:r w:rsidR="00AE1C7F">
        <w:rPr>
          <w:lang w:eastAsia="zh-CN"/>
        </w:rPr>
        <w:t xml:space="preserve">he number of </w:t>
      </w:r>
      <w:r w:rsidR="002667F3">
        <w:rPr>
          <w:lang w:eastAsia="zh-CN"/>
        </w:rPr>
        <w:t>Tx</w:t>
      </w:r>
      <w:r w:rsidR="008A2688">
        <w:rPr>
          <w:lang w:eastAsia="zh-CN"/>
        </w:rPr>
        <w:t xml:space="preserve"> </w:t>
      </w:r>
      <w:r w:rsidR="00AE1C7F">
        <w:rPr>
          <w:lang w:eastAsia="zh-CN"/>
        </w:rPr>
        <w:t xml:space="preserve">antennas </w:t>
      </w:r>
      <w:r w:rsidR="00F546E7">
        <w:rPr>
          <w:lang w:eastAsia="zh-CN"/>
        </w:rPr>
        <w:t>is the same as reference configuration, which means the uplink coverage of Red</w:t>
      </w:r>
      <w:r w:rsidR="00F546E7">
        <w:rPr>
          <w:rFonts w:hint="eastAsia"/>
          <w:lang w:eastAsia="zh-CN"/>
        </w:rPr>
        <w:t>Cap</w:t>
      </w:r>
      <w:r w:rsidR="00F546E7">
        <w:rPr>
          <w:lang w:eastAsia="zh-CN"/>
        </w:rPr>
        <w:t xml:space="preserve"> </w:t>
      </w:r>
      <w:r w:rsidR="00A054AA">
        <w:rPr>
          <w:rFonts w:hint="eastAsia"/>
          <w:lang w:eastAsia="zh-CN"/>
        </w:rPr>
        <w:t>UEs</w:t>
      </w:r>
      <w:r w:rsidR="00F546E7">
        <w:rPr>
          <w:lang w:eastAsia="zh-CN"/>
        </w:rPr>
        <w:t xml:space="preserve"> will be comparable </w:t>
      </w:r>
      <w:r w:rsidR="00A054AA">
        <w:rPr>
          <w:rFonts w:hint="eastAsia"/>
          <w:lang w:eastAsia="zh-CN"/>
        </w:rPr>
        <w:t>with</w:t>
      </w:r>
      <w:r w:rsidR="00A054AA">
        <w:rPr>
          <w:lang w:eastAsia="zh-CN"/>
        </w:rPr>
        <w:t xml:space="preserve"> reference UE devices. While the </w:t>
      </w:r>
      <w:r w:rsidR="002667F3">
        <w:rPr>
          <w:lang w:eastAsia="zh-CN"/>
        </w:rPr>
        <w:t>Rx</w:t>
      </w:r>
      <w:r w:rsidR="008A2688">
        <w:rPr>
          <w:lang w:eastAsia="zh-CN"/>
        </w:rPr>
        <w:t xml:space="preserve"> </w:t>
      </w:r>
      <w:r w:rsidR="00A054AA">
        <w:rPr>
          <w:lang w:eastAsia="zh-CN"/>
        </w:rPr>
        <w:t>antenna</w:t>
      </w:r>
      <w:r w:rsidR="008A2688">
        <w:rPr>
          <w:lang w:eastAsia="zh-CN"/>
        </w:rPr>
        <w:t>s</w:t>
      </w:r>
      <w:r w:rsidR="00A054AA">
        <w:rPr>
          <w:lang w:eastAsia="zh-CN"/>
        </w:rPr>
        <w:t xml:space="preserve"> number is reduced from </w:t>
      </w:r>
      <w:r w:rsidR="002667F3">
        <w:rPr>
          <w:lang w:eastAsia="zh-CN"/>
        </w:rPr>
        <w:t>4</w:t>
      </w:r>
      <w:r w:rsidR="002667F3">
        <w:rPr>
          <w:rFonts w:hint="eastAsia"/>
          <w:lang w:eastAsia="zh-CN"/>
        </w:rPr>
        <w:t>Rx</w:t>
      </w:r>
      <w:r w:rsidR="002667F3">
        <w:rPr>
          <w:lang w:eastAsia="zh-CN"/>
        </w:rPr>
        <w:t xml:space="preserve"> </w:t>
      </w:r>
      <w:r w:rsidR="00A054AA">
        <w:rPr>
          <w:lang w:eastAsia="zh-CN"/>
        </w:rPr>
        <w:t>to 2Rx, even to 1Rx</w:t>
      </w:r>
      <w:r w:rsidR="00E12954">
        <w:rPr>
          <w:lang w:eastAsia="zh-CN"/>
        </w:rPr>
        <w:t xml:space="preserve"> for downlink</w:t>
      </w:r>
      <w:r w:rsidR="00A054AA">
        <w:rPr>
          <w:rFonts w:hint="eastAsia"/>
          <w:lang w:eastAsia="zh-CN"/>
        </w:rPr>
        <w:t>.</w:t>
      </w:r>
      <w:r w:rsidR="00EB3527">
        <w:rPr>
          <w:lang w:eastAsia="zh-CN"/>
        </w:rPr>
        <w:t xml:space="preserve"> </w:t>
      </w:r>
      <w:r w:rsidR="00B554F2">
        <w:rPr>
          <w:lang w:eastAsia="zh-CN"/>
        </w:rPr>
        <w:t>The performance loss for PDCCH is</w:t>
      </w:r>
      <w:r w:rsidR="00EB3527">
        <w:rPr>
          <w:lang w:eastAsia="zh-CN"/>
        </w:rPr>
        <w:t xml:space="preserve"> </w:t>
      </w:r>
      <w:r w:rsidR="00B554F2">
        <w:rPr>
          <w:lang w:eastAsia="zh-CN"/>
        </w:rPr>
        <w:t>evaluated</w:t>
      </w:r>
      <w:r w:rsidR="00EB3527">
        <w:rPr>
          <w:lang w:eastAsia="zh-CN"/>
        </w:rPr>
        <w:t xml:space="preserve"> </w:t>
      </w:r>
      <w:r w:rsidR="00B554F2">
        <w:rPr>
          <w:lang w:eastAsia="zh-CN"/>
        </w:rPr>
        <w:t xml:space="preserve">by LLS </w:t>
      </w:r>
      <w:r w:rsidR="0068111C" w:rsidRPr="0068111C">
        <w:rPr>
          <w:lang w:eastAsia="zh-CN"/>
        </w:rPr>
        <w:t>for aggregation level 16 and 4</w:t>
      </w:r>
      <w:r w:rsidR="0068111C">
        <w:rPr>
          <w:lang w:eastAsia="zh-CN"/>
        </w:rPr>
        <w:t xml:space="preserve"> </w:t>
      </w:r>
      <w:r w:rsidR="00B554F2">
        <w:rPr>
          <w:lang w:eastAsia="zh-CN"/>
        </w:rPr>
        <w:t>with simulati</w:t>
      </w:r>
      <w:r w:rsidR="00F8525A">
        <w:rPr>
          <w:lang w:eastAsia="zh-CN"/>
        </w:rPr>
        <w:t xml:space="preserve">on parameters listed in </w:t>
      </w:r>
      <w:r w:rsidR="00E20FEC">
        <w:rPr>
          <w:lang w:eastAsia="zh-CN"/>
        </w:rPr>
        <w:t>A</w:t>
      </w:r>
      <w:r w:rsidR="00E20FEC" w:rsidRPr="00E20FEC">
        <w:rPr>
          <w:lang w:eastAsia="zh-CN"/>
        </w:rPr>
        <w:t>ppendix</w:t>
      </w:r>
      <w:r w:rsidR="0068111C">
        <w:rPr>
          <w:lang w:eastAsia="zh-CN"/>
        </w:rPr>
        <w:t>, as shown in Figure.1 and Figure.2.</w:t>
      </w:r>
      <w:r w:rsidR="00E20FEC" w:rsidRPr="00E20FEC" w:rsidDel="00E20FEC">
        <w:rPr>
          <w:lang w:eastAsia="zh-CN"/>
        </w:rPr>
        <w:t xml:space="preserve"> </w:t>
      </w:r>
    </w:p>
    <w:p w14:paraId="2AB89B2B" w14:textId="06C37B8B" w:rsidR="00B554F2" w:rsidRDefault="00816283" w:rsidP="00B554F2">
      <w:pPr>
        <w:jc w:val="center"/>
        <w:rPr>
          <w:rFonts w:ascii="等线" w:eastAsia="等线" w:hAnsi="等线"/>
          <w:kern w:val="2"/>
          <w:sz w:val="21"/>
          <w:szCs w:val="22"/>
          <w:lang w:val="en-US" w:eastAsia="zh-CN"/>
        </w:rPr>
      </w:pPr>
      <w:r>
        <w:object w:dxaOrig="5616" w:dyaOrig="4882" w14:anchorId="78B08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95pt;height:180pt" o:ole="">
            <v:imagedata r:id="rId8" o:title=""/>
          </v:shape>
          <o:OLEObject Type="Embed" ProgID="Origin50.Graph" ShapeID="_x0000_i1025" DrawAspect="Content" ObjectID="_1664379072" r:id="rId9"/>
        </w:object>
      </w:r>
    </w:p>
    <w:p w14:paraId="4C880C7B" w14:textId="0D8F1BB6" w:rsidR="00F8525A" w:rsidRPr="0019467F" w:rsidRDefault="00F8525A" w:rsidP="00B554F2">
      <w:pPr>
        <w:jc w:val="center"/>
        <w:rPr>
          <w:b/>
          <w:lang w:eastAsia="zh-CN"/>
        </w:rPr>
      </w:pPr>
      <w:r w:rsidRPr="0019467F">
        <w:rPr>
          <w:b/>
          <w:lang w:eastAsia="zh-CN"/>
        </w:rPr>
        <w:t xml:space="preserve">Figure.1 </w:t>
      </w:r>
      <w:r w:rsidR="00E26EB2">
        <w:rPr>
          <w:b/>
          <w:lang w:eastAsia="zh-CN"/>
        </w:rPr>
        <w:t>D</w:t>
      </w:r>
      <w:r w:rsidRPr="0019467F">
        <w:rPr>
          <w:b/>
          <w:lang w:eastAsia="zh-CN"/>
        </w:rPr>
        <w:t>emodulation performance of different Rx numbers</w:t>
      </w:r>
      <w:r w:rsidR="00373A7E" w:rsidRPr="0019467F">
        <w:rPr>
          <w:b/>
          <w:lang w:eastAsia="zh-CN"/>
        </w:rPr>
        <w:t xml:space="preserve"> for AL=16</w:t>
      </w:r>
    </w:p>
    <w:p w14:paraId="08801BCD" w14:textId="63AACCFE" w:rsidR="00373A7E" w:rsidRDefault="00816283" w:rsidP="00B554F2">
      <w:pPr>
        <w:jc w:val="center"/>
      </w:pPr>
      <w:r>
        <w:object w:dxaOrig="5545" w:dyaOrig="4895" w14:anchorId="5D86FC29">
          <v:shape id="_x0000_i1026" type="#_x0000_t75" style="width:211.1pt;height:184.9pt" o:ole="">
            <v:imagedata r:id="rId10" o:title=""/>
          </v:shape>
          <o:OLEObject Type="Embed" ProgID="Origin50.Graph" ShapeID="_x0000_i1026" DrawAspect="Content" ObjectID="_1664379073" r:id="rId11"/>
        </w:object>
      </w:r>
    </w:p>
    <w:p w14:paraId="5A721698" w14:textId="4626C6CB" w:rsidR="00373A7E" w:rsidRPr="0019467F" w:rsidRDefault="00373A7E" w:rsidP="00B554F2">
      <w:pPr>
        <w:jc w:val="center"/>
        <w:rPr>
          <w:b/>
          <w:lang w:eastAsia="zh-CN"/>
        </w:rPr>
      </w:pPr>
      <w:r w:rsidRPr="0019467F">
        <w:rPr>
          <w:b/>
          <w:lang w:eastAsia="zh-CN"/>
        </w:rPr>
        <w:t xml:space="preserve">Figure.2 </w:t>
      </w:r>
      <w:r w:rsidR="00E26EB2" w:rsidRPr="0019467F">
        <w:rPr>
          <w:b/>
          <w:lang w:eastAsia="zh-CN"/>
        </w:rPr>
        <w:t>D</w:t>
      </w:r>
      <w:r w:rsidRPr="0019467F">
        <w:rPr>
          <w:b/>
          <w:lang w:eastAsia="zh-CN"/>
        </w:rPr>
        <w:t>emodulation performance of different Rx numbers for AL=4</w:t>
      </w:r>
    </w:p>
    <w:p w14:paraId="572ABB77" w14:textId="3CE8AD88" w:rsidR="005069D8" w:rsidRDefault="005069D8" w:rsidP="003A190B">
      <w:pPr>
        <w:jc w:val="both"/>
        <w:rPr>
          <w:lang w:eastAsia="zh-CN"/>
        </w:rPr>
      </w:pPr>
      <w:r>
        <w:rPr>
          <w:lang w:eastAsia="zh-CN"/>
        </w:rPr>
        <w:t>The required SNR</w:t>
      </w:r>
      <w:r w:rsidR="009E5CBF">
        <w:rPr>
          <w:lang w:eastAsia="zh-CN"/>
        </w:rPr>
        <w:t xml:space="preserve"> values</w:t>
      </w:r>
      <w:r w:rsidR="00A718BA">
        <w:rPr>
          <w:lang w:eastAsia="zh-CN"/>
        </w:rPr>
        <w:t xml:space="preserve"> of PDCCH 1% BLER</w:t>
      </w:r>
      <w:r>
        <w:rPr>
          <w:lang w:eastAsia="zh-CN"/>
        </w:rPr>
        <w:t xml:space="preserve"> for AL=16 and AL=4 with different numbers of Rx antennas</w:t>
      </w:r>
      <w:r w:rsidR="009E5CBF">
        <w:rPr>
          <w:lang w:eastAsia="zh-CN"/>
        </w:rPr>
        <w:t xml:space="preserve"> are listed </w:t>
      </w:r>
      <w:r w:rsidR="00332530">
        <w:rPr>
          <w:lang w:eastAsia="zh-CN"/>
        </w:rPr>
        <w:t>in T</w:t>
      </w:r>
      <w:r w:rsidR="00A718BA">
        <w:rPr>
          <w:lang w:eastAsia="zh-CN"/>
        </w:rPr>
        <w:t>able.1</w:t>
      </w:r>
    </w:p>
    <w:p w14:paraId="4B67D459" w14:textId="67DEF7AA" w:rsidR="00A718BA" w:rsidRPr="0019467F" w:rsidRDefault="00A718BA" w:rsidP="00A718BA">
      <w:pPr>
        <w:jc w:val="center"/>
        <w:rPr>
          <w:b/>
          <w:lang w:eastAsia="zh-CN"/>
        </w:rPr>
      </w:pPr>
      <w:r w:rsidRPr="0019467F">
        <w:rPr>
          <w:b/>
          <w:lang w:eastAsia="zh-CN"/>
        </w:rPr>
        <w:t xml:space="preserve">Table 1. </w:t>
      </w:r>
      <w:r w:rsidR="007E090B" w:rsidRPr="0019467F">
        <w:rPr>
          <w:b/>
          <w:lang w:eastAsia="zh-CN"/>
        </w:rPr>
        <w:t xml:space="preserve">Required SNR values for </w:t>
      </w:r>
      <w:r w:rsidR="00152FD5">
        <w:rPr>
          <w:b/>
          <w:lang w:eastAsia="zh-CN"/>
        </w:rPr>
        <w:t xml:space="preserve">PDCCH at </w:t>
      </w:r>
      <w:r w:rsidR="007E090B" w:rsidRPr="0019467F">
        <w:rPr>
          <w:b/>
          <w:lang w:eastAsia="zh-CN"/>
        </w:rPr>
        <w:t>BLER 1%</w:t>
      </w:r>
    </w:p>
    <w:tbl>
      <w:tblPr>
        <w:tblStyle w:val="af7"/>
        <w:tblW w:w="0" w:type="auto"/>
        <w:jc w:val="center"/>
        <w:tblLook w:val="04A0" w:firstRow="1" w:lastRow="0" w:firstColumn="1" w:lastColumn="0" w:noHBand="0" w:noVBand="1"/>
      </w:tblPr>
      <w:tblGrid>
        <w:gridCol w:w="1729"/>
        <w:gridCol w:w="1729"/>
        <w:gridCol w:w="1729"/>
        <w:gridCol w:w="1730"/>
      </w:tblGrid>
      <w:tr w:rsidR="00B61584" w14:paraId="5FE66D81" w14:textId="77777777" w:rsidTr="00816283">
        <w:trPr>
          <w:trHeight w:val="187"/>
          <w:jc w:val="center"/>
        </w:trPr>
        <w:tc>
          <w:tcPr>
            <w:tcW w:w="1729" w:type="dxa"/>
          </w:tcPr>
          <w:p w14:paraId="6BBEAFF9" w14:textId="02C264FC" w:rsidR="00B61584" w:rsidRPr="00816283" w:rsidRDefault="00B61584" w:rsidP="00E93052">
            <w:pPr>
              <w:jc w:val="center"/>
              <w:rPr>
                <w:sz w:val="18"/>
                <w:lang w:eastAsia="zh-CN"/>
              </w:rPr>
            </w:pPr>
            <w:r w:rsidRPr="00816283">
              <w:rPr>
                <w:rFonts w:hint="eastAsia"/>
                <w:sz w:val="18"/>
                <w:lang w:eastAsia="zh-CN"/>
              </w:rPr>
              <w:t>S</w:t>
            </w:r>
            <w:r w:rsidRPr="00816283">
              <w:rPr>
                <w:sz w:val="18"/>
                <w:lang w:eastAsia="zh-CN"/>
              </w:rPr>
              <w:t>NR@1% BLER(dB)</w:t>
            </w:r>
          </w:p>
        </w:tc>
        <w:tc>
          <w:tcPr>
            <w:tcW w:w="5188" w:type="dxa"/>
            <w:gridSpan w:val="3"/>
          </w:tcPr>
          <w:p w14:paraId="4D375C8D" w14:textId="7627F264" w:rsidR="00B61584" w:rsidRPr="00816283" w:rsidRDefault="00B61584" w:rsidP="00E93052">
            <w:pPr>
              <w:jc w:val="center"/>
              <w:rPr>
                <w:sz w:val="18"/>
                <w:lang w:eastAsia="zh-CN"/>
              </w:rPr>
            </w:pPr>
            <w:r w:rsidRPr="00816283">
              <w:rPr>
                <w:sz w:val="18"/>
                <w:lang w:eastAsia="zh-CN"/>
              </w:rPr>
              <w:t>Number of Rx</w:t>
            </w:r>
          </w:p>
        </w:tc>
      </w:tr>
      <w:tr w:rsidR="00A718BA" w14:paraId="294F9BA3" w14:textId="77777777" w:rsidTr="00816283">
        <w:trPr>
          <w:trHeight w:val="190"/>
          <w:jc w:val="center"/>
        </w:trPr>
        <w:tc>
          <w:tcPr>
            <w:tcW w:w="1729" w:type="dxa"/>
          </w:tcPr>
          <w:p w14:paraId="6D1414AA" w14:textId="335BF37C" w:rsidR="00A718BA" w:rsidRPr="00816283" w:rsidRDefault="00A718BA" w:rsidP="00E93052">
            <w:pPr>
              <w:jc w:val="center"/>
              <w:rPr>
                <w:sz w:val="18"/>
              </w:rPr>
            </w:pPr>
            <w:r w:rsidRPr="00816283">
              <w:rPr>
                <w:sz w:val="18"/>
              </w:rPr>
              <w:t>Aggregation levels</w:t>
            </w:r>
          </w:p>
        </w:tc>
        <w:tc>
          <w:tcPr>
            <w:tcW w:w="1729" w:type="dxa"/>
          </w:tcPr>
          <w:p w14:paraId="36699E44" w14:textId="77777777" w:rsidR="00A718BA" w:rsidRPr="00816283" w:rsidRDefault="00A718BA" w:rsidP="00E93052">
            <w:pPr>
              <w:jc w:val="center"/>
              <w:rPr>
                <w:sz w:val="18"/>
              </w:rPr>
            </w:pPr>
            <w:r w:rsidRPr="00816283">
              <w:rPr>
                <w:rFonts w:hint="eastAsia"/>
                <w:sz w:val="18"/>
              </w:rPr>
              <w:t>4Rx</w:t>
            </w:r>
          </w:p>
        </w:tc>
        <w:tc>
          <w:tcPr>
            <w:tcW w:w="1729" w:type="dxa"/>
          </w:tcPr>
          <w:p w14:paraId="0CE96EBF" w14:textId="77777777" w:rsidR="00A718BA" w:rsidRPr="00816283" w:rsidRDefault="00A718BA" w:rsidP="00E93052">
            <w:pPr>
              <w:jc w:val="center"/>
              <w:rPr>
                <w:sz w:val="18"/>
              </w:rPr>
            </w:pPr>
            <w:r w:rsidRPr="00816283">
              <w:rPr>
                <w:rFonts w:hint="eastAsia"/>
                <w:sz w:val="18"/>
              </w:rPr>
              <w:t>2Rx</w:t>
            </w:r>
          </w:p>
        </w:tc>
        <w:tc>
          <w:tcPr>
            <w:tcW w:w="1730" w:type="dxa"/>
          </w:tcPr>
          <w:p w14:paraId="724A5945" w14:textId="77777777" w:rsidR="00A718BA" w:rsidRPr="00816283" w:rsidRDefault="00A718BA" w:rsidP="00E93052">
            <w:pPr>
              <w:jc w:val="center"/>
              <w:rPr>
                <w:sz w:val="18"/>
              </w:rPr>
            </w:pPr>
            <w:r w:rsidRPr="00816283">
              <w:rPr>
                <w:rFonts w:hint="eastAsia"/>
                <w:sz w:val="18"/>
              </w:rPr>
              <w:t>1R</w:t>
            </w:r>
            <w:r w:rsidRPr="00816283">
              <w:rPr>
                <w:sz w:val="18"/>
              </w:rPr>
              <w:t>x</w:t>
            </w:r>
          </w:p>
        </w:tc>
      </w:tr>
      <w:tr w:rsidR="00A718BA" w14:paraId="7879EF05" w14:textId="77777777" w:rsidTr="00816283">
        <w:trPr>
          <w:trHeight w:val="187"/>
          <w:jc w:val="center"/>
        </w:trPr>
        <w:tc>
          <w:tcPr>
            <w:tcW w:w="1729" w:type="dxa"/>
          </w:tcPr>
          <w:p w14:paraId="6E128185" w14:textId="77777777" w:rsidR="00A718BA" w:rsidRPr="00816283" w:rsidRDefault="00A718BA" w:rsidP="00E93052">
            <w:pPr>
              <w:jc w:val="center"/>
              <w:rPr>
                <w:sz w:val="18"/>
              </w:rPr>
            </w:pPr>
            <w:r w:rsidRPr="00816283">
              <w:rPr>
                <w:sz w:val="18"/>
              </w:rPr>
              <w:t>A</w:t>
            </w:r>
            <w:r w:rsidRPr="00816283">
              <w:rPr>
                <w:rFonts w:hint="eastAsia"/>
                <w:sz w:val="18"/>
              </w:rPr>
              <w:t>L=</w:t>
            </w:r>
            <w:r w:rsidRPr="00816283">
              <w:rPr>
                <w:sz w:val="18"/>
              </w:rPr>
              <w:t>16</w:t>
            </w:r>
          </w:p>
        </w:tc>
        <w:tc>
          <w:tcPr>
            <w:tcW w:w="1729" w:type="dxa"/>
          </w:tcPr>
          <w:p w14:paraId="56FFCC31" w14:textId="77777777" w:rsidR="00A718BA" w:rsidRPr="00816283" w:rsidRDefault="00A718BA" w:rsidP="00E93052">
            <w:pPr>
              <w:jc w:val="center"/>
              <w:rPr>
                <w:sz w:val="18"/>
              </w:rPr>
            </w:pPr>
            <w:r w:rsidRPr="00816283">
              <w:rPr>
                <w:rFonts w:hint="eastAsia"/>
                <w:sz w:val="18"/>
              </w:rPr>
              <w:t>-11.33</w:t>
            </w:r>
          </w:p>
        </w:tc>
        <w:tc>
          <w:tcPr>
            <w:tcW w:w="1729" w:type="dxa"/>
          </w:tcPr>
          <w:p w14:paraId="2E495DD3" w14:textId="77777777" w:rsidR="00A718BA" w:rsidRPr="00816283" w:rsidRDefault="00A718BA" w:rsidP="00E93052">
            <w:pPr>
              <w:jc w:val="center"/>
              <w:rPr>
                <w:sz w:val="18"/>
              </w:rPr>
            </w:pPr>
            <w:r w:rsidRPr="00816283">
              <w:rPr>
                <w:rFonts w:hint="eastAsia"/>
                <w:sz w:val="18"/>
              </w:rPr>
              <w:t>-8.4</w:t>
            </w:r>
          </w:p>
        </w:tc>
        <w:tc>
          <w:tcPr>
            <w:tcW w:w="1730" w:type="dxa"/>
          </w:tcPr>
          <w:p w14:paraId="4FA14251" w14:textId="77777777" w:rsidR="00A718BA" w:rsidRPr="00816283" w:rsidRDefault="00A718BA" w:rsidP="00E93052">
            <w:pPr>
              <w:jc w:val="center"/>
              <w:rPr>
                <w:sz w:val="18"/>
              </w:rPr>
            </w:pPr>
            <w:r w:rsidRPr="00816283">
              <w:rPr>
                <w:rFonts w:hint="eastAsia"/>
                <w:sz w:val="18"/>
              </w:rPr>
              <w:t>-4.77</w:t>
            </w:r>
          </w:p>
        </w:tc>
      </w:tr>
      <w:tr w:rsidR="00A718BA" w14:paraId="1E697924" w14:textId="77777777" w:rsidTr="00816283">
        <w:trPr>
          <w:trHeight w:val="191"/>
          <w:jc w:val="center"/>
        </w:trPr>
        <w:tc>
          <w:tcPr>
            <w:tcW w:w="1729" w:type="dxa"/>
          </w:tcPr>
          <w:p w14:paraId="78D38B99" w14:textId="77777777" w:rsidR="00A718BA" w:rsidRPr="00816283" w:rsidRDefault="00A718BA" w:rsidP="00E93052">
            <w:pPr>
              <w:jc w:val="center"/>
              <w:rPr>
                <w:sz w:val="18"/>
              </w:rPr>
            </w:pPr>
            <w:r w:rsidRPr="00816283">
              <w:rPr>
                <w:rFonts w:hint="eastAsia"/>
                <w:sz w:val="18"/>
              </w:rPr>
              <w:t>AL=4</w:t>
            </w:r>
          </w:p>
        </w:tc>
        <w:tc>
          <w:tcPr>
            <w:tcW w:w="1729" w:type="dxa"/>
          </w:tcPr>
          <w:p w14:paraId="669F654A" w14:textId="77777777" w:rsidR="00A718BA" w:rsidRPr="00816283" w:rsidRDefault="00A718BA" w:rsidP="00E93052">
            <w:pPr>
              <w:jc w:val="center"/>
              <w:rPr>
                <w:sz w:val="18"/>
              </w:rPr>
            </w:pPr>
            <w:r w:rsidRPr="00816283">
              <w:rPr>
                <w:rFonts w:hint="eastAsia"/>
                <w:sz w:val="18"/>
              </w:rPr>
              <w:t>-5.91</w:t>
            </w:r>
          </w:p>
        </w:tc>
        <w:tc>
          <w:tcPr>
            <w:tcW w:w="1729" w:type="dxa"/>
          </w:tcPr>
          <w:p w14:paraId="0BFDB9B4" w14:textId="77777777" w:rsidR="00A718BA" w:rsidRPr="00816283" w:rsidRDefault="00A718BA" w:rsidP="00E93052">
            <w:pPr>
              <w:jc w:val="center"/>
              <w:rPr>
                <w:sz w:val="18"/>
              </w:rPr>
            </w:pPr>
            <w:r w:rsidRPr="00816283">
              <w:rPr>
                <w:rFonts w:hint="eastAsia"/>
                <w:sz w:val="18"/>
              </w:rPr>
              <w:t>-1.98</w:t>
            </w:r>
          </w:p>
        </w:tc>
        <w:tc>
          <w:tcPr>
            <w:tcW w:w="1730" w:type="dxa"/>
          </w:tcPr>
          <w:p w14:paraId="1FC9DE7F" w14:textId="77777777" w:rsidR="00A718BA" w:rsidRPr="00816283" w:rsidRDefault="00A718BA" w:rsidP="00E93052">
            <w:pPr>
              <w:jc w:val="center"/>
              <w:rPr>
                <w:sz w:val="18"/>
              </w:rPr>
            </w:pPr>
            <w:r w:rsidRPr="00816283">
              <w:rPr>
                <w:rFonts w:hint="eastAsia"/>
                <w:sz w:val="18"/>
              </w:rPr>
              <w:t>2.61</w:t>
            </w:r>
          </w:p>
        </w:tc>
      </w:tr>
    </w:tbl>
    <w:p w14:paraId="79D33F39" w14:textId="2D9EC141" w:rsidR="00A718BA" w:rsidRDefault="00A718BA" w:rsidP="003A190B">
      <w:pPr>
        <w:jc w:val="both"/>
        <w:rPr>
          <w:lang w:eastAsia="zh-CN"/>
        </w:rPr>
      </w:pPr>
    </w:p>
    <w:p w14:paraId="3E68B0B5" w14:textId="5A4148DF" w:rsidR="00277412" w:rsidRDefault="00AB2F5A" w:rsidP="003A190B">
      <w:pPr>
        <w:jc w:val="both"/>
        <w:rPr>
          <w:lang w:eastAsia="zh-CN"/>
        </w:rPr>
      </w:pPr>
      <w:r>
        <w:rPr>
          <w:lang w:eastAsia="zh-CN"/>
        </w:rPr>
        <w:t>For AL=16, which means the UE is at cell edge, t</w:t>
      </w:r>
      <w:r w:rsidR="00277412">
        <w:rPr>
          <w:lang w:eastAsia="zh-CN"/>
        </w:rPr>
        <w:t xml:space="preserve">he </w:t>
      </w:r>
      <w:r w:rsidR="00277412">
        <w:rPr>
          <w:rFonts w:hint="eastAsia"/>
          <w:lang w:eastAsia="zh-CN"/>
        </w:rPr>
        <w:t>per</w:t>
      </w:r>
      <w:r w:rsidR="00565E1D">
        <w:rPr>
          <w:lang w:eastAsia="zh-CN"/>
        </w:rPr>
        <w:t xml:space="preserve">formance loss of PDCCH </w:t>
      </w:r>
      <w:r>
        <w:rPr>
          <w:lang w:eastAsia="zh-CN"/>
        </w:rPr>
        <w:t>from 4</w:t>
      </w:r>
      <w:r>
        <w:rPr>
          <w:rFonts w:hint="eastAsia"/>
          <w:lang w:eastAsia="zh-CN"/>
        </w:rPr>
        <w:t>Rx</w:t>
      </w:r>
      <w:r>
        <w:rPr>
          <w:lang w:eastAsia="zh-CN"/>
        </w:rPr>
        <w:t xml:space="preserve"> to 2Rx is 2.9dB, and from 2Rx to 1Rx is 3.63dB.</w:t>
      </w:r>
      <w:r w:rsidR="00523400">
        <w:rPr>
          <w:lang w:eastAsia="zh-CN"/>
        </w:rPr>
        <w:t xml:space="preserve"> </w:t>
      </w:r>
      <w:r w:rsidR="005C5592">
        <w:rPr>
          <w:lang w:eastAsia="zh-CN"/>
        </w:rPr>
        <w:t>Therefore,</w:t>
      </w:r>
      <w:r w:rsidR="00523400">
        <w:rPr>
          <w:lang w:eastAsia="zh-CN"/>
        </w:rPr>
        <w:t xml:space="preserve"> </w:t>
      </w:r>
      <w:r w:rsidR="000E6852">
        <w:rPr>
          <w:lang w:eastAsia="zh-CN"/>
        </w:rPr>
        <w:t xml:space="preserve">if </w:t>
      </w:r>
      <w:r w:rsidR="000E6852" w:rsidRPr="000E6852">
        <w:rPr>
          <w:lang w:eastAsia="zh-CN"/>
        </w:rPr>
        <w:t xml:space="preserve">1Rx/1Tx </w:t>
      </w:r>
      <w:r w:rsidR="000E6852">
        <w:rPr>
          <w:lang w:eastAsia="zh-CN"/>
        </w:rPr>
        <w:t xml:space="preserve">is </w:t>
      </w:r>
      <w:r w:rsidR="00DF7003">
        <w:rPr>
          <w:lang w:eastAsia="zh-CN"/>
        </w:rPr>
        <w:t xml:space="preserve">adopted for RedCap </w:t>
      </w:r>
      <w:r w:rsidR="0083638D">
        <w:rPr>
          <w:lang w:eastAsia="zh-CN"/>
        </w:rPr>
        <w:t>UEs</w:t>
      </w:r>
      <w:r w:rsidR="00DF7003">
        <w:rPr>
          <w:lang w:eastAsia="zh-CN"/>
        </w:rPr>
        <w:t xml:space="preserve">, </w:t>
      </w:r>
      <w:r w:rsidR="00523400">
        <w:rPr>
          <w:lang w:eastAsia="zh-CN"/>
        </w:rPr>
        <w:t xml:space="preserve">the PDCCH coverage will be 6.56dB smaller than </w:t>
      </w:r>
      <w:r w:rsidR="000E6852">
        <w:rPr>
          <w:lang w:eastAsia="zh-CN"/>
        </w:rPr>
        <w:t>normal NR devices with 4Rx</w:t>
      </w:r>
      <w:r w:rsidR="001313FC">
        <w:rPr>
          <w:lang w:eastAsia="zh-CN"/>
        </w:rPr>
        <w:t xml:space="preserve">. </w:t>
      </w:r>
      <w:r w:rsidR="0083638D">
        <w:rPr>
          <w:lang w:eastAsia="zh-CN"/>
        </w:rPr>
        <w:t xml:space="preserve">For UEs using </w:t>
      </w:r>
      <w:r w:rsidR="00566FC3">
        <w:rPr>
          <w:lang w:eastAsia="zh-CN"/>
        </w:rPr>
        <w:t>AL=4, the performance loss will be even high</w:t>
      </w:r>
      <w:r w:rsidR="00D809D7">
        <w:rPr>
          <w:lang w:eastAsia="zh-CN"/>
        </w:rPr>
        <w:t>er</w:t>
      </w:r>
      <w:r w:rsidR="00566FC3">
        <w:rPr>
          <w:lang w:eastAsia="zh-CN"/>
        </w:rPr>
        <w:t xml:space="preserve"> from 4Rx to 1Rx, e.g. 8.52dB.</w:t>
      </w:r>
      <w:r w:rsidR="00890A50">
        <w:rPr>
          <w:lang w:eastAsia="zh-CN"/>
        </w:rPr>
        <w:t xml:space="preserve"> </w:t>
      </w:r>
    </w:p>
    <w:p w14:paraId="6EF5A375" w14:textId="09F56B24" w:rsidR="00890A50" w:rsidRPr="009554CE" w:rsidRDefault="00890A50" w:rsidP="003A190B">
      <w:pPr>
        <w:jc w:val="both"/>
        <w:rPr>
          <w:b/>
          <w:lang w:eastAsia="zh-CN"/>
        </w:rPr>
      </w:pPr>
      <w:r w:rsidRPr="009554CE">
        <w:rPr>
          <w:b/>
          <w:lang w:eastAsia="zh-CN"/>
        </w:rPr>
        <w:t>Observation</w:t>
      </w:r>
      <w:r w:rsidR="00E26EB2">
        <w:rPr>
          <w:b/>
          <w:lang w:eastAsia="zh-CN"/>
        </w:rPr>
        <w:t xml:space="preserve"> 1.</w:t>
      </w:r>
      <w:r w:rsidRPr="009554CE">
        <w:rPr>
          <w:b/>
          <w:lang w:eastAsia="zh-CN"/>
        </w:rPr>
        <w:t xml:space="preserve"> </w:t>
      </w:r>
      <w:r w:rsidR="00E26EB2">
        <w:rPr>
          <w:b/>
          <w:lang w:eastAsia="zh-CN"/>
        </w:rPr>
        <w:t>I</w:t>
      </w:r>
      <w:r w:rsidR="00CE575A" w:rsidRPr="009554CE">
        <w:rPr>
          <w:b/>
          <w:lang w:eastAsia="zh-CN"/>
        </w:rPr>
        <w:t xml:space="preserve">f 1Rx is </w:t>
      </w:r>
      <w:r w:rsidR="00536EE0" w:rsidRPr="009554CE">
        <w:rPr>
          <w:b/>
          <w:lang w:eastAsia="zh-CN"/>
        </w:rPr>
        <w:t xml:space="preserve">used for RedCap </w:t>
      </w:r>
      <w:r w:rsidR="00536EE0" w:rsidRPr="009554CE">
        <w:rPr>
          <w:rFonts w:hint="eastAsia"/>
          <w:b/>
          <w:lang w:eastAsia="zh-CN"/>
        </w:rPr>
        <w:t>de</w:t>
      </w:r>
      <w:r w:rsidR="00536EE0" w:rsidRPr="009554CE">
        <w:rPr>
          <w:b/>
          <w:lang w:eastAsia="zh-CN"/>
        </w:rPr>
        <w:t xml:space="preserve">vices, the </w:t>
      </w:r>
      <w:r w:rsidR="00D809D7">
        <w:rPr>
          <w:b/>
          <w:lang w:eastAsia="zh-CN"/>
        </w:rPr>
        <w:t>coverage loss</w:t>
      </w:r>
      <w:r w:rsidR="0004012A">
        <w:rPr>
          <w:b/>
          <w:lang w:eastAsia="zh-CN"/>
        </w:rPr>
        <w:t xml:space="preserve"> of PDCCH</w:t>
      </w:r>
      <w:r w:rsidR="00D809D7">
        <w:rPr>
          <w:b/>
          <w:lang w:eastAsia="zh-CN"/>
        </w:rPr>
        <w:t xml:space="preserve"> </w:t>
      </w:r>
      <w:r w:rsidR="004438CF">
        <w:rPr>
          <w:b/>
          <w:lang w:eastAsia="zh-CN"/>
        </w:rPr>
        <w:t xml:space="preserve">will be </w:t>
      </w:r>
      <w:r w:rsidR="006E1DD8">
        <w:rPr>
          <w:b/>
          <w:lang w:eastAsia="zh-CN"/>
        </w:rPr>
        <w:t>6.56</w:t>
      </w:r>
      <w:r w:rsidR="009C6DE3">
        <w:rPr>
          <w:b/>
          <w:lang w:eastAsia="zh-CN"/>
        </w:rPr>
        <w:t>dB for AL=16, and 8.52dB for AL=4 comparing to 4Rx.</w:t>
      </w:r>
    </w:p>
    <w:p w14:paraId="5984F806" w14:textId="5D0E2E3A" w:rsidR="0096203C" w:rsidRDefault="0004012A" w:rsidP="003A190B">
      <w:pPr>
        <w:jc w:val="both"/>
        <w:rPr>
          <w:lang w:eastAsia="zh-CN"/>
        </w:rPr>
      </w:pPr>
      <w:r>
        <w:rPr>
          <w:lang w:eastAsia="zh-CN"/>
        </w:rPr>
        <w:t>Apparently</w:t>
      </w:r>
      <w:r w:rsidR="00DA06F1" w:rsidRPr="00DA06F1">
        <w:rPr>
          <w:lang w:eastAsia="zh-CN"/>
        </w:rPr>
        <w:t>,</w:t>
      </w:r>
      <w:r w:rsidR="00FA6EF4">
        <w:rPr>
          <w:lang w:eastAsia="zh-CN"/>
        </w:rPr>
        <w:t xml:space="preserve"> </w:t>
      </w:r>
      <w:r>
        <w:rPr>
          <w:lang w:eastAsia="zh-CN"/>
        </w:rPr>
        <w:t xml:space="preserve">other channels such as PBCH, PDSCH will also suffer from the receive diversity loss due to less </w:t>
      </w:r>
      <w:r w:rsidR="002667F3">
        <w:rPr>
          <w:lang w:eastAsia="zh-CN"/>
        </w:rPr>
        <w:t>Rx</w:t>
      </w:r>
      <w:r w:rsidR="008F7BD6">
        <w:rPr>
          <w:lang w:eastAsia="zh-CN"/>
        </w:rPr>
        <w:t xml:space="preserve"> number</w:t>
      </w:r>
      <w:r>
        <w:rPr>
          <w:lang w:eastAsia="zh-CN"/>
        </w:rPr>
        <w:t xml:space="preserve">. </w:t>
      </w:r>
      <w:r w:rsidR="00E746EC">
        <w:rPr>
          <w:lang w:eastAsia="zh-CN"/>
        </w:rPr>
        <w:t>I</w:t>
      </w:r>
      <w:r w:rsidR="00C26487">
        <w:rPr>
          <w:lang w:eastAsia="zh-CN"/>
        </w:rPr>
        <w:t>t</w:t>
      </w:r>
      <w:r w:rsidR="001E56F0">
        <w:rPr>
          <w:lang w:eastAsia="zh-CN"/>
        </w:rPr>
        <w:t xml:space="preserve"> will need large amount of network resources to </w:t>
      </w:r>
      <w:r w:rsidR="00C26487" w:rsidRPr="00C26487">
        <w:rPr>
          <w:lang w:eastAsia="zh-CN"/>
        </w:rPr>
        <w:t>compensate for potential coverage reduction</w:t>
      </w:r>
      <w:r w:rsidR="00C26487">
        <w:rPr>
          <w:lang w:eastAsia="zh-CN"/>
        </w:rPr>
        <w:t xml:space="preserve">, so we prefer 2Rx to be higher </w:t>
      </w:r>
      <w:r w:rsidR="00E26EB2">
        <w:rPr>
          <w:lang w:eastAsia="zh-CN"/>
        </w:rPr>
        <w:t>priority</w:t>
      </w:r>
      <w:r w:rsidR="00C26487">
        <w:rPr>
          <w:lang w:eastAsia="zh-CN"/>
        </w:rPr>
        <w:t xml:space="preserve"> than 1Rx.</w:t>
      </w:r>
    </w:p>
    <w:p w14:paraId="5424D2BA" w14:textId="35D6D591" w:rsidR="00F95CE1" w:rsidRDefault="00F95CE1" w:rsidP="003A190B">
      <w:pPr>
        <w:jc w:val="both"/>
        <w:rPr>
          <w:lang w:eastAsia="zh-CN"/>
        </w:rPr>
      </w:pPr>
      <w:r w:rsidRPr="006D7F39">
        <w:rPr>
          <w:b/>
          <w:lang w:eastAsia="zh-CN"/>
        </w:rPr>
        <w:t xml:space="preserve">Proposal </w:t>
      </w:r>
      <w:r w:rsidR="003852A3">
        <w:rPr>
          <w:b/>
          <w:lang w:eastAsia="zh-CN"/>
        </w:rPr>
        <w:t>1</w:t>
      </w:r>
      <w:r w:rsidRPr="006D7F39">
        <w:rPr>
          <w:b/>
          <w:lang w:eastAsia="zh-CN"/>
        </w:rPr>
        <w:t>.</w:t>
      </w:r>
      <w:r w:rsidR="00E26EB2">
        <w:rPr>
          <w:b/>
          <w:lang w:eastAsia="zh-CN"/>
        </w:rPr>
        <w:t xml:space="preserve"> </w:t>
      </w:r>
      <w:r w:rsidR="00B4281E">
        <w:rPr>
          <w:b/>
          <w:lang w:eastAsia="zh-CN"/>
        </w:rPr>
        <w:t xml:space="preserve">For study of RedCap UEs, </w:t>
      </w:r>
      <w:r w:rsidR="00B4281E" w:rsidRPr="00B4281E">
        <w:rPr>
          <w:b/>
          <w:lang w:eastAsia="zh-CN"/>
        </w:rPr>
        <w:t>2Rx/1Tx</w:t>
      </w:r>
      <w:r w:rsidR="00B4281E">
        <w:rPr>
          <w:b/>
          <w:lang w:eastAsia="zh-CN"/>
        </w:rPr>
        <w:t xml:space="preserve"> has high priority than 1Rx/1Tx</w:t>
      </w:r>
      <w:r>
        <w:rPr>
          <w:b/>
          <w:lang w:eastAsia="zh-CN"/>
        </w:rPr>
        <w:t>.</w:t>
      </w:r>
    </w:p>
    <w:p w14:paraId="21DE7526" w14:textId="3D7D29DA" w:rsidR="00B74764" w:rsidRDefault="00486A9E" w:rsidP="00486A9E">
      <w:pPr>
        <w:pStyle w:val="16"/>
      </w:pPr>
      <w:r>
        <w:t xml:space="preserve">Analysis of </w:t>
      </w:r>
      <w:r w:rsidRPr="00486A9E">
        <w:t>coexistence with legacy U</w:t>
      </w:r>
      <w:r>
        <w:t>E</w:t>
      </w:r>
      <w:r w:rsidRPr="00486A9E">
        <w:t>s</w:t>
      </w:r>
    </w:p>
    <w:p w14:paraId="4277178D" w14:textId="67E80DB4" w:rsidR="00875151" w:rsidRPr="00C16CEE" w:rsidRDefault="00875151" w:rsidP="00B74764">
      <w:pPr>
        <w:jc w:val="both"/>
        <w:rPr>
          <w:lang w:eastAsia="zh-CN"/>
        </w:rPr>
      </w:pPr>
      <w:r w:rsidRPr="00C16CEE">
        <w:rPr>
          <w:lang w:eastAsia="zh-CN"/>
        </w:rPr>
        <w:t>For common broadcast channels, such as common PDCCH</w:t>
      </w:r>
      <w:r w:rsidRPr="00C16CEE">
        <w:rPr>
          <w:rFonts w:hint="eastAsia"/>
          <w:lang w:eastAsia="zh-CN"/>
        </w:rPr>
        <w:t>,</w:t>
      </w:r>
      <w:r w:rsidRPr="00C16CEE">
        <w:rPr>
          <w:lang w:eastAsia="zh-CN"/>
        </w:rPr>
        <w:t xml:space="preserve"> PDSCH with system information, etc. the determination of </w:t>
      </w:r>
      <w:r w:rsidR="00584AB1" w:rsidRPr="00C16CEE">
        <w:rPr>
          <w:lang w:eastAsia="zh-CN"/>
        </w:rPr>
        <w:t>ALs</w:t>
      </w:r>
      <w:r w:rsidRPr="00C16CEE">
        <w:rPr>
          <w:lang w:eastAsia="zh-CN"/>
        </w:rPr>
        <w:t xml:space="preserve"> and MCS will take the cell coverage and served UE type</w:t>
      </w:r>
      <w:r w:rsidR="00B412C5" w:rsidRPr="00C16CEE">
        <w:rPr>
          <w:lang w:eastAsia="zh-CN"/>
        </w:rPr>
        <w:t xml:space="preserve">s into consideration. </w:t>
      </w:r>
      <w:r w:rsidR="00771E97" w:rsidRPr="00C16CEE">
        <w:rPr>
          <w:lang w:eastAsia="zh-CN"/>
        </w:rPr>
        <w:t xml:space="preserve">For current network deployment, the network may choose the AL or MCS to match the normal </w:t>
      </w:r>
      <w:r w:rsidR="00B56684" w:rsidRPr="00C16CEE">
        <w:rPr>
          <w:lang w:eastAsia="zh-CN"/>
        </w:rPr>
        <w:t xml:space="preserve">eMBB/URLLC </w:t>
      </w:r>
      <w:r w:rsidR="003B5C48" w:rsidRPr="00C16CEE">
        <w:rPr>
          <w:lang w:eastAsia="zh-CN"/>
        </w:rPr>
        <w:t>devices,</w:t>
      </w:r>
      <w:r w:rsidR="00771E97" w:rsidRPr="00C16CEE">
        <w:rPr>
          <w:lang w:eastAsia="zh-CN"/>
        </w:rPr>
        <w:t xml:space="preserve"> </w:t>
      </w:r>
      <w:r w:rsidR="0019680D" w:rsidRPr="00C16CEE">
        <w:rPr>
          <w:lang w:eastAsia="zh-CN"/>
        </w:rPr>
        <w:t xml:space="preserve">when </w:t>
      </w:r>
      <w:r w:rsidR="008F7BD6">
        <w:rPr>
          <w:lang w:eastAsia="zh-CN"/>
        </w:rPr>
        <w:t>RedCap</w:t>
      </w:r>
      <w:r w:rsidR="0019680D" w:rsidRPr="00C16CEE">
        <w:rPr>
          <w:lang w:eastAsia="zh-CN"/>
        </w:rPr>
        <w:t xml:space="preserve"> devices coexistence with eMBB/URLLC </w:t>
      </w:r>
      <w:r w:rsidR="0019680D" w:rsidRPr="00C16CEE">
        <w:rPr>
          <w:rFonts w:hint="eastAsia"/>
          <w:lang w:eastAsia="zh-CN"/>
        </w:rPr>
        <w:t>device</w:t>
      </w:r>
      <w:r w:rsidR="0019680D" w:rsidRPr="00C16CEE">
        <w:rPr>
          <w:lang w:eastAsia="zh-CN"/>
        </w:rPr>
        <w:t xml:space="preserve">s in the same </w:t>
      </w:r>
      <w:r w:rsidR="00340A98" w:rsidRPr="00C16CEE">
        <w:rPr>
          <w:lang w:eastAsia="zh-CN"/>
        </w:rPr>
        <w:t>cell</w:t>
      </w:r>
      <w:r w:rsidR="00390D24" w:rsidRPr="00C16CEE">
        <w:rPr>
          <w:lang w:eastAsia="zh-CN"/>
        </w:rPr>
        <w:t>, the broa</w:t>
      </w:r>
      <w:r w:rsidR="003F3E66">
        <w:rPr>
          <w:lang w:eastAsia="zh-CN"/>
        </w:rPr>
        <w:t>d</w:t>
      </w:r>
      <w:r w:rsidR="00390D24" w:rsidRPr="00C16CEE">
        <w:rPr>
          <w:lang w:eastAsia="zh-CN"/>
        </w:rPr>
        <w:t xml:space="preserve">cast information may not be correctly recepted by </w:t>
      </w:r>
      <w:r w:rsidR="008F7BD6">
        <w:rPr>
          <w:lang w:eastAsia="zh-CN"/>
        </w:rPr>
        <w:t>RedCap</w:t>
      </w:r>
      <w:r w:rsidR="00390D24" w:rsidRPr="00C16CEE">
        <w:rPr>
          <w:lang w:eastAsia="zh-CN"/>
        </w:rPr>
        <w:t xml:space="preserve"> devices</w:t>
      </w:r>
      <w:r w:rsidR="00502A45">
        <w:rPr>
          <w:lang w:eastAsia="zh-CN"/>
        </w:rPr>
        <w:t xml:space="preserve"> in </w:t>
      </w:r>
      <w:r w:rsidR="00502A45" w:rsidRPr="00502A45">
        <w:rPr>
          <w:lang w:eastAsia="zh-CN"/>
        </w:rPr>
        <w:t>cell edge</w:t>
      </w:r>
      <w:r w:rsidR="00B53919">
        <w:rPr>
          <w:lang w:eastAsia="zh-CN"/>
        </w:rPr>
        <w:t>, since they use less Rx number to recei</w:t>
      </w:r>
      <w:r w:rsidR="00A178C0">
        <w:rPr>
          <w:lang w:eastAsia="zh-CN"/>
        </w:rPr>
        <w:t>v</w:t>
      </w:r>
      <w:r w:rsidR="00B53919">
        <w:rPr>
          <w:lang w:eastAsia="zh-CN"/>
        </w:rPr>
        <w:t>e</w:t>
      </w:r>
      <w:r w:rsidR="00390D24" w:rsidRPr="00C16CEE">
        <w:rPr>
          <w:lang w:eastAsia="zh-CN"/>
        </w:rPr>
        <w:t xml:space="preserve">. </w:t>
      </w:r>
      <w:r w:rsidR="00833FA2" w:rsidRPr="00C16CEE">
        <w:rPr>
          <w:lang w:eastAsia="zh-CN"/>
        </w:rPr>
        <w:t xml:space="preserve">To ensure the coverage performance of both the normal devices and </w:t>
      </w:r>
      <w:r w:rsidR="008F7BD6">
        <w:rPr>
          <w:lang w:eastAsia="zh-CN"/>
        </w:rPr>
        <w:t>RedCap</w:t>
      </w:r>
      <w:r w:rsidR="00833FA2" w:rsidRPr="00C16CEE">
        <w:rPr>
          <w:lang w:eastAsia="zh-CN"/>
        </w:rPr>
        <w:t xml:space="preserve"> devices, gNB can</w:t>
      </w:r>
      <w:r w:rsidR="00C16CEE">
        <w:rPr>
          <w:lang w:eastAsia="zh-CN"/>
        </w:rPr>
        <w:t>,</w:t>
      </w:r>
    </w:p>
    <w:p w14:paraId="121C759F" w14:textId="16131587" w:rsidR="00923C33" w:rsidRDefault="00CE382F" w:rsidP="00923C33">
      <w:pPr>
        <w:pStyle w:val="aff"/>
        <w:numPr>
          <w:ilvl w:val="0"/>
          <w:numId w:val="14"/>
        </w:numPr>
        <w:ind w:leftChars="0"/>
        <w:jc w:val="both"/>
        <w:rPr>
          <w:rFonts w:ascii="Times New Roman" w:eastAsia="微软雅黑" w:hAnsi="Times New Roman"/>
          <w:lang w:eastAsia="zh-CN"/>
        </w:rPr>
      </w:pPr>
      <w:r w:rsidRPr="00C16CEE">
        <w:rPr>
          <w:rFonts w:ascii="Times New Roman" w:eastAsia="微软雅黑" w:hAnsi="Times New Roman"/>
          <w:lang w:eastAsia="zh-CN"/>
        </w:rPr>
        <w:t xml:space="preserve">Considering the existence of </w:t>
      </w:r>
      <w:r w:rsidR="008F7BD6">
        <w:rPr>
          <w:rFonts w:ascii="Times New Roman" w:eastAsia="微软雅黑" w:hAnsi="Times New Roman"/>
          <w:lang w:eastAsia="zh-CN"/>
        </w:rPr>
        <w:t>RedCap</w:t>
      </w:r>
      <w:r w:rsidRPr="00C16CEE">
        <w:rPr>
          <w:rFonts w:ascii="Times New Roman" w:eastAsia="微软雅黑" w:hAnsi="Times New Roman"/>
          <w:lang w:eastAsia="zh-CN"/>
        </w:rPr>
        <w:t xml:space="preserve"> devices, </w:t>
      </w:r>
      <w:r w:rsidR="00F91131">
        <w:rPr>
          <w:rFonts w:ascii="Times New Roman" w:eastAsia="微软雅黑" w:hAnsi="Times New Roman"/>
          <w:lang w:eastAsia="zh-CN"/>
        </w:rPr>
        <w:t>c</w:t>
      </w:r>
      <w:r w:rsidRPr="00C16CEE">
        <w:rPr>
          <w:rFonts w:ascii="Times New Roman" w:eastAsia="微软雅黑" w:hAnsi="Times New Roman"/>
          <w:lang w:eastAsia="zh-CN"/>
        </w:rPr>
        <w:t>hoose larger A</w:t>
      </w:r>
      <w:r w:rsidR="00C8055E" w:rsidRPr="00C16CEE">
        <w:rPr>
          <w:rFonts w:ascii="Times New Roman" w:eastAsia="微软雅黑" w:hAnsi="Times New Roman"/>
          <w:lang w:eastAsia="zh-CN"/>
        </w:rPr>
        <w:t>L</w:t>
      </w:r>
      <w:r w:rsidRPr="00C16CEE">
        <w:rPr>
          <w:rFonts w:ascii="Times New Roman" w:eastAsia="微软雅黑" w:hAnsi="Times New Roman"/>
          <w:lang w:eastAsia="zh-CN"/>
        </w:rPr>
        <w:t>s or lower MCS</w:t>
      </w:r>
      <w:r w:rsidR="008A6F16" w:rsidRPr="00C16CEE">
        <w:rPr>
          <w:rFonts w:ascii="Times New Roman" w:eastAsia="微软雅黑" w:hAnsi="Times New Roman"/>
          <w:lang w:eastAsia="zh-CN"/>
        </w:rPr>
        <w:t xml:space="preserve">. In this case, </w:t>
      </w:r>
      <w:r w:rsidR="00E01AEA" w:rsidRPr="00C16CEE">
        <w:rPr>
          <w:rFonts w:ascii="Times New Roman" w:eastAsia="微软雅黑" w:hAnsi="Times New Roman"/>
          <w:lang w:eastAsia="zh-CN"/>
        </w:rPr>
        <w:t xml:space="preserve">no matter </w:t>
      </w:r>
      <w:r w:rsidR="00374597" w:rsidRPr="00C16CEE">
        <w:rPr>
          <w:rFonts w:ascii="Times New Roman" w:eastAsia="微软雅黑" w:hAnsi="Times New Roman"/>
          <w:lang w:eastAsia="zh-CN"/>
        </w:rPr>
        <w:t xml:space="preserve">whether there are </w:t>
      </w:r>
      <w:r w:rsidR="008F7BD6">
        <w:rPr>
          <w:rFonts w:ascii="Times New Roman" w:eastAsia="微软雅黑" w:hAnsi="Times New Roman"/>
          <w:lang w:eastAsia="zh-CN"/>
        </w:rPr>
        <w:t>RedCap</w:t>
      </w:r>
      <w:r w:rsidR="00374597" w:rsidRPr="00C16CEE">
        <w:rPr>
          <w:rFonts w:ascii="Times New Roman" w:eastAsia="微软雅黑" w:hAnsi="Times New Roman"/>
          <w:lang w:eastAsia="zh-CN"/>
        </w:rPr>
        <w:t xml:space="preserve"> devices to be served, more resource</w:t>
      </w:r>
      <w:r w:rsidR="00C8055E" w:rsidRPr="00C16CEE">
        <w:rPr>
          <w:rFonts w:ascii="Times New Roman" w:eastAsia="微软雅黑" w:hAnsi="Times New Roman"/>
          <w:lang w:eastAsia="zh-CN"/>
        </w:rPr>
        <w:t>s</w:t>
      </w:r>
      <w:r w:rsidR="00374597" w:rsidRPr="00C16CEE">
        <w:rPr>
          <w:rFonts w:ascii="Times New Roman" w:eastAsia="微软雅黑" w:hAnsi="Times New Roman"/>
          <w:lang w:eastAsia="zh-CN"/>
        </w:rPr>
        <w:t xml:space="preserve"> </w:t>
      </w:r>
      <w:r w:rsidR="00C8055E" w:rsidRPr="00C16CEE">
        <w:rPr>
          <w:rFonts w:ascii="Times New Roman" w:eastAsia="微软雅黑" w:hAnsi="Times New Roman"/>
          <w:lang w:eastAsia="zh-CN"/>
        </w:rPr>
        <w:t>are</w:t>
      </w:r>
      <w:r w:rsidR="00DB030B" w:rsidRPr="00C16CEE">
        <w:rPr>
          <w:rFonts w:ascii="Times New Roman" w:eastAsia="微软雅黑" w:hAnsi="Times New Roman"/>
          <w:lang w:eastAsia="zh-CN"/>
        </w:rPr>
        <w:t xml:space="preserve"> used. Therefore, if the network can recogonize the </w:t>
      </w:r>
      <w:r w:rsidR="008F7BD6">
        <w:rPr>
          <w:rFonts w:ascii="Times New Roman" w:eastAsia="微软雅黑" w:hAnsi="Times New Roman"/>
          <w:lang w:eastAsia="zh-CN"/>
        </w:rPr>
        <w:t>RedCap</w:t>
      </w:r>
      <w:r w:rsidR="00DB030B" w:rsidRPr="00C16CEE">
        <w:rPr>
          <w:rFonts w:ascii="Times New Roman" w:eastAsia="微软雅黑" w:hAnsi="Times New Roman"/>
          <w:lang w:eastAsia="zh-CN"/>
        </w:rPr>
        <w:t xml:space="preserve"> devices early, </w:t>
      </w:r>
      <w:r w:rsidR="00C8055E" w:rsidRPr="00C16CEE">
        <w:rPr>
          <w:rFonts w:ascii="Times New Roman" w:eastAsia="微软雅黑" w:hAnsi="Times New Roman"/>
          <w:lang w:eastAsia="zh-CN"/>
        </w:rPr>
        <w:t xml:space="preserve">such as by Msg.1 or Msg.3, </w:t>
      </w:r>
      <w:r w:rsidR="00944505" w:rsidRPr="00C16CEE">
        <w:rPr>
          <w:rFonts w:ascii="Times New Roman" w:eastAsia="微软雅黑" w:hAnsi="Times New Roman"/>
          <w:lang w:eastAsia="zh-CN"/>
        </w:rPr>
        <w:t>un</w:t>
      </w:r>
      <w:r w:rsidR="00C8055E" w:rsidRPr="00C16CEE">
        <w:rPr>
          <w:rFonts w:ascii="Times New Roman" w:eastAsia="微软雅黑" w:hAnsi="Times New Roman"/>
          <w:lang w:eastAsia="zh-CN"/>
        </w:rPr>
        <w:t>n</w:t>
      </w:r>
      <w:r w:rsidR="00944505" w:rsidRPr="00C16CEE">
        <w:rPr>
          <w:rFonts w:ascii="Times New Roman" w:eastAsia="微软雅黑" w:hAnsi="Times New Roman"/>
          <w:lang w:eastAsia="zh-CN"/>
        </w:rPr>
        <w:t>e</w:t>
      </w:r>
      <w:r w:rsidR="00C8055E" w:rsidRPr="00C16CEE">
        <w:rPr>
          <w:rFonts w:ascii="Times New Roman" w:eastAsia="微软雅黑" w:hAnsi="Times New Roman"/>
          <w:lang w:eastAsia="zh-CN"/>
        </w:rPr>
        <w:t>ce</w:t>
      </w:r>
      <w:r w:rsidR="00944505" w:rsidRPr="00C16CEE">
        <w:rPr>
          <w:rFonts w:ascii="Times New Roman" w:eastAsia="微软雅黑" w:hAnsi="Times New Roman"/>
          <w:lang w:eastAsia="zh-CN"/>
        </w:rPr>
        <w:t>ssar</w:t>
      </w:r>
      <w:r w:rsidR="00C12FEF" w:rsidRPr="00C16CEE">
        <w:rPr>
          <w:rFonts w:ascii="Times New Roman" w:eastAsia="微软雅黑" w:hAnsi="Times New Roman"/>
          <w:lang w:eastAsia="zh-CN"/>
        </w:rPr>
        <w:t>y resource waste can be avoided.</w:t>
      </w:r>
    </w:p>
    <w:p w14:paraId="7A1135CC" w14:textId="71D05D00" w:rsidR="00F91131" w:rsidRPr="00C16CEE" w:rsidRDefault="00F91131" w:rsidP="00923C33">
      <w:pPr>
        <w:pStyle w:val="aff"/>
        <w:numPr>
          <w:ilvl w:val="0"/>
          <w:numId w:val="14"/>
        </w:numPr>
        <w:ind w:leftChars="0"/>
        <w:jc w:val="both"/>
        <w:rPr>
          <w:rFonts w:ascii="Times New Roman" w:eastAsia="微软雅黑" w:hAnsi="Times New Roman"/>
          <w:lang w:eastAsia="zh-CN"/>
        </w:rPr>
      </w:pPr>
      <w:r>
        <w:rPr>
          <w:rFonts w:ascii="Times New Roman" w:eastAsia="微软雅黑" w:hAnsi="Times New Roman"/>
          <w:lang w:eastAsia="zh-CN"/>
        </w:rPr>
        <w:lastRenderedPageBreak/>
        <w:t xml:space="preserve">Introduce additional </w:t>
      </w:r>
      <w:r w:rsidR="000D20E4">
        <w:rPr>
          <w:rFonts w:ascii="Times New Roman" w:eastAsia="微软雅黑" w:hAnsi="Times New Roman"/>
          <w:lang w:eastAsia="zh-CN"/>
        </w:rPr>
        <w:t xml:space="preserve">enhancement for </w:t>
      </w:r>
      <w:r w:rsidR="008F7BD6">
        <w:rPr>
          <w:rFonts w:ascii="Times New Roman" w:eastAsia="微软雅黑" w:hAnsi="Times New Roman"/>
          <w:lang w:eastAsia="zh-CN"/>
        </w:rPr>
        <w:t>RedCap</w:t>
      </w:r>
      <w:r w:rsidR="000D20E4">
        <w:rPr>
          <w:rFonts w:ascii="Times New Roman" w:eastAsia="微软雅黑" w:hAnsi="Times New Roman"/>
          <w:lang w:eastAsia="zh-CN"/>
        </w:rPr>
        <w:t xml:space="preserve"> devices to </w:t>
      </w:r>
      <w:r w:rsidR="00A125FD">
        <w:rPr>
          <w:rFonts w:ascii="Times New Roman" w:eastAsia="微软雅黑" w:hAnsi="Times New Roman"/>
          <w:lang w:eastAsia="zh-CN"/>
        </w:rPr>
        <w:t>make sure</w:t>
      </w:r>
      <w:r w:rsidR="00A614D9">
        <w:rPr>
          <w:rFonts w:ascii="Times New Roman" w:eastAsia="微软雅黑" w:hAnsi="Times New Roman"/>
          <w:lang w:eastAsia="zh-CN"/>
        </w:rPr>
        <w:t xml:space="preserve"> correct transmission. For example, </w:t>
      </w:r>
      <w:r w:rsidR="00360B0E">
        <w:rPr>
          <w:rFonts w:ascii="Times New Roman" w:eastAsia="微软雅黑" w:hAnsi="Times New Roman"/>
          <w:lang w:eastAsia="zh-CN"/>
        </w:rPr>
        <w:t>additional repetition</w:t>
      </w:r>
      <w:r w:rsidR="00512FEE">
        <w:rPr>
          <w:rFonts w:ascii="Times New Roman" w:eastAsia="微软雅黑" w:hAnsi="Times New Roman"/>
          <w:lang w:eastAsia="zh-CN"/>
        </w:rPr>
        <w:t xml:space="preserve">s are available for </w:t>
      </w:r>
      <w:r w:rsidR="008F7BD6">
        <w:rPr>
          <w:rFonts w:ascii="Times New Roman" w:eastAsia="微软雅黑" w:hAnsi="Times New Roman"/>
          <w:lang w:eastAsia="zh-CN"/>
        </w:rPr>
        <w:t>RedCap</w:t>
      </w:r>
      <w:r w:rsidR="00360B0E">
        <w:rPr>
          <w:rFonts w:ascii="Times New Roman" w:eastAsia="微软雅黑" w:hAnsi="Times New Roman"/>
          <w:lang w:eastAsia="zh-CN"/>
        </w:rPr>
        <w:t xml:space="preserve"> besides the normal transmision</w:t>
      </w:r>
      <w:r w:rsidR="00E17028" w:rsidRPr="00E17028">
        <w:rPr>
          <w:rFonts w:ascii="Times New Roman" w:eastAsia="微软雅黑" w:hAnsi="Times New Roman"/>
          <w:lang w:eastAsia="zh-CN"/>
        </w:rPr>
        <w:t xml:space="preserve"> </w:t>
      </w:r>
      <w:r w:rsidR="00E17028">
        <w:rPr>
          <w:rFonts w:ascii="Times New Roman" w:eastAsia="微软雅黑" w:hAnsi="Times New Roman"/>
          <w:lang w:eastAsia="zh-CN"/>
        </w:rPr>
        <w:t>for eMBB/URLLC</w:t>
      </w:r>
      <w:r w:rsidR="00360B0E">
        <w:rPr>
          <w:rFonts w:ascii="Times New Roman" w:eastAsia="微软雅黑" w:hAnsi="Times New Roman"/>
          <w:lang w:eastAsia="zh-CN"/>
        </w:rPr>
        <w:t>.</w:t>
      </w:r>
      <w:r w:rsidR="00A614D9">
        <w:rPr>
          <w:rFonts w:ascii="Times New Roman" w:eastAsia="微软雅黑" w:hAnsi="Times New Roman"/>
          <w:lang w:eastAsia="zh-CN"/>
        </w:rPr>
        <w:t xml:space="preserve"> </w:t>
      </w:r>
    </w:p>
    <w:p w14:paraId="3C911494" w14:textId="6D14C66F" w:rsidR="00C12FEF" w:rsidRDefault="00C12FEF" w:rsidP="008F7BD6">
      <w:pPr>
        <w:pStyle w:val="aff"/>
        <w:numPr>
          <w:ilvl w:val="0"/>
          <w:numId w:val="14"/>
        </w:numPr>
        <w:ind w:leftChars="0"/>
        <w:jc w:val="both"/>
        <w:rPr>
          <w:rFonts w:ascii="Times New Roman" w:eastAsia="微软雅黑" w:hAnsi="Times New Roman"/>
          <w:lang w:eastAsia="zh-CN"/>
        </w:rPr>
      </w:pPr>
      <w:r w:rsidRPr="00C16CEE">
        <w:rPr>
          <w:rFonts w:ascii="Times New Roman" w:eastAsia="微软雅黑" w:hAnsi="Times New Roman"/>
          <w:lang w:eastAsia="zh-CN"/>
        </w:rPr>
        <w:t xml:space="preserve">Configure separate </w:t>
      </w:r>
      <w:r w:rsidR="00FF5F13" w:rsidRPr="00C16CEE">
        <w:rPr>
          <w:rFonts w:ascii="Times New Roman" w:eastAsia="微软雅黑" w:hAnsi="Times New Roman"/>
          <w:lang w:eastAsia="zh-CN"/>
        </w:rPr>
        <w:t xml:space="preserve">BWP for </w:t>
      </w:r>
      <w:r w:rsidR="008F7BD6">
        <w:rPr>
          <w:rFonts w:ascii="Times New Roman" w:eastAsia="微软雅黑" w:hAnsi="Times New Roman"/>
          <w:lang w:eastAsia="zh-CN"/>
        </w:rPr>
        <w:t>RedCap</w:t>
      </w:r>
      <w:r w:rsidR="00FF5F13" w:rsidRPr="00C16CEE">
        <w:rPr>
          <w:rFonts w:ascii="Times New Roman" w:eastAsia="微软雅黑" w:hAnsi="Times New Roman"/>
          <w:lang w:eastAsia="zh-CN"/>
        </w:rPr>
        <w:t xml:space="preserve"> devices.</w:t>
      </w:r>
      <w:r w:rsidR="00F2330D" w:rsidRPr="00C16CEE">
        <w:rPr>
          <w:rFonts w:ascii="Times New Roman" w:eastAsia="微软雅黑" w:hAnsi="Times New Roman"/>
          <w:lang w:eastAsia="zh-CN"/>
        </w:rPr>
        <w:t xml:space="preserve"> </w:t>
      </w:r>
      <w:r w:rsidR="00512FEE">
        <w:rPr>
          <w:rFonts w:ascii="Times New Roman" w:eastAsia="微软雅黑" w:hAnsi="Times New Roman"/>
          <w:lang w:eastAsia="zh-CN"/>
        </w:rPr>
        <w:t xml:space="preserve">In the separate BWP, </w:t>
      </w:r>
      <w:r w:rsidR="008F7BD6" w:rsidRPr="008F7BD6">
        <w:rPr>
          <w:rFonts w:ascii="Times New Roman" w:eastAsia="微软雅黑" w:hAnsi="Times New Roman"/>
          <w:lang w:eastAsia="zh-CN"/>
        </w:rPr>
        <w:t>scheduling parameters are mostly considering the RedCap capability. Such as MCSs and ALs determination, K1/K2 values, initial BWP bandwidth before RRC connected can match the capability of RedCap devices</w:t>
      </w:r>
      <w:r w:rsidR="007254C6" w:rsidRPr="00C16CEE">
        <w:rPr>
          <w:rFonts w:ascii="Times New Roman" w:eastAsia="微软雅黑" w:hAnsi="Times New Roman"/>
          <w:lang w:eastAsia="zh-CN"/>
        </w:rPr>
        <w:t>.</w:t>
      </w:r>
    </w:p>
    <w:p w14:paraId="0684910A" w14:textId="47C21F0F" w:rsidR="006777E0" w:rsidRDefault="003F3E66" w:rsidP="003F3E66">
      <w:pPr>
        <w:jc w:val="both"/>
        <w:rPr>
          <w:rFonts w:eastAsia="微软雅黑"/>
          <w:b/>
          <w:lang w:eastAsia="zh-CN"/>
        </w:rPr>
      </w:pPr>
      <w:r w:rsidRPr="00362D13">
        <w:rPr>
          <w:rFonts w:eastAsia="微软雅黑"/>
          <w:b/>
          <w:lang w:eastAsia="zh-CN"/>
        </w:rPr>
        <w:t>Observation</w:t>
      </w:r>
      <w:r w:rsidR="00AD5E2E">
        <w:rPr>
          <w:rFonts w:eastAsia="微软雅黑"/>
          <w:b/>
          <w:lang w:eastAsia="zh-CN"/>
        </w:rPr>
        <w:t xml:space="preserve"> 2</w:t>
      </w:r>
      <w:r w:rsidRPr="00362D13">
        <w:rPr>
          <w:rFonts w:eastAsia="微软雅黑"/>
          <w:b/>
          <w:lang w:eastAsia="zh-CN"/>
        </w:rPr>
        <w:t xml:space="preserve">: To ensure the </w:t>
      </w:r>
      <w:r w:rsidR="008F7BD6">
        <w:rPr>
          <w:rFonts w:eastAsia="微软雅黑"/>
          <w:b/>
          <w:lang w:eastAsia="zh-CN"/>
        </w:rPr>
        <w:t>RedCap</w:t>
      </w:r>
      <w:r w:rsidRPr="00362D13">
        <w:rPr>
          <w:rFonts w:eastAsia="微软雅黑"/>
          <w:b/>
          <w:lang w:eastAsia="zh-CN"/>
        </w:rPr>
        <w:t xml:space="preserve"> UEs with reduced </w:t>
      </w:r>
      <w:r w:rsidR="002667F3">
        <w:rPr>
          <w:rFonts w:eastAsia="微软雅黑"/>
          <w:b/>
          <w:lang w:eastAsia="zh-CN"/>
        </w:rPr>
        <w:t>Rx</w:t>
      </w:r>
      <w:r w:rsidRPr="00362D13">
        <w:rPr>
          <w:rFonts w:eastAsia="微软雅黑"/>
          <w:b/>
          <w:lang w:eastAsia="zh-CN"/>
        </w:rPr>
        <w:t>/</w:t>
      </w:r>
      <w:r w:rsidR="002667F3">
        <w:rPr>
          <w:rFonts w:eastAsia="微软雅黑"/>
          <w:b/>
          <w:lang w:eastAsia="zh-CN"/>
        </w:rPr>
        <w:t>Tx</w:t>
      </w:r>
      <w:r w:rsidRPr="00362D13">
        <w:rPr>
          <w:rFonts w:eastAsia="微软雅黑"/>
          <w:b/>
          <w:lang w:eastAsia="zh-CN"/>
        </w:rPr>
        <w:t xml:space="preserve"> antennas can coexistence with eMBB/URLLC devices</w:t>
      </w:r>
      <w:r w:rsidR="0094452B" w:rsidRPr="00362D13">
        <w:rPr>
          <w:rFonts w:eastAsia="微软雅黑"/>
          <w:b/>
          <w:lang w:eastAsia="zh-CN"/>
        </w:rPr>
        <w:t xml:space="preserve">, </w:t>
      </w:r>
      <w:r w:rsidR="006777E0">
        <w:rPr>
          <w:rFonts w:eastAsia="微软雅黑"/>
          <w:b/>
          <w:lang w:eastAsia="zh-CN"/>
        </w:rPr>
        <w:t xml:space="preserve">the following options can be </w:t>
      </w:r>
      <w:r w:rsidR="008F7BD6">
        <w:rPr>
          <w:rFonts w:eastAsia="微软雅黑"/>
          <w:b/>
          <w:lang w:eastAsia="zh-CN"/>
        </w:rPr>
        <w:t>considered</w:t>
      </w:r>
      <w:r w:rsidR="006777E0">
        <w:rPr>
          <w:rFonts w:eastAsia="微软雅黑"/>
          <w:b/>
          <w:lang w:eastAsia="zh-CN"/>
        </w:rPr>
        <w:t>,</w:t>
      </w:r>
    </w:p>
    <w:p w14:paraId="0957B4C4" w14:textId="75C57DFE" w:rsidR="006777E0" w:rsidRPr="006777E0" w:rsidRDefault="00AD5E2E" w:rsidP="006777E0">
      <w:pPr>
        <w:pStyle w:val="aff"/>
        <w:numPr>
          <w:ilvl w:val="0"/>
          <w:numId w:val="31"/>
        </w:numPr>
        <w:ind w:leftChars="0"/>
        <w:jc w:val="both"/>
        <w:rPr>
          <w:rFonts w:ascii="Times New Roman" w:eastAsia="微软雅黑" w:hAnsi="Times New Roman"/>
          <w:b/>
          <w:lang w:eastAsia="zh-CN"/>
        </w:rPr>
      </w:pPr>
      <w:r>
        <w:rPr>
          <w:rFonts w:eastAsia="微软雅黑"/>
          <w:b/>
          <w:lang w:eastAsia="zh-CN"/>
        </w:rPr>
        <w:t>C</w:t>
      </w:r>
      <w:r w:rsidR="00F0678B" w:rsidRPr="006777E0">
        <w:rPr>
          <w:rFonts w:eastAsia="微软雅黑"/>
          <w:b/>
          <w:lang w:eastAsia="zh-CN"/>
        </w:rPr>
        <w:t xml:space="preserve">onservative data transmission </w:t>
      </w:r>
      <w:r w:rsidR="00362D13" w:rsidRPr="006777E0">
        <w:rPr>
          <w:rFonts w:eastAsia="微软雅黑"/>
          <w:b/>
          <w:lang w:eastAsia="zh-CN"/>
        </w:rPr>
        <w:t>scheme</w:t>
      </w:r>
      <w:r w:rsidR="008F7BD6">
        <w:rPr>
          <w:rFonts w:eastAsia="微软雅黑"/>
          <w:b/>
          <w:lang w:eastAsia="zh-CN"/>
        </w:rPr>
        <w:t>s</w:t>
      </w:r>
      <w:r w:rsidR="00362D13" w:rsidRPr="006777E0">
        <w:rPr>
          <w:rFonts w:eastAsia="微软雅黑"/>
          <w:b/>
          <w:lang w:eastAsia="zh-CN"/>
        </w:rPr>
        <w:t xml:space="preserve"> </w:t>
      </w:r>
      <w:r w:rsidR="008F7BD6">
        <w:rPr>
          <w:rFonts w:eastAsia="微软雅黑"/>
          <w:b/>
          <w:lang w:eastAsia="zh-CN"/>
        </w:rPr>
        <w:t>are</w:t>
      </w:r>
      <w:r w:rsidR="008F7BD6" w:rsidRPr="006777E0">
        <w:rPr>
          <w:rFonts w:eastAsia="微软雅黑"/>
          <w:b/>
          <w:lang w:eastAsia="zh-CN"/>
        </w:rPr>
        <w:t xml:space="preserve"> </w:t>
      </w:r>
      <w:r w:rsidR="00362D13" w:rsidRPr="006777E0">
        <w:rPr>
          <w:rFonts w:eastAsia="微软雅黑"/>
          <w:b/>
          <w:lang w:eastAsia="zh-CN"/>
        </w:rPr>
        <w:t>used for initial scheduling</w:t>
      </w:r>
      <w:r w:rsidR="006F1242">
        <w:rPr>
          <w:rFonts w:eastAsia="微软雅黑"/>
          <w:b/>
          <w:lang w:eastAsia="zh-CN"/>
        </w:rPr>
        <w:t>.</w:t>
      </w:r>
    </w:p>
    <w:p w14:paraId="424DF4F6" w14:textId="347F7308" w:rsidR="006777E0" w:rsidRPr="006777E0" w:rsidRDefault="006777E0" w:rsidP="006777E0">
      <w:pPr>
        <w:pStyle w:val="aff"/>
        <w:numPr>
          <w:ilvl w:val="0"/>
          <w:numId w:val="31"/>
        </w:numPr>
        <w:ind w:leftChars="0"/>
        <w:jc w:val="both"/>
        <w:rPr>
          <w:rFonts w:ascii="Times New Roman" w:eastAsia="微软雅黑" w:hAnsi="Times New Roman"/>
          <w:b/>
          <w:lang w:eastAsia="zh-CN"/>
        </w:rPr>
      </w:pPr>
      <w:r w:rsidRPr="006777E0">
        <w:rPr>
          <w:rFonts w:ascii="Times New Roman" w:eastAsia="微软雅黑" w:hAnsi="Times New Roman"/>
          <w:b/>
          <w:lang w:eastAsia="zh-CN"/>
        </w:rPr>
        <w:t>I</w:t>
      </w:r>
      <w:r>
        <w:rPr>
          <w:rFonts w:ascii="Times New Roman" w:eastAsia="微软雅黑" w:hAnsi="Times New Roman"/>
          <w:b/>
          <w:lang w:eastAsia="zh-CN"/>
        </w:rPr>
        <w:t xml:space="preserve">ntroduce additional enhancement, such as repetitions </w:t>
      </w:r>
      <w:r w:rsidRPr="006777E0">
        <w:rPr>
          <w:rFonts w:ascii="Times New Roman" w:eastAsia="微软雅黑" w:hAnsi="Times New Roman"/>
          <w:b/>
          <w:lang w:eastAsia="zh-CN"/>
        </w:rPr>
        <w:t xml:space="preserve">for </w:t>
      </w:r>
      <w:r w:rsidR="008F7BD6">
        <w:rPr>
          <w:rFonts w:ascii="Times New Roman" w:eastAsia="微软雅黑" w:hAnsi="Times New Roman"/>
          <w:b/>
          <w:lang w:eastAsia="zh-CN"/>
        </w:rPr>
        <w:t>RedCap</w:t>
      </w:r>
      <w:r w:rsidRPr="006777E0">
        <w:rPr>
          <w:rFonts w:ascii="Times New Roman" w:eastAsia="微软雅黑" w:hAnsi="Times New Roman"/>
          <w:b/>
          <w:lang w:eastAsia="zh-CN"/>
        </w:rPr>
        <w:t xml:space="preserve"> devices</w:t>
      </w:r>
      <w:r>
        <w:rPr>
          <w:rFonts w:ascii="Times New Roman" w:eastAsia="微软雅黑" w:hAnsi="Times New Roman"/>
          <w:b/>
          <w:lang w:eastAsia="zh-CN"/>
        </w:rPr>
        <w:t>.</w:t>
      </w:r>
    </w:p>
    <w:p w14:paraId="5C24140E" w14:textId="186CDA31" w:rsidR="003F3E66" w:rsidRPr="006777E0" w:rsidRDefault="00AD5E2E" w:rsidP="006777E0">
      <w:pPr>
        <w:pStyle w:val="aff"/>
        <w:numPr>
          <w:ilvl w:val="0"/>
          <w:numId w:val="31"/>
        </w:numPr>
        <w:ind w:leftChars="0"/>
        <w:jc w:val="both"/>
        <w:rPr>
          <w:rFonts w:ascii="Times New Roman" w:eastAsia="微软雅黑" w:hAnsi="Times New Roman"/>
          <w:b/>
          <w:lang w:eastAsia="zh-CN"/>
        </w:rPr>
      </w:pPr>
      <w:r>
        <w:rPr>
          <w:rFonts w:eastAsia="微软雅黑"/>
          <w:b/>
          <w:lang w:eastAsia="zh-CN"/>
        </w:rPr>
        <w:t>S</w:t>
      </w:r>
      <w:r w:rsidR="00362D13" w:rsidRPr="006777E0">
        <w:rPr>
          <w:rFonts w:eastAsia="微软雅黑"/>
          <w:b/>
          <w:lang w:eastAsia="zh-CN"/>
        </w:rPr>
        <w:t xml:space="preserve">eparate BWPs are configured for </w:t>
      </w:r>
      <w:r w:rsidR="008F7BD6">
        <w:rPr>
          <w:rFonts w:eastAsia="微软雅黑"/>
          <w:b/>
          <w:lang w:eastAsia="zh-CN"/>
        </w:rPr>
        <w:t>RedCap</w:t>
      </w:r>
      <w:r w:rsidR="00362D13" w:rsidRPr="006777E0">
        <w:rPr>
          <w:rFonts w:eastAsia="微软雅黑"/>
          <w:b/>
          <w:lang w:eastAsia="zh-CN"/>
        </w:rPr>
        <w:t xml:space="preserve"> and normal devices.</w:t>
      </w:r>
    </w:p>
    <w:p w14:paraId="05788711" w14:textId="5F5FB8FD" w:rsidR="00F970DF" w:rsidRPr="00AD5E2E" w:rsidRDefault="00F970DF" w:rsidP="00B74764">
      <w:pPr>
        <w:jc w:val="both"/>
        <w:rPr>
          <w:rFonts w:ascii="微软雅黑" w:eastAsia="微软雅黑" w:hAnsi="微软雅黑" w:cs="微软雅黑"/>
          <w:lang w:eastAsia="zh-CN"/>
        </w:rPr>
      </w:pPr>
    </w:p>
    <w:p w14:paraId="58B8327E" w14:textId="77777777" w:rsidR="00F108B4" w:rsidRDefault="00F108B4" w:rsidP="00F108B4">
      <w:pPr>
        <w:pStyle w:val="16"/>
      </w:pPr>
      <w:r>
        <w:t>S</w:t>
      </w:r>
      <w:r w:rsidRPr="004A01A6">
        <w:t>pecification impacts</w:t>
      </w:r>
    </w:p>
    <w:p w14:paraId="2D75EB89" w14:textId="22FB4CF0" w:rsidR="00F108B4" w:rsidRPr="000B098D" w:rsidRDefault="00F108B4" w:rsidP="00F108B4">
      <w:pPr>
        <w:jc w:val="both"/>
        <w:rPr>
          <w:lang w:eastAsia="zh-CN"/>
        </w:rPr>
      </w:pPr>
      <w:r w:rsidRPr="000B098D">
        <w:rPr>
          <w:lang w:eastAsia="zh-CN"/>
        </w:rPr>
        <w:t>As shown in Table.1</w:t>
      </w:r>
      <w:r>
        <w:rPr>
          <w:lang w:eastAsia="zh-CN"/>
        </w:rPr>
        <w:t xml:space="preserve">, smaller number of Rx chains will result in demodulation performance loss for PDCCH, and also for all the other physical downlink channels. Then the coverage of such channels will be affected. Depending on the evaluation results </w:t>
      </w:r>
      <w:r w:rsidRPr="00875151">
        <w:rPr>
          <w:lang w:eastAsia="zh-CN"/>
        </w:rPr>
        <w:t>in coverage recovery agenda for different scenarios</w:t>
      </w:r>
      <w:r>
        <w:rPr>
          <w:lang w:eastAsia="zh-CN"/>
        </w:rPr>
        <w:t xml:space="preserve">, if the performance loss for downlink channels make them poor than the target coverage performance, which </w:t>
      </w:r>
      <w:r w:rsidR="006F1242">
        <w:rPr>
          <w:lang w:eastAsia="zh-CN"/>
        </w:rPr>
        <w:t xml:space="preserve">may be </w:t>
      </w:r>
      <w:r>
        <w:rPr>
          <w:lang w:eastAsia="zh-CN"/>
        </w:rPr>
        <w:t>the bottleneck channel for reference NR or a target MPL</w:t>
      </w:r>
      <w:r>
        <w:rPr>
          <w:rFonts w:hint="eastAsia"/>
          <w:lang w:eastAsia="zh-CN"/>
        </w:rPr>
        <w:t>/MCL/MIL</w:t>
      </w:r>
      <w:r>
        <w:rPr>
          <w:lang w:eastAsia="zh-CN"/>
        </w:rPr>
        <w:t>, coverage enhancement design will be needed for such channels.</w:t>
      </w:r>
    </w:p>
    <w:p w14:paraId="5317F253" w14:textId="77777777" w:rsidR="00F108B4" w:rsidRPr="006F1242" w:rsidRDefault="00F108B4" w:rsidP="005B6099">
      <w:pPr>
        <w:jc w:val="both"/>
        <w:rPr>
          <w:rFonts w:eastAsia="MS Mincho"/>
        </w:rPr>
      </w:pPr>
    </w:p>
    <w:p w14:paraId="6B5424CA" w14:textId="5B83EAD5" w:rsidR="00574063" w:rsidRDefault="007D46CB" w:rsidP="00CF2383">
      <w:pPr>
        <w:pStyle w:val="2"/>
        <w:rPr>
          <w:lang w:eastAsia="zh-CN"/>
        </w:rPr>
      </w:pPr>
      <w:r w:rsidRPr="007D46CB">
        <w:rPr>
          <w:lang w:eastAsia="zh-CN"/>
        </w:rPr>
        <w:t>UE Bandwidth reduction</w:t>
      </w:r>
    </w:p>
    <w:p w14:paraId="6DAE1BCC" w14:textId="6BCA87C4" w:rsidR="00D577E2" w:rsidRDefault="00E62FF9" w:rsidP="00B106DB">
      <w:pPr>
        <w:jc w:val="both"/>
        <w:rPr>
          <w:lang w:eastAsia="zh-CN"/>
        </w:rPr>
      </w:pPr>
      <w:r>
        <w:rPr>
          <w:lang w:eastAsia="zh-CN"/>
        </w:rPr>
        <w:t xml:space="preserve">According to the agreements, </w:t>
      </w:r>
      <w:r w:rsidR="00D577E2">
        <w:rPr>
          <w:lang w:eastAsia="zh-CN"/>
        </w:rPr>
        <w:t>20</w:t>
      </w:r>
      <w:r w:rsidR="00D577E2">
        <w:rPr>
          <w:rFonts w:hint="eastAsia"/>
          <w:lang w:eastAsia="zh-CN"/>
        </w:rPr>
        <w:t>MHz</w:t>
      </w:r>
      <w:r w:rsidR="00D577E2">
        <w:rPr>
          <w:lang w:eastAsia="zh-CN"/>
        </w:rPr>
        <w:t xml:space="preserve"> </w:t>
      </w:r>
      <w:r w:rsidR="00D577E2" w:rsidRPr="00D577E2">
        <w:rPr>
          <w:lang w:eastAsia="zh-CN"/>
        </w:rPr>
        <w:t>maximum UE bandwidth</w:t>
      </w:r>
      <w:r w:rsidR="00D577E2">
        <w:rPr>
          <w:lang w:eastAsia="zh-CN"/>
        </w:rPr>
        <w:t xml:space="preserve"> </w:t>
      </w:r>
      <w:r w:rsidR="00D577E2">
        <w:rPr>
          <w:rFonts w:hint="eastAsia"/>
          <w:lang w:eastAsia="zh-CN"/>
        </w:rPr>
        <w:t>will</w:t>
      </w:r>
      <w:r w:rsidR="00D577E2">
        <w:rPr>
          <w:lang w:eastAsia="zh-CN"/>
        </w:rPr>
        <w:t xml:space="preserve"> be studied for FR1, and </w:t>
      </w:r>
      <w:r w:rsidR="00D577E2" w:rsidRPr="00D577E2">
        <w:rPr>
          <w:lang w:eastAsia="zh-CN"/>
        </w:rPr>
        <w:t>50MHz</w:t>
      </w:r>
      <w:r w:rsidR="00890225">
        <w:rPr>
          <w:lang w:eastAsia="zh-CN"/>
        </w:rPr>
        <w:t xml:space="preserve">, </w:t>
      </w:r>
      <w:r w:rsidR="00D577E2" w:rsidRPr="00D577E2">
        <w:rPr>
          <w:lang w:eastAsia="zh-CN"/>
        </w:rPr>
        <w:t>100 MHz maximum UE bandwidth</w:t>
      </w:r>
      <w:r w:rsidR="00D577E2">
        <w:rPr>
          <w:lang w:eastAsia="zh-CN"/>
        </w:rPr>
        <w:t xml:space="preserve"> will be studied for FR2</w:t>
      </w:r>
      <w:r w:rsidR="00553DFA">
        <w:rPr>
          <w:lang w:eastAsia="zh-CN"/>
        </w:rPr>
        <w:t>.</w:t>
      </w:r>
      <w:r w:rsidR="00486A9E">
        <w:rPr>
          <w:lang w:eastAsia="zh-CN"/>
        </w:rPr>
        <w:t xml:space="preserve"> Here we analyze the performance impacts, </w:t>
      </w:r>
      <w:r w:rsidR="006F1242" w:rsidRPr="006F1242">
        <w:rPr>
          <w:lang w:eastAsia="zh-CN"/>
        </w:rPr>
        <w:t xml:space="preserve">conexistence impacts </w:t>
      </w:r>
      <w:r w:rsidR="006F1242">
        <w:rPr>
          <w:lang w:eastAsia="zh-CN"/>
        </w:rPr>
        <w:t xml:space="preserve">and </w:t>
      </w:r>
      <w:r w:rsidR="00486A9E">
        <w:rPr>
          <w:lang w:eastAsia="zh-CN"/>
        </w:rPr>
        <w:t>specification impacts for UE bandwidth reduction.</w:t>
      </w:r>
    </w:p>
    <w:p w14:paraId="54A0A9A9" w14:textId="77777777" w:rsidR="00486A9E" w:rsidRPr="00486A9E" w:rsidRDefault="00486A9E" w:rsidP="00486A9E">
      <w:pPr>
        <w:pStyle w:val="16"/>
      </w:pPr>
      <w:r w:rsidRPr="00486A9E">
        <w:t>Performance impacts</w:t>
      </w:r>
    </w:p>
    <w:p w14:paraId="62725E92" w14:textId="642F4627" w:rsidR="00C95382" w:rsidRDefault="00995C10" w:rsidP="00B106DB">
      <w:pPr>
        <w:jc w:val="both"/>
        <w:rPr>
          <w:lang w:eastAsia="zh-CN"/>
        </w:rPr>
      </w:pPr>
      <w:r>
        <w:rPr>
          <w:lang w:eastAsia="zh-CN"/>
        </w:rPr>
        <w:t>F</w:t>
      </w:r>
      <w:r w:rsidR="00E62FF9">
        <w:rPr>
          <w:lang w:eastAsia="zh-CN"/>
        </w:rPr>
        <w:t xml:space="preserve">or FR1, </w:t>
      </w:r>
      <w:r w:rsidR="00F80ECC">
        <w:rPr>
          <w:lang w:eastAsia="zh-CN"/>
        </w:rPr>
        <w:t xml:space="preserve">with 20MHz maximum UE bandwidth, </w:t>
      </w:r>
      <w:r w:rsidR="00E62FF9">
        <w:rPr>
          <w:lang w:eastAsia="zh-CN"/>
        </w:rPr>
        <w:t>all the CORESET#0 configuration</w:t>
      </w:r>
      <w:r w:rsidR="00F316DD">
        <w:rPr>
          <w:lang w:eastAsia="zh-CN"/>
        </w:rPr>
        <w:t>s</w:t>
      </w:r>
      <w:r w:rsidR="00E62FF9">
        <w:rPr>
          <w:lang w:eastAsia="zh-CN"/>
        </w:rPr>
        <w:t xml:space="preserve"> can be supported and the initial access </w:t>
      </w:r>
      <w:r w:rsidR="00E26EB2">
        <w:rPr>
          <w:lang w:eastAsia="zh-CN"/>
        </w:rPr>
        <w:t>procedure</w:t>
      </w:r>
      <w:r w:rsidR="00F316DD">
        <w:rPr>
          <w:lang w:eastAsia="zh-CN"/>
        </w:rPr>
        <w:t xml:space="preserve"> such as type0-PDCCH monitoring, SIB1 scheduling</w:t>
      </w:r>
      <w:r w:rsidR="00E62FF9">
        <w:rPr>
          <w:lang w:eastAsia="zh-CN"/>
        </w:rPr>
        <w:t xml:space="preserve"> c</w:t>
      </w:r>
      <w:r w:rsidR="00C95382">
        <w:rPr>
          <w:lang w:eastAsia="zh-CN"/>
        </w:rPr>
        <w:t>an be reused for FR1</w:t>
      </w:r>
      <w:r w:rsidR="00AE034F">
        <w:rPr>
          <w:lang w:eastAsia="zh-CN"/>
        </w:rPr>
        <w:t>, since the initial DL BWP can be the same with normal NR devices</w:t>
      </w:r>
      <w:r w:rsidR="00C95382">
        <w:rPr>
          <w:lang w:eastAsia="zh-CN"/>
        </w:rPr>
        <w:t xml:space="preserve">. </w:t>
      </w:r>
    </w:p>
    <w:p w14:paraId="58A2F99A" w14:textId="09B5530E" w:rsidR="00E62FF9" w:rsidRDefault="00C95382" w:rsidP="00E62FF9">
      <w:pPr>
        <w:jc w:val="both"/>
        <w:rPr>
          <w:lang w:eastAsia="zh-CN"/>
        </w:rPr>
      </w:pPr>
      <w:r>
        <w:rPr>
          <w:lang w:eastAsia="zh-CN"/>
        </w:rPr>
        <w:t xml:space="preserve">While for FR2, </w:t>
      </w:r>
      <w:r w:rsidR="003C0BB3">
        <w:rPr>
          <w:lang w:eastAsia="zh-CN"/>
        </w:rPr>
        <w:t xml:space="preserve">the </w:t>
      </w:r>
      <w:r w:rsidR="004301EA">
        <w:rPr>
          <w:lang w:eastAsia="zh-CN"/>
        </w:rPr>
        <w:t>m</w:t>
      </w:r>
      <w:r w:rsidR="004301EA" w:rsidRPr="004301EA">
        <w:rPr>
          <w:lang w:eastAsia="zh-CN"/>
        </w:rPr>
        <w:t xml:space="preserve">aximum </w:t>
      </w:r>
      <w:r w:rsidR="00306F3C">
        <w:rPr>
          <w:lang w:eastAsia="zh-CN"/>
        </w:rPr>
        <w:t xml:space="preserve">supported </w:t>
      </w:r>
      <w:r w:rsidR="004301EA">
        <w:rPr>
          <w:lang w:eastAsia="zh-CN"/>
        </w:rPr>
        <w:t>b</w:t>
      </w:r>
      <w:r w:rsidR="004301EA" w:rsidRPr="004301EA">
        <w:rPr>
          <w:lang w:eastAsia="zh-CN"/>
        </w:rPr>
        <w:t>andwidth of CORESET#0</w:t>
      </w:r>
      <w:r w:rsidR="004301EA">
        <w:rPr>
          <w:lang w:eastAsia="zh-CN"/>
        </w:rPr>
        <w:t xml:space="preserve"> configuration </w:t>
      </w:r>
      <w:r w:rsidR="00BB7081">
        <w:rPr>
          <w:lang w:eastAsia="zh-CN"/>
        </w:rPr>
        <w:t>is 69.12MHz</w:t>
      </w:r>
      <w:r w:rsidR="00B84D3C">
        <w:rPr>
          <w:lang w:eastAsia="zh-CN"/>
        </w:rPr>
        <w:t xml:space="preserve">, so </w:t>
      </w:r>
      <w:r w:rsidR="006E1DD8">
        <w:rPr>
          <w:lang w:eastAsia="zh-CN"/>
        </w:rPr>
        <w:t xml:space="preserve">if </w:t>
      </w:r>
      <w:r w:rsidR="00B84D3C">
        <w:rPr>
          <w:lang w:eastAsia="zh-CN"/>
        </w:rPr>
        <w:t>the maximum UE bandwidth of 50MHz</w:t>
      </w:r>
      <w:r w:rsidR="006E1DD8">
        <w:rPr>
          <w:lang w:eastAsia="zh-CN"/>
        </w:rPr>
        <w:t xml:space="preserve"> is adopted</w:t>
      </w:r>
      <w:r w:rsidR="00B84D3C">
        <w:rPr>
          <w:lang w:eastAsia="zh-CN"/>
        </w:rPr>
        <w:t xml:space="preserve">, </w:t>
      </w:r>
      <w:r w:rsidR="006F1242">
        <w:rPr>
          <w:lang w:eastAsia="zh-CN"/>
        </w:rPr>
        <w:t xml:space="preserve">16 CCEs cannot be supported for </w:t>
      </w:r>
      <w:r w:rsidR="00F01311">
        <w:rPr>
          <w:lang w:eastAsia="zh-CN"/>
        </w:rPr>
        <w:t xml:space="preserve">all the cases except </w:t>
      </w:r>
      <w:r w:rsidR="00F01311" w:rsidRPr="00F01311">
        <w:rPr>
          <w:lang w:eastAsia="zh-CN"/>
        </w:rPr>
        <w:t xml:space="preserve">SCS combination of {120, 60}(KHz) </w:t>
      </w:r>
      <w:r w:rsidR="006F1242">
        <w:rPr>
          <w:lang w:eastAsia="zh-CN"/>
        </w:rPr>
        <w:t>&amp;</w:t>
      </w:r>
      <w:r w:rsidR="006F1242" w:rsidRPr="00F01311">
        <w:rPr>
          <w:lang w:eastAsia="zh-CN"/>
        </w:rPr>
        <w:t xml:space="preserve"> </w:t>
      </w:r>
      <w:r w:rsidR="00F01311" w:rsidRPr="00F01311">
        <w:rPr>
          <w:lang w:eastAsia="zh-CN"/>
        </w:rPr>
        <w:t>multiplexing pattern1</w:t>
      </w:r>
      <w:r w:rsidR="009671D2">
        <w:rPr>
          <w:lang w:eastAsia="zh-CN"/>
        </w:rPr>
        <w:t xml:space="preserve">, as shown in </w:t>
      </w:r>
      <w:r w:rsidR="00417734">
        <w:rPr>
          <w:lang w:eastAsia="zh-CN"/>
        </w:rPr>
        <w:t xml:space="preserve">Table </w:t>
      </w:r>
      <w:r w:rsidR="006F1242">
        <w:rPr>
          <w:lang w:eastAsia="zh-CN"/>
        </w:rPr>
        <w:t>2</w:t>
      </w:r>
      <w:r w:rsidR="009671D2">
        <w:rPr>
          <w:lang w:eastAsia="zh-CN"/>
        </w:rPr>
        <w:t>.</w:t>
      </w:r>
      <w:r w:rsidR="0038190D">
        <w:rPr>
          <w:lang w:eastAsia="zh-CN"/>
        </w:rPr>
        <w:t xml:space="preserve"> </w:t>
      </w:r>
      <w:r w:rsidR="00F01311">
        <w:rPr>
          <w:lang w:eastAsia="zh-CN"/>
        </w:rPr>
        <w:t>A</w:t>
      </w:r>
      <w:r w:rsidR="00DE3511">
        <w:rPr>
          <w:lang w:eastAsia="zh-CN"/>
        </w:rPr>
        <w:t xml:space="preserve">nd there is even no supported </w:t>
      </w:r>
      <w:r w:rsidR="0046759F">
        <w:rPr>
          <w:lang w:eastAsia="zh-CN"/>
        </w:rPr>
        <w:t xml:space="preserve">CORESET#0 configuration for </w:t>
      </w:r>
      <w:r w:rsidR="00B968D3">
        <w:rPr>
          <w:lang w:eastAsia="zh-CN"/>
        </w:rPr>
        <w:t xml:space="preserve">SCS combination of </w:t>
      </w:r>
      <w:r w:rsidR="00B968D3" w:rsidRPr="00B968D3">
        <w:rPr>
          <w:lang w:eastAsia="zh-CN"/>
        </w:rPr>
        <w:t>{240,60}</w:t>
      </w:r>
      <w:r w:rsidR="00B968D3">
        <w:rPr>
          <w:lang w:eastAsia="zh-CN"/>
        </w:rPr>
        <w:t xml:space="preserve"> and </w:t>
      </w:r>
      <w:r w:rsidR="00B968D3" w:rsidRPr="00B968D3">
        <w:rPr>
          <w:lang w:eastAsia="zh-CN"/>
        </w:rPr>
        <w:t>{240,</w:t>
      </w:r>
      <w:r w:rsidR="00B968D3">
        <w:rPr>
          <w:lang w:eastAsia="zh-CN"/>
        </w:rPr>
        <w:t>12</w:t>
      </w:r>
      <w:r w:rsidR="00B968D3" w:rsidRPr="00B968D3">
        <w:rPr>
          <w:lang w:eastAsia="zh-CN"/>
        </w:rPr>
        <w:t>0}</w:t>
      </w:r>
      <w:r w:rsidR="00B968D3">
        <w:rPr>
          <w:lang w:eastAsia="zh-CN"/>
        </w:rPr>
        <w:t>, multiplexing 1.</w:t>
      </w:r>
      <w:r w:rsidR="00C05FB1">
        <w:rPr>
          <w:lang w:eastAsia="zh-CN"/>
        </w:rPr>
        <w:t xml:space="preserve"> Apparently, the coverage of type0-PDCCH will be </w:t>
      </w:r>
      <w:r w:rsidR="00C856B1">
        <w:rPr>
          <w:lang w:eastAsia="zh-CN"/>
        </w:rPr>
        <w:t>reduced due to less support of high aggregation levels.</w:t>
      </w:r>
    </w:p>
    <w:p w14:paraId="161C18C7" w14:textId="0C3FFE5B" w:rsidR="001E646A" w:rsidRPr="0019467F" w:rsidRDefault="000A4AC4" w:rsidP="000A4AC4">
      <w:pPr>
        <w:jc w:val="center"/>
        <w:rPr>
          <w:b/>
          <w:lang w:eastAsia="zh-CN"/>
        </w:rPr>
      </w:pPr>
      <w:r w:rsidRPr="0019467F">
        <w:rPr>
          <w:b/>
          <w:lang w:eastAsia="zh-CN"/>
        </w:rPr>
        <w:t>Table</w:t>
      </w:r>
      <w:r w:rsidR="008A7880">
        <w:rPr>
          <w:b/>
          <w:lang w:eastAsia="zh-CN"/>
        </w:rPr>
        <w:t xml:space="preserve"> </w:t>
      </w:r>
      <w:r w:rsidR="006F1242">
        <w:rPr>
          <w:b/>
          <w:lang w:eastAsia="zh-CN"/>
        </w:rPr>
        <w:t>2</w:t>
      </w:r>
      <w:r w:rsidR="008A7880">
        <w:rPr>
          <w:b/>
          <w:lang w:eastAsia="zh-CN"/>
        </w:rPr>
        <w:t>.</w:t>
      </w:r>
      <w:r w:rsidRPr="0019467F">
        <w:rPr>
          <w:b/>
          <w:lang w:eastAsia="zh-CN"/>
        </w:rPr>
        <w:t xml:space="preserve"> </w:t>
      </w:r>
      <w:r w:rsidR="00E26EB2">
        <w:rPr>
          <w:b/>
          <w:lang w:eastAsia="zh-CN"/>
        </w:rPr>
        <w:t>B</w:t>
      </w:r>
      <w:r w:rsidR="00E26EB2" w:rsidRPr="0019467F">
        <w:rPr>
          <w:b/>
          <w:lang w:eastAsia="zh-CN"/>
        </w:rPr>
        <w:t>andwidth</w:t>
      </w:r>
      <w:r w:rsidRPr="0019467F">
        <w:rPr>
          <w:b/>
          <w:lang w:eastAsia="zh-CN"/>
        </w:rPr>
        <w:t xml:space="preserve"> </w:t>
      </w:r>
      <w:r w:rsidR="009F5682">
        <w:rPr>
          <w:b/>
          <w:lang w:eastAsia="zh-CN"/>
        </w:rPr>
        <w:t xml:space="preserve">of </w:t>
      </w:r>
      <w:r w:rsidRPr="0019467F">
        <w:rPr>
          <w:b/>
          <w:lang w:eastAsia="zh-CN"/>
        </w:rPr>
        <w:t>CORESET#0 for different SCS combinations for FR2</w:t>
      </w:r>
    </w:p>
    <w:tbl>
      <w:tblPr>
        <w:tblStyle w:val="af7"/>
        <w:tblW w:w="8377" w:type="dxa"/>
        <w:jc w:val="center"/>
        <w:tblLook w:val="04A0" w:firstRow="1" w:lastRow="0" w:firstColumn="1" w:lastColumn="0" w:noHBand="0" w:noVBand="1"/>
      </w:tblPr>
      <w:tblGrid>
        <w:gridCol w:w="1539"/>
        <w:gridCol w:w="1317"/>
        <w:gridCol w:w="1422"/>
        <w:gridCol w:w="1372"/>
        <w:gridCol w:w="1433"/>
        <w:gridCol w:w="1294"/>
      </w:tblGrid>
      <w:tr w:rsidR="00C95382" w:rsidRPr="00C95382" w14:paraId="0503F34E" w14:textId="77777777" w:rsidTr="0019467F">
        <w:trPr>
          <w:trHeight w:val="270"/>
          <w:jc w:val="center"/>
        </w:trPr>
        <w:tc>
          <w:tcPr>
            <w:tcW w:w="1539" w:type="dxa"/>
            <w:hideMark/>
          </w:tcPr>
          <w:p w14:paraId="332B7BD5" w14:textId="29DEFCE7" w:rsidR="00C95382" w:rsidRPr="00C95382" w:rsidRDefault="00C95382" w:rsidP="00C95382">
            <w:pPr>
              <w:jc w:val="both"/>
              <w:rPr>
                <w:lang w:val="en-US" w:eastAsia="zh-CN"/>
              </w:rPr>
            </w:pPr>
            <w:r w:rsidRPr="00C95382">
              <w:rPr>
                <w:b/>
                <w:bCs/>
                <w:lang w:val="en-US" w:eastAsia="zh-CN"/>
              </w:rPr>
              <w:t>SCS of {SSB, Type0-PDCCH}</w:t>
            </w:r>
            <w:r w:rsidR="000A4AC4" w:rsidRPr="000A4AC4">
              <w:rPr>
                <w:b/>
                <w:bCs/>
                <w:lang w:val="en-US" w:eastAsia="zh-CN"/>
              </w:rPr>
              <w:t>(KHz)</w:t>
            </w:r>
          </w:p>
        </w:tc>
        <w:tc>
          <w:tcPr>
            <w:tcW w:w="1317" w:type="dxa"/>
            <w:hideMark/>
          </w:tcPr>
          <w:p w14:paraId="263A623D" w14:textId="7CB7797C" w:rsidR="00C95382" w:rsidRPr="00C95382" w:rsidRDefault="00C95382" w:rsidP="00C95382">
            <w:pPr>
              <w:jc w:val="both"/>
              <w:rPr>
                <w:lang w:val="en-US" w:eastAsia="zh-CN"/>
              </w:rPr>
            </w:pPr>
            <w:r>
              <w:rPr>
                <w:b/>
                <w:bCs/>
                <w:lang w:val="en-US" w:eastAsia="zh-CN"/>
              </w:rPr>
              <w:t xml:space="preserve">Multiplexing </w:t>
            </w:r>
            <w:r w:rsidRPr="00C95382">
              <w:rPr>
                <w:b/>
                <w:bCs/>
                <w:lang w:val="en-US" w:eastAsia="zh-CN"/>
              </w:rPr>
              <w:t>pattern</w:t>
            </w:r>
          </w:p>
        </w:tc>
        <w:tc>
          <w:tcPr>
            <w:tcW w:w="1422" w:type="dxa"/>
            <w:hideMark/>
          </w:tcPr>
          <w:p w14:paraId="28D7790E" w14:textId="5802615B" w:rsidR="00C95382" w:rsidRPr="00C95382" w:rsidRDefault="00C95382" w:rsidP="00C95382">
            <w:pPr>
              <w:jc w:val="both"/>
              <w:rPr>
                <w:lang w:val="en-US" w:eastAsia="zh-CN"/>
              </w:rPr>
            </w:pPr>
            <w:r>
              <w:rPr>
                <w:b/>
                <w:bCs/>
                <w:lang w:val="en-US" w:eastAsia="zh-CN"/>
              </w:rPr>
              <w:t xml:space="preserve">Maximum </w:t>
            </w:r>
            <w:r w:rsidRPr="00C95382">
              <w:rPr>
                <w:b/>
                <w:bCs/>
                <w:lang w:val="en-US" w:eastAsia="zh-CN"/>
              </w:rPr>
              <w:t>CORESET</w:t>
            </w:r>
            <w:r>
              <w:rPr>
                <w:b/>
                <w:bCs/>
                <w:lang w:val="en-US" w:eastAsia="zh-CN"/>
              </w:rPr>
              <w:t>#0</w:t>
            </w:r>
            <w:r w:rsidRPr="00C95382">
              <w:rPr>
                <w:b/>
                <w:bCs/>
                <w:lang w:val="en-US" w:eastAsia="zh-CN"/>
              </w:rPr>
              <w:t xml:space="preserve"> size</w:t>
            </w:r>
            <w:r>
              <w:rPr>
                <w:b/>
                <w:bCs/>
                <w:lang w:val="en-US" w:eastAsia="zh-CN"/>
              </w:rPr>
              <w:t xml:space="preserve"> configuration</w:t>
            </w:r>
            <w:r w:rsidR="00326129">
              <w:rPr>
                <w:b/>
                <w:bCs/>
                <w:lang w:val="en-US" w:eastAsia="zh-CN"/>
              </w:rPr>
              <w:t>, RB*OFDM symbol.</w:t>
            </w:r>
          </w:p>
        </w:tc>
        <w:tc>
          <w:tcPr>
            <w:tcW w:w="1372" w:type="dxa"/>
            <w:hideMark/>
          </w:tcPr>
          <w:p w14:paraId="6D4BDF15" w14:textId="6E5DC6EF" w:rsidR="00C95382" w:rsidRPr="00C95382" w:rsidRDefault="00C95382" w:rsidP="000A4AC4">
            <w:pPr>
              <w:jc w:val="center"/>
              <w:rPr>
                <w:lang w:val="en-US" w:eastAsia="zh-CN"/>
              </w:rPr>
            </w:pPr>
            <w:r w:rsidRPr="00C95382">
              <w:rPr>
                <w:b/>
                <w:bCs/>
                <w:lang w:val="en-US" w:eastAsia="zh-CN"/>
              </w:rPr>
              <w:t>Maximum Bandwidth of CORESET#0</w:t>
            </w:r>
            <w:r w:rsidR="00326129">
              <w:rPr>
                <w:b/>
                <w:bCs/>
                <w:lang w:val="en-US" w:eastAsia="zh-CN"/>
              </w:rPr>
              <w:t xml:space="preserve"> </w:t>
            </w:r>
            <w:r w:rsidR="000A4AC4" w:rsidRPr="000A4AC4">
              <w:rPr>
                <w:b/>
                <w:bCs/>
                <w:lang w:val="en-US" w:eastAsia="zh-CN"/>
              </w:rPr>
              <w:t>(MHz)</w:t>
            </w:r>
          </w:p>
        </w:tc>
        <w:tc>
          <w:tcPr>
            <w:tcW w:w="1433" w:type="dxa"/>
            <w:hideMark/>
          </w:tcPr>
          <w:p w14:paraId="12BA1008" w14:textId="1F0C6B72" w:rsidR="00C95382" w:rsidRPr="00C95382" w:rsidRDefault="00C95382" w:rsidP="00C95382">
            <w:pPr>
              <w:jc w:val="both"/>
              <w:rPr>
                <w:lang w:val="en-US" w:eastAsia="zh-CN"/>
              </w:rPr>
            </w:pPr>
            <w:r>
              <w:rPr>
                <w:b/>
                <w:bCs/>
                <w:lang w:val="en-US" w:eastAsia="zh-CN"/>
              </w:rPr>
              <w:t>Maximum ALs supported</w:t>
            </w:r>
          </w:p>
        </w:tc>
        <w:tc>
          <w:tcPr>
            <w:tcW w:w="1294" w:type="dxa"/>
            <w:hideMark/>
          </w:tcPr>
          <w:p w14:paraId="0705CFDD" w14:textId="286535F8" w:rsidR="00C95382" w:rsidRPr="00C95382" w:rsidRDefault="000A4AC4" w:rsidP="00C95382">
            <w:pPr>
              <w:jc w:val="both"/>
              <w:rPr>
                <w:lang w:val="en-US" w:eastAsia="zh-CN"/>
              </w:rPr>
            </w:pPr>
            <w:r w:rsidRPr="000A4AC4">
              <w:rPr>
                <w:b/>
                <w:bCs/>
                <w:lang w:val="en-US" w:eastAsia="zh-CN"/>
              </w:rPr>
              <w:t>Maximum ALs supported</w:t>
            </w:r>
            <w:r>
              <w:rPr>
                <w:b/>
                <w:bCs/>
                <w:lang w:val="en-US" w:eastAsia="zh-CN"/>
              </w:rPr>
              <w:t xml:space="preserve"> for 50MHz</w:t>
            </w:r>
          </w:p>
        </w:tc>
      </w:tr>
      <w:tr w:rsidR="00C95382" w:rsidRPr="00C95382" w14:paraId="4BF85B52" w14:textId="77777777" w:rsidTr="0019467F">
        <w:trPr>
          <w:trHeight w:val="235"/>
          <w:jc w:val="center"/>
        </w:trPr>
        <w:tc>
          <w:tcPr>
            <w:tcW w:w="1539" w:type="dxa"/>
            <w:vMerge w:val="restart"/>
            <w:hideMark/>
          </w:tcPr>
          <w:p w14:paraId="0399BCA6" w14:textId="71C30777" w:rsidR="00C95382" w:rsidRPr="00C95382" w:rsidRDefault="000A4AC4" w:rsidP="00C95382">
            <w:pPr>
              <w:jc w:val="both"/>
              <w:rPr>
                <w:lang w:val="en-US" w:eastAsia="zh-CN"/>
              </w:rPr>
            </w:pPr>
            <w:r>
              <w:rPr>
                <w:rFonts w:hint="eastAsia"/>
                <w:lang w:val="en-US" w:eastAsia="zh-CN"/>
              </w:rPr>
              <w:t>{</w:t>
            </w:r>
            <w:r w:rsidRPr="000A4AC4">
              <w:rPr>
                <w:lang w:val="en-US" w:eastAsia="zh-CN"/>
              </w:rPr>
              <w:t>120,60</w:t>
            </w:r>
            <w:r>
              <w:rPr>
                <w:lang w:val="en-US" w:eastAsia="zh-CN"/>
              </w:rPr>
              <w:t>}</w:t>
            </w:r>
          </w:p>
        </w:tc>
        <w:tc>
          <w:tcPr>
            <w:tcW w:w="1317" w:type="dxa"/>
            <w:hideMark/>
          </w:tcPr>
          <w:p w14:paraId="3BE6E075" w14:textId="77777777" w:rsidR="00C95382" w:rsidRPr="00C95382" w:rsidRDefault="00C95382" w:rsidP="00C95382">
            <w:pPr>
              <w:jc w:val="both"/>
              <w:rPr>
                <w:lang w:val="en-US" w:eastAsia="zh-CN"/>
              </w:rPr>
            </w:pPr>
            <w:r w:rsidRPr="00C95382">
              <w:rPr>
                <w:lang w:val="en-US" w:eastAsia="zh-CN"/>
              </w:rPr>
              <w:t>Pattern1</w:t>
            </w:r>
          </w:p>
        </w:tc>
        <w:tc>
          <w:tcPr>
            <w:tcW w:w="1422" w:type="dxa"/>
            <w:hideMark/>
          </w:tcPr>
          <w:p w14:paraId="233DAC2B" w14:textId="77777777" w:rsidR="00C95382" w:rsidRPr="00C95382" w:rsidRDefault="00C95382" w:rsidP="00C95382">
            <w:pPr>
              <w:jc w:val="both"/>
              <w:rPr>
                <w:lang w:val="en-US" w:eastAsia="zh-CN"/>
              </w:rPr>
            </w:pPr>
            <w:r w:rsidRPr="00C95382">
              <w:rPr>
                <w:lang w:val="en-US" w:eastAsia="zh-CN"/>
              </w:rPr>
              <w:t>96*2</w:t>
            </w:r>
          </w:p>
        </w:tc>
        <w:tc>
          <w:tcPr>
            <w:tcW w:w="1372" w:type="dxa"/>
            <w:hideMark/>
          </w:tcPr>
          <w:p w14:paraId="1002A1ED" w14:textId="77777777" w:rsidR="00C95382" w:rsidRPr="00C95382" w:rsidRDefault="00C95382" w:rsidP="00C95382">
            <w:pPr>
              <w:jc w:val="both"/>
              <w:rPr>
                <w:lang w:val="en-US" w:eastAsia="zh-CN"/>
              </w:rPr>
            </w:pPr>
            <w:r w:rsidRPr="00C95382">
              <w:rPr>
                <w:lang w:val="en-US" w:eastAsia="zh-CN"/>
              </w:rPr>
              <w:t>69.12</w:t>
            </w:r>
          </w:p>
        </w:tc>
        <w:tc>
          <w:tcPr>
            <w:tcW w:w="1433" w:type="dxa"/>
            <w:hideMark/>
          </w:tcPr>
          <w:p w14:paraId="500AAC55" w14:textId="25FA4066" w:rsidR="00C95382" w:rsidRPr="00C95382" w:rsidRDefault="00C95382" w:rsidP="000A4AC4">
            <w:pPr>
              <w:jc w:val="both"/>
              <w:rPr>
                <w:lang w:val="en-US" w:eastAsia="zh-CN"/>
              </w:rPr>
            </w:pPr>
            <w:r w:rsidRPr="00C95382">
              <w:rPr>
                <w:lang w:val="en-US" w:eastAsia="zh-CN"/>
              </w:rPr>
              <w:t>16CCE</w:t>
            </w:r>
            <w:r w:rsidR="000A4AC4">
              <w:rPr>
                <w:lang w:val="en-US" w:eastAsia="zh-CN"/>
              </w:rPr>
              <w:t>*2</w:t>
            </w:r>
            <w:r w:rsidR="000A4AC4" w:rsidRPr="00C95382">
              <w:rPr>
                <w:lang w:val="en-US" w:eastAsia="zh-CN"/>
              </w:rPr>
              <w:t xml:space="preserve"> </w:t>
            </w:r>
          </w:p>
        </w:tc>
        <w:tc>
          <w:tcPr>
            <w:tcW w:w="1294" w:type="dxa"/>
            <w:hideMark/>
          </w:tcPr>
          <w:p w14:paraId="44820B4D" w14:textId="049709FA" w:rsidR="00C95382" w:rsidRPr="00C95382" w:rsidRDefault="00C95382" w:rsidP="007A1F39">
            <w:pPr>
              <w:jc w:val="both"/>
              <w:rPr>
                <w:lang w:val="en-US" w:eastAsia="zh-CN"/>
              </w:rPr>
            </w:pPr>
            <w:r w:rsidRPr="000D3AE7">
              <w:rPr>
                <w:color w:val="00B050"/>
                <w:lang w:val="en-US" w:eastAsia="zh-CN"/>
              </w:rPr>
              <w:t>16CCE</w:t>
            </w:r>
            <w:r w:rsidR="007A1F39" w:rsidRPr="000D3AE7">
              <w:rPr>
                <w:color w:val="00B050"/>
                <w:lang w:val="en-US" w:eastAsia="zh-CN"/>
              </w:rPr>
              <w:t xml:space="preserve"> *1+ </w:t>
            </w:r>
            <w:r w:rsidRPr="000D3AE7">
              <w:rPr>
                <w:color w:val="00B050"/>
                <w:lang w:val="en-US" w:eastAsia="zh-CN"/>
              </w:rPr>
              <w:t>8CCE</w:t>
            </w:r>
            <w:r w:rsidR="007A1F39" w:rsidRPr="000D3AE7">
              <w:rPr>
                <w:color w:val="00B050"/>
                <w:lang w:val="en-US" w:eastAsia="zh-CN"/>
              </w:rPr>
              <w:t>*1</w:t>
            </w:r>
          </w:p>
        </w:tc>
      </w:tr>
      <w:tr w:rsidR="00C95382" w:rsidRPr="00C95382" w14:paraId="21AEEC29" w14:textId="77777777" w:rsidTr="0019467F">
        <w:trPr>
          <w:trHeight w:val="114"/>
          <w:jc w:val="center"/>
        </w:trPr>
        <w:tc>
          <w:tcPr>
            <w:tcW w:w="0" w:type="auto"/>
            <w:vMerge/>
            <w:hideMark/>
          </w:tcPr>
          <w:p w14:paraId="11D4242C" w14:textId="77777777" w:rsidR="00C95382" w:rsidRPr="00C95382" w:rsidRDefault="00C95382" w:rsidP="00C95382">
            <w:pPr>
              <w:jc w:val="both"/>
              <w:rPr>
                <w:lang w:val="en-US" w:eastAsia="zh-CN"/>
              </w:rPr>
            </w:pPr>
          </w:p>
        </w:tc>
        <w:tc>
          <w:tcPr>
            <w:tcW w:w="1317" w:type="dxa"/>
            <w:hideMark/>
          </w:tcPr>
          <w:p w14:paraId="127C5520" w14:textId="77777777" w:rsidR="00C95382" w:rsidRPr="00C95382" w:rsidRDefault="00C95382" w:rsidP="00C95382">
            <w:pPr>
              <w:jc w:val="both"/>
              <w:rPr>
                <w:lang w:val="en-US" w:eastAsia="zh-CN"/>
              </w:rPr>
            </w:pPr>
            <w:r w:rsidRPr="00C95382">
              <w:rPr>
                <w:lang w:val="en-US" w:eastAsia="zh-CN"/>
              </w:rPr>
              <w:t>pattern2</w:t>
            </w:r>
          </w:p>
        </w:tc>
        <w:tc>
          <w:tcPr>
            <w:tcW w:w="1422" w:type="dxa"/>
            <w:hideMark/>
          </w:tcPr>
          <w:p w14:paraId="46DA5563" w14:textId="77777777" w:rsidR="00C95382" w:rsidRPr="00C95382" w:rsidRDefault="00C95382" w:rsidP="00C95382">
            <w:pPr>
              <w:jc w:val="both"/>
              <w:rPr>
                <w:lang w:val="en-US" w:eastAsia="zh-CN"/>
              </w:rPr>
            </w:pPr>
            <w:r w:rsidRPr="00C95382">
              <w:rPr>
                <w:lang w:val="en-US" w:eastAsia="zh-CN"/>
              </w:rPr>
              <w:t>96*1</w:t>
            </w:r>
          </w:p>
        </w:tc>
        <w:tc>
          <w:tcPr>
            <w:tcW w:w="1372" w:type="dxa"/>
            <w:hideMark/>
          </w:tcPr>
          <w:p w14:paraId="410A899C" w14:textId="77777777" w:rsidR="00C95382" w:rsidRPr="00C95382" w:rsidRDefault="00C95382" w:rsidP="00C95382">
            <w:pPr>
              <w:jc w:val="both"/>
              <w:rPr>
                <w:lang w:val="en-US" w:eastAsia="zh-CN"/>
              </w:rPr>
            </w:pPr>
            <w:r w:rsidRPr="00C95382">
              <w:rPr>
                <w:lang w:val="en-US" w:eastAsia="zh-CN"/>
              </w:rPr>
              <w:t>69.12</w:t>
            </w:r>
          </w:p>
        </w:tc>
        <w:tc>
          <w:tcPr>
            <w:tcW w:w="1433" w:type="dxa"/>
            <w:hideMark/>
          </w:tcPr>
          <w:p w14:paraId="4C4E0CEC" w14:textId="6EE29FAD" w:rsidR="00C95382" w:rsidRPr="00C95382" w:rsidRDefault="00C95382" w:rsidP="000A4AC4">
            <w:pPr>
              <w:jc w:val="both"/>
              <w:rPr>
                <w:lang w:val="en-US" w:eastAsia="zh-CN"/>
              </w:rPr>
            </w:pPr>
            <w:r w:rsidRPr="00C95382">
              <w:rPr>
                <w:lang w:val="en-US" w:eastAsia="zh-CN"/>
              </w:rPr>
              <w:t>16CCE</w:t>
            </w:r>
            <w:r w:rsidR="000A4AC4">
              <w:rPr>
                <w:lang w:val="en-US" w:eastAsia="zh-CN"/>
              </w:rPr>
              <w:t>*1</w:t>
            </w:r>
          </w:p>
        </w:tc>
        <w:tc>
          <w:tcPr>
            <w:tcW w:w="1294" w:type="dxa"/>
            <w:hideMark/>
          </w:tcPr>
          <w:p w14:paraId="69529F1C" w14:textId="16B45489" w:rsidR="00C95382" w:rsidRPr="00C95382" w:rsidRDefault="00C95382" w:rsidP="007A1F39">
            <w:pPr>
              <w:jc w:val="both"/>
              <w:rPr>
                <w:lang w:val="en-US" w:eastAsia="zh-CN"/>
              </w:rPr>
            </w:pPr>
            <w:r w:rsidRPr="00C95382">
              <w:rPr>
                <w:lang w:val="en-US" w:eastAsia="zh-CN"/>
              </w:rPr>
              <w:t>8CCE</w:t>
            </w:r>
            <w:r w:rsidR="007A1F39">
              <w:rPr>
                <w:lang w:val="en-US" w:eastAsia="zh-CN"/>
              </w:rPr>
              <w:t>*1</w:t>
            </w:r>
          </w:p>
        </w:tc>
      </w:tr>
      <w:tr w:rsidR="00C95382" w:rsidRPr="00C95382" w14:paraId="1A7AD8BE" w14:textId="77777777" w:rsidTr="0019467F">
        <w:trPr>
          <w:trHeight w:val="138"/>
          <w:jc w:val="center"/>
        </w:trPr>
        <w:tc>
          <w:tcPr>
            <w:tcW w:w="1539" w:type="dxa"/>
            <w:vMerge w:val="restart"/>
            <w:hideMark/>
          </w:tcPr>
          <w:p w14:paraId="4EA6A574" w14:textId="49A075DE" w:rsidR="00C95382" w:rsidRPr="00C95382" w:rsidRDefault="000A4AC4" w:rsidP="00C95382">
            <w:pPr>
              <w:jc w:val="both"/>
              <w:rPr>
                <w:lang w:val="en-US" w:eastAsia="zh-CN"/>
              </w:rPr>
            </w:pPr>
            <w:r>
              <w:rPr>
                <w:rFonts w:hint="eastAsia"/>
                <w:lang w:val="en-US" w:eastAsia="zh-CN"/>
              </w:rPr>
              <w:t>{</w:t>
            </w:r>
            <w:r w:rsidRPr="000A4AC4">
              <w:rPr>
                <w:lang w:val="en-US" w:eastAsia="zh-CN"/>
              </w:rPr>
              <w:t>120,120</w:t>
            </w:r>
            <w:r>
              <w:rPr>
                <w:lang w:val="en-US" w:eastAsia="zh-CN"/>
              </w:rPr>
              <w:t>}</w:t>
            </w:r>
          </w:p>
        </w:tc>
        <w:tc>
          <w:tcPr>
            <w:tcW w:w="1317" w:type="dxa"/>
            <w:hideMark/>
          </w:tcPr>
          <w:p w14:paraId="6A2634B2" w14:textId="77777777" w:rsidR="00C95382" w:rsidRPr="00C95382" w:rsidRDefault="00C95382" w:rsidP="00C95382">
            <w:pPr>
              <w:jc w:val="both"/>
              <w:rPr>
                <w:lang w:val="en-US" w:eastAsia="zh-CN"/>
              </w:rPr>
            </w:pPr>
            <w:r w:rsidRPr="00C95382">
              <w:rPr>
                <w:lang w:val="en-US" w:eastAsia="zh-CN"/>
              </w:rPr>
              <w:t>pattern1</w:t>
            </w:r>
          </w:p>
        </w:tc>
        <w:tc>
          <w:tcPr>
            <w:tcW w:w="1422" w:type="dxa"/>
            <w:hideMark/>
          </w:tcPr>
          <w:p w14:paraId="56C07D89" w14:textId="77777777" w:rsidR="00C95382" w:rsidRPr="00C95382" w:rsidRDefault="00C95382" w:rsidP="00C95382">
            <w:pPr>
              <w:jc w:val="both"/>
              <w:rPr>
                <w:lang w:val="en-US" w:eastAsia="zh-CN"/>
              </w:rPr>
            </w:pPr>
            <w:r w:rsidRPr="00C95382">
              <w:rPr>
                <w:lang w:val="en-US" w:eastAsia="zh-CN"/>
              </w:rPr>
              <w:t>48*2</w:t>
            </w:r>
          </w:p>
        </w:tc>
        <w:tc>
          <w:tcPr>
            <w:tcW w:w="1372" w:type="dxa"/>
            <w:hideMark/>
          </w:tcPr>
          <w:p w14:paraId="319CC7B0" w14:textId="77777777" w:rsidR="00C95382" w:rsidRPr="00C95382" w:rsidRDefault="00C95382" w:rsidP="00C95382">
            <w:pPr>
              <w:jc w:val="both"/>
              <w:rPr>
                <w:lang w:val="en-US" w:eastAsia="zh-CN"/>
              </w:rPr>
            </w:pPr>
            <w:r w:rsidRPr="00C95382">
              <w:rPr>
                <w:lang w:val="en-US" w:eastAsia="zh-CN"/>
              </w:rPr>
              <w:t>69.12</w:t>
            </w:r>
          </w:p>
        </w:tc>
        <w:tc>
          <w:tcPr>
            <w:tcW w:w="1433" w:type="dxa"/>
            <w:hideMark/>
          </w:tcPr>
          <w:p w14:paraId="66A57963" w14:textId="2E731AC2" w:rsidR="00C95382" w:rsidRPr="00C95382" w:rsidRDefault="00C95382" w:rsidP="000A4AC4">
            <w:pPr>
              <w:jc w:val="both"/>
              <w:rPr>
                <w:lang w:val="en-US" w:eastAsia="zh-CN"/>
              </w:rPr>
            </w:pPr>
            <w:r w:rsidRPr="00C95382">
              <w:rPr>
                <w:lang w:val="en-US" w:eastAsia="zh-CN"/>
              </w:rPr>
              <w:t>16CCE</w:t>
            </w:r>
            <w:r w:rsidR="000A4AC4">
              <w:rPr>
                <w:lang w:val="en-US" w:eastAsia="zh-CN"/>
              </w:rPr>
              <w:t>*1</w:t>
            </w:r>
          </w:p>
        </w:tc>
        <w:tc>
          <w:tcPr>
            <w:tcW w:w="1294" w:type="dxa"/>
            <w:hideMark/>
          </w:tcPr>
          <w:p w14:paraId="752EAB9F" w14:textId="28087162" w:rsidR="00C95382" w:rsidRPr="00C95382" w:rsidRDefault="00C95382" w:rsidP="007A1F39">
            <w:pPr>
              <w:jc w:val="both"/>
              <w:rPr>
                <w:lang w:val="en-US" w:eastAsia="zh-CN"/>
              </w:rPr>
            </w:pPr>
            <w:r w:rsidRPr="00C95382">
              <w:rPr>
                <w:lang w:val="en-US" w:eastAsia="zh-CN"/>
              </w:rPr>
              <w:t>8CCE</w:t>
            </w:r>
            <w:r w:rsidR="007A1F39">
              <w:rPr>
                <w:lang w:val="en-US" w:eastAsia="zh-CN"/>
              </w:rPr>
              <w:t>*1</w:t>
            </w:r>
          </w:p>
        </w:tc>
      </w:tr>
      <w:tr w:rsidR="00C95382" w:rsidRPr="00C95382" w14:paraId="5D26A9BC" w14:textId="77777777" w:rsidTr="0019467F">
        <w:trPr>
          <w:trHeight w:val="187"/>
          <w:jc w:val="center"/>
        </w:trPr>
        <w:tc>
          <w:tcPr>
            <w:tcW w:w="0" w:type="auto"/>
            <w:vMerge/>
            <w:hideMark/>
          </w:tcPr>
          <w:p w14:paraId="75D9ACBD" w14:textId="77777777" w:rsidR="00C95382" w:rsidRPr="00C95382" w:rsidRDefault="00C95382" w:rsidP="00C95382">
            <w:pPr>
              <w:jc w:val="both"/>
              <w:rPr>
                <w:lang w:val="en-US" w:eastAsia="zh-CN"/>
              </w:rPr>
            </w:pPr>
          </w:p>
        </w:tc>
        <w:tc>
          <w:tcPr>
            <w:tcW w:w="1317" w:type="dxa"/>
            <w:hideMark/>
          </w:tcPr>
          <w:p w14:paraId="3AC4C5F2" w14:textId="77777777" w:rsidR="00C95382" w:rsidRPr="00C95382" w:rsidRDefault="00C95382" w:rsidP="00C95382">
            <w:pPr>
              <w:jc w:val="both"/>
              <w:rPr>
                <w:lang w:val="en-US" w:eastAsia="zh-CN"/>
              </w:rPr>
            </w:pPr>
            <w:r w:rsidRPr="00C95382">
              <w:rPr>
                <w:lang w:val="en-US" w:eastAsia="zh-CN"/>
              </w:rPr>
              <w:t>pattern3</w:t>
            </w:r>
          </w:p>
        </w:tc>
        <w:tc>
          <w:tcPr>
            <w:tcW w:w="1422" w:type="dxa"/>
            <w:hideMark/>
          </w:tcPr>
          <w:p w14:paraId="29EAB559" w14:textId="77777777" w:rsidR="00C95382" w:rsidRPr="00C95382" w:rsidRDefault="00C95382" w:rsidP="00C95382">
            <w:pPr>
              <w:jc w:val="both"/>
              <w:rPr>
                <w:lang w:val="en-US" w:eastAsia="zh-CN"/>
              </w:rPr>
            </w:pPr>
            <w:r w:rsidRPr="00C95382">
              <w:rPr>
                <w:lang w:val="en-US" w:eastAsia="zh-CN"/>
              </w:rPr>
              <w:t>48*2</w:t>
            </w:r>
          </w:p>
        </w:tc>
        <w:tc>
          <w:tcPr>
            <w:tcW w:w="1372" w:type="dxa"/>
            <w:hideMark/>
          </w:tcPr>
          <w:p w14:paraId="2C3BE868" w14:textId="77777777" w:rsidR="00C95382" w:rsidRPr="00C95382" w:rsidRDefault="00C95382" w:rsidP="00C95382">
            <w:pPr>
              <w:jc w:val="both"/>
              <w:rPr>
                <w:lang w:val="en-US" w:eastAsia="zh-CN"/>
              </w:rPr>
            </w:pPr>
            <w:r w:rsidRPr="00C95382">
              <w:rPr>
                <w:lang w:val="en-US" w:eastAsia="zh-CN"/>
              </w:rPr>
              <w:t>69.12</w:t>
            </w:r>
          </w:p>
        </w:tc>
        <w:tc>
          <w:tcPr>
            <w:tcW w:w="1433" w:type="dxa"/>
            <w:hideMark/>
          </w:tcPr>
          <w:p w14:paraId="114FA5CA" w14:textId="748E6080" w:rsidR="00C95382" w:rsidRPr="00C95382" w:rsidRDefault="00C95382" w:rsidP="000A4AC4">
            <w:pPr>
              <w:jc w:val="both"/>
              <w:rPr>
                <w:lang w:val="en-US" w:eastAsia="zh-CN"/>
              </w:rPr>
            </w:pPr>
            <w:r w:rsidRPr="00C95382">
              <w:rPr>
                <w:lang w:val="en-US" w:eastAsia="zh-CN"/>
              </w:rPr>
              <w:t>16CCE</w:t>
            </w:r>
            <w:r w:rsidR="000A4AC4">
              <w:rPr>
                <w:lang w:val="en-US" w:eastAsia="zh-CN"/>
              </w:rPr>
              <w:t>*1</w:t>
            </w:r>
          </w:p>
        </w:tc>
        <w:tc>
          <w:tcPr>
            <w:tcW w:w="1294" w:type="dxa"/>
            <w:hideMark/>
          </w:tcPr>
          <w:p w14:paraId="3797FF37" w14:textId="75F7E0C6" w:rsidR="00C95382" w:rsidRPr="00C95382" w:rsidRDefault="00C95382" w:rsidP="007A1F39">
            <w:pPr>
              <w:jc w:val="both"/>
              <w:rPr>
                <w:lang w:val="en-US" w:eastAsia="zh-CN"/>
              </w:rPr>
            </w:pPr>
            <w:r w:rsidRPr="00C95382">
              <w:rPr>
                <w:lang w:val="en-US" w:eastAsia="zh-CN"/>
              </w:rPr>
              <w:t>8CCE</w:t>
            </w:r>
            <w:r w:rsidR="007A1F39">
              <w:rPr>
                <w:lang w:val="en-US" w:eastAsia="zh-CN"/>
              </w:rPr>
              <w:t>*1</w:t>
            </w:r>
          </w:p>
        </w:tc>
      </w:tr>
      <w:tr w:rsidR="00C95382" w:rsidRPr="00C95382" w14:paraId="22CE4C2B" w14:textId="77777777" w:rsidTr="0019467F">
        <w:trPr>
          <w:trHeight w:val="212"/>
          <w:jc w:val="center"/>
        </w:trPr>
        <w:tc>
          <w:tcPr>
            <w:tcW w:w="1539" w:type="dxa"/>
            <w:hideMark/>
          </w:tcPr>
          <w:p w14:paraId="2F4A7973" w14:textId="53AD91DC" w:rsidR="00C95382" w:rsidRPr="00C95382" w:rsidRDefault="000A4AC4" w:rsidP="00C95382">
            <w:pPr>
              <w:jc w:val="both"/>
              <w:rPr>
                <w:lang w:val="en-US" w:eastAsia="zh-CN"/>
              </w:rPr>
            </w:pPr>
            <w:r>
              <w:rPr>
                <w:rFonts w:hint="eastAsia"/>
                <w:lang w:val="en-US" w:eastAsia="zh-CN"/>
              </w:rPr>
              <w:t>{</w:t>
            </w:r>
            <w:r w:rsidRPr="000A4AC4">
              <w:rPr>
                <w:lang w:val="en-US" w:eastAsia="zh-CN"/>
              </w:rPr>
              <w:t>240,60</w:t>
            </w:r>
            <w:r>
              <w:rPr>
                <w:lang w:val="en-US" w:eastAsia="zh-CN"/>
              </w:rPr>
              <w:t>}</w:t>
            </w:r>
          </w:p>
        </w:tc>
        <w:tc>
          <w:tcPr>
            <w:tcW w:w="1317" w:type="dxa"/>
            <w:hideMark/>
          </w:tcPr>
          <w:p w14:paraId="5721F6AF" w14:textId="77777777" w:rsidR="00C95382" w:rsidRPr="00C95382" w:rsidRDefault="00C95382" w:rsidP="00C95382">
            <w:pPr>
              <w:jc w:val="both"/>
              <w:rPr>
                <w:lang w:val="en-US" w:eastAsia="zh-CN"/>
              </w:rPr>
            </w:pPr>
            <w:r w:rsidRPr="00C95382">
              <w:rPr>
                <w:lang w:val="en-US" w:eastAsia="zh-CN"/>
              </w:rPr>
              <w:t>pattern1</w:t>
            </w:r>
          </w:p>
        </w:tc>
        <w:tc>
          <w:tcPr>
            <w:tcW w:w="1422" w:type="dxa"/>
            <w:hideMark/>
          </w:tcPr>
          <w:p w14:paraId="4D018378" w14:textId="77777777" w:rsidR="00C95382" w:rsidRPr="00C95382" w:rsidRDefault="00C95382" w:rsidP="00C95382">
            <w:pPr>
              <w:jc w:val="both"/>
              <w:rPr>
                <w:lang w:val="en-US" w:eastAsia="zh-CN"/>
              </w:rPr>
            </w:pPr>
            <w:r w:rsidRPr="00C95382">
              <w:rPr>
                <w:lang w:val="en-US" w:eastAsia="zh-CN"/>
              </w:rPr>
              <w:t>96*2</w:t>
            </w:r>
          </w:p>
        </w:tc>
        <w:tc>
          <w:tcPr>
            <w:tcW w:w="1372" w:type="dxa"/>
            <w:hideMark/>
          </w:tcPr>
          <w:p w14:paraId="4E1D8203" w14:textId="77777777" w:rsidR="00C95382" w:rsidRPr="00C95382" w:rsidRDefault="00C95382" w:rsidP="00C95382">
            <w:pPr>
              <w:jc w:val="both"/>
              <w:rPr>
                <w:lang w:val="en-US" w:eastAsia="zh-CN"/>
              </w:rPr>
            </w:pPr>
            <w:r w:rsidRPr="00C95382">
              <w:rPr>
                <w:lang w:val="en-US" w:eastAsia="zh-CN"/>
              </w:rPr>
              <w:t>69.12</w:t>
            </w:r>
          </w:p>
        </w:tc>
        <w:tc>
          <w:tcPr>
            <w:tcW w:w="1433" w:type="dxa"/>
            <w:hideMark/>
          </w:tcPr>
          <w:p w14:paraId="5D118AC0" w14:textId="0AEDE634" w:rsidR="00C95382" w:rsidRPr="00C95382" w:rsidRDefault="00C95382" w:rsidP="000A4AC4">
            <w:pPr>
              <w:jc w:val="both"/>
              <w:rPr>
                <w:lang w:val="en-US" w:eastAsia="zh-CN"/>
              </w:rPr>
            </w:pPr>
            <w:r w:rsidRPr="00C95382">
              <w:rPr>
                <w:lang w:val="en-US" w:eastAsia="zh-CN"/>
              </w:rPr>
              <w:t>16CCE</w:t>
            </w:r>
            <w:r w:rsidR="000A4AC4">
              <w:rPr>
                <w:lang w:val="en-US" w:eastAsia="zh-CN"/>
              </w:rPr>
              <w:t>*2</w:t>
            </w:r>
          </w:p>
        </w:tc>
        <w:tc>
          <w:tcPr>
            <w:tcW w:w="1294" w:type="dxa"/>
            <w:hideMark/>
          </w:tcPr>
          <w:p w14:paraId="0504C38B" w14:textId="19922728" w:rsidR="00C95382" w:rsidRPr="00C95382" w:rsidRDefault="007A1F39" w:rsidP="00C95382">
            <w:pPr>
              <w:jc w:val="both"/>
              <w:rPr>
                <w:lang w:val="en-US" w:eastAsia="zh-CN"/>
              </w:rPr>
            </w:pPr>
            <w:r>
              <w:rPr>
                <w:rFonts w:hint="eastAsia"/>
                <w:lang w:val="en-US" w:eastAsia="zh-CN"/>
              </w:rPr>
              <w:t>N</w:t>
            </w:r>
            <w:r>
              <w:rPr>
                <w:lang w:val="en-US" w:eastAsia="zh-CN"/>
              </w:rPr>
              <w:t>o support</w:t>
            </w:r>
          </w:p>
        </w:tc>
      </w:tr>
      <w:tr w:rsidR="00C95382" w:rsidRPr="00C95382" w14:paraId="294E4349" w14:textId="77777777" w:rsidTr="0019467F">
        <w:trPr>
          <w:trHeight w:val="225"/>
          <w:jc w:val="center"/>
        </w:trPr>
        <w:tc>
          <w:tcPr>
            <w:tcW w:w="1539" w:type="dxa"/>
            <w:vMerge w:val="restart"/>
            <w:hideMark/>
          </w:tcPr>
          <w:p w14:paraId="5F4CC897" w14:textId="37161548" w:rsidR="00C95382" w:rsidRPr="00C95382" w:rsidRDefault="000A4AC4" w:rsidP="00C95382">
            <w:pPr>
              <w:jc w:val="both"/>
              <w:rPr>
                <w:lang w:val="en-US" w:eastAsia="zh-CN"/>
              </w:rPr>
            </w:pPr>
            <w:r>
              <w:rPr>
                <w:rFonts w:hint="eastAsia"/>
                <w:lang w:val="en-US" w:eastAsia="zh-CN"/>
              </w:rPr>
              <w:t>{</w:t>
            </w:r>
            <w:r w:rsidRPr="000A4AC4">
              <w:rPr>
                <w:lang w:val="en-US" w:eastAsia="zh-CN"/>
              </w:rPr>
              <w:t>240,120</w:t>
            </w:r>
            <w:r>
              <w:rPr>
                <w:lang w:val="en-US" w:eastAsia="zh-CN"/>
              </w:rPr>
              <w:t>}</w:t>
            </w:r>
          </w:p>
        </w:tc>
        <w:tc>
          <w:tcPr>
            <w:tcW w:w="1317" w:type="dxa"/>
            <w:hideMark/>
          </w:tcPr>
          <w:p w14:paraId="1FB820D3" w14:textId="77777777" w:rsidR="00C95382" w:rsidRPr="00C95382" w:rsidRDefault="00C95382" w:rsidP="00C95382">
            <w:pPr>
              <w:jc w:val="both"/>
              <w:rPr>
                <w:lang w:val="en-US" w:eastAsia="zh-CN"/>
              </w:rPr>
            </w:pPr>
            <w:r w:rsidRPr="00C95382">
              <w:rPr>
                <w:lang w:val="en-US" w:eastAsia="zh-CN"/>
              </w:rPr>
              <w:t>pattern1</w:t>
            </w:r>
          </w:p>
        </w:tc>
        <w:tc>
          <w:tcPr>
            <w:tcW w:w="1422" w:type="dxa"/>
            <w:hideMark/>
          </w:tcPr>
          <w:p w14:paraId="75CFFB91" w14:textId="77777777" w:rsidR="00C95382" w:rsidRPr="00C95382" w:rsidRDefault="00C95382" w:rsidP="00C95382">
            <w:pPr>
              <w:jc w:val="both"/>
              <w:rPr>
                <w:lang w:val="en-US" w:eastAsia="zh-CN"/>
              </w:rPr>
            </w:pPr>
            <w:r w:rsidRPr="00C95382">
              <w:rPr>
                <w:lang w:val="en-US" w:eastAsia="zh-CN"/>
              </w:rPr>
              <w:t>48*2</w:t>
            </w:r>
          </w:p>
        </w:tc>
        <w:tc>
          <w:tcPr>
            <w:tcW w:w="1372" w:type="dxa"/>
            <w:hideMark/>
          </w:tcPr>
          <w:p w14:paraId="46F2DD5D" w14:textId="77777777" w:rsidR="00C95382" w:rsidRPr="00C95382" w:rsidRDefault="00C95382" w:rsidP="00C95382">
            <w:pPr>
              <w:jc w:val="both"/>
              <w:rPr>
                <w:lang w:val="en-US" w:eastAsia="zh-CN"/>
              </w:rPr>
            </w:pPr>
            <w:r w:rsidRPr="00C95382">
              <w:rPr>
                <w:lang w:val="en-US" w:eastAsia="zh-CN"/>
              </w:rPr>
              <w:t>69.12</w:t>
            </w:r>
          </w:p>
        </w:tc>
        <w:tc>
          <w:tcPr>
            <w:tcW w:w="1433" w:type="dxa"/>
            <w:hideMark/>
          </w:tcPr>
          <w:p w14:paraId="6E232401" w14:textId="19F0B448" w:rsidR="00C95382" w:rsidRPr="00C95382" w:rsidRDefault="00C95382" w:rsidP="000A4AC4">
            <w:pPr>
              <w:jc w:val="both"/>
              <w:rPr>
                <w:lang w:val="en-US" w:eastAsia="zh-CN"/>
              </w:rPr>
            </w:pPr>
            <w:r w:rsidRPr="00C95382">
              <w:rPr>
                <w:lang w:val="en-US" w:eastAsia="zh-CN"/>
              </w:rPr>
              <w:t>16CCE</w:t>
            </w:r>
            <w:r w:rsidR="000A4AC4">
              <w:rPr>
                <w:lang w:val="en-US" w:eastAsia="zh-CN"/>
              </w:rPr>
              <w:t>*1</w:t>
            </w:r>
          </w:p>
        </w:tc>
        <w:tc>
          <w:tcPr>
            <w:tcW w:w="1294" w:type="dxa"/>
            <w:hideMark/>
          </w:tcPr>
          <w:p w14:paraId="552937CB" w14:textId="7EA47BC9" w:rsidR="00C95382" w:rsidRPr="00C95382" w:rsidRDefault="007A1F39" w:rsidP="00C95382">
            <w:pPr>
              <w:jc w:val="both"/>
              <w:rPr>
                <w:lang w:val="en-US" w:eastAsia="zh-CN"/>
              </w:rPr>
            </w:pPr>
            <w:r>
              <w:rPr>
                <w:rFonts w:hint="eastAsia"/>
                <w:lang w:val="en-US" w:eastAsia="zh-CN"/>
              </w:rPr>
              <w:t>N</w:t>
            </w:r>
            <w:r>
              <w:rPr>
                <w:lang w:val="en-US" w:eastAsia="zh-CN"/>
              </w:rPr>
              <w:t>o support</w:t>
            </w:r>
          </w:p>
        </w:tc>
      </w:tr>
      <w:tr w:rsidR="00C95382" w:rsidRPr="00C95382" w14:paraId="44375121" w14:textId="77777777" w:rsidTr="0019467F">
        <w:trPr>
          <w:trHeight w:val="225"/>
          <w:jc w:val="center"/>
        </w:trPr>
        <w:tc>
          <w:tcPr>
            <w:tcW w:w="0" w:type="auto"/>
            <w:vMerge/>
            <w:hideMark/>
          </w:tcPr>
          <w:p w14:paraId="3A780782" w14:textId="77777777" w:rsidR="00C95382" w:rsidRPr="00C95382" w:rsidRDefault="00C95382" w:rsidP="00C95382">
            <w:pPr>
              <w:jc w:val="both"/>
              <w:rPr>
                <w:lang w:val="en-US" w:eastAsia="zh-CN"/>
              </w:rPr>
            </w:pPr>
          </w:p>
        </w:tc>
        <w:tc>
          <w:tcPr>
            <w:tcW w:w="1317" w:type="dxa"/>
            <w:hideMark/>
          </w:tcPr>
          <w:p w14:paraId="29C4E4B6" w14:textId="77777777" w:rsidR="00C95382" w:rsidRPr="00C95382" w:rsidRDefault="00C95382" w:rsidP="00C95382">
            <w:pPr>
              <w:jc w:val="both"/>
              <w:rPr>
                <w:lang w:val="en-US" w:eastAsia="zh-CN"/>
              </w:rPr>
            </w:pPr>
            <w:r w:rsidRPr="00C95382">
              <w:rPr>
                <w:lang w:val="en-US" w:eastAsia="zh-CN"/>
              </w:rPr>
              <w:t>pattern2</w:t>
            </w:r>
          </w:p>
        </w:tc>
        <w:tc>
          <w:tcPr>
            <w:tcW w:w="1422" w:type="dxa"/>
            <w:hideMark/>
          </w:tcPr>
          <w:p w14:paraId="0186F5D5" w14:textId="77777777" w:rsidR="00C95382" w:rsidRPr="00C95382" w:rsidRDefault="00C95382" w:rsidP="00C95382">
            <w:pPr>
              <w:jc w:val="both"/>
              <w:rPr>
                <w:lang w:val="en-US" w:eastAsia="zh-CN"/>
              </w:rPr>
            </w:pPr>
            <w:r w:rsidRPr="00C95382">
              <w:rPr>
                <w:lang w:val="en-US" w:eastAsia="zh-CN"/>
              </w:rPr>
              <w:t>48*1</w:t>
            </w:r>
          </w:p>
        </w:tc>
        <w:tc>
          <w:tcPr>
            <w:tcW w:w="1372" w:type="dxa"/>
            <w:hideMark/>
          </w:tcPr>
          <w:p w14:paraId="3191AC72" w14:textId="77777777" w:rsidR="00C95382" w:rsidRPr="00C95382" w:rsidRDefault="00C95382" w:rsidP="00C95382">
            <w:pPr>
              <w:jc w:val="both"/>
              <w:rPr>
                <w:lang w:val="en-US" w:eastAsia="zh-CN"/>
              </w:rPr>
            </w:pPr>
            <w:r w:rsidRPr="00C95382">
              <w:rPr>
                <w:lang w:val="en-US" w:eastAsia="zh-CN"/>
              </w:rPr>
              <w:t>69.12</w:t>
            </w:r>
          </w:p>
        </w:tc>
        <w:tc>
          <w:tcPr>
            <w:tcW w:w="1433" w:type="dxa"/>
            <w:hideMark/>
          </w:tcPr>
          <w:p w14:paraId="3C915081" w14:textId="040CA400" w:rsidR="00C95382" w:rsidRPr="00C95382" w:rsidRDefault="00C95382" w:rsidP="000A4AC4">
            <w:pPr>
              <w:jc w:val="both"/>
              <w:rPr>
                <w:lang w:val="en-US" w:eastAsia="zh-CN"/>
              </w:rPr>
            </w:pPr>
            <w:r w:rsidRPr="00C95382">
              <w:rPr>
                <w:lang w:val="en-US" w:eastAsia="zh-CN"/>
              </w:rPr>
              <w:t>8CCE</w:t>
            </w:r>
            <w:r w:rsidR="000A4AC4">
              <w:rPr>
                <w:rFonts w:hint="eastAsia"/>
                <w:lang w:val="en-US" w:eastAsia="zh-CN"/>
              </w:rPr>
              <w:t>*</w:t>
            </w:r>
            <w:r w:rsidR="000A4AC4">
              <w:rPr>
                <w:lang w:val="en-US" w:eastAsia="zh-CN"/>
              </w:rPr>
              <w:t>1</w:t>
            </w:r>
          </w:p>
        </w:tc>
        <w:tc>
          <w:tcPr>
            <w:tcW w:w="1294" w:type="dxa"/>
            <w:hideMark/>
          </w:tcPr>
          <w:p w14:paraId="2DCA47F5" w14:textId="751383CD" w:rsidR="00C95382" w:rsidRPr="00C95382" w:rsidRDefault="00C95382" w:rsidP="007A1F39">
            <w:pPr>
              <w:jc w:val="both"/>
              <w:rPr>
                <w:lang w:val="en-US" w:eastAsia="zh-CN"/>
              </w:rPr>
            </w:pPr>
            <w:r w:rsidRPr="00C95382">
              <w:rPr>
                <w:lang w:val="en-US" w:eastAsia="zh-CN"/>
              </w:rPr>
              <w:t>4CCE</w:t>
            </w:r>
            <w:r w:rsidR="007A1F39">
              <w:rPr>
                <w:lang w:val="en-US" w:eastAsia="zh-CN"/>
              </w:rPr>
              <w:t>*1</w:t>
            </w:r>
          </w:p>
        </w:tc>
      </w:tr>
    </w:tbl>
    <w:p w14:paraId="4F358E89" w14:textId="5BC37307" w:rsidR="003377CA" w:rsidRDefault="00C05FB1" w:rsidP="00397109">
      <w:pPr>
        <w:jc w:val="both"/>
        <w:rPr>
          <w:lang w:eastAsia="zh-CN"/>
        </w:rPr>
      </w:pPr>
      <w:r>
        <w:rPr>
          <w:lang w:eastAsia="zh-CN"/>
        </w:rPr>
        <w:t xml:space="preserve">Therefore, enhancements are needed to </w:t>
      </w:r>
      <w:r w:rsidR="00E9601F" w:rsidRPr="00E9601F">
        <w:rPr>
          <w:lang w:eastAsia="zh-CN"/>
        </w:rPr>
        <w:t xml:space="preserve">compensate for potential </w:t>
      </w:r>
      <w:r w:rsidR="00E9601F">
        <w:rPr>
          <w:lang w:eastAsia="zh-CN"/>
        </w:rPr>
        <w:t xml:space="preserve">PDCCH </w:t>
      </w:r>
      <w:r w:rsidR="00E9601F" w:rsidRPr="00E9601F">
        <w:rPr>
          <w:lang w:eastAsia="zh-CN"/>
        </w:rPr>
        <w:t>coverage reduction</w:t>
      </w:r>
      <w:r w:rsidR="00FF21B7">
        <w:rPr>
          <w:lang w:eastAsia="zh-CN"/>
        </w:rPr>
        <w:t xml:space="preserve"> if 50MHz maximum UE bandwidth is supported for initial access.</w:t>
      </w:r>
      <w:r w:rsidR="00A259DB">
        <w:rPr>
          <w:lang w:eastAsia="zh-CN"/>
        </w:rPr>
        <w:t xml:space="preserve"> And </w:t>
      </w:r>
      <w:r w:rsidR="00430C58">
        <w:rPr>
          <w:lang w:eastAsia="zh-CN"/>
        </w:rPr>
        <w:t>limit</w:t>
      </w:r>
      <w:r w:rsidR="00B53149">
        <w:rPr>
          <w:lang w:eastAsia="zh-CN"/>
        </w:rPr>
        <w:t>ing</w:t>
      </w:r>
      <w:r w:rsidR="00430C58">
        <w:rPr>
          <w:lang w:eastAsia="zh-CN"/>
        </w:rPr>
        <w:t xml:space="preserve"> the </w:t>
      </w:r>
      <w:r w:rsidR="00EC0213">
        <w:rPr>
          <w:lang w:eastAsia="zh-CN"/>
        </w:rPr>
        <w:t xml:space="preserve">supported SCS combinations can </w:t>
      </w:r>
      <w:r w:rsidR="008F6487">
        <w:rPr>
          <w:lang w:eastAsia="zh-CN"/>
        </w:rPr>
        <w:t xml:space="preserve">also </w:t>
      </w:r>
      <w:r w:rsidR="00EC0213">
        <w:rPr>
          <w:lang w:eastAsia="zh-CN"/>
        </w:rPr>
        <w:t xml:space="preserve">be </w:t>
      </w:r>
      <w:r w:rsidR="00E7164D">
        <w:rPr>
          <w:lang w:eastAsia="zh-CN"/>
        </w:rPr>
        <w:t xml:space="preserve">considered for FR2 to reduce </w:t>
      </w:r>
      <w:r w:rsidR="001F6389">
        <w:rPr>
          <w:lang w:eastAsia="zh-CN"/>
        </w:rPr>
        <w:t xml:space="preserve">both </w:t>
      </w:r>
      <w:r w:rsidR="00E7164D">
        <w:rPr>
          <w:lang w:eastAsia="zh-CN"/>
        </w:rPr>
        <w:t>the specification and UE complexity</w:t>
      </w:r>
      <w:r w:rsidR="00707795">
        <w:rPr>
          <w:lang w:eastAsia="zh-CN"/>
        </w:rPr>
        <w:t>.</w:t>
      </w:r>
    </w:p>
    <w:p w14:paraId="16793F45" w14:textId="7B17D83F" w:rsidR="00346915" w:rsidRDefault="00346915" w:rsidP="00397109">
      <w:pPr>
        <w:jc w:val="both"/>
        <w:rPr>
          <w:b/>
          <w:lang w:eastAsia="zh-CN"/>
        </w:rPr>
      </w:pPr>
      <w:r w:rsidRPr="006D7F39">
        <w:rPr>
          <w:b/>
          <w:lang w:eastAsia="zh-CN"/>
        </w:rPr>
        <w:t xml:space="preserve">Proposal </w:t>
      </w:r>
      <w:r w:rsidR="003852A3">
        <w:rPr>
          <w:b/>
          <w:lang w:eastAsia="zh-CN"/>
        </w:rPr>
        <w:t>2</w:t>
      </w:r>
      <w:r w:rsidRPr="006D7F39">
        <w:rPr>
          <w:b/>
          <w:lang w:eastAsia="zh-CN"/>
        </w:rPr>
        <w:t>.</w:t>
      </w:r>
      <w:r>
        <w:rPr>
          <w:b/>
          <w:lang w:eastAsia="zh-CN"/>
        </w:rPr>
        <w:t xml:space="preserve"> </w:t>
      </w:r>
      <w:r w:rsidR="00707795">
        <w:rPr>
          <w:b/>
          <w:lang w:eastAsia="zh-CN"/>
        </w:rPr>
        <w:t>E</w:t>
      </w:r>
      <w:r w:rsidR="00707795" w:rsidRPr="00707795">
        <w:rPr>
          <w:b/>
          <w:lang w:eastAsia="zh-CN"/>
        </w:rPr>
        <w:t>nhancements are needed to compensate for potential PDCCH coverage reduction if</w:t>
      </w:r>
      <w:r w:rsidR="00B32418">
        <w:rPr>
          <w:b/>
          <w:lang w:eastAsia="zh-CN"/>
        </w:rPr>
        <w:t xml:space="preserve"> FR2</w:t>
      </w:r>
      <w:r w:rsidR="00707795" w:rsidRPr="00707795">
        <w:rPr>
          <w:b/>
          <w:lang w:eastAsia="zh-CN"/>
        </w:rPr>
        <w:t xml:space="preserve"> 50MHz maximum UE bandwidth is supported for initial access</w:t>
      </w:r>
      <w:r>
        <w:rPr>
          <w:b/>
          <w:lang w:eastAsia="zh-CN"/>
        </w:rPr>
        <w:t>.</w:t>
      </w:r>
    </w:p>
    <w:p w14:paraId="1B56C348" w14:textId="1C174C5C" w:rsidR="00917247" w:rsidRPr="0025781C" w:rsidRDefault="00707795" w:rsidP="0025781C">
      <w:pPr>
        <w:jc w:val="both"/>
        <w:rPr>
          <w:b/>
          <w:lang w:eastAsia="zh-CN"/>
        </w:rPr>
      </w:pPr>
      <w:r>
        <w:rPr>
          <w:b/>
          <w:lang w:eastAsia="zh-CN"/>
        </w:rPr>
        <w:t>Proposal 3.</w:t>
      </w:r>
      <w:r w:rsidRPr="00707795">
        <w:t xml:space="preserve"> </w:t>
      </w:r>
      <w:r>
        <w:rPr>
          <w:b/>
          <w:lang w:eastAsia="zh-CN"/>
        </w:rPr>
        <w:t>L</w:t>
      </w:r>
      <w:r w:rsidRPr="00707795">
        <w:rPr>
          <w:b/>
          <w:lang w:eastAsia="zh-CN"/>
        </w:rPr>
        <w:t>imit</w:t>
      </w:r>
      <w:r w:rsidR="00B53149">
        <w:rPr>
          <w:b/>
          <w:lang w:eastAsia="zh-CN"/>
        </w:rPr>
        <w:t>ing</w:t>
      </w:r>
      <w:r w:rsidRPr="00707795">
        <w:rPr>
          <w:b/>
          <w:lang w:eastAsia="zh-CN"/>
        </w:rPr>
        <w:t xml:space="preserve"> the supported SCS combinations can be considered for FR2</w:t>
      </w:r>
      <w:r>
        <w:rPr>
          <w:b/>
          <w:lang w:eastAsia="zh-CN"/>
        </w:rPr>
        <w:t>.</w:t>
      </w:r>
    </w:p>
    <w:p w14:paraId="0FAB2327" w14:textId="44D92B7B" w:rsidR="00E353C3" w:rsidRDefault="00E353C3" w:rsidP="00397109">
      <w:pPr>
        <w:jc w:val="both"/>
        <w:rPr>
          <w:lang w:eastAsia="zh-CN"/>
        </w:rPr>
      </w:pPr>
    </w:p>
    <w:p w14:paraId="6C53E5E8" w14:textId="77777777" w:rsidR="0025781C" w:rsidRDefault="0025781C" w:rsidP="0025781C">
      <w:pPr>
        <w:pStyle w:val="30"/>
        <w:rPr>
          <w:lang w:eastAsia="zh-CN"/>
        </w:rPr>
      </w:pPr>
      <w:r>
        <w:t xml:space="preserve">Analysis of </w:t>
      </w:r>
      <w:r w:rsidRPr="00486A9E">
        <w:t xml:space="preserve">coexistence with legacy </w:t>
      </w:r>
      <w:r>
        <w:t>UEs</w:t>
      </w:r>
    </w:p>
    <w:p w14:paraId="69A7E1C6" w14:textId="64529A9C" w:rsidR="0025781C" w:rsidRDefault="0025781C" w:rsidP="0025781C">
      <w:pPr>
        <w:jc w:val="both"/>
        <w:rPr>
          <w:lang w:eastAsia="zh-CN"/>
        </w:rPr>
      </w:pPr>
      <w:r>
        <w:rPr>
          <w:lang w:eastAsia="zh-CN"/>
        </w:rPr>
        <w:t xml:space="preserve">Although bandwith of CORESET#0 is limited to be smaller than 20MHz, it is possible for gNB to reconfigure a larger initial DL BWP and intial UL BWP for eMBB/URLLC devices. For larger initial DL BWP, since </w:t>
      </w:r>
      <w:r w:rsidR="006F1242">
        <w:rPr>
          <w:lang w:eastAsia="zh-CN"/>
        </w:rPr>
        <w:t xml:space="preserve">the </w:t>
      </w:r>
      <w:r>
        <w:rPr>
          <w:lang w:eastAsia="zh-CN"/>
        </w:rPr>
        <w:t>frequency domain resource allocation in fallback DCI format size</w:t>
      </w:r>
      <w:r w:rsidR="006F1242">
        <w:rPr>
          <w:lang w:eastAsia="zh-CN"/>
        </w:rPr>
        <w:t xml:space="preserve"> 1_0</w:t>
      </w:r>
      <w:r>
        <w:rPr>
          <w:lang w:eastAsia="zh-CN"/>
        </w:rPr>
        <w:t xml:space="preserve"> is based on CORESET#0, downlink scheduling will be limited to CORESET#0 during initial access no matter for normal devices or </w:t>
      </w:r>
      <w:r w:rsidR="008F7BD6">
        <w:rPr>
          <w:lang w:eastAsia="zh-CN"/>
        </w:rPr>
        <w:t>RedCap</w:t>
      </w:r>
      <w:r>
        <w:rPr>
          <w:lang w:eastAsia="zh-CN"/>
        </w:rPr>
        <w:t xml:space="preserve"> devices. </w:t>
      </w:r>
    </w:p>
    <w:p w14:paraId="688D69BB" w14:textId="2829DD26" w:rsidR="0025781C" w:rsidRDefault="0025781C" w:rsidP="0025781C">
      <w:pPr>
        <w:jc w:val="both"/>
        <w:rPr>
          <w:lang w:eastAsia="zh-CN"/>
        </w:rPr>
      </w:pPr>
      <w:r>
        <w:rPr>
          <w:lang w:eastAsia="zh-CN"/>
        </w:rPr>
        <w:t>However this is not the case for uplink, if a larger initial BWP is configured in SIB1,</w:t>
      </w:r>
      <w:r w:rsidR="00C63827">
        <w:rPr>
          <w:lang w:eastAsia="zh-CN"/>
        </w:rPr>
        <w:t xml:space="preserve"> for the </w:t>
      </w:r>
      <w:r w:rsidR="00C63827" w:rsidRPr="00C63827">
        <w:rPr>
          <w:lang w:eastAsia="zh-CN"/>
        </w:rPr>
        <w:t>frequency domain resource allocation</w:t>
      </w:r>
      <w:r w:rsidR="00C63827">
        <w:rPr>
          <w:lang w:eastAsia="zh-CN"/>
        </w:rPr>
        <w:t>,</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UL,BWP</m:t>
            </m:r>
          </m:sup>
        </m:sSubSup>
      </m:oMath>
      <w:r>
        <w:rPr>
          <w:lang w:eastAsia="zh-CN"/>
        </w:rPr>
        <w:t xml:space="preserve"> is the size of initial UL BWP for DCI format 0_0 in common search space, then it is possible that the scheduling of msg.3 is outside the maximum bandwidth of </w:t>
      </w:r>
      <w:r w:rsidR="008F7BD6">
        <w:rPr>
          <w:lang w:eastAsia="zh-CN"/>
        </w:rPr>
        <w:t>RedCap</w:t>
      </w:r>
      <w:r>
        <w:rPr>
          <w:lang w:eastAsia="zh-CN"/>
        </w:rPr>
        <w:t xml:space="preserve"> device. In addition, when 8 FDMed RACH occasions are configured for eMBB/URLLC devices, as mentioned in [2], PRACH occasions for specific SSB indexes may be out of </w:t>
      </w:r>
      <w:r w:rsidR="008F7BD6">
        <w:rPr>
          <w:lang w:eastAsia="zh-CN"/>
        </w:rPr>
        <w:t>RedCap</w:t>
      </w:r>
      <w:r>
        <w:rPr>
          <w:lang w:eastAsia="zh-CN"/>
        </w:rPr>
        <w:t xml:space="preserve"> UEs’ maximum bandwidth. Both the possible scheduling and PRACH occasion outside of </w:t>
      </w:r>
      <w:r w:rsidR="008F7BD6">
        <w:rPr>
          <w:lang w:eastAsia="zh-CN"/>
        </w:rPr>
        <w:t>RedCap</w:t>
      </w:r>
      <w:r>
        <w:rPr>
          <w:lang w:eastAsia="zh-CN"/>
        </w:rPr>
        <w:t xml:space="preserve"> UEs’ bandwidth will lead to failure access of such devices.</w:t>
      </w:r>
    </w:p>
    <w:p w14:paraId="141E0DFE" w14:textId="73F163DF" w:rsidR="0025781C" w:rsidRDefault="0025781C" w:rsidP="0025781C">
      <w:pPr>
        <w:jc w:val="both"/>
        <w:rPr>
          <w:lang w:eastAsia="zh-CN"/>
        </w:rPr>
      </w:pPr>
      <w:r>
        <w:rPr>
          <w:lang w:eastAsia="zh-CN"/>
        </w:rPr>
        <w:t xml:space="preserve">In this case, gNB can configure separate SIB1 for </w:t>
      </w:r>
      <w:r w:rsidR="008F7BD6">
        <w:rPr>
          <w:lang w:eastAsia="zh-CN"/>
        </w:rPr>
        <w:t>RedCap</w:t>
      </w:r>
      <w:r>
        <w:rPr>
          <w:lang w:eastAsia="zh-CN"/>
        </w:rPr>
        <w:t xml:space="preserve"> devices, </w:t>
      </w:r>
      <w:r w:rsidR="00F5278C">
        <w:rPr>
          <w:lang w:eastAsia="zh-CN"/>
        </w:rPr>
        <w:t xml:space="preserve">in the separate SIB1, gNB </w:t>
      </w:r>
      <w:r w:rsidR="00F5278C" w:rsidRPr="00F5278C">
        <w:rPr>
          <w:lang w:eastAsia="zh-CN"/>
        </w:rPr>
        <w:t>will ensure a matching configuration</w:t>
      </w:r>
      <w:r w:rsidR="00F5278C">
        <w:rPr>
          <w:lang w:eastAsia="zh-CN"/>
        </w:rPr>
        <w:t xml:space="preserve">, and </w:t>
      </w:r>
      <w:r w:rsidR="00661BB2">
        <w:rPr>
          <w:lang w:eastAsia="zh-CN"/>
        </w:rPr>
        <w:t xml:space="preserve">it can also configure </w:t>
      </w:r>
      <w:r w:rsidR="00F5278C">
        <w:rPr>
          <w:lang w:eastAsia="zh-CN"/>
        </w:rPr>
        <w:t>a</w:t>
      </w:r>
      <w:r>
        <w:rPr>
          <w:lang w:eastAsia="zh-CN"/>
        </w:rPr>
        <w:t xml:space="preserve"> separate initial UL BWP</w:t>
      </w:r>
      <w:r w:rsidR="00107E5D">
        <w:rPr>
          <w:lang w:eastAsia="zh-CN"/>
        </w:rPr>
        <w:t xml:space="preserve"> whose bandwidth is within the maximum bandwidth of RedCap devices</w:t>
      </w:r>
      <w:r w:rsidR="00766B07">
        <w:rPr>
          <w:lang w:eastAsia="zh-CN"/>
        </w:rPr>
        <w:t xml:space="preserve"> to solve </w:t>
      </w:r>
      <w:r w:rsidR="00DC6075">
        <w:rPr>
          <w:lang w:eastAsia="zh-CN"/>
        </w:rPr>
        <w:t>above problems</w:t>
      </w:r>
      <w:r>
        <w:rPr>
          <w:lang w:eastAsia="zh-CN"/>
        </w:rPr>
        <w:t>.</w:t>
      </w:r>
    </w:p>
    <w:p w14:paraId="600B81B1" w14:textId="0E91666A" w:rsidR="0025781C" w:rsidRDefault="0025781C" w:rsidP="0025781C">
      <w:pPr>
        <w:jc w:val="both"/>
        <w:rPr>
          <w:b/>
          <w:lang w:eastAsia="zh-CN"/>
        </w:rPr>
      </w:pPr>
      <w:r>
        <w:rPr>
          <w:b/>
          <w:lang w:eastAsia="zh-CN"/>
        </w:rPr>
        <w:t xml:space="preserve">Proposal </w:t>
      </w:r>
      <w:r w:rsidR="005C6B8D">
        <w:rPr>
          <w:b/>
          <w:lang w:eastAsia="zh-CN"/>
        </w:rPr>
        <w:t>4</w:t>
      </w:r>
      <w:r>
        <w:rPr>
          <w:b/>
          <w:lang w:eastAsia="zh-CN"/>
        </w:rPr>
        <w:t>.</w:t>
      </w:r>
      <w:r w:rsidRPr="00707795">
        <w:t xml:space="preserve"> </w:t>
      </w:r>
      <w:r>
        <w:rPr>
          <w:b/>
          <w:lang w:eastAsia="zh-CN"/>
        </w:rPr>
        <w:t xml:space="preserve">Separate SIB1 for </w:t>
      </w:r>
      <w:r w:rsidR="008F7BD6">
        <w:rPr>
          <w:b/>
          <w:lang w:eastAsia="zh-CN"/>
        </w:rPr>
        <w:t>RedCap</w:t>
      </w:r>
      <w:r>
        <w:rPr>
          <w:b/>
          <w:lang w:eastAsia="zh-CN"/>
        </w:rPr>
        <w:t xml:space="preserve"> devices can be configured to solve </w:t>
      </w:r>
      <w:r w:rsidRPr="00187237">
        <w:rPr>
          <w:b/>
          <w:lang w:eastAsia="zh-CN"/>
        </w:rPr>
        <w:t>coexistence</w:t>
      </w:r>
      <w:r>
        <w:rPr>
          <w:b/>
          <w:lang w:eastAsia="zh-CN"/>
        </w:rPr>
        <w:t xml:space="preserve"> problems.</w:t>
      </w:r>
    </w:p>
    <w:p w14:paraId="197F7F89" w14:textId="7B12A27B" w:rsidR="00255139" w:rsidRDefault="00255139" w:rsidP="0025781C">
      <w:pPr>
        <w:jc w:val="both"/>
        <w:rPr>
          <w:lang w:eastAsia="zh-CN"/>
        </w:rPr>
      </w:pPr>
      <w:r>
        <w:rPr>
          <w:b/>
          <w:lang w:eastAsia="zh-CN"/>
        </w:rPr>
        <w:t xml:space="preserve">Proposal </w:t>
      </w:r>
      <w:r w:rsidR="005C6B8D">
        <w:rPr>
          <w:b/>
          <w:lang w:eastAsia="zh-CN"/>
        </w:rPr>
        <w:t>5</w:t>
      </w:r>
      <w:r>
        <w:rPr>
          <w:b/>
          <w:lang w:eastAsia="zh-CN"/>
        </w:rPr>
        <w:t xml:space="preserve">. Separate UL BWP for </w:t>
      </w:r>
      <w:r w:rsidR="008F7BD6">
        <w:rPr>
          <w:b/>
          <w:lang w:eastAsia="zh-CN"/>
        </w:rPr>
        <w:t>RedCap</w:t>
      </w:r>
      <w:r>
        <w:rPr>
          <w:b/>
          <w:lang w:eastAsia="zh-CN"/>
        </w:rPr>
        <w:t xml:space="preserve"> devices can be configured to </w:t>
      </w:r>
      <w:r w:rsidRPr="00255139">
        <w:rPr>
          <w:b/>
          <w:lang w:eastAsia="zh-CN"/>
        </w:rPr>
        <w:t>solve coexistence problems</w:t>
      </w:r>
      <w:r>
        <w:rPr>
          <w:b/>
          <w:lang w:eastAsia="zh-CN"/>
        </w:rPr>
        <w:t>.</w:t>
      </w:r>
    </w:p>
    <w:p w14:paraId="72B96519" w14:textId="77777777" w:rsidR="00F108B4" w:rsidRDefault="00F108B4" w:rsidP="00F108B4">
      <w:pPr>
        <w:pStyle w:val="16"/>
      </w:pPr>
      <w:r>
        <w:t>S</w:t>
      </w:r>
      <w:r w:rsidRPr="004A01A6">
        <w:t>pecification impacts</w:t>
      </w:r>
    </w:p>
    <w:p w14:paraId="4D6858E8" w14:textId="620C1411" w:rsidR="00F108B4" w:rsidRDefault="00F108B4" w:rsidP="00F108B4">
      <w:pPr>
        <w:rPr>
          <w:lang w:eastAsia="zh-CN"/>
        </w:rPr>
      </w:pPr>
      <w:r>
        <w:rPr>
          <w:lang w:eastAsia="zh-CN"/>
        </w:rPr>
        <w:t xml:space="preserve">The first specification impact is coverage enhancement related designs for PDCCH channel. As shown in section 2.2.1, with 50MHz maximum UE banddwidth, 16CCEs cannot be supported for most cases. Therefore, if AL=16CCEs is needed to meet the coverage performance, schemes for CORESET#0 to realize 16CCEs with maximum of </w:t>
      </w:r>
      <w:r w:rsidR="00192223">
        <w:rPr>
          <w:lang w:eastAsia="zh-CN"/>
        </w:rPr>
        <w:t xml:space="preserve">50MHz </w:t>
      </w:r>
      <w:r>
        <w:rPr>
          <w:lang w:eastAsia="zh-CN"/>
        </w:rPr>
        <w:t xml:space="preserve">bandwidth is desired. </w:t>
      </w:r>
    </w:p>
    <w:p w14:paraId="5A65E127" w14:textId="100293D6" w:rsidR="0025781C" w:rsidRPr="00F108B4" w:rsidRDefault="00F108B4" w:rsidP="00AD5E2E">
      <w:pPr>
        <w:rPr>
          <w:lang w:eastAsia="zh-CN"/>
        </w:rPr>
      </w:pPr>
      <w:r>
        <w:rPr>
          <w:lang w:eastAsia="zh-CN"/>
        </w:rPr>
        <w:t xml:space="preserve">The second specification impact is related to the coexistence problems. To ensure that the scheduling of PUSCH or PRACH resources for </w:t>
      </w:r>
      <w:r w:rsidR="008F7BD6">
        <w:rPr>
          <w:lang w:eastAsia="zh-CN"/>
        </w:rPr>
        <w:t>RedCap</w:t>
      </w:r>
      <w:r>
        <w:rPr>
          <w:lang w:eastAsia="zh-CN"/>
        </w:rPr>
        <w:t xml:space="preserve"> devices is limited to their maximum bandwidth, separate SIB1 can be transmitted by the gNB</w:t>
      </w:r>
      <w:r w:rsidR="00192223">
        <w:rPr>
          <w:lang w:eastAsia="zh-CN"/>
        </w:rPr>
        <w:t xml:space="preserve"> for </w:t>
      </w:r>
      <w:r w:rsidR="008F7BD6">
        <w:rPr>
          <w:lang w:eastAsia="zh-CN"/>
        </w:rPr>
        <w:t>RedCap</w:t>
      </w:r>
      <w:r w:rsidR="00192223">
        <w:rPr>
          <w:lang w:eastAsia="zh-CN"/>
        </w:rPr>
        <w:t xml:space="preserve"> devices</w:t>
      </w:r>
      <w:r>
        <w:rPr>
          <w:lang w:eastAsia="zh-CN"/>
        </w:rPr>
        <w:t>.</w:t>
      </w:r>
    </w:p>
    <w:p w14:paraId="42FFDF0B" w14:textId="74330F2E" w:rsidR="00397109" w:rsidRDefault="00397109" w:rsidP="001E1C37">
      <w:pPr>
        <w:pStyle w:val="2"/>
        <w:rPr>
          <w:lang w:eastAsia="zh-CN"/>
        </w:rPr>
      </w:pPr>
      <w:r w:rsidRPr="00397109">
        <w:rPr>
          <w:lang w:eastAsia="zh-CN"/>
        </w:rPr>
        <w:t>Relaxed UE processing time</w:t>
      </w:r>
    </w:p>
    <w:p w14:paraId="0A0593D6" w14:textId="22A39107" w:rsidR="00147862" w:rsidRDefault="00710C49" w:rsidP="00810EF8">
      <w:pPr>
        <w:jc w:val="both"/>
        <w:rPr>
          <w:lang w:val="en-US" w:eastAsia="zh-CN"/>
        </w:rPr>
      </w:pPr>
      <w:r>
        <w:rPr>
          <w:lang w:val="en-US" w:eastAsia="zh-CN"/>
        </w:rPr>
        <w:t xml:space="preserve">According to the agreements, </w:t>
      </w:r>
      <w:r w:rsidRPr="00710C49">
        <w:rPr>
          <w:lang w:val="en-US" w:eastAsia="zh-CN"/>
        </w:rPr>
        <w:t xml:space="preserve">a more relaxed </w:t>
      </w:r>
      <w:r w:rsidR="00221656" w:rsidRPr="00221656">
        <w:rPr>
          <w:lang w:val="en-US" w:eastAsia="zh-CN"/>
        </w:rPr>
        <w:t>UE processing time</w:t>
      </w:r>
      <w:r w:rsidRPr="00710C49">
        <w:rPr>
          <w:lang w:val="en-US" w:eastAsia="zh-CN"/>
        </w:rPr>
        <w:t xml:space="preserve"> in terms of N1/N2 compared to capability #1</w:t>
      </w:r>
      <w:r>
        <w:rPr>
          <w:lang w:val="en-US" w:eastAsia="zh-CN"/>
        </w:rPr>
        <w:t xml:space="preserve"> can be studied</w:t>
      </w:r>
      <w:r w:rsidR="00ED3DF8">
        <w:rPr>
          <w:lang w:val="en-US" w:eastAsia="zh-CN"/>
        </w:rPr>
        <w:t>, and t</w:t>
      </w:r>
      <w:r w:rsidR="003644EF">
        <w:rPr>
          <w:lang w:val="en-US" w:eastAsia="zh-CN"/>
        </w:rPr>
        <w:t xml:space="preserve">his will </w:t>
      </w:r>
      <w:r w:rsidR="00ED3DF8">
        <w:rPr>
          <w:lang w:val="en-US" w:eastAsia="zh-CN"/>
        </w:rPr>
        <w:t>result in l</w:t>
      </w:r>
      <w:r w:rsidR="008F6487">
        <w:rPr>
          <w:lang w:val="en-US" w:eastAsia="zh-CN"/>
        </w:rPr>
        <w:t>arg</w:t>
      </w:r>
      <w:r w:rsidR="00ED3DF8">
        <w:rPr>
          <w:lang w:val="en-US" w:eastAsia="zh-CN"/>
        </w:rPr>
        <w:t>er K1 and K2 values.</w:t>
      </w:r>
      <w:r w:rsidR="00EA6249">
        <w:rPr>
          <w:lang w:val="en-US" w:eastAsia="zh-CN"/>
        </w:rPr>
        <w:t xml:space="preserve"> </w:t>
      </w:r>
      <w:r w:rsidR="00147862">
        <w:rPr>
          <w:lang w:val="en-US" w:eastAsia="zh-CN"/>
        </w:rPr>
        <w:t xml:space="preserve">This section will analyze the </w:t>
      </w:r>
      <w:r w:rsidR="00B24BFD">
        <w:rPr>
          <w:lang w:val="en-US" w:eastAsia="zh-CN"/>
        </w:rPr>
        <w:t>related impacts.</w:t>
      </w:r>
    </w:p>
    <w:p w14:paraId="4DE1B99D" w14:textId="77777777" w:rsidR="002E5874" w:rsidRPr="00486A9E" w:rsidRDefault="002E5874" w:rsidP="002E5874">
      <w:pPr>
        <w:pStyle w:val="30"/>
        <w:numPr>
          <w:ilvl w:val="2"/>
          <w:numId w:val="24"/>
        </w:numPr>
      </w:pPr>
      <w:r w:rsidRPr="00486A9E">
        <w:t>Performance impacts</w:t>
      </w:r>
    </w:p>
    <w:p w14:paraId="4423DB50" w14:textId="24A41243" w:rsidR="00945446" w:rsidRPr="00945446" w:rsidRDefault="00945446" w:rsidP="00945446">
      <w:pPr>
        <w:jc w:val="both"/>
        <w:rPr>
          <w:lang w:val="en-US" w:eastAsia="zh-CN"/>
        </w:rPr>
      </w:pPr>
      <w:r w:rsidRPr="00945446">
        <w:rPr>
          <w:lang w:val="en-US" w:eastAsia="zh-CN"/>
        </w:rPr>
        <w:t xml:space="preserve">With </w:t>
      </w:r>
      <w:r w:rsidR="003A12EB">
        <w:rPr>
          <w:lang w:val="en-US" w:eastAsia="zh-CN"/>
        </w:rPr>
        <w:t>relaxed</w:t>
      </w:r>
      <w:r>
        <w:rPr>
          <w:lang w:val="en-US" w:eastAsia="zh-CN"/>
        </w:rPr>
        <w:t xml:space="preserve"> </w:t>
      </w:r>
      <w:r w:rsidR="00221656" w:rsidRPr="00221656">
        <w:rPr>
          <w:lang w:val="en-US" w:eastAsia="zh-CN"/>
        </w:rPr>
        <w:t>UE processing time</w:t>
      </w:r>
      <w:r w:rsidR="00221656">
        <w:rPr>
          <w:lang w:val="en-US" w:eastAsia="zh-CN"/>
        </w:rPr>
        <w:t xml:space="preserve"> for N1/N2</w:t>
      </w:r>
      <w:r w:rsidR="004439FC">
        <w:rPr>
          <w:lang w:val="en-US" w:eastAsia="zh-CN"/>
        </w:rPr>
        <w:t xml:space="preserve">, </w:t>
      </w:r>
      <w:r w:rsidR="008F7BD6">
        <w:rPr>
          <w:lang w:val="en-US" w:eastAsia="zh-CN"/>
        </w:rPr>
        <w:t>RedCap</w:t>
      </w:r>
      <w:r w:rsidR="00D677E2">
        <w:rPr>
          <w:lang w:val="en-US" w:eastAsia="zh-CN"/>
        </w:rPr>
        <w:t xml:space="preserve"> UEs will need more time to process PDSCH and prepare PUSCH, </w:t>
      </w:r>
      <w:r w:rsidR="009125BD">
        <w:rPr>
          <w:lang w:val="en-US" w:eastAsia="zh-CN"/>
        </w:rPr>
        <w:t>and larg</w:t>
      </w:r>
      <w:r w:rsidR="00255459">
        <w:rPr>
          <w:lang w:val="en-US" w:eastAsia="zh-CN"/>
        </w:rPr>
        <w:t xml:space="preserve">er K1 and K2 values for </w:t>
      </w:r>
      <w:r w:rsidR="00AF13BC">
        <w:rPr>
          <w:lang w:val="en-US" w:eastAsia="zh-CN"/>
        </w:rPr>
        <w:t>downlink feedback or uplink scheduling</w:t>
      </w:r>
      <w:r w:rsidR="00D677E2">
        <w:rPr>
          <w:lang w:val="en-US" w:eastAsia="zh-CN"/>
        </w:rPr>
        <w:t xml:space="preserve"> </w:t>
      </w:r>
      <w:r w:rsidR="009125BD">
        <w:rPr>
          <w:lang w:val="en-US" w:eastAsia="zh-CN"/>
        </w:rPr>
        <w:t>will be used for</w:t>
      </w:r>
      <w:r w:rsidR="00D677E2">
        <w:rPr>
          <w:lang w:val="en-US" w:eastAsia="zh-CN"/>
        </w:rPr>
        <w:t xml:space="preserve"> </w:t>
      </w:r>
      <w:r w:rsidR="008F7BD6">
        <w:rPr>
          <w:lang w:val="en-US" w:eastAsia="zh-CN"/>
        </w:rPr>
        <w:t>RedCap</w:t>
      </w:r>
      <w:r w:rsidR="00D677E2">
        <w:rPr>
          <w:lang w:val="en-US" w:eastAsia="zh-CN"/>
        </w:rPr>
        <w:t xml:space="preserve"> devices</w:t>
      </w:r>
      <w:r w:rsidR="00AF13BC">
        <w:rPr>
          <w:lang w:val="en-US" w:eastAsia="zh-CN"/>
        </w:rPr>
        <w:t xml:space="preserve">. </w:t>
      </w:r>
      <w:r w:rsidR="004C3944">
        <w:rPr>
          <w:lang w:val="en-US" w:eastAsia="zh-CN"/>
        </w:rPr>
        <w:t xml:space="preserve">As a result, </w:t>
      </w:r>
      <w:r w:rsidR="00AF13BC">
        <w:rPr>
          <w:lang w:val="en-US" w:eastAsia="zh-CN"/>
        </w:rPr>
        <w:t xml:space="preserve">U-plane latency </w:t>
      </w:r>
      <w:r w:rsidR="00F404D2">
        <w:rPr>
          <w:lang w:val="en-US" w:eastAsia="zh-CN"/>
        </w:rPr>
        <w:t>will be larger for devices with such relaxed capability.</w:t>
      </w:r>
    </w:p>
    <w:p w14:paraId="43D7C302" w14:textId="77777777" w:rsidR="002E5874" w:rsidRDefault="002E5874" w:rsidP="002E5874">
      <w:pPr>
        <w:pStyle w:val="30"/>
        <w:numPr>
          <w:ilvl w:val="2"/>
          <w:numId w:val="24"/>
        </w:numPr>
      </w:pPr>
      <w:r>
        <w:lastRenderedPageBreak/>
        <w:t xml:space="preserve">Analysis of </w:t>
      </w:r>
      <w:r w:rsidRPr="00486A9E">
        <w:t xml:space="preserve">coexistence with legacy </w:t>
      </w:r>
      <w:r>
        <w:t>UEs</w:t>
      </w:r>
    </w:p>
    <w:p w14:paraId="2848507A" w14:textId="455D6710" w:rsidR="00E401A9" w:rsidRDefault="009C79D5" w:rsidP="00164BE7">
      <w:pPr>
        <w:rPr>
          <w:lang w:val="en-US" w:eastAsia="zh-CN"/>
        </w:rPr>
      </w:pPr>
      <w:r>
        <w:rPr>
          <w:lang w:val="en-US" w:eastAsia="zh-CN"/>
        </w:rPr>
        <w:t>Since K1 and K2 values can be configured</w:t>
      </w:r>
      <w:r w:rsidR="00CC6DE8" w:rsidRPr="00CC6DE8">
        <w:rPr>
          <w:lang w:val="en-US" w:eastAsia="zh-CN"/>
        </w:rPr>
        <w:t xml:space="preserve"> </w:t>
      </w:r>
      <w:r w:rsidR="00CC6DE8">
        <w:rPr>
          <w:lang w:val="en-US" w:eastAsia="zh-CN"/>
        </w:rPr>
        <w:t>UE specifically</w:t>
      </w:r>
      <w:r w:rsidR="0010584B">
        <w:rPr>
          <w:lang w:val="en-US" w:eastAsia="zh-CN"/>
        </w:rPr>
        <w:t xml:space="preserve"> with more flexibility</w:t>
      </w:r>
      <w:r>
        <w:rPr>
          <w:lang w:val="en-US" w:eastAsia="zh-CN"/>
        </w:rPr>
        <w:t xml:space="preserve"> after UE connect</w:t>
      </w:r>
      <w:r w:rsidR="00B70E7E">
        <w:rPr>
          <w:lang w:val="en-US" w:eastAsia="zh-CN"/>
        </w:rPr>
        <w:t xml:space="preserve">ion, coexistence issues here </w:t>
      </w:r>
      <w:r w:rsidR="00F108B4">
        <w:rPr>
          <w:lang w:val="en-US" w:eastAsia="zh-CN"/>
        </w:rPr>
        <w:t>are</w:t>
      </w:r>
      <w:r w:rsidR="00B70E7E">
        <w:rPr>
          <w:lang w:val="en-US" w:eastAsia="zh-CN"/>
        </w:rPr>
        <w:t xml:space="preserve"> mainly for UE before RRC connection.</w:t>
      </w:r>
    </w:p>
    <w:p w14:paraId="6D379F35" w14:textId="6DAC8F3C" w:rsidR="00164BE7" w:rsidRDefault="005D4811" w:rsidP="00164BE7">
      <w:pPr>
        <w:rPr>
          <w:lang w:val="en-US" w:eastAsia="zh-CN"/>
        </w:rPr>
      </w:pPr>
      <w:r>
        <w:rPr>
          <w:lang w:val="en-US" w:eastAsia="zh-CN"/>
        </w:rPr>
        <w:t xml:space="preserve">For </w:t>
      </w:r>
      <w:r w:rsidR="00BB1755">
        <w:rPr>
          <w:lang w:val="en-US" w:eastAsia="zh-CN"/>
        </w:rPr>
        <w:t xml:space="preserve">uplink scheduling of msg.3, </w:t>
      </w:r>
      <w:r w:rsidR="007429E9">
        <w:rPr>
          <w:lang w:val="en-US" w:eastAsia="zh-CN"/>
        </w:rPr>
        <w:t xml:space="preserve">if gNB schedules a PUSCH with K2 values </w:t>
      </w:r>
      <w:r w:rsidR="00144381">
        <w:rPr>
          <w:lang w:val="en-US" w:eastAsia="zh-CN"/>
        </w:rPr>
        <w:t xml:space="preserve">smaller than </w:t>
      </w:r>
      <w:r w:rsidR="008F7BD6">
        <w:rPr>
          <w:lang w:val="en-US" w:eastAsia="zh-CN"/>
        </w:rPr>
        <w:t>RedCap</w:t>
      </w:r>
      <w:r w:rsidR="00144381">
        <w:rPr>
          <w:lang w:val="en-US" w:eastAsia="zh-CN"/>
        </w:rPr>
        <w:t xml:space="preserve"> processing capability</w:t>
      </w:r>
      <w:r w:rsidR="00387F1E">
        <w:rPr>
          <w:lang w:val="en-US" w:eastAsia="zh-CN"/>
        </w:rPr>
        <w:t xml:space="preserve">, </w:t>
      </w:r>
      <w:r w:rsidR="008F7BD6">
        <w:rPr>
          <w:lang w:val="en-US" w:eastAsia="zh-CN"/>
        </w:rPr>
        <w:t>RedCap</w:t>
      </w:r>
      <w:r w:rsidR="00387F1E">
        <w:rPr>
          <w:lang w:val="en-US" w:eastAsia="zh-CN"/>
        </w:rPr>
        <w:t xml:space="preserve"> devices will fail on the random access.</w:t>
      </w:r>
      <w:r w:rsidR="00C6557A">
        <w:rPr>
          <w:lang w:val="en-US" w:eastAsia="zh-CN"/>
        </w:rPr>
        <w:t xml:space="preserve"> To avoid such problem, gNB needs to pick larger K2 values when </w:t>
      </w:r>
      <w:r w:rsidR="008F7BD6">
        <w:rPr>
          <w:lang w:val="en-US" w:eastAsia="zh-CN"/>
        </w:rPr>
        <w:t>RedCap</w:t>
      </w:r>
      <w:r w:rsidR="00C6557A">
        <w:rPr>
          <w:lang w:val="en-US" w:eastAsia="zh-CN"/>
        </w:rPr>
        <w:t xml:space="preserve"> devices and eMBB/URLLC devices share the same </w:t>
      </w:r>
      <w:r w:rsidR="00AB25EE">
        <w:rPr>
          <w:lang w:val="en-US" w:eastAsia="zh-CN"/>
        </w:rPr>
        <w:t>access procedure, resulting in larger delay for no</w:t>
      </w:r>
      <w:r w:rsidR="007A5598">
        <w:rPr>
          <w:lang w:val="en-US" w:eastAsia="zh-CN"/>
        </w:rPr>
        <w:t>r</w:t>
      </w:r>
      <w:r w:rsidR="00AB25EE">
        <w:rPr>
          <w:lang w:val="en-US" w:eastAsia="zh-CN"/>
        </w:rPr>
        <w:t>mal UEs.</w:t>
      </w:r>
    </w:p>
    <w:p w14:paraId="6A423A67" w14:textId="07BD795A" w:rsidR="0060721D" w:rsidRDefault="00E07E9C" w:rsidP="00164BE7">
      <w:pPr>
        <w:rPr>
          <w:lang w:val="en-US" w:eastAsia="zh-CN"/>
        </w:rPr>
      </w:pPr>
      <w:r>
        <w:rPr>
          <w:lang w:val="en-US" w:eastAsia="zh-CN"/>
        </w:rPr>
        <w:t xml:space="preserve">Similar problems exist for HARQ feedback of </w:t>
      </w:r>
      <w:r w:rsidR="007A5598">
        <w:rPr>
          <w:lang w:val="en-US" w:eastAsia="zh-CN"/>
        </w:rPr>
        <w:t>Msg</w:t>
      </w:r>
      <w:r>
        <w:rPr>
          <w:lang w:val="en-US" w:eastAsia="zh-CN"/>
        </w:rPr>
        <w:t xml:space="preserve">.4. </w:t>
      </w:r>
      <w:r w:rsidR="007A5598">
        <w:rPr>
          <w:lang w:val="en-US" w:eastAsia="zh-CN"/>
        </w:rPr>
        <w:t>If</w:t>
      </w:r>
      <w:r w:rsidR="00B93361">
        <w:rPr>
          <w:lang w:val="en-US" w:eastAsia="zh-CN"/>
        </w:rPr>
        <w:t xml:space="preserve"> </w:t>
      </w:r>
      <w:r w:rsidR="007A5598">
        <w:rPr>
          <w:lang w:val="en-US" w:eastAsia="zh-CN"/>
        </w:rPr>
        <w:t xml:space="preserve">identification </w:t>
      </w:r>
      <w:r w:rsidR="009A6AF9">
        <w:rPr>
          <w:lang w:val="en-US" w:eastAsia="zh-CN"/>
        </w:rPr>
        <w:t xml:space="preserve">of </w:t>
      </w:r>
      <w:r w:rsidR="008F7BD6">
        <w:rPr>
          <w:lang w:val="en-US" w:eastAsia="zh-CN"/>
        </w:rPr>
        <w:t>RedCap</w:t>
      </w:r>
      <w:r w:rsidR="009A6AF9">
        <w:rPr>
          <w:lang w:val="en-US" w:eastAsia="zh-CN"/>
        </w:rPr>
        <w:t xml:space="preserve"> devices is later than </w:t>
      </w:r>
      <w:r w:rsidR="007A5598">
        <w:rPr>
          <w:lang w:val="en-US" w:eastAsia="zh-CN"/>
        </w:rPr>
        <w:t>Msg</w:t>
      </w:r>
      <w:r w:rsidR="009A6AF9">
        <w:rPr>
          <w:lang w:val="en-US" w:eastAsia="zh-CN"/>
        </w:rPr>
        <w:t>.4</w:t>
      </w:r>
      <w:r w:rsidR="00C16536">
        <w:rPr>
          <w:lang w:val="en-US" w:eastAsia="zh-CN"/>
        </w:rPr>
        <w:t xml:space="preserve">, the </w:t>
      </w:r>
      <w:r w:rsidR="004E181E">
        <w:rPr>
          <w:lang w:val="en-US" w:eastAsia="zh-CN"/>
        </w:rPr>
        <w:t xml:space="preserve">gNB may allocate a K1 that is not enough for </w:t>
      </w:r>
      <w:r w:rsidR="008F7BD6">
        <w:rPr>
          <w:lang w:val="en-US" w:eastAsia="zh-CN"/>
        </w:rPr>
        <w:t>RedCap</w:t>
      </w:r>
      <w:r w:rsidR="004E181E">
        <w:rPr>
          <w:lang w:val="en-US" w:eastAsia="zh-CN"/>
        </w:rPr>
        <w:t xml:space="preserve"> UE’</w:t>
      </w:r>
      <w:r w:rsidR="001734C9">
        <w:rPr>
          <w:lang w:val="en-US" w:eastAsia="zh-CN"/>
        </w:rPr>
        <w:t xml:space="preserve">s PDSCH processing, </w:t>
      </w:r>
      <w:r w:rsidR="00791A1A">
        <w:rPr>
          <w:lang w:val="en-US" w:eastAsia="zh-CN"/>
        </w:rPr>
        <w:t xml:space="preserve">which may result </w:t>
      </w:r>
      <w:r w:rsidR="00521997">
        <w:rPr>
          <w:lang w:val="en-US" w:eastAsia="zh-CN"/>
        </w:rPr>
        <w:t xml:space="preserve">in </w:t>
      </w:r>
      <w:r w:rsidR="0060721D">
        <w:rPr>
          <w:lang w:val="en-US" w:eastAsia="zh-CN"/>
        </w:rPr>
        <w:t xml:space="preserve">unnecessary </w:t>
      </w:r>
      <w:r w:rsidR="006803F2">
        <w:rPr>
          <w:rFonts w:hint="eastAsia"/>
          <w:lang w:val="en-US" w:eastAsia="zh-CN"/>
        </w:rPr>
        <w:t>r</w:t>
      </w:r>
      <w:r w:rsidR="006803F2">
        <w:rPr>
          <w:lang w:val="en-US" w:eastAsia="zh-CN"/>
        </w:rPr>
        <w:t>etransmission of msg.4</w:t>
      </w:r>
      <w:r w:rsidR="0060721D">
        <w:rPr>
          <w:lang w:val="en-US" w:eastAsia="zh-CN"/>
        </w:rPr>
        <w:t>.</w:t>
      </w:r>
    </w:p>
    <w:p w14:paraId="6FD5AC87" w14:textId="67D8DE3B" w:rsidR="00E07E9C" w:rsidRDefault="002074A6" w:rsidP="00164BE7">
      <w:pPr>
        <w:rPr>
          <w:lang w:val="en-US" w:eastAsia="zh-CN"/>
        </w:rPr>
      </w:pPr>
      <w:r>
        <w:rPr>
          <w:lang w:val="en-US" w:eastAsia="zh-CN"/>
        </w:rPr>
        <w:t>E</w:t>
      </w:r>
      <w:r w:rsidR="00335AFE">
        <w:rPr>
          <w:lang w:val="en-US" w:eastAsia="zh-CN"/>
        </w:rPr>
        <w:t xml:space="preserve">arly </w:t>
      </w:r>
      <w:r w:rsidR="007A5598">
        <w:rPr>
          <w:lang w:val="en-US" w:eastAsia="zh-CN"/>
        </w:rPr>
        <w:t xml:space="preserve">identification </w:t>
      </w:r>
      <w:r w:rsidR="003B0E88">
        <w:rPr>
          <w:lang w:val="en-US" w:eastAsia="zh-CN"/>
        </w:rPr>
        <w:t xml:space="preserve">of </w:t>
      </w:r>
      <w:r w:rsidR="008F7BD6">
        <w:rPr>
          <w:lang w:val="en-US" w:eastAsia="zh-CN"/>
        </w:rPr>
        <w:t>RedCap</w:t>
      </w:r>
      <w:r>
        <w:rPr>
          <w:lang w:val="en-US" w:eastAsia="zh-CN"/>
        </w:rPr>
        <w:t xml:space="preserve"> device can solve such problems</w:t>
      </w:r>
      <w:r w:rsidR="00721D5A">
        <w:rPr>
          <w:lang w:val="en-US" w:eastAsia="zh-CN"/>
        </w:rPr>
        <w:t xml:space="preserve">, </w:t>
      </w:r>
      <w:r w:rsidR="00781BD3">
        <w:rPr>
          <w:lang w:val="en-US" w:eastAsia="zh-CN"/>
        </w:rPr>
        <w:t xml:space="preserve">then </w:t>
      </w:r>
      <w:r w:rsidR="00721D5A">
        <w:rPr>
          <w:lang w:val="en-US" w:eastAsia="zh-CN"/>
        </w:rPr>
        <w:t xml:space="preserve">gNB can </w:t>
      </w:r>
      <w:r w:rsidR="00131633">
        <w:rPr>
          <w:lang w:val="en-US" w:eastAsia="zh-CN"/>
        </w:rPr>
        <w:t xml:space="preserve">choose larger K1/K2 values if above procedures are shared for </w:t>
      </w:r>
      <w:r w:rsidR="008F7BD6">
        <w:rPr>
          <w:lang w:val="en-US" w:eastAsia="zh-CN"/>
        </w:rPr>
        <w:t>RedCap</w:t>
      </w:r>
      <w:r w:rsidR="00131633">
        <w:rPr>
          <w:lang w:val="en-US" w:eastAsia="zh-CN"/>
        </w:rPr>
        <w:t xml:space="preserve"> and normal devices</w:t>
      </w:r>
      <w:r w:rsidR="00781BD3">
        <w:rPr>
          <w:lang w:val="en-US" w:eastAsia="zh-CN"/>
        </w:rPr>
        <w:t>. gNB can also</w:t>
      </w:r>
      <w:r w:rsidR="00131633">
        <w:rPr>
          <w:lang w:val="en-US" w:eastAsia="zh-CN"/>
        </w:rPr>
        <w:t xml:space="preserve"> </w:t>
      </w:r>
      <w:r w:rsidR="00041976">
        <w:rPr>
          <w:lang w:val="en-US" w:eastAsia="zh-CN"/>
        </w:rPr>
        <w:t xml:space="preserve">use separate </w:t>
      </w:r>
      <w:r w:rsidR="00CF1129">
        <w:rPr>
          <w:lang w:val="en-US" w:eastAsia="zh-CN"/>
        </w:rPr>
        <w:t>resources</w:t>
      </w:r>
      <w:r w:rsidR="00DF0214">
        <w:rPr>
          <w:lang w:val="en-US" w:eastAsia="zh-CN"/>
        </w:rPr>
        <w:t>, e.g. separate BWP</w:t>
      </w:r>
      <w:r w:rsidR="00CF1129">
        <w:rPr>
          <w:lang w:val="en-US" w:eastAsia="zh-CN"/>
        </w:rPr>
        <w:t xml:space="preserve"> to serve </w:t>
      </w:r>
      <w:r w:rsidR="008F7BD6">
        <w:rPr>
          <w:lang w:val="en-US" w:eastAsia="zh-CN"/>
        </w:rPr>
        <w:t>RedCap</w:t>
      </w:r>
      <w:r w:rsidR="00CF1129">
        <w:rPr>
          <w:lang w:val="en-US" w:eastAsia="zh-CN"/>
        </w:rPr>
        <w:t xml:space="preserve"> devices</w:t>
      </w:r>
      <w:r w:rsidR="00781BD3">
        <w:rPr>
          <w:lang w:val="en-US" w:eastAsia="zh-CN"/>
        </w:rPr>
        <w:t xml:space="preserve">, </w:t>
      </w:r>
      <w:r w:rsidR="00385678">
        <w:rPr>
          <w:lang w:val="en-US" w:eastAsia="zh-CN"/>
        </w:rPr>
        <w:t>and the scheduling time is more relaxed on the separate resources</w:t>
      </w:r>
      <w:r w:rsidR="00CF1129">
        <w:rPr>
          <w:lang w:val="en-US" w:eastAsia="zh-CN"/>
        </w:rPr>
        <w:t>.</w:t>
      </w:r>
    </w:p>
    <w:p w14:paraId="62C9DB79" w14:textId="05D25CE5" w:rsidR="00BC60E1" w:rsidRDefault="00BC60E1" w:rsidP="00164BE7">
      <w:pPr>
        <w:rPr>
          <w:b/>
          <w:lang w:val="en-US" w:eastAsia="zh-CN"/>
        </w:rPr>
      </w:pPr>
      <w:r w:rsidRPr="00BC60E1">
        <w:rPr>
          <w:b/>
          <w:lang w:val="en-US" w:eastAsia="zh-CN"/>
        </w:rPr>
        <w:t>Observation</w:t>
      </w:r>
      <w:r w:rsidR="00AD5E2E">
        <w:rPr>
          <w:b/>
          <w:lang w:val="en-US" w:eastAsia="zh-CN"/>
        </w:rPr>
        <w:t xml:space="preserve"> 3</w:t>
      </w:r>
      <w:r w:rsidRPr="00BC60E1">
        <w:rPr>
          <w:b/>
          <w:lang w:val="en-US" w:eastAsia="zh-CN"/>
        </w:rPr>
        <w:t>:</w:t>
      </w:r>
      <w:r>
        <w:rPr>
          <w:b/>
          <w:lang w:val="en-US" w:eastAsia="zh-CN"/>
        </w:rPr>
        <w:t xml:space="preserve"> </w:t>
      </w:r>
      <w:r w:rsidR="00A46940">
        <w:rPr>
          <w:b/>
          <w:lang w:val="en-US" w:eastAsia="zh-CN"/>
        </w:rPr>
        <w:t xml:space="preserve">with relaxed UE processing time, </w:t>
      </w:r>
      <w:r w:rsidR="005951B3">
        <w:rPr>
          <w:b/>
          <w:lang w:val="en-US" w:eastAsia="zh-CN"/>
        </w:rPr>
        <w:t>the K2 value for Msg.3 and K1 value for HARQ ind</w:t>
      </w:r>
      <w:r w:rsidR="00FE45D7">
        <w:rPr>
          <w:b/>
          <w:lang w:val="en-US" w:eastAsia="zh-CN"/>
        </w:rPr>
        <w:t xml:space="preserve">ication of Msg.4 is possible to be </w:t>
      </w:r>
      <w:r w:rsidR="00AF5B71">
        <w:rPr>
          <w:b/>
          <w:lang w:val="en-US" w:eastAsia="zh-CN"/>
        </w:rPr>
        <w:t>small</w:t>
      </w:r>
      <w:r w:rsidR="00FE45D7">
        <w:rPr>
          <w:b/>
          <w:lang w:val="en-US" w:eastAsia="zh-CN"/>
        </w:rPr>
        <w:t xml:space="preserve">er than </w:t>
      </w:r>
      <w:r w:rsidR="00AF5B71">
        <w:rPr>
          <w:b/>
          <w:lang w:val="en-US" w:eastAsia="zh-CN"/>
        </w:rPr>
        <w:t xml:space="preserve">the </w:t>
      </w:r>
      <w:r w:rsidR="008F7BD6">
        <w:rPr>
          <w:b/>
          <w:lang w:val="en-US" w:eastAsia="zh-CN"/>
        </w:rPr>
        <w:t>RedCap</w:t>
      </w:r>
      <w:r w:rsidR="00AF5B71">
        <w:rPr>
          <w:b/>
          <w:lang w:val="en-US" w:eastAsia="zh-CN"/>
        </w:rPr>
        <w:t xml:space="preserve"> UE’s processing capability</w:t>
      </w:r>
      <w:r w:rsidR="00114BAA">
        <w:rPr>
          <w:rFonts w:hint="eastAsia"/>
          <w:b/>
          <w:lang w:val="en-US" w:eastAsia="zh-CN"/>
        </w:rPr>
        <w:t>,</w:t>
      </w:r>
      <w:r w:rsidR="00114BAA">
        <w:rPr>
          <w:b/>
          <w:lang w:val="en-US" w:eastAsia="zh-CN"/>
        </w:rPr>
        <w:t xml:space="preserve"> when coexistence with normal devices</w:t>
      </w:r>
      <w:r w:rsidR="00AF5B71">
        <w:rPr>
          <w:b/>
          <w:lang w:val="en-US" w:eastAsia="zh-CN"/>
        </w:rPr>
        <w:t>.</w:t>
      </w:r>
    </w:p>
    <w:p w14:paraId="3CB389EA" w14:textId="7C44C6A2" w:rsidR="00114BAA" w:rsidRPr="00BC60E1" w:rsidRDefault="00114BAA" w:rsidP="00164BE7">
      <w:pPr>
        <w:rPr>
          <w:b/>
          <w:lang w:val="en-US" w:eastAsia="zh-CN"/>
        </w:rPr>
      </w:pPr>
      <w:r>
        <w:rPr>
          <w:b/>
          <w:lang w:val="en-US" w:eastAsia="zh-CN"/>
        </w:rPr>
        <w:t>Proposal</w:t>
      </w:r>
      <w:r w:rsidR="00AD5E2E">
        <w:rPr>
          <w:b/>
          <w:lang w:val="en-US" w:eastAsia="zh-CN"/>
        </w:rPr>
        <w:t xml:space="preserve"> </w:t>
      </w:r>
      <w:r w:rsidR="005C6B8D">
        <w:rPr>
          <w:b/>
          <w:lang w:val="en-US" w:eastAsia="zh-CN"/>
        </w:rPr>
        <w:t>6</w:t>
      </w:r>
      <w:r>
        <w:rPr>
          <w:b/>
          <w:lang w:val="en-US" w:eastAsia="zh-CN"/>
        </w:rPr>
        <w:t xml:space="preserve">: </w:t>
      </w:r>
      <w:r w:rsidR="005F0DA9" w:rsidRPr="005F0DA9">
        <w:rPr>
          <w:b/>
          <w:lang w:val="en-US" w:eastAsia="zh-CN"/>
        </w:rPr>
        <w:t xml:space="preserve">Early </w:t>
      </w:r>
      <w:r w:rsidR="006C26BB" w:rsidRPr="006C26BB">
        <w:rPr>
          <w:b/>
          <w:lang w:val="en-US" w:eastAsia="zh-CN"/>
        </w:rPr>
        <w:t>identification</w:t>
      </w:r>
      <w:r w:rsidR="005F0DA9" w:rsidRPr="005F0DA9">
        <w:rPr>
          <w:b/>
          <w:lang w:val="en-US" w:eastAsia="zh-CN"/>
        </w:rPr>
        <w:t xml:space="preserve"> of </w:t>
      </w:r>
      <w:r w:rsidR="008F7BD6">
        <w:rPr>
          <w:b/>
          <w:lang w:val="en-US" w:eastAsia="zh-CN"/>
        </w:rPr>
        <w:t>RedCap</w:t>
      </w:r>
      <w:r w:rsidR="005F0DA9" w:rsidRPr="005F0DA9">
        <w:rPr>
          <w:b/>
          <w:lang w:val="en-US" w:eastAsia="zh-CN"/>
        </w:rPr>
        <w:t xml:space="preserve"> device</w:t>
      </w:r>
      <w:r w:rsidR="005F0DA9">
        <w:rPr>
          <w:b/>
          <w:lang w:val="en-US" w:eastAsia="zh-CN"/>
        </w:rPr>
        <w:t xml:space="preserve">s </w:t>
      </w:r>
      <w:r w:rsidR="00491AC6">
        <w:rPr>
          <w:b/>
          <w:lang w:val="en-US" w:eastAsia="zh-CN"/>
        </w:rPr>
        <w:t>is supported.</w:t>
      </w:r>
    </w:p>
    <w:p w14:paraId="344EB936" w14:textId="77777777" w:rsidR="002E5874" w:rsidRDefault="002E5874" w:rsidP="002E5874">
      <w:pPr>
        <w:pStyle w:val="30"/>
        <w:numPr>
          <w:ilvl w:val="2"/>
          <w:numId w:val="24"/>
        </w:numPr>
      </w:pPr>
      <w:r>
        <w:t>S</w:t>
      </w:r>
      <w:r w:rsidRPr="004A01A6">
        <w:t>pecification impacts</w:t>
      </w:r>
    </w:p>
    <w:p w14:paraId="675B66B0" w14:textId="75851F2C" w:rsidR="007A18F4" w:rsidRDefault="00EA6249" w:rsidP="00810EF8">
      <w:pPr>
        <w:jc w:val="both"/>
        <w:rPr>
          <w:lang w:val="en-US" w:eastAsia="zh-CN"/>
        </w:rPr>
      </w:pPr>
      <w:r>
        <w:rPr>
          <w:lang w:val="en-US" w:eastAsia="zh-CN"/>
        </w:rPr>
        <w:t xml:space="preserve">For </w:t>
      </w:r>
      <w:r w:rsidR="008B2EED">
        <w:rPr>
          <w:lang w:val="en-US" w:eastAsia="zh-CN"/>
        </w:rPr>
        <w:t xml:space="preserve">UE specific configuration, flexible candidate K1 and K2 values can be </w:t>
      </w:r>
      <w:r w:rsidR="00A43D72">
        <w:rPr>
          <w:lang w:val="en-US" w:eastAsia="zh-CN"/>
        </w:rPr>
        <w:t xml:space="preserve">RRC </w:t>
      </w:r>
      <w:r w:rsidR="008B2EED">
        <w:rPr>
          <w:lang w:val="en-US" w:eastAsia="zh-CN"/>
        </w:rPr>
        <w:t>configured</w:t>
      </w:r>
      <w:r w:rsidR="00F84FF2">
        <w:rPr>
          <w:lang w:val="en-US" w:eastAsia="zh-CN"/>
        </w:rPr>
        <w:t>, while for PDSCH scheduled by DCI format 1_0,</w:t>
      </w:r>
      <w:r w:rsidR="00F84FF2" w:rsidRPr="00F84FF2">
        <w:t xml:space="preserve"> </w:t>
      </w:r>
      <w:r w:rsidR="00F84FF2" w:rsidRPr="00F84FF2">
        <w:rPr>
          <w:lang w:val="en-US" w:eastAsia="zh-CN"/>
        </w:rPr>
        <w:t>the PDSCH-to-HARQ-timing-indicator field values</w:t>
      </w:r>
      <w:r w:rsidR="00F84FF2">
        <w:rPr>
          <w:lang w:val="en-US" w:eastAsia="zh-CN"/>
        </w:rPr>
        <w:t xml:space="preserve"> in DCI</w:t>
      </w:r>
      <w:r w:rsidR="00F84FF2" w:rsidRPr="00F84FF2">
        <w:rPr>
          <w:lang w:val="en-US" w:eastAsia="zh-CN"/>
        </w:rPr>
        <w:t xml:space="preserve"> map to {1, 2, 3, 4, 5, 6, 7, 8}</w:t>
      </w:r>
      <w:r w:rsidR="00F84FF2">
        <w:rPr>
          <w:lang w:val="en-US" w:eastAsia="zh-CN"/>
        </w:rPr>
        <w:t xml:space="preserve">, which is less flexible. If a more relaxed N1 values is defined for RedCap UEs, </w:t>
      </w:r>
      <w:r w:rsidR="00735E4D">
        <w:rPr>
          <w:lang w:val="en-US" w:eastAsia="zh-CN"/>
        </w:rPr>
        <w:t xml:space="preserve">the predefined </w:t>
      </w:r>
      <w:r w:rsidR="00735E4D" w:rsidRPr="00735E4D">
        <w:rPr>
          <w:lang w:val="en-US" w:eastAsia="zh-CN"/>
        </w:rPr>
        <w:t>PDSCH-to-HARQ-timing</w:t>
      </w:r>
      <w:r w:rsidR="00735E4D">
        <w:rPr>
          <w:lang w:val="en-US" w:eastAsia="zh-CN"/>
        </w:rPr>
        <w:t xml:space="preserve"> candidate values may need </w:t>
      </w:r>
      <w:r w:rsidR="00D415E0">
        <w:rPr>
          <w:lang w:val="en-US" w:eastAsia="zh-CN"/>
        </w:rPr>
        <w:t>update</w:t>
      </w:r>
      <w:r w:rsidR="007A18F4">
        <w:rPr>
          <w:lang w:val="en-US" w:eastAsia="zh-CN"/>
        </w:rPr>
        <w:t>.</w:t>
      </w:r>
    </w:p>
    <w:p w14:paraId="72B4E74E" w14:textId="62C724AC" w:rsidR="00103420" w:rsidRDefault="007A18F4" w:rsidP="00810EF8">
      <w:pPr>
        <w:jc w:val="both"/>
        <w:rPr>
          <w:lang w:val="en-US" w:eastAsia="zh-CN"/>
        </w:rPr>
      </w:pPr>
      <w:r>
        <w:rPr>
          <w:lang w:val="en-US" w:eastAsia="zh-CN"/>
        </w:rPr>
        <w:t>Similar</w:t>
      </w:r>
      <w:r w:rsidR="007E2577">
        <w:rPr>
          <w:lang w:val="en-US" w:eastAsia="zh-CN"/>
        </w:rPr>
        <w:t xml:space="preserve"> cases exist for PUSCH scheduling with default </w:t>
      </w:r>
      <w:r w:rsidR="00D16475" w:rsidRPr="00D16475">
        <w:rPr>
          <w:lang w:val="en-US" w:eastAsia="zh-CN"/>
        </w:rPr>
        <w:t>PUSCH time domain resource allocation A</w:t>
      </w:r>
      <w:r w:rsidR="0094098E">
        <w:rPr>
          <w:lang w:val="en-US" w:eastAsia="zh-CN"/>
        </w:rPr>
        <w:t xml:space="preserve">, where the indicated </w:t>
      </w:r>
      <w:r w:rsidR="0094098E" w:rsidRPr="00CB3ED6">
        <w:rPr>
          <w:i/>
          <w:lang w:val="en-US" w:eastAsia="zh-CN"/>
        </w:rPr>
        <w:t>K</w:t>
      </w:r>
      <w:r w:rsidR="0094098E" w:rsidRPr="00CB3ED6">
        <w:rPr>
          <w:i/>
          <w:vertAlign w:val="subscript"/>
          <w:lang w:val="en-US" w:eastAsia="zh-CN"/>
        </w:rPr>
        <w:t>2</w:t>
      </w:r>
      <w:r w:rsidR="0094098E">
        <w:rPr>
          <w:lang w:val="en-US" w:eastAsia="zh-CN"/>
        </w:rPr>
        <w:t xml:space="preserve"> valued in DCI is determined by </w:t>
      </w:r>
      <w:r w:rsidR="00EA61C9">
        <w:rPr>
          <w:lang w:val="en-US" w:eastAsia="zh-CN"/>
        </w:rPr>
        <w:t xml:space="preserve">a predefined table, such as </w:t>
      </w:r>
      <w:r w:rsidR="00EA61C9" w:rsidRPr="00EA61C9">
        <w:rPr>
          <w:lang w:val="en-US" w:eastAsia="zh-CN"/>
        </w:rPr>
        <w:t>Table 6.1.2.1.1-2 in TS 38.214</w:t>
      </w:r>
      <w:r w:rsidR="00EA61C9">
        <w:rPr>
          <w:lang w:val="en-US" w:eastAsia="zh-CN"/>
        </w:rPr>
        <w:t xml:space="preserve">. And for </w:t>
      </w:r>
      <w:r w:rsidR="00E979A7">
        <w:t xml:space="preserve">the first transmission of PUSCH scheduled by the RAR, </w:t>
      </w:r>
      <w:r w:rsidR="00EA61C9">
        <w:t xml:space="preserve">additional subcarrier spacing specific slot delay value </w:t>
      </w:r>
      <w:r w:rsidR="00E979A7" w:rsidRPr="00ED2F8C">
        <w:rPr>
          <w:rFonts w:cs="Arial"/>
          <w:i/>
          <w:color w:val="000000"/>
          <w:lang w:val="en-US"/>
        </w:rPr>
        <w:t>Δ</w:t>
      </w:r>
      <w:r w:rsidR="00E979A7">
        <w:t xml:space="preserve"> i</w:t>
      </w:r>
      <w:r w:rsidR="00EA61C9">
        <w:t xml:space="preserve">s applied in addition to the </w:t>
      </w:r>
      <w:r w:rsidR="00EA61C9">
        <w:rPr>
          <w:i/>
        </w:rPr>
        <w:t>K</w:t>
      </w:r>
      <w:r w:rsidR="00EA61C9" w:rsidRPr="002201B5">
        <w:rPr>
          <w:i/>
          <w:vertAlign w:val="subscript"/>
        </w:rPr>
        <w:t>2</w:t>
      </w:r>
      <w:r w:rsidR="00EA61C9">
        <w:t xml:space="preserve"> value.</w:t>
      </w:r>
      <w:r w:rsidR="00172236">
        <w:t xml:space="preserve"> Therefore, </w:t>
      </w:r>
      <w:r w:rsidR="008F6487">
        <w:t xml:space="preserve">if larger N2 is introduced, </w:t>
      </w:r>
      <w:r w:rsidR="00422FE3">
        <w:t xml:space="preserve">the default </w:t>
      </w:r>
      <w:r w:rsidR="00AC6D81">
        <w:t xml:space="preserve">table of </w:t>
      </w:r>
      <w:r w:rsidR="00AC6D81" w:rsidRPr="00AC6D81">
        <w:t>PUSCH time domain resource allocation A</w:t>
      </w:r>
      <w:r w:rsidR="00AC6D81">
        <w:t xml:space="preserve"> and the additional </w:t>
      </w:r>
      <w:r w:rsidR="001E128C">
        <w:t>slot delay value</w:t>
      </w:r>
      <w:r w:rsidR="00E26EB2">
        <w:t xml:space="preserve"> </w:t>
      </w:r>
      <w:r w:rsidR="00E26EB2" w:rsidRPr="00ED2F8C">
        <w:rPr>
          <w:rFonts w:cs="Arial"/>
          <w:i/>
          <w:color w:val="000000"/>
          <w:lang w:val="en-US"/>
        </w:rPr>
        <w:t>Δ</w:t>
      </w:r>
      <w:r w:rsidR="00E26EB2">
        <w:rPr>
          <w:rFonts w:cs="Arial"/>
          <w:i/>
          <w:color w:val="000000"/>
          <w:lang w:val="en-US"/>
        </w:rPr>
        <w:t xml:space="preserve"> </w:t>
      </w:r>
      <w:r w:rsidR="008C297D">
        <w:rPr>
          <w:rFonts w:hint="eastAsia"/>
          <w:lang w:eastAsia="zh-CN"/>
        </w:rPr>
        <w:t>f</w:t>
      </w:r>
      <w:r w:rsidR="008C297D">
        <w:rPr>
          <w:lang w:eastAsia="zh-CN"/>
        </w:rPr>
        <w:t xml:space="preserve">or RAR scheduled transmission </w:t>
      </w:r>
      <w:r w:rsidR="001925E6">
        <w:rPr>
          <w:rFonts w:hint="eastAsia"/>
          <w:lang w:eastAsia="zh-CN"/>
        </w:rPr>
        <w:t>n</w:t>
      </w:r>
      <w:r w:rsidR="006C148F">
        <w:rPr>
          <w:lang w:eastAsia="zh-CN"/>
        </w:rPr>
        <w:t xml:space="preserve">eed to be further checked to support </w:t>
      </w:r>
      <w:r w:rsidR="00E26EB2">
        <w:rPr>
          <w:lang w:eastAsia="zh-CN"/>
        </w:rPr>
        <w:t>efficient</w:t>
      </w:r>
      <w:r w:rsidR="006C148F">
        <w:rPr>
          <w:lang w:eastAsia="zh-CN"/>
        </w:rPr>
        <w:t xml:space="preserve"> candidate values for uplink scheduling.</w:t>
      </w:r>
    </w:p>
    <w:p w14:paraId="1238ACA1" w14:textId="51D34AF2" w:rsidR="00103420" w:rsidRDefault="00103420" w:rsidP="00810EF8">
      <w:pPr>
        <w:jc w:val="both"/>
        <w:rPr>
          <w:b/>
          <w:lang w:eastAsia="zh-CN"/>
        </w:rPr>
      </w:pPr>
      <w:r w:rsidRPr="006D7F39">
        <w:rPr>
          <w:b/>
          <w:lang w:eastAsia="zh-CN"/>
        </w:rPr>
        <w:t xml:space="preserve">Proposal </w:t>
      </w:r>
      <w:r w:rsidR="005C6B8D">
        <w:rPr>
          <w:b/>
          <w:lang w:eastAsia="zh-CN"/>
        </w:rPr>
        <w:t>7</w:t>
      </w:r>
      <w:r w:rsidRPr="006D7F39">
        <w:rPr>
          <w:b/>
          <w:lang w:eastAsia="zh-CN"/>
        </w:rPr>
        <w:t>.</w:t>
      </w:r>
      <w:r w:rsidR="001A16C2">
        <w:rPr>
          <w:b/>
          <w:lang w:eastAsia="zh-CN"/>
        </w:rPr>
        <w:t xml:space="preserve"> </w:t>
      </w:r>
      <w:r w:rsidR="00F15FD6">
        <w:rPr>
          <w:b/>
          <w:lang w:eastAsia="zh-CN"/>
        </w:rPr>
        <w:t>When</w:t>
      </w:r>
      <w:r w:rsidR="001929FF" w:rsidRPr="001929FF">
        <w:t xml:space="preserve"> </w:t>
      </w:r>
      <w:r w:rsidR="001929FF" w:rsidRPr="001929FF">
        <w:rPr>
          <w:b/>
          <w:lang w:eastAsia="zh-CN"/>
        </w:rPr>
        <w:t>relaxed UE processing time in terms of N1 compared to capability #1</w:t>
      </w:r>
      <w:r w:rsidR="001A16C2">
        <w:rPr>
          <w:b/>
          <w:lang w:eastAsia="zh-CN"/>
        </w:rPr>
        <w:t xml:space="preserve"> introduced, </w:t>
      </w:r>
      <w:r w:rsidR="001929FF">
        <w:rPr>
          <w:b/>
          <w:lang w:eastAsia="zh-CN"/>
        </w:rPr>
        <w:t xml:space="preserve">the </w:t>
      </w:r>
      <w:r w:rsidR="001929FF" w:rsidRPr="001929FF">
        <w:rPr>
          <w:b/>
          <w:lang w:eastAsia="zh-CN"/>
        </w:rPr>
        <w:t>predefined PDSCH-to-HARQ-timing candidate values</w:t>
      </w:r>
      <w:r w:rsidR="001929FF">
        <w:rPr>
          <w:b/>
          <w:lang w:eastAsia="zh-CN"/>
        </w:rPr>
        <w:t xml:space="preserve"> </w:t>
      </w:r>
      <w:r w:rsidR="00CE75DB">
        <w:rPr>
          <w:b/>
          <w:lang w:eastAsia="zh-CN"/>
        </w:rPr>
        <w:t>may need update</w:t>
      </w:r>
      <w:r w:rsidR="00F15FD6">
        <w:rPr>
          <w:b/>
          <w:lang w:eastAsia="zh-CN"/>
        </w:rPr>
        <w:t xml:space="preserve">. </w:t>
      </w:r>
    </w:p>
    <w:p w14:paraId="4C6284B4" w14:textId="3887544E" w:rsidR="00CE75DB" w:rsidRPr="00103420" w:rsidRDefault="00CE75DB" w:rsidP="00810EF8">
      <w:pPr>
        <w:jc w:val="both"/>
        <w:rPr>
          <w:lang w:eastAsia="zh-CN"/>
        </w:rPr>
      </w:pPr>
      <w:r w:rsidRPr="006D7F39">
        <w:rPr>
          <w:b/>
          <w:lang w:eastAsia="zh-CN"/>
        </w:rPr>
        <w:t xml:space="preserve">Proposal </w:t>
      </w:r>
      <w:r w:rsidR="005C6B8D">
        <w:rPr>
          <w:b/>
          <w:lang w:eastAsia="zh-CN"/>
        </w:rPr>
        <w:t>8</w:t>
      </w:r>
      <w:r w:rsidRPr="006D7F39">
        <w:rPr>
          <w:b/>
          <w:lang w:eastAsia="zh-CN"/>
        </w:rPr>
        <w:t>.</w:t>
      </w:r>
      <w:r>
        <w:rPr>
          <w:b/>
          <w:lang w:eastAsia="zh-CN"/>
        </w:rPr>
        <w:t xml:space="preserve"> When</w:t>
      </w:r>
      <w:r w:rsidRPr="001929FF">
        <w:t xml:space="preserve"> </w:t>
      </w:r>
      <w:r w:rsidRPr="001929FF">
        <w:rPr>
          <w:b/>
          <w:lang w:eastAsia="zh-CN"/>
        </w:rPr>
        <w:t>relaxed UE processing time in terms of N</w:t>
      </w:r>
      <w:r>
        <w:rPr>
          <w:b/>
          <w:lang w:eastAsia="zh-CN"/>
        </w:rPr>
        <w:t>2</w:t>
      </w:r>
      <w:r w:rsidRPr="001929FF">
        <w:rPr>
          <w:b/>
          <w:lang w:eastAsia="zh-CN"/>
        </w:rPr>
        <w:t xml:space="preserve"> compared to capability #1</w:t>
      </w:r>
      <w:r>
        <w:rPr>
          <w:b/>
          <w:lang w:eastAsia="zh-CN"/>
        </w:rPr>
        <w:t xml:space="preserve"> introduced,</w:t>
      </w:r>
      <w:r w:rsidRPr="00CE75DB">
        <w:t xml:space="preserve"> </w:t>
      </w:r>
      <w:r w:rsidRPr="00CE75DB">
        <w:rPr>
          <w:b/>
          <w:lang w:eastAsia="zh-CN"/>
        </w:rPr>
        <w:t>the default table of PUSCH time domain resource allocation A and the additional slot delay value</w:t>
      </w:r>
      <w:r w:rsidR="00E26EB2">
        <w:rPr>
          <w:b/>
          <w:lang w:eastAsia="zh-CN"/>
        </w:rPr>
        <w:t xml:space="preserve"> </w:t>
      </w:r>
      <w:r w:rsidR="00E26EB2" w:rsidRPr="00ED2F8C">
        <w:rPr>
          <w:rFonts w:cs="Arial"/>
          <w:i/>
          <w:color w:val="000000"/>
          <w:lang w:val="en-US"/>
        </w:rPr>
        <w:t>Δ</w:t>
      </w:r>
      <w:r w:rsidR="00E26EB2">
        <w:rPr>
          <w:rFonts w:cs="Arial"/>
          <w:i/>
          <w:color w:val="000000"/>
          <w:lang w:val="en-US"/>
        </w:rPr>
        <w:t xml:space="preserve"> </w:t>
      </w:r>
      <w:r w:rsidRPr="00CE75DB">
        <w:rPr>
          <w:rFonts w:hint="eastAsia"/>
          <w:b/>
          <w:lang w:eastAsia="zh-CN"/>
        </w:rPr>
        <w:t>f</w:t>
      </w:r>
      <w:r w:rsidRPr="00CE75DB">
        <w:rPr>
          <w:b/>
          <w:lang w:eastAsia="zh-CN"/>
        </w:rPr>
        <w:t xml:space="preserve">or RAR scheduled transmission </w:t>
      </w:r>
      <w:r w:rsidRPr="00CE75DB">
        <w:rPr>
          <w:rFonts w:hint="eastAsia"/>
          <w:b/>
          <w:lang w:eastAsia="zh-CN"/>
        </w:rPr>
        <w:t>n</w:t>
      </w:r>
      <w:r w:rsidRPr="00CE75DB">
        <w:rPr>
          <w:b/>
          <w:lang w:eastAsia="zh-CN"/>
        </w:rPr>
        <w:t xml:space="preserve">eed to be further checked to support </w:t>
      </w:r>
      <w:r w:rsidR="00E26EB2" w:rsidRPr="00CE75DB">
        <w:rPr>
          <w:b/>
          <w:lang w:eastAsia="zh-CN"/>
        </w:rPr>
        <w:t>efficient</w:t>
      </w:r>
      <w:r w:rsidRPr="00CE75DB">
        <w:rPr>
          <w:b/>
          <w:lang w:eastAsia="zh-CN"/>
        </w:rPr>
        <w:t xml:space="preserve"> candidate values for uplink scheduling</w:t>
      </w:r>
      <w:r>
        <w:rPr>
          <w:b/>
          <w:lang w:eastAsia="zh-CN"/>
        </w:rPr>
        <w:t>.</w:t>
      </w:r>
    </w:p>
    <w:p w14:paraId="68DE50D9" w14:textId="634225AB" w:rsidR="00871951" w:rsidRPr="00871951" w:rsidRDefault="00871951" w:rsidP="00871951">
      <w:pPr>
        <w:pStyle w:val="2"/>
        <w:rPr>
          <w:lang w:eastAsia="zh-CN"/>
        </w:rPr>
      </w:pPr>
      <w:r w:rsidRPr="00397109">
        <w:rPr>
          <w:lang w:eastAsia="zh-CN"/>
        </w:rPr>
        <w:t xml:space="preserve">Relaxed UE </w:t>
      </w:r>
      <w:r w:rsidRPr="00835632">
        <w:rPr>
          <w:lang w:eastAsia="zh-CN"/>
        </w:rPr>
        <w:t>processing capability</w:t>
      </w:r>
    </w:p>
    <w:p w14:paraId="31B27DE5" w14:textId="77777777" w:rsidR="002E5874" w:rsidRDefault="005E0F1F" w:rsidP="00810EF8">
      <w:pPr>
        <w:jc w:val="both"/>
        <w:rPr>
          <w:lang w:val="en-US" w:eastAsia="zh-CN"/>
        </w:rPr>
      </w:pPr>
      <w:r>
        <w:rPr>
          <w:lang w:val="en-US" w:eastAsia="zh-CN"/>
        </w:rPr>
        <w:t xml:space="preserve">Retricting </w:t>
      </w:r>
      <w:r w:rsidR="001F6B0B">
        <w:rPr>
          <w:lang w:val="en-US" w:eastAsia="zh-CN"/>
        </w:rPr>
        <w:t>the modulation orders</w:t>
      </w:r>
      <w:r w:rsidR="00307522">
        <w:rPr>
          <w:lang w:val="en-US" w:eastAsia="zh-CN"/>
        </w:rPr>
        <w:t xml:space="preserve"> and MIMO layers</w:t>
      </w:r>
      <w:r w:rsidR="001F6B0B">
        <w:rPr>
          <w:lang w:val="en-US" w:eastAsia="zh-CN"/>
        </w:rPr>
        <w:t xml:space="preserve"> of downlink and uplink </w:t>
      </w:r>
      <w:r w:rsidR="00307522">
        <w:rPr>
          <w:lang w:val="en-US" w:eastAsia="zh-CN"/>
        </w:rPr>
        <w:t>data transmision will lead to reduced data rate.</w:t>
      </w:r>
      <w:r w:rsidR="006A434B">
        <w:rPr>
          <w:lang w:val="en-US" w:eastAsia="zh-CN"/>
        </w:rPr>
        <w:t xml:space="preserve"> Here the </w:t>
      </w:r>
      <w:r w:rsidR="002E5874">
        <w:rPr>
          <w:lang w:val="en-US" w:eastAsia="zh-CN"/>
        </w:rPr>
        <w:t>related impacts are discussed.</w:t>
      </w:r>
    </w:p>
    <w:p w14:paraId="08869EEC" w14:textId="7849F87F" w:rsidR="005E0F1F" w:rsidRPr="00C505F6" w:rsidRDefault="00C505F6" w:rsidP="00C505F6">
      <w:pPr>
        <w:pStyle w:val="30"/>
        <w:numPr>
          <w:ilvl w:val="2"/>
          <w:numId w:val="27"/>
        </w:numPr>
      </w:pPr>
      <w:r w:rsidRPr="00486A9E">
        <w:t>Performance impacts</w:t>
      </w:r>
    </w:p>
    <w:p w14:paraId="5B8AB7E4" w14:textId="3A1648FF" w:rsidR="00D046B4" w:rsidRDefault="00D046B4" w:rsidP="00810EF8">
      <w:pPr>
        <w:jc w:val="both"/>
        <w:rPr>
          <w:lang w:val="en-US" w:eastAsia="zh-CN"/>
        </w:rPr>
      </w:pPr>
      <w:r>
        <w:rPr>
          <w:lang w:val="en-US" w:eastAsia="zh-CN"/>
        </w:rPr>
        <w:t xml:space="preserve">According to the </w:t>
      </w:r>
      <w:r w:rsidR="00AC174A">
        <w:rPr>
          <w:lang w:val="en-US" w:eastAsia="zh-CN"/>
        </w:rPr>
        <w:t xml:space="preserve">following </w:t>
      </w:r>
      <w:r>
        <w:rPr>
          <w:lang w:val="en-US" w:eastAsia="zh-CN"/>
        </w:rPr>
        <w:t>agreement</w:t>
      </w:r>
      <w:r w:rsidR="00AC174A">
        <w:rPr>
          <w:lang w:val="en-US" w:eastAsia="zh-CN"/>
        </w:rPr>
        <w:t>,</w:t>
      </w:r>
      <w:r w:rsidR="00552AA7">
        <w:rPr>
          <w:lang w:val="en-US" w:eastAsia="zh-CN"/>
        </w:rPr>
        <w:t xml:space="preserve"> for FR1, 64QAM for DL and 16QAM for UL is to be studied.</w:t>
      </w:r>
    </w:p>
    <w:p w14:paraId="3DB3F328" w14:textId="77777777" w:rsidR="00D046B4" w:rsidRPr="00C32120" w:rsidRDefault="00D046B4" w:rsidP="00D046B4">
      <w:pPr>
        <w:pStyle w:val="aff"/>
        <w:numPr>
          <w:ilvl w:val="0"/>
          <w:numId w:val="20"/>
        </w:numPr>
        <w:overflowPunct w:val="0"/>
        <w:autoSpaceDE w:val="0"/>
        <w:autoSpaceDN w:val="0"/>
        <w:adjustRightInd w:val="0"/>
        <w:spacing w:before="0" w:after="180"/>
        <w:ind w:leftChars="0"/>
        <w:contextualSpacing/>
        <w:textAlignment w:val="baseline"/>
      </w:pPr>
      <w:r>
        <w:t>For FR1 DL, study relaxation of maximum mandatory modulation to 64QAM instead of 256QAM.</w:t>
      </w:r>
    </w:p>
    <w:p w14:paraId="3B8410C3" w14:textId="77777777" w:rsidR="00D046B4" w:rsidRDefault="00D046B4" w:rsidP="00D046B4">
      <w:pPr>
        <w:pStyle w:val="aff"/>
        <w:numPr>
          <w:ilvl w:val="0"/>
          <w:numId w:val="20"/>
        </w:numPr>
        <w:overflowPunct w:val="0"/>
        <w:autoSpaceDE w:val="0"/>
        <w:autoSpaceDN w:val="0"/>
        <w:adjustRightInd w:val="0"/>
        <w:spacing w:before="0" w:after="180"/>
        <w:ind w:leftChars="0"/>
        <w:contextualSpacing/>
        <w:textAlignment w:val="baseline"/>
      </w:pPr>
      <w:r>
        <w:t>For FR1 UL, study relaxation of maximum mandatory modulation to 16QAM instead of 64QAM.</w:t>
      </w:r>
    </w:p>
    <w:p w14:paraId="5483CA67" w14:textId="77777777" w:rsidR="00D046B4" w:rsidRDefault="00D046B4" w:rsidP="00D046B4">
      <w:pPr>
        <w:pStyle w:val="aff"/>
        <w:numPr>
          <w:ilvl w:val="0"/>
          <w:numId w:val="20"/>
        </w:numPr>
        <w:overflowPunct w:val="0"/>
        <w:autoSpaceDE w:val="0"/>
        <w:autoSpaceDN w:val="0"/>
        <w:adjustRightInd w:val="0"/>
        <w:spacing w:before="0" w:after="180"/>
        <w:ind w:leftChars="0"/>
        <w:contextualSpacing/>
        <w:textAlignment w:val="baseline"/>
      </w:pPr>
      <w:r>
        <w:t>For FR2 DL, study relaxation of maximum mandatory modulation to 16QAM instead of 64QAM.</w:t>
      </w:r>
    </w:p>
    <w:p w14:paraId="5EF8A8C8" w14:textId="77777777" w:rsidR="00D046B4" w:rsidRDefault="00D046B4" w:rsidP="00D046B4">
      <w:pPr>
        <w:pStyle w:val="aff"/>
        <w:numPr>
          <w:ilvl w:val="0"/>
          <w:numId w:val="20"/>
        </w:numPr>
        <w:overflowPunct w:val="0"/>
        <w:autoSpaceDE w:val="0"/>
        <w:autoSpaceDN w:val="0"/>
        <w:adjustRightInd w:val="0"/>
        <w:spacing w:before="0" w:after="180"/>
        <w:ind w:leftChars="0"/>
        <w:contextualSpacing/>
        <w:textAlignment w:val="baseline"/>
      </w:pPr>
      <w:r>
        <w:t>For FR2 UL, study relaxation of maximum mandatory modulation to 16QAM instead of 64QAM.</w:t>
      </w:r>
    </w:p>
    <w:p w14:paraId="046FF8EC" w14:textId="77777777" w:rsidR="00D046B4" w:rsidRDefault="00D046B4" w:rsidP="00D046B4">
      <w:pPr>
        <w:pStyle w:val="aff"/>
        <w:numPr>
          <w:ilvl w:val="0"/>
          <w:numId w:val="20"/>
        </w:numPr>
        <w:overflowPunct w:val="0"/>
        <w:autoSpaceDE w:val="0"/>
        <w:autoSpaceDN w:val="0"/>
        <w:adjustRightInd w:val="0"/>
        <w:spacing w:before="0" w:after="180"/>
        <w:ind w:leftChars="0"/>
        <w:contextualSpacing/>
        <w:textAlignment w:val="baseline"/>
      </w:pPr>
      <w:r>
        <w:t>Restriction to 1 or 2 MIMO layers in DL can be studied.</w:t>
      </w:r>
    </w:p>
    <w:p w14:paraId="69AF5DE1" w14:textId="12C15982" w:rsidR="00D046B4" w:rsidRPr="00D046B4" w:rsidRDefault="00D046B4" w:rsidP="00764E53">
      <w:pPr>
        <w:pStyle w:val="aff"/>
        <w:numPr>
          <w:ilvl w:val="0"/>
          <w:numId w:val="20"/>
        </w:numPr>
        <w:overflowPunct w:val="0"/>
        <w:autoSpaceDE w:val="0"/>
        <w:autoSpaceDN w:val="0"/>
        <w:adjustRightInd w:val="0"/>
        <w:spacing w:before="0" w:after="180"/>
        <w:ind w:leftChars="0"/>
        <w:contextualSpacing/>
        <w:textAlignment w:val="baseline"/>
      </w:pPr>
      <w:r>
        <w:t>No TBS restriction is considered in this SI beyond the implicit TBS restrictions resulting from reduced UE bandwidth or reduced number of MIMO layers.</w:t>
      </w:r>
    </w:p>
    <w:p w14:paraId="5151FAC9" w14:textId="049283CA" w:rsidR="00D046B4" w:rsidRDefault="00EE2BAF" w:rsidP="00810EF8">
      <w:pPr>
        <w:jc w:val="both"/>
        <w:rPr>
          <w:lang w:val="en-US" w:eastAsia="zh-CN"/>
        </w:rPr>
      </w:pPr>
      <w:r>
        <w:rPr>
          <w:lang w:val="en-US" w:eastAsia="zh-CN"/>
        </w:rPr>
        <w:t>Here</w:t>
      </w:r>
      <w:r w:rsidR="009E0D26">
        <w:rPr>
          <w:lang w:val="en-US" w:eastAsia="zh-CN"/>
        </w:rPr>
        <w:t xml:space="preserve"> </w:t>
      </w:r>
      <w:r w:rsidR="00E43422">
        <w:rPr>
          <w:lang w:val="en-US" w:eastAsia="zh-CN"/>
        </w:rPr>
        <w:t xml:space="preserve">we calculated the peak </w:t>
      </w:r>
      <w:r w:rsidR="008E258A">
        <w:rPr>
          <w:lang w:val="en-US" w:eastAsia="zh-CN"/>
        </w:rPr>
        <w:t>data rate</w:t>
      </w:r>
      <w:r w:rsidR="00BD7790">
        <w:rPr>
          <w:lang w:val="en-US" w:eastAsia="zh-CN"/>
        </w:rPr>
        <w:t xml:space="preserve"> for </w:t>
      </w:r>
      <w:r w:rsidR="00627702">
        <w:rPr>
          <w:lang w:val="en-US" w:eastAsia="zh-CN"/>
        </w:rPr>
        <w:t xml:space="preserve">TDD </w:t>
      </w:r>
      <w:r w:rsidR="00BD7790">
        <w:rPr>
          <w:lang w:val="en-US" w:eastAsia="zh-CN"/>
        </w:rPr>
        <w:t>FR1</w:t>
      </w:r>
      <w:r w:rsidR="003F00A9">
        <w:rPr>
          <w:lang w:val="en-US" w:eastAsia="zh-CN"/>
        </w:rPr>
        <w:t xml:space="preserve"> </w:t>
      </w:r>
      <w:r w:rsidR="00693824">
        <w:rPr>
          <w:lang w:val="en-US" w:eastAsia="zh-CN"/>
        </w:rPr>
        <w:t xml:space="preserve">in </w:t>
      </w:r>
      <w:r w:rsidR="00D415E0">
        <w:rPr>
          <w:lang w:val="en-US" w:eastAsia="zh-CN"/>
        </w:rPr>
        <w:t>T</w:t>
      </w:r>
      <w:r w:rsidR="00693824">
        <w:rPr>
          <w:lang w:val="en-US" w:eastAsia="zh-CN"/>
        </w:rPr>
        <w:t>able</w:t>
      </w:r>
      <w:r w:rsidR="00E2212E">
        <w:rPr>
          <w:lang w:val="en-US" w:eastAsia="zh-CN"/>
        </w:rPr>
        <w:t xml:space="preserve"> </w:t>
      </w:r>
      <w:r w:rsidR="00D415E0">
        <w:rPr>
          <w:lang w:val="en-US" w:eastAsia="zh-CN"/>
        </w:rPr>
        <w:t xml:space="preserve">3 </w:t>
      </w:r>
      <w:r w:rsidR="00764E53">
        <w:rPr>
          <w:lang w:val="en-US" w:eastAsia="zh-CN"/>
        </w:rPr>
        <w:t>with the modulation relaxation</w:t>
      </w:r>
      <w:r w:rsidR="00693824">
        <w:rPr>
          <w:lang w:val="en-US" w:eastAsia="zh-CN"/>
        </w:rPr>
        <w:t xml:space="preserve"> above</w:t>
      </w:r>
      <w:r w:rsidR="00EA78BE">
        <w:rPr>
          <w:lang w:val="en-US" w:eastAsia="zh-CN"/>
        </w:rPr>
        <w:t>.</w:t>
      </w:r>
      <w:r w:rsidR="00312F82">
        <w:rPr>
          <w:lang w:val="en-US" w:eastAsia="zh-CN"/>
        </w:rPr>
        <w:t xml:space="preserve"> </w:t>
      </w:r>
      <w:r w:rsidR="00EA78BE">
        <w:rPr>
          <w:lang w:val="en-US" w:eastAsia="zh-CN"/>
        </w:rPr>
        <w:t>I</w:t>
      </w:r>
      <w:r w:rsidR="00312F82">
        <w:rPr>
          <w:lang w:val="en-US" w:eastAsia="zh-CN"/>
        </w:rPr>
        <w:t>t can be seen that</w:t>
      </w:r>
      <w:r w:rsidR="00D046B4">
        <w:rPr>
          <w:lang w:val="en-US" w:eastAsia="zh-CN"/>
        </w:rPr>
        <w:t xml:space="preserve"> </w:t>
      </w:r>
      <w:r w:rsidR="004E36E2">
        <w:rPr>
          <w:lang w:val="en-US" w:eastAsia="zh-CN"/>
        </w:rPr>
        <w:t xml:space="preserve">if modulation order limitation of 16QAM is set for UL, then with single layer transmission, </w:t>
      </w:r>
      <w:r w:rsidR="00E2212E">
        <w:rPr>
          <w:lang w:val="en-US" w:eastAsia="zh-CN"/>
        </w:rPr>
        <w:t>the peak date rate is 10.6Mbps</w:t>
      </w:r>
      <w:r w:rsidR="00B62CEB">
        <w:rPr>
          <w:lang w:val="en-US" w:eastAsia="zh-CN"/>
        </w:rPr>
        <w:t>.</w:t>
      </w:r>
      <w:r w:rsidR="00E2212E">
        <w:rPr>
          <w:lang w:val="en-US" w:eastAsia="zh-CN"/>
        </w:rPr>
        <w:t xml:space="preserve"> </w:t>
      </w:r>
      <w:r w:rsidR="00B62CEB" w:rsidRPr="00B62CEB">
        <w:rPr>
          <w:lang w:val="en-US" w:eastAsia="zh-CN"/>
        </w:rPr>
        <w:lastRenderedPageBreak/>
        <w:t>Obviously</w:t>
      </w:r>
      <w:r w:rsidR="00B62CEB">
        <w:rPr>
          <w:lang w:val="en-US" w:eastAsia="zh-CN"/>
        </w:rPr>
        <w:t>,</w:t>
      </w:r>
      <w:r w:rsidR="00B62CEB" w:rsidRPr="00B62CEB">
        <w:rPr>
          <w:lang w:val="en-US" w:eastAsia="zh-CN"/>
        </w:rPr>
        <w:t xml:space="preserve"> </w:t>
      </w:r>
      <w:r w:rsidR="0069760D">
        <w:rPr>
          <w:lang w:val="en-US" w:eastAsia="zh-CN"/>
        </w:rPr>
        <w:t xml:space="preserve">reference bit rate requirement of </w:t>
      </w:r>
      <w:r w:rsidR="0069760D" w:rsidRPr="0069760D">
        <w:rPr>
          <w:lang w:val="en-US" w:eastAsia="zh-CN"/>
        </w:rPr>
        <w:t>high-end video</w:t>
      </w:r>
      <w:r w:rsidR="00664078">
        <w:rPr>
          <w:lang w:val="en-US" w:eastAsia="zh-CN"/>
        </w:rPr>
        <w:t xml:space="preserve"> in Table</w:t>
      </w:r>
      <w:r w:rsidR="00E2212E">
        <w:rPr>
          <w:lang w:val="en-US" w:eastAsia="zh-CN"/>
        </w:rPr>
        <w:t xml:space="preserve"> </w:t>
      </w:r>
      <w:r w:rsidR="00D415E0">
        <w:rPr>
          <w:lang w:val="en-US" w:eastAsia="zh-CN"/>
        </w:rPr>
        <w:t xml:space="preserve">4 </w:t>
      </w:r>
      <w:r w:rsidR="004F7666">
        <w:rPr>
          <w:lang w:val="en-US" w:eastAsia="zh-CN"/>
        </w:rPr>
        <w:t>cannot</w:t>
      </w:r>
      <w:r w:rsidR="0069760D">
        <w:rPr>
          <w:lang w:val="en-US" w:eastAsia="zh-CN"/>
        </w:rPr>
        <w:t xml:space="preserve"> be satisfied</w:t>
      </w:r>
      <w:r w:rsidR="00B62CEB">
        <w:rPr>
          <w:lang w:val="en-US" w:eastAsia="zh-CN"/>
        </w:rPr>
        <w:t xml:space="preserve"> well</w:t>
      </w:r>
      <w:r w:rsidR="0069760D">
        <w:rPr>
          <w:lang w:val="en-US" w:eastAsia="zh-CN"/>
        </w:rPr>
        <w:t>.</w:t>
      </w:r>
      <w:r w:rsidR="002D325E">
        <w:rPr>
          <w:lang w:val="en-US" w:eastAsia="zh-CN"/>
        </w:rPr>
        <w:t xml:space="preserve"> And the peak data rate of 150Mbps for DL and 50Mbps for UL</w:t>
      </w:r>
      <w:r w:rsidR="000B2F6C">
        <w:rPr>
          <w:lang w:val="en-US" w:eastAsia="zh-CN"/>
        </w:rPr>
        <w:t xml:space="preserve"> are also hard to reach for TDD.</w:t>
      </w:r>
    </w:p>
    <w:p w14:paraId="1E1FC245" w14:textId="03D69F13" w:rsidR="00F92A6B" w:rsidRPr="0019467F" w:rsidRDefault="00F92A6B" w:rsidP="00D03D7C">
      <w:pPr>
        <w:jc w:val="center"/>
        <w:rPr>
          <w:b/>
          <w:lang w:val="en-US" w:eastAsia="zh-CN"/>
        </w:rPr>
      </w:pPr>
      <w:r w:rsidRPr="0019467F">
        <w:rPr>
          <w:b/>
          <w:lang w:val="en-US" w:eastAsia="zh-CN"/>
        </w:rPr>
        <w:t xml:space="preserve">Table </w:t>
      </w:r>
      <w:r w:rsidR="00D415E0">
        <w:rPr>
          <w:b/>
          <w:lang w:val="en-US" w:eastAsia="zh-CN"/>
        </w:rPr>
        <w:t>3</w:t>
      </w:r>
      <w:r w:rsidRPr="0019467F">
        <w:rPr>
          <w:b/>
          <w:lang w:val="en-US" w:eastAsia="zh-CN"/>
        </w:rPr>
        <w:t xml:space="preserve">. </w:t>
      </w:r>
      <w:r w:rsidR="00687121" w:rsidRPr="0019467F">
        <w:rPr>
          <w:b/>
          <w:lang w:val="en-US" w:eastAsia="zh-CN"/>
        </w:rPr>
        <w:t>Peak</w:t>
      </w:r>
      <w:r w:rsidRPr="0019467F">
        <w:rPr>
          <w:b/>
          <w:lang w:val="en-US" w:eastAsia="zh-CN"/>
        </w:rPr>
        <w:t xml:space="preserve"> data rate for </w:t>
      </w:r>
      <w:r w:rsidR="00D35C08" w:rsidRPr="0019467F">
        <w:rPr>
          <w:b/>
          <w:lang w:val="en-US" w:eastAsia="zh-CN"/>
        </w:rPr>
        <w:t xml:space="preserve">20MHz </w:t>
      </w:r>
      <w:r w:rsidR="00E26EB2" w:rsidRPr="0019467F">
        <w:rPr>
          <w:b/>
          <w:lang w:val="en-US" w:eastAsia="zh-CN"/>
        </w:rPr>
        <w:t>bandwidth</w:t>
      </w:r>
      <w:r w:rsidRPr="0019467F">
        <w:rPr>
          <w:b/>
          <w:lang w:val="en-US" w:eastAsia="zh-CN"/>
        </w:rPr>
        <w:t xml:space="preserve"> (Mbps),</w:t>
      </w:r>
      <w:r w:rsidR="00F02B3A" w:rsidRPr="0019467F">
        <w:rPr>
          <w:b/>
          <w:lang w:val="en-US" w:eastAsia="zh-CN"/>
        </w:rPr>
        <w:t xml:space="preserve"> </w:t>
      </w:r>
      <w:r w:rsidRPr="0019467F">
        <w:rPr>
          <w:b/>
          <w:lang w:val="en-US" w:eastAsia="zh-CN"/>
        </w:rPr>
        <w:t xml:space="preserve">with </w:t>
      </w:r>
      <w:r w:rsidR="000D0955" w:rsidRPr="0019467F">
        <w:rPr>
          <w:b/>
          <w:lang w:val="en-US" w:eastAsia="zh-CN"/>
        </w:rPr>
        <w:t xml:space="preserve">TDD </w:t>
      </w:r>
      <w:r w:rsidR="00E26EB2" w:rsidRPr="0019467F">
        <w:rPr>
          <w:b/>
          <w:lang w:val="en-US" w:eastAsia="zh-CN"/>
        </w:rPr>
        <w:t>configuration</w:t>
      </w:r>
      <w:r w:rsidR="000D0955" w:rsidRPr="0019467F">
        <w:rPr>
          <w:b/>
          <w:lang w:val="en-US" w:eastAsia="zh-CN"/>
        </w:rPr>
        <w:t xml:space="preserve"> DDDDDDDSUU</w:t>
      </w:r>
    </w:p>
    <w:tbl>
      <w:tblPr>
        <w:tblW w:w="4864" w:type="dxa"/>
        <w:jc w:val="center"/>
        <w:tblLook w:val="04A0" w:firstRow="1" w:lastRow="0" w:firstColumn="1" w:lastColumn="0" w:noHBand="0" w:noVBand="1"/>
      </w:tblPr>
      <w:tblGrid>
        <w:gridCol w:w="1980"/>
        <w:gridCol w:w="964"/>
        <w:gridCol w:w="960"/>
        <w:gridCol w:w="960"/>
      </w:tblGrid>
      <w:tr w:rsidR="004E36E2" w:rsidRPr="00FA5717" w14:paraId="18CC0028" w14:textId="7BBE4A26" w:rsidTr="00D17C5D">
        <w:trPr>
          <w:trHeight w:val="276"/>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56D64" w14:textId="77777777" w:rsidR="004E36E2" w:rsidRPr="00FA5717" w:rsidRDefault="004E36E2" w:rsidP="00FA5717">
            <w:pPr>
              <w:spacing w:before="0" w:after="0"/>
              <w:rPr>
                <w:rFonts w:eastAsia="等线"/>
                <w:color w:val="000000"/>
                <w:lang w:val="en-US" w:eastAsia="zh-CN"/>
              </w:rPr>
            </w:pPr>
            <w:r w:rsidRPr="00FA5717">
              <w:rPr>
                <w:rFonts w:eastAsia="等线"/>
                <w:color w:val="000000"/>
                <w:lang w:val="en-US" w:eastAsia="zh-CN"/>
              </w:rPr>
              <w:t>peak date rate(Mbps)</w:t>
            </w:r>
          </w:p>
        </w:tc>
        <w:tc>
          <w:tcPr>
            <w:tcW w:w="964" w:type="dxa"/>
            <w:tcBorders>
              <w:top w:val="single" w:sz="4" w:space="0" w:color="auto"/>
              <w:left w:val="nil"/>
              <w:bottom w:val="single" w:sz="4" w:space="0" w:color="auto"/>
              <w:right w:val="single" w:sz="4" w:space="0" w:color="auto"/>
            </w:tcBorders>
            <w:shd w:val="clear" w:color="auto" w:fill="auto"/>
            <w:vAlign w:val="center"/>
          </w:tcPr>
          <w:p w14:paraId="726282A5" w14:textId="2B50E863" w:rsidR="004E36E2" w:rsidRPr="00FA5717" w:rsidRDefault="004E36E2" w:rsidP="00FA5717">
            <w:pPr>
              <w:spacing w:before="0" w:after="0"/>
              <w:jc w:val="center"/>
              <w:rPr>
                <w:rFonts w:eastAsia="等线"/>
                <w:color w:val="000000"/>
                <w:lang w:val="en-US" w:eastAsia="zh-CN"/>
              </w:rPr>
            </w:pPr>
            <w:r>
              <w:rPr>
                <w:rFonts w:eastAsia="等线" w:hint="eastAsia"/>
                <w:color w:val="000000"/>
                <w:lang w:val="en-US" w:eastAsia="zh-CN"/>
              </w:rPr>
              <w:t>D</w:t>
            </w:r>
            <w:r>
              <w:rPr>
                <w:rFonts w:eastAsia="等线"/>
                <w:color w:val="000000"/>
                <w:lang w:val="en-US" w:eastAsia="zh-CN"/>
              </w:rPr>
              <w:t>L</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E2F99B3" w14:textId="5E5F89E9" w:rsidR="004E36E2" w:rsidRPr="00FA5717" w:rsidRDefault="004E36E2" w:rsidP="004E36E2">
            <w:pPr>
              <w:spacing w:before="0" w:after="0"/>
              <w:jc w:val="center"/>
              <w:rPr>
                <w:rFonts w:eastAsia="等线"/>
                <w:color w:val="000000"/>
                <w:lang w:val="en-US" w:eastAsia="zh-CN"/>
              </w:rPr>
            </w:pPr>
            <w:r w:rsidRPr="00FA5717">
              <w:rPr>
                <w:rFonts w:eastAsia="等线"/>
                <w:color w:val="000000"/>
                <w:lang w:val="en-US" w:eastAsia="zh-CN"/>
              </w:rPr>
              <w:t>UL</w:t>
            </w:r>
          </w:p>
        </w:tc>
      </w:tr>
      <w:tr w:rsidR="004E36E2" w:rsidRPr="00FA5717" w14:paraId="14383401" w14:textId="132858A6" w:rsidTr="00EE4978">
        <w:trPr>
          <w:trHeight w:val="276"/>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52EBDEB" w14:textId="711D042B" w:rsidR="004E36E2" w:rsidRPr="00FA5717" w:rsidRDefault="004E36E2" w:rsidP="004E36E2">
            <w:pPr>
              <w:spacing w:before="0" w:after="0"/>
              <w:rPr>
                <w:rFonts w:eastAsia="等线"/>
                <w:color w:val="000000"/>
                <w:lang w:val="en-US" w:eastAsia="zh-CN"/>
              </w:rPr>
            </w:pPr>
            <w:r>
              <w:rPr>
                <w:rFonts w:eastAsia="等线"/>
                <w:color w:val="000000"/>
                <w:lang w:val="en-US" w:eastAsia="zh-CN"/>
              </w:rPr>
              <w:t xml:space="preserve">BW= </w:t>
            </w:r>
            <w:r w:rsidRPr="00FA5717">
              <w:rPr>
                <w:rFonts w:eastAsia="等线"/>
                <w:color w:val="000000"/>
                <w:lang w:val="en-US" w:eastAsia="zh-CN"/>
              </w:rPr>
              <w:t>20M</w:t>
            </w:r>
            <w:r>
              <w:rPr>
                <w:rFonts w:eastAsia="等线"/>
                <w:color w:val="000000"/>
                <w:lang w:val="en-US" w:eastAsia="zh-CN"/>
              </w:rPr>
              <w:t>Hz</w:t>
            </w:r>
          </w:p>
        </w:tc>
        <w:tc>
          <w:tcPr>
            <w:tcW w:w="964" w:type="dxa"/>
            <w:tcBorders>
              <w:top w:val="nil"/>
              <w:left w:val="nil"/>
              <w:bottom w:val="single" w:sz="4" w:space="0" w:color="auto"/>
              <w:right w:val="single" w:sz="4" w:space="0" w:color="auto"/>
            </w:tcBorders>
            <w:shd w:val="clear" w:color="auto" w:fill="auto"/>
            <w:noWrap/>
            <w:vAlign w:val="center"/>
            <w:hideMark/>
          </w:tcPr>
          <w:p w14:paraId="18238F10" w14:textId="77777777" w:rsidR="004E36E2" w:rsidRPr="00FA5717" w:rsidRDefault="004E36E2" w:rsidP="004E36E2">
            <w:pPr>
              <w:spacing w:before="0" w:after="0"/>
              <w:rPr>
                <w:rFonts w:eastAsia="等线"/>
                <w:color w:val="000000"/>
                <w:lang w:val="en-US" w:eastAsia="zh-CN"/>
              </w:rPr>
            </w:pPr>
            <w:r w:rsidRPr="00FA5717">
              <w:rPr>
                <w:rFonts w:eastAsia="等线"/>
                <w:color w:val="000000"/>
                <w:lang w:val="en-US" w:eastAsia="zh-CN"/>
              </w:rPr>
              <w:t>64QAM</w:t>
            </w:r>
          </w:p>
        </w:tc>
        <w:tc>
          <w:tcPr>
            <w:tcW w:w="960" w:type="dxa"/>
            <w:tcBorders>
              <w:top w:val="nil"/>
              <w:left w:val="nil"/>
              <w:bottom w:val="single" w:sz="4" w:space="0" w:color="auto"/>
              <w:right w:val="single" w:sz="4" w:space="0" w:color="auto"/>
            </w:tcBorders>
            <w:shd w:val="clear" w:color="auto" w:fill="auto"/>
            <w:noWrap/>
            <w:vAlign w:val="center"/>
            <w:hideMark/>
          </w:tcPr>
          <w:p w14:paraId="273415E2" w14:textId="3EFCDB2E" w:rsidR="004E36E2" w:rsidRPr="00FA5717" w:rsidRDefault="004E36E2" w:rsidP="004E36E2">
            <w:pPr>
              <w:spacing w:before="0" w:after="0"/>
              <w:rPr>
                <w:rFonts w:eastAsia="等线"/>
                <w:color w:val="000000"/>
                <w:lang w:val="en-US" w:eastAsia="zh-CN"/>
              </w:rPr>
            </w:pPr>
            <w:r>
              <w:rPr>
                <w:rFonts w:eastAsia="等线"/>
                <w:color w:val="000000"/>
                <w:lang w:val="en-US" w:eastAsia="zh-CN"/>
              </w:rPr>
              <w:t>16</w:t>
            </w:r>
            <w:r w:rsidRPr="00FA5717">
              <w:rPr>
                <w:rFonts w:eastAsia="等线"/>
                <w:color w:val="000000"/>
                <w:lang w:val="en-US" w:eastAsia="zh-CN"/>
              </w:rPr>
              <w:t>QAM</w:t>
            </w:r>
          </w:p>
        </w:tc>
        <w:tc>
          <w:tcPr>
            <w:tcW w:w="960" w:type="dxa"/>
            <w:tcBorders>
              <w:top w:val="nil"/>
              <w:left w:val="nil"/>
              <w:bottom w:val="single" w:sz="4" w:space="0" w:color="auto"/>
              <w:right w:val="single" w:sz="4" w:space="0" w:color="auto"/>
            </w:tcBorders>
            <w:vAlign w:val="center"/>
          </w:tcPr>
          <w:p w14:paraId="0DDD8C02" w14:textId="32D0ECC7" w:rsidR="004E36E2" w:rsidRDefault="004E36E2" w:rsidP="004E36E2">
            <w:pPr>
              <w:spacing w:before="0" w:after="0"/>
              <w:rPr>
                <w:rFonts w:eastAsia="等线"/>
                <w:color w:val="000000"/>
                <w:lang w:val="en-US" w:eastAsia="zh-CN"/>
              </w:rPr>
            </w:pPr>
            <w:r w:rsidRPr="00FA5717">
              <w:rPr>
                <w:rFonts w:eastAsia="等线"/>
                <w:color w:val="000000"/>
                <w:lang w:val="en-US" w:eastAsia="zh-CN"/>
              </w:rPr>
              <w:t>64QAM</w:t>
            </w:r>
          </w:p>
        </w:tc>
      </w:tr>
      <w:tr w:rsidR="004E36E2" w:rsidRPr="00FA5717" w14:paraId="2EB6863E" w14:textId="0750E8F2" w:rsidTr="00EE4978">
        <w:trPr>
          <w:trHeight w:val="276"/>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B2FC6FB" w14:textId="77777777" w:rsidR="004E36E2" w:rsidRPr="00FA5717" w:rsidRDefault="004E36E2" w:rsidP="004E36E2">
            <w:pPr>
              <w:spacing w:before="0" w:after="0"/>
              <w:rPr>
                <w:rFonts w:eastAsia="等线"/>
                <w:color w:val="000000"/>
                <w:lang w:val="en-US" w:eastAsia="zh-CN"/>
              </w:rPr>
            </w:pPr>
            <w:r w:rsidRPr="00FA5717">
              <w:rPr>
                <w:rFonts w:eastAsia="等线"/>
                <w:color w:val="000000"/>
                <w:lang w:val="en-US" w:eastAsia="zh-CN"/>
              </w:rPr>
              <w:t>2 layers</w:t>
            </w:r>
          </w:p>
        </w:tc>
        <w:tc>
          <w:tcPr>
            <w:tcW w:w="964" w:type="dxa"/>
            <w:tcBorders>
              <w:top w:val="nil"/>
              <w:left w:val="nil"/>
              <w:bottom w:val="single" w:sz="4" w:space="0" w:color="auto"/>
              <w:right w:val="single" w:sz="4" w:space="0" w:color="auto"/>
            </w:tcBorders>
            <w:shd w:val="clear" w:color="auto" w:fill="auto"/>
            <w:noWrap/>
            <w:hideMark/>
          </w:tcPr>
          <w:p w14:paraId="016FCC59" w14:textId="288AF55A" w:rsidR="004E36E2" w:rsidRPr="00FA5717" w:rsidRDefault="004E36E2" w:rsidP="004E36E2">
            <w:pPr>
              <w:spacing w:before="0" w:after="0"/>
              <w:jc w:val="right"/>
              <w:rPr>
                <w:rFonts w:eastAsia="等线"/>
                <w:lang w:val="en-US" w:eastAsia="zh-CN"/>
              </w:rPr>
            </w:pPr>
            <w:r w:rsidRPr="00294517">
              <w:t>120.7</w:t>
            </w:r>
          </w:p>
        </w:tc>
        <w:tc>
          <w:tcPr>
            <w:tcW w:w="960" w:type="dxa"/>
            <w:tcBorders>
              <w:top w:val="nil"/>
              <w:left w:val="nil"/>
              <w:bottom w:val="single" w:sz="4" w:space="0" w:color="auto"/>
              <w:right w:val="single" w:sz="4" w:space="0" w:color="auto"/>
            </w:tcBorders>
            <w:shd w:val="clear" w:color="auto" w:fill="auto"/>
            <w:noWrap/>
            <w:hideMark/>
          </w:tcPr>
          <w:p w14:paraId="38FF218A" w14:textId="65166E1B" w:rsidR="004E36E2" w:rsidRPr="00FA5717" w:rsidRDefault="004E36E2" w:rsidP="004E36E2">
            <w:pPr>
              <w:spacing w:before="0" w:after="0"/>
              <w:jc w:val="right"/>
              <w:rPr>
                <w:rFonts w:eastAsia="等线"/>
                <w:lang w:val="en-US" w:eastAsia="zh-CN"/>
              </w:rPr>
            </w:pPr>
            <w:r w:rsidRPr="00294517">
              <w:t>21.1</w:t>
            </w:r>
          </w:p>
        </w:tc>
        <w:tc>
          <w:tcPr>
            <w:tcW w:w="960" w:type="dxa"/>
            <w:tcBorders>
              <w:top w:val="nil"/>
              <w:left w:val="nil"/>
              <w:bottom w:val="single" w:sz="4" w:space="0" w:color="auto"/>
              <w:right w:val="single" w:sz="4" w:space="0" w:color="auto"/>
            </w:tcBorders>
            <w:vAlign w:val="center"/>
          </w:tcPr>
          <w:p w14:paraId="46053294" w14:textId="1418636A" w:rsidR="004E36E2" w:rsidRPr="00294517" w:rsidRDefault="004E36E2" w:rsidP="004E36E2">
            <w:pPr>
              <w:spacing w:before="0" w:after="0"/>
              <w:jc w:val="right"/>
            </w:pPr>
            <w:r w:rsidRPr="00FA5717">
              <w:rPr>
                <w:rFonts w:eastAsia="等线"/>
                <w:lang w:val="en-US" w:eastAsia="zh-CN"/>
              </w:rPr>
              <w:t>40.4</w:t>
            </w:r>
          </w:p>
        </w:tc>
      </w:tr>
      <w:tr w:rsidR="004E36E2" w:rsidRPr="00FA5717" w14:paraId="331F18FD" w14:textId="5072271D" w:rsidTr="00EE4978">
        <w:trPr>
          <w:trHeight w:val="276"/>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B48BA76" w14:textId="77777777" w:rsidR="004E36E2" w:rsidRPr="00FA5717" w:rsidRDefault="004E36E2" w:rsidP="004E36E2">
            <w:pPr>
              <w:spacing w:before="0" w:after="0"/>
              <w:rPr>
                <w:rFonts w:eastAsia="等线"/>
                <w:color w:val="000000"/>
                <w:lang w:val="en-US" w:eastAsia="zh-CN"/>
              </w:rPr>
            </w:pPr>
            <w:r w:rsidRPr="00FA5717">
              <w:rPr>
                <w:rFonts w:eastAsia="等线"/>
                <w:color w:val="000000"/>
                <w:lang w:val="en-US" w:eastAsia="zh-CN"/>
              </w:rPr>
              <w:t>1 layer</w:t>
            </w:r>
          </w:p>
        </w:tc>
        <w:tc>
          <w:tcPr>
            <w:tcW w:w="964" w:type="dxa"/>
            <w:tcBorders>
              <w:top w:val="nil"/>
              <w:left w:val="nil"/>
              <w:bottom w:val="single" w:sz="4" w:space="0" w:color="auto"/>
              <w:right w:val="single" w:sz="4" w:space="0" w:color="auto"/>
            </w:tcBorders>
            <w:shd w:val="clear" w:color="auto" w:fill="auto"/>
            <w:noWrap/>
            <w:hideMark/>
          </w:tcPr>
          <w:p w14:paraId="6FF56DC5" w14:textId="5F176AE7" w:rsidR="004E36E2" w:rsidRPr="00FA5717" w:rsidRDefault="004E36E2" w:rsidP="004E36E2">
            <w:pPr>
              <w:spacing w:before="0" w:after="0"/>
              <w:jc w:val="right"/>
              <w:rPr>
                <w:rFonts w:eastAsia="等线"/>
                <w:lang w:val="en-US" w:eastAsia="zh-CN"/>
              </w:rPr>
            </w:pPr>
            <w:r w:rsidRPr="00294517">
              <w:t>60.4</w:t>
            </w:r>
          </w:p>
        </w:tc>
        <w:tc>
          <w:tcPr>
            <w:tcW w:w="960" w:type="dxa"/>
            <w:tcBorders>
              <w:top w:val="nil"/>
              <w:left w:val="nil"/>
              <w:bottom w:val="single" w:sz="4" w:space="0" w:color="auto"/>
              <w:right w:val="single" w:sz="4" w:space="0" w:color="auto"/>
            </w:tcBorders>
            <w:shd w:val="clear" w:color="auto" w:fill="auto"/>
            <w:noWrap/>
            <w:hideMark/>
          </w:tcPr>
          <w:p w14:paraId="35810EBC" w14:textId="11FAFF07" w:rsidR="004E36E2" w:rsidRPr="00FA5717" w:rsidRDefault="004E36E2" w:rsidP="004E36E2">
            <w:pPr>
              <w:spacing w:before="0" w:after="0"/>
              <w:jc w:val="right"/>
              <w:rPr>
                <w:rFonts w:eastAsia="等线"/>
                <w:lang w:val="en-US" w:eastAsia="zh-CN"/>
              </w:rPr>
            </w:pPr>
            <w:r w:rsidRPr="00294517">
              <w:t>10.6</w:t>
            </w:r>
          </w:p>
        </w:tc>
        <w:tc>
          <w:tcPr>
            <w:tcW w:w="960" w:type="dxa"/>
            <w:tcBorders>
              <w:top w:val="nil"/>
              <w:left w:val="nil"/>
              <w:bottom w:val="single" w:sz="4" w:space="0" w:color="auto"/>
              <w:right w:val="single" w:sz="4" w:space="0" w:color="auto"/>
            </w:tcBorders>
            <w:vAlign w:val="center"/>
          </w:tcPr>
          <w:p w14:paraId="46536B16" w14:textId="06AA9A2D" w:rsidR="004E36E2" w:rsidRPr="00294517" w:rsidRDefault="004E36E2" w:rsidP="004E36E2">
            <w:pPr>
              <w:spacing w:before="0" w:after="0"/>
              <w:jc w:val="right"/>
            </w:pPr>
            <w:r w:rsidRPr="00FA5717">
              <w:rPr>
                <w:rFonts w:eastAsia="等线"/>
                <w:lang w:val="en-US" w:eastAsia="zh-CN"/>
              </w:rPr>
              <w:t>20.2</w:t>
            </w:r>
          </w:p>
        </w:tc>
      </w:tr>
    </w:tbl>
    <w:p w14:paraId="172DEEF1" w14:textId="2C8466B8" w:rsidR="00EF63C0" w:rsidRDefault="00687121" w:rsidP="00160354">
      <w:pPr>
        <w:jc w:val="center"/>
        <w:rPr>
          <w:sz w:val="16"/>
          <w:lang w:val="en-US" w:eastAsia="zh-CN"/>
        </w:rPr>
      </w:pPr>
      <w:r w:rsidRPr="00C7536F">
        <w:rPr>
          <w:rFonts w:hint="eastAsia"/>
          <w:sz w:val="16"/>
          <w:lang w:val="en-US" w:eastAsia="zh-CN"/>
        </w:rPr>
        <w:t>Note</w:t>
      </w:r>
      <w:r w:rsidR="008A7880">
        <w:rPr>
          <w:rFonts w:hint="eastAsia"/>
          <w:sz w:val="16"/>
          <w:lang w:val="en-US" w:eastAsia="zh-CN"/>
        </w:rPr>
        <w:t>:</w:t>
      </w:r>
      <w:r w:rsidR="008A7880">
        <w:rPr>
          <w:sz w:val="16"/>
          <w:lang w:val="en-US" w:eastAsia="zh-CN"/>
        </w:rPr>
        <w:t xml:space="preserve"> </w:t>
      </w:r>
      <w:r w:rsidRPr="00C7536F">
        <w:rPr>
          <w:sz w:val="16"/>
          <w:lang w:val="en-US" w:eastAsia="zh-CN"/>
        </w:rPr>
        <w:t xml:space="preserve">1 symbol DMRS </w:t>
      </w:r>
      <w:r w:rsidRPr="00C7536F">
        <w:rPr>
          <w:rFonts w:hint="eastAsia"/>
          <w:sz w:val="16"/>
          <w:lang w:val="en-US" w:eastAsia="zh-CN"/>
        </w:rPr>
        <w:t>for</w:t>
      </w:r>
      <w:r w:rsidRPr="00C7536F">
        <w:rPr>
          <w:sz w:val="16"/>
          <w:lang w:val="en-US" w:eastAsia="zh-CN"/>
        </w:rPr>
        <w:t xml:space="preserve"> </w:t>
      </w:r>
      <w:r w:rsidRPr="00C7536F">
        <w:rPr>
          <w:rFonts w:hint="eastAsia"/>
          <w:sz w:val="16"/>
          <w:lang w:val="en-US" w:eastAsia="zh-CN"/>
        </w:rPr>
        <w:t>DL</w:t>
      </w:r>
      <w:r w:rsidRPr="00C7536F">
        <w:rPr>
          <w:sz w:val="16"/>
          <w:lang w:val="en-US" w:eastAsia="zh-CN"/>
        </w:rPr>
        <w:t xml:space="preserve"> </w:t>
      </w:r>
      <w:r w:rsidRPr="00C7536F">
        <w:rPr>
          <w:rFonts w:hint="eastAsia"/>
          <w:sz w:val="16"/>
          <w:lang w:val="en-US" w:eastAsia="zh-CN"/>
        </w:rPr>
        <w:t>and</w:t>
      </w:r>
      <w:r w:rsidRPr="00C7536F">
        <w:rPr>
          <w:sz w:val="16"/>
          <w:lang w:val="en-US" w:eastAsia="zh-CN"/>
        </w:rPr>
        <w:t xml:space="preserve"> </w:t>
      </w:r>
      <w:r w:rsidRPr="00C7536F">
        <w:rPr>
          <w:rFonts w:hint="eastAsia"/>
          <w:sz w:val="16"/>
          <w:lang w:val="en-US" w:eastAsia="zh-CN"/>
        </w:rPr>
        <w:t>UL</w:t>
      </w:r>
      <w:r w:rsidR="00160354">
        <w:rPr>
          <w:rFonts w:hint="eastAsia"/>
          <w:sz w:val="16"/>
          <w:lang w:val="en-US" w:eastAsia="zh-CN"/>
        </w:rPr>
        <w:t>,</w:t>
      </w:r>
      <w:r w:rsidR="00E26EB2">
        <w:rPr>
          <w:sz w:val="16"/>
          <w:lang w:val="en-US" w:eastAsia="zh-CN"/>
        </w:rPr>
        <w:t xml:space="preserve"> </w:t>
      </w:r>
      <w:r w:rsidRPr="00C7536F">
        <w:rPr>
          <w:sz w:val="16"/>
          <w:lang w:val="en-US" w:eastAsia="zh-CN"/>
        </w:rPr>
        <w:t>1</w:t>
      </w:r>
      <w:r w:rsidR="00E26EB2">
        <w:rPr>
          <w:sz w:val="16"/>
          <w:lang w:val="en-US" w:eastAsia="zh-CN"/>
        </w:rPr>
        <w:t xml:space="preserve"> </w:t>
      </w:r>
      <w:r w:rsidRPr="00C7536F">
        <w:rPr>
          <w:sz w:val="16"/>
          <w:lang w:val="en-US" w:eastAsia="zh-CN"/>
        </w:rPr>
        <w:t>symbol CORESET for DL</w:t>
      </w:r>
      <w:r>
        <w:rPr>
          <w:sz w:val="16"/>
          <w:lang w:val="en-US" w:eastAsia="zh-CN"/>
        </w:rPr>
        <w:t>.</w:t>
      </w:r>
    </w:p>
    <w:p w14:paraId="7C9100E1" w14:textId="5BA14257" w:rsidR="00513892" w:rsidRPr="0019467F" w:rsidRDefault="00513892" w:rsidP="00513892">
      <w:pPr>
        <w:jc w:val="center"/>
        <w:rPr>
          <w:b/>
          <w:lang w:val="en-US" w:eastAsia="zh-CN"/>
        </w:rPr>
      </w:pPr>
      <w:r w:rsidRPr="0019467F">
        <w:rPr>
          <w:b/>
          <w:lang w:val="en-US" w:eastAsia="zh-CN"/>
        </w:rPr>
        <w:t>Table</w:t>
      </w:r>
      <w:r w:rsidR="008A7880">
        <w:rPr>
          <w:b/>
          <w:lang w:val="en-US" w:eastAsia="zh-CN"/>
        </w:rPr>
        <w:t xml:space="preserve"> </w:t>
      </w:r>
      <w:r w:rsidR="00D415E0">
        <w:rPr>
          <w:b/>
          <w:lang w:val="en-US" w:eastAsia="zh-CN"/>
        </w:rPr>
        <w:t>4</w:t>
      </w:r>
      <w:r w:rsidR="008A7880">
        <w:rPr>
          <w:b/>
          <w:lang w:val="en-US" w:eastAsia="zh-CN"/>
        </w:rPr>
        <w:t>.</w:t>
      </w:r>
      <w:r w:rsidRPr="0019467F">
        <w:rPr>
          <w:b/>
          <w:lang w:val="en-US" w:eastAsia="zh-CN"/>
        </w:rPr>
        <w:t xml:space="preserve"> </w:t>
      </w:r>
      <w:r w:rsidR="00E26EB2">
        <w:rPr>
          <w:b/>
        </w:rPr>
        <w:t>R</w:t>
      </w:r>
      <w:r w:rsidRPr="0019467F">
        <w:rPr>
          <w:b/>
        </w:rPr>
        <w:t>eference bit rate</w:t>
      </w:r>
      <w:r w:rsidRPr="0019467F">
        <w:rPr>
          <w:b/>
          <w:lang w:val="en-US" w:eastAsia="zh-CN"/>
        </w:rPr>
        <w:t xml:space="preserve"> requirement for the three use cases</w:t>
      </w:r>
    </w:p>
    <w:tbl>
      <w:tblPr>
        <w:tblStyle w:val="17"/>
        <w:tblW w:w="0" w:type="auto"/>
        <w:jc w:val="center"/>
        <w:tblLook w:val="04A0" w:firstRow="1" w:lastRow="0" w:firstColumn="1" w:lastColumn="0" w:noHBand="0" w:noVBand="1"/>
      </w:tblPr>
      <w:tblGrid>
        <w:gridCol w:w="2689"/>
        <w:gridCol w:w="6095"/>
      </w:tblGrid>
      <w:tr w:rsidR="00513892" w:rsidRPr="00513892" w14:paraId="73FC613F" w14:textId="77777777" w:rsidTr="00E53B0D">
        <w:trPr>
          <w:jc w:val="center"/>
        </w:trPr>
        <w:tc>
          <w:tcPr>
            <w:tcW w:w="2689" w:type="dxa"/>
          </w:tcPr>
          <w:p w14:paraId="61DBA3C8" w14:textId="77777777" w:rsidR="00513892" w:rsidRPr="00513892" w:rsidRDefault="00513892" w:rsidP="00513892">
            <w:pPr>
              <w:overflowPunct/>
              <w:autoSpaceDE/>
              <w:autoSpaceDN/>
              <w:adjustRightInd/>
              <w:jc w:val="center"/>
              <w:textAlignment w:val="auto"/>
              <w:rPr>
                <w:b/>
                <w:lang w:val="en-US" w:eastAsia="zh-CN"/>
              </w:rPr>
            </w:pPr>
            <w:r w:rsidRPr="00513892">
              <w:rPr>
                <w:b/>
                <w:lang w:val="en-US" w:eastAsia="zh-CN"/>
              </w:rPr>
              <w:t>Use cases</w:t>
            </w:r>
          </w:p>
        </w:tc>
        <w:tc>
          <w:tcPr>
            <w:tcW w:w="6095" w:type="dxa"/>
          </w:tcPr>
          <w:p w14:paraId="42272D29" w14:textId="595E01A2" w:rsidR="00513892" w:rsidRPr="00513892" w:rsidRDefault="00513892" w:rsidP="00513892">
            <w:pPr>
              <w:overflowPunct/>
              <w:autoSpaceDE/>
              <w:autoSpaceDN/>
              <w:adjustRightInd/>
              <w:jc w:val="center"/>
              <w:textAlignment w:val="auto"/>
              <w:rPr>
                <w:b/>
                <w:lang w:val="en-US" w:eastAsia="zh-CN"/>
              </w:rPr>
            </w:pPr>
            <w:r w:rsidRPr="00513892">
              <w:rPr>
                <w:b/>
              </w:rPr>
              <w:t>Reference bit rate</w:t>
            </w:r>
            <w:r w:rsidR="001D20D0">
              <w:rPr>
                <w:b/>
              </w:rPr>
              <w:t xml:space="preserve"> requirement</w:t>
            </w:r>
          </w:p>
        </w:tc>
      </w:tr>
      <w:tr w:rsidR="00513892" w:rsidRPr="00513892" w14:paraId="01787BE6" w14:textId="77777777" w:rsidTr="00E53B0D">
        <w:trPr>
          <w:jc w:val="center"/>
        </w:trPr>
        <w:tc>
          <w:tcPr>
            <w:tcW w:w="2689" w:type="dxa"/>
            <w:vAlign w:val="center"/>
          </w:tcPr>
          <w:p w14:paraId="342BA88C" w14:textId="77777777" w:rsidR="00513892" w:rsidRPr="00513892" w:rsidRDefault="00513892" w:rsidP="00513892">
            <w:pPr>
              <w:overflowPunct/>
              <w:autoSpaceDE/>
              <w:autoSpaceDN/>
              <w:adjustRightInd/>
              <w:jc w:val="center"/>
              <w:textAlignment w:val="auto"/>
              <w:rPr>
                <w:lang w:val="en-US" w:eastAsia="zh-CN"/>
              </w:rPr>
            </w:pPr>
            <w:r w:rsidRPr="00513892">
              <w:t>Industrial wireless sensors</w:t>
            </w:r>
          </w:p>
        </w:tc>
        <w:tc>
          <w:tcPr>
            <w:tcW w:w="6095" w:type="dxa"/>
          </w:tcPr>
          <w:p w14:paraId="09EDC3AD" w14:textId="77777777" w:rsidR="00513892" w:rsidRPr="00513892" w:rsidRDefault="00513892" w:rsidP="00513892">
            <w:pPr>
              <w:overflowPunct/>
              <w:autoSpaceDE/>
              <w:autoSpaceDN/>
              <w:adjustRightInd/>
              <w:jc w:val="both"/>
              <w:textAlignment w:val="auto"/>
              <w:rPr>
                <w:lang w:val="en-US" w:eastAsia="zh-CN"/>
              </w:rPr>
            </w:pPr>
            <w:r w:rsidRPr="00513892">
              <w:t>Less than 2 Mbps</w:t>
            </w:r>
          </w:p>
        </w:tc>
      </w:tr>
      <w:tr w:rsidR="00513892" w:rsidRPr="00513892" w14:paraId="3D9C7E26" w14:textId="77777777" w:rsidTr="00E53B0D">
        <w:trPr>
          <w:jc w:val="center"/>
        </w:trPr>
        <w:tc>
          <w:tcPr>
            <w:tcW w:w="2689" w:type="dxa"/>
            <w:vAlign w:val="center"/>
          </w:tcPr>
          <w:p w14:paraId="0635D4F0" w14:textId="77777777" w:rsidR="00513892" w:rsidRPr="00513892" w:rsidRDefault="00513892" w:rsidP="00513892">
            <w:pPr>
              <w:overflowPunct/>
              <w:autoSpaceDE/>
              <w:autoSpaceDN/>
              <w:adjustRightInd/>
              <w:jc w:val="center"/>
              <w:textAlignment w:val="auto"/>
              <w:rPr>
                <w:lang w:val="en-US" w:eastAsia="zh-CN"/>
              </w:rPr>
            </w:pPr>
            <w:r w:rsidRPr="00513892">
              <w:t>Video Surveillance</w:t>
            </w:r>
          </w:p>
        </w:tc>
        <w:tc>
          <w:tcPr>
            <w:tcW w:w="6095" w:type="dxa"/>
          </w:tcPr>
          <w:p w14:paraId="5A36BF5F" w14:textId="77777777" w:rsidR="00513892" w:rsidRPr="00513892" w:rsidRDefault="00513892" w:rsidP="00513892">
            <w:pPr>
              <w:overflowPunct/>
              <w:autoSpaceDE/>
              <w:autoSpaceDN/>
              <w:adjustRightInd/>
              <w:jc w:val="both"/>
              <w:textAlignment w:val="auto"/>
            </w:pPr>
            <w:r w:rsidRPr="00513892">
              <w:t xml:space="preserve">2-4 Mbps for economic video, </w:t>
            </w:r>
          </w:p>
          <w:p w14:paraId="01589017" w14:textId="4F9681B8" w:rsidR="00513892" w:rsidRPr="00513892" w:rsidRDefault="00513892" w:rsidP="00513892">
            <w:pPr>
              <w:overflowPunct/>
              <w:autoSpaceDE/>
              <w:autoSpaceDN/>
              <w:adjustRightInd/>
              <w:jc w:val="both"/>
              <w:textAlignment w:val="auto"/>
              <w:rPr>
                <w:lang w:val="en-US" w:eastAsia="zh-CN"/>
              </w:rPr>
            </w:pPr>
            <w:r w:rsidRPr="00513892">
              <w:t>7.5-25 Mbps for</w:t>
            </w:r>
            <w:r w:rsidR="0069760D" w:rsidRPr="0069760D">
              <w:t xml:space="preserve"> high-end video</w:t>
            </w:r>
            <w:r w:rsidRPr="00513892">
              <w:t xml:space="preserve">. </w:t>
            </w:r>
          </w:p>
        </w:tc>
      </w:tr>
      <w:tr w:rsidR="00513892" w:rsidRPr="00513892" w14:paraId="456BDFD3" w14:textId="77777777" w:rsidTr="00E53B0D">
        <w:trPr>
          <w:jc w:val="center"/>
        </w:trPr>
        <w:tc>
          <w:tcPr>
            <w:tcW w:w="2689" w:type="dxa"/>
            <w:vAlign w:val="center"/>
          </w:tcPr>
          <w:p w14:paraId="37A04FB3" w14:textId="77777777" w:rsidR="00513892" w:rsidRPr="00513892" w:rsidRDefault="00513892" w:rsidP="00513892">
            <w:pPr>
              <w:overflowPunct/>
              <w:autoSpaceDE/>
              <w:autoSpaceDN/>
              <w:adjustRightInd/>
              <w:jc w:val="center"/>
              <w:textAlignment w:val="auto"/>
              <w:rPr>
                <w:lang w:val="en-US" w:eastAsia="zh-CN"/>
              </w:rPr>
            </w:pPr>
            <w:r w:rsidRPr="00513892">
              <w:t>Wearables</w:t>
            </w:r>
          </w:p>
        </w:tc>
        <w:tc>
          <w:tcPr>
            <w:tcW w:w="6095" w:type="dxa"/>
          </w:tcPr>
          <w:p w14:paraId="1C1E4771" w14:textId="27A911D7" w:rsidR="00513892" w:rsidRPr="00513892" w:rsidRDefault="00513892" w:rsidP="00513892">
            <w:pPr>
              <w:overflowPunct/>
              <w:autoSpaceDE/>
              <w:autoSpaceDN/>
              <w:adjustRightInd/>
              <w:jc w:val="both"/>
              <w:textAlignment w:val="auto"/>
            </w:pPr>
            <w:r>
              <w:t>5</w:t>
            </w:r>
            <w:r w:rsidRPr="00513892">
              <w:t>-50 Mbps in DL and minimum 2-5 Mbps in UL.</w:t>
            </w:r>
          </w:p>
          <w:p w14:paraId="50A7837B" w14:textId="39EBC251" w:rsidR="00513892" w:rsidRPr="00513892" w:rsidRDefault="00513892" w:rsidP="00513892">
            <w:pPr>
              <w:overflowPunct/>
              <w:autoSpaceDE/>
              <w:autoSpaceDN/>
              <w:adjustRightInd/>
              <w:jc w:val="both"/>
              <w:textAlignment w:val="auto"/>
              <w:rPr>
                <w:lang w:val="en-US" w:eastAsia="zh-CN"/>
              </w:rPr>
            </w:pPr>
            <w:r w:rsidRPr="00513892">
              <w:t>Peak bit rate: up to 150 Mbps for downlink and up to 50 Mbps for uplink</w:t>
            </w:r>
            <w:r>
              <w:t>.</w:t>
            </w:r>
          </w:p>
        </w:tc>
      </w:tr>
    </w:tbl>
    <w:p w14:paraId="4CF8EB87" w14:textId="547AE469" w:rsidR="00AF1676" w:rsidRDefault="00AF1676" w:rsidP="00811CB1">
      <w:pPr>
        <w:jc w:val="both"/>
        <w:rPr>
          <w:lang w:eastAsia="zh-CN"/>
        </w:rPr>
      </w:pPr>
      <w:r>
        <w:rPr>
          <w:lang w:eastAsia="zh-CN"/>
        </w:rPr>
        <w:t xml:space="preserve">Therefore, it is proposed that for </w:t>
      </w:r>
      <w:r w:rsidR="008F7BD6">
        <w:rPr>
          <w:lang w:eastAsia="zh-CN"/>
        </w:rPr>
        <w:t>RedCap</w:t>
      </w:r>
      <w:r>
        <w:rPr>
          <w:lang w:eastAsia="zh-CN"/>
        </w:rPr>
        <w:t xml:space="preserve"> devices with high data rate requirement, </w:t>
      </w:r>
      <w:r w:rsidR="00367244">
        <w:rPr>
          <w:lang w:eastAsia="zh-CN"/>
        </w:rPr>
        <w:t>64QAM can be supported.</w:t>
      </w:r>
    </w:p>
    <w:p w14:paraId="33A85B96" w14:textId="09998410" w:rsidR="00B47EE1" w:rsidRPr="00103420" w:rsidRDefault="00B47EE1" w:rsidP="00B47EE1">
      <w:pPr>
        <w:jc w:val="both"/>
        <w:rPr>
          <w:lang w:eastAsia="zh-CN"/>
        </w:rPr>
      </w:pPr>
      <w:r w:rsidRPr="006D7F39">
        <w:rPr>
          <w:b/>
          <w:lang w:eastAsia="zh-CN"/>
        </w:rPr>
        <w:t xml:space="preserve">Proposal </w:t>
      </w:r>
      <w:r w:rsidR="005C6B8D">
        <w:rPr>
          <w:b/>
          <w:lang w:eastAsia="zh-CN"/>
        </w:rPr>
        <w:t>9</w:t>
      </w:r>
      <w:r w:rsidRPr="006D7F39">
        <w:rPr>
          <w:b/>
          <w:lang w:eastAsia="zh-CN"/>
        </w:rPr>
        <w:t>.</w:t>
      </w:r>
      <w:r>
        <w:rPr>
          <w:b/>
          <w:lang w:eastAsia="zh-CN"/>
        </w:rPr>
        <w:t xml:space="preserve"> 64QAM is supported for </w:t>
      </w:r>
      <w:r w:rsidR="008F7BD6">
        <w:rPr>
          <w:b/>
          <w:lang w:eastAsia="zh-CN"/>
        </w:rPr>
        <w:t>RedCap</w:t>
      </w:r>
      <w:r>
        <w:rPr>
          <w:b/>
          <w:lang w:eastAsia="zh-CN"/>
        </w:rPr>
        <w:t xml:space="preserve"> devices with high data rate requirement.</w:t>
      </w:r>
    </w:p>
    <w:p w14:paraId="0F7B8171" w14:textId="77777777" w:rsidR="00B00249" w:rsidRDefault="00B00249" w:rsidP="00B00249">
      <w:pPr>
        <w:pStyle w:val="30"/>
        <w:numPr>
          <w:ilvl w:val="2"/>
          <w:numId w:val="27"/>
        </w:numPr>
      </w:pPr>
      <w:r>
        <w:t xml:space="preserve">Analysis of </w:t>
      </w:r>
      <w:r w:rsidRPr="00486A9E">
        <w:t xml:space="preserve">coexistence with legacy </w:t>
      </w:r>
      <w:r>
        <w:t>UEs</w:t>
      </w:r>
    </w:p>
    <w:p w14:paraId="22CCBA5C" w14:textId="616C0D36" w:rsidR="00B47EE1" w:rsidRDefault="00B00249" w:rsidP="00811CB1">
      <w:pPr>
        <w:jc w:val="both"/>
        <w:rPr>
          <w:lang w:eastAsia="zh-CN"/>
        </w:rPr>
      </w:pPr>
      <w:r>
        <w:rPr>
          <w:lang w:eastAsia="zh-CN"/>
        </w:rPr>
        <w:t xml:space="preserve">For the initial access procedure, </w:t>
      </w:r>
      <w:r w:rsidR="00D22F68">
        <w:rPr>
          <w:lang w:eastAsia="zh-CN"/>
        </w:rPr>
        <w:t>low</w:t>
      </w:r>
      <w:r w:rsidR="006E1034">
        <w:rPr>
          <w:lang w:eastAsia="zh-CN"/>
        </w:rPr>
        <w:t>er</w:t>
      </w:r>
      <w:r w:rsidR="00D22F68">
        <w:rPr>
          <w:lang w:eastAsia="zh-CN"/>
        </w:rPr>
        <w:t xml:space="preserve"> MCS</w:t>
      </w:r>
      <w:r w:rsidR="006E1034">
        <w:rPr>
          <w:lang w:eastAsia="zh-CN"/>
        </w:rPr>
        <w:t xml:space="preserve"> and single layer</w:t>
      </w:r>
      <w:r w:rsidR="00D22F68">
        <w:rPr>
          <w:lang w:eastAsia="zh-CN"/>
        </w:rPr>
        <w:t xml:space="preserve"> for broadcast downlink transmission and initial uplink scheduling will be used to ensure decoding performance of poor UE channel condition.</w:t>
      </w:r>
      <w:r w:rsidR="007D5A54">
        <w:rPr>
          <w:lang w:eastAsia="zh-CN"/>
        </w:rPr>
        <w:t xml:space="preserve"> In this case, </w:t>
      </w:r>
      <w:r w:rsidR="00AA7B5F">
        <w:rPr>
          <w:lang w:eastAsia="zh-CN"/>
        </w:rPr>
        <w:t xml:space="preserve">with </w:t>
      </w:r>
      <w:r w:rsidR="00EA0952" w:rsidRPr="00EA0952">
        <w:rPr>
          <w:lang w:eastAsia="zh-CN"/>
        </w:rPr>
        <w:t>relaxation of maximum mandatory modulation</w:t>
      </w:r>
      <w:r w:rsidR="00EA0952">
        <w:rPr>
          <w:lang w:eastAsia="zh-CN"/>
        </w:rPr>
        <w:t xml:space="preserve">, </w:t>
      </w:r>
      <w:r w:rsidR="008F7BD6">
        <w:rPr>
          <w:lang w:eastAsia="zh-CN"/>
        </w:rPr>
        <w:t>RedCap</w:t>
      </w:r>
      <w:r w:rsidR="00EA0952">
        <w:rPr>
          <w:lang w:eastAsia="zh-CN"/>
        </w:rPr>
        <w:t xml:space="preserve"> UEs is </w:t>
      </w:r>
      <w:r w:rsidR="00AA7B5F">
        <w:rPr>
          <w:lang w:eastAsia="zh-CN"/>
        </w:rPr>
        <w:t xml:space="preserve">still </w:t>
      </w:r>
      <w:r w:rsidR="00EA0952">
        <w:rPr>
          <w:lang w:eastAsia="zh-CN"/>
        </w:rPr>
        <w:t xml:space="preserve">able to finish the </w:t>
      </w:r>
      <w:r w:rsidR="00753776">
        <w:rPr>
          <w:lang w:eastAsia="zh-CN"/>
        </w:rPr>
        <w:t>access procedure</w:t>
      </w:r>
      <w:r w:rsidR="006E1034">
        <w:rPr>
          <w:lang w:eastAsia="zh-CN"/>
        </w:rPr>
        <w:t>.</w:t>
      </w:r>
    </w:p>
    <w:p w14:paraId="35D69008" w14:textId="741B6F8E" w:rsidR="006E1034" w:rsidRPr="00B00249" w:rsidRDefault="006E1034" w:rsidP="00A54C26">
      <w:pPr>
        <w:pStyle w:val="30"/>
        <w:numPr>
          <w:ilvl w:val="2"/>
          <w:numId w:val="27"/>
        </w:numPr>
      </w:pPr>
      <w:r>
        <w:t>S</w:t>
      </w:r>
      <w:r w:rsidRPr="004A01A6">
        <w:t>pecification impacts</w:t>
      </w:r>
    </w:p>
    <w:p w14:paraId="42EFFF9D" w14:textId="0943C1B0" w:rsidR="002861D7" w:rsidRDefault="001F1410" w:rsidP="00811CB1">
      <w:pPr>
        <w:jc w:val="both"/>
        <w:rPr>
          <w:lang w:eastAsia="zh-CN"/>
        </w:rPr>
      </w:pPr>
      <w:r>
        <w:rPr>
          <w:lang w:eastAsia="zh-CN"/>
        </w:rPr>
        <w:t xml:space="preserve">It can be seen </w:t>
      </w:r>
      <w:r w:rsidR="00A54C26">
        <w:rPr>
          <w:lang w:eastAsia="zh-CN"/>
        </w:rPr>
        <w:t xml:space="preserve">from section 2.4.1, </w:t>
      </w:r>
      <w:r w:rsidR="00C07345">
        <w:rPr>
          <w:lang w:eastAsia="zh-CN"/>
        </w:rPr>
        <w:t xml:space="preserve">to satisfy data requirement of </w:t>
      </w:r>
      <w:r w:rsidR="00C07345" w:rsidRPr="00C07345">
        <w:rPr>
          <w:lang w:eastAsia="zh-CN"/>
        </w:rPr>
        <w:t>high-end video</w:t>
      </w:r>
      <w:r w:rsidR="00C07345">
        <w:rPr>
          <w:lang w:eastAsia="zh-CN"/>
        </w:rPr>
        <w:t xml:space="preserve"> and high peak bit rate of wearables, </w:t>
      </w:r>
      <w:r w:rsidR="00EC2FF7">
        <w:rPr>
          <w:lang w:eastAsia="zh-CN"/>
        </w:rPr>
        <w:t>16QAM</w:t>
      </w:r>
      <w:r w:rsidR="006E0DB9">
        <w:rPr>
          <w:lang w:eastAsia="zh-CN"/>
        </w:rPr>
        <w:t xml:space="preserve"> and single layer</w:t>
      </w:r>
      <w:r w:rsidR="00EC2FF7">
        <w:rPr>
          <w:lang w:eastAsia="zh-CN"/>
        </w:rPr>
        <w:t xml:space="preserve"> </w:t>
      </w:r>
      <w:r w:rsidR="006E0DB9">
        <w:rPr>
          <w:lang w:eastAsia="zh-CN"/>
        </w:rPr>
        <w:t>are</w:t>
      </w:r>
      <w:r w:rsidR="00EC2FF7">
        <w:rPr>
          <w:lang w:eastAsia="zh-CN"/>
        </w:rPr>
        <w:t xml:space="preserve"> not enough</w:t>
      </w:r>
      <w:r w:rsidR="00970163">
        <w:rPr>
          <w:lang w:eastAsia="zh-CN"/>
        </w:rPr>
        <w:t xml:space="preserve">. </w:t>
      </w:r>
      <w:r w:rsidR="006E0DB9">
        <w:rPr>
          <w:lang w:eastAsia="zh-CN"/>
        </w:rPr>
        <w:t xml:space="preserve">As agreed in RAN1#102e, CA is </w:t>
      </w:r>
      <w:r w:rsidR="006E0DB9" w:rsidRPr="006E0DB9">
        <w:rPr>
          <w:lang w:eastAsia="zh-CN"/>
        </w:rPr>
        <w:t>deprioritized for reduced capability UEs in Rel. 17 SI</w:t>
      </w:r>
      <w:r w:rsidR="006E0DB9">
        <w:rPr>
          <w:lang w:eastAsia="zh-CN"/>
        </w:rPr>
        <w:t>. Therefore, t</w:t>
      </w:r>
      <w:r w:rsidR="002861D7">
        <w:rPr>
          <w:lang w:eastAsia="zh-CN"/>
        </w:rPr>
        <w:t xml:space="preserve">o increase UL data rate, </w:t>
      </w:r>
      <w:r w:rsidR="006E0DB9">
        <w:rPr>
          <w:lang w:eastAsia="zh-CN"/>
        </w:rPr>
        <w:t>the</w:t>
      </w:r>
      <w:r w:rsidR="00F808E0">
        <w:rPr>
          <w:lang w:eastAsia="zh-CN"/>
        </w:rPr>
        <w:t xml:space="preserve"> </w:t>
      </w:r>
      <w:r w:rsidR="00714B3E">
        <w:rPr>
          <w:lang w:eastAsia="zh-CN"/>
        </w:rPr>
        <w:t>following</w:t>
      </w:r>
      <w:r w:rsidR="00F808E0">
        <w:rPr>
          <w:lang w:eastAsia="zh-CN"/>
        </w:rPr>
        <w:t xml:space="preserve"> </w:t>
      </w:r>
      <w:r w:rsidR="00D87283">
        <w:rPr>
          <w:lang w:eastAsia="zh-CN"/>
        </w:rPr>
        <w:t xml:space="preserve">options can be considered as candidate capability of </w:t>
      </w:r>
      <w:r w:rsidR="008F7BD6">
        <w:rPr>
          <w:lang w:eastAsia="zh-CN"/>
        </w:rPr>
        <w:t>RedCap</w:t>
      </w:r>
      <w:r w:rsidR="00D87283">
        <w:rPr>
          <w:lang w:eastAsia="zh-CN"/>
        </w:rPr>
        <w:t xml:space="preserve"> devices</w:t>
      </w:r>
      <w:r w:rsidR="00F808E0">
        <w:rPr>
          <w:lang w:eastAsia="zh-CN"/>
        </w:rPr>
        <w:t>,</w:t>
      </w:r>
    </w:p>
    <w:p w14:paraId="6B53A100" w14:textId="522532EE" w:rsidR="00487079" w:rsidRPr="00487079" w:rsidRDefault="00487079" w:rsidP="00F808E0">
      <w:pPr>
        <w:pStyle w:val="aff"/>
        <w:numPr>
          <w:ilvl w:val="0"/>
          <w:numId w:val="14"/>
        </w:numPr>
        <w:ind w:leftChars="0"/>
        <w:jc w:val="both"/>
        <w:rPr>
          <w:lang w:eastAsia="zh-CN"/>
        </w:rPr>
      </w:pPr>
      <w:r>
        <w:rPr>
          <w:rFonts w:eastAsiaTheme="minorEastAsia"/>
          <w:lang w:eastAsia="zh-CN"/>
        </w:rPr>
        <w:t>Support 64QAM</w:t>
      </w:r>
    </w:p>
    <w:p w14:paraId="781FA874" w14:textId="5A8316BE" w:rsidR="00487079" w:rsidRPr="00487079" w:rsidRDefault="00487079" w:rsidP="00487079">
      <w:pPr>
        <w:ind w:left="360"/>
        <w:jc w:val="both"/>
        <w:rPr>
          <w:lang w:eastAsia="zh-CN"/>
        </w:rPr>
      </w:pPr>
      <w:r>
        <w:rPr>
          <w:lang w:eastAsia="zh-CN"/>
        </w:rPr>
        <w:t>R</w:t>
      </w:r>
      <w:r w:rsidRPr="00487079">
        <w:rPr>
          <w:lang w:eastAsia="zh-CN"/>
        </w:rPr>
        <w:t>elaxation</w:t>
      </w:r>
      <w:r>
        <w:rPr>
          <w:lang w:eastAsia="zh-CN"/>
        </w:rPr>
        <w:t xml:space="preserve"> of UL modulation order to 16QAM can be considered for low requirement </w:t>
      </w:r>
      <w:r w:rsidR="008F7BD6">
        <w:rPr>
          <w:lang w:eastAsia="zh-CN"/>
        </w:rPr>
        <w:t>RedCap</w:t>
      </w:r>
      <w:r>
        <w:rPr>
          <w:lang w:eastAsia="zh-CN"/>
        </w:rPr>
        <w:t xml:space="preserve"> devices, while for </w:t>
      </w:r>
      <w:r w:rsidR="000B45CF">
        <w:rPr>
          <w:lang w:eastAsia="zh-CN"/>
        </w:rPr>
        <w:t xml:space="preserve">the high end </w:t>
      </w:r>
      <w:r w:rsidR="008F7BD6">
        <w:rPr>
          <w:lang w:eastAsia="zh-CN"/>
        </w:rPr>
        <w:t>RedCap</w:t>
      </w:r>
      <w:r w:rsidR="000B45CF">
        <w:rPr>
          <w:lang w:eastAsia="zh-CN"/>
        </w:rPr>
        <w:t xml:space="preserve"> </w:t>
      </w:r>
      <w:r w:rsidR="00615002">
        <w:rPr>
          <w:lang w:eastAsia="zh-CN"/>
        </w:rPr>
        <w:t>devices,</w:t>
      </w:r>
      <w:r w:rsidR="000B45CF">
        <w:rPr>
          <w:lang w:eastAsia="zh-CN"/>
        </w:rPr>
        <w:t xml:space="preserve"> 64QAM is supported to increase UE</w:t>
      </w:r>
      <w:r w:rsidR="00197F72">
        <w:rPr>
          <w:lang w:eastAsia="zh-CN"/>
        </w:rPr>
        <w:t xml:space="preserve"> data rate.</w:t>
      </w:r>
    </w:p>
    <w:p w14:paraId="1BF0B03C" w14:textId="0F452972" w:rsidR="00F808E0" w:rsidRPr="008944B8" w:rsidRDefault="00970163" w:rsidP="00F808E0">
      <w:pPr>
        <w:pStyle w:val="aff"/>
        <w:numPr>
          <w:ilvl w:val="0"/>
          <w:numId w:val="14"/>
        </w:numPr>
        <w:ind w:leftChars="0"/>
        <w:jc w:val="both"/>
        <w:rPr>
          <w:lang w:eastAsia="zh-CN"/>
        </w:rPr>
      </w:pPr>
      <w:r>
        <w:rPr>
          <w:rFonts w:eastAsiaTheme="minorEastAsia"/>
          <w:lang w:eastAsia="zh-CN"/>
        </w:rPr>
        <w:t>Support u</w:t>
      </w:r>
      <w:r w:rsidR="00F808E0">
        <w:rPr>
          <w:rFonts w:eastAsiaTheme="minorEastAsia"/>
          <w:lang w:eastAsia="zh-CN"/>
        </w:rPr>
        <w:t>plink MIMO with 2layers</w:t>
      </w:r>
      <w:r>
        <w:rPr>
          <w:rFonts w:eastAsiaTheme="minorEastAsia"/>
          <w:lang w:eastAsia="zh-CN"/>
        </w:rPr>
        <w:t>.</w:t>
      </w:r>
    </w:p>
    <w:p w14:paraId="3C616C20" w14:textId="5E89B451" w:rsidR="008944B8" w:rsidRPr="00714B3E" w:rsidRDefault="00305188" w:rsidP="008944B8">
      <w:pPr>
        <w:ind w:left="360"/>
        <w:jc w:val="both"/>
        <w:rPr>
          <w:lang w:eastAsia="zh-CN"/>
        </w:rPr>
      </w:pPr>
      <w:r>
        <w:rPr>
          <w:lang w:eastAsia="zh-CN"/>
        </w:rPr>
        <w:t>Uplink MIMO can double the uplink peak data rate</w:t>
      </w:r>
      <w:r w:rsidR="00A92C28">
        <w:rPr>
          <w:lang w:eastAsia="zh-CN"/>
        </w:rPr>
        <w:t xml:space="preserve"> </w:t>
      </w:r>
      <w:r>
        <w:rPr>
          <w:lang w:eastAsia="zh-CN"/>
        </w:rPr>
        <w:t>with support of 2Tx for UE,</w:t>
      </w:r>
      <w:r w:rsidR="008955CB">
        <w:rPr>
          <w:lang w:eastAsia="zh-CN"/>
        </w:rPr>
        <w:t xml:space="preserve"> </w:t>
      </w:r>
      <w:r w:rsidR="00196B76">
        <w:rPr>
          <w:lang w:eastAsia="zh-CN"/>
        </w:rPr>
        <w:t xml:space="preserve">and </w:t>
      </w:r>
      <w:r w:rsidR="008955CB">
        <w:rPr>
          <w:lang w:eastAsia="zh-CN"/>
        </w:rPr>
        <w:t xml:space="preserve">this </w:t>
      </w:r>
      <w:r w:rsidR="00667035">
        <w:rPr>
          <w:lang w:eastAsia="zh-CN"/>
        </w:rPr>
        <w:t xml:space="preserve">will </w:t>
      </w:r>
      <w:r w:rsidR="00EF1464">
        <w:rPr>
          <w:lang w:eastAsia="zh-CN"/>
        </w:rPr>
        <w:t>mean</w:t>
      </w:r>
      <w:r w:rsidR="00667035">
        <w:rPr>
          <w:lang w:eastAsia="zh-CN"/>
        </w:rPr>
        <w:t xml:space="preserve"> a high hardware capability for RedCap devices.</w:t>
      </w:r>
      <w:r>
        <w:rPr>
          <w:lang w:eastAsia="zh-CN"/>
        </w:rPr>
        <w:t xml:space="preserve"> </w:t>
      </w:r>
      <w:r w:rsidR="00615002">
        <w:rPr>
          <w:lang w:eastAsia="zh-CN"/>
        </w:rPr>
        <w:t>Therefore,</w:t>
      </w:r>
      <w:r w:rsidR="00A92C28">
        <w:rPr>
          <w:lang w:eastAsia="zh-CN"/>
        </w:rPr>
        <w:t xml:space="preserve"> uplink MIMO can be an optional capability</w:t>
      </w:r>
      <w:r w:rsidR="006B3635">
        <w:rPr>
          <w:lang w:eastAsia="zh-CN"/>
        </w:rPr>
        <w:t xml:space="preserve"> to increase data rate for high-end </w:t>
      </w:r>
      <w:r w:rsidR="008F7BD6">
        <w:rPr>
          <w:lang w:eastAsia="zh-CN"/>
        </w:rPr>
        <w:t>RedCap</w:t>
      </w:r>
      <w:r w:rsidR="006B3635">
        <w:rPr>
          <w:lang w:eastAsia="zh-CN"/>
        </w:rPr>
        <w:t xml:space="preserve"> devices.</w:t>
      </w:r>
    </w:p>
    <w:p w14:paraId="1CD50443" w14:textId="53C9CE02" w:rsidR="00714B3E" w:rsidRPr="00EF1464" w:rsidRDefault="00714B3E" w:rsidP="00F808E0">
      <w:pPr>
        <w:pStyle w:val="aff"/>
        <w:numPr>
          <w:ilvl w:val="0"/>
          <w:numId w:val="14"/>
        </w:numPr>
        <w:ind w:leftChars="0"/>
        <w:jc w:val="both"/>
        <w:rPr>
          <w:lang w:eastAsia="zh-CN"/>
        </w:rPr>
      </w:pPr>
      <w:r>
        <w:rPr>
          <w:rFonts w:eastAsiaTheme="minorEastAsia"/>
          <w:lang w:eastAsia="zh-CN"/>
        </w:rPr>
        <w:t xml:space="preserve">Support </w:t>
      </w:r>
      <w:r w:rsidR="00046E22">
        <w:rPr>
          <w:rFonts w:eastAsiaTheme="minorEastAsia"/>
          <w:lang w:eastAsia="zh-CN"/>
        </w:rPr>
        <w:t>larger UL bandwidth</w:t>
      </w:r>
      <w:r w:rsidR="00A9252D">
        <w:rPr>
          <w:rFonts w:eastAsiaTheme="minorEastAsia"/>
          <w:lang w:eastAsia="zh-CN"/>
        </w:rPr>
        <w:t xml:space="preserve"> or SUL</w:t>
      </w:r>
    </w:p>
    <w:p w14:paraId="63EB4F58" w14:textId="5A92AA2A" w:rsidR="00A9252D" w:rsidRDefault="00A9252D" w:rsidP="00EF1464">
      <w:pPr>
        <w:ind w:left="360"/>
        <w:jc w:val="both"/>
        <w:rPr>
          <w:lang w:eastAsia="zh-CN"/>
        </w:rPr>
      </w:pPr>
      <w:r>
        <w:rPr>
          <w:lang w:eastAsia="zh-CN"/>
        </w:rPr>
        <w:t xml:space="preserve">If a larger UL BWP than </w:t>
      </w:r>
      <w:r w:rsidR="00557DBC">
        <w:rPr>
          <w:lang w:eastAsia="zh-CN"/>
        </w:rPr>
        <w:t>20MHz for FR1</w:t>
      </w:r>
      <w:r>
        <w:rPr>
          <w:lang w:eastAsia="zh-CN"/>
        </w:rPr>
        <w:t xml:space="preserve"> can be configured for some </w:t>
      </w:r>
      <w:r w:rsidR="008F7BD6">
        <w:rPr>
          <w:lang w:eastAsia="zh-CN"/>
        </w:rPr>
        <w:t>RedCap</w:t>
      </w:r>
      <w:r>
        <w:rPr>
          <w:lang w:eastAsia="zh-CN"/>
        </w:rPr>
        <w:t xml:space="preserve"> UEs, </w:t>
      </w:r>
      <w:r w:rsidR="00DA015C">
        <w:rPr>
          <w:lang w:eastAsia="zh-CN"/>
        </w:rPr>
        <w:t xml:space="preserve">the uplink data rate can be </w:t>
      </w:r>
      <w:r w:rsidR="00DA015C" w:rsidRPr="00DA015C">
        <w:rPr>
          <w:lang w:eastAsia="zh-CN"/>
        </w:rPr>
        <w:t>effectively improved</w:t>
      </w:r>
      <w:r w:rsidR="00DA015C">
        <w:rPr>
          <w:lang w:eastAsia="zh-CN"/>
        </w:rPr>
        <w:t>. For example, with 40MHz UL BWP&amp;64QAM, the peak data rate can reach 40.4Mbps.</w:t>
      </w:r>
    </w:p>
    <w:p w14:paraId="06DE306D" w14:textId="054EA330" w:rsidR="00EF1464" w:rsidRPr="00714B3E" w:rsidRDefault="00C67585" w:rsidP="00EF1464">
      <w:pPr>
        <w:ind w:left="360"/>
        <w:jc w:val="both"/>
        <w:rPr>
          <w:lang w:eastAsia="zh-CN"/>
        </w:rPr>
      </w:pPr>
      <w:r>
        <w:rPr>
          <w:lang w:eastAsia="zh-CN"/>
        </w:rPr>
        <w:t>SUL is</w:t>
      </w:r>
      <w:r w:rsidR="005455AC">
        <w:rPr>
          <w:lang w:eastAsia="zh-CN"/>
        </w:rPr>
        <w:t xml:space="preserve"> an</w:t>
      </w:r>
      <w:r>
        <w:rPr>
          <w:lang w:eastAsia="zh-CN"/>
        </w:rPr>
        <w:t xml:space="preserve"> alternative way to increase both uplink peak data rate and uplink coverage performance</w:t>
      </w:r>
      <w:r w:rsidR="00097E74">
        <w:rPr>
          <w:lang w:eastAsia="zh-CN"/>
        </w:rPr>
        <w:t>, since it doesn’t require</w:t>
      </w:r>
      <w:r w:rsidR="004726F9">
        <w:rPr>
          <w:lang w:eastAsia="zh-CN"/>
        </w:rPr>
        <w:t xml:space="preserve"> </w:t>
      </w:r>
      <w:r w:rsidR="00E26EB2">
        <w:rPr>
          <w:lang w:eastAsia="zh-CN"/>
        </w:rPr>
        <w:t>simultaneous</w:t>
      </w:r>
      <w:r w:rsidR="004726F9">
        <w:rPr>
          <w:lang w:eastAsia="zh-CN"/>
        </w:rPr>
        <w:t xml:space="preserve"> work</w:t>
      </w:r>
      <w:r w:rsidR="00FC4DB4">
        <w:rPr>
          <w:lang w:eastAsia="zh-CN"/>
        </w:rPr>
        <w:t>ing</w:t>
      </w:r>
      <w:r w:rsidR="004726F9">
        <w:rPr>
          <w:lang w:eastAsia="zh-CN"/>
        </w:rPr>
        <w:t xml:space="preserve"> on two carriers </w:t>
      </w:r>
      <w:r w:rsidR="009640AC">
        <w:rPr>
          <w:lang w:eastAsia="zh-CN"/>
        </w:rPr>
        <w:t>for</w:t>
      </w:r>
      <w:r w:rsidR="004726F9">
        <w:rPr>
          <w:lang w:eastAsia="zh-CN"/>
        </w:rPr>
        <w:t xml:space="preserve"> </w:t>
      </w:r>
      <w:r w:rsidR="00DE7B52">
        <w:rPr>
          <w:lang w:eastAsia="zh-CN"/>
        </w:rPr>
        <w:t>downlink</w:t>
      </w:r>
      <w:r w:rsidR="0005585A">
        <w:rPr>
          <w:lang w:eastAsia="zh-CN"/>
        </w:rPr>
        <w:t>.</w:t>
      </w:r>
      <w:r w:rsidR="00DE7B52">
        <w:rPr>
          <w:lang w:eastAsia="zh-CN"/>
        </w:rPr>
        <w:t xml:space="preserve"> </w:t>
      </w:r>
      <w:r w:rsidR="0005585A">
        <w:rPr>
          <w:lang w:eastAsia="zh-CN"/>
        </w:rPr>
        <w:t>B</w:t>
      </w:r>
      <w:r w:rsidR="005C0488">
        <w:rPr>
          <w:lang w:eastAsia="zh-CN"/>
        </w:rPr>
        <w:t>ut whether the</w:t>
      </w:r>
      <w:r w:rsidR="00DE7B52">
        <w:rPr>
          <w:lang w:eastAsia="zh-CN"/>
        </w:rPr>
        <w:t xml:space="preserve"> </w:t>
      </w:r>
      <w:r w:rsidR="00FC4DB4">
        <w:rPr>
          <w:lang w:eastAsia="zh-CN"/>
        </w:rPr>
        <w:t xml:space="preserve">hardware </w:t>
      </w:r>
      <w:r w:rsidR="00DE7B52">
        <w:rPr>
          <w:lang w:eastAsia="zh-CN"/>
        </w:rPr>
        <w:t>capability requirement is lower than CA</w:t>
      </w:r>
      <w:r w:rsidR="00380B6F">
        <w:rPr>
          <w:lang w:eastAsia="zh-CN"/>
        </w:rPr>
        <w:t xml:space="preserve"> depends on implement</w:t>
      </w:r>
      <w:r w:rsidR="00DE7B52">
        <w:rPr>
          <w:lang w:eastAsia="zh-CN"/>
        </w:rPr>
        <w:t xml:space="preserve">. </w:t>
      </w:r>
      <w:r w:rsidR="003A0EED">
        <w:rPr>
          <w:lang w:eastAsia="zh-CN"/>
        </w:rPr>
        <w:t xml:space="preserve">SUL is </w:t>
      </w:r>
      <w:r w:rsidR="00FC4DB4">
        <w:rPr>
          <w:lang w:eastAsia="zh-CN"/>
        </w:rPr>
        <w:t xml:space="preserve">also </w:t>
      </w:r>
      <w:r w:rsidR="003A0EED">
        <w:rPr>
          <w:lang w:eastAsia="zh-CN"/>
        </w:rPr>
        <w:t xml:space="preserve">useful to serve </w:t>
      </w:r>
      <w:r w:rsidR="000040C6">
        <w:rPr>
          <w:lang w:eastAsia="zh-CN"/>
        </w:rPr>
        <w:t>UL heavy</w:t>
      </w:r>
      <w:r w:rsidR="00CE54EA">
        <w:rPr>
          <w:lang w:eastAsia="zh-CN"/>
        </w:rPr>
        <w:t xml:space="preserve"> traffic</w:t>
      </w:r>
      <w:r w:rsidR="00FC4DB4">
        <w:rPr>
          <w:lang w:eastAsia="zh-CN"/>
        </w:rPr>
        <w:t xml:space="preserve"> services</w:t>
      </w:r>
      <w:r w:rsidR="00CE54EA">
        <w:rPr>
          <w:lang w:eastAsia="zh-CN"/>
        </w:rPr>
        <w:t xml:space="preserve">, </w:t>
      </w:r>
      <w:r w:rsidR="00ED477F">
        <w:rPr>
          <w:lang w:eastAsia="zh-CN"/>
        </w:rPr>
        <w:t xml:space="preserve">and at the same time, </w:t>
      </w:r>
      <w:r w:rsidR="00CE54EA">
        <w:rPr>
          <w:lang w:eastAsia="zh-CN"/>
        </w:rPr>
        <w:t xml:space="preserve">keep the </w:t>
      </w:r>
      <w:r w:rsidR="00CE54EA">
        <w:rPr>
          <w:lang w:eastAsia="zh-CN"/>
        </w:rPr>
        <w:lastRenderedPageBreak/>
        <w:t xml:space="preserve">TDD </w:t>
      </w:r>
      <w:r w:rsidR="00615002">
        <w:rPr>
          <w:lang w:eastAsia="zh-CN"/>
        </w:rPr>
        <w:t xml:space="preserve">UL/DL </w:t>
      </w:r>
      <w:r w:rsidR="00CE54EA">
        <w:rPr>
          <w:lang w:eastAsia="zh-CN"/>
        </w:rPr>
        <w:t xml:space="preserve">configuration the same as </w:t>
      </w:r>
      <w:r w:rsidR="00E26EB2">
        <w:rPr>
          <w:lang w:eastAsia="zh-CN"/>
        </w:rPr>
        <w:t>macro</w:t>
      </w:r>
      <w:r w:rsidR="00CE54EA">
        <w:rPr>
          <w:lang w:eastAsia="zh-CN"/>
        </w:rPr>
        <w:t xml:space="preserve"> deployment</w:t>
      </w:r>
      <w:r w:rsidR="00787720">
        <w:rPr>
          <w:lang w:eastAsia="zh-CN"/>
        </w:rPr>
        <w:t xml:space="preserve"> on normal carrier</w:t>
      </w:r>
      <w:r w:rsidR="00615002">
        <w:rPr>
          <w:lang w:eastAsia="zh-CN"/>
        </w:rPr>
        <w:t>, for example</w:t>
      </w:r>
      <w:r w:rsidR="007A68EF">
        <w:rPr>
          <w:lang w:eastAsia="zh-CN"/>
        </w:rPr>
        <w:t>,</w:t>
      </w:r>
      <w:r w:rsidR="00615002">
        <w:rPr>
          <w:lang w:eastAsia="zh-CN"/>
        </w:rPr>
        <w:t xml:space="preserve"> DL heavy</w:t>
      </w:r>
      <w:r w:rsidR="007A68EF">
        <w:rPr>
          <w:lang w:eastAsia="zh-CN"/>
        </w:rPr>
        <w:t xml:space="preserve"> on normal carrier</w:t>
      </w:r>
      <w:r w:rsidR="00D24057">
        <w:rPr>
          <w:lang w:eastAsia="zh-CN"/>
        </w:rPr>
        <w:t>.</w:t>
      </w:r>
      <w:r w:rsidR="00730DE1">
        <w:rPr>
          <w:lang w:eastAsia="zh-CN"/>
        </w:rPr>
        <w:t xml:space="preserve"> </w:t>
      </w:r>
      <w:r w:rsidR="000B434A">
        <w:rPr>
          <w:lang w:eastAsia="zh-CN"/>
        </w:rPr>
        <w:t>That is</w:t>
      </w:r>
      <w:r w:rsidR="00730DE1">
        <w:rPr>
          <w:lang w:eastAsia="zh-CN"/>
        </w:rPr>
        <w:t xml:space="preserve"> because </w:t>
      </w:r>
      <w:r w:rsidR="00455C94">
        <w:rPr>
          <w:lang w:eastAsia="zh-CN"/>
        </w:rPr>
        <w:t>most</w:t>
      </w:r>
      <w:r w:rsidR="000B434A">
        <w:rPr>
          <w:lang w:eastAsia="zh-CN"/>
        </w:rPr>
        <w:t xml:space="preserve"> of the</w:t>
      </w:r>
      <w:r w:rsidR="00455C94">
        <w:rPr>
          <w:lang w:eastAsia="zh-CN"/>
        </w:rPr>
        <w:t xml:space="preserve"> UL traffic can be offloaded on SUL carrier</w:t>
      </w:r>
      <w:r w:rsidR="00787720">
        <w:rPr>
          <w:lang w:eastAsia="zh-CN"/>
        </w:rPr>
        <w:t>.</w:t>
      </w:r>
    </w:p>
    <w:p w14:paraId="50478FF4" w14:textId="1F6B2D39" w:rsidR="00714B3E" w:rsidRPr="00372723" w:rsidRDefault="00714B3E" w:rsidP="00F808E0">
      <w:pPr>
        <w:pStyle w:val="aff"/>
        <w:numPr>
          <w:ilvl w:val="0"/>
          <w:numId w:val="14"/>
        </w:numPr>
        <w:ind w:leftChars="0"/>
        <w:jc w:val="both"/>
        <w:rPr>
          <w:lang w:eastAsia="zh-CN"/>
        </w:rPr>
      </w:pPr>
      <w:r>
        <w:rPr>
          <w:rFonts w:eastAsiaTheme="minorEastAsia"/>
          <w:lang w:eastAsia="zh-CN"/>
        </w:rPr>
        <w:t>Use FDD</w:t>
      </w:r>
    </w:p>
    <w:p w14:paraId="6DB2B78D" w14:textId="59AB9C61" w:rsidR="00372723" w:rsidRPr="00714B3E" w:rsidRDefault="00372723" w:rsidP="00372723">
      <w:pPr>
        <w:ind w:left="360"/>
        <w:jc w:val="both"/>
        <w:rPr>
          <w:lang w:eastAsia="zh-CN"/>
        </w:rPr>
      </w:pPr>
      <w:r>
        <w:rPr>
          <w:lang w:eastAsia="zh-CN"/>
        </w:rPr>
        <w:t>Table.6 gives FDD peak date rate for 20MHz in FR1.</w:t>
      </w:r>
      <w:r w:rsidR="00807CED">
        <w:rPr>
          <w:lang w:eastAsia="zh-CN"/>
        </w:rPr>
        <w:t xml:space="preserve"> It can be seen that</w:t>
      </w:r>
      <w:r w:rsidR="006A3A59">
        <w:rPr>
          <w:lang w:eastAsia="zh-CN"/>
        </w:rPr>
        <w:t xml:space="preserve"> DL with 2 layers, 64QAM</w:t>
      </w:r>
      <w:r w:rsidR="00836DD1">
        <w:rPr>
          <w:lang w:eastAsia="zh-CN"/>
        </w:rPr>
        <w:t xml:space="preserve"> and UL 1 layer</w:t>
      </w:r>
      <w:r w:rsidR="00ED52D6">
        <w:rPr>
          <w:lang w:eastAsia="zh-CN"/>
        </w:rPr>
        <w:t xml:space="preserve">, 64QAM </w:t>
      </w:r>
      <w:r w:rsidR="00836DD1">
        <w:rPr>
          <w:lang w:eastAsia="zh-CN"/>
        </w:rPr>
        <w:t xml:space="preserve">can </w:t>
      </w:r>
      <w:r w:rsidR="00E26EB2">
        <w:rPr>
          <w:lang w:eastAsia="zh-CN"/>
        </w:rPr>
        <w:t>fulfill</w:t>
      </w:r>
      <w:r w:rsidR="00836DD1">
        <w:rPr>
          <w:lang w:eastAsia="zh-CN"/>
        </w:rPr>
        <w:t xml:space="preserve"> the high end peak data rate requirements.</w:t>
      </w:r>
      <w:r w:rsidR="000416BC">
        <w:rPr>
          <w:lang w:eastAsia="zh-CN"/>
        </w:rPr>
        <w:t xml:space="preserve"> UL 16QAM with single layer can provide a date rate close to the peak requirement. </w:t>
      </w:r>
    </w:p>
    <w:p w14:paraId="6CBF605A" w14:textId="3D1A3F13" w:rsidR="00714B3E" w:rsidRPr="0019467F" w:rsidRDefault="00714B3E" w:rsidP="00714B3E">
      <w:pPr>
        <w:jc w:val="center"/>
        <w:rPr>
          <w:b/>
          <w:lang w:eastAsia="zh-CN"/>
        </w:rPr>
      </w:pPr>
      <w:r w:rsidRPr="0019467F">
        <w:rPr>
          <w:b/>
          <w:lang w:eastAsia="zh-CN"/>
        </w:rPr>
        <w:t xml:space="preserve">Table 6. Peak data rate for 20MHz </w:t>
      </w:r>
      <w:r w:rsidR="00E26EB2" w:rsidRPr="0019467F">
        <w:rPr>
          <w:b/>
          <w:lang w:eastAsia="zh-CN"/>
        </w:rPr>
        <w:t>bandwidth</w:t>
      </w:r>
      <w:r w:rsidRPr="0019467F">
        <w:rPr>
          <w:b/>
          <w:lang w:eastAsia="zh-CN"/>
        </w:rPr>
        <w:t xml:space="preserve"> (Mbps),</w:t>
      </w:r>
      <w:r w:rsidR="00E26EB2" w:rsidRPr="0019467F">
        <w:rPr>
          <w:b/>
          <w:lang w:eastAsia="zh-CN"/>
        </w:rPr>
        <w:t xml:space="preserve"> </w:t>
      </w:r>
      <w:r w:rsidRPr="0019467F">
        <w:rPr>
          <w:b/>
          <w:lang w:eastAsia="zh-CN"/>
        </w:rPr>
        <w:t>FDD</w:t>
      </w:r>
    </w:p>
    <w:tbl>
      <w:tblPr>
        <w:tblStyle w:val="af7"/>
        <w:tblW w:w="0" w:type="auto"/>
        <w:jc w:val="center"/>
        <w:tblLook w:val="04A0" w:firstRow="1" w:lastRow="0" w:firstColumn="1" w:lastColumn="0" w:noHBand="0" w:noVBand="1"/>
      </w:tblPr>
      <w:tblGrid>
        <w:gridCol w:w="1159"/>
        <w:gridCol w:w="1513"/>
        <w:gridCol w:w="1428"/>
        <w:gridCol w:w="1249"/>
      </w:tblGrid>
      <w:tr w:rsidR="00797BD9" w:rsidRPr="00714B3E" w14:paraId="618E268D" w14:textId="77777777" w:rsidTr="009371EE">
        <w:trPr>
          <w:trHeight w:val="170"/>
          <w:jc w:val="center"/>
        </w:trPr>
        <w:tc>
          <w:tcPr>
            <w:tcW w:w="1159" w:type="dxa"/>
            <w:noWrap/>
          </w:tcPr>
          <w:p w14:paraId="0CC8E673" w14:textId="1369A891" w:rsidR="00797BD9" w:rsidRPr="00714B3E" w:rsidRDefault="00797BD9" w:rsidP="00797BD9">
            <w:pPr>
              <w:jc w:val="center"/>
              <w:rPr>
                <w:lang w:val="en-US" w:eastAsia="zh-CN"/>
              </w:rPr>
            </w:pPr>
            <w:r w:rsidRPr="004A53AE">
              <w:t>peak date rate(Mbps)</w:t>
            </w:r>
          </w:p>
        </w:tc>
        <w:tc>
          <w:tcPr>
            <w:tcW w:w="1513" w:type="dxa"/>
            <w:noWrap/>
          </w:tcPr>
          <w:p w14:paraId="2F2FC12A" w14:textId="77777777" w:rsidR="00797BD9" w:rsidRPr="00797BD9" w:rsidRDefault="00797BD9" w:rsidP="00797BD9">
            <w:pPr>
              <w:jc w:val="center"/>
            </w:pPr>
            <w:r w:rsidRPr="004A53AE">
              <w:t>DL</w:t>
            </w:r>
          </w:p>
        </w:tc>
        <w:tc>
          <w:tcPr>
            <w:tcW w:w="2677" w:type="dxa"/>
            <w:gridSpan w:val="2"/>
          </w:tcPr>
          <w:p w14:paraId="5C87D1F2" w14:textId="28E2D37B" w:rsidR="00797BD9" w:rsidRPr="00797BD9" w:rsidRDefault="00797BD9" w:rsidP="00797BD9">
            <w:pPr>
              <w:jc w:val="center"/>
            </w:pPr>
            <w:r w:rsidRPr="004A53AE">
              <w:t>UL</w:t>
            </w:r>
          </w:p>
        </w:tc>
      </w:tr>
      <w:tr w:rsidR="00797BD9" w:rsidRPr="00714B3E" w14:paraId="3A229BF8" w14:textId="77777777" w:rsidTr="009371EE">
        <w:trPr>
          <w:trHeight w:val="170"/>
          <w:jc w:val="center"/>
        </w:trPr>
        <w:tc>
          <w:tcPr>
            <w:tcW w:w="1159" w:type="dxa"/>
            <w:noWrap/>
          </w:tcPr>
          <w:p w14:paraId="2569CFCF" w14:textId="20D7E256" w:rsidR="00797BD9" w:rsidRPr="00714B3E" w:rsidRDefault="00797BD9" w:rsidP="00797BD9">
            <w:pPr>
              <w:jc w:val="center"/>
              <w:rPr>
                <w:lang w:val="en-US" w:eastAsia="zh-CN"/>
              </w:rPr>
            </w:pPr>
            <w:r w:rsidRPr="004A53AE">
              <w:t>20M</w:t>
            </w:r>
          </w:p>
        </w:tc>
        <w:tc>
          <w:tcPr>
            <w:tcW w:w="1513" w:type="dxa"/>
            <w:noWrap/>
          </w:tcPr>
          <w:p w14:paraId="6755F0D8" w14:textId="1512D01E" w:rsidR="00797BD9" w:rsidRPr="00797BD9" w:rsidRDefault="00797BD9" w:rsidP="00797BD9">
            <w:pPr>
              <w:jc w:val="center"/>
            </w:pPr>
            <w:r w:rsidRPr="004A53AE">
              <w:t>64QAM</w:t>
            </w:r>
          </w:p>
        </w:tc>
        <w:tc>
          <w:tcPr>
            <w:tcW w:w="1428" w:type="dxa"/>
            <w:noWrap/>
          </w:tcPr>
          <w:p w14:paraId="67057498" w14:textId="0DC6BE55" w:rsidR="00797BD9" w:rsidRPr="00797BD9" w:rsidRDefault="00797BD9" w:rsidP="00797BD9">
            <w:pPr>
              <w:jc w:val="center"/>
            </w:pPr>
            <w:r w:rsidRPr="004A53AE">
              <w:t>64QAM</w:t>
            </w:r>
          </w:p>
        </w:tc>
        <w:tc>
          <w:tcPr>
            <w:tcW w:w="1249" w:type="dxa"/>
            <w:noWrap/>
          </w:tcPr>
          <w:p w14:paraId="5756DB29" w14:textId="331FE741" w:rsidR="00797BD9" w:rsidRPr="00797BD9" w:rsidRDefault="00797BD9" w:rsidP="00797BD9">
            <w:pPr>
              <w:jc w:val="center"/>
              <w:rPr>
                <w:lang w:eastAsia="zh-CN"/>
              </w:rPr>
            </w:pPr>
            <w:r>
              <w:rPr>
                <w:rFonts w:hint="eastAsia"/>
                <w:lang w:eastAsia="zh-CN"/>
              </w:rPr>
              <w:t>1</w:t>
            </w:r>
            <w:r>
              <w:rPr>
                <w:lang w:eastAsia="zh-CN"/>
              </w:rPr>
              <w:t>6QAM</w:t>
            </w:r>
          </w:p>
        </w:tc>
      </w:tr>
      <w:tr w:rsidR="00797BD9" w:rsidRPr="00714B3E" w14:paraId="5D1CE446" w14:textId="77777777" w:rsidTr="009371EE">
        <w:trPr>
          <w:trHeight w:val="170"/>
          <w:jc w:val="center"/>
        </w:trPr>
        <w:tc>
          <w:tcPr>
            <w:tcW w:w="1159" w:type="dxa"/>
            <w:noWrap/>
          </w:tcPr>
          <w:p w14:paraId="5CC65E65" w14:textId="1C807588" w:rsidR="00797BD9" w:rsidRPr="00714B3E" w:rsidRDefault="00797BD9" w:rsidP="00797BD9">
            <w:pPr>
              <w:jc w:val="center"/>
              <w:rPr>
                <w:lang w:val="en-US" w:eastAsia="zh-CN"/>
              </w:rPr>
            </w:pPr>
            <w:r w:rsidRPr="004A53AE">
              <w:t>2 layers</w:t>
            </w:r>
          </w:p>
        </w:tc>
        <w:tc>
          <w:tcPr>
            <w:tcW w:w="1513" w:type="dxa"/>
            <w:noWrap/>
            <w:vAlign w:val="center"/>
          </w:tcPr>
          <w:p w14:paraId="412038B6" w14:textId="7981DEDD" w:rsidR="00797BD9" w:rsidRPr="00797BD9" w:rsidRDefault="00797BD9" w:rsidP="00797BD9">
            <w:pPr>
              <w:jc w:val="center"/>
            </w:pPr>
            <w:r w:rsidRPr="00797BD9">
              <w:rPr>
                <w:rFonts w:hint="eastAsia"/>
              </w:rPr>
              <w:t>163.2</w:t>
            </w:r>
          </w:p>
        </w:tc>
        <w:tc>
          <w:tcPr>
            <w:tcW w:w="1428" w:type="dxa"/>
            <w:noWrap/>
            <w:vAlign w:val="center"/>
          </w:tcPr>
          <w:p w14:paraId="0C2C66CD" w14:textId="3C62CA78" w:rsidR="00797BD9" w:rsidRPr="00797BD9" w:rsidRDefault="00797BD9" w:rsidP="00797BD9">
            <w:pPr>
              <w:jc w:val="center"/>
            </w:pPr>
            <w:r w:rsidRPr="00797BD9">
              <w:t>176.8</w:t>
            </w:r>
          </w:p>
        </w:tc>
        <w:tc>
          <w:tcPr>
            <w:tcW w:w="1249" w:type="dxa"/>
            <w:noWrap/>
            <w:vAlign w:val="center"/>
          </w:tcPr>
          <w:p w14:paraId="1E70814B" w14:textId="34FE33C3" w:rsidR="00797BD9" w:rsidRPr="00797BD9" w:rsidRDefault="00797BD9" w:rsidP="00797BD9">
            <w:pPr>
              <w:jc w:val="center"/>
            </w:pPr>
            <w:r w:rsidRPr="00797BD9">
              <w:rPr>
                <w:rFonts w:hint="eastAsia"/>
              </w:rPr>
              <w:t>96</w:t>
            </w:r>
          </w:p>
        </w:tc>
      </w:tr>
      <w:tr w:rsidR="00797BD9" w:rsidRPr="00714B3E" w14:paraId="2517CFFC" w14:textId="77777777" w:rsidTr="009371EE">
        <w:trPr>
          <w:trHeight w:val="170"/>
          <w:jc w:val="center"/>
        </w:trPr>
        <w:tc>
          <w:tcPr>
            <w:tcW w:w="1159" w:type="dxa"/>
            <w:noWrap/>
          </w:tcPr>
          <w:p w14:paraId="386E3CF4" w14:textId="6DE03125" w:rsidR="00797BD9" w:rsidRPr="00714B3E" w:rsidRDefault="00797BD9" w:rsidP="00797BD9">
            <w:pPr>
              <w:jc w:val="center"/>
              <w:rPr>
                <w:lang w:val="en-US" w:eastAsia="zh-CN"/>
              </w:rPr>
            </w:pPr>
            <w:r w:rsidRPr="004A53AE">
              <w:t>1 layer</w:t>
            </w:r>
          </w:p>
        </w:tc>
        <w:tc>
          <w:tcPr>
            <w:tcW w:w="1513" w:type="dxa"/>
            <w:noWrap/>
            <w:vAlign w:val="center"/>
          </w:tcPr>
          <w:p w14:paraId="78252937" w14:textId="0BB1C163" w:rsidR="00797BD9" w:rsidRPr="00797BD9" w:rsidRDefault="00797BD9" w:rsidP="00797BD9">
            <w:pPr>
              <w:jc w:val="center"/>
            </w:pPr>
            <w:r w:rsidRPr="00797BD9">
              <w:rPr>
                <w:rFonts w:hint="eastAsia"/>
              </w:rPr>
              <w:t>81.6</w:t>
            </w:r>
          </w:p>
        </w:tc>
        <w:tc>
          <w:tcPr>
            <w:tcW w:w="1428" w:type="dxa"/>
            <w:noWrap/>
            <w:vAlign w:val="center"/>
          </w:tcPr>
          <w:p w14:paraId="44AB153F" w14:textId="74C4003C" w:rsidR="00797BD9" w:rsidRPr="00797BD9" w:rsidRDefault="00797BD9" w:rsidP="00797BD9">
            <w:pPr>
              <w:jc w:val="center"/>
            </w:pPr>
            <w:r w:rsidRPr="00797BD9">
              <w:t>88.4</w:t>
            </w:r>
          </w:p>
        </w:tc>
        <w:tc>
          <w:tcPr>
            <w:tcW w:w="1249" w:type="dxa"/>
            <w:noWrap/>
            <w:vAlign w:val="center"/>
          </w:tcPr>
          <w:p w14:paraId="725AEBDF" w14:textId="1E49FC5A" w:rsidR="00797BD9" w:rsidRPr="00797BD9" w:rsidRDefault="00797BD9" w:rsidP="00797BD9">
            <w:pPr>
              <w:jc w:val="center"/>
            </w:pPr>
            <w:r w:rsidRPr="00797BD9">
              <w:rPr>
                <w:rFonts w:hint="eastAsia"/>
              </w:rPr>
              <w:t>48</w:t>
            </w:r>
          </w:p>
        </w:tc>
      </w:tr>
    </w:tbl>
    <w:p w14:paraId="4FCAA400" w14:textId="77777777" w:rsidR="00714B3E" w:rsidRDefault="00714B3E" w:rsidP="00714B3E">
      <w:pPr>
        <w:jc w:val="both"/>
        <w:rPr>
          <w:lang w:eastAsia="zh-CN"/>
        </w:rPr>
      </w:pPr>
    </w:p>
    <w:p w14:paraId="360D8339" w14:textId="7CCD5873" w:rsidR="002861D7" w:rsidRPr="00513892" w:rsidRDefault="009E3B95" w:rsidP="00811CB1">
      <w:pPr>
        <w:jc w:val="both"/>
        <w:rPr>
          <w:lang w:eastAsia="zh-CN"/>
        </w:rPr>
      </w:pPr>
      <w:r>
        <w:rPr>
          <w:lang w:eastAsia="zh-CN"/>
        </w:rPr>
        <w:t xml:space="preserve">Above different ways to realize </w:t>
      </w:r>
      <w:r w:rsidR="002C4A4A">
        <w:rPr>
          <w:lang w:eastAsia="zh-CN"/>
        </w:rPr>
        <w:t>high-</w:t>
      </w:r>
      <w:r>
        <w:rPr>
          <w:lang w:eastAsia="zh-CN"/>
        </w:rPr>
        <w:t xml:space="preserve">end </w:t>
      </w:r>
      <w:r w:rsidR="00B72634">
        <w:rPr>
          <w:lang w:eastAsia="zh-CN"/>
        </w:rPr>
        <w:t xml:space="preserve">reference bit rate and </w:t>
      </w:r>
      <w:r w:rsidR="003D4F40">
        <w:rPr>
          <w:lang w:eastAsia="zh-CN"/>
        </w:rPr>
        <w:t>peak data rate</w:t>
      </w:r>
      <w:r w:rsidR="00B72634">
        <w:rPr>
          <w:lang w:eastAsia="zh-CN"/>
        </w:rPr>
        <w:t xml:space="preserve"> </w:t>
      </w:r>
      <w:r w:rsidR="00074BED">
        <w:rPr>
          <w:lang w:eastAsia="zh-CN"/>
        </w:rPr>
        <w:t>need fur</w:t>
      </w:r>
      <w:r w:rsidR="00E04E48">
        <w:rPr>
          <w:lang w:eastAsia="zh-CN"/>
        </w:rPr>
        <w:t xml:space="preserve">ther study, especially </w:t>
      </w:r>
      <w:r w:rsidR="00EC03F3">
        <w:rPr>
          <w:lang w:eastAsia="zh-CN"/>
        </w:rPr>
        <w:t xml:space="preserve">considering </w:t>
      </w:r>
      <w:r w:rsidR="00E04E48">
        <w:rPr>
          <w:lang w:eastAsia="zh-CN"/>
        </w:rPr>
        <w:t>the complexity</w:t>
      </w:r>
      <w:r w:rsidR="00EC03F3">
        <w:rPr>
          <w:lang w:eastAsia="zh-CN"/>
        </w:rPr>
        <w:t xml:space="preserve"> or hardware requirement</w:t>
      </w:r>
      <w:r w:rsidR="00E04E48">
        <w:rPr>
          <w:lang w:eastAsia="zh-CN"/>
        </w:rPr>
        <w:t xml:space="preserve"> imposes on </w:t>
      </w:r>
      <w:r w:rsidR="00EC03F3">
        <w:rPr>
          <w:lang w:eastAsia="zh-CN"/>
        </w:rPr>
        <w:t xml:space="preserve">RedCap devices. </w:t>
      </w:r>
      <w:r w:rsidR="006E53CC">
        <w:rPr>
          <w:lang w:eastAsia="zh-CN"/>
        </w:rPr>
        <w:t>I</w:t>
      </w:r>
      <w:r w:rsidR="008216E2">
        <w:rPr>
          <w:lang w:eastAsia="zh-CN"/>
        </w:rPr>
        <w:t xml:space="preserve">t is proposed </w:t>
      </w:r>
      <w:r w:rsidR="00EC4DBA">
        <w:rPr>
          <w:lang w:eastAsia="zh-CN"/>
        </w:rPr>
        <w:t xml:space="preserve">that </w:t>
      </w:r>
      <w:r w:rsidR="00083AC0">
        <w:rPr>
          <w:lang w:eastAsia="zh-CN"/>
        </w:rPr>
        <w:t>not only FDD but also TDD can meet the requirement.</w:t>
      </w:r>
    </w:p>
    <w:p w14:paraId="23C457ED" w14:textId="372701D4" w:rsidR="00C80C43" w:rsidRDefault="00DF4539" w:rsidP="00C80C43">
      <w:pPr>
        <w:rPr>
          <w:b/>
          <w:lang w:eastAsia="zh-CN"/>
        </w:rPr>
      </w:pPr>
      <w:r>
        <w:rPr>
          <w:b/>
          <w:lang w:eastAsia="zh-CN"/>
        </w:rPr>
        <w:t xml:space="preserve">Proposal </w:t>
      </w:r>
      <w:r w:rsidR="005C6B8D">
        <w:rPr>
          <w:b/>
          <w:lang w:eastAsia="zh-CN"/>
        </w:rPr>
        <w:t>10</w:t>
      </w:r>
      <w:r>
        <w:rPr>
          <w:b/>
          <w:lang w:eastAsia="zh-CN"/>
        </w:rPr>
        <w:t>.</w:t>
      </w:r>
      <w:r w:rsidR="00CB0F9E">
        <w:rPr>
          <w:lang w:val="en-US" w:eastAsia="zh-CN"/>
        </w:rPr>
        <w:t xml:space="preserve"> </w:t>
      </w:r>
      <w:r w:rsidR="00CC27E0">
        <w:rPr>
          <w:b/>
          <w:lang w:eastAsia="zh-CN"/>
        </w:rPr>
        <w:t xml:space="preserve">The following </w:t>
      </w:r>
      <w:r w:rsidR="00421CB6">
        <w:rPr>
          <w:b/>
          <w:lang w:eastAsia="zh-CN"/>
        </w:rPr>
        <w:t>option</w:t>
      </w:r>
      <w:r w:rsidR="00CC27E0">
        <w:rPr>
          <w:b/>
          <w:lang w:eastAsia="zh-CN"/>
        </w:rPr>
        <w:t xml:space="preserve">s can be </w:t>
      </w:r>
      <w:r w:rsidR="00E103D4">
        <w:rPr>
          <w:rFonts w:hint="eastAsia"/>
          <w:b/>
          <w:lang w:eastAsia="zh-CN"/>
        </w:rPr>
        <w:t>fur</w:t>
      </w:r>
      <w:r w:rsidR="00E103D4">
        <w:rPr>
          <w:b/>
          <w:lang w:eastAsia="zh-CN"/>
        </w:rPr>
        <w:t>ther studied</w:t>
      </w:r>
      <w:r w:rsidR="00CC27E0">
        <w:rPr>
          <w:b/>
          <w:lang w:eastAsia="zh-CN"/>
        </w:rPr>
        <w:t xml:space="preserve"> to meet the high</w:t>
      </w:r>
      <w:r w:rsidR="0086181F">
        <w:rPr>
          <w:b/>
          <w:lang w:eastAsia="zh-CN"/>
        </w:rPr>
        <w:t>-</w:t>
      </w:r>
      <w:r w:rsidR="00CC27E0">
        <w:rPr>
          <w:b/>
          <w:lang w:eastAsia="zh-CN"/>
        </w:rPr>
        <w:t xml:space="preserve">end peak data rate </w:t>
      </w:r>
      <w:r w:rsidR="00E26EB2">
        <w:rPr>
          <w:b/>
          <w:lang w:eastAsia="zh-CN"/>
        </w:rPr>
        <w:t>requirement</w:t>
      </w:r>
      <w:r w:rsidR="006A11C6" w:rsidRPr="006A11C6">
        <w:rPr>
          <w:b/>
          <w:lang w:eastAsia="zh-CN"/>
        </w:rPr>
        <w:t>.</w:t>
      </w:r>
    </w:p>
    <w:p w14:paraId="4B3B9E30" w14:textId="5A9EE7DD" w:rsidR="00CC27E0" w:rsidRPr="00CC27E0" w:rsidRDefault="00421CB6" w:rsidP="00421CB6">
      <w:pPr>
        <w:pStyle w:val="aff"/>
        <w:numPr>
          <w:ilvl w:val="0"/>
          <w:numId w:val="14"/>
        </w:numPr>
        <w:ind w:leftChars="0"/>
        <w:rPr>
          <w:b/>
          <w:lang w:eastAsia="zh-CN"/>
        </w:rPr>
      </w:pPr>
      <w:r w:rsidRPr="00421CB6">
        <w:rPr>
          <w:rFonts w:eastAsiaTheme="minorEastAsia"/>
          <w:b/>
          <w:lang w:eastAsia="zh-CN"/>
        </w:rPr>
        <w:t>64QAM</w:t>
      </w:r>
    </w:p>
    <w:p w14:paraId="2AE60FF4" w14:textId="6A744488" w:rsidR="00B36F22" w:rsidRPr="00421CB6" w:rsidRDefault="00421CB6" w:rsidP="00421CB6">
      <w:pPr>
        <w:pStyle w:val="aff"/>
        <w:numPr>
          <w:ilvl w:val="0"/>
          <w:numId w:val="14"/>
        </w:numPr>
        <w:ind w:leftChars="0"/>
        <w:rPr>
          <w:b/>
          <w:lang w:eastAsia="zh-CN"/>
        </w:rPr>
      </w:pPr>
      <w:r w:rsidRPr="00421CB6">
        <w:rPr>
          <w:rFonts w:eastAsiaTheme="minorEastAsia"/>
          <w:b/>
          <w:lang w:eastAsia="zh-CN"/>
        </w:rPr>
        <w:t>uplink MIMO</w:t>
      </w:r>
    </w:p>
    <w:p w14:paraId="0975F9F7" w14:textId="70F75240" w:rsidR="00421CB6" w:rsidRPr="00614372" w:rsidRDefault="00421CB6" w:rsidP="00421CB6">
      <w:pPr>
        <w:pStyle w:val="aff"/>
        <w:numPr>
          <w:ilvl w:val="0"/>
          <w:numId w:val="14"/>
        </w:numPr>
        <w:ind w:leftChars="0"/>
        <w:rPr>
          <w:b/>
          <w:lang w:eastAsia="zh-CN"/>
        </w:rPr>
      </w:pPr>
      <w:r w:rsidRPr="00421CB6">
        <w:rPr>
          <w:b/>
          <w:lang w:eastAsia="zh-CN"/>
        </w:rPr>
        <w:t>larger UL bandwidth or SUL</w:t>
      </w:r>
    </w:p>
    <w:p w14:paraId="5E166E26" w14:textId="77777777" w:rsidR="000855F3" w:rsidRPr="001A6F3C" w:rsidRDefault="000855F3" w:rsidP="004D1586">
      <w:pPr>
        <w:rPr>
          <w:lang w:eastAsia="zh-CN"/>
        </w:rPr>
      </w:pPr>
    </w:p>
    <w:p w14:paraId="1DFCB36D" w14:textId="34D70BBB" w:rsidR="00384072" w:rsidRPr="00A2126D" w:rsidRDefault="005F026E" w:rsidP="00C57345">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 xml:space="preserve">Discussion </w:t>
      </w:r>
      <w:r w:rsidR="00E97C8C">
        <w:rPr>
          <w:rFonts w:ascii="Times New Roman" w:eastAsiaTheme="minorEastAsia" w:hAnsi="Times New Roman"/>
          <w:lang w:eastAsia="zh-CN"/>
        </w:rPr>
        <w:t xml:space="preserve">on </w:t>
      </w:r>
      <w:r w:rsidR="00D05156">
        <w:rPr>
          <w:rFonts w:ascii="Times New Roman" w:eastAsiaTheme="minorEastAsia" w:hAnsi="Times New Roman"/>
          <w:lang w:eastAsia="zh-CN"/>
        </w:rPr>
        <w:t xml:space="preserve">BWP framework to support coexistence of </w:t>
      </w:r>
      <w:r w:rsidR="008F7BD6">
        <w:rPr>
          <w:rFonts w:ascii="Times New Roman" w:eastAsiaTheme="minorEastAsia" w:hAnsi="Times New Roman"/>
          <w:lang w:eastAsia="zh-CN"/>
        </w:rPr>
        <w:t>RedCap</w:t>
      </w:r>
      <w:r w:rsidR="00D05156">
        <w:rPr>
          <w:rFonts w:ascii="Times New Roman" w:eastAsiaTheme="minorEastAsia" w:hAnsi="Times New Roman"/>
          <w:lang w:eastAsia="zh-CN"/>
        </w:rPr>
        <w:t xml:space="preserve"> and eMBB/URLLC devices </w:t>
      </w:r>
    </w:p>
    <w:p w14:paraId="598CCD97" w14:textId="7782053D" w:rsidR="00B7444C" w:rsidRDefault="00C57345" w:rsidP="0019467F">
      <w:pPr>
        <w:jc w:val="both"/>
        <w:rPr>
          <w:lang w:eastAsia="zh-CN"/>
        </w:rPr>
      </w:pPr>
      <w:r>
        <w:rPr>
          <w:lang w:eastAsia="zh-CN"/>
        </w:rPr>
        <w:t xml:space="preserve">Based on the above analysis, </w:t>
      </w:r>
      <w:r w:rsidR="00F108B4">
        <w:rPr>
          <w:lang w:eastAsia="zh-CN"/>
        </w:rPr>
        <w:t>the following coexistence problems may happen,</w:t>
      </w:r>
    </w:p>
    <w:p w14:paraId="6C617923" w14:textId="1DA9EB60" w:rsidR="00014F5F" w:rsidRDefault="00E74BCC" w:rsidP="00B7444C">
      <w:pPr>
        <w:pStyle w:val="aff"/>
        <w:numPr>
          <w:ilvl w:val="0"/>
          <w:numId w:val="30"/>
        </w:numPr>
        <w:ind w:leftChars="0"/>
        <w:jc w:val="both"/>
        <w:rPr>
          <w:lang w:eastAsia="zh-CN"/>
        </w:rPr>
      </w:pPr>
      <w:r>
        <w:rPr>
          <w:lang w:eastAsia="zh-CN"/>
        </w:rPr>
        <w:t>W</w:t>
      </w:r>
      <w:r w:rsidR="00B7444C">
        <w:rPr>
          <w:lang w:eastAsia="zh-CN"/>
        </w:rPr>
        <w:t xml:space="preserve">ith reduced UE </w:t>
      </w:r>
      <w:r w:rsidR="002667F3">
        <w:rPr>
          <w:lang w:eastAsia="zh-CN"/>
        </w:rPr>
        <w:t>Rx</w:t>
      </w:r>
      <w:r w:rsidR="00B7444C">
        <w:rPr>
          <w:lang w:eastAsia="zh-CN"/>
        </w:rPr>
        <w:t>/</w:t>
      </w:r>
      <w:r w:rsidR="002667F3">
        <w:rPr>
          <w:lang w:eastAsia="zh-CN"/>
        </w:rPr>
        <w:t>Tx</w:t>
      </w:r>
      <w:r w:rsidR="00B7444C">
        <w:rPr>
          <w:lang w:eastAsia="zh-CN"/>
        </w:rPr>
        <w:t xml:space="preserve"> antennas, </w:t>
      </w:r>
      <w:r w:rsidR="00A53E20">
        <w:rPr>
          <w:lang w:eastAsia="zh-CN"/>
        </w:rPr>
        <w:t>if gNB determines</w:t>
      </w:r>
      <w:r w:rsidR="00B7444C">
        <w:rPr>
          <w:lang w:eastAsia="zh-CN"/>
        </w:rPr>
        <w:t xml:space="preserve"> </w:t>
      </w:r>
      <w:r w:rsidR="00B7444C" w:rsidRPr="00B7444C">
        <w:rPr>
          <w:lang w:eastAsia="zh-CN"/>
        </w:rPr>
        <w:t>AL</w:t>
      </w:r>
      <w:r w:rsidR="00B7444C">
        <w:rPr>
          <w:lang w:eastAsia="zh-CN"/>
        </w:rPr>
        <w:t xml:space="preserve"> of common PDCCH</w:t>
      </w:r>
      <w:r w:rsidR="00B7444C" w:rsidRPr="00B7444C">
        <w:rPr>
          <w:lang w:eastAsia="zh-CN"/>
        </w:rPr>
        <w:t xml:space="preserve"> or MCS </w:t>
      </w:r>
      <w:r w:rsidR="00B7444C">
        <w:rPr>
          <w:lang w:eastAsia="zh-CN"/>
        </w:rPr>
        <w:t>of broadcast PDSCH</w:t>
      </w:r>
      <w:r w:rsidR="00616A99">
        <w:rPr>
          <w:lang w:eastAsia="zh-CN"/>
        </w:rPr>
        <w:t xml:space="preserve"> accor</w:t>
      </w:r>
      <w:r w:rsidR="002E2C92">
        <w:rPr>
          <w:lang w:eastAsia="zh-CN"/>
        </w:rPr>
        <w:t>d</w:t>
      </w:r>
      <w:r w:rsidR="00616A99">
        <w:rPr>
          <w:lang w:eastAsia="zh-CN"/>
        </w:rPr>
        <w:t>ing to</w:t>
      </w:r>
      <w:r w:rsidR="00B7444C" w:rsidRPr="00B7444C">
        <w:rPr>
          <w:lang w:eastAsia="zh-CN"/>
        </w:rPr>
        <w:t xml:space="preserve"> the normal eMBB/URLLC devices</w:t>
      </w:r>
      <w:r w:rsidR="00616A99">
        <w:rPr>
          <w:lang w:eastAsia="zh-CN"/>
        </w:rPr>
        <w:t xml:space="preserve"> capability,</w:t>
      </w:r>
      <w:r>
        <w:rPr>
          <w:lang w:eastAsia="zh-CN"/>
        </w:rPr>
        <w:t xml:space="preserve"> </w:t>
      </w:r>
      <w:r w:rsidR="008F7BD6">
        <w:rPr>
          <w:lang w:eastAsia="zh-CN"/>
        </w:rPr>
        <w:t>RedCap</w:t>
      </w:r>
      <w:r>
        <w:rPr>
          <w:lang w:eastAsia="zh-CN"/>
        </w:rPr>
        <w:t xml:space="preserve"> UEs in cell edge areas may have problems to access the cell.</w:t>
      </w:r>
    </w:p>
    <w:p w14:paraId="559B1BE8" w14:textId="3A92C0BC" w:rsidR="00E74BCC" w:rsidRPr="00B37342" w:rsidRDefault="0025781C" w:rsidP="00255139">
      <w:pPr>
        <w:pStyle w:val="aff"/>
        <w:numPr>
          <w:ilvl w:val="0"/>
          <w:numId w:val="30"/>
        </w:numPr>
        <w:ind w:leftChars="0"/>
        <w:jc w:val="both"/>
        <w:rPr>
          <w:lang w:eastAsia="zh-CN"/>
        </w:rPr>
      </w:pPr>
      <w:r>
        <w:rPr>
          <w:rFonts w:eastAsiaTheme="minorEastAsia"/>
          <w:lang w:eastAsia="zh-CN"/>
        </w:rPr>
        <w:t xml:space="preserve">With reduced bandwidth, </w:t>
      </w:r>
      <w:r w:rsidR="00255139">
        <w:rPr>
          <w:rFonts w:eastAsiaTheme="minorEastAsia"/>
          <w:lang w:eastAsia="zh-CN"/>
        </w:rPr>
        <w:t xml:space="preserve">if gNB reconfigues a larger initial UL BWP or </w:t>
      </w:r>
      <w:r w:rsidR="00B37342">
        <w:rPr>
          <w:rFonts w:eastAsiaTheme="minorEastAsia"/>
          <w:lang w:eastAsia="zh-CN"/>
        </w:rPr>
        <w:t xml:space="preserve">configures 8 FDM PRACH occasions for normal devices, access failure may happen for </w:t>
      </w:r>
      <w:r w:rsidR="008F7BD6">
        <w:rPr>
          <w:rFonts w:eastAsiaTheme="minorEastAsia"/>
          <w:lang w:eastAsia="zh-CN"/>
        </w:rPr>
        <w:t>RedCap</w:t>
      </w:r>
      <w:r w:rsidR="00B37342">
        <w:rPr>
          <w:rFonts w:eastAsiaTheme="minorEastAsia"/>
          <w:lang w:eastAsia="zh-CN"/>
        </w:rPr>
        <w:t xml:space="preserve"> devices.</w:t>
      </w:r>
      <w:r w:rsidR="00E508ED">
        <w:rPr>
          <w:rFonts w:eastAsiaTheme="minorEastAsia"/>
          <w:lang w:eastAsia="zh-CN"/>
        </w:rPr>
        <w:t xml:space="preserve"> And </w:t>
      </w:r>
      <w:r w:rsidR="002E2C92">
        <w:rPr>
          <w:rFonts w:eastAsiaTheme="minorEastAsia"/>
          <w:lang w:eastAsia="zh-CN"/>
        </w:rPr>
        <w:t xml:space="preserve">for FR2, </w:t>
      </w:r>
      <w:r w:rsidR="00E508ED">
        <w:rPr>
          <w:rFonts w:eastAsiaTheme="minorEastAsia"/>
          <w:lang w:eastAsia="zh-CN"/>
        </w:rPr>
        <w:t xml:space="preserve">if the </w:t>
      </w:r>
      <w:r w:rsidR="002E2C92">
        <w:rPr>
          <w:rFonts w:eastAsiaTheme="minorEastAsia"/>
          <w:lang w:eastAsia="zh-CN"/>
        </w:rPr>
        <w:t xml:space="preserve">maximum UE </w:t>
      </w:r>
      <w:r w:rsidR="00E508ED">
        <w:rPr>
          <w:rFonts w:eastAsiaTheme="minorEastAsia"/>
          <w:lang w:eastAsia="zh-CN"/>
        </w:rPr>
        <w:t>bandwidth</w:t>
      </w:r>
      <w:r w:rsidR="00D07879">
        <w:rPr>
          <w:rFonts w:eastAsiaTheme="minorEastAsia"/>
          <w:lang w:eastAsia="zh-CN"/>
        </w:rPr>
        <w:t>,</w:t>
      </w:r>
      <w:r w:rsidR="00E508ED">
        <w:rPr>
          <w:rFonts w:eastAsiaTheme="minorEastAsia"/>
          <w:lang w:eastAsia="zh-CN"/>
        </w:rPr>
        <w:t xml:space="preserve"> </w:t>
      </w:r>
      <w:r w:rsidR="00D07879">
        <w:rPr>
          <w:rFonts w:eastAsiaTheme="minorEastAsia"/>
          <w:lang w:eastAsia="zh-CN"/>
        </w:rPr>
        <w:t>for example, 50MHz</w:t>
      </w:r>
      <w:r w:rsidR="00D07879">
        <w:rPr>
          <w:rFonts w:eastAsiaTheme="minorEastAsia"/>
          <w:lang w:eastAsia="zh-CN"/>
        </w:rPr>
        <w:t xml:space="preserve"> </w:t>
      </w:r>
      <w:r w:rsidR="00E508ED">
        <w:rPr>
          <w:rFonts w:eastAsiaTheme="minorEastAsia"/>
          <w:lang w:eastAsia="zh-CN"/>
        </w:rPr>
        <w:t>is smaller than CORESET#0 configuration</w:t>
      </w:r>
      <w:r w:rsidR="00646A54">
        <w:rPr>
          <w:rFonts w:eastAsiaTheme="minorEastAsia"/>
          <w:lang w:eastAsia="zh-CN"/>
        </w:rPr>
        <w:t xml:space="preserve"> indicated in PB</w:t>
      </w:r>
      <w:r w:rsidR="00646A54">
        <w:rPr>
          <w:rFonts w:eastAsiaTheme="minorEastAsia" w:hint="eastAsia"/>
          <w:lang w:eastAsia="zh-CN"/>
        </w:rPr>
        <w:t>CH</w:t>
      </w:r>
      <w:r w:rsidR="00D07879">
        <w:rPr>
          <w:rFonts w:eastAsiaTheme="minorEastAsia"/>
          <w:lang w:eastAsia="zh-CN"/>
        </w:rPr>
        <w:t>, e.g.69.12MHz</w:t>
      </w:r>
      <w:r w:rsidR="00646A54">
        <w:rPr>
          <w:rFonts w:eastAsiaTheme="minorEastAsia" w:hint="eastAsia"/>
          <w:lang w:eastAsia="zh-CN"/>
        </w:rPr>
        <w:t>,</w:t>
      </w:r>
      <w:r w:rsidR="00646A54">
        <w:rPr>
          <w:rFonts w:eastAsiaTheme="minorEastAsia"/>
          <w:lang w:eastAsia="zh-CN"/>
        </w:rPr>
        <w:t xml:space="preserve"> </w:t>
      </w:r>
      <w:r w:rsidR="00D07879">
        <w:rPr>
          <w:rFonts w:eastAsiaTheme="minorEastAsia"/>
          <w:lang w:eastAsia="zh-CN"/>
        </w:rPr>
        <w:t>RedCap UEs</w:t>
      </w:r>
      <w:r w:rsidR="00D07879">
        <w:rPr>
          <w:rFonts w:eastAsiaTheme="minorEastAsia"/>
          <w:lang w:eastAsia="zh-CN"/>
        </w:rPr>
        <w:t xml:space="preserve"> </w:t>
      </w:r>
      <w:r w:rsidR="00646A54">
        <w:rPr>
          <w:rFonts w:eastAsiaTheme="minorEastAsia"/>
          <w:lang w:eastAsia="zh-CN"/>
        </w:rPr>
        <w:t xml:space="preserve">will </w:t>
      </w:r>
      <w:r w:rsidR="00D07879">
        <w:rPr>
          <w:rFonts w:eastAsiaTheme="minorEastAsia"/>
          <w:lang w:eastAsia="zh-CN"/>
        </w:rPr>
        <w:t>fail to</w:t>
      </w:r>
      <w:r w:rsidR="00D07879">
        <w:rPr>
          <w:rFonts w:eastAsiaTheme="minorEastAsia"/>
          <w:lang w:eastAsia="zh-CN"/>
        </w:rPr>
        <w:t xml:space="preserve"> </w:t>
      </w:r>
      <w:r w:rsidR="00646A54">
        <w:rPr>
          <w:rFonts w:eastAsiaTheme="minorEastAsia"/>
          <w:lang w:eastAsia="zh-CN"/>
        </w:rPr>
        <w:t>get SIB1 information.</w:t>
      </w:r>
    </w:p>
    <w:p w14:paraId="248896AB" w14:textId="71A6FDA3" w:rsidR="00B37342" w:rsidRDefault="00AF0097" w:rsidP="00255139">
      <w:pPr>
        <w:pStyle w:val="aff"/>
        <w:numPr>
          <w:ilvl w:val="0"/>
          <w:numId w:val="30"/>
        </w:numPr>
        <w:ind w:leftChars="0"/>
        <w:jc w:val="both"/>
        <w:rPr>
          <w:lang w:eastAsia="zh-CN"/>
        </w:rPr>
      </w:pPr>
      <w:r>
        <w:rPr>
          <w:rFonts w:eastAsiaTheme="minorEastAsia"/>
          <w:lang w:eastAsia="zh-CN"/>
        </w:rPr>
        <w:t>With relaxed UE processing time,</w:t>
      </w:r>
      <w:r w:rsidR="00962B73">
        <w:rPr>
          <w:rFonts w:eastAsiaTheme="minorEastAsia"/>
          <w:lang w:eastAsia="zh-CN"/>
        </w:rPr>
        <w:t xml:space="preserve"> if gNB schedules </w:t>
      </w:r>
      <w:r w:rsidR="004F50B4">
        <w:rPr>
          <w:rFonts w:eastAsiaTheme="minorEastAsia"/>
          <w:lang w:eastAsia="zh-CN"/>
        </w:rPr>
        <w:t>M</w:t>
      </w:r>
      <w:r w:rsidR="004F50B4">
        <w:rPr>
          <w:rFonts w:eastAsiaTheme="minorEastAsia"/>
          <w:lang w:eastAsia="zh-CN"/>
        </w:rPr>
        <w:t>sg</w:t>
      </w:r>
      <w:r w:rsidR="00962B73">
        <w:rPr>
          <w:rFonts w:eastAsiaTheme="minorEastAsia"/>
          <w:lang w:eastAsia="zh-CN"/>
        </w:rPr>
        <w:t xml:space="preserve">.3 with a K2 value smaller than </w:t>
      </w:r>
      <w:r w:rsidR="008F7BD6">
        <w:rPr>
          <w:rFonts w:eastAsiaTheme="minorEastAsia"/>
          <w:lang w:eastAsia="zh-CN"/>
        </w:rPr>
        <w:t>RedCap</w:t>
      </w:r>
      <w:r w:rsidR="00962B73">
        <w:rPr>
          <w:rFonts w:eastAsiaTheme="minorEastAsia"/>
          <w:lang w:eastAsia="zh-CN"/>
        </w:rPr>
        <w:t xml:space="preserve"> processing capability, </w:t>
      </w:r>
      <w:r w:rsidR="008F7BD6">
        <w:rPr>
          <w:rFonts w:eastAsiaTheme="minorEastAsia"/>
          <w:lang w:eastAsia="zh-CN"/>
        </w:rPr>
        <w:t>RedCap</w:t>
      </w:r>
      <w:r w:rsidR="00962B73">
        <w:rPr>
          <w:rFonts w:eastAsiaTheme="minorEastAsia"/>
          <w:lang w:eastAsia="zh-CN"/>
        </w:rPr>
        <w:t xml:space="preserve"> UE will fail on </w:t>
      </w:r>
      <w:r w:rsidR="004F50B4">
        <w:rPr>
          <w:rFonts w:eastAsiaTheme="minorEastAsia"/>
          <w:lang w:eastAsia="zh-CN"/>
        </w:rPr>
        <w:t>M</w:t>
      </w:r>
      <w:r w:rsidR="004F50B4">
        <w:rPr>
          <w:rFonts w:eastAsiaTheme="minorEastAsia"/>
          <w:lang w:eastAsia="zh-CN"/>
        </w:rPr>
        <w:t>sg</w:t>
      </w:r>
      <w:r w:rsidR="00962B73">
        <w:rPr>
          <w:rFonts w:eastAsiaTheme="minorEastAsia"/>
          <w:lang w:eastAsia="zh-CN"/>
        </w:rPr>
        <w:t>.3 transmission. Similar problems exist for HAR</w:t>
      </w:r>
      <w:r w:rsidR="00962B73">
        <w:rPr>
          <w:rFonts w:eastAsiaTheme="minorEastAsia" w:hint="eastAsia"/>
          <w:lang w:eastAsia="zh-CN"/>
        </w:rPr>
        <w:t>Q</w:t>
      </w:r>
      <w:r w:rsidR="00925128">
        <w:rPr>
          <w:rFonts w:eastAsiaTheme="minorEastAsia"/>
          <w:lang w:eastAsia="zh-CN"/>
        </w:rPr>
        <w:t xml:space="preserve"> </w:t>
      </w:r>
      <w:r w:rsidR="00925128">
        <w:rPr>
          <w:rFonts w:eastAsiaTheme="minorEastAsia" w:hint="eastAsia"/>
          <w:lang w:eastAsia="zh-CN"/>
        </w:rPr>
        <w:t>fe</w:t>
      </w:r>
      <w:r w:rsidR="00925128">
        <w:rPr>
          <w:rFonts w:eastAsiaTheme="minorEastAsia"/>
          <w:lang w:eastAsia="zh-CN"/>
        </w:rPr>
        <w:t>edback indication which is corresponding to K1 values</w:t>
      </w:r>
      <w:r w:rsidR="001A5CDA">
        <w:rPr>
          <w:rFonts w:eastAsiaTheme="minorEastAsia"/>
          <w:lang w:eastAsia="zh-CN"/>
        </w:rPr>
        <w:t xml:space="preserve">, that is if </w:t>
      </w:r>
      <w:r w:rsidR="008F7BD6">
        <w:rPr>
          <w:rFonts w:eastAsiaTheme="minorEastAsia"/>
          <w:lang w:eastAsia="zh-CN"/>
        </w:rPr>
        <w:t>RedCap</w:t>
      </w:r>
      <w:r w:rsidR="001A5CDA">
        <w:rPr>
          <w:rFonts w:eastAsiaTheme="minorEastAsia"/>
          <w:lang w:eastAsia="zh-CN"/>
        </w:rPr>
        <w:t xml:space="preserve"> UEs do not have ehough PDSCH processing time for ACK/NACK determination, </w:t>
      </w:r>
      <w:r w:rsidR="00B01629">
        <w:rPr>
          <w:rFonts w:eastAsiaTheme="minorEastAsia"/>
          <w:lang w:eastAsia="zh-CN"/>
        </w:rPr>
        <w:t>ACK/NACK will not be reported to gNB.</w:t>
      </w:r>
    </w:p>
    <w:p w14:paraId="5894F126" w14:textId="325B7905" w:rsidR="00240D5F" w:rsidRDefault="00C9357D" w:rsidP="0019467F">
      <w:pPr>
        <w:jc w:val="both"/>
        <w:rPr>
          <w:lang w:eastAsia="zh-CN"/>
        </w:rPr>
      </w:pPr>
      <w:r>
        <w:rPr>
          <w:lang w:eastAsia="zh-CN"/>
        </w:rPr>
        <w:t xml:space="preserve">BWP framework can be used to solve such problems, </w:t>
      </w:r>
      <w:r w:rsidR="00FB4ADA">
        <w:rPr>
          <w:lang w:eastAsia="zh-CN"/>
        </w:rPr>
        <w:t xml:space="preserve">specifially, </w:t>
      </w:r>
      <w:r w:rsidR="00C57345">
        <w:rPr>
          <w:lang w:eastAsia="zh-CN"/>
        </w:rPr>
        <w:t xml:space="preserve">different initial BWPs can be used to serve the </w:t>
      </w:r>
      <w:r w:rsidR="008A3CA2">
        <w:rPr>
          <w:lang w:eastAsia="zh-CN"/>
        </w:rPr>
        <w:t>RedCap devices</w:t>
      </w:r>
      <w:r w:rsidR="00C57345">
        <w:rPr>
          <w:lang w:eastAsia="zh-CN"/>
        </w:rPr>
        <w:t xml:space="preserve">, </w:t>
      </w:r>
      <w:r w:rsidR="00586639">
        <w:rPr>
          <w:lang w:eastAsia="zh-CN"/>
        </w:rPr>
        <w:t xml:space="preserve">and </w:t>
      </w:r>
      <w:r w:rsidR="00C57345">
        <w:rPr>
          <w:lang w:eastAsia="zh-CN"/>
        </w:rPr>
        <w:t>the following advantages</w:t>
      </w:r>
      <w:r w:rsidR="00586639">
        <w:rPr>
          <w:lang w:eastAsia="zh-CN"/>
        </w:rPr>
        <w:t xml:space="preserve"> can be achieved</w:t>
      </w:r>
      <w:r w:rsidR="00240D5F">
        <w:rPr>
          <w:lang w:eastAsia="zh-CN"/>
        </w:rPr>
        <w:t>,</w:t>
      </w:r>
    </w:p>
    <w:p w14:paraId="25DC2E19" w14:textId="6DF75D4D" w:rsidR="00A80617" w:rsidRDefault="006A05CF" w:rsidP="0019467F">
      <w:pPr>
        <w:pStyle w:val="aff"/>
        <w:numPr>
          <w:ilvl w:val="0"/>
          <w:numId w:val="19"/>
        </w:numPr>
        <w:ind w:leftChars="0"/>
        <w:jc w:val="both"/>
        <w:rPr>
          <w:lang w:eastAsia="zh-CN"/>
        </w:rPr>
      </w:pPr>
      <w:r>
        <w:rPr>
          <w:lang w:eastAsia="zh-CN"/>
        </w:rPr>
        <w:t xml:space="preserve">Different </w:t>
      </w:r>
      <w:r w:rsidR="006D0814">
        <w:rPr>
          <w:lang w:eastAsia="zh-CN"/>
        </w:rPr>
        <w:t>transmission schemes can be used</w:t>
      </w:r>
      <w:r w:rsidR="00A80617">
        <w:rPr>
          <w:lang w:eastAsia="zh-CN"/>
        </w:rPr>
        <w:t xml:space="preserve"> on different initial BWP</w:t>
      </w:r>
      <w:r w:rsidR="00DA2F4F">
        <w:rPr>
          <w:lang w:eastAsia="zh-CN"/>
        </w:rPr>
        <w:t>s</w:t>
      </w:r>
      <w:r w:rsidR="006D0814">
        <w:rPr>
          <w:lang w:eastAsia="zh-CN"/>
        </w:rPr>
        <w:t xml:space="preserve"> for </w:t>
      </w:r>
      <w:r w:rsidR="000145E4">
        <w:rPr>
          <w:lang w:eastAsia="zh-CN"/>
        </w:rPr>
        <w:t>UE with different capabilities.</w:t>
      </w:r>
      <w:r w:rsidR="00260E58">
        <w:rPr>
          <w:lang w:eastAsia="zh-CN"/>
        </w:rPr>
        <w:t xml:space="preserve"> For example, </w:t>
      </w:r>
      <w:r w:rsidR="00DA2F4F">
        <w:rPr>
          <w:lang w:eastAsia="zh-CN"/>
        </w:rPr>
        <w:t xml:space="preserve">when determining the MCS of broadcasted </w:t>
      </w:r>
      <w:r w:rsidR="00DA2F4F" w:rsidRPr="00DA2F4F">
        <w:rPr>
          <w:lang w:eastAsia="zh-CN"/>
        </w:rPr>
        <w:t>system information</w:t>
      </w:r>
      <w:r w:rsidR="00DA2F4F">
        <w:rPr>
          <w:lang w:eastAsia="zh-CN"/>
        </w:rPr>
        <w:t>,</w:t>
      </w:r>
      <w:r w:rsidR="00DA2F4F" w:rsidRPr="00DA2F4F">
        <w:rPr>
          <w:lang w:eastAsia="zh-CN"/>
        </w:rPr>
        <w:t xml:space="preserve"> </w:t>
      </w:r>
      <w:r w:rsidR="00DA2F4F">
        <w:rPr>
          <w:lang w:eastAsia="zh-CN"/>
        </w:rPr>
        <w:t xml:space="preserve">a BWP serving </w:t>
      </w:r>
      <w:r w:rsidR="00260E58">
        <w:rPr>
          <w:lang w:eastAsia="zh-CN"/>
        </w:rPr>
        <w:t>1Rx</w:t>
      </w:r>
      <w:r w:rsidR="00DA2F4F">
        <w:rPr>
          <w:lang w:eastAsia="zh-CN"/>
        </w:rPr>
        <w:t xml:space="preserve"> RedCap devices needs a higher MCS than BWP serving</w:t>
      </w:r>
      <w:r w:rsidR="00260E58">
        <w:rPr>
          <w:lang w:eastAsia="zh-CN"/>
        </w:rPr>
        <w:t xml:space="preserve"> 2Rx</w:t>
      </w:r>
      <w:r w:rsidR="004F50B4">
        <w:rPr>
          <w:lang w:eastAsia="zh-CN"/>
        </w:rPr>
        <w:t xml:space="preserve"> devices</w:t>
      </w:r>
      <w:r w:rsidR="00866547">
        <w:rPr>
          <w:lang w:eastAsia="zh-CN"/>
        </w:rPr>
        <w:t>.</w:t>
      </w:r>
      <w:r w:rsidR="005D2CE0">
        <w:rPr>
          <w:lang w:eastAsia="zh-CN"/>
        </w:rPr>
        <w:t xml:space="preserve"> </w:t>
      </w:r>
      <w:r w:rsidR="00B17457">
        <w:rPr>
          <w:lang w:eastAsia="zh-CN"/>
        </w:rPr>
        <w:t>When</w:t>
      </w:r>
      <w:r w:rsidR="000754EC">
        <w:rPr>
          <w:lang w:eastAsia="zh-CN"/>
        </w:rPr>
        <w:t xml:space="preserve"> different initial BWP</w:t>
      </w:r>
      <w:r w:rsidR="0080711D">
        <w:rPr>
          <w:lang w:eastAsia="zh-CN"/>
        </w:rPr>
        <w:t>s</w:t>
      </w:r>
      <w:r w:rsidR="000754EC">
        <w:rPr>
          <w:lang w:eastAsia="zh-CN"/>
        </w:rPr>
        <w:t xml:space="preserve"> can be used to serve the </w:t>
      </w:r>
      <w:r w:rsidR="0088675A">
        <w:rPr>
          <w:lang w:eastAsia="zh-CN"/>
        </w:rPr>
        <w:t xml:space="preserve">RedCap UEs, the </w:t>
      </w:r>
      <w:r w:rsidR="008A21FE">
        <w:rPr>
          <w:lang w:eastAsia="zh-CN"/>
        </w:rPr>
        <w:t xml:space="preserve">transmission schemes can be more suited to the corresponding </w:t>
      </w:r>
      <w:r w:rsidR="0080711D">
        <w:rPr>
          <w:lang w:eastAsia="zh-CN"/>
        </w:rPr>
        <w:t>UE capabilities.</w:t>
      </w:r>
    </w:p>
    <w:p w14:paraId="4F352F59" w14:textId="07092860" w:rsidR="009042CA" w:rsidRPr="009042CA" w:rsidRDefault="009042CA" w:rsidP="009042CA">
      <w:pPr>
        <w:pStyle w:val="aff"/>
        <w:numPr>
          <w:ilvl w:val="0"/>
          <w:numId w:val="19"/>
        </w:numPr>
        <w:ind w:leftChars="0"/>
        <w:rPr>
          <w:lang w:eastAsia="zh-CN"/>
        </w:rPr>
      </w:pPr>
      <w:r w:rsidRPr="009042CA">
        <w:rPr>
          <w:lang w:eastAsia="zh-CN"/>
        </w:rPr>
        <w:lastRenderedPageBreak/>
        <w:t xml:space="preserve">By configuring different initial BWPs, NR devices with different maximum UE bandwidth can be served in the same cell. For example, for FR2, </w:t>
      </w:r>
      <w:r w:rsidR="004F50B4">
        <w:rPr>
          <w:lang w:eastAsia="zh-CN"/>
        </w:rPr>
        <w:t xml:space="preserve">with </w:t>
      </w:r>
      <w:r w:rsidRPr="009042CA">
        <w:rPr>
          <w:lang w:eastAsia="zh-CN"/>
        </w:rPr>
        <w:t xml:space="preserve">SCS of {SSB, Type0-PDCCH} </w:t>
      </w:r>
      <w:r w:rsidR="004F50B4">
        <w:rPr>
          <w:lang w:eastAsia="zh-CN"/>
        </w:rPr>
        <w:t>equals</w:t>
      </w:r>
      <w:r w:rsidR="004F50B4" w:rsidRPr="009042CA">
        <w:rPr>
          <w:lang w:eastAsia="zh-CN"/>
        </w:rPr>
        <w:t xml:space="preserve"> </w:t>
      </w:r>
      <w:r w:rsidRPr="009042CA">
        <w:rPr>
          <w:lang w:eastAsia="zh-CN"/>
        </w:rPr>
        <w:t>{120,120</w:t>
      </w:r>
      <w:r w:rsidR="004F50B4" w:rsidRPr="009042CA">
        <w:rPr>
          <w:lang w:eastAsia="zh-CN"/>
        </w:rPr>
        <w:t>}</w:t>
      </w:r>
      <w:r w:rsidR="004F50B4">
        <w:rPr>
          <w:lang w:eastAsia="zh-CN"/>
        </w:rPr>
        <w:t xml:space="preserve"> KHz</w:t>
      </w:r>
      <w:r w:rsidRPr="009042CA">
        <w:rPr>
          <w:lang w:eastAsia="zh-CN"/>
        </w:rPr>
        <w:t xml:space="preserve">, initial BWP of 48RB and 24RB can be configured for eMBB/URLLC devices and </w:t>
      </w:r>
      <w:r w:rsidR="008F7BD6">
        <w:rPr>
          <w:lang w:eastAsia="zh-CN"/>
        </w:rPr>
        <w:t>RedCap</w:t>
      </w:r>
      <w:r w:rsidRPr="009042CA">
        <w:rPr>
          <w:lang w:eastAsia="zh-CN"/>
        </w:rPr>
        <w:t xml:space="preserve"> devices, respectively. </w:t>
      </w:r>
      <w:r w:rsidR="00694F8D">
        <w:rPr>
          <w:lang w:eastAsia="zh-CN"/>
        </w:rPr>
        <w:t xml:space="preserve">The gNB can ensure that </w:t>
      </w:r>
      <w:r w:rsidR="00BA7726">
        <w:rPr>
          <w:lang w:eastAsia="zh-CN"/>
        </w:rPr>
        <w:t xml:space="preserve">initial BWP for </w:t>
      </w:r>
      <w:r w:rsidR="008F7BD6">
        <w:rPr>
          <w:lang w:eastAsia="zh-CN"/>
        </w:rPr>
        <w:t>RedCap</w:t>
      </w:r>
      <w:r w:rsidR="00BA7726">
        <w:rPr>
          <w:lang w:eastAsia="zh-CN"/>
        </w:rPr>
        <w:t xml:space="preserve"> </w:t>
      </w:r>
      <w:r w:rsidR="00A05B3C">
        <w:rPr>
          <w:lang w:eastAsia="zh-CN"/>
        </w:rPr>
        <w:t>UEs</w:t>
      </w:r>
      <w:r w:rsidR="00BA7726">
        <w:rPr>
          <w:lang w:eastAsia="zh-CN"/>
        </w:rPr>
        <w:t xml:space="preserve"> is smaller than </w:t>
      </w:r>
      <w:r w:rsidR="00A05B3C">
        <w:rPr>
          <w:lang w:eastAsia="zh-CN"/>
        </w:rPr>
        <w:t>the maximum UE bandwidth.</w:t>
      </w:r>
    </w:p>
    <w:p w14:paraId="48BA9157" w14:textId="0FC1877C" w:rsidR="007E1E61" w:rsidRPr="000D3AE7" w:rsidRDefault="007E1E61" w:rsidP="000D3AE7">
      <w:pPr>
        <w:pStyle w:val="aff"/>
        <w:numPr>
          <w:ilvl w:val="0"/>
          <w:numId w:val="19"/>
        </w:numPr>
        <w:ind w:leftChars="0"/>
        <w:rPr>
          <w:lang w:eastAsia="zh-CN"/>
        </w:rPr>
      </w:pPr>
      <w:r w:rsidRPr="007E1E61">
        <w:rPr>
          <w:lang w:eastAsia="zh-CN"/>
        </w:rPr>
        <w:t xml:space="preserve">For low capability UEs that only support a relaxed UE processing time compared to capability #1, the PUSCH scheduling before RRC configuration may need a separate default PUSCH TDRA table, data scheduling on the separate BWP can use </w:t>
      </w:r>
      <w:r w:rsidR="008F7BD6">
        <w:rPr>
          <w:lang w:eastAsia="zh-CN"/>
        </w:rPr>
        <w:t>RedCap</w:t>
      </w:r>
      <w:r w:rsidRPr="007E1E61">
        <w:rPr>
          <w:lang w:eastAsia="zh-CN"/>
        </w:rPr>
        <w:t xml:space="preserve"> dedicated default TDRA table.</w:t>
      </w:r>
    </w:p>
    <w:p w14:paraId="5D90D42E" w14:textId="1FC52048" w:rsidR="009042CA" w:rsidRDefault="006819BE" w:rsidP="0019467F">
      <w:pPr>
        <w:pStyle w:val="aff"/>
        <w:numPr>
          <w:ilvl w:val="0"/>
          <w:numId w:val="19"/>
        </w:numPr>
        <w:ind w:leftChars="0"/>
        <w:jc w:val="both"/>
        <w:rPr>
          <w:lang w:eastAsia="zh-CN"/>
        </w:rPr>
      </w:pPr>
      <w:commentRangeStart w:id="5"/>
      <w:r>
        <w:rPr>
          <w:rFonts w:eastAsiaTheme="minorEastAsia"/>
          <w:lang w:eastAsia="zh-CN"/>
        </w:rPr>
        <w:t>With separate initial BWP, gNB can</w:t>
      </w:r>
      <w:r w:rsidR="003963CD">
        <w:rPr>
          <w:rFonts w:eastAsiaTheme="minorEastAsia"/>
          <w:lang w:eastAsia="zh-CN"/>
        </w:rPr>
        <w:t xml:space="preserve"> </w:t>
      </w:r>
      <w:r w:rsidR="00B913B7">
        <w:rPr>
          <w:rFonts w:eastAsiaTheme="minorEastAsia"/>
          <w:lang w:eastAsia="zh-CN"/>
        </w:rPr>
        <w:t>identify</w:t>
      </w:r>
      <w:r w:rsidR="003963CD">
        <w:rPr>
          <w:rFonts w:eastAsiaTheme="minorEastAsia"/>
          <w:lang w:eastAsia="zh-CN"/>
        </w:rPr>
        <w:t xml:space="preserve"> </w:t>
      </w:r>
      <w:r w:rsidR="008F7BD6">
        <w:rPr>
          <w:rFonts w:eastAsiaTheme="minorEastAsia"/>
          <w:lang w:eastAsia="zh-CN"/>
        </w:rPr>
        <w:t>RedCap</w:t>
      </w:r>
      <w:r w:rsidR="003963CD">
        <w:rPr>
          <w:rFonts w:eastAsiaTheme="minorEastAsia"/>
          <w:lang w:eastAsia="zh-CN"/>
        </w:rPr>
        <w:t xml:space="preserve"> </w:t>
      </w:r>
      <w:r w:rsidR="000067C5">
        <w:rPr>
          <w:rFonts w:eastAsiaTheme="minorEastAsia"/>
          <w:lang w:eastAsia="zh-CN"/>
        </w:rPr>
        <w:t>UEs</w:t>
      </w:r>
      <w:r w:rsidR="003963CD">
        <w:rPr>
          <w:rFonts w:eastAsiaTheme="minorEastAsia"/>
          <w:lang w:eastAsia="zh-CN"/>
        </w:rPr>
        <w:t xml:space="preserve"> as </w:t>
      </w:r>
      <w:r w:rsidR="00392905">
        <w:rPr>
          <w:rFonts w:eastAsiaTheme="minorEastAsia"/>
          <w:lang w:eastAsia="zh-CN"/>
        </w:rPr>
        <w:t>soon</w:t>
      </w:r>
      <w:r w:rsidR="003963CD">
        <w:rPr>
          <w:rFonts w:eastAsiaTheme="minorEastAsia"/>
          <w:lang w:eastAsia="zh-CN"/>
        </w:rPr>
        <w:t xml:space="preserve"> as they start RACH request</w:t>
      </w:r>
      <w:r w:rsidR="00E059DA">
        <w:rPr>
          <w:rFonts w:eastAsiaTheme="minorEastAsia"/>
          <w:lang w:eastAsia="zh-CN"/>
        </w:rPr>
        <w:t xml:space="preserve">, then it can </w:t>
      </w:r>
      <w:r>
        <w:rPr>
          <w:rFonts w:eastAsiaTheme="minorEastAsia"/>
          <w:lang w:eastAsia="zh-CN"/>
        </w:rPr>
        <w:t>use a more relaxed K1</w:t>
      </w:r>
      <w:r>
        <w:rPr>
          <w:rFonts w:eastAsiaTheme="minorEastAsia" w:hint="eastAsia"/>
          <w:lang w:eastAsia="zh-CN"/>
        </w:rPr>
        <w:t>/</w:t>
      </w:r>
      <w:r>
        <w:rPr>
          <w:rFonts w:eastAsiaTheme="minorEastAsia"/>
          <w:lang w:eastAsia="zh-CN"/>
        </w:rPr>
        <w:t xml:space="preserve">K2 values to schedule </w:t>
      </w:r>
      <w:r w:rsidR="008F7BD6">
        <w:rPr>
          <w:rFonts w:eastAsiaTheme="minorEastAsia"/>
          <w:lang w:eastAsia="zh-CN"/>
        </w:rPr>
        <w:t>RedCap</w:t>
      </w:r>
      <w:r w:rsidR="003963CD">
        <w:rPr>
          <w:rFonts w:eastAsiaTheme="minorEastAsia"/>
          <w:lang w:eastAsia="zh-CN"/>
        </w:rPr>
        <w:t xml:space="preserve"> devices.</w:t>
      </w:r>
      <w:r w:rsidR="007E1E61" w:rsidDel="007E1E61">
        <w:rPr>
          <w:rFonts w:eastAsiaTheme="minorEastAsia"/>
          <w:lang w:eastAsia="zh-CN"/>
        </w:rPr>
        <w:t xml:space="preserve"> </w:t>
      </w:r>
      <w:commentRangeEnd w:id="5"/>
    </w:p>
    <w:p w14:paraId="138F41CA" w14:textId="1271B097" w:rsidR="00DC5F86" w:rsidRDefault="00EA1E0E" w:rsidP="0019467F">
      <w:pPr>
        <w:pStyle w:val="aff"/>
        <w:numPr>
          <w:ilvl w:val="0"/>
          <w:numId w:val="19"/>
        </w:numPr>
        <w:ind w:leftChars="0"/>
        <w:jc w:val="both"/>
        <w:rPr>
          <w:lang w:eastAsia="zh-CN"/>
        </w:rPr>
      </w:pPr>
      <w:r w:rsidRPr="00EA1E0E">
        <w:rPr>
          <w:lang w:eastAsia="zh-CN"/>
        </w:rPr>
        <w:t>The network can facilitate access control on specific BWP, such as by rejecting access of certain types of terminals to ensure service quality of the other type of terminals</w:t>
      </w:r>
      <w:r w:rsidR="003C67BC">
        <w:rPr>
          <w:lang w:eastAsia="zh-CN"/>
        </w:rPr>
        <w:t>.</w:t>
      </w:r>
    </w:p>
    <w:p w14:paraId="4C15812E" w14:textId="2BA9FA2A" w:rsidR="00C163AE" w:rsidRPr="00255FE1" w:rsidRDefault="00C059C5" w:rsidP="00C163AE">
      <w:pPr>
        <w:pStyle w:val="aff"/>
        <w:numPr>
          <w:ilvl w:val="0"/>
          <w:numId w:val="19"/>
        </w:numPr>
        <w:ind w:leftChars="0"/>
        <w:jc w:val="both"/>
        <w:rPr>
          <w:lang w:eastAsia="zh-CN"/>
        </w:rPr>
      </w:pPr>
      <w:r>
        <w:rPr>
          <w:lang w:eastAsia="zh-CN"/>
        </w:rPr>
        <w:t xml:space="preserve">By flexible </w:t>
      </w:r>
      <w:r w:rsidR="00866547">
        <w:rPr>
          <w:lang w:eastAsia="zh-CN"/>
        </w:rPr>
        <w:t xml:space="preserve">configuring </w:t>
      </w:r>
      <w:r>
        <w:rPr>
          <w:lang w:eastAsia="zh-CN"/>
        </w:rPr>
        <w:t xml:space="preserve">the number of initial BWPs for RedCap devices, </w:t>
      </w:r>
      <w:r w:rsidR="00FE6E1A">
        <w:rPr>
          <w:lang w:eastAsia="zh-CN"/>
        </w:rPr>
        <w:t>the network can realize traffic offload</w:t>
      </w:r>
      <w:r w:rsidR="008234DF">
        <w:rPr>
          <w:lang w:eastAsia="zh-CN"/>
        </w:rPr>
        <w:t xml:space="preserve"> according to the number of UEs </w:t>
      </w:r>
      <w:r w:rsidR="00F348FD">
        <w:rPr>
          <w:lang w:eastAsia="zh-CN"/>
        </w:rPr>
        <w:t xml:space="preserve">served </w:t>
      </w:r>
      <w:r w:rsidR="008234DF">
        <w:rPr>
          <w:lang w:eastAsia="zh-CN"/>
        </w:rPr>
        <w:t>and the required service</w:t>
      </w:r>
      <w:r w:rsidR="00F348FD">
        <w:rPr>
          <w:lang w:eastAsia="zh-CN"/>
        </w:rPr>
        <w:t xml:space="preserve"> quality</w:t>
      </w:r>
      <w:r w:rsidR="008234DF">
        <w:rPr>
          <w:lang w:eastAsia="zh-CN"/>
        </w:rPr>
        <w:t>.</w:t>
      </w:r>
    </w:p>
    <w:p w14:paraId="111213B8" w14:textId="68742C51" w:rsidR="00D63D5F" w:rsidRPr="00D63D5F" w:rsidRDefault="00D63D5F" w:rsidP="00C163AE">
      <w:pPr>
        <w:rPr>
          <w:lang w:eastAsia="zh-CN"/>
        </w:rPr>
      </w:pPr>
      <w:r>
        <w:rPr>
          <w:lang w:eastAsia="zh-CN"/>
        </w:rPr>
        <w:t xml:space="preserve">Therefore, it is proposed that BWP framework is used to serve </w:t>
      </w:r>
      <w:r w:rsidR="008F7BD6">
        <w:rPr>
          <w:lang w:eastAsia="zh-CN"/>
        </w:rPr>
        <w:t>RedCap</w:t>
      </w:r>
      <w:r>
        <w:rPr>
          <w:lang w:eastAsia="zh-CN"/>
        </w:rPr>
        <w:t xml:space="preserve"> devices.</w:t>
      </w:r>
    </w:p>
    <w:p w14:paraId="3634AF6C" w14:textId="5CF0A572" w:rsidR="00C163AE" w:rsidRPr="00CA7C4A" w:rsidRDefault="00C163AE" w:rsidP="00C163AE">
      <w:pPr>
        <w:rPr>
          <w:lang w:eastAsia="zh-CN"/>
        </w:rPr>
      </w:pPr>
      <w:r>
        <w:rPr>
          <w:b/>
          <w:lang w:eastAsia="zh-CN"/>
        </w:rPr>
        <w:t xml:space="preserve">Proposal </w:t>
      </w:r>
      <w:r w:rsidR="00872F88">
        <w:rPr>
          <w:b/>
          <w:lang w:eastAsia="zh-CN"/>
        </w:rPr>
        <w:t>11</w:t>
      </w:r>
      <w:r>
        <w:rPr>
          <w:b/>
          <w:lang w:eastAsia="zh-CN"/>
        </w:rPr>
        <w:t>.</w:t>
      </w:r>
      <w:r>
        <w:rPr>
          <w:lang w:val="en-US" w:eastAsia="zh-CN"/>
        </w:rPr>
        <w:t xml:space="preserve"> </w:t>
      </w:r>
      <w:r w:rsidR="006D676C">
        <w:rPr>
          <w:b/>
          <w:lang w:eastAsia="zh-CN"/>
        </w:rPr>
        <w:t>BWP framework can be used to serve NR devices</w:t>
      </w:r>
      <w:r w:rsidR="00B80F39">
        <w:rPr>
          <w:b/>
          <w:lang w:eastAsia="zh-CN"/>
        </w:rPr>
        <w:t xml:space="preserve"> with different capabilities</w:t>
      </w:r>
      <w:r w:rsidR="006D676C">
        <w:rPr>
          <w:b/>
          <w:lang w:eastAsia="zh-CN"/>
        </w:rPr>
        <w:t xml:space="preserve">, </w:t>
      </w:r>
      <w:r w:rsidR="00B80F39">
        <w:rPr>
          <w:b/>
          <w:lang w:eastAsia="zh-CN"/>
        </w:rPr>
        <w:t xml:space="preserve">to offload traffic and </w:t>
      </w:r>
      <w:r w:rsidR="00656E4A">
        <w:rPr>
          <w:b/>
          <w:lang w:eastAsia="zh-CN"/>
        </w:rPr>
        <w:t>facilitate access control</w:t>
      </w:r>
      <w:r w:rsidRPr="006A11C6">
        <w:rPr>
          <w:b/>
          <w:lang w:eastAsia="zh-CN"/>
        </w:rPr>
        <w:t>.</w:t>
      </w:r>
    </w:p>
    <w:p w14:paraId="39B4D035" w14:textId="0D0604D6"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14:paraId="52331CFA" w14:textId="1E689244"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on </w:t>
      </w:r>
      <w:r w:rsidR="006A11C6">
        <w:rPr>
          <w:lang w:eastAsia="zh-CN"/>
        </w:rPr>
        <w:t xml:space="preserve">potential </w:t>
      </w:r>
      <w:r w:rsidR="009378B9" w:rsidRPr="00151FF3">
        <w:rPr>
          <w:lang w:eastAsia="zh-CN"/>
        </w:rPr>
        <w:t>UE complexity reduction</w:t>
      </w:r>
      <w:r w:rsidR="006A11C6">
        <w:rPr>
          <w:lang w:eastAsia="zh-CN"/>
        </w:rPr>
        <w:t xml:space="preserve"> features</w:t>
      </w:r>
      <w:r w:rsidR="009378B9" w:rsidRPr="00151FF3">
        <w:rPr>
          <w:lang w:eastAsia="zh-CN"/>
        </w:rPr>
        <w:t xml:space="preserve"> </w:t>
      </w:r>
      <w:r w:rsidR="009378B9">
        <w:rPr>
          <w:lang w:eastAsia="zh-CN"/>
        </w:rPr>
        <w:t>are discussed</w:t>
      </w:r>
      <w:r w:rsidR="00115B1B" w:rsidRPr="001C5D63">
        <w:t>,</w:t>
      </w:r>
      <w:r w:rsidRPr="001C5D63">
        <w:t xml:space="preserve"> </w:t>
      </w:r>
      <w:r w:rsidRPr="001C5D63">
        <w:rPr>
          <w:lang w:eastAsia="zh-CN"/>
        </w:rPr>
        <w:t xml:space="preserve">and the following </w:t>
      </w:r>
      <w:r w:rsidR="00BE3098">
        <w:rPr>
          <w:lang w:eastAsia="zh-CN"/>
        </w:rPr>
        <w:t xml:space="preserve">observations and </w:t>
      </w:r>
      <w:r w:rsidRPr="001C5D63">
        <w:rPr>
          <w:lang w:eastAsia="zh-CN"/>
        </w:rPr>
        <w:t>proposals are made.</w:t>
      </w:r>
    </w:p>
    <w:p w14:paraId="4F420911" w14:textId="1635814E" w:rsidR="00BE3098" w:rsidRDefault="00BE3098" w:rsidP="00BE3098">
      <w:pPr>
        <w:jc w:val="both"/>
        <w:rPr>
          <w:b/>
          <w:lang w:eastAsia="zh-CN"/>
        </w:rPr>
      </w:pPr>
      <w:r w:rsidRPr="00BE3098">
        <w:rPr>
          <w:b/>
          <w:lang w:eastAsia="zh-CN"/>
        </w:rPr>
        <w:t>Observation 1. If 1Rx is used for RedCap devices, the coverage loss of PDCCH will be 6.56dB for AL=16, and 8.52dB for AL=4 comparing to 4Rx.</w:t>
      </w:r>
    </w:p>
    <w:p w14:paraId="6822ED35" w14:textId="228BC782" w:rsidR="00AD5E2E" w:rsidRPr="00AD5E2E" w:rsidRDefault="00AD5E2E" w:rsidP="00AD5E2E">
      <w:pPr>
        <w:jc w:val="both"/>
        <w:rPr>
          <w:b/>
          <w:lang w:eastAsia="zh-CN"/>
        </w:rPr>
      </w:pPr>
      <w:r w:rsidRPr="00AD5E2E">
        <w:rPr>
          <w:b/>
          <w:lang w:eastAsia="zh-CN"/>
        </w:rPr>
        <w:t xml:space="preserve">Observation 2: To ensure the </w:t>
      </w:r>
      <w:r w:rsidR="008F7BD6">
        <w:rPr>
          <w:b/>
          <w:lang w:eastAsia="zh-CN"/>
        </w:rPr>
        <w:t>RedCap</w:t>
      </w:r>
      <w:r w:rsidRPr="00AD5E2E">
        <w:rPr>
          <w:b/>
          <w:lang w:eastAsia="zh-CN"/>
        </w:rPr>
        <w:t xml:space="preserve"> UEs with reduced </w:t>
      </w:r>
      <w:r w:rsidR="002667F3">
        <w:rPr>
          <w:b/>
          <w:lang w:eastAsia="zh-CN"/>
        </w:rPr>
        <w:t>Rx</w:t>
      </w:r>
      <w:r w:rsidRPr="00AD5E2E">
        <w:rPr>
          <w:b/>
          <w:lang w:eastAsia="zh-CN"/>
        </w:rPr>
        <w:t>/</w:t>
      </w:r>
      <w:r w:rsidR="002667F3">
        <w:rPr>
          <w:b/>
          <w:lang w:eastAsia="zh-CN"/>
        </w:rPr>
        <w:t>Tx</w:t>
      </w:r>
      <w:r w:rsidRPr="00AD5E2E">
        <w:rPr>
          <w:b/>
          <w:lang w:eastAsia="zh-CN"/>
        </w:rPr>
        <w:t xml:space="preserve"> antennas can coexistence with eMBB/URLLC devices, the following options can be used,</w:t>
      </w:r>
    </w:p>
    <w:p w14:paraId="1EF2EDB0" w14:textId="67719247" w:rsidR="00AD5E2E" w:rsidRPr="00AD5E2E" w:rsidRDefault="00AD5E2E" w:rsidP="00AD5E2E">
      <w:pPr>
        <w:jc w:val="both"/>
        <w:rPr>
          <w:b/>
          <w:lang w:eastAsia="zh-CN"/>
        </w:rPr>
      </w:pPr>
      <w:r w:rsidRPr="00AD5E2E">
        <w:rPr>
          <w:rFonts w:hint="eastAsia"/>
          <w:b/>
          <w:lang w:eastAsia="zh-CN"/>
        </w:rPr>
        <w:t>•</w:t>
      </w:r>
      <w:r w:rsidRPr="00AD5E2E">
        <w:rPr>
          <w:b/>
          <w:lang w:eastAsia="zh-CN"/>
        </w:rPr>
        <w:tab/>
        <w:t>Conservative data transmission scheme is used for initial scheduling</w:t>
      </w:r>
      <w:r w:rsidR="00095C10">
        <w:rPr>
          <w:b/>
          <w:lang w:eastAsia="zh-CN"/>
        </w:rPr>
        <w:t>.</w:t>
      </w:r>
    </w:p>
    <w:p w14:paraId="68952DD6" w14:textId="0B0595A6" w:rsidR="00AD5E2E" w:rsidRPr="00AD5E2E" w:rsidRDefault="00AD5E2E" w:rsidP="00AD5E2E">
      <w:pPr>
        <w:jc w:val="both"/>
        <w:rPr>
          <w:b/>
          <w:lang w:eastAsia="zh-CN"/>
        </w:rPr>
      </w:pPr>
      <w:r w:rsidRPr="00AD5E2E">
        <w:rPr>
          <w:rFonts w:hint="eastAsia"/>
          <w:b/>
          <w:lang w:eastAsia="zh-CN"/>
        </w:rPr>
        <w:t>•</w:t>
      </w:r>
      <w:r w:rsidRPr="00AD5E2E">
        <w:rPr>
          <w:b/>
          <w:lang w:eastAsia="zh-CN"/>
        </w:rPr>
        <w:tab/>
        <w:t xml:space="preserve">Introduce additional enhancement, such as repetitions for </w:t>
      </w:r>
      <w:r w:rsidR="008F7BD6">
        <w:rPr>
          <w:b/>
          <w:lang w:eastAsia="zh-CN"/>
        </w:rPr>
        <w:t>RedCap</w:t>
      </w:r>
      <w:r w:rsidRPr="00AD5E2E">
        <w:rPr>
          <w:b/>
          <w:lang w:eastAsia="zh-CN"/>
        </w:rPr>
        <w:t xml:space="preserve"> devices.</w:t>
      </w:r>
    </w:p>
    <w:p w14:paraId="1DAE39B2" w14:textId="704AAB56" w:rsidR="00AD5E2E" w:rsidRDefault="00AD5E2E" w:rsidP="00AD5E2E">
      <w:pPr>
        <w:jc w:val="both"/>
        <w:rPr>
          <w:b/>
          <w:lang w:eastAsia="zh-CN"/>
        </w:rPr>
      </w:pPr>
      <w:r w:rsidRPr="00AD5E2E">
        <w:rPr>
          <w:rFonts w:hint="eastAsia"/>
          <w:b/>
          <w:lang w:eastAsia="zh-CN"/>
        </w:rPr>
        <w:t>•</w:t>
      </w:r>
      <w:r w:rsidRPr="00AD5E2E">
        <w:rPr>
          <w:b/>
          <w:lang w:eastAsia="zh-CN"/>
        </w:rPr>
        <w:tab/>
        <w:t xml:space="preserve">Separate BWPs are configured for </w:t>
      </w:r>
      <w:r w:rsidR="008F7BD6">
        <w:rPr>
          <w:b/>
          <w:lang w:eastAsia="zh-CN"/>
        </w:rPr>
        <w:t>RedCap</w:t>
      </w:r>
      <w:r w:rsidRPr="00AD5E2E">
        <w:rPr>
          <w:b/>
          <w:lang w:eastAsia="zh-CN"/>
        </w:rPr>
        <w:t xml:space="preserve"> and normal devices.</w:t>
      </w:r>
    </w:p>
    <w:p w14:paraId="7F5AFB77" w14:textId="7B9BFE9F" w:rsidR="00AD5E2E" w:rsidRPr="00BE3098" w:rsidRDefault="00AD5E2E" w:rsidP="00AD5E2E">
      <w:pPr>
        <w:jc w:val="both"/>
        <w:rPr>
          <w:b/>
          <w:lang w:eastAsia="zh-CN"/>
        </w:rPr>
      </w:pPr>
      <w:r w:rsidRPr="00AD5E2E">
        <w:rPr>
          <w:b/>
          <w:lang w:eastAsia="zh-CN"/>
        </w:rPr>
        <w:t xml:space="preserve">Observation 3: with relaxed UE processing time, the K2 value for Msg.3 and K1 value for HARQ indication of Msg.4 is possible to be smaller than the </w:t>
      </w:r>
      <w:r w:rsidR="008F7BD6">
        <w:rPr>
          <w:b/>
          <w:lang w:eastAsia="zh-CN"/>
        </w:rPr>
        <w:t>RedCap</w:t>
      </w:r>
      <w:r w:rsidRPr="00AD5E2E">
        <w:rPr>
          <w:b/>
          <w:lang w:eastAsia="zh-CN"/>
        </w:rPr>
        <w:t xml:space="preserve"> UE’s processing capability, when coexistence with normal devices.</w:t>
      </w:r>
    </w:p>
    <w:p w14:paraId="10CF56BB" w14:textId="6E248925" w:rsidR="004A1133" w:rsidRPr="00337560" w:rsidRDefault="00BE3098" w:rsidP="00BE3098">
      <w:pPr>
        <w:jc w:val="both"/>
        <w:rPr>
          <w:lang w:eastAsia="zh-CN"/>
        </w:rPr>
      </w:pPr>
      <w:r w:rsidRPr="00BE3098">
        <w:rPr>
          <w:b/>
          <w:lang w:eastAsia="zh-CN"/>
        </w:rPr>
        <w:t>Proposal 1. For study of RedCap UEs, 2Rx/1Tx has high priority than 1Rx/1Tx.</w:t>
      </w:r>
    </w:p>
    <w:p w14:paraId="12DB091B" w14:textId="77777777" w:rsidR="00AD5E2E" w:rsidRPr="00AD5E2E" w:rsidRDefault="00AD5E2E" w:rsidP="00AD5E2E">
      <w:pPr>
        <w:jc w:val="both"/>
        <w:rPr>
          <w:b/>
          <w:lang w:eastAsia="zh-CN"/>
        </w:rPr>
      </w:pPr>
      <w:r w:rsidRPr="00AD5E2E">
        <w:rPr>
          <w:b/>
          <w:lang w:eastAsia="zh-CN"/>
        </w:rPr>
        <w:t>Proposal 2. Enhancements are needed to compensate for potential PDCCH coverage reduction if FR2 50MHz maximum UE bandwidth is supported for initial access.</w:t>
      </w:r>
    </w:p>
    <w:p w14:paraId="2723403A" w14:textId="331C2AC6" w:rsidR="00F43DC7" w:rsidRDefault="00AD5E2E" w:rsidP="00AD5E2E">
      <w:pPr>
        <w:jc w:val="both"/>
        <w:rPr>
          <w:b/>
          <w:lang w:eastAsia="zh-CN"/>
        </w:rPr>
      </w:pPr>
      <w:r w:rsidRPr="00AD5E2E">
        <w:rPr>
          <w:b/>
          <w:lang w:eastAsia="zh-CN"/>
        </w:rPr>
        <w:t>Proposal 3. Limiting the supported SCS combinations can be considered for FR2.</w:t>
      </w:r>
    </w:p>
    <w:p w14:paraId="3EC06891" w14:textId="2A8407AF" w:rsidR="005C6B8D" w:rsidRPr="005C6B8D" w:rsidRDefault="005C6B8D" w:rsidP="005C6B8D">
      <w:pPr>
        <w:jc w:val="both"/>
        <w:rPr>
          <w:b/>
          <w:lang w:eastAsia="zh-CN"/>
        </w:rPr>
      </w:pPr>
      <w:r w:rsidRPr="005C6B8D">
        <w:rPr>
          <w:b/>
          <w:lang w:eastAsia="zh-CN"/>
        </w:rPr>
        <w:t xml:space="preserve">Proposal 4. Separate SIB1 for </w:t>
      </w:r>
      <w:r w:rsidR="008F7BD6">
        <w:rPr>
          <w:b/>
          <w:lang w:eastAsia="zh-CN"/>
        </w:rPr>
        <w:t>RedCap</w:t>
      </w:r>
      <w:r w:rsidRPr="005C6B8D">
        <w:rPr>
          <w:b/>
          <w:lang w:eastAsia="zh-CN"/>
        </w:rPr>
        <w:t xml:space="preserve"> devices can be configured to solve coexistence problems.</w:t>
      </w:r>
    </w:p>
    <w:p w14:paraId="5AA1B9E8" w14:textId="26278A09" w:rsidR="005C6B8D" w:rsidRDefault="005C6B8D" w:rsidP="005C6B8D">
      <w:pPr>
        <w:jc w:val="both"/>
        <w:rPr>
          <w:b/>
          <w:lang w:eastAsia="zh-CN"/>
        </w:rPr>
      </w:pPr>
      <w:r w:rsidRPr="005C6B8D">
        <w:rPr>
          <w:b/>
          <w:lang w:eastAsia="zh-CN"/>
        </w:rPr>
        <w:t xml:space="preserve">Proposal 5. Separate UL BWP for </w:t>
      </w:r>
      <w:r w:rsidR="008F7BD6">
        <w:rPr>
          <w:b/>
          <w:lang w:eastAsia="zh-CN"/>
        </w:rPr>
        <w:t>RedCap</w:t>
      </w:r>
      <w:r w:rsidRPr="005C6B8D">
        <w:rPr>
          <w:b/>
          <w:lang w:eastAsia="zh-CN"/>
        </w:rPr>
        <w:t xml:space="preserve"> devices can be configured to solve coexistence problems.</w:t>
      </w:r>
    </w:p>
    <w:p w14:paraId="0773FB4E" w14:textId="55E73D5B" w:rsidR="00AD5E2E" w:rsidRDefault="00AD5E2E" w:rsidP="00AD5E2E">
      <w:pPr>
        <w:jc w:val="both"/>
        <w:rPr>
          <w:b/>
          <w:lang w:eastAsia="zh-CN"/>
        </w:rPr>
      </w:pPr>
      <w:r w:rsidRPr="00AD5E2E">
        <w:rPr>
          <w:b/>
          <w:lang w:eastAsia="zh-CN"/>
        </w:rPr>
        <w:t xml:space="preserve">Proposal </w:t>
      </w:r>
      <w:r w:rsidR="005C6B8D">
        <w:rPr>
          <w:b/>
          <w:lang w:eastAsia="zh-CN"/>
        </w:rPr>
        <w:t>6</w:t>
      </w:r>
      <w:r w:rsidRPr="00AD5E2E">
        <w:rPr>
          <w:b/>
          <w:lang w:eastAsia="zh-CN"/>
        </w:rPr>
        <w:t xml:space="preserve">: Early recognition of </w:t>
      </w:r>
      <w:r w:rsidR="008F7BD6">
        <w:rPr>
          <w:b/>
          <w:lang w:eastAsia="zh-CN"/>
        </w:rPr>
        <w:t>RedCap</w:t>
      </w:r>
      <w:r w:rsidRPr="00AD5E2E">
        <w:rPr>
          <w:b/>
          <w:lang w:eastAsia="zh-CN"/>
        </w:rPr>
        <w:t xml:space="preserve"> devices is supported.</w:t>
      </w:r>
    </w:p>
    <w:p w14:paraId="579A90F1" w14:textId="77777777" w:rsidR="005C6B8D" w:rsidRPr="005C6B8D" w:rsidRDefault="005C6B8D" w:rsidP="005C6B8D">
      <w:pPr>
        <w:jc w:val="both"/>
        <w:rPr>
          <w:b/>
          <w:lang w:eastAsia="zh-CN"/>
        </w:rPr>
      </w:pPr>
      <w:r w:rsidRPr="005C6B8D">
        <w:rPr>
          <w:b/>
          <w:lang w:eastAsia="zh-CN"/>
        </w:rPr>
        <w:t xml:space="preserve">Proposal 7. When relaxed UE processing time in terms of N1 compared to capability #1 introduced, the predefined PDSCH-to-HARQ-timing candidate values may need update. </w:t>
      </w:r>
    </w:p>
    <w:p w14:paraId="2751DB12" w14:textId="738702F8" w:rsidR="005C6B8D" w:rsidRDefault="005C6B8D" w:rsidP="005C6B8D">
      <w:pPr>
        <w:jc w:val="both"/>
        <w:rPr>
          <w:b/>
          <w:lang w:eastAsia="zh-CN"/>
        </w:rPr>
      </w:pPr>
      <w:r w:rsidRPr="005C6B8D">
        <w:rPr>
          <w:b/>
          <w:lang w:eastAsia="zh-CN"/>
        </w:rPr>
        <w:t>Proposal 8. When relaxed UE processing time in terms of N2 compared to capability #1 introduced, the default table of PUSCH time domain resource allocation A and the additional slot delay value Δ for RAR scheduled transmission need to be further checked to support efficient candidate values for uplink scheduling.</w:t>
      </w:r>
    </w:p>
    <w:p w14:paraId="1D89C9EC" w14:textId="2329ADD8" w:rsidR="005C6B8D" w:rsidRDefault="005C6B8D" w:rsidP="005C6B8D">
      <w:pPr>
        <w:jc w:val="both"/>
        <w:rPr>
          <w:b/>
          <w:lang w:eastAsia="zh-CN"/>
        </w:rPr>
      </w:pPr>
      <w:r w:rsidRPr="005C6B8D">
        <w:rPr>
          <w:b/>
          <w:lang w:eastAsia="zh-CN"/>
        </w:rPr>
        <w:t xml:space="preserve">Proposal 9. 64QAM is supported for </w:t>
      </w:r>
      <w:r w:rsidR="008F7BD6">
        <w:rPr>
          <w:b/>
          <w:lang w:eastAsia="zh-CN"/>
        </w:rPr>
        <w:t>RedCap</w:t>
      </w:r>
      <w:r w:rsidRPr="005C6B8D">
        <w:rPr>
          <w:b/>
          <w:lang w:eastAsia="zh-CN"/>
        </w:rPr>
        <w:t xml:space="preserve"> devices with high data rate requirement.</w:t>
      </w:r>
    </w:p>
    <w:p w14:paraId="26A8E1E9" w14:textId="77777777" w:rsidR="005C6B8D" w:rsidRPr="005C6B8D" w:rsidRDefault="005C6B8D" w:rsidP="005C6B8D">
      <w:pPr>
        <w:jc w:val="both"/>
        <w:rPr>
          <w:b/>
          <w:lang w:eastAsia="zh-CN"/>
        </w:rPr>
      </w:pPr>
      <w:r w:rsidRPr="005C6B8D">
        <w:rPr>
          <w:b/>
          <w:lang w:eastAsia="zh-CN"/>
        </w:rPr>
        <w:t>Proposal 10. The following options can be further studied to meet the high-end peak data rate requirement.</w:t>
      </w:r>
    </w:p>
    <w:p w14:paraId="37EF7738" w14:textId="77777777" w:rsidR="005C6B8D" w:rsidRPr="005C6B8D" w:rsidRDefault="005C6B8D" w:rsidP="005C6B8D">
      <w:pPr>
        <w:jc w:val="both"/>
        <w:rPr>
          <w:b/>
          <w:lang w:eastAsia="zh-CN"/>
        </w:rPr>
      </w:pPr>
      <w:r w:rsidRPr="005C6B8D">
        <w:rPr>
          <w:rFonts w:hint="eastAsia"/>
          <w:b/>
          <w:lang w:eastAsia="zh-CN"/>
        </w:rPr>
        <w:lastRenderedPageBreak/>
        <w:t>•</w:t>
      </w:r>
      <w:r w:rsidRPr="005C6B8D">
        <w:rPr>
          <w:b/>
          <w:lang w:eastAsia="zh-CN"/>
        </w:rPr>
        <w:tab/>
        <w:t>64QAM</w:t>
      </w:r>
    </w:p>
    <w:p w14:paraId="78BD756F" w14:textId="77777777" w:rsidR="005C6B8D" w:rsidRPr="005C6B8D" w:rsidRDefault="005C6B8D" w:rsidP="005C6B8D">
      <w:pPr>
        <w:jc w:val="both"/>
        <w:rPr>
          <w:b/>
          <w:lang w:eastAsia="zh-CN"/>
        </w:rPr>
      </w:pPr>
      <w:r w:rsidRPr="005C6B8D">
        <w:rPr>
          <w:rFonts w:hint="eastAsia"/>
          <w:b/>
          <w:lang w:eastAsia="zh-CN"/>
        </w:rPr>
        <w:t>•</w:t>
      </w:r>
      <w:r w:rsidRPr="005C6B8D">
        <w:rPr>
          <w:b/>
          <w:lang w:eastAsia="zh-CN"/>
        </w:rPr>
        <w:tab/>
        <w:t>uplink MIMO</w:t>
      </w:r>
    </w:p>
    <w:p w14:paraId="6623D5F0" w14:textId="27606AB0" w:rsidR="005C6B8D" w:rsidRDefault="005C6B8D" w:rsidP="005C6B8D">
      <w:pPr>
        <w:jc w:val="both"/>
        <w:rPr>
          <w:b/>
          <w:lang w:eastAsia="zh-CN"/>
        </w:rPr>
      </w:pPr>
      <w:r w:rsidRPr="005C6B8D">
        <w:rPr>
          <w:rFonts w:hint="eastAsia"/>
          <w:b/>
          <w:lang w:eastAsia="zh-CN"/>
        </w:rPr>
        <w:t>•</w:t>
      </w:r>
      <w:r w:rsidRPr="005C6B8D">
        <w:rPr>
          <w:b/>
          <w:lang w:eastAsia="zh-CN"/>
        </w:rPr>
        <w:tab/>
        <w:t>larger UL bandwidth or SUL</w:t>
      </w:r>
    </w:p>
    <w:p w14:paraId="38E9ABF8" w14:textId="6D18D239" w:rsidR="00872F88" w:rsidRPr="00B254B1" w:rsidRDefault="00872F88" w:rsidP="005C6B8D">
      <w:pPr>
        <w:jc w:val="both"/>
        <w:rPr>
          <w:b/>
          <w:lang w:eastAsia="zh-CN"/>
        </w:rPr>
      </w:pPr>
      <w:r w:rsidRPr="00872F88">
        <w:rPr>
          <w:b/>
          <w:lang w:eastAsia="zh-CN"/>
        </w:rPr>
        <w:t>Proposal 11. BWP framework can be used to serve NR devices with different capabilities, to offload traffic and facilitate access control.</w:t>
      </w:r>
      <w:bookmarkStart w:id="6" w:name="_GoBack"/>
      <w:bookmarkEnd w:id="6"/>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E89D2BE" w14:textId="1EC474DF" w:rsidR="00BC2362" w:rsidRPr="000D3AE7" w:rsidRDefault="00BC2362" w:rsidP="000D3AE7">
      <w:pPr>
        <w:rPr>
          <w:lang w:val="x-none" w:eastAsia="zh-CN"/>
        </w:rPr>
      </w:pPr>
      <w:r w:rsidRPr="000D3AE7">
        <w:rPr>
          <w:lang w:val="x-none" w:eastAsia="zh-CN"/>
        </w:rPr>
        <w:t>[1]</w:t>
      </w:r>
      <w:r>
        <w:rPr>
          <w:lang w:val="x-none" w:eastAsia="zh-CN"/>
        </w:rPr>
        <w:t xml:space="preserve">. </w:t>
      </w:r>
      <w:r w:rsidRPr="000D3AE7">
        <w:rPr>
          <w:lang w:val="x-none" w:eastAsia="zh-CN"/>
        </w:rPr>
        <w:t>Draft Report of 3GPP TSG RAN WG1 #102-e v0.2.0</w:t>
      </w:r>
      <w:r w:rsidR="004D3B51" w:rsidRPr="000D3AE7">
        <w:rPr>
          <w:lang w:val="x-none" w:eastAsia="zh-CN"/>
        </w:rPr>
        <w:t>.</w:t>
      </w:r>
    </w:p>
    <w:p w14:paraId="2954DCE5" w14:textId="68F053A8" w:rsidR="0084194A" w:rsidRPr="000D3AE7" w:rsidRDefault="00BC2362" w:rsidP="000D3AE7">
      <w:pPr>
        <w:rPr>
          <w:rFonts w:ascii="Times" w:hAnsi="Times"/>
          <w:lang w:val="x-none" w:eastAsia="zh-CN"/>
        </w:rPr>
      </w:pPr>
      <w:r>
        <w:rPr>
          <w:lang w:val="x-none" w:eastAsia="zh-CN"/>
        </w:rPr>
        <w:t xml:space="preserve">[2]. </w:t>
      </w:r>
      <w:r w:rsidR="00A56D05" w:rsidRPr="000D3AE7">
        <w:rPr>
          <w:lang w:val="x-none" w:eastAsia="zh-CN"/>
        </w:rPr>
        <w:t>R1-2006733</w:t>
      </w:r>
      <w:r w:rsidR="001E2E40" w:rsidRPr="000D3AE7">
        <w:rPr>
          <w:lang w:val="x-none" w:eastAsia="zh-CN"/>
        </w:rPr>
        <w:t xml:space="preserve">, </w:t>
      </w:r>
      <w:r w:rsidR="00A56D05" w:rsidRPr="000D3AE7">
        <w:rPr>
          <w:lang w:val="x-none" w:eastAsia="zh-CN"/>
        </w:rPr>
        <w:t>Discussion on potential UE complexity reduction features for RedCap</w:t>
      </w:r>
      <w:r w:rsidR="001E2E40" w:rsidRPr="000D3AE7">
        <w:rPr>
          <w:lang w:val="x-none" w:eastAsia="zh-CN"/>
        </w:rPr>
        <w:t xml:space="preserve">, </w:t>
      </w:r>
      <w:r w:rsidR="00A56D05" w:rsidRPr="000D3AE7">
        <w:rPr>
          <w:lang w:val="x-none" w:eastAsia="zh-CN"/>
        </w:rPr>
        <w:t>NTT DOCOMO, INC.</w:t>
      </w:r>
      <w:r w:rsidR="00080E30" w:rsidRPr="000D3AE7">
        <w:rPr>
          <w:lang w:val="x-none" w:eastAsia="zh-CN"/>
        </w:rPr>
        <w:t xml:space="preserve">, </w:t>
      </w:r>
      <w:r w:rsidR="00962E5A" w:rsidRPr="000D3AE7">
        <w:rPr>
          <w:lang w:val="x-none" w:eastAsia="zh-CN"/>
        </w:rPr>
        <w:t>3GPP TSG RAN WG1 #102-e, August 17th – 28th, 2020.</w:t>
      </w:r>
    </w:p>
    <w:p w14:paraId="14FEF4B7" w14:textId="44033D3E" w:rsidR="008A2688" w:rsidRDefault="008A2688" w:rsidP="000D3AE7">
      <w:pPr>
        <w:rPr>
          <w:lang w:val="x-none" w:eastAsia="zh-CN"/>
        </w:rPr>
      </w:pPr>
    </w:p>
    <w:p w14:paraId="448BC4B3" w14:textId="77777777" w:rsidR="008A2688" w:rsidRPr="008A2688" w:rsidRDefault="008A2688" w:rsidP="008A2688">
      <w:pPr>
        <w:keepNext/>
        <w:keepLines/>
        <w:pBdr>
          <w:top w:val="single" w:sz="12" w:space="3" w:color="auto"/>
        </w:pBdr>
        <w:spacing w:before="240"/>
        <w:ind w:left="432" w:hanging="432"/>
        <w:outlineLvl w:val="0"/>
        <w:rPr>
          <w:rFonts w:eastAsiaTheme="minorEastAsia"/>
          <w:b/>
          <w:bCs/>
          <w:kern w:val="32"/>
          <w:sz w:val="32"/>
          <w:szCs w:val="32"/>
          <w:lang w:eastAsia="zh-CN"/>
        </w:rPr>
      </w:pPr>
      <w:r w:rsidRPr="008A2688">
        <w:rPr>
          <w:rFonts w:eastAsiaTheme="minorEastAsia"/>
          <w:b/>
          <w:bCs/>
          <w:kern w:val="32"/>
          <w:sz w:val="32"/>
          <w:szCs w:val="32"/>
          <w:lang w:eastAsia="zh-CN"/>
        </w:rPr>
        <w:t>Appendix</w:t>
      </w:r>
    </w:p>
    <w:p w14:paraId="4105D76D" w14:textId="77777777" w:rsidR="008A2688" w:rsidRPr="008A2688" w:rsidRDefault="008A2688" w:rsidP="008A2688">
      <w:pPr>
        <w:rPr>
          <w:lang w:val="x-none" w:eastAsia="zh-CN"/>
        </w:rPr>
      </w:pPr>
    </w:p>
    <w:p w14:paraId="1826469E" w14:textId="7232433A" w:rsidR="008A2688" w:rsidRPr="008A2688" w:rsidRDefault="008A2688" w:rsidP="008A2688">
      <w:pPr>
        <w:jc w:val="center"/>
        <w:rPr>
          <w:lang w:val="x-none" w:eastAsia="zh-CN"/>
        </w:rPr>
      </w:pPr>
      <w:r w:rsidRPr="008A2688">
        <w:rPr>
          <w:lang w:val="x-none" w:eastAsia="zh-CN"/>
        </w:rPr>
        <w:t>Table.1 LLS simulation parameters</w:t>
      </w:r>
      <w:r>
        <w:rPr>
          <w:lang w:val="x-none" w:eastAsia="zh-CN"/>
        </w:rPr>
        <w:t xml:space="preserve"> for PDCCH</w:t>
      </w:r>
    </w:p>
    <w:tbl>
      <w:tblPr>
        <w:tblStyle w:val="26"/>
        <w:tblW w:w="8296" w:type="dxa"/>
        <w:jc w:val="center"/>
        <w:tblLook w:val="04A0" w:firstRow="1" w:lastRow="0" w:firstColumn="1" w:lastColumn="0" w:noHBand="0" w:noVBand="1"/>
      </w:tblPr>
      <w:tblGrid>
        <w:gridCol w:w="3114"/>
        <w:gridCol w:w="5182"/>
      </w:tblGrid>
      <w:tr w:rsidR="008A2688" w:rsidRPr="008A2688" w14:paraId="2B303573" w14:textId="77777777" w:rsidTr="00B74CEA">
        <w:trPr>
          <w:jc w:val="center"/>
        </w:trPr>
        <w:tc>
          <w:tcPr>
            <w:tcW w:w="3114" w:type="dxa"/>
          </w:tcPr>
          <w:p w14:paraId="0F6FE2F5" w14:textId="77777777" w:rsidR="008A2688" w:rsidRPr="008A2688" w:rsidRDefault="008A2688" w:rsidP="008A2688">
            <w:pPr>
              <w:overflowPunct/>
              <w:autoSpaceDE/>
              <w:autoSpaceDN/>
              <w:adjustRightInd/>
              <w:textAlignment w:val="auto"/>
              <w:rPr>
                <w:b/>
                <w:lang w:eastAsia="zh-CN"/>
              </w:rPr>
            </w:pPr>
            <w:r w:rsidRPr="008A2688">
              <w:rPr>
                <w:b/>
                <w:lang w:eastAsia="zh-CN"/>
              </w:rPr>
              <w:t>Parameters</w:t>
            </w:r>
          </w:p>
        </w:tc>
        <w:tc>
          <w:tcPr>
            <w:tcW w:w="5182" w:type="dxa"/>
          </w:tcPr>
          <w:p w14:paraId="52629663" w14:textId="77777777" w:rsidR="008A2688" w:rsidRPr="008A2688" w:rsidRDefault="008A2688" w:rsidP="008A2688">
            <w:pPr>
              <w:overflowPunct/>
              <w:autoSpaceDE/>
              <w:autoSpaceDN/>
              <w:adjustRightInd/>
              <w:textAlignment w:val="auto"/>
              <w:rPr>
                <w:b/>
                <w:lang w:eastAsia="zh-CN"/>
              </w:rPr>
            </w:pPr>
            <w:r w:rsidRPr="008A2688">
              <w:rPr>
                <w:b/>
                <w:lang w:eastAsia="zh-CN"/>
              </w:rPr>
              <w:t>Values</w:t>
            </w:r>
          </w:p>
        </w:tc>
      </w:tr>
      <w:tr w:rsidR="008A2688" w:rsidRPr="008A2688" w14:paraId="0B190562" w14:textId="77777777" w:rsidTr="00B74CEA">
        <w:trPr>
          <w:jc w:val="center"/>
        </w:trPr>
        <w:tc>
          <w:tcPr>
            <w:tcW w:w="3114" w:type="dxa"/>
          </w:tcPr>
          <w:p w14:paraId="737F3C50" w14:textId="77777777" w:rsidR="008A2688" w:rsidRPr="008A2688" w:rsidRDefault="008A2688" w:rsidP="008A2688">
            <w:pPr>
              <w:overflowPunct/>
              <w:autoSpaceDE/>
              <w:autoSpaceDN/>
              <w:adjustRightInd/>
              <w:textAlignment w:val="auto"/>
            </w:pPr>
            <w:r w:rsidRPr="008A2688">
              <w:rPr>
                <w:lang w:eastAsia="zh-CN"/>
              </w:rPr>
              <w:t>Carrier frequency</w:t>
            </w:r>
          </w:p>
        </w:tc>
        <w:tc>
          <w:tcPr>
            <w:tcW w:w="5182" w:type="dxa"/>
          </w:tcPr>
          <w:p w14:paraId="7339CA76" w14:textId="77777777" w:rsidR="008A2688" w:rsidRPr="008A2688" w:rsidRDefault="008A2688" w:rsidP="008A2688">
            <w:pPr>
              <w:overflowPunct/>
              <w:autoSpaceDE/>
              <w:autoSpaceDN/>
              <w:adjustRightInd/>
              <w:textAlignment w:val="auto"/>
            </w:pPr>
            <w:r w:rsidRPr="008A2688">
              <w:t xml:space="preserve">2.6 </w:t>
            </w:r>
            <w:r w:rsidRPr="008A2688">
              <w:rPr>
                <w:rFonts w:hint="eastAsia"/>
              </w:rPr>
              <w:t>GH</w:t>
            </w:r>
            <w:r w:rsidRPr="008A2688">
              <w:t>z</w:t>
            </w:r>
          </w:p>
        </w:tc>
      </w:tr>
      <w:tr w:rsidR="000E2D40" w:rsidRPr="008A2688" w14:paraId="789C2B35" w14:textId="77777777" w:rsidTr="000D3AE7">
        <w:trPr>
          <w:jc w:val="center"/>
        </w:trPr>
        <w:tc>
          <w:tcPr>
            <w:tcW w:w="3114" w:type="dxa"/>
            <w:vAlign w:val="center"/>
          </w:tcPr>
          <w:p w14:paraId="59F04576" w14:textId="793810CF" w:rsidR="000E2D40" w:rsidRPr="008A2688" w:rsidRDefault="000E2D40" w:rsidP="000E2D40">
            <w:pPr>
              <w:overflowPunct/>
              <w:autoSpaceDE/>
              <w:autoSpaceDN/>
              <w:adjustRightInd/>
              <w:textAlignment w:val="auto"/>
            </w:pPr>
            <w:r w:rsidRPr="00076E56">
              <w:rPr>
                <w:rFonts w:eastAsiaTheme="minorHAnsi"/>
                <w:szCs w:val="21"/>
              </w:rPr>
              <w:t>CORESET size</w:t>
            </w:r>
          </w:p>
        </w:tc>
        <w:tc>
          <w:tcPr>
            <w:tcW w:w="5182" w:type="dxa"/>
            <w:vAlign w:val="center"/>
          </w:tcPr>
          <w:p w14:paraId="71A596EE" w14:textId="096655FD" w:rsidR="000E2D40" w:rsidRPr="008A2688" w:rsidRDefault="000E2D40" w:rsidP="000E2D40">
            <w:pPr>
              <w:overflowPunct/>
              <w:autoSpaceDE/>
              <w:autoSpaceDN/>
              <w:adjustRightInd/>
              <w:textAlignment w:val="auto"/>
            </w:pPr>
            <w:r w:rsidRPr="00C816BD">
              <w:rPr>
                <w:rFonts w:eastAsiaTheme="minorHAnsi"/>
                <w:szCs w:val="21"/>
              </w:rPr>
              <w:t xml:space="preserve">2 symbols, </w:t>
            </w:r>
            <w:r w:rsidRPr="00076E56">
              <w:rPr>
                <w:rFonts w:eastAsiaTheme="minorHAnsi"/>
                <w:szCs w:val="21"/>
              </w:rPr>
              <w:t>48 PRBs</w:t>
            </w:r>
          </w:p>
        </w:tc>
      </w:tr>
      <w:tr w:rsidR="008A2688" w:rsidRPr="008A2688" w14:paraId="0B88C794" w14:textId="77777777" w:rsidTr="00B74CEA">
        <w:trPr>
          <w:jc w:val="center"/>
        </w:trPr>
        <w:tc>
          <w:tcPr>
            <w:tcW w:w="3114" w:type="dxa"/>
          </w:tcPr>
          <w:p w14:paraId="1A328F1C" w14:textId="77777777" w:rsidR="008A2688" w:rsidRPr="008A2688" w:rsidRDefault="008A2688" w:rsidP="008A2688">
            <w:pPr>
              <w:overflowPunct/>
              <w:autoSpaceDE/>
              <w:autoSpaceDN/>
              <w:adjustRightInd/>
              <w:textAlignment w:val="auto"/>
            </w:pPr>
            <w:r w:rsidRPr="008A2688">
              <w:rPr>
                <w:rFonts w:hint="eastAsia"/>
                <w:lang w:eastAsia="zh-CN"/>
              </w:rPr>
              <w:t>S</w:t>
            </w:r>
            <w:r w:rsidRPr="008A2688">
              <w:rPr>
                <w:lang w:eastAsia="zh-CN"/>
              </w:rPr>
              <w:t>CS</w:t>
            </w:r>
          </w:p>
        </w:tc>
        <w:tc>
          <w:tcPr>
            <w:tcW w:w="5182" w:type="dxa"/>
          </w:tcPr>
          <w:p w14:paraId="20A8EC95" w14:textId="77777777" w:rsidR="008A2688" w:rsidRPr="008A2688" w:rsidRDefault="008A2688" w:rsidP="008A2688">
            <w:pPr>
              <w:overflowPunct/>
              <w:autoSpaceDE/>
              <w:autoSpaceDN/>
              <w:adjustRightInd/>
              <w:textAlignment w:val="auto"/>
            </w:pPr>
            <w:r w:rsidRPr="008A2688">
              <w:rPr>
                <w:rFonts w:hint="eastAsia"/>
              </w:rPr>
              <w:t>30K</w:t>
            </w:r>
            <w:r w:rsidRPr="008A2688">
              <w:t>Hz</w:t>
            </w:r>
          </w:p>
        </w:tc>
      </w:tr>
      <w:tr w:rsidR="000E2D40" w:rsidRPr="008A2688" w14:paraId="1437C061" w14:textId="77777777" w:rsidTr="000D3AE7">
        <w:trPr>
          <w:jc w:val="center"/>
        </w:trPr>
        <w:tc>
          <w:tcPr>
            <w:tcW w:w="3114" w:type="dxa"/>
            <w:vAlign w:val="center"/>
          </w:tcPr>
          <w:p w14:paraId="195D3C21" w14:textId="65EC8415" w:rsidR="000E2D40" w:rsidRPr="008A2688" w:rsidRDefault="000E2D40" w:rsidP="000E2D40">
            <w:pPr>
              <w:overflowPunct/>
              <w:autoSpaceDE/>
              <w:autoSpaceDN/>
              <w:adjustRightInd/>
              <w:textAlignment w:val="auto"/>
              <w:rPr>
                <w:lang w:eastAsia="zh-CN"/>
              </w:rPr>
            </w:pPr>
            <w:r w:rsidRPr="00076E56">
              <w:rPr>
                <w:rFonts w:eastAsiaTheme="minorHAnsi"/>
                <w:szCs w:val="21"/>
              </w:rPr>
              <w:t>Aggregation level</w:t>
            </w:r>
          </w:p>
        </w:tc>
        <w:tc>
          <w:tcPr>
            <w:tcW w:w="5182" w:type="dxa"/>
          </w:tcPr>
          <w:p w14:paraId="28D87CC8" w14:textId="4FDAD8FF" w:rsidR="000E2D40" w:rsidRPr="008A2688" w:rsidRDefault="000E2D40" w:rsidP="000E2D40">
            <w:pPr>
              <w:overflowPunct/>
              <w:autoSpaceDE/>
              <w:autoSpaceDN/>
              <w:adjustRightInd/>
              <w:textAlignment w:val="auto"/>
            </w:pPr>
            <w:r w:rsidRPr="00C816BD">
              <w:rPr>
                <w:rFonts w:eastAsiaTheme="minorHAnsi"/>
                <w:szCs w:val="21"/>
              </w:rPr>
              <w:t>16</w:t>
            </w:r>
            <w:r>
              <w:rPr>
                <w:rFonts w:eastAsiaTheme="minorHAnsi" w:hint="eastAsia"/>
                <w:szCs w:val="21"/>
              </w:rPr>
              <w:t>，</w:t>
            </w:r>
            <w:r>
              <w:rPr>
                <w:rFonts w:eastAsiaTheme="minorHAnsi" w:hint="eastAsia"/>
                <w:szCs w:val="21"/>
              </w:rPr>
              <w:t>4</w:t>
            </w:r>
          </w:p>
        </w:tc>
      </w:tr>
      <w:tr w:rsidR="000E2D40" w:rsidRPr="008A2688" w14:paraId="09EEDA92" w14:textId="77777777" w:rsidTr="000D3AE7">
        <w:trPr>
          <w:jc w:val="center"/>
        </w:trPr>
        <w:tc>
          <w:tcPr>
            <w:tcW w:w="3114" w:type="dxa"/>
            <w:vAlign w:val="center"/>
          </w:tcPr>
          <w:p w14:paraId="39DBF3CC" w14:textId="43AB7B9A" w:rsidR="000E2D40" w:rsidRPr="008A2688" w:rsidRDefault="000E2D40" w:rsidP="000E2D40">
            <w:pPr>
              <w:overflowPunct/>
              <w:autoSpaceDE/>
              <w:autoSpaceDN/>
              <w:adjustRightInd/>
              <w:textAlignment w:val="auto"/>
              <w:rPr>
                <w:lang w:eastAsia="zh-CN"/>
              </w:rPr>
            </w:pPr>
            <w:r w:rsidRPr="00076E56">
              <w:rPr>
                <w:rFonts w:eastAsiaTheme="minorHAnsi"/>
                <w:szCs w:val="21"/>
              </w:rPr>
              <w:t>Payload</w:t>
            </w:r>
          </w:p>
        </w:tc>
        <w:tc>
          <w:tcPr>
            <w:tcW w:w="5182" w:type="dxa"/>
            <w:vAlign w:val="center"/>
          </w:tcPr>
          <w:p w14:paraId="4624B98B" w14:textId="7B964C1F" w:rsidR="000E2D40" w:rsidRPr="008A2688" w:rsidRDefault="000E2D40">
            <w:pPr>
              <w:overflowPunct/>
              <w:autoSpaceDE/>
              <w:autoSpaceDN/>
              <w:adjustRightInd/>
              <w:textAlignment w:val="auto"/>
            </w:pPr>
            <w:r w:rsidRPr="003A11FC">
              <w:rPr>
                <w:rFonts w:eastAsiaTheme="minorHAnsi"/>
                <w:szCs w:val="21"/>
              </w:rPr>
              <w:t>40</w:t>
            </w:r>
            <w:r w:rsidRPr="00076E56">
              <w:rPr>
                <w:rFonts w:eastAsiaTheme="minorHAnsi"/>
                <w:szCs w:val="21"/>
              </w:rPr>
              <w:t xml:space="preserve"> bits </w:t>
            </w:r>
          </w:p>
        </w:tc>
      </w:tr>
      <w:tr w:rsidR="000E2D40" w:rsidRPr="008A2688" w14:paraId="0F74348F" w14:textId="77777777" w:rsidTr="000D3AE7">
        <w:trPr>
          <w:jc w:val="center"/>
        </w:trPr>
        <w:tc>
          <w:tcPr>
            <w:tcW w:w="3114" w:type="dxa"/>
            <w:vAlign w:val="center"/>
          </w:tcPr>
          <w:p w14:paraId="2B43DB0C" w14:textId="1D7A34DD" w:rsidR="000E2D40" w:rsidRPr="008A2688" w:rsidRDefault="000E2D40" w:rsidP="000E2D40">
            <w:pPr>
              <w:overflowPunct/>
              <w:autoSpaceDE/>
              <w:autoSpaceDN/>
              <w:adjustRightInd/>
              <w:textAlignment w:val="auto"/>
              <w:rPr>
                <w:lang w:eastAsia="zh-CN"/>
              </w:rPr>
            </w:pPr>
            <w:r w:rsidRPr="00076E56">
              <w:rPr>
                <w:rFonts w:eastAsiaTheme="minorHAnsi" w:hint="eastAsia"/>
                <w:szCs w:val="21"/>
              </w:rPr>
              <w:t>Antenna</w:t>
            </w:r>
            <w:r w:rsidRPr="00076E56">
              <w:rPr>
                <w:rFonts w:eastAsiaTheme="minorHAnsi"/>
                <w:szCs w:val="21"/>
              </w:rPr>
              <w:t xml:space="preserve"> </w:t>
            </w:r>
            <w:r w:rsidRPr="00076E56">
              <w:rPr>
                <w:rFonts w:eastAsiaTheme="minorHAnsi" w:hint="eastAsia"/>
                <w:szCs w:val="21"/>
              </w:rPr>
              <w:t>configuration</w:t>
            </w:r>
          </w:p>
        </w:tc>
        <w:tc>
          <w:tcPr>
            <w:tcW w:w="5182" w:type="dxa"/>
          </w:tcPr>
          <w:p w14:paraId="65372430" w14:textId="7EAD77D2" w:rsidR="000E2D40" w:rsidRPr="008A2688" w:rsidRDefault="000E2D40">
            <w:pPr>
              <w:overflowPunct/>
              <w:autoSpaceDE/>
              <w:autoSpaceDN/>
              <w:adjustRightInd/>
              <w:textAlignment w:val="auto"/>
              <w:rPr>
                <w:lang w:eastAsia="zh-CN"/>
              </w:rPr>
            </w:pPr>
            <w:r w:rsidRPr="000D3AE7">
              <w:rPr>
                <w:rFonts w:eastAsiaTheme="minorHAnsi"/>
                <w:szCs w:val="21"/>
              </w:rPr>
              <w:t>2Tx4Rx</w:t>
            </w:r>
            <w:r>
              <w:rPr>
                <w:rFonts w:eastAsiaTheme="minorHAnsi"/>
                <w:szCs w:val="21"/>
              </w:rPr>
              <w:t xml:space="preserve">, </w:t>
            </w:r>
            <w:r w:rsidRPr="000D3AE7">
              <w:rPr>
                <w:rFonts w:eastAsiaTheme="minorHAnsi"/>
                <w:szCs w:val="21"/>
              </w:rPr>
              <w:t>2Tx2Rx</w:t>
            </w:r>
            <w:r>
              <w:rPr>
                <w:rFonts w:eastAsiaTheme="minorHAnsi"/>
                <w:szCs w:val="21"/>
              </w:rPr>
              <w:t xml:space="preserve">, </w:t>
            </w:r>
            <w:r w:rsidRPr="000D3AE7">
              <w:rPr>
                <w:rFonts w:eastAsiaTheme="minorHAnsi"/>
                <w:szCs w:val="21"/>
              </w:rPr>
              <w:t>2Tx1Rx</w:t>
            </w:r>
          </w:p>
        </w:tc>
      </w:tr>
      <w:tr w:rsidR="000E2D40" w:rsidRPr="008A2688" w14:paraId="200F49A6" w14:textId="77777777" w:rsidTr="000D3AE7">
        <w:trPr>
          <w:jc w:val="center"/>
        </w:trPr>
        <w:tc>
          <w:tcPr>
            <w:tcW w:w="3114" w:type="dxa"/>
            <w:vAlign w:val="center"/>
          </w:tcPr>
          <w:p w14:paraId="781113BC" w14:textId="55461239" w:rsidR="000E2D40" w:rsidRPr="008A2688" w:rsidRDefault="000E2D40" w:rsidP="000E2D40">
            <w:pPr>
              <w:overflowPunct/>
              <w:autoSpaceDE/>
              <w:autoSpaceDN/>
              <w:adjustRightInd/>
              <w:textAlignment w:val="auto"/>
            </w:pPr>
            <w:r w:rsidRPr="00076E56">
              <w:rPr>
                <w:rFonts w:eastAsiaTheme="minorHAnsi"/>
                <w:szCs w:val="21"/>
              </w:rPr>
              <w:t xml:space="preserve">CCE </w:t>
            </w:r>
            <w:r w:rsidRPr="00076E56">
              <w:rPr>
                <w:rFonts w:eastAsiaTheme="minorHAnsi" w:hint="eastAsia"/>
                <w:szCs w:val="21"/>
              </w:rPr>
              <w:t>to</w:t>
            </w:r>
            <w:r w:rsidRPr="00076E56">
              <w:rPr>
                <w:rFonts w:eastAsiaTheme="minorHAnsi"/>
                <w:szCs w:val="21"/>
              </w:rPr>
              <w:t xml:space="preserve"> REG</w:t>
            </w:r>
            <w:r w:rsidR="002667F3">
              <w:rPr>
                <w:rFonts w:eastAsiaTheme="minorHAnsi"/>
                <w:szCs w:val="21"/>
              </w:rPr>
              <w:t xml:space="preserve"> mapping</w:t>
            </w:r>
          </w:p>
        </w:tc>
        <w:tc>
          <w:tcPr>
            <w:tcW w:w="5182" w:type="dxa"/>
          </w:tcPr>
          <w:p w14:paraId="422EFF92" w14:textId="4EFB7CFD" w:rsidR="000E2D40" w:rsidRPr="000D3AE7" w:rsidRDefault="002667F3" w:rsidP="000E2D40">
            <w:pPr>
              <w:overflowPunct/>
              <w:autoSpaceDE/>
              <w:autoSpaceDN/>
              <w:adjustRightInd/>
              <w:textAlignment w:val="auto"/>
              <w:rPr>
                <w:rFonts w:eastAsiaTheme="minorEastAsia"/>
                <w:lang w:eastAsia="zh-CN"/>
              </w:rPr>
            </w:pPr>
            <w:r>
              <w:rPr>
                <w:rFonts w:eastAsiaTheme="minorEastAsia" w:hint="eastAsia"/>
                <w:szCs w:val="21"/>
                <w:lang w:eastAsia="zh-CN"/>
              </w:rPr>
              <w:t>in</w:t>
            </w:r>
            <w:r>
              <w:rPr>
                <w:rFonts w:eastAsiaTheme="minorEastAsia"/>
                <w:szCs w:val="21"/>
                <w:lang w:eastAsia="zh-CN"/>
              </w:rPr>
              <w:t>terleaved</w:t>
            </w:r>
          </w:p>
        </w:tc>
      </w:tr>
      <w:tr w:rsidR="008A2688" w:rsidRPr="008A2688" w14:paraId="68292D4B" w14:textId="77777777" w:rsidTr="00B74CEA">
        <w:trPr>
          <w:jc w:val="center"/>
        </w:trPr>
        <w:tc>
          <w:tcPr>
            <w:tcW w:w="3114" w:type="dxa"/>
          </w:tcPr>
          <w:p w14:paraId="42A254E9" w14:textId="77777777" w:rsidR="008A2688" w:rsidRPr="008A2688" w:rsidRDefault="008A2688" w:rsidP="008A2688">
            <w:pPr>
              <w:overflowPunct/>
              <w:autoSpaceDE/>
              <w:autoSpaceDN/>
              <w:adjustRightInd/>
              <w:textAlignment w:val="auto"/>
              <w:rPr>
                <w:lang w:eastAsia="zh-CN"/>
              </w:rPr>
            </w:pPr>
            <w:r w:rsidRPr="008A2688">
              <w:rPr>
                <w:lang w:eastAsia="zh-CN"/>
              </w:rPr>
              <w:t>Channel model</w:t>
            </w:r>
          </w:p>
        </w:tc>
        <w:tc>
          <w:tcPr>
            <w:tcW w:w="5182" w:type="dxa"/>
          </w:tcPr>
          <w:p w14:paraId="68A0494E" w14:textId="1C8B8031" w:rsidR="008A2688" w:rsidRPr="000D3AE7" w:rsidRDefault="008A2688" w:rsidP="008A2688">
            <w:pPr>
              <w:overflowPunct/>
              <w:autoSpaceDE/>
              <w:autoSpaceDN/>
              <w:adjustRightInd/>
              <w:textAlignment w:val="auto"/>
              <w:rPr>
                <w:rFonts w:eastAsia="MS Mincho"/>
              </w:rPr>
            </w:pPr>
            <w:r w:rsidRPr="008A2688">
              <w:rPr>
                <w:rFonts w:hint="eastAsia"/>
              </w:rPr>
              <w:t>TDL-C</w:t>
            </w:r>
            <w:r w:rsidRPr="008A2688">
              <w:t>, 300ns</w:t>
            </w:r>
            <w:r>
              <w:t>, 3km</w:t>
            </w:r>
            <w:r>
              <w:rPr>
                <w:rFonts w:hint="eastAsia"/>
                <w:lang w:eastAsia="zh-CN"/>
              </w:rPr>
              <w:t>/</w:t>
            </w:r>
            <w:r>
              <w:rPr>
                <w:lang w:eastAsia="zh-CN"/>
              </w:rPr>
              <w:t>h</w:t>
            </w:r>
          </w:p>
        </w:tc>
      </w:tr>
      <w:tr w:rsidR="008A2688" w:rsidRPr="008A2688" w14:paraId="3EC2A0FE" w14:textId="77777777" w:rsidTr="00B74CEA">
        <w:trPr>
          <w:jc w:val="center"/>
        </w:trPr>
        <w:tc>
          <w:tcPr>
            <w:tcW w:w="3114" w:type="dxa"/>
          </w:tcPr>
          <w:p w14:paraId="0EBB8F09" w14:textId="77777777" w:rsidR="008A2688" w:rsidRPr="008A2688" w:rsidRDefault="008A2688" w:rsidP="008A2688">
            <w:pPr>
              <w:overflowPunct/>
              <w:autoSpaceDE/>
              <w:autoSpaceDN/>
              <w:adjustRightInd/>
              <w:textAlignment w:val="auto"/>
              <w:rPr>
                <w:lang w:eastAsia="zh-CN"/>
              </w:rPr>
            </w:pPr>
            <w:r w:rsidRPr="008A2688">
              <w:rPr>
                <w:lang w:eastAsia="zh-CN"/>
              </w:rPr>
              <w:t>C</w:t>
            </w:r>
            <w:r w:rsidRPr="008A2688">
              <w:rPr>
                <w:rFonts w:hint="eastAsia"/>
                <w:lang w:eastAsia="zh-CN"/>
              </w:rPr>
              <w:t>h</w:t>
            </w:r>
            <w:r w:rsidRPr="008A2688">
              <w:rPr>
                <w:lang w:eastAsia="zh-CN"/>
              </w:rPr>
              <w:t>annel estimation</w:t>
            </w:r>
          </w:p>
        </w:tc>
        <w:tc>
          <w:tcPr>
            <w:tcW w:w="5182" w:type="dxa"/>
          </w:tcPr>
          <w:p w14:paraId="4C6AF841" w14:textId="77777777" w:rsidR="008A2688" w:rsidRPr="008A2688" w:rsidRDefault="008A2688" w:rsidP="008A2688">
            <w:pPr>
              <w:overflowPunct/>
              <w:autoSpaceDE/>
              <w:autoSpaceDN/>
              <w:adjustRightInd/>
              <w:textAlignment w:val="auto"/>
            </w:pPr>
            <w:r w:rsidRPr="008A2688">
              <w:t>Practical</w:t>
            </w:r>
          </w:p>
        </w:tc>
      </w:tr>
    </w:tbl>
    <w:p w14:paraId="323162D6" w14:textId="77777777" w:rsidR="008A2688" w:rsidRPr="000D3AE7" w:rsidRDefault="008A2688" w:rsidP="000D3AE7">
      <w:pPr>
        <w:rPr>
          <w:lang w:val="x-none" w:eastAsia="zh-CN"/>
        </w:rPr>
      </w:pPr>
    </w:p>
    <w:sectPr w:rsidR="008A2688" w:rsidRPr="000D3AE7" w:rsidSect="00CC2484">
      <w:headerReference w:type="even" r:id="rId1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B7E5C" w14:textId="77777777" w:rsidR="00504FEF" w:rsidRDefault="00504FEF">
      <w:r>
        <w:separator/>
      </w:r>
    </w:p>
  </w:endnote>
  <w:endnote w:type="continuationSeparator" w:id="0">
    <w:p w14:paraId="2E504B90" w14:textId="77777777" w:rsidR="00504FEF" w:rsidRDefault="00504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A67BE" w14:textId="77777777" w:rsidR="00504FEF" w:rsidRDefault="00504FEF">
      <w:r>
        <w:separator/>
      </w:r>
    </w:p>
  </w:footnote>
  <w:footnote w:type="continuationSeparator" w:id="0">
    <w:p w14:paraId="7E306B60" w14:textId="77777777" w:rsidR="00504FEF" w:rsidRDefault="00504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F970DF" w:rsidRDefault="00F970DF">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0"/>
  </w:num>
  <w:num w:numId="4">
    <w:abstractNumId w:val="11"/>
  </w:num>
  <w:num w:numId="5">
    <w:abstractNumId w:val="7"/>
    <w:lvlOverride w:ilvl="0">
      <w:startOverride w:val="1"/>
    </w:lvlOverride>
  </w:num>
  <w:num w:numId="6">
    <w:abstractNumId w:val="8"/>
  </w:num>
  <w:num w:numId="7">
    <w:abstractNumId w:val="17"/>
  </w:num>
  <w:num w:numId="8">
    <w:abstractNumId w:val="3"/>
  </w:num>
  <w:num w:numId="9">
    <w:abstractNumId w:val="2"/>
  </w:num>
  <w:num w:numId="10">
    <w:abstractNumId w:val="9"/>
  </w:num>
  <w:num w:numId="11">
    <w:abstractNumId w:val="10"/>
  </w:num>
  <w:num w:numId="12">
    <w:abstractNumId w:val="13"/>
  </w:num>
  <w:num w:numId="13">
    <w:abstractNumId w:val="21"/>
  </w:num>
  <w:num w:numId="14">
    <w:abstractNumId w:val="20"/>
  </w:num>
  <w:num w:numId="15">
    <w:abstractNumId w:val="19"/>
  </w:num>
  <w:num w:numId="16">
    <w:abstractNumId w:val="18"/>
  </w:num>
  <w:num w:numId="17">
    <w:abstractNumId w:val="19"/>
  </w:num>
  <w:num w:numId="18">
    <w:abstractNumId w:val="19"/>
  </w:num>
  <w:num w:numId="19">
    <w:abstractNumId w:val="15"/>
  </w:num>
  <w:num w:numId="20">
    <w:abstractNumId w:val="6"/>
  </w:num>
  <w:num w:numId="21">
    <w:abstractNumId w:val="16"/>
  </w:num>
  <w:num w:numId="22">
    <w:abstractNumId w:val="4"/>
  </w:num>
  <w:num w:numId="23">
    <w:abstractNumId w:val="1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BA9"/>
    <w:rsid w:val="001641B7"/>
    <w:rsid w:val="00164A98"/>
    <w:rsid w:val="00164AAB"/>
    <w:rsid w:val="00164BE7"/>
    <w:rsid w:val="00165284"/>
    <w:rsid w:val="00165429"/>
    <w:rsid w:val="001658D1"/>
    <w:rsid w:val="00165DC5"/>
    <w:rsid w:val="00165FBE"/>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62CA"/>
    <w:rsid w:val="001E637F"/>
    <w:rsid w:val="001E646A"/>
    <w:rsid w:val="001E66B3"/>
    <w:rsid w:val="001E6A74"/>
    <w:rsid w:val="001E6CDC"/>
    <w:rsid w:val="001E7283"/>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412"/>
    <w:rsid w:val="0027773A"/>
    <w:rsid w:val="0027779A"/>
    <w:rsid w:val="00277D32"/>
    <w:rsid w:val="0028007F"/>
    <w:rsid w:val="0028036B"/>
    <w:rsid w:val="0028065E"/>
    <w:rsid w:val="00280B8B"/>
    <w:rsid w:val="002814DB"/>
    <w:rsid w:val="00281867"/>
    <w:rsid w:val="00281E53"/>
    <w:rsid w:val="00281E88"/>
    <w:rsid w:val="00282D81"/>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323A"/>
    <w:rsid w:val="00303978"/>
    <w:rsid w:val="00303D18"/>
    <w:rsid w:val="00303F2A"/>
    <w:rsid w:val="0030430C"/>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B00"/>
    <w:rsid w:val="003F693C"/>
    <w:rsid w:val="003F7287"/>
    <w:rsid w:val="003F7BE6"/>
    <w:rsid w:val="00400FC6"/>
    <w:rsid w:val="00400FFC"/>
    <w:rsid w:val="0040159E"/>
    <w:rsid w:val="00401687"/>
    <w:rsid w:val="00401EF0"/>
    <w:rsid w:val="00402112"/>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C71"/>
    <w:rsid w:val="004932C7"/>
    <w:rsid w:val="004933D5"/>
    <w:rsid w:val="004935A9"/>
    <w:rsid w:val="004937DD"/>
    <w:rsid w:val="00493B57"/>
    <w:rsid w:val="00493EB7"/>
    <w:rsid w:val="0049405E"/>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5916"/>
    <w:rsid w:val="00565E1D"/>
    <w:rsid w:val="00565E62"/>
    <w:rsid w:val="00566092"/>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736"/>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70F"/>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6D07"/>
    <w:rsid w:val="006C7098"/>
    <w:rsid w:val="006C7B1F"/>
    <w:rsid w:val="006D0814"/>
    <w:rsid w:val="006D0C25"/>
    <w:rsid w:val="006D0ED0"/>
    <w:rsid w:val="006D1082"/>
    <w:rsid w:val="006D13A1"/>
    <w:rsid w:val="006D1434"/>
    <w:rsid w:val="006D15DC"/>
    <w:rsid w:val="006D1C8E"/>
    <w:rsid w:val="006D1F9B"/>
    <w:rsid w:val="006D2437"/>
    <w:rsid w:val="006D294C"/>
    <w:rsid w:val="006D3292"/>
    <w:rsid w:val="006D38F2"/>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4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54C6"/>
    <w:rsid w:val="007268AF"/>
    <w:rsid w:val="007277F5"/>
    <w:rsid w:val="007278A5"/>
    <w:rsid w:val="00727996"/>
    <w:rsid w:val="00730030"/>
    <w:rsid w:val="00730B8A"/>
    <w:rsid w:val="00730DE1"/>
    <w:rsid w:val="0073116A"/>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1066"/>
    <w:rsid w:val="00771BEA"/>
    <w:rsid w:val="00771E97"/>
    <w:rsid w:val="007725C7"/>
    <w:rsid w:val="00772D00"/>
    <w:rsid w:val="00773AB6"/>
    <w:rsid w:val="00774971"/>
    <w:rsid w:val="00774E5C"/>
    <w:rsid w:val="0077560E"/>
    <w:rsid w:val="00775871"/>
    <w:rsid w:val="007765B2"/>
    <w:rsid w:val="0077691C"/>
    <w:rsid w:val="00776C29"/>
    <w:rsid w:val="00777334"/>
    <w:rsid w:val="00777909"/>
    <w:rsid w:val="0077797B"/>
    <w:rsid w:val="00777B65"/>
    <w:rsid w:val="00777C28"/>
    <w:rsid w:val="00777E9A"/>
    <w:rsid w:val="0078122D"/>
    <w:rsid w:val="00781375"/>
    <w:rsid w:val="00781456"/>
    <w:rsid w:val="00781687"/>
    <w:rsid w:val="00781BD3"/>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F29"/>
    <w:rsid w:val="008A0232"/>
    <w:rsid w:val="008A0E54"/>
    <w:rsid w:val="008A144A"/>
    <w:rsid w:val="008A21FE"/>
    <w:rsid w:val="008A2688"/>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52"/>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DD4"/>
    <w:rsid w:val="009A225B"/>
    <w:rsid w:val="009A22A0"/>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74D1"/>
    <w:rsid w:val="009E7563"/>
    <w:rsid w:val="009E7687"/>
    <w:rsid w:val="009E7AFB"/>
    <w:rsid w:val="009E7C05"/>
    <w:rsid w:val="009F002B"/>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7FD"/>
    <w:rsid w:val="00A07E07"/>
    <w:rsid w:val="00A102C6"/>
    <w:rsid w:val="00A10304"/>
    <w:rsid w:val="00A10637"/>
    <w:rsid w:val="00A107E1"/>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652"/>
    <w:rsid w:val="00A178C0"/>
    <w:rsid w:val="00A178DA"/>
    <w:rsid w:val="00A202A9"/>
    <w:rsid w:val="00A20A36"/>
    <w:rsid w:val="00A20ECB"/>
    <w:rsid w:val="00A2126D"/>
    <w:rsid w:val="00A215A5"/>
    <w:rsid w:val="00A21996"/>
    <w:rsid w:val="00A223D7"/>
    <w:rsid w:val="00A2241F"/>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9C5"/>
    <w:rsid w:val="00A37A30"/>
    <w:rsid w:val="00A37B09"/>
    <w:rsid w:val="00A37BD2"/>
    <w:rsid w:val="00A37E1A"/>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47"/>
    <w:rsid w:val="00A6391B"/>
    <w:rsid w:val="00A63AE1"/>
    <w:rsid w:val="00A63B7D"/>
    <w:rsid w:val="00A641DD"/>
    <w:rsid w:val="00A643F5"/>
    <w:rsid w:val="00A64441"/>
    <w:rsid w:val="00A651C0"/>
    <w:rsid w:val="00A65601"/>
    <w:rsid w:val="00A658C2"/>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74A"/>
    <w:rsid w:val="00AC1AA7"/>
    <w:rsid w:val="00AC1C45"/>
    <w:rsid w:val="00AC1F31"/>
    <w:rsid w:val="00AC1FF9"/>
    <w:rsid w:val="00AC2484"/>
    <w:rsid w:val="00AC2590"/>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783"/>
    <w:rsid w:val="00B46004"/>
    <w:rsid w:val="00B46241"/>
    <w:rsid w:val="00B4627F"/>
    <w:rsid w:val="00B4671F"/>
    <w:rsid w:val="00B474D7"/>
    <w:rsid w:val="00B47AC5"/>
    <w:rsid w:val="00B47D51"/>
    <w:rsid w:val="00B47EE1"/>
    <w:rsid w:val="00B47F59"/>
    <w:rsid w:val="00B509A2"/>
    <w:rsid w:val="00B5145E"/>
    <w:rsid w:val="00B5159B"/>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C78"/>
    <w:rsid w:val="00BE2E5E"/>
    <w:rsid w:val="00BE309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169"/>
    <w:rsid w:val="00C62879"/>
    <w:rsid w:val="00C62C24"/>
    <w:rsid w:val="00C62C57"/>
    <w:rsid w:val="00C62E8F"/>
    <w:rsid w:val="00C62F2B"/>
    <w:rsid w:val="00C63827"/>
    <w:rsid w:val="00C63850"/>
    <w:rsid w:val="00C638AA"/>
    <w:rsid w:val="00C63968"/>
    <w:rsid w:val="00C63E0F"/>
    <w:rsid w:val="00C63E9F"/>
    <w:rsid w:val="00C64D32"/>
    <w:rsid w:val="00C6557A"/>
    <w:rsid w:val="00C65851"/>
    <w:rsid w:val="00C65970"/>
    <w:rsid w:val="00C659A9"/>
    <w:rsid w:val="00C65BDF"/>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F3D"/>
    <w:rsid w:val="00CC62EB"/>
    <w:rsid w:val="00CC6584"/>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7786"/>
    <w:rsid w:val="00D17D77"/>
    <w:rsid w:val="00D2051C"/>
    <w:rsid w:val="00D20E5B"/>
    <w:rsid w:val="00D21210"/>
    <w:rsid w:val="00D2167F"/>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3C2"/>
    <w:rsid w:val="00D3757D"/>
    <w:rsid w:val="00D4007B"/>
    <w:rsid w:val="00D40B79"/>
    <w:rsid w:val="00D40BCB"/>
    <w:rsid w:val="00D40C37"/>
    <w:rsid w:val="00D40C88"/>
    <w:rsid w:val="00D40F0A"/>
    <w:rsid w:val="00D412FB"/>
    <w:rsid w:val="00D415E0"/>
    <w:rsid w:val="00D41AAF"/>
    <w:rsid w:val="00D4225E"/>
    <w:rsid w:val="00D4247C"/>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D0"/>
    <w:rsid w:val="00EA7D46"/>
    <w:rsid w:val="00EB064C"/>
    <w:rsid w:val="00EB17DE"/>
    <w:rsid w:val="00EB1A82"/>
    <w:rsid w:val="00EB2171"/>
    <w:rsid w:val="00EB2355"/>
    <w:rsid w:val="00EB255D"/>
    <w:rsid w:val="00EB2628"/>
    <w:rsid w:val="00EB27AB"/>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C81"/>
    <w:rsid w:val="00ED0F51"/>
    <w:rsid w:val="00ED228C"/>
    <w:rsid w:val="00ED2840"/>
    <w:rsid w:val="00ED2929"/>
    <w:rsid w:val="00ED29EE"/>
    <w:rsid w:val="00ED2CD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30D"/>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EE1"/>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Id w:val="15"/>
      </w:numPr>
      <w:outlineLvl w:val="5"/>
    </w:pPr>
    <w:rPr>
      <w:i/>
      <w:iCs w:val="0"/>
      <w:szCs w:val="20"/>
    </w:rPr>
  </w:style>
  <w:style w:type="paragraph" w:styleId="7">
    <w:name w:val="heading 7"/>
    <w:basedOn w:val="H6"/>
    <w:next w:val="a"/>
    <w:link w:val="70"/>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uiPriority w:val="99"/>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hAnsi="Cambria"/>
      <w:b/>
      <w:bCs/>
      <w:i/>
      <w:sz w:val="26"/>
      <w:szCs w:val="26"/>
      <w:lang w:val="en-GB" w:eastAsia="ja-JP"/>
    </w:rPr>
  </w:style>
  <w:style w:type="table" w:styleId="44">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7">
    <w:name w:val="网格型1"/>
    <w:basedOn w:val="a1"/>
    <w:next w:val="af7"/>
    <w:uiPriority w:val="39"/>
    <w:qFormat/>
    <w:rsid w:val="0051389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67"/>
    <w:rsid w:val="00A464CB"/>
    <w:rPr>
      <w:color w:val="808080"/>
    </w:rPr>
  </w:style>
  <w:style w:type="table" w:customStyle="1" w:styleId="26">
    <w:name w:val="网格型2"/>
    <w:basedOn w:val="a1"/>
    <w:next w:val="af7"/>
    <w:uiPriority w:val="39"/>
    <w:qFormat/>
    <w:rsid w:val="008A26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037F0-5A76-4B29-BE6C-C911FCF83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3911</Words>
  <Characters>22298</Characters>
  <Application>Microsoft Office Word</Application>
  <DocSecurity>0</DocSecurity>
  <Lines>185</Lines>
  <Paragraphs>52</Paragraphs>
  <ScaleCrop>false</ScaleCrop>
  <Company>Nokia Siemens Networks</Company>
  <LinksUpToDate>false</LinksUpToDate>
  <CharactersWithSpaces>26157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277529095@qq.com</cp:lastModifiedBy>
  <cp:revision>3</cp:revision>
  <cp:lastPrinted>2013-04-02T02:18:00Z</cp:lastPrinted>
  <dcterms:created xsi:type="dcterms:W3CDTF">2020-10-16T09:01:00Z</dcterms:created>
  <dcterms:modified xsi:type="dcterms:W3CDTF">2020-10-16T09:01:00Z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