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rPr>
          <w:rFonts w:hint="default" w:cs="Arial" w:eastAsiaTheme="minorEastAsia"/>
          <w:kern w:val="3"/>
          <w:sz w:val="22"/>
          <w:szCs w:val="22"/>
          <w:lang w:val="en-US" w:eastAsia="zh-CN"/>
        </w:rPr>
      </w:pPr>
      <w:r>
        <w:rPr>
          <w:rFonts w:cs="Arial"/>
          <w:kern w:val="3"/>
          <w:sz w:val="24"/>
          <w:szCs w:val="24"/>
          <w:lang w:val="en-US"/>
        </w:rPr>
        <w:t>3GPP TSG RAN WG1 Meeting #10</w:t>
      </w:r>
      <w:r>
        <w:rPr>
          <w:rFonts w:cs="Arial" w:eastAsiaTheme="minorEastAsia"/>
          <w:kern w:val="3"/>
          <w:sz w:val="24"/>
          <w:szCs w:val="24"/>
          <w:lang w:val="en-US" w:eastAsia="zh-CN"/>
        </w:rPr>
        <w:t>3</w:t>
      </w:r>
      <w:r>
        <w:rPr>
          <w:rFonts w:hint="eastAsia" w:cs="Arial" w:eastAsiaTheme="minorEastAsia"/>
          <w:kern w:val="3"/>
          <w:sz w:val="24"/>
          <w:szCs w:val="24"/>
          <w:lang w:val="en-US" w:eastAsia="zh-CN"/>
        </w:rPr>
        <w:t>e</w:t>
      </w:r>
      <w:r>
        <w:rPr>
          <w:rFonts w:cs="Arial"/>
          <w:kern w:val="3"/>
          <w:sz w:val="24"/>
          <w:szCs w:val="24"/>
          <w:lang w:val="en-US"/>
        </w:rPr>
        <w:t xml:space="preserve">    </w:t>
      </w:r>
      <w:r>
        <w:rPr>
          <w:rFonts w:eastAsia="宋体" w:cs="Arial"/>
          <w:kern w:val="3"/>
          <w:sz w:val="22"/>
          <w:szCs w:val="22"/>
          <w:lang w:val="en-US" w:eastAsia="zh-CN"/>
        </w:rPr>
        <w:t xml:space="preserve">                                                                  </w:t>
      </w:r>
      <w:r>
        <w:rPr>
          <w:rFonts w:eastAsia="MS Mincho" w:cs="Arial"/>
          <w:kern w:val="3"/>
          <w:sz w:val="22"/>
          <w:szCs w:val="22"/>
        </w:rPr>
        <w:t>R1-</w:t>
      </w:r>
      <w:r>
        <w:rPr>
          <w:rFonts w:eastAsia="MS Mincho" w:cs="Arial"/>
          <w:kern w:val="3"/>
          <w:sz w:val="22"/>
          <w:szCs w:val="22"/>
          <w:lang w:eastAsia="zh-CN"/>
        </w:rPr>
        <w:t>20</w:t>
      </w:r>
      <w:r>
        <w:rPr>
          <w:rFonts w:hint="eastAsia" w:eastAsia="MS Mincho" w:cs="Arial"/>
          <w:kern w:val="3"/>
          <w:sz w:val="22"/>
          <w:szCs w:val="22"/>
          <w:lang w:val="en-US" w:eastAsia="zh-CN"/>
        </w:rPr>
        <w:t>07867</w:t>
      </w:r>
    </w:p>
    <w:p>
      <w:pPr>
        <w:spacing w:after="0"/>
        <w:jc w:val="both"/>
        <w:rPr>
          <w:rFonts w:ascii="Arial" w:hAnsi="Arial" w:cs="Arial"/>
          <w:b/>
          <w:kern w:val="3"/>
          <w:sz w:val="24"/>
          <w:szCs w:val="24"/>
          <w:lang w:val="en-US"/>
        </w:rPr>
      </w:pPr>
      <w:r>
        <w:rPr>
          <w:rFonts w:ascii="Arial" w:hAnsi="Arial" w:cs="Arial" w:eastAsiaTheme="minorEastAsia"/>
          <w:b/>
          <w:kern w:val="3"/>
          <w:sz w:val="24"/>
          <w:szCs w:val="24"/>
          <w:lang w:val="en-US" w:eastAsia="zh-CN"/>
        </w:rPr>
        <w:t>e-meeting,</w:t>
      </w:r>
      <w:r>
        <w:rPr>
          <w:rFonts w:ascii="Arial" w:hAnsi="Arial" w:cs="Arial"/>
          <w:b/>
          <w:kern w:val="3"/>
          <w:sz w:val="24"/>
          <w:szCs w:val="24"/>
          <w:lang w:val="en-US"/>
        </w:rPr>
        <w:t xml:space="preserve"> </w:t>
      </w:r>
      <w:r>
        <w:rPr>
          <w:rFonts w:hint="eastAsia" w:ascii="Arial" w:hAnsi="Arial" w:cs="Arial"/>
          <w:b/>
          <w:sz w:val="24"/>
          <w:lang w:eastAsia="zh-CN"/>
        </w:rPr>
        <w:t>October 26</w:t>
      </w:r>
      <w:r>
        <w:rPr>
          <w:rFonts w:ascii="Arial" w:hAnsi="Arial" w:cs="Arial" w:eastAsiaTheme="minorEastAsia"/>
          <w:b/>
          <w:sz w:val="24"/>
          <w:vertAlign w:val="superscript"/>
          <w:lang w:eastAsia="zh-CN"/>
        </w:rPr>
        <w:t>th</w:t>
      </w:r>
      <w:r>
        <w:rPr>
          <w:rFonts w:ascii="Arial" w:hAnsi="Arial" w:cs="Arial" w:eastAsiaTheme="minorEastAsia"/>
          <w:b/>
          <w:sz w:val="24"/>
          <w:lang w:eastAsia="zh-CN"/>
        </w:rPr>
        <w:t xml:space="preserve"> – </w:t>
      </w:r>
      <w:r>
        <w:rPr>
          <w:rFonts w:hint="eastAsia" w:ascii="Arial" w:hAnsi="Arial" w:cs="Arial" w:eastAsiaTheme="minorEastAsia"/>
          <w:b/>
          <w:sz w:val="24"/>
          <w:lang w:eastAsia="zh-CN"/>
        </w:rPr>
        <w:t>November 13</w:t>
      </w:r>
      <w:r>
        <w:rPr>
          <w:rFonts w:ascii="Arial" w:hAnsi="Arial" w:cs="Arial" w:eastAsiaTheme="minorEastAsia"/>
          <w:b/>
          <w:sz w:val="24"/>
          <w:vertAlign w:val="superscript"/>
          <w:lang w:eastAsia="zh-CN"/>
        </w:rPr>
        <w:t>th</w:t>
      </w:r>
      <w:r>
        <w:rPr>
          <w:rFonts w:ascii="Arial" w:hAnsi="Arial" w:cs="Arial"/>
          <w:b/>
          <w:sz w:val="24"/>
        </w:rPr>
        <w:t>, 2020</w:t>
      </w:r>
    </w:p>
    <w:p>
      <w:pPr>
        <w:spacing w:after="0"/>
        <w:jc w:val="both"/>
        <w:rPr>
          <w:rFonts w:ascii="Arial" w:hAnsi="Arial" w:eastAsia="宋体" w:cs="Arial"/>
          <w:b/>
          <w:sz w:val="24"/>
          <w:szCs w:val="24"/>
          <w:lang w:eastAsia="zh-CN"/>
        </w:rPr>
      </w:pPr>
    </w:p>
    <w:p>
      <w:pPr>
        <w:spacing w:after="0"/>
        <w:jc w:val="both"/>
        <w:rPr>
          <w:rFonts w:ascii="Arial" w:hAnsi="Arial" w:eastAsia="宋体" w:cs="Arial"/>
          <w:b/>
          <w:sz w:val="24"/>
          <w:szCs w:val="24"/>
          <w:lang w:eastAsia="zh-CN"/>
        </w:rPr>
      </w:pPr>
      <w:r>
        <w:rPr>
          <w:rFonts w:ascii="Arial" w:hAnsi="Arial" w:eastAsia="宋体" w:cs="Arial"/>
          <w:b/>
          <w:sz w:val="24"/>
          <w:szCs w:val="24"/>
          <w:lang w:eastAsia="zh-CN"/>
        </w:rPr>
        <w:t xml:space="preserve">Source:             </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CATT</w:t>
      </w:r>
    </w:p>
    <w:p>
      <w:pPr>
        <w:pStyle w:val="20"/>
        <w:spacing w:line="276" w:lineRule="auto"/>
        <w:jc w:val="both"/>
        <w:rPr>
          <w:rFonts w:eastAsia="宋体" w:cs="Arial"/>
          <w:sz w:val="24"/>
          <w:szCs w:val="24"/>
          <w:lang w:eastAsia="zh-CN"/>
        </w:rPr>
      </w:pPr>
      <w:r>
        <w:rPr>
          <w:rFonts w:cs="Arial"/>
          <w:sz w:val="24"/>
          <w:szCs w:val="24"/>
        </w:rPr>
        <w:t>Title:</w:t>
      </w:r>
      <w:r>
        <w:rPr>
          <w:rFonts w:eastAsia="宋体" w:cs="Arial"/>
          <w:sz w:val="24"/>
          <w:szCs w:val="24"/>
          <w:lang w:eastAsia="zh-CN"/>
        </w:rPr>
        <w:t xml:space="preserve">                  </w:t>
      </w:r>
      <w:r>
        <w:rPr>
          <w:rFonts w:hint="eastAsia" w:eastAsia="宋体" w:cs="Arial"/>
          <w:sz w:val="24"/>
          <w:szCs w:val="24"/>
          <w:lang w:val="en-US" w:eastAsia="zh-CN"/>
        </w:rPr>
        <w:t xml:space="preserve"> </w:t>
      </w:r>
      <w:r>
        <w:rPr>
          <w:rFonts w:cs="Arial"/>
          <w:kern w:val="3"/>
          <w:sz w:val="24"/>
          <w:szCs w:val="24"/>
          <w:lang w:val="en-US"/>
        </w:rPr>
        <w:t>Paging enhancement for UE power saving</w:t>
      </w:r>
      <w:r>
        <w:rPr>
          <w:rFonts w:hint="eastAsia" w:eastAsia="宋体" w:cs="Arial"/>
          <w:sz w:val="24"/>
          <w:szCs w:val="24"/>
          <w:lang w:eastAsia="zh-CN"/>
        </w:rPr>
        <w:t xml:space="preserve"> </w:t>
      </w:r>
      <w:r>
        <w:rPr>
          <w:rFonts w:eastAsia="宋体" w:cs="Arial"/>
          <w:sz w:val="24"/>
          <w:szCs w:val="24"/>
          <w:lang w:eastAsia="zh-CN"/>
        </w:rPr>
        <w:t xml:space="preserve"> </w:t>
      </w:r>
    </w:p>
    <w:p>
      <w:pPr>
        <w:pStyle w:val="20"/>
        <w:spacing w:line="276" w:lineRule="auto"/>
        <w:jc w:val="both"/>
        <w:rPr>
          <w:rFonts w:eastAsia="宋体" w:cs="Arial"/>
          <w:sz w:val="24"/>
          <w:szCs w:val="24"/>
          <w:lang w:val="en-US" w:eastAsia="zh-CN"/>
        </w:rPr>
      </w:pPr>
      <w:r>
        <w:rPr>
          <w:rFonts w:cs="Arial"/>
          <w:sz w:val="24"/>
          <w:szCs w:val="24"/>
        </w:rPr>
        <w:t>Agenda Item:</w:t>
      </w:r>
      <w:bookmarkStart w:id="0" w:name="Source"/>
      <w:bookmarkEnd w:id="0"/>
      <w:r>
        <w:rPr>
          <w:rFonts w:eastAsia="宋体" w:cs="Arial"/>
          <w:sz w:val="24"/>
          <w:szCs w:val="24"/>
          <w:lang w:eastAsia="zh-CN"/>
        </w:rPr>
        <w:t xml:space="preserve">    </w:t>
      </w:r>
      <w:r>
        <w:rPr>
          <w:rFonts w:hint="eastAsia" w:eastAsia="宋体" w:cs="Arial"/>
          <w:sz w:val="24"/>
          <w:szCs w:val="24"/>
          <w:lang w:val="en-US" w:eastAsia="zh-CN"/>
        </w:rPr>
        <w:t xml:space="preserve"> </w:t>
      </w:r>
      <w:r>
        <w:rPr>
          <w:rFonts w:eastAsia="宋体" w:cs="Arial"/>
          <w:sz w:val="24"/>
          <w:szCs w:val="24"/>
          <w:lang w:val="en-US" w:eastAsia="zh-CN"/>
        </w:rPr>
        <w:t>8.7.1.1</w:t>
      </w:r>
    </w:p>
    <w:p>
      <w:pPr>
        <w:pStyle w:val="20"/>
        <w:spacing w:line="276" w:lineRule="auto"/>
        <w:jc w:val="both"/>
        <w:rPr>
          <w:rFonts w:cs="Arial"/>
          <w:sz w:val="24"/>
          <w:szCs w:val="24"/>
        </w:rPr>
      </w:pPr>
      <w:r>
        <w:rPr>
          <w:rFonts w:cs="Arial"/>
          <w:sz w:val="24"/>
          <w:szCs w:val="24"/>
        </w:rPr>
        <w:t>Document for:</w:t>
      </w:r>
      <w:bookmarkStart w:id="1" w:name="DocumentFor"/>
      <w:bookmarkEnd w:id="1"/>
      <w:r>
        <w:rPr>
          <w:rFonts w:eastAsia="宋体" w:cs="Arial"/>
          <w:sz w:val="24"/>
          <w:szCs w:val="24"/>
          <w:lang w:eastAsia="zh-CN"/>
        </w:rPr>
        <w:t xml:space="preserve">   </w:t>
      </w:r>
      <w:r>
        <w:rPr>
          <w:rFonts w:cs="Arial"/>
          <w:sz w:val="24"/>
          <w:szCs w:val="24"/>
        </w:rPr>
        <w:t>Discussion and Decision</w:t>
      </w:r>
    </w:p>
    <w:p>
      <w:pPr>
        <w:pBdr>
          <w:bottom w:val="single" w:color="auto" w:sz="4" w:space="1"/>
        </w:pBdr>
        <w:tabs>
          <w:tab w:val="left" w:pos="2552"/>
        </w:tabs>
        <w:jc w:val="both"/>
        <w:rPr>
          <w:sz w:val="4"/>
          <w:szCs w:val="4"/>
        </w:rPr>
      </w:pPr>
    </w:p>
    <w:p>
      <w:pPr>
        <w:pStyle w:val="2"/>
      </w:pPr>
      <w:r>
        <w:rPr>
          <w:szCs w:val="24"/>
        </w:rPr>
        <w:t>Introduction</w:t>
      </w:r>
    </w:p>
    <w:p>
      <w:pPr>
        <w:spacing w:before="120" w:after="120"/>
        <w:jc w:val="both"/>
        <w:rPr>
          <w:rFonts w:eastAsia="宋体"/>
          <w:szCs w:val="22"/>
          <w:lang w:val="en-US" w:eastAsia="zh-CN"/>
        </w:rPr>
      </w:pPr>
      <w:r>
        <w:rPr>
          <w:rFonts w:eastAsia="宋体"/>
          <w:szCs w:val="22"/>
          <w:lang w:val="en-US" w:eastAsia="zh-CN"/>
        </w:rPr>
        <w:t>I</w:t>
      </w:r>
      <w:r>
        <w:rPr>
          <w:rFonts w:hint="eastAsia" w:eastAsia="宋体"/>
          <w:szCs w:val="22"/>
          <w:lang w:val="en-US" w:eastAsia="zh-CN"/>
        </w:rPr>
        <w:t>n RAN1#102b-e</w:t>
      </w:r>
      <w:r>
        <w:rPr>
          <w:rFonts w:eastAsia="宋体"/>
          <w:szCs w:val="22"/>
          <w:lang w:val="en-US" w:eastAsia="zh-CN"/>
        </w:rPr>
        <w:t xml:space="preserve"> </w:t>
      </w:r>
      <w:r>
        <w:rPr>
          <w:rFonts w:hint="eastAsia" w:eastAsia="宋体"/>
          <w:szCs w:val="22"/>
          <w:lang w:val="en-US" w:eastAsia="zh-CN"/>
        </w:rPr>
        <w:t xml:space="preserve">meeting, the </w:t>
      </w:r>
      <w:r>
        <w:rPr>
          <w:rFonts w:eastAsia="宋体"/>
          <w:szCs w:val="22"/>
          <w:lang w:val="en-US" w:eastAsia="zh-CN"/>
        </w:rPr>
        <w:t>simulation</w:t>
      </w:r>
      <w:r>
        <w:rPr>
          <w:rFonts w:hint="eastAsia" w:eastAsia="宋体"/>
          <w:szCs w:val="22"/>
          <w:lang w:val="en-US" w:eastAsia="zh-CN"/>
        </w:rPr>
        <w:t xml:space="preserve"> assumptions and </w:t>
      </w:r>
      <w:r>
        <w:rPr>
          <w:rFonts w:eastAsia="宋体"/>
          <w:szCs w:val="22"/>
          <w:lang w:val="en-US" w:eastAsia="zh-CN"/>
        </w:rPr>
        <w:t>technique</w:t>
      </w:r>
      <w:r>
        <w:rPr>
          <w:rFonts w:hint="eastAsia" w:eastAsia="宋体"/>
          <w:szCs w:val="22"/>
          <w:lang w:val="en-US" w:eastAsia="zh-CN"/>
        </w:rPr>
        <w:t xml:space="preserve"> candidate for paging </w:t>
      </w:r>
      <w:r>
        <w:rPr>
          <w:rFonts w:eastAsia="宋体"/>
          <w:szCs w:val="22"/>
          <w:lang w:val="en-US" w:eastAsia="zh-CN"/>
        </w:rPr>
        <w:t>enhancement were</w:t>
      </w:r>
      <w:r>
        <w:rPr>
          <w:rFonts w:hint="eastAsia" w:eastAsia="宋体"/>
          <w:szCs w:val="22"/>
          <w:lang w:val="en-US" w:eastAsia="zh-CN"/>
        </w:rPr>
        <w:t xml:space="preserve"> discussed. </w:t>
      </w:r>
      <w:r>
        <w:rPr>
          <w:rFonts w:eastAsia="宋体"/>
          <w:szCs w:val="22"/>
          <w:lang w:val="en-US" w:eastAsia="zh-CN"/>
        </w:rPr>
        <w:t>F</w:t>
      </w:r>
      <w:r>
        <w:rPr>
          <w:rFonts w:hint="eastAsia" w:eastAsia="宋体"/>
          <w:szCs w:val="22"/>
          <w:lang w:val="en-US" w:eastAsia="zh-CN"/>
        </w:rPr>
        <w:t xml:space="preserve">or </w:t>
      </w:r>
      <w:r>
        <w:rPr>
          <w:rFonts w:eastAsia="宋体"/>
          <w:szCs w:val="22"/>
          <w:lang w:val="en-US" w:eastAsia="zh-CN"/>
        </w:rPr>
        <w:t>simulation</w:t>
      </w:r>
      <w:r>
        <w:rPr>
          <w:rFonts w:hint="eastAsia" w:eastAsia="宋体"/>
          <w:szCs w:val="22"/>
          <w:lang w:val="en-US" w:eastAsia="zh-CN"/>
        </w:rPr>
        <w:t xml:space="preserve"> </w:t>
      </w:r>
      <w:r>
        <w:rPr>
          <w:rFonts w:eastAsia="宋体"/>
          <w:szCs w:val="22"/>
          <w:lang w:val="en-US" w:eastAsia="zh-CN"/>
        </w:rPr>
        <w:t>assumption</w:t>
      </w:r>
      <w:r>
        <w:rPr>
          <w:rFonts w:hint="eastAsia" w:eastAsia="宋体"/>
          <w:szCs w:val="22"/>
          <w:lang w:val="en-US" w:eastAsia="zh-CN"/>
        </w:rPr>
        <w:t xml:space="preserve">, the remaining issues need further </w:t>
      </w:r>
      <w:r>
        <w:rPr>
          <w:rFonts w:eastAsia="宋体"/>
          <w:szCs w:val="22"/>
          <w:lang w:val="en-US" w:eastAsia="zh-CN"/>
        </w:rPr>
        <w:t>study</w:t>
      </w:r>
      <w:r>
        <w:rPr>
          <w:rFonts w:hint="eastAsia" w:eastAsia="宋体"/>
          <w:szCs w:val="22"/>
          <w:lang w:val="en-US" w:eastAsia="zh-CN"/>
        </w:rPr>
        <w:t>, including,</w:t>
      </w:r>
    </w:p>
    <w:p>
      <w:pPr>
        <w:pStyle w:val="127"/>
        <w:numPr>
          <w:ilvl w:val="0"/>
          <w:numId w:val="10"/>
        </w:numPr>
        <w:spacing w:before="120" w:after="120"/>
        <w:jc w:val="both"/>
        <w:rPr>
          <w:rFonts w:eastAsia="宋体"/>
          <w:szCs w:val="22"/>
          <w:lang w:val="en-US" w:eastAsia="zh-CN"/>
        </w:rPr>
      </w:pPr>
      <w:r>
        <w:rPr>
          <w:rFonts w:hint="eastAsia" w:eastAsia="宋体"/>
          <w:szCs w:val="22"/>
          <w:lang w:val="en-US" w:eastAsia="zh-CN"/>
        </w:rPr>
        <w:t>RRM power consumption scaling for FR1</w:t>
      </w:r>
    </w:p>
    <w:p>
      <w:pPr>
        <w:pStyle w:val="127"/>
        <w:numPr>
          <w:ilvl w:val="0"/>
          <w:numId w:val="10"/>
        </w:numPr>
        <w:spacing w:before="120" w:after="120"/>
        <w:jc w:val="both"/>
        <w:rPr>
          <w:rFonts w:eastAsia="宋体"/>
          <w:szCs w:val="22"/>
          <w:lang w:val="en-US" w:eastAsia="zh-CN"/>
        </w:rPr>
      </w:pPr>
      <w:r>
        <w:rPr>
          <w:rFonts w:hint="eastAsia" w:eastAsia="宋体"/>
          <w:szCs w:val="22"/>
          <w:lang w:val="en-US" w:eastAsia="zh-CN"/>
        </w:rPr>
        <w:t xml:space="preserve">FR2 power </w:t>
      </w:r>
      <w:r>
        <w:rPr>
          <w:rFonts w:eastAsia="宋体"/>
          <w:szCs w:val="22"/>
          <w:lang w:val="en-US" w:eastAsia="zh-CN"/>
        </w:rPr>
        <w:t>consumption</w:t>
      </w:r>
      <w:r>
        <w:rPr>
          <w:rFonts w:hint="eastAsia" w:eastAsia="宋体"/>
          <w:szCs w:val="22"/>
          <w:lang w:val="en-US" w:eastAsia="zh-CN"/>
        </w:rPr>
        <w:t xml:space="preserve"> model scaling</w:t>
      </w:r>
    </w:p>
    <w:p>
      <w:pPr>
        <w:pStyle w:val="127"/>
        <w:spacing w:before="120" w:after="120"/>
        <w:ind w:left="0"/>
        <w:jc w:val="both"/>
        <w:rPr>
          <w:rFonts w:eastAsia="宋体"/>
          <w:szCs w:val="22"/>
          <w:lang w:val="en-US" w:eastAsia="zh-CN"/>
        </w:rPr>
      </w:pPr>
    </w:p>
    <w:p>
      <w:pPr>
        <w:pStyle w:val="127"/>
        <w:spacing w:before="120" w:after="120"/>
        <w:ind w:left="0"/>
        <w:jc w:val="both"/>
        <w:rPr>
          <w:rFonts w:eastAsia="宋体"/>
          <w:szCs w:val="22"/>
          <w:lang w:val="en-US" w:eastAsia="zh-CN"/>
        </w:rPr>
      </w:pPr>
      <w:r>
        <w:rPr>
          <w:rFonts w:eastAsia="宋体"/>
          <w:szCs w:val="22"/>
          <w:lang w:val="en-US" w:eastAsia="zh-CN"/>
        </w:rPr>
        <w:t>F</w:t>
      </w:r>
      <w:r>
        <w:rPr>
          <w:rFonts w:hint="eastAsia" w:eastAsia="宋体"/>
          <w:szCs w:val="22"/>
          <w:lang w:val="en-US" w:eastAsia="zh-CN"/>
        </w:rPr>
        <w:t xml:space="preserve">urthermore, it proposed potential paging </w:t>
      </w:r>
      <w:r>
        <w:rPr>
          <w:rFonts w:eastAsia="宋体"/>
          <w:szCs w:val="22"/>
          <w:lang w:val="en-US" w:eastAsia="zh-CN"/>
        </w:rPr>
        <w:t>enhancement</w:t>
      </w:r>
      <w:r>
        <w:rPr>
          <w:rFonts w:hint="eastAsia" w:eastAsia="宋体"/>
          <w:szCs w:val="22"/>
          <w:lang w:val="en-US" w:eastAsia="zh-CN"/>
        </w:rPr>
        <w:t xml:space="preserve"> options including,</w:t>
      </w:r>
    </w:p>
    <w:p>
      <w:pPr>
        <w:numPr>
          <w:ilvl w:val="0"/>
          <w:numId w:val="10"/>
        </w:numPr>
        <w:spacing w:after="0"/>
      </w:pPr>
      <w:r>
        <w:t xml:space="preserve">Paging early indication before a target PO to indicate UE whether to monitor PDCCH scrambled with P-RNTI at the PO. Potential candidate indication methods include </w:t>
      </w:r>
    </w:p>
    <w:p>
      <w:pPr>
        <w:numPr>
          <w:ilvl w:val="1"/>
          <w:numId w:val="10"/>
        </w:numPr>
        <w:spacing w:after="0"/>
      </w:pPr>
      <w:r>
        <w:t xml:space="preserve">DCI-based indication, e.g., based on </w:t>
      </w:r>
    </w:p>
    <w:p>
      <w:pPr>
        <w:numPr>
          <w:ilvl w:val="2"/>
          <w:numId w:val="10"/>
        </w:numPr>
        <w:spacing w:after="0"/>
      </w:pPr>
      <w:r>
        <w:t xml:space="preserve">Extending existing DCI format 1_0 or 2_6 </w:t>
      </w:r>
    </w:p>
    <w:p>
      <w:pPr>
        <w:numPr>
          <w:ilvl w:val="2"/>
          <w:numId w:val="10"/>
        </w:numPr>
        <w:spacing w:after="0"/>
      </w:pPr>
      <w:r>
        <w:t>New DCI format</w:t>
      </w:r>
    </w:p>
    <w:p>
      <w:pPr>
        <w:numPr>
          <w:ilvl w:val="1"/>
          <w:numId w:val="10"/>
        </w:numPr>
        <w:spacing w:after="0"/>
      </w:pPr>
      <w:r>
        <w:t>RS-based or sequence-based indication, e.g., based on TRS/CSI-RS or SSS</w:t>
      </w:r>
    </w:p>
    <w:p>
      <w:pPr>
        <w:numPr>
          <w:ilvl w:val="0"/>
          <w:numId w:val="10"/>
        </w:numPr>
        <w:spacing w:after="0"/>
      </w:pPr>
      <w:r>
        <w:t xml:space="preserve">Sub-grouping for paging, based on </w:t>
      </w:r>
    </w:p>
    <w:p>
      <w:pPr>
        <w:numPr>
          <w:ilvl w:val="1"/>
          <w:numId w:val="10"/>
        </w:numPr>
        <w:spacing w:after="0"/>
      </w:pPr>
      <w:r>
        <w:t>Legacy paging DCI</w:t>
      </w:r>
    </w:p>
    <w:p>
      <w:pPr>
        <w:numPr>
          <w:ilvl w:val="1"/>
          <w:numId w:val="10"/>
        </w:numPr>
        <w:spacing w:after="0"/>
      </w:pPr>
      <w:r>
        <w:t>Paging early indication</w:t>
      </w:r>
    </w:p>
    <w:p>
      <w:pPr>
        <w:numPr>
          <w:ilvl w:val="1"/>
          <w:numId w:val="10"/>
        </w:numPr>
        <w:spacing w:after="0"/>
      </w:pPr>
      <w:r>
        <w:t>Additional reception occasions in time/frequency domain</w:t>
      </w:r>
    </w:p>
    <w:p>
      <w:pPr>
        <w:pStyle w:val="127"/>
        <w:numPr>
          <w:ilvl w:val="1"/>
          <w:numId w:val="10"/>
        </w:numPr>
        <w:spacing w:after="0"/>
        <w:contextualSpacing w:val="0"/>
        <w:rPr>
          <w:rFonts w:eastAsia="DengXian"/>
        </w:rPr>
      </w:pPr>
      <w:r>
        <w:t>Multiple P-RNTIs</w:t>
      </w:r>
    </w:p>
    <w:p>
      <w:pPr>
        <w:numPr>
          <w:ilvl w:val="0"/>
          <w:numId w:val="10"/>
        </w:numPr>
        <w:spacing w:after="0"/>
      </w:pPr>
      <w:r>
        <w:t>Cross-slot scheduling for paging PDSCH</w:t>
      </w:r>
    </w:p>
    <w:p>
      <w:pPr>
        <w:numPr>
          <w:ilvl w:val="0"/>
          <w:numId w:val="10"/>
        </w:numPr>
        <w:spacing w:after="0"/>
      </w:pPr>
      <w:r>
        <w:t>Other proposal is not precluded</w:t>
      </w:r>
    </w:p>
    <w:p>
      <w:pPr>
        <w:spacing w:before="120" w:after="0"/>
        <w:jc w:val="both"/>
        <w:rPr>
          <w:rFonts w:eastAsia="宋体"/>
          <w:szCs w:val="22"/>
          <w:lang w:val="en-US" w:eastAsia="zh-CN"/>
        </w:rPr>
      </w:pPr>
      <w:r>
        <w:rPr>
          <w:rFonts w:hint="eastAsia" w:eastAsia="宋体"/>
          <w:lang w:val="en-US" w:eastAsia="zh-CN"/>
        </w:rPr>
        <w:t>In this contribution, the paging enhancement for UE in RRC</w:t>
      </w:r>
      <w:r>
        <w:rPr>
          <w:rFonts w:eastAsia="宋体"/>
          <w:lang w:val="en-US" w:eastAsia="zh-CN"/>
        </w:rPr>
        <w:t>_IDLE</w:t>
      </w:r>
      <w:r>
        <w:rPr>
          <w:rFonts w:hint="eastAsia" w:eastAsia="宋体"/>
          <w:lang w:val="en-US" w:eastAsia="zh-CN"/>
        </w:rPr>
        <w:t xml:space="preserve">/Inactive mode is discussed. The remaining simulation assumption issues are discussed. And then it provide the initial evaluation results on UE power consumption based on latest simulation </w:t>
      </w:r>
      <w:r>
        <w:rPr>
          <w:rFonts w:eastAsia="宋体"/>
          <w:lang w:val="en-US" w:eastAsia="zh-CN"/>
        </w:rPr>
        <w:t>assumptions</w:t>
      </w:r>
      <w:r>
        <w:rPr>
          <w:rFonts w:hint="eastAsia" w:eastAsia="宋体"/>
          <w:lang w:val="en-US" w:eastAsia="zh-CN"/>
        </w:rPr>
        <w:t xml:space="preserve">. </w:t>
      </w:r>
      <w:r>
        <w:rPr>
          <w:rFonts w:eastAsia="宋体"/>
          <w:lang w:val="en-US" w:eastAsia="zh-CN"/>
        </w:rPr>
        <w:t>A</w:t>
      </w:r>
      <w:r>
        <w:rPr>
          <w:rFonts w:hint="eastAsia" w:eastAsia="宋体"/>
          <w:lang w:val="en-US" w:eastAsia="zh-CN"/>
        </w:rPr>
        <w:t xml:space="preserve">t last,  it is analyzed the </w:t>
      </w:r>
      <w:r>
        <w:rPr>
          <w:rFonts w:eastAsia="宋体"/>
          <w:lang w:val="en-US" w:eastAsia="zh-CN"/>
        </w:rPr>
        <w:t>potential</w:t>
      </w:r>
      <w:r>
        <w:rPr>
          <w:rFonts w:hint="eastAsia" w:eastAsia="宋体"/>
          <w:lang w:val="en-US" w:eastAsia="zh-CN"/>
        </w:rPr>
        <w:t xml:space="preserve"> paging </w:t>
      </w:r>
      <w:r>
        <w:rPr>
          <w:rFonts w:eastAsia="宋体"/>
          <w:lang w:val="en-US" w:eastAsia="zh-CN"/>
        </w:rPr>
        <w:t>enhancement</w:t>
      </w:r>
      <w:r>
        <w:rPr>
          <w:rFonts w:hint="eastAsia" w:eastAsia="宋体"/>
          <w:lang w:val="en-US" w:eastAsia="zh-CN"/>
        </w:rPr>
        <w:t xml:space="preserve"> options and shown proposals on them.</w:t>
      </w:r>
    </w:p>
    <w:p>
      <w:pPr>
        <w:pStyle w:val="2"/>
        <w:spacing w:before="240" w:after="240"/>
        <w:ind w:left="448" w:hanging="448"/>
        <w:rPr>
          <w:rFonts w:eastAsiaTheme="minorEastAsia"/>
          <w:szCs w:val="36"/>
          <w:lang w:val="en-US" w:eastAsia="zh-CN"/>
        </w:rPr>
      </w:pPr>
      <w:r>
        <w:rPr>
          <w:rFonts w:hint="eastAsia" w:eastAsiaTheme="minorEastAsia"/>
          <w:szCs w:val="36"/>
          <w:lang w:val="en-US" w:eastAsia="zh-CN"/>
        </w:rPr>
        <w:t xml:space="preserve">The </w:t>
      </w:r>
      <w:r>
        <w:rPr>
          <w:rFonts w:eastAsiaTheme="minorEastAsia"/>
          <w:szCs w:val="36"/>
          <w:lang w:val="en-US" w:eastAsia="zh-CN"/>
        </w:rPr>
        <w:t>remaining</w:t>
      </w:r>
      <w:r>
        <w:rPr>
          <w:rFonts w:hint="eastAsia" w:eastAsiaTheme="minorEastAsia"/>
          <w:szCs w:val="36"/>
          <w:lang w:val="en-US" w:eastAsia="zh-CN"/>
        </w:rPr>
        <w:t xml:space="preserve"> issues on power consumption model </w:t>
      </w:r>
    </w:p>
    <w:p>
      <w:pPr>
        <w:jc w:val="both"/>
        <w:rPr>
          <w:rFonts w:eastAsiaTheme="minorEastAsia"/>
          <w:lang w:val="en-US" w:eastAsia="zh-CN"/>
        </w:rPr>
      </w:pPr>
      <w:r>
        <w:rPr>
          <w:rFonts w:hint="eastAsia" w:eastAsiaTheme="minorEastAsia"/>
          <w:lang w:val="en-US" w:eastAsia="zh-CN"/>
        </w:rPr>
        <w:t xml:space="preserve">About the RRM power consumption model for FR1, the initial model is </w:t>
      </w:r>
      <w:r>
        <w:rPr>
          <w:rFonts w:eastAsiaTheme="minorEastAsia"/>
          <w:lang w:val="en-US" w:eastAsia="zh-CN"/>
        </w:rPr>
        <w:t>proposed</w:t>
      </w:r>
      <w:r>
        <w:rPr>
          <w:rFonts w:hint="eastAsia" w:eastAsiaTheme="minorEastAsia"/>
          <w:lang w:val="en-US" w:eastAsia="zh-CN"/>
        </w:rPr>
        <w:t xml:space="preserve"> on last e-meeting. </w:t>
      </w:r>
      <w:r>
        <w:rPr>
          <w:rFonts w:eastAsiaTheme="minorEastAsia"/>
          <w:lang w:val="en-US" w:eastAsia="zh-CN"/>
        </w:rPr>
        <w:t>W</w:t>
      </w:r>
      <w:r>
        <w:rPr>
          <w:rFonts w:hint="eastAsia" w:eastAsiaTheme="minorEastAsia"/>
          <w:lang w:val="en-US" w:eastAsia="zh-CN"/>
        </w:rPr>
        <w:t xml:space="preserve">hile, the remaining issue is that how to scale RRM </w:t>
      </w:r>
      <w:r>
        <w:rPr>
          <w:rFonts w:eastAsiaTheme="minorEastAsia"/>
          <w:lang w:val="en-US" w:eastAsia="zh-CN"/>
        </w:rPr>
        <w:t>measurement</w:t>
      </w:r>
      <w:r>
        <w:rPr>
          <w:rFonts w:hint="eastAsia" w:eastAsiaTheme="minorEastAsia"/>
          <w:lang w:val="en-US" w:eastAsia="zh-CN"/>
        </w:rPr>
        <w:t xml:space="preserve"> power consumption for baseband and </w:t>
      </w:r>
      <w:r>
        <w:rPr>
          <w:rFonts w:eastAsiaTheme="minorEastAsia"/>
          <w:lang w:val="en-US" w:eastAsia="zh-CN"/>
        </w:rPr>
        <w:t>radio component</w:t>
      </w:r>
      <w:r>
        <w:rPr>
          <w:rFonts w:hint="eastAsia" w:eastAsiaTheme="minorEastAsia"/>
          <w:lang w:val="en-US" w:eastAsia="zh-CN"/>
        </w:rPr>
        <w:t xml:space="preserve">. </w:t>
      </w:r>
      <w:r>
        <w:rPr>
          <w:rFonts w:eastAsiaTheme="minorEastAsia"/>
          <w:lang w:val="en-US" w:eastAsia="zh-CN"/>
        </w:rPr>
        <w:t>F</w:t>
      </w:r>
      <w:r>
        <w:rPr>
          <w:rFonts w:hint="eastAsia" w:eastAsiaTheme="minorEastAsia"/>
          <w:lang w:val="en-US" w:eastAsia="zh-CN"/>
        </w:rPr>
        <w:t>urthermore</w:t>
      </w:r>
      <w:r>
        <w:rPr>
          <w:rFonts w:eastAsiaTheme="minorEastAsia"/>
          <w:lang w:val="en-US" w:eastAsia="zh-CN"/>
        </w:rPr>
        <w:t>, how</w:t>
      </w:r>
      <w:r>
        <w:rPr>
          <w:rFonts w:hint="eastAsia" w:eastAsiaTheme="minorEastAsia"/>
          <w:lang w:val="en-US" w:eastAsia="zh-CN"/>
        </w:rPr>
        <w:t xml:space="preserve"> to assume and scale FR2 power model for RRC-</w:t>
      </w:r>
      <w:r>
        <w:rPr>
          <w:rFonts w:eastAsiaTheme="minorEastAsia"/>
          <w:lang w:val="en-US" w:eastAsia="zh-CN"/>
        </w:rPr>
        <w:t>Idle</w:t>
      </w:r>
      <w:r>
        <w:rPr>
          <w:rFonts w:hint="eastAsia" w:eastAsiaTheme="minorEastAsia"/>
          <w:lang w:val="en-US" w:eastAsia="zh-CN"/>
        </w:rPr>
        <w:t xml:space="preserve">/Inactive </w:t>
      </w:r>
      <w:r>
        <w:rPr>
          <w:rFonts w:eastAsiaTheme="minorEastAsia"/>
          <w:lang w:val="en-US" w:eastAsia="zh-CN"/>
        </w:rPr>
        <w:t>state due</w:t>
      </w:r>
      <w:r>
        <w:rPr>
          <w:rFonts w:hint="eastAsia" w:eastAsiaTheme="minorEastAsia"/>
          <w:lang w:val="en-US" w:eastAsia="zh-CN"/>
        </w:rPr>
        <w:t xml:space="preserve"> to bandwidth </w:t>
      </w:r>
      <w:r>
        <w:rPr>
          <w:rFonts w:eastAsiaTheme="minorEastAsia"/>
          <w:lang w:val="en-US" w:eastAsia="zh-CN"/>
        </w:rPr>
        <w:t>configuration</w:t>
      </w:r>
      <w:r>
        <w:rPr>
          <w:rFonts w:hint="eastAsia" w:eastAsiaTheme="minorEastAsia"/>
          <w:lang w:val="en-US" w:eastAsia="zh-CN"/>
        </w:rPr>
        <w:t>.</w:t>
      </w:r>
    </w:p>
    <w:p>
      <w:pPr>
        <w:pStyle w:val="4"/>
        <w:spacing w:before="240" w:after="240"/>
        <w:ind w:left="448" w:hanging="448"/>
        <w:rPr>
          <w:rFonts w:eastAsia="宋体"/>
          <w:lang w:eastAsia="zh-CN"/>
        </w:rPr>
      </w:pPr>
      <w:r>
        <w:rPr>
          <w:rFonts w:hint="eastAsia" w:eastAsia="宋体"/>
          <w:lang w:eastAsia="zh-CN"/>
        </w:rPr>
        <w:t>RRM power consumption model for FR1</w:t>
      </w:r>
    </w:p>
    <w:p>
      <w:pPr>
        <w:jc w:val="both"/>
        <w:rPr>
          <w:rFonts w:eastAsia="宋体"/>
          <w:lang w:eastAsia="zh-CN"/>
        </w:rPr>
      </w:pPr>
      <w:r>
        <w:rPr>
          <w:rFonts w:hint="eastAsia" w:eastAsia="宋体"/>
          <w:lang w:eastAsia="zh-CN"/>
        </w:rPr>
        <w:t xml:space="preserve">For RRC-Idle state, the bandwidth is </w:t>
      </w:r>
      <w:r>
        <w:rPr>
          <w:rFonts w:eastAsia="宋体"/>
          <w:lang w:eastAsia="zh-CN"/>
        </w:rPr>
        <w:t>assumed</w:t>
      </w:r>
      <w:r>
        <w:rPr>
          <w:rFonts w:hint="eastAsia" w:eastAsia="宋体"/>
          <w:lang w:eastAsia="zh-CN"/>
        </w:rPr>
        <w:t xml:space="preserve"> 20MHz in generally. </w:t>
      </w:r>
      <w:r>
        <w:rPr>
          <w:rFonts w:eastAsia="宋体"/>
          <w:lang w:eastAsia="zh-CN"/>
        </w:rPr>
        <w:t>W</w:t>
      </w:r>
      <w:r>
        <w:rPr>
          <w:rFonts w:hint="eastAsia" w:eastAsia="宋体"/>
          <w:lang w:eastAsia="zh-CN"/>
        </w:rPr>
        <w:t xml:space="preserve">hile for RRM </w:t>
      </w:r>
      <w:r>
        <w:rPr>
          <w:rFonts w:eastAsia="宋体"/>
          <w:lang w:eastAsia="zh-CN"/>
        </w:rPr>
        <w:t>measurement</w:t>
      </w:r>
      <w:r>
        <w:rPr>
          <w:rFonts w:hint="eastAsia" w:eastAsia="宋体"/>
          <w:lang w:eastAsia="zh-CN"/>
        </w:rPr>
        <w:t xml:space="preserve">, the different bandwidth </w:t>
      </w:r>
      <w:r>
        <w:rPr>
          <w:rFonts w:eastAsia="宋体"/>
          <w:lang w:eastAsia="zh-CN"/>
        </w:rPr>
        <w:t>configuration</w:t>
      </w:r>
      <w:r>
        <w:rPr>
          <w:rFonts w:hint="eastAsia" w:eastAsia="宋体"/>
          <w:lang w:eastAsia="zh-CN"/>
        </w:rPr>
        <w:t>s</w:t>
      </w:r>
      <w:r>
        <w:rPr>
          <w:rFonts w:eastAsia="宋体"/>
          <w:lang w:eastAsia="zh-CN"/>
        </w:rPr>
        <w:t xml:space="preserve"> ha</w:t>
      </w:r>
      <w:r>
        <w:rPr>
          <w:rFonts w:hint="eastAsia" w:eastAsia="宋体"/>
          <w:lang w:eastAsia="zh-CN"/>
        </w:rPr>
        <w:t xml:space="preserve">ve impact </w:t>
      </w:r>
      <w:r>
        <w:rPr>
          <w:rFonts w:eastAsia="宋体"/>
          <w:lang w:eastAsia="zh-CN"/>
        </w:rPr>
        <w:t xml:space="preserve">mainly </w:t>
      </w:r>
      <w:r>
        <w:rPr>
          <w:rFonts w:hint="eastAsia" w:eastAsia="宋体"/>
          <w:lang w:eastAsia="zh-CN"/>
        </w:rPr>
        <w:t xml:space="preserve">on radio </w:t>
      </w:r>
      <w:r>
        <w:rPr>
          <w:rFonts w:eastAsia="宋体"/>
          <w:lang w:eastAsia="zh-CN"/>
        </w:rPr>
        <w:t xml:space="preserve"> and very little on </w:t>
      </w:r>
      <w:r>
        <w:rPr>
          <w:rFonts w:hint="eastAsia" w:eastAsia="宋体"/>
          <w:lang w:eastAsia="zh-CN"/>
        </w:rPr>
        <w:t xml:space="preserve">baseband. </w:t>
      </w:r>
      <w:r>
        <w:rPr>
          <w:rFonts w:eastAsia="宋体"/>
          <w:lang w:eastAsia="zh-CN"/>
        </w:rPr>
        <w:t>The scaling of RRM measurements at 20 MHz is</w:t>
      </w:r>
      <w:r>
        <w:rPr>
          <w:rFonts w:hint="eastAsia" w:eastAsia="宋体"/>
          <w:lang w:val="en-US" w:eastAsia="zh-CN"/>
        </w:rPr>
        <w:t xml:space="preserve"> </w:t>
      </w:r>
      <w:r>
        <w:rPr>
          <w:rFonts w:eastAsia="宋体"/>
          <w:lang w:eastAsia="zh-CN"/>
        </w:rPr>
        <w:t xml:space="preserve">similar to </w:t>
      </w:r>
      <w:r>
        <w:rPr>
          <w:rFonts w:hint="eastAsia" w:eastAsia="宋体"/>
          <w:lang w:eastAsia="zh-CN"/>
        </w:rPr>
        <w:t xml:space="preserve">scale  </w:t>
      </w:r>
      <w:r>
        <w:rPr>
          <w:rFonts w:eastAsia="宋体"/>
          <w:lang w:eastAsia="zh-CN"/>
        </w:rPr>
        <w:t>UE power consumption in BWP switching since</w:t>
      </w:r>
      <w:r>
        <w:rPr>
          <w:rFonts w:hint="eastAsia" w:eastAsiaTheme="minorEastAsia"/>
          <w:lang w:eastAsia="zh-CN"/>
        </w:rPr>
        <w:t xml:space="preserve">, </w:t>
      </w:r>
      <w:r>
        <w:rPr>
          <w:rFonts w:eastAsiaTheme="minorEastAsia"/>
          <w:lang w:eastAsia="zh-CN"/>
        </w:rPr>
        <w:t xml:space="preserve">since </w:t>
      </w:r>
      <w:r>
        <w:rPr>
          <w:rFonts w:hint="eastAsia" w:eastAsiaTheme="minorEastAsia"/>
          <w:lang w:eastAsia="zh-CN"/>
        </w:rPr>
        <w:t>the baseband power consumption could be</w:t>
      </w:r>
      <w:r>
        <w:rPr>
          <w:rFonts w:eastAsiaTheme="minorEastAsia"/>
          <w:lang w:eastAsia="zh-CN"/>
        </w:rPr>
        <w:t xml:space="preserve"> considered not much difference between 100 MHz and 20 MHz in RRM measurements.  Thus, the value 60 unit should be confirmed for intra-frequency RRM measurements for IDLE mode UE. The inter-frequency RRM measurements defined in TR38.840 already assume narrow band operation in </w:t>
      </w:r>
      <w:r>
        <w:rPr>
          <w:rFonts w:hint="eastAsia" w:eastAsiaTheme="minorEastAsia"/>
          <w:lang w:eastAsia="zh-CN"/>
        </w:rPr>
        <w:t>neighboring</w:t>
      </w:r>
      <w:r>
        <w:rPr>
          <w:rFonts w:eastAsiaTheme="minorEastAsia"/>
          <w:lang w:eastAsia="zh-CN"/>
        </w:rPr>
        <w:t xml:space="preserve"> search per layer.  Thus, no scaling factor is needed.  </w:t>
      </w:r>
    </w:p>
    <w:p>
      <w:pPr>
        <w:ind w:left="448"/>
        <w:jc w:val="center"/>
        <w:rPr>
          <w:rFonts w:eastAsiaTheme="minorEastAsia"/>
          <w:lang w:eastAsia="zh-CN"/>
        </w:rPr>
      </w:pPr>
      <w:r>
        <w:rPr>
          <w:rFonts w:eastAsia="宋体"/>
          <w:lang w:eastAsia="zh-CN"/>
        </w:rPr>
        <w:t>Table</w:t>
      </w:r>
      <w:r>
        <w:rPr>
          <w:rFonts w:hint="eastAsia" w:eastAsia="宋体"/>
          <w:lang w:val="en-US" w:eastAsia="zh-CN"/>
        </w:rPr>
        <w:t xml:space="preserve"> </w:t>
      </w:r>
      <w:r>
        <w:rPr>
          <w:rFonts w:eastAsia="宋体"/>
          <w:lang w:eastAsia="zh-CN"/>
        </w:rPr>
        <w:t>1</w:t>
      </w:r>
      <w:r>
        <w:rPr>
          <w:rFonts w:hint="eastAsia" w:eastAsia="宋体"/>
          <w:lang w:val="en-US" w:eastAsia="zh-CN"/>
        </w:rPr>
        <w:t>:</w:t>
      </w:r>
      <w:r>
        <w:rPr>
          <w:rFonts w:eastAsia="宋体"/>
          <w:lang w:eastAsia="zh-CN"/>
        </w:rPr>
        <w:t xml:space="preserve"> </w:t>
      </w:r>
      <w:r>
        <w:rPr>
          <w:lang w:eastAsia="ko-KR"/>
        </w:rPr>
        <w:t>FR</w:t>
      </w:r>
      <w:r>
        <w:rPr>
          <w:rFonts w:hint="eastAsia" w:eastAsiaTheme="minorEastAsia"/>
          <w:lang w:eastAsia="zh-CN"/>
        </w:rPr>
        <w:t>1</w:t>
      </w:r>
      <w:r>
        <w:rPr>
          <w:lang w:eastAsia="ko-KR"/>
        </w:rPr>
        <w:t>power consumption model for idle/inactive mode operations</w:t>
      </w:r>
    </w:p>
    <w:tbl>
      <w:tblPr>
        <w:tblStyle w:val="28"/>
        <w:tblW w:w="7752" w:type="dxa"/>
        <w:jc w:val="center"/>
        <w:tblLayout w:type="autofit"/>
        <w:tblCellMar>
          <w:top w:w="0" w:type="dxa"/>
          <w:left w:w="0" w:type="dxa"/>
          <w:bottom w:w="0" w:type="dxa"/>
          <w:right w:w="0" w:type="dxa"/>
        </w:tblCellMar>
      </w:tblPr>
      <w:tblGrid>
        <w:gridCol w:w="1979"/>
        <w:gridCol w:w="2886"/>
        <w:gridCol w:w="2887"/>
      </w:tblGrid>
      <w:tr>
        <w:tblPrEx>
          <w:tblCellMar>
            <w:top w:w="0" w:type="dxa"/>
            <w:left w:w="0" w:type="dxa"/>
            <w:bottom w:w="0" w:type="dxa"/>
            <w:right w:w="0" w:type="dxa"/>
          </w:tblCellMar>
        </w:tblPrEx>
        <w:trPr>
          <w:trHeight w:val="17" w:hRule="atLeast"/>
          <w:jc w:val="center"/>
        </w:trPr>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line="231" w:lineRule="atLeast"/>
              <w:ind w:left="360"/>
              <w:rPr>
                <w:lang w:eastAsia="zh-CN"/>
              </w:rPr>
            </w:pPr>
            <w:r>
              <w:rPr>
                <w:sz w:val="18"/>
                <w:szCs w:val="18"/>
              </w:rPr>
              <w:t>Power State</w:t>
            </w:r>
          </w:p>
        </w:tc>
        <w:tc>
          <w:tcPr>
            <w:tcW w:w="288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Relative Power</w:t>
            </w:r>
          </w:p>
          <w:p>
            <w:pPr>
              <w:spacing w:line="231" w:lineRule="atLeast"/>
              <w:jc w:val="center"/>
            </w:pPr>
            <w:r>
              <w:rPr>
                <w:sz w:val="18"/>
                <w:szCs w:val="18"/>
              </w:rPr>
              <w:t>(FR1 reference from TR  38.840)</w:t>
            </w:r>
          </w:p>
        </w:tc>
        <w:tc>
          <w:tcPr>
            <w:tcW w:w="2887"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Relative Power</w:t>
            </w:r>
            <w:r>
              <w:rPr>
                <w:rStyle w:val="119"/>
                <w:sz w:val="18"/>
                <w:szCs w:val="18"/>
              </w:rPr>
              <w:t> </w:t>
            </w:r>
            <w:r>
              <w:rPr>
                <w:sz w:val="18"/>
                <w:szCs w:val="18"/>
              </w:rPr>
              <w:br w:type="textWrapping"/>
            </w:r>
            <w:r>
              <w:rPr>
                <w:sz w:val="18"/>
                <w:szCs w:val="18"/>
              </w:rPr>
              <w:t>(Idle/inactive-mode operation with reception bandwidth 20 MHz)</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1</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1</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Light Sleep (P</w:t>
            </w:r>
            <w:r>
              <w:rPr>
                <w:sz w:val="18"/>
                <w:szCs w:val="18"/>
                <w:vertAlign w:val="subscript"/>
              </w:rPr>
              <w:t>LS</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20</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20</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45</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45</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PDCCH-only (P</w:t>
            </w:r>
            <w:r>
              <w:rPr>
                <w:sz w:val="18"/>
                <w:szCs w:val="18"/>
                <w:vertAlign w:val="subscript"/>
              </w:rPr>
              <w:t>PDCCH</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100</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50</w:t>
            </w:r>
            <w:r>
              <w:rPr>
                <w:sz w:val="18"/>
                <w:szCs w:val="18"/>
                <w:vertAlign w:val="superscript"/>
              </w:rPr>
              <w:t>Note</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300</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120</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SSB/CSI-RS proc. (P</w:t>
            </w:r>
            <w:r>
              <w:rPr>
                <w:sz w:val="18"/>
                <w:szCs w:val="18"/>
                <w:vertAlign w:val="subscript"/>
              </w:rPr>
              <w:t>SSB</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100</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50</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Intra-frequency RRM measurement (P</w:t>
            </w:r>
            <w:r>
              <w:rPr>
                <w:sz w:val="18"/>
                <w:szCs w:val="18"/>
                <w:vertAlign w:val="subscript"/>
              </w:rPr>
              <w:t>intra</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ind w:hanging="360"/>
            </w:pPr>
            <w:r>
              <w:rPr>
                <w:rFonts w:ascii="Symbol" w:hAnsi="Symbol"/>
                <w:sz w:val="18"/>
                <w:szCs w:val="18"/>
              </w:rPr>
              <w:t></w:t>
            </w:r>
            <w:r>
              <w:rPr>
                <w:sz w:val="14"/>
                <w:szCs w:val="14"/>
              </w:rPr>
              <w:t>       </w:t>
            </w:r>
            <w:r>
              <w:rPr>
                <w:rStyle w:val="119"/>
                <w:sz w:val="14"/>
                <w:szCs w:val="14"/>
              </w:rPr>
              <w:t> </w:t>
            </w:r>
            <w:r>
              <w:rPr>
                <w:sz w:val="18"/>
                <w:szCs w:val="18"/>
              </w:rPr>
              <w:t>150 (synchronous case, N=8, measurement only; P</w:t>
            </w:r>
            <w:r>
              <w:rPr>
                <w:sz w:val="18"/>
                <w:szCs w:val="18"/>
                <w:vertAlign w:val="subscript"/>
              </w:rPr>
              <w:t>intra, meas-only</w:t>
            </w:r>
            <w:r>
              <w:rPr>
                <w:sz w:val="18"/>
                <w:szCs w:val="18"/>
              </w:rPr>
              <w:t>)</w:t>
            </w:r>
          </w:p>
          <w:p>
            <w:pPr>
              <w:spacing w:line="231" w:lineRule="atLeast"/>
              <w:ind w:hanging="360"/>
            </w:pPr>
            <w:r>
              <w:rPr>
                <w:rFonts w:ascii="Symbol" w:hAnsi="Symbol"/>
                <w:sz w:val="18"/>
                <w:szCs w:val="18"/>
              </w:rPr>
              <w:t></w:t>
            </w:r>
            <w:r>
              <w:rPr>
                <w:sz w:val="14"/>
                <w:szCs w:val="14"/>
              </w:rPr>
              <w:t>       </w:t>
            </w:r>
            <w:r>
              <w:rPr>
                <w:rStyle w:val="119"/>
                <w:sz w:val="14"/>
                <w:szCs w:val="14"/>
              </w:rPr>
              <w:t> </w:t>
            </w:r>
            <w:r>
              <w:rPr>
                <w:sz w:val="18"/>
                <w:szCs w:val="18"/>
              </w:rPr>
              <w:t>200 (combined search and measurement; P</w:t>
            </w:r>
            <w:r>
              <w:rPr>
                <w:sz w:val="18"/>
                <w:szCs w:val="18"/>
                <w:vertAlign w:val="subscript"/>
              </w:rPr>
              <w:t>intra, search+meas</w:t>
            </w:r>
            <w:r>
              <w:rPr>
                <w:sz w:val="18"/>
                <w:szCs w:val="18"/>
              </w:rPr>
              <w:t>)</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rPr>
                <w:rFonts w:eastAsiaTheme="minorEastAsia"/>
                <w:strike/>
                <w:sz w:val="18"/>
                <w:szCs w:val="18"/>
                <w:lang w:eastAsia="zh-CN"/>
              </w:rPr>
            </w:pPr>
            <w:r>
              <w:rPr>
                <w:rFonts w:eastAsiaTheme="minorEastAsia"/>
                <w:strike/>
                <w:sz w:val="18"/>
                <w:szCs w:val="18"/>
                <w:lang w:eastAsia="zh-CN"/>
              </w:rPr>
              <w:t>[60]</w:t>
            </w:r>
          </w:p>
          <w:p>
            <w:pPr>
              <w:spacing w:after="0" w:line="231" w:lineRule="atLeast"/>
              <w:ind w:firstLine="0"/>
              <w:rPr>
                <w:rFonts w:ascii="Times New Roman" w:hAnsi="Times New Roman" w:eastAsia="Times New Roman" w:cs="Times New Roman"/>
                <w:sz w:val="18"/>
                <w:szCs w:val="18"/>
                <w:lang w:val="en-US" w:eastAsia="zh-CN"/>
              </w:rPr>
            </w:pPr>
            <w:r>
              <w:rPr>
                <w:rFonts w:ascii="Times New Roman" w:hAnsi="Times New Roman" w:eastAsia="Times New Roman" w:cs="Times New Roman"/>
                <w:sz w:val="18"/>
                <w:szCs w:val="18"/>
                <w:lang w:val="en-US" w:eastAsia="zh-CN"/>
              </w:rPr>
              <w:t>60  (synchronous case, N=8, measurement only; P</w:t>
            </w:r>
            <w:r>
              <w:rPr>
                <w:rFonts w:ascii="Times New Roman" w:hAnsi="Times New Roman" w:eastAsia="Times New Roman" w:cs="Times New Roman"/>
                <w:sz w:val="18"/>
                <w:szCs w:val="18"/>
                <w:vertAlign w:val="baseline"/>
                <w:lang w:val="en-US" w:eastAsia="zh-CN"/>
              </w:rPr>
              <w:t>intra, meas-only</w:t>
            </w:r>
            <w:r>
              <w:rPr>
                <w:rFonts w:ascii="Times New Roman" w:hAnsi="Times New Roman" w:eastAsia="Times New Roman" w:cs="Times New Roman"/>
                <w:sz w:val="18"/>
                <w:szCs w:val="18"/>
                <w:lang w:val="en-US" w:eastAsia="zh-CN"/>
              </w:rPr>
              <w:t>)</w:t>
            </w:r>
          </w:p>
          <w:p>
            <w:pPr>
              <w:spacing w:line="231" w:lineRule="atLeast"/>
            </w:pPr>
            <w:r>
              <w:rPr>
                <w:rFonts w:ascii="Times New Roman" w:hAnsi="Times New Roman" w:eastAsia="Times New Roman" w:cs="Times New Roman"/>
                <w:sz w:val="18"/>
                <w:szCs w:val="18"/>
                <w:lang w:val="en-US" w:eastAsia="zh-CN"/>
              </w:rPr>
              <w:t>80   (combined search and measurement; P</w:t>
            </w:r>
            <w:r>
              <w:rPr>
                <w:rFonts w:ascii="Times New Roman" w:hAnsi="Times New Roman" w:eastAsia="Times New Roman" w:cs="Times New Roman"/>
                <w:sz w:val="18"/>
                <w:szCs w:val="18"/>
                <w:vertAlign w:val="baseline"/>
                <w:lang w:val="en-US" w:eastAsia="zh-CN"/>
              </w:rPr>
              <w:t>intra, search+meas</w:t>
            </w:r>
            <w:r>
              <w:rPr>
                <w:rFonts w:ascii="Times New Roman" w:hAnsi="Times New Roman" w:eastAsia="Times New Roman" w:cs="Times New Roman"/>
                <w:sz w:val="18"/>
                <w:szCs w:val="18"/>
                <w:lang w:val="en-US" w:eastAsia="zh-CN"/>
              </w:rPr>
              <w:t>)</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Inter-frequency RRM measurement (P</w:t>
            </w:r>
            <w:r>
              <w:rPr>
                <w:sz w:val="18"/>
                <w:szCs w:val="18"/>
                <w:vertAlign w:val="subscript"/>
              </w:rPr>
              <w:t>inter</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ind w:hanging="360"/>
            </w:pPr>
            <w:r>
              <w:rPr>
                <w:sz w:val="18"/>
                <w:szCs w:val="18"/>
              </w:rPr>
              <w:t>·</w:t>
            </w:r>
            <w:r>
              <w:rPr>
                <w:sz w:val="14"/>
                <w:szCs w:val="14"/>
              </w:rPr>
              <w:t>       </w:t>
            </w:r>
            <w:r>
              <w:rPr>
                <w:rStyle w:val="119"/>
                <w:sz w:val="14"/>
                <w:szCs w:val="14"/>
              </w:rPr>
              <w:t> </w:t>
            </w:r>
            <w:r>
              <w:rPr>
                <w:sz w:val="18"/>
                <w:szCs w:val="18"/>
              </w:rPr>
              <w:t>150 (measurement only per freq. layer; P</w:t>
            </w:r>
            <w:r>
              <w:rPr>
                <w:sz w:val="18"/>
                <w:szCs w:val="18"/>
                <w:vertAlign w:val="subscript"/>
              </w:rPr>
              <w:t>inter, meas-only</w:t>
            </w:r>
            <w:r>
              <w:rPr>
                <w:sz w:val="18"/>
                <w:szCs w:val="18"/>
              </w:rPr>
              <w:t>)</w:t>
            </w:r>
          </w:p>
          <w:p>
            <w:pPr>
              <w:spacing w:line="231" w:lineRule="atLeast"/>
              <w:ind w:hanging="360"/>
            </w:pPr>
            <w:r>
              <w:rPr>
                <w:sz w:val="18"/>
                <w:szCs w:val="18"/>
              </w:rPr>
              <w:t>·</w:t>
            </w:r>
            <w:r>
              <w:rPr>
                <w:sz w:val="14"/>
                <w:szCs w:val="14"/>
              </w:rPr>
              <w:t>       </w:t>
            </w:r>
            <w:r>
              <w:rPr>
                <w:rStyle w:val="119"/>
                <w:sz w:val="14"/>
                <w:szCs w:val="14"/>
              </w:rPr>
              <w:t> </w:t>
            </w:r>
            <w:r>
              <w:rPr>
                <w:sz w:val="18"/>
                <w:szCs w:val="18"/>
              </w:rPr>
              <w:t>150 (neighbor cell search power per freq. layer; P</w:t>
            </w:r>
            <w:r>
              <w:rPr>
                <w:sz w:val="18"/>
                <w:szCs w:val="18"/>
                <w:vertAlign w:val="subscript"/>
              </w:rPr>
              <w:t>inter, search-only</w:t>
            </w:r>
            <w:r>
              <w:rPr>
                <w:sz w:val="18"/>
                <w:szCs w:val="18"/>
              </w:rPr>
              <w:t>)</w:t>
            </w:r>
          </w:p>
          <w:p>
            <w:pPr>
              <w:spacing w:line="231" w:lineRule="atLeast"/>
              <w:ind w:hanging="360"/>
            </w:pPr>
            <w:r>
              <w:rPr>
                <w:sz w:val="18"/>
                <w:szCs w:val="18"/>
              </w:rPr>
              <w:t>·</w:t>
            </w:r>
            <w:r>
              <w:rPr>
                <w:sz w:val="14"/>
                <w:szCs w:val="14"/>
              </w:rPr>
              <w:t>       </w:t>
            </w:r>
            <w:r>
              <w:rPr>
                <w:rStyle w:val="119"/>
                <w:sz w:val="14"/>
                <w:szCs w:val="14"/>
              </w:rPr>
              <w:t> </w:t>
            </w:r>
            <w:r>
              <w:rPr>
                <w:sz w:val="18"/>
                <w:szCs w:val="18"/>
              </w:rPr>
              <w:t>Micro sleep power assumed for switch in/out a freq. layer</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rPr>
                <w:rFonts w:eastAsiaTheme="minorEastAsia"/>
                <w:strike/>
                <w:sz w:val="18"/>
                <w:szCs w:val="18"/>
                <w:lang w:eastAsia="zh-CN"/>
              </w:rPr>
            </w:pPr>
            <w:r>
              <w:rPr>
                <w:rStyle w:val="119"/>
                <w:sz w:val="18"/>
                <w:szCs w:val="18"/>
              </w:rPr>
              <w:t> </w:t>
            </w:r>
            <w:r>
              <w:rPr>
                <w:rFonts w:eastAsiaTheme="minorEastAsia"/>
                <w:strike/>
                <w:sz w:val="18"/>
                <w:szCs w:val="18"/>
                <w:lang w:eastAsia="zh-CN"/>
              </w:rPr>
              <w:t>[</w:t>
            </w:r>
            <w:r>
              <w:rPr>
                <w:rFonts w:hint="eastAsia" w:eastAsiaTheme="minorEastAsia"/>
                <w:strike/>
                <w:sz w:val="18"/>
                <w:szCs w:val="18"/>
                <w:lang w:eastAsia="zh-CN"/>
              </w:rPr>
              <w:t>60</w:t>
            </w:r>
            <w:r>
              <w:rPr>
                <w:rFonts w:eastAsiaTheme="minorEastAsia"/>
                <w:strike/>
                <w:sz w:val="18"/>
                <w:szCs w:val="18"/>
                <w:lang w:eastAsia="zh-CN"/>
              </w:rPr>
              <w:t>]</w:t>
            </w:r>
          </w:p>
          <w:p>
            <w:pPr>
              <w:spacing w:after="0" w:line="231" w:lineRule="atLeast"/>
              <w:ind w:firstLine="0"/>
              <w:rPr>
                <w:rFonts w:ascii="Times New Roman" w:hAnsi="Times New Roman" w:eastAsia="Times New Roman" w:cs="Times New Roman"/>
                <w:sz w:val="18"/>
                <w:szCs w:val="18"/>
                <w:lang w:val="en-US" w:eastAsia="zh-CN"/>
              </w:rPr>
            </w:pPr>
            <w:r>
              <w:rPr>
                <w:rFonts w:ascii="Times New Roman" w:hAnsi="Times New Roman" w:eastAsia="Times New Roman" w:cs="Times New Roman"/>
                <w:sz w:val="18"/>
                <w:szCs w:val="18"/>
                <w:lang w:val="en-US" w:eastAsia="zh-CN"/>
              </w:rPr>
              <w:t>60 (measurement only per freq. layer; P</w:t>
            </w:r>
            <w:r>
              <w:rPr>
                <w:rFonts w:ascii="Times New Roman" w:hAnsi="Times New Roman" w:eastAsia="Times New Roman" w:cs="Times New Roman"/>
                <w:sz w:val="18"/>
                <w:szCs w:val="18"/>
                <w:vertAlign w:val="baseline"/>
                <w:lang w:val="en-US" w:eastAsia="zh-CN"/>
              </w:rPr>
              <w:t>inter, meas-only</w:t>
            </w:r>
            <w:r>
              <w:rPr>
                <w:rFonts w:ascii="Times New Roman" w:hAnsi="Times New Roman" w:eastAsia="Times New Roman" w:cs="Times New Roman"/>
                <w:sz w:val="18"/>
                <w:szCs w:val="18"/>
                <w:lang w:val="en-US" w:eastAsia="zh-CN"/>
              </w:rPr>
              <w:t>)·      </w:t>
            </w:r>
          </w:p>
          <w:p>
            <w:pPr>
              <w:spacing w:after="0" w:line="231" w:lineRule="atLeast"/>
              <w:ind w:firstLine="0"/>
              <w:rPr>
                <w:rFonts w:hint="default" w:ascii="Times New Roman" w:hAnsi="Times New Roman" w:eastAsia="Times New Roman" w:cs="Times New Roman"/>
                <w:sz w:val="18"/>
                <w:szCs w:val="18"/>
                <w:lang w:val="en-US" w:eastAsia="zh-CN"/>
              </w:rPr>
            </w:pPr>
            <w:r>
              <w:rPr>
                <w:rFonts w:ascii="Times New Roman" w:hAnsi="Times New Roman" w:eastAsia="Times New Roman" w:cs="Times New Roman"/>
                <w:sz w:val="18"/>
                <w:szCs w:val="18"/>
                <w:lang w:val="en-US" w:eastAsia="zh-CN"/>
              </w:rPr>
              <w:t>150 (neighbor cell search power per freq. layer; P</w:t>
            </w:r>
            <w:r>
              <w:rPr>
                <w:rFonts w:ascii="Times New Roman" w:hAnsi="Times New Roman" w:eastAsia="Times New Roman" w:cs="Times New Roman"/>
                <w:sz w:val="18"/>
                <w:szCs w:val="18"/>
                <w:vertAlign w:val="baseline"/>
                <w:lang w:val="en-US" w:eastAsia="zh-CN"/>
              </w:rPr>
              <w:t>inter, search-only</w:t>
            </w:r>
            <w:r>
              <w:rPr>
                <w:rFonts w:ascii="Times New Roman" w:hAnsi="Times New Roman" w:eastAsia="Times New Roman" w:cs="Times New Roman"/>
                <w:sz w:val="18"/>
                <w:szCs w:val="18"/>
                <w:lang w:val="en-US" w:eastAsia="zh-CN"/>
              </w:rPr>
              <w:t>)· </w:t>
            </w:r>
            <w:r>
              <w:rPr>
                <w:rFonts w:hint="default" w:ascii="Times New Roman" w:hAnsi="Times New Roman" w:eastAsia="Times New Roman" w:cs="Times New Roman"/>
                <w:sz w:val="18"/>
                <w:szCs w:val="18"/>
                <w:lang w:val="en-US" w:eastAsia="zh-CN"/>
              </w:rPr>
              <w:t xml:space="preserve"> </w:t>
            </w:r>
          </w:p>
          <w:p>
            <w:pPr>
              <w:spacing w:after="0" w:line="231" w:lineRule="atLeast"/>
              <w:ind w:firstLine="0"/>
              <w:rPr>
                <w:rFonts w:eastAsia="Times New Roman"/>
                <w:strike w:val="0"/>
                <w:sz w:val="18"/>
                <w:szCs w:val="18"/>
                <w:lang w:eastAsia="zh-CN"/>
              </w:rPr>
            </w:pPr>
            <w:r>
              <w:rPr>
                <w:rFonts w:ascii="Times New Roman" w:hAnsi="Times New Roman" w:eastAsia="Times New Roman" w:cs="Times New Roman"/>
                <w:sz w:val="18"/>
                <w:szCs w:val="18"/>
                <w:lang w:val="en-US" w:eastAsia="zh-CN"/>
              </w:rPr>
              <w:t>Micro sleep power assumed for switch in/out a freq. layer</w:t>
            </w:r>
          </w:p>
          <w:p>
            <w:pPr>
              <w:spacing w:line="231" w:lineRule="atLeast"/>
              <w:ind w:hanging="360"/>
            </w:pPr>
          </w:p>
        </w:tc>
      </w:tr>
      <w:tr>
        <w:tblPrEx>
          <w:tblCellMar>
            <w:top w:w="0" w:type="dxa"/>
            <w:left w:w="0" w:type="dxa"/>
            <w:bottom w:w="0" w:type="dxa"/>
            <w:right w:w="0" w:type="dxa"/>
          </w:tblCellMar>
        </w:tblPrEx>
        <w:trPr>
          <w:trHeight w:val="17" w:hRule="atLeast"/>
          <w:jc w:val="center"/>
        </w:trPr>
        <w:tc>
          <w:tcPr>
            <w:tcW w:w="7752"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Note: Power scaling to 20MHz reception bandwidth follows the rule in Section 8.1.3 of TR 38.840, i.e., max{reference power * 0.4, 50}.</w:t>
            </w:r>
          </w:p>
        </w:tc>
      </w:tr>
    </w:tbl>
    <w:p>
      <w:pPr>
        <w:rPr>
          <w:rFonts w:eastAsia="宋体"/>
          <w:lang w:eastAsia="zh-CN"/>
        </w:rPr>
      </w:pPr>
    </w:p>
    <w:p>
      <w:pPr>
        <w:rPr>
          <w:rFonts w:eastAsia="宋体"/>
          <w:b/>
          <w:lang w:eastAsia="zh-CN"/>
        </w:rPr>
      </w:pPr>
      <w:r>
        <w:rPr>
          <w:rFonts w:eastAsia="宋体"/>
          <w:b/>
          <w:i/>
          <w:lang w:eastAsia="zh-CN"/>
        </w:rPr>
        <w:t>Proposal 1:  For UE RRM measurement power consumption in IDLE mode, the scaling is similar to that of BWP switching.  Remove the bracket of UE power model agreed in RAN1#102-e</w:t>
      </w:r>
      <w:r>
        <w:rPr>
          <w:rFonts w:hint="eastAsia" w:eastAsia="宋体"/>
          <w:b/>
          <w:i/>
          <w:lang w:val="en-US" w:eastAsia="zh-CN"/>
        </w:rPr>
        <w:t>.</w:t>
      </w:r>
      <w:r>
        <w:rPr>
          <w:rFonts w:eastAsia="宋体"/>
          <w:b/>
          <w:i/>
          <w:lang w:eastAsia="zh-CN"/>
        </w:rPr>
        <w:t xml:space="preserve"> </w:t>
      </w:r>
    </w:p>
    <w:p>
      <w:pPr>
        <w:pStyle w:val="4"/>
        <w:spacing w:before="240" w:after="240"/>
        <w:ind w:left="448" w:hanging="448"/>
        <w:rPr>
          <w:rFonts w:eastAsia="宋体"/>
          <w:lang w:eastAsia="zh-CN"/>
        </w:rPr>
      </w:pPr>
      <w:r>
        <w:rPr>
          <w:rFonts w:hint="eastAsia" w:eastAsia="宋体"/>
          <w:lang w:eastAsia="zh-CN"/>
        </w:rPr>
        <w:t xml:space="preserve"> FR2 power consumption model </w:t>
      </w:r>
    </w:p>
    <w:p>
      <w:pPr>
        <w:ind w:left="0" w:firstLine="0" w:firstLineChars="0"/>
        <w:jc w:val="both"/>
      </w:pPr>
      <w:r>
        <w:rPr>
          <w:rFonts w:eastAsia="宋体"/>
          <w:lang w:eastAsia="zh-CN"/>
        </w:rPr>
        <w:t xml:space="preserve">Based on the principle of </w:t>
      </w:r>
      <w:r>
        <w:rPr>
          <w:rFonts w:hint="eastAsia" w:eastAsia="宋体"/>
          <w:lang w:eastAsia="zh-CN"/>
        </w:rPr>
        <w:t xml:space="preserve"> FR1 scaling method, </w:t>
      </w:r>
      <w:r>
        <w:rPr>
          <w:rFonts w:eastAsia="宋体"/>
          <w:lang w:eastAsia="zh-CN"/>
        </w:rPr>
        <w:t xml:space="preserve">the </w:t>
      </w:r>
      <w:r>
        <w:rPr>
          <w:rFonts w:hint="eastAsia" w:eastAsia="宋体"/>
          <w:lang w:eastAsia="zh-CN"/>
        </w:rPr>
        <w:t xml:space="preserve">FR2 power consumption </w:t>
      </w:r>
      <w:r>
        <w:rPr>
          <w:rFonts w:eastAsia="宋体"/>
          <w:lang w:eastAsia="zh-CN"/>
        </w:rPr>
        <w:t>for the scaling of BW from 100 MHz BW</w:t>
      </w:r>
      <w:r>
        <w:rPr>
          <w:rFonts w:hint="eastAsia" w:eastAsia="宋体"/>
          <w:lang w:val="en-US" w:eastAsia="zh-CN"/>
        </w:rPr>
        <w:t xml:space="preserve"> </w:t>
      </w:r>
      <w:r>
        <w:rPr>
          <w:rFonts w:eastAsia="宋体"/>
          <w:lang w:eastAsia="zh-CN"/>
        </w:rPr>
        <w:t>with</w:t>
      </w:r>
      <w:r>
        <w:t xml:space="preserve"> the minimum BW of FR2 being 50 MHz as follows,  </w:t>
      </w:r>
    </w:p>
    <w:p>
      <w:pPr>
        <w:ind w:left="100" w:hanging="100" w:hangingChars="50"/>
        <w:jc w:val="center"/>
      </w:pPr>
      <w:r>
        <w:t xml:space="preserve">Scaling factor of X MHz = 0.4 + 0.6 * (X - </w:t>
      </w:r>
      <w:r>
        <w:rPr>
          <w:rFonts w:hint="eastAsia" w:eastAsia="宋体"/>
          <w:lang w:val="en-US" w:eastAsia="zh-CN"/>
        </w:rPr>
        <w:t>5</w:t>
      </w:r>
      <w:r>
        <w:t>0) /</w:t>
      </w:r>
      <w:r>
        <w:rPr>
          <w:highlight w:val="none"/>
        </w:rPr>
        <w:t xml:space="preserve"> 50 </w:t>
      </w:r>
      <w:r>
        <w:t xml:space="preserve">  where  X= 50, 100</w:t>
      </w:r>
    </w:p>
    <w:p>
      <w:pPr>
        <w:ind w:left="0" w:firstLine="0" w:firstLineChars="0"/>
        <w:jc w:val="both"/>
        <w:rPr>
          <w:rFonts w:eastAsia="宋体"/>
          <w:lang w:eastAsia="zh-CN"/>
        </w:rPr>
      </w:pPr>
      <w:r>
        <w:t xml:space="preserve">For the scaling of UE power consumption for  </w:t>
      </w:r>
      <w:r>
        <w:rPr>
          <w:rFonts w:eastAsia="宋体"/>
          <w:lang w:eastAsia="zh-CN"/>
        </w:rPr>
        <w:t xml:space="preserve">UE in </w:t>
      </w:r>
      <w:r>
        <w:rPr>
          <w:rFonts w:hint="eastAsia" w:eastAsia="宋体"/>
          <w:lang w:eastAsia="zh-CN"/>
        </w:rPr>
        <w:t xml:space="preserve"> RRC-</w:t>
      </w:r>
      <w:r>
        <w:rPr>
          <w:rFonts w:eastAsia="宋体"/>
          <w:lang w:eastAsia="zh-CN"/>
        </w:rPr>
        <w:t>IDLE</w:t>
      </w:r>
      <w:r>
        <w:rPr>
          <w:rFonts w:hint="eastAsia" w:eastAsia="宋体"/>
          <w:lang w:eastAsia="zh-CN"/>
        </w:rPr>
        <w:t xml:space="preserve"> </w:t>
      </w:r>
      <w:r>
        <w:rPr>
          <w:rFonts w:eastAsia="宋体"/>
          <w:lang w:eastAsia="zh-CN"/>
        </w:rPr>
        <w:t>mode with minimum BW of 50 MHz</w:t>
      </w:r>
      <w:r>
        <w:rPr>
          <w:rFonts w:hint="eastAsia" w:eastAsia="宋体"/>
          <w:lang w:eastAsia="zh-CN"/>
        </w:rPr>
        <w:t xml:space="preserve">. </w:t>
      </w:r>
      <w:r>
        <w:rPr>
          <w:rFonts w:eastAsia="宋体"/>
          <w:lang w:eastAsia="zh-CN"/>
        </w:rPr>
        <w:t>t</w:t>
      </w:r>
      <w:r>
        <w:rPr>
          <w:rFonts w:hint="eastAsia" w:eastAsia="宋体"/>
          <w:lang w:eastAsia="zh-CN"/>
        </w:rPr>
        <w:t xml:space="preserve">he initial  value </w:t>
      </w:r>
      <w:r>
        <w:rPr>
          <w:rFonts w:eastAsia="宋体"/>
          <w:lang w:eastAsia="zh-CN"/>
        </w:rPr>
        <w:t xml:space="preserve">and scaling value </w:t>
      </w:r>
      <w:r>
        <w:rPr>
          <w:rFonts w:hint="eastAsia" w:eastAsia="宋体"/>
          <w:lang w:eastAsia="zh-CN"/>
        </w:rPr>
        <w:t xml:space="preserve">for FR2 </w:t>
      </w:r>
      <w:r>
        <w:rPr>
          <w:rFonts w:eastAsia="宋体"/>
          <w:lang w:eastAsia="zh-CN"/>
        </w:rPr>
        <w:t xml:space="preserve">are </w:t>
      </w:r>
      <w:r>
        <w:rPr>
          <w:rFonts w:hint="eastAsia" w:eastAsia="宋体"/>
          <w:lang w:eastAsia="zh-CN"/>
        </w:rPr>
        <w:t xml:space="preserve"> shown as </w:t>
      </w:r>
      <w:r>
        <w:rPr>
          <w:rFonts w:eastAsia="宋体"/>
          <w:lang w:eastAsia="zh-CN"/>
        </w:rPr>
        <w:t>Table 2</w:t>
      </w:r>
      <w:r>
        <w:rPr>
          <w:rFonts w:hint="eastAsia" w:eastAsia="宋体"/>
          <w:lang w:val="en-US" w:eastAsia="zh-CN"/>
        </w:rPr>
        <w:t>.</w:t>
      </w:r>
      <w:r>
        <w:rPr>
          <w:rFonts w:eastAsia="宋体"/>
          <w:lang w:eastAsia="zh-CN"/>
        </w:rPr>
        <w:t xml:space="preserve"> </w:t>
      </w:r>
      <w:r>
        <w:rPr>
          <w:rFonts w:hint="eastAsia" w:eastAsiaTheme="minorEastAsia"/>
          <w:lang w:eastAsia="zh-CN"/>
        </w:rPr>
        <w:t xml:space="preserve"> </w:t>
      </w:r>
      <w:bookmarkStart w:id="18" w:name="_GoBack"/>
      <w:bookmarkEnd w:id="18"/>
    </w:p>
    <w:p>
      <w:pPr>
        <w:ind w:left="448"/>
        <w:jc w:val="center"/>
        <w:rPr>
          <w:rFonts w:eastAsia="宋体"/>
          <w:lang w:eastAsia="zh-CN"/>
        </w:rPr>
      </w:pPr>
      <w:r>
        <w:rPr>
          <w:rFonts w:hint="eastAsia" w:eastAsia="宋体"/>
          <w:lang w:eastAsia="zh-CN"/>
        </w:rPr>
        <w:t>Table</w:t>
      </w:r>
      <w:r>
        <w:rPr>
          <w:rFonts w:hint="eastAsia" w:eastAsia="宋体"/>
          <w:lang w:val="en-US" w:eastAsia="zh-CN"/>
        </w:rPr>
        <w:t xml:space="preserve"> </w:t>
      </w:r>
      <w:r>
        <w:rPr>
          <w:rFonts w:hint="eastAsia" w:eastAsia="宋体"/>
          <w:lang w:eastAsia="zh-CN"/>
        </w:rPr>
        <w:t>2</w:t>
      </w:r>
      <w:r>
        <w:rPr>
          <w:rFonts w:hint="eastAsia" w:eastAsia="宋体"/>
          <w:lang w:val="en-US" w:eastAsia="zh-CN"/>
        </w:rPr>
        <w:t>:</w:t>
      </w:r>
      <w:r>
        <w:rPr>
          <w:rFonts w:hint="eastAsia" w:eastAsia="宋体"/>
          <w:lang w:eastAsia="zh-CN"/>
        </w:rPr>
        <w:t xml:space="preserve"> </w:t>
      </w:r>
      <w:r>
        <w:rPr>
          <w:lang w:eastAsia="ko-KR"/>
        </w:rPr>
        <w:t>FR</w:t>
      </w:r>
      <w:r>
        <w:rPr>
          <w:rFonts w:hint="eastAsia" w:eastAsiaTheme="minorEastAsia"/>
          <w:lang w:eastAsia="zh-CN"/>
        </w:rPr>
        <w:t>2</w:t>
      </w:r>
      <w:r>
        <w:rPr>
          <w:lang w:eastAsia="ko-KR"/>
        </w:rPr>
        <w:t>power consumption model for idle/inactive mode operations</w:t>
      </w:r>
    </w:p>
    <w:tbl>
      <w:tblPr>
        <w:tblStyle w:val="28"/>
        <w:tblW w:w="7752" w:type="dxa"/>
        <w:jc w:val="center"/>
        <w:tblLayout w:type="autofit"/>
        <w:tblCellMar>
          <w:top w:w="0" w:type="dxa"/>
          <w:left w:w="0" w:type="dxa"/>
          <w:bottom w:w="0" w:type="dxa"/>
          <w:right w:w="0" w:type="dxa"/>
        </w:tblCellMar>
      </w:tblPr>
      <w:tblGrid>
        <w:gridCol w:w="1979"/>
        <w:gridCol w:w="2886"/>
        <w:gridCol w:w="2887"/>
      </w:tblGrid>
      <w:tr>
        <w:tblPrEx>
          <w:tblCellMar>
            <w:top w:w="0" w:type="dxa"/>
            <w:left w:w="0" w:type="dxa"/>
            <w:bottom w:w="0" w:type="dxa"/>
            <w:right w:w="0" w:type="dxa"/>
          </w:tblCellMar>
        </w:tblPrEx>
        <w:trPr>
          <w:trHeight w:val="17" w:hRule="atLeast"/>
          <w:jc w:val="center"/>
        </w:trPr>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127"/>
              <w:numPr>
                <w:numId w:val="0"/>
              </w:numPr>
              <w:spacing w:before="100" w:beforeAutospacing="1" w:after="100" w:afterAutospacing="1" w:line="231" w:lineRule="atLeast"/>
              <w:ind w:left="360" w:leftChars="0"/>
              <w:contextualSpacing w:val="0"/>
              <w:rPr>
                <w:lang w:eastAsia="zh-CN"/>
              </w:rPr>
            </w:pPr>
            <w:r>
              <w:rPr>
                <w:sz w:val="18"/>
                <w:szCs w:val="18"/>
              </w:rPr>
              <w:t>Power State</w:t>
            </w:r>
          </w:p>
        </w:tc>
        <w:tc>
          <w:tcPr>
            <w:tcW w:w="2886"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Relative Power</w:t>
            </w:r>
          </w:p>
          <w:p>
            <w:pPr>
              <w:spacing w:line="231" w:lineRule="atLeast"/>
              <w:jc w:val="center"/>
            </w:pPr>
            <w:r>
              <w:rPr>
                <w:sz w:val="18"/>
                <w:szCs w:val="18"/>
              </w:rPr>
              <w:t>(FR2 reference from TR 38.840)</w:t>
            </w:r>
          </w:p>
        </w:tc>
        <w:tc>
          <w:tcPr>
            <w:tcW w:w="2887"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line="231" w:lineRule="atLeast"/>
              <w:jc w:val="center"/>
              <w:rPr>
                <w:rFonts w:eastAsiaTheme="minorEastAsia"/>
                <w:lang w:eastAsia="zh-CN"/>
              </w:rPr>
            </w:pPr>
            <w:r>
              <w:rPr>
                <w:sz w:val="18"/>
                <w:szCs w:val="18"/>
              </w:rPr>
              <w:t>Relative Power</w:t>
            </w:r>
            <w:r>
              <w:rPr>
                <w:rStyle w:val="119"/>
                <w:sz w:val="18"/>
                <w:szCs w:val="18"/>
              </w:rPr>
              <w:t> </w:t>
            </w:r>
            <w:r>
              <w:rPr>
                <w:sz w:val="18"/>
                <w:szCs w:val="18"/>
              </w:rPr>
              <w:br w:type="textWrapping"/>
            </w:r>
            <w:r>
              <w:rPr>
                <w:sz w:val="18"/>
                <w:szCs w:val="18"/>
              </w:rPr>
              <w:t xml:space="preserve">(Idle/inactive-mode operation with reception bandwidth </w:t>
            </w:r>
            <w:r>
              <w:rPr>
                <w:rFonts w:eastAsiaTheme="minorEastAsia"/>
                <w:sz w:val="18"/>
                <w:szCs w:val="18"/>
                <w:lang w:eastAsia="zh-CN"/>
              </w:rPr>
              <w:t>50</w:t>
            </w:r>
            <w:r>
              <w:rPr>
                <w:sz w:val="18"/>
                <w:szCs w:val="18"/>
              </w:rPr>
              <w:t xml:space="preserve"> MHz)</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1</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keepLines/>
              <w:tabs>
                <w:tab w:val="center" w:pos="4536"/>
                <w:tab w:val="right" w:pos="9072"/>
              </w:tabs>
              <w:spacing w:line="231" w:lineRule="atLeast"/>
              <w:jc w:val="center"/>
            </w:pPr>
            <w:r>
              <w:rPr>
                <w:sz w:val="18"/>
                <w:szCs w:val="18"/>
              </w:rPr>
              <w:t>1</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Light Sleep (P</w:t>
            </w:r>
            <w:r>
              <w:rPr>
                <w:sz w:val="18"/>
                <w:szCs w:val="18"/>
                <w:vertAlign w:val="subscript"/>
              </w:rPr>
              <w:t>LS</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20</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keepLines/>
              <w:tabs>
                <w:tab w:val="center" w:pos="4536"/>
                <w:tab w:val="right" w:pos="9072"/>
              </w:tabs>
              <w:spacing w:line="231" w:lineRule="atLeast"/>
              <w:jc w:val="center"/>
            </w:pPr>
            <w:r>
              <w:rPr>
                <w:sz w:val="18"/>
                <w:szCs w:val="18"/>
              </w:rPr>
              <w:t>20</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45</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keepLines/>
              <w:tabs>
                <w:tab w:val="center" w:pos="4536"/>
                <w:tab w:val="right" w:pos="9072"/>
              </w:tabs>
              <w:spacing w:line="231" w:lineRule="atLeast"/>
              <w:jc w:val="center"/>
            </w:pPr>
            <w:r>
              <w:rPr>
                <w:sz w:val="18"/>
                <w:szCs w:val="18"/>
              </w:rPr>
              <w:t>45</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PDCCH-only (P</w:t>
            </w:r>
            <w:r>
              <w:rPr>
                <w:sz w:val="18"/>
                <w:szCs w:val="18"/>
                <w:vertAlign w:val="subscript"/>
              </w:rPr>
              <w:t>PDCCH</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175</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keepLines/>
              <w:tabs>
                <w:tab w:val="center" w:pos="4536"/>
                <w:tab w:val="right" w:pos="9072"/>
              </w:tabs>
              <w:spacing w:line="231" w:lineRule="atLeast"/>
              <w:jc w:val="center"/>
              <w:rPr>
                <w:rFonts w:eastAsiaTheme="minorEastAsia"/>
                <w:color w:val="FF0000"/>
                <w:highlight w:val="yellow"/>
                <w:lang w:eastAsia="zh-CN"/>
              </w:rPr>
            </w:pPr>
            <w:r>
              <w:rPr>
                <w:rFonts w:eastAsiaTheme="minorEastAsia"/>
                <w:sz w:val="18"/>
                <w:szCs w:val="18"/>
                <w:lang w:eastAsia="zh-CN"/>
              </w:rPr>
              <w:t>70</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350</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keepLines/>
              <w:tabs>
                <w:tab w:val="center" w:pos="4536"/>
                <w:tab w:val="right" w:pos="9072"/>
              </w:tabs>
              <w:spacing w:line="231" w:lineRule="atLeast"/>
              <w:jc w:val="center"/>
              <w:rPr>
                <w:rFonts w:eastAsiaTheme="minorEastAsia"/>
                <w:color w:val="FF0000"/>
                <w:highlight w:val="yellow"/>
                <w:lang w:eastAsia="zh-CN"/>
              </w:rPr>
            </w:pPr>
            <w:r>
              <w:rPr>
                <w:rFonts w:eastAsiaTheme="minorEastAsia"/>
                <w:sz w:val="18"/>
                <w:szCs w:val="18"/>
                <w:lang w:eastAsia="zh-CN"/>
              </w:rPr>
              <w:t xml:space="preserve"> 140</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SSB/CSI-RS proc. (P</w:t>
            </w:r>
            <w:r>
              <w:rPr>
                <w:sz w:val="18"/>
                <w:szCs w:val="18"/>
                <w:vertAlign w:val="subscript"/>
              </w:rPr>
              <w:t>SSB</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jc w:val="center"/>
            </w:pPr>
            <w:r>
              <w:rPr>
                <w:sz w:val="18"/>
                <w:szCs w:val="18"/>
              </w:rPr>
              <w:t>175</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keepLines/>
              <w:tabs>
                <w:tab w:val="center" w:pos="4536"/>
                <w:tab w:val="right" w:pos="9072"/>
              </w:tabs>
              <w:spacing w:line="231" w:lineRule="atLeast"/>
              <w:jc w:val="center"/>
              <w:rPr>
                <w:rFonts w:eastAsiaTheme="minorEastAsia"/>
                <w:color w:val="FF0000"/>
                <w:highlight w:val="yellow"/>
                <w:lang w:eastAsia="zh-CN"/>
              </w:rPr>
            </w:pPr>
            <w:r>
              <w:rPr>
                <w:rFonts w:eastAsiaTheme="minorEastAsia"/>
                <w:sz w:val="18"/>
                <w:szCs w:val="18"/>
                <w:lang w:eastAsia="zh-CN"/>
              </w:rPr>
              <w:t>70</w:t>
            </w:r>
          </w:p>
        </w:tc>
      </w:tr>
      <w:tr>
        <w:tblPrEx>
          <w:tblCellMar>
            <w:top w:w="0" w:type="dxa"/>
            <w:left w:w="0" w:type="dxa"/>
            <w:bottom w:w="0" w:type="dxa"/>
            <w:right w:w="0" w:type="dxa"/>
          </w:tblCellMar>
        </w:tblPrEx>
        <w:trPr>
          <w:trHeight w:val="17"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Intra-frequency RRM measurement (P</w:t>
            </w:r>
            <w:r>
              <w:rPr>
                <w:sz w:val="18"/>
                <w:szCs w:val="18"/>
                <w:vertAlign w:val="subscript"/>
              </w:rPr>
              <w:t>intra</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ind w:hanging="360"/>
            </w:pPr>
            <w:r>
              <w:rPr>
                <w:rFonts w:ascii="Symbol" w:hAnsi="Symbol"/>
                <w:sz w:val="18"/>
                <w:szCs w:val="18"/>
              </w:rPr>
              <w:t></w:t>
            </w:r>
            <w:r>
              <w:rPr>
                <w:sz w:val="14"/>
                <w:szCs w:val="14"/>
              </w:rPr>
              <w:t>       </w:t>
            </w:r>
            <w:r>
              <w:rPr>
                <w:rStyle w:val="119"/>
                <w:sz w:val="14"/>
                <w:szCs w:val="14"/>
              </w:rPr>
              <w:t> </w:t>
            </w:r>
            <w:r>
              <w:rPr>
                <w:rFonts w:hint="eastAsia" w:eastAsiaTheme="minorEastAsia"/>
                <w:sz w:val="18"/>
                <w:szCs w:val="18"/>
                <w:lang w:eastAsia="zh-CN"/>
              </w:rPr>
              <w:t>225</w:t>
            </w:r>
            <w:r>
              <w:rPr>
                <w:sz w:val="18"/>
                <w:szCs w:val="18"/>
              </w:rPr>
              <w:t xml:space="preserve"> (synchronous case, N=8, measurement only; P</w:t>
            </w:r>
            <w:r>
              <w:rPr>
                <w:sz w:val="18"/>
                <w:szCs w:val="18"/>
                <w:vertAlign w:val="subscript"/>
              </w:rPr>
              <w:t>intra, meas-only</w:t>
            </w:r>
            <w:r>
              <w:rPr>
                <w:sz w:val="18"/>
                <w:szCs w:val="18"/>
              </w:rPr>
              <w:t>)</w:t>
            </w:r>
          </w:p>
          <w:p>
            <w:pPr>
              <w:spacing w:line="231" w:lineRule="atLeast"/>
              <w:ind w:hanging="360"/>
            </w:pPr>
            <w:r>
              <w:rPr>
                <w:rFonts w:ascii="Symbol" w:hAnsi="Symbol"/>
                <w:sz w:val="18"/>
                <w:szCs w:val="18"/>
              </w:rPr>
              <w:t></w:t>
            </w:r>
            <w:r>
              <w:rPr>
                <w:sz w:val="14"/>
                <w:szCs w:val="14"/>
              </w:rPr>
              <w:t>       </w:t>
            </w:r>
            <w:r>
              <w:rPr>
                <w:rStyle w:val="119"/>
                <w:sz w:val="14"/>
                <w:szCs w:val="14"/>
              </w:rPr>
              <w:t> </w:t>
            </w:r>
            <w:r>
              <w:rPr>
                <w:rFonts w:hint="eastAsia" w:eastAsiaTheme="minorEastAsia"/>
                <w:sz w:val="18"/>
                <w:szCs w:val="18"/>
                <w:lang w:eastAsia="zh-CN"/>
              </w:rPr>
              <w:t>320</w:t>
            </w:r>
            <w:r>
              <w:rPr>
                <w:sz w:val="18"/>
                <w:szCs w:val="18"/>
              </w:rPr>
              <w:t>(combined search and measurement; P</w:t>
            </w:r>
            <w:r>
              <w:rPr>
                <w:sz w:val="18"/>
                <w:szCs w:val="18"/>
                <w:vertAlign w:val="subscript"/>
              </w:rPr>
              <w:t>intra, search+meas</w:t>
            </w:r>
            <w:r>
              <w:rPr>
                <w:sz w:val="18"/>
                <w:szCs w:val="18"/>
              </w:rPr>
              <w:t>)</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ind w:hanging="360"/>
            </w:pPr>
            <w:r>
              <w:rPr>
                <w:rFonts w:ascii="Symbol" w:hAnsi="Symbol"/>
                <w:sz w:val="18"/>
                <w:szCs w:val="18"/>
              </w:rPr>
              <w:t></w:t>
            </w:r>
            <w:r>
              <w:rPr>
                <w:sz w:val="14"/>
                <w:szCs w:val="14"/>
              </w:rPr>
              <w:t>       </w:t>
            </w:r>
            <w:r>
              <w:rPr>
                <w:sz w:val="18"/>
                <w:szCs w:val="18"/>
              </w:rPr>
              <w:t>90</w:t>
            </w:r>
            <w:r>
              <w:rPr>
                <w:rStyle w:val="119"/>
                <w:sz w:val="18"/>
                <w:szCs w:val="18"/>
              </w:rPr>
              <w:t> </w:t>
            </w:r>
            <w:r>
              <w:rPr>
                <w:sz w:val="18"/>
                <w:szCs w:val="18"/>
              </w:rPr>
              <w:t>(synchronous case, N=8, measurement only; P</w:t>
            </w:r>
            <w:r>
              <w:rPr>
                <w:sz w:val="18"/>
                <w:szCs w:val="18"/>
                <w:vertAlign w:val="subscript"/>
              </w:rPr>
              <w:t>intra, meas-only</w:t>
            </w:r>
            <w:r>
              <w:rPr>
                <w:sz w:val="18"/>
                <w:szCs w:val="18"/>
              </w:rPr>
              <w:t>)</w:t>
            </w:r>
          </w:p>
          <w:p>
            <w:pPr>
              <w:spacing w:line="231" w:lineRule="atLeast"/>
              <w:rPr>
                <w:rFonts w:eastAsiaTheme="minorEastAsia"/>
                <w:sz w:val="18"/>
                <w:szCs w:val="18"/>
                <w:lang w:eastAsia="zh-CN"/>
              </w:rPr>
            </w:pPr>
            <w:r>
              <w:rPr>
                <w:sz w:val="18"/>
                <w:szCs w:val="18"/>
              </w:rPr>
              <w:t>128 (combined search and measurement; P</w:t>
            </w:r>
            <w:r>
              <w:rPr>
                <w:sz w:val="18"/>
                <w:szCs w:val="18"/>
                <w:vertAlign w:val="subscript"/>
              </w:rPr>
              <w:t>intra, search+meas</w:t>
            </w:r>
            <w:r>
              <w:rPr>
                <w:sz w:val="18"/>
                <w:szCs w:val="18"/>
              </w:rPr>
              <w:t>)</w:t>
            </w:r>
          </w:p>
          <w:p>
            <w:pPr>
              <w:spacing w:line="231" w:lineRule="atLeast"/>
              <w:rPr>
                <w:rFonts w:eastAsiaTheme="minorEastAsia"/>
                <w:sz w:val="18"/>
                <w:szCs w:val="18"/>
                <w:lang w:eastAsia="zh-CN"/>
              </w:rPr>
            </w:pPr>
          </w:p>
          <w:p>
            <w:pPr>
              <w:spacing w:line="231" w:lineRule="atLeast"/>
              <w:ind w:hanging="360"/>
              <w:rPr>
                <w:sz w:val="18"/>
                <w:szCs w:val="18"/>
                <w:highlight w:val="yellow"/>
              </w:rPr>
            </w:pPr>
          </w:p>
        </w:tc>
      </w:tr>
      <w:tr>
        <w:tblPrEx>
          <w:tblCellMar>
            <w:top w:w="0" w:type="dxa"/>
            <w:left w:w="0" w:type="dxa"/>
            <w:bottom w:w="0" w:type="dxa"/>
            <w:right w:w="0" w:type="dxa"/>
          </w:tblCellMar>
        </w:tblPrEx>
        <w:trPr>
          <w:trHeight w:val="2020" w:hRule="atLeast"/>
          <w:jc w:val="center"/>
        </w:trPr>
        <w:tc>
          <w:tcPr>
            <w:tcW w:w="197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31" w:lineRule="atLeast"/>
            </w:pPr>
            <w:r>
              <w:rPr>
                <w:sz w:val="18"/>
                <w:szCs w:val="18"/>
              </w:rPr>
              <w:t>Inter-frequency RRM measurement (P</w:t>
            </w:r>
            <w:r>
              <w:rPr>
                <w:sz w:val="18"/>
                <w:szCs w:val="18"/>
                <w:vertAlign w:val="subscript"/>
              </w:rPr>
              <w:t>inter</w:t>
            </w:r>
            <w:r>
              <w:rPr>
                <w:sz w:val="18"/>
                <w:szCs w:val="18"/>
              </w:rPr>
              <w:t>)</w:t>
            </w:r>
          </w:p>
        </w:tc>
        <w:tc>
          <w:tcPr>
            <w:tcW w:w="2886"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ind w:hanging="360"/>
            </w:pPr>
            <w:r>
              <w:rPr>
                <w:sz w:val="18"/>
                <w:szCs w:val="18"/>
              </w:rPr>
              <w:t>·</w:t>
            </w:r>
            <w:r>
              <w:rPr>
                <w:sz w:val="14"/>
                <w:szCs w:val="14"/>
              </w:rPr>
              <w:t>       </w:t>
            </w:r>
            <w:r>
              <w:rPr>
                <w:rStyle w:val="119"/>
                <w:sz w:val="14"/>
                <w:szCs w:val="14"/>
              </w:rPr>
              <w:t> </w:t>
            </w:r>
            <w:r>
              <w:rPr>
                <w:rFonts w:hint="eastAsia" w:eastAsiaTheme="minorEastAsia"/>
                <w:sz w:val="18"/>
                <w:szCs w:val="18"/>
                <w:lang w:eastAsia="zh-CN"/>
              </w:rPr>
              <w:t>270</w:t>
            </w:r>
            <w:r>
              <w:rPr>
                <w:sz w:val="18"/>
                <w:szCs w:val="18"/>
              </w:rPr>
              <w:t>(measurement only per freq. layer; P</w:t>
            </w:r>
            <w:r>
              <w:rPr>
                <w:sz w:val="18"/>
                <w:szCs w:val="18"/>
                <w:vertAlign w:val="subscript"/>
              </w:rPr>
              <w:t>inter, meas-only</w:t>
            </w:r>
            <w:r>
              <w:rPr>
                <w:sz w:val="18"/>
                <w:szCs w:val="18"/>
              </w:rPr>
              <w:t>)</w:t>
            </w:r>
          </w:p>
          <w:p>
            <w:pPr>
              <w:spacing w:line="231" w:lineRule="atLeast"/>
              <w:ind w:hanging="360"/>
            </w:pPr>
            <w:r>
              <w:rPr>
                <w:sz w:val="18"/>
                <w:szCs w:val="18"/>
              </w:rPr>
              <w:t>·</w:t>
            </w:r>
            <w:r>
              <w:rPr>
                <w:sz w:val="14"/>
                <w:szCs w:val="14"/>
              </w:rPr>
              <w:t>       </w:t>
            </w:r>
            <w:r>
              <w:rPr>
                <w:rStyle w:val="119"/>
                <w:sz w:val="14"/>
                <w:szCs w:val="14"/>
              </w:rPr>
              <w:t> </w:t>
            </w:r>
            <w:r>
              <w:rPr>
                <w:rFonts w:hint="eastAsia" w:eastAsiaTheme="minorEastAsia"/>
                <w:sz w:val="18"/>
                <w:szCs w:val="18"/>
                <w:lang w:eastAsia="zh-CN"/>
              </w:rPr>
              <w:t>270</w:t>
            </w:r>
            <w:r>
              <w:rPr>
                <w:sz w:val="18"/>
                <w:szCs w:val="18"/>
              </w:rPr>
              <w:t xml:space="preserve"> (neighbor cell search power per freq. layer; P</w:t>
            </w:r>
            <w:r>
              <w:rPr>
                <w:sz w:val="18"/>
                <w:szCs w:val="18"/>
                <w:vertAlign w:val="subscript"/>
              </w:rPr>
              <w:t>inter, search-only</w:t>
            </w:r>
            <w:r>
              <w:rPr>
                <w:sz w:val="18"/>
                <w:szCs w:val="18"/>
              </w:rPr>
              <w:t>)</w:t>
            </w:r>
          </w:p>
          <w:p>
            <w:pPr>
              <w:spacing w:line="231" w:lineRule="atLeast"/>
              <w:ind w:hanging="360"/>
            </w:pPr>
            <w:r>
              <w:rPr>
                <w:sz w:val="18"/>
                <w:szCs w:val="18"/>
              </w:rPr>
              <w:t>·</w:t>
            </w:r>
            <w:r>
              <w:rPr>
                <w:sz w:val="14"/>
                <w:szCs w:val="14"/>
              </w:rPr>
              <w:t>       </w:t>
            </w:r>
            <w:r>
              <w:rPr>
                <w:rStyle w:val="119"/>
                <w:sz w:val="14"/>
                <w:szCs w:val="14"/>
              </w:rPr>
              <w:t> </w:t>
            </w:r>
            <w:r>
              <w:rPr>
                <w:sz w:val="18"/>
                <w:szCs w:val="18"/>
              </w:rPr>
              <w:t>Micro sleep power assumed for switch in/out a freq. layer</w:t>
            </w:r>
          </w:p>
        </w:tc>
        <w:tc>
          <w:tcPr>
            <w:tcW w:w="2887" w:type="dxa"/>
            <w:tcBorders>
              <w:top w:val="nil"/>
              <w:left w:val="nil"/>
              <w:bottom w:val="single" w:color="auto" w:sz="8" w:space="0"/>
              <w:right w:val="single" w:color="auto" w:sz="8" w:space="0"/>
            </w:tcBorders>
            <w:tcMar>
              <w:top w:w="0" w:type="dxa"/>
              <w:left w:w="108" w:type="dxa"/>
              <w:bottom w:w="0" w:type="dxa"/>
              <w:right w:w="108" w:type="dxa"/>
            </w:tcMar>
          </w:tcPr>
          <w:p>
            <w:pPr>
              <w:spacing w:line="231" w:lineRule="atLeast"/>
              <w:ind w:hanging="360"/>
              <w:rPr>
                <w:sz w:val="18"/>
                <w:szCs w:val="18"/>
              </w:rPr>
            </w:pPr>
            <w:r>
              <w:rPr>
                <w:sz w:val="18"/>
                <w:szCs w:val="18"/>
              </w:rPr>
              <w:t>·</w:t>
            </w:r>
            <w:r>
              <w:rPr>
                <w:sz w:val="14"/>
                <w:szCs w:val="14"/>
              </w:rPr>
              <w:t>       </w:t>
            </w:r>
            <w:r>
              <w:rPr>
                <w:rStyle w:val="119"/>
                <w:sz w:val="14"/>
                <w:szCs w:val="14"/>
              </w:rPr>
              <w:t> </w:t>
            </w:r>
            <w:r>
              <w:rPr>
                <w:rStyle w:val="119"/>
                <w:sz w:val="18"/>
                <w:szCs w:val="18"/>
              </w:rPr>
              <w:t xml:space="preserve">108 </w:t>
            </w:r>
            <w:r>
              <w:rPr>
                <w:sz w:val="18"/>
                <w:szCs w:val="18"/>
              </w:rPr>
              <w:t>(measurement only per freq. layer; P</w:t>
            </w:r>
            <w:r>
              <w:rPr>
                <w:sz w:val="18"/>
                <w:szCs w:val="18"/>
                <w:vertAlign w:val="subscript"/>
              </w:rPr>
              <w:t>inter, meas-only</w:t>
            </w:r>
            <w:r>
              <w:rPr>
                <w:sz w:val="18"/>
                <w:szCs w:val="18"/>
              </w:rPr>
              <w:t>)</w:t>
            </w:r>
          </w:p>
          <w:p>
            <w:pPr>
              <w:spacing w:line="231" w:lineRule="atLeast"/>
              <w:ind w:hanging="360"/>
              <w:rPr>
                <w:sz w:val="18"/>
                <w:szCs w:val="18"/>
              </w:rPr>
            </w:pPr>
            <w:r>
              <w:rPr>
                <w:sz w:val="18"/>
                <w:szCs w:val="18"/>
              </w:rPr>
              <w:t>·       </w:t>
            </w:r>
            <w:r>
              <w:rPr>
                <w:rStyle w:val="119"/>
                <w:sz w:val="18"/>
                <w:szCs w:val="18"/>
              </w:rPr>
              <w:t> </w:t>
            </w:r>
            <w:r>
              <w:rPr>
                <w:rFonts w:hint="eastAsia" w:eastAsiaTheme="minorEastAsia"/>
                <w:sz w:val="18"/>
                <w:szCs w:val="18"/>
                <w:lang w:eastAsia="zh-CN"/>
              </w:rPr>
              <w:t>270</w:t>
            </w:r>
            <w:r>
              <w:rPr>
                <w:sz w:val="18"/>
                <w:szCs w:val="18"/>
              </w:rPr>
              <w:t xml:space="preserve"> (neighbor cell search power per freq. layer; P</w:t>
            </w:r>
            <w:r>
              <w:rPr>
                <w:sz w:val="18"/>
                <w:szCs w:val="18"/>
                <w:vertAlign w:val="subscript"/>
              </w:rPr>
              <w:t>inter, search-only</w:t>
            </w:r>
            <w:r>
              <w:rPr>
                <w:sz w:val="18"/>
                <w:szCs w:val="18"/>
              </w:rPr>
              <w:t>)</w:t>
            </w:r>
          </w:p>
          <w:p>
            <w:pPr>
              <w:spacing w:line="231" w:lineRule="atLeast"/>
              <w:ind w:hanging="360"/>
              <w:rPr>
                <w:sz w:val="18"/>
                <w:szCs w:val="18"/>
                <w:highlight w:val="yellow"/>
              </w:rPr>
            </w:pPr>
            <w:r>
              <w:rPr>
                <w:sz w:val="18"/>
                <w:szCs w:val="18"/>
              </w:rPr>
              <w:t>·       </w:t>
            </w:r>
            <w:r>
              <w:rPr>
                <w:rStyle w:val="119"/>
                <w:sz w:val="18"/>
                <w:szCs w:val="18"/>
              </w:rPr>
              <w:t> </w:t>
            </w:r>
            <w:r>
              <w:rPr>
                <w:sz w:val="18"/>
                <w:szCs w:val="18"/>
              </w:rPr>
              <w:t>Micro sleep power assumed for switch in/out a freq. layer</w:t>
            </w:r>
          </w:p>
        </w:tc>
      </w:tr>
    </w:tbl>
    <w:p>
      <w:pPr>
        <w:rPr>
          <w:rFonts w:eastAsia="宋体"/>
          <w:lang w:eastAsia="zh-CN"/>
        </w:rPr>
      </w:pPr>
    </w:p>
    <w:p>
      <w:pPr>
        <w:rPr>
          <w:rFonts w:eastAsia="宋体"/>
          <w:b/>
          <w:i/>
          <w:lang w:eastAsia="zh-CN"/>
        </w:rPr>
      </w:pPr>
      <w:r>
        <w:rPr>
          <w:rFonts w:eastAsia="宋体"/>
          <w:b/>
          <w:i/>
          <w:lang w:eastAsia="zh-CN"/>
        </w:rPr>
        <w:t>Proposal</w:t>
      </w:r>
      <w:r>
        <w:rPr>
          <w:rFonts w:hint="eastAsia" w:eastAsia="宋体"/>
          <w:b/>
          <w:i/>
          <w:lang w:eastAsia="zh-CN"/>
        </w:rPr>
        <w:t xml:space="preserve"> 2:  </w:t>
      </w:r>
      <w:r>
        <w:rPr>
          <w:rFonts w:eastAsia="宋体"/>
          <w:b/>
          <w:i/>
          <w:lang w:eastAsia="zh-CN"/>
        </w:rPr>
        <w:t xml:space="preserve">The </w:t>
      </w:r>
      <w:r>
        <w:rPr>
          <w:rFonts w:hint="eastAsia" w:eastAsia="宋体"/>
          <w:b/>
          <w:i/>
          <w:lang w:eastAsia="zh-CN"/>
        </w:rPr>
        <w:t xml:space="preserve">FR2 power </w:t>
      </w:r>
      <w:r>
        <w:rPr>
          <w:rFonts w:eastAsia="宋体"/>
          <w:b/>
          <w:i/>
          <w:lang w:eastAsia="zh-CN"/>
        </w:rPr>
        <w:t>consumption</w:t>
      </w:r>
      <w:r>
        <w:rPr>
          <w:rFonts w:hint="eastAsia" w:eastAsia="宋体"/>
          <w:b/>
          <w:i/>
          <w:lang w:eastAsia="zh-CN"/>
        </w:rPr>
        <w:t xml:space="preserve"> </w:t>
      </w:r>
      <w:r>
        <w:rPr>
          <w:rFonts w:eastAsia="宋体"/>
          <w:b/>
          <w:i/>
          <w:lang w:eastAsia="zh-CN"/>
        </w:rPr>
        <w:t xml:space="preserve">model and the scaling factor follows the same principle of that for FR1 with minimum BW of 50 MHz.  </w:t>
      </w:r>
    </w:p>
    <w:p>
      <w:pPr>
        <w:rPr>
          <w:rFonts w:eastAsia="宋体"/>
          <w:lang w:eastAsia="zh-CN"/>
        </w:rPr>
      </w:pPr>
    </w:p>
    <w:p>
      <w:pPr>
        <w:pStyle w:val="2"/>
        <w:rPr>
          <w:rFonts w:eastAsiaTheme="minorEastAsia"/>
          <w:lang w:eastAsia="zh-CN"/>
        </w:rPr>
      </w:pPr>
      <w:r>
        <w:rPr>
          <w:rFonts w:eastAsiaTheme="minorEastAsia"/>
          <w:lang w:eastAsia="zh-CN"/>
        </w:rPr>
        <w:t>Initial</w:t>
      </w:r>
      <w:r>
        <w:rPr>
          <w:rFonts w:hint="eastAsia" w:eastAsiaTheme="minorEastAsia"/>
          <w:lang w:eastAsia="zh-CN"/>
        </w:rPr>
        <w:t xml:space="preserve"> </w:t>
      </w:r>
      <w:r>
        <w:rPr>
          <w:rFonts w:eastAsiaTheme="minorEastAsia"/>
          <w:lang w:eastAsia="zh-CN"/>
        </w:rPr>
        <w:t>evaluation</w:t>
      </w:r>
      <w:r>
        <w:rPr>
          <w:rFonts w:hint="eastAsia" w:eastAsiaTheme="minorEastAsia"/>
          <w:lang w:eastAsia="zh-CN"/>
        </w:rPr>
        <w:t xml:space="preserve"> results for paging enhancement scheme</w:t>
      </w:r>
    </w:p>
    <w:p>
      <w:pPr>
        <w:jc w:val="both"/>
        <w:rPr>
          <w:rFonts w:hint="eastAsia" w:eastAsia="宋体"/>
          <w:lang w:val="en-US" w:eastAsia="zh-CN"/>
        </w:rPr>
      </w:pPr>
      <w:r>
        <w:rPr>
          <w:rFonts w:hint="eastAsia" w:eastAsia="宋体"/>
          <w:lang w:val="en-US" w:eastAsia="zh-CN"/>
        </w:rPr>
        <w:t xml:space="preserve">In this section, the UE power consumption on paging reception in RRC_IDLE/Inactive is evaluated. </w:t>
      </w:r>
      <w:r>
        <w:rPr>
          <w:rFonts w:eastAsia="宋体"/>
          <w:lang w:val="en-US" w:eastAsia="zh-CN"/>
        </w:rPr>
        <w:t>T</w:t>
      </w:r>
      <w:r>
        <w:rPr>
          <w:rFonts w:hint="eastAsia" w:eastAsia="宋体"/>
          <w:lang w:val="en-US" w:eastAsia="zh-CN"/>
        </w:rPr>
        <w:t>he simulation assumption and UE power consumption for the general paging procedure</w:t>
      </w:r>
      <w:r>
        <w:rPr>
          <w:rFonts w:eastAsia="宋体"/>
          <w:lang w:val="en-US" w:eastAsia="zh-CN"/>
        </w:rPr>
        <w:t xml:space="preserve"> for the Rel-16 baseline</w:t>
      </w:r>
      <w:r>
        <w:rPr>
          <w:rFonts w:hint="eastAsia" w:eastAsia="宋体"/>
          <w:lang w:val="en-US" w:eastAsia="zh-CN"/>
        </w:rPr>
        <w:t xml:space="preserve"> without any other additional power saving techniques are provided. </w:t>
      </w:r>
      <w:r>
        <w:rPr>
          <w:rFonts w:eastAsia="宋体"/>
          <w:lang w:val="en-US" w:eastAsia="zh-CN"/>
        </w:rPr>
        <w:t>T</w:t>
      </w:r>
      <w:r>
        <w:rPr>
          <w:rFonts w:hint="eastAsia" w:eastAsia="宋体"/>
          <w:lang w:val="en-US" w:eastAsia="zh-CN"/>
        </w:rPr>
        <w:t xml:space="preserve">he </w:t>
      </w:r>
      <w:r>
        <w:rPr>
          <w:rFonts w:eastAsia="宋体"/>
          <w:lang w:val="en-US" w:eastAsia="zh-CN"/>
        </w:rPr>
        <w:t xml:space="preserve">evaluation results of paging procedure with </w:t>
      </w:r>
      <w:r>
        <w:rPr>
          <w:rFonts w:hint="eastAsia" w:eastAsia="宋体"/>
          <w:lang w:val="en-US" w:eastAsia="zh-CN"/>
        </w:rPr>
        <w:t xml:space="preserve">power saving </w:t>
      </w:r>
      <w:r>
        <w:rPr>
          <w:rFonts w:eastAsia="宋体"/>
          <w:lang w:val="en-US" w:eastAsia="zh-CN"/>
        </w:rPr>
        <w:t>techniques</w:t>
      </w:r>
      <w:r>
        <w:rPr>
          <w:rFonts w:hint="eastAsia" w:eastAsia="宋体"/>
          <w:lang w:val="en-US" w:eastAsia="zh-CN"/>
        </w:rPr>
        <w:t xml:space="preserve"> are also shown</w:t>
      </w:r>
      <w:r>
        <w:rPr>
          <w:rFonts w:eastAsia="宋体"/>
          <w:lang w:val="en-US" w:eastAsia="zh-CN"/>
        </w:rPr>
        <w:t xml:space="preserve">.  </w:t>
      </w:r>
      <w:r>
        <w:rPr>
          <w:rFonts w:hint="eastAsia" w:eastAsia="宋体"/>
          <w:lang w:val="en-US" w:eastAsia="zh-CN"/>
        </w:rPr>
        <w:t xml:space="preserve"> </w:t>
      </w:r>
    </w:p>
    <w:p>
      <w:pPr>
        <w:pStyle w:val="4"/>
        <w:spacing w:before="240" w:after="240"/>
        <w:ind w:left="448" w:hanging="448"/>
        <w:rPr>
          <w:rFonts w:eastAsia="宋体"/>
          <w:sz w:val="24"/>
          <w:szCs w:val="24"/>
          <w:lang w:eastAsia="zh-CN"/>
        </w:rPr>
      </w:pPr>
      <w:r>
        <w:rPr>
          <w:rFonts w:eastAsia="宋体"/>
          <w:sz w:val="24"/>
          <w:szCs w:val="24"/>
          <w:lang w:eastAsia="zh-CN"/>
        </w:rPr>
        <w:t xml:space="preserve">The procedure of paging indication schemes in </w:t>
      </w:r>
      <w:bookmarkStart w:id="2" w:name="OLE_LINK7"/>
      <w:bookmarkStart w:id="3" w:name="OLE_LINK8"/>
      <w:r>
        <w:rPr>
          <w:rFonts w:eastAsia="宋体"/>
          <w:sz w:val="24"/>
          <w:szCs w:val="24"/>
          <w:lang w:eastAsia="zh-CN"/>
        </w:rPr>
        <w:t>RRC_IDLE/Inactive</w:t>
      </w:r>
      <w:bookmarkEnd w:id="2"/>
      <w:bookmarkEnd w:id="3"/>
      <w:r>
        <w:rPr>
          <w:rFonts w:eastAsia="宋体"/>
          <w:sz w:val="24"/>
          <w:szCs w:val="24"/>
          <w:lang w:eastAsia="zh-CN"/>
        </w:rPr>
        <w:t xml:space="preserve"> mode</w:t>
      </w:r>
    </w:p>
    <w:p>
      <w:pPr>
        <w:jc w:val="both"/>
      </w:pPr>
      <w:bookmarkStart w:id="4" w:name="OLE_LINK25"/>
      <w:bookmarkStart w:id="5" w:name="OLE_LINK24"/>
      <w:r>
        <w:rPr>
          <w:rFonts w:hint="eastAsia" w:eastAsia="宋体"/>
          <w:lang w:val="en-US" w:eastAsia="zh-CN"/>
        </w:rPr>
        <w:t>The general procedure of paging reception in RRC_IDLE/Inactive</w:t>
      </w:r>
      <w:bookmarkEnd w:id="4"/>
      <w:bookmarkEnd w:id="5"/>
      <w:r>
        <w:rPr>
          <w:rFonts w:hint="eastAsia" w:eastAsia="宋体"/>
          <w:lang w:val="en-US" w:eastAsia="zh-CN"/>
        </w:rPr>
        <w:t xml:space="preserve"> is shown as follow. </w:t>
      </w:r>
      <w:r>
        <w:rPr>
          <w:rFonts w:eastAsia="宋体"/>
          <w:lang w:val="en-US" w:eastAsia="zh-CN"/>
        </w:rPr>
        <w:t xml:space="preserve">Before UE is at </w:t>
      </w:r>
      <w:r>
        <w:rPr>
          <w:rFonts w:hint="eastAsia" w:eastAsia="宋体"/>
          <w:lang w:val="en-US" w:eastAsia="zh-CN"/>
        </w:rPr>
        <w:t>a Paging Occasion (</w:t>
      </w:r>
      <w:r>
        <w:t>PO</w:t>
      </w:r>
      <w:r>
        <w:rPr>
          <w:rFonts w:hint="eastAsia" w:eastAsiaTheme="minorEastAsia"/>
          <w:lang w:eastAsia="zh-CN"/>
        </w:rPr>
        <w:t>)</w:t>
      </w:r>
      <w:r>
        <w:rPr>
          <w:rFonts w:hint="eastAsia" w:eastAsia="宋体"/>
          <w:lang w:val="en-US" w:eastAsia="zh-CN"/>
        </w:rPr>
        <w:t xml:space="preserve"> </w:t>
      </w:r>
      <w:r>
        <w:rPr>
          <w:rFonts w:eastAsia="宋体"/>
          <w:lang w:val="en-US" w:eastAsia="zh-CN"/>
        </w:rPr>
        <w:t>as shown in Figure 1</w:t>
      </w:r>
      <w:r>
        <w:rPr>
          <w:rFonts w:hint="eastAsia" w:eastAsia="宋体"/>
          <w:lang w:val="en-US" w:eastAsia="zh-CN"/>
        </w:rPr>
        <w:t xml:space="preserve">, </w:t>
      </w:r>
      <w:r>
        <w:t>UE needs</w:t>
      </w:r>
      <w:r>
        <w:rPr>
          <w:rFonts w:hint="eastAsia" w:eastAsia="宋体"/>
          <w:lang w:val="en-US" w:eastAsia="zh-CN"/>
        </w:rPr>
        <w:t xml:space="preserve"> </w:t>
      </w:r>
      <w:r>
        <w:rPr>
          <w:rFonts w:eastAsia="宋体"/>
          <w:lang w:val="en-US" w:eastAsia="zh-CN"/>
        </w:rPr>
        <w:t xml:space="preserve">to perform </w:t>
      </w:r>
      <w:r>
        <w:rPr>
          <w:rFonts w:hint="eastAsia" w:eastAsia="宋体"/>
          <w:lang w:val="en-US" w:eastAsia="zh-CN"/>
        </w:rPr>
        <w:t>following steps:</w:t>
      </w:r>
      <w:r>
        <w:t xml:space="preserve"> </w:t>
      </w:r>
    </w:p>
    <w:p>
      <w:pPr>
        <w:jc w:val="both"/>
        <w:rPr>
          <w:rFonts w:hint="default" w:eastAsia="宋体"/>
          <w:lang w:val="en-US" w:eastAsia="zh-CN"/>
        </w:rPr>
      </w:pPr>
      <w:r>
        <w:rPr>
          <w:rFonts w:hint="eastAsia" w:eastAsia="宋体"/>
          <w:lang w:val="en-US" w:eastAsia="zh-CN"/>
        </w:rPr>
        <w:t>1</w:t>
      </w:r>
      <w:r>
        <w:t xml:space="preserve">) Waking up at the  time before PO for preparation and turning all components in </w:t>
      </w:r>
      <w:r>
        <w:rPr>
          <w:rFonts w:hint="eastAsia" w:eastAsia="宋体"/>
          <w:lang w:val="en-US" w:eastAsia="zh-CN"/>
        </w:rPr>
        <w:t>prepar</w:t>
      </w:r>
      <w:r>
        <w:rPr>
          <w:rFonts w:eastAsia="宋体"/>
          <w:lang w:val="en-US" w:eastAsia="zh-CN"/>
        </w:rPr>
        <w:t xml:space="preserve">ation of </w:t>
      </w:r>
      <w:r>
        <w:rPr>
          <w:rFonts w:hint="eastAsia" w:eastAsia="宋体"/>
          <w:lang w:val="en-US" w:eastAsia="zh-CN"/>
        </w:rPr>
        <w:t>data</w:t>
      </w:r>
      <w:r>
        <w:rPr>
          <w:rFonts w:eastAsia="宋体"/>
          <w:lang w:val="en-US" w:eastAsia="zh-CN"/>
        </w:rPr>
        <w:t xml:space="preserve"> reception </w:t>
      </w:r>
      <w:r>
        <w:rPr>
          <w:rFonts w:hint="eastAsia" w:eastAsia="宋体"/>
          <w:lang w:val="en-US" w:eastAsia="zh-CN"/>
        </w:rPr>
        <w:t>(warm up)</w:t>
      </w:r>
      <w:r>
        <w:rPr>
          <w:rFonts w:eastAsia="宋体"/>
          <w:lang w:val="en-US" w:eastAsia="zh-CN"/>
        </w:rPr>
        <w:t xml:space="preserve"> -  The preparation period is designed to accommodate all the processing requirements</w:t>
      </w:r>
      <w:r>
        <w:rPr>
          <w:rFonts w:hint="eastAsia" w:eastAsia="宋体"/>
          <w:lang w:val="en-US" w:eastAsia="zh-CN"/>
        </w:rPr>
        <w:t>.</w:t>
      </w:r>
    </w:p>
    <w:p>
      <w:pPr>
        <w:jc w:val="both"/>
        <w:rPr>
          <w:rFonts w:eastAsia="宋体"/>
          <w:lang w:val="en-US" w:eastAsia="zh-CN"/>
        </w:rPr>
      </w:pPr>
      <w:r>
        <w:rPr>
          <w:rFonts w:hint="eastAsia" w:eastAsia="宋体"/>
          <w:lang w:val="en-US" w:eastAsia="zh-CN"/>
        </w:rPr>
        <w:t xml:space="preserve"> 2) </w:t>
      </w:r>
      <w:r>
        <w:rPr>
          <w:rFonts w:eastAsia="宋体"/>
          <w:lang w:val="en-US" w:eastAsia="zh-CN"/>
        </w:rPr>
        <w:t>Timing acquisition from SSB and coarse synchronization – UE is out-of-sync from the network after long deep sleep.   The local oscillator at the UE is in free running mode without the calibration of frequency stability from DL received signals.</w:t>
      </w:r>
      <w:r>
        <w:rPr>
          <w:rFonts w:hint="eastAsia" w:eastAsia="宋体"/>
          <w:lang w:val="en-US" w:eastAsia="zh-CN"/>
        </w:rPr>
        <w:t xml:space="preserve"> </w:t>
      </w:r>
      <w:r>
        <w:rPr>
          <w:rFonts w:eastAsia="宋体"/>
          <w:lang w:val="en-US" w:eastAsia="zh-CN"/>
        </w:rPr>
        <w:t xml:space="preserve">UE uses the timing before deep sleep for cell search and timing acquisition.     </w:t>
      </w:r>
    </w:p>
    <w:p>
      <w:pPr>
        <w:jc w:val="both"/>
        <w:rPr>
          <w:rFonts w:eastAsia="宋体"/>
          <w:lang w:val="en-US" w:eastAsia="zh-CN"/>
        </w:rPr>
      </w:pPr>
      <w:r>
        <w:rPr>
          <w:rFonts w:hint="eastAsia" w:eastAsia="宋体"/>
          <w:lang w:val="en-US" w:eastAsia="zh-CN"/>
        </w:rPr>
        <w:t xml:space="preserve">3) </w:t>
      </w:r>
      <w:r>
        <w:rPr>
          <w:rFonts w:eastAsia="宋体"/>
          <w:lang w:val="en-US" w:eastAsia="zh-CN"/>
        </w:rPr>
        <w:t xml:space="preserve">Frequency and time tracking after coarse synchronization – After coarse synchronization, UE starts the front-end  algorithm for frequency and time offset estimation.   </w:t>
      </w:r>
    </w:p>
    <w:p>
      <w:pPr>
        <w:jc w:val="both"/>
        <w:rPr>
          <w:rFonts w:hint="default" w:eastAsia="宋体"/>
          <w:lang w:val="en-US" w:eastAsia="zh-CN"/>
        </w:rPr>
      </w:pPr>
      <w:r>
        <w:rPr>
          <w:rFonts w:eastAsia="宋体"/>
          <w:lang w:val="en-US" w:eastAsia="zh-CN"/>
        </w:rPr>
        <w:t>4) Time and frequency offset compensation of receiving signals</w:t>
      </w:r>
      <w:r>
        <w:rPr>
          <w:rFonts w:hint="eastAsia" w:eastAsia="宋体"/>
          <w:lang w:val="en-US" w:eastAsia="zh-CN"/>
        </w:rPr>
        <w:t>.</w:t>
      </w:r>
    </w:p>
    <w:p>
      <w:pPr>
        <w:jc w:val="both"/>
        <w:rPr>
          <w:rFonts w:eastAsia="宋体"/>
          <w:lang w:val="en-US" w:eastAsia="zh-CN"/>
        </w:rPr>
      </w:pPr>
      <w:r>
        <w:rPr>
          <w:rFonts w:eastAsia="宋体"/>
          <w:lang w:val="en-US" w:eastAsia="zh-CN"/>
        </w:rPr>
        <w:t>5) Calibration of local oscillator – the reference timing clock from local oscillator needs to be calibrated by the received signals with time and frequency offset compensated to correct the frequency drift of the local oscillator in achieving 0.1 ppm frequency stability requirements.</w:t>
      </w:r>
    </w:p>
    <w:p>
      <w:pPr>
        <w:jc w:val="both"/>
        <w:rPr>
          <w:rFonts w:eastAsia="宋体"/>
          <w:lang w:val="en-US" w:eastAsia="zh-CN"/>
        </w:rPr>
      </w:pPr>
      <w:r>
        <w:rPr>
          <w:rFonts w:eastAsia="宋体"/>
          <w:lang w:val="en-US" w:eastAsia="zh-CN"/>
        </w:rPr>
        <w:t xml:space="preserve">6) </w:t>
      </w:r>
      <w:r>
        <w:rPr>
          <w:rFonts w:hint="eastAsia" w:eastAsiaTheme="minorEastAsia"/>
          <w:lang w:eastAsia="zh-CN"/>
        </w:rPr>
        <w:t>D</w:t>
      </w:r>
      <w:r>
        <w:t>emodulat</w:t>
      </w:r>
      <w:r>
        <w:rPr>
          <w:rFonts w:hint="eastAsia" w:eastAsiaTheme="minorEastAsia"/>
          <w:lang w:eastAsia="zh-CN"/>
        </w:rPr>
        <w:t>ing</w:t>
      </w:r>
      <w:r>
        <w:rPr>
          <w:rFonts w:hint="eastAsia" w:eastAsia="宋体"/>
          <w:lang w:val="en-US" w:eastAsia="zh-CN"/>
        </w:rPr>
        <w:t>/decoding</w:t>
      </w:r>
      <w:r>
        <w:t xml:space="preserve"> the </w:t>
      </w:r>
      <w:r>
        <w:rPr>
          <w:rFonts w:eastAsiaTheme="minorEastAsia"/>
          <w:lang w:eastAsia="zh-CN"/>
        </w:rPr>
        <w:t>DCI from</w:t>
      </w:r>
      <w:r>
        <w:rPr>
          <w:rFonts w:hint="eastAsia" w:eastAsiaTheme="minorEastAsia"/>
          <w:lang w:eastAsia="zh-CN"/>
        </w:rPr>
        <w:t xml:space="preserve"> PDCCH</w:t>
      </w:r>
      <w:r>
        <w:rPr>
          <w:rFonts w:eastAsiaTheme="minorEastAsia"/>
          <w:lang w:eastAsia="zh-CN"/>
        </w:rPr>
        <w:t xml:space="preserve"> for paging indication</w:t>
      </w:r>
      <w:r>
        <w:rPr>
          <w:rFonts w:hint="eastAsia" w:eastAsia="宋体"/>
          <w:lang w:val="en-US" w:eastAsia="zh-CN"/>
        </w:rPr>
        <w:t>.</w:t>
      </w:r>
    </w:p>
    <w:p>
      <w:pPr>
        <w:jc w:val="both"/>
        <w:rPr>
          <w:rFonts w:eastAsia="宋体"/>
          <w:lang w:val="en-US" w:eastAsia="zh-CN"/>
        </w:rPr>
      </w:pPr>
      <w:r>
        <w:rPr>
          <w:rFonts w:eastAsiaTheme="minorEastAsia"/>
          <w:lang w:eastAsia="zh-CN"/>
        </w:rPr>
        <w:t>7</w:t>
      </w:r>
      <w:r>
        <w:t xml:space="preserve">) </w:t>
      </w:r>
      <w:r>
        <w:rPr>
          <w:rFonts w:hint="eastAsia" w:eastAsiaTheme="minorEastAsia"/>
          <w:lang w:eastAsia="zh-CN"/>
        </w:rPr>
        <w:t>D</w:t>
      </w:r>
      <w:r>
        <w:t>emodulat</w:t>
      </w:r>
      <w:r>
        <w:rPr>
          <w:rFonts w:hint="eastAsia" w:eastAsiaTheme="minorEastAsia"/>
          <w:lang w:eastAsia="zh-CN"/>
        </w:rPr>
        <w:t>ing</w:t>
      </w:r>
      <w:r>
        <w:rPr>
          <w:rFonts w:hint="eastAsia" w:eastAsia="宋体"/>
          <w:lang w:val="en-US" w:eastAsia="zh-CN"/>
        </w:rPr>
        <w:t>/decoding</w:t>
      </w:r>
      <w:r>
        <w:t xml:space="preserve"> PDSCH and retrieve the </w:t>
      </w:r>
      <w:r>
        <w:rPr>
          <w:rFonts w:hint="eastAsia" w:eastAsiaTheme="minorEastAsia"/>
          <w:lang w:eastAsia="zh-CN"/>
        </w:rPr>
        <w:t xml:space="preserve">paging </w:t>
      </w:r>
      <w:r>
        <w:t>information</w:t>
      </w:r>
      <w:r>
        <w:rPr>
          <w:rFonts w:hint="eastAsia" w:eastAsia="宋体"/>
          <w:lang w:val="en-US" w:eastAsia="zh-CN"/>
        </w:rPr>
        <w:t xml:space="preserve">. </w:t>
      </w:r>
    </w:p>
    <w:p>
      <w:pPr>
        <w:jc w:val="both"/>
        <w:rPr>
          <w:rFonts w:eastAsia="宋体"/>
          <w:lang w:val="en-US" w:eastAsia="zh-CN"/>
        </w:rPr>
      </w:pPr>
      <w:r>
        <w:rPr>
          <w:rFonts w:eastAsia="宋体"/>
          <w:lang w:val="en-US" w:eastAsia="zh-CN"/>
        </w:rPr>
        <w:t>8</w:t>
      </w:r>
      <w:r>
        <w:rPr>
          <w:rFonts w:hint="eastAsia" w:eastAsia="宋体"/>
          <w:lang w:val="en-US" w:eastAsia="zh-CN"/>
        </w:rPr>
        <w:t xml:space="preserve">) </w:t>
      </w:r>
      <w:r>
        <w:rPr>
          <w:rFonts w:eastAsia="宋体"/>
          <w:lang w:val="en-US" w:eastAsia="zh-CN"/>
        </w:rPr>
        <w:t>I</w:t>
      </w:r>
      <w:r>
        <w:rPr>
          <w:rFonts w:hint="eastAsia" w:eastAsia="宋体"/>
          <w:lang w:val="en-US" w:eastAsia="zh-CN"/>
        </w:rPr>
        <w:t>f UE ID is included in the paging message, UE performs the subsequent processing, such as contention-based PRACH etc. Otherwise, UE  go</w:t>
      </w:r>
      <w:r>
        <w:rPr>
          <w:rFonts w:eastAsia="宋体"/>
          <w:lang w:val="en-US" w:eastAsia="zh-CN"/>
        </w:rPr>
        <w:t>es back</w:t>
      </w:r>
      <w:r>
        <w:rPr>
          <w:rFonts w:hint="eastAsia" w:eastAsia="宋体"/>
          <w:lang w:val="en-US" w:eastAsia="zh-CN"/>
        </w:rPr>
        <w:t xml:space="preserve"> to sleep. </w:t>
      </w:r>
    </w:p>
    <w:p>
      <w:pPr>
        <w:jc w:val="both"/>
      </w:pPr>
      <w:r>
        <w:rPr>
          <w:rFonts w:hint="eastAsia" w:eastAsia="宋体"/>
          <w:lang w:val="en-US" w:eastAsia="zh-CN"/>
        </w:rPr>
        <w:t xml:space="preserve">RRM measurement could  be performed during SMTC window when UE wakes up to </w:t>
      </w:r>
      <w:r>
        <w:rPr>
          <w:rFonts w:eastAsia="宋体"/>
          <w:lang w:val="en-US" w:eastAsia="zh-CN"/>
        </w:rPr>
        <w:t>decode the</w:t>
      </w:r>
      <w:r>
        <w:rPr>
          <w:rFonts w:hint="eastAsia" w:eastAsia="宋体"/>
          <w:lang w:val="en-US" w:eastAsia="zh-CN"/>
        </w:rPr>
        <w:t xml:space="preserve"> paging</w:t>
      </w:r>
      <w:r>
        <w:rPr>
          <w:rFonts w:eastAsia="宋体"/>
          <w:lang w:val="en-US" w:eastAsia="zh-CN"/>
        </w:rPr>
        <w:t xml:space="preserve"> message</w:t>
      </w:r>
      <w:r>
        <w:rPr>
          <w:rFonts w:hint="eastAsia" w:eastAsia="宋体"/>
          <w:lang w:val="en-US" w:eastAsia="zh-CN"/>
        </w:rPr>
        <w:t xml:space="preserve">. Meanwhile, RRM measurement enhancement can be performed, such as </w:t>
      </w:r>
      <w:r>
        <w:rPr>
          <w:rFonts w:eastAsia="宋体"/>
          <w:lang w:val="en-US" w:eastAsia="zh-CN"/>
        </w:rPr>
        <w:t xml:space="preserve">increase the </w:t>
      </w:r>
      <w:r>
        <w:rPr>
          <w:rFonts w:hint="eastAsia" w:eastAsia="宋体"/>
          <w:lang w:val="en-US" w:eastAsia="zh-CN"/>
        </w:rPr>
        <w:t xml:space="preserve">RRM measurement </w:t>
      </w:r>
      <w:r>
        <w:rPr>
          <w:rFonts w:eastAsia="宋体"/>
          <w:lang w:val="en-US" w:eastAsia="zh-CN"/>
        </w:rPr>
        <w:t xml:space="preserve">periodicity </w:t>
      </w:r>
      <w:r>
        <w:rPr>
          <w:rFonts w:hint="eastAsia" w:eastAsia="宋体"/>
          <w:lang w:val="en-US" w:eastAsia="zh-CN"/>
        </w:rPr>
        <w:t>for no/low mobility UE based on Rel-16 optimization schemes.</w:t>
      </w:r>
    </w:p>
    <w:p>
      <w:pPr>
        <w:jc w:val="center"/>
        <w:rPr>
          <w:rFonts w:eastAsiaTheme="minorEastAsia"/>
          <w:lang w:eastAsia="zh-CN"/>
        </w:rPr>
      </w:pPr>
      <w:r>
        <w:object>
          <v:shape id="_x0000_i1025" o:spt="75" type="#_x0000_t75" style="height:131.5pt;width:46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b/>
        </w:rPr>
      </w:pPr>
      <w:r>
        <w:rPr>
          <w:b/>
        </w:rPr>
        <w:t>Figure 1</w:t>
      </w:r>
      <w:r>
        <w:rPr>
          <w:rFonts w:hint="eastAsia" w:eastAsiaTheme="minorEastAsia"/>
          <w:b/>
          <w:lang w:eastAsia="zh-CN"/>
        </w:rPr>
        <w:t>:</w:t>
      </w:r>
      <w:r>
        <w:rPr>
          <w:b/>
        </w:rPr>
        <w:t xml:space="preserve"> Illustration of </w:t>
      </w:r>
      <w:r>
        <w:rPr>
          <w:rFonts w:hint="eastAsia" w:eastAsiaTheme="minorEastAsia"/>
          <w:b/>
          <w:lang w:eastAsia="zh-CN"/>
        </w:rPr>
        <w:t>p</w:t>
      </w:r>
      <w:r>
        <w:rPr>
          <w:b/>
        </w:rPr>
        <w:t xml:space="preserve">aging </w:t>
      </w:r>
      <w:r>
        <w:rPr>
          <w:rFonts w:hint="eastAsia" w:eastAsiaTheme="minorEastAsia"/>
          <w:b/>
          <w:lang w:eastAsia="zh-CN"/>
        </w:rPr>
        <w:t>r</w:t>
      </w:r>
      <w:r>
        <w:rPr>
          <w:b/>
        </w:rPr>
        <w:t xml:space="preserve">eception </w:t>
      </w:r>
      <w:r>
        <w:rPr>
          <w:rFonts w:hint="eastAsia" w:eastAsiaTheme="minorEastAsia"/>
          <w:b/>
          <w:lang w:eastAsia="zh-CN"/>
        </w:rPr>
        <w:t xml:space="preserve">procedure </w:t>
      </w:r>
      <w:r>
        <w:rPr>
          <w:b/>
        </w:rPr>
        <w:t>in Rel-16</w:t>
      </w:r>
    </w:p>
    <w:p>
      <w:pPr>
        <w:jc w:val="both"/>
        <w:rPr>
          <w:rFonts w:eastAsiaTheme="minorEastAsia"/>
          <w:lang w:eastAsia="zh-CN"/>
        </w:rPr>
      </w:pPr>
      <w:r>
        <w:rPr>
          <w:rFonts w:eastAsiaTheme="minorEastAsia"/>
          <w:lang w:eastAsia="zh-CN"/>
        </w:rPr>
        <w:t>T</w:t>
      </w:r>
      <w:r>
        <w:rPr>
          <w:rFonts w:hint="eastAsia" w:eastAsiaTheme="minorEastAsia"/>
          <w:lang w:eastAsia="zh-CN"/>
        </w:rPr>
        <w:t xml:space="preserve">he </w:t>
      </w:r>
      <w:r>
        <w:rPr>
          <w:rFonts w:eastAsiaTheme="minorEastAsia"/>
          <w:lang w:eastAsia="zh-CN"/>
        </w:rPr>
        <w:t>related</w:t>
      </w:r>
      <w:r>
        <w:rPr>
          <w:rFonts w:hint="eastAsia" w:eastAsiaTheme="minorEastAsia"/>
          <w:lang w:eastAsia="zh-CN"/>
        </w:rPr>
        <w:t xml:space="preserve"> general processing timeline and power consumption is performed as following table.</w:t>
      </w:r>
    </w:p>
    <w:p>
      <w:pPr>
        <w:ind w:left="448"/>
        <w:jc w:val="center"/>
        <w:rPr>
          <w:rFonts w:eastAsiaTheme="minorEastAsia"/>
          <w:lang w:eastAsia="zh-CN"/>
        </w:rPr>
      </w:pPr>
      <w:r>
        <w:rPr>
          <w:rFonts w:eastAsia="宋体"/>
          <w:lang w:eastAsia="zh-CN"/>
        </w:rPr>
        <w:t>Table</w:t>
      </w:r>
      <w:r>
        <w:rPr>
          <w:rFonts w:hint="eastAsia" w:eastAsia="宋体"/>
          <w:lang w:val="en-US" w:eastAsia="zh-CN"/>
        </w:rPr>
        <w:t xml:space="preserve"> </w:t>
      </w:r>
      <w:r>
        <w:rPr>
          <w:rFonts w:eastAsia="宋体"/>
          <w:lang w:eastAsia="zh-CN"/>
        </w:rPr>
        <w:t>3</w:t>
      </w:r>
      <w:r>
        <w:rPr>
          <w:rFonts w:hint="eastAsia" w:eastAsia="宋体"/>
          <w:lang w:val="en-US" w:eastAsia="zh-CN"/>
        </w:rPr>
        <w:t>:</w:t>
      </w:r>
      <w:r>
        <w:rPr>
          <w:rFonts w:eastAsia="宋体"/>
          <w:lang w:eastAsia="zh-CN"/>
        </w:rPr>
        <w:t xml:space="preserve"> </w:t>
      </w:r>
      <w:r>
        <w:rPr>
          <w:rFonts w:eastAsiaTheme="minorEastAsia"/>
          <w:lang w:eastAsia="zh-CN"/>
        </w:rPr>
        <w:t>Processing</w:t>
      </w:r>
      <w:r>
        <w:rPr>
          <w:rFonts w:hint="eastAsia" w:eastAsiaTheme="minorEastAsia"/>
          <w:lang w:eastAsia="zh-CN"/>
        </w:rPr>
        <w:t xml:space="preserve"> timeline</w:t>
      </w:r>
    </w:p>
    <w:tbl>
      <w:tblPr>
        <w:tblStyle w:val="28"/>
        <w:tblW w:w="7668" w:type="dxa"/>
        <w:jc w:val="center"/>
        <w:tblLayout w:type="autofit"/>
        <w:tblCellMar>
          <w:top w:w="0" w:type="dxa"/>
          <w:left w:w="0" w:type="dxa"/>
          <w:bottom w:w="0" w:type="dxa"/>
          <w:right w:w="0" w:type="dxa"/>
        </w:tblCellMar>
      </w:tblPr>
      <w:tblGrid>
        <w:gridCol w:w="3682"/>
        <w:gridCol w:w="1417"/>
        <w:gridCol w:w="2569"/>
      </w:tblGrid>
      <w:tr>
        <w:tblPrEx>
          <w:tblCellMar>
            <w:top w:w="0" w:type="dxa"/>
            <w:left w:w="0" w:type="dxa"/>
            <w:bottom w:w="0" w:type="dxa"/>
            <w:right w:w="0" w:type="dxa"/>
          </w:tblCellMar>
        </w:tblPrEx>
        <w:trPr>
          <w:jc w:val="center"/>
        </w:trPr>
        <w:tc>
          <w:tcPr>
            <w:tcW w:w="368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b/>
                <w:bCs/>
                <w:lang w:eastAsia="en-GB"/>
              </w:rPr>
            </w:pPr>
            <w:r>
              <w:rPr>
                <w:b/>
                <w:bCs/>
                <w:lang w:eastAsia="en-GB"/>
              </w:rPr>
              <w:t>UE operations in a paging cycle</w:t>
            </w:r>
          </w:p>
        </w:tc>
        <w:tc>
          <w:tcPr>
            <w:tcW w:w="1417"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b/>
                <w:bCs/>
                <w:lang w:eastAsia="zh-CN"/>
              </w:rPr>
            </w:pPr>
            <w:r>
              <w:rPr>
                <w:b/>
                <w:bCs/>
                <w:lang w:eastAsia="en-GB"/>
              </w:rPr>
              <w:t>Time duration (ms)</w:t>
            </w:r>
          </w:p>
        </w:tc>
        <w:tc>
          <w:tcPr>
            <w:tcW w:w="2569"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b/>
                <w:bCs/>
                <w:lang w:eastAsia="en-GB"/>
              </w:rPr>
            </w:pPr>
            <w:r>
              <w:rPr>
                <w:b/>
                <w:bCs/>
                <w:lang w:eastAsia="en-GB"/>
              </w:rPr>
              <w:t>Energy contribution</w:t>
            </w:r>
            <w:r>
              <w:rPr>
                <w:b/>
                <w:bCs/>
                <w:lang w:eastAsia="en-GB"/>
              </w:rPr>
              <w:br w:type="textWrapping"/>
            </w:r>
            <w:r>
              <w:rPr>
                <w:b/>
                <w:bCs/>
                <w:lang w:eastAsia="en-GB"/>
              </w:rPr>
              <w:t xml:space="preserve">(relative power * </w:t>
            </w:r>
            <w:r>
              <w:rPr>
                <w:rFonts w:eastAsiaTheme="minorEastAsia"/>
                <w:b/>
                <w:bCs/>
                <w:lang w:eastAsia="zh-CN"/>
              </w:rPr>
              <w:t>slot</w:t>
            </w:r>
            <w:r>
              <w:rPr>
                <w:b/>
                <w:bCs/>
                <w:lang w:eastAsia="en-GB"/>
              </w:rPr>
              <w:t>)</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SS burst processing</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2</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P</w:t>
            </w:r>
            <w:r>
              <w:rPr>
                <w:vertAlign w:val="subscript"/>
                <w:lang w:eastAsia="en-GB"/>
              </w:rPr>
              <w:t>SSB</w:t>
            </w:r>
            <w:r>
              <w:rPr>
                <w:lang w:eastAsia="en-GB"/>
              </w:rPr>
              <w:t xml:space="preserve"> * </w:t>
            </w:r>
            <w:r>
              <w:rPr>
                <w:rFonts w:hint="eastAsia" w:eastAsiaTheme="minorEastAsia"/>
                <w:lang w:eastAsia="zh-CN"/>
              </w:rPr>
              <w:t>4</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Light sleep</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18</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P</w:t>
            </w:r>
            <w:r>
              <w:rPr>
                <w:vertAlign w:val="subscript"/>
                <w:lang w:eastAsia="en-GB"/>
              </w:rPr>
              <w:t>LS</w:t>
            </w:r>
            <w:r>
              <w:rPr>
                <w:lang w:eastAsia="en-GB"/>
              </w:rPr>
              <w:t xml:space="preserve"> * </w:t>
            </w:r>
            <w:r>
              <w:rPr>
                <w:rFonts w:hint="eastAsia" w:eastAsiaTheme="minorEastAsia"/>
                <w:lang w:eastAsia="zh-CN"/>
              </w:rPr>
              <w:t>36</w:t>
            </w:r>
            <w:r>
              <w:rPr>
                <w:lang w:eastAsia="en-GB"/>
              </w:rPr>
              <w:t>+ 100</w:t>
            </w:r>
            <w:r>
              <w:rPr>
                <w:rFonts w:hint="eastAsia" w:eastAsiaTheme="minorEastAsia"/>
                <w:vertAlign w:val="superscript"/>
                <w:lang w:eastAsia="zh-CN"/>
              </w:rPr>
              <w:t xml:space="preserve"> Note1</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SS burst processing</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2</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P</w:t>
            </w:r>
            <w:r>
              <w:rPr>
                <w:vertAlign w:val="subscript"/>
                <w:lang w:eastAsia="en-GB"/>
              </w:rPr>
              <w:t>SSB</w:t>
            </w:r>
            <w:r>
              <w:rPr>
                <w:lang w:eastAsia="en-GB"/>
              </w:rPr>
              <w:t xml:space="preserve"> * </w:t>
            </w:r>
            <w:r>
              <w:rPr>
                <w:rFonts w:hint="eastAsia" w:eastAsiaTheme="minorEastAsia"/>
                <w:lang w:eastAsia="zh-CN"/>
              </w:rPr>
              <w:t>4</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Light sleep</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18</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P</w:t>
            </w:r>
            <w:r>
              <w:rPr>
                <w:vertAlign w:val="subscript"/>
                <w:lang w:eastAsia="en-GB"/>
              </w:rPr>
              <w:t>LS</w:t>
            </w:r>
            <w:r>
              <w:rPr>
                <w:lang w:eastAsia="en-GB"/>
              </w:rPr>
              <w:t xml:space="preserve"> * </w:t>
            </w:r>
            <w:r>
              <w:rPr>
                <w:rFonts w:hint="eastAsia" w:eastAsiaTheme="minorEastAsia"/>
                <w:lang w:eastAsia="zh-CN"/>
              </w:rPr>
              <w:t>36</w:t>
            </w:r>
            <w:r>
              <w:rPr>
                <w:lang w:eastAsia="en-GB"/>
              </w:rPr>
              <w:t>+ 100</w:t>
            </w:r>
            <w:r>
              <w:rPr>
                <w:rFonts w:hint="eastAsia" w:eastAsiaTheme="minorEastAsia"/>
                <w:vertAlign w:val="superscript"/>
                <w:lang w:eastAsia="zh-CN"/>
              </w:rPr>
              <w:t xml:space="preserve"> Note1</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 xml:space="preserve">SS burst processing and </w:t>
            </w:r>
            <w:r>
              <w:rPr>
                <w:lang w:eastAsia="en-GB"/>
              </w:rPr>
              <w:br w:type="textWrapping"/>
            </w:r>
            <w:r>
              <w:rPr>
                <w:lang w:eastAsia="en-GB"/>
              </w:rPr>
              <w:t>intra-frequency RRM measurement</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2</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rFonts w:hint="eastAsia" w:eastAsiaTheme="minorEastAsia"/>
                <w:lang w:eastAsia="zh-CN"/>
              </w:rPr>
              <w:t>(</w:t>
            </w:r>
            <w:r>
              <w:rPr>
                <w:lang w:eastAsia="en-GB"/>
              </w:rPr>
              <w:t>P</w:t>
            </w:r>
            <w:r>
              <w:rPr>
                <w:vertAlign w:val="subscript"/>
                <w:lang w:eastAsia="en-GB"/>
              </w:rPr>
              <w:t>SSB</w:t>
            </w:r>
            <w:r>
              <w:rPr>
                <w:lang w:eastAsia="en-GB"/>
              </w:rPr>
              <w:t xml:space="preserve"> </w:t>
            </w:r>
            <w:r>
              <w:rPr>
                <w:rFonts w:hint="eastAsia" w:eastAsiaTheme="minorEastAsia"/>
                <w:lang w:eastAsia="zh-CN"/>
              </w:rPr>
              <w:t>+</w:t>
            </w:r>
            <w:r>
              <w:rPr>
                <w:lang w:eastAsia="en-GB"/>
              </w:rPr>
              <w:t xml:space="preserve"> P</w:t>
            </w:r>
            <w:r>
              <w:rPr>
                <w:vertAlign w:val="subscript"/>
                <w:lang w:eastAsia="en-GB"/>
              </w:rPr>
              <w:t>intra, search+meas</w:t>
            </w:r>
            <w:r>
              <w:rPr>
                <w:lang w:eastAsia="en-GB"/>
              </w:rPr>
              <w:br w:type="textWrapping"/>
            </w:r>
            <w:r>
              <w:rPr>
                <w:rFonts w:hint="eastAsia" w:eastAsiaTheme="minorEastAsia"/>
                <w:lang w:eastAsia="zh-CN"/>
              </w:rPr>
              <w:t>*[1/4]</w:t>
            </w:r>
            <w:r>
              <w:rPr>
                <w:rFonts w:hint="eastAsia" w:eastAsiaTheme="minorEastAsia"/>
                <w:vertAlign w:val="superscript"/>
                <w:lang w:eastAsia="zh-CN"/>
              </w:rPr>
              <w:t>Note2</w:t>
            </w:r>
            <w:r>
              <w:rPr>
                <w:lang w:eastAsia="en-GB"/>
              </w:rPr>
              <w:t xml:space="preserve"> + P</w:t>
            </w:r>
            <w:r>
              <w:rPr>
                <w:vertAlign w:val="subscript"/>
                <w:lang w:eastAsia="en-GB"/>
              </w:rPr>
              <w:t>intra, search+meas</w:t>
            </w:r>
            <w:r>
              <w:rPr>
                <w:lang w:eastAsia="en-GB"/>
              </w:rPr>
              <w:t xml:space="preserve"> </w:t>
            </w:r>
            <w:r>
              <w:rPr>
                <w:rFonts w:hint="eastAsia" w:eastAsiaTheme="minorEastAsia"/>
                <w:lang w:eastAsia="zh-CN"/>
              </w:rPr>
              <w:t>*(1-[1/4]</w:t>
            </w:r>
            <w:r>
              <w:rPr>
                <w:rFonts w:hint="eastAsia" w:eastAsiaTheme="minorEastAsia"/>
                <w:vertAlign w:val="superscript"/>
                <w:lang w:eastAsia="zh-CN"/>
              </w:rPr>
              <w:t>Note2</w:t>
            </w:r>
            <w:r>
              <w:rPr>
                <w:rFonts w:hint="eastAsia" w:eastAsiaTheme="minorEastAsia"/>
                <w:lang w:eastAsia="zh-CN"/>
              </w:rPr>
              <w:t>))*0.85</w:t>
            </w:r>
            <w:r>
              <w:rPr>
                <w:rFonts w:hint="eastAsia" w:eastAsiaTheme="minorEastAsia"/>
                <w:vertAlign w:val="superscript"/>
                <w:lang w:eastAsia="zh-CN"/>
              </w:rPr>
              <w:t xml:space="preserve"> Note3</w:t>
            </w:r>
            <w:r>
              <w:rPr>
                <w:lang w:eastAsia="en-GB"/>
              </w:rPr>
              <w:t xml:space="preserve"> * 4</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Light sleep</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8</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P</w:t>
            </w:r>
            <w:r>
              <w:rPr>
                <w:vertAlign w:val="subscript"/>
                <w:lang w:eastAsia="en-GB"/>
              </w:rPr>
              <w:t>LS</w:t>
            </w:r>
            <w:r>
              <w:rPr>
                <w:lang w:eastAsia="en-GB"/>
              </w:rPr>
              <w:t xml:space="preserve"> * 16</w:t>
            </w:r>
            <w:r>
              <w:rPr>
                <w:rFonts w:hint="eastAsia" w:eastAsiaTheme="minorEastAsia"/>
                <w:lang w:eastAsia="zh-CN"/>
              </w:rPr>
              <w:t xml:space="preserve"> </w:t>
            </w:r>
            <w:r>
              <w:rPr>
                <w:lang w:eastAsia="en-GB"/>
              </w:rPr>
              <w:t>+ 100</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PO reception</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4</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rPr>
                <w:lang w:eastAsia="en-GB"/>
              </w:rPr>
            </w:pPr>
            <w:r>
              <w:rPr>
                <w:lang w:eastAsia="en-GB"/>
              </w:rPr>
              <w:t>(P</w:t>
            </w:r>
            <w:r>
              <w:rPr>
                <w:vertAlign w:val="subscript"/>
                <w:lang w:eastAsia="en-GB"/>
              </w:rPr>
              <w:t>PDCCH</w:t>
            </w:r>
            <w:r>
              <w:rPr>
                <w:lang w:eastAsia="en-GB"/>
              </w:rPr>
              <w:t xml:space="preserve"> * 1 * (1 – R</w:t>
            </w:r>
            <w:r>
              <w:rPr>
                <w:vertAlign w:val="subscript"/>
                <w:lang w:eastAsia="en-GB"/>
              </w:rPr>
              <w:t>G</w:t>
            </w:r>
            <w:r>
              <w:rPr>
                <w:rFonts w:hint="eastAsia" w:eastAsiaTheme="minorEastAsia"/>
                <w:vertAlign w:val="superscript"/>
                <w:lang w:eastAsia="zh-CN"/>
              </w:rPr>
              <w:t xml:space="preserve"> Note4</w:t>
            </w:r>
            <w:r>
              <w:rPr>
                <w:lang w:eastAsia="en-GB"/>
              </w:rPr>
              <w:t xml:space="preserve">) + </w:t>
            </w:r>
          </w:p>
          <w:p>
            <w:pPr>
              <w:spacing w:line="252" w:lineRule="auto"/>
              <w:rPr>
                <w:rFonts w:eastAsiaTheme="minorEastAsia"/>
                <w:lang w:eastAsia="zh-CN"/>
              </w:rPr>
            </w:pPr>
            <w:r>
              <w:rPr>
                <w:lang w:eastAsia="en-GB"/>
              </w:rPr>
              <w:t>P</w:t>
            </w:r>
            <w:r>
              <w:rPr>
                <w:vertAlign w:val="subscript"/>
                <w:lang w:eastAsia="en-GB"/>
              </w:rPr>
              <w:t>PDCCH+PDSCH</w:t>
            </w:r>
            <w:r>
              <w:rPr>
                <w:lang w:eastAsia="en-GB"/>
              </w:rPr>
              <w:t xml:space="preserve"> * 1 * R</w:t>
            </w:r>
            <w:r>
              <w:rPr>
                <w:vertAlign w:val="subscript"/>
                <w:lang w:eastAsia="en-GB"/>
              </w:rPr>
              <w:t>G</w:t>
            </w:r>
            <w:r>
              <w:rPr>
                <w:rFonts w:hint="eastAsia" w:eastAsiaTheme="minorEastAsia"/>
                <w:vertAlign w:val="superscript"/>
                <w:lang w:eastAsia="zh-CN"/>
              </w:rPr>
              <w:t xml:space="preserve"> Note4</w:t>
            </w:r>
            <w:r>
              <w:rPr>
                <w:lang w:eastAsia="en-GB"/>
              </w:rPr>
              <w:t>)</w:t>
            </w:r>
            <w:r>
              <w:rPr>
                <w:rFonts w:hint="eastAsia" w:eastAsiaTheme="minorEastAsia"/>
                <w:lang w:eastAsia="zh-CN"/>
              </w:rPr>
              <w:t>*8</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Light sleep</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6</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P</w:t>
            </w:r>
            <w:r>
              <w:rPr>
                <w:vertAlign w:val="subscript"/>
                <w:lang w:eastAsia="en-GB"/>
              </w:rPr>
              <w:t>LS</w:t>
            </w:r>
            <w:r>
              <w:rPr>
                <w:lang w:eastAsia="en-GB"/>
              </w:rPr>
              <w:t xml:space="preserve"> * 12 + 100</w:t>
            </w:r>
            <w:r>
              <w:rPr>
                <w:rFonts w:hint="eastAsia" w:eastAsiaTheme="minorEastAsia"/>
                <w:vertAlign w:val="superscript"/>
                <w:lang w:eastAsia="zh-CN"/>
              </w:rPr>
              <w:t xml:space="preserve"> Note1</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Switch into another frequency layer</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0.5</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keepLines/>
              <w:tabs>
                <w:tab w:val="center" w:pos="4536"/>
                <w:tab w:val="right" w:pos="9072"/>
              </w:tabs>
              <w:spacing w:line="252" w:lineRule="auto"/>
              <w:jc w:val="center"/>
              <w:rPr>
                <w:rFonts w:eastAsiaTheme="minorEastAsia"/>
                <w:lang w:eastAsia="zh-CN"/>
              </w:rPr>
            </w:pPr>
            <w:r>
              <w:rPr>
                <w:lang w:eastAsia="en-GB"/>
              </w:rPr>
              <w:t>P</w:t>
            </w:r>
            <w:r>
              <w:rPr>
                <w:vertAlign w:val="subscript"/>
                <w:lang w:eastAsia="en-GB"/>
              </w:rPr>
              <w:t>MS</w:t>
            </w:r>
            <w:r>
              <w:rPr>
                <w:lang w:eastAsia="en-GB"/>
              </w:rPr>
              <w:t xml:space="preserve"> * 1</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Inter-freq. RRM measurement</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5</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rFonts w:hint="eastAsia" w:eastAsiaTheme="minorEastAsia"/>
                <w:lang w:eastAsia="zh-CN"/>
              </w:rPr>
              <w:t>(</w:t>
            </w:r>
            <w:r>
              <w:rPr>
                <w:lang w:eastAsia="en-GB"/>
              </w:rPr>
              <w:t>P</w:t>
            </w:r>
            <w:r>
              <w:rPr>
                <w:rFonts w:hint="eastAsia" w:eastAsiaTheme="minorEastAsia"/>
                <w:vertAlign w:val="subscript"/>
                <w:lang w:eastAsia="zh-CN"/>
              </w:rPr>
              <w:t>DS</w:t>
            </w:r>
            <w:r>
              <w:rPr>
                <w:lang w:eastAsia="en-GB"/>
              </w:rPr>
              <w:t xml:space="preserve"> * </w:t>
            </w:r>
            <w:r>
              <w:rPr>
                <w:rFonts w:hint="eastAsia" w:eastAsiaTheme="minorEastAsia"/>
                <w:lang w:eastAsia="zh-CN"/>
              </w:rPr>
              <w:t>(1-[1/4]</w:t>
            </w:r>
            <w:r>
              <w:rPr>
                <w:vertAlign w:val="superscript"/>
                <w:lang w:eastAsia="en-GB"/>
              </w:rPr>
              <w:t xml:space="preserve"> Note</w:t>
            </w:r>
            <w:r>
              <w:rPr>
                <w:rFonts w:hint="eastAsia" w:eastAsiaTheme="minorEastAsia"/>
                <w:vertAlign w:val="superscript"/>
                <w:lang w:eastAsia="zh-CN"/>
              </w:rPr>
              <w:t>2</w:t>
            </w:r>
            <w:r>
              <w:rPr>
                <w:rFonts w:hint="eastAsia" w:eastAsiaTheme="minorEastAsia"/>
                <w:lang w:eastAsia="zh-CN"/>
              </w:rPr>
              <w:t>)</w:t>
            </w:r>
            <w:r>
              <w:rPr>
                <w:lang w:eastAsia="en-GB"/>
              </w:rPr>
              <w:t xml:space="preserve"> + </w:t>
            </w:r>
            <w:r>
              <w:rPr>
                <w:lang w:eastAsia="en-GB"/>
              </w:rPr>
              <w:br w:type="textWrapping"/>
            </w:r>
            <w:r>
              <w:rPr>
                <w:lang w:eastAsia="en-GB"/>
              </w:rPr>
              <w:t>P</w:t>
            </w:r>
            <w:r>
              <w:rPr>
                <w:vertAlign w:val="subscript"/>
                <w:lang w:eastAsia="en-GB"/>
              </w:rPr>
              <w:t>inter, search-only</w:t>
            </w:r>
            <w:r>
              <w:rPr>
                <w:lang w:eastAsia="en-GB"/>
              </w:rPr>
              <w:t xml:space="preserve"> * [1/4]</w:t>
            </w:r>
            <w:r>
              <w:rPr>
                <w:vertAlign w:val="superscript"/>
                <w:lang w:eastAsia="en-GB"/>
              </w:rPr>
              <w:t>Note</w:t>
            </w:r>
            <w:r>
              <w:rPr>
                <w:rFonts w:hint="eastAsia" w:eastAsiaTheme="minorEastAsia"/>
                <w:vertAlign w:val="superscript"/>
                <w:lang w:eastAsia="zh-CN"/>
              </w:rPr>
              <w:t>2</w:t>
            </w:r>
            <w:r>
              <w:rPr>
                <w:rFonts w:hint="eastAsia" w:eastAsiaTheme="minorEastAsia"/>
                <w:lang w:eastAsia="zh-CN"/>
              </w:rPr>
              <w:t>)*10</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Switch back to serving frequency</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0.5</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P</w:t>
            </w:r>
            <w:r>
              <w:rPr>
                <w:vertAlign w:val="subscript"/>
                <w:lang w:eastAsia="en-GB"/>
              </w:rPr>
              <w:t>MS</w:t>
            </w:r>
            <w:r>
              <w:rPr>
                <w:lang w:eastAsia="en-GB"/>
              </w:rPr>
              <w:t xml:space="preserve"> * 1</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Deep sleep</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lang w:eastAsia="en-GB"/>
              </w:rPr>
              <w:t xml:space="preserve">1214 </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lang w:eastAsia="en-GB"/>
              </w:rPr>
              <w:t>P</w:t>
            </w:r>
            <w:r>
              <w:rPr>
                <w:vertAlign w:val="subscript"/>
                <w:lang w:eastAsia="en-GB"/>
              </w:rPr>
              <w:t>DS</w:t>
            </w:r>
            <w:r>
              <w:rPr>
                <w:lang w:eastAsia="en-GB"/>
              </w:rPr>
              <w:t xml:space="preserve"> * 2428 + 450</w:t>
            </w:r>
            <w:r>
              <w:rPr>
                <w:vertAlign w:val="superscript"/>
                <w:lang w:eastAsia="en-GB"/>
              </w:rPr>
              <w:t>Note</w:t>
            </w:r>
            <w:r>
              <w:rPr>
                <w:rFonts w:hint="eastAsia" w:eastAsiaTheme="minorEastAsia"/>
                <w:vertAlign w:val="superscript"/>
                <w:lang w:eastAsia="zh-CN"/>
              </w:rPr>
              <w:t>1</w:t>
            </w:r>
            <w:r>
              <w:rPr>
                <w:lang w:eastAsia="en-GB"/>
              </w:rPr>
              <w:t xml:space="preserve"> </w:t>
            </w:r>
          </w:p>
        </w:tc>
      </w:tr>
      <w:tr>
        <w:tblPrEx>
          <w:tblCellMar>
            <w:top w:w="0" w:type="dxa"/>
            <w:left w:w="0" w:type="dxa"/>
            <w:bottom w:w="0" w:type="dxa"/>
            <w:right w:w="0" w:type="dxa"/>
          </w:tblCellMar>
        </w:tblPrEx>
        <w:trPr>
          <w:jc w:val="center"/>
        </w:trPr>
        <w:tc>
          <w:tcPr>
            <w:tcW w:w="368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b/>
                <w:bCs/>
                <w:lang w:eastAsia="en-GB"/>
              </w:rPr>
              <w:t>(Total)</w:t>
            </w:r>
          </w:p>
        </w:tc>
        <w:tc>
          <w:tcPr>
            <w:tcW w:w="1417"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Theme="minorEastAsia"/>
                <w:lang w:eastAsia="zh-CN"/>
              </w:rPr>
            </w:pPr>
            <w:r>
              <w:rPr>
                <w:b/>
                <w:bCs/>
                <w:lang w:eastAsia="en-GB"/>
              </w:rPr>
              <w:t>1280</w:t>
            </w:r>
          </w:p>
        </w:tc>
        <w:tc>
          <w:tcPr>
            <w:tcW w:w="2569" w:type="dxa"/>
            <w:tcBorders>
              <w:top w:val="nil"/>
              <w:left w:val="nil"/>
              <w:bottom w:val="single" w:color="auto" w:sz="8" w:space="0"/>
              <w:right w:val="single" w:color="auto" w:sz="8" w:space="0"/>
            </w:tcBorders>
            <w:tcMar>
              <w:top w:w="0" w:type="dxa"/>
              <w:left w:w="108" w:type="dxa"/>
              <w:bottom w:w="0" w:type="dxa"/>
              <w:right w:w="108" w:type="dxa"/>
            </w:tcMar>
          </w:tcPr>
          <w:p>
            <w:pPr>
              <w:spacing w:line="252" w:lineRule="auto"/>
              <w:jc w:val="center"/>
              <w:rPr>
                <w:rFonts w:eastAsia="宋体"/>
                <w:lang w:eastAsia="en-GB"/>
              </w:rPr>
            </w:pPr>
            <w:r>
              <w:rPr>
                <w:b/>
                <w:bCs/>
                <w:lang w:eastAsia="en-GB"/>
              </w:rPr>
              <w:t xml:space="preserve">Total Energy </w:t>
            </w:r>
          </w:p>
        </w:tc>
      </w:tr>
      <w:tr>
        <w:tblPrEx>
          <w:tblCellMar>
            <w:top w:w="0" w:type="dxa"/>
            <w:left w:w="0" w:type="dxa"/>
            <w:bottom w:w="0" w:type="dxa"/>
            <w:right w:w="0" w:type="dxa"/>
          </w:tblCellMar>
        </w:tblPrEx>
        <w:trPr>
          <w:jc w:val="center"/>
        </w:trPr>
        <w:tc>
          <w:tcPr>
            <w:tcW w:w="7668"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tcPr>
          <w:p>
            <w:pPr>
              <w:keepLines/>
              <w:tabs>
                <w:tab w:val="center" w:pos="4536"/>
                <w:tab w:val="right" w:pos="9072"/>
              </w:tabs>
              <w:spacing w:line="252" w:lineRule="auto"/>
              <w:jc w:val="center"/>
              <w:rPr>
                <w:rFonts w:eastAsiaTheme="minorEastAsia"/>
                <w:lang w:eastAsia="zh-CN"/>
              </w:rPr>
            </w:pPr>
            <w:r>
              <w:rPr>
                <w:b/>
                <w:bCs/>
                <w:lang w:eastAsia="en-GB"/>
              </w:rPr>
              <w:t xml:space="preserve">Average power consumption = Total Energy /2560 </w:t>
            </w:r>
            <w:r>
              <w:rPr>
                <w:rFonts w:hint="eastAsia" w:eastAsiaTheme="minorEastAsia"/>
                <w:b/>
                <w:bCs/>
                <w:lang w:eastAsia="zh-CN"/>
              </w:rPr>
              <w:t>(slot)</w:t>
            </w:r>
          </w:p>
        </w:tc>
      </w:tr>
      <w:tr>
        <w:tblPrEx>
          <w:tblCellMar>
            <w:top w:w="0" w:type="dxa"/>
            <w:left w:w="0" w:type="dxa"/>
            <w:bottom w:w="0" w:type="dxa"/>
            <w:right w:w="0" w:type="dxa"/>
          </w:tblCellMar>
        </w:tblPrEx>
        <w:trPr>
          <w:jc w:val="center"/>
        </w:trPr>
        <w:tc>
          <w:tcPr>
            <w:tcW w:w="7668"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line="252" w:lineRule="auto"/>
              <w:rPr>
                <w:lang w:eastAsia="en-GB"/>
              </w:rPr>
            </w:pPr>
            <w:r>
              <w:rPr>
                <w:lang w:eastAsia="en-GB"/>
              </w:rPr>
              <w:t>Note 1: Additional transition energy (relative power * ms) for light</w:t>
            </w:r>
            <w:r>
              <w:rPr>
                <w:rFonts w:hint="eastAsia" w:eastAsiaTheme="minorEastAsia"/>
                <w:lang w:eastAsia="zh-CN"/>
              </w:rPr>
              <w:t>/deep</w:t>
            </w:r>
            <w:r>
              <w:rPr>
                <w:lang w:eastAsia="en-GB"/>
              </w:rPr>
              <w:t xml:space="preserve"> sleep as specified in Table 19 of TR 38.840</w:t>
            </w:r>
          </w:p>
          <w:p>
            <w:pPr>
              <w:spacing w:line="252" w:lineRule="auto"/>
              <w:rPr>
                <w:lang w:eastAsia="en-GB"/>
              </w:rPr>
            </w:pPr>
            <w:r>
              <w:rPr>
                <w:lang w:eastAsia="en-GB"/>
              </w:rPr>
              <w:t xml:space="preserve">Note 2: Cell search rate for intra/inter-frequency RRM measurement </w:t>
            </w:r>
          </w:p>
          <w:p>
            <w:pPr>
              <w:spacing w:line="252" w:lineRule="auto"/>
              <w:rPr>
                <w:lang w:eastAsia="en-GB"/>
              </w:rPr>
            </w:pPr>
            <w:r>
              <w:rPr>
                <w:lang w:eastAsia="en-GB"/>
              </w:rPr>
              <w:t>Note 3: Scaling convention to combine two different types of UE operations as in Section 8.1.3 of TR 38.840</w:t>
            </w:r>
          </w:p>
          <w:p>
            <w:pPr>
              <w:spacing w:line="252" w:lineRule="auto"/>
              <w:rPr>
                <w:rFonts w:eastAsia="宋体"/>
                <w:b/>
                <w:bCs/>
                <w:sz w:val="21"/>
                <w:lang w:eastAsia="en-GB"/>
              </w:rPr>
            </w:pPr>
            <w:r>
              <w:rPr>
                <w:lang w:eastAsia="en-GB"/>
              </w:rPr>
              <w:t>Note 4: R</w:t>
            </w:r>
            <w:r>
              <w:rPr>
                <w:vertAlign w:val="subscript"/>
                <w:lang w:eastAsia="en-GB"/>
              </w:rPr>
              <w:t>G</w:t>
            </w:r>
            <w:r>
              <w:rPr>
                <w:lang w:eastAsia="en-GB"/>
              </w:rPr>
              <w:t xml:space="preserve"> is the paging rate to the UE group</w:t>
            </w:r>
          </w:p>
        </w:tc>
      </w:tr>
    </w:tbl>
    <w:p>
      <w:pPr>
        <w:jc w:val="both"/>
        <w:rPr>
          <w:rFonts w:eastAsiaTheme="minorEastAsia"/>
          <w:lang w:eastAsia="zh-CN"/>
        </w:rPr>
      </w:pPr>
    </w:p>
    <w:p>
      <w:pPr>
        <w:jc w:val="both"/>
        <w:rPr>
          <w:rFonts w:eastAsiaTheme="minorEastAsia"/>
          <w:lang w:eastAsia="zh-CN"/>
        </w:rPr>
      </w:pPr>
      <w:r>
        <w:rPr>
          <w:rFonts w:hint="eastAsia" w:eastAsiaTheme="minorEastAsia"/>
          <w:lang w:eastAsia="zh-CN"/>
        </w:rPr>
        <w:t xml:space="preserve">For the </w:t>
      </w:r>
      <w:r>
        <w:rPr>
          <w:rFonts w:eastAsiaTheme="minorEastAsia"/>
          <w:lang w:eastAsia="zh-CN"/>
        </w:rPr>
        <w:t>DCI format 1_0 with CRC scrambled by P-RNTI</w:t>
      </w:r>
      <w:r>
        <w:rPr>
          <w:rFonts w:hint="eastAsia" w:eastAsiaTheme="minorEastAsia"/>
          <w:lang w:eastAsia="zh-CN"/>
        </w:rPr>
        <w:t xml:space="preserve">, </w:t>
      </w:r>
      <w:r>
        <w:rPr>
          <w:rFonts w:eastAsiaTheme="minorEastAsia"/>
          <w:lang w:eastAsia="zh-CN"/>
        </w:rPr>
        <w:t>several</w:t>
      </w:r>
      <w:r>
        <w:rPr>
          <w:rFonts w:hint="eastAsia" w:eastAsiaTheme="minorEastAsia"/>
          <w:lang w:eastAsia="zh-CN"/>
        </w:rPr>
        <w:t xml:space="preserve"> (e.g. 6 or 8) r</w:t>
      </w:r>
      <w:r>
        <w:rPr>
          <w:rFonts w:hint="eastAsia"/>
          <w:lang w:eastAsia="zh-CN"/>
        </w:rPr>
        <w:t>eserved bits</w:t>
      </w:r>
      <w:r>
        <w:rPr>
          <w:rFonts w:hint="eastAsia" w:eastAsiaTheme="minorEastAsia"/>
          <w:lang w:eastAsia="zh-CN"/>
        </w:rPr>
        <w:t xml:space="preserve"> can be used as the paging </w:t>
      </w:r>
      <w:r>
        <w:rPr>
          <w:rFonts w:eastAsiaTheme="minorEastAsia"/>
          <w:lang w:eastAsia="zh-CN"/>
        </w:rPr>
        <w:t>sub-</w:t>
      </w:r>
      <w:r>
        <w:rPr>
          <w:rFonts w:hint="eastAsia" w:eastAsiaTheme="minorEastAsia"/>
          <w:lang w:eastAsia="zh-CN"/>
        </w:rPr>
        <w:t xml:space="preserve">group indication </w:t>
      </w:r>
      <w:r>
        <w:rPr>
          <w:rFonts w:eastAsiaTheme="minorEastAsia"/>
          <w:lang w:eastAsia="zh-CN"/>
        </w:rPr>
        <w:t xml:space="preserve">in </w:t>
      </w:r>
      <w:r>
        <w:rPr>
          <w:rFonts w:hint="eastAsia" w:eastAsiaTheme="minorEastAsia"/>
          <w:lang w:eastAsia="zh-CN"/>
        </w:rPr>
        <w:t>reducing the</w:t>
      </w:r>
      <w:r>
        <w:rPr>
          <w:rFonts w:eastAsiaTheme="minorEastAsia"/>
          <w:lang w:eastAsia="zh-CN"/>
        </w:rPr>
        <w:t xml:space="preserve"> number of</w:t>
      </w:r>
      <w:r>
        <w:rPr>
          <w:rFonts w:hint="eastAsia" w:eastAsiaTheme="minorEastAsia"/>
          <w:lang w:eastAsia="zh-CN"/>
        </w:rPr>
        <w:t xml:space="preserve"> paging massage decoding. </w:t>
      </w:r>
      <w:r>
        <w:rPr>
          <w:rFonts w:eastAsiaTheme="minorEastAsia"/>
          <w:lang w:eastAsia="zh-CN"/>
        </w:rPr>
        <w:t>T</w:t>
      </w:r>
      <w:r>
        <w:rPr>
          <w:rFonts w:hint="eastAsia" w:eastAsiaTheme="minorEastAsia"/>
          <w:lang w:eastAsia="zh-CN"/>
        </w:rPr>
        <w:t xml:space="preserve">he procedure of the paging indication carried in paging DCI is given in Figure 2. </w:t>
      </w:r>
      <w:r>
        <w:rPr>
          <w:rFonts w:eastAsiaTheme="minorEastAsia"/>
          <w:lang w:eastAsia="zh-CN"/>
        </w:rPr>
        <w:t xml:space="preserve">When UE detects </w:t>
      </w:r>
      <w:r>
        <w:rPr>
          <w:rFonts w:hint="eastAsia" w:eastAsiaTheme="minorEastAsia"/>
          <w:lang w:eastAsia="zh-CN"/>
        </w:rPr>
        <w:t xml:space="preserve">PDCCH for paging successfully, UE group can be indicated by the paging indication within the paging DCI </w:t>
      </w:r>
      <w:r>
        <w:rPr>
          <w:rFonts w:eastAsiaTheme="minorEastAsia"/>
          <w:lang w:eastAsia="zh-CN"/>
        </w:rPr>
        <w:t xml:space="preserve">to determine </w:t>
      </w:r>
      <w:r>
        <w:rPr>
          <w:rFonts w:hint="eastAsia" w:eastAsiaTheme="minorEastAsia"/>
          <w:lang w:eastAsia="zh-CN"/>
        </w:rPr>
        <w:t xml:space="preserve">whether to decoding </w:t>
      </w:r>
      <w:r>
        <w:rPr>
          <w:rFonts w:eastAsiaTheme="minorEastAsia"/>
          <w:lang w:eastAsia="zh-CN"/>
        </w:rPr>
        <w:t xml:space="preserve">PDSCH for </w:t>
      </w:r>
      <w:r>
        <w:rPr>
          <w:rFonts w:hint="eastAsia" w:eastAsiaTheme="minorEastAsia"/>
          <w:lang w:eastAsia="zh-CN"/>
        </w:rPr>
        <w:t xml:space="preserve">the corresponding paging </w:t>
      </w:r>
      <w:r>
        <w:rPr>
          <w:rFonts w:eastAsiaTheme="minorEastAsia"/>
          <w:lang w:eastAsia="zh-CN"/>
        </w:rPr>
        <w:t>message</w:t>
      </w:r>
      <w:r>
        <w:rPr>
          <w:rFonts w:hint="eastAsia" w:eastAsiaTheme="minorEastAsia"/>
          <w:lang w:eastAsia="zh-CN"/>
        </w:rPr>
        <w:t xml:space="preserve">. If </w:t>
      </w:r>
      <w:r>
        <w:rPr>
          <w:rFonts w:eastAsiaTheme="minorEastAsia"/>
          <w:lang w:eastAsia="zh-CN"/>
        </w:rPr>
        <w:t xml:space="preserve">no </w:t>
      </w:r>
      <w:r>
        <w:rPr>
          <w:rFonts w:hint="eastAsia" w:eastAsiaTheme="minorEastAsia"/>
          <w:lang w:eastAsia="zh-CN"/>
        </w:rPr>
        <w:t xml:space="preserve">paging </w:t>
      </w:r>
      <w:r>
        <w:rPr>
          <w:rFonts w:eastAsiaTheme="minorEastAsia"/>
          <w:lang w:eastAsia="zh-CN"/>
        </w:rPr>
        <w:t xml:space="preserve">indication of subgroup is detected  from </w:t>
      </w:r>
      <w:r>
        <w:rPr>
          <w:rFonts w:hint="eastAsia" w:eastAsiaTheme="minorEastAsia"/>
          <w:lang w:eastAsia="zh-CN"/>
        </w:rPr>
        <w:t xml:space="preserve">PDCCH, UE would go </w:t>
      </w:r>
      <w:r>
        <w:rPr>
          <w:rFonts w:eastAsiaTheme="minorEastAsia"/>
          <w:lang w:eastAsia="zh-CN"/>
        </w:rPr>
        <w:t xml:space="preserve">back </w:t>
      </w:r>
      <w:r>
        <w:rPr>
          <w:rFonts w:hint="eastAsia" w:eastAsiaTheme="minorEastAsia"/>
          <w:lang w:eastAsia="zh-CN"/>
        </w:rPr>
        <w:t xml:space="preserve">to sleep until the next PO. </w:t>
      </w:r>
      <w:r>
        <w:rPr>
          <w:rFonts w:eastAsiaTheme="minorEastAsia"/>
          <w:lang w:eastAsia="zh-CN"/>
        </w:rPr>
        <w:t>Furthermore</w:t>
      </w:r>
      <w:r>
        <w:rPr>
          <w:rFonts w:hint="eastAsia" w:eastAsiaTheme="minorEastAsia"/>
          <w:lang w:eastAsia="zh-CN"/>
        </w:rPr>
        <w:t xml:space="preserve">,  RRM </w:t>
      </w:r>
      <w:r>
        <w:rPr>
          <w:rFonts w:eastAsiaTheme="minorEastAsia"/>
          <w:lang w:eastAsia="zh-CN"/>
        </w:rPr>
        <w:t>measurement</w:t>
      </w:r>
      <w:r>
        <w:rPr>
          <w:rFonts w:hint="eastAsia" w:eastAsiaTheme="minorEastAsia"/>
          <w:lang w:eastAsia="zh-CN"/>
        </w:rPr>
        <w:t xml:space="preserve"> with and without enhancement scheme are </w:t>
      </w:r>
      <w:r>
        <w:rPr>
          <w:rFonts w:eastAsiaTheme="minorEastAsia"/>
          <w:lang w:eastAsia="zh-CN"/>
        </w:rPr>
        <w:t>considered</w:t>
      </w:r>
      <w:r>
        <w:rPr>
          <w:rFonts w:hint="eastAsia" w:eastAsiaTheme="minorEastAsia"/>
          <w:lang w:eastAsia="zh-CN"/>
        </w:rPr>
        <w:t xml:space="preserve"> respectively as following figure</w:t>
      </w:r>
      <w:r>
        <w:rPr>
          <w:rFonts w:eastAsiaTheme="minorEastAsia"/>
          <w:lang w:eastAsia="zh-CN"/>
        </w:rPr>
        <w:t xml:space="preserve"> 2</w:t>
      </w:r>
      <w:r>
        <w:rPr>
          <w:rFonts w:hint="eastAsia" w:eastAsiaTheme="minorEastAsia"/>
          <w:lang w:eastAsia="zh-CN"/>
        </w:rPr>
        <w:t>.</w:t>
      </w:r>
    </w:p>
    <w:p>
      <w:pPr>
        <w:jc w:val="center"/>
        <w:rPr>
          <w:rFonts w:eastAsiaTheme="minorEastAsia"/>
          <w:lang w:eastAsia="zh-CN"/>
        </w:rPr>
      </w:pPr>
      <w:r>
        <w:object>
          <v:shape id="_x0000_i1026" o:spt="75" type="#_x0000_t75" style="height:110pt;width:427.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pStyle w:val="127"/>
        <w:numPr>
          <w:ilvl w:val="0"/>
          <w:numId w:val="11"/>
        </w:numPr>
        <w:jc w:val="center"/>
        <w:rPr>
          <w:rFonts w:eastAsiaTheme="minorEastAsia"/>
          <w:lang w:eastAsia="zh-CN"/>
        </w:rPr>
      </w:pPr>
      <w:r>
        <w:rPr>
          <w:rFonts w:eastAsiaTheme="minorEastAsia"/>
          <w:lang w:eastAsia="zh-CN"/>
        </w:rPr>
        <w:t>W</w:t>
      </w:r>
      <w:r>
        <w:rPr>
          <w:rFonts w:hint="eastAsia" w:eastAsiaTheme="minorEastAsia"/>
          <w:lang w:eastAsia="zh-CN"/>
        </w:rPr>
        <w:t>ith RRM measurement enhancement</w:t>
      </w:r>
    </w:p>
    <w:p>
      <w:pPr>
        <w:jc w:val="center"/>
        <w:rPr>
          <w:rFonts w:eastAsiaTheme="minorEastAsia"/>
          <w:lang w:eastAsia="zh-CN"/>
        </w:rPr>
      </w:pPr>
      <w:r>
        <w:object>
          <v:shape id="_x0000_i1027" o:spt="75" type="#_x0000_t75" style="height:131.5pt;width:464.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pStyle w:val="127"/>
        <w:numPr>
          <w:ilvl w:val="0"/>
          <w:numId w:val="11"/>
        </w:numPr>
        <w:jc w:val="center"/>
        <w:rPr>
          <w:rFonts w:eastAsiaTheme="minorEastAsia"/>
          <w:lang w:eastAsia="zh-CN"/>
        </w:rPr>
      </w:pPr>
      <w:r>
        <w:rPr>
          <w:rFonts w:eastAsiaTheme="minorEastAsia"/>
          <w:lang w:eastAsia="zh-CN"/>
        </w:rPr>
        <w:t>W</w:t>
      </w:r>
      <w:r>
        <w:rPr>
          <w:rFonts w:hint="eastAsia" w:eastAsiaTheme="minorEastAsia"/>
          <w:lang w:eastAsia="zh-CN"/>
        </w:rPr>
        <w:t>ithout RRM measurement enhancement</w:t>
      </w:r>
    </w:p>
    <w:p>
      <w:pPr>
        <w:jc w:val="center"/>
        <w:rPr>
          <w:rFonts w:eastAsiaTheme="minorEastAsia"/>
          <w:b/>
          <w:lang w:eastAsia="zh-CN"/>
        </w:rPr>
      </w:pPr>
      <w:r>
        <w:rPr>
          <w:b/>
        </w:rPr>
        <w:t>Figure 2</w:t>
      </w:r>
      <w:r>
        <w:rPr>
          <w:rFonts w:hint="eastAsia" w:eastAsiaTheme="minorEastAsia"/>
          <w:b/>
          <w:lang w:eastAsia="zh-CN"/>
        </w:rPr>
        <w:t>:</w:t>
      </w:r>
      <w:r>
        <w:rPr>
          <w:b/>
        </w:rPr>
        <w:t xml:space="preserve"> Illustration of </w:t>
      </w:r>
      <w:r>
        <w:rPr>
          <w:rFonts w:hint="eastAsia" w:eastAsiaTheme="minorEastAsia"/>
          <w:b/>
          <w:lang w:eastAsia="zh-CN"/>
        </w:rPr>
        <w:t>p</w:t>
      </w:r>
      <w:r>
        <w:rPr>
          <w:b/>
        </w:rPr>
        <w:t xml:space="preserve">aging </w:t>
      </w:r>
      <w:r>
        <w:rPr>
          <w:rFonts w:hint="eastAsia" w:eastAsiaTheme="minorEastAsia"/>
          <w:b/>
          <w:lang w:eastAsia="zh-CN"/>
        </w:rPr>
        <w:t>r</w:t>
      </w:r>
      <w:r>
        <w:rPr>
          <w:b/>
        </w:rPr>
        <w:t xml:space="preserve">eception with </w:t>
      </w:r>
      <w:r>
        <w:rPr>
          <w:rFonts w:hint="eastAsia" w:eastAsiaTheme="minorEastAsia"/>
          <w:b/>
          <w:lang w:eastAsia="zh-CN"/>
        </w:rPr>
        <w:t>p</w:t>
      </w:r>
      <w:r>
        <w:rPr>
          <w:b/>
        </w:rPr>
        <w:t xml:space="preserve">aging </w:t>
      </w:r>
      <w:r>
        <w:rPr>
          <w:rFonts w:hint="eastAsia" w:eastAsiaTheme="minorEastAsia"/>
          <w:b/>
          <w:lang w:eastAsia="zh-CN"/>
        </w:rPr>
        <w:t>i</w:t>
      </w:r>
      <w:r>
        <w:rPr>
          <w:b/>
        </w:rPr>
        <w:t>ndication</w:t>
      </w:r>
      <w:r>
        <w:rPr>
          <w:rFonts w:eastAsiaTheme="minorEastAsia"/>
          <w:b/>
          <w:lang w:eastAsia="zh-CN"/>
        </w:rPr>
        <w:t xml:space="preserve"> carried in paging</w:t>
      </w:r>
      <w:r>
        <w:rPr>
          <w:rFonts w:hint="eastAsia" w:eastAsiaTheme="minorEastAsia"/>
          <w:b/>
          <w:lang w:eastAsia="zh-CN"/>
        </w:rPr>
        <w:t xml:space="preserve"> DCI</w:t>
      </w:r>
    </w:p>
    <w:p>
      <w:pPr>
        <w:jc w:val="both"/>
        <w:rPr>
          <w:rFonts w:eastAsiaTheme="minorEastAsia"/>
          <w:lang w:eastAsia="zh-CN"/>
        </w:rPr>
      </w:pPr>
      <w:r>
        <w:rPr>
          <w:rFonts w:hint="eastAsia" w:eastAsiaTheme="minorEastAsia"/>
          <w:lang w:eastAsia="zh-CN"/>
        </w:rPr>
        <w:t>TRS/CSI-RS</w:t>
      </w:r>
      <w:r>
        <w:rPr>
          <w:rFonts w:eastAsiaTheme="minorEastAsia"/>
          <w:lang w:eastAsia="zh-CN"/>
        </w:rPr>
        <w:t xml:space="preserve"> configured for CONNECTED mode UE could be</w:t>
      </w:r>
      <w:r>
        <w:rPr>
          <w:rFonts w:hint="eastAsia" w:eastAsiaTheme="minorEastAsia"/>
          <w:lang w:eastAsia="zh-CN"/>
        </w:rPr>
        <w:t xml:space="preserve"> </w:t>
      </w:r>
      <w:r>
        <w:rPr>
          <w:rFonts w:eastAsiaTheme="minorEastAsia"/>
          <w:lang w:eastAsia="zh-CN"/>
        </w:rPr>
        <w:t>configured  for UE</w:t>
      </w:r>
      <w:r>
        <w:rPr>
          <w:rFonts w:hint="eastAsia" w:eastAsiaTheme="minorEastAsia"/>
          <w:lang w:eastAsia="zh-CN"/>
        </w:rPr>
        <w:t xml:space="preserve"> in RRC_IDLE/Inactive state to perform </w:t>
      </w:r>
      <w:r>
        <w:rPr>
          <w:rFonts w:eastAsiaTheme="minorEastAsia"/>
          <w:lang w:eastAsia="zh-CN"/>
        </w:rPr>
        <w:t>time and frequency</w:t>
      </w:r>
      <w:r>
        <w:rPr>
          <w:rFonts w:hint="eastAsia" w:eastAsiaTheme="minorEastAsia"/>
          <w:lang w:eastAsia="zh-CN"/>
        </w:rPr>
        <w:t xml:space="preserve"> tracking.</w:t>
      </w:r>
      <w:r>
        <w:rPr>
          <w:rFonts w:eastAsiaTheme="minorEastAsia"/>
          <w:lang w:eastAsia="zh-CN"/>
        </w:rPr>
        <w:t xml:space="preserve"> </w:t>
      </w:r>
      <w:r>
        <w:rPr>
          <w:rFonts w:hint="eastAsia" w:eastAsiaTheme="minorEastAsia"/>
          <w:lang w:eastAsia="zh-CN"/>
        </w:rPr>
        <w:t>TRS/CSI-RS in RRC_IDLE/Inactive mode</w:t>
      </w:r>
      <w:r>
        <w:rPr>
          <w:rFonts w:eastAsiaTheme="minorEastAsia"/>
          <w:lang w:eastAsia="zh-CN"/>
        </w:rPr>
        <w:t xml:space="preserve"> could be used to assist</w:t>
      </w:r>
      <w:r>
        <w:rPr>
          <w:rFonts w:hint="eastAsia" w:eastAsiaTheme="minorEastAsia"/>
          <w:lang w:eastAsia="zh-CN"/>
        </w:rPr>
        <w:t xml:space="preserve"> PDCCH-based paging indication for paging </w:t>
      </w:r>
      <w:r>
        <w:rPr>
          <w:rFonts w:eastAsiaTheme="minorEastAsia"/>
          <w:lang w:eastAsia="zh-CN"/>
        </w:rPr>
        <w:t>reception</w:t>
      </w:r>
      <w:r>
        <w:rPr>
          <w:rFonts w:hint="eastAsia" w:eastAsiaTheme="minorEastAsia"/>
          <w:lang w:eastAsia="zh-CN"/>
        </w:rPr>
        <w:t xml:space="preserve"> </w:t>
      </w:r>
      <w:r>
        <w:rPr>
          <w:rFonts w:eastAsiaTheme="minorEastAsia"/>
          <w:lang w:eastAsia="zh-CN"/>
        </w:rPr>
        <w:t>indication</w:t>
      </w:r>
      <w:r>
        <w:rPr>
          <w:rFonts w:hint="eastAsia" w:eastAsiaTheme="minorEastAsia"/>
          <w:lang w:eastAsia="zh-CN"/>
        </w:rPr>
        <w:t xml:space="preserve"> </w:t>
      </w:r>
      <w:r>
        <w:rPr>
          <w:rFonts w:eastAsiaTheme="minorEastAsia"/>
          <w:lang w:eastAsia="zh-CN"/>
        </w:rPr>
        <w:t>as well as</w:t>
      </w:r>
      <w:r>
        <w:rPr>
          <w:rFonts w:hint="eastAsia" w:eastAsiaTheme="minorEastAsia"/>
          <w:lang w:eastAsia="zh-CN"/>
        </w:rPr>
        <w:t xml:space="preserve"> reduc</w:t>
      </w:r>
      <w:r>
        <w:rPr>
          <w:rFonts w:eastAsiaTheme="minorEastAsia"/>
          <w:lang w:eastAsia="zh-CN"/>
        </w:rPr>
        <w:t xml:space="preserve">ing the </w:t>
      </w:r>
      <w:r>
        <w:rPr>
          <w:rFonts w:hint="eastAsia" w:eastAsiaTheme="minorEastAsia"/>
          <w:lang w:eastAsia="zh-CN"/>
        </w:rPr>
        <w:t xml:space="preserve">false alarm. </w:t>
      </w:r>
      <w:r>
        <w:rPr>
          <w:rFonts w:eastAsiaTheme="minorEastAsia"/>
          <w:lang w:eastAsia="zh-CN"/>
        </w:rPr>
        <w:t>T</w:t>
      </w:r>
      <w:r>
        <w:rPr>
          <w:rFonts w:hint="eastAsia" w:eastAsiaTheme="minorEastAsia"/>
          <w:lang w:eastAsia="zh-CN"/>
        </w:rPr>
        <w:t>he procedure of</w:t>
      </w:r>
      <w:r>
        <w:rPr>
          <w:rFonts w:eastAsiaTheme="minorEastAsia"/>
          <w:lang w:eastAsia="zh-CN"/>
        </w:rPr>
        <w:t xml:space="preserve"> TRS/CSI-RS assisted</w:t>
      </w:r>
      <w:r>
        <w:rPr>
          <w:rFonts w:hint="eastAsia" w:eastAsiaTheme="minorEastAsia"/>
          <w:lang w:eastAsia="zh-CN"/>
        </w:rPr>
        <w:t xml:space="preserve"> PDCCH-based paging indication is shown in Figure 3. </w:t>
      </w:r>
      <w:r>
        <w:rPr>
          <w:rFonts w:eastAsiaTheme="minorEastAsia"/>
          <w:lang w:eastAsia="zh-CN"/>
        </w:rPr>
        <w:t>I</w:t>
      </w:r>
      <w:r>
        <w:rPr>
          <w:rFonts w:hint="eastAsia" w:eastAsiaTheme="minorEastAsia"/>
          <w:lang w:eastAsia="zh-CN"/>
        </w:rPr>
        <w:t>n the procedure, one or more SSB and TRS</w:t>
      </w:r>
      <w:r>
        <w:rPr>
          <w:rFonts w:eastAsiaTheme="minorEastAsia"/>
          <w:lang w:eastAsia="zh-CN"/>
        </w:rPr>
        <w:t>/CSI-RS</w:t>
      </w:r>
      <w:r>
        <w:rPr>
          <w:rFonts w:hint="eastAsia" w:eastAsiaTheme="minorEastAsia"/>
          <w:lang w:eastAsia="zh-CN"/>
        </w:rPr>
        <w:t xml:space="preserve"> can be used to perform </w:t>
      </w:r>
      <w:bookmarkStart w:id="6" w:name="OLE_LINK10"/>
      <w:bookmarkStart w:id="7" w:name="OLE_LINK9"/>
      <w:r>
        <w:rPr>
          <w:rFonts w:hint="eastAsia" w:eastAsiaTheme="minorEastAsia"/>
          <w:lang w:eastAsia="zh-CN"/>
        </w:rPr>
        <w:t>channel tracking</w:t>
      </w:r>
      <w:bookmarkEnd w:id="6"/>
      <w:bookmarkEnd w:id="7"/>
      <w:r>
        <w:rPr>
          <w:rFonts w:eastAsiaTheme="minorEastAsia"/>
          <w:lang w:eastAsia="zh-CN"/>
        </w:rPr>
        <w:t xml:space="preserve"> and local oscillator calibration</w:t>
      </w:r>
      <w:r>
        <w:rPr>
          <w:rFonts w:hint="eastAsia" w:eastAsiaTheme="minorEastAsia"/>
          <w:lang w:eastAsia="zh-CN"/>
        </w:rPr>
        <w:t xml:space="preserve">. PDCCH-based paging indication could indicate UE whether or not to monitor paging PDCCH in the subsequent PO. </w:t>
      </w:r>
      <w:r>
        <w:rPr>
          <w:rFonts w:hint="eastAsia"/>
          <w:lang w:val="en-US" w:eastAsia="zh-CN"/>
        </w:rPr>
        <w:t>When UE receive</w:t>
      </w:r>
      <w:r>
        <w:rPr>
          <w:rFonts w:hint="eastAsia" w:eastAsiaTheme="minorEastAsia"/>
          <w:lang w:val="en-US" w:eastAsia="zh-CN"/>
        </w:rPr>
        <w:t>s</w:t>
      </w:r>
      <w:r>
        <w:rPr>
          <w:rFonts w:hint="eastAsia"/>
          <w:lang w:val="en-US" w:eastAsia="zh-CN"/>
        </w:rPr>
        <w:t xml:space="preserve"> </w:t>
      </w:r>
      <w:r>
        <w:rPr>
          <w:rFonts w:hint="eastAsia" w:eastAsiaTheme="minorEastAsia"/>
          <w:lang w:val="en-US" w:eastAsia="zh-CN"/>
        </w:rPr>
        <w:t>PDCCH-based paging</w:t>
      </w:r>
      <w:r>
        <w:rPr>
          <w:rFonts w:eastAsiaTheme="minorEastAsia"/>
          <w:lang w:val="en-US" w:eastAsia="zh-CN"/>
        </w:rPr>
        <w:t xml:space="preserve"> early</w:t>
      </w:r>
      <w:r>
        <w:rPr>
          <w:rFonts w:hint="eastAsia" w:eastAsiaTheme="minorEastAsia"/>
          <w:lang w:val="en-US" w:eastAsia="zh-CN"/>
        </w:rPr>
        <w:t xml:space="preserve"> indication</w:t>
      </w:r>
      <w:r>
        <w:rPr>
          <w:rFonts w:hint="eastAsia"/>
          <w:lang w:val="en-US" w:eastAsia="zh-CN"/>
        </w:rPr>
        <w:t xml:space="preserve">, </w:t>
      </w:r>
      <w:r>
        <w:rPr>
          <w:rFonts w:hint="eastAsia" w:eastAsiaTheme="minorEastAsia"/>
          <w:lang w:val="en-US" w:eastAsia="zh-CN"/>
        </w:rPr>
        <w:t>UE</w:t>
      </w:r>
      <w:r>
        <w:rPr>
          <w:rFonts w:hint="eastAsia"/>
          <w:lang w:val="en-US" w:eastAsia="zh-CN"/>
        </w:rPr>
        <w:t xml:space="preserve"> will </w:t>
      </w:r>
      <w:r>
        <w:rPr>
          <w:lang w:val="en-US" w:eastAsia="zh-CN"/>
        </w:rPr>
        <w:t xml:space="preserve">be indicated </w:t>
      </w:r>
      <w:r>
        <w:rPr>
          <w:rFonts w:hint="eastAsia" w:eastAsiaTheme="minorEastAsia"/>
          <w:lang w:val="en-US" w:eastAsia="zh-CN"/>
        </w:rPr>
        <w:t xml:space="preserve">to </w:t>
      </w:r>
      <w:r>
        <w:rPr>
          <w:lang w:val="en-US" w:eastAsia="zh-CN"/>
        </w:rPr>
        <w:t xml:space="preserve">wake up </w:t>
      </w:r>
      <w:r>
        <w:rPr>
          <w:rFonts w:hint="eastAsia" w:eastAsiaTheme="minorEastAsia"/>
          <w:lang w:val="en-US" w:eastAsia="zh-CN"/>
        </w:rPr>
        <w:t>and</w:t>
      </w:r>
      <w:r>
        <w:rPr>
          <w:rFonts w:hint="eastAsia"/>
          <w:lang w:val="en-US" w:eastAsia="zh-CN"/>
        </w:rPr>
        <w:t xml:space="preserve"> </w:t>
      </w:r>
      <w:r>
        <w:rPr>
          <w:rFonts w:hint="eastAsia" w:eastAsiaTheme="minorEastAsia"/>
          <w:lang w:val="en-US" w:eastAsia="zh-CN"/>
        </w:rPr>
        <w:t>decode</w:t>
      </w:r>
      <w:r>
        <w:rPr>
          <w:rFonts w:hint="eastAsia"/>
          <w:lang w:val="en-US" w:eastAsia="zh-CN"/>
        </w:rPr>
        <w:t xml:space="preserve"> </w:t>
      </w:r>
      <w:r>
        <w:rPr>
          <w:rFonts w:hint="eastAsia" w:eastAsiaTheme="minorEastAsia"/>
          <w:lang w:val="en-US" w:eastAsia="zh-CN"/>
        </w:rPr>
        <w:t>PDCCH/</w:t>
      </w:r>
      <w:r>
        <w:rPr>
          <w:rFonts w:hint="eastAsia"/>
          <w:lang w:val="en-US" w:eastAsia="zh-CN"/>
        </w:rPr>
        <w:t>PDSCH carried paging message</w:t>
      </w:r>
      <w:r>
        <w:rPr>
          <w:lang w:val="en-US" w:eastAsia="zh-CN"/>
        </w:rPr>
        <w:t xml:space="preserve"> at next paging occasion.</w:t>
      </w:r>
      <w:r>
        <w:rPr>
          <w:rFonts w:hint="eastAsia"/>
          <w:lang w:val="en-US" w:eastAsia="zh-CN"/>
        </w:rPr>
        <w:t xml:space="preserve"> Otherwise, </w:t>
      </w:r>
      <w:r>
        <w:rPr>
          <w:rFonts w:hint="eastAsia" w:eastAsiaTheme="minorEastAsia"/>
          <w:lang w:val="en-US" w:eastAsia="zh-CN"/>
        </w:rPr>
        <w:t>UE</w:t>
      </w:r>
      <w:r>
        <w:rPr>
          <w:rFonts w:hint="eastAsia"/>
          <w:lang w:val="en-US" w:eastAsia="zh-CN"/>
        </w:rPr>
        <w:t xml:space="preserve"> continues to sleep after </w:t>
      </w:r>
      <w:r>
        <w:rPr>
          <w:rFonts w:hint="eastAsia" w:eastAsiaTheme="minorEastAsia"/>
          <w:lang w:val="en-US" w:eastAsia="zh-CN"/>
        </w:rPr>
        <w:t>PDCCH-based paging indication</w:t>
      </w:r>
      <w:r>
        <w:rPr>
          <w:rFonts w:hint="eastAsia"/>
          <w:lang w:val="en-US" w:eastAsia="zh-CN"/>
        </w:rPr>
        <w:t xml:space="preserve"> reception.</w:t>
      </w:r>
      <w:r>
        <w:rPr>
          <w:rFonts w:hint="eastAsia" w:eastAsiaTheme="minorEastAsia"/>
          <w:lang w:val="en-US" w:eastAsia="zh-CN"/>
        </w:rPr>
        <w:t xml:space="preserve"> </w:t>
      </w:r>
      <w:r>
        <w:rPr>
          <w:rFonts w:eastAsiaTheme="minorEastAsia"/>
          <w:lang w:val="en-US" w:eastAsia="zh-CN"/>
        </w:rPr>
        <w:t>T</w:t>
      </w:r>
      <w:r>
        <w:rPr>
          <w:rFonts w:hint="eastAsia" w:eastAsiaTheme="minorEastAsia"/>
          <w:lang w:val="en-US" w:eastAsia="zh-CN"/>
        </w:rPr>
        <w:t>he related procedure is shown as following figure.</w:t>
      </w:r>
    </w:p>
    <w:p>
      <w:pPr>
        <w:jc w:val="center"/>
        <w:rPr>
          <w:rFonts w:eastAsiaTheme="minorEastAsia"/>
          <w:lang w:eastAsia="zh-CN"/>
        </w:rPr>
      </w:pPr>
      <w:r>
        <w:object>
          <v:shape id="_x0000_i1028" o:spt="75" type="#_x0000_t75" style="height:131.5pt;width:464.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jc w:val="center"/>
        <w:rPr>
          <w:b/>
        </w:rPr>
      </w:pPr>
      <w:r>
        <w:rPr>
          <w:b/>
        </w:rPr>
        <w:t xml:space="preserve">Figure </w:t>
      </w:r>
      <w:r>
        <w:rPr>
          <w:rFonts w:hint="eastAsia" w:eastAsiaTheme="minorEastAsia"/>
          <w:b/>
          <w:lang w:eastAsia="zh-CN"/>
        </w:rPr>
        <w:t>3:</w:t>
      </w:r>
      <w:r>
        <w:rPr>
          <w:b/>
        </w:rPr>
        <w:t xml:space="preserve"> Illustration of </w:t>
      </w:r>
      <w:r>
        <w:rPr>
          <w:rFonts w:hint="eastAsia" w:eastAsiaTheme="minorEastAsia"/>
          <w:b/>
          <w:lang w:eastAsia="zh-CN"/>
        </w:rPr>
        <w:t>p</w:t>
      </w:r>
      <w:r>
        <w:rPr>
          <w:b/>
        </w:rPr>
        <w:t xml:space="preserve">aging </w:t>
      </w:r>
      <w:r>
        <w:rPr>
          <w:rFonts w:hint="eastAsia" w:eastAsiaTheme="minorEastAsia"/>
          <w:b/>
          <w:lang w:eastAsia="zh-CN"/>
        </w:rPr>
        <w:t>r</w:t>
      </w:r>
      <w:r>
        <w:rPr>
          <w:b/>
        </w:rPr>
        <w:t xml:space="preserve">eception with </w:t>
      </w:r>
      <w:r>
        <w:rPr>
          <w:rFonts w:eastAsiaTheme="minorEastAsia"/>
          <w:b/>
          <w:lang w:eastAsia="zh-CN"/>
        </w:rPr>
        <w:t xml:space="preserve">TRS/CSI-RS assisted </w:t>
      </w:r>
      <w:r>
        <w:rPr>
          <w:b/>
        </w:rPr>
        <w:t xml:space="preserve">PDCCH-based </w:t>
      </w:r>
      <w:r>
        <w:rPr>
          <w:rFonts w:hint="eastAsia" w:eastAsiaTheme="minorEastAsia"/>
          <w:b/>
          <w:lang w:eastAsia="zh-CN"/>
        </w:rPr>
        <w:t>p</w:t>
      </w:r>
      <w:r>
        <w:rPr>
          <w:b/>
        </w:rPr>
        <w:t xml:space="preserve">aging </w:t>
      </w:r>
      <w:r>
        <w:rPr>
          <w:rFonts w:hint="eastAsia" w:eastAsiaTheme="minorEastAsia"/>
          <w:b/>
          <w:lang w:eastAsia="zh-CN"/>
        </w:rPr>
        <w:t>i</w:t>
      </w:r>
      <w:r>
        <w:rPr>
          <w:b/>
        </w:rPr>
        <w:t>ndication</w:t>
      </w:r>
    </w:p>
    <w:p>
      <w:pPr>
        <w:jc w:val="both"/>
        <w:rPr>
          <w:rFonts w:eastAsiaTheme="minorEastAsia"/>
          <w:lang w:eastAsia="zh-CN"/>
        </w:rPr>
      </w:pPr>
      <w:r>
        <w:rPr>
          <w:rFonts w:hint="eastAsia" w:eastAsiaTheme="minorEastAsia"/>
          <w:lang w:eastAsia="zh-CN"/>
        </w:rPr>
        <w:t xml:space="preserve">Furthermore, the sequence-based paging indication is also considered </w:t>
      </w:r>
      <w:r>
        <w:rPr>
          <w:rFonts w:eastAsiaTheme="minorEastAsia"/>
          <w:lang w:eastAsia="zh-CN"/>
        </w:rPr>
        <w:t xml:space="preserve">as the candidate </w:t>
      </w:r>
      <w:r>
        <w:rPr>
          <w:rFonts w:hint="eastAsia" w:eastAsiaTheme="minorEastAsia"/>
          <w:lang w:eastAsia="zh-CN"/>
        </w:rPr>
        <w:t>for reducing Paging reception</w:t>
      </w:r>
      <w:r>
        <w:rPr>
          <w:rFonts w:eastAsiaTheme="minorEastAsia"/>
          <w:lang w:eastAsia="zh-CN"/>
        </w:rPr>
        <w:t xml:space="preserve"> in achieving UE power saving as shown </w:t>
      </w:r>
      <w:r>
        <w:rPr>
          <w:rFonts w:hint="eastAsia" w:eastAsiaTheme="minorEastAsia"/>
          <w:lang w:eastAsia="zh-CN"/>
        </w:rPr>
        <w:t xml:space="preserve">in Figure 4. </w:t>
      </w:r>
      <w:r>
        <w:rPr>
          <w:rFonts w:eastAsiaTheme="minorEastAsia"/>
          <w:lang w:eastAsia="zh-CN"/>
        </w:rPr>
        <w:t>I</w:t>
      </w:r>
      <w:r>
        <w:rPr>
          <w:rFonts w:hint="eastAsia" w:eastAsiaTheme="minorEastAsia"/>
          <w:lang w:eastAsia="zh-CN"/>
        </w:rPr>
        <w:t xml:space="preserve">n </w:t>
      </w:r>
      <w:r>
        <w:rPr>
          <w:rFonts w:eastAsiaTheme="minorEastAsia"/>
          <w:lang w:eastAsia="zh-CN"/>
        </w:rPr>
        <w:t>F</w:t>
      </w:r>
      <w:r>
        <w:rPr>
          <w:rFonts w:hint="eastAsia" w:eastAsiaTheme="minorEastAsia"/>
          <w:lang w:eastAsia="zh-CN"/>
        </w:rPr>
        <w:t>igure</w:t>
      </w:r>
      <w:r>
        <w:rPr>
          <w:rFonts w:eastAsiaTheme="minorEastAsia"/>
          <w:lang w:eastAsia="zh-CN"/>
        </w:rPr>
        <w:t xml:space="preserve"> 4</w:t>
      </w:r>
      <w:r>
        <w:rPr>
          <w:rFonts w:hint="eastAsia" w:eastAsiaTheme="minorEastAsia"/>
          <w:lang w:eastAsia="zh-CN"/>
        </w:rPr>
        <w:t xml:space="preserve">, </w:t>
      </w:r>
      <w:bookmarkStart w:id="8" w:name="OLE_LINK12"/>
      <w:bookmarkStart w:id="9" w:name="OLE_LINK11"/>
      <w:r>
        <w:rPr>
          <w:rFonts w:hint="eastAsia" w:eastAsiaTheme="minorEastAsia"/>
          <w:lang w:eastAsia="zh-CN"/>
        </w:rPr>
        <w:t>the sequence-based paging indication</w:t>
      </w:r>
      <w:bookmarkEnd w:id="8"/>
      <w:bookmarkEnd w:id="9"/>
      <w:r>
        <w:rPr>
          <w:rFonts w:hint="eastAsia" w:eastAsiaTheme="minorEastAsia"/>
          <w:lang w:eastAsia="zh-CN"/>
        </w:rPr>
        <w:t xml:space="preserve"> can not only </w:t>
      </w:r>
      <w:r>
        <w:rPr>
          <w:rFonts w:eastAsiaTheme="minorEastAsia"/>
          <w:lang w:eastAsia="zh-CN"/>
        </w:rPr>
        <w:t xml:space="preserve">be used for paging indication through non-coherent detection but also as the reference signals for </w:t>
      </w:r>
      <w:r>
        <w:rPr>
          <w:rFonts w:hint="eastAsia" w:eastAsiaTheme="minorEastAsia"/>
          <w:lang w:eastAsia="zh-CN"/>
        </w:rPr>
        <w:t xml:space="preserve">channel tracking. </w:t>
      </w:r>
      <w:r>
        <w:rPr>
          <w:rFonts w:eastAsiaTheme="minorEastAsia"/>
          <w:lang w:eastAsia="zh-CN"/>
        </w:rPr>
        <w:t>T</w:t>
      </w:r>
      <w:r>
        <w:rPr>
          <w:rFonts w:hint="eastAsia" w:eastAsiaTheme="minorEastAsia"/>
          <w:lang w:eastAsia="zh-CN"/>
        </w:rPr>
        <w:t xml:space="preserve">he sequence-based paging indication can be combined with SSB to indicate UE whether to decode the subsequent PDSCH. </w:t>
      </w:r>
      <w:r>
        <w:rPr>
          <w:rFonts w:eastAsiaTheme="minorEastAsia"/>
          <w:lang w:eastAsia="zh-CN"/>
        </w:rPr>
        <w:t>I</w:t>
      </w:r>
      <w:r>
        <w:rPr>
          <w:rFonts w:hint="eastAsia" w:eastAsiaTheme="minorEastAsia"/>
          <w:lang w:eastAsia="zh-CN"/>
        </w:rPr>
        <w:t>f UE detects the paging</w:t>
      </w:r>
      <w:r>
        <w:rPr>
          <w:rFonts w:eastAsiaTheme="minorEastAsia"/>
          <w:lang w:eastAsia="zh-CN"/>
        </w:rPr>
        <w:t xml:space="preserve"> </w:t>
      </w:r>
      <w:r>
        <w:rPr>
          <w:rFonts w:hint="eastAsia" w:eastAsiaTheme="minorEastAsia"/>
          <w:lang w:eastAsia="zh-CN"/>
        </w:rPr>
        <w:t>early indication,</w:t>
      </w:r>
      <w:r>
        <w:rPr>
          <w:rFonts w:eastAsiaTheme="minorEastAsia"/>
          <w:lang w:eastAsia="zh-CN"/>
        </w:rPr>
        <w:t xml:space="preserve"> </w:t>
      </w:r>
      <w:r>
        <w:rPr>
          <w:rFonts w:hint="eastAsia" w:eastAsiaTheme="minorEastAsia"/>
          <w:lang w:eastAsia="zh-CN"/>
        </w:rPr>
        <w:t>UE would wake up to decode the paging</w:t>
      </w:r>
      <w:r>
        <w:rPr>
          <w:rFonts w:eastAsiaTheme="minorEastAsia"/>
          <w:lang w:eastAsia="zh-CN"/>
        </w:rPr>
        <w:t xml:space="preserve">. </w:t>
      </w:r>
      <w:r>
        <w:rPr>
          <w:rFonts w:hint="eastAsia" w:eastAsiaTheme="minorEastAsia"/>
          <w:lang w:eastAsia="zh-CN"/>
        </w:rPr>
        <w:t xml:space="preserve"> </w:t>
      </w:r>
      <w:r>
        <w:rPr>
          <w:rFonts w:eastAsiaTheme="minorEastAsia"/>
          <w:lang w:eastAsia="zh-CN"/>
        </w:rPr>
        <w:t>O</w:t>
      </w:r>
      <w:r>
        <w:rPr>
          <w:rFonts w:hint="eastAsia" w:eastAsiaTheme="minorEastAsia"/>
          <w:lang w:eastAsia="zh-CN"/>
        </w:rPr>
        <w:t xml:space="preserve">therwise, </w:t>
      </w:r>
      <w:r>
        <w:rPr>
          <w:rFonts w:eastAsiaTheme="minorEastAsia"/>
          <w:lang w:eastAsia="zh-CN"/>
        </w:rPr>
        <w:t>UE continues</w:t>
      </w:r>
      <w:r>
        <w:rPr>
          <w:rFonts w:hint="eastAsia" w:eastAsiaTheme="minorEastAsia"/>
          <w:lang w:eastAsia="zh-CN"/>
        </w:rPr>
        <w:t xml:space="preserve"> sleep</w:t>
      </w:r>
      <w:r>
        <w:rPr>
          <w:rFonts w:eastAsiaTheme="minorEastAsia"/>
          <w:lang w:eastAsia="zh-CN"/>
        </w:rPr>
        <w:t>ing and</w:t>
      </w:r>
      <w:r>
        <w:rPr>
          <w:rFonts w:hint="eastAsia" w:eastAsiaTheme="minorEastAsia"/>
          <w:lang w:eastAsia="zh-CN"/>
        </w:rPr>
        <w:t xml:space="preserve"> not to monitor the PDCCH</w:t>
      </w:r>
      <w:r>
        <w:rPr>
          <w:rFonts w:eastAsiaTheme="minorEastAsia"/>
          <w:lang w:eastAsia="zh-CN"/>
        </w:rPr>
        <w:t xml:space="preserve"> and decode paging DCI</w:t>
      </w:r>
      <w:r>
        <w:rPr>
          <w:rFonts w:hint="eastAsia" w:eastAsiaTheme="minorEastAsia"/>
          <w:lang w:eastAsia="zh-CN"/>
        </w:rPr>
        <w:t xml:space="preserve">. </w:t>
      </w:r>
      <w:r>
        <w:rPr>
          <w:rFonts w:eastAsiaTheme="minorEastAsia"/>
          <w:lang w:eastAsia="zh-CN"/>
        </w:rPr>
        <w:t>S</w:t>
      </w:r>
      <w:r>
        <w:rPr>
          <w:rFonts w:hint="eastAsia" w:eastAsiaTheme="minorEastAsia"/>
          <w:lang w:eastAsia="zh-CN"/>
        </w:rPr>
        <w:t xml:space="preserve">imilar with sub-grouping scheme, RRM measurement with and without enhancement </w:t>
      </w:r>
      <w:r>
        <w:rPr>
          <w:rFonts w:eastAsiaTheme="minorEastAsia"/>
          <w:lang w:eastAsia="zh-CN"/>
        </w:rPr>
        <w:t>with a</w:t>
      </w:r>
      <w:r>
        <w:rPr>
          <w:rFonts w:hint="eastAsia" w:eastAsiaTheme="minorEastAsia"/>
          <w:lang w:eastAsia="zh-CN"/>
        </w:rPr>
        <w:t xml:space="preserve">re both </w:t>
      </w:r>
      <w:r>
        <w:rPr>
          <w:rFonts w:eastAsiaTheme="minorEastAsia"/>
          <w:lang w:eastAsia="zh-CN"/>
        </w:rPr>
        <w:t>considered</w:t>
      </w:r>
      <w:r>
        <w:rPr>
          <w:rFonts w:hint="eastAsia" w:eastAsiaTheme="minorEastAsia"/>
          <w:lang w:eastAsia="zh-CN"/>
        </w:rPr>
        <w:t xml:space="preserve"> in </w:t>
      </w:r>
      <w:r>
        <w:rPr>
          <w:rFonts w:eastAsiaTheme="minorEastAsia"/>
          <w:lang w:eastAsia="zh-CN"/>
        </w:rPr>
        <w:t>simulation</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ithout RRM measurement, SSB could be used RRM measurement. </w:t>
      </w:r>
      <w:r>
        <w:rPr>
          <w:rFonts w:eastAsiaTheme="minorEastAsia"/>
          <w:lang w:eastAsia="zh-CN"/>
        </w:rPr>
        <w:t>F</w:t>
      </w:r>
      <w:r>
        <w:rPr>
          <w:rFonts w:hint="eastAsia" w:eastAsiaTheme="minorEastAsia"/>
          <w:lang w:eastAsia="zh-CN"/>
        </w:rPr>
        <w:t xml:space="preserve">urthermore, taking channel tracking performance into account, SSB with TRS assistant scheme and TRS only scheme are </w:t>
      </w:r>
      <w:r>
        <w:rPr>
          <w:rFonts w:eastAsiaTheme="minorEastAsia"/>
          <w:lang w:eastAsia="zh-CN"/>
        </w:rPr>
        <w:t>evaluated</w:t>
      </w:r>
      <w:r>
        <w:rPr>
          <w:rFonts w:hint="eastAsia" w:eastAsiaTheme="minorEastAsia"/>
          <w:lang w:eastAsia="zh-CN"/>
        </w:rPr>
        <w:t xml:space="preserve"> respectively. </w:t>
      </w:r>
    </w:p>
    <w:p>
      <w:pPr>
        <w:rPr>
          <w:rFonts w:eastAsiaTheme="minorEastAsia"/>
          <w:lang w:eastAsia="zh-CN"/>
        </w:rPr>
      </w:pPr>
      <w:r>
        <w:rPr>
          <w:rFonts w:eastAsiaTheme="minorEastAsia"/>
          <w:lang w:eastAsia="zh-CN"/>
        </w:rPr>
        <w:t>C</w:t>
      </w:r>
      <w:r>
        <w:rPr>
          <w:rFonts w:hint="eastAsia" w:eastAsiaTheme="minorEastAsia"/>
          <w:lang w:eastAsia="zh-CN"/>
        </w:rPr>
        <w:t>ase1: 1 SSB burst  + TRS</w:t>
      </w:r>
    </w:p>
    <w:p>
      <w:pPr>
        <w:rPr>
          <w:rFonts w:eastAsiaTheme="minorEastAsia"/>
          <w:lang w:eastAsia="zh-CN"/>
        </w:rPr>
      </w:pPr>
      <w:r>
        <w:rPr>
          <w:rFonts w:eastAsiaTheme="minorEastAsia"/>
          <w:lang w:eastAsia="zh-CN"/>
        </w:rPr>
        <w:t>O</w:t>
      </w:r>
      <w:r>
        <w:rPr>
          <w:rFonts w:hint="eastAsia" w:eastAsiaTheme="minorEastAsia"/>
          <w:lang w:eastAsia="zh-CN"/>
        </w:rPr>
        <w:t xml:space="preserve">ne SSB burst set is used RRM </w:t>
      </w:r>
      <w:r>
        <w:rPr>
          <w:rFonts w:eastAsiaTheme="minorEastAsia"/>
          <w:lang w:eastAsia="zh-CN"/>
        </w:rPr>
        <w:t>measurement</w:t>
      </w:r>
      <w:r>
        <w:rPr>
          <w:rFonts w:hint="eastAsia" w:eastAsiaTheme="minorEastAsia"/>
          <w:lang w:eastAsia="zh-CN"/>
        </w:rPr>
        <w:t xml:space="preserve"> and channel </w:t>
      </w:r>
      <w:r>
        <w:rPr>
          <w:rFonts w:eastAsiaTheme="minorEastAsia"/>
          <w:lang w:eastAsia="zh-CN"/>
        </w:rPr>
        <w:t>tracking</w:t>
      </w:r>
      <w:r>
        <w:rPr>
          <w:rFonts w:hint="eastAsia" w:eastAsiaTheme="minorEastAsia"/>
          <w:lang w:eastAsia="zh-CN"/>
        </w:rPr>
        <w:t xml:space="preserve">. TRS is used to assist channel tracking and as Paging early indication. </w:t>
      </w:r>
      <w:r>
        <w:rPr>
          <w:rFonts w:eastAsiaTheme="minorEastAsia"/>
          <w:lang w:eastAsia="zh-CN"/>
        </w:rPr>
        <w:t>I</w:t>
      </w:r>
      <w:r>
        <w:rPr>
          <w:rFonts w:hint="eastAsia" w:eastAsiaTheme="minorEastAsia"/>
          <w:lang w:eastAsia="zh-CN"/>
        </w:rPr>
        <w:t xml:space="preserve">ts </w:t>
      </w:r>
      <w:r>
        <w:rPr>
          <w:rFonts w:eastAsiaTheme="minorEastAsia"/>
          <w:lang w:eastAsia="zh-CN"/>
        </w:rPr>
        <w:t>procedure</w:t>
      </w:r>
      <w:r>
        <w:rPr>
          <w:rFonts w:hint="eastAsia" w:eastAsiaTheme="minorEastAsia"/>
          <w:lang w:eastAsia="zh-CN"/>
        </w:rPr>
        <w:t xml:space="preserve"> is shown as following figure.</w:t>
      </w:r>
    </w:p>
    <w:p>
      <w:pPr>
        <w:jc w:val="center"/>
        <w:rPr>
          <w:rFonts w:eastAsiaTheme="minorEastAsia"/>
          <w:lang w:eastAsia="zh-CN"/>
        </w:rPr>
      </w:pPr>
      <w:r>
        <w:object>
          <v:shape id="_x0000_i1029" o:spt="75" type="#_x0000_t75" style="height:128pt;width:481.5pt;" o:ole="t" filled="f" o:preferrelative="t" stroked="f" coordsize="21600,21600">
            <v:path/>
            <v:fill on="f" focussize="0,0"/>
            <v:stroke on="f" joinstyle="miter"/>
            <v:imagedata r:id="rId15" o:title=""/>
            <o:lock v:ext="edit" aspectratio="t"/>
            <w10:wrap type="none"/>
            <w10:anchorlock/>
          </v:shape>
          <o:OLEObject Type="Embed" ProgID="Visio.Drawing.11" ShapeID="_x0000_i1029" DrawAspect="Content" ObjectID="_1468075729" r:id="rId14">
            <o:LockedField>false</o:LockedField>
          </o:OLEObject>
        </w:object>
      </w:r>
    </w:p>
    <w:p>
      <w:pPr>
        <w:jc w:val="center"/>
        <w:rPr>
          <w:rFonts w:eastAsiaTheme="minorEastAsia"/>
          <w:lang w:eastAsia="zh-CN"/>
        </w:rPr>
      </w:pPr>
      <w:r>
        <w:rPr>
          <w:b/>
        </w:rPr>
        <w:t xml:space="preserve">Figure </w:t>
      </w:r>
      <w:r>
        <w:rPr>
          <w:rFonts w:hint="eastAsia" w:eastAsiaTheme="minorEastAsia"/>
          <w:b/>
          <w:lang w:eastAsia="zh-CN"/>
        </w:rPr>
        <w:t>4:</w:t>
      </w:r>
      <w:r>
        <w:rPr>
          <w:b/>
        </w:rPr>
        <w:t xml:space="preserve"> Illustration of </w:t>
      </w:r>
      <w:r>
        <w:rPr>
          <w:rFonts w:hint="eastAsia" w:eastAsiaTheme="minorEastAsia"/>
          <w:b/>
          <w:lang w:eastAsia="zh-CN"/>
        </w:rPr>
        <w:t>p</w:t>
      </w:r>
      <w:r>
        <w:rPr>
          <w:b/>
        </w:rPr>
        <w:t xml:space="preserve">aging </w:t>
      </w:r>
      <w:r>
        <w:rPr>
          <w:rFonts w:hint="eastAsia" w:eastAsiaTheme="minorEastAsia"/>
          <w:b/>
          <w:lang w:eastAsia="zh-CN"/>
        </w:rPr>
        <w:t>r</w:t>
      </w:r>
      <w:r>
        <w:rPr>
          <w:b/>
        </w:rPr>
        <w:t xml:space="preserve">eception with </w:t>
      </w:r>
      <w:r>
        <w:rPr>
          <w:rFonts w:hint="eastAsia" w:eastAsiaTheme="minorEastAsia"/>
          <w:b/>
          <w:lang w:eastAsia="zh-CN"/>
        </w:rPr>
        <w:t>s</w:t>
      </w:r>
      <w:r>
        <w:rPr>
          <w:b/>
        </w:rPr>
        <w:t xml:space="preserve">equence-based </w:t>
      </w:r>
      <w:r>
        <w:rPr>
          <w:rFonts w:hint="eastAsia" w:eastAsiaTheme="minorEastAsia"/>
          <w:b/>
          <w:lang w:eastAsia="zh-CN"/>
        </w:rPr>
        <w:t xml:space="preserve">PEI and channel tracking, without RRM </w:t>
      </w:r>
      <w:r>
        <w:rPr>
          <w:rFonts w:eastAsiaTheme="minorEastAsia"/>
          <w:b/>
          <w:lang w:eastAsia="zh-CN"/>
        </w:rPr>
        <w:t>measurement</w:t>
      </w:r>
      <w:r>
        <w:rPr>
          <w:rFonts w:hint="eastAsia" w:eastAsiaTheme="minorEastAsia"/>
          <w:b/>
          <w:lang w:eastAsia="zh-CN"/>
        </w:rPr>
        <w:t xml:space="preserve"> enhancement</w:t>
      </w:r>
    </w:p>
    <w:p>
      <w:pPr>
        <w:rPr>
          <w:rFonts w:eastAsiaTheme="minorEastAsia"/>
          <w:lang w:eastAsia="zh-CN"/>
        </w:rPr>
      </w:pPr>
      <w:r>
        <w:rPr>
          <w:rFonts w:eastAsiaTheme="minorEastAsia"/>
          <w:lang w:eastAsia="zh-CN"/>
        </w:rPr>
        <w:t>C</w:t>
      </w:r>
      <w:r>
        <w:rPr>
          <w:rFonts w:hint="eastAsia" w:eastAsiaTheme="minorEastAsia"/>
          <w:lang w:eastAsia="zh-CN"/>
        </w:rPr>
        <w:t>ase2:</w:t>
      </w:r>
      <w:r>
        <w:rPr>
          <w:rFonts w:eastAsiaTheme="minorEastAsia"/>
          <w:lang w:eastAsia="zh-CN"/>
        </w:rPr>
        <w:t xml:space="preserve"> </w:t>
      </w:r>
      <w:r>
        <w:rPr>
          <w:rFonts w:hint="eastAsia" w:eastAsiaTheme="minorEastAsia"/>
          <w:lang w:eastAsia="zh-CN"/>
        </w:rPr>
        <w:t xml:space="preserve">TRS +PO </w:t>
      </w:r>
    </w:p>
    <w:p>
      <w:pPr>
        <w:rPr>
          <w:rFonts w:eastAsiaTheme="minorEastAsia"/>
          <w:lang w:eastAsia="zh-CN"/>
        </w:rPr>
      </w:pPr>
      <w:r>
        <w:rPr>
          <w:rFonts w:hint="eastAsia" w:eastAsiaTheme="minorEastAsia"/>
          <w:lang w:eastAsia="zh-CN"/>
        </w:rPr>
        <w:t xml:space="preserve">TRS is used to assist channel tracking and as Paging early indication. RRM measurement enhancement is </w:t>
      </w:r>
      <w:r>
        <w:rPr>
          <w:rFonts w:eastAsiaTheme="minorEastAsia"/>
          <w:lang w:eastAsia="zh-CN"/>
        </w:rPr>
        <w:t>considered</w:t>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ts </w:t>
      </w:r>
      <w:r>
        <w:rPr>
          <w:rFonts w:eastAsiaTheme="minorEastAsia"/>
          <w:lang w:eastAsia="zh-CN"/>
        </w:rPr>
        <w:t>procedure</w:t>
      </w:r>
      <w:r>
        <w:rPr>
          <w:rFonts w:hint="eastAsia" w:eastAsiaTheme="minorEastAsia"/>
          <w:lang w:eastAsia="zh-CN"/>
        </w:rPr>
        <w:t xml:space="preserve"> is shown as following figure.</w:t>
      </w:r>
    </w:p>
    <w:p>
      <w:pPr>
        <w:rPr>
          <w:rFonts w:eastAsiaTheme="minorEastAsia"/>
          <w:lang w:eastAsia="zh-CN"/>
        </w:rPr>
      </w:pPr>
    </w:p>
    <w:p>
      <w:pPr>
        <w:rPr>
          <w:rFonts w:eastAsiaTheme="minorEastAsia"/>
          <w:lang w:eastAsia="zh-CN"/>
        </w:rPr>
      </w:pPr>
      <w:r>
        <w:object>
          <v:shape id="_x0000_i1030" o:spt="75" type="#_x0000_t75" style="height:116pt;width:481.5pt;" o:ole="t" filled="f" o:preferrelative="t" stroked="f" coordsize="21600,21600">
            <v:path/>
            <v:fill on="f" focussize="0,0"/>
            <v:stroke on="f" joinstyle="miter"/>
            <v:imagedata r:id="rId17" o:title=""/>
            <o:lock v:ext="edit" aspectratio="t"/>
            <w10:wrap type="none"/>
            <w10:anchorlock/>
          </v:shape>
          <o:OLEObject Type="Embed" ProgID="Visio.Drawing.11" ShapeID="_x0000_i1030" DrawAspect="Content" ObjectID="_1468075730" r:id="rId16">
            <o:LockedField>false</o:LockedField>
          </o:OLEObject>
        </w:object>
      </w:r>
    </w:p>
    <w:p>
      <w:pPr>
        <w:jc w:val="center"/>
        <w:rPr>
          <w:rFonts w:eastAsiaTheme="minorEastAsia"/>
          <w:b/>
          <w:lang w:eastAsia="zh-CN"/>
        </w:rPr>
      </w:pPr>
      <w:r>
        <w:rPr>
          <w:b/>
        </w:rPr>
        <w:t xml:space="preserve">Figure </w:t>
      </w:r>
      <w:r>
        <w:rPr>
          <w:rFonts w:hint="eastAsia" w:eastAsiaTheme="minorEastAsia"/>
          <w:b/>
          <w:lang w:eastAsia="zh-CN"/>
        </w:rPr>
        <w:t>5:</w:t>
      </w:r>
      <w:r>
        <w:rPr>
          <w:b/>
        </w:rPr>
        <w:t xml:space="preserve"> Illustration of </w:t>
      </w:r>
      <w:r>
        <w:rPr>
          <w:rFonts w:hint="eastAsia" w:eastAsiaTheme="minorEastAsia"/>
          <w:b/>
          <w:lang w:eastAsia="zh-CN"/>
        </w:rPr>
        <w:t>p</w:t>
      </w:r>
      <w:r>
        <w:rPr>
          <w:b/>
        </w:rPr>
        <w:t xml:space="preserve">aging </w:t>
      </w:r>
      <w:r>
        <w:rPr>
          <w:rFonts w:hint="eastAsia" w:eastAsiaTheme="minorEastAsia"/>
          <w:b/>
          <w:lang w:eastAsia="zh-CN"/>
        </w:rPr>
        <w:t>r</w:t>
      </w:r>
      <w:r>
        <w:rPr>
          <w:b/>
        </w:rPr>
        <w:t xml:space="preserve">eception with </w:t>
      </w:r>
      <w:r>
        <w:rPr>
          <w:rFonts w:hint="eastAsia" w:eastAsiaTheme="minorEastAsia"/>
          <w:b/>
          <w:lang w:eastAsia="zh-CN"/>
        </w:rPr>
        <w:t>s</w:t>
      </w:r>
      <w:r>
        <w:rPr>
          <w:b/>
        </w:rPr>
        <w:t xml:space="preserve">equence-based </w:t>
      </w:r>
      <w:r>
        <w:rPr>
          <w:rFonts w:hint="eastAsia" w:eastAsiaTheme="minorEastAsia"/>
          <w:b/>
          <w:lang w:eastAsia="zh-CN"/>
        </w:rPr>
        <w:t>p</w:t>
      </w:r>
      <w:r>
        <w:rPr>
          <w:b/>
        </w:rPr>
        <w:t xml:space="preserve">aging </w:t>
      </w:r>
      <w:r>
        <w:rPr>
          <w:rFonts w:hint="eastAsia" w:eastAsiaTheme="minorEastAsia"/>
          <w:b/>
          <w:lang w:eastAsia="zh-CN"/>
        </w:rPr>
        <w:t>i</w:t>
      </w:r>
      <w:r>
        <w:rPr>
          <w:b/>
        </w:rPr>
        <w:t xml:space="preserve">ndication and </w:t>
      </w:r>
      <w:r>
        <w:rPr>
          <w:rFonts w:hint="eastAsia" w:eastAsiaTheme="minorEastAsia"/>
          <w:b/>
          <w:lang w:eastAsia="zh-CN"/>
        </w:rPr>
        <w:t>c</w:t>
      </w:r>
      <w:r>
        <w:rPr>
          <w:b/>
        </w:rPr>
        <w:t xml:space="preserve">hannel </w:t>
      </w:r>
      <w:r>
        <w:rPr>
          <w:rFonts w:hint="eastAsia" w:eastAsiaTheme="minorEastAsia"/>
          <w:b/>
          <w:lang w:eastAsia="zh-CN"/>
        </w:rPr>
        <w:t>t</w:t>
      </w:r>
      <w:r>
        <w:rPr>
          <w:b/>
        </w:rPr>
        <w:t>racking</w:t>
      </w:r>
      <w:r>
        <w:rPr>
          <w:rFonts w:hint="eastAsia" w:eastAsiaTheme="minorEastAsia"/>
          <w:b/>
          <w:lang w:eastAsia="zh-CN"/>
        </w:rPr>
        <w:t xml:space="preserve">, with RRM measurement </w:t>
      </w:r>
      <w:r>
        <w:rPr>
          <w:rFonts w:eastAsiaTheme="minorEastAsia"/>
          <w:b/>
          <w:lang w:eastAsia="zh-CN"/>
        </w:rPr>
        <w:t>enhancement</w:t>
      </w:r>
    </w:p>
    <w:p>
      <w:pPr>
        <w:jc w:val="both"/>
        <w:rPr>
          <w:rFonts w:eastAsiaTheme="minorEastAsia"/>
          <w:b/>
          <w:lang w:eastAsia="zh-CN"/>
        </w:rPr>
      </w:pPr>
      <w:r>
        <w:rPr>
          <w:rFonts w:eastAsiaTheme="minorEastAsia"/>
          <w:lang w:eastAsia="zh-CN"/>
        </w:rPr>
        <w:t>According to the descriptions of three paging indication schemes, TRS/CSI-RS assisted PDCCH</w:t>
      </w:r>
      <w:r>
        <w:rPr>
          <w:rFonts w:hint="eastAsia" w:eastAsiaTheme="minorEastAsia"/>
          <w:lang w:eastAsia="zh-CN"/>
        </w:rPr>
        <w:t>-</w:t>
      </w:r>
      <w:r>
        <w:rPr>
          <w:rFonts w:eastAsiaTheme="minorEastAsia"/>
          <w:lang w:eastAsia="zh-CN"/>
        </w:rPr>
        <w:t>based paging indication and sequence-based paging indication, UE can reduce the unnecessary Paging message reception via the paging indication</w:t>
      </w:r>
      <w:r>
        <w:rPr>
          <w:rFonts w:hint="eastAsia" w:eastAsiaTheme="minorEastAsia"/>
          <w:lang w:eastAsia="zh-CN"/>
        </w:rPr>
        <w:t xml:space="preserve"> </w:t>
      </w:r>
      <w:r>
        <w:rPr>
          <w:rFonts w:eastAsiaTheme="minorEastAsia"/>
          <w:lang w:eastAsia="zh-CN"/>
        </w:rPr>
        <w:t>obviously.</w:t>
      </w:r>
      <w:r>
        <w:rPr>
          <w:rFonts w:hint="eastAsia" w:eastAsiaTheme="minorEastAsia"/>
          <w:lang w:eastAsia="zh-CN"/>
        </w:rPr>
        <w:t xml:space="preserve"> </w:t>
      </w:r>
    </w:p>
    <w:p>
      <w:pPr>
        <w:pStyle w:val="4"/>
        <w:spacing w:before="240" w:after="240"/>
        <w:ind w:left="448" w:hanging="448"/>
        <w:rPr>
          <w:rFonts w:eastAsia="宋体"/>
          <w:sz w:val="24"/>
          <w:szCs w:val="24"/>
          <w:lang w:eastAsia="zh-CN"/>
        </w:rPr>
      </w:pPr>
      <w:r>
        <w:rPr>
          <w:rFonts w:eastAsia="宋体"/>
          <w:sz w:val="24"/>
          <w:szCs w:val="24"/>
          <w:lang w:eastAsia="zh-CN"/>
        </w:rPr>
        <w:t>The</w:t>
      </w:r>
      <w:r>
        <w:rPr>
          <w:rFonts w:hint="eastAsia" w:eastAsia="宋体"/>
          <w:sz w:val="24"/>
          <w:szCs w:val="24"/>
          <w:lang w:eastAsia="zh-CN"/>
        </w:rPr>
        <w:t xml:space="preserve"> simulation assumptions for </w:t>
      </w:r>
      <w:r>
        <w:rPr>
          <w:rFonts w:eastAsia="宋体"/>
          <w:sz w:val="24"/>
          <w:szCs w:val="24"/>
          <w:lang w:eastAsia="zh-CN"/>
        </w:rPr>
        <w:t xml:space="preserve">paging </w:t>
      </w:r>
      <w:r>
        <w:rPr>
          <w:rFonts w:hint="eastAsia" w:eastAsia="宋体"/>
          <w:sz w:val="24"/>
          <w:szCs w:val="24"/>
          <w:lang w:eastAsia="zh-CN"/>
        </w:rPr>
        <w:t>enhancement</w:t>
      </w:r>
    </w:p>
    <w:p>
      <w:pPr>
        <w:jc w:val="both"/>
        <w:rPr>
          <w:rFonts w:eastAsiaTheme="minorEastAsia"/>
          <w:lang w:eastAsia="zh-CN"/>
        </w:rPr>
      </w:pPr>
      <w:r>
        <w:rPr>
          <w:rFonts w:eastAsiaTheme="minorEastAsia"/>
          <w:lang w:eastAsia="zh-CN"/>
        </w:rPr>
        <w:t>T</w:t>
      </w:r>
      <w:r>
        <w:rPr>
          <w:rFonts w:hint="eastAsia" w:eastAsiaTheme="minorEastAsia"/>
          <w:lang w:eastAsia="zh-CN"/>
        </w:rPr>
        <w:t xml:space="preserve">he simulation assumptions are listed </w:t>
      </w:r>
      <w:r>
        <w:rPr>
          <w:rFonts w:eastAsiaTheme="minorEastAsia"/>
          <w:lang w:eastAsia="zh-CN"/>
        </w:rPr>
        <w:t xml:space="preserve"> in T</w:t>
      </w:r>
      <w:r>
        <w:rPr>
          <w:rFonts w:hint="eastAsia" w:eastAsiaTheme="minorEastAsia"/>
          <w:lang w:eastAsia="zh-CN"/>
        </w:rPr>
        <w:t xml:space="preserve">able </w:t>
      </w:r>
      <w:r>
        <w:rPr>
          <w:rFonts w:eastAsiaTheme="minorEastAsia"/>
          <w:lang w:eastAsia="zh-CN"/>
        </w:rPr>
        <w:t>4</w:t>
      </w:r>
      <w:r>
        <w:rPr>
          <w:rFonts w:hint="eastAsia" w:eastAsiaTheme="minorEastAsia"/>
          <w:lang w:eastAsia="zh-CN"/>
        </w:rPr>
        <w:t xml:space="preserve"> and others are </w:t>
      </w:r>
      <w:r>
        <w:rPr>
          <w:rFonts w:eastAsiaTheme="minorEastAsia"/>
          <w:lang w:eastAsia="zh-CN"/>
        </w:rPr>
        <w:t xml:space="preserve">as that in </w:t>
      </w:r>
      <w:r>
        <w:rPr>
          <w:rFonts w:hint="eastAsia" w:eastAsiaTheme="minorEastAsia"/>
          <w:lang w:eastAsia="zh-CN"/>
        </w:rPr>
        <w:t xml:space="preserve"> TR 38.840. </w:t>
      </w:r>
    </w:p>
    <w:p>
      <w:pPr>
        <w:spacing w:before="120"/>
        <w:jc w:val="both"/>
        <w:rPr>
          <w:rFonts w:eastAsiaTheme="minorEastAsia"/>
          <w:lang w:eastAsia="zh-CN"/>
        </w:rPr>
      </w:pPr>
      <w:r>
        <w:rPr>
          <w:rFonts w:hint="eastAsia" w:eastAsiaTheme="minorEastAsia"/>
          <w:lang w:val="en-US" w:eastAsia="zh-CN"/>
        </w:rPr>
        <w:t>In order to compare the</w:t>
      </w:r>
      <w:r>
        <w:rPr>
          <w:rFonts w:eastAsiaTheme="minorEastAsia"/>
          <w:lang w:val="en-US" w:eastAsia="zh-CN"/>
        </w:rPr>
        <w:t xml:space="preserve"> performance of different</w:t>
      </w:r>
      <w:r>
        <w:rPr>
          <w:rFonts w:hint="eastAsia" w:eastAsiaTheme="minorEastAsia"/>
          <w:lang w:val="en-US" w:eastAsia="zh-CN"/>
        </w:rPr>
        <w:t xml:space="preserve"> power saving </w:t>
      </w:r>
      <w:r>
        <w:rPr>
          <w:rFonts w:eastAsiaTheme="minorEastAsia"/>
          <w:lang w:val="en-US" w:eastAsia="zh-CN"/>
        </w:rPr>
        <w:t>schemes</w:t>
      </w:r>
      <w:r>
        <w:rPr>
          <w:rFonts w:hint="eastAsia" w:eastAsiaTheme="minorEastAsia"/>
          <w:lang w:val="en-US" w:eastAsia="zh-CN"/>
        </w:rPr>
        <w:t xml:space="preserve">, the evaluation cases </w:t>
      </w:r>
      <w:r>
        <w:rPr>
          <w:rFonts w:eastAsiaTheme="minorEastAsia"/>
          <w:lang w:val="en-US" w:eastAsia="zh-CN"/>
        </w:rPr>
        <w:t xml:space="preserve">include both </w:t>
      </w:r>
      <w:r>
        <w:rPr>
          <w:rFonts w:hint="eastAsia" w:eastAsiaTheme="minorEastAsia"/>
          <w:lang w:val="en-US" w:eastAsia="zh-CN"/>
        </w:rPr>
        <w:t xml:space="preserve">without and with the RRM measurement enhancement scheme. </w:t>
      </w:r>
      <w:r>
        <w:rPr>
          <w:rFonts w:eastAsiaTheme="minorEastAsia"/>
          <w:lang w:val="en-US" w:eastAsia="zh-CN"/>
        </w:rPr>
        <w:t>D</w:t>
      </w:r>
      <w:r>
        <w:rPr>
          <w:rFonts w:hint="eastAsia" w:eastAsiaTheme="minorEastAsia"/>
          <w:lang w:val="en-US" w:eastAsia="zh-CN"/>
        </w:rPr>
        <w:t xml:space="preserve">ifferent paging cycles, i.e. </w:t>
      </w:r>
      <w:r>
        <w:rPr>
          <w:bCs/>
          <w:lang w:val="en-US" w:eastAsia="zh-CN"/>
        </w:rPr>
        <w:t>32rf, 64rf,</w:t>
      </w:r>
      <w:r>
        <w:rPr>
          <w:rFonts w:hint="eastAsia"/>
          <w:bCs/>
          <w:lang w:val="en-US" w:eastAsia="zh-CN"/>
        </w:rPr>
        <w:t xml:space="preserve"> </w:t>
      </w:r>
      <w:r>
        <w:rPr>
          <w:bCs/>
          <w:lang w:val="en-US" w:eastAsia="zh-CN"/>
        </w:rPr>
        <w:t>128rf,</w:t>
      </w:r>
      <w:r>
        <w:rPr>
          <w:rFonts w:hint="eastAsia"/>
          <w:bCs/>
          <w:lang w:val="en-US" w:eastAsia="zh-CN"/>
        </w:rPr>
        <w:t xml:space="preserve"> </w:t>
      </w:r>
      <w:r>
        <w:rPr>
          <w:bCs/>
          <w:lang w:val="en-US" w:eastAsia="zh-CN"/>
        </w:rPr>
        <w:t>256rf</w:t>
      </w:r>
      <w:r>
        <w:rPr>
          <w:rFonts w:hint="eastAsia" w:eastAsiaTheme="minorEastAsia"/>
          <w:bCs/>
          <w:lang w:val="en-US" w:eastAsia="zh-CN"/>
        </w:rPr>
        <w:t>, are evaluated</w:t>
      </w:r>
      <w:r>
        <w:rPr>
          <w:rFonts w:hint="eastAsia" w:eastAsiaTheme="minorEastAsia"/>
          <w:lang w:val="en-US" w:eastAsia="zh-CN"/>
        </w:rPr>
        <w:t>, respectively.</w:t>
      </w:r>
    </w:p>
    <w:p>
      <w:pPr>
        <w:ind w:left="448"/>
        <w:jc w:val="center"/>
        <w:rPr>
          <w:rFonts w:eastAsiaTheme="minorEastAsia"/>
          <w:lang w:eastAsia="zh-CN"/>
        </w:rPr>
      </w:pPr>
      <w:r>
        <w:rPr>
          <w:rFonts w:hint="eastAsia" w:eastAsia="宋体"/>
          <w:lang w:eastAsia="zh-CN"/>
        </w:rPr>
        <w:t>Table</w:t>
      </w:r>
      <w:r>
        <w:rPr>
          <w:rFonts w:hint="eastAsia" w:eastAsia="宋体"/>
          <w:lang w:val="en-US" w:eastAsia="zh-CN"/>
        </w:rPr>
        <w:t xml:space="preserve"> </w:t>
      </w:r>
      <w:r>
        <w:rPr>
          <w:rFonts w:hint="eastAsia" w:eastAsia="宋体"/>
          <w:lang w:eastAsia="zh-CN"/>
        </w:rPr>
        <w:t>4</w:t>
      </w:r>
      <w:r>
        <w:rPr>
          <w:rFonts w:hint="eastAsia" w:eastAsia="宋体"/>
          <w:lang w:val="en-US" w:eastAsia="zh-CN"/>
        </w:rPr>
        <w:t>:</w:t>
      </w:r>
      <w:r>
        <w:rPr>
          <w:rFonts w:hint="eastAsia" w:eastAsia="宋体"/>
          <w:lang w:eastAsia="zh-CN"/>
        </w:rPr>
        <w:t xml:space="preserve">  System parameter </w:t>
      </w:r>
      <w:r>
        <w:rPr>
          <w:rFonts w:eastAsia="宋体"/>
          <w:lang w:eastAsia="zh-CN"/>
        </w:rPr>
        <w:t>assumptions</w:t>
      </w:r>
      <w:r>
        <w:rPr>
          <w:rFonts w:hint="eastAsia" w:eastAsia="宋体"/>
          <w:lang w:eastAsia="zh-CN"/>
        </w:rPr>
        <w:t xml:space="preserve"> for Paging configuration</w:t>
      </w:r>
    </w:p>
    <w:tbl>
      <w:tblPr>
        <w:tblStyle w:val="28"/>
        <w:tblW w:w="3078" w:type="pct"/>
        <w:jc w:val="center"/>
        <w:tblLayout w:type="autofit"/>
        <w:tblCellMar>
          <w:top w:w="0" w:type="dxa"/>
          <w:left w:w="0" w:type="dxa"/>
          <w:bottom w:w="0" w:type="dxa"/>
          <w:right w:w="0" w:type="dxa"/>
        </w:tblCellMar>
      </w:tblPr>
      <w:tblGrid>
        <w:gridCol w:w="2411"/>
        <w:gridCol w:w="3657"/>
      </w:tblGrid>
      <w:tr>
        <w:tblPrEx>
          <w:tblCellMar>
            <w:top w:w="0" w:type="dxa"/>
            <w:left w:w="0" w:type="dxa"/>
            <w:bottom w:w="0" w:type="dxa"/>
            <w:right w:w="0" w:type="dxa"/>
          </w:tblCellMar>
        </w:tblPrEx>
        <w:trPr>
          <w:trHeight w:val="20" w:hRule="atLeast"/>
          <w:jc w:val="center"/>
        </w:trPr>
        <w:tc>
          <w:tcPr>
            <w:tcW w:w="198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rPr>
                <w:rFonts w:ascii="Times New Roman" w:hAnsi="Times New Roman"/>
                <w:b w:val="0"/>
                <w:bCs/>
                <w:lang w:val="en-US" w:eastAsia="zh-CN"/>
              </w:rPr>
            </w:pPr>
            <w:r>
              <w:rPr>
                <w:rFonts w:ascii="Times New Roman" w:hAnsi="Times New Roman"/>
                <w:b w:val="0"/>
                <w:bCs/>
                <w:lang w:val="en-US" w:eastAsia="zh-CN"/>
              </w:rPr>
              <w:t>Parameter</w:t>
            </w:r>
          </w:p>
        </w:tc>
        <w:tc>
          <w:tcPr>
            <w:tcW w:w="3013"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rPr>
                <w:rFonts w:ascii="Times New Roman" w:hAnsi="Times New Roman"/>
                <w:b w:val="0"/>
                <w:bCs/>
                <w:lang w:val="en-US" w:eastAsia="zh-CN"/>
              </w:rPr>
            </w:pPr>
            <w:r>
              <w:rPr>
                <w:rFonts w:ascii="Times New Roman" w:hAnsi="Times New Roman"/>
                <w:b w:val="0"/>
                <w:bCs/>
                <w:lang w:val="en-US" w:eastAsia="zh-CN"/>
              </w:rPr>
              <w:t>Assumption</w:t>
            </w:r>
          </w:p>
        </w:tc>
      </w:tr>
      <w:tr>
        <w:tblPrEx>
          <w:tblCellMar>
            <w:top w:w="0" w:type="dxa"/>
            <w:left w:w="0" w:type="dxa"/>
            <w:bottom w:w="0" w:type="dxa"/>
            <w:right w:w="0" w:type="dxa"/>
          </w:tblCellMar>
        </w:tblPrEx>
        <w:trPr>
          <w:trHeight w:val="20" w:hRule="atLeast"/>
          <w:jc w:val="center"/>
        </w:trPr>
        <w:tc>
          <w:tcPr>
            <w:tcW w:w="198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jc w:val="left"/>
              <w:rPr>
                <w:rFonts w:ascii="Times New Roman" w:hAnsi="Times New Roman"/>
                <w:b w:val="0"/>
                <w:bCs/>
                <w:lang w:val="en-US" w:eastAsia="zh-CN"/>
              </w:rPr>
            </w:pPr>
            <w:r>
              <w:rPr>
                <w:rFonts w:ascii="Times New Roman" w:hAnsi="Times New Roman"/>
                <w:b w:val="0"/>
                <w:bCs/>
                <w:lang w:val="en-US" w:eastAsia="zh-CN"/>
              </w:rPr>
              <w:t>Numerology</w:t>
            </w:r>
          </w:p>
        </w:tc>
        <w:tc>
          <w:tcPr>
            <w:tcW w:w="3013"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jc w:val="left"/>
              <w:rPr>
                <w:rFonts w:ascii="Times New Roman" w:hAnsi="Times New Roman"/>
                <w:b w:val="0"/>
                <w:bCs/>
                <w:lang w:val="en-US" w:eastAsia="zh-CN"/>
              </w:rPr>
            </w:pPr>
            <w:r>
              <w:rPr>
                <w:rFonts w:hint="eastAsia" w:ascii="Times New Roman" w:hAnsi="Times New Roman"/>
                <w:b w:val="0"/>
                <w:bCs/>
                <w:lang w:val="en-US" w:eastAsia="zh-CN"/>
              </w:rPr>
              <w:t>30</w:t>
            </w:r>
            <w:r>
              <w:rPr>
                <w:rFonts w:ascii="Times New Roman" w:hAnsi="Times New Roman"/>
                <w:b w:val="0"/>
                <w:bCs/>
                <w:lang w:val="en-US" w:eastAsia="zh-CN"/>
              </w:rPr>
              <w:t>KHz, FR1</w:t>
            </w:r>
          </w:p>
        </w:tc>
      </w:tr>
      <w:tr>
        <w:tblPrEx>
          <w:tblCellMar>
            <w:top w:w="0" w:type="dxa"/>
            <w:left w:w="0" w:type="dxa"/>
            <w:bottom w:w="0" w:type="dxa"/>
            <w:right w:w="0" w:type="dxa"/>
          </w:tblCellMar>
        </w:tblPrEx>
        <w:trPr>
          <w:trHeight w:val="20" w:hRule="atLeast"/>
          <w:jc w:val="center"/>
        </w:trPr>
        <w:tc>
          <w:tcPr>
            <w:tcW w:w="198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jc w:val="left"/>
              <w:rPr>
                <w:rFonts w:ascii="Times New Roman" w:hAnsi="Times New Roman"/>
                <w:b w:val="0"/>
                <w:bCs/>
                <w:highlight w:val="yellow"/>
                <w:lang w:val="en-US" w:eastAsia="zh-CN"/>
              </w:rPr>
            </w:pPr>
            <w:r>
              <w:rPr>
                <w:rFonts w:ascii="Times New Roman" w:hAnsi="Times New Roman"/>
                <w:b w:val="0"/>
                <w:bCs/>
                <w:lang w:val="en-US" w:eastAsia="zh-CN"/>
              </w:rPr>
              <w:t>SSB</w:t>
            </w:r>
          </w:p>
        </w:tc>
        <w:tc>
          <w:tcPr>
            <w:tcW w:w="3013"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tabs>
                <w:tab w:val="center" w:pos="4536"/>
                <w:tab w:val="right" w:pos="9072"/>
              </w:tabs>
              <w:jc w:val="left"/>
              <w:rPr>
                <w:rFonts w:ascii="Times New Roman" w:hAnsi="Times New Roman"/>
                <w:b w:val="0"/>
                <w:bCs/>
                <w:lang w:val="en-US" w:eastAsia="zh-CN"/>
              </w:rPr>
            </w:pPr>
            <w:r>
              <w:rPr>
                <w:rFonts w:ascii="Times New Roman" w:hAnsi="Times New Roman"/>
                <w:b w:val="0"/>
                <w:bCs/>
                <w:lang w:val="en-US" w:eastAsia="zh-CN"/>
              </w:rPr>
              <w:t>2SSB per slot</w:t>
            </w:r>
            <w:r>
              <w:rPr>
                <w:rFonts w:hint="eastAsia" w:ascii="Times New Roman" w:hAnsi="Times New Roman"/>
                <w:b w:val="0"/>
                <w:bCs/>
                <w:lang w:val="en-US" w:eastAsia="zh-CN"/>
              </w:rPr>
              <w:t>, maximum 3SSB burst set.</w:t>
            </w:r>
          </w:p>
          <w:p>
            <w:pPr>
              <w:pStyle w:val="57"/>
              <w:jc w:val="left"/>
              <w:rPr>
                <w:rFonts w:ascii="Times New Roman" w:hAnsi="Times New Roman"/>
                <w:b w:val="0"/>
                <w:bCs/>
                <w:highlight w:val="yellow"/>
                <w:lang w:val="en-US" w:eastAsia="zh-CN"/>
              </w:rPr>
            </w:pPr>
            <w:r>
              <w:rPr>
                <w:rFonts w:ascii="Times New Roman" w:hAnsi="Times New Roman"/>
                <w:b w:val="0"/>
                <w:bCs/>
                <w:lang w:val="en-US" w:eastAsia="zh-CN"/>
              </w:rPr>
              <w:t>20ms period</w:t>
            </w:r>
          </w:p>
        </w:tc>
      </w:tr>
      <w:tr>
        <w:tblPrEx>
          <w:tblCellMar>
            <w:top w:w="0" w:type="dxa"/>
            <w:left w:w="0" w:type="dxa"/>
            <w:bottom w:w="0" w:type="dxa"/>
            <w:right w:w="0" w:type="dxa"/>
          </w:tblCellMar>
        </w:tblPrEx>
        <w:trPr>
          <w:trHeight w:val="20" w:hRule="atLeast"/>
          <w:jc w:val="center"/>
        </w:trPr>
        <w:tc>
          <w:tcPr>
            <w:tcW w:w="198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rPr>
                <w:rFonts w:ascii="Times New Roman" w:hAnsi="Times New Roman"/>
                <w:bCs/>
                <w:lang w:val="en-US" w:eastAsia="zh-CN"/>
              </w:rPr>
            </w:pPr>
            <w:r>
              <w:rPr>
                <w:rFonts w:ascii="Times New Roman" w:hAnsi="Times New Roman"/>
                <w:bCs/>
                <w:lang w:val="en-US" w:eastAsia="zh-CN"/>
              </w:rPr>
              <w:t>Paging cycle</w:t>
            </w:r>
          </w:p>
        </w:tc>
        <w:tc>
          <w:tcPr>
            <w:tcW w:w="3013"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rPr>
                <w:rFonts w:ascii="Times New Roman" w:hAnsi="Times New Roman"/>
                <w:bCs/>
                <w:lang w:val="en-US" w:eastAsia="zh-CN"/>
              </w:rPr>
            </w:pPr>
            <w:r>
              <w:rPr>
                <w:rFonts w:ascii="Times New Roman" w:hAnsi="Times New Roman"/>
                <w:bCs/>
                <w:lang w:val="en-US" w:eastAsia="zh-CN"/>
              </w:rPr>
              <w:t>32rf, 64rf,</w:t>
            </w:r>
            <w:r>
              <w:rPr>
                <w:rFonts w:hint="eastAsia" w:ascii="Times New Roman" w:hAnsi="Times New Roman"/>
                <w:bCs/>
                <w:lang w:val="en-US" w:eastAsia="zh-CN"/>
              </w:rPr>
              <w:t xml:space="preserve"> </w:t>
            </w:r>
            <w:r>
              <w:rPr>
                <w:rFonts w:ascii="Times New Roman" w:hAnsi="Times New Roman"/>
                <w:bCs/>
                <w:lang w:val="en-US" w:eastAsia="zh-CN"/>
              </w:rPr>
              <w:t>128rf,</w:t>
            </w:r>
            <w:r>
              <w:rPr>
                <w:rFonts w:hint="eastAsia" w:ascii="Times New Roman" w:hAnsi="Times New Roman"/>
                <w:bCs/>
                <w:lang w:val="en-US" w:eastAsia="zh-CN"/>
              </w:rPr>
              <w:t xml:space="preserve"> </w:t>
            </w:r>
            <w:r>
              <w:rPr>
                <w:rFonts w:ascii="Times New Roman" w:hAnsi="Times New Roman"/>
                <w:bCs/>
                <w:lang w:val="en-US" w:eastAsia="zh-CN"/>
              </w:rPr>
              <w:t>256rf</w:t>
            </w:r>
          </w:p>
        </w:tc>
      </w:tr>
      <w:tr>
        <w:tblPrEx>
          <w:tblCellMar>
            <w:top w:w="0" w:type="dxa"/>
            <w:left w:w="0" w:type="dxa"/>
            <w:bottom w:w="0" w:type="dxa"/>
            <w:right w:w="0" w:type="dxa"/>
          </w:tblCellMar>
        </w:tblPrEx>
        <w:trPr>
          <w:trHeight w:val="20" w:hRule="atLeast"/>
          <w:jc w:val="center"/>
        </w:trPr>
        <w:tc>
          <w:tcPr>
            <w:tcW w:w="198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rPr>
                <w:rFonts w:ascii="Times New Roman" w:hAnsi="Times New Roman"/>
                <w:bCs/>
                <w:lang w:val="en-US" w:eastAsia="zh-CN"/>
              </w:rPr>
            </w:pPr>
            <w:r>
              <w:rPr>
                <w:rFonts w:hint="eastAsia" w:ascii="Times New Roman" w:hAnsi="Times New Roman"/>
                <w:bCs/>
                <w:lang w:val="en-US" w:eastAsia="zh-CN"/>
              </w:rPr>
              <w:t>Group paging rate</w:t>
            </w:r>
          </w:p>
        </w:tc>
        <w:tc>
          <w:tcPr>
            <w:tcW w:w="3013"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rPr>
                <w:rFonts w:ascii="Times New Roman" w:hAnsi="Times New Roman"/>
                <w:bCs/>
                <w:lang w:val="en-US" w:eastAsia="zh-CN"/>
              </w:rPr>
            </w:pPr>
            <w:r>
              <w:rPr>
                <w:rFonts w:hint="eastAsia" w:ascii="Times New Roman" w:hAnsi="Times New Roman"/>
                <w:bCs/>
                <w:lang w:val="en-US" w:eastAsia="zh-CN"/>
              </w:rPr>
              <w:t>0.1</w:t>
            </w:r>
          </w:p>
        </w:tc>
      </w:tr>
      <w:tr>
        <w:tblPrEx>
          <w:tblCellMar>
            <w:top w:w="0" w:type="dxa"/>
            <w:left w:w="0" w:type="dxa"/>
            <w:bottom w:w="0" w:type="dxa"/>
            <w:right w:w="0" w:type="dxa"/>
          </w:tblCellMar>
        </w:tblPrEx>
        <w:trPr>
          <w:trHeight w:val="20" w:hRule="atLeast"/>
          <w:jc w:val="center"/>
        </w:trPr>
        <w:tc>
          <w:tcPr>
            <w:tcW w:w="198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rPr>
                <w:rFonts w:ascii="Times New Roman" w:hAnsi="Times New Roman"/>
                <w:bCs/>
                <w:highlight w:val="yellow"/>
                <w:lang w:val="en-US" w:eastAsia="zh-CN"/>
              </w:rPr>
            </w:pPr>
            <w:r>
              <w:rPr>
                <w:rFonts w:hint="eastAsia" w:ascii="Times New Roman" w:hAnsi="Times New Roman"/>
                <w:bCs/>
                <w:lang w:val="en-US" w:eastAsia="zh-CN"/>
              </w:rPr>
              <w:t>RRM measurement cycle</w:t>
            </w:r>
          </w:p>
        </w:tc>
        <w:tc>
          <w:tcPr>
            <w:tcW w:w="3013"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rPr>
                <w:rFonts w:ascii="Times New Roman" w:hAnsi="Times New Roman"/>
                <w:bCs/>
                <w:lang w:val="en-US" w:eastAsia="zh-CN"/>
              </w:rPr>
            </w:pPr>
            <w:r>
              <w:rPr>
                <w:rFonts w:hint="eastAsia" w:ascii="Times New Roman" w:hAnsi="Times New Roman"/>
                <w:bCs/>
                <w:lang w:val="en-US" w:eastAsia="zh-CN"/>
              </w:rPr>
              <w:t>4(</w:t>
            </w:r>
            <w:r>
              <w:rPr>
                <w:rFonts w:ascii="Times New Roman" w:hAnsi="Times New Roman"/>
                <w:bCs/>
                <w:lang w:val="en-US" w:eastAsia="zh-CN"/>
              </w:rPr>
              <w:t>32rf</w:t>
            </w:r>
            <w:r>
              <w:rPr>
                <w:rFonts w:hint="eastAsia" w:ascii="Times New Roman" w:hAnsi="Times New Roman"/>
                <w:bCs/>
                <w:lang w:val="en-US" w:eastAsia="zh-CN"/>
              </w:rPr>
              <w:t>)</w:t>
            </w:r>
            <w:r>
              <w:rPr>
                <w:rFonts w:ascii="Times New Roman" w:hAnsi="Times New Roman"/>
                <w:bCs/>
                <w:lang w:val="en-US" w:eastAsia="zh-CN"/>
              </w:rPr>
              <w:t xml:space="preserve">, </w:t>
            </w:r>
            <w:r>
              <w:rPr>
                <w:rFonts w:hint="eastAsia" w:ascii="Times New Roman" w:hAnsi="Times New Roman"/>
                <w:bCs/>
                <w:lang w:val="en-US" w:eastAsia="zh-CN"/>
              </w:rPr>
              <w:t>2(</w:t>
            </w:r>
            <w:r>
              <w:rPr>
                <w:rFonts w:ascii="Times New Roman" w:hAnsi="Times New Roman"/>
                <w:bCs/>
                <w:lang w:val="en-US" w:eastAsia="zh-CN"/>
              </w:rPr>
              <w:t>64rf</w:t>
            </w:r>
            <w:r>
              <w:rPr>
                <w:rFonts w:hint="eastAsia" w:ascii="Times New Roman" w:hAnsi="Times New Roman"/>
                <w:bCs/>
                <w:lang w:val="en-US" w:eastAsia="zh-CN"/>
              </w:rPr>
              <w:t>)</w:t>
            </w:r>
            <w:r>
              <w:rPr>
                <w:rFonts w:ascii="Times New Roman" w:hAnsi="Times New Roman"/>
                <w:bCs/>
                <w:lang w:val="en-US" w:eastAsia="zh-CN"/>
              </w:rPr>
              <w:t>,</w:t>
            </w:r>
            <w:r>
              <w:rPr>
                <w:rFonts w:hint="eastAsia" w:ascii="Times New Roman" w:hAnsi="Times New Roman"/>
                <w:bCs/>
                <w:lang w:val="en-US" w:eastAsia="zh-CN"/>
              </w:rPr>
              <w:t>1(</w:t>
            </w:r>
            <w:r>
              <w:rPr>
                <w:rFonts w:ascii="Times New Roman" w:hAnsi="Times New Roman"/>
                <w:bCs/>
                <w:lang w:val="en-US" w:eastAsia="zh-CN"/>
              </w:rPr>
              <w:t>128rf,256rf</w:t>
            </w:r>
            <w:r>
              <w:rPr>
                <w:rFonts w:hint="eastAsia" w:ascii="Times New Roman" w:hAnsi="Times New Roman"/>
                <w:bCs/>
                <w:lang w:val="en-US" w:eastAsia="zh-CN"/>
              </w:rPr>
              <w:t xml:space="preserve">) without RRM </w:t>
            </w:r>
            <w:r>
              <w:rPr>
                <w:rFonts w:ascii="Times New Roman" w:hAnsi="Times New Roman"/>
                <w:bCs/>
                <w:lang w:val="en-US" w:eastAsia="zh-CN"/>
              </w:rPr>
              <w:t>measurement</w:t>
            </w:r>
            <w:r>
              <w:rPr>
                <w:rFonts w:hint="eastAsia" w:ascii="Times New Roman" w:hAnsi="Times New Roman"/>
                <w:bCs/>
                <w:lang w:val="en-US" w:eastAsia="zh-CN"/>
              </w:rPr>
              <w:t xml:space="preserve"> </w:t>
            </w:r>
            <w:r>
              <w:rPr>
                <w:rFonts w:ascii="Times New Roman" w:hAnsi="Times New Roman"/>
                <w:bCs/>
                <w:lang w:val="en-US" w:eastAsia="zh-CN"/>
              </w:rPr>
              <w:t>enhancement</w:t>
            </w:r>
            <w:r>
              <w:rPr>
                <w:rFonts w:hint="eastAsia" w:ascii="Times New Roman" w:hAnsi="Times New Roman"/>
                <w:bCs/>
                <w:lang w:val="en-US" w:eastAsia="zh-CN"/>
              </w:rPr>
              <w:t>;</w:t>
            </w:r>
          </w:p>
          <w:p>
            <w:pPr>
              <w:pStyle w:val="59"/>
              <w:rPr>
                <w:rFonts w:ascii="Times New Roman" w:hAnsi="Times New Roman"/>
                <w:bCs/>
                <w:highlight w:val="yellow"/>
                <w:lang w:val="en-US" w:eastAsia="zh-CN"/>
              </w:rPr>
            </w:pPr>
            <w:r>
              <w:rPr>
                <w:rFonts w:hint="eastAsia" w:ascii="Times New Roman" w:hAnsi="Times New Roman"/>
                <w:bCs/>
                <w:lang w:val="en-US" w:eastAsia="zh-CN"/>
              </w:rPr>
              <w:t>RRM measurement enhancement cycle: infinite</w:t>
            </w:r>
          </w:p>
        </w:tc>
      </w:tr>
      <w:tr>
        <w:tblPrEx>
          <w:tblCellMar>
            <w:top w:w="0" w:type="dxa"/>
            <w:left w:w="0" w:type="dxa"/>
            <w:bottom w:w="0" w:type="dxa"/>
            <w:right w:w="0" w:type="dxa"/>
          </w:tblCellMar>
        </w:tblPrEx>
        <w:trPr>
          <w:trHeight w:val="20" w:hRule="atLeast"/>
          <w:jc w:val="center"/>
        </w:trPr>
        <w:tc>
          <w:tcPr>
            <w:tcW w:w="198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rPr>
                <w:rFonts w:ascii="Times New Roman" w:hAnsi="Times New Roman"/>
                <w:bCs/>
                <w:lang w:val="en-US" w:eastAsia="zh-CN"/>
              </w:rPr>
            </w:pPr>
            <w:r>
              <w:rPr>
                <w:rFonts w:hint="eastAsia" w:ascii="Times New Roman" w:hAnsi="Times New Roman"/>
                <w:bCs/>
                <w:lang w:val="en-US" w:eastAsia="zh-CN"/>
              </w:rPr>
              <w:t>SMTC</w:t>
            </w:r>
          </w:p>
        </w:tc>
        <w:tc>
          <w:tcPr>
            <w:tcW w:w="3013"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rPr>
                <w:rFonts w:ascii="Times New Roman" w:hAnsi="Times New Roman"/>
                <w:bCs/>
                <w:lang w:val="en-US" w:eastAsia="zh-CN"/>
              </w:rPr>
            </w:pPr>
            <w:r>
              <w:rPr>
                <w:rFonts w:hint="eastAsia" w:ascii="Times New Roman" w:hAnsi="Times New Roman"/>
                <w:bCs/>
                <w:lang w:val="en-US" w:eastAsia="zh-CN"/>
              </w:rPr>
              <w:t>5ms</w:t>
            </w:r>
          </w:p>
        </w:tc>
      </w:tr>
      <w:tr>
        <w:tblPrEx>
          <w:tblCellMar>
            <w:top w:w="0" w:type="dxa"/>
            <w:left w:w="0" w:type="dxa"/>
            <w:bottom w:w="0" w:type="dxa"/>
            <w:right w:w="0" w:type="dxa"/>
          </w:tblCellMar>
        </w:tblPrEx>
        <w:trPr>
          <w:trHeight w:val="20" w:hRule="atLeast"/>
          <w:jc w:val="center"/>
        </w:trPr>
        <w:tc>
          <w:tcPr>
            <w:tcW w:w="198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tabs>
                <w:tab w:val="center" w:pos="4536"/>
                <w:tab w:val="right" w:pos="9072"/>
              </w:tabs>
              <w:rPr>
                <w:rFonts w:ascii="Times New Roman" w:hAnsi="Times New Roman"/>
                <w:bCs/>
                <w:lang w:val="en-US" w:eastAsia="zh-CN"/>
              </w:rPr>
            </w:pPr>
            <w:r>
              <w:rPr>
                <w:rFonts w:ascii="Times New Roman" w:hAnsi="Times New Roman"/>
                <w:bCs/>
                <w:lang w:val="en-US" w:eastAsia="zh-CN"/>
              </w:rPr>
              <w:t>MG</w:t>
            </w:r>
            <w:r>
              <w:rPr>
                <w:rFonts w:hint="eastAsia" w:ascii="Times New Roman" w:hAnsi="Times New Roman"/>
                <w:bCs/>
                <w:lang w:val="en-US" w:eastAsia="zh-CN"/>
              </w:rPr>
              <w:t>L</w:t>
            </w:r>
          </w:p>
        </w:tc>
        <w:tc>
          <w:tcPr>
            <w:tcW w:w="3013"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9"/>
              <w:tabs>
                <w:tab w:val="center" w:pos="4536"/>
                <w:tab w:val="right" w:pos="9072"/>
              </w:tabs>
              <w:rPr>
                <w:rFonts w:ascii="Times New Roman" w:hAnsi="Times New Roman"/>
                <w:bCs/>
                <w:lang w:val="en-US" w:eastAsia="zh-CN"/>
              </w:rPr>
            </w:pPr>
            <w:r>
              <w:rPr>
                <w:rFonts w:ascii="Times New Roman" w:hAnsi="Times New Roman"/>
                <w:bCs/>
                <w:lang w:val="en-US" w:eastAsia="zh-CN"/>
              </w:rPr>
              <w:t xml:space="preserve">6 </w:t>
            </w:r>
            <w:r>
              <w:rPr>
                <w:rFonts w:hint="eastAsia" w:ascii="Times New Roman" w:hAnsi="Times New Roman"/>
                <w:bCs/>
                <w:lang w:val="en-US" w:eastAsia="zh-CN"/>
              </w:rPr>
              <w:t>ms</w:t>
            </w:r>
          </w:p>
        </w:tc>
      </w:tr>
    </w:tbl>
    <w:p>
      <w:pPr>
        <w:jc w:val="both"/>
        <w:rPr>
          <w:rFonts w:eastAsiaTheme="minorEastAsia"/>
          <w:lang w:val="en-US" w:eastAsia="zh-CN"/>
        </w:rPr>
      </w:pPr>
    </w:p>
    <w:p>
      <w:pPr>
        <w:jc w:val="both"/>
        <w:rPr>
          <w:rFonts w:eastAsiaTheme="minorEastAsia"/>
          <w:lang w:val="en-US" w:eastAsia="zh-CN"/>
        </w:rPr>
      </w:pPr>
      <w:r>
        <w:rPr>
          <w:rFonts w:hint="eastAsia" w:eastAsiaTheme="minorEastAsia"/>
          <w:lang w:val="en-US" w:eastAsia="zh-CN"/>
        </w:rPr>
        <w:t xml:space="preserve">Three types of paging power enhancement are </w:t>
      </w:r>
      <w:r>
        <w:rPr>
          <w:rFonts w:eastAsiaTheme="minorEastAsia"/>
          <w:lang w:val="en-US" w:eastAsia="zh-CN"/>
        </w:rPr>
        <w:t>considered</w:t>
      </w:r>
      <w:r>
        <w:rPr>
          <w:rFonts w:hint="eastAsia" w:eastAsiaTheme="minorEastAsia"/>
          <w:lang w:val="en-US" w:eastAsia="zh-CN"/>
        </w:rPr>
        <w:t xml:space="preserve">. The power saving performance of </w:t>
      </w:r>
      <w:r>
        <w:rPr>
          <w:rFonts w:hint="eastAsia"/>
          <w:lang w:val="en-US" w:eastAsia="zh-CN"/>
        </w:rPr>
        <w:t xml:space="preserve">two </w:t>
      </w:r>
      <w:r>
        <w:rPr>
          <w:rFonts w:hint="eastAsia" w:eastAsiaTheme="minorEastAsia"/>
          <w:lang w:val="en-US" w:eastAsia="zh-CN"/>
        </w:rPr>
        <w:t xml:space="preserve">paging </w:t>
      </w:r>
      <w:r>
        <w:rPr>
          <w:rFonts w:eastAsiaTheme="minorEastAsia"/>
          <w:lang w:val="en-US" w:eastAsia="zh-CN"/>
        </w:rPr>
        <w:t xml:space="preserve">early </w:t>
      </w:r>
      <w:r>
        <w:rPr>
          <w:rFonts w:hint="eastAsia" w:eastAsiaTheme="minorEastAsia"/>
          <w:lang w:val="en-US" w:eastAsia="zh-CN"/>
        </w:rPr>
        <w:t xml:space="preserve">indication schemes, i.e. PDCCH-based and sequence-based, are provided and </w:t>
      </w:r>
      <w:r>
        <w:rPr>
          <w:rFonts w:eastAsiaTheme="minorEastAsia"/>
          <w:lang w:val="en-US" w:eastAsia="zh-CN"/>
        </w:rPr>
        <w:t>the</w:t>
      </w:r>
      <w:r>
        <w:rPr>
          <w:rFonts w:hint="eastAsia" w:eastAsiaTheme="minorEastAsia"/>
          <w:lang w:val="en-US" w:eastAsia="zh-CN"/>
        </w:rPr>
        <w:t xml:space="preserve"> </w:t>
      </w:r>
      <w:r>
        <w:rPr>
          <w:rFonts w:eastAsiaTheme="minorEastAsia"/>
          <w:lang w:val="en-US" w:eastAsia="zh-CN"/>
        </w:rPr>
        <w:t>general</w:t>
      </w:r>
      <w:r>
        <w:rPr>
          <w:rFonts w:hint="eastAsia" w:eastAsiaTheme="minorEastAsia"/>
          <w:lang w:val="en-US" w:eastAsia="zh-CN"/>
        </w:rPr>
        <w:t xml:space="preserve"> paging procedure in Rel-16 is taken as </w:t>
      </w:r>
      <w:r>
        <w:rPr>
          <w:rFonts w:eastAsiaTheme="minorEastAsia"/>
          <w:lang w:val="en-US" w:eastAsia="zh-CN"/>
        </w:rPr>
        <w:t>the</w:t>
      </w:r>
      <w:r>
        <w:rPr>
          <w:rFonts w:hint="eastAsia" w:eastAsiaTheme="minorEastAsia"/>
          <w:lang w:val="en-US" w:eastAsia="zh-CN"/>
        </w:rPr>
        <w:t xml:space="preserve"> performance baseline</w:t>
      </w:r>
      <w:r>
        <w:rPr>
          <w:rFonts w:hint="eastAsia"/>
          <w:lang w:val="en-US" w:eastAsia="zh-CN"/>
        </w:rPr>
        <w:t xml:space="preserve">. </w:t>
      </w:r>
      <w:r>
        <w:rPr>
          <w:rFonts w:eastAsiaTheme="minorEastAsia"/>
          <w:lang w:val="en-US" w:eastAsia="zh-CN"/>
        </w:rPr>
        <w:t>The</w:t>
      </w:r>
      <w:r>
        <w:rPr>
          <w:rFonts w:hint="eastAsia" w:eastAsiaTheme="minorEastAsia"/>
          <w:lang w:val="en-US" w:eastAsia="zh-CN"/>
        </w:rPr>
        <w:t xml:space="preserve"> evaluation cases are listed as following. </w:t>
      </w:r>
    </w:p>
    <w:p>
      <w:pPr>
        <w:numPr>
          <w:ilvl w:val="0"/>
          <w:numId w:val="12"/>
        </w:numPr>
        <w:jc w:val="both"/>
        <w:rPr>
          <w:lang w:val="en-US" w:eastAsia="zh-CN"/>
        </w:rPr>
      </w:pPr>
      <w:r>
        <w:rPr>
          <w:rFonts w:eastAsiaTheme="minorEastAsia"/>
          <w:lang w:val="en-US" w:eastAsia="zh-CN"/>
        </w:rPr>
        <w:t>C</w:t>
      </w:r>
      <w:r>
        <w:rPr>
          <w:rFonts w:hint="eastAsia" w:eastAsiaTheme="minorEastAsia"/>
          <w:lang w:val="en-US" w:eastAsia="zh-CN"/>
        </w:rPr>
        <w:t>ase 1</w:t>
      </w:r>
      <w:r>
        <w:rPr>
          <w:rFonts w:hint="eastAsia"/>
          <w:lang w:val="en-US" w:eastAsia="zh-CN"/>
        </w:rPr>
        <w:t xml:space="preserve">: </w:t>
      </w:r>
      <w:r>
        <w:rPr>
          <w:lang w:val="en-US" w:eastAsia="zh-CN"/>
        </w:rPr>
        <w:t xml:space="preserve">Rel-16 paging </w:t>
      </w:r>
      <w:r>
        <w:rPr>
          <w:rFonts w:hint="eastAsia"/>
          <w:lang w:val="en-US" w:eastAsia="zh-CN"/>
        </w:rPr>
        <w:t>procedure as</w:t>
      </w:r>
      <w:r>
        <w:rPr>
          <w:rFonts w:hint="eastAsia" w:eastAsiaTheme="minorEastAsia"/>
          <w:lang w:val="en-US" w:eastAsia="zh-CN"/>
        </w:rPr>
        <w:t xml:space="preserve"> the baseline</w:t>
      </w:r>
      <w:r>
        <w:rPr>
          <w:rFonts w:hint="eastAsia"/>
          <w:lang w:val="en-US" w:eastAsia="zh-CN"/>
        </w:rPr>
        <w:t>.</w:t>
      </w:r>
    </w:p>
    <w:p>
      <w:pPr>
        <w:numPr>
          <w:ilvl w:val="0"/>
          <w:numId w:val="12"/>
        </w:numPr>
        <w:jc w:val="both"/>
        <w:rPr>
          <w:lang w:val="en-US" w:eastAsia="zh-CN"/>
        </w:rPr>
      </w:pPr>
      <w:r>
        <w:rPr>
          <w:rFonts w:hint="eastAsia" w:eastAsiaTheme="minorEastAsia"/>
          <w:lang w:val="en-US" w:eastAsia="zh-CN"/>
        </w:rPr>
        <w:t xml:space="preserve">Case 2: </w:t>
      </w:r>
      <w:bookmarkStart w:id="10" w:name="OLE_LINK2"/>
      <w:bookmarkStart w:id="11" w:name="OLE_LINK1"/>
      <w:r>
        <w:rPr>
          <w:rFonts w:hint="eastAsia" w:eastAsiaTheme="minorEastAsia"/>
          <w:lang w:val="en-US" w:eastAsia="zh-CN"/>
        </w:rPr>
        <w:t>sub-grouping scheme. Paging indication</w:t>
      </w:r>
      <w:bookmarkEnd w:id="10"/>
      <w:bookmarkEnd w:id="11"/>
      <w:r>
        <w:rPr>
          <w:rFonts w:hint="eastAsia" w:eastAsiaTheme="minorEastAsia"/>
          <w:lang w:val="en-US" w:eastAsia="zh-CN"/>
        </w:rPr>
        <w:t xml:space="preserve"> </w:t>
      </w:r>
      <w:r>
        <w:rPr>
          <w:rFonts w:eastAsiaTheme="minorEastAsia"/>
          <w:lang w:val="en-US" w:eastAsia="zh-CN"/>
        </w:rPr>
        <w:t xml:space="preserve">is indicated by </w:t>
      </w:r>
      <w:r>
        <w:rPr>
          <w:rFonts w:hint="eastAsia" w:eastAsiaTheme="minorEastAsia"/>
          <w:lang w:val="en-US" w:eastAsia="zh-CN"/>
        </w:rPr>
        <w:t>paging DCI.</w:t>
      </w:r>
    </w:p>
    <w:p>
      <w:pPr>
        <w:numPr>
          <w:ilvl w:val="0"/>
          <w:numId w:val="12"/>
        </w:numPr>
        <w:jc w:val="both"/>
        <w:rPr>
          <w:lang w:val="en-US" w:eastAsia="zh-CN"/>
        </w:rPr>
      </w:pPr>
      <w:r>
        <w:rPr>
          <w:rFonts w:hint="eastAsia" w:eastAsiaTheme="minorEastAsia"/>
          <w:lang w:val="en-US" w:eastAsia="zh-CN"/>
        </w:rPr>
        <w:t>Case 3: PEI with PDCCH-based. The</w:t>
      </w:r>
      <w:r>
        <w:rPr>
          <w:rFonts w:eastAsiaTheme="minorEastAsia"/>
          <w:lang w:val="en-US" w:eastAsia="zh-CN"/>
        </w:rPr>
        <w:t xml:space="preserve"> TRS/CSI-RS assisted</w:t>
      </w:r>
      <w:r>
        <w:rPr>
          <w:rFonts w:hint="eastAsia" w:eastAsiaTheme="minorEastAsia"/>
          <w:lang w:val="en-US" w:eastAsia="zh-CN"/>
        </w:rPr>
        <w:t xml:space="preserve"> PDCCH-based paging indication based on additional TRS/CSI-RS</w:t>
      </w:r>
      <w:r>
        <w:rPr>
          <w:rFonts w:hint="eastAsia" w:eastAsiaTheme="minorEastAsia"/>
          <w:lang w:eastAsia="zh-CN"/>
        </w:rPr>
        <w:t>.</w:t>
      </w:r>
      <w:r>
        <w:rPr>
          <w:rFonts w:hint="eastAsia"/>
          <w:lang w:val="en-US" w:eastAsia="zh-CN"/>
        </w:rPr>
        <w:t xml:space="preserve"> </w:t>
      </w:r>
    </w:p>
    <w:p>
      <w:pPr>
        <w:numPr>
          <w:ilvl w:val="0"/>
          <w:numId w:val="12"/>
        </w:numPr>
        <w:jc w:val="both"/>
        <w:rPr>
          <w:lang w:val="en-US" w:eastAsia="zh-CN"/>
        </w:rPr>
      </w:pPr>
      <w:r>
        <w:rPr>
          <w:rFonts w:eastAsiaTheme="minorEastAsia"/>
          <w:lang w:val="en-US" w:eastAsia="zh-CN"/>
        </w:rPr>
        <w:t xml:space="preserve">Case </w:t>
      </w:r>
      <w:r>
        <w:rPr>
          <w:rFonts w:hint="eastAsia" w:eastAsiaTheme="minorEastAsia"/>
          <w:lang w:val="en-US" w:eastAsia="zh-CN"/>
        </w:rPr>
        <w:t>4</w:t>
      </w:r>
      <w:r>
        <w:rPr>
          <w:rFonts w:eastAsiaTheme="minorEastAsia"/>
          <w:lang w:val="en-US" w:eastAsia="zh-CN"/>
        </w:rPr>
        <w:t xml:space="preserve">: </w:t>
      </w:r>
      <w:r>
        <w:rPr>
          <w:rFonts w:hint="eastAsia" w:eastAsiaTheme="minorEastAsia"/>
          <w:lang w:val="en-US" w:eastAsia="zh-CN"/>
        </w:rPr>
        <w:t xml:space="preserve">PEI with sequence-based. The </w:t>
      </w:r>
      <w:r>
        <w:rPr>
          <w:rFonts w:eastAsiaTheme="minorEastAsia"/>
          <w:lang w:val="en-US" w:eastAsia="zh-CN"/>
        </w:rPr>
        <w:t xml:space="preserve">sequence-based </w:t>
      </w:r>
      <w:r>
        <w:rPr>
          <w:rFonts w:hint="eastAsia" w:eastAsiaTheme="minorEastAsia"/>
          <w:lang w:val="en-US" w:eastAsia="zh-CN"/>
        </w:rPr>
        <w:t xml:space="preserve">paging indication is used for </w:t>
      </w:r>
      <w:r>
        <w:rPr>
          <w:rFonts w:hint="eastAsia" w:eastAsiaTheme="minorEastAsia"/>
          <w:lang w:eastAsia="zh-CN"/>
        </w:rPr>
        <w:t>channel tracking and paging indication.</w:t>
      </w:r>
    </w:p>
    <w:p>
      <w:pPr>
        <w:pStyle w:val="127"/>
        <w:numPr>
          <w:ilvl w:val="0"/>
          <w:numId w:val="13"/>
        </w:numPr>
        <w:jc w:val="both"/>
        <w:rPr>
          <w:rFonts w:eastAsiaTheme="minorEastAsia"/>
          <w:lang w:val="en-US" w:eastAsia="zh-CN"/>
        </w:rPr>
      </w:pPr>
      <w:r>
        <w:rPr>
          <w:rFonts w:hint="eastAsia" w:eastAsiaTheme="minorEastAsia"/>
          <w:lang w:val="en-US" w:eastAsia="zh-CN"/>
        </w:rPr>
        <w:t xml:space="preserve">Case 4-1: Channel tracking is </w:t>
      </w:r>
      <w:r>
        <w:rPr>
          <w:rFonts w:hint="eastAsia" w:eastAsiaTheme="minorEastAsia"/>
          <w:lang w:eastAsia="zh-CN"/>
        </w:rPr>
        <w:t xml:space="preserve">performed </w:t>
      </w:r>
      <w:r>
        <w:rPr>
          <w:rFonts w:hint="eastAsia" w:eastAsiaTheme="minorEastAsia"/>
          <w:lang w:val="en-US" w:eastAsia="zh-CN"/>
        </w:rPr>
        <w:t xml:space="preserve">based on SSB and TRS. RRM measurement is based on SSB and without RRM measurement </w:t>
      </w:r>
      <w:r>
        <w:rPr>
          <w:rFonts w:eastAsiaTheme="minorEastAsia"/>
          <w:lang w:val="en-US" w:eastAsia="zh-CN"/>
        </w:rPr>
        <w:t>enhancement</w:t>
      </w:r>
      <w:r>
        <w:rPr>
          <w:rFonts w:hint="eastAsia" w:eastAsiaTheme="minorEastAsia"/>
          <w:lang w:val="en-US" w:eastAsia="zh-CN"/>
        </w:rPr>
        <w:t xml:space="preserve">  assumed.</w:t>
      </w:r>
    </w:p>
    <w:p>
      <w:pPr>
        <w:pStyle w:val="127"/>
        <w:numPr>
          <w:ilvl w:val="0"/>
          <w:numId w:val="13"/>
        </w:numPr>
        <w:spacing w:before="120"/>
        <w:ind w:right="200" w:rightChars="100"/>
        <w:jc w:val="both"/>
        <w:rPr>
          <w:rFonts w:eastAsiaTheme="minorEastAsia"/>
          <w:lang w:val="en-US" w:eastAsia="zh-CN"/>
        </w:rPr>
      </w:pPr>
      <w:r>
        <w:rPr>
          <w:rFonts w:hint="eastAsia" w:eastAsiaTheme="minorEastAsia"/>
          <w:lang w:val="en-US" w:eastAsia="zh-CN"/>
        </w:rPr>
        <w:t xml:space="preserve">Case 4-2: Channel tracking is </w:t>
      </w:r>
      <w:r>
        <w:rPr>
          <w:rFonts w:hint="eastAsia" w:eastAsiaTheme="minorEastAsia"/>
          <w:lang w:eastAsia="zh-CN"/>
        </w:rPr>
        <w:t xml:space="preserve">performed </w:t>
      </w:r>
      <w:r>
        <w:rPr>
          <w:rFonts w:hint="eastAsia" w:eastAsiaTheme="minorEastAsia"/>
          <w:lang w:val="en-US" w:eastAsia="zh-CN"/>
        </w:rPr>
        <w:t>based on TRS only. RRM measurement enhancement is assumed.</w:t>
      </w:r>
    </w:p>
    <w:p>
      <w:pPr>
        <w:pStyle w:val="4"/>
        <w:spacing w:before="240" w:after="240"/>
        <w:ind w:left="448" w:hanging="448"/>
        <w:rPr>
          <w:rFonts w:eastAsia="宋体"/>
          <w:sz w:val="24"/>
          <w:szCs w:val="24"/>
          <w:lang w:eastAsia="zh-CN"/>
        </w:rPr>
      </w:pPr>
      <w:r>
        <w:rPr>
          <w:rFonts w:eastAsia="宋体"/>
          <w:sz w:val="24"/>
          <w:szCs w:val="24"/>
          <w:lang w:eastAsia="zh-CN"/>
        </w:rPr>
        <w:t>The</w:t>
      </w:r>
      <w:r>
        <w:rPr>
          <w:rFonts w:hint="eastAsia" w:eastAsia="宋体"/>
          <w:sz w:val="24"/>
          <w:szCs w:val="24"/>
          <w:lang w:eastAsia="zh-CN"/>
        </w:rPr>
        <w:t xml:space="preserve"> simulation </w:t>
      </w:r>
      <w:r>
        <w:rPr>
          <w:rFonts w:eastAsia="宋体"/>
          <w:sz w:val="24"/>
          <w:szCs w:val="24"/>
          <w:lang w:eastAsia="zh-CN"/>
        </w:rPr>
        <w:t>ev</w:t>
      </w:r>
      <w:r>
        <w:rPr>
          <w:rFonts w:hint="eastAsia" w:eastAsia="宋体"/>
          <w:sz w:val="24"/>
          <w:szCs w:val="24"/>
          <w:lang w:eastAsia="zh-CN"/>
        </w:rPr>
        <w:t>a</w:t>
      </w:r>
      <w:r>
        <w:rPr>
          <w:rFonts w:eastAsia="宋体"/>
          <w:sz w:val="24"/>
          <w:szCs w:val="24"/>
          <w:lang w:eastAsia="zh-CN"/>
        </w:rPr>
        <w:t>lu</w:t>
      </w:r>
      <w:r>
        <w:rPr>
          <w:rFonts w:hint="eastAsia" w:eastAsia="宋体"/>
          <w:sz w:val="24"/>
          <w:szCs w:val="24"/>
          <w:lang w:eastAsia="zh-CN"/>
        </w:rPr>
        <w:t>a</w:t>
      </w:r>
      <w:r>
        <w:rPr>
          <w:rFonts w:eastAsia="宋体"/>
          <w:sz w:val="24"/>
          <w:szCs w:val="24"/>
          <w:lang w:eastAsia="zh-CN"/>
        </w:rPr>
        <w:t>tion</w:t>
      </w:r>
      <w:r>
        <w:rPr>
          <w:rFonts w:hint="eastAsia" w:eastAsia="宋体"/>
          <w:sz w:val="24"/>
          <w:szCs w:val="24"/>
          <w:lang w:eastAsia="zh-CN"/>
        </w:rPr>
        <w:t xml:space="preserve"> results for </w:t>
      </w:r>
      <w:r>
        <w:rPr>
          <w:rFonts w:eastAsia="宋体"/>
          <w:sz w:val="24"/>
          <w:szCs w:val="24"/>
          <w:lang w:eastAsia="zh-CN"/>
        </w:rPr>
        <w:t xml:space="preserve">paging </w:t>
      </w:r>
      <w:r>
        <w:rPr>
          <w:rFonts w:hint="eastAsia" w:eastAsia="宋体"/>
          <w:sz w:val="24"/>
          <w:szCs w:val="24"/>
          <w:lang w:eastAsia="zh-CN"/>
        </w:rPr>
        <w:t>enhancement</w:t>
      </w:r>
    </w:p>
    <w:p>
      <w:pPr>
        <w:rPr>
          <w:rFonts w:eastAsia="宋体"/>
          <w:lang w:eastAsia="zh-CN"/>
        </w:rPr>
      </w:pPr>
      <w:r>
        <w:rPr>
          <w:rFonts w:eastAsia="宋体"/>
          <w:lang w:eastAsia="zh-CN"/>
        </w:rPr>
        <w:t>I</w:t>
      </w:r>
      <w:r>
        <w:rPr>
          <w:rFonts w:hint="eastAsia" w:eastAsia="宋体"/>
          <w:lang w:eastAsia="zh-CN"/>
        </w:rPr>
        <w:t xml:space="preserve">n this section, different paging enhancement scheme , </w:t>
      </w:r>
      <w:r>
        <w:rPr>
          <w:rFonts w:eastAsia="宋体"/>
          <w:lang w:eastAsia="zh-CN"/>
        </w:rPr>
        <w:t xml:space="preserve">such as </w:t>
      </w:r>
      <w:r>
        <w:rPr>
          <w:rFonts w:hint="eastAsia" w:eastAsia="宋体"/>
          <w:lang w:eastAsia="zh-CN"/>
        </w:rPr>
        <w:t xml:space="preserve">sub-grouping scheme, DCI-based PEI scheme, </w:t>
      </w:r>
      <w:r>
        <w:rPr>
          <w:rFonts w:eastAsia="宋体"/>
          <w:lang w:eastAsia="zh-CN"/>
        </w:rPr>
        <w:t xml:space="preserve">and </w:t>
      </w:r>
      <w:r>
        <w:rPr>
          <w:rFonts w:hint="eastAsia" w:eastAsia="宋体"/>
          <w:lang w:eastAsia="zh-CN"/>
        </w:rPr>
        <w:t xml:space="preserve">sequence-based PEI scheme, are shown </w:t>
      </w:r>
      <w:r>
        <w:rPr>
          <w:rFonts w:eastAsia="宋体"/>
          <w:lang w:eastAsia="zh-CN"/>
        </w:rPr>
        <w:t xml:space="preserve">in the </w:t>
      </w:r>
      <w:r>
        <w:rPr>
          <w:rFonts w:hint="eastAsia" w:eastAsia="宋体"/>
          <w:lang w:eastAsia="zh-CN"/>
        </w:rPr>
        <w:t xml:space="preserve"> following sub-sections </w:t>
      </w:r>
      <w:r>
        <w:rPr>
          <w:rFonts w:eastAsia="宋体"/>
          <w:lang w:eastAsia="zh-CN"/>
        </w:rPr>
        <w:t>respectively</w:t>
      </w:r>
      <w:r>
        <w:rPr>
          <w:rFonts w:hint="eastAsia" w:eastAsia="宋体"/>
          <w:lang w:eastAsia="zh-CN"/>
        </w:rPr>
        <w:t>.</w:t>
      </w:r>
    </w:p>
    <w:p>
      <w:pPr>
        <w:pStyle w:val="5"/>
        <w:rPr>
          <w:rFonts w:eastAsiaTheme="minorEastAsia"/>
          <w:lang w:eastAsia="zh-CN"/>
        </w:rPr>
      </w:pPr>
      <w:r>
        <w:rPr>
          <w:rFonts w:eastAsiaTheme="minorEastAsia"/>
          <w:lang w:eastAsia="zh-CN"/>
        </w:rPr>
        <w:t>Evaluation</w:t>
      </w:r>
      <w:r>
        <w:rPr>
          <w:rFonts w:hint="eastAsia" w:eastAsiaTheme="minorEastAsia"/>
          <w:lang w:eastAsia="zh-CN"/>
        </w:rPr>
        <w:t xml:space="preserve"> results o</w:t>
      </w:r>
      <w:r>
        <w:rPr>
          <w:rFonts w:eastAsiaTheme="minorEastAsia"/>
          <w:lang w:eastAsia="zh-CN"/>
        </w:rPr>
        <w:t>f paging</w:t>
      </w:r>
      <w:r>
        <w:rPr>
          <w:rFonts w:hint="eastAsia" w:eastAsiaTheme="minorEastAsia"/>
          <w:lang w:eastAsia="zh-CN"/>
        </w:rPr>
        <w:t xml:space="preserve"> sub-grouping </w:t>
      </w:r>
    </w:p>
    <w:p>
      <w:pPr>
        <w:rPr>
          <w:rFonts w:eastAsiaTheme="minorEastAsia"/>
          <w:lang w:eastAsia="zh-CN"/>
        </w:rPr>
      </w:pPr>
      <w:r>
        <w:rPr>
          <w:rFonts w:hint="eastAsia" w:eastAsiaTheme="minorEastAsia"/>
          <w:lang w:eastAsia="zh-CN"/>
        </w:rPr>
        <w:t>In the</w:t>
      </w:r>
      <w:r>
        <w:rPr>
          <w:rFonts w:eastAsiaTheme="minorEastAsia"/>
          <w:lang w:eastAsia="zh-CN"/>
        </w:rPr>
        <w:t xml:space="preserve"> paging</w:t>
      </w:r>
      <w:r>
        <w:rPr>
          <w:rFonts w:hint="eastAsia" w:eastAsiaTheme="minorEastAsia"/>
          <w:lang w:eastAsia="zh-CN"/>
        </w:rPr>
        <w:t xml:space="preserve"> sub-grouping scheme, the paging DCI carri</w:t>
      </w:r>
      <w:r>
        <w:rPr>
          <w:rFonts w:eastAsiaTheme="minorEastAsia"/>
          <w:lang w:eastAsia="zh-CN"/>
        </w:rPr>
        <w:t>es</w:t>
      </w:r>
      <w:r>
        <w:rPr>
          <w:rFonts w:hint="eastAsia" w:eastAsiaTheme="minorEastAsia"/>
          <w:lang w:eastAsia="zh-CN"/>
        </w:rPr>
        <w:t xml:space="preserve"> out the paging indication </w:t>
      </w:r>
      <w:r>
        <w:rPr>
          <w:rFonts w:eastAsiaTheme="minorEastAsia"/>
          <w:lang w:eastAsia="zh-CN"/>
        </w:rPr>
        <w:t xml:space="preserve">of the sub-group </w:t>
      </w:r>
      <w:r>
        <w:rPr>
          <w:rFonts w:hint="eastAsia" w:eastAsiaTheme="minorEastAsia"/>
          <w:lang w:eastAsia="zh-CN"/>
        </w:rPr>
        <w:t xml:space="preserve">to indicate whether </w:t>
      </w:r>
      <w:r>
        <w:rPr>
          <w:rFonts w:eastAsiaTheme="minorEastAsia"/>
          <w:lang w:eastAsia="zh-CN"/>
        </w:rPr>
        <w:t xml:space="preserve">or not </w:t>
      </w:r>
      <w:r>
        <w:rPr>
          <w:rFonts w:hint="eastAsia" w:eastAsiaTheme="minorEastAsia"/>
          <w:lang w:eastAsia="zh-CN"/>
        </w:rPr>
        <w:t>UE decodes</w:t>
      </w:r>
      <w:r>
        <w:rPr>
          <w:rFonts w:eastAsiaTheme="minorEastAsia"/>
          <w:lang w:eastAsia="zh-CN"/>
        </w:rPr>
        <w:t xml:space="preserve"> the paging message in the subsequent</w:t>
      </w:r>
      <w:r>
        <w:rPr>
          <w:rFonts w:hint="eastAsia" w:eastAsiaTheme="minorEastAsia"/>
          <w:lang w:eastAsia="zh-CN"/>
        </w:rPr>
        <w:t xml:space="preserve"> PDSCH in this paging cycle. RRM </w:t>
      </w:r>
      <w:r>
        <w:rPr>
          <w:rFonts w:eastAsiaTheme="minorEastAsia"/>
          <w:lang w:eastAsia="zh-CN"/>
        </w:rPr>
        <w:t>measurement</w:t>
      </w:r>
      <w:r>
        <w:rPr>
          <w:rFonts w:hint="eastAsia" w:eastAsiaTheme="minorEastAsia"/>
          <w:lang w:eastAsia="zh-CN"/>
        </w:rPr>
        <w:t xml:space="preserve"> enhancement is </w:t>
      </w:r>
      <w:r>
        <w:rPr>
          <w:rFonts w:eastAsiaTheme="minorEastAsia"/>
          <w:lang w:eastAsia="zh-CN"/>
        </w:rPr>
        <w:t>considered</w:t>
      </w:r>
      <w:r>
        <w:rPr>
          <w:rFonts w:hint="eastAsia" w:eastAsiaTheme="minorEastAsia"/>
          <w:lang w:eastAsia="zh-CN"/>
        </w:rPr>
        <w:t xml:space="preserve">. The </w:t>
      </w:r>
      <w:r>
        <w:rPr>
          <w:rFonts w:eastAsiaTheme="minorEastAsia"/>
          <w:lang w:eastAsia="zh-CN"/>
        </w:rPr>
        <w:t>performance</w:t>
      </w:r>
      <w:r>
        <w:rPr>
          <w:rFonts w:hint="eastAsia" w:eastAsiaTheme="minorEastAsia"/>
          <w:lang w:eastAsia="zh-CN"/>
        </w:rPr>
        <w:t xml:space="preserve"> result is shown as following figure.</w:t>
      </w:r>
    </w:p>
    <w:p>
      <w:pPr>
        <w:jc w:val="center"/>
        <w:rPr>
          <w:rFonts w:eastAsiaTheme="minorEastAsia"/>
          <w:lang w:eastAsia="zh-CN"/>
        </w:rPr>
      </w:pPr>
      <w:r>
        <w:rPr>
          <w:lang w:val="en-US" w:eastAsia="zh-CN"/>
        </w:rPr>
        <w:drawing>
          <wp:inline distT="0" distB="0" distL="0" distR="0">
            <wp:extent cx="2880995" cy="2449830"/>
            <wp:effectExtent l="19050" t="0" r="14377" b="7548"/>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jc w:val="center"/>
        <w:rPr>
          <w:rFonts w:eastAsiaTheme="minorEastAsia"/>
          <w:b/>
          <w:lang w:eastAsia="zh-CN"/>
        </w:rPr>
      </w:pPr>
      <w:r>
        <w:rPr>
          <w:rFonts w:eastAsiaTheme="minorEastAsia"/>
          <w:b/>
          <w:lang w:eastAsia="zh-CN"/>
        </w:rPr>
        <w:t>Figure 6</w:t>
      </w:r>
      <w:r>
        <w:rPr>
          <w:rFonts w:hint="eastAsia" w:eastAsiaTheme="minorEastAsia"/>
          <w:b/>
          <w:lang w:val="en-US" w:eastAsia="zh-CN"/>
        </w:rPr>
        <w:t>:</w:t>
      </w:r>
      <w:r>
        <w:rPr>
          <w:rFonts w:eastAsiaTheme="minorEastAsia"/>
          <w:b/>
          <w:lang w:eastAsia="zh-CN"/>
        </w:rPr>
        <w:t xml:space="preserve"> Power saving gain of sub-grouping with group paging rate 0.1 under different paging cycle</w:t>
      </w:r>
    </w:p>
    <w:p>
      <w:pPr>
        <w:rPr>
          <w:rFonts w:eastAsiaTheme="minorEastAsia"/>
          <w:bCs/>
          <w:lang w:val="en-US" w:eastAsia="zh-CN"/>
        </w:rPr>
      </w:pPr>
      <w:r>
        <w:rPr>
          <w:rFonts w:hint="eastAsia" w:eastAsiaTheme="minorEastAsia"/>
          <w:bCs/>
          <w:lang w:val="en-US" w:eastAsia="zh-CN"/>
        </w:rPr>
        <w:t>From the evaluation results, it could be observed that,</w:t>
      </w:r>
    </w:p>
    <w:p>
      <w:pPr>
        <w:pStyle w:val="127"/>
        <w:numPr>
          <w:ilvl w:val="0"/>
          <w:numId w:val="14"/>
        </w:numPr>
        <w:jc w:val="both"/>
        <w:rPr>
          <w:rFonts w:eastAsiaTheme="minorEastAsia"/>
          <w:lang w:eastAsia="zh-CN"/>
        </w:rPr>
      </w:pPr>
      <w:r>
        <w:rPr>
          <w:rFonts w:eastAsiaTheme="minorEastAsia"/>
          <w:bCs/>
          <w:lang w:val="en-US" w:eastAsia="zh-CN"/>
        </w:rPr>
        <w:t>T</w:t>
      </w:r>
      <w:r>
        <w:rPr>
          <w:rFonts w:hint="eastAsia" w:eastAsiaTheme="minorEastAsia"/>
          <w:bCs/>
          <w:lang w:val="en-US" w:eastAsia="zh-CN"/>
        </w:rPr>
        <w:t xml:space="preserve">here </w:t>
      </w:r>
      <w:r>
        <w:rPr>
          <w:rFonts w:eastAsiaTheme="minorEastAsia"/>
          <w:bCs/>
          <w:lang w:val="en-US" w:eastAsia="zh-CN"/>
        </w:rPr>
        <w:t>are</w:t>
      </w:r>
      <w:r>
        <w:rPr>
          <w:rFonts w:hint="eastAsia" w:eastAsiaTheme="minorEastAsia"/>
          <w:bCs/>
          <w:lang w:val="en-US" w:eastAsia="zh-CN"/>
        </w:rPr>
        <w:t xml:space="preserve"> </w:t>
      </w:r>
      <w:r>
        <w:rPr>
          <w:rFonts w:eastAsiaTheme="minorEastAsia"/>
          <w:bCs/>
          <w:lang w:val="en-US" w:eastAsia="zh-CN"/>
        </w:rPr>
        <w:t>small</w:t>
      </w:r>
      <w:r>
        <w:rPr>
          <w:rFonts w:hint="eastAsia" w:eastAsiaTheme="minorEastAsia"/>
          <w:bCs/>
          <w:lang w:val="en-US" w:eastAsia="zh-CN"/>
        </w:rPr>
        <w:t xml:space="preserve"> power saving gain for the</w:t>
      </w:r>
      <w:r>
        <w:rPr>
          <w:rFonts w:eastAsiaTheme="minorEastAsia"/>
          <w:bCs/>
          <w:lang w:val="en-US" w:eastAsia="zh-CN"/>
        </w:rPr>
        <w:t xml:space="preserve"> paging sub-grouping power saving scheme  to reduce the UE PDSCH decoding</w:t>
      </w:r>
      <w:r>
        <w:rPr>
          <w:rFonts w:hint="eastAsia" w:eastAsiaTheme="minorEastAsia"/>
          <w:bCs/>
          <w:lang w:val="en-US" w:eastAsia="zh-CN"/>
        </w:rPr>
        <w:t xml:space="preserve">, i.e. </w:t>
      </w:r>
      <w:r>
        <w:rPr>
          <w:rFonts w:eastAsiaTheme="minorEastAsia"/>
          <w:bCs/>
          <w:lang w:val="en-US" w:eastAsia="zh-CN"/>
        </w:rPr>
        <w:t>0.</w:t>
      </w:r>
      <w:r>
        <w:rPr>
          <w:rFonts w:hint="eastAsia" w:eastAsiaTheme="minorEastAsia"/>
          <w:bCs/>
          <w:lang w:val="en-US" w:eastAsia="zh-CN"/>
        </w:rPr>
        <w:t>44</w:t>
      </w:r>
      <w:r>
        <w:rPr>
          <w:rFonts w:eastAsiaTheme="minorEastAsia"/>
          <w:bCs/>
          <w:lang w:val="en-US" w:eastAsia="zh-CN"/>
        </w:rPr>
        <w:t>%~</w:t>
      </w:r>
      <w:r>
        <w:rPr>
          <w:rFonts w:hint="eastAsia" w:eastAsiaTheme="minorEastAsia"/>
          <w:bCs/>
          <w:lang w:val="en-US" w:eastAsia="zh-CN"/>
        </w:rPr>
        <w:t>1</w:t>
      </w:r>
      <w:r>
        <w:rPr>
          <w:rFonts w:eastAsiaTheme="minorEastAsia"/>
          <w:bCs/>
          <w:lang w:val="en-US" w:eastAsia="zh-CN"/>
        </w:rPr>
        <w:t>.</w:t>
      </w:r>
      <w:r>
        <w:rPr>
          <w:rFonts w:hint="eastAsia" w:eastAsiaTheme="minorEastAsia"/>
          <w:bCs/>
          <w:lang w:val="en-US" w:eastAsia="zh-CN"/>
        </w:rPr>
        <w:t>03</w:t>
      </w:r>
      <w:r>
        <w:rPr>
          <w:rFonts w:eastAsiaTheme="minorEastAsia"/>
          <w:bCs/>
          <w:lang w:val="en-US" w:eastAsia="zh-CN"/>
        </w:rPr>
        <w:t>% power saving gain</w:t>
      </w:r>
      <w:r>
        <w:rPr>
          <w:rFonts w:hint="eastAsia" w:eastAsiaTheme="minorEastAsia"/>
          <w:bCs/>
          <w:lang w:val="en-US" w:eastAsia="zh-CN"/>
        </w:rPr>
        <w:t xml:space="preserve"> due to high false alarm for paging reception </w:t>
      </w:r>
      <w:r>
        <w:rPr>
          <w:rFonts w:eastAsiaTheme="minorEastAsia"/>
          <w:bCs/>
          <w:lang w:val="en-US" w:eastAsia="zh-CN"/>
        </w:rPr>
        <w:t>indication</w:t>
      </w:r>
      <w:r>
        <w:rPr>
          <w:rFonts w:hint="eastAsia" w:eastAsiaTheme="minorEastAsia"/>
          <w:bCs/>
          <w:lang w:val="en-US" w:eastAsia="zh-CN"/>
        </w:rPr>
        <w:t>.</w:t>
      </w:r>
    </w:p>
    <w:p>
      <w:pPr>
        <w:pStyle w:val="5"/>
        <w:rPr>
          <w:rFonts w:eastAsiaTheme="minorEastAsia"/>
          <w:lang w:eastAsia="zh-CN"/>
        </w:rPr>
      </w:pPr>
      <w:r>
        <w:rPr>
          <w:rFonts w:eastAsiaTheme="minorEastAsia"/>
          <w:lang w:eastAsia="zh-CN"/>
        </w:rPr>
        <w:t>Evaluation</w:t>
      </w:r>
      <w:r>
        <w:rPr>
          <w:rFonts w:hint="eastAsia" w:eastAsiaTheme="minorEastAsia"/>
          <w:lang w:eastAsia="zh-CN"/>
        </w:rPr>
        <w:t xml:space="preserve"> results on DCI-based PEI</w:t>
      </w:r>
    </w:p>
    <w:p>
      <w:pPr>
        <w:tabs>
          <w:tab w:val="left" w:pos="0"/>
          <w:tab w:val="left" w:pos="142"/>
        </w:tabs>
        <w:jc w:val="both"/>
        <w:rPr>
          <w:rFonts w:eastAsiaTheme="minorEastAsia"/>
          <w:lang w:eastAsia="zh-CN"/>
        </w:rPr>
      </w:pPr>
      <w:r>
        <w:rPr>
          <w:rFonts w:hint="eastAsia" w:eastAsiaTheme="minorEastAsia"/>
          <w:lang w:eastAsia="zh-CN"/>
        </w:rPr>
        <w:t>In the DCI-based PEI scheme, the DCI -based PEI indicates whether UE receives paging or not in this paging cycle</w:t>
      </w:r>
      <w:r>
        <w:rPr>
          <w:rFonts w:eastAsiaTheme="minorEastAsia"/>
          <w:lang w:eastAsia="zh-CN"/>
        </w:rPr>
        <w:t xml:space="preserve"> with</w:t>
      </w:r>
      <w:r>
        <w:rPr>
          <w:rFonts w:hint="eastAsia" w:eastAsiaTheme="minorEastAsia"/>
          <w:lang w:eastAsia="zh-CN"/>
        </w:rPr>
        <w:t xml:space="preserve"> TRS/CSI-RS  assist</w:t>
      </w:r>
      <w:r>
        <w:rPr>
          <w:rFonts w:eastAsiaTheme="minorEastAsia"/>
          <w:lang w:eastAsia="zh-CN"/>
        </w:rPr>
        <w:t>ing UE in performing channel</w:t>
      </w:r>
      <w:r>
        <w:rPr>
          <w:rFonts w:hint="eastAsia" w:eastAsiaTheme="minorEastAsia"/>
          <w:lang w:eastAsia="zh-CN"/>
        </w:rPr>
        <w:t xml:space="preserve"> tracking for PDCCH decoding. The </w:t>
      </w:r>
      <w:r>
        <w:rPr>
          <w:rFonts w:eastAsiaTheme="minorEastAsia"/>
          <w:lang w:eastAsia="zh-CN"/>
        </w:rPr>
        <w:t>performance</w:t>
      </w:r>
      <w:r>
        <w:rPr>
          <w:rFonts w:hint="eastAsia" w:eastAsiaTheme="minorEastAsia"/>
          <w:lang w:eastAsia="zh-CN"/>
        </w:rPr>
        <w:t xml:space="preserve"> result is shown </w:t>
      </w:r>
      <w:r>
        <w:rPr>
          <w:rFonts w:eastAsiaTheme="minorEastAsia"/>
          <w:lang w:eastAsia="zh-CN"/>
        </w:rPr>
        <w:t>in F</w:t>
      </w:r>
      <w:r>
        <w:rPr>
          <w:rFonts w:hint="eastAsia" w:eastAsiaTheme="minorEastAsia"/>
          <w:lang w:eastAsia="zh-CN"/>
        </w:rPr>
        <w:t>igure</w:t>
      </w:r>
      <w:r>
        <w:rPr>
          <w:rFonts w:eastAsiaTheme="minorEastAsia"/>
          <w:lang w:eastAsia="zh-CN"/>
        </w:rPr>
        <w:t xml:space="preserve"> 7</w:t>
      </w:r>
      <w:r>
        <w:rPr>
          <w:rFonts w:hint="eastAsia" w:eastAsiaTheme="minorEastAsia"/>
          <w:lang w:eastAsia="zh-CN"/>
        </w:rPr>
        <w:t>.</w:t>
      </w:r>
    </w:p>
    <w:p>
      <w:pPr>
        <w:tabs>
          <w:tab w:val="left" w:pos="0"/>
          <w:tab w:val="left" w:pos="142"/>
        </w:tabs>
        <w:jc w:val="center"/>
        <w:rPr>
          <w:rFonts w:eastAsiaTheme="minorEastAsia"/>
          <w:lang w:eastAsia="zh-CN"/>
        </w:rPr>
      </w:pPr>
      <w:r>
        <w:drawing>
          <wp:inline distT="0" distB="0" distL="0" distR="0">
            <wp:extent cx="2830195" cy="2249805"/>
            <wp:effectExtent l="0" t="0" r="27305" b="1714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jc w:val="center"/>
        <w:rPr>
          <w:rFonts w:eastAsiaTheme="minorEastAsia"/>
          <w:b/>
          <w:lang w:eastAsia="zh-CN"/>
        </w:rPr>
      </w:pPr>
      <w:r>
        <w:rPr>
          <w:rFonts w:eastAsiaTheme="minorEastAsia"/>
          <w:b/>
          <w:lang w:eastAsia="zh-CN"/>
        </w:rPr>
        <w:t>Figure 7</w:t>
      </w:r>
      <w:r>
        <w:rPr>
          <w:rFonts w:hint="eastAsia" w:eastAsiaTheme="minorEastAsia"/>
          <w:b/>
          <w:lang w:val="en-US" w:eastAsia="zh-CN"/>
        </w:rPr>
        <w:t>:</w:t>
      </w:r>
      <w:r>
        <w:rPr>
          <w:rFonts w:eastAsiaTheme="minorEastAsia"/>
          <w:b/>
          <w:lang w:eastAsia="zh-CN"/>
        </w:rPr>
        <w:t xml:space="preserve"> Power saving gain of DCI-based PEI with group paging rate 0.1 under different paging cycle</w:t>
      </w:r>
    </w:p>
    <w:p>
      <w:pPr>
        <w:jc w:val="both"/>
        <w:rPr>
          <w:rFonts w:eastAsiaTheme="minorEastAsia"/>
          <w:lang w:eastAsia="zh-CN"/>
        </w:rPr>
      </w:pPr>
      <w:r>
        <w:rPr>
          <w:rFonts w:hint="eastAsia" w:eastAsiaTheme="minorEastAsia"/>
          <w:lang w:eastAsia="zh-CN"/>
        </w:rPr>
        <w:t>From the results</w:t>
      </w:r>
      <w:r>
        <w:rPr>
          <w:rFonts w:eastAsiaTheme="minorEastAsia"/>
          <w:lang w:eastAsia="zh-CN"/>
        </w:rPr>
        <w:t xml:space="preserve"> in Figure 7</w:t>
      </w:r>
      <w:r>
        <w:rPr>
          <w:rFonts w:hint="eastAsia" w:eastAsiaTheme="minorEastAsia"/>
          <w:lang w:eastAsia="zh-CN"/>
        </w:rPr>
        <w:t xml:space="preserve">, </w:t>
      </w:r>
      <w:r>
        <w:rPr>
          <w:rFonts w:eastAsiaTheme="minorEastAsia"/>
          <w:lang w:eastAsia="zh-CN"/>
        </w:rPr>
        <w:t xml:space="preserve">We </w:t>
      </w:r>
      <w:r>
        <w:rPr>
          <w:rFonts w:hint="eastAsia" w:eastAsiaTheme="minorEastAsia"/>
          <w:lang w:eastAsia="zh-CN"/>
        </w:rPr>
        <w:t>observe that</w:t>
      </w:r>
    </w:p>
    <w:p>
      <w:pPr>
        <w:pStyle w:val="127"/>
        <w:numPr>
          <w:ilvl w:val="0"/>
          <w:numId w:val="14"/>
        </w:numPr>
        <w:jc w:val="both"/>
        <w:rPr>
          <w:rFonts w:eastAsiaTheme="minorEastAsia"/>
          <w:lang w:eastAsia="zh-CN"/>
        </w:rPr>
      </w:pPr>
      <w:r>
        <w:rPr>
          <w:rFonts w:eastAsiaTheme="minorEastAsia"/>
          <w:lang w:eastAsia="zh-CN"/>
        </w:rPr>
        <w:t>The</w:t>
      </w:r>
      <w:r>
        <w:rPr>
          <w:rFonts w:hint="eastAsia" w:eastAsiaTheme="minorEastAsia"/>
          <w:lang w:eastAsia="zh-CN"/>
        </w:rPr>
        <w:t xml:space="preserve"> DCI-based PEI achieves power saving gain, i.e.</w:t>
      </w:r>
      <w:r>
        <w:rPr>
          <w:rFonts w:eastAsiaTheme="minorEastAsia"/>
          <w:lang w:eastAsia="zh-CN"/>
        </w:rPr>
        <w:t xml:space="preserve">, </w:t>
      </w:r>
      <w:r>
        <w:rPr>
          <w:rFonts w:hint="eastAsia" w:eastAsiaTheme="minorEastAsia"/>
          <w:lang w:eastAsia="zh-CN"/>
        </w:rPr>
        <w:t xml:space="preserve">4.41%~10.07%. The power saving gain is from reducing unnecessary paging reception and reducing SSB number and light sleep power consumption in the preparation period. </w:t>
      </w:r>
      <w:r>
        <w:rPr>
          <w:rFonts w:eastAsiaTheme="minorEastAsia"/>
          <w:lang w:eastAsia="zh-CN"/>
        </w:rPr>
        <w:t>Because</w:t>
      </w:r>
      <w:r>
        <w:rPr>
          <w:rFonts w:hint="eastAsia" w:eastAsiaTheme="minorEastAsia"/>
          <w:lang w:eastAsia="zh-CN"/>
        </w:rPr>
        <w:t xml:space="preserve"> DCI decoding and demodulation needs high </w:t>
      </w:r>
      <w:r>
        <w:rPr>
          <w:rFonts w:eastAsiaTheme="minorEastAsia"/>
          <w:lang w:eastAsia="zh-CN"/>
        </w:rPr>
        <w:t>reliability</w:t>
      </w:r>
      <w:r>
        <w:rPr>
          <w:rFonts w:hint="eastAsia" w:eastAsiaTheme="minorEastAsia"/>
          <w:lang w:eastAsia="zh-CN"/>
        </w:rPr>
        <w:t>,</w:t>
      </w:r>
      <w:r>
        <w:rPr>
          <w:rFonts w:eastAsiaTheme="minorEastAsia"/>
          <w:lang w:eastAsia="zh-CN"/>
        </w:rPr>
        <w:t xml:space="preserve"> the number of</w:t>
      </w:r>
      <w:r>
        <w:rPr>
          <w:rFonts w:hint="eastAsia" w:eastAsiaTheme="minorEastAsia"/>
          <w:lang w:eastAsia="zh-CN"/>
        </w:rPr>
        <w:t xml:space="preserve"> SSB</w:t>
      </w:r>
      <w:r>
        <w:rPr>
          <w:rFonts w:eastAsiaTheme="minorEastAsia"/>
          <w:lang w:eastAsia="zh-CN"/>
        </w:rPr>
        <w:t>s in the preparation period is similar to that for decoding of paging DCI to achieve the same PDCCH performance.</w:t>
      </w:r>
    </w:p>
    <w:p>
      <w:pPr>
        <w:pStyle w:val="5"/>
        <w:rPr>
          <w:rFonts w:eastAsiaTheme="minorEastAsia"/>
          <w:lang w:eastAsia="zh-CN"/>
        </w:rPr>
      </w:pPr>
      <w:r>
        <w:rPr>
          <w:rFonts w:eastAsiaTheme="minorEastAsia"/>
          <w:lang w:eastAsia="zh-CN"/>
        </w:rPr>
        <w:t>Evaluation</w:t>
      </w:r>
      <w:r>
        <w:rPr>
          <w:rFonts w:hint="eastAsia" w:eastAsiaTheme="minorEastAsia"/>
          <w:lang w:eastAsia="zh-CN"/>
        </w:rPr>
        <w:t xml:space="preserve"> results on sequence-based PEI</w:t>
      </w:r>
    </w:p>
    <w:p>
      <w:pPr>
        <w:jc w:val="both"/>
        <w:rPr>
          <w:rFonts w:eastAsiaTheme="minorEastAsia"/>
          <w:lang w:eastAsia="zh-CN"/>
        </w:rPr>
      </w:pPr>
      <w:r>
        <w:rPr>
          <w:rFonts w:hint="eastAsia" w:eastAsiaTheme="minorEastAsia"/>
          <w:lang w:eastAsia="zh-CN"/>
        </w:rPr>
        <w:t xml:space="preserve">In the sequence-based PEI scheme, the sequence signal is used for tracking and paging indication. There are two cases: </w:t>
      </w:r>
    </w:p>
    <w:p>
      <w:pPr>
        <w:pStyle w:val="127"/>
        <w:numPr>
          <w:ilvl w:val="0"/>
          <w:numId w:val="15"/>
        </w:numPr>
        <w:jc w:val="both"/>
        <w:rPr>
          <w:rFonts w:eastAsiaTheme="minorEastAsia"/>
          <w:lang w:eastAsia="zh-CN"/>
        </w:rPr>
      </w:pPr>
      <w:r>
        <w:rPr>
          <w:rFonts w:hint="eastAsia" w:eastAsiaTheme="minorEastAsia"/>
          <w:lang w:eastAsia="zh-CN"/>
        </w:rPr>
        <w:t xml:space="preserve">case </w:t>
      </w:r>
      <w:r>
        <w:rPr>
          <w:rFonts w:eastAsiaTheme="minorEastAsia"/>
          <w:lang w:eastAsia="zh-CN"/>
        </w:rPr>
        <w:t xml:space="preserve">4-1: Channel tracking is performed based on TRS and SSB before paging occasion. The SSB before paging occasion also used for intra-frequency RRM measurement, while the inter-frequency RRM measurement is after paging occasion. </w:t>
      </w:r>
    </w:p>
    <w:p>
      <w:pPr>
        <w:pStyle w:val="127"/>
        <w:numPr>
          <w:ilvl w:val="0"/>
          <w:numId w:val="15"/>
        </w:numPr>
        <w:jc w:val="both"/>
        <w:rPr>
          <w:rFonts w:eastAsiaTheme="minorEastAsia"/>
          <w:lang w:eastAsia="zh-CN"/>
        </w:rPr>
      </w:pPr>
      <w:r>
        <w:rPr>
          <w:rFonts w:eastAsiaTheme="minorEastAsia"/>
          <w:lang w:eastAsia="zh-CN"/>
        </w:rPr>
        <w:t xml:space="preserve">Case 4-2: Channel tracking is performed based on TRS only, without RRM measurement. </w:t>
      </w:r>
    </w:p>
    <w:p>
      <w:pPr>
        <w:jc w:val="both"/>
        <w:rPr>
          <w:rFonts w:eastAsiaTheme="minorEastAsia"/>
          <w:lang w:eastAsia="zh-CN"/>
        </w:rPr>
      </w:pPr>
      <w:r>
        <w:rPr>
          <w:rFonts w:hint="eastAsia" w:eastAsiaTheme="minorEastAsia"/>
          <w:lang w:eastAsia="zh-CN"/>
        </w:rPr>
        <w:t>The performance results of both cases are shown in the following figure.</w:t>
      </w:r>
    </w:p>
    <w:p>
      <w:pPr>
        <w:jc w:val="center"/>
        <w:rPr>
          <w:rFonts w:eastAsiaTheme="minorEastAsia"/>
          <w:lang w:eastAsia="zh-CN"/>
        </w:rPr>
      </w:pPr>
      <w:r>
        <w:rPr>
          <w:lang w:val="en-US" w:eastAsia="zh-CN"/>
        </w:rPr>
        <w:drawing>
          <wp:inline distT="0" distB="0" distL="0" distR="0">
            <wp:extent cx="2620010" cy="2142490"/>
            <wp:effectExtent l="19050" t="0" r="2794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lang w:val="en-US" w:eastAsia="zh-CN"/>
        </w:rPr>
        <w:drawing>
          <wp:inline distT="0" distB="0" distL="0" distR="0">
            <wp:extent cx="2620010" cy="2142490"/>
            <wp:effectExtent l="19050" t="0" r="2794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pPr>
        <w:jc w:val="center"/>
        <w:rPr>
          <w:rFonts w:eastAsiaTheme="minorEastAsia"/>
          <w:b/>
          <w:lang w:eastAsia="zh-CN"/>
        </w:rPr>
      </w:pPr>
      <w:r>
        <w:rPr>
          <w:rFonts w:eastAsiaTheme="minorEastAsia"/>
          <w:b/>
          <w:lang w:eastAsia="zh-CN"/>
        </w:rPr>
        <w:t>Figure 8</w:t>
      </w:r>
      <w:r>
        <w:rPr>
          <w:rFonts w:hint="eastAsia" w:eastAsiaTheme="minorEastAsia"/>
          <w:b/>
          <w:lang w:val="en-US" w:eastAsia="zh-CN"/>
        </w:rPr>
        <w:t>:</w:t>
      </w:r>
      <w:r>
        <w:rPr>
          <w:rFonts w:eastAsiaTheme="minorEastAsia"/>
          <w:b/>
          <w:lang w:eastAsia="zh-CN"/>
        </w:rPr>
        <w:t xml:space="preserve"> Power saving gain of sequence-based PEI with group paging rate 0.1 under different paging cycle</w:t>
      </w:r>
    </w:p>
    <w:p>
      <w:pPr>
        <w:jc w:val="both"/>
        <w:rPr>
          <w:rFonts w:eastAsiaTheme="minorEastAsia"/>
          <w:lang w:eastAsia="zh-CN"/>
        </w:rPr>
      </w:pPr>
      <w:r>
        <w:rPr>
          <w:rFonts w:hint="eastAsia" w:eastAsiaTheme="minorEastAsia"/>
          <w:lang w:eastAsia="zh-CN"/>
        </w:rPr>
        <w:t>From the results</w:t>
      </w:r>
      <w:r>
        <w:rPr>
          <w:rFonts w:eastAsiaTheme="minorEastAsia"/>
          <w:lang w:eastAsia="zh-CN"/>
        </w:rPr>
        <w:t xml:space="preserve"> in Figure 8</w:t>
      </w:r>
      <w:r>
        <w:rPr>
          <w:rFonts w:hint="eastAsia" w:eastAsiaTheme="minorEastAsia"/>
          <w:lang w:eastAsia="zh-CN"/>
        </w:rPr>
        <w:t xml:space="preserve">, </w:t>
      </w:r>
      <w:r>
        <w:rPr>
          <w:rFonts w:eastAsiaTheme="minorEastAsia"/>
          <w:lang w:eastAsia="zh-CN"/>
        </w:rPr>
        <w:t xml:space="preserve">we </w:t>
      </w:r>
      <w:r>
        <w:rPr>
          <w:rFonts w:hint="eastAsia" w:eastAsiaTheme="minorEastAsia"/>
          <w:lang w:eastAsia="zh-CN"/>
        </w:rPr>
        <w:t>observe that</w:t>
      </w:r>
    </w:p>
    <w:p>
      <w:pPr>
        <w:pStyle w:val="127"/>
        <w:numPr>
          <w:ilvl w:val="0"/>
          <w:numId w:val="16"/>
        </w:numPr>
        <w:jc w:val="both"/>
        <w:rPr>
          <w:rFonts w:eastAsiaTheme="minorEastAsia"/>
          <w:lang w:eastAsia="zh-CN"/>
        </w:rPr>
      </w:pPr>
      <w:r>
        <w:rPr>
          <w:rFonts w:eastAsiaTheme="minorEastAsia"/>
          <w:lang w:eastAsia="zh-CN"/>
        </w:rPr>
        <w:t>T</w:t>
      </w:r>
      <w:r>
        <w:rPr>
          <w:rFonts w:hint="eastAsia" w:eastAsiaTheme="minorEastAsia"/>
          <w:lang w:eastAsia="zh-CN"/>
        </w:rPr>
        <w:t>he sequence-based PEI achieves power saving gain</w:t>
      </w:r>
      <w:r>
        <w:rPr>
          <w:rFonts w:eastAsiaTheme="minorEastAsia"/>
          <w:lang w:eastAsia="zh-CN"/>
        </w:rPr>
        <w:t xml:space="preserve"> at </w:t>
      </w:r>
      <w:r>
        <w:rPr>
          <w:rFonts w:hint="eastAsia" w:eastAsiaTheme="minorEastAsia"/>
          <w:lang w:eastAsia="zh-CN"/>
        </w:rPr>
        <w:t xml:space="preserve"> 23.11%~51.59% power saving gain for case 4-1 and 32.33%~67.68% power saving gain for case4-2. The power saving gain is from reducing unnecessary paging reception and </w:t>
      </w:r>
      <w:r>
        <w:rPr>
          <w:rFonts w:eastAsiaTheme="minorEastAsia"/>
          <w:lang w:eastAsia="zh-CN"/>
        </w:rPr>
        <w:t xml:space="preserve">shorten the time </w:t>
      </w:r>
      <w:r>
        <w:rPr>
          <w:rFonts w:hint="eastAsia" w:eastAsiaTheme="minorEastAsia"/>
          <w:lang w:eastAsia="zh-CN"/>
        </w:rPr>
        <w:t>in the preparation period</w:t>
      </w:r>
      <w:r>
        <w:rPr>
          <w:rFonts w:eastAsiaTheme="minorEastAsia"/>
          <w:lang w:eastAsia="zh-CN"/>
        </w:rPr>
        <w:t xml:space="preserve"> since the non-coherent detection of sequence-based PEI has high tolerance in time and frequency error </w:t>
      </w:r>
      <w:r>
        <w:rPr>
          <w:rFonts w:hint="eastAsia" w:eastAsiaTheme="minorEastAsia"/>
          <w:lang w:eastAsia="zh-CN"/>
        </w:rPr>
        <w:t>.</w:t>
      </w:r>
    </w:p>
    <w:p>
      <w:pPr>
        <w:pStyle w:val="127"/>
        <w:ind w:left="420"/>
        <w:rPr>
          <w:rFonts w:eastAsia="宋体"/>
          <w:b/>
          <w:i/>
          <w:lang w:eastAsia="zh-CN"/>
        </w:rPr>
      </w:pPr>
    </w:p>
    <w:p>
      <w:pPr>
        <w:pStyle w:val="127"/>
        <w:ind w:left="0"/>
        <w:rPr>
          <w:rFonts w:eastAsia="宋体"/>
          <w:szCs w:val="22"/>
          <w:lang w:val="en-US" w:eastAsia="zh-CN"/>
        </w:rPr>
      </w:pPr>
      <w:r>
        <w:rPr>
          <w:rFonts w:eastAsia="宋体"/>
          <w:b/>
          <w:i/>
          <w:lang w:eastAsia="zh-CN"/>
        </w:rPr>
        <w:t>Proposal</w:t>
      </w:r>
      <w:r>
        <w:rPr>
          <w:rFonts w:hint="eastAsia" w:eastAsia="宋体"/>
          <w:b/>
          <w:i/>
          <w:lang w:eastAsia="zh-CN"/>
        </w:rPr>
        <w:t xml:space="preserve"> 3: for paging enhancement scheme, PEI could provide obvious power saving gain</w:t>
      </w:r>
      <w:r>
        <w:rPr>
          <w:rFonts w:eastAsia="宋体"/>
          <w:b/>
          <w:i/>
          <w:lang w:eastAsia="zh-CN"/>
        </w:rPr>
        <w:t xml:space="preserve"> with</w:t>
      </w:r>
      <w:r>
        <w:rPr>
          <w:rFonts w:hint="eastAsia" w:eastAsia="宋体"/>
          <w:b/>
          <w:i/>
          <w:lang w:eastAsia="zh-CN"/>
        </w:rPr>
        <w:t xml:space="preserve">DCI-based and </w:t>
      </w:r>
      <w:r>
        <w:rPr>
          <w:rFonts w:eastAsia="宋体"/>
          <w:b/>
          <w:i/>
          <w:lang w:eastAsia="zh-CN"/>
        </w:rPr>
        <w:t>sequence</w:t>
      </w:r>
      <w:r>
        <w:rPr>
          <w:rFonts w:hint="eastAsia" w:eastAsia="宋体"/>
          <w:b/>
          <w:i/>
          <w:lang w:eastAsia="zh-CN"/>
        </w:rPr>
        <w:t>-based PEI</w:t>
      </w:r>
      <w:r>
        <w:rPr>
          <w:rFonts w:eastAsia="宋体"/>
          <w:b/>
          <w:i/>
          <w:lang w:eastAsia="zh-CN"/>
        </w:rPr>
        <w:t>.</w:t>
      </w:r>
    </w:p>
    <w:p>
      <w:pPr>
        <w:pStyle w:val="2"/>
        <w:spacing w:before="240" w:after="240"/>
        <w:ind w:left="448" w:hanging="448"/>
        <w:rPr>
          <w:rFonts w:eastAsia="宋体"/>
          <w:szCs w:val="22"/>
          <w:lang w:val="en-US" w:eastAsia="zh-CN"/>
        </w:rPr>
      </w:pPr>
      <w:r>
        <w:rPr>
          <w:rFonts w:hint="eastAsia" w:eastAsia="宋体"/>
          <w:szCs w:val="22"/>
          <w:lang w:val="en-US" w:eastAsia="zh-CN"/>
        </w:rPr>
        <w:t>Power saving enhancement schemes for RRC-</w:t>
      </w:r>
      <w:r>
        <w:rPr>
          <w:rFonts w:eastAsia="宋体"/>
          <w:szCs w:val="22"/>
          <w:lang w:val="en-US" w:eastAsia="zh-CN"/>
        </w:rPr>
        <w:t>IDLE</w:t>
      </w:r>
      <w:r>
        <w:rPr>
          <w:rFonts w:hint="eastAsia" w:eastAsia="宋体"/>
          <w:szCs w:val="22"/>
          <w:lang w:val="en-US" w:eastAsia="zh-CN"/>
        </w:rPr>
        <w:t>/Inactive mode UE</w:t>
      </w:r>
    </w:p>
    <w:p>
      <w:pPr>
        <w:jc w:val="both"/>
        <w:rPr>
          <w:rFonts w:eastAsiaTheme="minorEastAsia"/>
          <w:lang w:eastAsia="zh-CN"/>
        </w:rPr>
      </w:pPr>
      <w:r>
        <w:rPr>
          <w:rFonts w:eastAsia="宋体"/>
          <w:lang w:val="en-US" w:eastAsia="zh-CN"/>
        </w:rPr>
        <w:t xml:space="preserve">The power saving scheme based on </w:t>
      </w:r>
      <w:r>
        <w:rPr>
          <w:rFonts w:hint="eastAsia" w:eastAsia="宋体"/>
          <w:lang w:val="en-US" w:eastAsia="zh-CN"/>
        </w:rPr>
        <w:t xml:space="preserve">PEI indication, </w:t>
      </w:r>
      <w:r>
        <w:rPr>
          <w:rFonts w:eastAsia="宋体"/>
          <w:lang w:val="en-US" w:eastAsia="zh-CN"/>
        </w:rPr>
        <w:t xml:space="preserve">paging </w:t>
      </w:r>
      <w:r>
        <w:rPr>
          <w:rFonts w:hint="eastAsia" w:eastAsia="宋体"/>
          <w:lang w:val="en-US" w:eastAsia="zh-CN"/>
        </w:rPr>
        <w:t xml:space="preserve">sub-grouping,  and others are </w:t>
      </w:r>
      <w:r>
        <w:rPr>
          <w:rFonts w:eastAsia="宋体"/>
          <w:lang w:val="en-US" w:eastAsia="zh-CN"/>
        </w:rPr>
        <w:t>candidate</w:t>
      </w:r>
      <w:r>
        <w:rPr>
          <w:rFonts w:hint="eastAsia" w:eastAsia="宋体"/>
          <w:lang w:val="en-US" w:eastAsia="zh-CN"/>
        </w:rPr>
        <w:t xml:space="preserve">s for paging </w:t>
      </w:r>
      <w:r>
        <w:rPr>
          <w:rFonts w:eastAsia="宋体"/>
          <w:lang w:val="en-US" w:eastAsia="zh-CN"/>
        </w:rPr>
        <w:t>enhancement to achieve power saving gain</w:t>
      </w:r>
      <w:r>
        <w:rPr>
          <w:rFonts w:hint="eastAsia" w:eastAsia="宋体"/>
          <w:lang w:val="en-US" w:eastAsia="zh-CN"/>
        </w:rPr>
        <w:t>.</w:t>
      </w:r>
      <w:r>
        <w:rPr>
          <w:rFonts w:hint="eastAsia" w:eastAsiaTheme="minorEastAsia"/>
          <w:lang w:eastAsia="zh-CN"/>
        </w:rPr>
        <w:t xml:space="preserve">From </w:t>
      </w:r>
      <w:r>
        <w:rPr>
          <w:rFonts w:eastAsiaTheme="minorEastAsia"/>
          <w:lang w:eastAsia="zh-CN"/>
        </w:rPr>
        <w:t xml:space="preserve">the </w:t>
      </w:r>
      <w:r>
        <w:rPr>
          <w:rFonts w:hint="eastAsia" w:eastAsiaTheme="minorEastAsia"/>
          <w:lang w:eastAsia="zh-CN"/>
        </w:rPr>
        <w:t>simulation</w:t>
      </w:r>
      <w:r>
        <w:rPr>
          <w:rFonts w:eastAsiaTheme="minorEastAsia"/>
          <w:lang w:eastAsia="zh-CN"/>
        </w:rPr>
        <w:t xml:space="preserve"> results of power saving performance</w:t>
      </w:r>
      <w:r>
        <w:rPr>
          <w:rFonts w:hint="eastAsia" w:eastAsiaTheme="minorEastAsia"/>
          <w:lang w:eastAsia="zh-CN"/>
        </w:rPr>
        <w:t xml:space="preserve">, </w:t>
      </w:r>
      <w:r>
        <w:rPr>
          <w:rFonts w:eastAsiaTheme="minorEastAsia"/>
          <w:lang w:eastAsia="zh-CN"/>
        </w:rPr>
        <w:t xml:space="preserve">the power saving techniques with </w:t>
      </w:r>
      <w:r>
        <w:rPr>
          <w:rFonts w:hint="eastAsia" w:eastAsiaTheme="minorEastAsia"/>
          <w:lang w:eastAsia="zh-CN"/>
        </w:rPr>
        <w:t xml:space="preserve">PDCCH-based paging indication and sequence-based paging indication can </w:t>
      </w:r>
      <w:r>
        <w:rPr>
          <w:rFonts w:eastAsiaTheme="minorEastAsia"/>
          <w:lang w:eastAsia="zh-CN"/>
        </w:rPr>
        <w:t xml:space="preserve"> </w:t>
      </w:r>
      <w:r>
        <w:t>reduce unnecessary UE paging receptions</w:t>
      </w:r>
      <w:r>
        <w:rPr>
          <w:rFonts w:hint="eastAsia" w:eastAsiaTheme="minorEastAsia"/>
          <w:lang w:eastAsia="zh-CN"/>
        </w:rPr>
        <w:t xml:space="preserve"> </w:t>
      </w:r>
      <w:r>
        <w:rPr>
          <w:rFonts w:eastAsiaTheme="minorEastAsia"/>
          <w:lang w:eastAsia="zh-CN"/>
        </w:rPr>
        <w:t xml:space="preserve">to </w:t>
      </w:r>
      <w:r>
        <w:rPr>
          <w:rFonts w:hint="eastAsia" w:eastAsiaTheme="minorEastAsia"/>
          <w:lang w:eastAsia="zh-CN"/>
        </w:rPr>
        <w:t xml:space="preserve"> achieve </w:t>
      </w:r>
      <w:r>
        <w:rPr>
          <w:rFonts w:eastAsiaTheme="minorEastAsia"/>
          <w:lang w:eastAsia="zh-CN"/>
        </w:rPr>
        <w:t>significant</w:t>
      </w:r>
      <w:r>
        <w:rPr>
          <w:rFonts w:hint="eastAsia" w:eastAsiaTheme="minorEastAsia"/>
          <w:lang w:eastAsia="zh-CN"/>
        </w:rPr>
        <w:t xml:space="preserve"> power saving gain. </w:t>
      </w:r>
      <w:r>
        <w:rPr>
          <w:rFonts w:eastAsiaTheme="minorEastAsia"/>
          <w:lang w:eastAsia="zh-CN"/>
        </w:rPr>
        <w:t xml:space="preserve"> The</w:t>
      </w:r>
      <w:r>
        <w:rPr>
          <w:rFonts w:hint="eastAsia" w:eastAsiaTheme="minorEastAsia"/>
          <w:lang w:val="en-US" w:eastAsia="zh-CN"/>
        </w:rPr>
        <w:t xml:space="preserve"> </w:t>
      </w:r>
      <w:r>
        <w:rPr>
          <w:rFonts w:hint="eastAsia" w:eastAsiaTheme="minorEastAsia"/>
          <w:lang w:eastAsia="zh-CN"/>
        </w:rPr>
        <w:t xml:space="preserve">sub-grouping for paging is only shown </w:t>
      </w:r>
      <w:r>
        <w:rPr>
          <w:rFonts w:eastAsiaTheme="minorEastAsia"/>
          <w:lang w:eastAsia="zh-CN"/>
        </w:rPr>
        <w:t>minimal</w:t>
      </w:r>
      <w:r>
        <w:rPr>
          <w:rFonts w:hint="eastAsia" w:eastAsiaTheme="minorEastAsia"/>
          <w:lang w:eastAsia="zh-CN"/>
        </w:rPr>
        <w:t xml:space="preserve"> </w:t>
      </w:r>
      <w:r>
        <w:rPr>
          <w:rFonts w:eastAsiaTheme="minorEastAsia"/>
          <w:lang w:eastAsia="zh-CN"/>
        </w:rPr>
        <w:t>performance</w:t>
      </w:r>
      <w:r>
        <w:rPr>
          <w:rFonts w:hint="eastAsia" w:eastAsiaTheme="minorEastAsia"/>
          <w:lang w:eastAsia="zh-CN"/>
        </w:rPr>
        <w:t xml:space="preserve"> gain due to group-common i</w:t>
      </w:r>
      <w:r>
        <w:rPr>
          <w:rFonts w:eastAsiaTheme="minorEastAsia"/>
          <w:lang w:eastAsia="zh-CN"/>
        </w:rPr>
        <w:t>ndication</w:t>
      </w:r>
      <w:r>
        <w:rPr>
          <w:rFonts w:hint="eastAsia" w:eastAsiaTheme="minorEastAsia"/>
          <w:lang w:eastAsia="zh-CN"/>
        </w:rPr>
        <w:t>.</w:t>
      </w:r>
    </w:p>
    <w:p>
      <w:pPr>
        <w:jc w:val="both"/>
        <w:rPr>
          <w:rFonts w:eastAsiaTheme="minorEastAsia"/>
          <w:lang w:val="en-US" w:eastAsia="zh-CN"/>
        </w:rPr>
      </w:pPr>
      <w:r>
        <w:rPr>
          <w:rFonts w:hint="eastAsia" w:eastAsiaTheme="minorEastAsia"/>
          <w:lang w:eastAsia="zh-CN"/>
        </w:rPr>
        <w:t xml:space="preserve">From  Rel-16 UE power saving, </w:t>
      </w:r>
      <w:r>
        <w:rPr>
          <w:rFonts w:eastAsiaTheme="minorEastAsia"/>
          <w:lang w:eastAsia="zh-CN"/>
        </w:rPr>
        <w:t xml:space="preserve">DCI format 2_6 for wakeup indication </w:t>
      </w:r>
      <w:r>
        <w:rPr>
          <w:rFonts w:hint="eastAsia" w:eastAsiaTheme="minorEastAsia"/>
          <w:lang w:eastAsia="zh-CN"/>
        </w:rPr>
        <w:t xml:space="preserve"> can convey more power saving </w:t>
      </w:r>
      <w:r>
        <w:rPr>
          <w:rFonts w:eastAsiaTheme="minorEastAsia"/>
          <w:lang w:eastAsia="zh-CN"/>
        </w:rPr>
        <w:t>information</w:t>
      </w:r>
      <w:r>
        <w:rPr>
          <w:rFonts w:hint="eastAsia" w:eastAsiaTheme="minorEastAsia"/>
          <w:lang w:eastAsia="zh-CN"/>
        </w:rPr>
        <w:t xml:space="preserve"> than that of sequence-based power saving signal. However, </w:t>
      </w:r>
      <w:r>
        <w:rPr>
          <w:rFonts w:eastAsiaTheme="minorEastAsia"/>
          <w:lang w:eastAsia="zh-CN"/>
        </w:rPr>
        <w:t xml:space="preserve">the PDCCH-based power saving signal/channel is a coherent detection/demodulation required </w:t>
      </w:r>
      <w:r>
        <w:rPr>
          <w:rFonts w:hint="eastAsia" w:eastAsiaTheme="minorEastAsia"/>
          <w:lang w:eastAsia="zh-CN"/>
        </w:rPr>
        <w:t>the channel estimation, strict</w:t>
      </w:r>
      <w:r>
        <w:rPr>
          <w:rFonts w:eastAsiaTheme="minorEastAsia"/>
          <w:lang w:eastAsia="zh-CN"/>
        </w:rPr>
        <w:t xml:space="preserve"> channel tracking and compensation </w:t>
      </w:r>
      <w:r>
        <w:rPr>
          <w:rFonts w:hint="eastAsia" w:eastAsiaTheme="minorEastAsia"/>
          <w:lang w:eastAsia="zh-CN"/>
        </w:rPr>
        <w:t xml:space="preserve">before PDCCH blind decoding, which will result in higher energy consumption. </w:t>
      </w:r>
      <w:r>
        <w:rPr>
          <w:rFonts w:eastAsiaTheme="minorEastAsia"/>
          <w:lang w:eastAsia="zh-CN"/>
        </w:rPr>
        <w:t>The coherent PDCCH-based power saving signa</w:t>
      </w:r>
      <w:r>
        <w:rPr>
          <w:rFonts w:hint="eastAsia" w:eastAsiaTheme="minorEastAsia"/>
          <w:lang w:eastAsia="zh-CN"/>
        </w:rPr>
        <w:t>l</w:t>
      </w:r>
      <w:r>
        <w:rPr>
          <w:rFonts w:eastAsiaTheme="minorEastAsia"/>
          <w:lang w:eastAsia="zh-CN"/>
        </w:rPr>
        <w:t xml:space="preserve">/channel would consume more powers in Doppler estimation in the scenario with large Doppler spread. </w:t>
      </w:r>
      <w:r>
        <w:rPr>
          <w:rFonts w:hint="eastAsia" w:eastAsiaTheme="minorEastAsia"/>
          <w:lang w:eastAsia="zh-CN"/>
        </w:rPr>
        <w:t xml:space="preserve">If PDCCH-based power saving signal was considered for paging enhancement in </w:t>
      </w:r>
      <w:r>
        <w:rPr>
          <w:rFonts w:eastAsiaTheme="minorEastAsia"/>
          <w:lang w:eastAsia="zh-CN"/>
        </w:rPr>
        <w:t>IDLE</w:t>
      </w:r>
      <w:r>
        <w:rPr>
          <w:rFonts w:hint="eastAsia" w:eastAsiaTheme="minorEastAsia"/>
          <w:lang w:eastAsia="zh-CN"/>
        </w:rPr>
        <w:t xml:space="preserve">/Inactive mode, </w:t>
      </w:r>
      <w:r>
        <w:rPr>
          <w:rFonts w:hint="eastAsia" w:eastAsiaTheme="minorEastAsia"/>
          <w:lang w:val="en-US" w:eastAsia="zh-CN"/>
        </w:rPr>
        <w:t xml:space="preserve">DCI </w:t>
      </w:r>
      <w:r>
        <w:rPr>
          <w:rFonts w:eastAsiaTheme="minorEastAsia"/>
          <w:lang w:val="en-US" w:eastAsia="zh-CN"/>
        </w:rPr>
        <w:t>format</w:t>
      </w:r>
      <w:r>
        <w:rPr>
          <w:rFonts w:hint="eastAsia" w:eastAsiaTheme="minorEastAsia"/>
          <w:lang w:val="en-US" w:eastAsia="zh-CN"/>
        </w:rPr>
        <w:t xml:space="preserve"> 2_6 with CRC scrambled by PS-RNTI can be reused for paging </w:t>
      </w:r>
      <w:r>
        <w:rPr>
          <w:rFonts w:eastAsiaTheme="minorEastAsia"/>
          <w:lang w:val="en-US" w:eastAsia="zh-CN"/>
        </w:rPr>
        <w:t xml:space="preserve">DCI decoding </w:t>
      </w:r>
      <w:r>
        <w:rPr>
          <w:rFonts w:hint="eastAsia" w:eastAsiaTheme="minorEastAsia"/>
          <w:lang w:val="en-US" w:eastAsia="zh-CN"/>
        </w:rPr>
        <w:t xml:space="preserve">reduction. </w:t>
      </w:r>
    </w:p>
    <w:p>
      <w:pPr>
        <w:jc w:val="both"/>
        <w:rPr>
          <w:rFonts w:eastAsiaTheme="minorEastAsia"/>
          <w:lang w:eastAsia="zh-CN"/>
        </w:rPr>
      </w:pPr>
      <w:r>
        <w:rPr>
          <w:rFonts w:eastAsiaTheme="minorEastAsia"/>
          <w:lang w:eastAsia="zh-CN"/>
        </w:rPr>
        <w:t>F</w:t>
      </w:r>
      <w:r>
        <w:rPr>
          <w:rFonts w:hint="eastAsia" w:eastAsiaTheme="minorEastAsia"/>
          <w:lang w:eastAsia="zh-CN"/>
        </w:rPr>
        <w:t xml:space="preserve">urthermore, considering the </w:t>
      </w:r>
      <w:r>
        <w:rPr>
          <w:rFonts w:eastAsiaTheme="minorEastAsia"/>
          <w:lang w:eastAsia="zh-CN"/>
        </w:rPr>
        <w:t>detection</w:t>
      </w:r>
      <w:r>
        <w:rPr>
          <w:rFonts w:hint="eastAsia" w:eastAsiaTheme="minorEastAsia"/>
          <w:lang w:eastAsia="zh-CN"/>
        </w:rPr>
        <w:t xml:space="preserve"> performance on PDCCH-based PEI and sequence-based PEI, the </w:t>
      </w:r>
      <w:r>
        <w:rPr>
          <w:rFonts w:eastAsiaTheme="minorEastAsia"/>
          <w:lang w:eastAsia="zh-CN"/>
        </w:rPr>
        <w:t>further</w:t>
      </w:r>
      <w:r>
        <w:rPr>
          <w:rFonts w:hint="eastAsia" w:eastAsiaTheme="minorEastAsia"/>
          <w:lang w:eastAsia="zh-CN"/>
        </w:rPr>
        <w:t xml:space="preserve"> simulation results on LLS are </w:t>
      </w:r>
      <w:r>
        <w:rPr>
          <w:rFonts w:eastAsiaTheme="minorEastAsia"/>
          <w:lang w:eastAsia="zh-CN"/>
        </w:rPr>
        <w:t>evaluated</w:t>
      </w:r>
      <w:r>
        <w:rPr>
          <w:rFonts w:hint="eastAsia" w:eastAsiaTheme="minorEastAsia"/>
          <w:lang w:eastAsia="zh-CN"/>
        </w:rPr>
        <w:t xml:space="preserve"> in our </w:t>
      </w:r>
      <w:r>
        <w:rPr>
          <w:rFonts w:eastAsiaTheme="minorEastAsia"/>
          <w:lang w:eastAsia="zh-CN"/>
        </w:rPr>
        <w:t xml:space="preserve">contribution </w:t>
      </w:r>
      <w:r>
        <w:rPr>
          <w:rFonts w:eastAsiaTheme="minorEastAsia"/>
          <w:lang w:eastAsia="zh-CN"/>
        </w:rPr>
        <w:fldChar w:fldCharType="begin"/>
      </w:r>
      <w:r>
        <w:rPr>
          <w:rFonts w:eastAsiaTheme="minorEastAsia"/>
          <w:lang w:eastAsia="zh-CN"/>
        </w:rPr>
        <w:instrText xml:space="preserve"> REF _Ref47626651 \r \h  \* MERGEFORMAT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_Ref53581410 \n \h  \* MERGEFORMAT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For sequence-based paging indication with the similar overhead as the PDCCH-based paging indication, it can </w:t>
      </w:r>
      <w:r>
        <w:rPr>
          <w:rFonts w:eastAsiaTheme="minorEastAsia"/>
          <w:lang w:eastAsia="zh-CN"/>
        </w:rPr>
        <w:t>provide</w:t>
      </w:r>
      <w:r>
        <w:rPr>
          <w:rFonts w:hint="eastAsia" w:eastAsiaTheme="minorEastAsia"/>
          <w:lang w:eastAsia="zh-CN"/>
        </w:rPr>
        <w:t xml:space="preserve"> higher </w:t>
      </w:r>
      <w:r>
        <w:rPr>
          <w:rFonts w:eastAsiaTheme="minorEastAsia"/>
          <w:lang w:eastAsia="zh-CN"/>
        </w:rPr>
        <w:t xml:space="preserve">miss-detection </w:t>
      </w:r>
      <w:r>
        <w:rPr>
          <w:rFonts w:hint="eastAsia" w:eastAsiaTheme="minorEastAsia"/>
          <w:lang w:eastAsia="zh-CN"/>
        </w:rPr>
        <w:t>performance gai</w:t>
      </w:r>
      <w:r>
        <w:rPr>
          <w:rFonts w:eastAsiaTheme="minorEastAsia"/>
          <w:lang w:eastAsia="zh-CN"/>
        </w:rPr>
        <w:t>n (above 5dB in AWGN channel, and 2dB in TDL-C channel model)</w:t>
      </w:r>
      <w:r>
        <w:rPr>
          <w:rFonts w:hint="eastAsia" w:eastAsiaTheme="minorEastAsia"/>
          <w:lang w:eastAsia="zh-CN"/>
        </w:rPr>
        <w:t xml:space="preserve"> over the existing PDCCH based power saving signal/channel. </w:t>
      </w:r>
      <w:r>
        <w:rPr>
          <w:rFonts w:eastAsiaTheme="minorEastAsia"/>
          <w:lang w:eastAsia="zh-CN"/>
        </w:rPr>
        <w:t>A properly designed sequence</w:t>
      </w:r>
      <w:r>
        <w:rPr>
          <w:rFonts w:hint="eastAsia" w:eastAsiaTheme="minorEastAsia"/>
          <w:lang w:eastAsia="zh-CN"/>
        </w:rPr>
        <w:t>-based power saving signal</w:t>
      </w:r>
      <w:r>
        <w:rPr>
          <w:rFonts w:eastAsiaTheme="minorEastAsia"/>
          <w:lang w:eastAsia="zh-CN"/>
        </w:rPr>
        <w:t xml:space="preserve"> can support UE specific </w:t>
      </w:r>
      <w:r>
        <w:rPr>
          <w:rFonts w:hint="eastAsia" w:eastAsiaTheme="minorEastAsia"/>
          <w:lang w:eastAsia="zh-CN"/>
        </w:rPr>
        <w:t xml:space="preserve">indication of </w:t>
      </w:r>
      <w:r>
        <w:rPr>
          <w:rFonts w:eastAsiaTheme="minorEastAsia"/>
          <w:lang w:eastAsia="zh-CN"/>
        </w:rPr>
        <w:t>paging reception</w:t>
      </w:r>
      <w:r>
        <w:rPr>
          <w:rFonts w:hint="eastAsia" w:eastAsiaTheme="minorEastAsia"/>
          <w:lang w:eastAsia="zh-CN"/>
        </w:rPr>
        <w:t xml:space="preserve"> which can provide more power saving gain than that of UE group based paging indication. Sequence-based power saving signal can be used for both channel tracking and paging indication and significant power saving gain also can be observed in our contribution. Thus, the sequence-based paging indication should be applied to Rel-17 </w:t>
      </w:r>
      <w:r>
        <w:rPr>
          <w:rFonts w:eastAsiaTheme="minorEastAsia"/>
          <w:lang w:eastAsia="zh-CN"/>
        </w:rPr>
        <w:t>IDLE/</w:t>
      </w:r>
      <w:r>
        <w:rPr>
          <w:rFonts w:hint="eastAsia" w:eastAsiaTheme="minorEastAsia"/>
          <w:lang w:eastAsia="zh-CN"/>
        </w:rPr>
        <w:t>Inactive mode power saving.</w:t>
      </w:r>
    </w:p>
    <w:p>
      <w:pPr>
        <w:jc w:val="both"/>
        <w:rPr>
          <w:rFonts w:eastAsiaTheme="minorEastAsia"/>
          <w:b/>
          <w:i/>
          <w:lang w:eastAsia="zh-CN"/>
        </w:rPr>
      </w:pPr>
      <w:bookmarkStart w:id="12" w:name="OLE_LINK26"/>
      <w:bookmarkStart w:id="13" w:name="OLE_LINK27"/>
      <w:r>
        <w:rPr>
          <w:rFonts w:eastAsiaTheme="minorEastAsia"/>
          <w:b/>
          <w:bCs/>
          <w:i/>
          <w:lang w:val="en-US" w:eastAsia="zh-CN"/>
        </w:rPr>
        <w:t xml:space="preserve">Proposal </w:t>
      </w:r>
      <w:r>
        <w:rPr>
          <w:rFonts w:hint="eastAsia" w:eastAsiaTheme="minorEastAsia"/>
          <w:b/>
          <w:bCs/>
          <w:i/>
          <w:lang w:val="en-US" w:eastAsia="zh-CN"/>
        </w:rPr>
        <w:t>4</w:t>
      </w:r>
      <w:r>
        <w:rPr>
          <w:rFonts w:eastAsiaTheme="minorEastAsia"/>
          <w:b/>
          <w:bCs/>
          <w:i/>
          <w:lang w:val="en-US" w:eastAsia="zh-CN"/>
        </w:rPr>
        <w:t>:</w:t>
      </w:r>
      <w:r>
        <w:rPr>
          <w:rFonts w:eastAsiaTheme="minorEastAsia"/>
          <w:b/>
          <w:i/>
          <w:lang w:eastAsia="zh-CN"/>
        </w:rPr>
        <w:t xml:space="preserve"> If PDCCH</w:t>
      </w:r>
      <w:r>
        <w:rPr>
          <w:rFonts w:hint="eastAsia" w:eastAsiaTheme="minorEastAsia"/>
          <w:b/>
          <w:i/>
          <w:lang w:eastAsia="zh-CN"/>
        </w:rPr>
        <w:t>-</w:t>
      </w:r>
      <w:r>
        <w:rPr>
          <w:rFonts w:eastAsiaTheme="minorEastAsia"/>
          <w:b/>
          <w:i/>
          <w:lang w:eastAsia="zh-CN"/>
        </w:rPr>
        <w:t>based power saving signal/channel</w:t>
      </w:r>
      <w:r>
        <w:rPr>
          <w:rFonts w:hint="eastAsia" w:eastAsiaTheme="minorEastAsia"/>
          <w:b/>
          <w:i/>
          <w:lang w:eastAsia="zh-CN"/>
        </w:rPr>
        <w:t xml:space="preserve"> is</w:t>
      </w:r>
      <w:r>
        <w:rPr>
          <w:rFonts w:eastAsiaTheme="minorEastAsia"/>
          <w:b/>
          <w:i/>
          <w:lang w:eastAsia="zh-CN"/>
        </w:rPr>
        <w:t xml:space="preserve"> considered for paging enhancement for UE in IDLE/Inactive mode, </w:t>
      </w:r>
      <w:r>
        <w:rPr>
          <w:rFonts w:eastAsiaTheme="minorEastAsia"/>
          <w:b/>
          <w:i/>
          <w:lang w:val="en-US" w:eastAsia="zh-CN"/>
        </w:rPr>
        <w:t>DCI format 2_6</w:t>
      </w:r>
      <w:r>
        <w:rPr>
          <w:rFonts w:hint="eastAsia" w:eastAsiaTheme="minorEastAsia"/>
          <w:b/>
          <w:i/>
          <w:lang w:val="en-US" w:eastAsia="zh-CN"/>
        </w:rPr>
        <w:t xml:space="preserve"> with CRC </w:t>
      </w:r>
      <w:r>
        <w:rPr>
          <w:rFonts w:eastAsiaTheme="minorEastAsia"/>
          <w:b/>
          <w:i/>
          <w:lang w:val="en-US" w:eastAsia="zh-CN"/>
        </w:rPr>
        <w:t xml:space="preserve">scrambled by PS-RNTI </w:t>
      </w:r>
      <w:r>
        <w:rPr>
          <w:rFonts w:hint="eastAsia" w:eastAsiaTheme="minorEastAsia"/>
          <w:b/>
          <w:i/>
          <w:lang w:val="en-US" w:eastAsia="zh-CN"/>
        </w:rPr>
        <w:t>could</w:t>
      </w:r>
      <w:r>
        <w:rPr>
          <w:rFonts w:eastAsiaTheme="minorEastAsia"/>
          <w:b/>
          <w:i/>
          <w:lang w:val="en-US" w:eastAsia="zh-CN"/>
        </w:rPr>
        <w:t xml:space="preserve"> be reused for paging reception. </w:t>
      </w:r>
    </w:p>
    <w:p>
      <w:pPr>
        <w:jc w:val="both"/>
        <w:rPr>
          <w:rFonts w:eastAsiaTheme="minorEastAsia"/>
          <w:b/>
          <w:bCs/>
          <w:i/>
          <w:lang w:eastAsia="zh-CN"/>
        </w:rPr>
      </w:pPr>
      <w:r>
        <w:rPr>
          <w:rFonts w:eastAsiaTheme="minorEastAsia"/>
          <w:b/>
          <w:bCs/>
          <w:i/>
          <w:lang w:val="en-US" w:eastAsia="zh-CN"/>
        </w:rPr>
        <w:t xml:space="preserve">Proposal </w:t>
      </w:r>
      <w:r>
        <w:rPr>
          <w:rFonts w:hint="eastAsia" w:eastAsiaTheme="minorEastAsia"/>
          <w:b/>
          <w:bCs/>
          <w:i/>
          <w:lang w:val="en-US" w:eastAsia="zh-CN"/>
        </w:rPr>
        <w:t>5</w:t>
      </w:r>
      <w:r>
        <w:rPr>
          <w:rFonts w:eastAsiaTheme="minorEastAsia"/>
          <w:b/>
          <w:bCs/>
          <w:i/>
          <w:lang w:val="en-US" w:eastAsia="zh-CN"/>
        </w:rPr>
        <w:t>:</w:t>
      </w:r>
      <w:r>
        <w:rPr>
          <w:rFonts w:eastAsiaTheme="minorEastAsia"/>
          <w:b/>
          <w:i/>
          <w:lang w:eastAsia="zh-CN"/>
        </w:rPr>
        <w:t xml:space="preserve"> The</w:t>
      </w:r>
      <w:r>
        <w:rPr>
          <w:rFonts w:hint="eastAsia" w:eastAsiaTheme="minorEastAsia"/>
          <w:b/>
          <w:i/>
          <w:lang w:eastAsia="zh-CN"/>
        </w:rPr>
        <w:t xml:space="preserve"> </w:t>
      </w:r>
      <w:r>
        <w:rPr>
          <w:rFonts w:eastAsiaTheme="minorEastAsia"/>
          <w:b/>
          <w:i/>
          <w:lang w:eastAsia="zh-CN"/>
        </w:rPr>
        <w:t>sequence</w:t>
      </w:r>
      <w:r>
        <w:rPr>
          <w:rFonts w:hint="eastAsia" w:eastAsiaTheme="minorEastAsia"/>
          <w:b/>
          <w:i/>
          <w:lang w:eastAsia="zh-CN"/>
        </w:rPr>
        <w:t>-</w:t>
      </w:r>
      <w:r>
        <w:rPr>
          <w:rFonts w:eastAsiaTheme="minorEastAsia"/>
          <w:b/>
          <w:i/>
          <w:lang w:eastAsia="zh-CN"/>
        </w:rPr>
        <w:t xml:space="preserve">based paging indication should be supported in Rel-17 for UE in IDLE/Inactive mode </w:t>
      </w:r>
      <w:r>
        <w:rPr>
          <w:rFonts w:hint="eastAsia" w:eastAsiaTheme="minorEastAsia"/>
          <w:b/>
          <w:i/>
          <w:lang w:eastAsia="zh-CN"/>
        </w:rPr>
        <w:t xml:space="preserve">for </w:t>
      </w:r>
      <w:r>
        <w:rPr>
          <w:rFonts w:eastAsiaTheme="minorEastAsia"/>
          <w:b/>
          <w:i/>
          <w:lang w:eastAsia="zh-CN"/>
        </w:rPr>
        <w:t>UE power saving.</w:t>
      </w:r>
    </w:p>
    <w:bookmarkEnd w:id="12"/>
    <w:bookmarkEnd w:id="13"/>
    <w:p>
      <w:pPr>
        <w:rPr>
          <w:rFonts w:eastAsia="宋体"/>
          <w:lang w:val="en-US" w:eastAsia="zh-CN"/>
        </w:rPr>
      </w:pPr>
    </w:p>
    <w:p>
      <w:pPr>
        <w:pStyle w:val="2"/>
        <w:spacing w:before="240" w:after="240"/>
        <w:ind w:left="448" w:hanging="448"/>
        <w:rPr>
          <w:rFonts w:eastAsia="宋体"/>
          <w:szCs w:val="22"/>
          <w:lang w:val="en-US" w:eastAsia="zh-CN"/>
        </w:rPr>
      </w:pPr>
      <w:r>
        <w:rPr>
          <w:rFonts w:eastAsia="宋体"/>
        </w:rPr>
        <w:t xml:space="preserve">Conclusion </w:t>
      </w:r>
    </w:p>
    <w:p>
      <w:pPr>
        <w:pStyle w:val="13"/>
        <w:spacing w:before="120" w:after="120"/>
        <w:jc w:val="both"/>
        <w:rPr>
          <w:rFonts w:eastAsia="宋体"/>
          <w:i/>
          <w:lang w:eastAsia="zh-CN"/>
        </w:rPr>
      </w:pPr>
      <w:r>
        <w:rPr>
          <w:rFonts w:hint="eastAsia" w:eastAsia="宋体"/>
          <w:b w:val="0"/>
          <w:szCs w:val="22"/>
          <w:lang w:val="en-US" w:eastAsia="zh-CN"/>
        </w:rPr>
        <w:t xml:space="preserve">In this contribution, paging enhancement in RRC_IDLE/Inactive mode is discussed </w:t>
      </w:r>
      <w:r>
        <w:rPr>
          <w:b w:val="0"/>
          <w:lang w:eastAsia="ko-KR"/>
        </w:rPr>
        <w:t xml:space="preserve">and </w:t>
      </w:r>
      <w:r>
        <w:rPr>
          <w:rFonts w:hint="eastAsia" w:eastAsia="宋体"/>
          <w:b w:val="0"/>
          <w:lang w:eastAsia="zh-CN"/>
        </w:rPr>
        <w:t>analyzed</w:t>
      </w:r>
      <w:r>
        <w:rPr>
          <w:rFonts w:hint="eastAsia" w:eastAsia="宋体"/>
          <w:b w:val="0"/>
          <w:szCs w:val="22"/>
          <w:lang w:val="en-US" w:eastAsia="zh-CN"/>
        </w:rPr>
        <w:t>. Based on discussion, w</w:t>
      </w:r>
      <w:r>
        <w:rPr>
          <w:b w:val="0"/>
          <w:lang w:eastAsia="ko-KR"/>
        </w:rPr>
        <w:t xml:space="preserve">e have the following </w:t>
      </w:r>
      <w:r>
        <w:rPr>
          <w:rFonts w:hint="eastAsia" w:eastAsia="宋体"/>
          <w:b w:val="0"/>
          <w:lang w:val="en-US" w:eastAsia="zh-CN"/>
        </w:rPr>
        <w:t xml:space="preserve">observations </w:t>
      </w:r>
      <w:r>
        <w:rPr>
          <w:rFonts w:eastAsia="宋体"/>
          <w:b w:val="0"/>
          <w:lang w:val="en-US" w:eastAsia="zh-CN"/>
        </w:rPr>
        <w:t>and</w:t>
      </w:r>
      <w:r>
        <w:rPr>
          <w:rFonts w:hint="eastAsia" w:eastAsia="宋体"/>
          <w:b w:val="0"/>
          <w:lang w:val="en-US" w:eastAsia="zh-CN"/>
        </w:rPr>
        <w:t xml:space="preserve"> proposals:</w:t>
      </w:r>
      <w:r>
        <w:rPr>
          <w:b w:val="0"/>
          <w:lang w:eastAsia="ko-KR"/>
        </w:rPr>
        <w:t xml:space="preserve"> </w:t>
      </w:r>
    </w:p>
    <w:p>
      <w:pPr>
        <w:rPr>
          <w:rFonts w:eastAsia="宋体"/>
          <w:b/>
          <w:lang w:eastAsia="zh-CN"/>
        </w:rPr>
      </w:pPr>
      <w:r>
        <w:rPr>
          <w:rFonts w:eastAsia="宋体"/>
          <w:b/>
          <w:i/>
          <w:lang w:eastAsia="zh-CN"/>
        </w:rPr>
        <w:t>Proposal 1:  For UE RRM measurement power consumption in IDLE mode, the scaling is similar to that of BWP switching.  Remove the bracket of UE power model agreed in RAN1#102-e</w:t>
      </w:r>
      <w:r>
        <w:rPr>
          <w:rFonts w:hint="eastAsia" w:eastAsia="宋体"/>
          <w:b/>
          <w:i/>
          <w:lang w:val="en-US" w:eastAsia="zh-CN"/>
        </w:rPr>
        <w:t>.</w:t>
      </w:r>
      <w:r>
        <w:rPr>
          <w:rFonts w:eastAsia="宋体"/>
          <w:b/>
          <w:i/>
          <w:lang w:eastAsia="zh-CN"/>
        </w:rPr>
        <w:t xml:space="preserve"> </w:t>
      </w:r>
    </w:p>
    <w:p>
      <w:pPr>
        <w:rPr>
          <w:rFonts w:eastAsia="宋体"/>
          <w:b/>
          <w:i/>
          <w:lang w:eastAsia="zh-CN"/>
        </w:rPr>
      </w:pPr>
      <w:r>
        <w:rPr>
          <w:rFonts w:eastAsia="宋体"/>
          <w:b/>
          <w:i/>
          <w:lang w:eastAsia="zh-CN"/>
        </w:rPr>
        <w:t>Proposal</w:t>
      </w:r>
      <w:r>
        <w:rPr>
          <w:rFonts w:hint="eastAsia" w:eastAsia="宋体"/>
          <w:b/>
          <w:i/>
          <w:lang w:eastAsia="zh-CN"/>
        </w:rPr>
        <w:t xml:space="preserve"> 2:  </w:t>
      </w:r>
      <w:r>
        <w:rPr>
          <w:rFonts w:eastAsia="宋体"/>
          <w:b/>
          <w:i/>
          <w:lang w:eastAsia="zh-CN"/>
        </w:rPr>
        <w:t xml:space="preserve">The </w:t>
      </w:r>
      <w:r>
        <w:rPr>
          <w:rFonts w:hint="eastAsia" w:eastAsia="宋体"/>
          <w:b/>
          <w:i/>
          <w:lang w:eastAsia="zh-CN"/>
        </w:rPr>
        <w:t xml:space="preserve">FR2 power </w:t>
      </w:r>
      <w:r>
        <w:rPr>
          <w:rFonts w:eastAsia="宋体"/>
          <w:b/>
          <w:i/>
          <w:lang w:eastAsia="zh-CN"/>
        </w:rPr>
        <w:t>consumption</w:t>
      </w:r>
      <w:r>
        <w:rPr>
          <w:rFonts w:hint="eastAsia" w:eastAsia="宋体"/>
          <w:b/>
          <w:i/>
          <w:lang w:eastAsia="zh-CN"/>
        </w:rPr>
        <w:t xml:space="preserve"> </w:t>
      </w:r>
      <w:r>
        <w:rPr>
          <w:rFonts w:eastAsia="宋体"/>
          <w:b/>
          <w:i/>
          <w:lang w:eastAsia="zh-CN"/>
        </w:rPr>
        <w:t xml:space="preserve">model and the scaling factor follows the same principle of that for FR1 with minimum BW of 50 MHz.  </w:t>
      </w:r>
    </w:p>
    <w:p>
      <w:pPr>
        <w:pStyle w:val="127"/>
        <w:ind w:left="0"/>
        <w:rPr>
          <w:rFonts w:eastAsia="宋体"/>
          <w:b/>
          <w:i/>
          <w:lang w:eastAsia="zh-CN"/>
        </w:rPr>
      </w:pPr>
      <w:r>
        <w:rPr>
          <w:rFonts w:eastAsia="宋体"/>
          <w:b/>
          <w:i/>
          <w:lang w:eastAsia="zh-CN"/>
        </w:rPr>
        <w:t>Proposal</w:t>
      </w:r>
      <w:r>
        <w:rPr>
          <w:rFonts w:hint="eastAsia" w:eastAsia="宋体"/>
          <w:b/>
          <w:i/>
          <w:lang w:eastAsia="zh-CN"/>
        </w:rPr>
        <w:t xml:space="preserve"> 3: for paging enhancement scheme, PEI could provide obvious power saving gain</w:t>
      </w:r>
      <w:r>
        <w:rPr>
          <w:rFonts w:eastAsia="宋体"/>
          <w:b/>
          <w:i/>
          <w:lang w:eastAsia="zh-CN"/>
        </w:rPr>
        <w:t xml:space="preserve"> with</w:t>
      </w:r>
      <w:r>
        <w:rPr>
          <w:rFonts w:hint="eastAsia" w:eastAsia="宋体"/>
          <w:b/>
          <w:i/>
          <w:lang w:val="en-US" w:eastAsia="zh-CN"/>
        </w:rPr>
        <w:t xml:space="preserve"> </w:t>
      </w:r>
      <w:r>
        <w:rPr>
          <w:rFonts w:hint="eastAsia" w:eastAsia="宋体"/>
          <w:b/>
          <w:i/>
          <w:lang w:eastAsia="zh-CN"/>
        </w:rPr>
        <w:t xml:space="preserve">DCI-based and </w:t>
      </w:r>
      <w:r>
        <w:rPr>
          <w:rFonts w:eastAsia="宋体"/>
          <w:b/>
          <w:i/>
          <w:lang w:eastAsia="zh-CN"/>
        </w:rPr>
        <w:t>sequence</w:t>
      </w:r>
      <w:r>
        <w:rPr>
          <w:rFonts w:hint="eastAsia" w:eastAsia="宋体"/>
          <w:b/>
          <w:i/>
          <w:lang w:eastAsia="zh-CN"/>
        </w:rPr>
        <w:t>-based PEI</w:t>
      </w:r>
      <w:r>
        <w:rPr>
          <w:rFonts w:eastAsia="宋体"/>
          <w:b/>
          <w:i/>
          <w:lang w:eastAsia="zh-CN"/>
        </w:rPr>
        <w:t>.</w:t>
      </w:r>
    </w:p>
    <w:p>
      <w:pPr>
        <w:pStyle w:val="127"/>
        <w:ind w:left="0"/>
        <w:rPr>
          <w:rFonts w:eastAsia="宋体"/>
          <w:b/>
          <w:i/>
          <w:lang w:val="en-US" w:eastAsia="zh-CN"/>
        </w:rPr>
      </w:pPr>
    </w:p>
    <w:p>
      <w:pPr>
        <w:jc w:val="both"/>
        <w:rPr>
          <w:rFonts w:eastAsiaTheme="minorEastAsia"/>
          <w:b/>
          <w:i/>
          <w:lang w:eastAsia="zh-CN"/>
        </w:rPr>
      </w:pPr>
      <w:r>
        <w:rPr>
          <w:rFonts w:eastAsiaTheme="minorEastAsia"/>
          <w:b/>
          <w:bCs/>
          <w:i/>
          <w:lang w:val="en-US" w:eastAsia="zh-CN"/>
        </w:rPr>
        <w:t xml:space="preserve">Proposal </w:t>
      </w:r>
      <w:r>
        <w:rPr>
          <w:rFonts w:hint="eastAsia" w:eastAsiaTheme="minorEastAsia"/>
          <w:b/>
          <w:bCs/>
          <w:i/>
          <w:lang w:val="en-US" w:eastAsia="zh-CN"/>
        </w:rPr>
        <w:t>4</w:t>
      </w:r>
      <w:r>
        <w:rPr>
          <w:rFonts w:eastAsiaTheme="minorEastAsia"/>
          <w:b/>
          <w:bCs/>
          <w:i/>
          <w:lang w:val="en-US" w:eastAsia="zh-CN"/>
        </w:rPr>
        <w:t>:</w:t>
      </w:r>
      <w:r>
        <w:rPr>
          <w:rFonts w:eastAsiaTheme="minorEastAsia"/>
          <w:b/>
          <w:i/>
          <w:lang w:eastAsia="zh-CN"/>
        </w:rPr>
        <w:t xml:space="preserve"> If PDCCH</w:t>
      </w:r>
      <w:r>
        <w:rPr>
          <w:rFonts w:hint="eastAsia" w:eastAsiaTheme="minorEastAsia"/>
          <w:b/>
          <w:i/>
          <w:lang w:eastAsia="zh-CN"/>
        </w:rPr>
        <w:t>-</w:t>
      </w:r>
      <w:r>
        <w:rPr>
          <w:rFonts w:eastAsiaTheme="minorEastAsia"/>
          <w:b/>
          <w:i/>
          <w:lang w:eastAsia="zh-CN"/>
        </w:rPr>
        <w:t>based power saving signal/channel</w:t>
      </w:r>
      <w:r>
        <w:rPr>
          <w:rFonts w:hint="eastAsia" w:eastAsiaTheme="minorEastAsia"/>
          <w:b/>
          <w:i/>
          <w:lang w:eastAsia="zh-CN"/>
        </w:rPr>
        <w:t xml:space="preserve"> is</w:t>
      </w:r>
      <w:r>
        <w:rPr>
          <w:rFonts w:eastAsiaTheme="minorEastAsia"/>
          <w:b/>
          <w:i/>
          <w:lang w:eastAsia="zh-CN"/>
        </w:rPr>
        <w:t xml:space="preserve"> considered for paging enhancement for UE in IDLE/Inactive mode, </w:t>
      </w:r>
      <w:r>
        <w:rPr>
          <w:rFonts w:eastAsiaTheme="minorEastAsia"/>
          <w:b/>
          <w:i/>
          <w:lang w:val="en-US" w:eastAsia="zh-CN"/>
        </w:rPr>
        <w:t>DCI format 2_6</w:t>
      </w:r>
      <w:r>
        <w:rPr>
          <w:rFonts w:hint="eastAsia" w:eastAsiaTheme="minorEastAsia"/>
          <w:b/>
          <w:i/>
          <w:lang w:val="en-US" w:eastAsia="zh-CN"/>
        </w:rPr>
        <w:t xml:space="preserve"> with CRC </w:t>
      </w:r>
      <w:r>
        <w:rPr>
          <w:rFonts w:eastAsiaTheme="minorEastAsia"/>
          <w:b/>
          <w:i/>
          <w:lang w:val="en-US" w:eastAsia="zh-CN"/>
        </w:rPr>
        <w:t xml:space="preserve">scrambled by PS-RNTI </w:t>
      </w:r>
      <w:r>
        <w:rPr>
          <w:rFonts w:hint="eastAsia" w:eastAsiaTheme="minorEastAsia"/>
          <w:b/>
          <w:i/>
          <w:lang w:val="en-US" w:eastAsia="zh-CN"/>
        </w:rPr>
        <w:t>could</w:t>
      </w:r>
      <w:r>
        <w:rPr>
          <w:rFonts w:eastAsiaTheme="minorEastAsia"/>
          <w:b/>
          <w:i/>
          <w:lang w:val="en-US" w:eastAsia="zh-CN"/>
        </w:rPr>
        <w:t xml:space="preserve"> be reused for paging reception. </w:t>
      </w:r>
    </w:p>
    <w:p>
      <w:pPr>
        <w:jc w:val="both"/>
        <w:rPr>
          <w:rFonts w:eastAsiaTheme="minorEastAsia"/>
          <w:b/>
          <w:bCs/>
          <w:i/>
          <w:lang w:eastAsia="zh-CN"/>
        </w:rPr>
      </w:pPr>
      <w:r>
        <w:rPr>
          <w:rFonts w:eastAsiaTheme="minorEastAsia"/>
          <w:b/>
          <w:bCs/>
          <w:i/>
          <w:lang w:val="en-US" w:eastAsia="zh-CN"/>
        </w:rPr>
        <w:t xml:space="preserve">Proposal </w:t>
      </w:r>
      <w:r>
        <w:rPr>
          <w:rFonts w:hint="eastAsia" w:eastAsiaTheme="minorEastAsia"/>
          <w:b/>
          <w:bCs/>
          <w:i/>
          <w:lang w:val="en-US" w:eastAsia="zh-CN"/>
        </w:rPr>
        <w:t>5</w:t>
      </w:r>
      <w:r>
        <w:rPr>
          <w:rFonts w:eastAsiaTheme="minorEastAsia"/>
          <w:b/>
          <w:bCs/>
          <w:i/>
          <w:lang w:val="en-US" w:eastAsia="zh-CN"/>
        </w:rPr>
        <w:t>:</w:t>
      </w:r>
      <w:r>
        <w:rPr>
          <w:rFonts w:eastAsiaTheme="minorEastAsia"/>
          <w:b/>
          <w:i/>
          <w:lang w:eastAsia="zh-CN"/>
        </w:rPr>
        <w:t xml:space="preserve"> The</w:t>
      </w:r>
      <w:r>
        <w:rPr>
          <w:rFonts w:hint="eastAsia" w:eastAsiaTheme="minorEastAsia"/>
          <w:b/>
          <w:i/>
          <w:lang w:eastAsia="zh-CN"/>
        </w:rPr>
        <w:t xml:space="preserve"> </w:t>
      </w:r>
      <w:r>
        <w:rPr>
          <w:rFonts w:eastAsiaTheme="minorEastAsia"/>
          <w:b/>
          <w:i/>
          <w:lang w:eastAsia="zh-CN"/>
        </w:rPr>
        <w:t>sequence</w:t>
      </w:r>
      <w:r>
        <w:rPr>
          <w:rFonts w:hint="eastAsia" w:eastAsiaTheme="minorEastAsia"/>
          <w:b/>
          <w:i/>
          <w:lang w:eastAsia="zh-CN"/>
        </w:rPr>
        <w:t>-</w:t>
      </w:r>
      <w:r>
        <w:rPr>
          <w:rFonts w:eastAsiaTheme="minorEastAsia"/>
          <w:b/>
          <w:i/>
          <w:lang w:eastAsia="zh-CN"/>
        </w:rPr>
        <w:t xml:space="preserve">based paging indication should be supported in Rel-17 for UE in IDLE/Inactive mode </w:t>
      </w:r>
      <w:r>
        <w:rPr>
          <w:rFonts w:hint="eastAsia" w:eastAsiaTheme="minorEastAsia"/>
          <w:b/>
          <w:i/>
          <w:lang w:eastAsia="zh-CN"/>
        </w:rPr>
        <w:t xml:space="preserve">for </w:t>
      </w:r>
      <w:r>
        <w:rPr>
          <w:rFonts w:eastAsiaTheme="minorEastAsia"/>
          <w:b/>
          <w:i/>
          <w:lang w:eastAsia="zh-CN"/>
        </w:rPr>
        <w:t>UE power saving.</w:t>
      </w:r>
    </w:p>
    <w:p>
      <w:pPr>
        <w:pStyle w:val="16"/>
        <w:spacing w:before="120"/>
        <w:jc w:val="both"/>
        <w:rPr>
          <w:rFonts w:eastAsiaTheme="minorEastAsia"/>
          <w:b/>
          <w:i/>
          <w:lang w:val="en-US" w:eastAsia="zh-CN"/>
        </w:rPr>
      </w:pPr>
    </w:p>
    <w:p>
      <w:pPr>
        <w:pStyle w:val="2"/>
        <w:spacing w:before="240" w:after="240"/>
        <w:ind w:left="448" w:hanging="448"/>
        <w:rPr>
          <w:rFonts w:eastAsia="宋体"/>
          <w:lang w:eastAsia="zh-CN"/>
        </w:rPr>
      </w:pPr>
      <w:r>
        <w:rPr>
          <w:rFonts w:hint="eastAsia" w:eastAsia="宋体"/>
          <w:lang w:eastAsia="zh-CN"/>
        </w:rPr>
        <w:t>Reference</w:t>
      </w:r>
      <w:r>
        <w:rPr>
          <w:rFonts w:eastAsia="宋体"/>
          <w:lang w:eastAsia="zh-CN"/>
        </w:rPr>
        <w:t>s</w:t>
      </w:r>
    </w:p>
    <w:p>
      <w:pPr>
        <w:pStyle w:val="127"/>
        <w:numPr>
          <w:ilvl w:val="0"/>
          <w:numId w:val="17"/>
        </w:numPr>
        <w:ind w:hangingChars="210"/>
        <w:jc w:val="both"/>
        <w:rPr>
          <w:rFonts w:eastAsiaTheme="minorEastAsia"/>
          <w:lang w:val="en-US" w:eastAsia="zh-CN"/>
        </w:rPr>
      </w:pPr>
      <w:bookmarkStart w:id="14" w:name="_Ref446511358"/>
      <w:bookmarkEnd w:id="14"/>
      <w:bookmarkStart w:id="15" w:name="_Ref446507216"/>
      <w:bookmarkEnd w:id="15"/>
      <w:bookmarkStart w:id="16" w:name="_Ref446506608"/>
      <w:bookmarkEnd w:id="16"/>
      <w:bookmarkStart w:id="17" w:name="_Ref47626651"/>
      <w:r>
        <w:rPr>
          <w:rFonts w:eastAsiaTheme="minorEastAsia"/>
          <w:lang w:val="en-US" w:eastAsia="zh-CN"/>
        </w:rPr>
        <w:t>R1- 1902025</w:t>
      </w:r>
      <w:r>
        <w:rPr>
          <w:rFonts w:hint="eastAsia" w:eastAsiaTheme="minorEastAsia"/>
          <w:lang w:val="en-US" w:eastAsia="zh-CN"/>
        </w:rPr>
        <w:t>,</w:t>
      </w:r>
      <w:r>
        <w:rPr>
          <w:rFonts w:eastAsiaTheme="minorEastAsia"/>
          <w:lang w:val="en-US" w:eastAsia="zh-CN"/>
        </w:rPr>
        <w:t xml:space="preserve"> UE Power saving schemes and power saving signal/channel</w:t>
      </w:r>
      <w:r>
        <w:rPr>
          <w:rFonts w:hint="eastAsia" w:eastAsiaTheme="minorEastAsia"/>
          <w:lang w:val="en-US" w:eastAsia="zh-CN"/>
        </w:rPr>
        <w:t>, CATT.</w:t>
      </w:r>
      <w:bookmarkEnd w:id="17"/>
    </w:p>
    <w:p>
      <w:pPr>
        <w:pStyle w:val="127"/>
        <w:numPr>
          <w:ilvl w:val="0"/>
          <w:numId w:val="17"/>
        </w:numPr>
        <w:ind w:hangingChars="210"/>
        <w:jc w:val="both"/>
        <w:rPr>
          <w:rFonts w:eastAsiaTheme="minorEastAsia"/>
          <w:lang w:val="en-US" w:eastAsia="zh-CN"/>
        </w:rPr>
      </w:pPr>
      <w:r>
        <w:rPr>
          <w:rFonts w:hint="eastAsia" w:eastAsiaTheme="minorEastAsia"/>
          <w:highlight w:val="none"/>
          <w:lang w:val="en-US" w:eastAsia="zh-CN"/>
        </w:rPr>
        <w:t>R</w:t>
      </w:r>
      <w:r>
        <w:rPr>
          <w:rFonts w:eastAsiaTheme="minorEastAsia"/>
          <w:highlight w:val="none"/>
          <w:lang w:val="en-US" w:eastAsia="zh-CN"/>
        </w:rPr>
        <w:t>1-</w:t>
      </w:r>
      <w:r>
        <w:rPr>
          <w:rFonts w:hint="eastAsia" w:eastAsiaTheme="minorEastAsia"/>
          <w:highlight w:val="none"/>
          <w:lang w:val="en-US" w:eastAsia="zh-CN"/>
        </w:rPr>
        <w:t>2007869</w:t>
      </w:r>
      <w:r>
        <w:rPr>
          <w:rFonts w:eastAsiaTheme="minorEastAsia"/>
          <w:highlight w:val="none"/>
          <w:lang w:val="en-US" w:eastAsia="zh-CN"/>
        </w:rPr>
        <w:t>, Link level pe</w:t>
      </w:r>
      <w:r>
        <w:rPr>
          <w:rFonts w:eastAsiaTheme="minorEastAsia"/>
          <w:lang w:val="en-US" w:eastAsia="zh-CN"/>
        </w:rPr>
        <w:t>rformance of IDLE UE for UE power saving</w:t>
      </w:r>
      <w:r>
        <w:rPr>
          <w:rFonts w:hint="eastAsia" w:eastAsiaTheme="minorEastAsia"/>
          <w:lang w:val="en-US" w:eastAsia="zh-CN"/>
        </w:rPr>
        <w:t>, CATT.</w:t>
      </w:r>
    </w:p>
    <w:p>
      <w:pPr>
        <w:pStyle w:val="127"/>
        <w:numPr>
          <w:ilvl w:val="-1"/>
          <w:numId w:val="0"/>
        </w:numPr>
        <w:ind w:left="0" w:leftChars="0" w:firstLine="0" w:firstLineChars="0"/>
        <w:jc w:val="both"/>
        <w:rPr>
          <w:rFonts w:eastAsia="宋体"/>
          <w:szCs w:val="22"/>
          <w:highlight w:val="yellow"/>
          <w:lang w:val="en-US"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7</w:t>
    </w:r>
    <w:r>
      <w:rPr>
        <w:rStyle w:val="33"/>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1</w:t>
    </w:r>
    <w:r>
      <w:rPr>
        <w:rStyle w:val="33"/>
      </w:rP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89"/>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4"/>
      <w:lvlText w:val="%1.%2"/>
      <w:lvlJc w:val="left"/>
      <w:pPr>
        <w:tabs>
          <w:tab w:val="left" w:pos="720"/>
        </w:tabs>
        <w:ind w:left="720" w:hanging="720"/>
      </w:pPr>
      <w:rPr>
        <w:rFonts w:hint="default" w:eastAsia="MS Mincho"/>
        <w:lang w:val="en-US"/>
      </w:rPr>
    </w:lvl>
    <w:lvl w:ilvl="2" w:tentative="0">
      <w:start w:val="1"/>
      <w:numFmt w:val="decimal"/>
      <w:pStyle w:val="5"/>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13973D60"/>
    <w:multiLevelType w:val="singleLevel"/>
    <w:tmpl w:val="13973D60"/>
    <w:lvl w:ilvl="0" w:tentative="0">
      <w:start w:val="1"/>
      <w:numFmt w:val="bullet"/>
      <w:lvlText w:val=""/>
      <w:lvlJc w:val="left"/>
      <w:pPr>
        <w:ind w:left="420" w:hanging="420"/>
      </w:pPr>
      <w:rPr>
        <w:rFonts w:hint="default" w:ascii="Wingdings" w:hAnsi="Wingding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28513F0"/>
    <w:multiLevelType w:val="multilevel"/>
    <w:tmpl w:val="228513F0"/>
    <w:lvl w:ilvl="0" w:tentative="0">
      <w:start w:val="1"/>
      <w:numFmt w:val="decimal"/>
      <w:pStyle w:val="106"/>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464D3319"/>
    <w:multiLevelType w:val="multilevel"/>
    <w:tmpl w:val="464D3319"/>
    <w:lvl w:ilvl="0" w:tentative="0">
      <w:start w:val="1"/>
      <w:numFmt w:val="decimal"/>
      <w:pStyle w:val="13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41"/>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140"/>
      <w:lvlText w:val=""/>
      <w:lvlJc w:val="left"/>
      <w:pPr>
        <w:tabs>
          <w:tab w:val="left" w:pos="1843"/>
        </w:tabs>
        <w:ind w:left="1843" w:hanging="425"/>
      </w:pPr>
      <w:rPr>
        <w:rFonts w:hint="default" w:ascii="Symbol" w:hAnsi="Symbol"/>
      </w:rPr>
    </w:lvl>
  </w:abstractNum>
  <w:abstractNum w:abstractNumId="8">
    <w:nsid w:val="4FD43971"/>
    <w:multiLevelType w:val="multilevel"/>
    <w:tmpl w:val="4FD43971"/>
    <w:lvl w:ilvl="0" w:tentative="0">
      <w:start w:val="1"/>
      <w:numFmt w:val="decimal"/>
      <w:pStyle w:val="22"/>
      <w:lvlText w:val="[%1]"/>
      <w:lvlJc w:val="left"/>
      <w:pPr>
        <w:tabs>
          <w:tab w:val="left" w:pos="425"/>
        </w:tabs>
        <w:ind w:left="425" w:hanging="425"/>
      </w:pPr>
      <w:rPr>
        <w:rFonts w:hint="eastAsia"/>
        <w:lang w:val="en-GB"/>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6DF40DF"/>
    <w:multiLevelType w:val="multilevel"/>
    <w:tmpl w:val="66DF40DF"/>
    <w:lvl w:ilvl="0" w:tentative="0">
      <w:start w:val="1"/>
      <w:numFmt w:val="bullet"/>
      <w:lvlText w:val="o"/>
      <w:lvlJc w:val="left"/>
      <w:pPr>
        <w:ind w:left="464" w:hanging="420"/>
      </w:pPr>
      <w:rPr>
        <w:rFonts w:hint="default" w:ascii="Courier New" w:hAnsi="Courier New" w:cs="Courier New"/>
      </w:rPr>
    </w:lvl>
    <w:lvl w:ilvl="1" w:tentative="0">
      <w:start w:val="1"/>
      <w:numFmt w:val="bullet"/>
      <w:lvlText w:val=""/>
      <w:lvlJc w:val="left"/>
      <w:pPr>
        <w:ind w:left="884" w:hanging="420"/>
      </w:pPr>
      <w:rPr>
        <w:rFonts w:hint="default" w:ascii="Wingdings" w:hAnsi="Wingdings"/>
      </w:rPr>
    </w:lvl>
    <w:lvl w:ilvl="2" w:tentative="0">
      <w:start w:val="1"/>
      <w:numFmt w:val="bullet"/>
      <w:lvlText w:val=""/>
      <w:lvlJc w:val="left"/>
      <w:pPr>
        <w:ind w:left="1304" w:hanging="420"/>
      </w:pPr>
      <w:rPr>
        <w:rFonts w:hint="default" w:ascii="Wingdings" w:hAnsi="Wingdings"/>
      </w:rPr>
    </w:lvl>
    <w:lvl w:ilvl="3" w:tentative="0">
      <w:start w:val="1"/>
      <w:numFmt w:val="bullet"/>
      <w:lvlText w:val=""/>
      <w:lvlJc w:val="left"/>
      <w:pPr>
        <w:ind w:left="1724" w:hanging="420"/>
      </w:pPr>
      <w:rPr>
        <w:rFonts w:hint="default" w:ascii="Wingdings" w:hAnsi="Wingdings"/>
      </w:rPr>
    </w:lvl>
    <w:lvl w:ilvl="4" w:tentative="0">
      <w:start w:val="1"/>
      <w:numFmt w:val="bullet"/>
      <w:lvlText w:val=""/>
      <w:lvlJc w:val="left"/>
      <w:pPr>
        <w:ind w:left="2144" w:hanging="420"/>
      </w:pPr>
      <w:rPr>
        <w:rFonts w:hint="default" w:ascii="Wingdings" w:hAnsi="Wingdings"/>
      </w:rPr>
    </w:lvl>
    <w:lvl w:ilvl="5" w:tentative="0">
      <w:start w:val="1"/>
      <w:numFmt w:val="bullet"/>
      <w:lvlText w:val=""/>
      <w:lvlJc w:val="left"/>
      <w:pPr>
        <w:ind w:left="2564" w:hanging="420"/>
      </w:pPr>
      <w:rPr>
        <w:rFonts w:hint="default" w:ascii="Wingdings" w:hAnsi="Wingdings"/>
      </w:rPr>
    </w:lvl>
    <w:lvl w:ilvl="6" w:tentative="0">
      <w:start w:val="1"/>
      <w:numFmt w:val="bullet"/>
      <w:lvlText w:val=""/>
      <w:lvlJc w:val="left"/>
      <w:pPr>
        <w:ind w:left="2984" w:hanging="420"/>
      </w:pPr>
      <w:rPr>
        <w:rFonts w:hint="default" w:ascii="Wingdings" w:hAnsi="Wingdings"/>
      </w:rPr>
    </w:lvl>
    <w:lvl w:ilvl="7" w:tentative="0">
      <w:start w:val="1"/>
      <w:numFmt w:val="bullet"/>
      <w:lvlText w:val=""/>
      <w:lvlJc w:val="left"/>
      <w:pPr>
        <w:ind w:left="3404" w:hanging="420"/>
      </w:pPr>
      <w:rPr>
        <w:rFonts w:hint="default" w:ascii="Wingdings" w:hAnsi="Wingdings"/>
      </w:rPr>
    </w:lvl>
    <w:lvl w:ilvl="8" w:tentative="0">
      <w:start w:val="1"/>
      <w:numFmt w:val="bullet"/>
      <w:lvlText w:val=""/>
      <w:lvlJc w:val="left"/>
      <w:pPr>
        <w:ind w:left="3824" w:hanging="420"/>
      </w:pPr>
      <w:rPr>
        <w:rFonts w:hint="default" w:ascii="Wingdings" w:hAnsi="Wingdings"/>
      </w:rPr>
    </w:lvl>
  </w:abstractNum>
  <w:abstractNum w:abstractNumId="11">
    <w:nsid w:val="6F8637C5"/>
    <w:multiLevelType w:val="multilevel"/>
    <w:tmpl w:val="6F8637C5"/>
    <w:lvl w:ilvl="0" w:tentative="0">
      <w:start w:val="1"/>
      <w:numFmt w:val="bullet"/>
      <w:lvlText w:val="-"/>
      <w:lvlJc w:val="left"/>
      <w:pPr>
        <w:ind w:left="720" w:hanging="360"/>
      </w:pPr>
      <w:rPr>
        <w:rFonts w:hint="eastAsia" w:ascii="宋体" w:hAnsi="宋体" w:eastAsia="宋体"/>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1E40A46"/>
    <w:multiLevelType w:val="multilevel"/>
    <w:tmpl w:val="71E40A46"/>
    <w:lvl w:ilvl="0" w:tentative="0">
      <w:start w:val="0"/>
      <w:numFmt w:val="bullet"/>
      <w:lvlText w:val="-"/>
      <w:lvlJc w:val="left"/>
      <w:pPr>
        <w:ind w:left="420" w:hanging="420"/>
      </w:pPr>
      <w:rPr>
        <w:rFonts w:hint="default" w:ascii="Calibri" w:hAnsi="Calibri" w:eastAsia="Calibri"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5337B96"/>
    <w:multiLevelType w:val="multilevel"/>
    <w:tmpl w:val="75337B96"/>
    <w:lvl w:ilvl="0" w:tentative="0">
      <w:start w:val="4"/>
      <w:numFmt w:val="bullet"/>
      <w:lvlText w:val="-"/>
      <w:lvlJc w:val="left"/>
      <w:pPr>
        <w:ind w:left="1140" w:hanging="420"/>
      </w:pPr>
      <w:rPr>
        <w:rFonts w:hint="default" w:ascii="Times New Roman" w:hAnsi="Times New Roman" w:eastAsia="Times New Roman" w:cs="Times New Roman"/>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4">
    <w:nsid w:val="774F7274"/>
    <w:multiLevelType w:val="multilevel"/>
    <w:tmpl w:val="774F727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A450F10"/>
    <w:multiLevelType w:val="multilevel"/>
    <w:tmpl w:val="7A450F10"/>
    <w:lvl w:ilvl="0" w:tentative="0">
      <w:start w:val="0"/>
      <w:numFmt w:val="bullet"/>
      <w:lvlText w:val="-"/>
      <w:lvlJc w:val="left"/>
      <w:pPr>
        <w:ind w:left="420" w:hanging="420"/>
      </w:pPr>
      <w:rPr>
        <w:rFonts w:hint="default" w:ascii="Calibri" w:hAnsi="Calibri" w:eastAsia="Calibri"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BC330F5"/>
    <w:multiLevelType w:val="multilevel"/>
    <w:tmpl w:val="7BC330F5"/>
    <w:lvl w:ilvl="0" w:tentative="0">
      <w:start w:val="1"/>
      <w:numFmt w:val="bullet"/>
      <w:pStyle w:val="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8"/>
  </w:num>
  <w:num w:numId="3">
    <w:abstractNumId w:val="6"/>
  </w:num>
  <w:num w:numId="4">
    <w:abstractNumId w:val="16"/>
  </w:num>
  <w:num w:numId="5">
    <w:abstractNumId w:val="0"/>
  </w:num>
  <w:num w:numId="6">
    <w:abstractNumId w:val="4"/>
  </w:num>
  <w:num w:numId="7">
    <w:abstractNumId w:val="9"/>
  </w:num>
  <w:num w:numId="8">
    <w:abstractNumId w:val="5"/>
  </w:num>
  <w:num w:numId="9">
    <w:abstractNumId w:val="7"/>
  </w:num>
  <w:num w:numId="10">
    <w:abstractNumId w:val="10"/>
  </w:num>
  <w:num w:numId="11">
    <w:abstractNumId w:val="14"/>
  </w:num>
  <w:num w:numId="12">
    <w:abstractNumId w:val="2"/>
  </w:num>
  <w:num w:numId="13">
    <w:abstractNumId w:val="13"/>
  </w:num>
  <w:num w:numId="14">
    <w:abstractNumId w:val="15"/>
  </w:num>
  <w:num w:numId="15">
    <w:abstractNumId w:val="11"/>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B26"/>
    <w:rsid w:val="004C2FD8"/>
    <w:rsid w:val="004C30AD"/>
    <w:rsid w:val="004C30CC"/>
    <w:rsid w:val="004C324A"/>
    <w:rsid w:val="004C32DB"/>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6C0"/>
    <w:rsid w:val="005A2911"/>
    <w:rsid w:val="005A2A2B"/>
    <w:rsid w:val="005A2A4D"/>
    <w:rsid w:val="005A2C37"/>
    <w:rsid w:val="005A2D40"/>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405"/>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735"/>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53B"/>
    <w:rsid w:val="00D626EE"/>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0F"/>
    <w:rsid w:val="00E557A3"/>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B39"/>
    <w:rsid w:val="00FA2BCE"/>
    <w:rsid w:val="00FA3107"/>
    <w:rsid w:val="00FA3555"/>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47985"/>
    <w:rsid w:val="0DD53353"/>
    <w:rsid w:val="0DF34DCF"/>
    <w:rsid w:val="0E3C2780"/>
    <w:rsid w:val="0E480B74"/>
    <w:rsid w:val="0EAF650D"/>
    <w:rsid w:val="0EB8337B"/>
    <w:rsid w:val="0ECD7528"/>
    <w:rsid w:val="0EE51A52"/>
    <w:rsid w:val="0EFF1407"/>
    <w:rsid w:val="0F3A3870"/>
    <w:rsid w:val="0F4A30E8"/>
    <w:rsid w:val="0F58230E"/>
    <w:rsid w:val="0F5D13A2"/>
    <w:rsid w:val="0F662C9D"/>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5A1A73"/>
    <w:rsid w:val="199D3C37"/>
    <w:rsid w:val="1A122233"/>
    <w:rsid w:val="1A1F08B2"/>
    <w:rsid w:val="1A2A3290"/>
    <w:rsid w:val="1A3438BC"/>
    <w:rsid w:val="1A556956"/>
    <w:rsid w:val="1A750EDE"/>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2A3CCE"/>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83901"/>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306F4C"/>
    <w:rsid w:val="2534155E"/>
    <w:rsid w:val="25463E54"/>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A566E8"/>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0634D8"/>
    <w:rsid w:val="2F4B0982"/>
    <w:rsid w:val="2FDD2AF1"/>
    <w:rsid w:val="301F2B8D"/>
    <w:rsid w:val="302204BE"/>
    <w:rsid w:val="30315B0D"/>
    <w:rsid w:val="30457FBD"/>
    <w:rsid w:val="306C0E6C"/>
    <w:rsid w:val="30A1468D"/>
    <w:rsid w:val="30A842F6"/>
    <w:rsid w:val="30E95F1C"/>
    <w:rsid w:val="31A21B62"/>
    <w:rsid w:val="31AF4246"/>
    <w:rsid w:val="31FD00FD"/>
    <w:rsid w:val="324C5F5E"/>
    <w:rsid w:val="32804487"/>
    <w:rsid w:val="328367BC"/>
    <w:rsid w:val="328C3097"/>
    <w:rsid w:val="32942FB9"/>
    <w:rsid w:val="32C97CF1"/>
    <w:rsid w:val="32DF06DA"/>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B1D1A1B"/>
    <w:rsid w:val="3B7D397F"/>
    <w:rsid w:val="3B7E3FE7"/>
    <w:rsid w:val="3B9D7039"/>
    <w:rsid w:val="3C773354"/>
    <w:rsid w:val="3C80107C"/>
    <w:rsid w:val="3C947F95"/>
    <w:rsid w:val="3CBD4FDE"/>
    <w:rsid w:val="3CF413E8"/>
    <w:rsid w:val="3D175F61"/>
    <w:rsid w:val="3D3F6AC7"/>
    <w:rsid w:val="3D497651"/>
    <w:rsid w:val="3D9A13FF"/>
    <w:rsid w:val="3D9D7FE9"/>
    <w:rsid w:val="3DA73A25"/>
    <w:rsid w:val="3E2623EA"/>
    <w:rsid w:val="3E6C16F0"/>
    <w:rsid w:val="3E6E51DF"/>
    <w:rsid w:val="3E777933"/>
    <w:rsid w:val="3E9B0F29"/>
    <w:rsid w:val="3EA36D6E"/>
    <w:rsid w:val="3EA77A7C"/>
    <w:rsid w:val="3EC959A4"/>
    <w:rsid w:val="3ECA28C7"/>
    <w:rsid w:val="3EEE6070"/>
    <w:rsid w:val="3F09334C"/>
    <w:rsid w:val="3F120508"/>
    <w:rsid w:val="3F2910FE"/>
    <w:rsid w:val="3FF5069D"/>
    <w:rsid w:val="40417766"/>
    <w:rsid w:val="406F3397"/>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0C7D30"/>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57756"/>
    <w:rsid w:val="49B32D9C"/>
    <w:rsid w:val="4A2755BC"/>
    <w:rsid w:val="4A517835"/>
    <w:rsid w:val="4AB463BA"/>
    <w:rsid w:val="4AB92600"/>
    <w:rsid w:val="4ABB0627"/>
    <w:rsid w:val="4B11572A"/>
    <w:rsid w:val="4B1536A5"/>
    <w:rsid w:val="4B295FFE"/>
    <w:rsid w:val="4B2C3F5B"/>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5832D2"/>
    <w:rsid w:val="4F7637B0"/>
    <w:rsid w:val="4FCB11A5"/>
    <w:rsid w:val="50857AF1"/>
    <w:rsid w:val="508F6B10"/>
    <w:rsid w:val="509470ED"/>
    <w:rsid w:val="50AC14BB"/>
    <w:rsid w:val="50AC3736"/>
    <w:rsid w:val="50B45A37"/>
    <w:rsid w:val="50D41C77"/>
    <w:rsid w:val="5107417F"/>
    <w:rsid w:val="512D740A"/>
    <w:rsid w:val="51555720"/>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991DB0"/>
    <w:rsid w:val="54F10B2C"/>
    <w:rsid w:val="551A57DF"/>
    <w:rsid w:val="551F3854"/>
    <w:rsid w:val="554B6F67"/>
    <w:rsid w:val="55A17D96"/>
    <w:rsid w:val="55AF103E"/>
    <w:rsid w:val="55B238C3"/>
    <w:rsid w:val="55D8183A"/>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24C05"/>
    <w:rsid w:val="58590413"/>
    <w:rsid w:val="585F5EBC"/>
    <w:rsid w:val="586A23D7"/>
    <w:rsid w:val="588D581C"/>
    <w:rsid w:val="5892141F"/>
    <w:rsid w:val="58C837E8"/>
    <w:rsid w:val="58DA31A9"/>
    <w:rsid w:val="58EB098C"/>
    <w:rsid w:val="593C34BB"/>
    <w:rsid w:val="59AC4E48"/>
    <w:rsid w:val="59D86A93"/>
    <w:rsid w:val="5A0B77CC"/>
    <w:rsid w:val="5A155FBA"/>
    <w:rsid w:val="5A7330E0"/>
    <w:rsid w:val="5A8D4833"/>
    <w:rsid w:val="5ADE1D25"/>
    <w:rsid w:val="5AE456D0"/>
    <w:rsid w:val="5AFD0CDF"/>
    <w:rsid w:val="5B1D21A4"/>
    <w:rsid w:val="5B5C59C5"/>
    <w:rsid w:val="5B6E23DD"/>
    <w:rsid w:val="5BD2787F"/>
    <w:rsid w:val="5BDC536C"/>
    <w:rsid w:val="5C2B5364"/>
    <w:rsid w:val="5C583618"/>
    <w:rsid w:val="5C5F6551"/>
    <w:rsid w:val="5C702BEE"/>
    <w:rsid w:val="5C8641CD"/>
    <w:rsid w:val="5C9021F5"/>
    <w:rsid w:val="5D367008"/>
    <w:rsid w:val="5D973A76"/>
    <w:rsid w:val="5D9A1423"/>
    <w:rsid w:val="5DD007D6"/>
    <w:rsid w:val="5E101997"/>
    <w:rsid w:val="5E695C28"/>
    <w:rsid w:val="5E7C725F"/>
    <w:rsid w:val="5E891F67"/>
    <w:rsid w:val="5EB469A9"/>
    <w:rsid w:val="5ECD24A0"/>
    <w:rsid w:val="5EE25E09"/>
    <w:rsid w:val="5F911099"/>
    <w:rsid w:val="5FB473E2"/>
    <w:rsid w:val="5FB54FB3"/>
    <w:rsid w:val="601E3FEF"/>
    <w:rsid w:val="6033576D"/>
    <w:rsid w:val="603C37DD"/>
    <w:rsid w:val="603D1232"/>
    <w:rsid w:val="604C13C5"/>
    <w:rsid w:val="60D26D8C"/>
    <w:rsid w:val="60D8080C"/>
    <w:rsid w:val="60F32150"/>
    <w:rsid w:val="60FD7CA3"/>
    <w:rsid w:val="610071E1"/>
    <w:rsid w:val="610D0055"/>
    <w:rsid w:val="612802F7"/>
    <w:rsid w:val="612E7F30"/>
    <w:rsid w:val="61304F7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4053E6"/>
    <w:rsid w:val="654D2F72"/>
    <w:rsid w:val="65507D5A"/>
    <w:rsid w:val="656E6799"/>
    <w:rsid w:val="65712ABA"/>
    <w:rsid w:val="65877CAB"/>
    <w:rsid w:val="65F37F39"/>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3312C"/>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qFormat="1"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numPr>
        <w:ilvl w:val="0"/>
        <w:numId w:val="1"/>
      </w:numPr>
      <w:tabs>
        <w:tab w:val="left" w:pos="1701"/>
        <w:tab w:val="right" w:pos="9639"/>
      </w:tabs>
      <w:spacing w:after="180"/>
      <w:ind w:left="446" w:hanging="446"/>
      <w:outlineLvl w:val="0"/>
    </w:pPr>
    <w:rPr>
      <w:rFonts w:ascii="Arial" w:hAnsi="Arial" w:eastAsia="Times New Roman"/>
      <w:b w:val="0"/>
      <w:sz w:val="36"/>
      <w:lang w:eastAsia="en-US"/>
    </w:rPr>
  </w:style>
  <w:style w:type="paragraph" w:styleId="4">
    <w:name w:val="heading 2"/>
    <w:basedOn w:val="2"/>
    <w:next w:val="1"/>
    <w:link w:val="92"/>
    <w:qFormat/>
    <w:uiPriority w:val="0"/>
    <w:pPr>
      <w:numPr>
        <w:ilvl w:val="1"/>
      </w:numPr>
      <w:spacing w:after="60"/>
      <w:outlineLvl w:val="1"/>
    </w:pPr>
    <w:rPr>
      <w:bCs/>
      <w:iCs/>
      <w:sz w:val="28"/>
      <w:szCs w:val="28"/>
    </w:rPr>
  </w:style>
  <w:style w:type="paragraph" w:styleId="5">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6">
    <w:name w:val="heading 4"/>
    <w:basedOn w:val="5"/>
    <w:next w:val="1"/>
    <w:link w:val="128"/>
    <w:qFormat/>
    <w:uiPriority w:val="0"/>
    <w:pPr>
      <w:keepLines/>
      <w:numPr>
        <w:ilvl w:val="0"/>
        <w:numId w:val="0"/>
      </w:numPr>
      <w:spacing w:before="120" w:after="180"/>
      <w:ind w:left="1418" w:hanging="1418"/>
      <w:outlineLvl w:val="3"/>
    </w:pPr>
    <w:rPr>
      <w:rFonts w:cs="Times New Roman"/>
      <w:bCs w:val="0"/>
      <w:szCs w:val="20"/>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9">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10">
    <w:name w:val="heading 8"/>
    <w:basedOn w:val="2"/>
    <w:next w:val="1"/>
    <w:qFormat/>
    <w:uiPriority w:val="0"/>
    <w:pPr>
      <w:numPr>
        <w:numId w:val="0"/>
      </w:numPr>
      <w:tabs>
        <w:tab w:val="left" w:pos="1440"/>
      </w:tabs>
      <w:ind w:left="1440" w:hanging="1440"/>
      <w:outlineLvl w:val="7"/>
    </w:pPr>
    <w:rPr>
      <w:rFonts w:eastAsia="Batang"/>
    </w:rPr>
  </w:style>
  <w:style w:type="paragraph" w:styleId="11">
    <w:name w:val="heading 9"/>
    <w:basedOn w:val="10"/>
    <w:next w:val="1"/>
    <w:qFormat/>
    <w:uiPriority w:val="0"/>
    <w:pPr>
      <w:tabs>
        <w:tab w:val="left" w:pos="1584"/>
        <w:tab w:val="clear" w:pos="1440"/>
      </w:tabs>
      <w:ind w:left="1584" w:hanging="1584"/>
      <w:outlineLvl w:val="8"/>
    </w:pPr>
  </w:style>
  <w:style w:type="character" w:default="1" w:styleId="31">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12">
    <w:name w:val="List 3"/>
    <w:basedOn w:val="1"/>
    <w:qFormat/>
    <w:uiPriority w:val="0"/>
    <w:pPr>
      <w:ind w:left="100" w:leftChars="400" w:hanging="200" w:hangingChars="200"/>
    </w:pPr>
  </w:style>
  <w:style w:type="paragraph" w:styleId="13">
    <w:name w:val="caption"/>
    <w:basedOn w:val="1"/>
    <w:next w:val="1"/>
    <w:link w:val="112"/>
    <w:qFormat/>
    <w:uiPriority w:val="0"/>
    <w:rPr>
      <w:b/>
      <w:bCs/>
    </w:rPr>
  </w:style>
  <w:style w:type="paragraph" w:styleId="14">
    <w:name w:val="Document Map"/>
    <w:basedOn w:val="1"/>
    <w:semiHidden/>
    <w:qFormat/>
    <w:uiPriority w:val="0"/>
    <w:pPr>
      <w:shd w:val="clear" w:color="auto" w:fill="000080"/>
    </w:pPr>
  </w:style>
  <w:style w:type="paragraph" w:styleId="15">
    <w:name w:val="annotation text"/>
    <w:basedOn w:val="1"/>
    <w:link w:val="122"/>
    <w:qFormat/>
    <w:uiPriority w:val="99"/>
  </w:style>
  <w:style w:type="paragraph" w:styleId="16">
    <w:name w:val="Body Text"/>
    <w:basedOn w:val="1"/>
    <w:link w:val="144"/>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121"/>
    <w:qFormat/>
    <w:uiPriority w:val="0"/>
    <w:pPr>
      <w:widowControl w:val="0"/>
    </w:pPr>
    <w:rPr>
      <w:rFonts w:ascii="Arial" w:hAnsi="Arial" w:eastAsia="Times New Roman" w:cs="Times New Roman"/>
      <w:b/>
      <w:sz w:val="18"/>
      <w:lang w:val="en-GB" w:eastAsia="en-US" w:bidi="ar-SA"/>
    </w:rPr>
  </w:style>
  <w:style w:type="paragraph" w:styleId="21">
    <w:name w:val="Subtitle"/>
    <w:basedOn w:val="1"/>
    <w:next w:val="1"/>
    <w:link w:val="113"/>
    <w:qFormat/>
    <w:uiPriority w:val="0"/>
    <w:pPr>
      <w:widowControl w:val="0"/>
      <w:spacing w:before="240" w:after="60" w:line="312" w:lineRule="auto"/>
      <w:jc w:val="center"/>
      <w:outlineLvl w:val="1"/>
    </w:pPr>
    <w:rPr>
      <w:rFonts w:ascii="Cambria" w:hAnsi="Cambria" w:eastAsia="宋体"/>
      <w:b/>
      <w:bCs/>
      <w:kern w:val="28"/>
      <w:sz w:val="32"/>
      <w:szCs w:val="32"/>
    </w:rPr>
  </w:style>
  <w:style w:type="paragraph" w:styleId="22">
    <w:name w:val="List"/>
    <w:basedOn w:val="1"/>
    <w:qFormat/>
    <w:uiPriority w:val="0"/>
    <w:pPr>
      <w:numPr>
        <w:ilvl w:val="0"/>
        <w:numId w:val="2"/>
      </w:numPr>
    </w:pPr>
  </w:style>
  <w:style w:type="paragraph" w:styleId="23">
    <w:name w:val="List 5"/>
    <w:basedOn w:val="1"/>
    <w:qFormat/>
    <w:uiPriority w:val="0"/>
    <w:pPr>
      <w:ind w:left="100" w:leftChars="800" w:hanging="200" w:hangingChars="200"/>
    </w:pPr>
  </w:style>
  <w:style w:type="paragraph" w:styleId="24">
    <w:name w:val="List 4"/>
    <w:basedOn w:val="1"/>
    <w:qFormat/>
    <w:uiPriority w:val="0"/>
    <w:pPr>
      <w:ind w:left="100" w:leftChars="600" w:hanging="200" w:hangingChars="200"/>
    </w:pPr>
  </w:style>
  <w:style w:type="paragraph" w:styleId="25">
    <w:name w:val="Normal (Web)"/>
    <w:basedOn w:val="1"/>
    <w:qFormat/>
    <w:uiPriority w:val="0"/>
    <w:pPr>
      <w:spacing w:before="100" w:beforeAutospacing="1" w:after="100" w:afterAutospacing="1"/>
      <w:ind w:left="720" w:hanging="720"/>
    </w:pPr>
    <w:rPr>
      <w:rFonts w:ascii="Arial" w:hAnsi="Arial" w:eastAsia="宋体" w:cs="Arial"/>
      <w:color w:val="493118"/>
      <w:sz w:val="18"/>
      <w:szCs w:val="18"/>
      <w:lang w:val="en-US" w:eastAsia="zh-CN"/>
    </w:rPr>
  </w:style>
  <w:style w:type="paragraph" w:styleId="26">
    <w:name w:val="index 1"/>
    <w:basedOn w:val="1"/>
    <w:next w:val="1"/>
    <w:qFormat/>
    <w:uiPriority w:val="0"/>
    <w:pPr>
      <w:keepLines/>
      <w:overflowPunct w:val="0"/>
      <w:autoSpaceDE w:val="0"/>
      <w:autoSpaceDN w:val="0"/>
      <w:adjustRightInd w:val="0"/>
      <w:spacing w:after="0"/>
      <w:textAlignment w:val="baseline"/>
    </w:pPr>
    <w:rPr>
      <w:rFonts w:eastAsia="MS Mincho"/>
    </w:rPr>
  </w:style>
  <w:style w:type="paragraph" w:styleId="27">
    <w:name w:val="annotation subject"/>
    <w:basedOn w:val="15"/>
    <w:next w:val="15"/>
    <w:semiHidden/>
    <w:qFormat/>
    <w:uiPriority w:val="0"/>
    <w:rPr>
      <w:b/>
      <w:bCs/>
    </w:rPr>
  </w:style>
  <w:style w:type="table" w:styleId="29">
    <w:name w:val="Table Grid"/>
    <w:basedOn w:val="28"/>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Theme"/>
    <w:basedOn w:val="2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0"/>
    <w:rPr>
      <w:b/>
      <w:bCs/>
    </w:rPr>
  </w:style>
  <w:style w:type="character" w:styleId="33">
    <w:name w:val="page number"/>
    <w:basedOn w:val="31"/>
    <w:qFormat/>
    <w:uiPriority w:val="0"/>
  </w:style>
  <w:style w:type="character" w:styleId="34">
    <w:name w:val="FollowedHyperlink"/>
    <w:qFormat/>
    <w:uiPriority w:val="0"/>
    <w:rPr>
      <w:color w:val="800080"/>
      <w:u w:val="single"/>
    </w:rPr>
  </w:style>
  <w:style w:type="character" w:styleId="35">
    <w:name w:val="Emphasis"/>
    <w:qFormat/>
    <w:uiPriority w:val="0"/>
    <w:rPr>
      <w:i/>
      <w:iCs/>
    </w:rPr>
  </w:style>
  <w:style w:type="character" w:styleId="36">
    <w:name w:val="Hyperlink"/>
    <w:qFormat/>
    <w:uiPriority w:val="99"/>
    <w:rPr>
      <w:color w:val="0000FF"/>
      <w:u w:val="single"/>
    </w:rPr>
  </w:style>
  <w:style w:type="character" w:styleId="37">
    <w:name w:val="annotation reference"/>
    <w:qFormat/>
    <w:uiPriority w:val="99"/>
    <w:rPr>
      <w:sz w:val="21"/>
      <w:szCs w:val="21"/>
    </w:rPr>
  </w:style>
  <w:style w:type="paragraph" w:customStyle="1" w:styleId="3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39">
    <w:name w:val="Editor's Note"/>
    <w:basedOn w:val="1"/>
    <w:link w:val="55"/>
    <w:qFormat/>
    <w:uiPriority w:val="0"/>
    <w:pPr>
      <w:keepLines/>
      <w:ind w:left="1135" w:hanging="851"/>
    </w:pPr>
    <w:rPr>
      <w:rFonts w:eastAsia="MS Mincho"/>
      <w:color w:val="FF0000"/>
    </w:rPr>
  </w:style>
  <w:style w:type="paragraph" w:customStyle="1" w:styleId="40">
    <w:name w:val="TF"/>
    <w:basedOn w:val="1"/>
    <w:link w:val="80"/>
    <w:qFormat/>
    <w:uiPriority w:val="0"/>
    <w:pPr>
      <w:keepLines/>
      <w:spacing w:after="240"/>
      <w:jc w:val="center"/>
    </w:pPr>
    <w:rPr>
      <w:rFonts w:ascii="Arial" w:hAnsi="Arial" w:eastAsia="MS Mincho"/>
      <w:b/>
    </w:rPr>
  </w:style>
  <w:style w:type="paragraph" w:customStyle="1" w:styleId="41">
    <w:name w:val="text intend 1"/>
    <w:basedOn w:val="1"/>
    <w:qFormat/>
    <w:uiPriority w:val="0"/>
    <w:pPr>
      <w:numPr>
        <w:ilvl w:val="0"/>
        <w:numId w:val="3"/>
      </w:numPr>
      <w:spacing w:after="120"/>
      <w:jc w:val="both"/>
    </w:pPr>
    <w:rPr>
      <w:rFonts w:eastAsia="MS Mincho"/>
      <w:sz w:val="24"/>
      <w:lang w:val="en-US"/>
    </w:rPr>
  </w:style>
  <w:style w:type="paragraph" w:customStyle="1" w:styleId="4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4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44">
    <w:name w:val="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
    <w:name w:val="Char Char (文字) (文字)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6">
    <w:name w:val="Char Char Char"/>
    <w:basedOn w:val="1"/>
    <w:semiHidden/>
    <w:qFormat/>
    <w:uiPriority w:val="0"/>
    <w:pPr>
      <w:spacing w:after="160" w:line="240" w:lineRule="exact"/>
    </w:pPr>
    <w:rPr>
      <w:rFonts w:ascii="Arial" w:hAnsi="Arial" w:eastAsia="宋体" w:cs="Arial"/>
      <w:color w:val="0000FF"/>
      <w:kern w:val="2"/>
      <w:lang w:val="en-US" w:eastAsia="zh-CN"/>
    </w:rPr>
  </w:style>
  <w:style w:type="character" w:customStyle="1" w:styleId="47">
    <w:name w:val="Comments"/>
    <w:qFormat/>
    <w:uiPriority w:val="0"/>
    <w:rPr>
      <w:i/>
      <w:iCs/>
      <w:sz w:val="16"/>
    </w:rPr>
  </w:style>
  <w:style w:type="paragraph" w:customStyle="1" w:styleId="48">
    <w:name w:val="Doc-title"/>
    <w:basedOn w:val="1"/>
    <w:next w:val="1"/>
    <w:qFormat/>
    <w:uiPriority w:val="0"/>
    <w:pPr>
      <w:spacing w:after="0"/>
      <w:ind w:left="1260" w:hanging="1260"/>
    </w:pPr>
    <w:rPr>
      <w:rFonts w:ascii="Arial" w:hAnsi="Arial" w:eastAsia="MS Mincho"/>
      <w:szCs w:val="24"/>
      <w:lang w:eastAsia="en-GB"/>
    </w:rPr>
  </w:style>
  <w:style w:type="paragraph" w:customStyle="1" w:styleId="49">
    <w:name w:val="B1"/>
    <w:basedOn w:val="22"/>
    <w:link w:val="52"/>
    <w:qFormat/>
    <w:uiPriority w:val="0"/>
    <w:pPr>
      <w:ind w:left="568" w:hanging="284"/>
    </w:pPr>
    <w:rPr>
      <w:rFonts w:eastAsia="宋体"/>
    </w:rPr>
  </w:style>
  <w:style w:type="paragraph" w:customStyle="1" w:styleId="50">
    <w:name w:val="B2"/>
    <w:basedOn w:val="17"/>
    <w:link w:val="51"/>
    <w:qFormat/>
    <w:uiPriority w:val="0"/>
    <w:pPr>
      <w:ind w:left="851" w:leftChars="0" w:hanging="284" w:firstLineChars="0"/>
    </w:pPr>
    <w:rPr>
      <w:rFonts w:eastAsia="宋体"/>
    </w:rPr>
  </w:style>
  <w:style w:type="character" w:customStyle="1" w:styleId="51">
    <w:name w:val="B2 Char"/>
    <w:link w:val="50"/>
    <w:qFormat/>
    <w:uiPriority w:val="0"/>
    <w:rPr>
      <w:rFonts w:eastAsia="宋体"/>
      <w:lang w:val="en-GB" w:eastAsia="en-US" w:bidi="ar-SA"/>
    </w:rPr>
  </w:style>
  <w:style w:type="character" w:customStyle="1" w:styleId="52">
    <w:name w:val="B1 Char1"/>
    <w:link w:val="49"/>
    <w:qFormat/>
    <w:uiPriority w:val="0"/>
    <w:rPr>
      <w:lang w:val="en-GB" w:eastAsia="en-US"/>
    </w:rPr>
  </w:style>
  <w:style w:type="paragraph" w:customStyle="1" w:styleId="53">
    <w:name w:val="NO"/>
    <w:basedOn w:val="1"/>
    <w:link w:val="54"/>
    <w:qFormat/>
    <w:uiPriority w:val="0"/>
    <w:pPr>
      <w:keepLines/>
      <w:ind w:left="1135" w:hanging="851"/>
    </w:pPr>
    <w:rPr>
      <w:rFonts w:eastAsia="宋体"/>
    </w:rPr>
  </w:style>
  <w:style w:type="character" w:customStyle="1" w:styleId="54">
    <w:name w:val="NO Char"/>
    <w:link w:val="53"/>
    <w:qFormat/>
    <w:uiPriority w:val="0"/>
    <w:rPr>
      <w:rFonts w:eastAsia="宋体"/>
      <w:lang w:val="en-GB" w:eastAsia="en-US" w:bidi="ar-SA"/>
    </w:rPr>
  </w:style>
  <w:style w:type="character" w:customStyle="1" w:styleId="55">
    <w:name w:val="Editor's Note Char"/>
    <w:link w:val="39"/>
    <w:qFormat/>
    <w:uiPriority w:val="0"/>
    <w:rPr>
      <w:color w:val="FF0000"/>
      <w:lang w:val="en-GB" w:eastAsia="en-US" w:bidi="ar-SA"/>
    </w:rPr>
  </w:style>
  <w:style w:type="paragraph" w:customStyle="1" w:styleId="56">
    <w:name w:val="TH"/>
    <w:basedOn w:val="1"/>
    <w:link w:val="76"/>
    <w:qFormat/>
    <w:uiPriority w:val="0"/>
    <w:pPr>
      <w:keepNext/>
      <w:keepLines/>
      <w:spacing w:before="60"/>
      <w:jc w:val="center"/>
    </w:pPr>
    <w:rPr>
      <w:rFonts w:ascii="Arial" w:hAnsi="Arial" w:eastAsia="宋体"/>
      <w:b/>
    </w:rPr>
  </w:style>
  <w:style w:type="paragraph" w:customStyle="1" w:styleId="57">
    <w:name w:val="TAH"/>
    <w:basedOn w:val="58"/>
    <w:link w:val="103"/>
    <w:qFormat/>
    <w:uiPriority w:val="0"/>
    <w:rPr>
      <w:b/>
    </w:rPr>
  </w:style>
  <w:style w:type="paragraph" w:customStyle="1" w:styleId="58">
    <w:name w:val="TAC"/>
    <w:basedOn w:val="59"/>
    <w:link w:val="91"/>
    <w:qFormat/>
    <w:uiPriority w:val="0"/>
    <w:pPr>
      <w:jc w:val="center"/>
    </w:pPr>
  </w:style>
  <w:style w:type="paragraph" w:customStyle="1" w:styleId="59">
    <w:name w:val="TAL"/>
    <w:basedOn w:val="1"/>
    <w:link w:val="60"/>
    <w:qFormat/>
    <w:uiPriority w:val="0"/>
    <w:pPr>
      <w:keepNext/>
      <w:keepLines/>
      <w:spacing w:after="0"/>
    </w:pPr>
    <w:rPr>
      <w:rFonts w:ascii="Arial" w:hAnsi="Arial" w:eastAsia="宋体"/>
      <w:sz w:val="18"/>
    </w:rPr>
  </w:style>
  <w:style w:type="character" w:customStyle="1" w:styleId="60">
    <w:name w:val="TAL Car"/>
    <w:link w:val="59"/>
    <w:qFormat/>
    <w:uiPriority w:val="0"/>
    <w:rPr>
      <w:rFonts w:ascii="Arial" w:hAnsi="Arial" w:eastAsia="宋体"/>
      <w:sz w:val="18"/>
      <w:lang w:val="en-GB" w:eastAsia="en-US" w:bidi="ar-SA"/>
    </w:rPr>
  </w:style>
  <w:style w:type="paragraph" w:customStyle="1" w:styleId="61">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2">
    <w:name w:val="PL Char"/>
    <w:link w:val="61"/>
    <w:qFormat/>
    <w:uiPriority w:val="0"/>
    <w:rPr>
      <w:rFonts w:ascii="Courier New" w:hAnsi="Courier New" w:eastAsia="宋体"/>
      <w:sz w:val="16"/>
      <w:lang w:val="en-GB" w:eastAsia="en-US" w:bidi="ar-SA"/>
    </w:rPr>
  </w:style>
  <w:style w:type="character" w:customStyle="1" w:styleId="63">
    <w:name w:val="B1 Char"/>
    <w:qFormat/>
    <w:uiPriority w:val="0"/>
    <w:rPr>
      <w:rFonts w:eastAsia="MS Mincho"/>
      <w:lang w:val="en-GB" w:eastAsia="en-US" w:bidi="ar-SA"/>
    </w:rPr>
  </w:style>
  <w:style w:type="paragraph" w:customStyle="1" w:styleId="64">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
    <w:name w:val="B3"/>
    <w:basedOn w:val="12"/>
    <w:link w:val="66"/>
    <w:qFormat/>
    <w:uiPriority w:val="0"/>
    <w:pPr>
      <w:ind w:left="1135" w:leftChars="0" w:hanging="284" w:firstLineChars="0"/>
    </w:pPr>
    <w:rPr>
      <w:rFonts w:eastAsia="宋体"/>
    </w:rPr>
  </w:style>
  <w:style w:type="character" w:customStyle="1" w:styleId="66">
    <w:name w:val="B3 Char2"/>
    <w:link w:val="65"/>
    <w:qFormat/>
    <w:uiPriority w:val="0"/>
    <w:rPr>
      <w:rFonts w:eastAsia="宋体"/>
      <w:lang w:val="en-GB" w:eastAsia="en-US" w:bidi="ar-SA"/>
    </w:rPr>
  </w:style>
  <w:style w:type="paragraph" w:customStyle="1" w:styleId="67">
    <w:name w:val="B4"/>
    <w:basedOn w:val="24"/>
    <w:link w:val="68"/>
    <w:qFormat/>
    <w:uiPriority w:val="0"/>
    <w:pPr>
      <w:ind w:left="1418" w:leftChars="0" w:hanging="284" w:firstLineChars="0"/>
    </w:pPr>
    <w:rPr>
      <w:rFonts w:eastAsia="宋体"/>
    </w:rPr>
  </w:style>
  <w:style w:type="character" w:customStyle="1" w:styleId="68">
    <w:name w:val="B4 Char"/>
    <w:link w:val="67"/>
    <w:qFormat/>
    <w:uiPriority w:val="0"/>
    <w:rPr>
      <w:rFonts w:eastAsia="宋体"/>
      <w:lang w:val="en-GB" w:eastAsia="en-US" w:bidi="ar-SA"/>
    </w:rPr>
  </w:style>
  <w:style w:type="paragraph" w:customStyle="1" w:styleId="69">
    <w:name w:val="TAL Char Char"/>
    <w:basedOn w:val="1"/>
    <w:link w:val="7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70">
    <w:name w:val="TAL Char Char Char"/>
    <w:link w:val="69"/>
    <w:qFormat/>
    <w:uiPriority w:val="0"/>
    <w:rPr>
      <w:rFonts w:ascii="Arial" w:hAnsi="Arial" w:eastAsia="宋体"/>
      <w:sz w:val="18"/>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Char"/>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3">
    <w:name w:val="Char Char Char Char (文字) (文字)"/>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4">
    <w:name w:val="(文字) (文字)"/>
    <w:semiHidden/>
    <w:qFormat/>
    <w:uiPriority w:val="0"/>
    <w:pPr>
      <w:keepNext/>
      <w:tabs>
        <w:tab w:val="left" w:pos="851"/>
      </w:tabs>
      <w:autoSpaceDE w:val="0"/>
      <w:autoSpaceDN w:val="0"/>
      <w:adjustRightInd w:val="0"/>
      <w:spacing w:before="60" w:after="60"/>
      <w:ind w:left="851" w:hanging="851"/>
      <w:jc w:val="both"/>
    </w:pPr>
    <w:rPr>
      <w:rFonts w:ascii="Times New Roman" w:hAnsi="Times New Roman" w:eastAsia="宋体" w:cs="Arial"/>
      <w:color w:val="0000FF"/>
      <w:kern w:val="2"/>
      <w:sz w:val="22"/>
      <w:lang w:val="en-US" w:eastAsia="zh-CN" w:bidi="ar-SA"/>
    </w:rPr>
  </w:style>
  <w:style w:type="paragraph" w:customStyle="1" w:styleId="75">
    <w:name w:val="B5"/>
    <w:basedOn w:val="23"/>
    <w:qFormat/>
    <w:uiPriority w:val="0"/>
    <w:pPr>
      <w:ind w:left="1702" w:leftChars="0" w:hanging="284" w:firstLineChars="0"/>
    </w:pPr>
    <w:rPr>
      <w:rFonts w:eastAsia="宋体"/>
    </w:rPr>
  </w:style>
  <w:style w:type="character" w:customStyle="1" w:styleId="76">
    <w:name w:val="TH Char"/>
    <w:link w:val="56"/>
    <w:qFormat/>
    <w:uiPriority w:val="0"/>
    <w:rPr>
      <w:rFonts w:ascii="Arial" w:hAnsi="Arial" w:eastAsia="宋体"/>
      <w:b/>
      <w:lang w:val="en-GB" w:eastAsia="en-US" w:bidi="ar-SA"/>
    </w:rPr>
  </w:style>
  <w:style w:type="paragraph" w:customStyle="1" w:styleId="77">
    <w:name w:val="FP"/>
    <w:basedOn w:val="1"/>
    <w:qFormat/>
    <w:uiPriority w:val="0"/>
    <w:pPr>
      <w:spacing w:after="0"/>
    </w:pPr>
    <w:rPr>
      <w:rFonts w:eastAsia="宋体"/>
    </w:rPr>
  </w:style>
  <w:style w:type="paragraph" w:customStyle="1" w:styleId="78">
    <w:name w:val="EQ"/>
    <w:basedOn w:val="1"/>
    <w:next w:val="1"/>
    <w:qFormat/>
    <w:uiPriority w:val="0"/>
    <w:pPr>
      <w:keepLines/>
      <w:tabs>
        <w:tab w:val="center" w:pos="4536"/>
        <w:tab w:val="right" w:pos="9072"/>
      </w:tabs>
    </w:pPr>
    <w:rPr>
      <w:rFonts w:eastAsia="宋体"/>
    </w:rPr>
  </w:style>
  <w:style w:type="paragraph" w:customStyle="1" w:styleId="79">
    <w:name w:val="Char Char Char Char"/>
    <w:basedOn w:val="1"/>
    <w:qFormat/>
    <w:uiPriority w:val="0"/>
    <w:pPr>
      <w:spacing w:after="160" w:line="240" w:lineRule="exact"/>
    </w:pPr>
    <w:rPr>
      <w:rFonts w:ascii="Verdana" w:hAnsi="Verdana" w:eastAsia="宋体"/>
      <w:lang w:val="en-US"/>
    </w:rPr>
  </w:style>
  <w:style w:type="character" w:customStyle="1" w:styleId="80">
    <w:name w:val="TF Char"/>
    <w:link w:val="40"/>
    <w:qFormat/>
    <w:uiPriority w:val="0"/>
    <w:rPr>
      <w:rFonts w:ascii="Arial" w:hAnsi="Arial"/>
      <w:b/>
      <w:lang w:val="en-GB" w:eastAsia="en-US" w:bidi="ar-SA"/>
    </w:rPr>
  </w:style>
  <w:style w:type="character" w:customStyle="1" w:styleId="81">
    <w:name w:val="B3 Char"/>
    <w:qFormat/>
    <w:uiPriority w:val="0"/>
    <w:rPr>
      <w:lang w:val="en-GB" w:eastAsia="ja-JP" w:bidi="ar-SA"/>
    </w:rPr>
  </w:style>
  <w:style w:type="paragraph" w:customStyle="1" w:styleId="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Cs w:val="24"/>
      <w:lang w:val="en-US" w:eastAsia="zh-CN"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character" w:customStyle="1" w:styleId="84">
    <w:name w:val="TAL Char"/>
    <w:qFormat/>
    <w:uiPriority w:val="0"/>
    <w:rPr>
      <w:rFonts w:ascii="Arial" w:hAnsi="Arial"/>
      <w:sz w:val="18"/>
      <w:lang w:val="en-GB" w:eastAsia="en-GB" w:bidi="ar-SA"/>
    </w:rPr>
  </w:style>
  <w:style w:type="paragraph" w:customStyle="1" w:styleId="85">
    <w:name w:val="Char 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
    <w:name w:val="TF Zchn"/>
    <w:qFormat/>
    <w:uiPriority w:val="0"/>
    <w:rPr>
      <w:rFonts w:ascii="Arial" w:hAnsi="Arial"/>
      <w:b/>
      <w:lang w:val="en-GB" w:eastAsia="en-GB" w:bidi="ar-SA"/>
    </w:rPr>
  </w:style>
  <w:style w:type="paragraph" w:customStyle="1" w:styleId="87">
    <w:name w:val="CR Cover Page"/>
    <w:qFormat/>
    <w:uiPriority w:val="0"/>
    <w:pPr>
      <w:spacing w:after="120"/>
    </w:pPr>
    <w:rPr>
      <w:rFonts w:ascii="Arial" w:hAnsi="Arial" w:eastAsia="Batang" w:cs="Times New Roman"/>
      <w:lang w:val="en-GB" w:eastAsia="en-US" w:bidi="ar-SA"/>
    </w:rPr>
  </w:style>
  <w:style w:type="paragraph" w:customStyle="1" w:styleId="88">
    <w:name w:val="Char Char2 字元 字元 Car C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
    <w:name w:val="reference"/>
    <w:basedOn w:val="16"/>
    <w:qFormat/>
    <w:uiPriority w:val="0"/>
    <w:pPr>
      <w:numPr>
        <w:ilvl w:val="0"/>
        <w:numId w:val="5"/>
      </w:numPr>
      <w:tabs>
        <w:tab w:val="left" w:pos="360"/>
      </w:tabs>
      <w:overflowPunct/>
      <w:autoSpaceDE/>
      <w:autoSpaceDN/>
      <w:adjustRightInd/>
      <w:textAlignment w:val="auto"/>
    </w:pPr>
    <w:rPr>
      <w:rFonts w:ascii="Times" w:hAnsi="Times" w:eastAsia="Times New Roman"/>
      <w:szCs w:val="24"/>
      <w:lang w:val="en-US"/>
    </w:rPr>
  </w:style>
  <w:style w:type="paragraph" w:customStyle="1" w:styleId="90">
    <w:name w:val="Char Char1"/>
    <w:basedOn w:val="14"/>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character" w:customStyle="1" w:styleId="91">
    <w:name w:val="TAC Char"/>
    <w:link w:val="58"/>
    <w:qFormat/>
    <w:uiPriority w:val="0"/>
    <w:rPr>
      <w:rFonts w:ascii="Arial" w:hAnsi="Arial" w:eastAsia="宋体"/>
      <w:sz w:val="18"/>
      <w:lang w:val="en-GB" w:eastAsia="en-US"/>
    </w:rPr>
  </w:style>
  <w:style w:type="character" w:customStyle="1" w:styleId="92">
    <w:name w:val="Heading 2 Char"/>
    <w:link w:val="4"/>
    <w:qFormat/>
    <w:uiPriority w:val="0"/>
    <w:rPr>
      <w:rFonts w:ascii="Arial" w:hAnsi="Arial" w:eastAsia="Times New Roman"/>
      <w:bCs/>
      <w:iCs/>
      <w:sz w:val="28"/>
      <w:szCs w:val="28"/>
      <w:lang w:val="en-GB" w:eastAsia="en-US"/>
    </w:rPr>
  </w:style>
  <w:style w:type="character" w:customStyle="1" w:styleId="93">
    <w:name w:val="Comments Char"/>
    <w:qFormat/>
    <w:locked/>
    <w:uiPriority w:val="0"/>
    <w:rPr>
      <w:rFonts w:ascii="Arial" w:hAnsi="Arial" w:eastAsia="MS Mincho" w:cs="Times New Roman"/>
      <w:i/>
      <w:sz w:val="24"/>
      <w:szCs w:val="24"/>
      <w:lang w:val="en-GB" w:eastAsia="en-GB"/>
    </w:rPr>
  </w:style>
  <w:style w:type="paragraph" w:customStyle="1" w:styleId="94">
    <w:name w:val="彩色列表 - 强调文字颜色 11"/>
    <w:basedOn w:val="1"/>
    <w:qFormat/>
    <w:uiPriority w:val="34"/>
    <w:pPr>
      <w:ind w:left="720"/>
      <w:contextualSpacing/>
    </w:pPr>
  </w:style>
  <w:style w:type="paragraph" w:customStyle="1" w:styleId="95">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96">
    <w:name w:val="B1 (文字)"/>
    <w:qFormat/>
    <w:uiPriority w:val="0"/>
    <w:rPr>
      <w:lang w:val="en-GB" w:eastAsia="ja-JP" w:bidi="ar-SA"/>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szCs w:val="24"/>
      <w:lang w:val="en-GB" w:eastAsia="en-GB"/>
    </w:rPr>
  </w:style>
  <w:style w:type="paragraph" w:customStyle="1" w:styleId="99">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0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01">
    <w:name w:val="TAN"/>
    <w:basedOn w:val="59"/>
    <w:link w:val="102"/>
    <w:qFormat/>
    <w:uiPriority w:val="0"/>
    <w:pPr>
      <w:overflowPunct w:val="0"/>
      <w:autoSpaceDE w:val="0"/>
      <w:autoSpaceDN w:val="0"/>
      <w:adjustRightInd w:val="0"/>
      <w:ind w:left="851" w:hanging="851"/>
      <w:textAlignment w:val="baseline"/>
    </w:pPr>
    <w:rPr>
      <w:lang w:eastAsia="ja-JP"/>
    </w:rPr>
  </w:style>
  <w:style w:type="character" w:customStyle="1" w:styleId="102">
    <w:name w:val="TAN Char"/>
    <w:link w:val="101"/>
    <w:qFormat/>
    <w:uiPriority w:val="0"/>
    <w:rPr>
      <w:rFonts w:ascii="Arial" w:hAnsi="Arial" w:eastAsia="宋体"/>
      <w:sz w:val="18"/>
      <w:lang w:val="en-GB" w:eastAsia="ja-JP" w:bidi="ar-SA"/>
    </w:rPr>
  </w:style>
  <w:style w:type="character" w:customStyle="1" w:styleId="103">
    <w:name w:val="TAH Car"/>
    <w:link w:val="57"/>
    <w:qFormat/>
    <w:uiPriority w:val="0"/>
    <w:rPr>
      <w:rFonts w:ascii="Arial" w:hAnsi="Arial" w:eastAsia="宋体"/>
      <w:b/>
      <w:sz w:val="18"/>
      <w:lang w:val="en-GB" w:eastAsia="en-US"/>
    </w:rPr>
  </w:style>
  <w:style w:type="paragraph" w:customStyle="1" w:styleId="104">
    <w:name w:val="NW"/>
    <w:basedOn w:val="53"/>
    <w:qFormat/>
    <w:uiPriority w:val="0"/>
    <w:pPr>
      <w:spacing w:after="0"/>
    </w:pPr>
  </w:style>
  <w:style w:type="paragraph" w:customStyle="1" w:styleId="105">
    <w:name w:val="EW"/>
    <w:basedOn w:val="1"/>
    <w:qFormat/>
    <w:uiPriority w:val="0"/>
    <w:pPr>
      <w:keepLines/>
      <w:spacing w:after="0"/>
      <w:ind w:left="1702" w:hanging="1418"/>
    </w:pPr>
    <w:rPr>
      <w:rFonts w:eastAsia="宋体"/>
    </w:rPr>
  </w:style>
  <w:style w:type="paragraph" w:customStyle="1" w:styleId="106">
    <w:name w:val="Reference"/>
    <w:basedOn w:val="1"/>
    <w:qFormat/>
    <w:uiPriority w:val="0"/>
    <w:pPr>
      <w:widowControl w:val="0"/>
      <w:numPr>
        <w:ilvl w:val="0"/>
        <w:numId w:val="6"/>
      </w:numPr>
      <w:spacing w:after="0"/>
      <w:jc w:val="both"/>
    </w:pPr>
    <w:rPr>
      <w:rFonts w:eastAsia="MS Mincho"/>
      <w:kern w:val="2"/>
      <w:sz w:val="21"/>
      <w:szCs w:val="24"/>
      <w:lang w:val="de-DE" w:eastAsia="ja-JP"/>
    </w:rPr>
  </w:style>
  <w:style w:type="paragraph" w:customStyle="1" w:styleId="107">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List Paragraph1"/>
    <w:basedOn w:val="1"/>
    <w:qFormat/>
    <w:uiPriority w:val="34"/>
    <w:pPr>
      <w:spacing w:after="200" w:line="276" w:lineRule="auto"/>
      <w:ind w:firstLine="420" w:firstLineChars="200"/>
    </w:pPr>
    <w:rPr>
      <w:rFonts w:ascii="Calibri" w:hAnsi="Calibri" w:eastAsia="Calibri"/>
      <w:sz w:val="22"/>
      <w:szCs w:val="22"/>
      <w:lang w:val="en-US"/>
    </w:rPr>
  </w:style>
  <w:style w:type="character" w:customStyle="1" w:styleId="109">
    <w:name w:val="short_text"/>
    <w:basedOn w:val="31"/>
    <w:qFormat/>
    <w:uiPriority w:val="0"/>
  </w:style>
  <w:style w:type="character" w:customStyle="1" w:styleId="110">
    <w:name w:val="hps"/>
    <w:basedOn w:val="31"/>
    <w:qFormat/>
    <w:uiPriority w:val="0"/>
  </w:style>
  <w:style w:type="character" w:customStyle="1" w:styleId="111">
    <w:name w:val="def"/>
    <w:basedOn w:val="31"/>
    <w:qFormat/>
    <w:uiPriority w:val="0"/>
  </w:style>
  <w:style w:type="character" w:customStyle="1" w:styleId="112">
    <w:name w:val="Caption Char"/>
    <w:link w:val="13"/>
    <w:qFormat/>
    <w:uiPriority w:val="0"/>
    <w:rPr>
      <w:rFonts w:eastAsia="Times New Roman"/>
      <w:b/>
      <w:bCs/>
      <w:lang w:val="en-GB" w:eastAsia="en-US"/>
    </w:rPr>
  </w:style>
  <w:style w:type="character" w:customStyle="1" w:styleId="113">
    <w:name w:val="Subtitle Char"/>
    <w:link w:val="21"/>
    <w:qFormat/>
    <w:uiPriority w:val="0"/>
    <w:rPr>
      <w:rFonts w:ascii="Cambria" w:hAnsi="Cambria" w:eastAsia="宋体" w:cs="Times New Roman"/>
      <w:b/>
      <w:bCs/>
      <w:kern w:val="28"/>
      <w:sz w:val="32"/>
      <w:szCs w:val="32"/>
    </w:rPr>
  </w:style>
  <w:style w:type="paragraph" w:customStyle="1" w:styleId="114">
    <w:name w:val="无间隔1"/>
    <w:qFormat/>
    <w:uiPriority w:val="1"/>
    <w:rPr>
      <w:rFonts w:ascii="Times New Roman" w:hAnsi="Times New Roman" w:eastAsia="宋体" w:cs="Times New Roman"/>
      <w:sz w:val="24"/>
      <w:szCs w:val="24"/>
      <w:lang w:val="en-US" w:eastAsia="zh-CN" w:bidi="ar-SA"/>
    </w:rPr>
  </w:style>
  <w:style w:type="paragraph" w:customStyle="1" w:styleId="115">
    <w:name w:val="彩色列表 - 强调文字颜色 12"/>
    <w:basedOn w:val="1"/>
    <w:qFormat/>
    <w:uiPriority w:val="34"/>
    <w:pPr>
      <w:widowControl w:val="0"/>
      <w:spacing w:after="0"/>
      <w:ind w:firstLine="420" w:firstLineChars="200"/>
      <w:jc w:val="both"/>
    </w:pPr>
    <w:rPr>
      <w:rFonts w:eastAsia="宋体"/>
      <w:kern w:val="2"/>
      <w:sz w:val="21"/>
      <w:szCs w:val="24"/>
      <w:lang w:val="en-US" w:eastAsia="zh-CN"/>
    </w:rPr>
  </w:style>
  <w:style w:type="paragraph" w:customStyle="1" w:styleId="116">
    <w:name w:val="彩色底纹 - 强调文字颜色 11"/>
    <w:hidden/>
    <w:semiHidden/>
    <w:qFormat/>
    <w:uiPriority w:val="99"/>
    <w:rPr>
      <w:rFonts w:ascii="Times New Roman" w:hAnsi="Times New Roman" w:eastAsia="Times New Roman" w:cs="Times New Roman"/>
      <w:lang w:val="en-GB" w:eastAsia="en-US" w:bidi="ar-SA"/>
    </w:rPr>
  </w:style>
  <w:style w:type="paragraph" w:customStyle="1" w:styleId="117">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118">
    <w:name w:val="apple-style-span"/>
    <w:basedOn w:val="31"/>
    <w:qFormat/>
    <w:uiPriority w:val="0"/>
  </w:style>
  <w:style w:type="character" w:customStyle="1" w:styleId="119">
    <w:name w:val="apple-converted-space"/>
    <w:basedOn w:val="31"/>
    <w:qFormat/>
    <w:uiPriority w:val="0"/>
  </w:style>
  <w:style w:type="character" w:customStyle="1" w:styleId="120">
    <w:name w:val="high-light"/>
    <w:basedOn w:val="31"/>
    <w:qFormat/>
    <w:uiPriority w:val="0"/>
  </w:style>
  <w:style w:type="character" w:customStyle="1" w:styleId="121">
    <w:name w:val="Header Char"/>
    <w:link w:val="20"/>
    <w:qFormat/>
    <w:uiPriority w:val="0"/>
    <w:rPr>
      <w:rFonts w:ascii="Arial" w:hAnsi="Arial" w:eastAsia="Times New Roman"/>
      <w:b/>
      <w:sz w:val="18"/>
      <w:lang w:eastAsia="en-US" w:bidi="ar-SA"/>
    </w:rPr>
  </w:style>
  <w:style w:type="character" w:customStyle="1" w:styleId="122">
    <w:name w:val="Comment Text Char"/>
    <w:link w:val="15"/>
    <w:qFormat/>
    <w:locked/>
    <w:uiPriority w:val="99"/>
    <w:rPr>
      <w:rFonts w:eastAsia="Times New Roman"/>
      <w:lang w:val="en-GB" w:eastAsia="en-US"/>
    </w:rPr>
  </w:style>
  <w:style w:type="paragraph" w:customStyle="1" w:styleId="123">
    <w:name w:val="main text"/>
    <w:basedOn w:val="1"/>
    <w:link w:val="124"/>
    <w:qFormat/>
    <w:uiPriority w:val="0"/>
    <w:pPr>
      <w:spacing w:before="60" w:after="60" w:line="288" w:lineRule="auto"/>
      <w:ind w:firstLine="200" w:firstLineChars="200"/>
      <w:jc w:val="both"/>
    </w:pPr>
    <w:rPr>
      <w:rFonts w:eastAsia="Malgun Gothic"/>
      <w:lang w:eastAsia="ko-KR"/>
    </w:rPr>
  </w:style>
  <w:style w:type="character" w:customStyle="1" w:styleId="124">
    <w:name w:val="main text Char"/>
    <w:link w:val="123"/>
    <w:qFormat/>
    <w:uiPriority w:val="0"/>
    <w:rPr>
      <w:rFonts w:eastAsia="Malgun Gothic" w:cs="Batang"/>
      <w:lang w:val="en-GB" w:eastAsia="ko-KR"/>
    </w:rPr>
  </w:style>
  <w:style w:type="paragraph" w:customStyle="1" w:styleId="125">
    <w:name w:val="스타일 스타일 스타일 스타일 양쪽 첫 줄:  2 글자 + 첫 줄:  2 글자 + 첫 줄:  2 글자 + 첫 줄:  2..."/>
    <w:basedOn w:val="1"/>
    <w:link w:val="126"/>
    <w:qFormat/>
    <w:uiPriority w:val="0"/>
    <w:pPr>
      <w:spacing w:line="336" w:lineRule="auto"/>
      <w:ind w:firstLine="200" w:firstLineChars="200"/>
      <w:jc w:val="both"/>
    </w:pPr>
    <w:rPr>
      <w:rFonts w:eastAsia="Malgun Gothic"/>
    </w:rPr>
  </w:style>
  <w:style w:type="character" w:customStyle="1" w:styleId="126">
    <w:name w:val="스타일 스타일 스타일 스타일 양쪽 첫 줄:  2 글자 + 첫 줄:  2 글자 + 첫 줄:  2 글자 + 첫 줄:  2... Char"/>
    <w:link w:val="125"/>
    <w:qFormat/>
    <w:uiPriority w:val="0"/>
    <w:rPr>
      <w:rFonts w:eastAsia="Malgun Gothic" w:cs="Batang"/>
      <w:lang w:val="en-GB" w:eastAsia="en-US"/>
    </w:rPr>
  </w:style>
  <w:style w:type="paragraph" w:styleId="127">
    <w:name w:val="List Paragraph"/>
    <w:basedOn w:val="1"/>
    <w:link w:val="130"/>
    <w:qFormat/>
    <w:uiPriority w:val="34"/>
    <w:pPr>
      <w:ind w:left="720"/>
      <w:contextualSpacing/>
    </w:pPr>
  </w:style>
  <w:style w:type="character" w:customStyle="1" w:styleId="128">
    <w:name w:val="Heading 4 Char"/>
    <w:basedOn w:val="31"/>
    <w:link w:val="6"/>
    <w:qFormat/>
    <w:uiPriority w:val="0"/>
    <w:rPr>
      <w:rFonts w:ascii="Arial" w:hAnsi="Arial" w:eastAsia="Times New Roman"/>
      <w:sz w:val="24"/>
      <w:lang w:val="en-GB" w:eastAsia="en-US"/>
    </w:rPr>
  </w:style>
  <w:style w:type="paragraph" w:customStyle="1" w:styleId="129">
    <w:name w:val="修订1"/>
    <w:hidden/>
    <w:qFormat/>
    <w:uiPriority w:val="71"/>
    <w:rPr>
      <w:rFonts w:ascii="Times New Roman" w:hAnsi="Times New Roman" w:eastAsia="Times New Roman" w:cs="Times New Roman"/>
      <w:lang w:val="en-GB" w:eastAsia="en-US" w:bidi="ar-SA"/>
    </w:rPr>
  </w:style>
  <w:style w:type="character" w:customStyle="1" w:styleId="130">
    <w:name w:val="List Paragraph Char"/>
    <w:link w:val="127"/>
    <w:qFormat/>
    <w:uiPriority w:val="34"/>
    <w:rPr>
      <w:rFonts w:eastAsia="Times New Roman"/>
      <w:lang w:val="en-GB" w:eastAsia="en-US"/>
    </w:rPr>
  </w:style>
  <w:style w:type="paragraph" w:customStyle="1" w:styleId="131">
    <w:name w:val="RAN1 text"/>
    <w:basedOn w:val="16"/>
    <w:link w:val="132"/>
    <w:qFormat/>
    <w:uiPriority w:val="0"/>
    <w:pPr>
      <w:overflowPunct/>
      <w:autoSpaceDE/>
      <w:autoSpaceDN/>
      <w:adjustRightInd/>
      <w:spacing w:after="0"/>
      <w:jc w:val="both"/>
      <w:textAlignment w:val="auto"/>
    </w:pPr>
    <w:rPr>
      <w:szCs w:val="24"/>
    </w:rPr>
  </w:style>
  <w:style w:type="character" w:customStyle="1" w:styleId="132">
    <w:name w:val="RAN1 text Char"/>
    <w:link w:val="131"/>
    <w:qFormat/>
    <w:uiPriority w:val="0"/>
    <w:rPr>
      <w:szCs w:val="24"/>
    </w:rPr>
  </w:style>
  <w:style w:type="paragraph" w:customStyle="1" w:styleId="133">
    <w:name w:val="RAN1 tdoc"/>
    <w:basedOn w:val="1"/>
    <w:link w:val="135"/>
    <w:qFormat/>
    <w:uiPriority w:val="0"/>
    <w:pPr>
      <w:spacing w:after="0"/>
      <w:ind w:left="720" w:hanging="720"/>
    </w:pPr>
    <w:rPr>
      <w:rFonts w:ascii="Times" w:hAnsi="Times" w:eastAsia="Batang"/>
      <w:b/>
      <w:color w:val="0000FF"/>
      <w:szCs w:val="24"/>
      <w:u w:val="single" w:color="0000FF"/>
    </w:rPr>
  </w:style>
  <w:style w:type="paragraph" w:customStyle="1" w:styleId="134">
    <w:name w:val="RAN1 bullet1"/>
    <w:basedOn w:val="1"/>
    <w:link w:val="136"/>
    <w:qFormat/>
    <w:uiPriority w:val="0"/>
    <w:pPr>
      <w:spacing w:after="0"/>
    </w:pPr>
    <w:rPr>
      <w:rFonts w:ascii="Times" w:hAnsi="Times" w:eastAsia="Batang"/>
      <w:szCs w:val="24"/>
    </w:rPr>
  </w:style>
  <w:style w:type="character" w:customStyle="1" w:styleId="135">
    <w:name w:val="RAN1 tdoc Char"/>
    <w:link w:val="133"/>
    <w:qFormat/>
    <w:uiPriority w:val="0"/>
    <w:rPr>
      <w:rFonts w:ascii="Times" w:hAnsi="Times" w:eastAsia="Batang"/>
      <w:b/>
      <w:color w:val="0000FF"/>
      <w:szCs w:val="24"/>
      <w:u w:val="single" w:color="0000FF"/>
      <w:lang w:val="en-GB"/>
    </w:rPr>
  </w:style>
  <w:style w:type="character" w:customStyle="1" w:styleId="136">
    <w:name w:val="RAN1 bullet1 Char"/>
    <w:link w:val="134"/>
    <w:qFormat/>
    <w:uiPriority w:val="0"/>
    <w:rPr>
      <w:rFonts w:ascii="Times" w:hAnsi="Times" w:eastAsia="Batang"/>
      <w:szCs w:val="24"/>
      <w:lang w:val="en-GB"/>
    </w:rPr>
  </w:style>
  <w:style w:type="character" w:styleId="137">
    <w:name w:val="Placeholder Text"/>
    <w:basedOn w:val="31"/>
    <w:unhideWhenUsed/>
    <w:qFormat/>
    <w:uiPriority w:val="99"/>
    <w:rPr>
      <w:color w:val="808080"/>
    </w:rPr>
  </w:style>
  <w:style w:type="character" w:customStyle="1" w:styleId="138">
    <w:name w:val="B1 Zchn"/>
    <w:qFormat/>
    <w:uiPriority w:val="0"/>
    <w:rPr>
      <w:lang w:eastAsia="en-US"/>
    </w:rPr>
  </w:style>
  <w:style w:type="paragraph" w:customStyle="1" w:styleId="139">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40">
    <w:name w:val="text intend 3"/>
    <w:basedOn w:val="1"/>
    <w:qFormat/>
    <w:uiPriority w:val="0"/>
    <w:pPr>
      <w:numPr>
        <w:ilvl w:val="0"/>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141">
    <w:name w:val="text"/>
    <w:basedOn w:val="1"/>
    <w:link w:val="142"/>
    <w:qFormat/>
    <w:uiPriority w:val="0"/>
    <w:pPr>
      <w:widowControl w:val="0"/>
      <w:spacing w:after="240"/>
      <w:jc w:val="both"/>
    </w:pPr>
    <w:rPr>
      <w:rFonts w:ascii="Calibri" w:hAnsi="Calibri" w:eastAsia="宋体"/>
      <w:kern w:val="2"/>
      <w:sz w:val="24"/>
      <w:lang w:val="en-US" w:eastAsia="zh-CN"/>
    </w:rPr>
  </w:style>
  <w:style w:type="character" w:customStyle="1" w:styleId="142">
    <w:name w:val="text Char"/>
    <w:link w:val="141"/>
    <w:qFormat/>
    <w:uiPriority w:val="0"/>
    <w:rPr>
      <w:rFonts w:ascii="Calibri" w:hAnsi="Calibri" w:eastAsia="宋体"/>
      <w:kern w:val="2"/>
      <w:sz w:val="24"/>
    </w:rPr>
  </w:style>
  <w:style w:type="paragraph" w:customStyle="1" w:styleId="143">
    <w:name w:val="List Paragraph4"/>
    <w:basedOn w:val="1"/>
    <w:qFormat/>
    <w:uiPriority w:val="0"/>
    <w:pPr>
      <w:spacing w:after="0"/>
      <w:ind w:left="720"/>
      <w:contextualSpacing/>
    </w:pPr>
    <w:rPr>
      <w:sz w:val="24"/>
      <w:szCs w:val="24"/>
      <w:lang w:val="en-US" w:eastAsia="zh-CN"/>
    </w:rPr>
  </w:style>
  <w:style w:type="character" w:customStyle="1" w:styleId="144">
    <w:name w:val="Body Text Char"/>
    <w:basedOn w:val="31"/>
    <w:link w:val="16"/>
    <w:qFormat/>
    <w:uiPriority w:val="0"/>
    <w:rPr>
      <w:lang w:val="en-GB" w:eastAsia="en-US"/>
    </w:rPr>
  </w:style>
  <w:style w:type="paragraph" w:customStyle="1" w:styleId="145">
    <w:name w:val="修订2"/>
    <w:hidden/>
    <w:unhideWhenUsed/>
    <w:qFormat/>
    <w:uiPriority w:val="99"/>
    <w:rPr>
      <w:rFonts w:ascii="Times New Roman" w:hAnsi="Times New Roman" w:eastAsia="Times New Roman" w:cs="Times New Roman"/>
      <w:lang w:val="en-GB" w:eastAsia="en-US" w:bidi="ar-SA"/>
    </w:rPr>
  </w:style>
  <w:style w:type="paragraph" w:customStyle="1" w:styleId="146">
    <w:name w:val="Eqn"/>
    <w:basedOn w:val="1"/>
    <w:qFormat/>
    <w:uiPriority w:val="0"/>
    <w:pPr>
      <w:tabs>
        <w:tab w:val="center" w:pos="4608"/>
        <w:tab w:val="right" w:pos="9216"/>
      </w:tabs>
      <w:snapToGrid w:val="0"/>
      <w:spacing w:after="120"/>
      <w:jc w:val="both"/>
    </w:pPr>
    <w:rPr>
      <w:rFonts w:eastAsia="宋体"/>
      <w:sz w:val="22"/>
      <w:szCs w:val="22"/>
      <w:lang w:val="en-US" w:eastAsia="ja-JP"/>
    </w:rPr>
  </w:style>
  <w:style w:type="paragraph" w:customStyle="1" w:styleId="147">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148">
    <w:name w:val="ZGSM"/>
    <w:qFormat/>
    <w:uiPriority w:val="0"/>
  </w:style>
  <w:style w:type="paragraph" w:customStyle="1" w:styleId="149">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chart" Target="charts/chart4.xml"/><Relationship Id="rId20" Type="http://schemas.openxmlformats.org/officeDocument/2006/relationships/chart" Target="charts/chart3.xml"/><Relationship Id="rId2" Type="http://schemas.openxmlformats.org/officeDocument/2006/relationships/settings" Target="settings.xml"/><Relationship Id="rId19" Type="http://schemas.openxmlformats.org/officeDocument/2006/relationships/chart" Target="charts/chart2.xml"/><Relationship Id="rId18" Type="http://schemas.openxmlformats.org/officeDocument/2006/relationships/chart" Target="charts/chart1.xml"/><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7.bin"/></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200" b="1" i="0" u="none" strike="noStrike" kern="1200" baseline="0">
                <a:solidFill>
                  <a:sysClr val="windowText" lastClr="000000"/>
                </a:solidFill>
                <a:latin typeface="+mn-lt"/>
                <a:ea typeface="+mn-ea"/>
                <a:cs typeface="+mn-cs"/>
              </a:defRPr>
            </a:pPr>
            <a:r>
              <a:rPr lang="en-US" altLang="zh-CN" sz="1100" b="0" i="0" baseline="0">
                <a:effectLst/>
              </a:rPr>
              <a:t>Case 2: Sub-grouping, group paging rate=0.1</a:t>
            </a:r>
            <a:endParaRPr lang="zh-CN" altLang="zh-CN" sz="1100">
              <a:effectLst/>
            </a:endParaRPr>
          </a:p>
        </c:rich>
      </c:tx>
      <c:layout/>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delete val="1"/>
          </c:dLbls>
          <c:cat>
            <c:strRef>
              <c:f>Sheet1!$A$2</c:f>
              <c:strCache>
                <c:ptCount val="1"/>
                <c:pt idx="0">
                  <c:v>Paging Cycle</c:v>
                </c:pt>
              </c:strCache>
            </c:strRef>
          </c:cat>
          <c:val>
            <c:numRef>
              <c:f>Sheet1!$B$2</c:f>
              <c:numCache>
                <c:formatCode>General</c:formatCode>
                <c:ptCount val="1"/>
                <c:pt idx="0">
                  <c:v>0.0044</c:v>
                </c:pt>
              </c:numCache>
            </c:numRef>
          </c:val>
        </c:ser>
        <c:ser>
          <c:idx val="1"/>
          <c:order val="1"/>
          <c:tx>
            <c:strRef>
              <c:f>Sheet1!$C$1</c:f>
              <c:strCache>
                <c:ptCount val="1"/>
                <c:pt idx="0">
                  <c:v>128rf</c:v>
                </c:pt>
              </c:strCache>
            </c:strRef>
          </c:tx>
          <c:invertIfNegative val="0"/>
          <c:dLbls>
            <c:delete val="1"/>
          </c:dLbls>
          <c:cat>
            <c:strRef>
              <c:f>Sheet1!$A$2</c:f>
              <c:strCache>
                <c:ptCount val="1"/>
                <c:pt idx="0">
                  <c:v>Paging Cycle</c:v>
                </c:pt>
              </c:strCache>
            </c:strRef>
          </c:cat>
          <c:val>
            <c:numRef>
              <c:f>Sheet1!$C$2</c:f>
              <c:numCache>
                <c:formatCode>General</c:formatCode>
                <c:ptCount val="1"/>
                <c:pt idx="0">
                  <c:v>0.0063</c:v>
                </c:pt>
              </c:numCache>
            </c:numRef>
          </c:val>
        </c:ser>
        <c:ser>
          <c:idx val="2"/>
          <c:order val="2"/>
          <c:tx>
            <c:strRef>
              <c:f>Sheet1!$D$1</c:f>
              <c:strCache>
                <c:ptCount val="1"/>
                <c:pt idx="0">
                  <c:v>64rf</c:v>
                </c:pt>
              </c:strCache>
            </c:strRef>
          </c:tx>
          <c:invertIfNegative val="0"/>
          <c:dLbls>
            <c:delete val="1"/>
          </c:dLbls>
          <c:cat>
            <c:strRef>
              <c:f>Sheet1!$A$2</c:f>
              <c:strCache>
                <c:ptCount val="1"/>
                <c:pt idx="0">
                  <c:v>Paging Cycle</c:v>
                </c:pt>
              </c:strCache>
            </c:strRef>
          </c:cat>
          <c:val>
            <c:numRef>
              <c:f>Sheet1!$D$2</c:f>
              <c:numCache>
                <c:formatCode>General</c:formatCode>
                <c:ptCount val="1"/>
                <c:pt idx="0">
                  <c:v>0.0083</c:v>
                </c:pt>
              </c:numCache>
            </c:numRef>
          </c:val>
        </c:ser>
        <c:ser>
          <c:idx val="3"/>
          <c:order val="3"/>
          <c:tx>
            <c:strRef>
              <c:f>Sheet1!$E$1</c:f>
              <c:strCache>
                <c:ptCount val="1"/>
                <c:pt idx="0">
                  <c:v>32rf</c:v>
                </c:pt>
              </c:strCache>
            </c:strRef>
          </c:tx>
          <c:invertIfNegative val="0"/>
          <c:dLbls>
            <c:delete val="1"/>
          </c:dLbls>
          <c:cat>
            <c:strRef>
              <c:f>Sheet1!$A$2</c:f>
              <c:strCache>
                <c:ptCount val="1"/>
                <c:pt idx="0">
                  <c:v>Paging Cycle</c:v>
                </c:pt>
              </c:strCache>
            </c:strRef>
          </c:cat>
          <c:val>
            <c:numRef>
              <c:f>Sheet1!$E$2</c:f>
              <c:numCache>
                <c:formatCode>General</c:formatCode>
                <c:ptCount val="1"/>
                <c:pt idx="0">
                  <c:v>0.0103</c:v>
                </c:pt>
              </c:numCache>
            </c:numRef>
          </c:val>
        </c:ser>
        <c:dLbls>
          <c:showLegendKey val="0"/>
          <c:showVal val="0"/>
          <c:showCatName val="0"/>
          <c:showSerName val="0"/>
          <c:showPercent val="0"/>
          <c:showBubbleSize val="0"/>
        </c:dLbls>
        <c:gapWidth val="150"/>
        <c:axId val="440438144"/>
        <c:axId val="494413696"/>
      </c:barChart>
      <c:catAx>
        <c:axId val="44043814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94413696"/>
        <c:crosses val="autoZero"/>
        <c:auto val="1"/>
        <c:lblAlgn val="ctr"/>
        <c:lblOffset val="100"/>
        <c:noMultiLvlLbl val="0"/>
      </c:catAx>
      <c:valAx>
        <c:axId val="494413696"/>
        <c:scaling>
          <c:orientation val="minMax"/>
          <c:max val="0.012"/>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b="0">
                  <a:effectLst/>
                </a:endParaRPr>
              </a:p>
            </c:rich>
          </c:tx>
          <c:layout>
            <c:manualLayout>
              <c:xMode val="edge"/>
              <c:yMode val="edge"/>
              <c:x val="0.0505559746648435"/>
              <c:y val="0.181494705828647"/>
            </c:manualLayout>
          </c:layout>
          <c:overlay val="0"/>
        </c:title>
        <c:numFmt formatCode="0.0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440438144"/>
        <c:crosses val="autoZero"/>
        <c:crossBetween val="between"/>
      </c:valAx>
      <c:spPr>
        <a:noFill/>
        <a:ln w="25400">
          <a:noFill/>
        </a:ln>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Case3: DCI-based PEI, Group paging rate=0.1</a:t>
            </a:r>
            <a:endParaRPr lang="zh-CN" altLang="zh-CN" sz="1100">
              <a:effectLst/>
            </a:endParaRPr>
          </a:p>
        </c:rich>
      </c:tx>
      <c:layout/>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delete val="1"/>
          </c:dLbls>
          <c:cat>
            <c:strRef>
              <c:f>Sheet1!$A$2</c:f>
              <c:strCache>
                <c:ptCount val="1"/>
                <c:pt idx="0">
                  <c:v>Paging Cycle</c:v>
                </c:pt>
              </c:strCache>
            </c:strRef>
          </c:cat>
          <c:val>
            <c:numRef>
              <c:f>Sheet1!$B$2</c:f>
              <c:numCache>
                <c:formatCode>General</c:formatCode>
                <c:ptCount val="1"/>
                <c:pt idx="0">
                  <c:v>0.0451</c:v>
                </c:pt>
              </c:numCache>
            </c:numRef>
          </c:val>
        </c:ser>
        <c:ser>
          <c:idx val="1"/>
          <c:order val="1"/>
          <c:tx>
            <c:strRef>
              <c:f>Sheet1!$C$1</c:f>
              <c:strCache>
                <c:ptCount val="1"/>
                <c:pt idx="0">
                  <c:v>128rf</c:v>
                </c:pt>
              </c:strCache>
            </c:strRef>
          </c:tx>
          <c:invertIfNegative val="0"/>
          <c:dLbls>
            <c:delete val="1"/>
          </c:dLbls>
          <c:cat>
            <c:strRef>
              <c:f>Sheet1!$A$2</c:f>
              <c:strCache>
                <c:ptCount val="1"/>
                <c:pt idx="0">
                  <c:v>Paging Cycle</c:v>
                </c:pt>
              </c:strCache>
            </c:strRef>
          </c:cat>
          <c:val>
            <c:numRef>
              <c:f>Sheet1!$C$2</c:f>
              <c:numCache>
                <c:formatCode>General</c:formatCode>
                <c:ptCount val="1"/>
                <c:pt idx="0">
                  <c:v>0.0583</c:v>
                </c:pt>
              </c:numCache>
            </c:numRef>
          </c:val>
        </c:ser>
        <c:ser>
          <c:idx val="2"/>
          <c:order val="2"/>
          <c:tx>
            <c:strRef>
              <c:f>Sheet1!$D$1</c:f>
              <c:strCache>
                <c:ptCount val="1"/>
                <c:pt idx="0">
                  <c:v>64rf</c:v>
                </c:pt>
              </c:strCache>
            </c:strRef>
          </c:tx>
          <c:invertIfNegative val="0"/>
          <c:dLbls>
            <c:delete val="1"/>
          </c:dLbls>
          <c:cat>
            <c:strRef>
              <c:f>Sheet1!$A$2</c:f>
              <c:strCache>
                <c:ptCount val="1"/>
                <c:pt idx="0">
                  <c:v>Paging Cycle</c:v>
                </c:pt>
              </c:strCache>
            </c:strRef>
          </c:cat>
          <c:val>
            <c:numRef>
              <c:f>Sheet1!$D$2</c:f>
              <c:numCache>
                <c:formatCode>General</c:formatCode>
                <c:ptCount val="1"/>
                <c:pt idx="0">
                  <c:v>0.0836</c:v>
                </c:pt>
              </c:numCache>
            </c:numRef>
          </c:val>
        </c:ser>
        <c:ser>
          <c:idx val="3"/>
          <c:order val="3"/>
          <c:tx>
            <c:strRef>
              <c:f>Sheet1!$E$1</c:f>
              <c:strCache>
                <c:ptCount val="1"/>
                <c:pt idx="0">
                  <c:v>32rf</c:v>
                </c:pt>
              </c:strCache>
            </c:strRef>
          </c:tx>
          <c:invertIfNegative val="0"/>
          <c:dLbls>
            <c:delete val="1"/>
          </c:dLbls>
          <c:cat>
            <c:strRef>
              <c:f>Sheet1!$A$2</c:f>
              <c:strCache>
                <c:ptCount val="1"/>
                <c:pt idx="0">
                  <c:v>Paging Cycle</c:v>
                </c:pt>
              </c:strCache>
            </c:strRef>
          </c:cat>
          <c:val>
            <c:numRef>
              <c:f>Sheet1!$E$2</c:f>
              <c:numCache>
                <c:formatCode>General</c:formatCode>
                <c:ptCount val="1"/>
                <c:pt idx="0">
                  <c:v>0.1044</c:v>
                </c:pt>
              </c:numCache>
            </c:numRef>
          </c:val>
        </c:ser>
        <c:dLbls>
          <c:showLegendKey val="0"/>
          <c:showVal val="0"/>
          <c:showCatName val="0"/>
          <c:showSerName val="0"/>
          <c:showPercent val="0"/>
          <c:showBubbleSize val="0"/>
        </c:dLbls>
        <c:gapWidth val="150"/>
        <c:axId val="443579008"/>
        <c:axId val="443609472"/>
      </c:barChart>
      <c:catAx>
        <c:axId val="44357900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43609472"/>
        <c:crosses val="autoZero"/>
        <c:auto val="1"/>
        <c:lblAlgn val="ctr"/>
        <c:lblOffset val="100"/>
        <c:noMultiLvlLbl val="0"/>
      </c:catAx>
      <c:valAx>
        <c:axId val="443609472"/>
        <c:scaling>
          <c:orientation val="minMax"/>
          <c:max val="0.3"/>
          <c:min val="0"/>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0.0505559746648435"/>
              <c:y val="0.181494705828647"/>
            </c:manualLayout>
          </c:layout>
          <c:overlay val="0"/>
        </c:title>
        <c:numFmt formatCode="0.0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443579008"/>
        <c:crosses val="autoZero"/>
        <c:crossBetween val="between"/>
        <c:majorUnit val="0.05"/>
        <c:minorUnit val="0.01"/>
      </c:valAx>
      <c:spPr>
        <a:noFill/>
        <a:ln w="25400">
          <a:noFill/>
        </a:ln>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Case4-1: TRS-based PEI, group paging rate=0.1</a:t>
            </a:r>
            <a:endParaRPr lang="zh-CN" altLang="zh-CN" sz="1100">
              <a:effectLst/>
            </a:endParaRPr>
          </a:p>
        </c:rich>
      </c:tx>
      <c:layout/>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delete val="1"/>
          </c:dLbls>
          <c:cat>
            <c:strRef>
              <c:f>Sheet1!$A$2</c:f>
              <c:strCache>
                <c:ptCount val="1"/>
                <c:pt idx="0">
                  <c:v>Paging Cycle</c:v>
                </c:pt>
              </c:strCache>
            </c:strRef>
          </c:cat>
          <c:val>
            <c:numRef>
              <c:f>Sheet1!$B$2</c:f>
              <c:numCache>
                <c:formatCode>General</c:formatCode>
                <c:ptCount val="1"/>
                <c:pt idx="0">
                  <c:v>0.2311</c:v>
                </c:pt>
              </c:numCache>
            </c:numRef>
          </c:val>
        </c:ser>
        <c:ser>
          <c:idx val="1"/>
          <c:order val="1"/>
          <c:tx>
            <c:strRef>
              <c:f>Sheet1!$C$1</c:f>
              <c:strCache>
                <c:ptCount val="1"/>
                <c:pt idx="0">
                  <c:v>128rf</c:v>
                </c:pt>
              </c:strCache>
            </c:strRef>
          </c:tx>
          <c:invertIfNegative val="0"/>
          <c:dLbls>
            <c:delete val="1"/>
          </c:dLbls>
          <c:cat>
            <c:strRef>
              <c:f>Sheet1!$A$2</c:f>
              <c:strCache>
                <c:ptCount val="1"/>
                <c:pt idx="0">
                  <c:v>Paging Cycle</c:v>
                </c:pt>
              </c:strCache>
            </c:strRef>
          </c:cat>
          <c:val>
            <c:numRef>
              <c:f>Sheet1!$C$2</c:f>
              <c:numCache>
                <c:formatCode>General</c:formatCode>
                <c:ptCount val="1"/>
                <c:pt idx="0">
                  <c:v>0.3019</c:v>
                </c:pt>
              </c:numCache>
            </c:numRef>
          </c:val>
        </c:ser>
        <c:ser>
          <c:idx val="2"/>
          <c:order val="2"/>
          <c:tx>
            <c:strRef>
              <c:f>Sheet1!$D$1</c:f>
              <c:strCache>
                <c:ptCount val="1"/>
                <c:pt idx="0">
                  <c:v>64rf</c:v>
                </c:pt>
              </c:strCache>
            </c:strRef>
          </c:tx>
          <c:invertIfNegative val="0"/>
          <c:dLbls>
            <c:delete val="1"/>
          </c:dLbls>
          <c:cat>
            <c:strRef>
              <c:f>Sheet1!$A$2</c:f>
              <c:strCache>
                <c:ptCount val="1"/>
                <c:pt idx="0">
                  <c:v>Paging Cycle</c:v>
                </c:pt>
              </c:strCache>
            </c:strRef>
          </c:cat>
          <c:val>
            <c:numRef>
              <c:f>Sheet1!$D$2</c:f>
              <c:numCache>
                <c:formatCode>General</c:formatCode>
                <c:ptCount val="1"/>
                <c:pt idx="0">
                  <c:v>0.4182</c:v>
                </c:pt>
              </c:numCache>
            </c:numRef>
          </c:val>
        </c:ser>
        <c:ser>
          <c:idx val="3"/>
          <c:order val="3"/>
          <c:tx>
            <c:strRef>
              <c:f>Sheet1!$E$1</c:f>
              <c:strCache>
                <c:ptCount val="1"/>
                <c:pt idx="0">
                  <c:v>32rf</c:v>
                </c:pt>
              </c:strCache>
            </c:strRef>
          </c:tx>
          <c:invertIfNegative val="0"/>
          <c:dLbls>
            <c:delete val="1"/>
          </c:dLbls>
          <c:cat>
            <c:strRef>
              <c:f>Sheet1!$A$2</c:f>
              <c:strCache>
                <c:ptCount val="1"/>
                <c:pt idx="0">
                  <c:v>Paging Cycle</c:v>
                </c:pt>
              </c:strCache>
            </c:strRef>
          </c:cat>
          <c:val>
            <c:numRef>
              <c:f>Sheet1!$E$2</c:f>
              <c:numCache>
                <c:formatCode>General</c:formatCode>
                <c:ptCount val="1"/>
                <c:pt idx="0">
                  <c:v>0.5159</c:v>
                </c:pt>
              </c:numCache>
            </c:numRef>
          </c:val>
        </c:ser>
        <c:dLbls>
          <c:showLegendKey val="0"/>
          <c:showVal val="0"/>
          <c:showCatName val="0"/>
          <c:showSerName val="0"/>
          <c:showPercent val="0"/>
          <c:showBubbleSize val="0"/>
        </c:dLbls>
        <c:gapWidth val="150"/>
        <c:axId val="472091648"/>
        <c:axId val="472093440"/>
      </c:barChart>
      <c:catAx>
        <c:axId val="47209164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72093440"/>
        <c:crosses val="autoZero"/>
        <c:auto val="1"/>
        <c:lblAlgn val="ctr"/>
        <c:lblOffset val="100"/>
        <c:noMultiLvlLbl val="0"/>
      </c:catAx>
      <c:valAx>
        <c:axId val="472093440"/>
        <c:scaling>
          <c:orientation val="minMax"/>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0.0505559746648435"/>
              <c:y val="0.181494705828647"/>
            </c:manualLayout>
          </c:layout>
          <c:overlay val="0"/>
        </c:title>
        <c:numFmt formatCode="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472091648"/>
        <c:crosses val="autoZero"/>
        <c:crossBetween val="between"/>
        <c:majorUnit val="0.05"/>
        <c:minorUnit val="0.01"/>
      </c:valAx>
      <c:spPr>
        <a:noFill/>
        <a:ln w="25400">
          <a:noFill/>
        </a:ln>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 4-2: TRS-based PEI, group paging rate=0.1</a:t>
            </a:r>
            <a:endParaRPr lang="zh-CN" altLang="zh-CN" sz="1100">
              <a:effectLst/>
            </a:endParaRPr>
          </a:p>
        </c:rich>
      </c:tx>
      <c:layout/>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delete val="1"/>
          </c:dLbls>
          <c:cat>
            <c:strRef>
              <c:f>Sheet1!$A$2</c:f>
              <c:strCache>
                <c:ptCount val="1"/>
                <c:pt idx="0">
                  <c:v>Paging Cycle</c:v>
                </c:pt>
              </c:strCache>
            </c:strRef>
          </c:cat>
          <c:val>
            <c:numRef>
              <c:f>Sheet1!$B$2</c:f>
              <c:numCache>
                <c:formatCode>General</c:formatCode>
                <c:ptCount val="1"/>
                <c:pt idx="0">
                  <c:v>0.3233</c:v>
                </c:pt>
              </c:numCache>
            </c:numRef>
          </c:val>
        </c:ser>
        <c:ser>
          <c:idx val="1"/>
          <c:order val="1"/>
          <c:tx>
            <c:strRef>
              <c:f>Sheet1!$C$1</c:f>
              <c:strCache>
                <c:ptCount val="1"/>
                <c:pt idx="0">
                  <c:v>128rf</c:v>
                </c:pt>
              </c:strCache>
            </c:strRef>
          </c:tx>
          <c:invertIfNegative val="0"/>
          <c:dLbls>
            <c:delete val="1"/>
          </c:dLbls>
          <c:cat>
            <c:strRef>
              <c:f>Sheet1!$A$2</c:f>
              <c:strCache>
                <c:ptCount val="1"/>
                <c:pt idx="0">
                  <c:v>Paging Cycle</c:v>
                </c:pt>
              </c:strCache>
            </c:strRef>
          </c:cat>
          <c:val>
            <c:numRef>
              <c:f>Sheet1!$C$2</c:f>
              <c:numCache>
                <c:formatCode>General</c:formatCode>
                <c:ptCount val="1"/>
                <c:pt idx="0">
                  <c:v>0.4611</c:v>
                </c:pt>
              </c:numCache>
            </c:numRef>
          </c:val>
        </c:ser>
        <c:ser>
          <c:idx val="2"/>
          <c:order val="2"/>
          <c:tx>
            <c:strRef>
              <c:f>Sheet1!$D$1</c:f>
              <c:strCache>
                <c:ptCount val="1"/>
                <c:pt idx="0">
                  <c:v>64rf</c:v>
                </c:pt>
              </c:strCache>
            </c:strRef>
          </c:tx>
          <c:invertIfNegative val="0"/>
          <c:dLbls>
            <c:delete val="1"/>
          </c:dLbls>
          <c:cat>
            <c:strRef>
              <c:f>Sheet1!$A$2</c:f>
              <c:strCache>
                <c:ptCount val="1"/>
                <c:pt idx="0">
                  <c:v>Paging Cycle</c:v>
                </c:pt>
              </c:strCache>
            </c:strRef>
          </c:cat>
          <c:val>
            <c:numRef>
              <c:f>Sheet1!$D$2</c:f>
              <c:numCache>
                <c:formatCode>General</c:formatCode>
                <c:ptCount val="1"/>
                <c:pt idx="0">
                  <c:v>0.5862</c:v>
                </c:pt>
              </c:numCache>
            </c:numRef>
          </c:val>
        </c:ser>
        <c:ser>
          <c:idx val="3"/>
          <c:order val="3"/>
          <c:tx>
            <c:strRef>
              <c:f>Sheet1!$E$1</c:f>
              <c:strCache>
                <c:ptCount val="1"/>
                <c:pt idx="0">
                  <c:v>32rf</c:v>
                </c:pt>
              </c:strCache>
            </c:strRef>
          </c:tx>
          <c:invertIfNegative val="0"/>
          <c:dLbls>
            <c:delete val="1"/>
          </c:dLbls>
          <c:cat>
            <c:strRef>
              <c:f>Sheet1!$A$2</c:f>
              <c:strCache>
                <c:ptCount val="1"/>
                <c:pt idx="0">
                  <c:v>Paging Cycle</c:v>
                </c:pt>
              </c:strCache>
            </c:strRef>
          </c:cat>
          <c:val>
            <c:numRef>
              <c:f>Sheet1!$E$2</c:f>
              <c:numCache>
                <c:formatCode>General</c:formatCode>
                <c:ptCount val="1"/>
                <c:pt idx="0">
                  <c:v>0.6768</c:v>
                </c:pt>
              </c:numCache>
            </c:numRef>
          </c:val>
        </c:ser>
        <c:dLbls>
          <c:showLegendKey val="0"/>
          <c:showVal val="0"/>
          <c:showCatName val="0"/>
          <c:showSerName val="0"/>
          <c:showPercent val="0"/>
          <c:showBubbleSize val="0"/>
        </c:dLbls>
        <c:gapWidth val="150"/>
        <c:axId val="472112512"/>
        <c:axId val="472450176"/>
      </c:barChart>
      <c:catAx>
        <c:axId val="472112512"/>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72450176"/>
        <c:crosses val="autoZero"/>
        <c:auto val="1"/>
        <c:lblAlgn val="ctr"/>
        <c:lblOffset val="100"/>
        <c:noMultiLvlLbl val="0"/>
      </c:catAx>
      <c:valAx>
        <c:axId val="472450176"/>
        <c:scaling>
          <c:orientation val="minMax"/>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0.0505559746648435"/>
              <c:y val="0.181494705828647"/>
            </c:manualLayout>
          </c:layout>
          <c:overlay val="0"/>
        </c:title>
        <c:numFmt formatCode="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472112512"/>
        <c:crosses val="autoZero"/>
        <c:crossBetween val="between"/>
        <c:majorUnit val="0.05"/>
        <c:minorUnit val="0.01"/>
      </c:valAx>
      <c:spPr>
        <a:noFill/>
        <a:ln w="25400">
          <a:noFill/>
        </a:ln>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F4AD07-0C1F-43D3-8C50-8E7C6823BA3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11</Pages>
  <Words>3777</Words>
  <Characters>21529</Characters>
  <Lines>179</Lines>
  <Paragraphs>50</Paragraphs>
  <TotalTime>21</TotalTime>
  <ScaleCrop>false</ScaleCrop>
  <LinksUpToDate>false</LinksUpToDate>
  <CharactersWithSpaces>25256</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2020-10-23T00:52:00Z</dcterms:created>
  <dc:creator>CATT/Fang-Chen Cheng</dc:creator>
  <cp:lastModifiedBy>Administrator</cp:lastModifiedBy>
  <cp:lastPrinted>2007-12-29T21:50:00Z</cp:lastPrinted>
  <dcterms:modified xsi:type="dcterms:W3CDTF">2020-10-24T03:59:07Z</dcterms:modified>
  <dc:title>3GPP TSG RAN1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