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86E3D" w14:textId="6DC871A0" w:rsidR="007E74BD" w:rsidRPr="00CF195E" w:rsidRDefault="007E74BD" w:rsidP="007E74B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19C8C53" wp14:editId="3DBFFE2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C46BE"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w:t>
      </w:r>
      <w:r w:rsidR="00B50D41">
        <w:rPr>
          <w:b/>
          <w:kern w:val="2"/>
          <w:lang w:eastAsia="zh-CN"/>
        </w:rPr>
        <w:t>2</w:t>
      </w:r>
      <w:r>
        <w:rPr>
          <w:b/>
          <w:kern w:val="2"/>
          <w:lang w:eastAsia="zh-CN"/>
        </w:rPr>
        <w:t>-e</w:t>
      </w:r>
      <w:r w:rsidRPr="00CF195E">
        <w:rPr>
          <w:b/>
          <w:kern w:val="2"/>
          <w:lang w:eastAsia="zh-CN"/>
        </w:rPr>
        <w:tab/>
        <w:t>R1-</w:t>
      </w:r>
      <w:r w:rsidR="00C70E05">
        <w:rPr>
          <w:b/>
          <w:kern w:val="2"/>
          <w:lang w:eastAsia="zh-CN"/>
        </w:rPr>
        <w:t>2006410</w:t>
      </w:r>
    </w:p>
    <w:p w14:paraId="7D49C1CB" w14:textId="3DBC0022" w:rsidR="007E74BD" w:rsidRPr="00CF195E" w:rsidRDefault="007E74BD" w:rsidP="007E74BD">
      <w:pPr>
        <w:jc w:val="left"/>
        <w:rPr>
          <w:b/>
          <w:kern w:val="2"/>
          <w:lang w:eastAsia="zh-CN"/>
        </w:rPr>
      </w:pPr>
      <w:r>
        <w:rPr>
          <w:b/>
          <w:kern w:val="2"/>
          <w:lang w:eastAsia="zh-CN"/>
        </w:rPr>
        <w:t xml:space="preserve">E-meeting, </w:t>
      </w:r>
      <w:r w:rsidR="00B50D41" w:rsidRPr="00AB7FA3">
        <w:rPr>
          <w:b/>
          <w:kern w:val="2"/>
          <w:lang w:eastAsia="zh-CN"/>
        </w:rPr>
        <w:t>August 17</w:t>
      </w:r>
      <w:r w:rsidR="00C70E05">
        <w:rPr>
          <w:rFonts w:hint="eastAsia"/>
          <w:b/>
          <w:kern w:val="2"/>
          <w:lang w:eastAsia="zh-CN"/>
        </w:rPr>
        <w:t>-</w:t>
      </w:r>
      <w:r w:rsidR="00B50D41" w:rsidRPr="00AB7FA3">
        <w:rPr>
          <w:b/>
          <w:kern w:val="2"/>
          <w:lang w:eastAsia="zh-CN"/>
        </w:rPr>
        <w:t>28</w:t>
      </w:r>
      <w:r>
        <w:rPr>
          <w:b/>
          <w:kern w:val="2"/>
          <w:lang w:eastAsia="zh-CN"/>
        </w:rPr>
        <w:t>, 2020</w:t>
      </w:r>
    </w:p>
    <w:p w14:paraId="4288EB49" w14:textId="77777777" w:rsidR="00F652F1" w:rsidRPr="00CF195E" w:rsidRDefault="00F652F1" w:rsidP="00F652F1">
      <w:pPr>
        <w:pBdr>
          <w:top w:val="single" w:sz="4" w:space="1" w:color="auto"/>
        </w:pBdr>
        <w:spacing w:after="0"/>
        <w:jc w:val="left"/>
        <w:rPr>
          <w:b/>
          <w:kern w:val="2"/>
          <w:sz w:val="16"/>
          <w:szCs w:val="16"/>
          <w:lang w:eastAsia="zh-CN"/>
        </w:rPr>
      </w:pPr>
    </w:p>
    <w:p w14:paraId="19B72AC9" w14:textId="25C799F3"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0327C">
        <w:rPr>
          <w:b/>
          <w:kern w:val="2"/>
          <w:lang w:eastAsia="zh-CN"/>
        </w:rPr>
        <w:t>8.12.4</w:t>
      </w:r>
    </w:p>
    <w:p w14:paraId="22F11DA3"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4907CE">
        <w:rPr>
          <w:b/>
          <w:kern w:val="2"/>
          <w:lang w:eastAsia="zh-CN"/>
        </w:rPr>
        <w:t>, HiSilicon</w:t>
      </w:r>
    </w:p>
    <w:p w14:paraId="170ACE09" w14:textId="7F35BBC8"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F0327C" w:rsidRPr="00AB7FA3">
        <w:rPr>
          <w:b/>
          <w:kern w:val="2"/>
          <w:lang w:eastAsia="zh-CN"/>
        </w:rPr>
        <w:t>Performance evaluation of HARQ for NR multicast</w:t>
      </w:r>
    </w:p>
    <w:p w14:paraId="148EDE41" w14:textId="77777777" w:rsidR="00F652F1" w:rsidRPr="00CF195E" w:rsidRDefault="00F652F1" w:rsidP="00F652F1">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7F112D1" w14:textId="77777777" w:rsidR="009C0564" w:rsidRPr="00CF195E" w:rsidRDefault="009C0564" w:rsidP="00CF195E">
      <w:pPr>
        <w:pBdr>
          <w:bottom w:val="single" w:sz="4" w:space="1" w:color="auto"/>
        </w:pBdr>
        <w:spacing w:after="0"/>
        <w:jc w:val="left"/>
        <w:rPr>
          <w:b/>
          <w:kern w:val="2"/>
          <w:sz w:val="16"/>
          <w:szCs w:val="16"/>
          <w:lang w:eastAsia="zh-CN"/>
        </w:rPr>
      </w:pPr>
    </w:p>
    <w:p w14:paraId="066BC667" w14:textId="77777777" w:rsidR="009C0564" w:rsidRPr="00CF195E" w:rsidRDefault="009C0564">
      <w:pPr>
        <w:pStyle w:val="1"/>
      </w:pPr>
      <w:bookmarkStart w:id="0" w:name="_Ref124589705"/>
      <w:bookmarkStart w:id="1" w:name="_Ref129681862"/>
      <w:r w:rsidRPr="00CF195E">
        <w:t>Introduction</w:t>
      </w:r>
      <w:bookmarkEnd w:id="0"/>
      <w:bookmarkEnd w:id="1"/>
    </w:p>
    <w:p w14:paraId="0CF8BEDC" w14:textId="5448FFBA" w:rsidR="001C4125" w:rsidRPr="002D36E4" w:rsidRDefault="00BB1805" w:rsidP="00840A62">
      <w:pPr>
        <w:rPr>
          <w:lang w:eastAsia="zh-CN"/>
        </w:rPr>
      </w:pPr>
      <w:bookmarkStart w:id="2" w:name="_Ref129681832"/>
      <w:r w:rsidRPr="00AB7FA3">
        <w:rPr>
          <w:lang w:eastAsia="zh-CN"/>
        </w:rPr>
        <w:t xml:space="preserve">In RAN #88-e meeting, a new work item, i.e., NR Multicast and Broadcast Services was approved </w:t>
      </w:r>
      <w:r w:rsidRPr="00AB7FA3">
        <w:rPr>
          <w:lang w:eastAsia="zh-CN"/>
        </w:rPr>
        <w:fldChar w:fldCharType="begin"/>
      </w:r>
      <w:r w:rsidRPr="00AB7FA3">
        <w:rPr>
          <w:lang w:eastAsia="zh-CN"/>
        </w:rPr>
        <w:instrText xml:space="preserve"> REF _Ref12590 \r \h  \* MERGEFORMAT </w:instrText>
      </w:r>
      <w:r w:rsidRPr="00AB7FA3">
        <w:rPr>
          <w:lang w:eastAsia="zh-CN"/>
        </w:rPr>
      </w:r>
      <w:r w:rsidRPr="00AB7FA3">
        <w:rPr>
          <w:lang w:eastAsia="zh-CN"/>
        </w:rPr>
        <w:fldChar w:fldCharType="separate"/>
      </w:r>
      <w:r w:rsidR="00840A62">
        <w:rPr>
          <w:lang w:eastAsia="zh-CN"/>
        </w:rPr>
        <w:t>[1]</w:t>
      </w:r>
      <w:r w:rsidRPr="00AB7FA3">
        <w:rPr>
          <w:lang w:eastAsia="zh-CN"/>
        </w:rPr>
        <w:fldChar w:fldCharType="end"/>
      </w:r>
      <w:r w:rsidRPr="00AB7FA3">
        <w:rPr>
          <w:lang w:eastAsia="zh-CN"/>
        </w:rPr>
        <w:t>. One of its objectives is as follows:</w:t>
      </w:r>
    </w:p>
    <w:tbl>
      <w:tblPr>
        <w:tblStyle w:val="ac"/>
        <w:tblW w:w="0" w:type="auto"/>
        <w:tblLook w:val="04A0" w:firstRow="1" w:lastRow="0" w:firstColumn="1" w:lastColumn="0" w:noHBand="0" w:noVBand="1"/>
      </w:tblPr>
      <w:tblGrid>
        <w:gridCol w:w="9305"/>
      </w:tblGrid>
      <w:tr w:rsidR="001C4125" w14:paraId="6AF62A90" w14:textId="77777777" w:rsidTr="006E4659">
        <w:tc>
          <w:tcPr>
            <w:tcW w:w="9307" w:type="dxa"/>
          </w:tcPr>
          <w:p w14:paraId="3DBEB239" w14:textId="77777777" w:rsidR="001C4125" w:rsidRDefault="001C4125" w:rsidP="001C4125">
            <w:pPr>
              <w:numPr>
                <w:ilvl w:val="0"/>
                <w:numId w:val="27"/>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7C8064E" w14:textId="77777777" w:rsidR="001C4125" w:rsidRDefault="001C4125" w:rsidP="001C4125">
            <w:pPr>
              <w:numPr>
                <w:ilvl w:val="1"/>
                <w:numId w:val="27"/>
              </w:numPr>
              <w:overflowPunct w:val="0"/>
              <w:snapToGrid/>
              <w:spacing w:after="18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2FA6B0C2" w14:textId="77777777" w:rsidR="001C4125" w:rsidRDefault="001C4125" w:rsidP="001C4125">
            <w:pPr>
              <w:numPr>
                <w:ilvl w:val="2"/>
                <w:numId w:val="27"/>
              </w:numPr>
              <w:overflowPunct w:val="0"/>
              <w:snapToGrid/>
              <w:spacing w:after="180"/>
              <w:ind w:right="-99"/>
              <w:jc w:val="left"/>
              <w:textAlignment w:val="baseline"/>
              <w:rPr>
                <w:color w:val="000000"/>
              </w:rPr>
            </w:pPr>
            <w:r>
              <w:rPr>
                <w:color w:val="000000"/>
              </w:rPr>
              <w:t>This objective includes specifying necessary enhancements that are required to enable simultaneous operation with unicast reception.</w:t>
            </w:r>
          </w:p>
          <w:p w14:paraId="28D7D4D3" w14:textId="77777777" w:rsidR="001C4125" w:rsidRDefault="001C4125" w:rsidP="001C4125">
            <w:pPr>
              <w:numPr>
                <w:ilvl w:val="1"/>
                <w:numId w:val="27"/>
              </w:numPr>
              <w:overflowPunct w:val="0"/>
              <w:adjustRightInd/>
              <w:snapToGrid/>
              <w:jc w:val="left"/>
              <w:rPr>
                <w:color w:val="000000"/>
                <w:lang w:eastAsia="zh-CN"/>
              </w:rPr>
            </w:pPr>
            <w:r>
              <w:rPr>
                <w:color w:val="000000"/>
              </w:rPr>
              <w:t>Specify support for dynamic change of Broadcast/Multicast service delivery between multicast (PTM) and unicast (PTP) with service continuity for a given UE [RAN2, RAN3]</w:t>
            </w:r>
          </w:p>
          <w:p w14:paraId="7B0C6E07" w14:textId="77777777" w:rsidR="001C4125" w:rsidRDefault="001C4125" w:rsidP="001C4125">
            <w:pPr>
              <w:numPr>
                <w:ilvl w:val="1"/>
                <w:numId w:val="27"/>
              </w:numPr>
              <w:overflowPunct w:val="0"/>
              <w:adjustRightInd/>
              <w:snapToGrid/>
              <w:jc w:val="left"/>
              <w:rPr>
                <w:color w:val="000000"/>
              </w:rPr>
            </w:pPr>
            <w:r>
              <w:rPr>
                <w:color w:val="000000"/>
              </w:rPr>
              <w:t>Specify support for basic mobility with service continuity [RAN2, RAN3]</w:t>
            </w:r>
          </w:p>
          <w:p w14:paraId="26E5F868" w14:textId="77777777" w:rsid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lang w:eastAsia="zh-CN"/>
              </w:rPr>
              <w:t>) [RAN3]</w:t>
            </w:r>
          </w:p>
          <w:p w14:paraId="5F777CFB" w14:textId="77777777" w:rsid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6A38A1C" w14:textId="5FBA26F2" w:rsidR="001C4125" w:rsidRPr="001C4125" w:rsidRDefault="001C4125" w:rsidP="001C4125">
            <w:pPr>
              <w:numPr>
                <w:ilvl w:val="1"/>
                <w:numId w:val="27"/>
              </w:numPr>
              <w:overflowPunct w:val="0"/>
              <w:snapToGrid/>
              <w:spacing w:after="180"/>
              <w:jc w:val="left"/>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gNB-DU and </w:t>
            </w:r>
            <w:r>
              <w:rPr>
                <w:color w:val="000000"/>
                <w:lang w:eastAsia="zh-CN"/>
              </w:rPr>
              <w:t>specify what is needed to enable it, if anything</w:t>
            </w:r>
            <w:r>
              <w:rPr>
                <w:color w:val="000000"/>
              </w:rPr>
              <w:t xml:space="preserve"> [RAN2, RAN3]</w:t>
            </w:r>
          </w:p>
        </w:tc>
      </w:tr>
    </w:tbl>
    <w:p w14:paraId="27E87C10" w14:textId="77777777" w:rsidR="004770C3" w:rsidRPr="00D219C5" w:rsidRDefault="004770C3" w:rsidP="00BB1805">
      <w:pPr>
        <w:rPr>
          <w:lang w:eastAsia="zh-CN"/>
        </w:rPr>
      </w:pPr>
    </w:p>
    <w:p w14:paraId="595F29DB" w14:textId="4EA82DCF" w:rsidR="00BB1805" w:rsidRPr="00AB7FA3" w:rsidRDefault="00BB1805" w:rsidP="00BB1805">
      <w:pPr>
        <w:rPr>
          <w:lang w:eastAsia="zh-CN"/>
        </w:rPr>
      </w:pPr>
      <w:r w:rsidRPr="00AB7FA3">
        <w:rPr>
          <w:rFonts w:eastAsiaTheme="minorEastAsia"/>
          <w:lang w:eastAsia="zh-CN"/>
        </w:rPr>
        <w:t>In this contribution</w:t>
      </w:r>
      <w:r w:rsidRPr="00AB7FA3">
        <w:rPr>
          <w:lang w:eastAsia="zh-CN"/>
        </w:rPr>
        <w:t xml:space="preserve">, we provide </w:t>
      </w:r>
      <w:r w:rsidR="004770C3">
        <w:rPr>
          <w:lang w:eastAsia="zh-CN"/>
        </w:rPr>
        <w:t>some</w:t>
      </w:r>
      <w:r w:rsidR="004770C3" w:rsidRPr="00AB7FA3">
        <w:rPr>
          <w:lang w:eastAsia="zh-CN"/>
        </w:rPr>
        <w:t xml:space="preserve"> </w:t>
      </w:r>
      <w:r w:rsidRPr="00AB7FA3">
        <w:rPr>
          <w:lang w:eastAsia="zh-CN"/>
        </w:rPr>
        <w:t>performance evaluation</w:t>
      </w:r>
      <w:r w:rsidR="004770C3">
        <w:rPr>
          <w:lang w:eastAsia="zh-CN"/>
        </w:rPr>
        <w:t>s</w:t>
      </w:r>
      <w:r w:rsidRPr="00AB7FA3">
        <w:rPr>
          <w:lang w:eastAsia="zh-CN"/>
        </w:rPr>
        <w:t xml:space="preserve"> </w:t>
      </w:r>
      <w:r w:rsidR="004770C3">
        <w:rPr>
          <w:lang w:eastAsia="zh-CN"/>
        </w:rPr>
        <w:t xml:space="preserve">for supporting </w:t>
      </w:r>
      <w:r w:rsidRPr="00AB7FA3">
        <w:rPr>
          <w:lang w:eastAsia="zh-CN"/>
        </w:rPr>
        <w:t xml:space="preserve">HARQ for NR multicast. </w:t>
      </w:r>
    </w:p>
    <w:p w14:paraId="79027584" w14:textId="7D4F36DE" w:rsidR="000637EE" w:rsidRDefault="00713495" w:rsidP="000637EE">
      <w:pPr>
        <w:pStyle w:val="1"/>
        <w:rPr>
          <w:lang w:eastAsia="zh-CN"/>
        </w:rPr>
      </w:pPr>
      <w:r w:rsidRPr="00AB7FA3">
        <w:rPr>
          <w:lang w:eastAsia="zh-CN"/>
        </w:rPr>
        <w:t>Discussion</w:t>
      </w:r>
    </w:p>
    <w:p w14:paraId="443B9439" w14:textId="3556EF06" w:rsidR="00AC04F1" w:rsidRPr="00D219C5" w:rsidRDefault="00AC04F1" w:rsidP="00C70E05">
      <w:pPr>
        <w:rPr>
          <w:lang w:eastAsia="zh-CN"/>
        </w:rPr>
      </w:pPr>
      <w:r>
        <w:rPr>
          <w:rFonts w:hint="eastAsia"/>
          <w:lang w:eastAsia="zh-CN"/>
        </w:rPr>
        <w:t>T</w:t>
      </w:r>
      <w:r>
        <w:rPr>
          <w:lang w:eastAsia="zh-CN"/>
        </w:rPr>
        <w:t xml:space="preserve">he purpose of </w:t>
      </w:r>
      <w:r w:rsidR="001104AE">
        <w:rPr>
          <w:lang w:eastAsia="zh-CN"/>
        </w:rPr>
        <w:t xml:space="preserve">the </w:t>
      </w:r>
      <w:r>
        <w:rPr>
          <w:lang w:eastAsia="zh-CN"/>
        </w:rPr>
        <w:t xml:space="preserve">evaluations is to show the </w:t>
      </w:r>
      <w:r w:rsidR="00E84622">
        <w:rPr>
          <w:lang w:eastAsia="zh-CN"/>
        </w:rPr>
        <w:t>performance gains</w:t>
      </w:r>
      <w:r>
        <w:rPr>
          <w:lang w:eastAsia="zh-CN"/>
        </w:rPr>
        <w:t xml:space="preserve"> of supporting HARQ for NR MBS. </w:t>
      </w:r>
    </w:p>
    <w:p w14:paraId="30B45B19" w14:textId="24F240E2" w:rsidR="00713495" w:rsidRPr="00713495" w:rsidRDefault="00713495" w:rsidP="00713495">
      <w:pPr>
        <w:pStyle w:val="2"/>
        <w:rPr>
          <w:lang w:eastAsia="zh-CN"/>
        </w:rPr>
      </w:pPr>
      <w:r>
        <w:rPr>
          <w:rFonts w:hint="eastAsia"/>
          <w:lang w:eastAsia="zh-CN"/>
        </w:rPr>
        <w:t>Re</w:t>
      </w:r>
      <w:r>
        <w:rPr>
          <w:lang w:eastAsia="zh-CN"/>
        </w:rPr>
        <w:t>quirements and evaluat</w:t>
      </w:r>
      <w:r w:rsidR="001104AE">
        <w:rPr>
          <w:lang w:eastAsia="zh-CN"/>
        </w:rPr>
        <w:t>ion</w:t>
      </w:r>
      <w:r>
        <w:rPr>
          <w:lang w:eastAsia="zh-CN"/>
        </w:rPr>
        <w:t xml:space="preserve"> metric</w:t>
      </w:r>
      <w:r w:rsidR="005062F2">
        <w:rPr>
          <w:lang w:eastAsia="zh-CN"/>
        </w:rPr>
        <w:t>s</w:t>
      </w:r>
    </w:p>
    <w:bookmarkEnd w:id="2"/>
    <w:p w14:paraId="50689CEF" w14:textId="5FDDED65" w:rsidR="00713495" w:rsidRPr="00AB7FA3" w:rsidRDefault="002F7981" w:rsidP="00713495">
      <w:pPr>
        <w:rPr>
          <w:lang w:eastAsia="zh-CN"/>
        </w:rPr>
      </w:pPr>
      <w:r>
        <w:rPr>
          <w:lang w:eastAsia="zh-CN"/>
        </w:rPr>
        <w:t xml:space="preserve">Taking </w:t>
      </w:r>
      <w:r w:rsidR="00713495">
        <w:rPr>
          <w:lang w:eastAsia="zh-CN"/>
        </w:rPr>
        <w:t>one multicast use cases</w:t>
      </w:r>
      <w:r w:rsidRPr="002F7981">
        <w:rPr>
          <w:lang w:eastAsia="zh-CN"/>
        </w:rPr>
        <w:t xml:space="preserve"> </w:t>
      </w:r>
      <w:r>
        <w:rPr>
          <w:lang w:eastAsia="zh-CN"/>
        </w:rPr>
        <w:t>of l</w:t>
      </w:r>
      <w:r w:rsidRPr="00AB7FA3">
        <w:rPr>
          <w:lang w:eastAsia="zh-CN"/>
        </w:rPr>
        <w:t>iv</w:t>
      </w:r>
      <w:r>
        <w:rPr>
          <w:lang w:eastAsia="zh-CN"/>
        </w:rPr>
        <w:t>e</w:t>
      </w:r>
      <w:r w:rsidRPr="00AB7FA3">
        <w:rPr>
          <w:lang w:eastAsia="zh-CN"/>
        </w:rPr>
        <w:t xml:space="preserve"> </w:t>
      </w:r>
      <w:r>
        <w:rPr>
          <w:lang w:eastAsia="zh-CN"/>
        </w:rPr>
        <w:t>video, t</w:t>
      </w:r>
      <w:r w:rsidR="00713495">
        <w:rPr>
          <w:lang w:eastAsia="zh-CN"/>
        </w:rPr>
        <w:t>he requirements for liv</w:t>
      </w:r>
      <w:r w:rsidR="005C2627">
        <w:rPr>
          <w:lang w:eastAsia="zh-CN"/>
        </w:rPr>
        <w:t>e</w:t>
      </w:r>
      <w:r w:rsidR="00713495">
        <w:rPr>
          <w:lang w:eastAsia="zh-CN"/>
        </w:rPr>
        <w:t xml:space="preserve"> video from TS 23.501 </w:t>
      </w:r>
      <w:r w:rsidR="00713495">
        <w:rPr>
          <w:lang w:eastAsia="zh-CN"/>
        </w:rPr>
        <w:fldChar w:fldCharType="begin"/>
      </w:r>
      <w:r w:rsidR="00713495">
        <w:rPr>
          <w:lang w:eastAsia="zh-CN"/>
        </w:rPr>
        <w:instrText xml:space="preserve"> REF _Ref46392335 \r \h </w:instrText>
      </w:r>
      <w:r w:rsidR="00713495">
        <w:rPr>
          <w:lang w:eastAsia="zh-CN"/>
        </w:rPr>
      </w:r>
      <w:r w:rsidR="00713495">
        <w:rPr>
          <w:lang w:eastAsia="zh-CN"/>
        </w:rPr>
        <w:fldChar w:fldCharType="separate"/>
      </w:r>
      <w:r w:rsidR="00840A62">
        <w:rPr>
          <w:lang w:eastAsia="zh-CN"/>
        </w:rPr>
        <w:t>[2]</w:t>
      </w:r>
      <w:r w:rsidR="00713495">
        <w:rPr>
          <w:lang w:eastAsia="zh-CN"/>
        </w:rPr>
        <w:fldChar w:fldCharType="end"/>
      </w:r>
      <w:r w:rsidR="00713495">
        <w:rPr>
          <w:lang w:eastAsia="zh-CN"/>
        </w:rPr>
        <w:t xml:space="preserve"> </w:t>
      </w:r>
      <w:r w:rsidR="005C2627">
        <w:rPr>
          <w:lang w:eastAsia="zh-CN"/>
        </w:rPr>
        <w:t xml:space="preserve">are </w:t>
      </w:r>
      <w:r w:rsidR="00713495">
        <w:rPr>
          <w:lang w:eastAsia="zh-CN"/>
        </w:rPr>
        <w:t>as follow</w:t>
      </w:r>
      <w:r w:rsidR="005C2627">
        <w:rPr>
          <w:lang w:eastAsia="zh-CN"/>
        </w:rPr>
        <w:t>s:</w:t>
      </w:r>
    </w:p>
    <w:p w14:paraId="6C6464EC" w14:textId="382868F6" w:rsidR="002D36E4" w:rsidRDefault="002D36E4" w:rsidP="00C70E05">
      <w:pPr>
        <w:pStyle w:val="a5"/>
        <w:keepNext/>
      </w:pPr>
      <w:r>
        <w:lastRenderedPageBreak/>
        <w:t xml:space="preserve">Table </w:t>
      </w:r>
      <w:r w:rsidR="006C1F36">
        <w:rPr>
          <w:noProof/>
        </w:rPr>
        <w:fldChar w:fldCharType="begin"/>
      </w:r>
      <w:r w:rsidR="006C1F36">
        <w:rPr>
          <w:noProof/>
        </w:rPr>
        <w:instrText xml:space="preserve"> SEQ Table \* ARABIC </w:instrText>
      </w:r>
      <w:r w:rsidR="006C1F36">
        <w:rPr>
          <w:noProof/>
        </w:rPr>
        <w:fldChar w:fldCharType="separate"/>
      </w:r>
      <w:r w:rsidR="00840A62">
        <w:rPr>
          <w:noProof/>
        </w:rPr>
        <w:t>1</w:t>
      </w:r>
      <w:r w:rsidR="006C1F36">
        <w:rPr>
          <w:noProof/>
        </w:rPr>
        <w:fldChar w:fldCharType="end"/>
      </w:r>
      <w:r>
        <w:t xml:space="preserve"> </w:t>
      </w:r>
      <w:r w:rsidRPr="009E0DE1">
        <w:rPr>
          <w:lang w:val="en-GB"/>
        </w:rPr>
        <w:t>Standardized 5QI to QoS characteristics mapping</w:t>
      </w:r>
      <w:r w:rsidR="003068D4">
        <w:rPr>
          <w:lang w:val="en-GB"/>
        </w:rPr>
        <w:t xml:space="preserve"> </w:t>
      </w:r>
      <w:r w:rsidR="003068D4">
        <w:rPr>
          <w:lang w:val="en-GB"/>
        </w:rPr>
        <w:fldChar w:fldCharType="begin"/>
      </w:r>
      <w:r w:rsidR="003068D4">
        <w:rPr>
          <w:lang w:val="en-GB"/>
        </w:rPr>
        <w:instrText xml:space="preserve"> REF _Ref46392335 \r \h </w:instrText>
      </w:r>
      <w:r w:rsidR="003068D4">
        <w:rPr>
          <w:lang w:val="en-GB"/>
        </w:rPr>
      </w:r>
      <w:r w:rsidR="003068D4">
        <w:rPr>
          <w:lang w:val="en-GB"/>
        </w:rPr>
        <w:fldChar w:fldCharType="separate"/>
      </w:r>
      <w:r w:rsidR="00840A62">
        <w:rPr>
          <w:lang w:val="en-GB"/>
        </w:rPr>
        <w:t>[2]</w:t>
      </w:r>
      <w:r w:rsidR="003068D4">
        <w:rPr>
          <w:lang w:val="en-GB"/>
        </w:rPr>
        <w:fldChar w:fldCharType="end"/>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1054"/>
        <w:gridCol w:w="895"/>
        <w:gridCol w:w="1080"/>
        <w:gridCol w:w="797"/>
        <w:gridCol w:w="1234"/>
        <w:gridCol w:w="1097"/>
        <w:gridCol w:w="1806"/>
      </w:tblGrid>
      <w:tr w:rsidR="00713495" w:rsidRPr="009E0DE1" w14:paraId="623A7B02" w14:textId="77777777" w:rsidTr="00C70E05">
        <w:tc>
          <w:tcPr>
            <w:tcW w:w="697" w:type="dxa"/>
            <w:tcBorders>
              <w:top w:val="single" w:sz="12" w:space="0" w:color="auto"/>
              <w:left w:val="single" w:sz="12" w:space="0" w:color="auto"/>
              <w:bottom w:val="single" w:sz="12" w:space="0" w:color="auto"/>
              <w:right w:val="single" w:sz="12" w:space="0" w:color="auto"/>
            </w:tcBorders>
          </w:tcPr>
          <w:p w14:paraId="58595517" w14:textId="77777777" w:rsidR="00713495" w:rsidRPr="009E0DE1" w:rsidRDefault="00713495" w:rsidP="000B5B21">
            <w:pPr>
              <w:pStyle w:val="TAH"/>
            </w:pPr>
            <w:r w:rsidRPr="009E0DE1">
              <w:t>5QI</w:t>
            </w:r>
          </w:p>
          <w:p w14:paraId="76222C24" w14:textId="77777777" w:rsidR="00713495" w:rsidRPr="009E0DE1" w:rsidRDefault="00713495" w:rsidP="000B5B21">
            <w:pPr>
              <w:pStyle w:val="TAH"/>
            </w:pPr>
            <w:r w:rsidRPr="009E0DE1">
              <w:t>Value</w:t>
            </w:r>
          </w:p>
        </w:tc>
        <w:tc>
          <w:tcPr>
            <w:tcW w:w="1054" w:type="dxa"/>
            <w:tcBorders>
              <w:top w:val="single" w:sz="12" w:space="0" w:color="auto"/>
              <w:left w:val="single" w:sz="12" w:space="0" w:color="auto"/>
              <w:bottom w:val="single" w:sz="12" w:space="0" w:color="auto"/>
              <w:right w:val="single" w:sz="12" w:space="0" w:color="auto"/>
            </w:tcBorders>
          </w:tcPr>
          <w:p w14:paraId="18046AA6" w14:textId="77777777" w:rsidR="00713495" w:rsidRPr="009E0DE1" w:rsidRDefault="00713495" w:rsidP="000B5B21">
            <w:pPr>
              <w:pStyle w:val="TAH"/>
            </w:pPr>
            <w:r w:rsidRPr="009E0DE1">
              <w:t>Resource Type</w:t>
            </w:r>
          </w:p>
        </w:tc>
        <w:tc>
          <w:tcPr>
            <w:tcW w:w="895" w:type="dxa"/>
            <w:tcBorders>
              <w:top w:val="single" w:sz="12" w:space="0" w:color="auto"/>
              <w:left w:val="single" w:sz="12" w:space="0" w:color="auto"/>
              <w:bottom w:val="single" w:sz="12" w:space="0" w:color="auto"/>
              <w:right w:val="single" w:sz="12" w:space="0" w:color="auto"/>
            </w:tcBorders>
          </w:tcPr>
          <w:p w14:paraId="7C7C28A9" w14:textId="77777777" w:rsidR="00713495" w:rsidRPr="009E0DE1" w:rsidRDefault="00713495" w:rsidP="000B5B21">
            <w:pPr>
              <w:pStyle w:val="TAH"/>
            </w:pPr>
            <w:r w:rsidRPr="009E0DE1">
              <w:t>Default Priority Level</w:t>
            </w:r>
          </w:p>
        </w:tc>
        <w:tc>
          <w:tcPr>
            <w:tcW w:w="1080" w:type="dxa"/>
            <w:tcBorders>
              <w:top w:val="single" w:sz="12" w:space="0" w:color="auto"/>
              <w:left w:val="single" w:sz="12" w:space="0" w:color="auto"/>
              <w:bottom w:val="single" w:sz="12" w:space="0" w:color="auto"/>
              <w:right w:val="single" w:sz="12" w:space="0" w:color="auto"/>
            </w:tcBorders>
          </w:tcPr>
          <w:p w14:paraId="4230CABD" w14:textId="77777777" w:rsidR="00713495" w:rsidRDefault="00713495" w:rsidP="000B5B21">
            <w:pPr>
              <w:pStyle w:val="TAH"/>
            </w:pPr>
            <w:r w:rsidRPr="009E0DE1">
              <w:t>Packet Delay Budget</w:t>
            </w:r>
          </w:p>
          <w:p w14:paraId="64DE8B80" w14:textId="77777777" w:rsidR="00713495" w:rsidRPr="009E0DE1" w:rsidRDefault="00713495" w:rsidP="000B5B21">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489A9B58" w14:textId="77777777" w:rsidR="00713495" w:rsidRPr="009E0DE1" w:rsidRDefault="00713495" w:rsidP="000B5B21">
            <w:pPr>
              <w:pStyle w:val="TAH"/>
            </w:pPr>
            <w:r w:rsidRPr="009E0DE1">
              <w:t>Packet Error</w:t>
            </w:r>
          </w:p>
          <w:p w14:paraId="6E4663BF" w14:textId="77777777" w:rsidR="00713495" w:rsidRPr="009E0DE1" w:rsidRDefault="00713495" w:rsidP="000B5B21">
            <w:pPr>
              <w:pStyle w:val="TAH"/>
            </w:pPr>
            <w:r w:rsidRPr="009E0DE1">
              <w:t xml:space="preserve">Rate </w:t>
            </w:r>
          </w:p>
        </w:tc>
        <w:tc>
          <w:tcPr>
            <w:tcW w:w="1234" w:type="dxa"/>
            <w:tcBorders>
              <w:top w:val="single" w:sz="12" w:space="0" w:color="auto"/>
              <w:left w:val="single" w:sz="12" w:space="0" w:color="auto"/>
              <w:bottom w:val="single" w:sz="12" w:space="0" w:color="auto"/>
              <w:right w:val="single" w:sz="12" w:space="0" w:color="auto"/>
            </w:tcBorders>
          </w:tcPr>
          <w:p w14:paraId="1D6D7BFE" w14:textId="77777777" w:rsidR="00713495" w:rsidRPr="009E0DE1" w:rsidRDefault="00713495" w:rsidP="000B5B21">
            <w:pPr>
              <w:pStyle w:val="TAH"/>
            </w:pPr>
            <w:r w:rsidRPr="009E0DE1">
              <w:t>Default Maximum Data Burst Volume</w:t>
            </w:r>
          </w:p>
          <w:p w14:paraId="0C3A7E71" w14:textId="77777777" w:rsidR="00713495" w:rsidRPr="009E0DE1" w:rsidRDefault="00713495" w:rsidP="000B5B21">
            <w:pPr>
              <w:pStyle w:val="TAH"/>
            </w:pPr>
            <w:r w:rsidRPr="009E0DE1">
              <w:t>(NOTE 2)</w:t>
            </w:r>
          </w:p>
        </w:tc>
        <w:tc>
          <w:tcPr>
            <w:tcW w:w="1097" w:type="dxa"/>
            <w:tcBorders>
              <w:top w:val="single" w:sz="12" w:space="0" w:color="auto"/>
              <w:left w:val="single" w:sz="12" w:space="0" w:color="auto"/>
              <w:bottom w:val="single" w:sz="12" w:space="0" w:color="auto"/>
              <w:right w:val="single" w:sz="12" w:space="0" w:color="auto"/>
            </w:tcBorders>
          </w:tcPr>
          <w:p w14:paraId="3B116D3F" w14:textId="77777777" w:rsidR="00713495" w:rsidRPr="009E0DE1" w:rsidRDefault="00713495" w:rsidP="000B5B21">
            <w:pPr>
              <w:pStyle w:val="TAH"/>
            </w:pPr>
            <w:r w:rsidRPr="009E0DE1">
              <w:t>Default</w:t>
            </w:r>
          </w:p>
          <w:p w14:paraId="2698EC92" w14:textId="77777777" w:rsidR="00713495" w:rsidRPr="009E0DE1" w:rsidRDefault="00713495" w:rsidP="000B5B21">
            <w:pPr>
              <w:pStyle w:val="TAH"/>
            </w:pPr>
            <w:r w:rsidRPr="009E0DE1">
              <w:t>Averaging Window</w:t>
            </w:r>
          </w:p>
        </w:tc>
        <w:tc>
          <w:tcPr>
            <w:tcW w:w="1806" w:type="dxa"/>
            <w:tcBorders>
              <w:top w:val="single" w:sz="12" w:space="0" w:color="auto"/>
              <w:left w:val="single" w:sz="12" w:space="0" w:color="auto"/>
              <w:bottom w:val="single" w:sz="12" w:space="0" w:color="auto"/>
              <w:right w:val="single" w:sz="12" w:space="0" w:color="auto"/>
            </w:tcBorders>
          </w:tcPr>
          <w:p w14:paraId="53B858FB" w14:textId="77777777" w:rsidR="00713495" w:rsidRPr="009E0DE1" w:rsidRDefault="00713495" w:rsidP="000B5B21">
            <w:pPr>
              <w:pStyle w:val="TAH"/>
            </w:pPr>
            <w:r w:rsidRPr="009E0DE1">
              <w:t>Example Services</w:t>
            </w:r>
          </w:p>
        </w:tc>
      </w:tr>
      <w:tr w:rsidR="00713495" w:rsidRPr="009E0DE1" w14:paraId="632EE9BB" w14:textId="77777777" w:rsidTr="00C70E05">
        <w:tc>
          <w:tcPr>
            <w:tcW w:w="697" w:type="dxa"/>
            <w:tcBorders>
              <w:top w:val="single" w:sz="12" w:space="0" w:color="auto"/>
              <w:left w:val="single" w:sz="12" w:space="0" w:color="auto"/>
              <w:bottom w:val="single" w:sz="12" w:space="0" w:color="auto"/>
              <w:right w:val="single" w:sz="12" w:space="0" w:color="auto"/>
            </w:tcBorders>
          </w:tcPr>
          <w:p w14:paraId="788DF628" w14:textId="77777777" w:rsidR="00713495" w:rsidRPr="00AB7FA3" w:rsidRDefault="00713495" w:rsidP="000B5B21">
            <w:pPr>
              <w:pStyle w:val="TAH"/>
              <w:rPr>
                <w:b w:val="0"/>
              </w:rPr>
            </w:pPr>
            <w:r w:rsidRPr="00AB7FA3">
              <w:rPr>
                <w:b w:val="0"/>
              </w:rPr>
              <w:t>2</w:t>
            </w:r>
          </w:p>
        </w:tc>
        <w:tc>
          <w:tcPr>
            <w:tcW w:w="1054" w:type="dxa"/>
            <w:tcBorders>
              <w:top w:val="single" w:sz="12" w:space="0" w:color="auto"/>
              <w:left w:val="single" w:sz="12" w:space="0" w:color="auto"/>
              <w:bottom w:val="single" w:sz="12" w:space="0" w:color="auto"/>
              <w:right w:val="single" w:sz="12" w:space="0" w:color="auto"/>
            </w:tcBorders>
          </w:tcPr>
          <w:p w14:paraId="79295516" w14:textId="77777777" w:rsidR="00713495" w:rsidRPr="00AB7FA3" w:rsidRDefault="00713495" w:rsidP="000B5B21">
            <w:pPr>
              <w:pStyle w:val="TAH"/>
              <w:rPr>
                <w:b w:val="0"/>
              </w:rPr>
            </w:pPr>
            <w:r w:rsidRPr="00AB7FA3">
              <w:rPr>
                <w:b w:val="0"/>
              </w:rPr>
              <w:t>GBR</w:t>
            </w:r>
          </w:p>
        </w:tc>
        <w:tc>
          <w:tcPr>
            <w:tcW w:w="895" w:type="dxa"/>
            <w:tcBorders>
              <w:top w:val="single" w:sz="12" w:space="0" w:color="auto"/>
              <w:left w:val="single" w:sz="12" w:space="0" w:color="auto"/>
              <w:bottom w:val="single" w:sz="12" w:space="0" w:color="auto"/>
              <w:right w:val="single" w:sz="12" w:space="0" w:color="auto"/>
            </w:tcBorders>
          </w:tcPr>
          <w:p w14:paraId="41B2373C" w14:textId="77777777" w:rsidR="00713495" w:rsidRPr="00AB7FA3" w:rsidRDefault="00713495" w:rsidP="000B5B21">
            <w:pPr>
              <w:pStyle w:val="TAH"/>
              <w:rPr>
                <w:b w:val="0"/>
              </w:rPr>
            </w:pPr>
            <w:r w:rsidRPr="00AB7FA3">
              <w:rPr>
                <w:b w:val="0"/>
              </w:rPr>
              <w:t>40</w:t>
            </w:r>
          </w:p>
        </w:tc>
        <w:tc>
          <w:tcPr>
            <w:tcW w:w="1080" w:type="dxa"/>
            <w:tcBorders>
              <w:top w:val="single" w:sz="12" w:space="0" w:color="auto"/>
              <w:left w:val="single" w:sz="12" w:space="0" w:color="auto"/>
              <w:bottom w:val="single" w:sz="12" w:space="0" w:color="auto"/>
              <w:right w:val="single" w:sz="12" w:space="0" w:color="auto"/>
            </w:tcBorders>
          </w:tcPr>
          <w:p w14:paraId="6CFDD794" w14:textId="77777777" w:rsidR="00713495" w:rsidRPr="00AB7FA3" w:rsidRDefault="00713495" w:rsidP="000B5B21">
            <w:pPr>
              <w:pStyle w:val="TAC"/>
            </w:pPr>
            <w:r w:rsidRPr="00AB7FA3">
              <w:t>150 ms</w:t>
            </w:r>
          </w:p>
        </w:tc>
        <w:tc>
          <w:tcPr>
            <w:tcW w:w="797" w:type="dxa"/>
            <w:tcBorders>
              <w:top w:val="single" w:sz="12" w:space="0" w:color="auto"/>
              <w:left w:val="single" w:sz="12" w:space="0" w:color="auto"/>
              <w:bottom w:val="single" w:sz="12" w:space="0" w:color="auto"/>
              <w:right w:val="single" w:sz="12" w:space="0" w:color="auto"/>
            </w:tcBorders>
          </w:tcPr>
          <w:p w14:paraId="61444059" w14:textId="77777777" w:rsidR="00713495" w:rsidRPr="00AB7FA3" w:rsidRDefault="00713495" w:rsidP="000B5B21">
            <w:pPr>
              <w:pStyle w:val="TAH"/>
              <w:rPr>
                <w:b w:val="0"/>
              </w:rPr>
            </w:pPr>
            <w:r w:rsidRPr="00AB7FA3">
              <w:rPr>
                <w:b w:val="0"/>
              </w:rPr>
              <w:t>10</w:t>
            </w:r>
            <w:r w:rsidRPr="00AB7FA3">
              <w:rPr>
                <w:b w:val="0"/>
                <w:sz w:val="22"/>
                <w:vertAlign w:val="superscript"/>
              </w:rPr>
              <w:t>-3</w:t>
            </w:r>
          </w:p>
        </w:tc>
        <w:tc>
          <w:tcPr>
            <w:tcW w:w="1234" w:type="dxa"/>
            <w:tcBorders>
              <w:top w:val="single" w:sz="12" w:space="0" w:color="auto"/>
              <w:left w:val="single" w:sz="12" w:space="0" w:color="auto"/>
              <w:bottom w:val="single" w:sz="12" w:space="0" w:color="auto"/>
              <w:right w:val="single" w:sz="12" w:space="0" w:color="auto"/>
            </w:tcBorders>
          </w:tcPr>
          <w:p w14:paraId="126592A4" w14:textId="77777777" w:rsidR="00713495" w:rsidRPr="00AB7FA3" w:rsidRDefault="00713495" w:rsidP="000B5B21">
            <w:pPr>
              <w:pStyle w:val="TAH"/>
              <w:jc w:val="left"/>
              <w:rPr>
                <w:b w:val="0"/>
              </w:rPr>
            </w:pPr>
            <w:r w:rsidRPr="00AB7FA3">
              <w:rPr>
                <w:b w:val="0"/>
              </w:rPr>
              <w:t>N/A</w:t>
            </w:r>
          </w:p>
        </w:tc>
        <w:tc>
          <w:tcPr>
            <w:tcW w:w="1097" w:type="dxa"/>
            <w:tcBorders>
              <w:top w:val="single" w:sz="12" w:space="0" w:color="auto"/>
              <w:left w:val="single" w:sz="12" w:space="0" w:color="auto"/>
              <w:bottom w:val="single" w:sz="12" w:space="0" w:color="auto"/>
              <w:right w:val="single" w:sz="12" w:space="0" w:color="auto"/>
            </w:tcBorders>
          </w:tcPr>
          <w:p w14:paraId="5DB75E2A" w14:textId="77777777" w:rsidR="00713495" w:rsidRPr="00AB7FA3" w:rsidRDefault="00713495" w:rsidP="000B5B21">
            <w:pPr>
              <w:pStyle w:val="TAH"/>
              <w:jc w:val="left"/>
              <w:rPr>
                <w:b w:val="0"/>
              </w:rPr>
            </w:pPr>
            <w:r w:rsidRPr="00AB7FA3">
              <w:rPr>
                <w:b w:val="0"/>
              </w:rPr>
              <w:t>2000 ms</w:t>
            </w:r>
          </w:p>
        </w:tc>
        <w:tc>
          <w:tcPr>
            <w:tcW w:w="1806" w:type="dxa"/>
            <w:tcBorders>
              <w:top w:val="single" w:sz="12" w:space="0" w:color="auto"/>
              <w:left w:val="single" w:sz="12" w:space="0" w:color="auto"/>
              <w:bottom w:val="single" w:sz="12" w:space="0" w:color="auto"/>
              <w:right w:val="single" w:sz="12" w:space="0" w:color="auto"/>
            </w:tcBorders>
          </w:tcPr>
          <w:p w14:paraId="5EA46120" w14:textId="77777777" w:rsidR="00713495" w:rsidRPr="00AB7FA3" w:rsidRDefault="00713495" w:rsidP="000B5B21">
            <w:pPr>
              <w:pStyle w:val="TAH"/>
              <w:jc w:val="left"/>
              <w:rPr>
                <w:b w:val="0"/>
              </w:rPr>
            </w:pPr>
            <w:r w:rsidRPr="00AB7FA3">
              <w:rPr>
                <w:b w:val="0"/>
              </w:rPr>
              <w:t>Conversational Video (Live Streaming)</w:t>
            </w:r>
          </w:p>
        </w:tc>
      </w:tr>
    </w:tbl>
    <w:p w14:paraId="2A09419D" w14:textId="77777777" w:rsidR="00454839" w:rsidRDefault="00454839" w:rsidP="00713495">
      <w:pPr>
        <w:rPr>
          <w:rFonts w:eastAsiaTheme="minorEastAsia"/>
          <w:lang w:eastAsia="zh-CN"/>
        </w:rPr>
      </w:pPr>
    </w:p>
    <w:p w14:paraId="19C9945C" w14:textId="75CF71E0" w:rsidR="00713495" w:rsidRPr="0083572C" w:rsidRDefault="00752BCA" w:rsidP="00713495">
      <w:pPr>
        <w:rPr>
          <w:rFonts w:eastAsiaTheme="minorEastAsia"/>
          <w:lang w:eastAsia="zh-CN"/>
        </w:rPr>
      </w:pPr>
      <w:r>
        <w:rPr>
          <w:rFonts w:eastAsiaTheme="minorEastAsia"/>
          <w:lang w:eastAsia="zh-CN"/>
        </w:rPr>
        <w:t xml:space="preserve">In addition, </w:t>
      </w:r>
      <w:r w:rsidR="00713495" w:rsidRPr="0083572C">
        <w:rPr>
          <w:rFonts w:eastAsiaTheme="minorEastAsia"/>
          <w:lang w:eastAsia="zh-CN"/>
        </w:rPr>
        <w:t>a static value for the CN PDB</w:t>
      </w:r>
      <w:r w:rsidR="00FA5F72">
        <w:rPr>
          <w:rFonts w:eastAsiaTheme="minorEastAsia"/>
          <w:lang w:eastAsia="zh-CN"/>
        </w:rPr>
        <w:t xml:space="preserve"> (Packet Delay Budget)</w:t>
      </w:r>
      <w:r w:rsidR="00713495" w:rsidRPr="0083572C">
        <w:rPr>
          <w:rFonts w:eastAsiaTheme="minorEastAsia"/>
          <w:lang w:eastAsia="zh-CN"/>
        </w:rPr>
        <w:t xml:space="preserve"> of 20 ms should be subtracted from the given PDB to derive the packet delay budget that applies to the radio interface. </w:t>
      </w:r>
      <w:r w:rsidR="004056DF">
        <w:rPr>
          <w:rFonts w:eastAsiaTheme="minorEastAsia"/>
          <w:lang w:eastAsia="zh-CN"/>
        </w:rPr>
        <w:t>Therefore,</w:t>
      </w:r>
      <w:r w:rsidR="004056DF" w:rsidRPr="0083572C">
        <w:rPr>
          <w:rFonts w:eastAsiaTheme="minorEastAsia"/>
          <w:lang w:eastAsia="zh-CN"/>
        </w:rPr>
        <w:t xml:space="preserve"> </w:t>
      </w:r>
      <w:r w:rsidR="00713495" w:rsidRPr="0083572C">
        <w:rPr>
          <w:rFonts w:eastAsiaTheme="minorEastAsia"/>
          <w:lang w:eastAsia="zh-CN"/>
        </w:rPr>
        <w:t>the radio interface PDB for liv</w:t>
      </w:r>
      <w:r w:rsidR="004056DF">
        <w:rPr>
          <w:rFonts w:eastAsiaTheme="minorEastAsia"/>
          <w:lang w:eastAsia="zh-CN"/>
        </w:rPr>
        <w:t>e</w:t>
      </w:r>
      <w:r w:rsidR="00713495" w:rsidRPr="0083572C">
        <w:rPr>
          <w:rFonts w:eastAsiaTheme="minorEastAsia"/>
          <w:lang w:eastAsia="zh-CN"/>
        </w:rPr>
        <w:t xml:space="preserve"> video should be 130ms, </w:t>
      </w:r>
      <w:r w:rsidR="009F37EC">
        <w:rPr>
          <w:rFonts w:eastAsiaTheme="minorEastAsia"/>
          <w:lang w:eastAsia="zh-CN"/>
        </w:rPr>
        <w:t xml:space="preserve">and the </w:t>
      </w:r>
      <w:r w:rsidR="00713495" w:rsidRPr="0083572C">
        <w:rPr>
          <w:rFonts w:eastAsiaTheme="minorEastAsia"/>
          <w:lang w:eastAsia="zh-CN"/>
        </w:rPr>
        <w:t>PER</w:t>
      </w:r>
      <w:r w:rsidR="00B561D4">
        <w:rPr>
          <w:rFonts w:eastAsiaTheme="minorEastAsia"/>
          <w:lang w:eastAsia="zh-CN"/>
        </w:rPr>
        <w:t xml:space="preserve"> (Packet Error Rate)</w:t>
      </w:r>
      <w:r w:rsidR="00713495" w:rsidRPr="0083572C">
        <w:rPr>
          <w:rFonts w:eastAsiaTheme="minorEastAsia"/>
          <w:lang w:eastAsia="zh-CN"/>
        </w:rPr>
        <w:t xml:space="preserve"> should be 10</w:t>
      </w:r>
      <w:r w:rsidR="00713495" w:rsidRPr="0083572C">
        <w:rPr>
          <w:rFonts w:eastAsiaTheme="minorEastAsia"/>
          <w:vertAlign w:val="superscript"/>
          <w:lang w:eastAsia="zh-CN"/>
        </w:rPr>
        <w:t>-3</w:t>
      </w:r>
      <w:r w:rsidR="00713495" w:rsidRPr="0083572C">
        <w:rPr>
          <w:rFonts w:eastAsiaTheme="minorEastAsia"/>
          <w:lang w:eastAsia="zh-CN"/>
        </w:rPr>
        <w:t>.</w:t>
      </w:r>
    </w:p>
    <w:p w14:paraId="0AC73AA2" w14:textId="1C7756D1" w:rsidR="00440FF6" w:rsidRDefault="00752BCA" w:rsidP="00B83B46">
      <w:pPr>
        <w:rPr>
          <w:lang w:eastAsia="zh-CN"/>
        </w:rPr>
      </w:pPr>
      <w:r>
        <w:rPr>
          <w:lang w:eastAsia="zh-CN"/>
        </w:rPr>
        <w:t>The system ava</w:t>
      </w:r>
      <w:r w:rsidR="005062F2">
        <w:rPr>
          <w:lang w:eastAsia="zh-CN"/>
        </w:rPr>
        <w:t>i</w:t>
      </w:r>
      <w:r>
        <w:rPr>
          <w:lang w:eastAsia="zh-CN"/>
        </w:rPr>
        <w:t>l</w:t>
      </w:r>
      <w:r w:rsidR="005062F2">
        <w:rPr>
          <w:lang w:eastAsia="zh-CN"/>
        </w:rPr>
        <w:t>a</w:t>
      </w:r>
      <w:r>
        <w:rPr>
          <w:lang w:eastAsia="zh-CN"/>
        </w:rPr>
        <w:t>bility</w:t>
      </w:r>
      <w:r w:rsidR="001A1801">
        <w:rPr>
          <w:lang w:eastAsia="zh-CN"/>
        </w:rPr>
        <w:t xml:space="preserve"> and</w:t>
      </w:r>
      <w:r w:rsidR="001A1801" w:rsidRPr="001A1801">
        <w:rPr>
          <w:lang w:eastAsia="zh-CN"/>
        </w:rPr>
        <w:t xml:space="preserve"> </w:t>
      </w:r>
      <w:r w:rsidR="001A1801">
        <w:rPr>
          <w:lang w:eastAsia="zh-CN"/>
        </w:rPr>
        <w:t>the RU (</w:t>
      </w:r>
      <w:r w:rsidR="001A1801" w:rsidRPr="00FA5F72">
        <w:rPr>
          <w:lang w:eastAsia="zh-CN"/>
        </w:rPr>
        <w:t xml:space="preserve">resource utilization) </w:t>
      </w:r>
      <w:r w:rsidR="001A1801">
        <w:rPr>
          <w:lang w:eastAsia="zh-CN"/>
        </w:rPr>
        <w:t>are to be used as evaluation metrics, where the availability</w:t>
      </w:r>
      <w:r w:rsidR="005062F2">
        <w:rPr>
          <w:lang w:eastAsia="zh-CN"/>
        </w:rPr>
        <w:t xml:space="preserve"> means the ratio of UE</w:t>
      </w:r>
      <w:r w:rsidR="006E0CF7">
        <w:rPr>
          <w:lang w:eastAsia="zh-CN"/>
        </w:rPr>
        <w:t>s</w:t>
      </w:r>
      <w:r w:rsidR="005062F2">
        <w:rPr>
          <w:lang w:eastAsia="zh-CN"/>
        </w:rPr>
        <w:t xml:space="preserve"> fulfill the requirements of</w:t>
      </w:r>
      <w:r w:rsidR="00B137D6" w:rsidRPr="00B137D6">
        <w:rPr>
          <w:lang w:eastAsia="zh-CN"/>
        </w:rPr>
        <w:t xml:space="preserve"> </w:t>
      </w:r>
      <w:r w:rsidR="00B137D6">
        <w:rPr>
          <w:lang w:eastAsia="zh-CN"/>
        </w:rPr>
        <w:t>both</w:t>
      </w:r>
      <w:r w:rsidR="005062F2">
        <w:rPr>
          <w:lang w:eastAsia="zh-CN"/>
        </w:rPr>
        <w:t xml:space="preserve"> PDB and PER and</w:t>
      </w:r>
      <w:r w:rsidR="001A1801">
        <w:rPr>
          <w:lang w:eastAsia="zh-CN"/>
        </w:rPr>
        <w:t xml:space="preserve"> </w:t>
      </w:r>
      <w:r w:rsidR="001A1801" w:rsidRPr="009F21BE">
        <w:rPr>
          <w:lang w:eastAsia="zh-CN"/>
        </w:rPr>
        <w:t xml:space="preserve">the RU means the </w:t>
      </w:r>
      <w:r w:rsidR="00B83B46" w:rsidRPr="009F21BE">
        <w:rPr>
          <w:lang w:eastAsia="zh-CN"/>
        </w:rPr>
        <w:t>ratio of the amount of used resources to the amount of total resources</w:t>
      </w:r>
      <w:r w:rsidR="001A1801">
        <w:rPr>
          <w:lang w:eastAsia="zh-CN"/>
        </w:rPr>
        <w:t xml:space="preserve">. </w:t>
      </w:r>
    </w:p>
    <w:p w14:paraId="004B8E49" w14:textId="394E2B31" w:rsidR="00286413" w:rsidRDefault="00286413" w:rsidP="00286413">
      <w:pPr>
        <w:pStyle w:val="2"/>
        <w:rPr>
          <w:lang w:eastAsia="zh-CN"/>
        </w:rPr>
      </w:pPr>
      <w:r>
        <w:rPr>
          <w:lang w:eastAsia="zh-CN"/>
        </w:rPr>
        <w:t>Simulation results</w:t>
      </w:r>
    </w:p>
    <w:p w14:paraId="4F1AE77D" w14:textId="6F5E8B2A" w:rsidR="00ED7EE6" w:rsidRDefault="00FA5F72" w:rsidP="00242894">
      <w:pPr>
        <w:rPr>
          <w:lang w:eastAsia="zh-CN"/>
        </w:rPr>
      </w:pPr>
      <w:r>
        <w:rPr>
          <w:lang w:eastAsia="zh-CN"/>
        </w:rPr>
        <w:t>T</w:t>
      </w:r>
      <w:r w:rsidR="00ED7EE6">
        <w:rPr>
          <w:lang w:eastAsia="zh-CN"/>
        </w:rPr>
        <w:t>wo traffic models are evaluated, one is 720p and 60fps liv</w:t>
      </w:r>
      <w:r w:rsidR="00D032C8">
        <w:rPr>
          <w:lang w:eastAsia="zh-CN"/>
        </w:rPr>
        <w:t>e</w:t>
      </w:r>
      <w:r w:rsidR="00ED7EE6">
        <w:rPr>
          <w:lang w:eastAsia="zh-CN"/>
        </w:rPr>
        <w:t xml:space="preserve"> video at 700 MHz</w:t>
      </w:r>
      <w:r w:rsidR="00ED7EE6">
        <w:rPr>
          <w:rFonts w:hint="eastAsia"/>
          <w:lang w:eastAsia="zh-CN"/>
        </w:rPr>
        <w:t xml:space="preserve"> </w:t>
      </w:r>
      <w:r w:rsidR="00ED7EE6">
        <w:rPr>
          <w:lang w:eastAsia="zh-CN"/>
        </w:rPr>
        <w:t xml:space="preserve">carrier frequency, </w:t>
      </w:r>
      <w:r w:rsidR="00D032C8">
        <w:rPr>
          <w:lang w:eastAsia="zh-CN"/>
        </w:rPr>
        <w:t xml:space="preserve">and </w:t>
      </w:r>
      <w:r w:rsidR="00ED7EE6">
        <w:rPr>
          <w:lang w:eastAsia="zh-CN"/>
        </w:rPr>
        <w:t>the other is 1080p and 60fpt liv</w:t>
      </w:r>
      <w:r w:rsidR="00D032C8">
        <w:rPr>
          <w:lang w:eastAsia="zh-CN"/>
        </w:rPr>
        <w:t>e</w:t>
      </w:r>
      <w:r w:rsidR="00ED7EE6">
        <w:rPr>
          <w:lang w:eastAsia="zh-CN"/>
        </w:rPr>
        <w:t xml:space="preserve"> video at 2.6 GHz carrier frequency. The detailed simulation assumptions are given in Appendix </w:t>
      </w:r>
      <w:r w:rsidR="003D653F">
        <w:rPr>
          <w:lang w:eastAsia="zh-CN"/>
        </w:rPr>
        <w:t>as in</w:t>
      </w:r>
      <w:r w:rsidR="00ED7EE6">
        <w:rPr>
          <w:lang w:eastAsia="zh-CN"/>
        </w:rPr>
        <w:t xml:space="preserve"> </w:t>
      </w:r>
      <w:r w:rsidR="001608AB">
        <w:rPr>
          <w:lang w:eastAsia="zh-CN"/>
        </w:rPr>
        <w:fldChar w:fldCharType="begin"/>
      </w:r>
      <w:r w:rsidR="001608AB">
        <w:rPr>
          <w:lang w:eastAsia="zh-CN"/>
        </w:rPr>
        <w:instrText xml:space="preserve"> REF _Ref46416534 \h </w:instrText>
      </w:r>
      <w:r w:rsidR="001608AB">
        <w:rPr>
          <w:lang w:eastAsia="zh-CN"/>
        </w:rPr>
      </w:r>
      <w:r w:rsidR="001608AB">
        <w:rPr>
          <w:lang w:eastAsia="zh-CN"/>
        </w:rPr>
        <w:fldChar w:fldCharType="separate"/>
      </w:r>
      <w:r w:rsidR="00840A62">
        <w:t xml:space="preserve">Table </w:t>
      </w:r>
      <w:r w:rsidR="00840A62">
        <w:rPr>
          <w:noProof/>
        </w:rPr>
        <w:t>2</w:t>
      </w:r>
      <w:r w:rsidR="001608AB">
        <w:rPr>
          <w:lang w:eastAsia="zh-CN"/>
        </w:rPr>
        <w:fldChar w:fldCharType="end"/>
      </w:r>
      <w:r w:rsidR="001608AB">
        <w:rPr>
          <w:lang w:eastAsia="zh-CN"/>
        </w:rPr>
        <w:t>.</w:t>
      </w:r>
    </w:p>
    <w:p w14:paraId="663A5F0D" w14:textId="44285828" w:rsidR="00BB5BD1" w:rsidRDefault="00BB5BD1" w:rsidP="00242894">
      <w:pPr>
        <w:rPr>
          <w:lang w:eastAsia="zh-CN"/>
        </w:rPr>
      </w:pPr>
      <w:r>
        <w:rPr>
          <w:lang w:eastAsia="zh-CN"/>
        </w:rPr>
        <w:t xml:space="preserve">The </w:t>
      </w:r>
      <w:r w:rsidR="00FB677D">
        <w:rPr>
          <w:lang w:eastAsia="zh-CN"/>
        </w:rPr>
        <w:t>HARQ</w:t>
      </w:r>
      <w:r w:rsidR="00635E35">
        <w:rPr>
          <w:lang w:eastAsia="zh-CN"/>
        </w:rPr>
        <w:t xml:space="preserve"> mechanisms</w:t>
      </w:r>
      <w:r w:rsidR="00FB677D">
        <w:rPr>
          <w:lang w:eastAsia="zh-CN"/>
        </w:rPr>
        <w:t xml:space="preserve"> </w:t>
      </w:r>
      <w:r w:rsidR="00635E35">
        <w:rPr>
          <w:lang w:eastAsia="zh-CN"/>
        </w:rPr>
        <w:t xml:space="preserve">for </w:t>
      </w:r>
      <w:r w:rsidR="00FB677D" w:rsidRPr="008D4028">
        <w:rPr>
          <w:lang w:eastAsia="zh-CN"/>
        </w:rPr>
        <w:t>NR multicast in RRC_CONNECTED state</w:t>
      </w:r>
      <w:r w:rsidR="00FB677D">
        <w:rPr>
          <w:lang w:eastAsia="zh-CN"/>
        </w:rPr>
        <w:t xml:space="preserve"> </w:t>
      </w:r>
      <w:r w:rsidR="00635E35">
        <w:rPr>
          <w:lang w:eastAsia="zh-CN"/>
        </w:rPr>
        <w:t xml:space="preserve">is discussed </w:t>
      </w:r>
      <w:r w:rsidR="00FB677D">
        <w:rPr>
          <w:lang w:eastAsia="zh-CN"/>
        </w:rPr>
        <w:t xml:space="preserve">in the companion contribution </w:t>
      </w:r>
      <w:r w:rsidR="00FB677D">
        <w:rPr>
          <w:lang w:eastAsia="zh-CN"/>
        </w:rPr>
        <w:fldChar w:fldCharType="begin"/>
      </w:r>
      <w:r w:rsidR="00FB677D">
        <w:rPr>
          <w:lang w:eastAsia="zh-CN"/>
        </w:rPr>
        <w:instrText xml:space="preserve"> REF _Ref46418905 \r \h </w:instrText>
      </w:r>
      <w:r w:rsidR="00FB677D">
        <w:rPr>
          <w:lang w:eastAsia="zh-CN"/>
        </w:rPr>
      </w:r>
      <w:r w:rsidR="00FB677D">
        <w:rPr>
          <w:lang w:eastAsia="zh-CN"/>
        </w:rPr>
        <w:fldChar w:fldCharType="separate"/>
      </w:r>
      <w:r w:rsidR="00840A62">
        <w:rPr>
          <w:lang w:eastAsia="zh-CN"/>
        </w:rPr>
        <w:t>[3]</w:t>
      </w:r>
      <w:r w:rsidR="00FB677D">
        <w:rPr>
          <w:lang w:eastAsia="zh-CN"/>
        </w:rPr>
        <w:fldChar w:fldCharType="end"/>
      </w:r>
      <w:r w:rsidR="00FB677D">
        <w:rPr>
          <w:lang w:eastAsia="zh-CN"/>
        </w:rPr>
        <w:t>.</w:t>
      </w:r>
    </w:p>
    <w:p w14:paraId="6AF873BD" w14:textId="6AAEEF9C" w:rsidR="00286413" w:rsidRDefault="00FA5F72" w:rsidP="00FA5F72">
      <w:pPr>
        <w:pStyle w:val="3"/>
        <w:rPr>
          <w:lang w:eastAsia="zh-CN"/>
        </w:rPr>
      </w:pPr>
      <w:r>
        <w:rPr>
          <w:lang w:val="en-GB" w:eastAsia="zh-CN"/>
        </w:rPr>
        <w:t xml:space="preserve">Performance </w:t>
      </w:r>
      <w:r w:rsidR="002D65C5">
        <w:rPr>
          <w:lang w:val="en-GB" w:eastAsia="zh-CN"/>
        </w:rPr>
        <w:t xml:space="preserve">evaluation </w:t>
      </w:r>
      <w:r w:rsidR="00846453">
        <w:rPr>
          <w:lang w:val="en-GB" w:eastAsia="zh-CN"/>
        </w:rPr>
        <w:t xml:space="preserve">for </w:t>
      </w:r>
      <w:r>
        <w:rPr>
          <w:lang w:val="en-GB" w:eastAsia="zh-CN"/>
        </w:rPr>
        <w:t>700 MHz FDD</w:t>
      </w:r>
    </w:p>
    <w:p w14:paraId="56F2B645" w14:textId="1C46B948" w:rsidR="008D4028" w:rsidRDefault="008D4028" w:rsidP="00242894">
      <w:pPr>
        <w:rPr>
          <w:lang w:eastAsia="zh-CN"/>
        </w:rPr>
      </w:pPr>
      <w:r>
        <w:rPr>
          <w:lang w:eastAsia="zh-CN"/>
        </w:rPr>
        <w:fldChar w:fldCharType="begin"/>
      </w:r>
      <w:r>
        <w:rPr>
          <w:lang w:eastAsia="zh-CN"/>
        </w:rPr>
        <w:instrText xml:space="preserve"> REF _Ref46416655 \h </w:instrText>
      </w:r>
      <w:r>
        <w:rPr>
          <w:lang w:eastAsia="zh-CN"/>
        </w:rPr>
      </w:r>
      <w:r>
        <w:rPr>
          <w:lang w:eastAsia="zh-CN"/>
        </w:rPr>
        <w:fldChar w:fldCharType="separate"/>
      </w:r>
      <w:r w:rsidR="00840A62">
        <w:t xml:space="preserve">Figure </w:t>
      </w:r>
      <w:r w:rsidR="00840A62">
        <w:rPr>
          <w:noProof/>
        </w:rPr>
        <w:t>1</w:t>
      </w:r>
      <w:r>
        <w:rPr>
          <w:lang w:eastAsia="zh-CN"/>
        </w:rPr>
        <w:fldChar w:fldCharType="end"/>
      </w:r>
      <w:r>
        <w:rPr>
          <w:lang w:eastAsia="zh-CN"/>
        </w:rPr>
        <w:t xml:space="preserve"> shows the evaluation results of availability and RU </w:t>
      </w:r>
      <w:r w:rsidR="00761F0E">
        <w:rPr>
          <w:lang w:eastAsia="zh-CN"/>
        </w:rPr>
        <w:t xml:space="preserve">for </w:t>
      </w:r>
      <w:r w:rsidR="003338C5">
        <w:rPr>
          <w:lang w:eastAsia="zh-CN"/>
        </w:rPr>
        <w:t>700 MHz carrier frequency</w:t>
      </w:r>
      <w:r w:rsidR="00761F0E">
        <w:rPr>
          <w:lang w:eastAsia="zh-CN"/>
        </w:rPr>
        <w:t>, w</w:t>
      </w:r>
      <w:r w:rsidR="001C4125">
        <w:rPr>
          <w:rFonts w:hint="eastAsia"/>
          <w:lang w:eastAsia="zh-CN"/>
        </w:rPr>
        <w:t>h</w:t>
      </w:r>
      <w:r w:rsidR="001C4125">
        <w:rPr>
          <w:lang w:eastAsia="zh-CN"/>
        </w:rPr>
        <w:t xml:space="preserve">ere </w:t>
      </w:r>
      <w:r w:rsidR="001C4125" w:rsidRPr="00C70E05">
        <w:rPr>
          <w:i/>
          <w:lang w:eastAsia="zh-CN"/>
        </w:rPr>
        <w:t>Multicast IDLE</w:t>
      </w:r>
      <w:r w:rsidR="001C4125">
        <w:rPr>
          <w:lang w:eastAsia="zh-CN"/>
        </w:rPr>
        <w:t xml:space="preserve"> refers to NR multicast for RRC_IDLE</w:t>
      </w:r>
      <w:r w:rsidR="00BD5D9F">
        <w:rPr>
          <w:color w:val="000000"/>
          <w:lang w:eastAsia="zh-CN"/>
        </w:rPr>
        <w:t>/RRC_INACTIVE</w:t>
      </w:r>
      <w:r w:rsidR="001C4125">
        <w:rPr>
          <w:lang w:eastAsia="zh-CN"/>
        </w:rPr>
        <w:t xml:space="preserve"> state</w:t>
      </w:r>
      <w:r w:rsidR="00BD5D9F">
        <w:rPr>
          <w:lang w:eastAsia="zh-CN"/>
        </w:rPr>
        <w:t>s</w:t>
      </w:r>
      <w:r w:rsidR="001C4125">
        <w:rPr>
          <w:lang w:eastAsia="zh-CN"/>
        </w:rPr>
        <w:t xml:space="preserve"> with fixed MCS.</w:t>
      </w:r>
    </w:p>
    <w:p w14:paraId="63EF7911" w14:textId="77777777" w:rsidR="00BB42CE" w:rsidRDefault="00BB42CE" w:rsidP="00242894">
      <w:pPr>
        <w:rPr>
          <w:lang w:eastAsia="zh-CN"/>
        </w:rPr>
      </w:pPr>
    </w:p>
    <w:p w14:paraId="5DBFE420" w14:textId="603EC417" w:rsidR="00293BD3" w:rsidRDefault="002A79BD" w:rsidP="00293BD3">
      <w:pPr>
        <w:jc w:val="center"/>
        <w:rPr>
          <w:lang w:eastAsia="zh-CN"/>
        </w:rPr>
      </w:pPr>
      <w:r>
        <w:rPr>
          <w:noProof/>
          <w:lang w:eastAsia="zh-CN"/>
        </w:rPr>
        <w:drawing>
          <wp:inline distT="0" distB="0" distL="0" distR="0" wp14:anchorId="47071645" wp14:editId="37FDE81A">
            <wp:extent cx="3432411" cy="20637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6254" cy="2078037"/>
                    </a:xfrm>
                    <a:prstGeom prst="rect">
                      <a:avLst/>
                    </a:prstGeom>
                  </pic:spPr>
                </pic:pic>
              </a:graphicData>
            </a:graphic>
          </wp:inline>
        </w:drawing>
      </w:r>
    </w:p>
    <w:p w14:paraId="2E24A8E6" w14:textId="64376811" w:rsidR="00293BD3" w:rsidRDefault="002A79BD" w:rsidP="00293BD3">
      <w:pPr>
        <w:keepNext/>
        <w:jc w:val="center"/>
      </w:pPr>
      <w:r>
        <w:rPr>
          <w:noProof/>
          <w:lang w:eastAsia="zh-CN"/>
        </w:rPr>
        <w:lastRenderedPageBreak/>
        <w:drawing>
          <wp:inline distT="0" distB="0" distL="0" distR="0" wp14:anchorId="5ED8DA73" wp14:editId="1E2A9DAB">
            <wp:extent cx="3466532" cy="2085673"/>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95671" cy="2103205"/>
                    </a:xfrm>
                    <a:prstGeom prst="rect">
                      <a:avLst/>
                    </a:prstGeom>
                  </pic:spPr>
                </pic:pic>
              </a:graphicData>
            </a:graphic>
          </wp:inline>
        </w:drawing>
      </w:r>
    </w:p>
    <w:p w14:paraId="259F88D4" w14:textId="29CBC052" w:rsidR="00293BD3" w:rsidRDefault="00293BD3" w:rsidP="00293BD3">
      <w:pPr>
        <w:pStyle w:val="a5"/>
        <w:rPr>
          <w:lang w:eastAsia="zh-CN"/>
        </w:rPr>
      </w:pPr>
      <w:bookmarkStart w:id="3" w:name="_Ref46416655"/>
      <w:r>
        <w:t xml:space="preserve">Figure </w:t>
      </w:r>
      <w:r w:rsidR="00C23E25">
        <w:rPr>
          <w:noProof/>
        </w:rPr>
        <w:fldChar w:fldCharType="begin"/>
      </w:r>
      <w:r w:rsidR="00C23E25">
        <w:rPr>
          <w:noProof/>
        </w:rPr>
        <w:instrText xml:space="preserve"> SEQ Figure \* ARABIC </w:instrText>
      </w:r>
      <w:r w:rsidR="00C23E25">
        <w:rPr>
          <w:noProof/>
        </w:rPr>
        <w:fldChar w:fldCharType="separate"/>
      </w:r>
      <w:r w:rsidR="00840A62">
        <w:rPr>
          <w:noProof/>
        </w:rPr>
        <w:t>1</w:t>
      </w:r>
      <w:r w:rsidR="00C23E25">
        <w:rPr>
          <w:noProof/>
        </w:rPr>
        <w:fldChar w:fldCharType="end"/>
      </w:r>
      <w:bookmarkEnd w:id="3"/>
      <w:r>
        <w:t xml:space="preserve">: </w:t>
      </w:r>
      <w:r w:rsidR="0030502B">
        <w:t>Availability and RU for 700 MHz</w:t>
      </w:r>
      <w:r w:rsidR="00A26ED2">
        <w:t xml:space="preserve"> carrier frequency</w:t>
      </w:r>
    </w:p>
    <w:p w14:paraId="0781F621" w14:textId="7C0750FA" w:rsidR="008D4028" w:rsidRDefault="008D4028" w:rsidP="00242894">
      <w:pPr>
        <w:rPr>
          <w:lang w:eastAsia="zh-CN"/>
        </w:rPr>
      </w:pPr>
      <w:r>
        <w:rPr>
          <w:rFonts w:hint="eastAsia"/>
          <w:lang w:eastAsia="zh-CN"/>
        </w:rPr>
        <w:t>I</w:t>
      </w:r>
      <w:r>
        <w:rPr>
          <w:lang w:eastAsia="zh-CN"/>
        </w:rPr>
        <w:t xml:space="preserve">t can be seen </w:t>
      </w:r>
      <w:r w:rsidR="00561DBD">
        <w:rPr>
          <w:lang w:eastAsia="zh-CN"/>
        </w:rPr>
        <w:t xml:space="preserve">from </w:t>
      </w:r>
      <w:r w:rsidR="00561DBD">
        <w:rPr>
          <w:lang w:eastAsia="zh-CN"/>
        </w:rPr>
        <w:fldChar w:fldCharType="begin"/>
      </w:r>
      <w:r w:rsidR="00561DBD">
        <w:rPr>
          <w:lang w:eastAsia="zh-CN"/>
        </w:rPr>
        <w:instrText xml:space="preserve"> REF _Ref46416655 \h </w:instrText>
      </w:r>
      <w:r w:rsidR="00561DBD">
        <w:rPr>
          <w:lang w:eastAsia="zh-CN"/>
        </w:rPr>
      </w:r>
      <w:r w:rsidR="00561DBD">
        <w:rPr>
          <w:lang w:eastAsia="zh-CN"/>
        </w:rPr>
        <w:fldChar w:fldCharType="separate"/>
      </w:r>
      <w:r w:rsidR="00840A62">
        <w:t xml:space="preserve">Figure </w:t>
      </w:r>
      <w:r w:rsidR="00840A62">
        <w:rPr>
          <w:noProof/>
        </w:rPr>
        <w:t>1</w:t>
      </w:r>
      <w:r w:rsidR="00561DBD">
        <w:rPr>
          <w:lang w:eastAsia="zh-CN"/>
        </w:rPr>
        <w:fldChar w:fldCharType="end"/>
      </w:r>
      <w:r>
        <w:rPr>
          <w:lang w:eastAsia="zh-CN"/>
        </w:rPr>
        <w:t>:</w:t>
      </w:r>
    </w:p>
    <w:p w14:paraId="45129D33" w14:textId="5EFED3EE" w:rsidR="008D4028" w:rsidRDefault="008D4028" w:rsidP="009F0AF9">
      <w:pPr>
        <w:pStyle w:val="af0"/>
        <w:numPr>
          <w:ilvl w:val="0"/>
          <w:numId w:val="30"/>
        </w:numPr>
        <w:ind w:firstLineChars="0"/>
        <w:rPr>
          <w:lang w:eastAsia="zh-CN"/>
        </w:rPr>
      </w:pPr>
      <w:r>
        <w:rPr>
          <w:rFonts w:hint="eastAsia"/>
          <w:lang w:eastAsia="zh-CN"/>
        </w:rPr>
        <w:t>C</w:t>
      </w:r>
      <w:r>
        <w:rPr>
          <w:lang w:eastAsia="zh-CN"/>
        </w:rPr>
        <w:t xml:space="preserve">ompared with unicast, </w:t>
      </w:r>
      <w:r w:rsidR="00BB42CE">
        <w:rPr>
          <w:lang w:eastAsia="zh-CN"/>
        </w:rPr>
        <w:t xml:space="preserve">the gain of </w:t>
      </w:r>
      <w:r w:rsidRPr="008D4028">
        <w:rPr>
          <w:lang w:eastAsia="zh-CN"/>
        </w:rPr>
        <w:t>NR multicast in RRC_CONNECTED</w:t>
      </w:r>
      <w:r w:rsidR="0088596B">
        <w:rPr>
          <w:lang w:eastAsia="zh-CN"/>
        </w:rPr>
        <w:t xml:space="preserve"> </w:t>
      </w:r>
      <w:r w:rsidR="00F8035E">
        <w:rPr>
          <w:lang w:eastAsia="zh-CN"/>
        </w:rPr>
        <w:t xml:space="preserve">state </w:t>
      </w:r>
      <w:r w:rsidR="0088596B">
        <w:rPr>
          <w:lang w:eastAsia="zh-CN"/>
        </w:rPr>
        <w:t>(Multicast w/ HARQ)</w:t>
      </w:r>
      <w:r w:rsidRPr="008D4028">
        <w:rPr>
          <w:lang w:eastAsia="zh-CN"/>
        </w:rPr>
        <w:t xml:space="preserve"> </w:t>
      </w:r>
      <w:r w:rsidR="00BB42CE">
        <w:rPr>
          <w:lang w:eastAsia="zh-CN"/>
        </w:rPr>
        <w:t>over unicast in terms of</w:t>
      </w:r>
      <w:r w:rsidRPr="008D4028">
        <w:rPr>
          <w:lang w:eastAsia="zh-CN"/>
        </w:rPr>
        <w:t xml:space="preserve"> system availability </w:t>
      </w:r>
      <w:r w:rsidR="00BB42CE">
        <w:rPr>
          <w:lang w:eastAsia="zh-CN"/>
        </w:rPr>
        <w:t>is, e.g.</w:t>
      </w:r>
      <w:r w:rsidR="003E05EA">
        <w:rPr>
          <w:lang w:eastAsia="zh-CN"/>
        </w:rPr>
        <w:t xml:space="preserve">, </w:t>
      </w:r>
      <w:r w:rsidR="00F34CA1">
        <w:rPr>
          <w:lang w:eastAsia="zh-CN"/>
        </w:rPr>
        <w:t>nearly</w:t>
      </w:r>
      <w:r w:rsidR="003E05EA">
        <w:rPr>
          <w:lang w:eastAsia="zh-CN"/>
        </w:rPr>
        <w:t xml:space="preserve"> 40% for 5 UEs</w:t>
      </w:r>
      <w:r w:rsidR="00BB42CE">
        <w:rPr>
          <w:lang w:eastAsia="zh-CN"/>
        </w:rPr>
        <w:t xml:space="preserve"> </w:t>
      </w:r>
      <w:r w:rsidR="003E05EA">
        <w:rPr>
          <w:lang w:eastAsia="zh-CN"/>
        </w:rPr>
        <w:t xml:space="preserve">and </w:t>
      </w:r>
      <w:r w:rsidR="00F34CA1">
        <w:rPr>
          <w:lang w:eastAsia="zh-CN"/>
        </w:rPr>
        <w:t>nearly</w:t>
      </w:r>
      <w:r w:rsidR="009872E2">
        <w:rPr>
          <w:lang w:eastAsia="zh-CN"/>
        </w:rPr>
        <w:t xml:space="preserve"> </w:t>
      </w:r>
      <w:r w:rsidR="003E05EA">
        <w:rPr>
          <w:lang w:eastAsia="zh-CN"/>
        </w:rPr>
        <w:t>60% for 10 UE</w:t>
      </w:r>
      <w:r w:rsidR="00BB42CE">
        <w:rPr>
          <w:lang w:eastAsia="zh-CN"/>
        </w:rPr>
        <w:t xml:space="preserve"> and the gain in terms of </w:t>
      </w:r>
      <w:r w:rsidR="003E05EA">
        <w:rPr>
          <w:lang w:eastAsia="zh-CN"/>
        </w:rPr>
        <w:t>system RU</w:t>
      </w:r>
      <w:r w:rsidR="00BB42CE">
        <w:rPr>
          <w:lang w:eastAsia="zh-CN"/>
        </w:rPr>
        <w:t xml:space="preserve"> is,</w:t>
      </w:r>
      <w:r w:rsidR="003E05EA" w:rsidRPr="008D4028">
        <w:rPr>
          <w:lang w:eastAsia="zh-CN"/>
        </w:rPr>
        <w:t xml:space="preserve"> </w:t>
      </w:r>
      <w:r w:rsidR="00BB42CE">
        <w:rPr>
          <w:lang w:eastAsia="zh-CN"/>
        </w:rPr>
        <w:t>e.g.,</w:t>
      </w:r>
      <w:r w:rsidR="003E05EA">
        <w:rPr>
          <w:lang w:eastAsia="zh-CN"/>
        </w:rPr>
        <w:t xml:space="preserve"> </w:t>
      </w:r>
      <w:r w:rsidR="009872E2">
        <w:rPr>
          <w:lang w:eastAsia="zh-CN"/>
        </w:rPr>
        <w:t xml:space="preserve">about </w:t>
      </w:r>
      <w:r w:rsidR="003E05EA">
        <w:rPr>
          <w:lang w:eastAsia="zh-CN"/>
        </w:rPr>
        <w:t xml:space="preserve">20% for 5 UEs and </w:t>
      </w:r>
      <w:r w:rsidR="009872E2">
        <w:rPr>
          <w:lang w:eastAsia="zh-CN"/>
        </w:rPr>
        <w:t xml:space="preserve">about </w:t>
      </w:r>
      <w:r w:rsidR="003E05EA">
        <w:rPr>
          <w:lang w:eastAsia="zh-CN"/>
        </w:rPr>
        <w:t>50% for 10 UEs</w:t>
      </w:r>
      <w:r w:rsidR="00BB42CE">
        <w:rPr>
          <w:lang w:eastAsia="zh-CN"/>
        </w:rPr>
        <w:t>. This is because</w:t>
      </w:r>
      <w:r w:rsidR="009F0AF9">
        <w:rPr>
          <w:lang w:eastAsia="zh-CN"/>
        </w:rPr>
        <w:t xml:space="preserve"> NR multicast can t</w:t>
      </w:r>
      <w:r w:rsidR="009F0AF9" w:rsidRPr="009F0AF9">
        <w:rPr>
          <w:lang w:eastAsia="zh-CN"/>
        </w:rPr>
        <w:t xml:space="preserve">ransmit </w:t>
      </w:r>
      <w:r w:rsidR="009F0AF9">
        <w:rPr>
          <w:lang w:eastAsia="zh-CN"/>
        </w:rPr>
        <w:t xml:space="preserve">signals </w:t>
      </w:r>
      <w:r w:rsidR="009F0AF9" w:rsidRPr="009F0AF9">
        <w:rPr>
          <w:lang w:eastAsia="zh-CN"/>
        </w:rPr>
        <w:t>to multiple UEs on the same resource</w:t>
      </w:r>
      <w:r w:rsidR="009F0AF9">
        <w:rPr>
          <w:lang w:eastAsia="zh-CN"/>
        </w:rPr>
        <w:t xml:space="preserve"> </w:t>
      </w:r>
      <w:r w:rsidR="009F0AF9" w:rsidRPr="009F0AF9">
        <w:rPr>
          <w:lang w:eastAsia="zh-CN"/>
        </w:rPr>
        <w:t xml:space="preserve">simultaneously </w:t>
      </w:r>
      <w:r w:rsidR="009F0AF9">
        <w:rPr>
          <w:lang w:eastAsia="zh-CN"/>
        </w:rPr>
        <w:t>which cause</w:t>
      </w:r>
      <w:r w:rsidR="00A62C9B">
        <w:rPr>
          <w:lang w:eastAsia="zh-CN"/>
        </w:rPr>
        <w:t xml:space="preserve"> a lower RU compared with unicast so that a lower MCS can be used in NR multicast to improve the avai</w:t>
      </w:r>
      <w:r w:rsidR="007557ED">
        <w:rPr>
          <w:lang w:eastAsia="zh-CN"/>
        </w:rPr>
        <w:t>lability</w:t>
      </w:r>
      <w:r w:rsidR="00A62C9B">
        <w:rPr>
          <w:lang w:eastAsia="zh-CN"/>
        </w:rPr>
        <w:t>.</w:t>
      </w:r>
    </w:p>
    <w:p w14:paraId="22BEED0D" w14:textId="1D7BF337" w:rsidR="003E05EA" w:rsidRDefault="0062112B" w:rsidP="003E05EA">
      <w:pPr>
        <w:pStyle w:val="af0"/>
        <w:numPr>
          <w:ilvl w:val="0"/>
          <w:numId w:val="30"/>
        </w:numPr>
        <w:ind w:firstLineChars="0"/>
        <w:rPr>
          <w:lang w:eastAsia="zh-CN"/>
        </w:rPr>
      </w:pPr>
      <w:r>
        <w:rPr>
          <w:lang w:eastAsia="zh-CN"/>
        </w:rPr>
        <w:t xml:space="preserve">For </w:t>
      </w:r>
      <w:r w:rsidR="001C4125">
        <w:rPr>
          <w:lang w:eastAsia="zh-CN"/>
        </w:rPr>
        <w:t xml:space="preserve">NR multicast </w:t>
      </w:r>
      <w:r w:rsidR="007A0EC7">
        <w:rPr>
          <w:lang w:eastAsia="zh-CN"/>
        </w:rPr>
        <w:t>in</w:t>
      </w:r>
      <w:r w:rsidR="001C4125">
        <w:rPr>
          <w:lang w:eastAsia="zh-CN"/>
        </w:rPr>
        <w:t xml:space="preserve"> RRC_IDLE</w:t>
      </w:r>
      <w:r w:rsidR="00BD5D9F">
        <w:rPr>
          <w:color w:val="000000"/>
          <w:lang w:eastAsia="zh-CN"/>
        </w:rPr>
        <w:t>/RRC_INACTIVE</w:t>
      </w:r>
      <w:r w:rsidR="001C4125">
        <w:rPr>
          <w:lang w:eastAsia="zh-CN"/>
        </w:rPr>
        <w:t xml:space="preserve"> state</w:t>
      </w:r>
      <w:r w:rsidR="00BD5D9F">
        <w:rPr>
          <w:lang w:eastAsia="zh-CN"/>
        </w:rPr>
        <w:t>s</w:t>
      </w:r>
      <w:r>
        <w:rPr>
          <w:lang w:eastAsia="zh-CN"/>
        </w:rPr>
        <w:t xml:space="preserve">, the CSI and HARQ feedback is </w:t>
      </w:r>
      <w:r w:rsidR="00FE7329">
        <w:rPr>
          <w:lang w:eastAsia="zh-CN"/>
        </w:rPr>
        <w:t>not available which</w:t>
      </w:r>
      <w:r>
        <w:rPr>
          <w:lang w:eastAsia="zh-CN"/>
        </w:rPr>
        <w:t xml:space="preserve"> results that the system RU is larger than </w:t>
      </w:r>
      <w:r w:rsidRPr="008D4028">
        <w:rPr>
          <w:lang w:eastAsia="zh-CN"/>
        </w:rPr>
        <w:t>NR multicast</w:t>
      </w:r>
      <w:r>
        <w:rPr>
          <w:lang w:eastAsia="zh-CN"/>
        </w:rPr>
        <w:t xml:space="preserve"> </w:t>
      </w:r>
      <w:r w:rsidR="00C76B00" w:rsidRPr="008D4028">
        <w:rPr>
          <w:lang w:eastAsia="zh-CN"/>
        </w:rPr>
        <w:t>in RRC_CONNECTED state</w:t>
      </w:r>
      <w:r w:rsidR="00F8035E">
        <w:rPr>
          <w:lang w:eastAsia="zh-CN"/>
        </w:rPr>
        <w:t xml:space="preserve"> (Multicast w/ HARQ)</w:t>
      </w:r>
      <w:r w:rsidR="00FE7329">
        <w:rPr>
          <w:lang w:eastAsia="zh-CN"/>
        </w:rPr>
        <w:t xml:space="preserve">, e.g., </w:t>
      </w:r>
      <w:r w:rsidR="009872E2">
        <w:rPr>
          <w:lang w:eastAsia="zh-CN"/>
        </w:rPr>
        <w:t xml:space="preserve">about </w:t>
      </w:r>
      <w:r>
        <w:rPr>
          <w:lang w:eastAsia="zh-CN"/>
        </w:rPr>
        <w:t>25% for 5 UEs</w:t>
      </w:r>
      <w:r w:rsidR="00FE7329">
        <w:rPr>
          <w:lang w:eastAsia="zh-CN"/>
        </w:rPr>
        <w:t xml:space="preserve"> </w:t>
      </w:r>
      <w:r>
        <w:rPr>
          <w:lang w:eastAsia="zh-CN"/>
        </w:rPr>
        <w:t xml:space="preserve">and </w:t>
      </w:r>
      <w:r w:rsidR="009872E2">
        <w:rPr>
          <w:lang w:eastAsia="zh-CN"/>
        </w:rPr>
        <w:t xml:space="preserve">about </w:t>
      </w:r>
      <w:r>
        <w:rPr>
          <w:lang w:eastAsia="zh-CN"/>
        </w:rPr>
        <w:t>20% for 10 UEs</w:t>
      </w:r>
      <w:r w:rsidR="00450E6A">
        <w:rPr>
          <w:lang w:eastAsia="zh-CN"/>
        </w:rPr>
        <w:t>.</w:t>
      </w:r>
    </w:p>
    <w:p w14:paraId="7A3DBBEB" w14:textId="7280E5D7" w:rsidR="003E05EA" w:rsidRPr="00561DBD" w:rsidRDefault="00F34CA1" w:rsidP="008D4028">
      <w:pPr>
        <w:pStyle w:val="af0"/>
        <w:numPr>
          <w:ilvl w:val="0"/>
          <w:numId w:val="30"/>
        </w:numPr>
        <w:ind w:firstLineChars="0"/>
        <w:rPr>
          <w:lang w:eastAsia="zh-CN"/>
        </w:rPr>
      </w:pPr>
      <w:r>
        <w:rPr>
          <w:lang w:eastAsia="zh-CN"/>
        </w:rPr>
        <w:t xml:space="preserve">Compared with NR </w:t>
      </w:r>
      <w:r w:rsidRPr="008D4028">
        <w:rPr>
          <w:lang w:eastAsia="zh-CN"/>
        </w:rPr>
        <w:t>multicast</w:t>
      </w:r>
      <w:r>
        <w:rPr>
          <w:lang w:eastAsia="zh-CN"/>
        </w:rPr>
        <w:t xml:space="preserve"> </w:t>
      </w:r>
      <w:r w:rsidRPr="008D4028">
        <w:rPr>
          <w:lang w:eastAsia="zh-CN"/>
        </w:rPr>
        <w:t>in RRC_CONNECTED state</w:t>
      </w:r>
      <w:r>
        <w:rPr>
          <w:lang w:eastAsia="zh-CN"/>
        </w:rPr>
        <w:t xml:space="preserve"> without HARQ, </w:t>
      </w:r>
      <w:r w:rsidR="00AD184F" w:rsidRPr="008D4028">
        <w:rPr>
          <w:lang w:eastAsia="zh-CN"/>
        </w:rPr>
        <w:t>NR multicast in RRC_CONNECTED state</w:t>
      </w:r>
      <w:r w:rsidR="00AD184F">
        <w:rPr>
          <w:lang w:eastAsia="zh-CN"/>
        </w:rPr>
        <w:t xml:space="preserve"> with HARQ </w:t>
      </w:r>
      <w:r>
        <w:rPr>
          <w:lang w:eastAsia="zh-CN"/>
        </w:rPr>
        <w:t>gain</w:t>
      </w:r>
      <w:r w:rsidR="00AD184F">
        <w:rPr>
          <w:lang w:eastAsia="zh-CN"/>
        </w:rPr>
        <w:t>s</w:t>
      </w:r>
      <w:r>
        <w:rPr>
          <w:lang w:eastAsia="zh-CN"/>
        </w:rPr>
        <w:t xml:space="preserve"> in </w:t>
      </w:r>
      <w:r w:rsidR="00550216">
        <w:rPr>
          <w:lang w:eastAsia="zh-CN"/>
        </w:rPr>
        <w:t xml:space="preserve">terms of </w:t>
      </w:r>
      <w:r>
        <w:rPr>
          <w:lang w:eastAsia="zh-CN"/>
        </w:rPr>
        <w:t>sy</w:t>
      </w:r>
      <w:r w:rsidR="00AD184F">
        <w:rPr>
          <w:lang w:eastAsia="zh-CN"/>
        </w:rPr>
        <w:t>stem availability</w:t>
      </w:r>
      <w:r w:rsidR="00550216">
        <w:rPr>
          <w:lang w:eastAsia="zh-CN"/>
        </w:rPr>
        <w:t>, e.g.,</w:t>
      </w:r>
      <w:r w:rsidR="00AD184F">
        <w:rPr>
          <w:lang w:eastAsia="zh-CN"/>
        </w:rPr>
        <w:t xml:space="preserve"> nearly 20% for 5 UEs and </w:t>
      </w:r>
      <w:r w:rsidR="00B95547">
        <w:rPr>
          <w:lang w:eastAsia="zh-CN"/>
        </w:rPr>
        <w:t xml:space="preserve">nearly 40% for </w:t>
      </w:r>
      <w:r w:rsidR="00AD184F">
        <w:rPr>
          <w:lang w:eastAsia="zh-CN"/>
        </w:rPr>
        <w:t>10 UEs and</w:t>
      </w:r>
      <w:r w:rsidR="00550216">
        <w:rPr>
          <w:lang w:eastAsia="zh-CN"/>
        </w:rPr>
        <w:t xml:space="preserve"> in terms of</w:t>
      </w:r>
      <w:r w:rsidR="00AD184F">
        <w:rPr>
          <w:lang w:eastAsia="zh-CN"/>
        </w:rPr>
        <w:t xml:space="preserve"> system R</w:t>
      </w:r>
      <w:r w:rsidR="00550216">
        <w:rPr>
          <w:lang w:eastAsia="zh-CN"/>
        </w:rPr>
        <w:t xml:space="preserve">U, e.g., </w:t>
      </w:r>
      <w:r w:rsidR="00AD184F">
        <w:rPr>
          <w:lang w:eastAsia="zh-CN"/>
        </w:rPr>
        <w:t>about 10% for 5 UEs and about 15% for 10 UEs.</w:t>
      </w:r>
    </w:p>
    <w:p w14:paraId="407C0020" w14:textId="2DCD1CBE" w:rsidR="00561DBD" w:rsidRPr="00364649" w:rsidRDefault="004160D1" w:rsidP="00561DBD">
      <w:pPr>
        <w:rPr>
          <w:b/>
        </w:rPr>
      </w:pPr>
      <w:r w:rsidRPr="00364649">
        <w:rPr>
          <w:b/>
          <w:u w:val="single"/>
        </w:rPr>
        <w:t xml:space="preserve">Observation </w:t>
      </w:r>
      <w:r w:rsidR="00BB5BD1" w:rsidRPr="00364649">
        <w:rPr>
          <w:b/>
          <w:u w:val="single"/>
        </w:rPr>
        <w:t>1</w:t>
      </w:r>
      <w:r w:rsidR="00561DBD" w:rsidRPr="00364649">
        <w:rPr>
          <w:b/>
        </w:rPr>
        <w:t xml:space="preserve">: </w:t>
      </w:r>
      <w:r w:rsidR="0053561C" w:rsidRPr="00364649">
        <w:rPr>
          <w:b/>
        </w:rPr>
        <w:t>For 700</w:t>
      </w:r>
      <w:r w:rsidR="00FE6A24" w:rsidRPr="00364649">
        <w:rPr>
          <w:b/>
        </w:rPr>
        <w:t xml:space="preserve"> </w:t>
      </w:r>
      <w:r w:rsidR="0053561C" w:rsidRPr="00364649">
        <w:rPr>
          <w:b/>
        </w:rPr>
        <w:t>MHz carrier frequency, c</w:t>
      </w:r>
      <w:r w:rsidR="00BB5BD1" w:rsidRPr="00364649">
        <w:rPr>
          <w:b/>
        </w:rPr>
        <w:t xml:space="preserve">ompared with unicast, NR multicast in RRC_CONNECTED state </w:t>
      </w:r>
      <w:r w:rsidR="00EE490F" w:rsidRPr="00364649">
        <w:rPr>
          <w:b/>
        </w:rPr>
        <w:t xml:space="preserve">gains </w:t>
      </w:r>
      <w:r w:rsidR="00BB5BD1" w:rsidRPr="00364649">
        <w:rPr>
          <w:b/>
        </w:rPr>
        <w:t xml:space="preserve">max 60% in </w:t>
      </w:r>
      <w:r w:rsidR="00EE490F" w:rsidRPr="00364649">
        <w:rPr>
          <w:b/>
        </w:rPr>
        <w:t xml:space="preserve">terms of </w:t>
      </w:r>
      <w:r w:rsidR="00BB5BD1" w:rsidRPr="00364649">
        <w:rPr>
          <w:b/>
        </w:rPr>
        <w:t xml:space="preserve">availability and max 50% in </w:t>
      </w:r>
      <w:r w:rsidR="00EE490F" w:rsidRPr="00364649">
        <w:rPr>
          <w:b/>
        </w:rPr>
        <w:t xml:space="preserve">terms of </w:t>
      </w:r>
      <w:r w:rsidR="00BB5BD1" w:rsidRPr="00364649">
        <w:rPr>
          <w:b/>
        </w:rPr>
        <w:t>RU</w:t>
      </w:r>
      <w:r w:rsidR="00561DBD" w:rsidRPr="00364649">
        <w:rPr>
          <w:b/>
        </w:rPr>
        <w:t>.</w:t>
      </w:r>
    </w:p>
    <w:p w14:paraId="30E6FC5B" w14:textId="78E189AD" w:rsidR="00BB5BD1" w:rsidRPr="00364649" w:rsidRDefault="00BB5BD1" w:rsidP="00BB5BD1">
      <w:pPr>
        <w:rPr>
          <w:b/>
        </w:rPr>
      </w:pPr>
      <w:r w:rsidRPr="00364649">
        <w:rPr>
          <w:b/>
          <w:u w:val="single"/>
        </w:rPr>
        <w:t>Observation 2</w:t>
      </w:r>
      <w:r w:rsidRPr="00364649">
        <w:rPr>
          <w:b/>
        </w:rPr>
        <w:t xml:space="preserve">: </w:t>
      </w:r>
      <w:r w:rsidR="0053561C" w:rsidRPr="00364649">
        <w:rPr>
          <w:b/>
        </w:rPr>
        <w:t>For 700</w:t>
      </w:r>
      <w:r w:rsidR="00FE6A24" w:rsidRPr="00364649">
        <w:rPr>
          <w:b/>
        </w:rPr>
        <w:t xml:space="preserve"> </w:t>
      </w:r>
      <w:r w:rsidR="0053561C" w:rsidRPr="00364649">
        <w:rPr>
          <w:b/>
        </w:rPr>
        <w:t>MHz carrier frequency, c</w:t>
      </w:r>
      <w:r w:rsidRPr="00364649">
        <w:rPr>
          <w:b/>
        </w:rPr>
        <w:t xml:space="preserve">ompared with </w:t>
      </w:r>
      <w:r w:rsidR="007A0EC7" w:rsidRPr="00364649">
        <w:rPr>
          <w:b/>
        </w:rPr>
        <w:t>NR multicast in RRC_IDLE</w:t>
      </w:r>
      <w:r w:rsidR="00A2382D" w:rsidRPr="00364649">
        <w:rPr>
          <w:b/>
          <w:lang w:eastAsia="zh-CN"/>
        </w:rPr>
        <w:t>/RRC_INACTIVE</w:t>
      </w:r>
      <w:r w:rsidR="007A0EC7" w:rsidRPr="00364649">
        <w:rPr>
          <w:b/>
        </w:rPr>
        <w:t xml:space="preserve"> state</w:t>
      </w:r>
      <w:r w:rsidR="00A2382D" w:rsidRPr="00364649">
        <w:rPr>
          <w:b/>
        </w:rPr>
        <w:t>s</w:t>
      </w:r>
      <w:r w:rsidRPr="00364649">
        <w:rPr>
          <w:b/>
        </w:rPr>
        <w:t xml:space="preserve">, NR multicast in RRC_CONNECTED </w:t>
      </w:r>
      <w:r w:rsidR="00EE490F" w:rsidRPr="00364649">
        <w:rPr>
          <w:b/>
        </w:rPr>
        <w:t xml:space="preserve">gains </w:t>
      </w:r>
      <w:r w:rsidRPr="00364649">
        <w:rPr>
          <w:b/>
        </w:rPr>
        <w:t>max 25% in</w:t>
      </w:r>
      <w:r w:rsidR="00EE490F" w:rsidRPr="00364649">
        <w:rPr>
          <w:b/>
        </w:rPr>
        <w:t xml:space="preserve"> terms of </w:t>
      </w:r>
      <w:r w:rsidRPr="00364649">
        <w:rPr>
          <w:b/>
        </w:rPr>
        <w:t>RU.</w:t>
      </w:r>
    </w:p>
    <w:p w14:paraId="658696DA" w14:textId="3464ADD4" w:rsidR="00BB5BD1" w:rsidRPr="00364649" w:rsidRDefault="00BB5BD1" w:rsidP="00BB5BD1">
      <w:pPr>
        <w:rPr>
          <w:b/>
        </w:rPr>
      </w:pPr>
      <w:r w:rsidRPr="00364649">
        <w:rPr>
          <w:b/>
          <w:u w:val="single"/>
        </w:rPr>
        <w:t>Observation 3</w:t>
      </w:r>
      <w:r w:rsidRPr="00364649">
        <w:rPr>
          <w:b/>
        </w:rPr>
        <w:t xml:space="preserve">: </w:t>
      </w:r>
      <w:r w:rsidR="0053561C" w:rsidRPr="00364649">
        <w:rPr>
          <w:b/>
        </w:rPr>
        <w:t>For 700</w:t>
      </w:r>
      <w:r w:rsidR="00FE6A24" w:rsidRPr="00364649">
        <w:rPr>
          <w:b/>
        </w:rPr>
        <w:t xml:space="preserve"> </w:t>
      </w:r>
      <w:r w:rsidR="0053561C" w:rsidRPr="00364649">
        <w:rPr>
          <w:b/>
        </w:rPr>
        <w:t>MHz carrier frequency, c</w:t>
      </w:r>
      <w:r w:rsidRPr="00364649">
        <w:rPr>
          <w:b/>
        </w:rPr>
        <w:t xml:space="preserve">ompared with NR multicast in RRC_CONNECTED state without HARQ, NR multicast in RRC_CONNECTED state with HARQ </w:t>
      </w:r>
      <w:r w:rsidR="00EE490F" w:rsidRPr="00364649">
        <w:rPr>
          <w:b/>
        </w:rPr>
        <w:t xml:space="preserve">gains </w:t>
      </w:r>
      <w:r w:rsidRPr="00364649">
        <w:rPr>
          <w:b/>
        </w:rPr>
        <w:t xml:space="preserve">max </w:t>
      </w:r>
      <w:r w:rsidR="00B361D7" w:rsidRPr="00364649">
        <w:rPr>
          <w:b/>
        </w:rPr>
        <w:t>40</w:t>
      </w:r>
      <w:r w:rsidRPr="00364649">
        <w:rPr>
          <w:b/>
        </w:rPr>
        <w:t xml:space="preserve">% </w:t>
      </w:r>
      <w:r w:rsidR="00B361D7" w:rsidRPr="00364649">
        <w:rPr>
          <w:b/>
        </w:rPr>
        <w:t xml:space="preserve">gain in </w:t>
      </w:r>
      <w:r w:rsidR="00EE490F" w:rsidRPr="00364649">
        <w:rPr>
          <w:b/>
        </w:rPr>
        <w:t xml:space="preserve">terms of </w:t>
      </w:r>
      <w:r w:rsidR="00B361D7" w:rsidRPr="00364649">
        <w:rPr>
          <w:b/>
        </w:rPr>
        <w:t xml:space="preserve">availability and max 15% in </w:t>
      </w:r>
      <w:r w:rsidR="00EE490F" w:rsidRPr="00364649">
        <w:rPr>
          <w:b/>
        </w:rPr>
        <w:t xml:space="preserve">terms of </w:t>
      </w:r>
      <w:r w:rsidR="00B361D7" w:rsidRPr="00364649">
        <w:rPr>
          <w:b/>
        </w:rPr>
        <w:t>RU.</w:t>
      </w:r>
    </w:p>
    <w:p w14:paraId="6A14538B" w14:textId="631B6784" w:rsidR="00313101" w:rsidRDefault="00313101" w:rsidP="00313101">
      <w:pPr>
        <w:pStyle w:val="3"/>
        <w:rPr>
          <w:lang w:eastAsia="zh-CN"/>
        </w:rPr>
      </w:pPr>
      <w:r>
        <w:rPr>
          <w:lang w:val="en-GB" w:eastAsia="zh-CN"/>
        </w:rPr>
        <w:t xml:space="preserve">Performance </w:t>
      </w:r>
      <w:r w:rsidR="00AA6F69">
        <w:rPr>
          <w:lang w:val="en-GB" w:eastAsia="zh-CN"/>
        </w:rPr>
        <w:t xml:space="preserve">evaluation for </w:t>
      </w:r>
      <w:r w:rsidR="0092263C">
        <w:rPr>
          <w:lang w:val="en-GB" w:eastAsia="zh-CN"/>
        </w:rPr>
        <w:t>2.6</w:t>
      </w:r>
      <w:r>
        <w:rPr>
          <w:lang w:val="en-GB" w:eastAsia="zh-CN"/>
        </w:rPr>
        <w:t xml:space="preserve"> </w:t>
      </w:r>
      <w:r w:rsidR="0092263C">
        <w:rPr>
          <w:lang w:val="en-GB" w:eastAsia="zh-CN"/>
        </w:rPr>
        <w:t>G</w:t>
      </w:r>
      <w:r>
        <w:rPr>
          <w:lang w:val="en-GB" w:eastAsia="zh-CN"/>
        </w:rPr>
        <w:t xml:space="preserve">Hz </w:t>
      </w:r>
      <w:r w:rsidR="0092263C">
        <w:rPr>
          <w:lang w:val="en-GB" w:eastAsia="zh-CN"/>
        </w:rPr>
        <w:t>T</w:t>
      </w:r>
      <w:r>
        <w:rPr>
          <w:lang w:val="en-GB" w:eastAsia="zh-CN"/>
        </w:rPr>
        <w:t xml:space="preserve">DD </w:t>
      </w:r>
    </w:p>
    <w:p w14:paraId="7BA63EC3" w14:textId="0884B76C" w:rsidR="00267147" w:rsidRDefault="0020789F" w:rsidP="00A2382D">
      <w:pPr>
        <w:rPr>
          <w:lang w:eastAsia="zh-CN"/>
        </w:rPr>
      </w:pPr>
      <w:r>
        <w:rPr>
          <w:lang w:eastAsia="zh-CN"/>
        </w:rPr>
        <w:fldChar w:fldCharType="begin"/>
      </w:r>
      <w:r>
        <w:rPr>
          <w:lang w:eastAsia="zh-CN"/>
        </w:rPr>
        <w:instrText xml:space="preserve"> REF _Ref46419238 \h </w:instrText>
      </w:r>
      <w:r>
        <w:rPr>
          <w:lang w:eastAsia="zh-CN"/>
        </w:rPr>
      </w:r>
      <w:r>
        <w:rPr>
          <w:lang w:eastAsia="zh-CN"/>
        </w:rPr>
        <w:fldChar w:fldCharType="separate"/>
      </w:r>
      <w:r w:rsidR="00840A62">
        <w:t xml:space="preserve">Figure </w:t>
      </w:r>
      <w:r w:rsidR="00840A62">
        <w:rPr>
          <w:noProof/>
        </w:rPr>
        <w:t>2</w:t>
      </w:r>
      <w:r>
        <w:rPr>
          <w:lang w:eastAsia="zh-CN"/>
        </w:rPr>
        <w:fldChar w:fldCharType="end"/>
      </w:r>
      <w:r>
        <w:rPr>
          <w:lang w:eastAsia="zh-CN"/>
        </w:rPr>
        <w:t xml:space="preserve"> </w:t>
      </w:r>
      <w:r w:rsidR="00313101">
        <w:rPr>
          <w:lang w:eastAsia="zh-CN"/>
        </w:rPr>
        <w:t xml:space="preserve">shows the evaluation results of availability and RU </w:t>
      </w:r>
      <w:r w:rsidR="00AA6F69">
        <w:rPr>
          <w:lang w:eastAsia="zh-CN"/>
        </w:rPr>
        <w:t xml:space="preserve">for </w:t>
      </w:r>
      <w:r w:rsidR="007477EF">
        <w:rPr>
          <w:lang w:eastAsia="zh-CN"/>
        </w:rPr>
        <w:t>2.6 G</w:t>
      </w:r>
      <w:r w:rsidR="00313101">
        <w:rPr>
          <w:lang w:eastAsia="zh-CN"/>
        </w:rPr>
        <w:t>Hz</w:t>
      </w:r>
      <w:r w:rsidR="007477EF">
        <w:rPr>
          <w:lang w:eastAsia="zh-CN"/>
        </w:rPr>
        <w:t xml:space="preserve"> carrier frequency</w:t>
      </w:r>
      <w:r w:rsidR="00A100EF">
        <w:rPr>
          <w:lang w:eastAsia="zh-CN"/>
        </w:rPr>
        <w:t>, w</w:t>
      </w:r>
      <w:r w:rsidR="00A2382D">
        <w:rPr>
          <w:lang w:eastAsia="zh-CN"/>
        </w:rPr>
        <w:t xml:space="preserve">here </w:t>
      </w:r>
      <w:r w:rsidR="00A2382D" w:rsidRPr="00C70E05">
        <w:rPr>
          <w:i/>
          <w:lang w:eastAsia="zh-CN"/>
        </w:rPr>
        <w:t>Multicast (Optimize</w:t>
      </w:r>
      <w:r w:rsidR="00A23BFF">
        <w:rPr>
          <w:i/>
          <w:lang w:eastAsia="zh-CN"/>
        </w:rPr>
        <w:t>d</w:t>
      </w:r>
      <w:r w:rsidR="00A2382D" w:rsidRPr="00C70E05">
        <w:rPr>
          <w:i/>
          <w:lang w:eastAsia="zh-CN"/>
        </w:rPr>
        <w:t xml:space="preserve"> precoder)</w:t>
      </w:r>
      <w:r w:rsidR="00A2382D">
        <w:rPr>
          <w:lang w:eastAsia="zh-CN"/>
        </w:rPr>
        <w:t xml:space="preserve"> refers to </w:t>
      </w:r>
      <w:r w:rsidR="00267147">
        <w:rPr>
          <w:lang w:eastAsia="zh-CN"/>
        </w:rPr>
        <w:t xml:space="preserve">NR </w:t>
      </w:r>
      <w:r w:rsidR="00267147" w:rsidRPr="008D4028">
        <w:rPr>
          <w:lang w:eastAsia="zh-CN"/>
        </w:rPr>
        <w:t>multicast</w:t>
      </w:r>
      <w:r w:rsidR="00267147">
        <w:rPr>
          <w:lang w:eastAsia="zh-CN"/>
        </w:rPr>
        <w:t xml:space="preserve"> </w:t>
      </w:r>
      <w:r w:rsidR="00267147" w:rsidRPr="008D4028">
        <w:rPr>
          <w:lang w:eastAsia="zh-CN"/>
        </w:rPr>
        <w:t>in RRC_CONNECTED state</w:t>
      </w:r>
      <w:r w:rsidR="00A2382D">
        <w:rPr>
          <w:lang w:eastAsia="zh-CN"/>
        </w:rPr>
        <w:t xml:space="preserve"> with optimized precoder</w:t>
      </w:r>
      <w:r w:rsidR="00A62C9B">
        <w:rPr>
          <w:lang w:eastAsia="zh-CN"/>
        </w:rPr>
        <w:t xml:space="preserve"> which is optimized based on the channel state</w:t>
      </w:r>
      <w:r w:rsidR="00267147">
        <w:rPr>
          <w:lang w:eastAsia="zh-CN"/>
        </w:rPr>
        <w:t xml:space="preserve">, and </w:t>
      </w:r>
      <w:r w:rsidR="00A2382D" w:rsidRPr="00C70E05">
        <w:rPr>
          <w:i/>
          <w:lang w:eastAsia="zh-CN"/>
        </w:rPr>
        <w:t>Multicast (Precoder cycling)</w:t>
      </w:r>
      <w:r w:rsidR="00A2382D">
        <w:rPr>
          <w:lang w:eastAsia="zh-CN"/>
        </w:rPr>
        <w:t xml:space="preserve"> refers to </w:t>
      </w:r>
      <w:r w:rsidR="008F65E8">
        <w:rPr>
          <w:lang w:eastAsia="zh-CN"/>
        </w:rPr>
        <w:t xml:space="preserve">NR </w:t>
      </w:r>
      <w:r w:rsidR="008F65E8" w:rsidRPr="008D4028">
        <w:rPr>
          <w:lang w:eastAsia="zh-CN"/>
        </w:rPr>
        <w:t>multicast</w:t>
      </w:r>
      <w:r w:rsidR="008F65E8">
        <w:rPr>
          <w:lang w:eastAsia="zh-CN"/>
        </w:rPr>
        <w:t xml:space="preserve"> </w:t>
      </w:r>
      <w:r w:rsidR="008F65E8" w:rsidRPr="008D4028">
        <w:rPr>
          <w:lang w:eastAsia="zh-CN"/>
        </w:rPr>
        <w:t>in RRC_CONNECTED state</w:t>
      </w:r>
      <w:r w:rsidR="008F65E8">
        <w:rPr>
          <w:lang w:eastAsia="zh-CN"/>
        </w:rPr>
        <w:t xml:space="preserve"> with precoder cycling</w:t>
      </w:r>
      <w:r w:rsidR="002E4E69">
        <w:rPr>
          <w:lang w:eastAsia="zh-CN"/>
        </w:rPr>
        <w:t>.</w:t>
      </w:r>
    </w:p>
    <w:p w14:paraId="4892136D" w14:textId="09562CAB" w:rsidR="0053561C" w:rsidRDefault="002A79BD" w:rsidP="00A26ED2">
      <w:pPr>
        <w:jc w:val="center"/>
      </w:pPr>
      <w:r>
        <w:rPr>
          <w:noProof/>
          <w:lang w:eastAsia="zh-CN"/>
        </w:rPr>
        <w:lastRenderedPageBreak/>
        <w:drawing>
          <wp:inline distT="0" distB="0" distL="0" distR="0" wp14:anchorId="4DFBA6A7" wp14:editId="2630C5CE">
            <wp:extent cx="3514298" cy="2108579"/>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44400" cy="2126640"/>
                    </a:xfrm>
                    <a:prstGeom prst="rect">
                      <a:avLst/>
                    </a:prstGeom>
                  </pic:spPr>
                </pic:pic>
              </a:graphicData>
            </a:graphic>
          </wp:inline>
        </w:drawing>
      </w:r>
    </w:p>
    <w:p w14:paraId="167D3ABF" w14:textId="75CBC889" w:rsidR="00802AD3" w:rsidRDefault="002A79BD" w:rsidP="00802AD3">
      <w:pPr>
        <w:keepNext/>
        <w:jc w:val="center"/>
      </w:pPr>
      <w:r>
        <w:rPr>
          <w:noProof/>
          <w:lang w:eastAsia="zh-CN"/>
        </w:rPr>
        <w:drawing>
          <wp:inline distT="0" distB="0" distL="0" distR="0" wp14:anchorId="1D62442D" wp14:editId="35F529FC">
            <wp:extent cx="3507052" cy="2108579"/>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44074" cy="2130838"/>
                    </a:xfrm>
                    <a:prstGeom prst="rect">
                      <a:avLst/>
                    </a:prstGeom>
                  </pic:spPr>
                </pic:pic>
              </a:graphicData>
            </a:graphic>
          </wp:inline>
        </w:drawing>
      </w:r>
    </w:p>
    <w:p w14:paraId="65A78178" w14:textId="421DA8FC" w:rsidR="00A26ED2" w:rsidRDefault="00802AD3" w:rsidP="00802AD3">
      <w:pPr>
        <w:pStyle w:val="a5"/>
        <w:rPr>
          <w:lang w:eastAsia="zh-CN"/>
        </w:rPr>
      </w:pPr>
      <w:bookmarkStart w:id="4" w:name="_Ref46419238"/>
      <w:r>
        <w:t xml:space="preserve">Figure </w:t>
      </w:r>
      <w:r w:rsidR="00C23E25">
        <w:rPr>
          <w:noProof/>
        </w:rPr>
        <w:fldChar w:fldCharType="begin"/>
      </w:r>
      <w:r w:rsidR="00C23E25">
        <w:rPr>
          <w:noProof/>
        </w:rPr>
        <w:instrText xml:space="preserve"> SEQ Figure \* ARABIC </w:instrText>
      </w:r>
      <w:r w:rsidR="00C23E25">
        <w:rPr>
          <w:noProof/>
        </w:rPr>
        <w:fldChar w:fldCharType="separate"/>
      </w:r>
      <w:r w:rsidR="00840A62">
        <w:rPr>
          <w:noProof/>
        </w:rPr>
        <w:t>2</w:t>
      </w:r>
      <w:r w:rsidR="00C23E25">
        <w:rPr>
          <w:noProof/>
        </w:rPr>
        <w:fldChar w:fldCharType="end"/>
      </w:r>
      <w:bookmarkEnd w:id="4"/>
      <w:r w:rsidR="00CD132D">
        <w:rPr>
          <w:rFonts w:hint="eastAsia"/>
          <w:lang w:eastAsia="zh-CN"/>
        </w:rPr>
        <w:t>:</w:t>
      </w:r>
      <w:r w:rsidR="00CD132D">
        <w:rPr>
          <w:lang w:eastAsia="zh-CN"/>
        </w:rPr>
        <w:t xml:space="preserve"> </w:t>
      </w:r>
      <w:r>
        <w:t xml:space="preserve">Availability and RU for </w:t>
      </w:r>
      <w:r w:rsidR="00E92C26">
        <w:t>2.6 G</w:t>
      </w:r>
      <w:r>
        <w:t>Hz carrier frequency</w:t>
      </w:r>
    </w:p>
    <w:p w14:paraId="700A624B" w14:textId="77777777" w:rsidR="005E19B0" w:rsidRDefault="005E19B0" w:rsidP="00CD132D">
      <w:pPr>
        <w:rPr>
          <w:lang w:eastAsia="zh-CN"/>
        </w:rPr>
      </w:pPr>
    </w:p>
    <w:p w14:paraId="2A8012B4" w14:textId="6A74897E" w:rsidR="00CD132D" w:rsidRDefault="00CD132D" w:rsidP="00CD132D">
      <w:pPr>
        <w:rPr>
          <w:lang w:eastAsia="zh-CN"/>
        </w:rPr>
      </w:pPr>
      <w:r>
        <w:rPr>
          <w:rFonts w:hint="eastAsia"/>
          <w:lang w:eastAsia="zh-CN"/>
        </w:rPr>
        <w:t>I</w:t>
      </w:r>
      <w:r>
        <w:rPr>
          <w:lang w:eastAsia="zh-CN"/>
        </w:rPr>
        <w:t xml:space="preserve">t can be seen from </w:t>
      </w:r>
      <w:r>
        <w:rPr>
          <w:lang w:eastAsia="zh-CN"/>
        </w:rPr>
        <w:fldChar w:fldCharType="begin"/>
      </w:r>
      <w:r>
        <w:rPr>
          <w:lang w:eastAsia="zh-CN"/>
        </w:rPr>
        <w:instrText xml:space="preserve"> REF _Ref46419238 \h </w:instrText>
      </w:r>
      <w:r>
        <w:rPr>
          <w:lang w:eastAsia="zh-CN"/>
        </w:rPr>
      </w:r>
      <w:r>
        <w:rPr>
          <w:lang w:eastAsia="zh-CN"/>
        </w:rPr>
        <w:fldChar w:fldCharType="separate"/>
      </w:r>
      <w:r w:rsidR="00840A62">
        <w:t xml:space="preserve">Figure </w:t>
      </w:r>
      <w:r w:rsidR="00840A62">
        <w:rPr>
          <w:noProof/>
        </w:rPr>
        <w:t>2</w:t>
      </w:r>
      <w:r>
        <w:rPr>
          <w:lang w:eastAsia="zh-CN"/>
        </w:rPr>
        <w:fldChar w:fldCharType="end"/>
      </w:r>
      <w:r>
        <w:rPr>
          <w:lang w:eastAsia="zh-CN"/>
        </w:rPr>
        <w:t>:</w:t>
      </w:r>
    </w:p>
    <w:p w14:paraId="0E5A51B2" w14:textId="6196FFC6" w:rsidR="00CD132D" w:rsidRDefault="00CD132D" w:rsidP="00CD132D">
      <w:pPr>
        <w:pStyle w:val="af0"/>
        <w:numPr>
          <w:ilvl w:val="0"/>
          <w:numId w:val="30"/>
        </w:numPr>
        <w:ind w:firstLineChars="0"/>
        <w:rPr>
          <w:lang w:eastAsia="zh-CN"/>
        </w:rPr>
      </w:pPr>
      <w:r>
        <w:rPr>
          <w:rFonts w:hint="eastAsia"/>
          <w:lang w:eastAsia="zh-CN"/>
        </w:rPr>
        <w:t>C</w:t>
      </w:r>
      <w:r>
        <w:rPr>
          <w:lang w:eastAsia="zh-CN"/>
        </w:rPr>
        <w:t xml:space="preserve">ompared with unicast, </w:t>
      </w:r>
      <w:r w:rsidRPr="008D4028">
        <w:rPr>
          <w:lang w:eastAsia="zh-CN"/>
        </w:rPr>
        <w:t>NR multicast in RRC_CONNECTED state</w:t>
      </w:r>
      <w:r w:rsidR="009F0AF9">
        <w:rPr>
          <w:lang w:eastAsia="zh-CN"/>
        </w:rPr>
        <w:t xml:space="preserve"> (Multicast with optimized precoder)</w:t>
      </w:r>
      <w:r w:rsidRPr="008D4028">
        <w:rPr>
          <w:lang w:eastAsia="zh-CN"/>
        </w:rPr>
        <w:t xml:space="preserve"> gains in</w:t>
      </w:r>
      <w:r w:rsidR="005E19B0">
        <w:rPr>
          <w:lang w:eastAsia="zh-CN"/>
        </w:rPr>
        <w:t xml:space="preserve"> terms of</w:t>
      </w:r>
      <w:r w:rsidRPr="008D4028">
        <w:rPr>
          <w:lang w:eastAsia="zh-CN"/>
        </w:rPr>
        <w:t xml:space="preserve"> system availability</w:t>
      </w:r>
      <w:r w:rsidR="005E19B0">
        <w:rPr>
          <w:lang w:eastAsia="zh-CN"/>
        </w:rPr>
        <w:t xml:space="preserve">, e.g., </w:t>
      </w:r>
      <w:r w:rsidR="001238D7">
        <w:rPr>
          <w:lang w:eastAsia="zh-CN"/>
        </w:rPr>
        <w:t>about 1</w:t>
      </w:r>
      <w:r>
        <w:rPr>
          <w:lang w:eastAsia="zh-CN"/>
        </w:rPr>
        <w:t>0% for 5 UEs</w:t>
      </w:r>
      <w:r w:rsidR="005E19B0">
        <w:rPr>
          <w:lang w:eastAsia="zh-CN"/>
        </w:rPr>
        <w:t xml:space="preserve"> </w:t>
      </w:r>
      <w:r>
        <w:rPr>
          <w:lang w:eastAsia="zh-CN"/>
        </w:rPr>
        <w:t xml:space="preserve">and </w:t>
      </w:r>
      <w:r w:rsidR="001238D7">
        <w:rPr>
          <w:lang w:eastAsia="zh-CN"/>
        </w:rPr>
        <w:t>about</w:t>
      </w:r>
      <w:r>
        <w:rPr>
          <w:lang w:eastAsia="zh-CN"/>
        </w:rPr>
        <w:t xml:space="preserve"> </w:t>
      </w:r>
      <w:r w:rsidR="001238D7">
        <w:rPr>
          <w:lang w:eastAsia="zh-CN"/>
        </w:rPr>
        <w:t>5</w:t>
      </w:r>
      <w:r>
        <w:rPr>
          <w:lang w:eastAsia="zh-CN"/>
        </w:rPr>
        <w:t xml:space="preserve">0% for </w:t>
      </w:r>
      <w:r w:rsidR="00B95547">
        <w:rPr>
          <w:lang w:eastAsia="zh-CN"/>
        </w:rPr>
        <w:t>8</w:t>
      </w:r>
      <w:r>
        <w:rPr>
          <w:lang w:eastAsia="zh-CN"/>
        </w:rPr>
        <w:t xml:space="preserve"> UEs and </w:t>
      </w:r>
      <w:r w:rsidR="005E19B0">
        <w:rPr>
          <w:lang w:eastAsia="zh-CN"/>
        </w:rPr>
        <w:t>gains more</w:t>
      </w:r>
      <w:r>
        <w:rPr>
          <w:lang w:eastAsia="zh-CN"/>
        </w:rPr>
        <w:t xml:space="preserve"> in</w:t>
      </w:r>
      <w:r w:rsidR="005E19B0">
        <w:rPr>
          <w:lang w:eastAsia="zh-CN"/>
        </w:rPr>
        <w:t xml:space="preserve"> terms of</w:t>
      </w:r>
      <w:r>
        <w:rPr>
          <w:lang w:eastAsia="zh-CN"/>
        </w:rPr>
        <w:t xml:space="preserve"> system RU</w:t>
      </w:r>
      <w:r w:rsidR="005E19B0">
        <w:rPr>
          <w:lang w:eastAsia="zh-CN"/>
        </w:rPr>
        <w:t>, e.g.,</w:t>
      </w:r>
      <w:r>
        <w:rPr>
          <w:lang w:eastAsia="zh-CN"/>
        </w:rPr>
        <w:t xml:space="preserve"> about </w:t>
      </w:r>
      <w:r w:rsidR="001238D7">
        <w:rPr>
          <w:lang w:eastAsia="zh-CN"/>
        </w:rPr>
        <w:t>3</w:t>
      </w:r>
      <w:r>
        <w:rPr>
          <w:lang w:eastAsia="zh-CN"/>
        </w:rPr>
        <w:t xml:space="preserve">0% for 5 UEs and about 50% for </w:t>
      </w:r>
      <w:r w:rsidR="00B95547">
        <w:rPr>
          <w:lang w:eastAsia="zh-CN"/>
        </w:rPr>
        <w:t>8</w:t>
      </w:r>
      <w:r>
        <w:rPr>
          <w:lang w:eastAsia="zh-CN"/>
        </w:rPr>
        <w:t xml:space="preserve"> UEs </w:t>
      </w:r>
      <w:r w:rsidR="005E19B0">
        <w:rPr>
          <w:lang w:eastAsia="zh-CN"/>
        </w:rPr>
        <w:t>as</w:t>
      </w:r>
      <w:r w:rsidR="005E19B0" w:rsidRPr="008D4028">
        <w:rPr>
          <w:lang w:eastAsia="zh-CN"/>
        </w:rPr>
        <w:t xml:space="preserve"> </w:t>
      </w:r>
      <w:r w:rsidRPr="008D4028">
        <w:rPr>
          <w:lang w:eastAsia="zh-CN"/>
        </w:rPr>
        <w:t>the number of UEs increases</w:t>
      </w:r>
      <w:r>
        <w:rPr>
          <w:lang w:eastAsia="zh-CN"/>
        </w:rPr>
        <w:t xml:space="preserve">; </w:t>
      </w:r>
    </w:p>
    <w:p w14:paraId="39FCC606" w14:textId="56FB536C" w:rsidR="00CD132D" w:rsidRDefault="00CD132D" w:rsidP="00CD132D">
      <w:pPr>
        <w:pStyle w:val="af0"/>
        <w:numPr>
          <w:ilvl w:val="0"/>
          <w:numId w:val="30"/>
        </w:numPr>
        <w:ind w:firstLineChars="0"/>
        <w:rPr>
          <w:lang w:eastAsia="zh-CN"/>
        </w:rPr>
      </w:pPr>
      <w:r>
        <w:rPr>
          <w:lang w:eastAsia="zh-CN"/>
        </w:rPr>
        <w:t xml:space="preserve">For </w:t>
      </w:r>
      <w:r w:rsidR="001E44A6" w:rsidRPr="008D4028">
        <w:rPr>
          <w:lang w:eastAsia="zh-CN"/>
        </w:rPr>
        <w:t>NR multicast</w:t>
      </w:r>
      <w:r w:rsidR="001E44A6">
        <w:rPr>
          <w:lang w:eastAsia="zh-CN"/>
        </w:rPr>
        <w:t xml:space="preserve"> </w:t>
      </w:r>
      <w:r w:rsidR="001E44A6" w:rsidRPr="008D4028">
        <w:rPr>
          <w:lang w:eastAsia="zh-CN"/>
        </w:rPr>
        <w:t>in RRC_CONNECTED state</w:t>
      </w:r>
      <w:r w:rsidR="001E44A6">
        <w:rPr>
          <w:lang w:eastAsia="zh-CN"/>
        </w:rPr>
        <w:t xml:space="preserve"> with precoder</w:t>
      </w:r>
      <w:r w:rsidR="001E44A6" w:rsidDel="001E44A6">
        <w:rPr>
          <w:rFonts w:hint="eastAsia"/>
          <w:lang w:eastAsia="zh-CN"/>
        </w:rPr>
        <w:t xml:space="preserve"> </w:t>
      </w:r>
      <w:r w:rsidR="001E44A6">
        <w:rPr>
          <w:lang w:eastAsia="zh-CN"/>
        </w:rPr>
        <w:t>cycling</w:t>
      </w:r>
      <w:r>
        <w:rPr>
          <w:lang w:eastAsia="zh-CN"/>
        </w:rPr>
        <w:t xml:space="preserve">, the system RU is larger than </w:t>
      </w:r>
      <w:r w:rsidRPr="008D4028">
        <w:rPr>
          <w:lang w:eastAsia="zh-CN"/>
        </w:rPr>
        <w:t>NR multicast</w:t>
      </w:r>
      <w:r>
        <w:rPr>
          <w:lang w:eastAsia="zh-CN"/>
        </w:rPr>
        <w:t xml:space="preserve"> </w:t>
      </w:r>
      <w:r w:rsidR="0016446F" w:rsidRPr="008D4028">
        <w:rPr>
          <w:lang w:eastAsia="zh-CN"/>
        </w:rPr>
        <w:t>in RRC_CONNECTED state</w:t>
      </w:r>
      <w:r w:rsidR="0016446F">
        <w:rPr>
          <w:lang w:eastAsia="zh-CN"/>
        </w:rPr>
        <w:t xml:space="preserve"> </w:t>
      </w:r>
      <w:r w:rsidR="001238D7">
        <w:rPr>
          <w:lang w:eastAsia="zh-CN"/>
        </w:rPr>
        <w:t>with optimized precoder</w:t>
      </w:r>
      <w:r w:rsidR="004E71FA">
        <w:rPr>
          <w:lang w:eastAsia="zh-CN"/>
        </w:rPr>
        <w:t>, e.g.,</w:t>
      </w:r>
      <w:r w:rsidR="001238D7">
        <w:rPr>
          <w:lang w:eastAsia="zh-CN"/>
        </w:rPr>
        <w:t xml:space="preserve"> </w:t>
      </w:r>
      <w:r w:rsidR="00B95547">
        <w:rPr>
          <w:lang w:eastAsia="zh-CN"/>
        </w:rPr>
        <w:t>nearly</w:t>
      </w:r>
      <w:r>
        <w:rPr>
          <w:lang w:eastAsia="zh-CN"/>
        </w:rPr>
        <w:t xml:space="preserve"> </w:t>
      </w:r>
      <w:r w:rsidR="00B95547">
        <w:rPr>
          <w:lang w:eastAsia="zh-CN"/>
        </w:rPr>
        <w:t>30</w:t>
      </w:r>
      <w:r>
        <w:rPr>
          <w:lang w:eastAsia="zh-CN"/>
        </w:rPr>
        <w:t>% for 5 UEs</w:t>
      </w:r>
      <w:r w:rsidR="004E71FA">
        <w:rPr>
          <w:lang w:eastAsia="zh-CN"/>
        </w:rPr>
        <w:t xml:space="preserve"> </w:t>
      </w:r>
      <w:r>
        <w:rPr>
          <w:lang w:eastAsia="zh-CN"/>
        </w:rPr>
        <w:t xml:space="preserve">and about 20% for </w:t>
      </w:r>
      <w:r w:rsidR="00B95547">
        <w:rPr>
          <w:lang w:eastAsia="zh-CN"/>
        </w:rPr>
        <w:t>8</w:t>
      </w:r>
      <w:r>
        <w:rPr>
          <w:lang w:eastAsia="zh-CN"/>
        </w:rPr>
        <w:t xml:space="preserve"> UEs</w:t>
      </w:r>
      <w:r w:rsidR="004E71FA">
        <w:rPr>
          <w:lang w:eastAsia="zh-CN"/>
        </w:rPr>
        <w:t>.</w:t>
      </w:r>
    </w:p>
    <w:p w14:paraId="567FE687" w14:textId="5CEED55A" w:rsidR="00CD132D" w:rsidRPr="00364649" w:rsidRDefault="00CD132D" w:rsidP="00CD132D">
      <w:pPr>
        <w:rPr>
          <w:b/>
        </w:rPr>
      </w:pPr>
      <w:r w:rsidRPr="00364649">
        <w:rPr>
          <w:b/>
          <w:u w:val="single"/>
        </w:rPr>
        <w:t xml:space="preserve">Observation </w:t>
      </w:r>
      <w:r w:rsidR="00B95547" w:rsidRPr="00364649">
        <w:rPr>
          <w:b/>
          <w:u w:val="single"/>
        </w:rPr>
        <w:t>4</w:t>
      </w:r>
      <w:r w:rsidRPr="00364649">
        <w:rPr>
          <w:b/>
        </w:rPr>
        <w:t xml:space="preserve">: For </w:t>
      </w:r>
      <w:r w:rsidR="00FE6A24" w:rsidRPr="00364649">
        <w:rPr>
          <w:b/>
        </w:rPr>
        <w:t>2.6 G</w:t>
      </w:r>
      <w:r w:rsidRPr="00364649">
        <w:rPr>
          <w:b/>
        </w:rPr>
        <w:t xml:space="preserve">Hz carrier frequency, compared with unicast, NR multicast in RRC_CONNECTED state </w:t>
      </w:r>
      <w:r w:rsidR="00094075" w:rsidRPr="00364649">
        <w:rPr>
          <w:b/>
        </w:rPr>
        <w:t xml:space="preserve">gains </w:t>
      </w:r>
      <w:r w:rsidRPr="00364649">
        <w:rPr>
          <w:b/>
        </w:rPr>
        <w:t xml:space="preserve">max </w:t>
      </w:r>
      <w:r w:rsidR="00B95547" w:rsidRPr="00364649">
        <w:rPr>
          <w:b/>
        </w:rPr>
        <w:t>5</w:t>
      </w:r>
      <w:r w:rsidRPr="00364649">
        <w:rPr>
          <w:b/>
        </w:rPr>
        <w:t xml:space="preserve">0% in </w:t>
      </w:r>
      <w:r w:rsidR="00094075" w:rsidRPr="00364649">
        <w:rPr>
          <w:b/>
        </w:rPr>
        <w:t xml:space="preserve">terms of </w:t>
      </w:r>
      <w:r w:rsidRPr="00364649">
        <w:rPr>
          <w:b/>
        </w:rPr>
        <w:t xml:space="preserve">availability and max 50% in </w:t>
      </w:r>
      <w:r w:rsidR="00094075" w:rsidRPr="00364649">
        <w:rPr>
          <w:b/>
        </w:rPr>
        <w:t xml:space="preserve">terms of </w:t>
      </w:r>
      <w:r w:rsidRPr="00364649">
        <w:rPr>
          <w:b/>
        </w:rPr>
        <w:t>RU.</w:t>
      </w:r>
    </w:p>
    <w:p w14:paraId="03BB9A0B" w14:textId="616E2A52" w:rsidR="00CD132D" w:rsidRPr="00364649" w:rsidRDefault="00CD132D" w:rsidP="00CD132D">
      <w:pPr>
        <w:rPr>
          <w:b/>
        </w:rPr>
      </w:pPr>
      <w:r w:rsidRPr="00364649">
        <w:rPr>
          <w:b/>
          <w:u w:val="single"/>
        </w:rPr>
        <w:t xml:space="preserve">Observation </w:t>
      </w:r>
      <w:r w:rsidR="00B95547" w:rsidRPr="00364649">
        <w:rPr>
          <w:b/>
          <w:u w:val="single"/>
        </w:rPr>
        <w:t>5</w:t>
      </w:r>
      <w:r w:rsidRPr="00364649">
        <w:rPr>
          <w:b/>
        </w:rPr>
        <w:t xml:space="preserve">: For </w:t>
      </w:r>
      <w:r w:rsidR="00FE6A24" w:rsidRPr="00364649">
        <w:rPr>
          <w:b/>
        </w:rPr>
        <w:t>2.6 G</w:t>
      </w:r>
      <w:r w:rsidRPr="00364649">
        <w:rPr>
          <w:b/>
        </w:rPr>
        <w:t xml:space="preserve">Hz carrier frequency, compared with </w:t>
      </w:r>
      <w:r w:rsidR="001E44A6" w:rsidRPr="00364649">
        <w:rPr>
          <w:b/>
        </w:rPr>
        <w:t>NR multicast in RRC_CONNECTED state with precoder</w:t>
      </w:r>
      <w:r w:rsidR="001E44A6" w:rsidRPr="00364649" w:rsidDel="001E44A6">
        <w:rPr>
          <w:b/>
        </w:rPr>
        <w:t xml:space="preserve"> </w:t>
      </w:r>
      <w:r w:rsidR="001E44A6" w:rsidRPr="00364649">
        <w:rPr>
          <w:b/>
        </w:rPr>
        <w:t>cycling</w:t>
      </w:r>
      <w:r w:rsidRPr="00364649">
        <w:rPr>
          <w:b/>
        </w:rPr>
        <w:t xml:space="preserve">, NR multicast in RRC_CONNECTED state </w:t>
      </w:r>
      <w:r w:rsidR="00B95547" w:rsidRPr="00364649">
        <w:rPr>
          <w:b/>
        </w:rPr>
        <w:t xml:space="preserve">with optimized precoder </w:t>
      </w:r>
      <w:r w:rsidR="00DD30BE" w:rsidRPr="00364649">
        <w:rPr>
          <w:b/>
        </w:rPr>
        <w:t xml:space="preserve">gains </w:t>
      </w:r>
      <w:r w:rsidRPr="00364649">
        <w:rPr>
          <w:b/>
        </w:rPr>
        <w:t xml:space="preserve">max </w:t>
      </w:r>
      <w:r w:rsidR="00B95547" w:rsidRPr="00364649">
        <w:rPr>
          <w:b/>
        </w:rPr>
        <w:t>30</w:t>
      </w:r>
      <w:r w:rsidRPr="00364649">
        <w:rPr>
          <w:b/>
        </w:rPr>
        <w:t xml:space="preserve">% in </w:t>
      </w:r>
      <w:r w:rsidR="00DD30BE" w:rsidRPr="00364649">
        <w:rPr>
          <w:b/>
        </w:rPr>
        <w:t xml:space="preserve">terms of </w:t>
      </w:r>
      <w:r w:rsidRPr="00364649">
        <w:rPr>
          <w:b/>
        </w:rPr>
        <w:t>RU.</w:t>
      </w:r>
    </w:p>
    <w:p w14:paraId="7FD95C44" w14:textId="77777777" w:rsidR="00A26ED2" w:rsidRPr="00313101" w:rsidRDefault="00A26ED2" w:rsidP="00BB5BD1"/>
    <w:p w14:paraId="18211E8A" w14:textId="62CF5639" w:rsidR="00832DE8" w:rsidRDefault="001E3AEE" w:rsidP="00832DE8">
      <w:pPr>
        <w:pStyle w:val="1"/>
      </w:pPr>
      <w:r w:rsidRPr="0058590B">
        <w:t>Conclusions</w:t>
      </w:r>
    </w:p>
    <w:p w14:paraId="646881C5" w14:textId="04C3C3EF" w:rsidR="001E3AEE" w:rsidRDefault="001E3AEE" w:rsidP="001E3AEE">
      <w:pPr>
        <w:rPr>
          <w:lang w:val="en-GB" w:eastAsia="zh-CN"/>
        </w:rPr>
      </w:pPr>
      <w:r w:rsidRPr="00B04045">
        <w:rPr>
          <w:rFonts w:hint="eastAsia"/>
          <w:lang w:eastAsia="zh-CN"/>
        </w:rPr>
        <w:t>In this contribution,</w:t>
      </w:r>
      <w:r>
        <w:rPr>
          <w:lang w:eastAsia="zh-CN"/>
        </w:rPr>
        <w:t xml:space="preserve"> simulation results </w:t>
      </w:r>
      <w:r w:rsidR="004E2A33">
        <w:rPr>
          <w:lang w:eastAsia="zh-CN"/>
        </w:rPr>
        <w:t xml:space="preserve">for evaluating supporting </w:t>
      </w:r>
      <w:r w:rsidR="00281C0E">
        <w:rPr>
          <w:lang w:eastAsia="zh-CN"/>
        </w:rPr>
        <w:t>HARQ for NR multicast are</w:t>
      </w:r>
      <w:r>
        <w:rPr>
          <w:lang w:eastAsia="zh-CN"/>
        </w:rPr>
        <w:t xml:space="preserve"> presented</w:t>
      </w:r>
      <w:r w:rsidR="005E2903">
        <w:rPr>
          <w:lang w:eastAsia="zh-CN"/>
        </w:rPr>
        <w:t xml:space="preserve">, which leads to the following </w:t>
      </w:r>
      <w:r w:rsidR="005E2903">
        <w:rPr>
          <w:bCs/>
        </w:rPr>
        <w:t>o</w:t>
      </w:r>
      <w:r>
        <w:rPr>
          <w:bCs/>
        </w:rPr>
        <w:t>bservations</w:t>
      </w:r>
      <w:r w:rsidR="005E2903">
        <w:rPr>
          <w:lang w:val="en-GB" w:eastAsia="zh-CN"/>
        </w:rPr>
        <w:t>:</w:t>
      </w:r>
    </w:p>
    <w:p w14:paraId="40CF67F7" w14:textId="77777777" w:rsidR="00B57B52" w:rsidRPr="00364649" w:rsidRDefault="00B57B52" w:rsidP="00B57B52">
      <w:pPr>
        <w:rPr>
          <w:b/>
        </w:rPr>
      </w:pPr>
      <w:r w:rsidRPr="00364649">
        <w:rPr>
          <w:b/>
          <w:u w:val="single"/>
        </w:rPr>
        <w:t>Observation 1</w:t>
      </w:r>
      <w:r w:rsidRPr="00364649">
        <w:rPr>
          <w:b/>
        </w:rPr>
        <w:t>: For 700 MHz carrier frequency, compared with unicast, NR multicast in RRC_CONNECTED state gains max 60% in terms of availability and max 50% in terms of RU.</w:t>
      </w:r>
    </w:p>
    <w:p w14:paraId="6FD44113" w14:textId="77777777" w:rsidR="00B57B52" w:rsidRPr="00364649" w:rsidRDefault="00B57B52" w:rsidP="00B57B52">
      <w:pPr>
        <w:rPr>
          <w:b/>
        </w:rPr>
      </w:pPr>
      <w:r w:rsidRPr="00364649">
        <w:rPr>
          <w:b/>
          <w:u w:val="single"/>
        </w:rPr>
        <w:lastRenderedPageBreak/>
        <w:t>Observation 2</w:t>
      </w:r>
      <w:r w:rsidRPr="00364649">
        <w:rPr>
          <w:b/>
        </w:rPr>
        <w:t>: For 700 MHz carrier frequency, compared with NR multicast in RRC_IDLE</w:t>
      </w:r>
      <w:r w:rsidRPr="00364649">
        <w:rPr>
          <w:b/>
          <w:lang w:eastAsia="zh-CN"/>
        </w:rPr>
        <w:t>/RRC_INACTIVE</w:t>
      </w:r>
      <w:r w:rsidRPr="00364649">
        <w:rPr>
          <w:b/>
        </w:rPr>
        <w:t xml:space="preserve"> states, NR multicast in RRC_CONNECTED gains max 25% in terms of RU.</w:t>
      </w:r>
    </w:p>
    <w:p w14:paraId="3CD167A5" w14:textId="77777777" w:rsidR="00B57B52" w:rsidRPr="00364649" w:rsidRDefault="00B57B52" w:rsidP="00B57B52">
      <w:pPr>
        <w:rPr>
          <w:b/>
        </w:rPr>
      </w:pPr>
      <w:r w:rsidRPr="00364649">
        <w:rPr>
          <w:b/>
          <w:u w:val="single"/>
        </w:rPr>
        <w:t>Observation 3</w:t>
      </w:r>
      <w:r w:rsidRPr="00364649">
        <w:rPr>
          <w:b/>
        </w:rPr>
        <w:t>: For 700 MHz carrier frequency, compared with NR multicast in RRC_CONNECTED state without HARQ, NR multicast in RRC_CONNECTED state with HARQ gains max 40% gain in terms of availability and max 15% in terms of RU.</w:t>
      </w:r>
    </w:p>
    <w:p w14:paraId="6F153D49" w14:textId="77777777" w:rsidR="005910D4" w:rsidRPr="00364649" w:rsidRDefault="005910D4" w:rsidP="005910D4">
      <w:pPr>
        <w:rPr>
          <w:b/>
        </w:rPr>
      </w:pPr>
      <w:r w:rsidRPr="00364649">
        <w:rPr>
          <w:b/>
          <w:u w:val="single"/>
        </w:rPr>
        <w:t>Observation 4</w:t>
      </w:r>
      <w:r w:rsidRPr="00364649">
        <w:rPr>
          <w:b/>
        </w:rPr>
        <w:t>: For 2.6 GHz carrier frequency, compared with unicast, NR multicast in RRC_CONNECTED state gains max 50% in terms of availability and max 50% in terms of RU.</w:t>
      </w:r>
    </w:p>
    <w:p w14:paraId="1CDD1202" w14:textId="77777777" w:rsidR="005910D4" w:rsidRPr="00364649" w:rsidRDefault="005910D4" w:rsidP="005910D4">
      <w:pPr>
        <w:rPr>
          <w:b/>
        </w:rPr>
      </w:pPr>
      <w:r w:rsidRPr="00364649">
        <w:rPr>
          <w:b/>
          <w:u w:val="single"/>
        </w:rPr>
        <w:t>Observation 5</w:t>
      </w:r>
      <w:r w:rsidRPr="00364649">
        <w:rPr>
          <w:b/>
        </w:rPr>
        <w:t>: For 2.6 GHz carrier frequency, compared with NR multicast in RRC_CONNECTED state with precoder</w:t>
      </w:r>
      <w:r w:rsidRPr="00364649" w:rsidDel="001E44A6">
        <w:rPr>
          <w:b/>
        </w:rPr>
        <w:t xml:space="preserve"> </w:t>
      </w:r>
      <w:r w:rsidRPr="00364649">
        <w:rPr>
          <w:b/>
        </w:rPr>
        <w:t>cycling, NR multicast in RRC_CONNECTED state with optimized precoder gains max 30% in terms of RU.</w:t>
      </w:r>
    </w:p>
    <w:p w14:paraId="7FD9B457" w14:textId="77777777" w:rsidR="00A43EEF" w:rsidRDefault="00A43EEF" w:rsidP="00A43EEF">
      <w:pPr>
        <w:pStyle w:val="1"/>
        <w:numPr>
          <w:ilvl w:val="0"/>
          <w:numId w:val="0"/>
        </w:numPr>
        <w:spacing w:before="240"/>
      </w:pPr>
      <w:bookmarkStart w:id="5" w:name="_GoBack"/>
      <w:bookmarkEnd w:id="5"/>
      <w:r w:rsidRPr="00C51F83">
        <w:t>References</w:t>
      </w:r>
    </w:p>
    <w:p w14:paraId="4FE693BC" w14:textId="77777777" w:rsidR="00B10C5F" w:rsidRDefault="00B10C5F" w:rsidP="00B10C5F">
      <w:pPr>
        <w:pStyle w:val="References"/>
        <w:rPr>
          <w:szCs w:val="20"/>
          <w:lang w:eastAsia="zh-CN"/>
        </w:rPr>
      </w:pPr>
      <w:bookmarkStart w:id="6" w:name="_Ref528247146"/>
      <w:bookmarkStart w:id="7" w:name="_Ref12590"/>
      <w:r w:rsidRPr="00AB7FA3">
        <w:rPr>
          <w:szCs w:val="20"/>
          <w:lang w:eastAsia="zh-CN"/>
        </w:rPr>
        <w:t>RP-201038, “Revised Work Item on NR Multicast and Broadcast Services,”</w:t>
      </w:r>
      <w:bookmarkEnd w:id="6"/>
      <w:r w:rsidRPr="00AB7FA3">
        <w:rPr>
          <w:szCs w:val="20"/>
          <w:lang w:eastAsia="zh-CN"/>
        </w:rPr>
        <w:t xml:space="preserve"> Huawei, HiSilicon, RAN#88-e, June 29 - July 3, 2020.</w:t>
      </w:r>
      <w:bookmarkEnd w:id="7"/>
    </w:p>
    <w:p w14:paraId="5BBE857C" w14:textId="77777777" w:rsidR="00B10C5F" w:rsidRPr="00EC04D3" w:rsidRDefault="00B10C5F" w:rsidP="00B10C5F">
      <w:pPr>
        <w:pStyle w:val="References"/>
        <w:rPr>
          <w:szCs w:val="20"/>
          <w:lang w:eastAsia="zh-CN"/>
        </w:rPr>
      </w:pPr>
      <w:bookmarkStart w:id="8" w:name="_Ref46392335"/>
      <w:r w:rsidRPr="00EC04D3">
        <w:rPr>
          <w:szCs w:val="20"/>
          <w:lang w:eastAsia="zh-CN"/>
        </w:rPr>
        <w:t>TS</w:t>
      </w:r>
      <w:r>
        <w:rPr>
          <w:szCs w:val="20"/>
          <w:lang w:eastAsia="zh-CN"/>
        </w:rPr>
        <w:t xml:space="preserve"> 23</w:t>
      </w:r>
      <w:r w:rsidRPr="00EC04D3">
        <w:rPr>
          <w:szCs w:val="20"/>
          <w:lang w:eastAsia="zh-CN"/>
        </w:rPr>
        <w:t>.</w:t>
      </w:r>
      <w:r>
        <w:rPr>
          <w:szCs w:val="20"/>
          <w:lang w:eastAsia="zh-CN"/>
        </w:rPr>
        <w:t>50</w:t>
      </w:r>
      <w:r w:rsidRPr="00EC04D3">
        <w:rPr>
          <w:szCs w:val="20"/>
          <w:lang w:eastAsia="zh-CN"/>
        </w:rPr>
        <w:t>1, “</w:t>
      </w:r>
      <w:r w:rsidRPr="00A33880">
        <w:rPr>
          <w:szCs w:val="20"/>
          <w:lang w:eastAsia="zh-CN"/>
        </w:rPr>
        <w:t>System architecture for the 5G System (5GS)</w:t>
      </w:r>
      <w:r>
        <w:rPr>
          <w:rFonts w:ascii="宋体" w:hAnsi="宋体" w:cs="宋体" w:hint="eastAsia"/>
          <w:szCs w:val="20"/>
          <w:lang w:eastAsia="zh-CN"/>
        </w:rPr>
        <w:t>;</w:t>
      </w:r>
      <w:r>
        <w:rPr>
          <w:rFonts w:ascii="宋体" w:hAnsi="宋体" w:cs="宋体"/>
          <w:szCs w:val="20"/>
          <w:lang w:eastAsia="zh-CN"/>
        </w:rPr>
        <w:t xml:space="preserve"> </w:t>
      </w:r>
      <w:r w:rsidRPr="00A33880">
        <w:rPr>
          <w:szCs w:val="20"/>
          <w:lang w:eastAsia="zh-CN"/>
        </w:rPr>
        <w:t>Stage 2</w:t>
      </w:r>
      <w:r w:rsidRPr="00EC04D3">
        <w:rPr>
          <w:szCs w:val="20"/>
          <w:lang w:eastAsia="zh-CN"/>
        </w:rPr>
        <w:t>,” V16.</w:t>
      </w:r>
      <w:r>
        <w:rPr>
          <w:szCs w:val="20"/>
          <w:lang w:eastAsia="zh-CN"/>
        </w:rPr>
        <w:t>5</w:t>
      </w:r>
      <w:r w:rsidRPr="00EC04D3">
        <w:rPr>
          <w:szCs w:val="20"/>
          <w:lang w:eastAsia="zh-CN"/>
        </w:rPr>
        <w:t xml:space="preserve">.0, </w:t>
      </w:r>
      <w:r>
        <w:rPr>
          <w:szCs w:val="20"/>
          <w:lang w:eastAsia="zh-CN"/>
        </w:rPr>
        <w:t>July</w:t>
      </w:r>
      <w:r w:rsidRPr="00EC04D3">
        <w:rPr>
          <w:szCs w:val="20"/>
          <w:lang w:eastAsia="zh-CN"/>
        </w:rPr>
        <w:t>, 2020.</w:t>
      </w:r>
      <w:bookmarkEnd w:id="8"/>
    </w:p>
    <w:p w14:paraId="29E137C4" w14:textId="58A18246" w:rsidR="00295298" w:rsidRPr="00694F18" w:rsidRDefault="00B10C5F" w:rsidP="00694F18">
      <w:pPr>
        <w:pStyle w:val="References"/>
        <w:rPr>
          <w:szCs w:val="20"/>
          <w:lang w:eastAsia="zh-CN"/>
        </w:rPr>
      </w:pPr>
      <w:bookmarkStart w:id="9" w:name="_Ref46418905"/>
      <w:r w:rsidRPr="00AB7FA3">
        <w:rPr>
          <w:rFonts w:eastAsiaTheme="minorEastAsia"/>
          <w:szCs w:val="20"/>
          <w:lang w:eastAsia="zh-CN"/>
        </w:rPr>
        <w:t>R1-20</w:t>
      </w:r>
      <w:r w:rsidR="001C4125" w:rsidRPr="00C70E05">
        <w:rPr>
          <w:rFonts w:eastAsiaTheme="minorEastAsia"/>
          <w:szCs w:val="20"/>
          <w:lang w:eastAsia="zh-CN"/>
        </w:rPr>
        <w:t>05250</w:t>
      </w:r>
      <w:r w:rsidRPr="00AB7FA3">
        <w:rPr>
          <w:rFonts w:eastAsiaTheme="minorEastAsia"/>
          <w:szCs w:val="20"/>
          <w:lang w:eastAsia="zh-CN"/>
        </w:rPr>
        <w:t>, “</w:t>
      </w:r>
      <w:r w:rsidRPr="00AB7FA3">
        <w:rPr>
          <w:szCs w:val="20"/>
          <w:lang w:eastAsia="zh-CN"/>
        </w:rPr>
        <w:t>Mechanisms to improve reliability for RRC_CONNECTED UEs,” Huawei, HiSilicon, RAN1#102-e, August 17-28, 2020.</w:t>
      </w:r>
      <w:bookmarkEnd w:id="9"/>
    </w:p>
    <w:p w14:paraId="6D78851B" w14:textId="0273404C" w:rsidR="00295298" w:rsidRPr="00B04045" w:rsidRDefault="00295298" w:rsidP="00295298">
      <w:pPr>
        <w:pStyle w:val="1"/>
        <w:numPr>
          <w:ilvl w:val="0"/>
          <w:numId w:val="0"/>
        </w:numPr>
        <w:spacing w:before="240"/>
      </w:pPr>
      <w:r>
        <w:t xml:space="preserve">Appendix </w:t>
      </w:r>
    </w:p>
    <w:p w14:paraId="08CC814E" w14:textId="014F7CAA" w:rsidR="001608AB" w:rsidRDefault="00ED7EE6" w:rsidP="001608AB">
      <w:pPr>
        <w:pStyle w:val="a5"/>
        <w:keepNext/>
      </w:pPr>
      <w:bookmarkStart w:id="10" w:name="_Ref46416534"/>
      <w:r>
        <w:t xml:space="preserve">Table </w:t>
      </w:r>
      <w:r w:rsidR="006C1F36">
        <w:rPr>
          <w:noProof/>
        </w:rPr>
        <w:fldChar w:fldCharType="begin"/>
      </w:r>
      <w:r w:rsidR="006C1F36">
        <w:rPr>
          <w:noProof/>
        </w:rPr>
        <w:instrText xml:space="preserve"> SEQ Table \* ARABIC </w:instrText>
      </w:r>
      <w:r w:rsidR="006C1F36">
        <w:rPr>
          <w:noProof/>
        </w:rPr>
        <w:fldChar w:fldCharType="separate"/>
      </w:r>
      <w:r w:rsidR="00840A62">
        <w:rPr>
          <w:noProof/>
        </w:rPr>
        <w:t>2</w:t>
      </w:r>
      <w:r w:rsidR="006C1F36">
        <w:rPr>
          <w:noProof/>
        </w:rPr>
        <w:fldChar w:fldCharType="end"/>
      </w:r>
      <w:bookmarkEnd w:id="10"/>
      <w:r>
        <w:t xml:space="preserve"> Simulation assumptions for</w:t>
      </w:r>
      <w:r w:rsidR="00206954">
        <w:t xml:space="preserve"> evaluating</w:t>
      </w:r>
      <w:r>
        <w:t xml:space="preserve"> multicast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295298" w:rsidRPr="007867F0" w14:paraId="17562305"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1FDDF904" w14:textId="77777777" w:rsidR="00295298" w:rsidRPr="007867F0" w:rsidRDefault="00295298" w:rsidP="000B5B2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1A6CEBE" w14:textId="77777777" w:rsidR="00295298" w:rsidRPr="007867F0" w:rsidRDefault="00295298" w:rsidP="000B5B21">
            <w:pPr>
              <w:ind w:left="720" w:hanging="720"/>
              <w:jc w:val="center"/>
              <w:rPr>
                <w:b/>
                <w:bCs/>
                <w:sz w:val="20"/>
                <w:szCs w:val="20"/>
                <w:lang w:eastAsia="zh-CN"/>
              </w:rPr>
            </w:pPr>
            <w:r w:rsidRPr="007867F0">
              <w:rPr>
                <w:b/>
                <w:bCs/>
                <w:sz w:val="20"/>
                <w:szCs w:val="20"/>
                <w:lang w:eastAsia="zh-CN"/>
              </w:rPr>
              <w:t>Value</w:t>
            </w:r>
          </w:p>
        </w:tc>
      </w:tr>
      <w:tr w:rsidR="00295298" w:rsidRPr="007867F0" w14:paraId="23AF401A"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A420B" w14:textId="77777777" w:rsidR="00295298" w:rsidRPr="00473893" w:rsidRDefault="00295298" w:rsidP="000B5B2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91487EB" w14:textId="109FFB57" w:rsidR="00295298" w:rsidRPr="00473893" w:rsidRDefault="00295298" w:rsidP="00375643">
            <w:pPr>
              <w:overflowPunct w:val="0"/>
              <w:spacing w:before="60" w:after="60"/>
              <w:textAlignment w:val="baseline"/>
              <w:rPr>
                <w:sz w:val="20"/>
                <w:szCs w:val="20"/>
                <w:lang w:eastAsia="zh-CN"/>
              </w:rPr>
            </w:pPr>
            <w:r w:rsidRPr="00473893">
              <w:rPr>
                <w:sz w:val="20"/>
                <w:szCs w:val="20"/>
                <w:lang w:eastAsia="ko-KR"/>
              </w:rPr>
              <w:t>Single layer - Macro layer</w:t>
            </w:r>
          </w:p>
        </w:tc>
      </w:tr>
      <w:tr w:rsidR="00295298" w:rsidRPr="007867F0" w14:paraId="277BDD90"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3AF77F" w14:textId="77777777" w:rsidR="00295298" w:rsidRPr="00473893" w:rsidRDefault="00295298" w:rsidP="000B5B2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23572A5" w14:textId="77777777" w:rsidR="00295298" w:rsidRPr="00473893" w:rsidRDefault="00295298" w:rsidP="000B5B21">
            <w:pPr>
              <w:spacing w:before="60" w:after="60"/>
              <w:ind w:left="720" w:hanging="720"/>
              <w:rPr>
                <w:sz w:val="20"/>
                <w:szCs w:val="20"/>
                <w:lang w:eastAsia="zh-CN"/>
              </w:rPr>
            </w:pPr>
            <w:r w:rsidRPr="006C5216">
              <w:rPr>
                <w:sz w:val="20"/>
                <w:szCs w:val="20"/>
              </w:rPr>
              <w:t>500 m</w:t>
            </w:r>
          </w:p>
        </w:tc>
      </w:tr>
      <w:tr w:rsidR="00295298" w:rsidRPr="007867F0" w14:paraId="7B86B950"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FAAF0" w14:textId="77777777" w:rsidR="00295298" w:rsidRPr="00473893" w:rsidRDefault="00295298" w:rsidP="000B5B2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67D99EB" w14:textId="1909489B" w:rsidR="00295298" w:rsidRPr="00473893" w:rsidRDefault="00295298" w:rsidP="000B5B21">
            <w:pPr>
              <w:spacing w:before="60" w:after="60"/>
              <w:ind w:left="720" w:hanging="720"/>
              <w:rPr>
                <w:sz w:val="20"/>
                <w:szCs w:val="20"/>
                <w:lang w:eastAsia="zh-CN"/>
              </w:rPr>
            </w:pPr>
            <w:r w:rsidRPr="00473893">
              <w:rPr>
                <w:sz w:val="20"/>
                <w:szCs w:val="20"/>
                <w:lang w:eastAsia="zh-CN"/>
              </w:rPr>
              <w:t>700 MHz</w:t>
            </w:r>
            <w:r w:rsidR="00375643">
              <w:rPr>
                <w:sz w:val="20"/>
                <w:szCs w:val="20"/>
                <w:lang w:eastAsia="zh-CN"/>
              </w:rPr>
              <w:t xml:space="preserve"> and </w:t>
            </w:r>
            <w:r w:rsidR="00690391">
              <w:rPr>
                <w:sz w:val="20"/>
                <w:szCs w:val="20"/>
                <w:lang w:eastAsia="zh-CN"/>
              </w:rPr>
              <w:t>2.6 GHz</w:t>
            </w:r>
          </w:p>
        </w:tc>
      </w:tr>
      <w:tr w:rsidR="00690391" w:rsidRPr="007867F0" w14:paraId="32F322D2"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442A9" w14:textId="5D54FF8E" w:rsidR="00690391" w:rsidRPr="00473893" w:rsidRDefault="00690391" w:rsidP="000B5B21">
            <w:pPr>
              <w:ind w:left="720" w:hanging="720"/>
              <w:rPr>
                <w:sz w:val="20"/>
                <w:szCs w:val="20"/>
                <w:lang w:eastAsia="ja-JP"/>
              </w:rPr>
            </w:pP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tcPr>
          <w:p w14:paraId="473E0FDB" w14:textId="1F0A2952" w:rsidR="00690391" w:rsidRPr="00473893" w:rsidRDefault="00690391" w:rsidP="000B5B21">
            <w:pPr>
              <w:spacing w:before="60" w:after="60"/>
              <w:ind w:left="720" w:hanging="720"/>
              <w:rPr>
                <w:sz w:val="20"/>
                <w:szCs w:val="20"/>
                <w:lang w:eastAsia="zh-CN"/>
              </w:rPr>
            </w:pPr>
            <w:r>
              <w:rPr>
                <w:sz w:val="20"/>
                <w:szCs w:val="20"/>
                <w:lang w:eastAsia="zh-CN"/>
              </w:rPr>
              <w:t>2</w:t>
            </w:r>
            <w:r w:rsidRPr="00473893">
              <w:rPr>
                <w:rFonts w:hint="eastAsia"/>
                <w:sz w:val="20"/>
                <w:szCs w:val="20"/>
                <w:lang w:eastAsia="zh-CN"/>
              </w:rPr>
              <w:t>0 MHz</w:t>
            </w:r>
          </w:p>
        </w:tc>
      </w:tr>
      <w:tr w:rsidR="00295298" w:rsidRPr="007867F0" w14:paraId="20618BA4"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80364F" w14:textId="63E0003C" w:rsidR="00295298" w:rsidRPr="00473893" w:rsidRDefault="00295298" w:rsidP="00690391">
            <w:pPr>
              <w:rPr>
                <w:sz w:val="20"/>
                <w:szCs w:val="20"/>
                <w:lang w:eastAsia="zh-CN"/>
              </w:rPr>
            </w:pPr>
            <w:r>
              <w:rPr>
                <w:sz w:val="20"/>
                <w:szCs w:val="20"/>
                <w:lang w:eastAsia="zh-CN"/>
              </w:rPr>
              <w:t xml:space="preserve">Duplex Mode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FF50663" w14:textId="2375E8A6" w:rsidR="00295298" w:rsidRDefault="00295298" w:rsidP="00690391">
            <w:pPr>
              <w:spacing w:before="60" w:after="60"/>
              <w:ind w:left="720" w:hanging="720"/>
              <w:rPr>
                <w:sz w:val="20"/>
                <w:szCs w:val="20"/>
                <w:lang w:eastAsia="zh-CN"/>
              </w:rPr>
            </w:pPr>
            <w:r w:rsidRPr="00473893">
              <w:rPr>
                <w:sz w:val="20"/>
                <w:szCs w:val="20"/>
                <w:lang w:eastAsia="zh-CN"/>
              </w:rPr>
              <w:t xml:space="preserve">For 700 MHz, </w:t>
            </w:r>
            <w:r>
              <w:rPr>
                <w:sz w:val="20"/>
                <w:szCs w:val="20"/>
                <w:lang w:eastAsia="zh-CN"/>
              </w:rPr>
              <w:t>FDD</w:t>
            </w:r>
            <w:r w:rsidR="00690391">
              <w:rPr>
                <w:sz w:val="20"/>
                <w:szCs w:val="20"/>
                <w:lang w:eastAsia="zh-CN"/>
              </w:rPr>
              <w:t>;</w:t>
            </w:r>
          </w:p>
          <w:p w14:paraId="41316E4E" w14:textId="3E269DC8" w:rsidR="00690391" w:rsidRPr="00473893" w:rsidRDefault="00690391" w:rsidP="00690391">
            <w:pPr>
              <w:spacing w:before="60" w:after="60"/>
              <w:ind w:left="720" w:hanging="720"/>
              <w:rPr>
                <w:sz w:val="20"/>
                <w:szCs w:val="20"/>
                <w:lang w:eastAsia="zh-CN"/>
              </w:rPr>
            </w:pPr>
            <w:r>
              <w:rPr>
                <w:sz w:val="20"/>
                <w:szCs w:val="20"/>
                <w:lang w:eastAsia="zh-CN"/>
              </w:rPr>
              <w:t>For 2.6 GHz, TDD (DDDSU, 10:2:2 for S).</w:t>
            </w:r>
          </w:p>
        </w:tc>
      </w:tr>
      <w:tr w:rsidR="00295298" w:rsidRPr="007867F0" w14:paraId="5DEAD380"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36DC3B" w14:textId="77777777" w:rsidR="00295298" w:rsidRPr="00473893" w:rsidRDefault="00295298" w:rsidP="000B5B21">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28ABB27B" w14:textId="77777777" w:rsidR="00295298" w:rsidRPr="00473893" w:rsidRDefault="00295298" w:rsidP="000B5B21">
            <w:pPr>
              <w:spacing w:before="60" w:after="60"/>
              <w:rPr>
                <w:sz w:val="20"/>
                <w:szCs w:val="20"/>
                <w:lang w:eastAsia="zh-CN"/>
              </w:rPr>
            </w:pPr>
            <w:r w:rsidRPr="006C5216">
              <w:rPr>
                <w:sz w:val="20"/>
                <w:szCs w:val="20"/>
                <w:lang w:eastAsia="zh-CN"/>
              </w:rPr>
              <w:t>30 kHz / NCP</w:t>
            </w:r>
          </w:p>
        </w:tc>
      </w:tr>
      <w:tr w:rsidR="00295298" w:rsidRPr="007867F0" w14:paraId="1044F446"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C0C5E5" w14:textId="77777777" w:rsidR="00295298" w:rsidRPr="00473893" w:rsidRDefault="00295298" w:rsidP="000B5B2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274A75A" w14:textId="18D80B0D" w:rsidR="00295298" w:rsidRPr="006C5216" w:rsidRDefault="00295298" w:rsidP="006C5216">
            <w:pPr>
              <w:spacing w:before="60" w:after="60"/>
              <w:ind w:left="720" w:hanging="720"/>
              <w:rPr>
                <w:sz w:val="20"/>
                <w:szCs w:val="20"/>
                <w:lang w:eastAsia="zh-CN"/>
              </w:rPr>
            </w:pPr>
            <w:r w:rsidRPr="006C5216">
              <w:rPr>
                <w:sz w:val="20"/>
                <w:szCs w:val="20"/>
                <w:lang w:eastAsia="zh-CN"/>
              </w:rPr>
              <w:t>UMa in TR 3</w:t>
            </w:r>
            <w:r w:rsidR="006C5216">
              <w:rPr>
                <w:sz w:val="20"/>
                <w:szCs w:val="20"/>
                <w:lang w:eastAsia="zh-CN"/>
              </w:rPr>
              <w:t>6.873</w:t>
            </w:r>
          </w:p>
        </w:tc>
      </w:tr>
      <w:tr w:rsidR="00295298" w:rsidRPr="007867F0" w14:paraId="13A5BB2A"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5BED55" w14:textId="77777777" w:rsidR="00295298" w:rsidRPr="00473893" w:rsidRDefault="00295298" w:rsidP="000B5B2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BBC376B" w14:textId="116BDC0B" w:rsidR="00690391" w:rsidRPr="00473893" w:rsidRDefault="00690391" w:rsidP="00690391">
            <w:pPr>
              <w:spacing w:before="60" w:after="60"/>
              <w:rPr>
                <w:sz w:val="20"/>
                <w:szCs w:val="20"/>
              </w:rPr>
            </w:pPr>
            <w:r w:rsidRPr="00473893">
              <w:rPr>
                <w:b/>
                <w:sz w:val="20"/>
                <w:szCs w:val="20"/>
              </w:rPr>
              <w:t>Antenna Config. #</w:t>
            </w:r>
            <w:r>
              <w:rPr>
                <w:b/>
                <w:sz w:val="20"/>
                <w:szCs w:val="20"/>
              </w:rPr>
              <w:t>1</w:t>
            </w:r>
            <w:r w:rsidRPr="00473893">
              <w:rPr>
                <w:sz w:val="20"/>
                <w:szCs w:val="20"/>
              </w:rPr>
              <w:t>: apply to 700 MHz</w:t>
            </w:r>
          </w:p>
          <w:p w14:paraId="1F315DA3" w14:textId="5683CF75" w:rsidR="00690391" w:rsidRPr="00473893" w:rsidRDefault="00ED4E6E" w:rsidP="00690391">
            <w:pPr>
              <w:pStyle w:val="af0"/>
              <w:numPr>
                <w:ilvl w:val="0"/>
                <w:numId w:val="28"/>
              </w:numPr>
              <w:spacing w:before="60" w:after="60"/>
              <w:ind w:left="459" w:firstLineChars="0" w:hanging="259"/>
              <w:rPr>
                <w:sz w:val="20"/>
                <w:szCs w:val="20"/>
              </w:rPr>
            </w:pPr>
            <w:r>
              <w:rPr>
                <w:rFonts w:eastAsia="Times New Roman"/>
                <w:sz w:val="20"/>
                <w:szCs w:val="20"/>
              </w:rPr>
              <w:t>2</w:t>
            </w:r>
            <w:r w:rsidR="00690391" w:rsidRPr="00473893">
              <w:rPr>
                <w:rFonts w:eastAsia="Times New Roman"/>
                <w:sz w:val="20"/>
                <w:szCs w:val="20"/>
              </w:rPr>
              <w:t xml:space="preserve"> </w:t>
            </w:r>
            <w:r w:rsidR="00690391" w:rsidRPr="00473893">
              <w:rPr>
                <w:sz w:val="20"/>
                <w:szCs w:val="20"/>
              </w:rPr>
              <w:t>Tx antenna ports, and (dH, dV) = (0.5λ, 0.8λ)</w:t>
            </w:r>
          </w:p>
          <w:p w14:paraId="43E2094F" w14:textId="7ACE8D02" w:rsidR="00690391" w:rsidRPr="00473893" w:rsidRDefault="00690391" w:rsidP="00690391">
            <w:pPr>
              <w:pStyle w:val="af0"/>
              <w:spacing w:before="60" w:after="60"/>
              <w:ind w:left="459" w:firstLineChars="0" w:firstLine="0"/>
              <w:rPr>
                <w:sz w:val="20"/>
                <w:szCs w:val="20"/>
              </w:rPr>
            </w:pPr>
            <w:r w:rsidRPr="00473893">
              <w:rPr>
                <w:sz w:val="20"/>
                <w:szCs w:val="20"/>
              </w:rPr>
              <w:t xml:space="preserve">(M, N, P, Mg, Ng; Mp, Np) = (8, </w:t>
            </w:r>
            <w:r w:rsidR="0005416F">
              <w:rPr>
                <w:sz w:val="20"/>
                <w:szCs w:val="20"/>
              </w:rPr>
              <w:t>1</w:t>
            </w:r>
            <w:r w:rsidRPr="00473893">
              <w:rPr>
                <w:sz w:val="20"/>
                <w:szCs w:val="20"/>
              </w:rPr>
              <w:t>, 2, 1, 1; 1,</w:t>
            </w:r>
            <w:r w:rsidR="008626EA">
              <w:rPr>
                <w:sz w:val="20"/>
                <w:szCs w:val="20"/>
              </w:rPr>
              <w:t xml:space="preserve"> 1</w:t>
            </w:r>
            <w:r w:rsidRPr="00473893">
              <w:rPr>
                <w:sz w:val="20"/>
                <w:szCs w:val="20"/>
              </w:rPr>
              <w:t>)</w:t>
            </w:r>
          </w:p>
          <w:p w14:paraId="21ACAFCC" w14:textId="6C166B02" w:rsidR="00295298" w:rsidRPr="00473893" w:rsidRDefault="00295298" w:rsidP="000B5B21">
            <w:pPr>
              <w:spacing w:before="60" w:after="60"/>
              <w:rPr>
                <w:sz w:val="20"/>
                <w:szCs w:val="20"/>
              </w:rPr>
            </w:pPr>
            <w:r w:rsidRPr="00473893">
              <w:rPr>
                <w:b/>
                <w:sz w:val="20"/>
                <w:szCs w:val="20"/>
              </w:rPr>
              <w:t>Antenna Config. #</w:t>
            </w:r>
            <w:r w:rsidR="00690391">
              <w:rPr>
                <w:b/>
                <w:sz w:val="20"/>
                <w:szCs w:val="20"/>
              </w:rPr>
              <w:t>2</w:t>
            </w:r>
            <w:r w:rsidRPr="00473893">
              <w:rPr>
                <w:rFonts w:hint="eastAsia"/>
                <w:sz w:val="20"/>
                <w:szCs w:val="20"/>
              </w:rPr>
              <w:t>:</w:t>
            </w:r>
            <w:r w:rsidRPr="00473893">
              <w:rPr>
                <w:rFonts w:hint="eastAsia"/>
                <w:b/>
                <w:sz w:val="20"/>
                <w:szCs w:val="20"/>
              </w:rPr>
              <w:t xml:space="preserve"> </w:t>
            </w:r>
            <w:r w:rsidRPr="00473893">
              <w:rPr>
                <w:rFonts w:hint="eastAsia"/>
                <w:sz w:val="20"/>
                <w:szCs w:val="20"/>
              </w:rPr>
              <w:t xml:space="preserve">apply to </w:t>
            </w:r>
            <w:r w:rsidR="00690391">
              <w:rPr>
                <w:sz w:val="20"/>
                <w:szCs w:val="20"/>
              </w:rPr>
              <w:t>2.6</w:t>
            </w:r>
            <w:r w:rsidRPr="00473893">
              <w:rPr>
                <w:sz w:val="20"/>
                <w:szCs w:val="20"/>
              </w:rPr>
              <w:t xml:space="preserve"> GHz</w:t>
            </w:r>
          </w:p>
          <w:p w14:paraId="78E0D762" w14:textId="13C7168C" w:rsidR="00295298" w:rsidRPr="00473893" w:rsidRDefault="00845C9E" w:rsidP="00295298">
            <w:pPr>
              <w:pStyle w:val="af0"/>
              <w:numPr>
                <w:ilvl w:val="0"/>
                <w:numId w:val="28"/>
              </w:numPr>
              <w:spacing w:before="60" w:after="60"/>
              <w:ind w:left="459" w:firstLineChars="0" w:hanging="259"/>
              <w:rPr>
                <w:sz w:val="20"/>
                <w:szCs w:val="20"/>
              </w:rPr>
            </w:pPr>
            <w:r>
              <w:rPr>
                <w:rFonts w:eastAsia="Times New Roman"/>
                <w:sz w:val="20"/>
                <w:szCs w:val="20"/>
              </w:rPr>
              <w:t>16</w:t>
            </w:r>
            <w:r w:rsidR="00295298" w:rsidRPr="00473893">
              <w:rPr>
                <w:rFonts w:eastAsia="Times New Roman"/>
                <w:sz w:val="20"/>
                <w:szCs w:val="20"/>
              </w:rPr>
              <w:t xml:space="preserve"> </w:t>
            </w:r>
            <w:r w:rsidR="00295298" w:rsidRPr="00473893">
              <w:rPr>
                <w:sz w:val="20"/>
                <w:szCs w:val="20"/>
              </w:rPr>
              <w:t>Tx antenna ports, and (dH, dV) = (0.5λ, 0.</w:t>
            </w:r>
            <w:r w:rsidR="00A11D66">
              <w:rPr>
                <w:sz w:val="20"/>
                <w:szCs w:val="20"/>
              </w:rPr>
              <w:t>8</w:t>
            </w:r>
            <w:r w:rsidR="00295298" w:rsidRPr="00473893">
              <w:rPr>
                <w:sz w:val="20"/>
                <w:szCs w:val="20"/>
              </w:rPr>
              <w:t>λ)</w:t>
            </w:r>
          </w:p>
          <w:p w14:paraId="64B3C63B" w14:textId="79F8C078" w:rsidR="00295298" w:rsidRPr="00473893" w:rsidRDefault="00295298" w:rsidP="000B5B21">
            <w:pPr>
              <w:pStyle w:val="af0"/>
              <w:spacing w:before="60" w:after="60"/>
              <w:ind w:left="459" w:firstLineChars="0" w:firstLine="0"/>
              <w:rPr>
                <w:sz w:val="20"/>
                <w:szCs w:val="20"/>
              </w:rPr>
            </w:pPr>
            <w:r w:rsidRPr="00473893">
              <w:rPr>
                <w:sz w:val="20"/>
                <w:szCs w:val="20"/>
              </w:rPr>
              <w:t xml:space="preserve">(M, N, P, Mg, Ng; Mp, Np) = (8, </w:t>
            </w:r>
            <w:r w:rsidR="0005416F">
              <w:rPr>
                <w:sz w:val="20"/>
                <w:szCs w:val="20"/>
              </w:rPr>
              <w:t>8</w:t>
            </w:r>
            <w:r w:rsidRPr="00473893">
              <w:rPr>
                <w:sz w:val="20"/>
                <w:szCs w:val="20"/>
              </w:rPr>
              <w:t xml:space="preserve">, 2, 1, 1; 1, </w:t>
            </w:r>
            <w:r w:rsidR="0005416F">
              <w:rPr>
                <w:sz w:val="20"/>
                <w:szCs w:val="20"/>
              </w:rPr>
              <w:t>8</w:t>
            </w:r>
            <w:r w:rsidRPr="00473893">
              <w:rPr>
                <w:sz w:val="20"/>
                <w:szCs w:val="20"/>
              </w:rPr>
              <w:t>)</w:t>
            </w:r>
          </w:p>
          <w:p w14:paraId="30BB11C7" w14:textId="11D94ACC" w:rsidR="00295298" w:rsidRPr="00473893" w:rsidRDefault="00690391" w:rsidP="0005416F">
            <w:pPr>
              <w:spacing w:before="60" w:after="60"/>
              <w:ind w:left="720" w:hanging="720"/>
              <w:rPr>
                <w:sz w:val="20"/>
                <w:szCs w:val="20"/>
              </w:rPr>
            </w:pPr>
            <w:r w:rsidRPr="00473893">
              <w:rPr>
                <w:sz w:val="20"/>
                <w:szCs w:val="20"/>
              </w:rPr>
              <w:t xml:space="preserve"> </w:t>
            </w:r>
            <w:r w:rsidR="00295298" w:rsidRPr="00473893">
              <w:rPr>
                <w:sz w:val="20"/>
                <w:szCs w:val="20"/>
              </w:rPr>
              <w:t>(+45°, -45°) polarization</w:t>
            </w:r>
          </w:p>
        </w:tc>
      </w:tr>
      <w:tr w:rsidR="00295298" w:rsidRPr="007867F0" w14:paraId="6C6DF647"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09F2C1" w14:textId="77777777" w:rsidR="00295298" w:rsidRPr="00473893" w:rsidRDefault="00295298" w:rsidP="000B5B2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02008E38" w14:textId="77777777" w:rsidR="004D5FC5" w:rsidRPr="00473893" w:rsidRDefault="004D5FC5" w:rsidP="004D5FC5">
            <w:pPr>
              <w:spacing w:before="60" w:after="60"/>
              <w:rPr>
                <w:sz w:val="20"/>
                <w:szCs w:val="20"/>
              </w:rPr>
            </w:pPr>
            <w:r w:rsidRPr="00473893">
              <w:rPr>
                <w:b/>
                <w:sz w:val="20"/>
                <w:szCs w:val="20"/>
              </w:rPr>
              <w:t>Antenna Config. #</w:t>
            </w:r>
            <w:r>
              <w:rPr>
                <w:b/>
                <w:sz w:val="20"/>
                <w:szCs w:val="20"/>
              </w:rPr>
              <w:t>1</w:t>
            </w:r>
            <w:r w:rsidRPr="00473893">
              <w:rPr>
                <w:sz w:val="20"/>
                <w:szCs w:val="20"/>
              </w:rPr>
              <w:t>: apply to 700 MHz</w:t>
            </w:r>
          </w:p>
          <w:p w14:paraId="6A5CA008" w14:textId="7E2CCB9D" w:rsidR="004D5FC5" w:rsidRPr="00473893" w:rsidRDefault="004D5FC5" w:rsidP="004D5FC5">
            <w:pPr>
              <w:pStyle w:val="af0"/>
              <w:numPr>
                <w:ilvl w:val="0"/>
                <w:numId w:val="28"/>
              </w:numPr>
              <w:spacing w:before="60" w:after="60"/>
              <w:ind w:left="459" w:firstLineChars="0" w:hanging="259"/>
              <w:rPr>
                <w:sz w:val="20"/>
                <w:szCs w:val="20"/>
              </w:rPr>
            </w:pPr>
            <w:r>
              <w:rPr>
                <w:rFonts w:eastAsia="Times New Roman"/>
                <w:sz w:val="20"/>
                <w:szCs w:val="20"/>
              </w:rPr>
              <w:t>2</w:t>
            </w:r>
            <w:r w:rsidRPr="00473893">
              <w:rPr>
                <w:rFonts w:eastAsia="Times New Roman"/>
                <w:sz w:val="20"/>
                <w:szCs w:val="20"/>
              </w:rPr>
              <w:t xml:space="preserve"> </w:t>
            </w:r>
            <w:r>
              <w:rPr>
                <w:sz w:val="20"/>
                <w:szCs w:val="20"/>
              </w:rPr>
              <w:t>R</w:t>
            </w:r>
            <w:r w:rsidRPr="00473893">
              <w:rPr>
                <w:sz w:val="20"/>
                <w:szCs w:val="20"/>
              </w:rPr>
              <w:t>x antenna ports, and (dH, dV) = (0.5λ, 0.8λ)</w:t>
            </w:r>
          </w:p>
          <w:p w14:paraId="7E743AC1" w14:textId="79EE2C00" w:rsidR="004D5FC5" w:rsidRPr="00473893" w:rsidRDefault="004D5FC5" w:rsidP="004D5FC5">
            <w:pPr>
              <w:pStyle w:val="af0"/>
              <w:spacing w:before="60" w:after="60"/>
              <w:ind w:left="459" w:firstLineChars="0" w:firstLine="0"/>
              <w:rPr>
                <w:sz w:val="20"/>
                <w:szCs w:val="20"/>
              </w:rPr>
            </w:pPr>
            <w:r w:rsidRPr="00473893">
              <w:rPr>
                <w:sz w:val="20"/>
                <w:szCs w:val="20"/>
              </w:rPr>
              <w:t>(M, N, P, Mg, Ng; Mp, Np) = (1, 1, 2, 1, 1; 1, 1)</w:t>
            </w:r>
          </w:p>
          <w:p w14:paraId="4BFF0BE1" w14:textId="77777777" w:rsidR="004D5FC5" w:rsidRPr="00473893" w:rsidRDefault="004D5FC5" w:rsidP="004D5FC5">
            <w:pPr>
              <w:spacing w:before="60" w:after="60"/>
              <w:rPr>
                <w:sz w:val="20"/>
                <w:szCs w:val="20"/>
              </w:rPr>
            </w:pPr>
            <w:r w:rsidRPr="00473893">
              <w:rPr>
                <w:b/>
                <w:sz w:val="20"/>
                <w:szCs w:val="20"/>
              </w:rPr>
              <w:t>Antenna Config. #</w:t>
            </w:r>
            <w:r>
              <w:rPr>
                <w:b/>
                <w:sz w:val="20"/>
                <w:szCs w:val="20"/>
              </w:rPr>
              <w:t>2</w:t>
            </w:r>
            <w:r w:rsidRPr="00473893">
              <w:rPr>
                <w:rFonts w:hint="eastAsia"/>
                <w:sz w:val="20"/>
                <w:szCs w:val="20"/>
              </w:rPr>
              <w:t>:</w:t>
            </w:r>
            <w:r w:rsidRPr="00473893">
              <w:rPr>
                <w:rFonts w:hint="eastAsia"/>
                <w:b/>
                <w:sz w:val="20"/>
                <w:szCs w:val="20"/>
              </w:rPr>
              <w:t xml:space="preserve"> </w:t>
            </w:r>
            <w:r w:rsidRPr="00473893">
              <w:rPr>
                <w:rFonts w:hint="eastAsia"/>
                <w:sz w:val="20"/>
                <w:szCs w:val="20"/>
              </w:rPr>
              <w:t xml:space="preserve">apply to </w:t>
            </w:r>
            <w:r>
              <w:rPr>
                <w:sz w:val="20"/>
                <w:szCs w:val="20"/>
              </w:rPr>
              <w:t>2.6</w:t>
            </w:r>
            <w:r w:rsidRPr="00473893">
              <w:rPr>
                <w:sz w:val="20"/>
                <w:szCs w:val="20"/>
              </w:rPr>
              <w:t xml:space="preserve"> GHz</w:t>
            </w:r>
          </w:p>
          <w:p w14:paraId="127783B1" w14:textId="788F93AF" w:rsidR="004D5FC5" w:rsidRPr="00473893" w:rsidRDefault="004D5FC5" w:rsidP="004D5FC5">
            <w:pPr>
              <w:pStyle w:val="af0"/>
              <w:numPr>
                <w:ilvl w:val="0"/>
                <w:numId w:val="28"/>
              </w:numPr>
              <w:spacing w:before="60" w:after="60"/>
              <w:ind w:left="459" w:firstLineChars="0" w:hanging="259"/>
              <w:rPr>
                <w:sz w:val="20"/>
                <w:szCs w:val="20"/>
              </w:rPr>
            </w:pPr>
            <w:r>
              <w:rPr>
                <w:rFonts w:eastAsia="Times New Roman"/>
                <w:sz w:val="20"/>
                <w:szCs w:val="20"/>
              </w:rPr>
              <w:t>4</w:t>
            </w:r>
            <w:r w:rsidRPr="00473893">
              <w:rPr>
                <w:rFonts w:eastAsia="Times New Roman"/>
                <w:sz w:val="20"/>
                <w:szCs w:val="20"/>
              </w:rPr>
              <w:t xml:space="preserve"> </w:t>
            </w:r>
            <w:r>
              <w:rPr>
                <w:sz w:val="20"/>
                <w:szCs w:val="20"/>
              </w:rPr>
              <w:t>R</w:t>
            </w:r>
            <w:r w:rsidRPr="00473893">
              <w:rPr>
                <w:sz w:val="20"/>
                <w:szCs w:val="20"/>
              </w:rPr>
              <w:t>x antenna ports, and (dH, dV) = (0.5λ, 0.</w:t>
            </w:r>
            <w:r>
              <w:rPr>
                <w:sz w:val="20"/>
                <w:szCs w:val="20"/>
              </w:rPr>
              <w:t>8</w:t>
            </w:r>
            <w:r w:rsidRPr="00473893">
              <w:rPr>
                <w:sz w:val="20"/>
                <w:szCs w:val="20"/>
              </w:rPr>
              <w:t>λ)</w:t>
            </w:r>
          </w:p>
          <w:p w14:paraId="1EC7A768" w14:textId="5E77C405" w:rsidR="00295298" w:rsidRPr="0093566A" w:rsidRDefault="004D5FC5" w:rsidP="0093566A">
            <w:pPr>
              <w:pStyle w:val="af0"/>
              <w:spacing w:before="60" w:after="60"/>
              <w:ind w:left="459" w:firstLineChars="0" w:firstLine="0"/>
              <w:rPr>
                <w:sz w:val="20"/>
                <w:szCs w:val="20"/>
              </w:rPr>
            </w:pPr>
            <w:r w:rsidRPr="00473893">
              <w:rPr>
                <w:sz w:val="20"/>
                <w:szCs w:val="20"/>
              </w:rPr>
              <w:t>(M, N, P, Mg, Ng; Mp, Np) = (</w:t>
            </w:r>
            <w:r>
              <w:rPr>
                <w:sz w:val="20"/>
                <w:szCs w:val="20"/>
              </w:rPr>
              <w:t>1</w:t>
            </w:r>
            <w:r w:rsidRPr="00473893">
              <w:rPr>
                <w:sz w:val="20"/>
                <w:szCs w:val="20"/>
              </w:rPr>
              <w:t xml:space="preserve">, </w:t>
            </w:r>
            <w:r>
              <w:rPr>
                <w:sz w:val="20"/>
                <w:szCs w:val="20"/>
              </w:rPr>
              <w:t>2</w:t>
            </w:r>
            <w:r w:rsidRPr="00473893">
              <w:rPr>
                <w:sz w:val="20"/>
                <w:szCs w:val="20"/>
              </w:rPr>
              <w:t xml:space="preserve">, 2, 1, 1; 1, </w:t>
            </w:r>
            <w:r>
              <w:rPr>
                <w:sz w:val="20"/>
                <w:szCs w:val="20"/>
              </w:rPr>
              <w:t>2</w:t>
            </w:r>
            <w:r w:rsidRPr="00473893">
              <w:rPr>
                <w:sz w:val="20"/>
                <w:szCs w:val="20"/>
              </w:rPr>
              <w:t>)</w:t>
            </w:r>
          </w:p>
        </w:tc>
      </w:tr>
      <w:tr w:rsidR="00295298" w:rsidRPr="007867F0" w14:paraId="1E9BE63D"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8DF628" w14:textId="77777777" w:rsidR="00295298" w:rsidRPr="00473893" w:rsidRDefault="00295298" w:rsidP="000B5B2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4E2939D1" w14:textId="21CA9B04" w:rsidR="00295298" w:rsidRPr="00473893" w:rsidRDefault="00295298" w:rsidP="00845C9E">
            <w:pPr>
              <w:spacing w:before="60" w:after="60"/>
              <w:ind w:left="720" w:hanging="720"/>
              <w:rPr>
                <w:sz w:val="20"/>
                <w:szCs w:val="20"/>
                <w:lang w:eastAsia="zh-CN"/>
              </w:rPr>
            </w:pPr>
            <w:r w:rsidRPr="00473893">
              <w:rPr>
                <w:rFonts w:hint="eastAsia"/>
                <w:sz w:val="20"/>
                <w:szCs w:val="20"/>
                <w:lang w:eastAsia="zh-CN"/>
              </w:rPr>
              <w:t>49 dBm at BS</w:t>
            </w:r>
          </w:p>
        </w:tc>
      </w:tr>
      <w:tr w:rsidR="00295298" w:rsidRPr="007867F0" w14:paraId="19209E3C"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295298" w:rsidRPr="00473893" w:rsidRDefault="00295298" w:rsidP="000B5B21">
            <w:pPr>
              <w:ind w:left="720" w:hanging="720"/>
              <w:rPr>
                <w:sz w:val="20"/>
                <w:szCs w:val="20"/>
              </w:rPr>
            </w:pPr>
            <w:r w:rsidRPr="00473893">
              <w:rPr>
                <w:sz w:val="20"/>
                <w:szCs w:val="20"/>
                <w:lang w:eastAsia="ja-JP"/>
              </w:rPr>
              <w:lastRenderedPageBreak/>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B78ECC8" w14:textId="10405A97" w:rsidR="00295298" w:rsidRPr="00473893" w:rsidRDefault="00295298" w:rsidP="000B5B21">
            <w:pPr>
              <w:spacing w:before="60" w:after="60"/>
              <w:ind w:left="720" w:hanging="720"/>
              <w:rPr>
                <w:sz w:val="20"/>
                <w:szCs w:val="20"/>
              </w:rPr>
            </w:pPr>
            <w:r w:rsidRPr="00473893">
              <w:rPr>
                <w:sz w:val="20"/>
                <w:szCs w:val="20"/>
              </w:rPr>
              <w:t xml:space="preserve">25 m at BS and </w:t>
            </w:r>
            <w:r w:rsidR="007D6691">
              <w:rPr>
                <w:sz w:val="20"/>
                <w:szCs w:val="20"/>
              </w:rPr>
              <w:t>1.5</w:t>
            </w:r>
            <w:r w:rsidRPr="00473893">
              <w:rPr>
                <w:sz w:val="20"/>
                <w:szCs w:val="20"/>
              </w:rPr>
              <w:t xml:space="preserve"> m at UE</w:t>
            </w:r>
          </w:p>
        </w:tc>
      </w:tr>
      <w:tr w:rsidR="00295298" w:rsidRPr="007867F0" w14:paraId="4CB0708D"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295298" w:rsidRPr="00473893" w:rsidRDefault="00295298" w:rsidP="000B5B2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295298" w:rsidRPr="00473893" w:rsidRDefault="00295298" w:rsidP="000B5B21">
            <w:pPr>
              <w:spacing w:before="60" w:after="60"/>
              <w:ind w:left="720" w:hanging="720"/>
              <w:rPr>
                <w:sz w:val="20"/>
                <w:szCs w:val="20"/>
                <w:lang w:eastAsia="ja-JP"/>
              </w:rPr>
            </w:pPr>
            <w:r w:rsidRPr="00473893">
              <w:rPr>
                <w:sz w:val="20"/>
                <w:szCs w:val="20"/>
                <w:lang w:eastAsia="ja-JP"/>
              </w:rPr>
              <w:t>8 dBi at BS and 0 dBi at UE</w:t>
            </w:r>
          </w:p>
        </w:tc>
      </w:tr>
      <w:tr w:rsidR="00295298" w:rsidRPr="007867F0" w14:paraId="0F2F05FE"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DAB913" w14:textId="77777777" w:rsidR="00295298" w:rsidRPr="00473893" w:rsidRDefault="00295298" w:rsidP="000B5B2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CFADE4E" w14:textId="74A9A392" w:rsidR="00295298" w:rsidRPr="00473893" w:rsidRDefault="00295298" w:rsidP="000B5B21">
            <w:pPr>
              <w:spacing w:before="60" w:after="60"/>
              <w:ind w:left="720" w:hanging="720"/>
              <w:rPr>
                <w:sz w:val="20"/>
                <w:szCs w:val="20"/>
              </w:rPr>
            </w:pPr>
            <w:r w:rsidRPr="00473893">
              <w:rPr>
                <w:sz w:val="20"/>
                <w:szCs w:val="20"/>
              </w:rPr>
              <w:t>9 dB at UE</w:t>
            </w:r>
          </w:p>
        </w:tc>
      </w:tr>
      <w:tr w:rsidR="00295298" w:rsidRPr="007867F0" w14:paraId="061D7658"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5A8D5" w14:textId="77777777" w:rsidR="00295298" w:rsidRPr="00473893" w:rsidRDefault="00295298" w:rsidP="000B5B2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2A319B1" w14:textId="095775CC" w:rsidR="00295298" w:rsidRPr="00473893" w:rsidRDefault="00C41946" w:rsidP="00C41946">
            <w:pPr>
              <w:pStyle w:val="B1"/>
              <w:spacing w:before="60" w:after="60"/>
              <w:ind w:left="0" w:firstLine="0"/>
              <w:rPr>
                <w:rFonts w:eastAsia="宋体"/>
                <w:lang w:val="en-US" w:eastAsia="zh-CN"/>
              </w:rPr>
            </w:pPr>
            <w:r>
              <w:rPr>
                <w:rFonts w:eastAsia="宋体"/>
                <w:lang w:val="en-US" w:eastAsia="zh-CN"/>
              </w:rPr>
              <w:t>100% outdoor with 3 km/h</w:t>
            </w:r>
          </w:p>
        </w:tc>
      </w:tr>
      <w:tr w:rsidR="00295298" w:rsidRPr="007867F0" w14:paraId="69B5A88C" w14:textId="77777777" w:rsidTr="000B5B2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51B5AF" w14:textId="77777777" w:rsidR="00295298" w:rsidRPr="00473893" w:rsidRDefault="00295298" w:rsidP="000B5B2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B3B863" w14:textId="2F66C0CD" w:rsidR="00295298" w:rsidRPr="00473893" w:rsidRDefault="00845C9E" w:rsidP="000B5B21">
            <w:pPr>
              <w:spacing w:before="60" w:after="60"/>
              <w:rPr>
                <w:sz w:val="20"/>
                <w:szCs w:val="20"/>
                <w:lang w:eastAsia="zh-CN"/>
              </w:rPr>
            </w:pPr>
            <w:r>
              <w:rPr>
                <w:sz w:val="20"/>
                <w:szCs w:val="20"/>
                <w:lang w:eastAsia="zh-CN"/>
              </w:rPr>
              <w:t>2-</w:t>
            </w:r>
            <w:r w:rsidR="00295298" w:rsidRPr="00473893">
              <w:rPr>
                <w:sz w:val="20"/>
                <w:szCs w:val="20"/>
                <w:lang w:eastAsia="zh-CN"/>
              </w:rPr>
              <w:t>10</w:t>
            </w:r>
          </w:p>
        </w:tc>
      </w:tr>
      <w:tr w:rsidR="00295298" w:rsidRPr="00473893" w14:paraId="70E0BB61"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0FE2FD" w14:textId="77777777" w:rsidR="00295298" w:rsidRPr="00473893" w:rsidRDefault="00295298" w:rsidP="000B5B21">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718405D5" w14:textId="77777777" w:rsidR="00295298" w:rsidRPr="00473893" w:rsidRDefault="00295298" w:rsidP="000B5B21">
            <w:pPr>
              <w:spacing w:before="60" w:after="60"/>
              <w:rPr>
                <w:sz w:val="20"/>
                <w:szCs w:val="20"/>
                <w:lang w:eastAsia="zh-CN"/>
              </w:rPr>
            </w:pPr>
            <w:r w:rsidRPr="00473893">
              <w:rPr>
                <w:sz w:val="20"/>
                <w:szCs w:val="20"/>
                <w:lang w:eastAsia="zh-CN"/>
              </w:rPr>
              <w:t>Latency-based SU-MIMO</w:t>
            </w:r>
          </w:p>
        </w:tc>
      </w:tr>
      <w:tr w:rsidR="00295298" w:rsidRPr="007867F0" w14:paraId="216EEACE"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565B68" w14:textId="77777777" w:rsidR="00295298" w:rsidRPr="00473893" w:rsidRDefault="00295298" w:rsidP="000B5B2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5BFD59E7" w14:textId="20665C0A" w:rsidR="00295298" w:rsidRPr="00473893" w:rsidRDefault="00845C9E" w:rsidP="000B5B21">
            <w:pPr>
              <w:spacing w:before="60" w:after="60"/>
              <w:ind w:left="720" w:hanging="720"/>
              <w:rPr>
                <w:sz w:val="20"/>
                <w:szCs w:val="20"/>
              </w:rPr>
            </w:pPr>
            <w:r>
              <w:rPr>
                <w:sz w:val="20"/>
                <w:szCs w:val="20"/>
              </w:rPr>
              <w:t>With or without</w:t>
            </w:r>
            <w:r w:rsidR="00295298" w:rsidRPr="00473893">
              <w:rPr>
                <w:sz w:val="20"/>
                <w:szCs w:val="20"/>
              </w:rPr>
              <w:t xml:space="preserve"> HARQ retransmission</w:t>
            </w:r>
          </w:p>
        </w:tc>
      </w:tr>
      <w:tr w:rsidR="00295298" w:rsidRPr="007867F0" w14:paraId="13BE6CB4"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32AC4A" w14:textId="77777777" w:rsidR="00295298" w:rsidRPr="00473893" w:rsidRDefault="00295298" w:rsidP="000B5B2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2E08695A" w14:textId="77777777" w:rsidR="00295298" w:rsidRPr="00473893" w:rsidRDefault="00295298" w:rsidP="000B5B21">
            <w:pPr>
              <w:spacing w:before="60" w:after="60"/>
              <w:ind w:left="720" w:hanging="720"/>
              <w:rPr>
                <w:sz w:val="20"/>
                <w:szCs w:val="20"/>
                <w:lang w:eastAsia="zh-CN"/>
              </w:rPr>
            </w:pPr>
            <w:r w:rsidRPr="00473893">
              <w:rPr>
                <w:sz w:val="20"/>
                <w:szCs w:val="20"/>
              </w:rPr>
              <w:t>Realistic</w:t>
            </w:r>
          </w:p>
        </w:tc>
      </w:tr>
      <w:tr w:rsidR="00295298" w:rsidRPr="007867F0" w14:paraId="3A4DA521" w14:textId="77777777" w:rsidTr="000B5B2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CE20D" w14:textId="77777777" w:rsidR="00295298" w:rsidRPr="00473893" w:rsidRDefault="00295298" w:rsidP="000B5B2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0558CA18" w14:textId="77777777" w:rsidR="00295298" w:rsidRPr="00473893" w:rsidRDefault="00295298" w:rsidP="000B5B21">
            <w:pPr>
              <w:spacing w:before="60" w:after="60"/>
              <w:rPr>
                <w:sz w:val="20"/>
                <w:szCs w:val="20"/>
                <w:lang w:eastAsia="zh-CN"/>
              </w:rPr>
            </w:pPr>
            <w:r w:rsidRPr="00473893">
              <w:rPr>
                <w:sz w:val="20"/>
                <w:szCs w:val="20"/>
                <w:lang w:eastAsia="ja-JP"/>
              </w:rPr>
              <w:t>MMSE-IRC</w:t>
            </w:r>
          </w:p>
        </w:tc>
      </w:tr>
    </w:tbl>
    <w:p w14:paraId="40252E93" w14:textId="77777777" w:rsidR="00295298" w:rsidRPr="00295298" w:rsidRDefault="00295298" w:rsidP="00694F18">
      <w:pPr>
        <w:pStyle w:val="References"/>
        <w:numPr>
          <w:ilvl w:val="0"/>
          <w:numId w:val="0"/>
        </w:numPr>
        <w:rPr>
          <w:szCs w:val="20"/>
          <w:lang w:eastAsia="zh-CN"/>
        </w:rPr>
      </w:pPr>
    </w:p>
    <w:sectPr w:rsidR="00295298" w:rsidRPr="00295298" w:rsidSect="0073776C">
      <w:pgSz w:w="11907" w:h="16839"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93E68" w14:textId="77777777" w:rsidR="00896613" w:rsidRDefault="00896613">
      <w:r>
        <w:separator/>
      </w:r>
    </w:p>
  </w:endnote>
  <w:endnote w:type="continuationSeparator" w:id="0">
    <w:p w14:paraId="52A6C181" w14:textId="77777777" w:rsidR="00896613" w:rsidRDefault="0089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4CD81" w14:textId="77777777" w:rsidR="00896613" w:rsidRDefault="00896613">
      <w:r>
        <w:separator/>
      </w:r>
    </w:p>
  </w:footnote>
  <w:footnote w:type="continuationSeparator" w:id="0">
    <w:p w14:paraId="369D770B" w14:textId="77777777" w:rsidR="00896613" w:rsidRDefault="008966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A6128A"/>
    <w:multiLevelType w:val="hybridMultilevel"/>
    <w:tmpl w:val="DD186B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E3A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E4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C6C0976"/>
    <w:multiLevelType w:val="hybridMultilevel"/>
    <w:tmpl w:val="39888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394115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2349E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298D510E"/>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D01303"/>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32BB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565C1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4D30F4"/>
    <w:multiLevelType w:val="hybridMultilevel"/>
    <w:tmpl w:val="69869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9382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944DCC"/>
    <w:multiLevelType w:val="hybridMultilevel"/>
    <w:tmpl w:val="944A4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B45CF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9567041"/>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D14666"/>
    <w:multiLevelType w:val="hybridMultilevel"/>
    <w:tmpl w:val="F4DAD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67270"/>
    <w:multiLevelType w:val="hybridMultilevel"/>
    <w:tmpl w:val="1D5A629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DCA0AE6"/>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6"/>
  </w:num>
  <w:num w:numId="3">
    <w:abstractNumId w:val="22"/>
  </w:num>
  <w:num w:numId="4">
    <w:abstractNumId w:val="12"/>
  </w:num>
  <w:num w:numId="5">
    <w:abstractNumId w:val="0"/>
  </w:num>
  <w:num w:numId="6">
    <w:abstractNumId w:val="11"/>
  </w:num>
  <w:num w:numId="7">
    <w:abstractNumId w:val="24"/>
  </w:num>
  <w:num w:numId="8">
    <w:abstractNumId w:val="2"/>
  </w:num>
  <w:num w:numId="9">
    <w:abstractNumId w:val="8"/>
  </w:num>
  <w:num w:numId="10">
    <w:abstractNumId w:val="20"/>
  </w:num>
  <w:num w:numId="11">
    <w:abstractNumId w:val="28"/>
  </w:num>
  <w:num w:numId="12">
    <w:abstractNumId w:val="25"/>
  </w:num>
  <w:num w:numId="13">
    <w:abstractNumId w:val="14"/>
  </w:num>
  <w:num w:numId="14">
    <w:abstractNumId w:val="17"/>
  </w:num>
  <w:num w:numId="15">
    <w:abstractNumId w:val="13"/>
  </w:num>
  <w:num w:numId="16">
    <w:abstractNumId w:val="3"/>
  </w:num>
  <w:num w:numId="17">
    <w:abstractNumId w:val="9"/>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num>
  <w:num w:numId="22">
    <w:abstractNumId w:val="19"/>
  </w:num>
  <w:num w:numId="23">
    <w:abstractNumId w:val="26"/>
  </w:num>
  <w:num w:numId="24">
    <w:abstractNumId w:val="10"/>
  </w:num>
  <w:num w:numId="25">
    <w:abstractNumId w:val="4"/>
  </w:num>
  <w:num w:numId="26">
    <w:abstractNumId w:val="27"/>
  </w:num>
  <w:num w:numId="27">
    <w:abstractNumId w:val="23"/>
  </w:num>
  <w:num w:numId="28">
    <w:abstractNumId w:val="7"/>
  </w:num>
  <w:num w:numId="29">
    <w:abstractNumId w:val="6"/>
  </w:num>
  <w:num w:numId="3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153"/>
    <w:rsid w:val="0003024C"/>
    <w:rsid w:val="00031ADB"/>
    <w:rsid w:val="00032056"/>
    <w:rsid w:val="000328CA"/>
    <w:rsid w:val="00032E40"/>
    <w:rsid w:val="0003376B"/>
    <w:rsid w:val="00034676"/>
    <w:rsid w:val="000346E6"/>
    <w:rsid w:val="000352B3"/>
    <w:rsid w:val="00035B74"/>
    <w:rsid w:val="0004023E"/>
    <w:rsid w:val="0004024B"/>
    <w:rsid w:val="00040287"/>
    <w:rsid w:val="00041C57"/>
    <w:rsid w:val="000434B7"/>
    <w:rsid w:val="000435E4"/>
    <w:rsid w:val="00046796"/>
    <w:rsid w:val="000467FD"/>
    <w:rsid w:val="00046AAF"/>
    <w:rsid w:val="00047225"/>
    <w:rsid w:val="00047444"/>
    <w:rsid w:val="00047E60"/>
    <w:rsid w:val="00052AD2"/>
    <w:rsid w:val="000530DF"/>
    <w:rsid w:val="0005416F"/>
    <w:rsid w:val="00054E0C"/>
    <w:rsid w:val="0005541D"/>
    <w:rsid w:val="000565C8"/>
    <w:rsid w:val="000578FC"/>
    <w:rsid w:val="00057DC8"/>
    <w:rsid w:val="000612E1"/>
    <w:rsid w:val="000614FE"/>
    <w:rsid w:val="000637EE"/>
    <w:rsid w:val="00065D38"/>
    <w:rsid w:val="00067DD1"/>
    <w:rsid w:val="00070447"/>
    <w:rsid w:val="000706E7"/>
    <w:rsid w:val="00070EF8"/>
    <w:rsid w:val="00071192"/>
    <w:rsid w:val="000713A7"/>
    <w:rsid w:val="00072A80"/>
    <w:rsid w:val="000731A0"/>
    <w:rsid w:val="00073689"/>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0CB"/>
    <w:rsid w:val="00086800"/>
    <w:rsid w:val="00087913"/>
    <w:rsid w:val="000901B3"/>
    <w:rsid w:val="000902DC"/>
    <w:rsid w:val="000911AE"/>
    <w:rsid w:val="00093697"/>
    <w:rsid w:val="00093D42"/>
    <w:rsid w:val="00093DD0"/>
    <w:rsid w:val="00094075"/>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3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AE"/>
    <w:rsid w:val="001112C4"/>
    <w:rsid w:val="00111444"/>
    <w:rsid w:val="00111723"/>
    <w:rsid w:val="001129B5"/>
    <w:rsid w:val="00112BE6"/>
    <w:rsid w:val="001141E3"/>
    <w:rsid w:val="001144DF"/>
    <w:rsid w:val="0011557B"/>
    <w:rsid w:val="00117C85"/>
    <w:rsid w:val="00120B13"/>
    <w:rsid w:val="001238D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3F1"/>
    <w:rsid w:val="001559FA"/>
    <w:rsid w:val="00156374"/>
    <w:rsid w:val="001577D8"/>
    <w:rsid w:val="00157FC3"/>
    <w:rsid w:val="00160739"/>
    <w:rsid w:val="001608AB"/>
    <w:rsid w:val="0016271E"/>
    <w:rsid w:val="00162D7A"/>
    <w:rsid w:val="0016446F"/>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1"/>
    <w:rsid w:val="001A180D"/>
    <w:rsid w:val="001A1BAC"/>
    <w:rsid w:val="001A2250"/>
    <w:rsid w:val="001A23CE"/>
    <w:rsid w:val="001A2C89"/>
    <w:rsid w:val="001A673E"/>
    <w:rsid w:val="001A7763"/>
    <w:rsid w:val="001B3964"/>
    <w:rsid w:val="001B4452"/>
    <w:rsid w:val="001B466C"/>
    <w:rsid w:val="001B4F34"/>
    <w:rsid w:val="001B52EC"/>
    <w:rsid w:val="001B554A"/>
    <w:rsid w:val="001B6564"/>
    <w:rsid w:val="001B691A"/>
    <w:rsid w:val="001B7A70"/>
    <w:rsid w:val="001C02D8"/>
    <w:rsid w:val="001C04E3"/>
    <w:rsid w:val="001C2378"/>
    <w:rsid w:val="001C3EE9"/>
    <w:rsid w:val="001C3FA4"/>
    <w:rsid w:val="001C40F9"/>
    <w:rsid w:val="001C4125"/>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3AEE"/>
    <w:rsid w:val="001E44A6"/>
    <w:rsid w:val="001E5C23"/>
    <w:rsid w:val="001E7504"/>
    <w:rsid w:val="001E76DF"/>
    <w:rsid w:val="001F1308"/>
    <w:rsid w:val="001F1525"/>
    <w:rsid w:val="001F1E87"/>
    <w:rsid w:val="001F1EB6"/>
    <w:rsid w:val="001F2E23"/>
    <w:rsid w:val="001F341F"/>
    <w:rsid w:val="001F3911"/>
    <w:rsid w:val="001F3F1A"/>
    <w:rsid w:val="001F4CBD"/>
    <w:rsid w:val="001F5545"/>
    <w:rsid w:val="001F55BA"/>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06954"/>
    <w:rsid w:val="0020789F"/>
    <w:rsid w:val="00210860"/>
    <w:rsid w:val="00210B6A"/>
    <w:rsid w:val="00212CB6"/>
    <w:rsid w:val="00212E37"/>
    <w:rsid w:val="002140FF"/>
    <w:rsid w:val="00220894"/>
    <w:rsid w:val="00222A73"/>
    <w:rsid w:val="00224952"/>
    <w:rsid w:val="00224DD2"/>
    <w:rsid w:val="00225186"/>
    <w:rsid w:val="00225A6A"/>
    <w:rsid w:val="00225AC7"/>
    <w:rsid w:val="00225ACC"/>
    <w:rsid w:val="00231C25"/>
    <w:rsid w:val="00231C6F"/>
    <w:rsid w:val="00232A90"/>
    <w:rsid w:val="00234151"/>
    <w:rsid w:val="00234F8C"/>
    <w:rsid w:val="00235542"/>
    <w:rsid w:val="002369B0"/>
    <w:rsid w:val="00236AD8"/>
    <w:rsid w:val="002401F5"/>
    <w:rsid w:val="00240E54"/>
    <w:rsid w:val="002411D4"/>
    <w:rsid w:val="00242894"/>
    <w:rsid w:val="002451C5"/>
    <w:rsid w:val="00245F1F"/>
    <w:rsid w:val="0024663B"/>
    <w:rsid w:val="00247103"/>
    <w:rsid w:val="00250067"/>
    <w:rsid w:val="002516DE"/>
    <w:rsid w:val="00251F81"/>
    <w:rsid w:val="0025285C"/>
    <w:rsid w:val="00252BE0"/>
    <w:rsid w:val="00253588"/>
    <w:rsid w:val="002546F4"/>
    <w:rsid w:val="002551D0"/>
    <w:rsid w:val="00255374"/>
    <w:rsid w:val="00256958"/>
    <w:rsid w:val="00257BF4"/>
    <w:rsid w:val="00260003"/>
    <w:rsid w:val="0026035D"/>
    <w:rsid w:val="002606D6"/>
    <w:rsid w:val="002607C3"/>
    <w:rsid w:val="00260CB3"/>
    <w:rsid w:val="00261C98"/>
    <w:rsid w:val="0026248E"/>
    <w:rsid w:val="00262914"/>
    <w:rsid w:val="002647BF"/>
    <w:rsid w:val="002647D5"/>
    <w:rsid w:val="00265032"/>
    <w:rsid w:val="002651FB"/>
    <w:rsid w:val="0026538C"/>
    <w:rsid w:val="00265781"/>
    <w:rsid w:val="00266B13"/>
    <w:rsid w:val="00267147"/>
    <w:rsid w:val="00270728"/>
    <w:rsid w:val="00270D42"/>
    <w:rsid w:val="0027195D"/>
    <w:rsid w:val="00272B03"/>
    <w:rsid w:val="002733E2"/>
    <w:rsid w:val="002750B1"/>
    <w:rsid w:val="00276A35"/>
    <w:rsid w:val="00277835"/>
    <w:rsid w:val="00280AB1"/>
    <w:rsid w:val="00281C0E"/>
    <w:rsid w:val="00284BAE"/>
    <w:rsid w:val="002859AF"/>
    <w:rsid w:val="00286413"/>
    <w:rsid w:val="00286AE7"/>
    <w:rsid w:val="00287243"/>
    <w:rsid w:val="00290647"/>
    <w:rsid w:val="00291385"/>
    <w:rsid w:val="00291422"/>
    <w:rsid w:val="0029237F"/>
    <w:rsid w:val="00292715"/>
    <w:rsid w:val="00293BD3"/>
    <w:rsid w:val="00293E57"/>
    <w:rsid w:val="002947D1"/>
    <w:rsid w:val="002948DF"/>
    <w:rsid w:val="00294D90"/>
    <w:rsid w:val="00295298"/>
    <w:rsid w:val="002A1E92"/>
    <w:rsid w:val="002A204D"/>
    <w:rsid w:val="002A2616"/>
    <w:rsid w:val="002A26E1"/>
    <w:rsid w:val="002A368A"/>
    <w:rsid w:val="002A3900"/>
    <w:rsid w:val="002A4065"/>
    <w:rsid w:val="002A59F0"/>
    <w:rsid w:val="002A6432"/>
    <w:rsid w:val="002A6F25"/>
    <w:rsid w:val="002A6FD3"/>
    <w:rsid w:val="002A7834"/>
    <w:rsid w:val="002A79BD"/>
    <w:rsid w:val="002B0A7D"/>
    <w:rsid w:val="002B1A69"/>
    <w:rsid w:val="002B2723"/>
    <w:rsid w:val="002B303A"/>
    <w:rsid w:val="002B538E"/>
    <w:rsid w:val="002B5DCA"/>
    <w:rsid w:val="002B6BDC"/>
    <w:rsid w:val="002B6EC4"/>
    <w:rsid w:val="002B75B0"/>
    <w:rsid w:val="002B7EAF"/>
    <w:rsid w:val="002C099C"/>
    <w:rsid w:val="002C0B74"/>
    <w:rsid w:val="002C0C8B"/>
    <w:rsid w:val="002C0CBB"/>
    <w:rsid w:val="002C1201"/>
    <w:rsid w:val="002C1460"/>
    <w:rsid w:val="002C20F2"/>
    <w:rsid w:val="002C38B2"/>
    <w:rsid w:val="002C3F9C"/>
    <w:rsid w:val="002C5AFA"/>
    <w:rsid w:val="002D0193"/>
    <w:rsid w:val="002D0439"/>
    <w:rsid w:val="002D11B7"/>
    <w:rsid w:val="002D36E4"/>
    <w:rsid w:val="002D3BBC"/>
    <w:rsid w:val="002D438A"/>
    <w:rsid w:val="002D5738"/>
    <w:rsid w:val="002D5E53"/>
    <w:rsid w:val="002D65C5"/>
    <w:rsid w:val="002E0319"/>
    <w:rsid w:val="002E179B"/>
    <w:rsid w:val="002E1C9E"/>
    <w:rsid w:val="002E257B"/>
    <w:rsid w:val="002E3C65"/>
    <w:rsid w:val="002E3F5B"/>
    <w:rsid w:val="002E4362"/>
    <w:rsid w:val="002E4E69"/>
    <w:rsid w:val="002E500E"/>
    <w:rsid w:val="002E63D9"/>
    <w:rsid w:val="002E640E"/>
    <w:rsid w:val="002F0C28"/>
    <w:rsid w:val="002F3B6F"/>
    <w:rsid w:val="002F3CDE"/>
    <w:rsid w:val="002F5DD6"/>
    <w:rsid w:val="002F5FEA"/>
    <w:rsid w:val="002F63E7"/>
    <w:rsid w:val="002F7981"/>
    <w:rsid w:val="002F7BE3"/>
    <w:rsid w:val="002F7E6A"/>
    <w:rsid w:val="00300165"/>
    <w:rsid w:val="003010CF"/>
    <w:rsid w:val="00303440"/>
    <w:rsid w:val="00304C91"/>
    <w:rsid w:val="00304D9B"/>
    <w:rsid w:val="0030502B"/>
    <w:rsid w:val="00305FF9"/>
    <w:rsid w:val="003068D4"/>
    <w:rsid w:val="00306E6B"/>
    <w:rsid w:val="003100C8"/>
    <w:rsid w:val="00311161"/>
    <w:rsid w:val="0031215A"/>
    <w:rsid w:val="00312271"/>
    <w:rsid w:val="00312400"/>
    <w:rsid w:val="00312739"/>
    <w:rsid w:val="00312D10"/>
    <w:rsid w:val="00313101"/>
    <w:rsid w:val="003178DA"/>
    <w:rsid w:val="00317DB8"/>
    <w:rsid w:val="00320618"/>
    <w:rsid w:val="0032100B"/>
    <w:rsid w:val="00321BD7"/>
    <w:rsid w:val="0032260F"/>
    <w:rsid w:val="003228DA"/>
    <w:rsid w:val="00322B71"/>
    <w:rsid w:val="00323D6B"/>
    <w:rsid w:val="00326957"/>
    <w:rsid w:val="00326AE2"/>
    <w:rsid w:val="00331426"/>
    <w:rsid w:val="0033171D"/>
    <w:rsid w:val="00331FC3"/>
    <w:rsid w:val="003336B3"/>
    <w:rsid w:val="003338C5"/>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450"/>
    <w:rsid w:val="00360D01"/>
    <w:rsid w:val="00362569"/>
    <w:rsid w:val="003636CD"/>
    <w:rsid w:val="00364649"/>
    <w:rsid w:val="0036487C"/>
    <w:rsid w:val="00364BE4"/>
    <w:rsid w:val="00365411"/>
    <w:rsid w:val="00365FA2"/>
    <w:rsid w:val="00366C69"/>
    <w:rsid w:val="00367441"/>
    <w:rsid w:val="00367B1D"/>
    <w:rsid w:val="00370E4F"/>
    <w:rsid w:val="00371215"/>
    <w:rsid w:val="00372F0D"/>
    <w:rsid w:val="00374059"/>
    <w:rsid w:val="00374A79"/>
    <w:rsid w:val="0037535B"/>
    <w:rsid w:val="0037552D"/>
    <w:rsid w:val="00375643"/>
    <w:rsid w:val="003756DB"/>
    <w:rsid w:val="003770BB"/>
    <w:rsid w:val="0037771A"/>
    <w:rsid w:val="003802DC"/>
    <w:rsid w:val="00380E4E"/>
    <w:rsid w:val="00380FBF"/>
    <w:rsid w:val="00382A43"/>
    <w:rsid w:val="00382D60"/>
    <w:rsid w:val="00382F29"/>
    <w:rsid w:val="00383C8D"/>
    <w:rsid w:val="003852FB"/>
    <w:rsid w:val="00385429"/>
    <w:rsid w:val="003854C0"/>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53F"/>
    <w:rsid w:val="003D66D2"/>
    <w:rsid w:val="003E05EA"/>
    <w:rsid w:val="003E07AE"/>
    <w:rsid w:val="003E14FC"/>
    <w:rsid w:val="003E2976"/>
    <w:rsid w:val="003E4858"/>
    <w:rsid w:val="003E573D"/>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BC"/>
    <w:rsid w:val="004047C4"/>
    <w:rsid w:val="004056DF"/>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0D1"/>
    <w:rsid w:val="00416665"/>
    <w:rsid w:val="00416A67"/>
    <w:rsid w:val="00416ACB"/>
    <w:rsid w:val="00416FB3"/>
    <w:rsid w:val="0042075D"/>
    <w:rsid w:val="00421DCF"/>
    <w:rsid w:val="00422341"/>
    <w:rsid w:val="00423641"/>
    <w:rsid w:val="00426266"/>
    <w:rsid w:val="00430A2D"/>
    <w:rsid w:val="00431505"/>
    <w:rsid w:val="00431AF0"/>
    <w:rsid w:val="0043213A"/>
    <w:rsid w:val="00432BB0"/>
    <w:rsid w:val="004330F4"/>
    <w:rsid w:val="00433590"/>
    <w:rsid w:val="0043393D"/>
    <w:rsid w:val="004344C7"/>
    <w:rsid w:val="00435274"/>
    <w:rsid w:val="004352AD"/>
    <w:rsid w:val="0043545D"/>
    <w:rsid w:val="00435FE2"/>
    <w:rsid w:val="00436E2F"/>
    <w:rsid w:val="00436EAB"/>
    <w:rsid w:val="00440FF6"/>
    <w:rsid w:val="004461D9"/>
    <w:rsid w:val="00446AC6"/>
    <w:rsid w:val="00447344"/>
    <w:rsid w:val="0044759B"/>
    <w:rsid w:val="00447F54"/>
    <w:rsid w:val="00450B7E"/>
    <w:rsid w:val="00450E6A"/>
    <w:rsid w:val="0045136B"/>
    <w:rsid w:val="00451C7E"/>
    <w:rsid w:val="00453BB6"/>
    <w:rsid w:val="00453CAA"/>
    <w:rsid w:val="00454839"/>
    <w:rsid w:val="00455113"/>
    <w:rsid w:val="00456421"/>
    <w:rsid w:val="00456DAB"/>
    <w:rsid w:val="00460CC3"/>
    <w:rsid w:val="00460E86"/>
    <w:rsid w:val="00461340"/>
    <w:rsid w:val="004646B4"/>
    <w:rsid w:val="00464A88"/>
    <w:rsid w:val="004651A0"/>
    <w:rsid w:val="00466532"/>
    <w:rsid w:val="00467488"/>
    <w:rsid w:val="0047083E"/>
    <w:rsid w:val="00470EB5"/>
    <w:rsid w:val="0047286B"/>
    <w:rsid w:val="00472E27"/>
    <w:rsid w:val="00473627"/>
    <w:rsid w:val="00474220"/>
    <w:rsid w:val="004752D3"/>
    <w:rsid w:val="004754E1"/>
    <w:rsid w:val="00475CE0"/>
    <w:rsid w:val="00476827"/>
    <w:rsid w:val="00476BD4"/>
    <w:rsid w:val="004770C3"/>
    <w:rsid w:val="00477C35"/>
    <w:rsid w:val="00480988"/>
    <w:rsid w:val="00480E05"/>
    <w:rsid w:val="00482BBE"/>
    <w:rsid w:val="00483A12"/>
    <w:rsid w:val="00484A77"/>
    <w:rsid w:val="0048540F"/>
    <w:rsid w:val="00485970"/>
    <w:rsid w:val="00485C0D"/>
    <w:rsid w:val="00486575"/>
    <w:rsid w:val="004866D0"/>
    <w:rsid w:val="00486936"/>
    <w:rsid w:val="004907CE"/>
    <w:rsid w:val="0049299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E30"/>
    <w:rsid w:val="004B721D"/>
    <w:rsid w:val="004C01A8"/>
    <w:rsid w:val="004C1840"/>
    <w:rsid w:val="004C24C9"/>
    <w:rsid w:val="004C31B6"/>
    <w:rsid w:val="004C5319"/>
    <w:rsid w:val="004C60AE"/>
    <w:rsid w:val="004C621F"/>
    <w:rsid w:val="004C7948"/>
    <w:rsid w:val="004C7BB8"/>
    <w:rsid w:val="004C7C60"/>
    <w:rsid w:val="004D0DFE"/>
    <w:rsid w:val="004D0EE7"/>
    <w:rsid w:val="004D1D91"/>
    <w:rsid w:val="004D22C3"/>
    <w:rsid w:val="004D5FC5"/>
    <w:rsid w:val="004D6F4D"/>
    <w:rsid w:val="004D6F95"/>
    <w:rsid w:val="004D72FE"/>
    <w:rsid w:val="004D7E91"/>
    <w:rsid w:val="004E003A"/>
    <w:rsid w:val="004E0768"/>
    <w:rsid w:val="004E1A31"/>
    <w:rsid w:val="004E2A33"/>
    <w:rsid w:val="004E2DE0"/>
    <w:rsid w:val="004E4060"/>
    <w:rsid w:val="004E409A"/>
    <w:rsid w:val="004E71F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2F2"/>
    <w:rsid w:val="00510038"/>
    <w:rsid w:val="00511F15"/>
    <w:rsid w:val="0051318C"/>
    <w:rsid w:val="005142CD"/>
    <w:rsid w:val="005143C9"/>
    <w:rsid w:val="005157A9"/>
    <w:rsid w:val="00516FEE"/>
    <w:rsid w:val="005173A7"/>
    <w:rsid w:val="005177E1"/>
    <w:rsid w:val="00520C0A"/>
    <w:rsid w:val="005218B6"/>
    <w:rsid w:val="00522589"/>
    <w:rsid w:val="00524545"/>
    <w:rsid w:val="005255BF"/>
    <w:rsid w:val="005257DE"/>
    <w:rsid w:val="00527200"/>
    <w:rsid w:val="00530157"/>
    <w:rsid w:val="00531EBE"/>
    <w:rsid w:val="00532F8B"/>
    <w:rsid w:val="00533737"/>
    <w:rsid w:val="005343E1"/>
    <w:rsid w:val="0053561C"/>
    <w:rsid w:val="00535B79"/>
    <w:rsid w:val="00535D7C"/>
    <w:rsid w:val="00536579"/>
    <w:rsid w:val="00536C1E"/>
    <w:rsid w:val="0054343A"/>
    <w:rsid w:val="00543974"/>
    <w:rsid w:val="00543EBF"/>
    <w:rsid w:val="00544ABA"/>
    <w:rsid w:val="0054593A"/>
    <w:rsid w:val="005467FB"/>
    <w:rsid w:val="00546AE9"/>
    <w:rsid w:val="00547989"/>
    <w:rsid w:val="00550216"/>
    <w:rsid w:val="00551320"/>
    <w:rsid w:val="005518A4"/>
    <w:rsid w:val="00551D24"/>
    <w:rsid w:val="00552768"/>
    <w:rsid w:val="00552935"/>
    <w:rsid w:val="00553127"/>
    <w:rsid w:val="005537D5"/>
    <w:rsid w:val="00554BE7"/>
    <w:rsid w:val="00556D68"/>
    <w:rsid w:val="00557173"/>
    <w:rsid w:val="005576A1"/>
    <w:rsid w:val="00557A64"/>
    <w:rsid w:val="00557DA2"/>
    <w:rsid w:val="005605C0"/>
    <w:rsid w:val="00560D23"/>
    <w:rsid w:val="005615D8"/>
    <w:rsid w:val="00561DBD"/>
    <w:rsid w:val="005626D6"/>
    <w:rsid w:val="005638D4"/>
    <w:rsid w:val="005656ED"/>
    <w:rsid w:val="00566544"/>
    <w:rsid w:val="00566608"/>
    <w:rsid w:val="00566C83"/>
    <w:rsid w:val="005700FE"/>
    <w:rsid w:val="00570E24"/>
    <w:rsid w:val="00572760"/>
    <w:rsid w:val="0057372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0D4"/>
    <w:rsid w:val="00591C7D"/>
    <w:rsid w:val="00592B03"/>
    <w:rsid w:val="00593AB9"/>
    <w:rsid w:val="00594ABB"/>
    <w:rsid w:val="00594D1C"/>
    <w:rsid w:val="00594E36"/>
    <w:rsid w:val="00594F0A"/>
    <w:rsid w:val="0059525E"/>
    <w:rsid w:val="00595887"/>
    <w:rsid w:val="005961F7"/>
    <w:rsid w:val="00596B9C"/>
    <w:rsid w:val="005A054D"/>
    <w:rsid w:val="005A0A46"/>
    <w:rsid w:val="005A0C15"/>
    <w:rsid w:val="005A10B9"/>
    <w:rsid w:val="005A11EA"/>
    <w:rsid w:val="005A199D"/>
    <w:rsid w:val="005A269F"/>
    <w:rsid w:val="005A305E"/>
    <w:rsid w:val="005A30BB"/>
    <w:rsid w:val="005A3887"/>
    <w:rsid w:val="005B0542"/>
    <w:rsid w:val="005B2225"/>
    <w:rsid w:val="005B2799"/>
    <w:rsid w:val="005B2B77"/>
    <w:rsid w:val="005B3D4A"/>
    <w:rsid w:val="005B4D87"/>
    <w:rsid w:val="005B73BD"/>
    <w:rsid w:val="005B7DD1"/>
    <w:rsid w:val="005C00A0"/>
    <w:rsid w:val="005C2627"/>
    <w:rsid w:val="005C28FA"/>
    <w:rsid w:val="005C40F4"/>
    <w:rsid w:val="005C43BE"/>
    <w:rsid w:val="005C44F3"/>
    <w:rsid w:val="005C6F3C"/>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9B0"/>
    <w:rsid w:val="005E234A"/>
    <w:rsid w:val="005E2903"/>
    <w:rsid w:val="005E35CC"/>
    <w:rsid w:val="005E371E"/>
    <w:rsid w:val="005E53F9"/>
    <w:rsid w:val="005E5990"/>
    <w:rsid w:val="005E7326"/>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12B"/>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C80"/>
    <w:rsid w:val="00634ACF"/>
    <w:rsid w:val="00635035"/>
    <w:rsid w:val="0063580D"/>
    <w:rsid w:val="00635CAE"/>
    <w:rsid w:val="00635E35"/>
    <w:rsid w:val="00637240"/>
    <w:rsid w:val="00643660"/>
    <w:rsid w:val="00650139"/>
    <w:rsid w:val="00652756"/>
    <w:rsid w:val="00652A9F"/>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4B"/>
    <w:rsid w:val="00675558"/>
    <w:rsid w:val="00675611"/>
    <w:rsid w:val="00675A60"/>
    <w:rsid w:val="0067697E"/>
    <w:rsid w:val="00677443"/>
    <w:rsid w:val="0067769A"/>
    <w:rsid w:val="006806A3"/>
    <w:rsid w:val="006806A6"/>
    <w:rsid w:val="00681211"/>
    <w:rsid w:val="00681B36"/>
    <w:rsid w:val="00681D8B"/>
    <w:rsid w:val="00682E14"/>
    <w:rsid w:val="0068436C"/>
    <w:rsid w:val="0068545E"/>
    <w:rsid w:val="00685FD4"/>
    <w:rsid w:val="00686612"/>
    <w:rsid w:val="0068661E"/>
    <w:rsid w:val="00690391"/>
    <w:rsid w:val="00690A49"/>
    <w:rsid w:val="00690BB6"/>
    <w:rsid w:val="00691B30"/>
    <w:rsid w:val="00693E1F"/>
    <w:rsid w:val="00693ECB"/>
    <w:rsid w:val="00694797"/>
    <w:rsid w:val="00694F18"/>
    <w:rsid w:val="00695887"/>
    <w:rsid w:val="00697733"/>
    <w:rsid w:val="006A1C18"/>
    <w:rsid w:val="006A254E"/>
    <w:rsid w:val="006A2C30"/>
    <w:rsid w:val="006A301C"/>
    <w:rsid w:val="006A3E2B"/>
    <w:rsid w:val="006A5689"/>
    <w:rsid w:val="006A6E17"/>
    <w:rsid w:val="006B120D"/>
    <w:rsid w:val="006B17E7"/>
    <w:rsid w:val="006B19E8"/>
    <w:rsid w:val="006B1A8A"/>
    <w:rsid w:val="006B1FD5"/>
    <w:rsid w:val="006B555A"/>
    <w:rsid w:val="006B600A"/>
    <w:rsid w:val="006B6635"/>
    <w:rsid w:val="006B7D22"/>
    <w:rsid w:val="006B7D2C"/>
    <w:rsid w:val="006C1019"/>
    <w:rsid w:val="006C1F36"/>
    <w:rsid w:val="006C2BB5"/>
    <w:rsid w:val="006C2BEE"/>
    <w:rsid w:val="006C3AD8"/>
    <w:rsid w:val="006C4516"/>
    <w:rsid w:val="006C455E"/>
    <w:rsid w:val="006C5216"/>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0CF7"/>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0D"/>
    <w:rsid w:val="0070695A"/>
    <w:rsid w:val="0070782D"/>
    <w:rsid w:val="007109C2"/>
    <w:rsid w:val="00711340"/>
    <w:rsid w:val="00712C42"/>
    <w:rsid w:val="00713495"/>
    <w:rsid w:val="00713DE4"/>
    <w:rsid w:val="00714C47"/>
    <w:rsid w:val="00716462"/>
    <w:rsid w:val="0072104E"/>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76C"/>
    <w:rsid w:val="0074076A"/>
    <w:rsid w:val="00741AF4"/>
    <w:rsid w:val="00741DCC"/>
    <w:rsid w:val="0074203A"/>
    <w:rsid w:val="007427B5"/>
    <w:rsid w:val="00742865"/>
    <w:rsid w:val="0074296C"/>
    <w:rsid w:val="00742C83"/>
    <w:rsid w:val="0074360F"/>
    <w:rsid w:val="00744A64"/>
    <w:rsid w:val="00744D47"/>
    <w:rsid w:val="00744EA0"/>
    <w:rsid w:val="007455DA"/>
    <w:rsid w:val="0074638D"/>
    <w:rsid w:val="00746484"/>
    <w:rsid w:val="00746FEE"/>
    <w:rsid w:val="0074704F"/>
    <w:rsid w:val="007477EF"/>
    <w:rsid w:val="00747F48"/>
    <w:rsid w:val="00747F4C"/>
    <w:rsid w:val="00751091"/>
    <w:rsid w:val="00751B83"/>
    <w:rsid w:val="00752BCA"/>
    <w:rsid w:val="00754359"/>
    <w:rsid w:val="00754411"/>
    <w:rsid w:val="00754BD9"/>
    <w:rsid w:val="00754E7A"/>
    <w:rsid w:val="0075540C"/>
    <w:rsid w:val="007557ED"/>
    <w:rsid w:val="00755DB1"/>
    <w:rsid w:val="007574FC"/>
    <w:rsid w:val="00760975"/>
    <w:rsid w:val="00761F0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0EC7"/>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619"/>
    <w:rsid w:val="007C3598"/>
    <w:rsid w:val="007C3FA8"/>
    <w:rsid w:val="007C68DA"/>
    <w:rsid w:val="007C6F32"/>
    <w:rsid w:val="007D229A"/>
    <w:rsid w:val="007D2F44"/>
    <w:rsid w:val="007D2F4D"/>
    <w:rsid w:val="007D4178"/>
    <w:rsid w:val="007D4D33"/>
    <w:rsid w:val="007D6691"/>
    <w:rsid w:val="007D7175"/>
    <w:rsid w:val="007E1369"/>
    <w:rsid w:val="007E1A1B"/>
    <w:rsid w:val="007E1A88"/>
    <w:rsid w:val="007E4C88"/>
    <w:rsid w:val="007E585E"/>
    <w:rsid w:val="007E74BD"/>
    <w:rsid w:val="007E7DDF"/>
    <w:rsid w:val="007F11C8"/>
    <w:rsid w:val="007F1CFB"/>
    <w:rsid w:val="007F220B"/>
    <w:rsid w:val="007F27DD"/>
    <w:rsid w:val="007F3C10"/>
    <w:rsid w:val="007F6880"/>
    <w:rsid w:val="007F76B4"/>
    <w:rsid w:val="008001B4"/>
    <w:rsid w:val="00800769"/>
    <w:rsid w:val="00800ED2"/>
    <w:rsid w:val="00802AD3"/>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626"/>
    <w:rsid w:val="00824FDF"/>
    <w:rsid w:val="00825125"/>
    <w:rsid w:val="008257CC"/>
    <w:rsid w:val="008274BF"/>
    <w:rsid w:val="00830DC3"/>
    <w:rsid w:val="00831555"/>
    <w:rsid w:val="00831F52"/>
    <w:rsid w:val="00832154"/>
    <w:rsid w:val="00832DE8"/>
    <w:rsid w:val="00832F5C"/>
    <w:rsid w:val="008359E0"/>
    <w:rsid w:val="008376F6"/>
    <w:rsid w:val="00837D5B"/>
    <w:rsid w:val="00840607"/>
    <w:rsid w:val="00840A62"/>
    <w:rsid w:val="00841CD2"/>
    <w:rsid w:val="00842B77"/>
    <w:rsid w:val="0084309F"/>
    <w:rsid w:val="00845C12"/>
    <w:rsid w:val="00845C9E"/>
    <w:rsid w:val="00846453"/>
    <w:rsid w:val="008469D9"/>
    <w:rsid w:val="00846DC0"/>
    <w:rsid w:val="008474A7"/>
    <w:rsid w:val="008506B6"/>
    <w:rsid w:val="00850AE0"/>
    <w:rsid w:val="008524D2"/>
    <w:rsid w:val="00852E19"/>
    <w:rsid w:val="00856833"/>
    <w:rsid w:val="00856840"/>
    <w:rsid w:val="0086087C"/>
    <w:rsid w:val="00860D8E"/>
    <w:rsid w:val="008626EA"/>
    <w:rsid w:val="0086275E"/>
    <w:rsid w:val="00864440"/>
    <w:rsid w:val="008646AF"/>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E42"/>
    <w:rsid w:val="008833E8"/>
    <w:rsid w:val="0088596B"/>
    <w:rsid w:val="00887B48"/>
    <w:rsid w:val="0089176E"/>
    <w:rsid w:val="008917E0"/>
    <w:rsid w:val="00892365"/>
    <w:rsid w:val="00892BE5"/>
    <w:rsid w:val="0089387C"/>
    <w:rsid w:val="0089444E"/>
    <w:rsid w:val="008949DF"/>
    <w:rsid w:val="008951DB"/>
    <w:rsid w:val="00896613"/>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933"/>
    <w:rsid w:val="008C4C7E"/>
    <w:rsid w:val="008C5C46"/>
    <w:rsid w:val="008C6184"/>
    <w:rsid w:val="008C785E"/>
    <w:rsid w:val="008D0AFB"/>
    <w:rsid w:val="008D1511"/>
    <w:rsid w:val="008D2203"/>
    <w:rsid w:val="008D32DF"/>
    <w:rsid w:val="008D35E9"/>
    <w:rsid w:val="008D3959"/>
    <w:rsid w:val="008D3966"/>
    <w:rsid w:val="008D4028"/>
    <w:rsid w:val="008D4352"/>
    <w:rsid w:val="008D60BC"/>
    <w:rsid w:val="008D6D7B"/>
    <w:rsid w:val="008D7EB7"/>
    <w:rsid w:val="008E0EB8"/>
    <w:rsid w:val="008E10A6"/>
    <w:rsid w:val="008E1271"/>
    <w:rsid w:val="008E2251"/>
    <w:rsid w:val="008E24B3"/>
    <w:rsid w:val="008E24CA"/>
    <w:rsid w:val="008E2BCE"/>
    <w:rsid w:val="008E2F6E"/>
    <w:rsid w:val="008E38AD"/>
    <w:rsid w:val="008E3EEC"/>
    <w:rsid w:val="008E5BF2"/>
    <w:rsid w:val="008E5C81"/>
    <w:rsid w:val="008F0A38"/>
    <w:rsid w:val="008F0F84"/>
    <w:rsid w:val="008F1014"/>
    <w:rsid w:val="008F11C9"/>
    <w:rsid w:val="008F1946"/>
    <w:rsid w:val="008F23D8"/>
    <w:rsid w:val="008F2FD5"/>
    <w:rsid w:val="008F37E5"/>
    <w:rsid w:val="008F48C2"/>
    <w:rsid w:val="008F5840"/>
    <w:rsid w:val="008F5EEF"/>
    <w:rsid w:val="008F65E8"/>
    <w:rsid w:val="008F66FE"/>
    <w:rsid w:val="008F72CC"/>
    <w:rsid w:val="008F72CD"/>
    <w:rsid w:val="00903802"/>
    <w:rsid w:val="00903C18"/>
    <w:rsid w:val="00905475"/>
    <w:rsid w:val="0090696D"/>
    <w:rsid w:val="00906CD6"/>
    <w:rsid w:val="00906E4D"/>
    <w:rsid w:val="00906F31"/>
    <w:rsid w:val="0090771C"/>
    <w:rsid w:val="009078B3"/>
    <w:rsid w:val="00907A77"/>
    <w:rsid w:val="00907E00"/>
    <w:rsid w:val="0091088D"/>
    <w:rsid w:val="00910FC9"/>
    <w:rsid w:val="0091291A"/>
    <w:rsid w:val="00913612"/>
    <w:rsid w:val="0091366A"/>
    <w:rsid w:val="00913824"/>
    <w:rsid w:val="00915757"/>
    <w:rsid w:val="009159B3"/>
    <w:rsid w:val="00916181"/>
    <w:rsid w:val="009175BF"/>
    <w:rsid w:val="009204C5"/>
    <w:rsid w:val="0092180D"/>
    <w:rsid w:val="0092263C"/>
    <w:rsid w:val="00922F56"/>
    <w:rsid w:val="009232C9"/>
    <w:rsid w:val="00923608"/>
    <w:rsid w:val="009238E5"/>
    <w:rsid w:val="00923F12"/>
    <w:rsid w:val="00924FF8"/>
    <w:rsid w:val="00925BA8"/>
    <w:rsid w:val="00926DA7"/>
    <w:rsid w:val="00927DB2"/>
    <w:rsid w:val="00927F8B"/>
    <w:rsid w:val="00930589"/>
    <w:rsid w:val="0093094D"/>
    <w:rsid w:val="009328C7"/>
    <w:rsid w:val="009336EC"/>
    <w:rsid w:val="00933F56"/>
    <w:rsid w:val="00934C13"/>
    <w:rsid w:val="00935228"/>
    <w:rsid w:val="009355A2"/>
    <w:rsid w:val="0093566A"/>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5EE4"/>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2E2"/>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BEB"/>
    <w:rsid w:val="009B0D88"/>
    <w:rsid w:val="009B1EF9"/>
    <w:rsid w:val="009B26AC"/>
    <w:rsid w:val="009B30DB"/>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9D8"/>
    <w:rsid w:val="009E3AFD"/>
    <w:rsid w:val="009E3CDD"/>
    <w:rsid w:val="009E4B16"/>
    <w:rsid w:val="009E5C60"/>
    <w:rsid w:val="009E64DB"/>
    <w:rsid w:val="009E6794"/>
    <w:rsid w:val="009E7189"/>
    <w:rsid w:val="009E7E46"/>
    <w:rsid w:val="009E7FC1"/>
    <w:rsid w:val="009F01E1"/>
    <w:rsid w:val="009F0AF9"/>
    <w:rsid w:val="009F0B4D"/>
    <w:rsid w:val="009F1096"/>
    <w:rsid w:val="009F150E"/>
    <w:rsid w:val="009F21BE"/>
    <w:rsid w:val="009F27AD"/>
    <w:rsid w:val="009F37EC"/>
    <w:rsid w:val="009F3FB5"/>
    <w:rsid w:val="009F521F"/>
    <w:rsid w:val="009F553C"/>
    <w:rsid w:val="009F59F8"/>
    <w:rsid w:val="00A005B0"/>
    <w:rsid w:val="00A01F17"/>
    <w:rsid w:val="00A022A5"/>
    <w:rsid w:val="00A03A22"/>
    <w:rsid w:val="00A04634"/>
    <w:rsid w:val="00A06119"/>
    <w:rsid w:val="00A07A48"/>
    <w:rsid w:val="00A100EF"/>
    <w:rsid w:val="00A1012F"/>
    <w:rsid w:val="00A108EE"/>
    <w:rsid w:val="00A10BB8"/>
    <w:rsid w:val="00A11D66"/>
    <w:rsid w:val="00A1200D"/>
    <w:rsid w:val="00A137E4"/>
    <w:rsid w:val="00A14813"/>
    <w:rsid w:val="00A152DA"/>
    <w:rsid w:val="00A1566A"/>
    <w:rsid w:val="00A165BF"/>
    <w:rsid w:val="00A172E8"/>
    <w:rsid w:val="00A179FF"/>
    <w:rsid w:val="00A17CC5"/>
    <w:rsid w:val="00A21A36"/>
    <w:rsid w:val="00A22DB7"/>
    <w:rsid w:val="00A2382D"/>
    <w:rsid w:val="00A23BFF"/>
    <w:rsid w:val="00A25294"/>
    <w:rsid w:val="00A254EE"/>
    <w:rsid w:val="00A25BE7"/>
    <w:rsid w:val="00A26ED2"/>
    <w:rsid w:val="00A27008"/>
    <w:rsid w:val="00A27CDF"/>
    <w:rsid w:val="00A309C6"/>
    <w:rsid w:val="00A30D13"/>
    <w:rsid w:val="00A314F9"/>
    <w:rsid w:val="00A319D0"/>
    <w:rsid w:val="00A32316"/>
    <w:rsid w:val="00A33172"/>
    <w:rsid w:val="00A3432B"/>
    <w:rsid w:val="00A346BA"/>
    <w:rsid w:val="00A34C67"/>
    <w:rsid w:val="00A34D62"/>
    <w:rsid w:val="00A357C0"/>
    <w:rsid w:val="00A3611D"/>
    <w:rsid w:val="00A36339"/>
    <w:rsid w:val="00A366E4"/>
    <w:rsid w:val="00A4376F"/>
    <w:rsid w:val="00A43EEF"/>
    <w:rsid w:val="00A4549F"/>
    <w:rsid w:val="00A45B9B"/>
    <w:rsid w:val="00A462FE"/>
    <w:rsid w:val="00A501C9"/>
    <w:rsid w:val="00A50506"/>
    <w:rsid w:val="00A53F55"/>
    <w:rsid w:val="00A5417B"/>
    <w:rsid w:val="00A54599"/>
    <w:rsid w:val="00A54B82"/>
    <w:rsid w:val="00A54CAE"/>
    <w:rsid w:val="00A569D4"/>
    <w:rsid w:val="00A57F1A"/>
    <w:rsid w:val="00A60163"/>
    <w:rsid w:val="00A6038D"/>
    <w:rsid w:val="00A60CF0"/>
    <w:rsid w:val="00A61429"/>
    <w:rsid w:val="00A61514"/>
    <w:rsid w:val="00A61645"/>
    <w:rsid w:val="00A62080"/>
    <w:rsid w:val="00A62C9B"/>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584"/>
    <w:rsid w:val="00A8056E"/>
    <w:rsid w:val="00A8094B"/>
    <w:rsid w:val="00A82D58"/>
    <w:rsid w:val="00A8399D"/>
    <w:rsid w:val="00A83E3D"/>
    <w:rsid w:val="00A8443A"/>
    <w:rsid w:val="00A8479C"/>
    <w:rsid w:val="00A8557B"/>
    <w:rsid w:val="00A85823"/>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A6F69"/>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4F1"/>
    <w:rsid w:val="00AC0705"/>
    <w:rsid w:val="00AC109B"/>
    <w:rsid w:val="00AC4F97"/>
    <w:rsid w:val="00AC74DA"/>
    <w:rsid w:val="00AC7A2B"/>
    <w:rsid w:val="00AC7C25"/>
    <w:rsid w:val="00AD0A51"/>
    <w:rsid w:val="00AD0B37"/>
    <w:rsid w:val="00AD11F7"/>
    <w:rsid w:val="00AD184F"/>
    <w:rsid w:val="00AD1DB7"/>
    <w:rsid w:val="00AD2852"/>
    <w:rsid w:val="00AD3976"/>
    <w:rsid w:val="00AD4D2A"/>
    <w:rsid w:val="00AD542F"/>
    <w:rsid w:val="00AD7305"/>
    <w:rsid w:val="00AD7D8E"/>
    <w:rsid w:val="00AD7E64"/>
    <w:rsid w:val="00AE0C56"/>
    <w:rsid w:val="00AE149E"/>
    <w:rsid w:val="00AE1863"/>
    <w:rsid w:val="00AE22F2"/>
    <w:rsid w:val="00AE29FC"/>
    <w:rsid w:val="00AE2F3F"/>
    <w:rsid w:val="00AE3B4E"/>
    <w:rsid w:val="00AE59EC"/>
    <w:rsid w:val="00AE67B3"/>
    <w:rsid w:val="00AE76D0"/>
    <w:rsid w:val="00AE7864"/>
    <w:rsid w:val="00AE7949"/>
    <w:rsid w:val="00AF07B3"/>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06BB"/>
    <w:rsid w:val="00B10C5F"/>
    <w:rsid w:val="00B1368A"/>
    <w:rsid w:val="00B137D6"/>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1D7"/>
    <w:rsid w:val="00B37D97"/>
    <w:rsid w:val="00B40602"/>
    <w:rsid w:val="00B411BD"/>
    <w:rsid w:val="00B41559"/>
    <w:rsid w:val="00B418E8"/>
    <w:rsid w:val="00B42285"/>
    <w:rsid w:val="00B423A2"/>
    <w:rsid w:val="00B4274B"/>
    <w:rsid w:val="00B435B1"/>
    <w:rsid w:val="00B4367F"/>
    <w:rsid w:val="00B438BA"/>
    <w:rsid w:val="00B44F99"/>
    <w:rsid w:val="00B45876"/>
    <w:rsid w:val="00B46CA5"/>
    <w:rsid w:val="00B47FB6"/>
    <w:rsid w:val="00B50D41"/>
    <w:rsid w:val="00B51542"/>
    <w:rsid w:val="00B51D1D"/>
    <w:rsid w:val="00B5231D"/>
    <w:rsid w:val="00B5310E"/>
    <w:rsid w:val="00B54ACC"/>
    <w:rsid w:val="00B54DCB"/>
    <w:rsid w:val="00B55AC2"/>
    <w:rsid w:val="00B560C9"/>
    <w:rsid w:val="00B561D4"/>
    <w:rsid w:val="00B56533"/>
    <w:rsid w:val="00B56CFC"/>
    <w:rsid w:val="00B57777"/>
    <w:rsid w:val="00B57A17"/>
    <w:rsid w:val="00B57B52"/>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5B7"/>
    <w:rsid w:val="00B836ED"/>
    <w:rsid w:val="00B83B46"/>
    <w:rsid w:val="00B853BE"/>
    <w:rsid w:val="00B86476"/>
    <w:rsid w:val="00B86A3D"/>
    <w:rsid w:val="00B875C7"/>
    <w:rsid w:val="00B90D10"/>
    <w:rsid w:val="00B90FE5"/>
    <w:rsid w:val="00B919AD"/>
    <w:rsid w:val="00B91A2B"/>
    <w:rsid w:val="00B93204"/>
    <w:rsid w:val="00B94E17"/>
    <w:rsid w:val="00B95547"/>
    <w:rsid w:val="00B957FE"/>
    <w:rsid w:val="00B95F02"/>
    <w:rsid w:val="00B96BEF"/>
    <w:rsid w:val="00B96FC0"/>
    <w:rsid w:val="00B97260"/>
    <w:rsid w:val="00B97A69"/>
    <w:rsid w:val="00BA0632"/>
    <w:rsid w:val="00BA0AAA"/>
    <w:rsid w:val="00BA0DFB"/>
    <w:rsid w:val="00BA2FEF"/>
    <w:rsid w:val="00BA3A9D"/>
    <w:rsid w:val="00BB1548"/>
    <w:rsid w:val="00BB1805"/>
    <w:rsid w:val="00BB1CE7"/>
    <w:rsid w:val="00BB2FD3"/>
    <w:rsid w:val="00BB2FDF"/>
    <w:rsid w:val="00BB2FFF"/>
    <w:rsid w:val="00BB42CE"/>
    <w:rsid w:val="00BB5BD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427"/>
    <w:rsid w:val="00BD008E"/>
    <w:rsid w:val="00BD2F3B"/>
    <w:rsid w:val="00BD3372"/>
    <w:rsid w:val="00BD50AA"/>
    <w:rsid w:val="00BD5135"/>
    <w:rsid w:val="00BD5B7D"/>
    <w:rsid w:val="00BD5D9F"/>
    <w:rsid w:val="00BD6D38"/>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A51"/>
    <w:rsid w:val="00BF2B6F"/>
    <w:rsid w:val="00BF351A"/>
    <w:rsid w:val="00BF3914"/>
    <w:rsid w:val="00BF49B1"/>
    <w:rsid w:val="00BF5552"/>
    <w:rsid w:val="00BF6F63"/>
    <w:rsid w:val="00BF73F2"/>
    <w:rsid w:val="00C01671"/>
    <w:rsid w:val="00C02419"/>
    <w:rsid w:val="00C02766"/>
    <w:rsid w:val="00C03EE8"/>
    <w:rsid w:val="00C050EC"/>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E25"/>
    <w:rsid w:val="00C255A5"/>
    <w:rsid w:val="00C2584B"/>
    <w:rsid w:val="00C25942"/>
    <w:rsid w:val="00C25DD9"/>
    <w:rsid w:val="00C263D3"/>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946"/>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8E3"/>
    <w:rsid w:val="00C62CD5"/>
    <w:rsid w:val="00C6302A"/>
    <w:rsid w:val="00C636E6"/>
    <w:rsid w:val="00C639D6"/>
    <w:rsid w:val="00C63F8E"/>
    <w:rsid w:val="00C647FB"/>
    <w:rsid w:val="00C654E0"/>
    <w:rsid w:val="00C67EAB"/>
    <w:rsid w:val="00C70DFF"/>
    <w:rsid w:val="00C70E05"/>
    <w:rsid w:val="00C75A6B"/>
    <w:rsid w:val="00C763B6"/>
    <w:rsid w:val="00C7644F"/>
    <w:rsid w:val="00C768F6"/>
    <w:rsid w:val="00C76B00"/>
    <w:rsid w:val="00C80073"/>
    <w:rsid w:val="00C80DEA"/>
    <w:rsid w:val="00C832DC"/>
    <w:rsid w:val="00C8377F"/>
    <w:rsid w:val="00C8646D"/>
    <w:rsid w:val="00C91DE3"/>
    <w:rsid w:val="00C92C7F"/>
    <w:rsid w:val="00C92CF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32D"/>
    <w:rsid w:val="00CD1C0B"/>
    <w:rsid w:val="00CD239A"/>
    <w:rsid w:val="00CD528C"/>
    <w:rsid w:val="00CD5512"/>
    <w:rsid w:val="00CD63F2"/>
    <w:rsid w:val="00CD6E3D"/>
    <w:rsid w:val="00CD71AB"/>
    <w:rsid w:val="00CD7B36"/>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2C8"/>
    <w:rsid w:val="00D03727"/>
    <w:rsid w:val="00D0378A"/>
    <w:rsid w:val="00D05132"/>
    <w:rsid w:val="00D05EA9"/>
    <w:rsid w:val="00D071F8"/>
    <w:rsid w:val="00D07252"/>
    <w:rsid w:val="00D074F4"/>
    <w:rsid w:val="00D07CE1"/>
    <w:rsid w:val="00D1026A"/>
    <w:rsid w:val="00D107CF"/>
    <w:rsid w:val="00D11B0B"/>
    <w:rsid w:val="00D12293"/>
    <w:rsid w:val="00D1391A"/>
    <w:rsid w:val="00D14236"/>
    <w:rsid w:val="00D14553"/>
    <w:rsid w:val="00D14DB1"/>
    <w:rsid w:val="00D15F43"/>
    <w:rsid w:val="00D16E87"/>
    <w:rsid w:val="00D20B8B"/>
    <w:rsid w:val="00D2162C"/>
    <w:rsid w:val="00D219C5"/>
    <w:rsid w:val="00D21A3C"/>
    <w:rsid w:val="00D233F1"/>
    <w:rsid w:val="00D256F8"/>
    <w:rsid w:val="00D2685C"/>
    <w:rsid w:val="00D26A3B"/>
    <w:rsid w:val="00D302FD"/>
    <w:rsid w:val="00D3038A"/>
    <w:rsid w:val="00D3098D"/>
    <w:rsid w:val="00D30A32"/>
    <w:rsid w:val="00D31A02"/>
    <w:rsid w:val="00D3323C"/>
    <w:rsid w:val="00D33456"/>
    <w:rsid w:val="00D3396F"/>
    <w:rsid w:val="00D33D4D"/>
    <w:rsid w:val="00D34A0B"/>
    <w:rsid w:val="00D36234"/>
    <w:rsid w:val="00D36371"/>
    <w:rsid w:val="00D40F30"/>
    <w:rsid w:val="00D437D8"/>
    <w:rsid w:val="00D44994"/>
    <w:rsid w:val="00D45DF3"/>
    <w:rsid w:val="00D46174"/>
    <w:rsid w:val="00D46EC8"/>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5F1"/>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6AE1"/>
    <w:rsid w:val="00D97884"/>
    <w:rsid w:val="00DA02A6"/>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812"/>
    <w:rsid w:val="00DC305A"/>
    <w:rsid w:val="00DC3237"/>
    <w:rsid w:val="00DC41A4"/>
    <w:rsid w:val="00DC5672"/>
    <w:rsid w:val="00DC60A2"/>
    <w:rsid w:val="00DC6600"/>
    <w:rsid w:val="00DC67BD"/>
    <w:rsid w:val="00DC6924"/>
    <w:rsid w:val="00DC71F2"/>
    <w:rsid w:val="00DD2025"/>
    <w:rsid w:val="00DD22EA"/>
    <w:rsid w:val="00DD23A0"/>
    <w:rsid w:val="00DD30BE"/>
    <w:rsid w:val="00DD3EF5"/>
    <w:rsid w:val="00DD53FA"/>
    <w:rsid w:val="00DD5F42"/>
    <w:rsid w:val="00DD617B"/>
    <w:rsid w:val="00DD6A14"/>
    <w:rsid w:val="00DE0DCA"/>
    <w:rsid w:val="00DE0E59"/>
    <w:rsid w:val="00DE0F6C"/>
    <w:rsid w:val="00DE219B"/>
    <w:rsid w:val="00DE43B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DB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D6F"/>
    <w:rsid w:val="00E53FA9"/>
    <w:rsid w:val="00E5414C"/>
    <w:rsid w:val="00E547B3"/>
    <w:rsid w:val="00E56A41"/>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622"/>
    <w:rsid w:val="00E8519F"/>
    <w:rsid w:val="00E8572C"/>
    <w:rsid w:val="00E85CC3"/>
    <w:rsid w:val="00E8644A"/>
    <w:rsid w:val="00E868C8"/>
    <w:rsid w:val="00E86D73"/>
    <w:rsid w:val="00E87530"/>
    <w:rsid w:val="00E90279"/>
    <w:rsid w:val="00E90635"/>
    <w:rsid w:val="00E909A1"/>
    <w:rsid w:val="00E90BFF"/>
    <w:rsid w:val="00E91F04"/>
    <w:rsid w:val="00E91F35"/>
    <w:rsid w:val="00E92C26"/>
    <w:rsid w:val="00E95BA6"/>
    <w:rsid w:val="00E97648"/>
    <w:rsid w:val="00E97D81"/>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E6E"/>
    <w:rsid w:val="00ED5FE4"/>
    <w:rsid w:val="00ED7138"/>
    <w:rsid w:val="00ED71C5"/>
    <w:rsid w:val="00ED7EE6"/>
    <w:rsid w:val="00EE0630"/>
    <w:rsid w:val="00EE16FA"/>
    <w:rsid w:val="00EE3C42"/>
    <w:rsid w:val="00EE3D4F"/>
    <w:rsid w:val="00EE490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27C"/>
    <w:rsid w:val="00F03E79"/>
    <w:rsid w:val="00F0628D"/>
    <w:rsid w:val="00F06651"/>
    <w:rsid w:val="00F06B99"/>
    <w:rsid w:val="00F06FD4"/>
    <w:rsid w:val="00F07DE6"/>
    <w:rsid w:val="00F1056C"/>
    <w:rsid w:val="00F107F1"/>
    <w:rsid w:val="00F10FC1"/>
    <w:rsid w:val="00F112FD"/>
    <w:rsid w:val="00F133A1"/>
    <w:rsid w:val="00F13ECD"/>
    <w:rsid w:val="00F155CE"/>
    <w:rsid w:val="00F16BF2"/>
    <w:rsid w:val="00F17EAE"/>
    <w:rsid w:val="00F213D1"/>
    <w:rsid w:val="00F218D4"/>
    <w:rsid w:val="00F2250A"/>
    <w:rsid w:val="00F24788"/>
    <w:rsid w:val="00F2640F"/>
    <w:rsid w:val="00F27C34"/>
    <w:rsid w:val="00F27E46"/>
    <w:rsid w:val="00F301C2"/>
    <w:rsid w:val="00F302E1"/>
    <w:rsid w:val="00F31B22"/>
    <w:rsid w:val="00F31B49"/>
    <w:rsid w:val="00F32F56"/>
    <w:rsid w:val="00F33D4F"/>
    <w:rsid w:val="00F34CA1"/>
    <w:rsid w:val="00F34CD6"/>
    <w:rsid w:val="00F35873"/>
    <w:rsid w:val="00F35920"/>
    <w:rsid w:val="00F366A5"/>
    <w:rsid w:val="00F36C5F"/>
    <w:rsid w:val="00F37259"/>
    <w:rsid w:val="00F37B22"/>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7F7"/>
    <w:rsid w:val="00F652F1"/>
    <w:rsid w:val="00F6583C"/>
    <w:rsid w:val="00F6589A"/>
    <w:rsid w:val="00F6783E"/>
    <w:rsid w:val="00F70DBE"/>
    <w:rsid w:val="00F71124"/>
    <w:rsid w:val="00F711DF"/>
    <w:rsid w:val="00F71888"/>
    <w:rsid w:val="00F719CD"/>
    <w:rsid w:val="00F71BB8"/>
    <w:rsid w:val="00F72584"/>
    <w:rsid w:val="00F7290D"/>
    <w:rsid w:val="00F7302F"/>
    <w:rsid w:val="00F732EC"/>
    <w:rsid w:val="00F73D08"/>
    <w:rsid w:val="00F7586B"/>
    <w:rsid w:val="00F75F2F"/>
    <w:rsid w:val="00F76445"/>
    <w:rsid w:val="00F76ECC"/>
    <w:rsid w:val="00F8035E"/>
    <w:rsid w:val="00F80399"/>
    <w:rsid w:val="00F812C8"/>
    <w:rsid w:val="00F8132D"/>
    <w:rsid w:val="00F818AE"/>
    <w:rsid w:val="00F81B40"/>
    <w:rsid w:val="00F820C4"/>
    <w:rsid w:val="00F82E71"/>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298A"/>
    <w:rsid w:val="00F931C7"/>
    <w:rsid w:val="00F93559"/>
    <w:rsid w:val="00F93D72"/>
    <w:rsid w:val="00F93E65"/>
    <w:rsid w:val="00F93F83"/>
    <w:rsid w:val="00F94070"/>
    <w:rsid w:val="00F950B5"/>
    <w:rsid w:val="00F9513F"/>
    <w:rsid w:val="00F97908"/>
    <w:rsid w:val="00F97B43"/>
    <w:rsid w:val="00FA07F8"/>
    <w:rsid w:val="00FA105C"/>
    <w:rsid w:val="00FA1475"/>
    <w:rsid w:val="00FA148A"/>
    <w:rsid w:val="00FA27C8"/>
    <w:rsid w:val="00FA3B76"/>
    <w:rsid w:val="00FA4D66"/>
    <w:rsid w:val="00FA5A4E"/>
    <w:rsid w:val="00FA5F72"/>
    <w:rsid w:val="00FB0082"/>
    <w:rsid w:val="00FB0243"/>
    <w:rsid w:val="00FB1527"/>
    <w:rsid w:val="00FB2537"/>
    <w:rsid w:val="00FB33DC"/>
    <w:rsid w:val="00FB4338"/>
    <w:rsid w:val="00FB477E"/>
    <w:rsid w:val="00FB4C4B"/>
    <w:rsid w:val="00FB4C9C"/>
    <w:rsid w:val="00FB6165"/>
    <w:rsid w:val="00FB677D"/>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A24"/>
    <w:rsid w:val="00FE6D20"/>
    <w:rsid w:val="00FE6FB9"/>
    <w:rsid w:val="00FE732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D218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aliases w:val="Table Heading"/>
    <w:basedOn w:val="a"/>
    <w:next w:val="a"/>
    <w:qFormat/>
    <w:pPr>
      <w:numPr>
        <w:ilvl w:val="7"/>
        <w:numId w:val="2"/>
      </w:numPr>
      <w:spacing w:before="240" w:after="60"/>
      <w:outlineLvl w:val="7"/>
    </w:pPr>
    <w:rPr>
      <w:i/>
      <w:iCs/>
      <w:sz w:val="24"/>
      <w:szCs w:val="24"/>
    </w:rPr>
  </w:style>
  <w:style w:type="paragraph" w:styleId="9">
    <w:name w:val="heading 9"/>
    <w:aliases w:val="Figure Heading,FH,标题 91"/>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character" w:styleId="af1">
    <w:name w:val="annotation reference"/>
    <w:basedOn w:val="a0"/>
    <w:unhideWhenUsed/>
    <w:rsid w:val="00881E42"/>
    <w:rPr>
      <w:sz w:val="21"/>
      <w:szCs w:val="21"/>
    </w:rPr>
  </w:style>
  <w:style w:type="paragraph" w:styleId="af2">
    <w:name w:val="annotation text"/>
    <w:basedOn w:val="a"/>
    <w:link w:val="Char4"/>
    <w:unhideWhenUsed/>
    <w:rsid w:val="00881E42"/>
    <w:pPr>
      <w:jc w:val="left"/>
    </w:pPr>
  </w:style>
  <w:style w:type="character" w:customStyle="1" w:styleId="Char4">
    <w:name w:val="批注文字 Char"/>
    <w:basedOn w:val="a0"/>
    <w:link w:val="af2"/>
    <w:rsid w:val="00881E42"/>
    <w:rPr>
      <w:sz w:val="22"/>
      <w:szCs w:val="22"/>
    </w:rPr>
  </w:style>
  <w:style w:type="paragraph" w:styleId="af3">
    <w:name w:val="annotation subject"/>
    <w:basedOn w:val="af2"/>
    <w:next w:val="af2"/>
    <w:link w:val="Char5"/>
    <w:semiHidden/>
    <w:unhideWhenUsed/>
    <w:rsid w:val="00881E42"/>
    <w:rPr>
      <w:b/>
      <w:bCs/>
    </w:rPr>
  </w:style>
  <w:style w:type="character" w:customStyle="1" w:styleId="Char5">
    <w:name w:val="批注主题 Char"/>
    <w:basedOn w:val="Char4"/>
    <w:link w:val="af3"/>
    <w:semiHidden/>
    <w:rsid w:val="00881E42"/>
    <w:rPr>
      <w:b/>
      <w:bCs/>
      <w:sz w:val="22"/>
      <w:szCs w:val="22"/>
    </w:rPr>
  </w:style>
  <w:style w:type="paragraph" w:customStyle="1" w:styleId="TAH">
    <w:name w:val="TAH"/>
    <w:basedOn w:val="TAC"/>
    <w:link w:val="TAHCar"/>
    <w:qFormat/>
    <w:rsid w:val="00713495"/>
    <w:rPr>
      <w:b/>
    </w:rPr>
  </w:style>
  <w:style w:type="paragraph" w:customStyle="1" w:styleId="TAC">
    <w:name w:val="TAC"/>
    <w:basedOn w:val="a"/>
    <w:link w:val="TACChar"/>
    <w:qFormat/>
    <w:rsid w:val="00713495"/>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rsid w:val="00713495"/>
    <w:rPr>
      <w:rFonts w:ascii="Arial" w:eastAsiaTheme="minorEastAsia" w:hAnsi="Arial"/>
      <w:sz w:val="18"/>
      <w:lang w:val="en-GB"/>
    </w:rPr>
  </w:style>
  <w:style w:type="character" w:customStyle="1" w:styleId="TAHCar">
    <w:name w:val="TAH Car"/>
    <w:link w:val="TAH"/>
    <w:qFormat/>
    <w:rsid w:val="00713495"/>
    <w:rPr>
      <w:rFonts w:ascii="Arial" w:eastAsiaTheme="minorEastAsia" w:hAnsi="Arial"/>
      <w:b/>
      <w:sz w:val="18"/>
      <w:lang w:val="en-GB"/>
    </w:rPr>
  </w:style>
  <w:style w:type="paragraph" w:customStyle="1" w:styleId="B1">
    <w:name w:val="B1"/>
    <w:basedOn w:val="a7"/>
    <w:link w:val="B10"/>
    <w:qFormat/>
    <w:rsid w:val="0029529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295298"/>
    <w:rPr>
      <w:rFonts w:eastAsia="MS Mincho"/>
      <w:lang w:val="en-GB"/>
    </w:rPr>
  </w:style>
  <w:style w:type="paragraph" w:styleId="af4">
    <w:name w:val="Revision"/>
    <w:hidden/>
    <w:uiPriority w:val="99"/>
    <w:semiHidden/>
    <w:rsid w:val="002A79B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02254-7338-4002-9881-E804F2C8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1605</Words>
  <Characters>8028</Characters>
  <Application>Microsoft Office Word</Application>
  <DocSecurity>0</DocSecurity>
  <Lines>223</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9</cp:revision>
  <cp:lastPrinted>2007-06-18T22:08:00Z</cp:lastPrinted>
  <dcterms:created xsi:type="dcterms:W3CDTF">2020-08-07T07:19:00Z</dcterms:created>
  <dcterms:modified xsi:type="dcterms:W3CDTF">2020-08-08T00:49:00Z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(3)JtxTA/qH8dGcR+d34wgDkLpzPaZl15M4H1tQGg2kQ8sj7LilxKViiYf0eD9v3ebkcuO/Mrv+
gwhFt6EQXPkdKRxAWD0X0u2stb9+YO1jC+n8fRu+yfNDxPjn9h81I+qdHC+hOFyHm+MO1teK
hjkbW+i7TpoKbWk1sJ7oIqYpsIB54tktqsNesEpI3/Mc3LqaUTDW9fgLO12S9EJS1dJhuhH6
JD2KtTwKxJsTOGFHxU</vt:lpwstr>
  </property>
  <property fmtid="{D5CDD505-2E9C-101B-9397-08002B2CF9AE}" pid="13" name="_2015_ms_pID_725343_00">
    <vt:lpwstr>_2015_ms_pID_725343</vt:lpwstr>
  </property>
  <property fmtid="{D5CDD505-2E9C-101B-9397-08002B2CF9AE}" pid="14" name="_2015_ms_pID_7253431">
    <vt:lpwstr>nq+CM7MmRgNJLT+OT5k64+hE7c2fKtMbwaBfWqOa8x6GBYGkKt+02Z
ECGTRR/JmhMaRT3FRlgzAcaKX3R6hFZrFfTQRkAeBxPTHLlLtZOjQh/aZ7oc/5ysO612DkYZ
b3SunRkEE2d1t7pJU5J9rv5sdtsla5jHL7PIUm3qeofs26QHadK0pn3jSYNy0MI3D7PzbHJS
8rajgeFnoC6pKF3xxQ6eoB/SkgPjXbngUjae</vt:lpwstr>
  </property>
  <property fmtid="{D5CDD505-2E9C-101B-9397-08002B2CF9AE}" pid="15" name="_2015_ms_pID_7253431_00">
    <vt:lpwstr>_2015_ms_pID_7253431</vt:lpwstr>
  </property>
  <property fmtid="{D5CDD505-2E9C-101B-9397-08002B2CF9AE}" pid="16" name="_2015_ms_pID_7253432">
    <vt:lpwstr>CzdG139wa6A7Kv/dciXq6wnj/Y80dgsuL7z2
zUZPg8FUqaZx2+9Odd52Bsyw1CUTcA==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